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 xml:space="preserve">КАФЕДРА </w:t>
      </w: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>«Административного, международного   права и</w:t>
      </w: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>уголовно-правовых   дисциплин»</w:t>
      </w:r>
    </w:p>
    <w:p w:rsidR="001C2B97" w:rsidRPr="005E4355" w:rsidRDefault="001C2B97" w:rsidP="005E435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>К У Р С О В А Я</w:t>
      </w:r>
      <w:r w:rsidR="005E4355">
        <w:rPr>
          <w:b/>
          <w:sz w:val="28"/>
          <w:szCs w:val="28"/>
        </w:rPr>
        <w:t xml:space="preserve">  </w:t>
      </w:r>
      <w:r w:rsidRPr="005E4355">
        <w:rPr>
          <w:b/>
          <w:sz w:val="28"/>
          <w:szCs w:val="28"/>
        </w:rPr>
        <w:t>Р А Б О Т А</w:t>
      </w: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>по дисциплине: «Гражданское процессуальное право»</w:t>
      </w: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>на тему: «Подведомственность гражданских дел.»</w:t>
      </w:r>
    </w:p>
    <w:p w:rsidR="001C2B97" w:rsidRPr="005E4355" w:rsidRDefault="001C2B97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>студента:</w:t>
      </w:r>
    </w:p>
    <w:p w:rsidR="001C2B97" w:rsidRPr="005E4355" w:rsidRDefault="001C2B97" w:rsidP="005E4355">
      <w:pPr>
        <w:spacing w:line="360" w:lineRule="auto"/>
        <w:ind w:firstLine="709"/>
        <w:rPr>
          <w:b/>
          <w:sz w:val="28"/>
          <w:szCs w:val="28"/>
        </w:rPr>
      </w:pPr>
    </w:p>
    <w:p w:rsidR="001C2B97" w:rsidRPr="005E4355" w:rsidRDefault="005E4355" w:rsidP="005E4355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курс 5</w:t>
      </w:r>
    </w:p>
    <w:p w:rsidR="001C2B97" w:rsidRPr="005E4355" w:rsidRDefault="001C2B97" w:rsidP="005E4355">
      <w:pPr>
        <w:spacing w:line="360" w:lineRule="auto"/>
        <w:ind w:firstLine="709"/>
        <w:rPr>
          <w:b/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firstLine="709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  <w:r w:rsidRPr="005E4355">
        <w:rPr>
          <w:b/>
          <w:sz w:val="28"/>
          <w:szCs w:val="28"/>
        </w:rPr>
        <w:tab/>
      </w:r>
    </w:p>
    <w:p w:rsidR="001C2B97" w:rsidRPr="005E4355" w:rsidRDefault="001C2B97" w:rsidP="005E4355">
      <w:pPr>
        <w:spacing w:line="360" w:lineRule="auto"/>
        <w:ind w:firstLine="709"/>
        <w:rPr>
          <w:b/>
          <w:sz w:val="28"/>
          <w:szCs w:val="28"/>
        </w:rPr>
      </w:pPr>
    </w:p>
    <w:p w:rsidR="005E4355" w:rsidRDefault="001C2B97" w:rsidP="005E4355">
      <w:pPr>
        <w:spacing w:line="360" w:lineRule="auto"/>
        <w:ind w:firstLine="709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>Рецензент:</w:t>
      </w:r>
      <w:r w:rsidRPr="005E4355">
        <w:rPr>
          <w:sz w:val="28"/>
          <w:szCs w:val="28"/>
        </w:rPr>
        <w:t xml:space="preserve"> </w:t>
      </w:r>
    </w:p>
    <w:p w:rsidR="001C2B97" w:rsidRPr="005E4355" w:rsidRDefault="001C2B97" w:rsidP="005E4355">
      <w:pPr>
        <w:spacing w:line="360" w:lineRule="auto"/>
        <w:ind w:firstLine="709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 xml:space="preserve">Зав. кафедрой «Административного, международного   права и уголовно-правовых   дисциплин» </w:t>
      </w:r>
    </w:p>
    <w:p w:rsidR="001C2B97" w:rsidRPr="005E4355" w:rsidRDefault="005E4355" w:rsidP="005E435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br w:type="page"/>
      </w:r>
      <w:r w:rsidR="001C2B97" w:rsidRPr="005E4355">
        <w:rPr>
          <w:sz w:val="28"/>
          <w:szCs w:val="28"/>
        </w:rPr>
        <w:t>Оглавление</w:t>
      </w:r>
    </w:p>
    <w:p w:rsidR="001C2B97" w:rsidRPr="005E4355" w:rsidRDefault="001C2B97" w:rsidP="005E4355">
      <w:pPr>
        <w:spacing w:line="360" w:lineRule="auto"/>
        <w:ind w:firstLine="709"/>
        <w:jc w:val="center"/>
        <w:rPr>
          <w:sz w:val="28"/>
          <w:szCs w:val="28"/>
        </w:rPr>
      </w:pPr>
    </w:p>
    <w:p w:rsidR="001C2B97" w:rsidRPr="005E4355" w:rsidRDefault="001C2B97" w:rsidP="005E4355">
      <w:pPr>
        <w:spacing w:line="360" w:lineRule="auto"/>
        <w:ind w:left="709"/>
        <w:rPr>
          <w:sz w:val="28"/>
          <w:szCs w:val="28"/>
        </w:rPr>
      </w:pPr>
      <w:r w:rsidRPr="005E4355">
        <w:rPr>
          <w:sz w:val="28"/>
          <w:szCs w:val="28"/>
        </w:rPr>
        <w:t>Введение</w:t>
      </w:r>
    </w:p>
    <w:p w:rsidR="001C2B97" w:rsidRPr="005E4355" w:rsidRDefault="001C2B97" w:rsidP="005E4355">
      <w:pPr>
        <w:spacing w:line="360" w:lineRule="auto"/>
        <w:ind w:left="709"/>
        <w:rPr>
          <w:sz w:val="28"/>
          <w:szCs w:val="28"/>
        </w:rPr>
      </w:pPr>
      <w:r w:rsidRPr="005E4355">
        <w:rPr>
          <w:sz w:val="28"/>
          <w:szCs w:val="28"/>
        </w:rPr>
        <w:t>Глава 1. Понятие и виды подведомственности в гражданском процессе</w:t>
      </w:r>
    </w:p>
    <w:p w:rsidR="001C2B97" w:rsidRPr="005E4355" w:rsidRDefault="001C2B97" w:rsidP="005E4355">
      <w:pPr>
        <w:spacing w:line="360" w:lineRule="auto"/>
        <w:ind w:left="709"/>
        <w:rPr>
          <w:sz w:val="28"/>
          <w:szCs w:val="28"/>
        </w:rPr>
      </w:pPr>
      <w:r w:rsidRPr="005E4355">
        <w:rPr>
          <w:sz w:val="28"/>
          <w:szCs w:val="28"/>
        </w:rPr>
        <w:t>Глава 2. Судебная подведомственность гражданских дел: понятие и значение</w:t>
      </w:r>
    </w:p>
    <w:p w:rsidR="001C2B97" w:rsidRPr="005E4355" w:rsidRDefault="001C2B97" w:rsidP="005E4355">
      <w:pPr>
        <w:spacing w:line="360" w:lineRule="auto"/>
        <w:ind w:left="709"/>
        <w:rPr>
          <w:sz w:val="28"/>
          <w:szCs w:val="28"/>
        </w:rPr>
      </w:pPr>
      <w:r w:rsidRPr="005E4355">
        <w:rPr>
          <w:sz w:val="28"/>
          <w:szCs w:val="28"/>
        </w:rPr>
        <w:t>Глава 3. Подведомственность суду отдельных категорий гражданских дел.</w:t>
      </w:r>
    </w:p>
    <w:p w:rsidR="001C2B97" w:rsidRPr="005E4355" w:rsidRDefault="001C2B97" w:rsidP="005E4355">
      <w:pPr>
        <w:spacing w:line="360" w:lineRule="auto"/>
        <w:ind w:left="709"/>
        <w:rPr>
          <w:sz w:val="28"/>
          <w:szCs w:val="28"/>
        </w:rPr>
      </w:pPr>
      <w:r w:rsidRPr="005E4355">
        <w:rPr>
          <w:sz w:val="28"/>
          <w:szCs w:val="28"/>
        </w:rPr>
        <w:tab/>
        <w:t>3.1. Подведомственность суду дел из брачно-семейных отношений</w:t>
      </w:r>
    </w:p>
    <w:p w:rsidR="001C2B97" w:rsidRPr="005E4355" w:rsidRDefault="001C2B97" w:rsidP="005E4355">
      <w:pPr>
        <w:spacing w:line="360" w:lineRule="auto"/>
        <w:ind w:left="709"/>
        <w:rPr>
          <w:sz w:val="28"/>
          <w:szCs w:val="28"/>
        </w:rPr>
      </w:pPr>
      <w:r w:rsidRPr="005E4355">
        <w:rPr>
          <w:sz w:val="28"/>
          <w:szCs w:val="28"/>
        </w:rPr>
        <w:tab/>
        <w:t>3.2.  Подведомственность суду дел из трудовых правоотношений</w:t>
      </w:r>
    </w:p>
    <w:p w:rsidR="005E4355" w:rsidRDefault="001C2B97" w:rsidP="005E4355">
      <w:pPr>
        <w:spacing w:line="360" w:lineRule="auto"/>
        <w:ind w:left="709"/>
        <w:rPr>
          <w:sz w:val="28"/>
          <w:szCs w:val="28"/>
        </w:rPr>
      </w:pPr>
      <w:r w:rsidRPr="005E4355">
        <w:rPr>
          <w:sz w:val="28"/>
          <w:szCs w:val="28"/>
        </w:rPr>
        <w:t>Заключение</w:t>
      </w:r>
    </w:p>
    <w:p w:rsidR="001C2B97" w:rsidRPr="005E4355" w:rsidRDefault="001C2B97" w:rsidP="005E4355">
      <w:pPr>
        <w:spacing w:line="360" w:lineRule="auto"/>
        <w:ind w:left="709"/>
        <w:rPr>
          <w:sz w:val="28"/>
          <w:szCs w:val="28"/>
        </w:rPr>
      </w:pPr>
      <w:r w:rsidRPr="005E4355">
        <w:rPr>
          <w:sz w:val="28"/>
          <w:szCs w:val="28"/>
        </w:rPr>
        <w:t>Библиография</w:t>
      </w:r>
    </w:p>
    <w:p w:rsidR="001C2B97" w:rsidRPr="005E4355" w:rsidRDefault="001C2B97" w:rsidP="005E4355">
      <w:pPr>
        <w:spacing w:line="360" w:lineRule="auto"/>
        <w:ind w:firstLine="709"/>
        <w:rPr>
          <w:sz w:val="28"/>
          <w:szCs w:val="28"/>
        </w:rPr>
      </w:pPr>
    </w:p>
    <w:p w:rsidR="001D3FF3" w:rsidRPr="005E4355" w:rsidRDefault="001C2B97" w:rsidP="005E4355">
      <w:pPr>
        <w:spacing w:line="360" w:lineRule="auto"/>
        <w:ind w:firstLine="709"/>
        <w:rPr>
          <w:sz w:val="28"/>
          <w:szCs w:val="28"/>
        </w:rPr>
      </w:pPr>
      <w:r w:rsidRPr="005E4355">
        <w:rPr>
          <w:sz w:val="28"/>
          <w:szCs w:val="28"/>
        </w:rPr>
        <w:br w:type="page"/>
      </w:r>
      <w:r w:rsidR="001D3FF3" w:rsidRPr="005E4355">
        <w:rPr>
          <w:sz w:val="28"/>
          <w:szCs w:val="28"/>
        </w:rPr>
        <w:t>Введение</w:t>
      </w:r>
    </w:p>
    <w:p w:rsidR="00585CA0" w:rsidRPr="005E4355" w:rsidRDefault="00585CA0" w:rsidP="005E4355">
      <w:pPr>
        <w:spacing w:line="360" w:lineRule="auto"/>
        <w:ind w:firstLine="709"/>
        <w:jc w:val="center"/>
        <w:rPr>
          <w:sz w:val="28"/>
          <w:szCs w:val="28"/>
        </w:rPr>
      </w:pPr>
    </w:p>
    <w:p w:rsidR="00C87F9E" w:rsidRPr="005E4355" w:rsidRDefault="001D3FF3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Подведомственность гражданских дел. Законодательство Российской федерации непрерывно модифицируется, постоянно протекает процесс его совершенствования.</w:t>
      </w:r>
      <w:r w:rsidR="00C87F9E" w:rsidRPr="005E4355">
        <w:rPr>
          <w:sz w:val="28"/>
          <w:szCs w:val="28"/>
        </w:rPr>
        <w:t xml:space="preserve"> На данном этапе развития Россия имеет огромное количество ведомств, велика так же судебная система, огромен гражданско-правовой   институт. Каждый орган государства, выпол</w:t>
      </w:r>
      <w:bookmarkStart w:id="0" w:name="OCRUncertain003"/>
      <w:r w:rsidR="00C87F9E" w:rsidRPr="005E4355">
        <w:rPr>
          <w:sz w:val="28"/>
          <w:szCs w:val="28"/>
        </w:rPr>
        <w:t>н</w:t>
      </w:r>
      <w:bookmarkEnd w:id="0"/>
      <w:r w:rsidR="00C87F9E" w:rsidRPr="005E4355">
        <w:rPr>
          <w:sz w:val="28"/>
          <w:szCs w:val="28"/>
        </w:rPr>
        <w:t>яя возложенные на него задачи, должен действовать в пределах предоставленных ему полномочий и не вторгаться в компетенцию других органов. Та</w:t>
      </w:r>
      <w:bookmarkStart w:id="1" w:name="OCRUncertain005"/>
      <w:r w:rsidR="00C87F9E" w:rsidRPr="005E4355">
        <w:rPr>
          <w:sz w:val="28"/>
          <w:szCs w:val="28"/>
        </w:rPr>
        <w:t>к</w:t>
      </w:r>
      <w:bookmarkEnd w:id="1"/>
      <w:r w:rsidR="00C87F9E" w:rsidRPr="005E4355">
        <w:rPr>
          <w:sz w:val="28"/>
          <w:szCs w:val="28"/>
        </w:rPr>
        <w:t>ое разграничение полномочий является важным условием,  обеспечивающим нормальную,  правомерную деятельность всего государственного а</w:t>
      </w:r>
      <w:bookmarkStart w:id="2" w:name="OCRUncertain006"/>
      <w:r w:rsidR="00C87F9E" w:rsidRPr="005E4355">
        <w:rPr>
          <w:sz w:val="28"/>
          <w:szCs w:val="28"/>
        </w:rPr>
        <w:t>п</w:t>
      </w:r>
      <w:bookmarkEnd w:id="2"/>
      <w:r w:rsidR="00C87F9E" w:rsidRPr="005E4355">
        <w:rPr>
          <w:sz w:val="28"/>
          <w:szCs w:val="28"/>
        </w:rPr>
        <w:t xml:space="preserve">парата, в том числе и судов. </w:t>
      </w:r>
    </w:p>
    <w:p w:rsidR="00C87F9E" w:rsidRPr="005E4355" w:rsidRDefault="00C87F9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З</w:t>
      </w:r>
      <w:r w:rsidR="001D3FF3" w:rsidRPr="005E4355">
        <w:rPr>
          <w:sz w:val="28"/>
          <w:szCs w:val="28"/>
        </w:rPr>
        <w:t>начение подведомственности как межотрас</w:t>
      </w:r>
      <w:r w:rsidR="001D3FF3" w:rsidRPr="005E4355">
        <w:rPr>
          <w:sz w:val="28"/>
          <w:szCs w:val="28"/>
        </w:rPr>
        <w:softHyphen/>
        <w:t>левого института права, который объединяет нормы о подве</w:t>
      </w:r>
      <w:r w:rsidR="001D3FF3" w:rsidRPr="005E4355">
        <w:rPr>
          <w:sz w:val="28"/>
          <w:szCs w:val="28"/>
        </w:rPr>
        <w:softHyphen/>
        <w:t>домственности, относящиеся к различным отраслям процессу</w:t>
      </w:r>
      <w:r w:rsidR="001D3FF3" w:rsidRPr="005E4355">
        <w:rPr>
          <w:sz w:val="28"/>
          <w:szCs w:val="28"/>
        </w:rPr>
        <w:softHyphen/>
        <w:t>ального права, в настоящее время существенно возросло и изменилось. Более сложная система органов гражданской юрис</w:t>
      </w:r>
      <w:r w:rsidR="001D3FF3" w:rsidRPr="005E4355">
        <w:rPr>
          <w:sz w:val="28"/>
          <w:szCs w:val="28"/>
        </w:rPr>
        <w:softHyphen/>
        <w:t>дикции, наличие множества процессуальных норм, которые сосредоточены в материально-правовых нормативных актах, определяют необходимость их анализа и формулирования вы</w:t>
      </w:r>
      <w:r w:rsidR="001D3FF3" w:rsidRPr="005E4355">
        <w:rPr>
          <w:sz w:val="28"/>
          <w:szCs w:val="28"/>
        </w:rPr>
        <w:softHyphen/>
        <w:t>водов общего характера, которые могли быть положены в ос</w:t>
      </w:r>
      <w:r w:rsidR="001D3FF3" w:rsidRPr="005E4355">
        <w:rPr>
          <w:sz w:val="28"/>
          <w:szCs w:val="28"/>
        </w:rPr>
        <w:softHyphen/>
        <w:t>нову совершенствования законодательства и правореализационной практики.</w:t>
      </w:r>
    </w:p>
    <w:p w:rsidR="00585CA0" w:rsidRPr="005E4355" w:rsidRDefault="00C87F9E" w:rsidP="005E4355">
      <w:pPr>
        <w:spacing w:line="360" w:lineRule="auto"/>
        <w:ind w:firstLine="709"/>
        <w:rPr>
          <w:sz w:val="28"/>
          <w:szCs w:val="28"/>
        </w:rPr>
      </w:pPr>
      <w:r w:rsidRPr="005E4355">
        <w:rPr>
          <w:sz w:val="28"/>
          <w:szCs w:val="28"/>
        </w:rPr>
        <w:t>В курсовой</w:t>
      </w:r>
      <w:r w:rsidR="00263E9D" w:rsidRPr="005E4355">
        <w:rPr>
          <w:sz w:val="28"/>
          <w:szCs w:val="28"/>
        </w:rPr>
        <w:t xml:space="preserve"> работе рассматривается понятие подведомственности, как определенный механизм распределения и распространения компетенции между судебными органами. Первая глава являет собой общий взгляд на подведомственность в целом. Здесь представлены виды подведомственности, которые существуют в гражданском процессе. Так же указан механизм определения подведомственности</w:t>
      </w:r>
      <w:r w:rsidR="00585CA0" w:rsidRPr="005E4355">
        <w:rPr>
          <w:sz w:val="28"/>
          <w:szCs w:val="28"/>
        </w:rPr>
        <w:t>.</w:t>
      </w:r>
    </w:p>
    <w:p w:rsidR="00585CA0" w:rsidRPr="005E4355" w:rsidRDefault="00585CA0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Глава вторая более конкретно представляет что же такое судебная подведомственность граданских дел. В большинстве своем многие авторы выделяют так сказать подведомственное разделение между компетенцией арбитражных судов, а так же судов общей юрисдикции.</w:t>
      </w:r>
    </w:p>
    <w:p w:rsidR="00585CA0" w:rsidRPr="005E4355" w:rsidRDefault="00585CA0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Третья и четвертая главы, еще более критериальны. В этих главах рассмотрена подведомственность в делах, касающихся семейных и трудовых споров.</w:t>
      </w:r>
    </w:p>
    <w:p w:rsidR="00083DB6" w:rsidRPr="005E4355" w:rsidRDefault="00585CA0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Подведомственность одна из важнейших основ судопроизводства, сложная система органов контролирующих гражданско-правовые отношения, а так же  наличие множества процессуальных норм, которые сосредоточены в материально-правовых нормативных актах, определяют необходимость их анализа и формулирования общих выводов, дабы определение подведомственности дела, не являлось камнем преткновения перед передачей дела в суд.</w:t>
      </w:r>
    </w:p>
    <w:p w:rsidR="00866569" w:rsidRPr="005E4355" w:rsidRDefault="001D3FF3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br w:type="page"/>
      </w:r>
      <w:r w:rsidR="00866569" w:rsidRPr="005E4355">
        <w:rPr>
          <w:sz w:val="28"/>
          <w:szCs w:val="28"/>
        </w:rPr>
        <w:t>Глава 1. Понятие и виды подведомственности в гражданском процессе.</w:t>
      </w:r>
    </w:p>
    <w:p w:rsidR="00866569" w:rsidRPr="005E4355" w:rsidRDefault="00866569" w:rsidP="005E4355">
      <w:pPr>
        <w:spacing w:line="360" w:lineRule="auto"/>
        <w:ind w:firstLine="709"/>
        <w:jc w:val="both"/>
        <w:rPr>
          <w:sz w:val="28"/>
          <w:szCs w:val="28"/>
        </w:rPr>
      </w:pPr>
    </w:p>
    <w:p w:rsidR="00BE4C52" w:rsidRPr="005E4355" w:rsidRDefault="003E3201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самом общем смысле подведомственность — это разграничение компетенции (прав, обязанностей и ответственности) между различными органами в решении тех или иных вопросов.</w:t>
      </w:r>
      <w:r w:rsidR="00BE4C52" w:rsidRPr="005E4355">
        <w:rPr>
          <w:sz w:val="28"/>
          <w:szCs w:val="28"/>
        </w:rPr>
        <w:t xml:space="preserve"> Каждому государственному органу присуща своя прерогатива — исключительное право. Конституция Российской Федерации наделяет исключительным правом осуществлять правосудие только суд. Вся судебная система устанавливается Конституцией РФ и федеральным конституционным законом. В соответствии с законом в систему федеральных судов входят Конституционный Суд РФ, Верховный Суд РФ, верховные суды субъектов Федерации, районные, военные, Высший Арбитражный Суд РФ, федеральные арбитражные суды округов, арбитражные суды субъектов Федерации. Наряду с системой федеральных судов закон предусмотрел также существование судов субъектов Федерации. </w:t>
      </w:r>
    </w:p>
    <w:p w:rsidR="00BE4C52" w:rsidRPr="005E4355" w:rsidRDefault="00BE4C5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Каждая из судебных ветвей наделена собственной компетенцией. И соответственно защита нарушенных или оспоренных гражданских прав осу</w:t>
      </w:r>
      <w:r w:rsidRPr="005E4355">
        <w:rPr>
          <w:sz w:val="28"/>
          <w:szCs w:val="28"/>
        </w:rPr>
        <w:softHyphen/>
        <w:t>ществляется в соответствии с подведомственностью дел, установ</w:t>
      </w:r>
      <w:r w:rsidRPr="005E4355">
        <w:rPr>
          <w:sz w:val="28"/>
          <w:szCs w:val="28"/>
        </w:rPr>
        <w:softHyphen/>
        <w:t>ленной процессуальным законодательством.</w:t>
      </w:r>
    </w:p>
    <w:p w:rsidR="00BE4C52" w:rsidRPr="005E4355" w:rsidRDefault="00BE4C5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нормах гражданского законодательства теперь подве</w:t>
      </w:r>
      <w:r w:rsidRPr="005E4355">
        <w:rPr>
          <w:sz w:val="28"/>
          <w:szCs w:val="28"/>
        </w:rPr>
        <w:softHyphen/>
        <w:t>домственность чаще всего прямо не определяется, а содер</w:t>
      </w:r>
      <w:r w:rsidRPr="005E4355">
        <w:rPr>
          <w:sz w:val="28"/>
          <w:szCs w:val="28"/>
        </w:rPr>
        <w:softHyphen/>
        <w:t>жатся нормы отсылочного характера. Так, защиту нарушенных или оспоренных гражданских прав осуществляет в соответствии с подведомственностью дел, ус</w:t>
      </w:r>
      <w:r w:rsidRPr="005E4355">
        <w:rPr>
          <w:sz w:val="28"/>
          <w:szCs w:val="28"/>
        </w:rPr>
        <w:softHyphen/>
        <w:t>тановленной процессуальным зако</w:t>
      </w:r>
      <w:r w:rsidRPr="005E4355">
        <w:rPr>
          <w:sz w:val="28"/>
          <w:szCs w:val="28"/>
        </w:rPr>
        <w:softHyphen/>
        <w:t>нодательством, суд, арбитражный суд или третейский суд.</w:t>
      </w:r>
      <w:r w:rsidR="00E97F2E" w:rsidRPr="005E4355">
        <w:rPr>
          <w:rStyle w:val="a7"/>
          <w:sz w:val="28"/>
          <w:szCs w:val="28"/>
        </w:rPr>
        <w:footnoteReference w:id="1"/>
      </w:r>
      <w:r w:rsidRPr="005E4355">
        <w:rPr>
          <w:sz w:val="28"/>
          <w:szCs w:val="28"/>
        </w:rPr>
        <w:t xml:space="preserve"> Тем самым подведена черта под многолетней дискуссией о ме</w:t>
      </w:r>
      <w:r w:rsidRPr="005E4355">
        <w:rPr>
          <w:sz w:val="28"/>
          <w:szCs w:val="28"/>
        </w:rPr>
        <w:softHyphen/>
        <w:t>сте института подведомственности в системе российского пра</w:t>
      </w:r>
      <w:r w:rsidRPr="005E4355">
        <w:rPr>
          <w:sz w:val="28"/>
          <w:szCs w:val="28"/>
        </w:rPr>
        <w:softHyphen/>
        <w:t>ва: является ли он институтом материального, материально-процессуального или чисто процессуального характера.</w:t>
      </w:r>
    </w:p>
    <w:p w:rsidR="002D1A0B" w:rsidRPr="005E4355" w:rsidRDefault="002D1A0B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Подведомственность является одним из юридических ус</w:t>
      </w:r>
      <w:r w:rsidRPr="005E4355">
        <w:rPr>
          <w:sz w:val="28"/>
          <w:szCs w:val="28"/>
        </w:rPr>
        <w:softHyphen/>
        <w:t>ловий, определяющих возникновение права на обращение в суд. Здесь подведомственность очерчивает пределы реализации данного права, определяя границы судебной влас</w:t>
      </w:r>
      <w:r w:rsidRPr="005E4355">
        <w:rPr>
          <w:sz w:val="28"/>
          <w:szCs w:val="28"/>
        </w:rPr>
        <w:softHyphen/>
        <w:t>ти в соотношении с законодательной и исполнительной, одно</w:t>
      </w:r>
      <w:r w:rsidRPr="005E4355">
        <w:rPr>
          <w:sz w:val="28"/>
          <w:szCs w:val="28"/>
        </w:rPr>
        <w:softHyphen/>
        <w:t>временно определяя подведомственность каждому из органов судебной власти.</w:t>
      </w:r>
    </w:p>
    <w:p w:rsidR="00357EAA" w:rsidRPr="005E4355" w:rsidRDefault="00357EAA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Для определения подведомственности дел различных видов су</w:t>
      </w:r>
      <w:r w:rsidRPr="005E4355">
        <w:rPr>
          <w:sz w:val="28"/>
          <w:szCs w:val="28"/>
        </w:rPr>
        <w:softHyphen/>
        <w:t>допроизводства используются разные правила. Для неисковых дел в законе использован такой метод определения их подведом</w:t>
      </w:r>
      <w:r w:rsidRPr="005E4355">
        <w:rPr>
          <w:sz w:val="28"/>
          <w:szCs w:val="28"/>
        </w:rPr>
        <w:softHyphen/>
        <w:t>ственности суду, как полное перечисление категорий дел, состав</w:t>
      </w:r>
      <w:r w:rsidRPr="005E4355">
        <w:rPr>
          <w:sz w:val="28"/>
          <w:szCs w:val="28"/>
        </w:rPr>
        <w:softHyphen/>
        <w:t>ляющих тот или иной вид неискового производства.</w:t>
      </w:r>
    </w:p>
    <w:p w:rsidR="00AE2C82" w:rsidRPr="005E4355" w:rsidRDefault="00AE2C8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Подведомственность дел тем или иным органам устанавливается законами и иными правовыми актами, в которых закрепляются общие правила и отдельные исключения из них. С помощью этих правил разрешается в каждом случае вопрос о том, какой орган правомочен разрешить дело, т.е. разграничивается подведомственность дел судам общей юрисдикции, с одной стороны, и иным органам судебной, исполнительной власти, третейским судам, международным коммерческим арбитражам и другим, имеющим соответствующие юрисдикционные полномочия.</w:t>
      </w:r>
    </w:p>
    <w:p w:rsidR="00AE2C82" w:rsidRPr="005E4355" w:rsidRDefault="00AE2C8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качестве критериев отнесения отдельных категорий юридических дел к ведению определенных органов можно выделить:</w:t>
      </w:r>
    </w:p>
    <w:p w:rsidR="00AE2C82" w:rsidRPr="005E4355" w:rsidRDefault="00AE2C8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характер спорного правоотношения (имея в виду его содержание - связано ли оно с предпринимательской и иной экономической деятельностью или нет);</w:t>
      </w:r>
    </w:p>
    <w:p w:rsidR="00AE2C82" w:rsidRPr="005E4355" w:rsidRDefault="00AE2C8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субъектный состав (состав участников спора);</w:t>
      </w:r>
    </w:p>
    <w:p w:rsidR="00AE2C82" w:rsidRPr="005E4355" w:rsidRDefault="00AE2C8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спорность либо бесспорность права;</w:t>
      </w:r>
    </w:p>
    <w:p w:rsidR="00AE2C82" w:rsidRPr="005E4355" w:rsidRDefault="00AE2C8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наличие договора между сторонами спора;</w:t>
      </w:r>
    </w:p>
    <w:p w:rsidR="00AE2C82" w:rsidRPr="005E4355" w:rsidRDefault="00AE2C8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характер правового акта;</w:t>
      </w:r>
    </w:p>
    <w:p w:rsidR="00AE2C82" w:rsidRPr="005E4355" w:rsidRDefault="00AE2C82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орган, которым принят нормативный акт</w:t>
      </w:r>
    </w:p>
    <w:p w:rsidR="0019328E" w:rsidRPr="005E4355" w:rsidRDefault="0019328E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Могут использоваться в законодательстве и иные критерии разграничения подведомственности.</w:t>
      </w:r>
    </w:p>
    <w:p w:rsidR="00357EAA" w:rsidRPr="005E4355" w:rsidRDefault="00357EAA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Судам подведомственны </w:t>
      </w:r>
      <w:r w:rsidRPr="005E4355">
        <w:rPr>
          <w:bCs/>
          <w:sz w:val="28"/>
          <w:szCs w:val="28"/>
        </w:rPr>
        <w:t xml:space="preserve">дела приказного производства </w:t>
      </w:r>
      <w:r w:rsidRPr="005E4355">
        <w:rPr>
          <w:sz w:val="28"/>
          <w:szCs w:val="28"/>
        </w:rPr>
        <w:t>по требо</w:t>
      </w:r>
      <w:r w:rsidRPr="005E4355">
        <w:rPr>
          <w:sz w:val="28"/>
          <w:szCs w:val="28"/>
        </w:rPr>
        <w:softHyphen/>
        <w:t>ваниям, например, основанным на нотариально удостоверенной сделке, на сделке, совершенной в простой письменной форме</w:t>
      </w:r>
      <w:r w:rsidR="00C76D1A" w:rsidRPr="005E4355">
        <w:rPr>
          <w:sz w:val="28"/>
          <w:szCs w:val="28"/>
        </w:rPr>
        <w:t>.</w:t>
      </w:r>
    </w:p>
    <w:p w:rsidR="00357EAA" w:rsidRPr="005E4355" w:rsidRDefault="00357EAA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bCs/>
          <w:sz w:val="28"/>
          <w:szCs w:val="28"/>
        </w:rPr>
        <w:t xml:space="preserve">Суды рассматривают и разрешают дела, возникающие из публичных правоотношений, </w:t>
      </w:r>
      <w:r w:rsidRPr="005E4355">
        <w:rPr>
          <w:sz w:val="28"/>
          <w:szCs w:val="28"/>
        </w:rPr>
        <w:t>например, по заявлениям о защите избиратель</w:t>
      </w:r>
      <w:r w:rsidRPr="005E4355">
        <w:rPr>
          <w:sz w:val="28"/>
          <w:szCs w:val="28"/>
        </w:rPr>
        <w:softHyphen/>
        <w:t>ных прав или права на участие в референдуме граждан Российской Федерации и другие дела</w:t>
      </w:r>
      <w:r w:rsidR="001D3FF3" w:rsidRPr="005E4355">
        <w:rPr>
          <w:rStyle w:val="a7"/>
          <w:sz w:val="28"/>
          <w:szCs w:val="28"/>
        </w:rPr>
        <w:footnoteReference w:id="2"/>
      </w:r>
      <w:r w:rsidRPr="005E4355">
        <w:rPr>
          <w:sz w:val="28"/>
          <w:szCs w:val="28"/>
        </w:rPr>
        <w:t>.</w:t>
      </w:r>
    </w:p>
    <w:p w:rsidR="00357EAA" w:rsidRPr="005E4355" w:rsidRDefault="00357EAA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Судам подведомственны </w:t>
      </w:r>
      <w:r w:rsidRPr="005E4355">
        <w:rPr>
          <w:bCs/>
          <w:sz w:val="28"/>
          <w:szCs w:val="28"/>
        </w:rPr>
        <w:t xml:space="preserve">дела особого производства. Все </w:t>
      </w:r>
      <w:r w:rsidRPr="005E4355">
        <w:rPr>
          <w:sz w:val="28"/>
          <w:szCs w:val="28"/>
        </w:rPr>
        <w:t>катего</w:t>
      </w:r>
      <w:r w:rsidRPr="005E4355">
        <w:rPr>
          <w:sz w:val="28"/>
          <w:szCs w:val="28"/>
        </w:rPr>
        <w:softHyphen/>
        <w:t>рии этих дел перечислены в ст. 262 ГПК РФ, всего 11 разновид</w:t>
      </w:r>
      <w:r w:rsidRPr="005E4355">
        <w:rPr>
          <w:sz w:val="28"/>
          <w:szCs w:val="28"/>
        </w:rPr>
        <w:softHyphen/>
        <w:t>ностей дел.</w:t>
      </w:r>
    </w:p>
    <w:p w:rsidR="0019328E" w:rsidRPr="005E4355" w:rsidRDefault="0019328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Подведомственность является одним из юридических условий, определяющих возникновение права на обращение в суд. В этом аспекте подведомственность очерчивает пределы реализации данного права, определяя границы судебной власти в соотношении с законодательной и исполнительной. Подведомственность выступает и в качестве юридического факта в конкретном фактическом составе, определяющем возникновение гражданского процесса. При обращении в суд подведомственность из качества юридического условия становится юридическим фактом, который устанавливается судьей при решении вопроса о возбуждении гражданского дела. При этом в конкретном фактическом составе юридическим фактом является не сама по себе подведомственность, а ее конкретный, определенный вид.</w:t>
      </w:r>
    </w:p>
    <w:p w:rsidR="00C76D1A" w:rsidRPr="005E4355" w:rsidRDefault="0019328E" w:rsidP="005E435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355">
        <w:rPr>
          <w:sz w:val="28"/>
          <w:szCs w:val="28"/>
        </w:rPr>
        <w:t>В каждом фактическом составе может быть либо исключительная судебная подведомственность, либо разновидности множественной подведомственности.</w:t>
      </w:r>
    </w:p>
    <w:p w:rsidR="00C76D1A" w:rsidRPr="005E4355" w:rsidRDefault="00C76D1A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Исключительная (иногда ее называют единичной), преду</w:t>
      </w:r>
      <w:r w:rsidRPr="005E4355">
        <w:rPr>
          <w:sz w:val="28"/>
          <w:szCs w:val="28"/>
        </w:rPr>
        <w:softHyphen/>
        <w:t>сматривающая возможность рассмотрения определенных категорий дел только какими-либо одними указанными в законе органами (только судебными, только административными, только общественными), исключая возможность обращения в другой орган. Большинство споров, которые вытекают из гражданских, семейных, жилищных, экологических, земельных, трудовых, налоговых и других правоотношений, рассматриваются только судами общей юрисдикции и не могут разрешаться по существу другими органами. Это понятие означает, что для разрешения спора судом не требуется обязательного досудебного порядка обращения в какие-либо иные органы.</w:t>
      </w:r>
    </w:p>
    <w:p w:rsidR="0019328E" w:rsidRPr="005E4355" w:rsidRDefault="0019328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зависимости от того, относит ли закон разрешение определенной категории дел к ведению исключительно каких-либо одних органов или нескольких различных органов, подведомственность может быть подразделена на единичную (исключительную) и множественную. Например, споры о лишении родительских прав, дела об установлении усыновления разрешаются только судами общей юрисдикции. Дела о несостоятельности (банкротстве) отнесены к исключительной подведомственности арбитражных судов. Следовательно, в отношении таких дел установлена исключительная подведомственность.</w:t>
      </w:r>
    </w:p>
    <w:p w:rsidR="0019328E" w:rsidRPr="005E4355" w:rsidRDefault="0019328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Напротив, значительная часть имущественных споров между гражданами, между организациями имеют множественную подведомственность, так как могут разрешаться не только государственными (общей юрисдикции, арбитражными), но и третейскими судами. Множественная подведомственность в зависимости от способа выбора из нескольких юрисдикционных органов, которым дело подведомственно по закону, может быть подразделена на договорную, императивную, альтернативную и смешанную.</w:t>
      </w:r>
    </w:p>
    <w:p w:rsidR="00C76D1A" w:rsidRPr="005E4355" w:rsidRDefault="00C76D1A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bCs/>
          <w:sz w:val="28"/>
          <w:szCs w:val="28"/>
        </w:rPr>
        <w:t xml:space="preserve">Альтернативная подведомственность. </w:t>
      </w:r>
      <w:r w:rsidRPr="005E4355">
        <w:rPr>
          <w:sz w:val="28"/>
          <w:szCs w:val="28"/>
        </w:rPr>
        <w:t>Спор правового характера может быть по закону разрешен не только судом, но и другим не</w:t>
      </w:r>
      <w:r w:rsidRPr="005E4355">
        <w:rPr>
          <w:sz w:val="28"/>
          <w:szCs w:val="28"/>
        </w:rPr>
        <w:softHyphen/>
        <w:t>судебным органом</w:t>
      </w:r>
      <w:r w:rsidR="00A17A43" w:rsidRPr="005E4355">
        <w:rPr>
          <w:sz w:val="28"/>
          <w:szCs w:val="28"/>
        </w:rPr>
        <w:t xml:space="preserve"> (в административном порядке, нотариальном порядке, третейским судом). Обращение к той или иной форме защиты права зависит от усмотрения истца, заявителя, другого заинтересованного лица или определяется соглашением сторон, выраженным как в отдельном документе, так и в тексте граждан</w:t>
      </w:r>
      <w:r w:rsidR="00A17A43" w:rsidRPr="005E4355">
        <w:rPr>
          <w:sz w:val="28"/>
          <w:szCs w:val="28"/>
        </w:rPr>
        <w:softHyphen/>
        <w:t>ско-правового договора.</w:t>
      </w:r>
      <w:r w:rsidR="001D3FF3" w:rsidRPr="005E4355">
        <w:rPr>
          <w:rStyle w:val="a7"/>
          <w:sz w:val="28"/>
          <w:szCs w:val="28"/>
        </w:rPr>
        <w:footnoteReference w:id="3"/>
      </w:r>
      <w:r w:rsidR="001D3FF3" w:rsidRPr="005E4355">
        <w:rPr>
          <w:bCs/>
          <w:sz w:val="28"/>
          <w:szCs w:val="28"/>
        </w:rPr>
        <w:t xml:space="preserve"> </w:t>
      </w:r>
      <w:r w:rsidR="00A17A43" w:rsidRPr="005E4355">
        <w:rPr>
          <w:sz w:val="28"/>
          <w:szCs w:val="28"/>
        </w:rPr>
        <w:t>Закон допускает разрешение дела одним из нескольких юрисдикционных органов по выбору лица, права и законные интересы которого, по его мнению, ущемлены.</w:t>
      </w:r>
    </w:p>
    <w:p w:rsidR="00A17A43" w:rsidRPr="005E4355" w:rsidRDefault="00A17A43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Разновидностью альтернативной подведомственности является передача споров третейским судам. Для передачи спора третей</w:t>
      </w:r>
      <w:r w:rsidRPr="005E4355">
        <w:rPr>
          <w:sz w:val="28"/>
          <w:szCs w:val="28"/>
        </w:rPr>
        <w:softHyphen/>
        <w:t>скому суду требуется волеизъявление не одной стороны, а двух сторон и заключение соглашения о передаче спора третейскому суду в определенной форме.</w:t>
      </w:r>
    </w:p>
    <w:p w:rsidR="00A17A43" w:rsidRPr="005E4355" w:rsidRDefault="00A17A43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Законом предусмотрены требования к форме соглашения о передаче спора третейскому суду. Оно должно быть заключено обязательно в письменной форме, в виде отдельного третейского соглашения либо в виде третейской оговорки в договоре.</w:t>
      </w:r>
    </w:p>
    <w:p w:rsidR="00A17A43" w:rsidRPr="005E4355" w:rsidRDefault="00A17A43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Соглашение считается заключенным в письменной форме, если оно содержится в документе, подписанном сторонами, заключено путем обмена письмами, сообщениями по телетайпу, телеграфу или с использованием других средств связи, обеспечивающих фик</w:t>
      </w:r>
      <w:r w:rsidRPr="005E4355">
        <w:rPr>
          <w:sz w:val="28"/>
          <w:szCs w:val="28"/>
        </w:rPr>
        <w:softHyphen/>
        <w:t xml:space="preserve">сирование такого соглашения </w:t>
      </w:r>
    </w:p>
    <w:p w:rsidR="00A17A43" w:rsidRPr="005E4355" w:rsidRDefault="00A17A43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Стороны могут аннулировать соглашение о передаче спора третейскому суду только по взаимному согласию. Не допускается односторонний отказ от соглашения о передаче спора на разре</w:t>
      </w:r>
      <w:r w:rsidRPr="005E4355">
        <w:rPr>
          <w:sz w:val="28"/>
          <w:szCs w:val="28"/>
        </w:rPr>
        <w:softHyphen/>
        <w:t>шение третейского суда.</w:t>
      </w:r>
    </w:p>
    <w:p w:rsidR="00A17A43" w:rsidRPr="005E4355" w:rsidRDefault="00A17A43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bCs/>
          <w:sz w:val="28"/>
          <w:szCs w:val="28"/>
        </w:rPr>
        <w:t xml:space="preserve">Условная подведомственность. </w:t>
      </w:r>
      <w:r w:rsidRPr="005E4355">
        <w:rPr>
          <w:sz w:val="28"/>
          <w:szCs w:val="28"/>
        </w:rPr>
        <w:t>Данный вид подведомственности означает, что для определенной категории споров или иных право</w:t>
      </w:r>
      <w:r w:rsidRPr="005E4355">
        <w:rPr>
          <w:sz w:val="28"/>
          <w:szCs w:val="28"/>
        </w:rPr>
        <w:softHyphen/>
        <w:t>вых вопросов соблюдение предварительного внесудебного порядка их рассмотрения выступает в качестве необходимого условия их подведомственности суду. Для условной подведомственности ха</w:t>
      </w:r>
      <w:r w:rsidRPr="005E4355">
        <w:rPr>
          <w:sz w:val="28"/>
          <w:szCs w:val="28"/>
        </w:rPr>
        <w:softHyphen/>
        <w:t>рактерно, чтобы требование до суда обязательно было предметом рассмотрения и разрешения другого органа. Так, индивидуальные трудовые споры рассматриваются комиссиями по трудовым спо</w:t>
      </w:r>
      <w:r w:rsidRPr="005E4355">
        <w:rPr>
          <w:sz w:val="28"/>
          <w:szCs w:val="28"/>
        </w:rPr>
        <w:softHyphen/>
        <w:t>рам и судами.</w:t>
      </w:r>
      <w:r w:rsidR="00E5490A" w:rsidRPr="005E4355">
        <w:rPr>
          <w:sz w:val="28"/>
          <w:szCs w:val="28"/>
        </w:rPr>
        <w:t xml:space="preserve"> Опять же дела по спорам, вытекающим из железнодорожных, водных, воздушных перевозок, суд может рассматривать только при выполнении истцом так называемого претензионного порядка, т.е. после предварительного предъявления истцом претензий непосредственно к ответчику.</w:t>
      </w:r>
    </w:p>
    <w:p w:rsidR="00A17A43" w:rsidRPr="005E4355" w:rsidRDefault="00E5490A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Обязательный внесудебный порядок рассмотрения и разреше</w:t>
      </w:r>
      <w:r w:rsidRPr="005E4355">
        <w:rPr>
          <w:sz w:val="28"/>
          <w:szCs w:val="28"/>
        </w:rPr>
        <w:softHyphen/>
        <w:t>ния споров установлен в случаях предъявления требования о воз</w:t>
      </w:r>
      <w:r w:rsidRPr="005E4355">
        <w:rPr>
          <w:sz w:val="28"/>
          <w:szCs w:val="28"/>
        </w:rPr>
        <w:softHyphen/>
        <w:t>мещении вреда, причиненного здоровью, если в качестве стороны в обязательстве из причинения вреда выступает работодатель, ко</w:t>
      </w:r>
      <w:r w:rsidRPr="005E4355">
        <w:rPr>
          <w:sz w:val="28"/>
          <w:szCs w:val="28"/>
        </w:rPr>
        <w:softHyphen/>
        <w:t>торый несет ответственность за вред, причиненный здоровью ра</w:t>
      </w:r>
      <w:r w:rsidRPr="005E4355">
        <w:rPr>
          <w:sz w:val="28"/>
          <w:szCs w:val="28"/>
        </w:rPr>
        <w:softHyphen/>
        <w:t>бочих, служащих, членов колхозов и других кооперативов, гражда</w:t>
      </w:r>
      <w:r w:rsidRPr="005E4355">
        <w:rPr>
          <w:sz w:val="28"/>
          <w:szCs w:val="28"/>
        </w:rPr>
        <w:softHyphen/>
        <w:t>нам, работающим по гражданско-правовым договорам подряда и поручения, трудовым увечьем, происшедшим, как на территории работодателя, так и за ее пределами, а также во время следования к месту работы или с работы на транспорте, предоставленном ра</w:t>
      </w:r>
      <w:r w:rsidRPr="005E4355">
        <w:rPr>
          <w:sz w:val="28"/>
          <w:szCs w:val="28"/>
        </w:rPr>
        <w:softHyphen/>
        <w:t>ботодателем.</w:t>
      </w:r>
    </w:p>
    <w:p w:rsidR="00866569" w:rsidRPr="005E4355" w:rsidRDefault="00866569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Существует так же договорная подведомственность. Договорной является подведомственность, определяемая взаимным соглашением сторон. Например, граждане по вза</w:t>
      </w:r>
      <w:r w:rsidRPr="005E4355">
        <w:rPr>
          <w:sz w:val="28"/>
          <w:szCs w:val="28"/>
        </w:rPr>
        <w:softHyphen/>
        <w:t>имному согласию вправе передать любой возникший между ними спор (кроме споров, вытекающих из трудовых и семейных правоотношений) на разрешение третейского суда. При наличии соглашения сторон принимается к рассмотрению спор между организациями, в том числе и во внешнеэкономической деятельности.</w:t>
      </w:r>
    </w:p>
    <w:p w:rsidR="00E5490A" w:rsidRPr="005E4355" w:rsidRDefault="00E5490A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Некоторые авторы говорят еще о так называемой императивной подведомственности, обособляя ее от условной. Под императивной подведомственностью они понимают последовательное рассмотрение дела несколькими юрисдикционными органами, так сказать, по инстанциям, когда каждый последующий орган из числа участвующих в разрешении дела наделен правом контроля за правильностью принятых до него по спору решений другими органами.</w:t>
      </w:r>
    </w:p>
    <w:p w:rsidR="00E5490A" w:rsidRPr="005E4355" w:rsidRDefault="00E5490A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Иногда выделяют еще смешанную подведомственность, в которой сочетаются признаки, присущие нескольким видам подведомственности, чаще всего императивной и альтернативной.</w:t>
      </w:r>
    </w:p>
    <w:p w:rsidR="00E5490A" w:rsidRPr="005E4355" w:rsidRDefault="00E5490A" w:rsidP="005E435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bCs/>
          <w:sz w:val="28"/>
          <w:szCs w:val="28"/>
        </w:rPr>
        <w:t>Подведомственность дел, определяемая по связи исковых требо</w:t>
      </w:r>
      <w:r w:rsidRPr="005E4355">
        <w:rPr>
          <w:bCs/>
          <w:sz w:val="28"/>
          <w:szCs w:val="28"/>
        </w:rPr>
        <w:softHyphen/>
        <w:t xml:space="preserve">ваний. </w:t>
      </w:r>
      <w:r w:rsidRPr="005E4355">
        <w:rPr>
          <w:sz w:val="28"/>
          <w:szCs w:val="28"/>
        </w:rPr>
        <w:t>При объединении нескольких связанных между собой тре</w:t>
      </w:r>
      <w:r w:rsidRPr="005E4355">
        <w:rPr>
          <w:sz w:val="28"/>
          <w:szCs w:val="28"/>
        </w:rPr>
        <w:softHyphen/>
        <w:t>бований, из которых одни подведомственны суду, а другие — ар</w:t>
      </w:r>
      <w:r w:rsidRPr="005E4355">
        <w:rPr>
          <w:sz w:val="28"/>
          <w:szCs w:val="28"/>
        </w:rPr>
        <w:softHyphen/>
        <w:t>битражному суду, все требования подлежат рассмотрению в суде общей юрисдикции, если их разделение невозможно.</w:t>
      </w:r>
    </w:p>
    <w:p w:rsidR="00E5490A" w:rsidRPr="005E4355" w:rsidRDefault="00E5490A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Объективное соединение требований возможно при наличии </w:t>
      </w:r>
      <w:r w:rsidR="001D3FF3" w:rsidRPr="005E4355">
        <w:rPr>
          <w:sz w:val="28"/>
          <w:szCs w:val="28"/>
        </w:rPr>
        <w:t>общности их оснований.</w:t>
      </w:r>
    </w:p>
    <w:p w:rsidR="00866569" w:rsidRPr="005E4355" w:rsidRDefault="00866569" w:rsidP="005E4355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статье 22 ГПК РФ содержится правило, позволяющее решить вопросы подведомственности связанных между собой исковых требований, когда их разъединение возможно. В этой статье ГПК РФ закреплен приоритет подведомственности судов общей юрис</w:t>
      </w:r>
      <w:r w:rsidRPr="005E4355">
        <w:rPr>
          <w:sz w:val="28"/>
          <w:szCs w:val="28"/>
        </w:rPr>
        <w:softHyphen/>
        <w:t>дикции.</w:t>
      </w:r>
    </w:p>
    <w:p w:rsidR="00A17A43" w:rsidRPr="005E4355" w:rsidRDefault="00866569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Если возможно разделение требований, судья выносит опреде</w:t>
      </w:r>
      <w:r w:rsidRPr="005E4355">
        <w:rPr>
          <w:sz w:val="28"/>
          <w:szCs w:val="28"/>
        </w:rPr>
        <w:softHyphen/>
        <w:t>ление о принятии требований, подведомственных суду общей юрисдикции, и об отказе в принятии требований, подведомствен</w:t>
      </w:r>
      <w:r w:rsidRPr="005E4355">
        <w:rPr>
          <w:sz w:val="28"/>
          <w:szCs w:val="28"/>
        </w:rPr>
        <w:softHyphen/>
        <w:t>ных арбитражному суду.</w:t>
      </w:r>
    </w:p>
    <w:p w:rsidR="00866569" w:rsidRPr="005E4355" w:rsidRDefault="00866569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br w:type="page"/>
        <w:t>Глава 2. Судебная подведомственность гражданских дел: понятие и значение.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</w:p>
    <w:p w:rsidR="00866569" w:rsidRPr="005E4355" w:rsidRDefault="0019328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условиях построения и осуществления системы государственной власти на принципах разделения властей подведомственность играет роль рабочего юридического механизма, позволяющего реализовать данное положение в государственно-правовом строительстве. Ведь недостаточно провозгласить начала разделения властей, необходимо и реально воплотить его в законодательство и юридическую практику всех государственных органов с помощью правовых критериев.</w:t>
      </w:r>
    </w:p>
    <w:p w:rsidR="00866569" w:rsidRPr="005E4355" w:rsidRDefault="009060B0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color w:val="000000"/>
          <w:sz w:val="28"/>
          <w:szCs w:val="28"/>
        </w:rPr>
        <w:t>Правовой статус гражданина, а также других субъектов российского права включает в себя множество разнообразных прав и обязанностей, закре</w:t>
      </w:r>
      <w:r w:rsidRPr="005E4355">
        <w:rPr>
          <w:color w:val="000000"/>
          <w:sz w:val="28"/>
          <w:szCs w:val="28"/>
        </w:rPr>
        <w:softHyphen/>
        <w:t>пленных правовыми нормами. Государство стремится обеспечить всемерную защиту субъективных прав.</w:t>
      </w:r>
    </w:p>
    <w:p w:rsidR="00866569" w:rsidRPr="005E4355" w:rsidRDefault="002231B3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Подведомственность в гражданском  процессе</w:t>
      </w:r>
      <w:bookmarkStart w:id="3" w:name="OCRUncertain016"/>
      <w:r w:rsidRPr="005E4355">
        <w:rPr>
          <w:sz w:val="28"/>
          <w:szCs w:val="28"/>
        </w:rPr>
        <w:t xml:space="preserve"> имеет</w:t>
      </w:r>
      <w:bookmarkEnd w:id="3"/>
      <w:r w:rsidRPr="005E4355">
        <w:rPr>
          <w:sz w:val="28"/>
          <w:szCs w:val="28"/>
        </w:rPr>
        <w:t xml:space="preserve"> задачей точное определение круга гражданских дел, разрешение которых законом отнесено к компетенции определенного государственного органа или общественной организации.</w:t>
      </w:r>
    </w:p>
    <w:p w:rsidR="002231B3" w:rsidRPr="005E4355" w:rsidRDefault="002231B3" w:rsidP="005E43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4355">
        <w:rPr>
          <w:color w:val="000000"/>
          <w:sz w:val="28"/>
          <w:szCs w:val="28"/>
        </w:rPr>
        <w:t>Подведомственность исковых дел судам общей юрисдикции опреде</w:t>
      </w:r>
      <w:r w:rsidRPr="005E4355">
        <w:rPr>
          <w:color w:val="000000"/>
          <w:sz w:val="28"/>
          <w:szCs w:val="28"/>
        </w:rPr>
        <w:softHyphen/>
        <w:t>ляется методом исключения, т. е. они рассматривают все дела, кроме тех, которые прямо отнесены к ведению арбитражных судов. Поэтому важно правильно разграничивать компетенцию общих и арбитражных судов. По общему правилу отнесение к подведомственности арбитражных судов исковых дел осуществляется на основании двух признаков в совокупности: во-первых, характера спора - он является экономическим, связанным с осуществлением предпринимательской деятельности; во-вторых, характери</w:t>
      </w:r>
      <w:r w:rsidRPr="005E4355">
        <w:rPr>
          <w:color w:val="000000"/>
          <w:sz w:val="28"/>
          <w:szCs w:val="28"/>
        </w:rPr>
        <w:softHyphen/>
        <w:t>стики спорящих субъектов - это юридические лица и граждане-предприни</w:t>
      </w:r>
      <w:r w:rsidRPr="005E4355">
        <w:rPr>
          <w:color w:val="000000"/>
          <w:sz w:val="28"/>
          <w:szCs w:val="28"/>
        </w:rPr>
        <w:softHyphen/>
        <w:t>матели</w:t>
      </w:r>
      <w:r w:rsidR="001D3FF3" w:rsidRPr="005E4355">
        <w:rPr>
          <w:rStyle w:val="a7"/>
          <w:color w:val="000000"/>
          <w:sz w:val="28"/>
          <w:szCs w:val="28"/>
        </w:rPr>
        <w:footnoteReference w:id="4"/>
      </w:r>
      <w:r w:rsidR="001D3FF3" w:rsidRPr="005E4355">
        <w:rPr>
          <w:color w:val="000000"/>
          <w:sz w:val="28"/>
          <w:szCs w:val="28"/>
        </w:rPr>
        <w:t>.</w:t>
      </w:r>
    </w:p>
    <w:p w:rsidR="002231B3" w:rsidRPr="005E4355" w:rsidRDefault="002231B3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соответствии с этим различается</w:t>
      </w:r>
      <w:r w:rsidRPr="005E4355">
        <w:rPr>
          <w:b/>
          <w:bCs/>
          <w:sz w:val="28"/>
          <w:szCs w:val="28"/>
        </w:rPr>
        <w:t xml:space="preserve"> </w:t>
      </w:r>
      <w:r w:rsidRPr="005E4355">
        <w:rPr>
          <w:sz w:val="28"/>
          <w:szCs w:val="28"/>
        </w:rPr>
        <w:t>подведомственность судебная - общий или арбитражный суды, так же административная, подведомственность дел общественным организа</w:t>
      </w:r>
      <w:bookmarkStart w:id="4" w:name="OCRUncertain017"/>
      <w:r w:rsidRPr="005E4355">
        <w:rPr>
          <w:sz w:val="28"/>
          <w:szCs w:val="28"/>
        </w:rPr>
        <w:t>ц</w:t>
      </w:r>
      <w:bookmarkEnd w:id="4"/>
      <w:r w:rsidRPr="005E4355">
        <w:rPr>
          <w:sz w:val="28"/>
          <w:szCs w:val="28"/>
        </w:rPr>
        <w:t>иям - третейскому суду, биржевым комиссиям и др.</w:t>
      </w:r>
    </w:p>
    <w:p w:rsidR="002231B3" w:rsidRPr="005E4355" w:rsidRDefault="00D430BB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Следовательно, определить   подведомственность гражданских дел общему суду - значит выяснить, какие именно из них по закону подлежат рассмотрению в судах в порядке гражданского судопроизводства.</w:t>
      </w:r>
    </w:p>
    <w:p w:rsidR="00D430BB" w:rsidRPr="005E4355" w:rsidRDefault="00D430BB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Границы подведомственности, достаточно четко определены в главе 3 гражданского процессуального кодекса. Так статья 22 (Подведомственность гражданских дел судам) является основополагающей:</w:t>
      </w:r>
    </w:p>
    <w:p w:rsidR="00D430BB" w:rsidRPr="005E4355" w:rsidRDefault="00D430BB" w:rsidP="005E43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355">
        <w:rPr>
          <w:rFonts w:ascii="Times New Roman" w:hAnsi="Times New Roman" w:cs="Times New Roman"/>
          <w:sz w:val="28"/>
          <w:szCs w:val="28"/>
        </w:rPr>
        <w:t>1. Суды рассматривают и разрешают:</w:t>
      </w:r>
    </w:p>
    <w:p w:rsidR="00D430BB" w:rsidRPr="005E4355" w:rsidRDefault="00D430BB" w:rsidP="005E43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355">
        <w:rPr>
          <w:rFonts w:ascii="Times New Roman" w:hAnsi="Times New Roman" w:cs="Times New Roman"/>
          <w:sz w:val="28"/>
          <w:szCs w:val="28"/>
        </w:rPr>
        <w:t>1) исковые дела с участием граждан, организаций, органов государственной власти, органов местного самоуправления о защите нарушенных или оспариваемых прав, свобод и законных интересов, по спорам, возникающим из гражданских, семейных, трудовых, жилищных, земельных, экологических и иных правоотношений;</w:t>
      </w:r>
    </w:p>
    <w:p w:rsidR="00D430BB" w:rsidRPr="005E4355" w:rsidRDefault="00D430BB" w:rsidP="005E43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355">
        <w:rPr>
          <w:rFonts w:ascii="Times New Roman" w:hAnsi="Times New Roman" w:cs="Times New Roman"/>
          <w:sz w:val="28"/>
          <w:szCs w:val="28"/>
        </w:rPr>
        <w:t>2) дела по указанным в статье 122 настоящего Кодекса требованиям, разрешаемые в порядке приказного производства;</w:t>
      </w:r>
    </w:p>
    <w:p w:rsidR="00D430BB" w:rsidRPr="005E4355" w:rsidRDefault="00D430BB" w:rsidP="005E43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355">
        <w:rPr>
          <w:rFonts w:ascii="Times New Roman" w:hAnsi="Times New Roman" w:cs="Times New Roman"/>
          <w:sz w:val="28"/>
          <w:szCs w:val="28"/>
        </w:rPr>
        <w:t>3) дела, возникающие из публичных правоотношений и указанные в статье 245 настоящего Кодекса;</w:t>
      </w:r>
    </w:p>
    <w:p w:rsidR="00D430BB" w:rsidRPr="005E4355" w:rsidRDefault="00D430BB" w:rsidP="005E43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355">
        <w:rPr>
          <w:rFonts w:ascii="Times New Roman" w:hAnsi="Times New Roman" w:cs="Times New Roman"/>
          <w:sz w:val="28"/>
          <w:szCs w:val="28"/>
        </w:rPr>
        <w:t>4) дела особого производства, указанные в статье 262 настоящего Кодекса;</w:t>
      </w:r>
    </w:p>
    <w:p w:rsidR="00D430BB" w:rsidRPr="005E4355" w:rsidRDefault="00D430BB" w:rsidP="005E43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355">
        <w:rPr>
          <w:rFonts w:ascii="Times New Roman" w:hAnsi="Times New Roman" w:cs="Times New Roman"/>
          <w:sz w:val="28"/>
          <w:szCs w:val="28"/>
        </w:rPr>
        <w:t>5) дела об оспаривании решений третейских судов и о выдаче исполнительных листов на принудительное исполнение решений третейских судов;</w:t>
      </w:r>
    </w:p>
    <w:p w:rsidR="00D430BB" w:rsidRPr="005E4355" w:rsidRDefault="00D430BB" w:rsidP="005E43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355">
        <w:rPr>
          <w:rFonts w:ascii="Times New Roman" w:hAnsi="Times New Roman" w:cs="Times New Roman"/>
          <w:sz w:val="28"/>
          <w:szCs w:val="28"/>
        </w:rPr>
        <w:t>6) дела о признании и приведении в исполнение решений иностранных судов и иностранных арбитражных решений.</w:t>
      </w:r>
    </w:p>
    <w:p w:rsidR="00866569" w:rsidRPr="005E4355" w:rsidRDefault="000616D7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принципе, при определении судебной подведомственности в области разрешения   гражданских дел в настоящее время не имеет значения, из каких правоотношений возник спор, поскольку, как это видно из приведенного положения, любое право и свобода гражданина подлежат судебной защите, если иной порядок прямо не установлен законом.</w:t>
      </w:r>
    </w:p>
    <w:p w:rsidR="00866569" w:rsidRPr="005E4355" w:rsidRDefault="000616D7" w:rsidP="005E43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4355">
        <w:rPr>
          <w:sz w:val="28"/>
          <w:szCs w:val="28"/>
        </w:rPr>
        <w:t xml:space="preserve">Что же касается дел подлежащих рассмотрению арбитражными судами то, </w:t>
      </w:r>
      <w:r w:rsidRPr="005E4355">
        <w:rPr>
          <w:color w:val="000000"/>
          <w:sz w:val="28"/>
          <w:szCs w:val="28"/>
        </w:rPr>
        <w:t>АПК предусматривает специальную подведомственность, в соответствии с которой арбитражные суды рассмат</w:t>
      </w:r>
      <w:r w:rsidRPr="005E4355">
        <w:rPr>
          <w:color w:val="000000"/>
          <w:sz w:val="28"/>
          <w:szCs w:val="28"/>
        </w:rPr>
        <w:softHyphen/>
        <w:t>ривают дела независимо от того, являются ли участники спорных отноше</w:t>
      </w:r>
      <w:r w:rsidRPr="005E4355">
        <w:rPr>
          <w:color w:val="000000"/>
          <w:sz w:val="28"/>
          <w:szCs w:val="28"/>
        </w:rPr>
        <w:softHyphen/>
        <w:t xml:space="preserve">ний юридическими лицами, индивидуальными предпринимателями или иными организациями и гражданами, иными словами, достаточно наличия одного признака - характера спора. </w:t>
      </w:r>
    </w:p>
    <w:p w:rsidR="000616D7" w:rsidRPr="005E4355" w:rsidRDefault="000616D7" w:rsidP="005E43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4355">
        <w:rPr>
          <w:color w:val="000000"/>
          <w:sz w:val="28"/>
          <w:szCs w:val="28"/>
        </w:rPr>
        <w:t>В настоящий момент Российское законодательство существенно изменило рас</w:t>
      </w:r>
      <w:r w:rsidRPr="005E4355">
        <w:rPr>
          <w:color w:val="000000"/>
          <w:sz w:val="28"/>
          <w:szCs w:val="28"/>
        </w:rPr>
        <w:softHyphen/>
        <w:t xml:space="preserve">пределение подведомственности между общими и арбитражными судами, значительно расширив компетенцию последних за счет изъятия из ведения общих судов ряда категорий дел. Так, дела по спорам между </w:t>
      </w:r>
      <w:r w:rsidRPr="005E4355">
        <w:rPr>
          <w:iCs/>
          <w:color w:val="000000"/>
          <w:sz w:val="28"/>
          <w:szCs w:val="28"/>
        </w:rPr>
        <w:t xml:space="preserve">акционером </w:t>
      </w:r>
      <w:r w:rsidRPr="005E4355">
        <w:rPr>
          <w:color w:val="000000"/>
          <w:sz w:val="28"/>
          <w:szCs w:val="28"/>
        </w:rPr>
        <w:t xml:space="preserve">и акционерным </w:t>
      </w:r>
      <w:r w:rsidRPr="005E4355">
        <w:rPr>
          <w:iCs/>
          <w:color w:val="000000"/>
          <w:sz w:val="28"/>
          <w:szCs w:val="28"/>
        </w:rPr>
        <w:t xml:space="preserve">обществом, </w:t>
      </w:r>
      <w:r w:rsidRPr="005E4355">
        <w:rPr>
          <w:color w:val="000000"/>
          <w:sz w:val="28"/>
          <w:szCs w:val="28"/>
        </w:rPr>
        <w:t>участниками иных хозяйственных товариществ и обществ, вытекающим из деятельности хозяйственных товариществ и об</w:t>
      </w:r>
      <w:r w:rsidRPr="005E4355">
        <w:rPr>
          <w:color w:val="000000"/>
          <w:sz w:val="28"/>
          <w:szCs w:val="28"/>
        </w:rPr>
        <w:softHyphen/>
        <w:t>ществ, независимо от характера спорящих субъектов, подведомственны ар</w:t>
      </w:r>
      <w:r w:rsidRPr="005E4355">
        <w:rPr>
          <w:color w:val="000000"/>
          <w:sz w:val="28"/>
          <w:szCs w:val="28"/>
        </w:rPr>
        <w:softHyphen/>
        <w:t>битражным, а не общим судам. Вместе с тем, поскольку производственные и потребительские кооперативы не являются хозяйственными товарищест</w:t>
      </w:r>
      <w:r w:rsidRPr="005E4355">
        <w:rPr>
          <w:color w:val="000000"/>
          <w:sz w:val="28"/>
          <w:szCs w:val="28"/>
        </w:rPr>
        <w:softHyphen/>
        <w:t>вами или обществами, дела по спорам между этими кооперативами и их членами подведомственны судам общей юрисдикции. Также в общих су</w:t>
      </w:r>
      <w:r w:rsidRPr="005E4355">
        <w:rPr>
          <w:color w:val="000000"/>
          <w:sz w:val="28"/>
          <w:szCs w:val="28"/>
        </w:rPr>
        <w:softHyphen/>
        <w:t xml:space="preserve">дах должны рассматриваться дела </w:t>
      </w:r>
      <w:r w:rsidRPr="005E4355">
        <w:rPr>
          <w:iCs/>
          <w:color w:val="000000"/>
          <w:sz w:val="28"/>
          <w:szCs w:val="28"/>
        </w:rPr>
        <w:t xml:space="preserve">по трудовым спорам </w:t>
      </w:r>
      <w:r w:rsidRPr="005E4355">
        <w:rPr>
          <w:color w:val="000000"/>
          <w:sz w:val="28"/>
          <w:szCs w:val="28"/>
        </w:rPr>
        <w:t>между акционе</w:t>
      </w:r>
      <w:r w:rsidRPr="005E4355">
        <w:rPr>
          <w:color w:val="000000"/>
          <w:sz w:val="28"/>
          <w:szCs w:val="28"/>
        </w:rPr>
        <w:softHyphen/>
        <w:t>ром — физическим лицом и акционерным обществом, участником иного хозяйственного товарищества или общества и этим хозяйственным товари</w:t>
      </w:r>
      <w:r w:rsidRPr="005E4355">
        <w:rPr>
          <w:color w:val="000000"/>
          <w:sz w:val="28"/>
          <w:szCs w:val="28"/>
        </w:rPr>
        <w:softHyphen/>
        <w:t xml:space="preserve">ществом или обществом. Кроме того, в общих, а не в арбитражных судах рассматриваются споры </w:t>
      </w:r>
      <w:r w:rsidRPr="005E4355">
        <w:rPr>
          <w:iCs/>
          <w:color w:val="000000"/>
          <w:sz w:val="28"/>
          <w:szCs w:val="28"/>
        </w:rPr>
        <w:t xml:space="preserve">между участниками </w:t>
      </w:r>
      <w:r w:rsidRPr="005E4355">
        <w:rPr>
          <w:color w:val="000000"/>
          <w:sz w:val="28"/>
          <w:szCs w:val="28"/>
        </w:rPr>
        <w:t>хозяйственных товариществ и обществ, если хотя бы один из них является гражданином, не имеющим статуса индивидуального предпринимателя, за исключением случаев, когда указанные споры связаны с предпринимательской или иной экономиче</w:t>
      </w:r>
      <w:r w:rsidRPr="005E4355">
        <w:rPr>
          <w:color w:val="000000"/>
          <w:sz w:val="28"/>
          <w:szCs w:val="28"/>
        </w:rPr>
        <w:softHyphen/>
        <w:t>ской деятельностью указанных хозяйственных товариществ и обществ.</w:t>
      </w:r>
    </w:p>
    <w:p w:rsidR="009060B0" w:rsidRPr="005E4355" w:rsidRDefault="009060B0" w:rsidP="005E435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color w:val="000000"/>
          <w:sz w:val="28"/>
          <w:szCs w:val="28"/>
        </w:rPr>
        <w:t>К подведомственности общих судов отнесены дела, возникающие из публичных правоотношений, указанные в ст. 245 ГПК. Сопоставление перечня ст. 245 ГПК и ст. 29 АПК свидетельствует о необходимости раз</w:t>
      </w:r>
      <w:r w:rsidRPr="005E4355">
        <w:rPr>
          <w:color w:val="000000"/>
          <w:sz w:val="28"/>
          <w:szCs w:val="28"/>
        </w:rPr>
        <w:softHyphen/>
        <w:t>граничивать подведомственность и в этой области, причем не только меж</w:t>
      </w:r>
      <w:r w:rsidRPr="005E4355">
        <w:rPr>
          <w:color w:val="000000"/>
          <w:sz w:val="28"/>
          <w:szCs w:val="28"/>
        </w:rPr>
        <w:softHyphen/>
        <w:t>ду общими и арбитражными судами, но также и Конституционными (Ус</w:t>
      </w:r>
      <w:r w:rsidRPr="005E4355">
        <w:rPr>
          <w:color w:val="000000"/>
          <w:sz w:val="28"/>
          <w:szCs w:val="28"/>
        </w:rPr>
        <w:softHyphen/>
        <w:t>тавными) судами.</w:t>
      </w:r>
    </w:p>
    <w:p w:rsidR="009060B0" w:rsidRPr="005E4355" w:rsidRDefault="009060B0" w:rsidP="005E43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4355">
        <w:rPr>
          <w:color w:val="000000"/>
          <w:sz w:val="28"/>
          <w:szCs w:val="28"/>
        </w:rPr>
        <w:t>Прежде всего, такого разграничения требуют дела об оспаривании нормативных правовых актов. По ранее действовавшему законодательству дела этой категории рассматривались либо в общих судах, либо в Консти</w:t>
      </w:r>
      <w:r w:rsidRPr="005E4355">
        <w:rPr>
          <w:color w:val="000000"/>
          <w:sz w:val="28"/>
          <w:szCs w:val="28"/>
        </w:rPr>
        <w:softHyphen/>
        <w:t>туционном Суде. Тем не менее, в отдельных федеральных зако</w:t>
      </w:r>
      <w:r w:rsidRPr="005E4355">
        <w:rPr>
          <w:color w:val="000000"/>
          <w:sz w:val="28"/>
          <w:szCs w:val="28"/>
        </w:rPr>
        <w:softHyphen/>
        <w:t>нах появились нормы, непосредственно относящие к компетенции арбит</w:t>
      </w:r>
      <w:r w:rsidRPr="005E4355">
        <w:rPr>
          <w:color w:val="000000"/>
          <w:sz w:val="28"/>
          <w:szCs w:val="28"/>
        </w:rPr>
        <w:softHyphen/>
        <w:t>ражных судов дела по оспариванию конкретных нормативных актов. На</w:t>
      </w:r>
      <w:r w:rsidRPr="005E4355">
        <w:rPr>
          <w:color w:val="000000"/>
          <w:sz w:val="28"/>
          <w:szCs w:val="28"/>
        </w:rPr>
        <w:softHyphen/>
        <w:t>пример, ст. 138 Налогового кодекса, в соответствии с которой оспаривание нормативных правовых актов налоговых органов осуществляется в арбит</w:t>
      </w:r>
      <w:r w:rsidRPr="005E4355">
        <w:rPr>
          <w:color w:val="000000"/>
          <w:sz w:val="28"/>
          <w:szCs w:val="28"/>
        </w:rPr>
        <w:softHyphen/>
        <w:t>ражном суде. Действующий АПК подвел соответствующую законодатель</w:t>
      </w:r>
      <w:r w:rsidRPr="005E4355">
        <w:rPr>
          <w:color w:val="000000"/>
          <w:sz w:val="28"/>
          <w:szCs w:val="28"/>
        </w:rPr>
        <w:softHyphen/>
        <w:t>ную базу под случаи такого рода, закрепив в ст. 29 АПК правило, в силу которого арбитражные суды рассматривают в порядке административного судопроизводства дела об оспаривании нормативных правовых актов, за</w:t>
      </w:r>
      <w:r w:rsidRPr="005E4355">
        <w:rPr>
          <w:color w:val="000000"/>
          <w:sz w:val="28"/>
          <w:szCs w:val="28"/>
        </w:rPr>
        <w:softHyphen/>
        <w:t>трагивающих права и законные интересы заявителя в сфере предпринима</w:t>
      </w:r>
      <w:r w:rsidRPr="005E4355">
        <w:rPr>
          <w:color w:val="000000"/>
          <w:sz w:val="28"/>
          <w:szCs w:val="28"/>
        </w:rPr>
        <w:softHyphen/>
        <w:t>тельской и иной экономической деятельности, если федеральным законом их рассмотрение отнесено к компетенции арбитражного суда. Несмотря на появление в АПК указанной нормы, общее правило подведомственности Дел об оспаривании нормативных актов остается прежним - они подве</w:t>
      </w:r>
      <w:r w:rsidRPr="005E4355">
        <w:rPr>
          <w:color w:val="000000"/>
          <w:sz w:val="28"/>
          <w:szCs w:val="28"/>
        </w:rPr>
        <w:softHyphen/>
        <w:t>домственны судам общей юрисдикции независимо от того, физическое или юридическое лицо обращается в суд, а также какие правоотношения, регулирует оспариваемый нормативный правовой акт.</w:t>
      </w:r>
    </w:p>
    <w:p w:rsidR="009060B0" w:rsidRPr="005E4355" w:rsidRDefault="009060B0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color w:val="000000"/>
          <w:sz w:val="28"/>
          <w:szCs w:val="28"/>
        </w:rPr>
        <w:t>К специальной подведомственности арбитражных судов отнесены дела по спорам об отказе в государственной регистрации, уклонении от государ</w:t>
      </w:r>
      <w:r w:rsidRPr="005E4355">
        <w:rPr>
          <w:color w:val="000000"/>
          <w:sz w:val="28"/>
          <w:szCs w:val="28"/>
        </w:rPr>
        <w:softHyphen/>
        <w:t>ственной регистрации юридических лиц и индивидуальных предпринимате</w:t>
      </w:r>
      <w:r w:rsidRPr="005E4355">
        <w:rPr>
          <w:color w:val="000000"/>
          <w:sz w:val="28"/>
          <w:szCs w:val="28"/>
        </w:rPr>
        <w:softHyphen/>
        <w:t>лей, а также по спорам о создании, реорганизации и ликвидации организа</w:t>
      </w:r>
      <w:r w:rsidRPr="005E4355">
        <w:rPr>
          <w:color w:val="000000"/>
          <w:sz w:val="28"/>
          <w:szCs w:val="28"/>
        </w:rPr>
        <w:softHyphen/>
        <w:t>ций. Однако и в этих случаях критерием разграни</w:t>
      </w:r>
      <w:r w:rsidRPr="005E4355">
        <w:rPr>
          <w:color w:val="000000"/>
          <w:sz w:val="28"/>
          <w:szCs w:val="28"/>
        </w:rPr>
        <w:softHyphen/>
        <w:t>чения подведомственности между общими и арбитражными судами служит характер деятельности, ради осуществления которой создана организация.</w:t>
      </w:r>
    </w:p>
    <w:p w:rsidR="00866569" w:rsidRPr="005E4355" w:rsidRDefault="009060B0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color w:val="000000"/>
          <w:sz w:val="28"/>
          <w:szCs w:val="28"/>
        </w:rPr>
        <w:t>Подведомственность дел особого производства и иных неисковых дел следует разграничивать по общему правилу, истол</w:t>
      </w:r>
      <w:r w:rsidRPr="005E4355">
        <w:rPr>
          <w:color w:val="000000"/>
          <w:sz w:val="28"/>
          <w:szCs w:val="28"/>
        </w:rPr>
        <w:softHyphen/>
        <w:t>кованному с учетом специфики такого рода дел. Так, имеются категории дел, однозначно отнесенные законом к ведению общих, либо арбитражных судов. По делам об установ</w:t>
      </w:r>
      <w:r w:rsidRPr="005E4355">
        <w:rPr>
          <w:color w:val="000000"/>
          <w:sz w:val="28"/>
          <w:szCs w:val="28"/>
        </w:rPr>
        <w:softHyphen/>
        <w:t>лении фактов, имеющих юридическое значение, об оспаривании решений третейских судов и выдаче исполнительных листов на их принудительное исполнение, а также о признании и приведении в исполнение решений иностранных судов и иностранных арбитражей подведомственность раз</w:t>
      </w:r>
      <w:r w:rsidRPr="005E4355">
        <w:rPr>
          <w:color w:val="000000"/>
          <w:sz w:val="28"/>
          <w:szCs w:val="28"/>
        </w:rPr>
        <w:softHyphen/>
        <w:t>граничивается между общими и арбитражными судами по указанным выше признакам: характеристике заинтересованных субъектов - юридиче</w:t>
      </w:r>
      <w:r w:rsidRPr="005E4355">
        <w:rPr>
          <w:color w:val="000000"/>
          <w:sz w:val="28"/>
          <w:szCs w:val="28"/>
        </w:rPr>
        <w:softHyphen/>
        <w:t>ское лицо, гражданин-предприниматель и связи правоотношения, быв</w:t>
      </w:r>
      <w:r w:rsidRPr="005E4355">
        <w:rPr>
          <w:color w:val="000000"/>
          <w:sz w:val="28"/>
          <w:szCs w:val="28"/>
        </w:rPr>
        <w:softHyphen/>
        <w:t>шего предметом рассмотрения, с осуществлением предпринимательской и иной экономической деятельности.</w:t>
      </w:r>
    </w:p>
    <w:p w:rsidR="00866569" w:rsidRPr="005E4355" w:rsidRDefault="00866569" w:rsidP="005E4355">
      <w:pPr>
        <w:spacing w:line="360" w:lineRule="auto"/>
        <w:ind w:firstLine="709"/>
        <w:jc w:val="both"/>
        <w:rPr>
          <w:sz w:val="28"/>
          <w:szCs w:val="28"/>
        </w:rPr>
      </w:pPr>
    </w:p>
    <w:p w:rsidR="00BC0190" w:rsidRPr="005E4355" w:rsidRDefault="00BC0190" w:rsidP="005E4355">
      <w:pPr>
        <w:tabs>
          <w:tab w:val="left" w:pos="1843"/>
        </w:tabs>
        <w:spacing w:line="360" w:lineRule="auto"/>
        <w:ind w:left="1843" w:hanging="1134"/>
        <w:jc w:val="both"/>
        <w:rPr>
          <w:sz w:val="28"/>
          <w:szCs w:val="28"/>
        </w:rPr>
      </w:pPr>
      <w:r w:rsidRPr="005E4355">
        <w:rPr>
          <w:sz w:val="28"/>
          <w:szCs w:val="28"/>
        </w:rPr>
        <w:br w:type="page"/>
      </w:r>
      <w:r w:rsidR="00866569" w:rsidRPr="005E4355">
        <w:rPr>
          <w:sz w:val="28"/>
          <w:szCs w:val="28"/>
        </w:rPr>
        <w:t xml:space="preserve">Глава 3. Подведомственность суду отдельных категорий гражданских дел 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</w:p>
    <w:p w:rsidR="00BC0190" w:rsidRPr="005E4355" w:rsidRDefault="00BC0190" w:rsidP="005E4355">
      <w:pPr>
        <w:spacing w:line="360" w:lineRule="auto"/>
        <w:ind w:firstLine="709"/>
        <w:jc w:val="center"/>
        <w:rPr>
          <w:sz w:val="28"/>
          <w:szCs w:val="28"/>
        </w:rPr>
      </w:pPr>
      <w:r w:rsidRPr="005E4355">
        <w:rPr>
          <w:sz w:val="28"/>
          <w:szCs w:val="28"/>
        </w:rPr>
        <w:t>3.1. Подведомственность суду дел из брачно-семейных отношений.</w:t>
      </w:r>
    </w:p>
    <w:p w:rsidR="00406E05" w:rsidRPr="005E4355" w:rsidRDefault="00406E05" w:rsidP="005E4355">
      <w:pPr>
        <w:spacing w:line="360" w:lineRule="auto"/>
        <w:ind w:firstLine="709"/>
        <w:jc w:val="center"/>
        <w:rPr>
          <w:sz w:val="28"/>
          <w:szCs w:val="28"/>
        </w:rPr>
      </w:pPr>
    </w:p>
    <w:p w:rsidR="0093497D" w:rsidRPr="005E4355" w:rsidRDefault="0093497D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Подведомственность дел, возникающих из брачно-семейных отношений, определяется по правилам, установленным Семейным Кодексом. Защита семейных прав осуществляется судом по правилам гражданского судопроизводства, а в случаях, предусмотренных Семейным Кодексом, - государственными органами или органами опеки и попечительства. </w:t>
      </w:r>
    </w:p>
    <w:p w:rsidR="0093497D" w:rsidRPr="005E4355" w:rsidRDefault="0093497D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Споры о разделе имущества супругов, выплате средств на содержание нуждающегося нетрудоспособного супруга, а также споры о детях, возникающие между супругами, один из которых признан судом недееспособным или осужден за совершение преступления к лишению свободы на срок свыше трех лет, подведомственны суду независимо от расторжения брака в органах загса. Дела о расторжении брака подведомственны суду в целом ряде случаев. Прежде всего, расторжение брака производится в судебном порядке при наличии у супругов общих несовершеннолетних детей (за исключением случаев, когда один из супругов признан судом безвестно отсутствующим или недееспособным или осужден за совершение преступления к лишению свободы на срок свыше трех лет) либо при отсутствии согласия одного из супругов на расторжение брака. </w:t>
      </w:r>
    </w:p>
    <w:p w:rsidR="0093497D" w:rsidRPr="005E4355" w:rsidRDefault="0093497D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Расторжение брака производится судом также в соответствии с п. 2 ст. 21 СК в случаях, если один из супругов, несмотря на отсутствие у него возражений, уклоняется от расторжения брака в органе загса.</w:t>
      </w:r>
    </w:p>
    <w:p w:rsidR="0093497D" w:rsidRPr="005E4355" w:rsidRDefault="0093497D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К подведомственности судов отнесены также дела о признании брака недействительным, установлении отцовства, факта признания отцовства, лишении родительских прав или ограничении родительских прав, о взыскании алиментов. В отличие от ранее действовавшего законодательства к исключительной подведомственности судов отнесено рассмотрение дел об установлении усыновления ребенка. К ведению судов отнесены и иные дела, возникающие из брачно-семейных отношений.</w:t>
      </w:r>
    </w:p>
    <w:p w:rsidR="0093497D" w:rsidRPr="005E4355" w:rsidRDefault="0093497D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Защита семейных прав в несудебном порядке возможна только в случаях, предусмотренных законом. В частности, при непосредственной угрозе жизни ребенка или его здоровью орган опеки и попечительства вправе немедленно отобрать ребенка у родителей (одного из них) или у других лиц, на попечении которых он находится. Немедленное отобрание ребенка производится органом опеки и попечительства на основании соответствующего акта органа местного самоуправления.</w:t>
      </w:r>
    </w:p>
    <w:p w:rsidR="0093497D" w:rsidRPr="005E4355" w:rsidRDefault="0093497D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С участием органов опеки и попечительства разрешаются споры о реализации права на общение с ребенком дедушки, бабушки, братьев, сестер и других родственников. В случае отказа родителей (одного из них) от предоставления близким родственникам ребенка возможности общаться с ним орган опеки и попечительства может обязать родителей (одного из них) не препятствовать этому общению. Если родители (один из них) не подчиняются решению органа опеки и попечительства, близкие родственники ребенка либо орган опеки и попечительства вправе обратиться в суд с иском об устранении препятствий к общению с ребенком.</w:t>
      </w:r>
    </w:p>
    <w:p w:rsidR="00585CA0" w:rsidRPr="005E4355" w:rsidRDefault="0093497D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В ряде случаев законом предусмотрена возможность защиты семейных прав в нотариальном производстве. Так, брачный договор, равно как и соглашение об изменении или расторжении брачного договора, заключается в письменной форме и подлежит нотариальному удостоверению. Соглашение об уплате алиментов заключается в письменной форме и подлежит нотариальному удостоверению. Нотариально удостоверяется согласие супруга для совершения другим супругом сделки по распоряжению недвижимостью и сделки, требующей нотариального удостоверения и (или) регистрации в установленном законом порядке, а также согласие родителей на усыновление ребенка.</w:t>
      </w:r>
    </w:p>
    <w:p w:rsidR="00BC0190" w:rsidRPr="005E4355" w:rsidRDefault="00585CA0" w:rsidP="005E4355">
      <w:pPr>
        <w:spacing w:line="360" w:lineRule="auto"/>
        <w:ind w:firstLine="709"/>
        <w:rPr>
          <w:sz w:val="28"/>
          <w:szCs w:val="28"/>
        </w:rPr>
      </w:pPr>
      <w:r w:rsidRPr="005E4355">
        <w:rPr>
          <w:sz w:val="28"/>
          <w:szCs w:val="28"/>
        </w:rPr>
        <w:br w:type="page"/>
      </w:r>
      <w:r w:rsidR="00BC0190" w:rsidRPr="005E4355">
        <w:rPr>
          <w:sz w:val="28"/>
          <w:szCs w:val="28"/>
        </w:rPr>
        <w:t>3.2.  Подведомственность суду дел из трудовых правоотношений.</w:t>
      </w:r>
    </w:p>
    <w:p w:rsidR="00406E05" w:rsidRPr="005E4355" w:rsidRDefault="00406E05" w:rsidP="005E4355">
      <w:pPr>
        <w:spacing w:line="360" w:lineRule="auto"/>
        <w:ind w:firstLine="709"/>
        <w:jc w:val="center"/>
        <w:rPr>
          <w:sz w:val="28"/>
          <w:szCs w:val="28"/>
        </w:rPr>
      </w:pP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Подведомственность дел, возникающих из трудовых правоотношений, определяется по общим правилам ст. 22 ГПК с учетом особенностей, установленных Трудовым законодательством. Индивидуальные трудовые споры или разрешаются комиссией по трудовым спорам, а затем судом, или непосредственно рассматриваются в суде без соблюдения предварительного внесудебного порядка разрешения спора.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Так, в соответствии со ст. 391 ТК непосредственно в судах рассматриваются индивидуальные трудовые споры: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по заявлениям работника о восстановлении на работе независимо от оснований прекращения трудового договора;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об изменении даты и формулировки причины увольнения;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о переводе на другую работу;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об оплате за время вынужденного прогула либо о выплате разницы в заработной плате за время выполнения нижеоплачиваемой работы.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Работодатели могут сразу обращаться в суд с исками о возмещении вреда, причиненного организации, если иное не предусмотрено федеральным законом.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Также непосредственно в судах разрешаются индивидуальные трудовые споры об отказе в приеме на работу: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лиц, работающих по трудовому договору у работодателей - физических лиц;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лиц, считающих, что они подверглись дискриминации.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Иные трудовые споры, например споры о правильности перевода на другую работу и выплате среднего заработка за время вынужденного прогула или разницы в заработке за время выполнения нижеоплачиваемой работы в связи с неправильным переводом; о взыскании заработной платы, включая надбавки, предусмотренные системой оплаты труда; о применении дисциплинарных взысканий и др., вначале рассматриваются в комиссиях по трудовым спорам, а затем судом, хотя работник не лишен права обратиться сразу в суд, минуя комиссии по трудовым спорам.</w:t>
      </w:r>
    </w:p>
    <w:p w:rsidR="00BC0190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Коллективные трудовые споры разрешаются примирительной комиссией, посредником, трудовым арбитражем и судом.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Дела по трудовым спорам между акционером - физическим лицом и акционерным обществом, участником иного хозяйственного товарищества или общества и этим хозяйственным товариществом или обществом подведомственны судам общей юрисдикции. Вопрос о том, является ли возникший спор между указанными субъектами трудовым, судам необходимо решать на основании ст. 381 ТК, согласно которой индивидуальный трудовой спор - неурегулированные разногласия между работодателем и работником по вопросам применения законов и иных нормативных правовых актов, содержащих нормы трудового права, коллективного договора, соглашения, трудового договора (в том числе об установлении или изменении индивидуальных условий труда), о которых заявлено в орган по рассмотрению трудовых споров.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Учитывая то, что отношения между единоличными исполнительными органами обществ (директорами, генеральными директорами), членами коллегиальных исполнительных органов обществ (правлений, дирекций), с одной стороны, и обществами - с другой, основаны на трудовых договорах, дела по искам указанных лиц о признании недействительными решений коллегиальных органов акционерных обществ, иных хозяйственных товариществ и обществ о досрочном прекращении их полномочий, о восстановлении в занимаемых должностях и об оплате времени вынужденного прогула подведомственны судам общей юрисдикции, которые являются по данным делам органами по разрешению трудовых споров.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К хозяйственным товариществам и обществам, дела по спорам между которыми и их участниками (кроме трудовых споров) неподведомственны судам общей юрисдикции, относятся: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полные товарищества;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товарищества на вере;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общества с ограниченной ответственностью;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общества с дополнительной ответственностью;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- акционерные общества.</w:t>
      </w:r>
    </w:p>
    <w:p w:rsidR="00406E05" w:rsidRPr="005E4355" w:rsidRDefault="00406E05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Производственные и потребительские кооперативы не являются хозяйственными товариществами или обществами, поэтому дела по спорам между этими кооперативами и их членами подведомственны судам общей юрисдикции.</w:t>
      </w:r>
    </w:p>
    <w:p w:rsidR="00BC0190" w:rsidRPr="005E4355" w:rsidRDefault="00BC0190" w:rsidP="005E4355">
      <w:pPr>
        <w:spacing w:line="360" w:lineRule="auto"/>
        <w:ind w:firstLine="709"/>
        <w:jc w:val="center"/>
        <w:rPr>
          <w:sz w:val="28"/>
          <w:szCs w:val="28"/>
        </w:rPr>
      </w:pPr>
    </w:p>
    <w:p w:rsidR="00585CA0" w:rsidRPr="005E4355" w:rsidRDefault="00585CA0" w:rsidP="005E4355">
      <w:pPr>
        <w:spacing w:line="360" w:lineRule="auto"/>
        <w:ind w:firstLine="709"/>
        <w:rPr>
          <w:sz w:val="28"/>
          <w:szCs w:val="28"/>
        </w:rPr>
      </w:pPr>
      <w:r w:rsidRPr="005E4355">
        <w:rPr>
          <w:sz w:val="28"/>
          <w:szCs w:val="28"/>
        </w:rPr>
        <w:br w:type="page"/>
        <w:t>Заключение</w:t>
      </w:r>
    </w:p>
    <w:p w:rsidR="00585CA0" w:rsidRPr="005E4355" w:rsidRDefault="00585CA0" w:rsidP="005E4355">
      <w:pPr>
        <w:spacing w:line="360" w:lineRule="auto"/>
        <w:ind w:firstLine="709"/>
        <w:jc w:val="both"/>
        <w:rPr>
          <w:sz w:val="28"/>
          <w:szCs w:val="28"/>
        </w:rPr>
      </w:pPr>
    </w:p>
    <w:p w:rsidR="000C3662" w:rsidRPr="005E4355" w:rsidRDefault="00585CA0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Исходя из вышесказанного можно отметить, что институт подведомственности достаточно сложен</w:t>
      </w:r>
      <w:r w:rsidR="000C3662" w:rsidRPr="005E4355">
        <w:rPr>
          <w:sz w:val="28"/>
          <w:szCs w:val="28"/>
        </w:rPr>
        <w:t>. При том что в законодательстве существуют определяющие нормы, которые объясняют обывателю к какому суду относится то или иное дело. На ряду с этим множество проблем возникает с незнанием обращающихся в суд лиц о досудебном шествии дела, перед тем как оно должно попасть в суд. Особенна остро стоит эта проблема перед гражданским законодательством.</w:t>
      </w:r>
    </w:p>
    <w:p w:rsidR="000C3662" w:rsidRPr="005E4355" w:rsidRDefault="000C366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Еще одна проблема состоит в том что порой государственные органы сами не могут прийти к единогласному мнению что подведомственно одной категории судов, а что же другой. Все эти нюансы происходят из-за </w:t>
      </w:r>
      <w:r w:rsidR="001C2B97" w:rsidRPr="005E4355">
        <w:rPr>
          <w:sz w:val="28"/>
          <w:szCs w:val="28"/>
        </w:rPr>
        <w:t>«</w:t>
      </w:r>
      <w:r w:rsidRPr="005E4355">
        <w:rPr>
          <w:sz w:val="28"/>
          <w:szCs w:val="28"/>
        </w:rPr>
        <w:t>недоработанности</w:t>
      </w:r>
      <w:r w:rsidR="001C2B97" w:rsidRPr="005E4355">
        <w:rPr>
          <w:sz w:val="28"/>
          <w:szCs w:val="28"/>
        </w:rPr>
        <w:t>»</w:t>
      </w:r>
      <w:r w:rsidRPr="005E4355">
        <w:rPr>
          <w:sz w:val="28"/>
          <w:szCs w:val="28"/>
        </w:rPr>
        <w:t xml:space="preserve"> законодательства, а именно пробелов и несоответствия норм друг, </w:t>
      </w:r>
      <w:r w:rsidR="001C2B97" w:rsidRPr="005E4355">
        <w:rPr>
          <w:sz w:val="28"/>
          <w:szCs w:val="28"/>
        </w:rPr>
        <w:t>другу</w:t>
      </w:r>
      <w:r w:rsidRPr="005E4355">
        <w:rPr>
          <w:sz w:val="28"/>
          <w:szCs w:val="28"/>
        </w:rPr>
        <w:t>. Единственный выход из сложившейся ситуации, это планомерная систематизация подведомственных норм.</w:t>
      </w:r>
    </w:p>
    <w:p w:rsidR="000C3662" w:rsidRPr="005E4355" w:rsidRDefault="000C3662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 Правильное  использование правил подведомствен</w:t>
      </w:r>
      <w:r w:rsidRPr="005E4355">
        <w:rPr>
          <w:sz w:val="28"/>
          <w:szCs w:val="28"/>
        </w:rPr>
        <w:softHyphen/>
        <w:t>ности позволит государству активно и вместе с тем гибко воз</w:t>
      </w:r>
      <w:r w:rsidRPr="005E4355">
        <w:rPr>
          <w:sz w:val="28"/>
          <w:szCs w:val="28"/>
        </w:rPr>
        <w:softHyphen/>
        <w:t>действовать на правоприменительный процесс, используя осо</w:t>
      </w:r>
      <w:r w:rsidRPr="005E4355">
        <w:rPr>
          <w:sz w:val="28"/>
          <w:szCs w:val="28"/>
        </w:rPr>
        <w:softHyphen/>
        <w:t>бенности и преимущества различных форм разрешения юри</w:t>
      </w:r>
      <w:r w:rsidRPr="005E4355">
        <w:rPr>
          <w:sz w:val="28"/>
          <w:szCs w:val="28"/>
        </w:rPr>
        <w:softHyphen/>
        <w:t>дических дел.</w:t>
      </w:r>
      <w:r w:rsidR="001C2B97" w:rsidRPr="005E4355">
        <w:rPr>
          <w:sz w:val="28"/>
          <w:szCs w:val="28"/>
        </w:rPr>
        <w:t xml:space="preserve"> Что в свою очередь устранит массу правовых коллизий, и увеличит оперативность работы судебных учреждений.</w:t>
      </w:r>
    </w:p>
    <w:p w:rsidR="00866569" w:rsidRPr="005E4355" w:rsidRDefault="00F2508C" w:rsidP="005E4355">
      <w:pPr>
        <w:spacing w:line="360" w:lineRule="auto"/>
        <w:ind w:firstLine="709"/>
        <w:rPr>
          <w:sz w:val="28"/>
          <w:szCs w:val="28"/>
        </w:rPr>
      </w:pPr>
      <w:r w:rsidRPr="005E4355">
        <w:rPr>
          <w:sz w:val="28"/>
          <w:szCs w:val="28"/>
        </w:rPr>
        <w:br w:type="page"/>
        <w:t>Библиография</w:t>
      </w:r>
    </w:p>
    <w:p w:rsidR="00F2508C" w:rsidRPr="005E4355" w:rsidRDefault="00F2508C" w:rsidP="005E4355">
      <w:pPr>
        <w:spacing w:line="360" w:lineRule="auto"/>
        <w:ind w:firstLine="709"/>
        <w:jc w:val="center"/>
        <w:rPr>
          <w:sz w:val="28"/>
          <w:szCs w:val="28"/>
        </w:rPr>
      </w:pPr>
    </w:p>
    <w:p w:rsidR="00F2508C" w:rsidRPr="005E4355" w:rsidRDefault="00F2508C" w:rsidP="005E4355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5E4355">
        <w:rPr>
          <w:b/>
          <w:bCs/>
          <w:color w:val="000000"/>
          <w:sz w:val="28"/>
          <w:szCs w:val="28"/>
        </w:rPr>
        <w:t>Нормативные акты:</w:t>
      </w:r>
    </w:p>
    <w:p w:rsidR="00F2508C" w:rsidRPr="005E4355" w:rsidRDefault="00F2508C" w:rsidP="005E435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2508C" w:rsidRPr="005E4355" w:rsidRDefault="00F2508C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1. Конституция Российской Федерации [Текст].-М.: Проспект, 2001.- 93с.</w:t>
      </w:r>
    </w:p>
    <w:p w:rsidR="00F2508C" w:rsidRPr="005E4355" w:rsidRDefault="00F2508C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2. Гражданский кодекс Российской Федерации от 21 октября 1994 г. [Текст].- М.:  ИНФА-М, 2006.- 512с.</w:t>
      </w:r>
    </w:p>
    <w:p w:rsidR="00F2508C" w:rsidRPr="005E4355" w:rsidRDefault="00F2508C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3. Постатейный Комментарий к Арбитражному Процессуальному Кодексу Российской Федерации  [Текст].- ИНФА-М, 2005.- 586с.</w:t>
      </w:r>
    </w:p>
    <w:p w:rsidR="00F2508C" w:rsidRPr="005E4355" w:rsidRDefault="00F2508C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4. Арбитражный процессуальный кодекс Российской Федерации от 24 июля 2002 г. №95-ФЗ [Текст] // Собрание законодательства Российской Федерации. 2002.-  №30.- Ст.3012.</w:t>
      </w:r>
    </w:p>
    <w:p w:rsidR="00F2508C" w:rsidRPr="005E4355" w:rsidRDefault="00F2508C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5. Гражданский процессуальный кодекс [Текст].-М.: Омега-Л, 2005.- 226с.</w:t>
      </w:r>
    </w:p>
    <w:p w:rsidR="00F2508C" w:rsidRPr="005E4355" w:rsidRDefault="00F2508C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6. Налоговый кодекс РФ [Текст].-М.: Проспект, 2006.- 624с.</w:t>
      </w:r>
    </w:p>
    <w:p w:rsidR="00F2508C" w:rsidRPr="005E4355" w:rsidRDefault="00F2508C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7. Семейный кодекс РФ [Текст].-М.: ЮРИСТЪ, 2005.- 212с.</w:t>
      </w:r>
    </w:p>
    <w:p w:rsidR="00F2508C" w:rsidRPr="005E4355" w:rsidRDefault="00F2508C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8. Трудовой Кодекс РФ [Текст].-М.: Эксмо, 2006.- 192с.</w:t>
      </w:r>
    </w:p>
    <w:p w:rsidR="00EA33E1" w:rsidRPr="005E4355" w:rsidRDefault="00EA33E1" w:rsidP="005E4355">
      <w:pPr>
        <w:spacing w:line="360" w:lineRule="auto"/>
        <w:ind w:firstLine="709"/>
        <w:jc w:val="center"/>
        <w:rPr>
          <w:sz w:val="28"/>
          <w:szCs w:val="28"/>
        </w:rPr>
      </w:pPr>
    </w:p>
    <w:p w:rsidR="00EA33E1" w:rsidRPr="005E4355" w:rsidRDefault="00EA33E1" w:rsidP="005E4355">
      <w:pPr>
        <w:spacing w:line="360" w:lineRule="auto"/>
        <w:ind w:firstLine="709"/>
        <w:rPr>
          <w:b/>
          <w:sz w:val="28"/>
          <w:szCs w:val="28"/>
        </w:rPr>
      </w:pPr>
      <w:r w:rsidRPr="005E4355">
        <w:rPr>
          <w:b/>
          <w:sz w:val="28"/>
          <w:szCs w:val="28"/>
        </w:rPr>
        <w:t>Специальная литература:</w:t>
      </w:r>
    </w:p>
    <w:p w:rsidR="00EA33E1" w:rsidRPr="005E4355" w:rsidRDefault="00EA33E1" w:rsidP="005E435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A33E1" w:rsidRPr="005E4355" w:rsidRDefault="00EA33E1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9. Андреева Т. О.  Подведомственность дел арбитражным судам</w:t>
      </w:r>
      <w:r w:rsidR="00E97F2E" w:rsidRPr="005E4355">
        <w:rPr>
          <w:sz w:val="28"/>
          <w:szCs w:val="28"/>
        </w:rPr>
        <w:t xml:space="preserve"> [Текст] </w:t>
      </w:r>
      <w:r w:rsidRPr="005E4355">
        <w:rPr>
          <w:sz w:val="28"/>
          <w:szCs w:val="28"/>
        </w:rPr>
        <w:t xml:space="preserve"> // Хозяйство и право 1997</w:t>
      </w:r>
      <w:r w:rsidR="00E97F2E" w:rsidRPr="005E4355">
        <w:rPr>
          <w:sz w:val="28"/>
          <w:szCs w:val="28"/>
        </w:rPr>
        <w:t>.-</w:t>
      </w:r>
      <w:r w:rsidRPr="005E4355">
        <w:rPr>
          <w:sz w:val="28"/>
          <w:szCs w:val="28"/>
        </w:rPr>
        <w:t xml:space="preserve"> </w:t>
      </w:r>
      <w:r w:rsidR="00E97F2E" w:rsidRPr="005E4355">
        <w:rPr>
          <w:sz w:val="28"/>
          <w:szCs w:val="28"/>
        </w:rPr>
        <w:t>№ 8</w:t>
      </w:r>
      <w:r w:rsidRPr="005E4355">
        <w:rPr>
          <w:sz w:val="28"/>
          <w:szCs w:val="28"/>
        </w:rPr>
        <w:t>.</w:t>
      </w:r>
    </w:p>
    <w:p w:rsidR="00E97F2E" w:rsidRPr="005E4355" w:rsidRDefault="00E97F2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10. Жилин Г. А. Вопросы разграничения компетенции между судами общей юрисдикции и арбитражными судами [Текст].- М.: ЮРИСТЪ, 1997.</w:t>
      </w:r>
    </w:p>
    <w:p w:rsidR="00E97F2E" w:rsidRPr="005E4355" w:rsidRDefault="00E97F2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11. Жуйков В.М. Судебная защита прав граждан и юридических лиц [Текст].- М.: 1997.</w:t>
      </w:r>
    </w:p>
    <w:p w:rsidR="00EA33E1" w:rsidRPr="005E4355" w:rsidRDefault="00E97F2E" w:rsidP="005E4355">
      <w:pPr>
        <w:pStyle w:val="a3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5E4355">
        <w:rPr>
          <w:rFonts w:ascii="Times New Roman" w:hAnsi="Times New Roman"/>
          <w:color w:val="auto"/>
          <w:sz w:val="28"/>
          <w:szCs w:val="28"/>
        </w:rPr>
        <w:t xml:space="preserve">12. </w:t>
      </w:r>
      <w:r w:rsidR="00EA33E1" w:rsidRPr="005E4355">
        <w:rPr>
          <w:rFonts w:ascii="Times New Roman" w:hAnsi="Times New Roman"/>
          <w:color w:val="auto"/>
          <w:sz w:val="28"/>
          <w:szCs w:val="28"/>
        </w:rPr>
        <w:t>Казанцев В.И., Казанцев С.Я.</w:t>
      </w:r>
      <w:r w:rsidRPr="005E435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A33E1" w:rsidRPr="005E4355">
        <w:rPr>
          <w:rFonts w:ascii="Times New Roman" w:hAnsi="Times New Roman"/>
          <w:color w:val="auto"/>
          <w:sz w:val="28"/>
          <w:szCs w:val="28"/>
        </w:rPr>
        <w:t xml:space="preserve">Гражданский процесс </w:t>
      </w:r>
      <w:r w:rsidRPr="005E4355">
        <w:rPr>
          <w:rFonts w:ascii="Times New Roman" w:hAnsi="Times New Roman"/>
          <w:sz w:val="28"/>
          <w:szCs w:val="28"/>
        </w:rPr>
        <w:t xml:space="preserve">[Текст].- М.: </w:t>
      </w:r>
      <w:r w:rsidR="00EA33E1" w:rsidRPr="005E4355">
        <w:rPr>
          <w:rFonts w:ascii="Times New Roman" w:hAnsi="Times New Roman"/>
          <w:color w:val="auto"/>
          <w:sz w:val="28"/>
          <w:szCs w:val="28"/>
        </w:rPr>
        <w:t xml:space="preserve">Академия, 2003. </w:t>
      </w:r>
      <w:r w:rsidRPr="005E4355">
        <w:rPr>
          <w:rFonts w:ascii="Times New Roman" w:hAnsi="Times New Roman"/>
          <w:color w:val="auto"/>
          <w:sz w:val="28"/>
          <w:szCs w:val="28"/>
        </w:rPr>
        <w:t>- 240</w:t>
      </w:r>
      <w:r w:rsidR="00EA33E1" w:rsidRPr="005E4355">
        <w:rPr>
          <w:rFonts w:ascii="Times New Roman" w:hAnsi="Times New Roman"/>
          <w:color w:val="auto"/>
          <w:sz w:val="28"/>
          <w:szCs w:val="28"/>
        </w:rPr>
        <w:t>с.</w:t>
      </w:r>
    </w:p>
    <w:p w:rsidR="00EA33E1" w:rsidRPr="005E4355" w:rsidRDefault="00E97F2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bCs/>
          <w:sz w:val="28"/>
          <w:szCs w:val="28"/>
        </w:rPr>
        <w:t xml:space="preserve">13. </w:t>
      </w:r>
      <w:r w:rsidRPr="005E4355">
        <w:rPr>
          <w:sz w:val="28"/>
          <w:szCs w:val="28"/>
        </w:rPr>
        <w:t xml:space="preserve">Треушников М. К. </w:t>
      </w:r>
      <w:r w:rsidRPr="005E4355">
        <w:rPr>
          <w:bCs/>
          <w:sz w:val="28"/>
          <w:szCs w:val="28"/>
        </w:rPr>
        <w:t xml:space="preserve">Гражданский </w:t>
      </w:r>
      <w:r w:rsidR="00EA33E1" w:rsidRPr="005E4355">
        <w:rPr>
          <w:bCs/>
          <w:sz w:val="28"/>
          <w:szCs w:val="28"/>
        </w:rPr>
        <w:t>процесс</w:t>
      </w:r>
      <w:r w:rsidRPr="005E4355">
        <w:rPr>
          <w:bCs/>
          <w:sz w:val="28"/>
          <w:szCs w:val="28"/>
        </w:rPr>
        <w:t xml:space="preserve"> </w:t>
      </w:r>
      <w:r w:rsidRPr="005E4355">
        <w:rPr>
          <w:sz w:val="28"/>
          <w:szCs w:val="28"/>
        </w:rPr>
        <w:t>[Текст].- М.:</w:t>
      </w:r>
      <w:r w:rsidR="00EA33E1" w:rsidRPr="005E4355">
        <w:rPr>
          <w:sz w:val="28"/>
          <w:szCs w:val="28"/>
        </w:rPr>
        <w:t xml:space="preserve"> Гор</w:t>
      </w:r>
      <w:r w:rsidRPr="005E4355">
        <w:rPr>
          <w:sz w:val="28"/>
          <w:szCs w:val="28"/>
        </w:rPr>
        <w:t>одец-издат, 2003.- 720</w:t>
      </w:r>
      <w:r w:rsidR="00EA33E1" w:rsidRPr="005E4355">
        <w:rPr>
          <w:sz w:val="28"/>
          <w:szCs w:val="28"/>
        </w:rPr>
        <w:t>с.</w:t>
      </w:r>
    </w:p>
    <w:p w:rsidR="00E97F2E" w:rsidRPr="005E4355" w:rsidRDefault="00E97F2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>14. Суханов Е. А. Гражданское право [Текст].- М.: Суханов Е. А.., 1993.- 412с.</w:t>
      </w:r>
    </w:p>
    <w:p w:rsidR="00EA33E1" w:rsidRPr="005E4355" w:rsidRDefault="00E97F2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15. Шакарян М.С. </w:t>
      </w:r>
      <w:r w:rsidR="00EA33E1" w:rsidRPr="005E4355">
        <w:rPr>
          <w:sz w:val="28"/>
          <w:szCs w:val="28"/>
        </w:rPr>
        <w:t>Гражданс</w:t>
      </w:r>
      <w:r w:rsidRPr="005E4355">
        <w:rPr>
          <w:sz w:val="28"/>
          <w:szCs w:val="28"/>
        </w:rPr>
        <w:t>кое процессуальное право России [Текст].- М.: ЮРИСТЪ</w:t>
      </w:r>
      <w:r w:rsidR="00EA33E1" w:rsidRPr="005E4355">
        <w:rPr>
          <w:sz w:val="28"/>
          <w:szCs w:val="28"/>
        </w:rPr>
        <w:t xml:space="preserve"> 2002.</w:t>
      </w:r>
    </w:p>
    <w:p w:rsidR="00EA33E1" w:rsidRPr="005E4355" w:rsidRDefault="00E97F2E" w:rsidP="005E4355">
      <w:pPr>
        <w:spacing w:line="360" w:lineRule="auto"/>
        <w:ind w:firstLine="709"/>
        <w:jc w:val="both"/>
        <w:rPr>
          <w:sz w:val="28"/>
          <w:szCs w:val="28"/>
        </w:rPr>
      </w:pPr>
      <w:r w:rsidRPr="005E4355">
        <w:rPr>
          <w:sz w:val="28"/>
          <w:szCs w:val="28"/>
        </w:rPr>
        <w:t xml:space="preserve">16. </w:t>
      </w:r>
      <w:bookmarkStart w:id="5" w:name="sub_510"/>
      <w:r w:rsidRPr="005E4355">
        <w:rPr>
          <w:sz w:val="28"/>
          <w:szCs w:val="28"/>
        </w:rPr>
        <w:t xml:space="preserve">Ярков В. В. </w:t>
      </w:r>
      <w:r w:rsidR="00EA33E1" w:rsidRPr="005E4355">
        <w:rPr>
          <w:sz w:val="28"/>
          <w:szCs w:val="28"/>
        </w:rPr>
        <w:t>Гражданский процесс</w:t>
      </w:r>
      <w:r w:rsidRPr="005E4355">
        <w:rPr>
          <w:sz w:val="28"/>
          <w:szCs w:val="28"/>
        </w:rPr>
        <w:t xml:space="preserve"> [Текст].- М.:</w:t>
      </w:r>
      <w:r w:rsidR="00EA33E1" w:rsidRPr="005E4355">
        <w:rPr>
          <w:sz w:val="28"/>
          <w:szCs w:val="28"/>
        </w:rPr>
        <w:t xml:space="preserve"> Волтерс Клувер, 2004</w:t>
      </w:r>
      <w:r w:rsidRPr="005E4355">
        <w:rPr>
          <w:sz w:val="28"/>
          <w:szCs w:val="28"/>
        </w:rPr>
        <w:t>.</w:t>
      </w:r>
    </w:p>
    <w:p w:rsidR="00EA33E1" w:rsidRPr="005E4355" w:rsidRDefault="00EA33E1" w:rsidP="005E4355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_GoBack"/>
      <w:bookmarkEnd w:id="5"/>
      <w:bookmarkEnd w:id="6"/>
    </w:p>
    <w:sectPr w:rsidR="00EA33E1" w:rsidRPr="005E4355" w:rsidSect="005E435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9B1" w:rsidRDefault="001E09B1">
      <w:r>
        <w:separator/>
      </w:r>
    </w:p>
  </w:endnote>
  <w:endnote w:type="continuationSeparator" w:id="0">
    <w:p w:rsidR="001E09B1" w:rsidRDefault="001E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9B1" w:rsidRDefault="001E09B1">
      <w:r>
        <w:separator/>
      </w:r>
    </w:p>
  </w:footnote>
  <w:footnote w:type="continuationSeparator" w:id="0">
    <w:p w:rsidR="001E09B1" w:rsidRDefault="001E09B1">
      <w:r>
        <w:continuationSeparator/>
      </w:r>
    </w:p>
  </w:footnote>
  <w:footnote w:id="1">
    <w:p w:rsidR="001E09B1" w:rsidRDefault="00263E9D">
      <w:pPr>
        <w:pStyle w:val="a5"/>
      </w:pPr>
      <w:r w:rsidRPr="00E97F2E">
        <w:rPr>
          <w:rStyle w:val="a7"/>
        </w:rPr>
        <w:footnoteRef/>
      </w:r>
      <w:r w:rsidRPr="00E97F2E">
        <w:t xml:space="preserve"> Гражданский кодекс Российской Федерации от 21 октября 1994 г. [Текст].- М.:  ИНФА-М, 2006</w:t>
      </w:r>
      <w:r>
        <w:t xml:space="preserve"> </w:t>
      </w:r>
      <w:r w:rsidRPr="00E97F2E">
        <w:t>с</w:t>
      </w:r>
      <w:r>
        <w:t>т. 11.</w:t>
      </w:r>
    </w:p>
  </w:footnote>
  <w:footnote w:id="2">
    <w:p w:rsidR="001E09B1" w:rsidRDefault="00263E9D">
      <w:pPr>
        <w:pStyle w:val="a5"/>
      </w:pPr>
      <w:r w:rsidRPr="001D3FF3">
        <w:rPr>
          <w:rStyle w:val="a7"/>
        </w:rPr>
        <w:footnoteRef/>
      </w:r>
      <w:r w:rsidRPr="001D3FF3">
        <w:t xml:space="preserve"> Гражданский процессуальный кодекс [Текст].-М.:</w:t>
      </w:r>
      <w:r>
        <w:t xml:space="preserve"> Омега-Л, 2005, </w:t>
      </w:r>
      <w:r w:rsidRPr="001D3FF3">
        <w:t>с</w:t>
      </w:r>
      <w:r>
        <w:t>т. 245.</w:t>
      </w:r>
    </w:p>
  </w:footnote>
  <w:footnote w:id="3">
    <w:p w:rsidR="001E09B1" w:rsidRDefault="00263E9D">
      <w:pPr>
        <w:pStyle w:val="a5"/>
      </w:pPr>
      <w:r w:rsidRPr="001D3FF3">
        <w:rPr>
          <w:rStyle w:val="a7"/>
        </w:rPr>
        <w:footnoteRef/>
      </w:r>
      <w:r w:rsidRPr="001D3FF3">
        <w:t xml:space="preserve"> Треушников М. К. </w:t>
      </w:r>
      <w:r w:rsidRPr="001D3FF3">
        <w:rPr>
          <w:bCs/>
        </w:rPr>
        <w:t xml:space="preserve">Гражданский процесс </w:t>
      </w:r>
      <w:r w:rsidRPr="001D3FF3">
        <w:t>[Текст].- М.: Городец-издат, 2003.- 720с.</w:t>
      </w:r>
    </w:p>
  </w:footnote>
  <w:footnote w:id="4">
    <w:p w:rsidR="001E09B1" w:rsidRDefault="00263E9D">
      <w:pPr>
        <w:pStyle w:val="a5"/>
      </w:pPr>
      <w:r w:rsidRPr="001D3FF3">
        <w:rPr>
          <w:rStyle w:val="a7"/>
        </w:rPr>
        <w:footnoteRef/>
      </w:r>
      <w:r w:rsidRPr="001D3FF3">
        <w:t xml:space="preserve"> Арбитражный процессуальный кодекс Российской Федерации от 24 июля 2002 г. №95-ФЗ [Текст] // Собрание законодательства Российской Федерации. 2002</w:t>
      </w:r>
      <w:r>
        <w:t xml:space="preserve">, </w:t>
      </w:r>
      <w:r w:rsidRPr="001D3FF3">
        <w:t xml:space="preserve"> Ст</w:t>
      </w:r>
      <w:r>
        <w:t xml:space="preserve">. 28.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B97" w:rsidRDefault="001C2B97" w:rsidP="001C2B97">
    <w:pPr>
      <w:pStyle w:val="a8"/>
      <w:framePr w:wrap="around" w:vAnchor="text" w:hAnchor="margin" w:xAlign="right" w:y="1"/>
      <w:rPr>
        <w:rStyle w:val="aa"/>
      </w:rPr>
    </w:pPr>
  </w:p>
  <w:p w:rsidR="001C2B97" w:rsidRDefault="001C2B97" w:rsidP="001C2B9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B97" w:rsidRDefault="00C54332" w:rsidP="001C2B97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1C2B97" w:rsidRDefault="001C2B97" w:rsidP="001C2B97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E5004"/>
    <w:multiLevelType w:val="multilevel"/>
    <w:tmpl w:val="CF36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940"/>
    <w:rsid w:val="00036834"/>
    <w:rsid w:val="000616D7"/>
    <w:rsid w:val="00083DB6"/>
    <w:rsid w:val="000C3662"/>
    <w:rsid w:val="0019328E"/>
    <w:rsid w:val="001C2B97"/>
    <w:rsid w:val="001D3FF3"/>
    <w:rsid w:val="001E09B1"/>
    <w:rsid w:val="002231B3"/>
    <w:rsid w:val="00263E9D"/>
    <w:rsid w:val="002734DA"/>
    <w:rsid w:val="002D1A0B"/>
    <w:rsid w:val="00357EAA"/>
    <w:rsid w:val="003E3201"/>
    <w:rsid w:val="00406E05"/>
    <w:rsid w:val="00585CA0"/>
    <w:rsid w:val="005E4355"/>
    <w:rsid w:val="00866569"/>
    <w:rsid w:val="009060B0"/>
    <w:rsid w:val="0093497D"/>
    <w:rsid w:val="00A17A43"/>
    <w:rsid w:val="00A863D3"/>
    <w:rsid w:val="00AE2C82"/>
    <w:rsid w:val="00B05F86"/>
    <w:rsid w:val="00BC0190"/>
    <w:rsid w:val="00BE4C52"/>
    <w:rsid w:val="00C54332"/>
    <w:rsid w:val="00C76D1A"/>
    <w:rsid w:val="00C87F9E"/>
    <w:rsid w:val="00D430BB"/>
    <w:rsid w:val="00D43A3B"/>
    <w:rsid w:val="00E27A6E"/>
    <w:rsid w:val="00E5490A"/>
    <w:rsid w:val="00E97F2E"/>
    <w:rsid w:val="00EA33E1"/>
    <w:rsid w:val="00F07940"/>
    <w:rsid w:val="00F2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AECF42-119B-470C-8DBC-1F22408E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33E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D430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430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Plain Text"/>
    <w:basedOn w:val="a"/>
    <w:link w:val="a4"/>
    <w:uiPriority w:val="99"/>
    <w:rsid w:val="00EA33E1"/>
    <w:pPr>
      <w:spacing w:line="228" w:lineRule="atLeast"/>
      <w:ind w:firstLine="283"/>
      <w:jc w:val="both"/>
    </w:pPr>
    <w:rPr>
      <w:rFonts w:ascii="OfficinaSansC" w:hAnsi="OfficinaSansC"/>
      <w:color w:val="000000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paragraph" w:styleId="a5">
    <w:name w:val="footnote text"/>
    <w:basedOn w:val="a"/>
    <w:link w:val="a6"/>
    <w:uiPriority w:val="99"/>
    <w:semiHidden/>
    <w:rsid w:val="00E97F2E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sid w:val="00E97F2E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rsid w:val="001C2B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1C2B97"/>
    <w:rPr>
      <w:rFonts w:cs="Times New Roman"/>
    </w:rPr>
  </w:style>
  <w:style w:type="paragraph" w:styleId="ab">
    <w:name w:val="footer"/>
    <w:basedOn w:val="a"/>
    <w:link w:val="ac"/>
    <w:uiPriority w:val="99"/>
    <w:rsid w:val="005E43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5E435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4868</Words>
  <Characters>27748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ЦРУ</Company>
  <LinksUpToDate>false</LinksUpToDate>
  <CharactersWithSpaces>32551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Антон</dc:creator>
  <cp:keywords/>
  <dc:description/>
  <cp:lastModifiedBy>admin</cp:lastModifiedBy>
  <cp:revision>2</cp:revision>
  <cp:lastPrinted>2006-12-25T13:27:00Z</cp:lastPrinted>
  <dcterms:created xsi:type="dcterms:W3CDTF">2014-03-06T17:31:00Z</dcterms:created>
  <dcterms:modified xsi:type="dcterms:W3CDTF">2014-03-06T17:31:00Z</dcterms:modified>
</cp:coreProperties>
</file>