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810" w:rsidRDefault="006E5541">
      <w:pPr>
        <w:pStyle w:val="1"/>
        <w:spacing w:line="240" w:lineRule="auto"/>
        <w:rPr>
          <w:sz w:val="26"/>
        </w:rPr>
      </w:pPr>
      <w:r>
        <w:rPr>
          <w:sz w:val="26"/>
        </w:rPr>
        <w:t>Верифікація закону всесвітнього тяжіння</w:t>
      </w:r>
    </w:p>
    <w:p w:rsidR="001D1810" w:rsidRDefault="001D1810">
      <w:pPr>
        <w:pStyle w:val="a4"/>
        <w:tabs>
          <w:tab w:val="clear" w:pos="4536"/>
          <w:tab w:val="clear" w:pos="9072"/>
        </w:tabs>
        <w:rPr>
          <w:lang w:val="uk-UA"/>
        </w:rPr>
      </w:pPr>
    </w:p>
    <w:p w:rsidR="001D1810" w:rsidRDefault="001D1810">
      <w:pPr>
        <w:ind w:left="4678"/>
        <w:jc w:val="both"/>
        <w:rPr>
          <w:i/>
          <w:iCs/>
          <w:lang w:val="uk-UA"/>
        </w:rPr>
      </w:pPr>
    </w:p>
    <w:p w:rsidR="001D1810" w:rsidRDefault="001D1810">
      <w:pPr>
        <w:ind w:firstLine="567"/>
        <w:jc w:val="both"/>
        <w:rPr>
          <w:bCs/>
          <w:lang w:val="uk-UA"/>
        </w:rPr>
      </w:pPr>
    </w:p>
    <w:p w:rsidR="001D1810" w:rsidRDefault="006E5541">
      <w:pPr>
        <w:ind w:firstLine="567"/>
        <w:jc w:val="both"/>
      </w:pPr>
      <w:r>
        <w:t>Встановлені за результатами астрономічних спостережень руху планет закони [8] Й.</w:t>
      </w:r>
      <w:r>
        <w:rPr>
          <w:lang w:val="en-US"/>
        </w:rPr>
        <w:t> </w:t>
      </w:r>
      <w:r>
        <w:t xml:space="preserve">Кеплера відіграли основну роль у відкритті І. Ньютоном формули [8] для сили </w:t>
      </w:r>
      <w:r>
        <w:rPr>
          <w:position w:val="-12"/>
        </w:rPr>
        <w:object w:dxaOrig="30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4pt" o:ole="" fillcolor="window">
            <v:imagedata r:id="rId7" o:title=""/>
          </v:shape>
          <o:OLEObject Type="Embed" ProgID="Equation.DSMT4" ShapeID="_x0000_i1025" DrawAspect="Content" ObjectID="_1466464103" r:id="rId8"/>
        </w:object>
      </w:r>
      <w:r>
        <w:t xml:space="preserve"> всесвітнього тяжіння:</w:t>
      </w:r>
    </w:p>
    <w:p w:rsidR="001D1810" w:rsidRDefault="006E5541">
      <w:pPr>
        <w:jc w:val="right"/>
      </w:pPr>
      <w:r>
        <w:rPr>
          <w:position w:val="-46"/>
        </w:rPr>
        <w:object w:dxaOrig="1860" w:dyaOrig="960">
          <v:shape id="_x0000_i1026" type="#_x0000_t75" style="width:93pt;height:48pt" o:ole="" fillcolor="window">
            <v:imagedata r:id="rId9" o:title=""/>
          </v:shape>
          <o:OLEObject Type="Embed" ProgID="Equation.DSMT4" ShapeID="_x0000_i1026" DrawAspect="Content" ObjectID="_1466464104" r:id="rId10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  <w:t>(1)</w:t>
      </w:r>
    </w:p>
    <w:p w:rsidR="001D1810" w:rsidRDefault="006E5541">
      <w:pPr>
        <w:jc w:val="both"/>
        <w:rPr>
          <w:lang w:val="uk-UA"/>
        </w:rPr>
      </w:pPr>
      <w:r>
        <w:t xml:space="preserve">Тут </w:t>
      </w:r>
      <w:r>
        <w:rPr>
          <w:position w:val="-12"/>
        </w:rPr>
        <w:object w:dxaOrig="360" w:dyaOrig="420">
          <v:shape id="_x0000_i1027" type="#_x0000_t75" style="width:18pt;height:21pt" o:ole="" fillcolor="window">
            <v:imagedata r:id="rId11" o:title=""/>
          </v:shape>
          <o:OLEObject Type="Embed" ProgID="Equation.DSMT4" ShapeID="_x0000_i1027" DrawAspect="Content" ObjectID="_1466464105" r:id="rId12"/>
        </w:object>
      </w:r>
      <w:r>
        <w:t xml:space="preserve"> та </w:t>
      </w:r>
      <w:r>
        <w:rPr>
          <w:position w:val="-6"/>
        </w:rPr>
        <w:object w:dxaOrig="300" w:dyaOrig="260">
          <v:shape id="_x0000_i1028" type="#_x0000_t75" style="width:15pt;height:12.75pt" o:ole="" fillcolor="window">
            <v:imagedata r:id="rId13" o:title=""/>
          </v:shape>
          <o:OLEObject Type="Embed" ProgID="Equation.DSMT4" ShapeID="_x0000_i1028" DrawAspect="Content" ObjectID="_1466464106" r:id="rId14"/>
        </w:object>
      </w:r>
      <w:r>
        <w:t xml:space="preserve"> –  маси точкових тіл, </w:t>
      </w:r>
      <w:r>
        <w:rPr>
          <w:position w:val="-4"/>
        </w:rPr>
        <w:object w:dxaOrig="240" w:dyaOrig="320">
          <v:shape id="_x0000_i1029" type="#_x0000_t75" style="width:12pt;height:15.75pt" o:ole="" fillcolor="window">
            <v:imagedata r:id="rId15" o:title=""/>
          </v:shape>
          <o:OLEObject Type="Embed" ProgID="Equation.DSMT4" ShapeID="_x0000_i1029" DrawAspect="Content" ObjectID="_1466464107" r:id="rId16"/>
        </w:object>
      </w:r>
      <w:r>
        <w:t xml:space="preserve"> – вектор, який вказує на їхнє взаємне розташування в просторі, а </w:t>
      </w:r>
      <w:r>
        <w:rPr>
          <w:position w:val="-6"/>
        </w:rPr>
        <w:object w:dxaOrig="300" w:dyaOrig="320">
          <v:shape id="_x0000_i1030" type="#_x0000_t75" style="width:15pt;height:15.75pt" o:ole="" fillcolor="window">
            <v:imagedata r:id="rId17" o:title=""/>
          </v:shape>
          <o:OLEObject Type="Embed" ProgID="Equation.DSMT4" ShapeID="_x0000_i1030" DrawAspect="Content" ObjectID="_1466464108" r:id="rId18"/>
        </w:object>
      </w:r>
      <w:r>
        <w:t xml:space="preserve"> – ґравітаційна стала. Взаємні впливи інших планет призводять до порушення [8] законів Кеплера. Знаходження форми траєкторії планет було тим пробним каменем, на якому відточувалися теорії ґравітації. </w:t>
      </w:r>
    </w:p>
    <w:p w:rsidR="001D1810" w:rsidRDefault="001D1810">
      <w:pPr>
        <w:jc w:val="both"/>
        <w:rPr>
          <w:lang w:val="uk-UA"/>
        </w:rPr>
      </w:pPr>
    </w:p>
    <w:p w:rsidR="001D1810" w:rsidRDefault="006E5541">
      <w:pPr>
        <w:jc w:val="center"/>
        <w:rPr>
          <w:b/>
          <w:bCs/>
        </w:rPr>
      </w:pPr>
      <w:r>
        <w:rPr>
          <w:b/>
          <w:bCs/>
        </w:rPr>
        <w:t>1.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Рух об’ємного тіла в центральному полі</w:t>
      </w:r>
    </w:p>
    <w:p w:rsidR="001D1810" w:rsidRDefault="006E5541">
      <w:pPr>
        <w:ind w:firstLine="720"/>
        <w:jc w:val="both"/>
      </w:pPr>
      <w:r>
        <w:t xml:space="preserve">Нехай точкова маса </w:t>
      </w:r>
      <w:r>
        <w:rPr>
          <w:position w:val="-12"/>
        </w:rPr>
        <w:object w:dxaOrig="360" w:dyaOrig="420">
          <v:shape id="_x0000_i1031" type="#_x0000_t75" style="width:18pt;height:21pt" o:ole="" fillcolor="window">
            <v:imagedata r:id="rId11" o:title=""/>
          </v:shape>
          <o:OLEObject Type="Embed" ProgID="Equation.DSMT4" ShapeID="_x0000_i1031" DrawAspect="Content" ObjectID="_1466464109" r:id="rId19"/>
        </w:object>
      </w:r>
      <w:r>
        <w:t xml:space="preserve"> нерухома в інерційній системі відліку. Тоді початок </w:t>
      </w:r>
      <w:r>
        <w:rPr>
          <w:position w:val="-6"/>
        </w:rPr>
        <w:object w:dxaOrig="300" w:dyaOrig="320">
          <v:shape id="_x0000_i1032" type="#_x0000_t75" style="width:15pt;height:15.75pt" o:ole="" fillcolor="window">
            <v:imagedata r:id="rId20" o:title=""/>
          </v:shape>
          <o:OLEObject Type="Embed" ProgID="Equation.DSMT4" ShapeID="_x0000_i1032" DrawAspect="Content" ObjectID="_1466464110" r:id="rId21"/>
        </w:object>
      </w:r>
      <w:r>
        <w:t xml:space="preserve"> системи координат можна розмістити в </w:t>
      </w:r>
      <w:r>
        <w:rPr>
          <w:position w:val="-12"/>
        </w:rPr>
        <w:object w:dxaOrig="360" w:dyaOrig="420">
          <v:shape id="_x0000_i1033" type="#_x0000_t75" style="width:18pt;height:21pt" o:ole="" fillcolor="window">
            <v:imagedata r:id="rId11" o:title=""/>
          </v:shape>
          <o:OLEObject Type="Embed" ProgID="Equation.DSMT4" ShapeID="_x0000_i1033" DrawAspect="Content" ObjectID="_1466464111" r:id="rId22"/>
        </w:object>
      </w:r>
      <w:r>
        <w:t xml:space="preserve">. У процесі розрахунків, розглядаючи лише геометричні аспекти задачі, напруженість </w:t>
      </w:r>
      <w:r>
        <w:rPr>
          <w:position w:val="-12"/>
        </w:rPr>
        <w:object w:dxaOrig="260" w:dyaOrig="400">
          <v:shape id="_x0000_i1034" type="#_x0000_t75" style="width:12.75pt;height:20.25pt" o:ole="" fillcolor="window">
            <v:imagedata r:id="rId23" o:title=""/>
          </v:shape>
          <o:OLEObject Type="Embed" ProgID="Equation.DSMT4" ShapeID="_x0000_i1034" DrawAspect="Content" ObjectID="_1466464112" r:id="rId24"/>
        </w:object>
      </w:r>
      <w:r>
        <w:t xml:space="preserve"> ґравітаційного поля зручніше характеризувати не посиланням на масу </w:t>
      </w:r>
      <w:r>
        <w:rPr>
          <w:position w:val="-12"/>
        </w:rPr>
        <w:object w:dxaOrig="360" w:dyaOrig="420">
          <v:shape id="_x0000_i1035" type="#_x0000_t75" style="width:18pt;height:21pt" o:ole="" fillcolor="window">
            <v:imagedata r:id="rId11" o:title=""/>
          </v:shape>
          <o:OLEObject Type="Embed" ProgID="Equation.DSMT4" ShapeID="_x0000_i1035" DrawAspect="Content" ObjectID="_1466464113" r:id="rId25"/>
        </w:object>
      </w:r>
      <w:r>
        <w:t>, яка це поле створює, а її ґравітаційним радіусом [11]:</w:t>
      </w:r>
    </w:p>
    <w:p w:rsidR="001D1810" w:rsidRDefault="006E5541">
      <w:pPr>
        <w:ind w:firstLine="720"/>
        <w:jc w:val="right"/>
      </w:pPr>
      <w:r>
        <w:tab/>
      </w:r>
      <w:r>
        <w:rPr>
          <w:position w:val="-32"/>
        </w:rPr>
        <w:object w:dxaOrig="1200" w:dyaOrig="820">
          <v:shape id="_x0000_i1036" type="#_x0000_t75" style="width:60pt;height:41.25pt" o:ole="" fillcolor="window">
            <v:imagedata r:id="rId26" o:title=""/>
          </v:shape>
          <o:OLEObject Type="Embed" ProgID="Equation.DSMT4" ShapeID="_x0000_i1036" DrawAspect="Content" ObjectID="_1466464114" r:id="rId27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  <w:t>(2)</w:t>
      </w:r>
    </w:p>
    <w:p w:rsidR="001D1810" w:rsidRDefault="006E5541">
      <w:pPr>
        <w:jc w:val="both"/>
      </w:pPr>
      <w:r>
        <w:t>Таким чином, формулу (1) можна переписати у вигляді:</w:t>
      </w:r>
    </w:p>
    <w:p w:rsidR="001D1810" w:rsidRDefault="006E5541">
      <w:pPr>
        <w:ind w:firstLine="720"/>
        <w:jc w:val="right"/>
      </w:pPr>
      <w:r>
        <w:rPr>
          <w:position w:val="-30"/>
        </w:rPr>
        <w:object w:dxaOrig="2659" w:dyaOrig="800">
          <v:shape id="_x0000_i1037" type="#_x0000_t75" style="width:132.75pt;height:39.75pt" o:ole="" fillcolor="window">
            <v:imagedata r:id="rId28" o:title=""/>
          </v:shape>
          <o:OLEObject Type="Embed" ProgID="Equation.DSMT4" ShapeID="_x0000_i1037" DrawAspect="Content" ObjectID="_1466464115" r:id="rId29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  <w:t>(3)</w:t>
      </w:r>
    </w:p>
    <w:p w:rsidR="001D1810" w:rsidRDefault="006E5541">
      <w:pPr>
        <w:jc w:val="both"/>
      </w:pPr>
      <w:r>
        <w:t xml:space="preserve">Тут </w:t>
      </w:r>
      <w:r>
        <w:rPr>
          <w:position w:val="-6"/>
        </w:rPr>
        <w:object w:dxaOrig="220" w:dyaOrig="260">
          <v:shape id="_x0000_i1038" type="#_x0000_t75" style="width:11.25pt;height:12.75pt" o:ole="" fillcolor="window">
            <v:imagedata r:id="rId30" o:title=""/>
          </v:shape>
          <o:OLEObject Type="Embed" ProgID="Equation.DSMT4" ShapeID="_x0000_i1038" DrawAspect="Content" ObjectID="_1466464116" r:id="rId31"/>
        </w:object>
      </w:r>
      <w:r>
        <w:t xml:space="preserve"> – фундаментальна швидкість, а </w:t>
      </w:r>
      <w:r>
        <w:rPr>
          <w:position w:val="-12"/>
        </w:rPr>
        <w:object w:dxaOrig="300" w:dyaOrig="420">
          <v:shape id="_x0000_i1039" type="#_x0000_t75" style="width:15pt;height:21pt" o:ole="" fillcolor="window">
            <v:imagedata r:id="rId32" o:title=""/>
          </v:shape>
          <o:OLEObject Type="Embed" ProgID="Equation.DSMT4" ShapeID="_x0000_i1039" DrawAspect="Content" ObjectID="_1466464117" r:id="rId33"/>
        </w:object>
      </w:r>
      <w:r>
        <w:t xml:space="preserve"> – одиничний вектор уздовж радіус-вектора </w:t>
      </w:r>
      <w:r>
        <w:rPr>
          <w:position w:val="-4"/>
        </w:rPr>
        <w:object w:dxaOrig="240" w:dyaOrig="320">
          <v:shape id="_x0000_i1040" type="#_x0000_t75" style="width:12pt;height:15.75pt" o:ole="" fillcolor="window">
            <v:imagedata r:id="rId15" o:title=""/>
          </v:shape>
          <o:OLEObject Type="Embed" ProgID="Equation.DSMT4" ShapeID="_x0000_i1040" DrawAspect="Content" ObjectID="_1466464118" r:id="rId34"/>
        </w:object>
      </w:r>
      <w:r>
        <w:t>. Використання в (3) ґравітаційного радіуса має технічний характер і зовсім не пов’язане з підходами ЗТВ [11].</w:t>
      </w:r>
    </w:p>
    <w:p w:rsidR="001D1810" w:rsidRDefault="006E5541">
      <w:pPr>
        <w:ind w:firstLine="720"/>
        <w:jc w:val="both"/>
      </w:pPr>
      <w:r>
        <w:t xml:space="preserve">Нехай у ґравітаційному полі маси </w:t>
      </w:r>
      <w:r>
        <w:rPr>
          <w:position w:val="-12"/>
        </w:rPr>
        <w:object w:dxaOrig="360" w:dyaOrig="420">
          <v:shape id="_x0000_i1041" type="#_x0000_t75" style="width:18pt;height:21pt" o:ole="" fillcolor="window">
            <v:imagedata r:id="rId11" o:title=""/>
          </v:shape>
          <o:OLEObject Type="Embed" ProgID="Equation.DSMT4" ShapeID="_x0000_i1041" DrawAspect="Content" ObjectID="_1466464119" r:id="rId35"/>
        </w:object>
      </w:r>
      <w:r>
        <w:t xml:space="preserve"> рухається точкове тіло масою </w:t>
      </w:r>
      <w:r>
        <w:rPr>
          <w:position w:val="-6"/>
        </w:rPr>
        <w:object w:dxaOrig="300" w:dyaOrig="260">
          <v:shape id="_x0000_i1042" type="#_x0000_t75" style="width:15pt;height:12.75pt" o:ole="" fillcolor="window">
            <v:imagedata r:id="rId13" o:title=""/>
          </v:shape>
          <o:OLEObject Type="Embed" ProgID="Equation.DSMT4" ShapeID="_x0000_i1042" DrawAspect="Content" ObjectID="_1466464120" r:id="rId36"/>
        </w:object>
      </w:r>
      <w:r>
        <w:t xml:space="preserve">. Якщо зв’язана з масою </w:t>
      </w:r>
      <w:r>
        <w:rPr>
          <w:position w:val="-12"/>
        </w:rPr>
        <w:object w:dxaOrig="360" w:dyaOrig="420">
          <v:shape id="_x0000_i1043" type="#_x0000_t75" style="width:18pt;height:21pt" o:ole="" fillcolor="window">
            <v:imagedata r:id="rId11" o:title=""/>
          </v:shape>
          <o:OLEObject Type="Embed" ProgID="Equation.DSMT4" ShapeID="_x0000_i1043" DrawAspect="Content" ObjectID="_1466464121" r:id="rId37"/>
        </w:object>
      </w:r>
      <w:r>
        <w:t xml:space="preserve"> система відліку є інерційною, рівняння динаміки цієї матеріальної точки матиме вигляд [10]:</w:t>
      </w:r>
    </w:p>
    <w:p w:rsidR="001D1810" w:rsidRDefault="006E5541">
      <w:pPr>
        <w:ind w:firstLine="720"/>
        <w:jc w:val="right"/>
      </w:pPr>
      <w:r>
        <w:rPr>
          <w:position w:val="-32"/>
        </w:rPr>
        <w:object w:dxaOrig="2500" w:dyaOrig="859">
          <v:shape id="_x0000_i1044" type="#_x0000_t75" style="width:125.25pt;height:42.75pt" o:ole="" fillcolor="window">
            <v:imagedata r:id="rId38" o:title=""/>
          </v:shape>
          <o:OLEObject Type="Embed" ProgID="Equation.DSMT4" ShapeID="_x0000_i1044" DrawAspect="Content" ObjectID="_1466464122" r:id="rId39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  <w:t>(4)</w:t>
      </w:r>
    </w:p>
    <w:p w:rsidR="001D1810" w:rsidRDefault="006E5541">
      <w:pPr>
        <w:jc w:val="both"/>
      </w:pPr>
      <w:r>
        <w:t xml:space="preserve">Помноживши (4) векторно на </w:t>
      </w:r>
      <w:r>
        <w:rPr>
          <w:position w:val="-4"/>
        </w:rPr>
        <w:object w:dxaOrig="240" w:dyaOrig="320">
          <v:shape id="_x0000_i1045" type="#_x0000_t75" style="width:12pt;height:15.75pt" o:ole="" fillcolor="window">
            <v:imagedata r:id="rId15" o:title=""/>
          </v:shape>
          <o:OLEObject Type="Embed" ProgID="Equation.DSMT4" ShapeID="_x0000_i1045" DrawAspect="Content" ObjectID="_1466464123" r:id="rId40"/>
        </w:object>
      </w:r>
      <w:r>
        <w:t xml:space="preserve">, отримуємо рівняння обертального руху маси </w:t>
      </w:r>
      <w:r>
        <w:rPr>
          <w:position w:val="-6"/>
        </w:rPr>
        <w:object w:dxaOrig="300" w:dyaOrig="260">
          <v:shape id="_x0000_i1046" type="#_x0000_t75" style="width:15pt;height:12.75pt" o:ole="" fillcolor="window">
            <v:imagedata r:id="rId13" o:title=""/>
          </v:shape>
          <o:OLEObject Type="Embed" ProgID="Equation.DSMT4" ShapeID="_x0000_i1046" DrawAspect="Content" ObjectID="_1466464124" r:id="rId41"/>
        </w:object>
      </w:r>
      <w:r>
        <w:t xml:space="preserve"> навколо точки </w:t>
      </w:r>
      <w:r>
        <w:rPr>
          <w:position w:val="-6"/>
        </w:rPr>
        <w:object w:dxaOrig="300" w:dyaOrig="320">
          <v:shape id="_x0000_i1047" type="#_x0000_t75" style="width:15pt;height:15.75pt" o:ole="" fillcolor="window">
            <v:imagedata r:id="rId20" o:title=""/>
          </v:shape>
          <o:OLEObject Type="Embed" ProgID="Equation.DSMT4" ShapeID="_x0000_i1047" DrawAspect="Content" ObjectID="_1466464125" r:id="rId42"/>
        </w:object>
      </w:r>
      <w:r>
        <w:t>:</w:t>
      </w:r>
    </w:p>
    <w:p w:rsidR="001D1810" w:rsidRDefault="006E5541">
      <w:pPr>
        <w:ind w:firstLine="720"/>
        <w:jc w:val="right"/>
      </w:pPr>
      <w:r>
        <w:rPr>
          <w:position w:val="-42"/>
        </w:rPr>
        <w:object w:dxaOrig="3660" w:dyaOrig="999">
          <v:shape id="_x0000_i1048" type="#_x0000_t75" style="width:183pt;height:50.25pt" o:ole="" fillcolor="window">
            <v:imagedata r:id="rId43" o:title=""/>
          </v:shape>
          <o:OLEObject Type="Embed" ProgID="Equation.DSMT4" ShapeID="_x0000_i1048" DrawAspect="Content" ObjectID="_1466464126" r:id="rId44"/>
        </w:object>
      </w:r>
      <w:r>
        <w:t>.</w:t>
      </w:r>
      <w:r>
        <w:tab/>
      </w:r>
      <w:r>
        <w:tab/>
      </w:r>
      <w:r>
        <w:tab/>
      </w:r>
      <w:r>
        <w:tab/>
        <w:t>(5)</w:t>
      </w:r>
    </w:p>
    <w:p w:rsidR="001D1810" w:rsidRDefault="006E5541">
      <w:pPr>
        <w:pStyle w:val="a5"/>
        <w:spacing w:line="240" w:lineRule="auto"/>
        <w:rPr>
          <w:sz w:val="24"/>
        </w:rPr>
      </w:pPr>
      <w:r>
        <w:rPr>
          <w:sz w:val="24"/>
        </w:rPr>
        <w:t xml:space="preserve">Можна довести [8], що ґравітаційне поле сферично-симетричного тіла збігається з полем точкової маси, поміщеної в центрі симетрії, а самі тіла взаємодіють за тими ж </w:t>
      </w:r>
      <w:r>
        <w:rPr>
          <w:sz w:val="24"/>
        </w:rPr>
        <w:lastRenderedPageBreak/>
        <w:t xml:space="preserve">законами, що й точкові. Однак, якщо для матеріальної точки перехід від рівняння (4) до (5) не викликає жодних заперечень, то для об’ємного тіла згадана процедура виглядає сумнівною. Справді, рівняння (4) описує поступальних рух, а (5) – обертальний. Поступальний же рух по орбіті навколо силового центра </w:t>
      </w:r>
      <w:r>
        <w:rPr>
          <w:position w:val="-6"/>
          <w:sz w:val="24"/>
        </w:rPr>
        <w:object w:dxaOrig="300" w:dyaOrig="320">
          <v:shape id="_x0000_i1049" type="#_x0000_t75" style="width:15pt;height:15.75pt" o:ole="" fillcolor="window">
            <v:imagedata r:id="rId20" o:title=""/>
          </v:shape>
          <o:OLEObject Type="Embed" ProgID="Equation.DSMT4" ShapeID="_x0000_i1049" DrawAspect="Content" ObjectID="_1466464127" r:id="rId45"/>
        </w:object>
      </w:r>
      <w:r>
        <w:rPr>
          <w:sz w:val="24"/>
        </w:rPr>
        <w:t xml:space="preserve">, згідно з теоремою Л.Ейлера, складається [1] з двох обертальних рухів – орбітального та власного. При поступальному русі частота обертання навколо власної осі з точністю до знака збігається з частотою </w:t>
      </w:r>
      <w:r>
        <w:rPr>
          <w:position w:val="-6"/>
          <w:sz w:val="24"/>
        </w:rPr>
        <w:object w:dxaOrig="300" w:dyaOrig="340">
          <v:shape id="_x0000_i1050" type="#_x0000_t75" style="width:15pt;height:17.25pt" o:ole="" fillcolor="window">
            <v:imagedata r:id="rId46" o:title=""/>
          </v:shape>
          <o:OLEObject Type="Embed" ProgID="Equation.DSMT4" ShapeID="_x0000_i1050" DrawAspect="Content" ObjectID="_1466464128" r:id="rId47"/>
        </w:object>
      </w:r>
      <w:r>
        <w:rPr>
          <w:sz w:val="24"/>
        </w:rPr>
        <w:t xml:space="preserve"> орбітального руху. Таким чином, рівняння (4) та (5) для об’ємного тіла нееквівалентні, бо (5) не враховує зумовленого орбітальним рухом кутового прискорення тіла навколо власної осі.</w:t>
      </w:r>
    </w:p>
    <w:p w:rsidR="001D1810" w:rsidRDefault="006E5541">
      <w:pPr>
        <w:ind w:firstLine="720"/>
        <w:jc w:val="both"/>
      </w:pPr>
      <w:r>
        <w:t xml:space="preserve">Пояснимо, як узгодити рівняння (4) поступального руху та рівняння обертального руху. Позначивши орбітальний момент імпульсу тіла через </w:t>
      </w:r>
      <w:r>
        <w:rPr>
          <w:position w:val="-4"/>
        </w:rPr>
        <w:object w:dxaOrig="260" w:dyaOrig="380">
          <v:shape id="_x0000_i1051" type="#_x0000_t75" style="width:12.75pt;height:18.75pt" o:ole="" fillcolor="window">
            <v:imagedata r:id="rId48" o:title=""/>
          </v:shape>
          <o:OLEObject Type="Embed" ProgID="Equation.DSMT4" ShapeID="_x0000_i1051" DrawAspect="Content" ObjectID="_1466464129" r:id="rId49"/>
        </w:object>
      </w:r>
      <w:r>
        <w:t xml:space="preserve">, а власний – через </w:t>
      </w:r>
      <w:r>
        <w:rPr>
          <w:position w:val="-14"/>
        </w:rPr>
        <w:object w:dxaOrig="420" w:dyaOrig="480">
          <v:shape id="_x0000_i1052" type="#_x0000_t75" style="width:21pt;height:24pt" o:ole="" fillcolor="window">
            <v:imagedata r:id="rId50" o:title=""/>
          </v:shape>
          <o:OLEObject Type="Embed" ProgID="Equation.DSMT4" ShapeID="_x0000_i1052" DrawAspect="Content" ObjectID="_1466464130" r:id="rId51"/>
        </w:object>
      </w:r>
      <w:r>
        <w:t xml:space="preserve">, згідно з законом збереження </w:t>
      </w:r>
    </w:p>
    <w:p w:rsidR="001D1810" w:rsidRDefault="006E5541">
      <w:pPr>
        <w:ind w:firstLine="720"/>
        <w:jc w:val="right"/>
      </w:pPr>
      <w:r>
        <w:rPr>
          <w:position w:val="-14"/>
        </w:rPr>
        <w:object w:dxaOrig="1960" w:dyaOrig="480">
          <v:shape id="_x0000_i1053" type="#_x0000_t75" style="width:98.25pt;height:24pt" o:ole="" fillcolor="window">
            <v:imagedata r:id="rId52" o:title=""/>
          </v:shape>
          <o:OLEObject Type="Embed" ProgID="Equation.DSMT4" ShapeID="_x0000_i1053" DrawAspect="Content" ObjectID="_1466464131" r:id="rId5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(6)</w:t>
      </w:r>
    </w:p>
    <w:p w:rsidR="001D1810" w:rsidRDefault="006E5541">
      <w:pPr>
        <w:pStyle w:val="a6"/>
        <w:rPr>
          <w:sz w:val="24"/>
        </w:rPr>
      </w:pPr>
      <w:r>
        <w:rPr>
          <w:sz w:val="24"/>
          <w:lang w:val="uk-UA"/>
        </w:rPr>
        <w:t>у</w:t>
      </w:r>
      <w:r>
        <w:rPr>
          <w:sz w:val="24"/>
        </w:rPr>
        <w:t xml:space="preserve"> замкненій системі, матимемо:</w:t>
      </w:r>
    </w:p>
    <w:p w:rsidR="001D1810" w:rsidRDefault="006E5541">
      <w:pPr>
        <w:ind w:firstLine="720"/>
        <w:jc w:val="right"/>
      </w:pPr>
      <w:r>
        <w:rPr>
          <w:position w:val="-30"/>
        </w:rPr>
        <w:object w:dxaOrig="1579" w:dyaOrig="840">
          <v:shape id="_x0000_i1054" type="#_x0000_t75" style="width:78.75pt;height:42pt" o:ole="" fillcolor="window">
            <v:imagedata r:id="rId54" o:title=""/>
          </v:shape>
          <o:OLEObject Type="Embed" ProgID="Equation.DSMT4" ShapeID="_x0000_i1054" DrawAspect="Content" ObjectID="_1466464132" r:id="rId55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  <w:t>(7)</w:t>
      </w:r>
    </w:p>
    <w:p w:rsidR="001D1810" w:rsidRDefault="006E5541">
      <w:pPr>
        <w:jc w:val="both"/>
      </w:pPr>
      <w:r>
        <w:t>Застосовуючи для конкретизації характеристик обертального руху тіла навколо власної осі основний закон динаміки [8] обертального руху, отримаємо вираз для моменту сили (фіктивного), який діє на тіло:</w:t>
      </w:r>
    </w:p>
    <w:p w:rsidR="001D1810" w:rsidRDefault="006E5541">
      <w:pPr>
        <w:ind w:firstLine="720"/>
        <w:jc w:val="right"/>
      </w:pPr>
      <w:r>
        <w:rPr>
          <w:position w:val="-30"/>
        </w:rPr>
        <w:object w:dxaOrig="2580" w:dyaOrig="840">
          <v:shape id="_x0000_i1055" type="#_x0000_t75" style="width:129pt;height:42pt" o:ole="" fillcolor="window">
            <v:imagedata r:id="rId56" o:title=""/>
          </v:shape>
          <o:OLEObject Type="Embed" ProgID="Equation.DSMT4" ShapeID="_x0000_i1055" DrawAspect="Content" ObjectID="_1466464133" r:id="rId57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  <w:t>(8)</w:t>
      </w:r>
    </w:p>
    <w:p w:rsidR="001D1810" w:rsidRDefault="006E5541">
      <w:pPr>
        <w:jc w:val="both"/>
      </w:pPr>
      <w:r>
        <w:t xml:space="preserve">Тут </w:t>
      </w:r>
      <w:r>
        <w:rPr>
          <w:position w:val="-4"/>
        </w:rPr>
        <w:object w:dxaOrig="220" w:dyaOrig="300">
          <v:shape id="_x0000_i1056" type="#_x0000_t75" style="width:11.25pt;height:15pt" o:ole="" fillcolor="window">
            <v:imagedata r:id="rId58" o:title=""/>
          </v:shape>
          <o:OLEObject Type="Embed" ProgID="Equation.DSMT4" ShapeID="_x0000_i1056" DrawAspect="Content" ObjectID="_1466464134" r:id="rId59"/>
        </w:object>
      </w:r>
      <w:r>
        <w:t xml:space="preserve"> – момент інерції тіла відносно власної осі. Для однорідного сферичного тіла діаметром </w:t>
      </w:r>
      <w:r>
        <w:rPr>
          <w:position w:val="-4"/>
        </w:rPr>
        <w:object w:dxaOrig="320" w:dyaOrig="300">
          <v:shape id="_x0000_i1057" type="#_x0000_t75" style="width:15.75pt;height:15pt" o:ole="" fillcolor="window">
            <v:imagedata r:id="rId60" o:title=""/>
          </v:shape>
          <o:OLEObject Type="Embed" ProgID="Equation.DSMT4" ShapeID="_x0000_i1057" DrawAspect="Content" ObjectID="_1466464135" r:id="rId61"/>
        </w:object>
      </w:r>
    </w:p>
    <w:p w:rsidR="001D1810" w:rsidRDefault="006E5541">
      <w:pPr>
        <w:ind w:firstLine="720"/>
        <w:jc w:val="right"/>
      </w:pPr>
      <w:r>
        <w:rPr>
          <w:position w:val="-14"/>
        </w:rPr>
        <w:object w:dxaOrig="1380" w:dyaOrig="480">
          <v:shape id="_x0000_i1058" type="#_x0000_t75" style="width:69pt;height:24pt" o:ole="" fillcolor="window">
            <v:imagedata r:id="rId62" o:title=""/>
          </v:shape>
          <o:OLEObject Type="Embed" ProgID="Equation.DSMT4" ShapeID="_x0000_i1058" DrawAspect="Content" ObjectID="_1466464136" r:id="rId63"/>
        </w:object>
      </w:r>
      <w:r>
        <w:t>,</w:t>
      </w:r>
      <w:r>
        <w:tab/>
        <w:t xml:space="preserve">де  </w:t>
      </w:r>
      <w:r>
        <w:rPr>
          <w:position w:val="-14"/>
        </w:rPr>
        <w:object w:dxaOrig="1040" w:dyaOrig="440">
          <v:shape id="_x0000_i1059" type="#_x0000_t75" style="width:51.75pt;height:21.75pt" o:ole="" fillcolor="window">
            <v:imagedata r:id="rId64" o:title=""/>
          </v:shape>
          <o:OLEObject Type="Embed" ProgID="Equation.DSMT4" ShapeID="_x0000_i1059" DrawAspect="Content" ObjectID="_1466464137" r:id="rId65"/>
        </w:object>
      </w:r>
      <w:r>
        <w:t>.</w:t>
      </w:r>
      <w:r>
        <w:tab/>
      </w:r>
      <w:r>
        <w:tab/>
      </w:r>
      <w:r>
        <w:tab/>
      </w:r>
      <w:r>
        <w:tab/>
        <w:t>(9)</w:t>
      </w:r>
    </w:p>
    <w:p w:rsidR="001D1810" w:rsidRDefault="006E5541">
      <w:pPr>
        <w:ind w:firstLine="720"/>
        <w:jc w:val="both"/>
      </w:pPr>
      <w:r>
        <w:t xml:space="preserve">Породжуючою причиною моменту сили </w:t>
      </w:r>
      <w:r>
        <w:rPr>
          <w:position w:val="-14"/>
        </w:rPr>
        <w:object w:dxaOrig="480" w:dyaOrig="480">
          <v:shape id="_x0000_i1060" type="#_x0000_t75" style="width:24pt;height:24pt" o:ole="" fillcolor="window">
            <v:imagedata r:id="rId66" o:title=""/>
          </v:shape>
          <o:OLEObject Type="Embed" ProgID="Equation.DSMT4" ShapeID="_x0000_i1060" DrawAspect="Content" ObjectID="_1466464138" r:id="rId67"/>
        </w:object>
      </w:r>
      <w:r>
        <w:t xml:space="preserve"> є орбітальний рух, тому при переході від (4) до рівняння динаміки обертального руху вираз (5) необхідно доповнити моментом сили згідно з (7) та (8):</w:t>
      </w:r>
    </w:p>
    <w:p w:rsidR="001D1810" w:rsidRDefault="006E5541">
      <w:pPr>
        <w:ind w:firstLine="720"/>
        <w:jc w:val="right"/>
      </w:pPr>
      <w:r>
        <w:rPr>
          <w:position w:val="-42"/>
        </w:rPr>
        <w:object w:dxaOrig="4060" w:dyaOrig="999">
          <v:shape id="_x0000_i1061" type="#_x0000_t75" style="width:203.25pt;height:50.25pt" o:ole="" fillcolor="window">
            <v:imagedata r:id="rId68" o:title=""/>
          </v:shape>
          <o:OLEObject Type="Embed" ProgID="Equation.DSMT4" ShapeID="_x0000_i1061" DrawAspect="Content" ObjectID="_1466464139" r:id="rId69"/>
        </w:object>
      </w:r>
      <w:r>
        <w:t>.</w:t>
      </w:r>
      <w:r>
        <w:tab/>
      </w:r>
      <w:r>
        <w:tab/>
      </w:r>
      <w:r>
        <w:tab/>
        <w:t>(10)</w:t>
      </w:r>
    </w:p>
    <w:p w:rsidR="001D1810" w:rsidRDefault="006E5541">
      <w:pPr>
        <w:jc w:val="both"/>
      </w:pPr>
      <w:r>
        <w:t xml:space="preserve">Напрям момента сили </w:t>
      </w:r>
      <w:r>
        <w:rPr>
          <w:position w:val="-14"/>
        </w:rPr>
        <w:object w:dxaOrig="480" w:dyaOrig="480">
          <v:shape id="_x0000_i1062" type="#_x0000_t75" style="width:24pt;height:24pt" o:ole="" fillcolor="window">
            <v:imagedata r:id="rId66" o:title=""/>
          </v:shape>
          <o:OLEObject Type="Embed" ProgID="Equation.DSMT4" ShapeID="_x0000_i1062" DrawAspect="Content" ObjectID="_1466464140" r:id="rId70"/>
        </w:object>
      </w:r>
      <w:r>
        <w:t xml:space="preserve"> перпендикулярний до площини орбіти, тому остання і надалі залишатиметься плоскою. Таким чином, при розгляді законів руху об’ємного тіла в центральному полі необхідно записувати [3]:</w:t>
      </w:r>
    </w:p>
    <w:p w:rsidR="001D1810" w:rsidRDefault="006E5541">
      <w:pPr>
        <w:ind w:firstLine="720"/>
        <w:jc w:val="right"/>
      </w:pPr>
      <w:r>
        <w:rPr>
          <w:position w:val="-32"/>
        </w:rPr>
        <w:object w:dxaOrig="2680" w:dyaOrig="880">
          <v:shape id="_x0000_i1063" type="#_x0000_t75" style="width:134.25pt;height:44.25pt" o:ole="" fillcolor="window">
            <v:imagedata r:id="rId71" o:title=""/>
          </v:shape>
          <o:OLEObject Type="Embed" ProgID="Equation.DSMT4" ShapeID="_x0000_i1063" DrawAspect="Content" ObjectID="_1466464141" r:id="rId72"/>
        </w:object>
      </w:r>
      <w:r>
        <w:t>;</w:t>
      </w:r>
      <w:r>
        <w:tab/>
      </w:r>
      <w:r>
        <w:tab/>
      </w:r>
      <w:r>
        <w:tab/>
      </w:r>
      <w:r>
        <w:tab/>
      </w:r>
      <w:r>
        <w:tab/>
        <w:t>(11)</w:t>
      </w:r>
    </w:p>
    <w:p w:rsidR="001D1810" w:rsidRDefault="006E5541">
      <w:pPr>
        <w:ind w:firstLine="720"/>
        <w:jc w:val="right"/>
      </w:pPr>
      <w:r>
        <w:rPr>
          <w:position w:val="-46"/>
        </w:rPr>
        <w:object w:dxaOrig="4060" w:dyaOrig="1080">
          <v:shape id="_x0000_i1064" type="#_x0000_t75" style="width:203.25pt;height:54pt" o:ole="" fillcolor="window">
            <v:imagedata r:id="rId73" o:title=""/>
          </v:shape>
          <o:OLEObject Type="Embed" ProgID="Equation.DSMT4" ShapeID="_x0000_i1064" DrawAspect="Content" ObjectID="_1466464142" r:id="rId74"/>
        </w:object>
      </w:r>
      <w:r>
        <w:tab/>
      </w:r>
      <w:r>
        <w:tab/>
      </w:r>
      <w:r>
        <w:tab/>
        <w:t>(12)</w:t>
      </w:r>
    </w:p>
    <w:p w:rsidR="001D1810" w:rsidRDefault="006E5541">
      <w:pPr>
        <w:ind w:firstLine="720"/>
        <w:jc w:val="both"/>
      </w:pPr>
      <w:r>
        <w:t>Інтегруючи співвідношення (12), одержимо вираз:</w:t>
      </w:r>
    </w:p>
    <w:p w:rsidR="001D1810" w:rsidRDefault="006E5541">
      <w:pPr>
        <w:ind w:firstLine="720"/>
        <w:jc w:val="right"/>
      </w:pPr>
      <w:r>
        <w:rPr>
          <w:position w:val="-14"/>
        </w:rPr>
        <w:object w:dxaOrig="3200" w:dyaOrig="840">
          <v:shape id="_x0000_i1065" type="#_x0000_t75" style="width:159.75pt;height:42pt" o:ole="" fillcolor="window">
            <v:imagedata r:id="rId75" o:title=""/>
          </v:shape>
          <o:OLEObject Type="Embed" ProgID="Equation.DSMT4" ShapeID="_x0000_i1065" DrawAspect="Content" ObjectID="_1466464143" r:id="rId76"/>
        </w:object>
      </w:r>
      <w:r>
        <w:t>.</w:t>
      </w:r>
      <w:r>
        <w:tab/>
      </w:r>
      <w:r>
        <w:tab/>
      </w:r>
      <w:r>
        <w:tab/>
      </w:r>
      <w:r>
        <w:tab/>
        <w:t>(13)</w:t>
      </w:r>
    </w:p>
    <w:p w:rsidR="001D1810" w:rsidRDefault="006E5541">
      <w:pPr>
        <w:jc w:val="both"/>
      </w:pPr>
      <w:r>
        <w:t xml:space="preserve">Для планет Сонячної системи числове значення співмножника </w:t>
      </w:r>
      <w:r>
        <w:rPr>
          <w:position w:val="-6"/>
        </w:rPr>
        <w:object w:dxaOrig="1100" w:dyaOrig="600">
          <v:shape id="_x0000_i1066" type="#_x0000_t75" style="width:54.75pt;height:30pt" o:ole="" fillcolor="window">
            <v:imagedata r:id="rId77" o:title=""/>
          </v:shape>
          <o:OLEObject Type="Embed" ProgID="Equation.DSMT4" ShapeID="_x0000_i1066" DrawAspect="Content" ObjectID="_1466464144" r:id="rId78"/>
        </w:object>
      </w:r>
      <w:r>
        <w:t xml:space="preserve">близьке до одиниці (найбільше його відхилення від одиниці є в Юпітера – </w:t>
      </w:r>
      <w:r>
        <w:rPr>
          <w:position w:val="-6"/>
        </w:rPr>
        <w:object w:dxaOrig="880" w:dyaOrig="400">
          <v:shape id="_x0000_i1067" type="#_x0000_t75" style="width:44.25pt;height:20.25pt" o:ole="" fillcolor="window">
            <v:imagedata r:id="rId79" o:title=""/>
          </v:shape>
          <o:OLEObject Type="Embed" ProgID="Equation.DSMT4" ShapeID="_x0000_i1067" DrawAspect="Content" ObjectID="_1466464145" r:id="rId80"/>
        </w:object>
      </w:r>
      <w:r>
        <w:t>), і його реєстрація практично неможлива. Зате вплив розміру планет накопичується у низці ефектів, наприклад, призводить до повороту перицентра орбіти.</w:t>
      </w:r>
    </w:p>
    <w:p w:rsidR="001D1810" w:rsidRDefault="006E5541">
      <w:pPr>
        <w:ind w:firstLine="720"/>
        <w:jc w:val="both"/>
      </w:pPr>
      <w:r>
        <w:t xml:space="preserve">Перейшовши в (11) від параметра </w:t>
      </w:r>
      <w:r>
        <w:rPr>
          <w:position w:val="-6"/>
        </w:rPr>
        <w:object w:dxaOrig="160" w:dyaOrig="279">
          <v:shape id="_x0000_i1068" type="#_x0000_t75" style="width:8.25pt;height:14.25pt" o:ole="" fillcolor="window">
            <v:imagedata r:id="rId81" o:title=""/>
          </v:shape>
          <o:OLEObject Type="Embed" ProgID="Equation.DSMT4" ShapeID="_x0000_i1068" DrawAspect="Content" ObjectID="_1466464146" r:id="rId82"/>
        </w:object>
      </w:r>
      <w:r>
        <w:t xml:space="preserve"> до полярного кута </w:t>
      </w:r>
      <w:r>
        <w:rPr>
          <w:position w:val="-12"/>
        </w:rPr>
        <w:object w:dxaOrig="260" w:dyaOrig="320">
          <v:shape id="_x0000_i1069" type="#_x0000_t75" style="width:12.75pt;height:15.75pt" o:ole="" fillcolor="window">
            <v:imagedata r:id="rId83" o:title=""/>
          </v:shape>
          <o:OLEObject Type="Embed" ProgID="Equation.DSMT4" ShapeID="_x0000_i1069" DrawAspect="Content" ObjectID="_1466464147" r:id="rId84"/>
        </w:object>
      </w:r>
      <w:r>
        <w:t xml:space="preserve">, заміною змінних </w:t>
      </w:r>
    </w:p>
    <w:p w:rsidR="001D1810" w:rsidRDefault="006E5541">
      <w:pPr>
        <w:ind w:firstLine="720"/>
        <w:jc w:val="right"/>
      </w:pPr>
      <w:r>
        <w:rPr>
          <w:position w:val="-38"/>
          <w:lang w:val="en-US"/>
        </w:rPr>
        <w:object w:dxaOrig="1480" w:dyaOrig="880">
          <v:shape id="_x0000_i1070" type="#_x0000_t75" style="width:74.25pt;height:44.25pt" o:ole="" fillcolor="window">
            <v:imagedata r:id="rId85" o:title=""/>
          </v:shape>
          <o:OLEObject Type="Embed" ProgID="Equation.DSMT4" ShapeID="_x0000_i1070" DrawAspect="Content" ObjectID="_1466464148" r:id="rId8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(14)</w:t>
      </w:r>
    </w:p>
    <w:p w:rsidR="001D1810" w:rsidRDefault="006E5541">
      <w:pPr>
        <w:jc w:val="both"/>
      </w:pPr>
      <w:r>
        <w:t>із використанням зв’язку (13</w:t>
      </w:r>
      <w:r>
        <w:rPr>
          <w:lang w:val="uk-UA"/>
        </w:rPr>
        <w:t>)</w:t>
      </w:r>
      <w:r>
        <w:t xml:space="preserve"> рівняння (11) зведемо до вигляду:</w:t>
      </w:r>
    </w:p>
    <w:p w:rsidR="001D1810" w:rsidRDefault="006E5541">
      <w:pPr>
        <w:ind w:firstLine="720"/>
        <w:jc w:val="right"/>
      </w:pPr>
      <w:r>
        <w:rPr>
          <w:position w:val="-42"/>
        </w:rPr>
        <w:object w:dxaOrig="3960" w:dyaOrig="1120">
          <v:shape id="_x0000_i1071" type="#_x0000_t75" style="width:198pt;height:56.25pt" o:ole="" fillcolor="window">
            <v:imagedata r:id="rId87" o:title=""/>
          </v:shape>
          <o:OLEObject Type="Embed" ProgID="Equation.DSMT4" ShapeID="_x0000_i1071" DrawAspect="Content" ObjectID="_1466464149" r:id="rId88"/>
        </w:object>
      </w:r>
      <w:r>
        <w:t>.</w:t>
      </w:r>
      <w:r>
        <w:tab/>
      </w:r>
      <w:r>
        <w:tab/>
      </w:r>
      <w:r>
        <w:tab/>
        <w:t>(15)</w:t>
      </w:r>
    </w:p>
    <w:p w:rsidR="001D1810" w:rsidRDefault="006E5541">
      <w:pPr>
        <w:jc w:val="both"/>
      </w:pPr>
      <w:r>
        <w:t xml:space="preserve">Будемо шукати розв’язок (15) за умови </w:t>
      </w:r>
      <w:r>
        <w:rPr>
          <w:position w:val="-4"/>
        </w:rPr>
        <w:object w:dxaOrig="960" w:dyaOrig="300">
          <v:shape id="_x0000_i1072" type="#_x0000_t75" style="width:48pt;height:15pt" o:ole="" fillcolor="window">
            <v:imagedata r:id="rId89" o:title=""/>
          </v:shape>
          <o:OLEObject Type="Embed" ProgID="Equation.DSMT4" ShapeID="_x0000_i1072" DrawAspect="Content" ObjectID="_1466464150" r:id="rId90"/>
        </w:object>
      </w:r>
      <w:r>
        <w:t>. У лінійному наближенні, приймаючи що [3]</w:t>
      </w:r>
    </w:p>
    <w:p w:rsidR="001D1810" w:rsidRDefault="006E5541">
      <w:pPr>
        <w:ind w:firstLine="720"/>
        <w:jc w:val="right"/>
      </w:pPr>
      <w:r>
        <w:rPr>
          <w:position w:val="-14"/>
        </w:rPr>
        <w:object w:dxaOrig="1400" w:dyaOrig="480">
          <v:shape id="_x0000_i1073" type="#_x0000_t75" style="width:69.75pt;height:24pt" o:ole="" fillcolor="window">
            <v:imagedata r:id="rId91" o:title=""/>
          </v:shape>
          <o:OLEObject Type="Embed" ProgID="Equation.DSMT4" ShapeID="_x0000_i1073" DrawAspect="Content" ObjectID="_1466464151" r:id="rId92"/>
        </w:object>
      </w:r>
      <w:r>
        <w:t>,</w:t>
      </w:r>
      <w:r>
        <w:tab/>
      </w:r>
      <w:r>
        <w:tab/>
      </w:r>
      <w:r>
        <w:tab/>
      </w:r>
      <w:r>
        <w:tab/>
      </w:r>
      <w:r>
        <w:tab/>
      </w:r>
      <w:r>
        <w:tab/>
        <w:t>(16)</w:t>
      </w:r>
    </w:p>
    <w:p w:rsidR="001D1810" w:rsidRDefault="006E5541">
      <w:pPr>
        <w:pStyle w:val="a6"/>
        <w:rPr>
          <w:sz w:val="24"/>
        </w:rPr>
      </w:pPr>
      <w:r>
        <w:rPr>
          <w:sz w:val="24"/>
        </w:rPr>
        <w:t>із (15) отримаємо рівняння гармонічного осцилятора</w:t>
      </w:r>
      <w:r>
        <w:rPr>
          <w:sz w:val="24"/>
        </w:rPr>
        <w:tab/>
      </w:r>
    </w:p>
    <w:p w:rsidR="001D1810" w:rsidRDefault="006E5541">
      <w:pPr>
        <w:ind w:firstLine="720"/>
        <w:jc w:val="right"/>
      </w:pPr>
      <w:r>
        <w:rPr>
          <w:position w:val="-46"/>
        </w:rPr>
        <w:object w:dxaOrig="3540" w:dyaOrig="1080">
          <v:shape id="_x0000_i1074" type="#_x0000_t75" style="width:177pt;height:54pt" o:ole="" fillcolor="window">
            <v:imagedata r:id="rId93" o:title=""/>
          </v:shape>
          <o:OLEObject Type="Embed" ProgID="Equation.DSMT4" ShapeID="_x0000_i1074" DrawAspect="Content" ObjectID="_1466464152" r:id="rId94"/>
        </w:object>
      </w:r>
      <w:r>
        <w:t>,</w:t>
      </w:r>
      <w:r>
        <w:tab/>
      </w:r>
      <w:r>
        <w:tab/>
      </w:r>
      <w:r>
        <w:tab/>
        <w:t>(17)</w:t>
      </w:r>
    </w:p>
    <w:p w:rsidR="001D1810" w:rsidRDefault="006E5541">
      <w:pPr>
        <w:pStyle w:val="a6"/>
        <w:rPr>
          <w:sz w:val="24"/>
        </w:rPr>
      </w:pPr>
      <w:r>
        <w:rPr>
          <w:sz w:val="24"/>
        </w:rPr>
        <w:t>відносна частота коливань якого відрізняється від одиниці. Фактично це означає, що перицентр орбіти об’ємної планети зміщується в прямому напрямі з частотою:</w:t>
      </w:r>
    </w:p>
    <w:p w:rsidR="001D1810" w:rsidRDefault="006E5541">
      <w:pPr>
        <w:ind w:firstLine="720"/>
        <w:jc w:val="right"/>
      </w:pPr>
      <w:r>
        <w:rPr>
          <w:position w:val="-36"/>
        </w:rPr>
        <w:object w:dxaOrig="2060" w:dyaOrig="960">
          <v:shape id="_x0000_i1075" type="#_x0000_t75" style="width:102.75pt;height:48pt" o:ole="" fillcolor="window">
            <v:imagedata r:id="rId95" o:title=""/>
          </v:shape>
          <o:OLEObject Type="Embed" ProgID="Equation.DSMT4" ShapeID="_x0000_i1075" DrawAspect="Content" ObjectID="_1466464153" r:id="rId96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  <w:t>(18)</w:t>
      </w:r>
    </w:p>
    <w:p w:rsidR="001D1810" w:rsidRDefault="006E5541">
      <w:pPr>
        <w:ind w:firstLine="720"/>
        <w:jc w:val="both"/>
      </w:pPr>
      <w:r>
        <w:t xml:space="preserve">Частота </w:t>
      </w:r>
      <w:r>
        <w:rPr>
          <w:position w:val="-14"/>
        </w:rPr>
        <w:object w:dxaOrig="380" w:dyaOrig="440">
          <v:shape id="_x0000_i1076" type="#_x0000_t75" style="width:18.75pt;height:21.75pt" o:ole="" fillcolor="window">
            <v:imagedata r:id="rId97" o:title=""/>
          </v:shape>
          <o:OLEObject Type="Embed" ProgID="Equation.DSMT4" ShapeID="_x0000_i1076" DrawAspect="Content" ObjectID="_1466464154" r:id="rId98"/>
        </w:object>
      </w:r>
      <w:r>
        <w:t xml:space="preserve"> набагато менша від </w:t>
      </w:r>
      <w:r>
        <w:rPr>
          <w:position w:val="-6"/>
        </w:rPr>
        <w:object w:dxaOrig="300" w:dyaOrig="260">
          <v:shape id="_x0000_i1077" type="#_x0000_t75" style="width:15pt;height:12.75pt" o:ole="" fillcolor="window">
            <v:imagedata r:id="rId99" o:title=""/>
          </v:shape>
          <o:OLEObject Type="Embed" ProgID="Equation.DSMT4" ShapeID="_x0000_i1077" DrawAspect="Content" ObjectID="_1466464155" r:id="rId100"/>
        </w:object>
      </w:r>
      <w:r>
        <w:t xml:space="preserve">. Порівняємо </w:t>
      </w:r>
      <w:r>
        <w:rPr>
          <w:position w:val="-14"/>
        </w:rPr>
        <w:object w:dxaOrig="380" w:dyaOrig="440">
          <v:shape id="_x0000_i1078" type="#_x0000_t75" style="width:18.75pt;height:21.75pt" o:ole="" fillcolor="window">
            <v:imagedata r:id="rId97" o:title=""/>
          </v:shape>
          <o:OLEObject Type="Embed" ProgID="Equation.DSMT4" ShapeID="_x0000_i1078" DrawAspect="Content" ObjectID="_1466464156" r:id="rId101"/>
        </w:object>
      </w:r>
      <w:r>
        <w:t xml:space="preserve"> з усередненою частотою повертання перицентра, формулу для якої дає ЗТВ [9]:</w:t>
      </w:r>
    </w:p>
    <w:p w:rsidR="001D1810" w:rsidRDefault="006E5541">
      <w:pPr>
        <w:ind w:firstLine="720"/>
        <w:jc w:val="right"/>
      </w:pPr>
      <w:r>
        <w:rPr>
          <w:position w:val="-38"/>
        </w:rPr>
        <w:object w:dxaOrig="2700" w:dyaOrig="880">
          <v:shape id="_x0000_i1079" type="#_x0000_t75" style="width:135pt;height:44.25pt" o:ole="" fillcolor="window">
            <v:imagedata r:id="rId102" o:title=""/>
          </v:shape>
          <o:OLEObject Type="Embed" ProgID="Equation.DSMT4" ShapeID="_x0000_i1079" DrawAspect="Content" ObjectID="_1466464157" r:id="rId103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  <w:t>(19)</w:t>
      </w:r>
    </w:p>
    <w:p w:rsidR="001D1810" w:rsidRDefault="006E5541">
      <w:pPr>
        <w:jc w:val="both"/>
        <w:outlineLvl w:val="0"/>
      </w:pPr>
      <w:r>
        <w:t>Обчислене для планет Сонячної системи відношення</w:t>
      </w:r>
    </w:p>
    <w:p w:rsidR="001D1810" w:rsidRDefault="006E5541">
      <w:pPr>
        <w:ind w:firstLine="720"/>
        <w:jc w:val="right"/>
      </w:pPr>
      <w:r>
        <w:rPr>
          <w:position w:val="-38"/>
        </w:rPr>
        <w:object w:dxaOrig="3240" w:dyaOrig="920">
          <v:shape id="_x0000_i1080" type="#_x0000_t75" style="width:162pt;height:45.75pt" o:ole="" fillcolor="window">
            <v:imagedata r:id="rId104" o:title=""/>
          </v:shape>
          <o:OLEObject Type="Embed" ProgID="Equation.DSMT4" ShapeID="_x0000_i1080" DrawAspect="Content" ObjectID="_1466464158" r:id="rId105"/>
        </w:object>
      </w:r>
      <w:r>
        <w:tab/>
      </w:r>
      <w:r>
        <w:tab/>
      </w:r>
      <w:r>
        <w:tab/>
      </w:r>
      <w:r>
        <w:tab/>
        <w:t>(20)</w:t>
      </w:r>
    </w:p>
    <w:p w:rsidR="001D1810" w:rsidRDefault="006E5541">
      <w:pPr>
        <w:pStyle w:val="a6"/>
        <w:rPr>
          <w:sz w:val="24"/>
        </w:rPr>
      </w:pPr>
      <w:r>
        <w:rPr>
          <w:sz w:val="24"/>
        </w:rPr>
        <w:t>наведене в табл.1.</w:t>
      </w:r>
    </w:p>
    <w:p w:rsidR="001D1810" w:rsidRDefault="006E5541">
      <w:pPr>
        <w:pStyle w:val="a6"/>
        <w:spacing w:line="360" w:lineRule="auto"/>
        <w:jc w:val="right"/>
        <w:rPr>
          <w:i/>
          <w:iCs/>
          <w:sz w:val="24"/>
          <w:lang w:val="uk-UA"/>
        </w:rPr>
      </w:pPr>
      <w:r>
        <w:rPr>
          <w:i/>
          <w:iCs/>
          <w:sz w:val="24"/>
        </w:rPr>
        <w:t>Таблиця</w:t>
      </w:r>
      <w:r>
        <w:rPr>
          <w:i/>
          <w:iCs/>
          <w:sz w:val="24"/>
          <w:lang w:val="uk-UA"/>
        </w:rPr>
        <w:t xml:space="preserve"> </w:t>
      </w:r>
      <w:r>
        <w:rPr>
          <w:i/>
          <w:iCs/>
          <w:sz w:val="24"/>
        </w:rPr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7"/>
        <w:gridCol w:w="1928"/>
        <w:gridCol w:w="1928"/>
        <w:gridCol w:w="1928"/>
        <w:gridCol w:w="1928"/>
      </w:tblGrid>
      <w:tr w:rsidR="001D1810">
        <w:tc>
          <w:tcPr>
            <w:tcW w:w="1927" w:type="dxa"/>
            <w:vAlign w:val="center"/>
          </w:tcPr>
          <w:p w:rsidR="001D1810" w:rsidRDefault="006E5541">
            <w:pPr>
              <w:pStyle w:val="2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Планета</w:t>
            </w:r>
          </w:p>
        </w:tc>
        <w:tc>
          <w:tcPr>
            <w:tcW w:w="1928" w:type="dxa"/>
            <w:vAlign w:val="center"/>
          </w:tcPr>
          <w:p w:rsidR="001D1810" w:rsidRDefault="006E5541">
            <w:pPr>
              <w:jc w:val="center"/>
            </w:pPr>
            <w:r>
              <w:t xml:space="preserve">Меркурій </w:t>
            </w:r>
          </w:p>
        </w:tc>
        <w:tc>
          <w:tcPr>
            <w:tcW w:w="1928" w:type="dxa"/>
            <w:vAlign w:val="center"/>
          </w:tcPr>
          <w:p w:rsidR="001D1810" w:rsidRDefault="006E5541">
            <w:pPr>
              <w:jc w:val="center"/>
            </w:pPr>
            <w:r>
              <w:t xml:space="preserve">Земля </w:t>
            </w:r>
          </w:p>
        </w:tc>
        <w:tc>
          <w:tcPr>
            <w:tcW w:w="1928" w:type="dxa"/>
            <w:vAlign w:val="center"/>
          </w:tcPr>
          <w:p w:rsidR="001D1810" w:rsidRDefault="006E5541">
            <w:pPr>
              <w:jc w:val="center"/>
            </w:pPr>
            <w:r>
              <w:t xml:space="preserve">Юпітер </w:t>
            </w:r>
          </w:p>
        </w:tc>
        <w:tc>
          <w:tcPr>
            <w:tcW w:w="1928" w:type="dxa"/>
            <w:vAlign w:val="center"/>
          </w:tcPr>
          <w:p w:rsidR="001D1810" w:rsidRDefault="006E5541">
            <w:pPr>
              <w:jc w:val="center"/>
            </w:pPr>
            <w:r>
              <w:t xml:space="preserve">Сатурн </w:t>
            </w:r>
          </w:p>
        </w:tc>
      </w:tr>
      <w:tr w:rsidR="001D1810">
        <w:tc>
          <w:tcPr>
            <w:tcW w:w="1927" w:type="dxa"/>
            <w:vAlign w:val="center"/>
          </w:tcPr>
          <w:p w:rsidR="001D1810" w:rsidRDefault="006E5541">
            <w:r>
              <w:rPr>
                <w:position w:val="-12"/>
              </w:rPr>
              <w:object w:dxaOrig="279" w:dyaOrig="320">
                <v:shape id="_x0000_i1081" type="#_x0000_t75" style="width:14.25pt;height:15.75pt" o:ole="" fillcolor="window">
                  <v:imagedata r:id="rId106" o:title=""/>
                </v:shape>
                <o:OLEObject Type="Embed" ProgID="Equation.DSMT4" ShapeID="_x0000_i1081" DrawAspect="Content" ObjectID="_1466464159" r:id="rId107"/>
              </w:object>
            </w:r>
          </w:p>
        </w:tc>
        <w:tc>
          <w:tcPr>
            <w:tcW w:w="1928" w:type="dxa"/>
            <w:vAlign w:val="center"/>
          </w:tcPr>
          <w:p w:rsidR="001D1810" w:rsidRDefault="006E5541">
            <w:pPr>
              <w:jc w:val="center"/>
            </w:pPr>
            <w:r>
              <w:t>0,008</w:t>
            </w:r>
          </w:p>
        </w:tc>
        <w:tc>
          <w:tcPr>
            <w:tcW w:w="1928" w:type="dxa"/>
            <w:vAlign w:val="center"/>
          </w:tcPr>
          <w:p w:rsidR="001D1810" w:rsidRDefault="006E5541">
            <w:pPr>
              <w:jc w:val="center"/>
            </w:pPr>
            <w:r>
              <w:t>0,024</w:t>
            </w:r>
          </w:p>
        </w:tc>
        <w:tc>
          <w:tcPr>
            <w:tcW w:w="1928" w:type="dxa"/>
            <w:vAlign w:val="center"/>
          </w:tcPr>
          <w:p w:rsidR="001D1810" w:rsidRDefault="006E5541">
            <w:pPr>
              <w:jc w:val="center"/>
            </w:pPr>
            <w:r>
              <w:t>0,57</w:t>
            </w:r>
          </w:p>
        </w:tc>
        <w:tc>
          <w:tcPr>
            <w:tcW w:w="1928" w:type="dxa"/>
            <w:vAlign w:val="center"/>
          </w:tcPr>
          <w:p w:rsidR="001D1810" w:rsidRDefault="006E5541">
            <w:pPr>
              <w:jc w:val="center"/>
            </w:pPr>
            <w:r>
              <w:t>0,23</w:t>
            </w:r>
          </w:p>
        </w:tc>
      </w:tr>
    </w:tbl>
    <w:p w:rsidR="001D1810" w:rsidRDefault="001D1810">
      <w:pPr>
        <w:pStyle w:val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639"/>
        </w:tabs>
        <w:ind w:left="0" w:right="83" w:firstLine="0"/>
        <w:jc w:val="both"/>
        <w:rPr>
          <w:b w:val="0"/>
          <w:bCs/>
          <w:i w:val="0"/>
          <w:iCs/>
          <w:caps w:val="0"/>
          <w:sz w:val="24"/>
        </w:rPr>
      </w:pPr>
    </w:p>
    <w:p w:rsidR="001D1810" w:rsidRDefault="006E5541">
      <w:pPr>
        <w:pStyle w:val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639"/>
        </w:tabs>
        <w:ind w:left="0" w:right="83" w:firstLine="709"/>
        <w:jc w:val="both"/>
        <w:rPr>
          <w:b w:val="0"/>
          <w:bCs/>
          <w:i w:val="0"/>
          <w:iCs/>
          <w:caps w:val="0"/>
          <w:sz w:val="24"/>
        </w:rPr>
      </w:pPr>
      <w:r>
        <w:rPr>
          <w:b w:val="0"/>
          <w:bCs/>
          <w:i w:val="0"/>
          <w:iCs/>
          <w:caps w:val="0"/>
          <w:sz w:val="24"/>
        </w:rPr>
        <w:t xml:space="preserve">Із табл.1 видно, що для планет-гігантів складова швидкості зміщення перицентра орбіти, пов’язана з неточковістю планети, співмірна з обчисленою методами ЗТВ для точкових тіл. Навіть для Меркурія зміщення в 0", 4 за 100 років, як це випливає з (18), вже піддається реєстрації сучасними приладами. </w:t>
      </w:r>
    </w:p>
    <w:p w:rsidR="001D1810" w:rsidRDefault="006E5541">
      <w:pPr>
        <w:jc w:val="both"/>
      </w:pPr>
      <w:r>
        <w:tab/>
        <w:t>У [3] знайдено формулу для обчислення швидкості зміщення перицентра в релятивістській механіці. Зважаючи, що тут нас цікавить не сама форма траєкторії, а лише швидкість повертання перицентра, ми пропонуємо знайдену за результатами цифрового моделювання розв’язку рівняння (39) евристичну формулу для обчислення останньої:</w:t>
      </w:r>
    </w:p>
    <w:p w:rsidR="001D1810" w:rsidRDefault="006E5541">
      <w:pPr>
        <w:ind w:firstLine="709"/>
        <w:jc w:val="right"/>
      </w:pPr>
      <w:r>
        <w:tab/>
      </w:r>
      <w:r>
        <w:rPr>
          <w:position w:val="-30"/>
        </w:rPr>
        <w:object w:dxaOrig="2060" w:dyaOrig="840">
          <v:shape id="_x0000_i1082" type="#_x0000_t75" style="width:102.75pt;height:42pt" o:ole="" fillcolor="window">
            <v:imagedata r:id="rId108" o:title=""/>
          </v:shape>
          <o:OLEObject Type="Embed" ProgID="Equation.DSMT4" ShapeID="_x0000_i1082" DrawAspect="Content" ObjectID="_1466464160" r:id="rId109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  <w:t>(21)</w:t>
      </w:r>
    </w:p>
    <w:p w:rsidR="001D1810" w:rsidRDefault="006E5541">
      <w:pPr>
        <w:jc w:val="both"/>
      </w:pPr>
      <w:r>
        <w:t xml:space="preserve">Розбіжності між (19) та (21) зумовлені головним чином заміною </w:t>
      </w:r>
      <w:r>
        <w:rPr>
          <w:position w:val="-12"/>
        </w:rPr>
        <w:object w:dxaOrig="240" w:dyaOrig="320">
          <v:shape id="_x0000_i1083" type="#_x0000_t75" style="width:12pt;height:15.75pt" o:ole="" fillcolor="window">
            <v:imagedata r:id="rId110" o:title=""/>
          </v:shape>
          <o:OLEObject Type="Embed" ProgID="Equation.DSMT4" ShapeID="_x0000_i1083" DrawAspect="Content" ObjectID="_1466464161" r:id="rId111"/>
        </w:object>
      </w:r>
      <w:r>
        <w:t xml:space="preserve"> на </w:t>
      </w:r>
      <w:r>
        <w:rPr>
          <w:position w:val="-4"/>
        </w:rPr>
        <w:object w:dxaOrig="220" w:dyaOrig="240">
          <v:shape id="_x0000_i1084" type="#_x0000_t75" style="width:11.25pt;height:12pt" o:ole="" fillcolor="window">
            <v:imagedata r:id="rId112" o:title=""/>
          </v:shape>
          <o:OLEObject Type="Embed" ProgID="Equation.DSMT4" ShapeID="_x0000_i1084" DrawAspect="Content" ObjectID="_1466464162" r:id="rId113"/>
        </w:object>
      </w:r>
      <w:r>
        <w:t>.</w:t>
      </w:r>
    </w:p>
    <w:p w:rsidR="001D1810" w:rsidRDefault="006E5541">
      <w:pPr>
        <w:ind w:firstLine="720"/>
        <w:jc w:val="both"/>
      </w:pPr>
      <w:r>
        <w:t xml:space="preserve">Миттєва швидкість </w:t>
      </w:r>
      <w:r>
        <w:rPr>
          <w:position w:val="-18"/>
        </w:rPr>
        <w:object w:dxaOrig="420" w:dyaOrig="480">
          <v:shape id="_x0000_i1085" type="#_x0000_t75" style="width:21pt;height:24pt" o:ole="" fillcolor="window">
            <v:imagedata r:id="rId114" o:title=""/>
          </v:shape>
          <o:OLEObject Type="Embed" ProgID="Equation.DSMT4" ShapeID="_x0000_i1085" DrawAspect="Content" ObjectID="_1466464163" r:id="rId115"/>
        </w:object>
      </w:r>
      <w:r>
        <w:t xml:space="preserve"> повертання перицентра настільки мала в порівнянні з </w:t>
      </w:r>
      <w:r>
        <w:rPr>
          <w:position w:val="-6"/>
        </w:rPr>
        <w:object w:dxaOrig="300" w:dyaOrig="260">
          <v:shape id="_x0000_i1086" type="#_x0000_t75" style="width:15pt;height:12.75pt" o:ole="" fillcolor="window">
            <v:imagedata r:id="rId99" o:title=""/>
          </v:shape>
          <o:OLEObject Type="Embed" ProgID="Equation.DSMT4" ShapeID="_x0000_i1086" DrawAspect="Content" ObjectID="_1466464164" r:id="rId116"/>
        </w:object>
      </w:r>
      <w:r>
        <w:t xml:space="preserve">, що спостерігати її безпосередньо немає можливості. Астрономічні прилади дозволяють визначати лише її середні значення на великих проміжках часу. Тому що середнє за період </w:t>
      </w:r>
      <w:r>
        <w:rPr>
          <w:position w:val="-4"/>
        </w:rPr>
        <w:object w:dxaOrig="260" w:dyaOrig="300">
          <v:shape id="_x0000_i1087" type="#_x0000_t75" style="width:12.75pt;height:15pt" o:ole="" fillcolor="window">
            <v:imagedata r:id="rId117" o:title=""/>
          </v:shape>
          <o:OLEObject Type="Embed" ProgID="Equation.DSMT4" ShapeID="_x0000_i1087" DrawAspect="Content" ObjectID="_1466464165" r:id="rId118"/>
        </w:object>
      </w:r>
      <w:r>
        <w:t xml:space="preserve"> обертання планети навколо Сонця значення </w:t>
      </w:r>
      <w:r>
        <w:rPr>
          <w:position w:val="-38"/>
        </w:rPr>
        <w:object w:dxaOrig="1219" w:dyaOrig="880">
          <v:shape id="_x0000_i1088" type="#_x0000_t75" style="width:60.75pt;height:44.25pt" o:ole="" fillcolor="window">
            <v:imagedata r:id="rId119" o:title=""/>
          </v:shape>
          <o:OLEObject Type="Embed" ProgID="Equation.DSMT4" ShapeID="_x0000_i1088" DrawAspect="Content" ObjectID="_1466464166" r:id="rId120"/>
        </w:object>
      </w:r>
      <w:r>
        <w:t xml:space="preserve">, вираз (21) для обчислення усередненої швидкості </w:t>
      </w:r>
      <w:r>
        <w:rPr>
          <w:position w:val="-18"/>
        </w:rPr>
        <w:object w:dxaOrig="940" w:dyaOrig="480">
          <v:shape id="_x0000_i1089" type="#_x0000_t75" style="width:47.25pt;height:24pt" o:ole="" fillcolor="window">
            <v:imagedata r:id="rId121" o:title=""/>
          </v:shape>
          <o:OLEObject Type="Embed" ProgID="Equation.DSMT4" ShapeID="_x0000_i1089" DrawAspect="Content" ObjectID="_1466464167" r:id="rId122"/>
        </w:object>
      </w:r>
      <w:r>
        <w:t xml:space="preserve"> повертання перицентра при </w:t>
      </w:r>
      <w:r>
        <w:rPr>
          <w:position w:val="-6"/>
        </w:rPr>
        <w:object w:dxaOrig="639" w:dyaOrig="320">
          <v:shape id="_x0000_i1090" type="#_x0000_t75" style="width:32.25pt;height:15.75pt" o:ole="" fillcolor="window">
            <v:imagedata r:id="rId123" o:title=""/>
          </v:shape>
          <o:OLEObject Type="Embed" ProgID="Equation.DSMT4" ShapeID="_x0000_i1090" DrawAspect="Content" ObjectID="_1466464168" r:id="rId124"/>
        </w:object>
      </w:r>
      <w:r>
        <w:t xml:space="preserve"> за формою нагадує вираз (19). Такий результат підтверджує збудження власних обертальних рухів тіла відносно двох незалежних ступенів вільності. </w:t>
      </w:r>
    </w:p>
    <w:p w:rsidR="001D1810" w:rsidRDefault="006E5541">
      <w:pPr>
        <w:ind w:firstLine="720"/>
        <w:jc w:val="both"/>
      </w:pPr>
      <w:r>
        <w:t xml:space="preserve">У формулі (21) циклічна частота </w:t>
      </w:r>
      <w:r>
        <w:rPr>
          <w:position w:val="-6"/>
        </w:rPr>
        <w:object w:dxaOrig="300" w:dyaOrig="260">
          <v:shape id="_x0000_i1091" type="#_x0000_t75" style="width:15pt;height:12.75pt" o:ole="" fillcolor="window">
            <v:imagedata r:id="rId99" o:title=""/>
          </v:shape>
          <o:OLEObject Type="Embed" ProgID="Equation.DSMT4" ShapeID="_x0000_i1091" DrawAspect="Content" ObjectID="_1466464169" r:id="rId125"/>
        </w:object>
      </w:r>
      <w:r>
        <w:t xml:space="preserve"> не є сталою, тому при обчисленні середнього значення </w:t>
      </w:r>
      <w:r>
        <w:rPr>
          <w:position w:val="-18"/>
        </w:rPr>
        <w:object w:dxaOrig="940" w:dyaOrig="480">
          <v:shape id="_x0000_i1092" type="#_x0000_t75" style="width:47.25pt;height:24pt" o:ole="" fillcolor="window">
            <v:imagedata r:id="rId121" o:title=""/>
          </v:shape>
          <o:OLEObject Type="Embed" ProgID="Equation.DSMT4" ShapeID="_x0000_i1092" DrawAspect="Content" ObjectID="_1466464170" r:id="rId126"/>
        </w:object>
      </w:r>
      <w:r>
        <w:t xml:space="preserve"> необхідно враховувати періодичні зміни </w:t>
      </w:r>
      <w:r>
        <w:rPr>
          <w:position w:val="-6"/>
        </w:rPr>
        <w:object w:dxaOrig="300" w:dyaOrig="260">
          <v:shape id="_x0000_i1093" type="#_x0000_t75" style="width:15pt;height:12.75pt" o:ole="" fillcolor="window">
            <v:imagedata r:id="rId99" o:title=""/>
          </v:shape>
          <o:OLEObject Type="Embed" ProgID="Equation.DSMT4" ShapeID="_x0000_i1093" DrawAspect="Content" ObjectID="_1466464171" r:id="rId127"/>
        </w:object>
      </w:r>
      <w:r>
        <w:t xml:space="preserve">, коли ексцентриситет </w:t>
      </w:r>
      <w:r>
        <w:rPr>
          <w:position w:val="-6"/>
        </w:rPr>
        <w:object w:dxaOrig="240" w:dyaOrig="260">
          <v:shape id="_x0000_i1094" type="#_x0000_t75" style="width:12pt;height:12.75pt" o:ole="" fillcolor="window">
            <v:imagedata r:id="rId128" o:title=""/>
          </v:shape>
          <o:OLEObject Type="Embed" ProgID="Equation.3" ShapeID="_x0000_i1094" DrawAspect="Content" ObjectID="_1466464172" r:id="rId129"/>
        </w:object>
      </w:r>
      <w:r>
        <w:t xml:space="preserve"> не є нульовим. Із формули (21) обчислимо середню за період </w:t>
      </w:r>
      <w:r>
        <w:rPr>
          <w:position w:val="-4"/>
        </w:rPr>
        <w:object w:dxaOrig="260" w:dyaOrig="300">
          <v:shape id="_x0000_i1095" type="#_x0000_t75" style="width:12.75pt;height:15pt" o:ole="" fillcolor="window">
            <v:imagedata r:id="rId117" o:title=""/>
          </v:shape>
          <o:OLEObject Type="Embed" ProgID="Equation.DSMT4" ShapeID="_x0000_i1095" DrawAspect="Content" ObjectID="_1466464173" r:id="rId130"/>
        </w:object>
      </w:r>
      <w:r>
        <w:t xml:space="preserve"> руху по орбіті частоту повертання перицентра:</w:t>
      </w:r>
    </w:p>
    <w:p w:rsidR="001D1810" w:rsidRDefault="006E5541">
      <w:pPr>
        <w:jc w:val="right"/>
      </w:pPr>
      <w:r>
        <w:rPr>
          <w:position w:val="-42"/>
        </w:rPr>
        <w:object w:dxaOrig="5260" w:dyaOrig="1020">
          <v:shape id="_x0000_i1096" type="#_x0000_t75" style="width:263.25pt;height:51pt" o:ole="" fillcolor="window">
            <v:imagedata r:id="rId131" o:title=""/>
          </v:shape>
          <o:OLEObject Type="Embed" ProgID="Equation.DSMT4" ShapeID="_x0000_i1096" DrawAspect="Content" ObjectID="_1466464174" r:id="rId132"/>
        </w:object>
      </w:r>
      <w:r>
        <w:tab/>
      </w:r>
      <w:r>
        <w:tab/>
      </w:r>
      <w:r>
        <w:tab/>
        <w:t>(22)</w:t>
      </w:r>
    </w:p>
    <w:p w:rsidR="001D1810" w:rsidRDefault="006E5541">
      <w:pPr>
        <w:ind w:firstLine="720"/>
        <w:jc w:val="both"/>
      </w:pPr>
      <w:r>
        <w:t xml:space="preserve">Аналіз причин відмінностей у формулах (19) та (22) для обчислення </w:t>
      </w:r>
      <w:r>
        <w:rPr>
          <w:position w:val="-14"/>
        </w:rPr>
        <w:object w:dxaOrig="1140" w:dyaOrig="440">
          <v:shape id="_x0000_i1097" type="#_x0000_t75" style="width:57pt;height:21.75pt" o:ole="" fillcolor="window">
            <v:imagedata r:id="rId133" o:title=""/>
          </v:shape>
          <o:OLEObject Type="Embed" ProgID="Equation.DSMT4" ShapeID="_x0000_i1097" DrawAspect="Content" ObjectID="_1466464175" r:id="rId134"/>
        </w:object>
      </w:r>
      <w:r>
        <w:t xml:space="preserve"> та </w:t>
      </w:r>
      <w:r>
        <w:rPr>
          <w:position w:val="-18"/>
        </w:rPr>
        <w:object w:dxaOrig="940" w:dyaOrig="480">
          <v:shape id="_x0000_i1098" type="#_x0000_t75" style="width:47.25pt;height:24pt" o:ole="" fillcolor="window">
            <v:imagedata r:id="rId121" o:title=""/>
          </v:shape>
          <o:OLEObject Type="Embed" ProgID="Equation.DSMT4" ShapeID="_x0000_i1098" DrawAspect="Content" ObjectID="_1466464176" r:id="rId135"/>
        </w:object>
      </w:r>
      <w:r>
        <w:t xml:space="preserve"> – тема окремого дослідження. Вкажемо лише, що в ЗТВ повертання перицентра є суто нелінійним ефектом і отримати вираз для обчислення швидкості повертання перицетра технічно складніше, ніж у релятивістській механіці, де перше наближення </w:t>
      </w:r>
      <w:r>
        <w:rPr>
          <w:position w:val="-18"/>
        </w:rPr>
        <w:object w:dxaOrig="940" w:dyaOrig="480">
          <v:shape id="_x0000_i1099" type="#_x0000_t75" style="width:47.25pt;height:24pt" o:ole="" fillcolor="window">
            <v:imagedata r:id="rId121" o:title=""/>
          </v:shape>
          <o:OLEObject Type="Embed" ProgID="Equation.DSMT4" ShapeID="_x0000_i1099" DrawAspect="Content" ObjectID="_1466464177" r:id="rId136"/>
        </w:object>
      </w:r>
      <w:r>
        <w:t xml:space="preserve"> трактується як розв’язок лінійного диференціального рівняння.</w:t>
      </w:r>
    </w:p>
    <w:p w:rsidR="001D1810" w:rsidRDefault="001D1810">
      <w:pPr>
        <w:ind w:firstLine="720"/>
        <w:jc w:val="both"/>
        <w:rPr>
          <w:lang w:val="uk-UA"/>
        </w:rPr>
      </w:pPr>
    </w:p>
    <w:p w:rsidR="001D1810" w:rsidRDefault="006E5541">
      <w:pPr>
        <w:jc w:val="center"/>
        <w:rPr>
          <w:b/>
          <w:bCs/>
        </w:rPr>
      </w:pPr>
      <w:r>
        <w:rPr>
          <w:b/>
          <w:bCs/>
        </w:rPr>
        <w:t>2. Релятивістська задача двох тіл</w:t>
      </w:r>
    </w:p>
    <w:p w:rsidR="001D1810" w:rsidRDefault="006E5541">
      <w:pPr>
        <w:pStyle w:val="1"/>
        <w:spacing w:line="240" w:lineRule="auto"/>
        <w:ind w:firstLine="567"/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У релятивістській механіці маси </w:t>
      </w:r>
      <w:r>
        <w:rPr>
          <w:b w:val="0"/>
          <w:bCs/>
          <w:position w:val="-12"/>
          <w:sz w:val="24"/>
        </w:rPr>
        <w:object w:dxaOrig="360" w:dyaOrig="420">
          <v:shape id="_x0000_i1100" type="#_x0000_t75" style="width:18pt;height:21pt" o:ole="" fillcolor="window">
            <v:imagedata r:id="rId11" o:title=""/>
          </v:shape>
          <o:OLEObject Type="Embed" ProgID="Equation.DSMT4" ShapeID="_x0000_i1100" DrawAspect="Content" ObjectID="_1466464178" r:id="rId137"/>
        </w:object>
      </w:r>
      <w:r>
        <w:rPr>
          <w:b w:val="0"/>
          <w:bCs/>
          <w:sz w:val="24"/>
        </w:rPr>
        <w:t xml:space="preserve"> та </w:t>
      </w:r>
      <w:r>
        <w:rPr>
          <w:b w:val="0"/>
          <w:bCs/>
          <w:position w:val="-6"/>
          <w:sz w:val="24"/>
        </w:rPr>
        <w:object w:dxaOrig="300" w:dyaOrig="260">
          <v:shape id="_x0000_i1101" type="#_x0000_t75" style="width:15pt;height:12.75pt" o:ole="" fillcolor="window">
            <v:imagedata r:id="rId13" o:title=""/>
          </v:shape>
          <o:OLEObject Type="Embed" ProgID="Equation.DSMT4" ShapeID="_x0000_i1101" DrawAspect="Content" ObjectID="_1466464179" r:id="rId138"/>
        </w:object>
      </w:r>
      <w:r>
        <w:rPr>
          <w:b w:val="0"/>
          <w:bCs/>
          <w:sz w:val="24"/>
        </w:rPr>
        <w:t xml:space="preserve"> тіл є функціями швидкостей руху (змінюються згідно з формулою Лоренца-Ейнштейна), тому зв’язана з центроїдом система відліку не буде інерційною. Проте, використовуючи розроблений Г.Г.Коріолісом підхід [8], можна зробити оцінку похибки, яка виникає при використанні припущення про інерційність зв’язаної з центроїдом системи відліку.</w:t>
      </w:r>
    </w:p>
    <w:p w:rsidR="001D1810" w:rsidRDefault="006E5541">
      <w:pPr>
        <w:ind w:firstLine="720"/>
      </w:pPr>
      <w:r>
        <w:t>Уведемо поняття центра інерції (центроїда) з раді</w:t>
      </w:r>
      <w:r>
        <w:rPr>
          <w:lang w:val="uk-UA"/>
        </w:rPr>
        <w:t>у</w:t>
      </w:r>
      <w:r>
        <w:t xml:space="preserve">сом-вектором </w:t>
      </w:r>
    </w:p>
    <w:p w:rsidR="001D1810" w:rsidRDefault="006E5541">
      <w:pPr>
        <w:jc w:val="right"/>
      </w:pPr>
      <w:r>
        <w:rPr>
          <w:position w:val="-38"/>
        </w:rPr>
        <w:object w:dxaOrig="3040" w:dyaOrig="880">
          <v:shape id="_x0000_i1102" type="#_x0000_t75" style="width:152.25pt;height:44.25pt" o:ole="" fillcolor="window">
            <v:imagedata r:id="rId139" o:title=""/>
          </v:shape>
          <o:OLEObject Type="Embed" ProgID="Equation.DSMT4" ShapeID="_x0000_i1102" DrawAspect="Content" ObjectID="_1466464180" r:id="rId140"/>
        </w:object>
      </w:r>
      <w:r>
        <w:t>,</w:t>
      </w:r>
      <w:r>
        <w:tab/>
      </w:r>
      <w:r>
        <w:tab/>
      </w:r>
      <w:r>
        <w:tab/>
      </w:r>
      <w:r>
        <w:tab/>
        <w:t>(23)</w:t>
      </w:r>
    </w:p>
    <w:p w:rsidR="001D1810" w:rsidRDefault="006E5541">
      <w:pPr>
        <w:pStyle w:val="a5"/>
        <w:widowControl w:val="0"/>
        <w:spacing w:line="240" w:lineRule="auto"/>
        <w:ind w:firstLine="0"/>
        <w:rPr>
          <w:sz w:val="24"/>
        </w:rPr>
      </w:pPr>
      <w:r>
        <w:rPr>
          <w:sz w:val="24"/>
        </w:rPr>
        <w:t>як показано на мал.1.</w:t>
      </w:r>
    </w:p>
    <w:p w:rsidR="001D1810" w:rsidRDefault="000E3CF4">
      <w:pPr>
        <w:pStyle w:val="a5"/>
        <w:widowControl w:val="0"/>
        <w:spacing w:line="240" w:lineRule="auto"/>
        <w:ind w:firstLine="0"/>
        <w:rPr>
          <w:sz w:val="24"/>
        </w:rPr>
      </w:pPr>
      <w:r>
        <w:rPr>
          <w:noProof/>
          <w:sz w:val="20"/>
          <w:lang w:val="ru-RU"/>
        </w:rPr>
        <w:object w:dxaOrig="1440" w:dyaOrig="1440">
          <v:group id="_x0000_s1026" style="position:absolute;left:0;text-align:left;margin-left:0;margin-top:11.4pt;width:226.5pt;height:141.85pt;z-index:251657728;mso-position-horizontal:center" coordorigin="1134,9407" coordsize="4530,2837" wrapcoords="-72 0 -72 15886 21600 15886 21600 0 -72 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701;top:11704;width:3447;height:540;mso-wrap-edited:f" wrapcoords="0 0 21600 0 21600 21600 0 21600 0 0" filled="f" stroked="f">
              <v:textbox>
                <w:txbxContent>
                  <w:p w:rsidR="001D1810" w:rsidRDefault="006E5541">
                    <w:r>
                      <w:rPr>
                        <w:b/>
                        <w:bCs/>
                        <w:lang w:val="uk-UA"/>
                      </w:rPr>
                      <w:t>Рис</w:t>
                    </w:r>
                    <w:r>
                      <w:rPr>
                        <w:b/>
                        <w:bCs/>
                      </w:rPr>
                      <w:t xml:space="preserve"> 1.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</w:rPr>
                      <w:t xml:space="preserve">Центроїд мас </w:t>
                    </w:r>
                    <w:r>
                      <w:rPr>
                        <w:i/>
                        <w:iCs/>
                        <w:position w:val="-10"/>
                      </w:rPr>
                      <w:object w:dxaOrig="300" w:dyaOrig="340">
                        <v:shape id="_x0000_i1104" type="#_x0000_t75" style="width:15pt;height:17.25pt" o:ole="" fillcolor="window">
                          <v:imagedata r:id="rId141" o:title=""/>
                        </v:shape>
                        <o:OLEObject Type="Embed" ProgID="Equation.3" ShapeID="_x0000_i1104" DrawAspect="Content" ObjectID="_1466464241" r:id="rId142"/>
                      </w:object>
                    </w:r>
                    <w:r>
                      <w:rPr>
                        <w:i/>
                        <w:iCs/>
                      </w:rPr>
                      <w:t xml:space="preserve">, </w:t>
                    </w:r>
                    <w:r>
                      <w:rPr>
                        <w:i/>
                        <w:iCs/>
                        <w:position w:val="-6"/>
                      </w:rPr>
                      <w:object w:dxaOrig="260" w:dyaOrig="220">
                        <v:shape id="_x0000_i1106" type="#_x0000_t75" style="width:12.75pt;height:11.25pt" o:ole="" fillcolor="window">
                          <v:imagedata r:id="rId143" o:title=""/>
                        </v:shape>
                        <o:OLEObject Type="Embed" ProgID="Equation.3" ShapeID="_x0000_i1106" DrawAspect="Content" ObjectID="_1466464242" r:id="rId144"/>
                      </w:object>
                    </w:r>
                  </w:p>
                </w:txbxContent>
              </v:textbox>
            </v:shape>
            <v:shape id="_x0000_s1028" type="#_x0000_t75" style="position:absolute;left:1134;top:9407;width:4530;height:2100;mso-position-horizontal:left" fillcolor="window">
              <v:imagedata r:id="rId145" o:title=""/>
            </v:shape>
            <w10:wrap type="square"/>
          </v:group>
          <o:OLEObject Type="Embed" ProgID="PBrush" ShapeID="_x0000_s1028" DrawAspect="Content" ObjectID="_1466464243" r:id="rId146"/>
        </w:object>
      </w: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6E5541">
      <w:pPr>
        <w:ind w:firstLine="567"/>
      </w:pPr>
      <w:r>
        <w:t xml:space="preserve">Диференціюючи (23) за часом </w:t>
      </w:r>
      <w:r>
        <w:rPr>
          <w:position w:val="-6"/>
        </w:rPr>
        <w:object w:dxaOrig="160" w:dyaOrig="279">
          <v:shape id="_x0000_i1108" type="#_x0000_t75" style="width:8.25pt;height:14.25pt" o:ole="" fillcolor="window">
            <v:imagedata r:id="rId81" o:title=""/>
          </v:shape>
          <o:OLEObject Type="Embed" ProgID="Equation.DSMT4" ShapeID="_x0000_i1108" DrawAspect="Content" ObjectID="_1466464181" r:id="rId147"/>
        </w:object>
      </w:r>
      <w:r>
        <w:t xml:space="preserve">, обчислимо швидкість руху центроїда: </w:t>
      </w:r>
    </w:p>
    <w:p w:rsidR="001D1810" w:rsidRDefault="006E5541">
      <w:pPr>
        <w:jc w:val="right"/>
      </w:pPr>
      <w:r>
        <w:rPr>
          <w:position w:val="-38"/>
        </w:rPr>
        <w:object w:dxaOrig="6619" w:dyaOrig="920">
          <v:shape id="_x0000_i1109" type="#_x0000_t75" style="width:330.75pt;height:45.75pt" o:ole="" fillcolor="window">
            <v:imagedata r:id="rId148" o:title=""/>
          </v:shape>
          <o:OLEObject Type="Embed" ProgID="Equation.DSMT4" ShapeID="_x0000_i1109" DrawAspect="Content" ObjectID="_1466464182" r:id="rId149"/>
        </w:object>
      </w:r>
      <w:r>
        <w:tab/>
      </w:r>
      <w:r>
        <w:tab/>
        <w:t>(24)</w:t>
      </w:r>
    </w:p>
    <w:p w:rsidR="001D1810" w:rsidRDefault="006E5541">
      <w:pPr>
        <w:pStyle w:val="2"/>
        <w:spacing w:line="240" w:lineRule="auto"/>
        <w:jc w:val="both"/>
        <w:rPr>
          <w:sz w:val="24"/>
        </w:rPr>
      </w:pPr>
      <w:r>
        <w:rPr>
          <w:sz w:val="24"/>
        </w:rPr>
        <w:t xml:space="preserve">Тут </w:t>
      </w:r>
    </w:p>
    <w:p w:rsidR="001D1810" w:rsidRDefault="006E5541">
      <w:pPr>
        <w:jc w:val="right"/>
      </w:pPr>
      <w:r>
        <w:tab/>
      </w:r>
      <w:r>
        <w:rPr>
          <w:position w:val="-24"/>
        </w:rPr>
        <w:object w:dxaOrig="3879" w:dyaOrig="620">
          <v:shape id="_x0000_i1110" type="#_x0000_t75" style="width:263.25pt;height:42pt" o:ole="" fillcolor="window">
            <v:imagedata r:id="rId150" o:title=""/>
          </v:shape>
          <o:OLEObject Type="Embed" ProgID="Equation.3" ShapeID="_x0000_i1110" DrawAspect="Content" ObjectID="_1466464183" r:id="rId151"/>
        </w:object>
      </w:r>
      <w:r>
        <w:tab/>
      </w:r>
      <w:r>
        <w:tab/>
      </w:r>
      <w:r>
        <w:tab/>
        <w:t>(25)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– імпульс системи двох тіл. Серед різноманіття інерційних систем відліку можна вибрати таку, в якій сумарний імпульс системи тіл був би нульовим: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18"/>
          <w:sz w:val="24"/>
        </w:rPr>
        <w:object w:dxaOrig="2760" w:dyaOrig="520">
          <v:shape id="_x0000_i1111" type="#_x0000_t75" style="width:138pt;height:26.25pt" o:ole="" fillcolor="window">
            <v:imagedata r:id="rId152" o:title=""/>
          </v:shape>
          <o:OLEObject Type="Embed" ProgID="Equation.DSMT4" ShapeID="_x0000_i1111" DrawAspect="Content" ObjectID="_1466464184" r:id="rId153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(26)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де </w:t>
      </w:r>
      <w:r>
        <w:rPr>
          <w:position w:val="-6"/>
          <w:sz w:val="24"/>
        </w:rPr>
        <w:object w:dxaOrig="300" w:dyaOrig="400">
          <v:shape id="_x0000_i1112" type="#_x0000_t75" style="width:15pt;height:20.25pt" o:ole="" fillcolor="window">
            <v:imagedata r:id="rId154" o:title=""/>
          </v:shape>
          <o:OLEObject Type="Embed" ProgID="Equation.DSMT4" ShapeID="_x0000_i1112" DrawAspect="Content" ObjectID="_1466464185" r:id="rId155"/>
        </w:object>
      </w:r>
      <w:r>
        <w:rPr>
          <w:sz w:val="24"/>
        </w:rPr>
        <w:t xml:space="preserve"> – нуль-вектор. Таку систему відліку називатимемо ізодромною (супутньою). Принагідно відзначимо, що в класичній механіці пов’язана з центроїдом система відліку також є ізодромною. В ізодромній системі: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38"/>
          <w:sz w:val="24"/>
        </w:rPr>
        <w:object w:dxaOrig="1500" w:dyaOrig="880">
          <v:shape id="_x0000_i1113" type="#_x0000_t75" style="width:75pt;height:44.25pt" o:ole="" fillcolor="window">
            <v:imagedata r:id="rId156" o:title=""/>
          </v:shape>
          <o:OLEObject Type="Embed" ProgID="Equation.DSMT4" ShapeID="_x0000_i1113" DrawAspect="Content" ObjectID="_1466464186" r:id="rId157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(27)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Швидкості змін мас тіл у релятивістській механіці визначаються рівнянням Лоренца-Айнштайна. Зважаючи на (27), для маси  </w:t>
      </w:r>
      <w:r>
        <w:rPr>
          <w:position w:val="-12"/>
          <w:sz w:val="24"/>
        </w:rPr>
        <w:object w:dxaOrig="360" w:dyaOrig="420">
          <v:shape id="_x0000_i1114" type="#_x0000_t75" style="width:18pt;height:21pt" o:ole="" fillcolor="window">
            <v:imagedata r:id="rId11" o:title=""/>
          </v:shape>
          <o:OLEObject Type="Embed" ProgID="Equation.DSMT4" ShapeID="_x0000_i1114" DrawAspect="Content" ObjectID="_1466464187" r:id="rId158"/>
        </w:object>
      </w:r>
      <w:r>
        <w:rPr>
          <w:sz w:val="24"/>
        </w:rPr>
        <w:t xml:space="preserve"> будемо мати: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40"/>
          <w:sz w:val="24"/>
        </w:rPr>
        <w:object w:dxaOrig="6180" w:dyaOrig="960">
          <v:shape id="_x0000_i1115" type="#_x0000_t75" style="width:309pt;height:48pt" o:ole="" fillcolor="window">
            <v:imagedata r:id="rId159" o:title=""/>
          </v:shape>
          <o:OLEObject Type="Embed" ProgID="Equation.DSMT4" ShapeID="_x0000_i1115" DrawAspect="Content" ObjectID="_1466464188" r:id="rId160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(28)</w:t>
      </w:r>
    </w:p>
    <w:p w:rsidR="001D1810" w:rsidRDefault="006E5541">
      <w:pPr>
        <w:pStyle w:val="a5"/>
        <w:spacing w:line="240" w:lineRule="auto"/>
        <w:rPr>
          <w:sz w:val="24"/>
        </w:rPr>
      </w:pPr>
      <w:r>
        <w:rPr>
          <w:sz w:val="24"/>
        </w:rPr>
        <w:t xml:space="preserve">Введемо поняття зведеної маси </w:t>
      </w:r>
      <w:r>
        <w:rPr>
          <w:position w:val="-12"/>
          <w:sz w:val="24"/>
        </w:rPr>
        <w:object w:dxaOrig="240" w:dyaOrig="320">
          <v:shape id="_x0000_i1116" type="#_x0000_t75" style="width:12pt;height:15.75pt" o:ole="" fillcolor="window">
            <v:imagedata r:id="rId161" o:title=""/>
          </v:shape>
          <o:OLEObject Type="Embed" ProgID="Equation.DSMT4" ShapeID="_x0000_i1116" DrawAspect="Content" ObjectID="_1466464189" r:id="rId162"/>
        </w:object>
      </w:r>
      <w:r>
        <w:rPr>
          <w:sz w:val="24"/>
        </w:rPr>
        <w:t xml:space="preserve"> тіла за відношенням до </w:t>
      </w:r>
      <w:r>
        <w:rPr>
          <w:position w:val="-12"/>
          <w:sz w:val="24"/>
        </w:rPr>
        <w:object w:dxaOrig="360" w:dyaOrig="420">
          <v:shape id="_x0000_i1117" type="#_x0000_t75" style="width:18pt;height:21pt" o:ole="" fillcolor="window">
            <v:imagedata r:id="rId11" o:title=""/>
          </v:shape>
          <o:OLEObject Type="Embed" ProgID="Equation.DSMT4" ShapeID="_x0000_i1117" DrawAspect="Content" ObjectID="_1466464190" r:id="rId163"/>
        </w:object>
      </w:r>
      <w:r>
        <w:rPr>
          <w:sz w:val="24"/>
        </w:rPr>
        <w:t xml:space="preserve">: 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38"/>
          <w:sz w:val="24"/>
        </w:rPr>
        <w:object w:dxaOrig="940" w:dyaOrig="880">
          <v:shape id="_x0000_i1118" type="#_x0000_t75" style="width:47.25pt;height:44.25pt" o:ole="" fillcolor="window">
            <v:imagedata r:id="rId164" o:title=""/>
          </v:shape>
          <o:OLEObject Type="Embed" ProgID="Equation.DSMT4" ShapeID="_x0000_i1118" DrawAspect="Content" ObjectID="_1466464191" r:id="rId165"/>
        </w:objec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(29)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Без обмеження загальності у подальшому викладі вважатимемо, що 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12"/>
          <w:sz w:val="24"/>
        </w:rPr>
        <w:object w:dxaOrig="740" w:dyaOrig="380">
          <v:shape id="_x0000_i1119" type="#_x0000_t75" style="width:36.75pt;height:18.75pt" o:ole="" fillcolor="window">
            <v:imagedata r:id="rId166" o:title=""/>
          </v:shape>
          <o:OLEObject Type="Embed" ProgID="Equation.DSMT4" ShapeID="_x0000_i1119" DrawAspect="Content" ObjectID="_1466464192" r:id="rId167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(30)</w:t>
      </w:r>
    </w:p>
    <w:p w:rsidR="001D1810" w:rsidRDefault="006E5541">
      <w:pPr>
        <w:pStyle w:val="a5"/>
        <w:spacing w:line="240" w:lineRule="auto"/>
        <w:rPr>
          <w:sz w:val="24"/>
        </w:rPr>
      </w:pPr>
      <w:r>
        <w:rPr>
          <w:sz w:val="24"/>
        </w:rPr>
        <w:lastRenderedPageBreak/>
        <w:t>Використовуючи зв’язки (26), (28), перепишемо формулу (24) для обчислення швидкості руху центроїда в ізодромній системі відліку в такому вигляді: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40"/>
          <w:sz w:val="24"/>
        </w:rPr>
        <w:object w:dxaOrig="3320" w:dyaOrig="900">
          <v:shape id="_x0000_i1120" type="#_x0000_t75" style="width:165.75pt;height:45pt" o:ole="" fillcolor="window">
            <v:imagedata r:id="rId168" o:title=""/>
          </v:shape>
          <o:OLEObject Type="Embed" ProgID="Equation.DSMT4" ShapeID="_x0000_i1120" DrawAspect="Content" ObjectID="_1466464193" r:id="rId169"/>
        </w:objec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(31)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Враховуючи (28), дамо оцінку величини </w:t>
      </w:r>
      <w:r>
        <w:rPr>
          <w:position w:val="-20"/>
          <w:sz w:val="24"/>
        </w:rPr>
        <w:object w:dxaOrig="499" w:dyaOrig="560">
          <v:shape id="_x0000_i1121" type="#_x0000_t75" style="width:24.75pt;height:27.75pt" o:ole="" fillcolor="window">
            <v:imagedata r:id="rId170" o:title=""/>
          </v:shape>
          <o:OLEObject Type="Embed" ProgID="Equation.DSMT4" ShapeID="_x0000_i1121" DrawAspect="Content" ObjectID="_1466464194" r:id="rId171"/>
        </w:object>
      </w:r>
      <w:r>
        <w:rPr>
          <w:sz w:val="24"/>
        </w:rPr>
        <w:t xml:space="preserve"> поряд із </w:t>
      </w:r>
      <w:r>
        <w:rPr>
          <w:position w:val="-16"/>
          <w:sz w:val="24"/>
        </w:rPr>
        <w:object w:dxaOrig="340" w:dyaOrig="480">
          <v:shape id="_x0000_i1122" type="#_x0000_t75" style="width:17.25pt;height:24pt" o:ole="" fillcolor="window">
            <v:imagedata r:id="rId172" o:title=""/>
          </v:shape>
          <o:OLEObject Type="Embed" ProgID="Equation.DSMT4" ShapeID="_x0000_i1122" DrawAspect="Content" ObjectID="_1466464195" r:id="rId173"/>
        </w:object>
      </w:r>
      <w:r>
        <w:rPr>
          <w:sz w:val="24"/>
        </w:rPr>
        <w:t>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42"/>
          <w:sz w:val="24"/>
        </w:rPr>
        <w:object w:dxaOrig="3280" w:dyaOrig="920">
          <v:shape id="_x0000_i1123" type="#_x0000_t75" style="width:164.25pt;height:45.75pt" o:ole="" fillcolor="window">
            <v:imagedata r:id="rId174" o:title=""/>
          </v:shape>
          <o:OLEObject Type="Embed" ProgID="Equation.DSMT4" ShapeID="_x0000_i1123" DrawAspect="Content" ObjectID="_1466464196" r:id="rId175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(32)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Терм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46"/>
          <w:sz w:val="24"/>
        </w:rPr>
        <w:object w:dxaOrig="2720" w:dyaOrig="1060">
          <v:shape id="_x0000_i1124" type="#_x0000_t75" style="width:135.75pt;height:53.25pt" o:ole="" fillcolor="window">
            <v:imagedata r:id="rId176" o:title=""/>
          </v:shape>
          <o:OLEObject Type="Embed" ProgID="Equation.DSMT4" ShapeID="_x0000_i1124" DrawAspect="Content" ObjectID="_1466464197" r:id="rId177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(33)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досягає максимального значення при </w:t>
      </w:r>
      <w:r>
        <w:rPr>
          <w:position w:val="-12"/>
          <w:sz w:val="24"/>
        </w:rPr>
        <w:object w:dxaOrig="1140" w:dyaOrig="380">
          <v:shape id="_x0000_i1125" type="#_x0000_t75" style="width:57pt;height:18.75pt" o:ole="" fillcolor="window">
            <v:imagedata r:id="rId178" o:title=""/>
          </v:shape>
          <o:OLEObject Type="Embed" ProgID="Equation.DSMT4" ShapeID="_x0000_i1125" DrawAspect="Content" ObjectID="_1466464198" r:id="rId179"/>
        </w:object>
      </w:r>
      <w:r>
        <w:rPr>
          <w:sz w:val="24"/>
        </w:rPr>
        <w:t>. Тому для реальних тіл, коли виконується умова великих зведених відстаней між ними, маємо: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20"/>
          <w:sz w:val="24"/>
        </w:rPr>
        <w:object w:dxaOrig="1260" w:dyaOrig="560">
          <v:shape id="_x0000_i1126" type="#_x0000_t75" style="width:63pt;height:27.75pt" o:ole="" fillcolor="window">
            <v:imagedata r:id="rId180" o:title=""/>
          </v:shape>
          <o:OLEObject Type="Embed" ProgID="Equation.DSMT4" ShapeID="_x0000_i1126" DrawAspect="Content" ObjectID="_1466464199" r:id="rId181"/>
        </w:objec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(34)</w:t>
      </w:r>
    </w:p>
    <w:p w:rsidR="001D1810" w:rsidRDefault="006E5541">
      <w:pPr>
        <w:pStyle w:val="a5"/>
        <w:spacing w:line="240" w:lineRule="auto"/>
        <w:rPr>
          <w:sz w:val="24"/>
        </w:rPr>
      </w:pPr>
      <w:r>
        <w:rPr>
          <w:sz w:val="24"/>
        </w:rPr>
        <w:t xml:space="preserve">Початок координат </w:t>
      </w:r>
      <w:r>
        <w:rPr>
          <w:position w:val="-6"/>
          <w:sz w:val="24"/>
        </w:rPr>
        <w:object w:dxaOrig="300" w:dyaOrig="320">
          <v:shape id="_x0000_i1127" type="#_x0000_t75" style="width:15pt;height:15.75pt" o:ole="" fillcolor="window">
            <v:imagedata r:id="rId20" o:title=""/>
          </v:shape>
          <o:OLEObject Type="Embed" ProgID="Equation.DSMT4" ShapeID="_x0000_i1127" DrawAspect="Content" ObjectID="_1466464200" r:id="rId182"/>
        </w:object>
      </w:r>
      <w:r>
        <w:rPr>
          <w:sz w:val="24"/>
        </w:rPr>
        <w:t xml:space="preserve"> ізодромної системи відліку розмістимо всередині фігури, яку описує центроїд </w:t>
      </w:r>
      <w:r>
        <w:rPr>
          <w:position w:val="-18"/>
          <w:sz w:val="24"/>
        </w:rPr>
        <w:object w:dxaOrig="279" w:dyaOrig="480">
          <v:shape id="_x0000_i1128" type="#_x0000_t75" style="width:14.25pt;height:24pt" o:ole="" fillcolor="window">
            <v:imagedata r:id="rId183" o:title=""/>
          </v:shape>
          <o:OLEObject Type="Embed" ProgID="Equation.DSMT4" ShapeID="_x0000_i1128" DrawAspect="Content" ObjectID="_1466464201" r:id="rId184"/>
        </w:object>
      </w:r>
      <w:r>
        <w:rPr>
          <w:sz w:val="24"/>
        </w:rPr>
        <w:t xml:space="preserve"> при русі тіл. Зважаючи на (34), поперечник цієї фігури буде значно менший за </w:t>
      </w:r>
      <w:r>
        <w:rPr>
          <w:position w:val="-4"/>
          <w:sz w:val="24"/>
        </w:rPr>
        <w:object w:dxaOrig="220" w:dyaOrig="240">
          <v:shape id="_x0000_i1129" type="#_x0000_t75" style="width:11.25pt;height:12pt" o:ole="" fillcolor="window">
            <v:imagedata r:id="rId112" o:title=""/>
          </v:shape>
          <o:OLEObject Type="Embed" ProgID="Equation.DSMT4" ShapeID="_x0000_i1129" DrawAspect="Content" ObjectID="_1466464202" r:id="rId185"/>
        </w:object>
      </w:r>
      <w:r>
        <w:rPr>
          <w:sz w:val="24"/>
        </w:rPr>
        <w:t xml:space="preserve">. Тому, нехтуючи квадратичними ефектами, можна вважати, що при обчисленні сили взаємодії між тілами зміни вектора </w:t>
      </w:r>
      <w:r>
        <w:rPr>
          <w:position w:val="-18"/>
          <w:sz w:val="24"/>
        </w:rPr>
        <w:object w:dxaOrig="279" w:dyaOrig="480">
          <v:shape id="_x0000_i1130" type="#_x0000_t75" style="width:14.25pt;height:24pt" o:ole="" fillcolor="window">
            <v:imagedata r:id="rId183" o:title=""/>
          </v:shape>
          <o:OLEObject Type="Embed" ProgID="Equation.DSMT4" ShapeID="_x0000_i1130" DrawAspect="Content" ObjectID="_1466464203" r:id="rId186"/>
        </w:object>
      </w:r>
      <w:r>
        <w:rPr>
          <w:sz w:val="24"/>
        </w:rPr>
        <w:t xml:space="preserve"> практично не впливають на величину і напрям сили </w:t>
      </w:r>
      <w:r>
        <w:rPr>
          <w:position w:val="-12"/>
          <w:sz w:val="24"/>
        </w:rPr>
        <w:object w:dxaOrig="300" w:dyaOrig="480">
          <v:shape id="_x0000_i1131" type="#_x0000_t75" style="width:15pt;height:24pt" o:ole="" fillcolor="window">
            <v:imagedata r:id="rId7" o:title=""/>
          </v:shape>
          <o:OLEObject Type="Embed" ProgID="Equation.DSMT4" ShapeID="_x0000_i1131" DrawAspect="Content" ObjectID="_1466464204" r:id="rId187"/>
        </w:object>
      </w:r>
      <w:r>
        <w:rPr>
          <w:sz w:val="24"/>
        </w:rPr>
        <w:t xml:space="preserve">, обчисленої за посередництвом центроїда. Такий висновок дозволяє вводити поняття приєднаної маси за тими ж правилами, як і в класичній механіці </w:t>
      </w:r>
      <w:r>
        <w:rPr>
          <w:sz w:val="24"/>
          <w:lang w:val="ru-RU"/>
        </w:rPr>
        <w:t>[1]</w:t>
      </w:r>
      <w:r>
        <w:rPr>
          <w:sz w:val="24"/>
        </w:rPr>
        <w:t>.</w:t>
      </w:r>
    </w:p>
    <w:p w:rsidR="001D1810" w:rsidRDefault="006E5541">
      <w:pPr>
        <w:pStyle w:val="a5"/>
        <w:spacing w:line="240" w:lineRule="auto"/>
        <w:rPr>
          <w:sz w:val="24"/>
        </w:rPr>
      </w:pPr>
      <w:r>
        <w:rPr>
          <w:sz w:val="24"/>
        </w:rPr>
        <w:t>Наведений аналіз показує, що в цілому форма траєкторії у релятивістській задачі двох тіл нічим суттєво не відрізняється від аналогічної, котра визначається засобами класичної механіки. Відмінності проявляються лише в інтегральних ефектах, тобто тих, які накопичуються в процесі руху. Одним із них є повертання перицентра орбіти. Нижче, використовуючи квазікласичний підхід, ми покажемо, як оцінити величину таких впливів.</w:t>
      </w:r>
    </w:p>
    <w:p w:rsidR="001D1810" w:rsidRDefault="006E5541">
      <w:pPr>
        <w:pStyle w:val="a5"/>
        <w:spacing w:line="240" w:lineRule="auto"/>
        <w:rPr>
          <w:sz w:val="24"/>
        </w:rPr>
      </w:pPr>
      <w:r>
        <w:rPr>
          <w:sz w:val="24"/>
        </w:rPr>
        <w:t xml:space="preserve">Диференціюючи (31) за часом </w:t>
      </w:r>
      <w:r>
        <w:rPr>
          <w:position w:val="-6"/>
          <w:sz w:val="24"/>
        </w:rPr>
        <w:object w:dxaOrig="160" w:dyaOrig="279">
          <v:shape id="_x0000_i1132" type="#_x0000_t75" style="width:8.25pt;height:14.25pt" o:ole="" fillcolor="window">
            <v:imagedata r:id="rId81" o:title=""/>
          </v:shape>
          <o:OLEObject Type="Embed" ProgID="Equation.DSMT4" ShapeID="_x0000_i1132" DrawAspect="Content" ObjectID="_1466464205" r:id="rId188"/>
        </w:object>
      </w:r>
      <w:r>
        <w:rPr>
          <w:sz w:val="24"/>
        </w:rPr>
        <w:t>, визначимо прискорення центроїда: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46"/>
          <w:sz w:val="24"/>
        </w:rPr>
        <w:object w:dxaOrig="9680" w:dyaOrig="1060">
          <v:shape id="_x0000_i1133" type="#_x0000_t75" style="width:446.25pt;height:48.75pt" o:ole="" fillcolor="window">
            <v:imagedata r:id="rId189" o:title=""/>
          </v:shape>
          <o:OLEObject Type="Embed" ProgID="Equation.DSMT4" ShapeID="_x0000_i1133" DrawAspect="Content" ObjectID="_1466464206" r:id="rId190"/>
        </w:object>
      </w:r>
      <w:r>
        <w:rPr>
          <w:sz w:val="24"/>
        </w:rPr>
        <w:t xml:space="preserve">. </w:t>
      </w:r>
      <w:r>
        <w:rPr>
          <w:sz w:val="24"/>
        </w:rPr>
        <w:tab/>
        <w:t>(35)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Зважаючи, що швидкість швидкості зміни маси </w:t>
      </w:r>
      <w:r>
        <w:rPr>
          <w:position w:val="-6"/>
          <w:sz w:val="24"/>
        </w:rPr>
        <w:object w:dxaOrig="300" w:dyaOrig="260">
          <v:shape id="_x0000_i1134" type="#_x0000_t75" style="width:15pt;height:12.75pt" o:ole="" fillcolor="window">
            <v:imagedata r:id="rId13" o:title=""/>
          </v:shape>
          <o:OLEObject Type="Embed" ProgID="Equation.DSMT4" ShapeID="_x0000_i1134" DrawAspect="Content" ObjectID="_1466464207" r:id="rId191"/>
        </w:object>
      </w:r>
      <w:r>
        <w:rPr>
          <w:sz w:val="24"/>
        </w:rPr>
        <w:t xml:space="preserve"> 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32"/>
          <w:sz w:val="24"/>
        </w:rPr>
        <w:object w:dxaOrig="6320" w:dyaOrig="859">
          <v:shape id="_x0000_i1135" type="#_x0000_t75" style="width:315.75pt;height:42.75pt" o:ole="" fillcolor="window">
            <v:imagedata r:id="rId192" o:title=""/>
          </v:shape>
          <o:OLEObject Type="Embed" ProgID="Equation.DSMT4" ShapeID="_x0000_i1135" DrawAspect="Content" ObjectID="_1466464208" r:id="rId193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(36)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та нехтуючи членами вищого порядку мализни, запишемо вираз для прискорення центроїда в наступному вигляді: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40"/>
          <w:sz w:val="24"/>
        </w:rPr>
        <w:object w:dxaOrig="7460" w:dyaOrig="940">
          <v:shape id="_x0000_i1136" type="#_x0000_t75" style="width:372.75pt;height:47.25pt" o:ole="" fillcolor="window">
            <v:imagedata r:id="rId194" o:title=""/>
          </v:shape>
          <o:OLEObject Type="Embed" ProgID="Equation.DSMT4" ShapeID="_x0000_i1136" DrawAspect="Content" ObjectID="_1466464209" r:id="rId195"/>
        </w:object>
      </w:r>
      <w:r>
        <w:rPr>
          <w:position w:val="-38"/>
          <w:sz w:val="24"/>
        </w:rPr>
        <w:object w:dxaOrig="4920" w:dyaOrig="920">
          <v:shape id="_x0000_i1137" type="#_x0000_t75" style="width:246pt;height:45.75pt" o:ole="" fillcolor="window">
            <v:imagedata r:id="rId196" o:title=""/>
          </v:shape>
          <o:OLEObject Type="Embed" ProgID="Equation.DSMT4" ShapeID="_x0000_i1137" DrawAspect="Content" ObjectID="_1466464210" r:id="rId197"/>
        </w:object>
      </w:r>
      <w:r>
        <w:rPr>
          <w:sz w:val="24"/>
        </w:rPr>
        <w:t>.   (37)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У виразах (36) та (37) </w:t>
      </w:r>
      <w:r>
        <w:rPr>
          <w:position w:val="-14"/>
          <w:sz w:val="24"/>
        </w:rPr>
        <w:object w:dxaOrig="260" w:dyaOrig="440">
          <v:shape id="_x0000_i1138" type="#_x0000_t75" style="width:12.75pt;height:21.75pt" o:ole="" fillcolor="window">
            <v:imagedata r:id="rId198" o:title=""/>
          </v:shape>
          <o:OLEObject Type="Embed" ProgID="Equation.DSMT4" ShapeID="_x0000_i1138" DrawAspect="Content" ObjectID="_1466464211" r:id="rId199"/>
        </w:object>
      </w:r>
      <w:r>
        <w:rPr>
          <w:sz w:val="24"/>
        </w:rPr>
        <w:t xml:space="preserve"> – ґравітаційний радіус приєднаної </w:t>
      </w:r>
      <w:r>
        <w:rPr>
          <w:sz w:val="24"/>
          <w:lang w:val="ru-RU"/>
        </w:rPr>
        <w:t>[1]</w:t>
      </w:r>
      <w:r>
        <w:rPr>
          <w:sz w:val="24"/>
        </w:rPr>
        <w:t xml:space="preserve"> маси </w:t>
      </w:r>
      <w:r>
        <w:rPr>
          <w:position w:val="-14"/>
          <w:sz w:val="24"/>
        </w:rPr>
        <w:object w:dxaOrig="400" w:dyaOrig="440">
          <v:shape id="_x0000_i1139" type="#_x0000_t75" style="width:20.25pt;height:21.75pt" o:ole="" fillcolor="window">
            <v:imagedata r:id="rId200" o:title=""/>
          </v:shape>
          <o:OLEObject Type="Embed" ProgID="Equation.DSMT4" ShapeID="_x0000_i1139" DrawAspect="Content" ObjectID="_1466464212" r:id="rId201"/>
        </w:object>
      </w:r>
      <w:r>
        <w:rPr>
          <w:sz w:val="24"/>
        </w:rPr>
        <w:t>.</w:t>
      </w:r>
    </w:p>
    <w:p w:rsidR="001D1810" w:rsidRDefault="006E5541">
      <w:pPr>
        <w:pStyle w:val="a5"/>
        <w:spacing w:line="240" w:lineRule="auto"/>
        <w:rPr>
          <w:sz w:val="24"/>
        </w:rPr>
      </w:pPr>
      <w:r>
        <w:rPr>
          <w:sz w:val="24"/>
        </w:rPr>
        <w:t xml:space="preserve">Порівняємо величини прискорення центроїда та напруженості </w:t>
      </w:r>
      <w:r>
        <w:rPr>
          <w:position w:val="-12"/>
          <w:sz w:val="24"/>
        </w:rPr>
        <w:object w:dxaOrig="260" w:dyaOrig="320">
          <v:shape id="_x0000_i1140" type="#_x0000_t75" style="width:12.75pt;height:15.75pt" o:ole="" fillcolor="window">
            <v:imagedata r:id="rId202" o:title=""/>
          </v:shape>
          <o:OLEObject Type="Embed" ProgID="Equation.DSMT4" ShapeID="_x0000_i1140" DrawAspect="Content" ObjectID="_1466464213" r:id="rId203"/>
        </w:object>
      </w:r>
      <w:r>
        <w:rPr>
          <w:sz w:val="24"/>
        </w:rPr>
        <w:t xml:space="preserve"> ґравітаційного поля, яке створюється приєднаною масою в околі орбіти тіла: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40"/>
          <w:sz w:val="24"/>
        </w:rPr>
        <w:object w:dxaOrig="8680" w:dyaOrig="1340">
          <v:shape id="_x0000_i1141" type="#_x0000_t75" style="width:412.5pt;height:63.75pt" o:ole="" fillcolor="window">
            <v:imagedata r:id="rId204" o:title=""/>
          </v:shape>
          <o:OLEObject Type="Embed" ProgID="Equation.DSMT4" ShapeID="_x0000_i1141" DrawAspect="Content" ObjectID="_1466464214" r:id="rId205"/>
        </w:object>
      </w:r>
      <w:r>
        <w:rPr>
          <w:sz w:val="24"/>
        </w:rPr>
        <w:t xml:space="preserve"> </w:t>
      </w:r>
      <w:r>
        <w:rPr>
          <w:sz w:val="24"/>
        </w:rPr>
        <w:tab/>
        <w:t>(38)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Із (38) видно, що це відношення не перевищує квадрата зведеної швидкості </w:t>
      </w:r>
      <w:r>
        <w:rPr>
          <w:position w:val="-30"/>
          <w:sz w:val="24"/>
        </w:rPr>
        <w:object w:dxaOrig="279" w:dyaOrig="800">
          <v:shape id="_x0000_i1142" type="#_x0000_t75" style="width:14.25pt;height:39.75pt" o:ole="" fillcolor="window">
            <v:imagedata r:id="rId206" o:title=""/>
          </v:shape>
          <o:OLEObject Type="Embed" ProgID="Equation.DSMT4" ShapeID="_x0000_i1142" DrawAspect="Content" ObjectID="_1466464215" r:id="rId207"/>
        </w:object>
      </w:r>
      <w:r>
        <w:rPr>
          <w:sz w:val="24"/>
        </w:rPr>
        <w:t xml:space="preserve"> руху тіла.</w:t>
      </w:r>
    </w:p>
    <w:p w:rsidR="001D1810" w:rsidRDefault="006E5541">
      <w:pPr>
        <w:pStyle w:val="a5"/>
        <w:spacing w:line="240" w:lineRule="auto"/>
        <w:rPr>
          <w:sz w:val="24"/>
        </w:rPr>
      </w:pPr>
      <w:r>
        <w:rPr>
          <w:sz w:val="24"/>
        </w:rPr>
        <w:t xml:space="preserve">Тому, що швидкість </w:t>
      </w:r>
      <w:r>
        <w:rPr>
          <w:position w:val="-18"/>
          <w:sz w:val="24"/>
        </w:rPr>
        <w:object w:dxaOrig="360" w:dyaOrig="480">
          <v:shape id="_x0000_i1143" type="#_x0000_t75" style="width:18pt;height:24pt" o:ole="" fillcolor="window">
            <v:imagedata r:id="rId208" o:title=""/>
          </v:shape>
          <o:OLEObject Type="Embed" ProgID="Equation.DSMT4" ShapeID="_x0000_i1143" DrawAspect="Content" ObjectID="_1466464216" r:id="rId209"/>
        </w:object>
      </w:r>
      <w:r>
        <w:rPr>
          <w:sz w:val="24"/>
        </w:rPr>
        <w:t xml:space="preserve"> незначна в порівнянні з </w:t>
      </w:r>
      <w:r>
        <w:rPr>
          <w:position w:val="-6"/>
          <w:sz w:val="24"/>
        </w:rPr>
        <w:object w:dxaOrig="240" w:dyaOrig="340">
          <v:shape id="_x0000_i1144" type="#_x0000_t75" style="width:12pt;height:17.25pt" o:ole="" fillcolor="window">
            <v:imagedata r:id="rId210" o:title=""/>
          </v:shape>
          <o:OLEObject Type="Embed" ProgID="Equation.DSMT4" ShapeID="_x0000_i1144" DrawAspect="Content" ObjectID="_1466464217" r:id="rId211"/>
        </w:object>
      </w:r>
      <w:r>
        <w:rPr>
          <w:sz w:val="24"/>
        </w:rPr>
        <w:t xml:space="preserve">, а прискорення центроїда </w:t>
      </w:r>
      <w:r>
        <w:rPr>
          <w:position w:val="-18"/>
          <w:sz w:val="24"/>
        </w:rPr>
        <w:object w:dxaOrig="340" w:dyaOrig="480">
          <v:shape id="_x0000_i1145" type="#_x0000_t75" style="width:17.25pt;height:24pt" o:ole="" fillcolor="window">
            <v:imagedata r:id="rId212" o:title=""/>
          </v:shape>
          <o:OLEObject Type="Embed" ProgID="Equation.DSMT4" ShapeID="_x0000_i1145" DrawAspect="Content" ObjectID="_1466464218" r:id="rId213"/>
        </w:object>
      </w:r>
      <w:r>
        <w:rPr>
          <w:sz w:val="24"/>
        </w:rPr>
        <w:t xml:space="preserve"> мале в порівнянні з </w:t>
      </w:r>
      <w:r>
        <w:rPr>
          <w:position w:val="-12"/>
          <w:sz w:val="24"/>
        </w:rPr>
        <w:object w:dxaOrig="260" w:dyaOrig="320">
          <v:shape id="_x0000_i1146" type="#_x0000_t75" style="width:12.75pt;height:15.75pt" o:ole="" fillcolor="window">
            <v:imagedata r:id="rId202" o:title=""/>
          </v:shape>
          <o:OLEObject Type="Embed" ProgID="Equation.DSMT4" ShapeID="_x0000_i1146" DrawAspect="Content" ObjectID="_1466464219" r:id="rId214"/>
        </w:object>
      </w:r>
      <w:r>
        <w:rPr>
          <w:sz w:val="24"/>
        </w:rPr>
        <w:t>, вплив релятивістських змін мас тіл на форму траєкторії орбіти можна шукати методами наближених обчислень, наприклад, методом Пікара [1]. У механіці використання останнього методу збігається з класичним підходом [8] Г.Г. Коріоліса переходу від опису руху в інерційній до опису руху в неінерційній системах відліку: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36"/>
          <w:sz w:val="24"/>
        </w:rPr>
        <w:object w:dxaOrig="3820" w:dyaOrig="880">
          <v:shape id="_x0000_i1147" type="#_x0000_t75" style="width:191.25pt;height:44.25pt" o:ole="" fillcolor="window">
            <v:imagedata r:id="rId215" o:title=""/>
          </v:shape>
          <o:OLEObject Type="Embed" ProgID="Equation.DSMT4" ShapeID="_x0000_i1147" DrawAspect="Content" ObjectID="_1466464220" r:id="rId216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(39)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Врахування </w:t>
      </w:r>
      <w:r>
        <w:rPr>
          <w:position w:val="-18"/>
          <w:sz w:val="24"/>
        </w:rPr>
        <w:object w:dxaOrig="340" w:dyaOrig="480">
          <v:shape id="_x0000_i1148" type="#_x0000_t75" style="width:17.25pt;height:24pt" o:ole="" fillcolor="window">
            <v:imagedata r:id="rId212" o:title=""/>
          </v:shape>
          <o:OLEObject Type="Embed" ProgID="Equation.DSMT4" ShapeID="_x0000_i1148" DrawAspect="Content" ObjectID="_1466464221" r:id="rId217"/>
        </w:object>
      </w:r>
      <w:r>
        <w:rPr>
          <w:sz w:val="24"/>
        </w:rPr>
        <w:t xml:space="preserve"> зводить рівняння руху </w:t>
      </w:r>
      <w:r>
        <w:rPr>
          <w:sz w:val="24"/>
          <w:lang w:val="ru-RU"/>
        </w:rPr>
        <w:t>[3]</w:t>
      </w:r>
      <w:r>
        <w:rPr>
          <w:sz w:val="24"/>
        </w:rPr>
        <w:t xml:space="preserve"> до вигляду: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36"/>
          <w:sz w:val="24"/>
        </w:rPr>
        <w:object w:dxaOrig="4120" w:dyaOrig="880">
          <v:shape id="_x0000_i1149" type="#_x0000_t75" style="width:206.25pt;height:44.25pt" o:ole="" fillcolor="window">
            <v:imagedata r:id="rId218" o:title=""/>
          </v:shape>
          <o:OLEObject Type="Embed" ProgID="Equation.DSMT4" ShapeID="_x0000_i1149" DrawAspect="Content" ObjectID="_1466464222" r:id="rId219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(40)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Розрахунок дає наступну швидкість </w:t>
      </w:r>
      <w:r>
        <w:rPr>
          <w:position w:val="-12"/>
          <w:sz w:val="24"/>
        </w:rPr>
        <w:object w:dxaOrig="380" w:dyaOrig="420">
          <v:shape id="_x0000_i1150" type="#_x0000_t75" style="width:18.75pt;height:21pt" o:ole="" fillcolor="window">
            <v:imagedata r:id="rId220" o:title=""/>
          </v:shape>
          <o:OLEObject Type="Embed" ProgID="Equation.DSMT4" ShapeID="_x0000_i1150" DrawAspect="Content" ObjectID="_1466464223" r:id="rId221"/>
        </w:object>
      </w:r>
      <w:r>
        <w:rPr>
          <w:sz w:val="24"/>
        </w:rPr>
        <w:t xml:space="preserve"> повертання перицентра орбіти: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30"/>
          <w:sz w:val="24"/>
        </w:rPr>
        <w:object w:dxaOrig="3159" w:dyaOrig="800">
          <v:shape id="_x0000_i1151" type="#_x0000_t75" style="width:158.25pt;height:39.75pt" o:ole="" fillcolor="window">
            <v:imagedata r:id="rId222" o:title=""/>
          </v:shape>
          <o:OLEObject Type="Embed" ProgID="Equation.DSMT4" ShapeID="_x0000_i1151" DrawAspect="Content" ObjectID="_1466464224" r:id="rId223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(41)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Функція (41) має екстремум при </w:t>
      </w:r>
      <w:r>
        <w:rPr>
          <w:position w:val="-12"/>
          <w:sz w:val="24"/>
        </w:rPr>
        <w:object w:dxaOrig="1060" w:dyaOrig="420">
          <v:shape id="_x0000_i1152" type="#_x0000_t75" style="width:53.25pt;height:21pt" o:ole="" fillcolor="window">
            <v:imagedata r:id="rId224" o:title=""/>
          </v:shape>
          <o:OLEObject Type="Embed" ProgID="Equation.DSMT4" ShapeID="_x0000_i1152" DrawAspect="Content" ObjectID="_1466464225" r:id="rId225"/>
        </w:object>
      </w:r>
      <w:r>
        <w:rPr>
          <w:sz w:val="24"/>
        </w:rPr>
        <w:t xml:space="preserve">. У цьому випадку відносне відхилення частоти </w:t>
      </w:r>
      <w:r>
        <w:rPr>
          <w:position w:val="-12"/>
          <w:sz w:val="24"/>
        </w:rPr>
        <w:object w:dxaOrig="380" w:dyaOrig="420">
          <v:shape id="_x0000_i1153" type="#_x0000_t75" style="width:18.75pt;height:21pt" o:ole="" fillcolor="window">
            <v:imagedata r:id="rId220" o:title=""/>
          </v:shape>
          <o:OLEObject Type="Embed" ProgID="Equation.DSMT4" ShapeID="_x0000_i1153" DrawAspect="Content" ObjectID="_1466464226" r:id="rId226"/>
        </w:object>
      </w:r>
      <w:r>
        <w:rPr>
          <w:sz w:val="24"/>
        </w:rPr>
        <w:t xml:space="preserve"> від </w:t>
      </w:r>
      <w:r>
        <w:rPr>
          <w:position w:val="-12"/>
          <w:sz w:val="24"/>
        </w:rPr>
        <w:object w:dxaOrig="420" w:dyaOrig="420">
          <v:shape id="_x0000_i1154" type="#_x0000_t75" style="width:21pt;height:21pt" o:ole="" fillcolor="window">
            <v:imagedata r:id="rId227" o:title=""/>
          </v:shape>
          <o:OLEObject Type="Embed" ProgID="Equation.DSMT4" ShapeID="_x0000_i1154" DrawAspect="Content" ObjectID="_1466464227" r:id="rId228"/>
        </w:object>
      </w:r>
      <w:r>
        <w:rPr>
          <w:sz w:val="24"/>
        </w:rPr>
        <w:t xml:space="preserve"> при </w:t>
      </w:r>
      <w:r>
        <w:rPr>
          <w:position w:val="-6"/>
          <w:sz w:val="24"/>
        </w:rPr>
        <w:object w:dxaOrig="639" w:dyaOrig="320">
          <v:shape id="_x0000_i1155" type="#_x0000_t75" style="width:32.25pt;height:15.75pt" o:ole="" fillcolor="window">
            <v:imagedata r:id="rId123" o:title=""/>
          </v:shape>
          <o:OLEObject Type="Embed" ProgID="Equation.DSMT4" ShapeID="_x0000_i1155" DrawAspect="Content" ObjectID="_1466464228" r:id="rId229"/>
        </w:object>
      </w:r>
      <w:r>
        <w:rPr>
          <w:sz w:val="24"/>
        </w:rPr>
        <w:t xml:space="preserve"> складає:</w:t>
      </w:r>
    </w:p>
    <w:p w:rsidR="001D1810" w:rsidRDefault="006E5541">
      <w:pPr>
        <w:pStyle w:val="a5"/>
        <w:spacing w:line="240" w:lineRule="auto"/>
        <w:ind w:firstLine="0"/>
        <w:jc w:val="right"/>
        <w:rPr>
          <w:sz w:val="24"/>
        </w:rPr>
      </w:pPr>
      <w:r>
        <w:rPr>
          <w:position w:val="-38"/>
          <w:sz w:val="24"/>
        </w:rPr>
        <w:object w:dxaOrig="4160" w:dyaOrig="920">
          <v:shape id="_x0000_i1156" type="#_x0000_t75" style="width:207.75pt;height:45.75pt" o:ole="" fillcolor="window">
            <v:imagedata r:id="rId230" o:title=""/>
          </v:shape>
          <o:OLEObject Type="Embed" ProgID="Equation.DSMT4" ShapeID="_x0000_i1156" DrawAspect="Content" ObjectID="_1466464229" r:id="rId231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(42)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 xml:space="preserve">Для планет Сонячної системи </w:t>
      </w:r>
      <w:r>
        <w:rPr>
          <w:position w:val="-6"/>
          <w:sz w:val="24"/>
        </w:rPr>
        <w:object w:dxaOrig="260" w:dyaOrig="320">
          <v:shape id="_x0000_i1157" type="#_x0000_t75" style="width:12.75pt;height:15.75pt" o:ole="" fillcolor="window">
            <v:imagedata r:id="rId232" o:title=""/>
          </v:shape>
          <o:OLEObject Type="Embed" ProgID="Equation.DSMT4" ShapeID="_x0000_i1157" DrawAspect="Content" ObjectID="_1466464230" r:id="rId233"/>
        </w:object>
      </w:r>
      <w:r>
        <w:rPr>
          <w:sz w:val="24"/>
        </w:rPr>
        <w:t xml:space="preserve"> незначне. Наприклад, для Юпітера </w:t>
      </w:r>
      <w:r>
        <w:rPr>
          <w:position w:val="-14"/>
          <w:sz w:val="24"/>
        </w:rPr>
        <w:object w:dxaOrig="1240" w:dyaOrig="480">
          <v:shape id="_x0000_i1158" type="#_x0000_t75" style="width:62.25pt;height:24pt" o:ole="" fillcolor="window">
            <v:imagedata r:id="rId234" o:title=""/>
          </v:shape>
          <o:OLEObject Type="Embed" ProgID="Equation.DSMT4" ShapeID="_x0000_i1158" DrawAspect="Content" ObjectID="_1466464231" r:id="rId235"/>
        </w:object>
      </w:r>
      <w:r>
        <w:rPr>
          <w:sz w:val="24"/>
        </w:rPr>
        <w:t>.</w:t>
      </w:r>
    </w:p>
    <w:p w:rsidR="001D1810" w:rsidRDefault="006E5541">
      <w:pPr>
        <w:pStyle w:val="a5"/>
        <w:spacing w:line="240" w:lineRule="auto"/>
        <w:rPr>
          <w:sz w:val="24"/>
          <w:lang w:val="ru-RU"/>
        </w:rPr>
      </w:pPr>
      <w:r>
        <w:rPr>
          <w:sz w:val="24"/>
        </w:rPr>
        <w:t xml:space="preserve">У системі двох тіл зі співмірними масами необхідно враховувати і вплив на певертання перицентра руху другого тіла навколо центроїда. Момент сили </w:t>
      </w:r>
      <w:r>
        <w:rPr>
          <w:position w:val="-18"/>
          <w:sz w:val="24"/>
        </w:rPr>
        <w:object w:dxaOrig="580" w:dyaOrig="520">
          <v:shape id="_x0000_i1159" type="#_x0000_t75" style="width:29.25pt;height:26.25pt" o:ole="" fillcolor="window">
            <v:imagedata r:id="rId236" o:title=""/>
          </v:shape>
          <o:OLEObject Type="Embed" ProgID="Equation.DSMT4" ShapeID="_x0000_i1159" DrawAspect="Content" ObjectID="_1466464232" r:id="rId237"/>
        </w:object>
      </w:r>
      <w:r>
        <w:rPr>
          <w:sz w:val="24"/>
        </w:rPr>
        <w:t xml:space="preserve">, який вноситься в систему релятивістськими змінами маси </w:t>
      </w:r>
      <w:r>
        <w:rPr>
          <w:position w:val="-12"/>
          <w:sz w:val="24"/>
        </w:rPr>
        <w:object w:dxaOrig="360" w:dyaOrig="420">
          <v:shape id="_x0000_i1160" type="#_x0000_t75" style="width:18pt;height:21pt" o:ole="" fillcolor="window">
            <v:imagedata r:id="rId11" o:title=""/>
          </v:shape>
          <o:OLEObject Type="Embed" ProgID="Equation.DSMT4" ShapeID="_x0000_i1160" DrawAspect="Content" ObjectID="_1466464233" r:id="rId238"/>
        </w:object>
      </w:r>
      <w:r>
        <w:rPr>
          <w:sz w:val="24"/>
        </w:rPr>
        <w:t xml:space="preserve">, у </w:t>
      </w:r>
      <w:r>
        <w:rPr>
          <w:position w:val="-12"/>
          <w:sz w:val="24"/>
        </w:rPr>
        <w:object w:dxaOrig="360" w:dyaOrig="460">
          <v:shape id="_x0000_i1161" type="#_x0000_t75" style="width:18pt;height:23.25pt" o:ole="" fillcolor="window">
            <v:imagedata r:id="rId239" o:title=""/>
          </v:shape>
          <o:OLEObject Type="Embed" ProgID="Equation.DSMT4" ShapeID="_x0000_i1161" DrawAspect="Content" ObjectID="_1466464234" r:id="rId240"/>
        </w:object>
      </w:r>
      <w:r>
        <w:rPr>
          <w:sz w:val="24"/>
        </w:rPr>
        <w:t xml:space="preserve"> разів відрізняється від моменту </w:t>
      </w:r>
      <w:r>
        <w:rPr>
          <w:position w:val="-18"/>
          <w:sz w:val="24"/>
        </w:rPr>
        <w:object w:dxaOrig="639" w:dyaOrig="520">
          <v:shape id="_x0000_i1162" type="#_x0000_t75" style="width:32.25pt;height:26.25pt" o:ole="" fillcolor="window">
            <v:imagedata r:id="rId241" o:title=""/>
          </v:shape>
          <o:OLEObject Type="Embed" ProgID="Equation.DSMT4" ShapeID="_x0000_i1162" DrawAspect="Content" ObjectID="_1466464235" r:id="rId242"/>
        </w:object>
      </w:r>
      <w:r>
        <w:rPr>
          <w:sz w:val="24"/>
        </w:rPr>
        <w:t xml:space="preserve">. Обидва впливи додаються, тому при близьких масах </w:t>
      </w:r>
      <w:r>
        <w:rPr>
          <w:position w:val="-6"/>
          <w:sz w:val="24"/>
        </w:rPr>
        <w:object w:dxaOrig="300" w:dyaOrig="260">
          <v:shape id="_x0000_i1163" type="#_x0000_t75" style="width:15pt;height:12.75pt" o:ole="" fillcolor="window">
            <v:imagedata r:id="rId13" o:title=""/>
          </v:shape>
          <o:OLEObject Type="Embed" ProgID="Equation.DSMT4" ShapeID="_x0000_i1163" DrawAspect="Content" ObjectID="_1466464236" r:id="rId243"/>
        </w:object>
      </w:r>
      <w:r>
        <w:rPr>
          <w:sz w:val="24"/>
        </w:rPr>
        <w:t xml:space="preserve"> та </w:t>
      </w:r>
      <w:r>
        <w:rPr>
          <w:position w:val="-12"/>
          <w:sz w:val="24"/>
        </w:rPr>
        <w:object w:dxaOrig="360" w:dyaOrig="420">
          <v:shape id="_x0000_i1164" type="#_x0000_t75" style="width:18pt;height:21pt" o:ole="" fillcolor="window">
            <v:imagedata r:id="rId11" o:title=""/>
          </v:shape>
          <o:OLEObject Type="Embed" ProgID="Equation.DSMT4" ShapeID="_x0000_i1164" DrawAspect="Content" ObjectID="_1466464237" r:id="rId244"/>
        </w:object>
      </w:r>
      <w:r>
        <w:rPr>
          <w:sz w:val="24"/>
        </w:rPr>
        <w:t xml:space="preserve"> швидкість повертання перицентра може бути більшою не на 25%, а на цілих 100%.</w:t>
      </w:r>
    </w:p>
    <w:p w:rsidR="001D1810" w:rsidRDefault="001D1810">
      <w:pPr>
        <w:pStyle w:val="a5"/>
        <w:spacing w:line="240" w:lineRule="auto"/>
        <w:rPr>
          <w:sz w:val="24"/>
        </w:rPr>
      </w:pPr>
    </w:p>
    <w:p w:rsidR="001D1810" w:rsidRDefault="006E5541">
      <w:pPr>
        <w:pStyle w:val="a5"/>
        <w:spacing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3. Обговорення результатів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ab/>
        <w:t>Астрономічні спостереження доводять, що за 100 років перигелій Меркурія зміщується у прямому напрямку на 574",10±0",41 [8]. Його більша частина припадає на взаємний вплив планет. Обчислена за теорією Ньютона вона складає 531",5±0",5 за століття [8]. Таким чином, залишається непоясненою величина в 42",6±0",9 [8] за століття. Після розробки ЗТВ довший час вважалося, що теорія Айнштайна, яка вказує на зміщення в 43",03±0",03 за століття [8], прекрасно узгоджується з даними спостережень. Однак проведені Дікке та Голденбергом точні виміри видимої сплюснутості Сонця показали [4], що викликані цим ефектом збурення дають зміщення перигелію Меркурія в 3",4 за століття (у зворотному напрямку), порушуючи цим самим узгодженість теорії та спостережень. Вражає еклектика наведених у ЗТВ міркувань. Так, спочатку 93% ефекту зміщення перигелію Меркурія пояснюють законом всесвітнього тяжіння. Потім вказують на його невідповідність фізичним реаліям і 7% ефекту пояснюють методами ЗТВ. Валідність подібних міркувань завжди було прийнято ставити під сумнів.</w:t>
      </w:r>
    </w:p>
    <w:p w:rsidR="001D1810" w:rsidRDefault="006E5541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ab/>
        <w:t xml:space="preserve">Якщо в класичній механіці напрями сили та прискорення тіла збігаються, то в релятивістській механіці названа особливість не виконується і в замкненій системі двох тіл появляється момент сили. Останній перпендикулярний до площини орбіти тіл і періодично змінюється. Перші спроби врахування цього моменту сили обмежувались його дією лише на орбітальний момент імпульсу [8], тому ефект впливу виявився втричі менший очікуваного. Виявлений [3] фактор орбітально-обертальної взаємодії та зроблене уточнення формули для </w:t>
      </w:r>
      <w:r>
        <w:rPr>
          <w:position w:val="-18"/>
          <w:sz w:val="24"/>
        </w:rPr>
        <w:object w:dxaOrig="940" w:dyaOrig="480">
          <v:shape id="_x0000_i1165" type="#_x0000_t75" style="width:47.25pt;height:24pt" o:ole="" fillcolor="window">
            <v:imagedata r:id="rId121" o:title=""/>
          </v:shape>
          <o:OLEObject Type="Embed" ProgID="Equation.DSMT4" ShapeID="_x0000_i1165" DrawAspect="Content" ObjectID="_1466464238" r:id="rId245"/>
        </w:object>
      </w:r>
      <w:r>
        <w:rPr>
          <w:sz w:val="24"/>
        </w:rPr>
        <w:t xml:space="preserve">  дозволили розвіяти сумніви щодо виконання закону (1). Для орбіти Меркурія значення </w:t>
      </w:r>
      <w:r>
        <w:rPr>
          <w:position w:val="-18"/>
          <w:sz w:val="24"/>
        </w:rPr>
        <w:object w:dxaOrig="940" w:dyaOrig="480">
          <v:shape id="_x0000_i1166" type="#_x0000_t75" style="width:47.25pt;height:24pt" o:ole="" fillcolor="window">
            <v:imagedata r:id="rId121" o:title=""/>
          </v:shape>
          <o:OLEObject Type="Embed" ProgID="Equation.DSMT4" ShapeID="_x0000_i1166" DrawAspect="Content" ObjectID="_1466464239" r:id="rId246"/>
        </w:object>
      </w:r>
      <w:r>
        <w:rPr>
          <w:sz w:val="24"/>
        </w:rPr>
        <w:t xml:space="preserve"> відрізняється від </w:t>
      </w:r>
      <w:r>
        <w:rPr>
          <w:position w:val="-14"/>
          <w:sz w:val="24"/>
        </w:rPr>
        <w:object w:dxaOrig="1140" w:dyaOrig="440">
          <v:shape id="_x0000_i1167" type="#_x0000_t75" style="width:57pt;height:21.75pt" o:ole="" fillcolor="window">
            <v:imagedata r:id="rId133" o:title=""/>
          </v:shape>
          <o:OLEObject Type="Embed" ProgID="Equation.DSMT4" ShapeID="_x0000_i1167" DrawAspect="Content" ObjectID="_1466464240" r:id="rId247"/>
        </w:object>
      </w:r>
      <w:r>
        <w:rPr>
          <w:sz w:val="24"/>
        </w:rPr>
        <w:t xml:space="preserve"> в 1,04 рази. Це значить, що для ізольованої системи Сонце-Меркурій перигелій останнього за 100 років мав би зміститись на 44",75, а не на 43",03, як це доводить ЗТВ. Додаючи сюди викликаний неточковістю планети та обчислений згідно з виразом (18) кут повороту 0",4 за століття, матимемо 45",15, а враховуючи вплив сплюснутості Сонця в -3",4 за століття, отримуємо повертання в 41",75 за століття. Таке числове значення добре узгоджується з астрономічними спостереженнями. Визначений вплив на швидкість зміщення перицентра орбіти, пов</w:t>
      </w:r>
      <w:r>
        <w:rPr>
          <w:sz w:val="24"/>
          <w:lang w:val="ru-RU"/>
        </w:rPr>
        <w:t>’</w:t>
      </w:r>
      <w:r>
        <w:rPr>
          <w:sz w:val="24"/>
        </w:rPr>
        <w:t>заний із розв</w:t>
      </w:r>
      <w:r>
        <w:rPr>
          <w:sz w:val="24"/>
          <w:lang w:val="ru-RU"/>
        </w:rPr>
        <w:t>’</w:t>
      </w:r>
      <w:r>
        <w:rPr>
          <w:sz w:val="24"/>
        </w:rPr>
        <w:t>язком задачі одного тіла в полі центральних сил, для систами Сонце-Меркурій не первищує 10</w:t>
      </w:r>
      <w:r>
        <w:rPr>
          <w:sz w:val="24"/>
          <w:vertAlign w:val="superscript"/>
        </w:rPr>
        <w:t>-7</w:t>
      </w:r>
      <w:r>
        <w:rPr>
          <w:sz w:val="24"/>
        </w:rPr>
        <w:t xml:space="preserve">, тобто набагато менший від похибки вимірювань. </w:t>
      </w:r>
    </w:p>
    <w:p w:rsidR="001D1810" w:rsidRDefault="006E5541">
      <w:pPr>
        <w:pStyle w:val="a5"/>
        <w:widowControl w:val="0"/>
        <w:spacing w:line="240" w:lineRule="auto"/>
        <w:ind w:firstLine="720"/>
        <w:rPr>
          <w:color w:val="000000"/>
          <w:sz w:val="24"/>
        </w:rPr>
      </w:pPr>
      <w:r>
        <w:rPr>
          <w:sz w:val="24"/>
        </w:rPr>
        <w:t>Основним результатом, отриманим у цьому дослідженні, ми вважаємо реабілітацію закону (1) всесвітнього тяжіння Ньютона, справедливість виконання якого для планет Сонячної системи в рамках єдиного підходу доведена з точністю до 10</w:t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  <w:vertAlign w:val="superscript"/>
        </w:rPr>
        <w:t>-10</w:t>
      </w:r>
      <w:r>
        <w:rPr>
          <w:sz w:val="24"/>
        </w:rPr>
        <w:t xml:space="preserve">. Усі спроби покращити [8] форму закону (1) притягування тіл виявилися безрезультатними. </w:t>
      </w:r>
    </w:p>
    <w:p w:rsidR="001D1810" w:rsidRDefault="001D1810">
      <w:pPr>
        <w:pStyle w:val="a5"/>
        <w:widowControl w:val="0"/>
        <w:spacing w:line="240" w:lineRule="auto"/>
        <w:ind w:firstLine="0"/>
        <w:rPr>
          <w:color w:val="000000"/>
          <w:sz w:val="24"/>
        </w:rPr>
      </w:pPr>
    </w:p>
    <w:p w:rsidR="001D1810" w:rsidRDefault="006E5541">
      <w:pPr>
        <w:pStyle w:val="a5"/>
        <w:widowControl w:val="0"/>
        <w:ind w:firstLine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Література</w:t>
      </w:r>
    </w:p>
    <w:p w:rsidR="001D1810" w:rsidRDefault="006E5541" w:rsidP="006E5541">
      <w:pPr>
        <w:numPr>
          <w:ilvl w:val="0"/>
          <w:numId w:val="1"/>
        </w:numPr>
        <w:jc w:val="both"/>
        <w:rPr>
          <w:i/>
          <w:iCs/>
          <w:sz w:val="22"/>
        </w:rPr>
      </w:pPr>
      <w:r>
        <w:rPr>
          <w:i/>
          <w:iCs/>
          <w:sz w:val="22"/>
        </w:rPr>
        <w:t>Берс Л. Математический анализ. – М.: Высш</w:t>
      </w:r>
      <w:r>
        <w:rPr>
          <w:i/>
          <w:iCs/>
          <w:sz w:val="22"/>
          <w:lang w:val="uk-UA"/>
        </w:rPr>
        <w:t>.</w:t>
      </w:r>
      <w:r>
        <w:rPr>
          <w:i/>
          <w:iCs/>
          <w:sz w:val="22"/>
        </w:rPr>
        <w:t xml:space="preserve"> шк</w:t>
      </w:r>
      <w:r>
        <w:rPr>
          <w:i/>
          <w:iCs/>
          <w:sz w:val="22"/>
          <w:lang w:val="uk-UA"/>
        </w:rPr>
        <w:t>.</w:t>
      </w:r>
      <w:r>
        <w:rPr>
          <w:i/>
          <w:iCs/>
          <w:sz w:val="22"/>
        </w:rPr>
        <w:t>, 1975.</w:t>
      </w:r>
    </w:p>
    <w:p w:rsidR="001D1810" w:rsidRDefault="006E5541" w:rsidP="006E5541">
      <w:pPr>
        <w:numPr>
          <w:ilvl w:val="0"/>
          <w:numId w:val="1"/>
        </w:numPr>
        <w:jc w:val="both"/>
        <w:rPr>
          <w:i/>
          <w:iCs/>
          <w:sz w:val="22"/>
        </w:rPr>
      </w:pPr>
      <w:r>
        <w:rPr>
          <w:i/>
          <w:iCs/>
          <w:sz w:val="22"/>
        </w:rPr>
        <w:t>Богородский А.Ф. Всемирное тяготение. –</w:t>
      </w:r>
      <w:r>
        <w:rPr>
          <w:i/>
          <w:iCs/>
          <w:sz w:val="22"/>
          <w:lang w:val="uk-UA"/>
        </w:rPr>
        <w:t xml:space="preserve"> </w:t>
      </w:r>
      <w:r>
        <w:rPr>
          <w:i/>
          <w:iCs/>
          <w:sz w:val="22"/>
        </w:rPr>
        <w:t>К.: Наукова думка, 1971.</w:t>
      </w:r>
    </w:p>
    <w:p w:rsidR="001D1810" w:rsidRDefault="006E5541" w:rsidP="006E5541">
      <w:pPr>
        <w:numPr>
          <w:ilvl w:val="0"/>
          <w:numId w:val="1"/>
        </w:numPr>
        <w:jc w:val="both"/>
        <w:rPr>
          <w:i/>
          <w:iCs/>
          <w:sz w:val="22"/>
        </w:rPr>
      </w:pPr>
      <w:r>
        <w:rPr>
          <w:i/>
          <w:iCs/>
          <w:sz w:val="22"/>
        </w:rPr>
        <w:t>Горбачевська М. Перерозподіл енергії в релятивістській задачі двох тіл // Науковий вісник ВДУ. – Луцьк: ВДУ, 1998</w:t>
      </w:r>
      <w:r>
        <w:rPr>
          <w:i/>
          <w:iCs/>
          <w:sz w:val="22"/>
          <w:lang w:val="uk-UA"/>
        </w:rPr>
        <w:t>.</w:t>
      </w:r>
      <w:r>
        <w:rPr>
          <w:i/>
          <w:iCs/>
          <w:sz w:val="22"/>
        </w:rPr>
        <w:t xml:space="preserve"> </w:t>
      </w:r>
      <w:r>
        <w:rPr>
          <w:i/>
          <w:iCs/>
          <w:sz w:val="22"/>
          <w:lang w:val="uk-UA"/>
        </w:rPr>
        <w:t>– С</w:t>
      </w:r>
      <w:r>
        <w:rPr>
          <w:i/>
          <w:iCs/>
          <w:sz w:val="22"/>
        </w:rPr>
        <w:t>.</w:t>
      </w:r>
      <w:r>
        <w:rPr>
          <w:i/>
          <w:iCs/>
          <w:sz w:val="22"/>
          <w:lang w:val="uk-UA"/>
        </w:rPr>
        <w:t xml:space="preserve"> </w:t>
      </w:r>
      <w:r>
        <w:rPr>
          <w:i/>
          <w:iCs/>
          <w:sz w:val="22"/>
        </w:rPr>
        <w:t>19-25.</w:t>
      </w:r>
    </w:p>
    <w:p w:rsidR="001D1810" w:rsidRDefault="006E5541" w:rsidP="006E5541">
      <w:pPr>
        <w:numPr>
          <w:ilvl w:val="0"/>
          <w:numId w:val="1"/>
        </w:numPr>
        <w:jc w:val="both"/>
        <w:rPr>
          <w:i/>
          <w:iCs/>
          <w:sz w:val="22"/>
        </w:rPr>
      </w:pPr>
      <w:r>
        <w:rPr>
          <w:i/>
          <w:iCs/>
          <w:sz w:val="22"/>
        </w:rPr>
        <w:t>Дикке Р. Гравитация и Вселенная. –</w:t>
      </w:r>
      <w:r>
        <w:rPr>
          <w:i/>
          <w:iCs/>
          <w:sz w:val="22"/>
          <w:lang w:val="uk-UA"/>
        </w:rPr>
        <w:t xml:space="preserve"> </w:t>
      </w:r>
      <w:r>
        <w:rPr>
          <w:i/>
          <w:iCs/>
          <w:sz w:val="22"/>
        </w:rPr>
        <w:t>М.: Мир, 1972.</w:t>
      </w:r>
    </w:p>
    <w:p w:rsidR="001D1810" w:rsidRDefault="006E5541" w:rsidP="006E5541">
      <w:pPr>
        <w:numPr>
          <w:ilvl w:val="0"/>
          <w:numId w:val="1"/>
        </w:numPr>
        <w:jc w:val="both"/>
        <w:rPr>
          <w:i/>
          <w:iCs/>
          <w:sz w:val="22"/>
        </w:rPr>
      </w:pPr>
      <w:r>
        <w:rPr>
          <w:i/>
          <w:iCs/>
          <w:sz w:val="22"/>
        </w:rPr>
        <w:t>Пастернак М.П., Горбачевська М.С. Релятивістське наближення задачі двох тіл при довільному співвідношенні їхніх мас // Науковий вісник ЛДТУ. – Луцьк: ЛДТУ, 1999, с.61–66.</w:t>
      </w:r>
    </w:p>
    <w:p w:rsidR="001D1810" w:rsidRDefault="006E5541" w:rsidP="006E5541">
      <w:pPr>
        <w:numPr>
          <w:ilvl w:val="0"/>
          <w:numId w:val="1"/>
        </w:numPr>
        <w:jc w:val="both"/>
        <w:rPr>
          <w:i/>
          <w:iCs/>
          <w:sz w:val="22"/>
        </w:rPr>
      </w:pPr>
      <w:r>
        <w:rPr>
          <w:i/>
          <w:iCs/>
          <w:sz w:val="22"/>
        </w:rPr>
        <w:t>Пастернак М., Горбачевська М. Матеріальна точка як об’єкт дослідження механіки // Науковий вісник ВДУ. – Луцьк: ВДУ, 1998.</w:t>
      </w:r>
      <w:r>
        <w:rPr>
          <w:i/>
          <w:iCs/>
          <w:sz w:val="22"/>
          <w:lang w:val="uk-UA"/>
        </w:rPr>
        <w:t xml:space="preserve"> –</w:t>
      </w:r>
      <w:r>
        <w:rPr>
          <w:i/>
          <w:iCs/>
          <w:sz w:val="22"/>
        </w:rPr>
        <w:t xml:space="preserve"> С.</w:t>
      </w:r>
      <w:r>
        <w:rPr>
          <w:i/>
          <w:iCs/>
          <w:sz w:val="22"/>
          <w:lang w:val="uk-UA"/>
        </w:rPr>
        <w:t xml:space="preserve"> </w:t>
      </w:r>
      <w:r>
        <w:rPr>
          <w:i/>
          <w:iCs/>
          <w:sz w:val="22"/>
        </w:rPr>
        <w:t>15–19.</w:t>
      </w:r>
    </w:p>
    <w:p w:rsidR="001D1810" w:rsidRDefault="006E5541" w:rsidP="006E5541">
      <w:pPr>
        <w:numPr>
          <w:ilvl w:val="0"/>
          <w:numId w:val="1"/>
        </w:numPr>
        <w:jc w:val="both"/>
        <w:rPr>
          <w:i/>
          <w:iCs/>
          <w:sz w:val="22"/>
        </w:rPr>
      </w:pPr>
      <w:r>
        <w:rPr>
          <w:i/>
          <w:iCs/>
          <w:sz w:val="22"/>
        </w:rPr>
        <w:t>Пастернак Р.М. Швидкість зміщення перицентра планет у класичній механіці // Науковий вісник ЛДТУ. – Луцьк: ЛДТУ, 1999</w:t>
      </w:r>
      <w:r>
        <w:rPr>
          <w:i/>
          <w:iCs/>
          <w:sz w:val="22"/>
          <w:lang w:val="uk-UA"/>
        </w:rPr>
        <w:t>.</w:t>
      </w:r>
      <w:r>
        <w:rPr>
          <w:i/>
          <w:iCs/>
          <w:sz w:val="22"/>
        </w:rPr>
        <w:t xml:space="preserve"> </w:t>
      </w:r>
      <w:r>
        <w:rPr>
          <w:i/>
          <w:iCs/>
          <w:sz w:val="22"/>
          <w:lang w:val="uk-UA"/>
        </w:rPr>
        <w:t>– С</w:t>
      </w:r>
      <w:r>
        <w:rPr>
          <w:i/>
          <w:iCs/>
          <w:sz w:val="22"/>
        </w:rPr>
        <w:t>.</w:t>
      </w:r>
      <w:r>
        <w:rPr>
          <w:i/>
          <w:iCs/>
          <w:sz w:val="22"/>
          <w:lang w:val="uk-UA"/>
        </w:rPr>
        <w:t xml:space="preserve"> </w:t>
      </w:r>
      <w:r>
        <w:rPr>
          <w:i/>
          <w:iCs/>
          <w:sz w:val="22"/>
        </w:rPr>
        <w:t>56–61.</w:t>
      </w:r>
    </w:p>
    <w:p w:rsidR="001D1810" w:rsidRDefault="006E5541" w:rsidP="006E5541">
      <w:pPr>
        <w:numPr>
          <w:ilvl w:val="0"/>
          <w:numId w:val="1"/>
        </w:numPr>
        <w:jc w:val="both"/>
        <w:rPr>
          <w:i/>
          <w:iCs/>
          <w:sz w:val="22"/>
        </w:rPr>
      </w:pPr>
      <w:r>
        <w:rPr>
          <w:i/>
          <w:iCs/>
          <w:sz w:val="22"/>
        </w:rPr>
        <w:t>Угаров В.А. Специальная теория относительности. – М.: Наука, 1969</w:t>
      </w:r>
      <w:r>
        <w:rPr>
          <w:i/>
          <w:iCs/>
          <w:sz w:val="22"/>
          <w:lang w:val="uk-UA"/>
        </w:rPr>
        <w:t>.</w:t>
      </w:r>
    </w:p>
    <w:p w:rsidR="001D1810" w:rsidRDefault="006E5541" w:rsidP="006E5541">
      <w:pPr>
        <w:numPr>
          <w:ilvl w:val="0"/>
          <w:numId w:val="1"/>
        </w:numPr>
        <w:jc w:val="both"/>
        <w:rPr>
          <w:i/>
          <w:iCs/>
          <w:sz w:val="22"/>
        </w:rPr>
      </w:pPr>
      <w:r>
        <w:rPr>
          <w:i/>
          <w:iCs/>
          <w:sz w:val="22"/>
        </w:rPr>
        <w:t>Фок В.А. Теория пространства, времени и тяготения. – М.: Физматгиз, 1955</w:t>
      </w:r>
      <w:r>
        <w:rPr>
          <w:i/>
          <w:iCs/>
          <w:sz w:val="22"/>
          <w:lang w:val="uk-UA"/>
        </w:rPr>
        <w:t>.</w:t>
      </w:r>
    </w:p>
    <w:p w:rsidR="001D1810" w:rsidRDefault="001D1810">
      <w:bookmarkStart w:id="0" w:name="_GoBack"/>
      <w:bookmarkEnd w:id="0"/>
    </w:p>
    <w:sectPr w:rsidR="001D1810">
      <w:headerReference w:type="even" r:id="rId248"/>
      <w:headerReference w:type="default" r:id="rId249"/>
      <w:footerReference w:type="even" r:id="rId250"/>
      <w:footerReference w:type="default" r:id="rId251"/>
      <w:type w:val="continuous"/>
      <w:pgSz w:w="11906" w:h="16838" w:code="9"/>
      <w:pgMar w:top="1304" w:right="1191" w:bottom="1701" w:left="1134" w:header="709" w:footer="709" w:gutter="0"/>
      <w:pgNumType w:start="13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810" w:rsidRDefault="006E5541">
      <w:r>
        <w:separator/>
      </w:r>
    </w:p>
  </w:endnote>
  <w:endnote w:type="continuationSeparator" w:id="0">
    <w:p w:rsidR="001D1810" w:rsidRDefault="006E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810" w:rsidRDefault="006E5541">
    <w:pPr>
      <w:pStyle w:val="aa"/>
      <w:framePr w:wrap="around" w:vAnchor="text" w:hAnchor="margin" w:xAlign="outside" w:y="1"/>
      <w:rPr>
        <w:rStyle w:val="a9"/>
        <w:b w:val="0"/>
        <w:bCs/>
        <w:i w:val="0"/>
        <w:iCs/>
        <w:sz w:val="20"/>
      </w:rPr>
    </w:pPr>
    <w:r>
      <w:rPr>
        <w:rStyle w:val="a9"/>
        <w:b w:val="0"/>
        <w:bCs/>
        <w:i w:val="0"/>
        <w:iCs/>
        <w:sz w:val="20"/>
      </w:rPr>
      <w:fldChar w:fldCharType="begin"/>
    </w:r>
    <w:r>
      <w:rPr>
        <w:rStyle w:val="a9"/>
        <w:b w:val="0"/>
        <w:bCs/>
        <w:i w:val="0"/>
        <w:iCs/>
        <w:sz w:val="20"/>
      </w:rPr>
      <w:instrText xml:space="preserve">PAGE  </w:instrText>
    </w:r>
    <w:r>
      <w:rPr>
        <w:rStyle w:val="a9"/>
        <w:b w:val="0"/>
        <w:bCs/>
        <w:i w:val="0"/>
        <w:iCs/>
        <w:sz w:val="20"/>
      </w:rPr>
      <w:fldChar w:fldCharType="separate"/>
    </w:r>
    <w:r>
      <w:rPr>
        <w:rStyle w:val="a9"/>
        <w:b w:val="0"/>
        <w:bCs/>
        <w:i w:val="0"/>
        <w:iCs/>
        <w:noProof/>
        <w:sz w:val="20"/>
      </w:rPr>
      <w:t>138</w:t>
    </w:r>
    <w:r>
      <w:rPr>
        <w:rStyle w:val="a9"/>
        <w:b w:val="0"/>
        <w:bCs/>
        <w:i w:val="0"/>
        <w:iCs/>
        <w:sz w:val="20"/>
      </w:rPr>
      <w:fldChar w:fldCharType="end"/>
    </w:r>
  </w:p>
  <w:p w:rsidR="001D1810" w:rsidRDefault="001D1810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810" w:rsidRDefault="006E5541">
    <w:pPr>
      <w:pStyle w:val="aa"/>
      <w:framePr w:wrap="around" w:vAnchor="text" w:hAnchor="margin" w:xAlign="outside" w:y="1"/>
      <w:rPr>
        <w:rStyle w:val="a9"/>
        <w:b w:val="0"/>
        <w:bCs/>
        <w:i w:val="0"/>
        <w:iCs/>
        <w:sz w:val="20"/>
      </w:rPr>
    </w:pPr>
    <w:r>
      <w:rPr>
        <w:rStyle w:val="a9"/>
        <w:b w:val="0"/>
        <w:bCs/>
        <w:i w:val="0"/>
        <w:iCs/>
        <w:sz w:val="20"/>
      </w:rPr>
      <w:fldChar w:fldCharType="begin"/>
    </w:r>
    <w:r>
      <w:rPr>
        <w:rStyle w:val="a9"/>
        <w:b w:val="0"/>
        <w:bCs/>
        <w:i w:val="0"/>
        <w:iCs/>
        <w:sz w:val="20"/>
      </w:rPr>
      <w:instrText xml:space="preserve">PAGE  </w:instrText>
    </w:r>
    <w:r>
      <w:rPr>
        <w:rStyle w:val="a9"/>
        <w:b w:val="0"/>
        <w:bCs/>
        <w:i w:val="0"/>
        <w:iCs/>
        <w:sz w:val="20"/>
      </w:rPr>
      <w:fldChar w:fldCharType="separate"/>
    </w:r>
    <w:r w:rsidR="000E3CF4">
      <w:rPr>
        <w:rStyle w:val="a9"/>
        <w:b w:val="0"/>
        <w:bCs/>
        <w:i w:val="0"/>
        <w:iCs/>
        <w:noProof/>
        <w:sz w:val="20"/>
      </w:rPr>
      <w:t>135</w:t>
    </w:r>
    <w:r>
      <w:rPr>
        <w:rStyle w:val="a9"/>
        <w:b w:val="0"/>
        <w:bCs/>
        <w:i w:val="0"/>
        <w:iCs/>
        <w:sz w:val="20"/>
      </w:rPr>
      <w:fldChar w:fldCharType="end"/>
    </w:r>
  </w:p>
  <w:p w:rsidR="001D1810" w:rsidRDefault="001D181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810" w:rsidRDefault="006E5541">
      <w:r>
        <w:separator/>
      </w:r>
    </w:p>
  </w:footnote>
  <w:footnote w:type="continuationSeparator" w:id="0">
    <w:p w:rsidR="001D1810" w:rsidRDefault="006E5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810" w:rsidRDefault="006E5541">
    <w:pPr>
      <w:pStyle w:val="a8"/>
      <w:pBdr>
        <w:bottom w:val="threeDEmboss" w:sz="18" w:space="1" w:color="auto"/>
      </w:pBdr>
      <w:tabs>
        <w:tab w:val="left" w:pos="5529"/>
      </w:tabs>
      <w:jc w:val="both"/>
      <w:rPr>
        <w:rFonts w:ascii="Times New Roman" w:hAnsi="Times New Roman"/>
        <w:b/>
        <w:bCs/>
        <w:i/>
        <w:iCs/>
        <w:lang w:val="uk-UA"/>
      </w:rPr>
    </w:pPr>
    <w:r>
      <w:rPr>
        <w:rFonts w:ascii="Times New Roman" w:hAnsi="Times New Roman"/>
        <w:b/>
        <w:bCs/>
        <w:i/>
        <w:iCs/>
        <w:lang w:val="uk-UA"/>
      </w:rPr>
      <w:t>Науковий вісник Волинського державного університету імені Лесі Українки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810" w:rsidRDefault="006E5541">
    <w:pPr>
      <w:pStyle w:val="a4"/>
      <w:pBdr>
        <w:bottom w:val="threeDEmboss" w:sz="18" w:space="1" w:color="auto"/>
      </w:pBdr>
      <w:ind w:right="83"/>
      <w:jc w:val="right"/>
      <w:rPr>
        <w:lang w:val="en-US"/>
      </w:rPr>
    </w:pPr>
    <w:r>
      <w:rPr>
        <w:b/>
        <w:sz w:val="18"/>
        <w:lang w:val="uk-UA"/>
      </w:rPr>
      <w:t>ФІЗИЧНІ НАУКИ. 7’ 2001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207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541"/>
    <w:rsid w:val="000E3CF4"/>
    <w:rsid w:val="001D1810"/>
    <w:rsid w:val="006E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0"/>
    <o:shapelayout v:ext="edit">
      <o:idmap v:ext="edit" data="1"/>
    </o:shapelayout>
  </w:shapeDefaults>
  <w:decimalSymbol w:val=","/>
  <w:listSeparator w:val=";"/>
  <w15:chartTrackingRefBased/>
  <w15:docId w15:val="{2FBE2319-4B28-43CB-ACE5-B67E8532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pBdr>
        <w:top w:val="threeDEmboss" w:sz="24" w:space="1" w:color="auto" w:shadow="1"/>
        <w:left w:val="threeDEmboss" w:sz="24" w:space="4" w:color="auto" w:shadow="1"/>
        <w:bottom w:val="threeDEngrave" w:sz="24" w:space="1" w:color="auto" w:shadow="1"/>
        <w:right w:val="threeDEngrave" w:sz="24" w:space="4" w:color="auto" w:shadow="1"/>
      </w:pBdr>
      <w:ind w:left="1701" w:right="1643" w:firstLine="567"/>
      <w:jc w:val="center"/>
      <w:outlineLvl w:val="2"/>
    </w:pPr>
    <w:rPr>
      <w:b/>
      <w:i/>
      <w:caps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header"/>
    <w:basedOn w:val="a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20">
    <w:name w:val="Body Text Indent 2"/>
    <w:basedOn w:val="a"/>
    <w:semiHidden/>
    <w:pPr>
      <w:ind w:firstLine="567"/>
      <w:jc w:val="both"/>
    </w:pPr>
    <w:rPr>
      <w:sz w:val="20"/>
      <w:szCs w:val="20"/>
      <w:lang w:val="uk-UA"/>
    </w:rPr>
  </w:style>
  <w:style w:type="paragraph" w:styleId="a5">
    <w:name w:val="Body Text Indent"/>
    <w:basedOn w:val="a"/>
    <w:semiHidden/>
    <w:pPr>
      <w:spacing w:line="360" w:lineRule="auto"/>
      <w:ind w:firstLine="737"/>
      <w:jc w:val="both"/>
    </w:pPr>
    <w:rPr>
      <w:sz w:val="28"/>
      <w:szCs w:val="20"/>
      <w:lang w:val="uk-UA"/>
    </w:rPr>
  </w:style>
  <w:style w:type="paragraph" w:styleId="a6">
    <w:name w:val="Body Text"/>
    <w:basedOn w:val="a"/>
    <w:semiHidden/>
    <w:pPr>
      <w:widowControl w:val="0"/>
    </w:pPr>
    <w:rPr>
      <w:sz w:val="20"/>
      <w:szCs w:val="20"/>
    </w:rPr>
  </w:style>
  <w:style w:type="paragraph" w:styleId="21">
    <w:name w:val="Body Text 2"/>
    <w:basedOn w:val="a"/>
    <w:semiHidden/>
    <w:pPr>
      <w:widowControl w:val="0"/>
      <w:spacing w:line="360" w:lineRule="auto"/>
      <w:jc w:val="both"/>
    </w:pPr>
    <w:rPr>
      <w:snapToGrid w:val="0"/>
      <w:szCs w:val="20"/>
    </w:rPr>
  </w:style>
  <w:style w:type="paragraph" w:styleId="a7">
    <w:name w:val="footnote text"/>
    <w:basedOn w:val="a"/>
    <w:semiHidden/>
    <w:pPr>
      <w:widowControl w:val="0"/>
    </w:pPr>
    <w:rPr>
      <w:sz w:val="20"/>
      <w:szCs w:val="20"/>
    </w:rPr>
  </w:style>
  <w:style w:type="paragraph" w:styleId="a8">
    <w:name w:val="Plain Text"/>
    <w:basedOn w:val="a"/>
    <w:semiHidden/>
    <w:rPr>
      <w:rFonts w:ascii="Courier New" w:hAnsi="Courier New"/>
      <w:sz w:val="20"/>
      <w:szCs w:val="20"/>
    </w:rPr>
  </w:style>
  <w:style w:type="character" w:styleId="a9">
    <w:name w:val="page number"/>
    <w:basedOn w:val="a0"/>
    <w:semiHidden/>
  </w:style>
  <w:style w:type="paragraph" w:styleId="aa">
    <w:name w:val="footer"/>
    <w:basedOn w:val="a"/>
    <w:semiHidden/>
    <w:pPr>
      <w:widowControl w:val="0"/>
      <w:tabs>
        <w:tab w:val="center" w:pos="4153"/>
        <w:tab w:val="right" w:pos="8306"/>
      </w:tabs>
    </w:pPr>
    <w:rPr>
      <w:b/>
      <w:i/>
      <w:sz w:val="4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3.bin"/><Relationship Id="rId63" Type="http://schemas.openxmlformats.org/officeDocument/2006/relationships/oleObject" Target="embeddings/oleObject34.bin"/><Relationship Id="rId84" Type="http://schemas.openxmlformats.org/officeDocument/2006/relationships/oleObject" Target="embeddings/oleObject45.bin"/><Relationship Id="rId138" Type="http://schemas.openxmlformats.org/officeDocument/2006/relationships/oleObject" Target="embeddings/oleObject77.bin"/><Relationship Id="rId159" Type="http://schemas.openxmlformats.org/officeDocument/2006/relationships/image" Target="media/image65.wmf"/><Relationship Id="rId170" Type="http://schemas.openxmlformats.org/officeDocument/2006/relationships/image" Target="media/image70.wmf"/><Relationship Id="rId191" Type="http://schemas.openxmlformats.org/officeDocument/2006/relationships/oleObject" Target="embeddings/oleObject108.bin"/><Relationship Id="rId205" Type="http://schemas.openxmlformats.org/officeDocument/2006/relationships/oleObject" Target="embeddings/oleObject115.bin"/><Relationship Id="rId226" Type="http://schemas.openxmlformats.org/officeDocument/2006/relationships/oleObject" Target="embeddings/oleObject127.bin"/><Relationship Id="rId247" Type="http://schemas.openxmlformats.org/officeDocument/2006/relationships/oleObject" Target="embeddings/oleObject141.bin"/><Relationship Id="rId107" Type="http://schemas.openxmlformats.org/officeDocument/2006/relationships/oleObject" Target="embeddings/oleObject57.bin"/><Relationship Id="rId11" Type="http://schemas.openxmlformats.org/officeDocument/2006/relationships/image" Target="media/image3.wmf"/><Relationship Id="rId32" Type="http://schemas.openxmlformats.org/officeDocument/2006/relationships/image" Target="media/image12.wmf"/><Relationship Id="rId53" Type="http://schemas.openxmlformats.org/officeDocument/2006/relationships/oleObject" Target="embeddings/oleObject29.bin"/><Relationship Id="rId74" Type="http://schemas.openxmlformats.org/officeDocument/2006/relationships/oleObject" Target="embeddings/oleObject40.bin"/><Relationship Id="rId128" Type="http://schemas.openxmlformats.org/officeDocument/2006/relationships/image" Target="media/image53.wmf"/><Relationship Id="rId149" Type="http://schemas.openxmlformats.org/officeDocument/2006/relationships/oleObject" Target="embeddings/oleObject83.bin"/><Relationship Id="rId5" Type="http://schemas.openxmlformats.org/officeDocument/2006/relationships/footnotes" Target="footnotes.xml"/><Relationship Id="rId95" Type="http://schemas.openxmlformats.org/officeDocument/2006/relationships/image" Target="media/image39.wmf"/><Relationship Id="rId160" Type="http://schemas.openxmlformats.org/officeDocument/2006/relationships/oleObject" Target="embeddings/oleObject89.bin"/><Relationship Id="rId181" Type="http://schemas.openxmlformats.org/officeDocument/2006/relationships/oleObject" Target="embeddings/oleObject100.bin"/><Relationship Id="rId216" Type="http://schemas.openxmlformats.org/officeDocument/2006/relationships/oleObject" Target="embeddings/oleObject121.bin"/><Relationship Id="rId237" Type="http://schemas.openxmlformats.org/officeDocument/2006/relationships/oleObject" Target="embeddings/oleObject133.bin"/><Relationship Id="rId22" Type="http://schemas.openxmlformats.org/officeDocument/2006/relationships/oleObject" Target="embeddings/oleObject9.bin"/><Relationship Id="rId43" Type="http://schemas.openxmlformats.org/officeDocument/2006/relationships/image" Target="media/image14.wmf"/><Relationship Id="rId64" Type="http://schemas.openxmlformats.org/officeDocument/2006/relationships/image" Target="media/image24.wmf"/><Relationship Id="rId118" Type="http://schemas.openxmlformats.org/officeDocument/2006/relationships/oleObject" Target="embeddings/oleObject63.bin"/><Relationship Id="rId139" Type="http://schemas.openxmlformats.org/officeDocument/2006/relationships/image" Target="media/image56.wmf"/><Relationship Id="rId85" Type="http://schemas.openxmlformats.org/officeDocument/2006/relationships/image" Target="media/image34.wmf"/><Relationship Id="rId150" Type="http://schemas.openxmlformats.org/officeDocument/2006/relationships/image" Target="media/image61.wmf"/><Relationship Id="rId171" Type="http://schemas.openxmlformats.org/officeDocument/2006/relationships/oleObject" Target="embeddings/oleObject95.bin"/><Relationship Id="rId192" Type="http://schemas.openxmlformats.org/officeDocument/2006/relationships/image" Target="media/image78.wmf"/><Relationship Id="rId206" Type="http://schemas.openxmlformats.org/officeDocument/2006/relationships/image" Target="media/image85.wmf"/><Relationship Id="rId227" Type="http://schemas.openxmlformats.org/officeDocument/2006/relationships/image" Target="media/image94.wmf"/><Relationship Id="rId248" Type="http://schemas.openxmlformats.org/officeDocument/2006/relationships/header" Target="header1.xml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5.bin"/><Relationship Id="rId108" Type="http://schemas.openxmlformats.org/officeDocument/2006/relationships/image" Target="media/image45.wmf"/><Relationship Id="rId129" Type="http://schemas.openxmlformats.org/officeDocument/2006/relationships/oleObject" Target="embeddings/oleObject70.bin"/><Relationship Id="rId54" Type="http://schemas.openxmlformats.org/officeDocument/2006/relationships/image" Target="media/image19.wmf"/><Relationship Id="rId70" Type="http://schemas.openxmlformats.org/officeDocument/2006/relationships/oleObject" Target="embeddings/oleObject38.bin"/><Relationship Id="rId75" Type="http://schemas.openxmlformats.org/officeDocument/2006/relationships/image" Target="media/image29.wmf"/><Relationship Id="rId91" Type="http://schemas.openxmlformats.org/officeDocument/2006/relationships/image" Target="media/image37.wmf"/><Relationship Id="rId96" Type="http://schemas.openxmlformats.org/officeDocument/2006/relationships/oleObject" Target="embeddings/oleObject51.bin"/><Relationship Id="rId140" Type="http://schemas.openxmlformats.org/officeDocument/2006/relationships/oleObject" Target="embeddings/oleObject78.bin"/><Relationship Id="rId145" Type="http://schemas.openxmlformats.org/officeDocument/2006/relationships/image" Target="media/image59.png"/><Relationship Id="rId161" Type="http://schemas.openxmlformats.org/officeDocument/2006/relationships/image" Target="media/image66.wmf"/><Relationship Id="rId166" Type="http://schemas.openxmlformats.org/officeDocument/2006/relationships/image" Target="media/image68.wmf"/><Relationship Id="rId182" Type="http://schemas.openxmlformats.org/officeDocument/2006/relationships/oleObject" Target="embeddings/oleObject101.bin"/><Relationship Id="rId187" Type="http://schemas.openxmlformats.org/officeDocument/2006/relationships/oleObject" Target="embeddings/oleObject105.bin"/><Relationship Id="rId217" Type="http://schemas.openxmlformats.org/officeDocument/2006/relationships/oleObject" Target="embeddings/oleObject12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88.wmf"/><Relationship Id="rId233" Type="http://schemas.openxmlformats.org/officeDocument/2006/relationships/oleObject" Target="embeddings/oleObject131.bin"/><Relationship Id="rId238" Type="http://schemas.openxmlformats.org/officeDocument/2006/relationships/oleObject" Target="embeddings/oleObject134.bin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49" Type="http://schemas.openxmlformats.org/officeDocument/2006/relationships/oleObject" Target="embeddings/oleObject27.bin"/><Relationship Id="rId114" Type="http://schemas.openxmlformats.org/officeDocument/2006/relationships/image" Target="media/image48.wmf"/><Relationship Id="rId119" Type="http://schemas.openxmlformats.org/officeDocument/2006/relationships/image" Target="media/image50.wmf"/><Relationship Id="rId44" Type="http://schemas.openxmlformats.org/officeDocument/2006/relationships/oleObject" Target="embeddings/oleObject24.bin"/><Relationship Id="rId60" Type="http://schemas.openxmlformats.org/officeDocument/2006/relationships/image" Target="media/image22.wmf"/><Relationship Id="rId65" Type="http://schemas.openxmlformats.org/officeDocument/2006/relationships/oleObject" Target="embeddings/oleObject35.bin"/><Relationship Id="rId81" Type="http://schemas.openxmlformats.org/officeDocument/2006/relationships/image" Target="media/image32.wmf"/><Relationship Id="rId86" Type="http://schemas.openxmlformats.org/officeDocument/2006/relationships/oleObject" Target="embeddings/oleObject46.bin"/><Relationship Id="rId130" Type="http://schemas.openxmlformats.org/officeDocument/2006/relationships/oleObject" Target="embeddings/oleObject71.bin"/><Relationship Id="rId135" Type="http://schemas.openxmlformats.org/officeDocument/2006/relationships/oleObject" Target="embeddings/oleObject74.bin"/><Relationship Id="rId151" Type="http://schemas.openxmlformats.org/officeDocument/2006/relationships/oleObject" Target="embeddings/oleObject84.bin"/><Relationship Id="rId156" Type="http://schemas.openxmlformats.org/officeDocument/2006/relationships/image" Target="media/image64.wmf"/><Relationship Id="rId177" Type="http://schemas.openxmlformats.org/officeDocument/2006/relationships/oleObject" Target="embeddings/oleObject98.bin"/><Relationship Id="rId198" Type="http://schemas.openxmlformats.org/officeDocument/2006/relationships/image" Target="media/image81.wmf"/><Relationship Id="rId172" Type="http://schemas.openxmlformats.org/officeDocument/2006/relationships/image" Target="media/image71.wmf"/><Relationship Id="rId193" Type="http://schemas.openxmlformats.org/officeDocument/2006/relationships/oleObject" Target="embeddings/oleObject109.bin"/><Relationship Id="rId202" Type="http://schemas.openxmlformats.org/officeDocument/2006/relationships/image" Target="media/image83.wmf"/><Relationship Id="rId207" Type="http://schemas.openxmlformats.org/officeDocument/2006/relationships/oleObject" Target="embeddings/oleObject116.bin"/><Relationship Id="rId223" Type="http://schemas.openxmlformats.org/officeDocument/2006/relationships/oleObject" Target="embeddings/oleObject125.bin"/><Relationship Id="rId228" Type="http://schemas.openxmlformats.org/officeDocument/2006/relationships/oleObject" Target="embeddings/oleObject128.bin"/><Relationship Id="rId244" Type="http://schemas.openxmlformats.org/officeDocument/2006/relationships/oleObject" Target="embeddings/oleObject138.bin"/><Relationship Id="rId249" Type="http://schemas.openxmlformats.org/officeDocument/2006/relationships/header" Target="header2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20.bin"/><Relationship Id="rId109" Type="http://schemas.openxmlformats.org/officeDocument/2006/relationships/oleObject" Target="embeddings/oleObject58.bin"/><Relationship Id="rId34" Type="http://schemas.openxmlformats.org/officeDocument/2006/relationships/oleObject" Target="embeddings/oleObject16.bin"/><Relationship Id="rId50" Type="http://schemas.openxmlformats.org/officeDocument/2006/relationships/image" Target="media/image17.wmf"/><Relationship Id="rId55" Type="http://schemas.openxmlformats.org/officeDocument/2006/relationships/oleObject" Target="embeddings/oleObject30.bin"/><Relationship Id="rId76" Type="http://schemas.openxmlformats.org/officeDocument/2006/relationships/oleObject" Target="embeddings/oleObject41.bin"/><Relationship Id="rId97" Type="http://schemas.openxmlformats.org/officeDocument/2006/relationships/image" Target="media/image40.wmf"/><Relationship Id="rId104" Type="http://schemas.openxmlformats.org/officeDocument/2006/relationships/image" Target="media/image43.wmf"/><Relationship Id="rId120" Type="http://schemas.openxmlformats.org/officeDocument/2006/relationships/oleObject" Target="embeddings/oleObject64.bin"/><Relationship Id="rId125" Type="http://schemas.openxmlformats.org/officeDocument/2006/relationships/oleObject" Target="embeddings/oleObject67.bin"/><Relationship Id="rId141" Type="http://schemas.openxmlformats.org/officeDocument/2006/relationships/image" Target="media/image57.wmf"/><Relationship Id="rId146" Type="http://schemas.openxmlformats.org/officeDocument/2006/relationships/oleObject" Target="embeddings/oleObject81.bin"/><Relationship Id="rId167" Type="http://schemas.openxmlformats.org/officeDocument/2006/relationships/oleObject" Target="embeddings/oleObject93.bin"/><Relationship Id="rId188" Type="http://schemas.openxmlformats.org/officeDocument/2006/relationships/oleObject" Target="embeddings/oleObject106.bin"/><Relationship Id="rId7" Type="http://schemas.openxmlformats.org/officeDocument/2006/relationships/image" Target="media/image1.wmf"/><Relationship Id="rId71" Type="http://schemas.openxmlformats.org/officeDocument/2006/relationships/image" Target="media/image27.wmf"/><Relationship Id="rId92" Type="http://schemas.openxmlformats.org/officeDocument/2006/relationships/oleObject" Target="embeddings/oleObject49.bin"/><Relationship Id="rId162" Type="http://schemas.openxmlformats.org/officeDocument/2006/relationships/oleObject" Target="embeddings/oleObject90.bin"/><Relationship Id="rId183" Type="http://schemas.openxmlformats.org/officeDocument/2006/relationships/image" Target="media/image76.wmf"/><Relationship Id="rId213" Type="http://schemas.openxmlformats.org/officeDocument/2006/relationships/oleObject" Target="embeddings/oleObject119.bin"/><Relationship Id="rId218" Type="http://schemas.openxmlformats.org/officeDocument/2006/relationships/image" Target="media/image90.wmf"/><Relationship Id="rId234" Type="http://schemas.openxmlformats.org/officeDocument/2006/relationships/image" Target="media/image97.wmf"/><Relationship Id="rId239" Type="http://schemas.openxmlformats.org/officeDocument/2006/relationships/image" Target="media/image99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50" Type="http://schemas.openxmlformats.org/officeDocument/2006/relationships/footer" Target="footer1.xml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5.bin"/><Relationship Id="rId66" Type="http://schemas.openxmlformats.org/officeDocument/2006/relationships/image" Target="media/image25.wmf"/><Relationship Id="rId87" Type="http://schemas.openxmlformats.org/officeDocument/2006/relationships/image" Target="media/image35.wmf"/><Relationship Id="rId110" Type="http://schemas.openxmlformats.org/officeDocument/2006/relationships/image" Target="media/image46.wmf"/><Relationship Id="rId115" Type="http://schemas.openxmlformats.org/officeDocument/2006/relationships/oleObject" Target="embeddings/oleObject61.bin"/><Relationship Id="rId131" Type="http://schemas.openxmlformats.org/officeDocument/2006/relationships/image" Target="media/image54.wmf"/><Relationship Id="rId136" Type="http://schemas.openxmlformats.org/officeDocument/2006/relationships/oleObject" Target="embeddings/oleObject75.bin"/><Relationship Id="rId157" Type="http://schemas.openxmlformats.org/officeDocument/2006/relationships/oleObject" Target="embeddings/oleObject87.bin"/><Relationship Id="rId178" Type="http://schemas.openxmlformats.org/officeDocument/2006/relationships/image" Target="media/image74.wmf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44.bin"/><Relationship Id="rId152" Type="http://schemas.openxmlformats.org/officeDocument/2006/relationships/image" Target="media/image62.wmf"/><Relationship Id="rId173" Type="http://schemas.openxmlformats.org/officeDocument/2006/relationships/oleObject" Target="embeddings/oleObject96.bin"/><Relationship Id="rId194" Type="http://schemas.openxmlformats.org/officeDocument/2006/relationships/image" Target="media/image79.wmf"/><Relationship Id="rId199" Type="http://schemas.openxmlformats.org/officeDocument/2006/relationships/oleObject" Target="embeddings/oleObject112.bin"/><Relationship Id="rId203" Type="http://schemas.openxmlformats.org/officeDocument/2006/relationships/oleObject" Target="embeddings/oleObject114.bin"/><Relationship Id="rId208" Type="http://schemas.openxmlformats.org/officeDocument/2006/relationships/image" Target="media/image86.wmf"/><Relationship Id="rId229" Type="http://schemas.openxmlformats.org/officeDocument/2006/relationships/oleObject" Target="embeddings/oleObject129.bin"/><Relationship Id="rId19" Type="http://schemas.openxmlformats.org/officeDocument/2006/relationships/oleObject" Target="embeddings/oleObject7.bin"/><Relationship Id="rId224" Type="http://schemas.openxmlformats.org/officeDocument/2006/relationships/image" Target="media/image93.wmf"/><Relationship Id="rId240" Type="http://schemas.openxmlformats.org/officeDocument/2006/relationships/oleObject" Target="embeddings/oleObject135.bin"/><Relationship Id="rId245" Type="http://schemas.openxmlformats.org/officeDocument/2006/relationships/oleObject" Target="embeddings/oleObject139.bin"/><Relationship Id="rId14" Type="http://schemas.openxmlformats.org/officeDocument/2006/relationships/oleObject" Target="embeddings/oleObject4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7.bin"/><Relationship Id="rId56" Type="http://schemas.openxmlformats.org/officeDocument/2006/relationships/image" Target="media/image20.wmf"/><Relationship Id="rId77" Type="http://schemas.openxmlformats.org/officeDocument/2006/relationships/image" Target="media/image30.wmf"/><Relationship Id="rId100" Type="http://schemas.openxmlformats.org/officeDocument/2006/relationships/oleObject" Target="embeddings/oleObject53.bin"/><Relationship Id="rId105" Type="http://schemas.openxmlformats.org/officeDocument/2006/relationships/oleObject" Target="embeddings/oleObject56.bin"/><Relationship Id="rId126" Type="http://schemas.openxmlformats.org/officeDocument/2006/relationships/oleObject" Target="embeddings/oleObject68.bin"/><Relationship Id="rId147" Type="http://schemas.openxmlformats.org/officeDocument/2006/relationships/oleObject" Target="embeddings/oleObject82.bin"/><Relationship Id="rId168" Type="http://schemas.openxmlformats.org/officeDocument/2006/relationships/image" Target="media/image69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8.bin"/><Relationship Id="rId72" Type="http://schemas.openxmlformats.org/officeDocument/2006/relationships/oleObject" Target="embeddings/oleObject39.bin"/><Relationship Id="rId93" Type="http://schemas.openxmlformats.org/officeDocument/2006/relationships/image" Target="media/image38.wmf"/><Relationship Id="rId98" Type="http://schemas.openxmlformats.org/officeDocument/2006/relationships/oleObject" Target="embeddings/oleObject52.bin"/><Relationship Id="rId121" Type="http://schemas.openxmlformats.org/officeDocument/2006/relationships/image" Target="media/image51.wmf"/><Relationship Id="rId142" Type="http://schemas.openxmlformats.org/officeDocument/2006/relationships/oleObject" Target="embeddings/oleObject79.bin"/><Relationship Id="rId163" Type="http://schemas.openxmlformats.org/officeDocument/2006/relationships/oleObject" Target="embeddings/oleObject91.bin"/><Relationship Id="rId184" Type="http://schemas.openxmlformats.org/officeDocument/2006/relationships/oleObject" Target="embeddings/oleObject102.bin"/><Relationship Id="rId189" Type="http://schemas.openxmlformats.org/officeDocument/2006/relationships/image" Target="media/image77.wmf"/><Relationship Id="rId219" Type="http://schemas.openxmlformats.org/officeDocument/2006/relationships/oleObject" Target="embeddings/oleObject123.bin"/><Relationship Id="rId3" Type="http://schemas.openxmlformats.org/officeDocument/2006/relationships/settings" Target="settings.xml"/><Relationship Id="rId214" Type="http://schemas.openxmlformats.org/officeDocument/2006/relationships/oleObject" Target="embeddings/oleObject120.bin"/><Relationship Id="rId230" Type="http://schemas.openxmlformats.org/officeDocument/2006/relationships/image" Target="media/image95.wmf"/><Relationship Id="rId235" Type="http://schemas.openxmlformats.org/officeDocument/2006/relationships/oleObject" Target="embeddings/oleObject132.bin"/><Relationship Id="rId251" Type="http://schemas.openxmlformats.org/officeDocument/2006/relationships/footer" Target="footer2.xml"/><Relationship Id="rId25" Type="http://schemas.openxmlformats.org/officeDocument/2006/relationships/oleObject" Target="embeddings/oleObject11.bin"/><Relationship Id="rId46" Type="http://schemas.openxmlformats.org/officeDocument/2006/relationships/image" Target="media/image15.wmf"/><Relationship Id="rId67" Type="http://schemas.openxmlformats.org/officeDocument/2006/relationships/oleObject" Target="embeddings/oleObject36.bin"/><Relationship Id="rId116" Type="http://schemas.openxmlformats.org/officeDocument/2006/relationships/oleObject" Target="embeddings/oleObject62.bin"/><Relationship Id="rId137" Type="http://schemas.openxmlformats.org/officeDocument/2006/relationships/oleObject" Target="embeddings/oleObject76.bin"/><Relationship Id="rId158" Type="http://schemas.openxmlformats.org/officeDocument/2006/relationships/oleObject" Target="embeddings/oleObject88.bin"/><Relationship Id="rId20" Type="http://schemas.openxmlformats.org/officeDocument/2006/relationships/image" Target="media/image7.wmf"/><Relationship Id="rId41" Type="http://schemas.openxmlformats.org/officeDocument/2006/relationships/oleObject" Target="embeddings/oleObject22.bin"/><Relationship Id="rId62" Type="http://schemas.openxmlformats.org/officeDocument/2006/relationships/image" Target="media/image23.wmf"/><Relationship Id="rId83" Type="http://schemas.openxmlformats.org/officeDocument/2006/relationships/image" Target="media/image33.wmf"/><Relationship Id="rId88" Type="http://schemas.openxmlformats.org/officeDocument/2006/relationships/oleObject" Target="embeddings/oleObject47.bin"/><Relationship Id="rId111" Type="http://schemas.openxmlformats.org/officeDocument/2006/relationships/oleObject" Target="embeddings/oleObject59.bin"/><Relationship Id="rId132" Type="http://schemas.openxmlformats.org/officeDocument/2006/relationships/oleObject" Target="embeddings/oleObject72.bin"/><Relationship Id="rId153" Type="http://schemas.openxmlformats.org/officeDocument/2006/relationships/oleObject" Target="embeddings/oleObject85.bin"/><Relationship Id="rId174" Type="http://schemas.openxmlformats.org/officeDocument/2006/relationships/image" Target="media/image72.wmf"/><Relationship Id="rId179" Type="http://schemas.openxmlformats.org/officeDocument/2006/relationships/oleObject" Target="embeddings/oleObject99.bin"/><Relationship Id="rId195" Type="http://schemas.openxmlformats.org/officeDocument/2006/relationships/oleObject" Target="embeddings/oleObject110.bin"/><Relationship Id="rId209" Type="http://schemas.openxmlformats.org/officeDocument/2006/relationships/oleObject" Target="embeddings/oleObject117.bin"/><Relationship Id="rId190" Type="http://schemas.openxmlformats.org/officeDocument/2006/relationships/oleObject" Target="embeddings/oleObject107.bin"/><Relationship Id="rId204" Type="http://schemas.openxmlformats.org/officeDocument/2006/relationships/image" Target="media/image84.wmf"/><Relationship Id="rId220" Type="http://schemas.openxmlformats.org/officeDocument/2006/relationships/image" Target="media/image91.wmf"/><Relationship Id="rId225" Type="http://schemas.openxmlformats.org/officeDocument/2006/relationships/oleObject" Target="embeddings/oleObject126.bin"/><Relationship Id="rId241" Type="http://schemas.openxmlformats.org/officeDocument/2006/relationships/image" Target="media/image100.wmf"/><Relationship Id="rId246" Type="http://schemas.openxmlformats.org/officeDocument/2006/relationships/oleObject" Target="embeddings/oleObject140.bin"/><Relationship Id="rId15" Type="http://schemas.openxmlformats.org/officeDocument/2006/relationships/image" Target="media/image5.wmf"/><Relationship Id="rId36" Type="http://schemas.openxmlformats.org/officeDocument/2006/relationships/oleObject" Target="embeddings/oleObject18.bin"/><Relationship Id="rId57" Type="http://schemas.openxmlformats.org/officeDocument/2006/relationships/oleObject" Target="embeddings/oleObject31.bin"/><Relationship Id="rId106" Type="http://schemas.openxmlformats.org/officeDocument/2006/relationships/image" Target="media/image44.wmf"/><Relationship Id="rId127" Type="http://schemas.openxmlformats.org/officeDocument/2006/relationships/oleObject" Target="embeddings/oleObject69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52" Type="http://schemas.openxmlformats.org/officeDocument/2006/relationships/image" Target="media/image18.wmf"/><Relationship Id="rId73" Type="http://schemas.openxmlformats.org/officeDocument/2006/relationships/image" Target="media/image28.wmf"/><Relationship Id="rId78" Type="http://schemas.openxmlformats.org/officeDocument/2006/relationships/oleObject" Target="embeddings/oleObject42.bin"/><Relationship Id="rId94" Type="http://schemas.openxmlformats.org/officeDocument/2006/relationships/oleObject" Target="embeddings/oleObject50.bin"/><Relationship Id="rId99" Type="http://schemas.openxmlformats.org/officeDocument/2006/relationships/image" Target="media/image41.wmf"/><Relationship Id="rId101" Type="http://schemas.openxmlformats.org/officeDocument/2006/relationships/oleObject" Target="embeddings/oleObject54.bin"/><Relationship Id="rId122" Type="http://schemas.openxmlformats.org/officeDocument/2006/relationships/oleObject" Target="embeddings/oleObject65.bin"/><Relationship Id="rId143" Type="http://schemas.openxmlformats.org/officeDocument/2006/relationships/image" Target="media/image58.wmf"/><Relationship Id="rId148" Type="http://schemas.openxmlformats.org/officeDocument/2006/relationships/image" Target="media/image60.wmf"/><Relationship Id="rId164" Type="http://schemas.openxmlformats.org/officeDocument/2006/relationships/image" Target="media/image67.wmf"/><Relationship Id="rId169" Type="http://schemas.openxmlformats.org/officeDocument/2006/relationships/oleObject" Target="embeddings/oleObject94.bin"/><Relationship Id="rId185" Type="http://schemas.openxmlformats.org/officeDocument/2006/relationships/oleObject" Target="embeddings/oleObject10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75.wmf"/><Relationship Id="rId210" Type="http://schemas.openxmlformats.org/officeDocument/2006/relationships/image" Target="media/image87.wmf"/><Relationship Id="rId215" Type="http://schemas.openxmlformats.org/officeDocument/2006/relationships/image" Target="media/image89.wmf"/><Relationship Id="rId236" Type="http://schemas.openxmlformats.org/officeDocument/2006/relationships/image" Target="media/image98.wmf"/><Relationship Id="rId26" Type="http://schemas.openxmlformats.org/officeDocument/2006/relationships/image" Target="media/image9.wmf"/><Relationship Id="rId231" Type="http://schemas.openxmlformats.org/officeDocument/2006/relationships/oleObject" Target="embeddings/oleObject130.bin"/><Relationship Id="rId252" Type="http://schemas.openxmlformats.org/officeDocument/2006/relationships/fontTable" Target="fontTable.xml"/><Relationship Id="rId47" Type="http://schemas.openxmlformats.org/officeDocument/2006/relationships/oleObject" Target="embeddings/oleObject26.bin"/><Relationship Id="rId68" Type="http://schemas.openxmlformats.org/officeDocument/2006/relationships/image" Target="media/image26.wmf"/><Relationship Id="rId89" Type="http://schemas.openxmlformats.org/officeDocument/2006/relationships/image" Target="media/image36.wmf"/><Relationship Id="rId112" Type="http://schemas.openxmlformats.org/officeDocument/2006/relationships/image" Target="media/image47.wmf"/><Relationship Id="rId133" Type="http://schemas.openxmlformats.org/officeDocument/2006/relationships/image" Target="media/image55.wmf"/><Relationship Id="rId154" Type="http://schemas.openxmlformats.org/officeDocument/2006/relationships/image" Target="media/image63.wmf"/><Relationship Id="rId175" Type="http://schemas.openxmlformats.org/officeDocument/2006/relationships/oleObject" Target="embeddings/oleObject97.bin"/><Relationship Id="rId196" Type="http://schemas.openxmlformats.org/officeDocument/2006/relationships/image" Target="media/image80.wmf"/><Relationship Id="rId200" Type="http://schemas.openxmlformats.org/officeDocument/2006/relationships/image" Target="media/image82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24.bin"/><Relationship Id="rId242" Type="http://schemas.openxmlformats.org/officeDocument/2006/relationships/oleObject" Target="embeddings/oleObject136.bin"/><Relationship Id="rId37" Type="http://schemas.openxmlformats.org/officeDocument/2006/relationships/oleObject" Target="embeddings/oleObject19.bin"/><Relationship Id="rId58" Type="http://schemas.openxmlformats.org/officeDocument/2006/relationships/image" Target="media/image21.wmf"/><Relationship Id="rId79" Type="http://schemas.openxmlformats.org/officeDocument/2006/relationships/image" Target="media/image31.wmf"/><Relationship Id="rId102" Type="http://schemas.openxmlformats.org/officeDocument/2006/relationships/image" Target="media/image42.wmf"/><Relationship Id="rId123" Type="http://schemas.openxmlformats.org/officeDocument/2006/relationships/image" Target="media/image52.wmf"/><Relationship Id="rId144" Type="http://schemas.openxmlformats.org/officeDocument/2006/relationships/oleObject" Target="embeddings/oleObject80.bin"/><Relationship Id="rId90" Type="http://schemas.openxmlformats.org/officeDocument/2006/relationships/oleObject" Target="embeddings/oleObject48.bin"/><Relationship Id="rId165" Type="http://schemas.openxmlformats.org/officeDocument/2006/relationships/oleObject" Target="embeddings/oleObject92.bin"/><Relationship Id="rId186" Type="http://schemas.openxmlformats.org/officeDocument/2006/relationships/oleObject" Target="embeddings/oleObject104.bin"/><Relationship Id="rId211" Type="http://schemas.openxmlformats.org/officeDocument/2006/relationships/oleObject" Target="embeddings/oleObject118.bin"/><Relationship Id="rId232" Type="http://schemas.openxmlformats.org/officeDocument/2006/relationships/image" Target="media/image96.wmf"/><Relationship Id="rId253" Type="http://schemas.openxmlformats.org/officeDocument/2006/relationships/theme" Target="theme/theme1.xml"/><Relationship Id="rId27" Type="http://schemas.openxmlformats.org/officeDocument/2006/relationships/oleObject" Target="embeddings/oleObject12.bin"/><Relationship Id="rId48" Type="http://schemas.openxmlformats.org/officeDocument/2006/relationships/image" Target="media/image16.wmf"/><Relationship Id="rId69" Type="http://schemas.openxmlformats.org/officeDocument/2006/relationships/oleObject" Target="embeddings/oleObject37.bin"/><Relationship Id="rId113" Type="http://schemas.openxmlformats.org/officeDocument/2006/relationships/oleObject" Target="embeddings/oleObject60.bin"/><Relationship Id="rId134" Type="http://schemas.openxmlformats.org/officeDocument/2006/relationships/oleObject" Target="embeddings/oleObject73.bin"/><Relationship Id="rId80" Type="http://schemas.openxmlformats.org/officeDocument/2006/relationships/oleObject" Target="embeddings/oleObject43.bin"/><Relationship Id="rId155" Type="http://schemas.openxmlformats.org/officeDocument/2006/relationships/oleObject" Target="embeddings/oleObject86.bin"/><Relationship Id="rId176" Type="http://schemas.openxmlformats.org/officeDocument/2006/relationships/image" Target="media/image73.wmf"/><Relationship Id="rId197" Type="http://schemas.openxmlformats.org/officeDocument/2006/relationships/oleObject" Target="embeddings/oleObject111.bin"/><Relationship Id="rId201" Type="http://schemas.openxmlformats.org/officeDocument/2006/relationships/oleObject" Target="embeddings/oleObject113.bin"/><Relationship Id="rId222" Type="http://schemas.openxmlformats.org/officeDocument/2006/relationships/image" Target="media/image92.wmf"/><Relationship Id="rId243" Type="http://schemas.openxmlformats.org/officeDocument/2006/relationships/oleObject" Target="embeddings/oleObject137.bin"/><Relationship Id="rId17" Type="http://schemas.openxmlformats.org/officeDocument/2006/relationships/image" Target="media/image6.wmf"/><Relationship Id="rId38" Type="http://schemas.openxmlformats.org/officeDocument/2006/relationships/image" Target="media/image13.wmf"/><Relationship Id="rId59" Type="http://schemas.openxmlformats.org/officeDocument/2006/relationships/oleObject" Target="embeddings/oleObject32.bin"/><Relationship Id="rId103" Type="http://schemas.openxmlformats.org/officeDocument/2006/relationships/oleObject" Target="embeddings/oleObject55.bin"/><Relationship Id="rId124" Type="http://schemas.openxmlformats.org/officeDocument/2006/relationships/oleObject" Target="embeddings/oleObject6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531</vt:lpstr>
    </vt:vector>
  </TitlesOfParts>
  <Manager>Точні науки</Manager>
  <Company>Точні науки</Company>
  <LinksUpToDate>false</LinksUpToDate>
  <CharactersWithSpaces>17515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2014-07-09T23:17:00Z</dcterms:created>
  <dcterms:modified xsi:type="dcterms:W3CDTF">2014-07-09T23:17:00Z</dcterms:modified>
  <cp:category>Точні науки</cp:category>
</cp:coreProperties>
</file>