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6A" w:rsidRDefault="00B103DB">
      <w:pPr>
        <w:pStyle w:val="1"/>
        <w:rPr>
          <w:b/>
          <w:bCs/>
        </w:rPr>
      </w:pPr>
      <w:r>
        <w:rPr>
          <w:b/>
          <w:bCs/>
        </w:rPr>
        <w:t>Тема: Організація робіт з стандартизації в Україні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Загальні вимоги до стандартизації</w:t>
      </w:r>
    </w:p>
    <w:p w:rsidR="009F1B6A" w:rsidRDefault="009F1B6A">
      <w:pPr>
        <w:shd w:val="clear" w:color="auto" w:fill="FFFFFF"/>
        <w:ind w:firstLine="567"/>
        <w:jc w:val="both"/>
        <w:rPr>
          <w:color w:val="000000"/>
          <w:sz w:val="28"/>
          <w:szCs w:val="27"/>
          <w:lang w:val="uk-UA"/>
        </w:rPr>
      </w:pPr>
    </w:p>
    <w:p w:rsidR="009F1B6A" w:rsidRDefault="00B103DB">
      <w:pPr>
        <w:shd w:val="clear" w:color="auto" w:fill="FFFFFF"/>
        <w:ind w:firstLine="567"/>
        <w:jc w:val="both"/>
        <w:rPr>
          <w:b/>
          <w:bCs/>
          <w:sz w:val="28"/>
          <w:szCs w:val="24"/>
          <w:lang w:val="uk-UA"/>
        </w:rPr>
      </w:pPr>
      <w:r>
        <w:rPr>
          <w:b/>
          <w:bCs/>
          <w:color w:val="000000"/>
          <w:sz w:val="28"/>
          <w:szCs w:val="27"/>
          <w:lang w:val="uk-UA"/>
        </w:rPr>
        <w:t>1.4. Організація робіт з стандартизації і загальні вимоги до стандартів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7"/>
          <w:lang w:val="uk-UA"/>
        </w:rPr>
        <w:t>1.4.1. Організаційна структура робіт з стандартизації</w:t>
      </w:r>
    </w:p>
    <w:p w:rsidR="009F1B6A" w:rsidRDefault="00B103DB">
      <w:pPr>
        <w:pStyle w:val="a3"/>
        <w:rPr>
          <w:szCs w:val="24"/>
        </w:rPr>
      </w:pPr>
      <w:r>
        <w:t>Держстандарт України організує і координує роботи зі стандартизації та функціонування державної системи стандартизації, встановлює в державних стандартах цієї системи загальні організаційно-технічні правила проведення робіт зі стандартизації, здійснює міжгалузеву координацію цих робіт, включаючи планування, розроблення, видання, розповсюдження та застосування державних стандартів, визначає порядок державної реєстрації нормативних документів і бере участь в проведенні заходів з міжнародної, регіональної стандартизації, відповідно до міжнародних договорів України, організує навчання та професійну підготовку спеціалістів у сфері стандартизації.</w:t>
      </w:r>
    </w:p>
    <w:p w:rsidR="009F1B6A" w:rsidRDefault="00B103DB">
      <w:pPr>
        <w:pStyle w:val="2"/>
        <w:rPr>
          <w:szCs w:val="24"/>
        </w:rPr>
      </w:pPr>
      <w:r>
        <w:t>Роботи зі стандартизації в галузі будівництва організує Мінбудархітектури України.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Міністерства (відомства), державні комітети, органи державної виконавчої влади беруть участь у роботах із стандартизації та організують цю діяльність в межах своєї компетенції через свої служби стандартизації, головні або базові організації із стандартизації.</w:t>
      </w:r>
    </w:p>
    <w:p w:rsidR="009F1B6A" w:rsidRDefault="00B103DB">
      <w:pPr>
        <w:shd w:val="clear" w:color="auto" w:fill="FFFFFF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Організацію та забезпечення розроблення, експертизи, погодження і підготовки до затвердження державних стандартів і інших нормативних документів із стандартизації, а також проведення робіт з міжнародної (регіональної) стандартизації </w:t>
      </w:r>
      <w:r>
        <w:rPr>
          <w:color w:val="000000"/>
          <w:sz w:val="28"/>
          <w:szCs w:val="27"/>
          <w:u w:val="single"/>
          <w:lang w:val="uk-UA"/>
        </w:rPr>
        <w:t>проводять технічні комітети</w:t>
      </w:r>
      <w:r>
        <w:rPr>
          <w:color w:val="000000"/>
          <w:sz w:val="28"/>
          <w:szCs w:val="27"/>
          <w:lang w:val="uk-UA"/>
        </w:rPr>
        <w:t>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u w:val="single"/>
          <w:lang w:val="uk-UA"/>
        </w:rPr>
        <w:t>Державні стандарти</w:t>
      </w:r>
      <w:r>
        <w:rPr>
          <w:color w:val="000000"/>
          <w:sz w:val="28"/>
          <w:szCs w:val="27"/>
          <w:lang w:val="uk-UA"/>
        </w:rPr>
        <w:t xml:space="preserve"> України за дорученням Держстандарту України </w:t>
      </w:r>
      <w:r>
        <w:rPr>
          <w:color w:val="000000"/>
          <w:sz w:val="28"/>
          <w:szCs w:val="27"/>
          <w:u w:val="single"/>
          <w:lang w:val="uk-UA"/>
        </w:rPr>
        <w:t xml:space="preserve">можуть розробляти також </w:t>
      </w:r>
      <w:r>
        <w:rPr>
          <w:color w:val="000000"/>
          <w:sz w:val="28"/>
          <w:szCs w:val="27"/>
          <w:lang w:val="uk-UA"/>
        </w:rPr>
        <w:t>підприємства, установи і організації, які мають у відповідній галузі стандартизації необхідний науково-технічний потенціал.</w:t>
      </w:r>
    </w:p>
    <w:p w:rsidR="009F1B6A" w:rsidRDefault="00B103DB">
      <w:pPr>
        <w:shd w:val="clear" w:color="auto" w:fill="FFFFFF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Стандарти  науково-технічних  і  інженерних  товариств  і  спілок розробляють самі товариства і спілки. 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Служби стандартизації підприємства (організації) розробляють стандарти підприємства.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6"/>
          <w:lang w:val="uk-UA"/>
        </w:rPr>
        <w:t>Роботи з стандартизації здійснюють відповідно до річного плану, який формують на основі довгострокових програм і проектів планів роботи із стандартизації. Відповідальність за відповідність нормативних документів із стандартизації вимогам актів чинного законодавства, а також їх науково-технічний рівень несуть розробники, організації та установи, які провели їх експертизу, і органи, підприємства, установи, організації та громадяни-суб'єкти підприємницької діяльності, що затвердили ці документи.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 xml:space="preserve">Порядок розроблення, узгодження, затвердження, розповсюдження, перевірки, перегляду, зміни та скасування стандартів </w:t>
      </w:r>
      <w:r>
        <w:rPr>
          <w:color w:val="000000"/>
          <w:sz w:val="28"/>
          <w:szCs w:val="26"/>
          <w:u w:val="single"/>
          <w:lang w:val="uk-UA"/>
        </w:rPr>
        <w:t>регламентовано:</w:t>
      </w:r>
      <w:r>
        <w:rPr>
          <w:color w:val="000000"/>
          <w:sz w:val="28"/>
          <w:szCs w:val="26"/>
          <w:lang w:val="uk-UA"/>
        </w:rPr>
        <w:t xml:space="preserve"> для державних стандартів — ДСТУ 1.2, технічних умов — ДСТУ 1.3, стандартів підприємств — ДСТУ 1.4. Порядок для галузевих стандартів встановлює орган, до сфери управління якого входять підприємства, установи, організації, на які поширюється дія стандарту, а для стандартів науково-технічних і інженерних товариств </w:t>
      </w: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встановлюють їхні статутні органи.</w:t>
      </w:r>
    </w:p>
    <w:p w:rsidR="009F1B6A" w:rsidRDefault="00B103DB">
      <w:pPr>
        <w:shd w:val="clear" w:color="auto" w:fill="FFFFFF"/>
        <w:ind w:firstLine="567"/>
        <w:jc w:val="both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1.4.2. Загальні вимоги до побудови, викладу, оформлення та змісту стандартів 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 xml:space="preserve">Ці вимоги регламентовані ДСТУ </w:t>
      </w:r>
      <w:r>
        <w:rPr>
          <w:color w:val="000000"/>
          <w:sz w:val="28"/>
          <w:szCs w:val="26"/>
        </w:rPr>
        <w:t xml:space="preserve">1.5. </w:t>
      </w:r>
      <w:r>
        <w:rPr>
          <w:color w:val="000000"/>
          <w:sz w:val="28"/>
          <w:szCs w:val="26"/>
          <w:lang w:val="uk-UA"/>
        </w:rPr>
        <w:t>Розглянемо детальніше вимоги до змісту і позначення стандартів.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  <w:u w:val="single"/>
        </w:rPr>
      </w:pPr>
      <w:r>
        <w:rPr>
          <w:color w:val="000000"/>
          <w:sz w:val="28"/>
          <w:szCs w:val="26"/>
          <w:u w:val="single"/>
          <w:lang w:val="uk-UA"/>
        </w:rPr>
        <w:t xml:space="preserve">Основоположні організаційно-методичні стандарти </w:t>
      </w:r>
      <w:r>
        <w:rPr>
          <w:color w:val="000000"/>
          <w:sz w:val="28"/>
          <w:szCs w:val="26"/>
          <w:u w:val="single"/>
        </w:rPr>
        <w:t>встановлю</w:t>
      </w:r>
      <w:r>
        <w:rPr>
          <w:color w:val="000000"/>
          <w:sz w:val="28"/>
          <w:szCs w:val="26"/>
          <w:u w:val="single"/>
          <w:lang w:val="uk-UA"/>
        </w:rPr>
        <w:t>ють: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цілі, задачі, класифікаційні структури об'єктів стандартизації різного призначення, загальні організаційно-технічні положення щодо проведення робіт у певній галузі діяльності і т. ін.;</w:t>
      </w:r>
    </w:p>
    <w:p w:rsidR="009F1B6A" w:rsidRDefault="00B103DB">
      <w:pPr>
        <w:numPr>
          <w:ilvl w:val="0"/>
          <w:numId w:val="1"/>
        </w:numPr>
        <w:shd w:val="clear" w:color="auto" w:fill="FFFFFF"/>
        <w:tabs>
          <w:tab w:val="clear" w:pos="1722"/>
        </w:tabs>
        <w:ind w:left="0" w:firstLine="567"/>
        <w:jc w:val="both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порядок  (правила) розроблення,  затвердження  і  впровадження  нормативних, конструкторських, технологічних, проектних та програмних документів. </w:t>
      </w:r>
    </w:p>
    <w:p w:rsidR="009F1B6A" w:rsidRDefault="00B103DB">
      <w:pPr>
        <w:shd w:val="clear" w:color="auto" w:fill="FFFFFF"/>
        <w:ind w:left="567"/>
        <w:jc w:val="both"/>
        <w:rPr>
          <w:sz w:val="28"/>
          <w:szCs w:val="24"/>
          <w:u w:val="single"/>
        </w:rPr>
      </w:pPr>
      <w:r>
        <w:rPr>
          <w:color w:val="000000"/>
          <w:sz w:val="28"/>
          <w:szCs w:val="26"/>
          <w:u w:val="single"/>
          <w:lang w:val="uk-UA"/>
        </w:rPr>
        <w:t>Основоположні загально-технічні стандарти встановлюють: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науково-технічні терміни та їх визначення, що багаторазово вживаються у всіх сферах народного господарства;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умовні позначення (назви, коди, позначки, символи і т.ін.) для різних об'єктів стандартизації, їхнє цифрове, літерно-цифрове позначення, у т. ч. позначення параметрів фізичних величин (українськими, латинськими, грецькими літерами), їх розмірність, замінювальні написи, символи і т. ін.;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вимоги до побудови, викладення, оформлення і змісту різних видів документів;</w:t>
      </w:r>
    </w:p>
    <w:p w:rsidR="009F1B6A" w:rsidRDefault="00B103DB">
      <w:pPr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 xml:space="preserve">загальнотехнічні величини, вимоги та норми, що необхідні для технічного, в чому числі </w:t>
      </w: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 xml:space="preserve">метрологічного, забезпечення процесів виробництва. </w:t>
      </w:r>
    </w:p>
    <w:p w:rsidR="009F1B6A" w:rsidRDefault="00B103DB">
      <w:pPr>
        <w:pStyle w:val="2"/>
        <w:rPr>
          <w:szCs w:val="26"/>
        </w:rPr>
      </w:pPr>
      <w:r>
        <w:rPr>
          <w:szCs w:val="26"/>
        </w:rPr>
        <w:t>На продукцію і послуги розробляють: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стандарти загальних технічних умов, які повинні мати загальні вимоги до груп однорідної продукції, послуг;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стандарти технічних вимог, які повинні вміщувати вимоги до конкретної продукції, послуги (групи конкретної продукції, послуг).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>За доцільності стандартизації окремих вимог до груп продукції, послуг можуть розроблятися стандарти, які встановлюють: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>класифікацію, основні параметри і (або) розміри, вимоги безпеки, вимоги охорони навколишнього середовища, загальні технічні вимоги, методи випробувань, типи, сортамент, марки, правила приймання, маркування, пакування, транспортування, збе</w:t>
      </w:r>
      <w:r>
        <w:rPr>
          <w:color w:val="000000"/>
          <w:sz w:val="28"/>
          <w:szCs w:val="26"/>
          <w:lang w:val="uk-UA"/>
        </w:rPr>
        <w:softHyphen/>
        <w:t>рігання, експлуатації, ремонту і утилізації.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>Стандарти на продукцію, виробництво і використання якої може зашкодити здоров'ю або майну громадян, а також навколишньому середовищу, повинні обов'язково вміщувати розділи "Вимоги безпеки" і "Вимоги охорони навколишнього середовища".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u w:val="single"/>
          <w:lang w:val="uk-UA"/>
        </w:rPr>
        <w:t>Методи контролю</w:t>
      </w:r>
      <w:r>
        <w:rPr>
          <w:color w:val="000000"/>
          <w:sz w:val="28"/>
          <w:szCs w:val="26"/>
          <w:lang w:val="uk-UA"/>
        </w:rPr>
        <w:t xml:space="preserve"> (випробувань, вимірювань, аналізу), що встановлюються в стандартах на продукцію і (або) в стандартах на методи контролю, повинні забезпечувати об'єктивну перевірку всіх обов'язкових вимог до якості продукції, які встановлені в стандартах на неї.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u w:val="single"/>
          <w:lang w:val="uk-UA"/>
        </w:rPr>
        <w:t>Стандарти на процеси</w:t>
      </w:r>
      <w:r>
        <w:rPr>
          <w:color w:val="000000"/>
          <w:sz w:val="28"/>
          <w:szCs w:val="26"/>
          <w:lang w:val="uk-UA"/>
        </w:rPr>
        <w:t xml:space="preserve"> встановлюють вимоги до методів (способів, прийомів, режимів, норм) виконання різного роду робіт у технологічних процесах розроблення, виготовлення,</w:t>
      </w:r>
      <w:r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7"/>
          <w:lang w:val="uk-UA"/>
        </w:rPr>
        <w:t>зберігання, транспортування, експлуатації, ремонту і утилізації продукції (послуг), що забезпечують їх технічну єдність і оптимальність.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  <w:u w:val="single"/>
        </w:rPr>
      </w:pPr>
      <w:r>
        <w:rPr>
          <w:color w:val="000000"/>
          <w:sz w:val="28"/>
          <w:szCs w:val="27"/>
          <w:u w:val="single"/>
          <w:lang w:val="uk-UA"/>
        </w:rPr>
        <w:t xml:space="preserve">ДСТУ </w:t>
      </w:r>
      <w:r>
        <w:rPr>
          <w:color w:val="000000"/>
          <w:sz w:val="28"/>
          <w:szCs w:val="27"/>
          <w:u w:val="single"/>
        </w:rPr>
        <w:t xml:space="preserve">1.5 </w:t>
      </w:r>
      <w:r>
        <w:rPr>
          <w:color w:val="000000"/>
          <w:sz w:val="28"/>
          <w:szCs w:val="27"/>
          <w:u w:val="single"/>
          <w:lang w:val="uk-UA"/>
        </w:rPr>
        <w:t>регламентує також вимоги до позначення стандартів.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Позначення державного стандарту України складається з індексу (ДСТУ), реєстраційного номера, присвоєного йому при затвердженні, і відокремлених тире двох останніх цифр року затвердження. У позначенні державного стандарту, що входить до комплексу стандартів, в його реєстраційному номері перші цифри з крапкою визначають комплекс стандарту. Якщо стандарт використовується тільки в атомній енергетиці, додається літера А, яку проставляють після двох останніх цифр року його затвердження. Позначення державного стандарту, що оформлений на підставі застосування автентичного тексту міжнародного або регіонального стандарту і не вміщує додаткові вимоги, складається з індексу (ДСТУ), позначення відповідно міжнародного або регіонального стандарту без зазначення року його прийняття і відокремлених тире двох останніх цифр року затвердження державного стандарту. Наприклад, міжнародний стандарт </w:t>
      </w:r>
      <w:r>
        <w:rPr>
          <w:color w:val="000000"/>
          <w:sz w:val="28"/>
          <w:szCs w:val="27"/>
          <w:lang w:val="en-US"/>
        </w:rPr>
        <w:t>ISO</w:t>
      </w:r>
      <w:r>
        <w:rPr>
          <w:color w:val="000000"/>
          <w:sz w:val="28"/>
          <w:szCs w:val="27"/>
        </w:rPr>
        <w:t xml:space="preserve"> 9591: 1992 </w:t>
      </w:r>
      <w:r>
        <w:rPr>
          <w:color w:val="000000"/>
          <w:sz w:val="28"/>
          <w:szCs w:val="27"/>
          <w:lang w:val="uk-UA"/>
        </w:rPr>
        <w:t xml:space="preserve">повинен позначатися ДСТУ </w:t>
      </w:r>
      <w:r>
        <w:rPr>
          <w:color w:val="000000"/>
          <w:sz w:val="28"/>
          <w:szCs w:val="27"/>
          <w:lang w:val="en-US"/>
        </w:rPr>
        <w:t>ISO</w:t>
      </w:r>
      <w:r>
        <w:rPr>
          <w:color w:val="000000"/>
          <w:sz w:val="28"/>
          <w:szCs w:val="27"/>
        </w:rPr>
        <w:t xml:space="preserve"> 9591 -93.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 xml:space="preserve">Позначення галузевого стандарту </w:t>
      </w:r>
      <w:r>
        <w:rPr>
          <w:color w:val="000000"/>
          <w:sz w:val="28"/>
          <w:szCs w:val="27"/>
          <w:lang w:val="uk-UA"/>
        </w:rPr>
        <w:t>складається з індексу (ГСТУ), умовного позначення міністерства (відомства) і відокремлених тире двох останніх цифр року затвердження стандарту.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 xml:space="preserve">Позначення стандарту підприємства </w:t>
      </w:r>
      <w:r>
        <w:rPr>
          <w:color w:val="000000"/>
          <w:sz w:val="28"/>
          <w:szCs w:val="27"/>
          <w:lang w:val="uk-UA"/>
        </w:rPr>
        <w:t>складається з індексу (СТП), реєстраційного номера, ідо надасться у порядку, встановленому на підприємстві (в об'єднанні підприємств, спілці, асоціації, концерні, акціонерному товаристві, у міжгалузевому, регіональному та інших об'єднаннях), і відокремлених тире двох останніх цифр року затвердження стандарту.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 xml:space="preserve">Позначення стандарту науково-технічного та інженерного товариства </w:t>
      </w:r>
      <w:r>
        <w:rPr>
          <w:color w:val="000000"/>
          <w:sz w:val="28"/>
          <w:szCs w:val="27"/>
          <w:lang w:val="uk-UA"/>
        </w:rPr>
        <w:t>складається з індексу (СТТУ) абревіатури науково-технічного та інженерного товариства і реєстраційного номера, що надається у порядку, встановленому в товаристві, і відокрем</w:t>
      </w:r>
      <w:r>
        <w:rPr>
          <w:color w:val="000000"/>
          <w:sz w:val="28"/>
          <w:szCs w:val="27"/>
          <w:lang w:val="uk-UA"/>
        </w:rPr>
        <w:softHyphen/>
        <w:t xml:space="preserve">лених тире двох останніх цифр року </w:t>
      </w:r>
      <w:r>
        <w:rPr>
          <w:color w:val="000000"/>
          <w:sz w:val="28"/>
          <w:szCs w:val="27"/>
        </w:rPr>
        <w:t>затве</w:t>
      </w:r>
      <w:r>
        <w:rPr>
          <w:color w:val="000000"/>
          <w:sz w:val="28"/>
          <w:szCs w:val="27"/>
          <w:lang w:val="uk-UA"/>
        </w:rPr>
        <w:t>р</w:t>
      </w:r>
      <w:r>
        <w:rPr>
          <w:color w:val="000000"/>
          <w:sz w:val="28"/>
          <w:szCs w:val="27"/>
        </w:rPr>
        <w:t xml:space="preserve">дження </w:t>
      </w:r>
      <w:r>
        <w:rPr>
          <w:color w:val="000000"/>
          <w:sz w:val="28"/>
          <w:szCs w:val="27"/>
          <w:lang w:val="uk-UA"/>
        </w:rPr>
        <w:t>стандарту.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1.4.3. Порядок розроблення державних стандартів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>1.4.3.</w:t>
      </w:r>
      <w:r>
        <w:rPr>
          <w:color w:val="000000"/>
          <w:sz w:val="28"/>
          <w:szCs w:val="27"/>
          <w:lang w:val="uk-UA"/>
        </w:rPr>
        <w:t xml:space="preserve">1. Порядок розроблення і затвердження стандартів ДСТУ </w:t>
      </w:r>
      <w:r>
        <w:rPr>
          <w:color w:val="000000"/>
          <w:sz w:val="28"/>
          <w:szCs w:val="27"/>
        </w:rPr>
        <w:t xml:space="preserve">1.2 </w:t>
      </w:r>
      <w:r>
        <w:rPr>
          <w:color w:val="000000"/>
          <w:sz w:val="28"/>
          <w:szCs w:val="27"/>
          <w:lang w:val="uk-UA"/>
        </w:rPr>
        <w:t>встановлює такі стадії виконання робіт: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організація розроблення стандарту;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розроблення проекту стандарту першої редакції;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розроблення проекту стандарту остаточної редакції;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затвердження та державна реєстрація стандарту;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видання стандарту.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  <w:u w:val="single"/>
        </w:rPr>
      </w:pPr>
      <w:r>
        <w:rPr>
          <w:color w:val="000000"/>
          <w:sz w:val="28"/>
          <w:szCs w:val="27"/>
          <w:lang w:val="uk-UA"/>
        </w:rPr>
        <w:t>П</w:t>
      </w:r>
      <w:r>
        <w:rPr>
          <w:color w:val="000000"/>
          <w:sz w:val="28"/>
          <w:szCs w:val="27"/>
          <w:u w:val="single"/>
          <w:lang w:val="uk-UA"/>
        </w:rPr>
        <w:t>орядок організації розроблення стандарту такий;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технічні комітети, міністерства (відомства) або за їхнім дорученням головні (базові) організації з стандартизації розглядають обгрунтовані замовлення на розроблення стандарту і подають пропозиції до плану державної стандартизації до Держстандарту України (Мінбудархітектури України);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розгляд пропозицій, формування та затвердження річного плану державної стандартизації України та укладання договорів з розробником на розроблення стандартів,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розробленим розробником технічне завдання на стандарт, яке повинно мати перелік організацій, яким потрібно розіслати проект на відгук, та перелік організацій, з якими потрібно його узгодити;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затвердження технічного завдання з головою технічного комітету або керівником організації після погодження з Держстандартом (Мінбудархітектури) України та заінтересованими міністерствами (відомствами);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розроблення проекту стандарту (першої редакції) і пояснювальної записки і розсилання їх на відгук організаціям згідно з переліком;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опрацювання відгуків і складання зведення відгуків;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доопрацювання проекту стандарту і пояснювальної записки на підставі зауважень і пропозицій, які містяться у зведенні відгуків (розроблення проекту остаточної редакції стандарту);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погодження розробником остаточної редакції проекту стандарту з погоджувальними організаціями, і подання її з супровідною документацією в Держстандарт (Мінбудархітектури) України;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державна експертиза проекту стандарту, до якої можуть бути залучені науково-дослідні організації Держстандарту (Мінбудархітектури) України, технічні комітети, відомі вчені і фахівці;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розгляд проекту стандарту після проведення експертизи і прийняття рішення про його затвердження або повернення на доробку.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Під час затвердження стандарту визначають дату надання йому чинності з урахуванням часу на виконання підготовчих заходів щодо його впровадження.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Стандарти затверджують, як правило, без обмежень терміну дії, державну реєстрацію їх здійснює Держстандарт України.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1.4.3.2. Порядок видання, перевірки, перегляду, зміни і скасування стандарту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Інформацію про затвердження стандарту публікують </w:t>
      </w:r>
      <w:r>
        <w:rPr>
          <w:color w:val="000000"/>
          <w:sz w:val="28"/>
          <w:szCs w:val="27"/>
          <w:u w:val="single"/>
          <w:lang w:val="uk-UA"/>
        </w:rPr>
        <w:t>у щомісячному інформаційному покажчику стандартів України.</w:t>
      </w:r>
      <w:r>
        <w:rPr>
          <w:color w:val="000000"/>
          <w:sz w:val="28"/>
          <w:szCs w:val="27"/>
          <w:lang w:val="uk-UA"/>
        </w:rPr>
        <w:t xml:space="preserve"> Держстандарт (Мінбудархітектури) України тиражують і розповсюджують стандарти відповідно до встановленого ними порядку, в т. ч. і через два магазини стандартів, які знаходяться в Києві і Харкові.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Перевірку чинних стандартів здійснює їх розробник не рідше одного </w:t>
      </w:r>
      <w:r>
        <w:rPr>
          <w:color w:val="000000"/>
          <w:sz w:val="28"/>
          <w:szCs w:val="27"/>
          <w:u w:val="single"/>
          <w:lang w:val="uk-UA"/>
        </w:rPr>
        <w:t xml:space="preserve">разу за п'ять років, </w:t>
      </w:r>
      <w:r>
        <w:rPr>
          <w:color w:val="000000"/>
          <w:sz w:val="28"/>
          <w:szCs w:val="27"/>
          <w:lang w:val="uk-UA"/>
        </w:rPr>
        <w:t>для забезпечення їх відповідності чинному законодавству України, потребам населення і держави, обороноздатності, рівню розвитку науки і техніки, досягнутому на момент перевірки стандарту, а також для встановлення ступеня їх відповідності вимогам міжнародних, регіональних стандартів і національних стандартів інших країн.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За результатами-перевірки стандарту готують пропозиції щодо доцільності подальшого його застосування без перегляду і зміни або пропозиції про перегляд, зміни чи скасування. Ці пропозиції подають до органу, що затвердив стандарт.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>Перегляд стандартів полягає в розробленні нових стандартів.</w:t>
      </w:r>
      <w:r>
        <w:rPr>
          <w:color w:val="000000"/>
          <w:sz w:val="28"/>
          <w:szCs w:val="27"/>
          <w:lang w:val="uk-UA"/>
        </w:rPr>
        <w:t xml:space="preserve"> При цьому переглянутий стандарт скасовують, а в новому зазначають, замість якого стандарту його розроблено, та в його позначенні змінюють дві останні цифри року його затвердження.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Зміну стандарту розробляють в разі заміни, вилучення або внесення нових вимог до стандарту. Розроблення, узгодження, подання на затвердження, затвердження і державну реєстрацію зміни стандарту здійснюють у порядку, який встановлений для стандартів. Дозволяється узгоджувати зміну тільки з тими узгоджувальними організаціями, яких ця зміна стосується. Кожна зміна одержує порядковий номер і повинна бути надрукована в інформаційному покажчику державних стандартів не пізніше, ніж за шість місяців до терміну надання їй чинності.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>Скасування стандарту</w:t>
      </w:r>
      <w:r>
        <w:rPr>
          <w:color w:val="000000"/>
          <w:sz w:val="28"/>
          <w:szCs w:val="27"/>
          <w:lang w:val="uk-UA"/>
        </w:rPr>
        <w:t xml:space="preserve"> здійснюється у разі припинення випуску продукції (надання послуги), або розроблення замість нього іншого нормативного документу.</w:t>
      </w:r>
    </w:p>
    <w:p w:rsidR="009F1B6A" w:rsidRDefault="00B103DB">
      <w:pPr>
        <w:shd w:val="clear" w:color="auto" w:fill="FFFFFF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Документи щодо скасування стандартів подають до органів державної реєстрації не пізніше, ніж за шість місяців до визначеної дати його скасування, а інформація про це повинна бути опублікована не пізніше, ніж за три місяці до дати його скасування. 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1.4.4. Порядок розроблення, побудови, викладу та оформлення технічних умов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Згідно ДСТУ </w:t>
      </w:r>
      <w:r>
        <w:rPr>
          <w:color w:val="000000"/>
          <w:sz w:val="28"/>
          <w:szCs w:val="27"/>
        </w:rPr>
        <w:t xml:space="preserve">1.3, </w:t>
      </w:r>
      <w:r>
        <w:rPr>
          <w:color w:val="000000"/>
          <w:sz w:val="28"/>
          <w:szCs w:val="27"/>
          <w:lang w:val="uk-UA"/>
        </w:rPr>
        <w:t>технічні умови (ТУ) є невід'ємною частиною комплекту технічної документації па продукцію (вироби, матеріали, речовини, послуги), на яку вони поширюються, або самостійним документом і розробляються в таких випадках: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    </w:t>
      </w:r>
      <w:r>
        <w:rPr>
          <w:color w:val="000000"/>
          <w:sz w:val="28"/>
          <w:szCs w:val="27"/>
          <w:lang w:val="uk-UA"/>
        </w:rPr>
        <w:t>за відсутності державних та галузевих стандартів на розроблювану продукцію, послуги або за необхідності конкретизації їхніх вимог;</w:t>
      </w:r>
    </w:p>
    <w:p w:rsidR="009F1B6A" w:rsidRDefault="00B103DB">
      <w:pPr>
        <w:numPr>
          <w:ilvl w:val="0"/>
          <w:numId w:val="1"/>
        </w:numPr>
        <w:shd w:val="clear" w:color="auto" w:fill="FFFFFF"/>
        <w:tabs>
          <w:tab w:val="clear" w:pos="1722"/>
        </w:tabs>
        <w:ind w:left="0"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за необхідності доповнення та (або) посилення вимог, норм та правил чинних стандартів на дану продукцію, послуги. </w:t>
      </w:r>
    </w:p>
    <w:p w:rsidR="009F1B6A" w:rsidRDefault="00B103DB">
      <w:pPr>
        <w:shd w:val="clear" w:color="auto" w:fill="FFFFFF"/>
        <w:ind w:left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>ТУ розробляються на: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один конкретний виріб, матеріал, речовину, одну послугу і т. ін.;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декілька конкретних виробів, матеріалів речовин і т. ін., групу послуг (групові технічні умови). </w:t>
      </w:r>
      <w:r>
        <w:rPr>
          <w:color w:val="000000"/>
          <w:sz w:val="28"/>
          <w:szCs w:val="27"/>
          <w:u w:val="single"/>
          <w:lang w:val="uk-UA"/>
        </w:rPr>
        <w:t>ТУ допускається не розробляти</w:t>
      </w:r>
      <w:r>
        <w:rPr>
          <w:color w:val="000000"/>
          <w:sz w:val="28"/>
          <w:szCs w:val="27"/>
          <w:lang w:val="uk-UA"/>
        </w:rPr>
        <w:t xml:space="preserve"> за згодою замовника (основного споживача) згідно з: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технічним завданням (контрактом, протоколом, конструкторською документацією і т. ін.) </w:t>
      </w: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для одиничної продукції;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конструкторською документацією, що входить до комплекту документації на виріб, </w:t>
      </w: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для складових частин цього виробу;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технічною документацією (технологічними та конструкторськими документами) </w:t>
      </w: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для речовин, матеріалів та півфабрикатів, які підлягають подальшій обробці та виготовляються у встановленому обсязі за прямим замовленням одного підприємства;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зразком-еталоном та технічним описом зразка </w:t>
      </w: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для непродовольчих товарів народного вжитку (за винятком складної побутової техніки, продукції побутової хімії та транспортних засобів), коли показники їхньої якості встановлені на групу однорідної продукції;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контрактом </w:t>
      </w: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для продукції, призначеної тільки для експорту (за дотримання обов'язкових вимог стандартів безпеки та охорони навколишнього середовища).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>Термін введення</w:t>
      </w:r>
      <w:r>
        <w:rPr>
          <w:color w:val="000000"/>
          <w:sz w:val="28"/>
          <w:szCs w:val="27"/>
          <w:lang w:val="uk-UA"/>
        </w:rPr>
        <w:t xml:space="preserve"> в дію ТУ </w:t>
      </w:r>
      <w:r>
        <w:rPr>
          <w:color w:val="000000"/>
          <w:sz w:val="28"/>
          <w:szCs w:val="27"/>
          <w:u w:val="single"/>
          <w:lang w:val="uk-UA"/>
        </w:rPr>
        <w:t>встановлює підприємство</w:t>
      </w:r>
      <w:r>
        <w:rPr>
          <w:color w:val="000000"/>
          <w:sz w:val="28"/>
          <w:szCs w:val="27"/>
          <w:lang w:val="uk-UA"/>
        </w:rPr>
        <w:t xml:space="preserve"> (організація)-розробник. За погодженням із основним споживачем допускається не обмежувати їх термін дії. В такому разі на титульній сторінці повинен бути напис "Без обмеження терміну дії"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Стадії розроблення ТУ </w:t>
      </w: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 xml:space="preserve">згідно з </w:t>
      </w:r>
      <w:r>
        <w:rPr>
          <w:color w:val="000000"/>
          <w:sz w:val="28"/>
          <w:szCs w:val="27"/>
        </w:rPr>
        <w:t xml:space="preserve">ГОСТ 2. 102, </w:t>
      </w:r>
      <w:r>
        <w:rPr>
          <w:color w:val="000000"/>
          <w:sz w:val="28"/>
          <w:szCs w:val="27"/>
          <w:u w:val="single"/>
        </w:rPr>
        <w:t>ГОСТ 2.103.</w:t>
      </w:r>
      <w:r>
        <w:rPr>
          <w:color w:val="000000"/>
          <w:sz w:val="28"/>
          <w:szCs w:val="27"/>
        </w:rPr>
        <w:t xml:space="preserve"> </w:t>
      </w:r>
      <w:r>
        <w:rPr>
          <w:color w:val="000000"/>
          <w:sz w:val="28"/>
          <w:szCs w:val="27"/>
          <w:lang w:val="uk-UA"/>
        </w:rPr>
        <w:t xml:space="preserve">Основою для прийняття рішення про розроблення ТУ є: 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технічне завдання на розроблення продукції (договір, контракт, протокол і т. ін.), розроблене та затверджене в порядку, встановленому підприємством (організацією) - розробником продукції та замовником (основним споживачем);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державна програма або директивний документ;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ініціативні пропозиції підприємств (організації-розробників або підприємств (організацій) - виробників продукції,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Зміни до ТУ розробляють підприємства (організації) - власники оригіналів 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Правила побудови та викладу ТУ регламентуються ДСТУ </w:t>
      </w:r>
      <w:r>
        <w:rPr>
          <w:color w:val="000000"/>
          <w:sz w:val="28"/>
          <w:szCs w:val="27"/>
        </w:rPr>
        <w:t xml:space="preserve">1.5 </w:t>
      </w:r>
      <w:r>
        <w:rPr>
          <w:color w:val="000000"/>
          <w:sz w:val="28"/>
          <w:szCs w:val="27"/>
          <w:lang w:val="uk-UA"/>
        </w:rPr>
        <w:t xml:space="preserve">та НД </w:t>
      </w:r>
      <w:r>
        <w:rPr>
          <w:color w:val="000000"/>
          <w:sz w:val="28"/>
          <w:szCs w:val="27"/>
        </w:rPr>
        <w:t xml:space="preserve">50- 009- - 93, </w:t>
      </w:r>
      <w:r>
        <w:rPr>
          <w:color w:val="000000"/>
          <w:sz w:val="28"/>
          <w:szCs w:val="27"/>
          <w:lang w:val="uk-UA"/>
        </w:rPr>
        <w:t xml:space="preserve">а оформлення </w:t>
      </w:r>
      <w:r>
        <w:rPr>
          <w:color w:val="000000"/>
          <w:sz w:val="28"/>
          <w:szCs w:val="27"/>
        </w:rPr>
        <w:t xml:space="preserve">— ГОСТ 2.105 </w:t>
      </w:r>
      <w:r>
        <w:rPr>
          <w:color w:val="000000"/>
          <w:sz w:val="28"/>
          <w:szCs w:val="27"/>
          <w:lang w:val="uk-UA"/>
        </w:rPr>
        <w:t xml:space="preserve">та </w:t>
      </w:r>
      <w:r>
        <w:rPr>
          <w:color w:val="000000"/>
          <w:sz w:val="28"/>
          <w:szCs w:val="27"/>
        </w:rPr>
        <w:t>ГОСТ 2.004.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Проект ТУ підлягає узгодженню по одному з двох варіантів. Якщо рішення про постановку продукції на виробництво (чи надання послуги) виносить приймальна комісія (художньо-технічна рада, дегустаційна комісія і т. ін.), то підписання акту приймання дослідного зразка (дослідної партії) продукції членами приймальної комісії — представниками узгоджувальних організацій означає узгодження проекту ТУ. Якщо рішення про постановку продукції на виробництво приймається без приймальної комісії, то проект ТУ підлягає узгодженню із замовником (основним споживачем).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Зміни до ТУ, в тому числі їх скасування та продовження терміну дії, узгоджують у порядку, встановленому для 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u w:val="single"/>
          <w:lang w:val="uk-UA"/>
        </w:rPr>
        <w:t>Для ТУ,</w:t>
      </w:r>
      <w:r>
        <w:rPr>
          <w:color w:val="000000"/>
          <w:sz w:val="28"/>
          <w:szCs w:val="27"/>
          <w:lang w:val="uk-UA"/>
        </w:rPr>
        <w:t xml:space="preserve"> які розробляються </w:t>
      </w:r>
      <w:r>
        <w:rPr>
          <w:color w:val="000000"/>
          <w:sz w:val="28"/>
          <w:szCs w:val="27"/>
          <w:u w:val="single"/>
          <w:lang w:val="uk-UA"/>
        </w:rPr>
        <w:t>підприємствами</w:t>
      </w:r>
      <w:r>
        <w:rPr>
          <w:color w:val="000000"/>
          <w:sz w:val="28"/>
          <w:szCs w:val="27"/>
          <w:lang w:val="uk-UA"/>
        </w:rPr>
        <w:t xml:space="preserve"> (організаціями), що мають відомчу підпорядкованість, порядок їх затвердження встановлюється відповідним </w:t>
      </w:r>
      <w:r>
        <w:rPr>
          <w:color w:val="000000"/>
          <w:sz w:val="28"/>
          <w:szCs w:val="27"/>
          <w:u w:val="single"/>
          <w:lang w:val="uk-UA"/>
        </w:rPr>
        <w:t xml:space="preserve">міністерством </w:t>
      </w:r>
      <w:r>
        <w:rPr>
          <w:color w:val="000000"/>
          <w:sz w:val="28"/>
          <w:szCs w:val="27"/>
          <w:lang w:val="uk-UA"/>
        </w:rPr>
        <w:t>(відомством). В інших випадках ТУ затверджує підприємство-розробник ТУ.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Позначення ТУ, що розробляються підприємствами (організаціями), які мають відомчу підпорядкованість, проводиться за правилами, встановленими міністерствами (відомствами).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Для новостворених підприємств та об'єднань рекомендується позначення ТУ складати із: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індексу документу (ТУ);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скороченої назви держави (У);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коду підприємства (організації) - власника оригіналу ТУ із ОКПО (вісім знаків);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 xml:space="preserve">— </w:t>
      </w:r>
      <w:r>
        <w:rPr>
          <w:color w:val="000000"/>
          <w:sz w:val="28"/>
          <w:szCs w:val="27"/>
          <w:lang w:val="uk-UA"/>
        </w:rPr>
        <w:t>двох останніх цифр року затвердження.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Державну </w:t>
      </w:r>
      <w:r>
        <w:rPr>
          <w:color w:val="000000"/>
          <w:sz w:val="28"/>
          <w:szCs w:val="27"/>
          <w:u w:val="single"/>
          <w:lang w:val="uk-UA"/>
        </w:rPr>
        <w:t xml:space="preserve">реєстрацію ТУ здійснюють територіальні органи </w:t>
      </w:r>
      <w:r>
        <w:rPr>
          <w:color w:val="000000"/>
          <w:sz w:val="28"/>
          <w:szCs w:val="27"/>
          <w:lang w:val="uk-UA"/>
        </w:rPr>
        <w:t xml:space="preserve">Держстандарту України за </w:t>
      </w:r>
      <w:r>
        <w:rPr>
          <w:color w:val="000000"/>
          <w:sz w:val="28"/>
          <w:szCs w:val="26"/>
          <w:lang w:val="uk-UA"/>
        </w:rPr>
        <w:t xml:space="preserve">місцем знаходження підприємства (організації)-розробника, а зміни до них </w:t>
      </w: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ті ж органи за місцем знаходження підприємства (організації)власника оригіналу ТУ, Не підлягають державній реєстрації ТУ на: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дослідні зразки (партії);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сувеніри та вироби народних художніх промислів (крім виробів із дорогоцінних металів);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технологічні промислові відходи сировини, матеріалів, півфабрикатів;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складові частини виробу, півфабрикати, речовини і матеріали, не призначені для самостійного постачання або виготовлені за прямим замовленням одного підприємства;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продукцію одиничного виробництва. Забезпечення ТУ і змінами до них здійснюють підприємства (організації) - власники їх оригіналів.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1.4.5. </w:t>
      </w:r>
      <w:r>
        <w:rPr>
          <w:color w:val="000000"/>
          <w:sz w:val="28"/>
          <w:szCs w:val="26"/>
          <w:lang w:val="uk-UA"/>
        </w:rPr>
        <w:t>Порядок розроблення, затвердження та застосування стандартів підприємства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 xml:space="preserve">Згідно ДСТУ </w:t>
      </w:r>
      <w:r>
        <w:rPr>
          <w:color w:val="000000"/>
          <w:sz w:val="28"/>
          <w:szCs w:val="26"/>
        </w:rPr>
        <w:t xml:space="preserve">1.4, </w:t>
      </w:r>
      <w:r>
        <w:rPr>
          <w:color w:val="000000"/>
          <w:sz w:val="28"/>
          <w:szCs w:val="26"/>
          <w:lang w:val="uk-UA"/>
        </w:rPr>
        <w:t>стандарти підприємства розробляють та затверджують самі підприємства. Об'єктами стандартизації на підприємстві є: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загальні функції організації та виконання робіт для забезпечення якості продукції (процесів, послуг), формування та удосконалення системи якості;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функції управління та забезпечення діяльності підприємства;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продукція (півфабрикати, матеріали, комплектувальні вироби, деталі, складальні одиниці);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процеси виробничого циклу;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технологічне оснащення та інструменти, які виробляють та застосовують на даному підприємстві;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>послуги, що надаються на підприємстві.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>На продукцію, призначену для самостійної поставки, стандарти підприємства не розробляють.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 xml:space="preserve">Порядок розроблення, погодження, затвердження, реєстрації, видання, застосування, перегляду, внесення змін, скасування стандартів підприємства встановлює підприємство з урахуванням вимог ДСТУ </w:t>
      </w:r>
      <w:r>
        <w:rPr>
          <w:color w:val="000000"/>
          <w:sz w:val="28"/>
          <w:szCs w:val="26"/>
        </w:rPr>
        <w:t xml:space="preserve">1.4. </w:t>
      </w:r>
      <w:r>
        <w:rPr>
          <w:color w:val="000000"/>
          <w:sz w:val="28"/>
          <w:szCs w:val="26"/>
          <w:lang w:val="uk-UA"/>
        </w:rPr>
        <w:t xml:space="preserve">Побудова, виклад, оформлення стандарту підприємства </w:t>
      </w:r>
      <w:r>
        <w:rPr>
          <w:color w:val="000000"/>
          <w:sz w:val="28"/>
          <w:szCs w:val="26"/>
        </w:rPr>
        <w:t xml:space="preserve">— </w:t>
      </w:r>
      <w:r>
        <w:rPr>
          <w:color w:val="000000"/>
          <w:sz w:val="28"/>
          <w:szCs w:val="26"/>
          <w:lang w:val="uk-UA"/>
        </w:rPr>
        <w:t xml:space="preserve">згідно ДСТУ </w:t>
      </w:r>
      <w:r>
        <w:rPr>
          <w:color w:val="000000"/>
          <w:sz w:val="28"/>
          <w:szCs w:val="26"/>
        </w:rPr>
        <w:t>1,5.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>Стандарт підприємства затверджує службова особа, якій надано це право, підписом або наказом з датою надання йому чинності.</w:t>
      </w:r>
    </w:p>
    <w:p w:rsidR="009F1B6A" w:rsidRDefault="00B103DB">
      <w:pPr>
        <w:shd w:val="clear" w:color="auto" w:fill="FFFFFF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6"/>
          <w:lang w:val="uk-UA"/>
        </w:rPr>
        <w:t>Стандарт підприємства не повинен суперечити обов'язковим вимогам державних, чинних в Україні міждержавних та галузевих стандартів.</w:t>
      </w:r>
    </w:p>
    <w:p w:rsidR="009F1B6A" w:rsidRDefault="00B103DB">
      <w:pPr>
        <w:shd w:val="clear" w:color="auto" w:fill="FFFFFF"/>
        <w:ind w:firstLine="567"/>
        <w:jc w:val="both"/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>Стандарт підприємства не підлягає реєстрації в органах Держстандарту України.</w:t>
      </w:r>
      <w:bookmarkStart w:id="0" w:name="_GoBack"/>
      <w:bookmarkEnd w:id="0"/>
    </w:p>
    <w:sectPr w:rsidR="009F1B6A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831920"/>
    <w:multiLevelType w:val="hybridMultilevel"/>
    <w:tmpl w:val="A09A9FF0"/>
    <w:lvl w:ilvl="0" w:tplc="FC641798">
      <w:start w:val="1"/>
      <w:numFmt w:val="bullet"/>
      <w:lvlText w:val="—"/>
      <w:lvlJc w:val="left"/>
      <w:pPr>
        <w:tabs>
          <w:tab w:val="num" w:pos="1722"/>
        </w:tabs>
        <w:ind w:left="1722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3DB"/>
    <w:rsid w:val="009F1B6A"/>
    <w:rsid w:val="00B103DB"/>
    <w:rsid w:val="00BD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6EB78-F05B-4489-8DA4-CA7B7992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567"/>
      <w:jc w:val="both"/>
      <w:outlineLvl w:val="0"/>
    </w:pPr>
    <w:rPr>
      <w:color w:val="000000"/>
      <w:sz w:val="28"/>
      <w:szCs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both"/>
    </w:pPr>
    <w:rPr>
      <w:color w:val="000000"/>
      <w:sz w:val="28"/>
      <w:szCs w:val="27"/>
      <w:lang w:val="uk-UA"/>
    </w:rPr>
  </w:style>
  <w:style w:type="paragraph" w:styleId="2">
    <w:name w:val="Body Text Indent 2"/>
    <w:basedOn w:val="a"/>
    <w:semiHidden/>
    <w:pPr>
      <w:shd w:val="clear" w:color="auto" w:fill="FFFFFF"/>
      <w:ind w:firstLine="567"/>
      <w:jc w:val="both"/>
    </w:pPr>
    <w:rPr>
      <w:color w:val="000000"/>
      <w:sz w:val="28"/>
      <w:szCs w:val="27"/>
      <w:u w:val="singl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Організація робіт з стандартизації в Україні</vt:lpstr>
    </vt:vector>
  </TitlesOfParts>
  <Manager>Економіка. Банківська справа</Manager>
  <Company>Економіка. Банківська справа</Company>
  <LinksUpToDate>false</LinksUpToDate>
  <CharactersWithSpaces>18029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Організація робіт з стандартизації в Україні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cp:lastPrinted>1899-12-31T21:00:00Z</cp:lastPrinted>
  <dcterms:created xsi:type="dcterms:W3CDTF">2014-08-29T10:27:00Z</dcterms:created>
  <dcterms:modified xsi:type="dcterms:W3CDTF">2014-08-29T10:27:00Z</dcterms:modified>
  <cp:category>Економіка. Банківська справа</cp:category>
</cp:coreProperties>
</file>