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05C" w:rsidRDefault="00DA1E74">
      <w:pPr>
        <w:pStyle w:val="1"/>
        <w:spacing w:line="360" w:lineRule="auto"/>
        <w:jc w:val="center"/>
        <w:rPr>
          <w:b/>
          <w:bCs/>
          <w:sz w:val="36"/>
        </w:rPr>
      </w:pPr>
      <w:r>
        <w:rPr>
          <w:b/>
          <w:bCs/>
          <w:sz w:val="36"/>
        </w:rPr>
        <w:t>Європейський Університет Фінансів,</w:t>
      </w:r>
    </w:p>
    <w:p w:rsidR="0007605C" w:rsidRDefault="00DA1E74">
      <w:pPr>
        <w:pStyle w:val="1"/>
        <w:spacing w:line="360" w:lineRule="auto"/>
        <w:jc w:val="center"/>
        <w:rPr>
          <w:b/>
          <w:bCs/>
          <w:sz w:val="36"/>
        </w:rPr>
      </w:pPr>
      <w:r>
        <w:rPr>
          <w:b/>
          <w:bCs/>
          <w:sz w:val="36"/>
        </w:rPr>
        <w:t>Інформаційних Систем, Менеджменту і Бізнесу</w:t>
      </w:r>
    </w:p>
    <w:p w:rsidR="0007605C" w:rsidRDefault="0007605C">
      <w:pPr>
        <w:spacing w:line="360" w:lineRule="auto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jc w:val="both"/>
        <w:rPr>
          <w:sz w:val="28"/>
          <w:lang w:val="uk-UA"/>
        </w:rPr>
      </w:pPr>
    </w:p>
    <w:p w:rsidR="0007605C" w:rsidRDefault="00DA1E74">
      <w:pPr>
        <w:pStyle w:val="2"/>
        <w:spacing w:line="360" w:lineRule="auto"/>
      </w:pPr>
      <w:r>
        <w:t>Кафедра економіки і менеджменту</w:t>
      </w:r>
    </w:p>
    <w:p w:rsidR="0007605C" w:rsidRDefault="0007605C">
      <w:pPr>
        <w:spacing w:line="360" w:lineRule="auto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jc w:val="both"/>
        <w:rPr>
          <w:sz w:val="28"/>
          <w:lang w:val="uk-UA"/>
        </w:rPr>
      </w:pPr>
    </w:p>
    <w:p w:rsidR="0007605C" w:rsidRDefault="00DA1E74">
      <w:pPr>
        <w:pStyle w:val="3"/>
        <w:spacing w:line="360" w:lineRule="auto"/>
      </w:pPr>
      <w:r>
        <w:t>Курсова робота</w:t>
      </w:r>
    </w:p>
    <w:p w:rsidR="0007605C" w:rsidRDefault="00DA1E74">
      <w:pPr>
        <w:spacing w:line="360" w:lineRule="auto"/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на тему:</w:t>
      </w:r>
    </w:p>
    <w:p w:rsidR="0007605C" w:rsidRDefault="00DA1E74">
      <w:pPr>
        <w:pStyle w:val="a3"/>
        <w:spacing w:line="360" w:lineRule="auto"/>
      </w:pPr>
      <w:r>
        <w:t>Теорія порівняльних переваг та обґрунтування міжнародної торгівлі</w:t>
      </w: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DA1E74">
      <w:pPr>
        <w:pStyle w:val="a3"/>
        <w:spacing w:line="360" w:lineRule="auto"/>
        <w:ind w:left="5664"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Група Е – 00 – 3 </w:t>
      </w:r>
    </w:p>
    <w:p w:rsidR="0007605C" w:rsidRDefault="00DA1E74">
      <w:pPr>
        <w:pStyle w:val="a3"/>
        <w:spacing w:line="360" w:lineRule="auto"/>
        <w:ind w:left="5664"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Виклав: Литвиненко Н.М.</w:t>
      </w:r>
    </w:p>
    <w:p w:rsidR="0007605C" w:rsidRDefault="00DA1E74">
      <w:pPr>
        <w:pStyle w:val="a3"/>
        <w:spacing w:line="360" w:lineRule="auto"/>
        <w:ind w:left="5664"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Перевірив:</w:t>
      </w: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DA1E74">
      <w:pPr>
        <w:pStyle w:val="a3"/>
        <w:spacing w:line="360" w:lineRule="auto"/>
        <w:rPr>
          <w:sz w:val="20"/>
        </w:rPr>
      </w:pPr>
      <w:r>
        <w:rPr>
          <w:sz w:val="20"/>
        </w:rPr>
        <w:t>Житомир 2001</w:t>
      </w:r>
    </w:p>
    <w:p w:rsidR="0007605C" w:rsidRDefault="00DA1E74">
      <w:pPr>
        <w:pStyle w:val="a3"/>
        <w:spacing w:line="360" w:lineRule="auto"/>
        <w:rPr>
          <w:sz w:val="32"/>
        </w:rPr>
      </w:pPr>
      <w:r>
        <w:rPr>
          <w:sz w:val="32"/>
        </w:rPr>
        <w:lastRenderedPageBreak/>
        <w:t>ЗМІСТ</w:t>
      </w: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DA1E74">
      <w:pPr>
        <w:pStyle w:val="a3"/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Вступ</w:t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  <w:t>2</w:t>
      </w:r>
    </w:p>
    <w:p w:rsidR="0007605C" w:rsidRDefault="00DA1E74">
      <w:pPr>
        <w:pStyle w:val="a3"/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І. Теоретичний аналіз тенденції експорту-імпорту</w:t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  <w:t>3</w:t>
      </w:r>
      <w:r>
        <w:rPr>
          <w:b w:val="0"/>
          <w:bCs w:val="0"/>
          <w:sz w:val="28"/>
        </w:rPr>
        <w:tab/>
      </w:r>
    </w:p>
    <w:p w:rsidR="0007605C" w:rsidRDefault="00DA1E74">
      <w:pPr>
        <w:pStyle w:val="a3"/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ab/>
        <w:t>1. Іноземні інвестиції</w:t>
      </w:r>
    </w:p>
    <w:p w:rsidR="0007605C" w:rsidRDefault="00DA1E74">
      <w:pPr>
        <w:pStyle w:val="a3"/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ІІ. Аналіз проблеми торгівлі товарами і послугами</w:t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  <w:t>6</w:t>
      </w:r>
    </w:p>
    <w:p w:rsidR="0007605C" w:rsidRDefault="00DA1E74">
      <w:pPr>
        <w:pStyle w:val="a3"/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ІІІ. Торгівля з країнами СНД</w:t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  <w:t>10</w:t>
      </w:r>
    </w:p>
    <w:p w:rsidR="0007605C" w:rsidRDefault="00DA1E74">
      <w:pPr>
        <w:pStyle w:val="a3"/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IV. Зовнішньоторговельні відносини України</w:t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  <w:t>12</w:t>
      </w:r>
    </w:p>
    <w:p w:rsidR="0007605C" w:rsidRDefault="00DA1E74">
      <w:pPr>
        <w:pStyle w:val="a3"/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Висновки</w:t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  <w:t>13</w:t>
      </w:r>
    </w:p>
    <w:p w:rsidR="0007605C" w:rsidRDefault="00DA1E74">
      <w:pPr>
        <w:pStyle w:val="a3"/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Практична частина</w:t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  <w:t>15</w:t>
      </w:r>
    </w:p>
    <w:p w:rsidR="0007605C" w:rsidRDefault="00DA1E74">
      <w:pPr>
        <w:pStyle w:val="a3"/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Список використаної літератури</w:t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  <w:t>40</w:t>
      </w: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DA1E74">
      <w:pPr>
        <w:pStyle w:val="a3"/>
        <w:spacing w:line="360" w:lineRule="auto"/>
        <w:rPr>
          <w:sz w:val="32"/>
        </w:rPr>
      </w:pPr>
      <w:r>
        <w:rPr>
          <w:sz w:val="32"/>
        </w:rPr>
        <w:t>Вступ</w:t>
      </w: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Зовнішньоторговельна економічна діяльність – це процес вивозу за межі країни товарів, капіталів, цінних паперів для їх реалізації.  Державне регулювання імпорту товарів у нашій країні, як і скрізь, здійснюється тарифними і нетарифними методами. Щодо перших, то в Україні митний тариф було запроваджено декретом Уряду за № 4 від 11 січня 1993 року. Своєрідним підсумком “тарифної творчості” Уряду стало схвалення у грудні минулого року Верховною Радою України нової редакції митного тарифу.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Зовнішньоекономічна діяльність України приваблює до себе підвищену увагу економістів, оскільки має один із кращих в світі показників відношення об’єму зовнішньоторгового обороту до валового національного продукту.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 товарній структурі зовнішньої торгівлі України в 2001 році глобальних змін не відбулося. Як завжди висока вага припадає на експорт сировини і матеріалів, і лише незначна на машини, устаткування, засоби наземного транспорту, крім залізничного.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На другому місці серед вітчизняного товарного експорту – харчові продукти. Збільшився експорт деякої хімічної сировини.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Вступ України до світової організації торгівлі. Указ від 4 червня 1999 року надає можливість бути включеною в зовнішньоекономічне торгове поле, яке збагатить економіку країни додатковими капіталонадходженнями.</w:t>
      </w: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DA1E74">
      <w:pPr>
        <w:pStyle w:val="a3"/>
        <w:spacing w:line="360" w:lineRule="auto"/>
        <w:rPr>
          <w:sz w:val="32"/>
        </w:rPr>
      </w:pPr>
      <w:r>
        <w:rPr>
          <w:sz w:val="32"/>
        </w:rPr>
        <w:t>І. Теоретичний аналіз тенденції експорту – імпорту</w:t>
      </w:r>
    </w:p>
    <w:p w:rsidR="0007605C" w:rsidRDefault="0007605C">
      <w:pPr>
        <w:pStyle w:val="a3"/>
        <w:spacing w:line="360" w:lineRule="auto"/>
        <w:jc w:val="both"/>
        <w:rPr>
          <w:b w:val="0"/>
          <w:bCs w:val="0"/>
          <w:sz w:val="28"/>
        </w:rPr>
      </w:pP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Зовнішньоекономічна торговельна діяльність України приваблює до себе увагу економістів, оскільки вона має найкращий у світі показник відношення об’єму зовнішньоторгового обороту до валового національного продукту. Найбільшими споживачами українських товарів в минулому, як і в 1999 році залишалась Росія, Туреччина, США, ФРН, Китай, Італія. При цьому в структурі експорту підвищилась питома вага РФ і Італії, понизилася – Китаю.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 товарній структурі зовнішньої торгівлі України в 2000 році будь-яких глобальних змін не сталось.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Як і раніше високий внесок роблять сировина і матеріали, і незначна доля припадає на машини, устаткування, засоби пересування (транспорт, крім залізничного).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Найбільшу частку в українському товарному експорті займає продукція чорної металургії. Саме в цьому товарному сегменті помітний серйозний спад – на 555,8 млн. дол. в порівнянні з 1999 роком.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 загальному знизився об’єм експорту зернових на 2 %, на 2,1 % - мінерального палива, нафти, продуктів її переробки.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Сальдо взаємної торгівлі додатне в сумі 425,4 млн. дол., воно погіршилося проти 1999 року (571,6 млн. дол.) на 146,2 млн. дол.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З країнами </w:t>
      </w:r>
      <w:r>
        <w:rPr>
          <w:b w:val="0"/>
          <w:bCs w:val="0"/>
          <w:sz w:val="28"/>
          <w:lang w:val="en-US"/>
        </w:rPr>
        <w:t>CEFTA</w:t>
      </w:r>
      <w:r>
        <w:rPr>
          <w:b w:val="0"/>
          <w:bCs w:val="0"/>
          <w:sz w:val="28"/>
        </w:rPr>
        <w:t xml:space="preserve"> зовнішньоторговельний оборот товарами та послугами збільшився з 2,26 млрд. дол., в 1999 році до 2,77 млрд. дол. в 2000 році. Зокрема, об’єм експорту збільшився з 1,42 млрд. дол. до 1,82 млрд. дол., а обсяги імпорту зросли з 841,5 млн. дол. до 951,1 млн. дол. Додатне сальдо зовнішньої торгівлі в сумі 868,8 млн. дол., що більше 1999 року (+ 578 млн. дол.) на 290,8 млн. дол., або в 1,5 рази.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Збереження від</w:t>
      </w:r>
      <w:r>
        <w:rPr>
          <w:b w:val="0"/>
          <w:bCs w:val="0"/>
          <w:sz w:val="28"/>
        </w:rPr>
        <w:sym w:font="Symbol" w:char="F0A2"/>
      </w:r>
      <w:r>
        <w:rPr>
          <w:b w:val="0"/>
          <w:bCs w:val="0"/>
          <w:sz w:val="28"/>
        </w:rPr>
        <w:t>ємного сальдо в торгівлі з Словенією (-19,7 млн. дол.), яке перекривається додатним сальдо у відносинах з Болгарією (+351,6 млн. дол.), Угорщиною (+161,7 млн. дол.), Румунією (+ 121 млн. дол.), Польщею (+120 млн. дол.), Словенією (+108 млн. дол.) та Чехією (+25,8 млн. дол.).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З країнами </w:t>
      </w:r>
      <w:r>
        <w:rPr>
          <w:b w:val="0"/>
          <w:bCs w:val="0"/>
          <w:sz w:val="28"/>
          <w:lang w:val="en-US"/>
        </w:rPr>
        <w:t>NAFTA</w:t>
      </w:r>
      <w:r>
        <w:rPr>
          <w:b w:val="0"/>
          <w:bCs w:val="0"/>
          <w:sz w:val="28"/>
        </w:rPr>
        <w:t xml:space="preserve"> зовнішньоторговельний оборот товарами та послугами збільшився з 1,30 млрд. дол. в 1999 році до 1,64 млрд. дол. у 2000 році, або на 25,9 % з одночасним збільшенням експорту з 605,8 млн. дол. до 967 млн. дол.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Провідними країнами, з яких Україна імпортує товари та послуги залишилися: Німеччина – 1,20 млрд. дол. (7,9 % обсягів імпорту товарів і послуг до України), США – 4.1 %, Італія – 2,3 %, Польща – 2.2 %, Великобританія – 2 %, Швейцарія – 1,6 %, Франція – 1,6 %.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На другому місці серед вітчизняного товарного експорту становлять харчові продукти. В 2000 році їх експорт в порівнянні з 1999 роком зріс на 1,33 %. В значній мірі зріс і експорт деяких хімічних продуктів, а в грошовому – знизився.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Знизилася і питома вага бартерних операцій в загальному об’ємі експорту і імпорту країни.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Відмічений ріст об’єму експорту при падінні цін може викликати не тільки зниження рентабельності зовнішньоторгових операцій, але й спровокувати антидемпінгові і спеціальні розслідування.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Всі товари, які були ввезені в Україну в минулому році, можна віднести до категорії критичного імпорту: різноманітні види енергоносіїв, хімічна продукція, машини, механізми, навіть бум ага. Ввіз машинобудівної продукції скоротився в 1,5 рази, що свідчить про різке зниження інвестиційної активності в Україні.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Український уряд прийняв ряд мір по лібералізації імпорту. Але навіть зниження ставок податків до нуля не в стані компенсувати 40 % девальвації.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Імпортні операції здійснювалися з представниками 6 країн світу. Найбільш інтенсивним були торгові зв’язки з фірмами Росії, Узбекистану, ФРН, Туркменистану, Італії, Австралії, Словенії.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Найбільший об’єм іноземних інвестицій вкладається в ті сфери економіки України, які гарантують швидкий обіг капіталу: харчову, паливну промисловість, внутрішню торгівлю, машинобудування і металообробку, фінанси, кредити і страхування.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Вагомі інвестиції поступили з США, Нідерландів, Кіпру, РФ, Великобританії, Британських Віргінських островів і Південної Кореї.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Одним з головних завдань податкової системи будь-якої держави є об</w:t>
      </w:r>
      <w:r>
        <w:rPr>
          <w:b w:val="0"/>
          <w:bCs w:val="0"/>
          <w:sz w:val="28"/>
        </w:rPr>
        <w:sym w:font="Symbol" w:char="F0A2"/>
      </w:r>
      <w:r>
        <w:rPr>
          <w:b w:val="0"/>
          <w:bCs w:val="0"/>
          <w:sz w:val="28"/>
        </w:rPr>
        <w:t>єднання інтересів держави, підприємців і непрацюючих громадян.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Наявність інвесторів з офшорних зон (Віргінські острови і Кіпр) свідчать про репатріацію капіталів вивезених раніше з України. Російський капітал активно освоює наш ринок.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Привабливими для інвесторів були такі галузі економіки: велика металургія, хімічна промисловість.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Указ Президента і підготовка законопроекту про легалізацію прихованих прибутків викликало помітне пожвавлення в середовищі підприємців. Має докорінно змінитися характер відносин між бізнесом і державою, тільки тоді покращиться інвестиційний клімат і вкладання коштів в нашу економіку.</w:t>
      </w: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DA1E74">
      <w:pPr>
        <w:pStyle w:val="a3"/>
        <w:spacing w:line="360" w:lineRule="auto"/>
        <w:rPr>
          <w:sz w:val="32"/>
        </w:rPr>
      </w:pPr>
      <w:r>
        <w:rPr>
          <w:sz w:val="32"/>
        </w:rPr>
        <w:t>ІІ. Аналіз проблеми торгівлі товарами і послугами</w:t>
      </w: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За даними Держкомстату України зовнішньоторговельний оборот товарів, послуг, робіт у 2000 році становив 33.38 млрд. дол., що більше ніж у 1999 році на 5,22 млрд. дол. або на 18,5 %. У загальному товарообігу торгівля товарами у матеріальній формі займала 85,5 %, а торгівля товарами у формі послуг – 14,5 %.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Поліпшення показників зовнішньої торгівлі у 2000 році сталося в першу чергу за рахунок активності показників торгівлі з основним партнером України – Російською Федерацією. Обсяги торгівлі товарами та послугами з Російською Федерацією у 200 році по відношенню до попереднього року збільшилися на 11,7 %, зокрема, експортні поставки товарів і послуг – на 21,9 %, або на 5,1 млрд. дол. Експорт товарів зріс на 25,8 %, а імпорт – а 17,8 %.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Сальдо зовнішньої торгівлі товарами в матеріальній формі склалося додатним у сумі 616,6 млн. дол. проти від</w:t>
      </w:r>
      <w:r>
        <w:rPr>
          <w:b w:val="0"/>
          <w:bCs w:val="0"/>
          <w:sz w:val="28"/>
        </w:rPr>
        <w:sym w:font="Symbol" w:char="F0A2"/>
      </w:r>
      <w:r>
        <w:rPr>
          <w:b w:val="0"/>
          <w:bCs w:val="0"/>
          <w:sz w:val="28"/>
        </w:rPr>
        <w:t>ємного його значення за 1999 рік (204,5 млн. дол.) Додатне сальдо в торгівлі товарами спостерігається вперше за останні 10 років.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Обсяги експорту товарів в 2000 році досягли 14,57 млрд. дол., що на 25,8 % більше рівня попереднього року.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Найбільшу питому вагу в загальному експорті, як і раніше, займали неблагородні метали, включаючи чорні – 35 % від загального експорту товарами та послугами (6,47 млрд. дол.), машини, устаткування, механізми та засоби наземного, повітряного і водного транспорту – 10,3 % (1,86 млрд. дол.), продукція хімічної та пов’язаних з нею галузей промисловості – 9,9 % (1,79 млрд. дол.), мінеральні продукти – 7,8 % (1,4 млрд. дол.), продукція агропромислового комплексу та харчової промисловості – 7,6 % (1,38 млрд. дол.) тощо. Порівняно з попереднім роком найбільше зросли обсяги експортних поставок: жирів і масла тваринного або рослинного походження – в 2,1 рази; добрива – на 42,8 %; продуктів неорганічної хімії – на 42,3 %; деревини та виробів з неї – на 35,4 %; шлаків і попелу – на 30,9 %; алюмінію і виробів з нього – на 29,7 %; чорних металів – на 29,4 %; тютюну та його промислових залишків – на 25,4 %.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Обсяги імпорту продукції АПК становили 1,38 млрд. дол., що менше, ніж у попередньому році на 41,2 млн. дол., або на 2,9 %. Частка експорту продукції АПК в загальному експорті товарів теж значно знизилася – з 12,2 % до 9,5 %. Скорочення поставок продуктів рослинного походження (в 2 рази) відбулося за рахунок зменшення експорту зернових культур в 4,1 рази.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 цілому ж експорт зріс в першу чергу завдяки поліпшенню кон’юнктури для товарів традиційного українського експорту. На світових ринках спостерігається високий попит на продукцію металургійної та хімічної промисловості. Завдяки нарощуванню поставок цих товарів досягнуто понад 70 % всього приросту експорту товарів та послуг.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Поряд з цим помітне збільшення експортних поставок також пов’язане з поступовою, з другого півріччя 1999 року, девальвацією гривні по відношенню до іноземної валюти, що зробило привабливою експортну діяльність та на фоні помірних темпів інфляції забезпечувало її високу економічну ефективність. Досягнуте гнучкої політики в цьому питанні, дозволить в подальшому підтримувати український експорт на належному рівні. 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Обсяги імпорту товарів у 2000 році становили 13,96 млрд. дол. і зросли на 17,8%, або на 2,11 млрд. дол. Найбільшу питому вагу в імпорті займали паливно-енергетична продукція (42,7 % від загальних обсягів імпорту товарів та послуг), а також машини, устаткування, механізми та засоби наземного, повітряного і водного транспорту 17,2 %.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 загальних обсягах імпорту продукція, що спрямовується на задоволення потреб вітчизняного виробництва, забезпечення його функціонування, займає більш як 80 %.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Обсяг імпорту товарів у 2000 році становив 13,96 млрд. дол.. Обсяги імпорту продукції АПК залишалися на рівні 1999 року і дорівнювали 908,1 млн. дол. Частка імпорту продукції АПК в загальному імпорті товарів зменшилась з 7,6 % в 1999 році до 6,5 % в 200 році. Серед продукції агропромислового комплексу найбільший ріст спостерігається по зернових культурах, обсяг імпорту яких збільшився в 5,9 рази.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У 2000 році порівняно з 1999 роком найбільше зросли обсяги імпортних поставок чорних металів – в 2,5 рази; руди, шлаків і попелу – в 1,8 рази; реакторних котлів, устаткування – на 32,8 %; пластмаси та виробів з неї – на 31,9 %; палива мінерального, нафти – на 15 %; електричних машин і устаткування – на 13 % тощо.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Помітно зменшився імпорт м</w:t>
      </w:r>
      <w:r>
        <w:rPr>
          <w:b w:val="0"/>
          <w:bCs w:val="0"/>
          <w:sz w:val="28"/>
        </w:rPr>
        <w:sym w:font="Symbol" w:char="F0A2"/>
      </w:r>
      <w:r>
        <w:rPr>
          <w:b w:val="0"/>
          <w:bCs w:val="0"/>
          <w:sz w:val="28"/>
        </w:rPr>
        <w:t>яса – в 4,5 рази; олійного насіння і плодів – на 12,3 %; жирів і масла тваринного і рослинного походження – на 19,5 %; локомотивів залізничних – в 1,6 рази; літальних та космічних апаратів – в 1,7 рази.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Однією з причин збільшення обсягів імпорту стало зростання на 15 % поставок енергоносіїв, зокрема, нафти та газу, для яких було характерним підвищення вартості за рахунок збільшення світових цін на цей вид продукції. Зростання обсягів імпорту товарів протягом 2000 року пов’язано з поліпшенням фінансового стану підприємств тощо.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Зовнішньоторговельний оборот послуг у 2000 році дорівнював 4,85 млрд. дол. і по відношенню попереднього року збільшився на 120,6 млн. дол. або на 2,6 %. Експорт послуг з України становив 3,49 млрд. дол., що на 3,5 % менше обсягів 1999 року, імпорт порівняно з попереднім роком зріс на 22,2 % і склав 1,36 млрд. дол. У торгівлі послугами склалося додатне сальдо в обсязі 2,13 млрд. дол., яке проте погіршилося по відношенню до 1999 року на 374,6 млн. дол.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Зменшення експорту послуг зумовлене перш за все зменшенням обсягів послуг транспорту на 155,3 млн. дол. або на 5,1 %; послуг зв’язку  – на 11,3 млн. дол. або на 11,3 %; роялті та ліцензійних послуг – на 1,5 млн. дол. або в 1,5 рази; послуг приватним особам та в галузі культури, відпочинку – на 0,8 млн. дол. або 18,6 % та інше.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Головним споживачем українських послуг, як і раніше, залишилася Російська Федерація, на яку припало близько 59 % обсягів експорту послуг.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Спостерігалася тенденція подальшого скорочення експорту послуг як до країн СНД (на 4,8 %), так і до інших країн світу (на 1,4 %). Серед країн СНД експорт послуг скоротився до Російської Федерації (на 5,5 %), а серед інших країн світу – до Китаю (на 30,7 %), Ізраїлю (на 23 %), Австрії (на 18,9 %), Туреччини (18,4 %), Франції (на 17 %), Швейцарії (на 14 %), Угорщини (на 13 %), Італії на 10,6 %), Індії (на 10,5 %), Великобританії (на 10,4 %). Серед інших країн світу найбільша частка українського експорту послуг припадає на Великобританію – 123,2 млн. дол., США – 122,7 млн. дол., Німеччину – 105,102 млн. дол., Бельгію – 70,4 млн. дол., Кіпр – 68,37 млн. дол., Швейцарію – 47,78 млн. дол., Австрію – 44,95 млн. дол. та Грецію – 44,05 млн. дол.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Як і раніше, найбільшу питому вагу в експорті послуг займають транспортні – 2,92 млрд. дол. (83,7 %) і зокрема послуги трубопровідного транспорту – 1,75 млрд. дол., морського транспорту – 434,2 млн. дол. (12,5 %), залізничного транспорту – 328,5 млн. дол. (9,4 %), повітряного транспорту – 218,8 млн. дол. (6,3 %).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Обсяг імпорту послуг – 1,36 млрд. дол., він зріс на 22,2 %. Імпорт послуг з країн СНД зменшився на 15,8 млн. дол., зокрема з РФ – на 16,1 млн. дол. (8 %), Обсяги імпорту з інших країн світу зросли на 263,3 млн. дол. (30 %), з них з Великобританії на 30,1 млн. дол. (в 1,4 рази), Швеції – на 13,4 млн. дол., Німеччини – на 10,6 млн. дол. (в 12 разів), Угорщини – 8,7 млн. дол. (в 2,3 рази), Польщі – на 6,3 млн. дол. (в 1,5 рази), Австрії – на 4,9 млн. дол. (в 1,3 рази), Швейцарії – на 4,9 млн. дол. (в 1,2 рази), Ірландії – на 2,9 млн. дол. (в 1,9 рази).</w:t>
      </w: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  <w:lang w:val="ru-RU"/>
        </w:rPr>
      </w:pPr>
    </w:p>
    <w:p w:rsidR="0007605C" w:rsidRDefault="00DA1E74">
      <w:pPr>
        <w:pStyle w:val="a3"/>
        <w:spacing w:line="360" w:lineRule="auto"/>
        <w:rPr>
          <w:sz w:val="32"/>
        </w:rPr>
      </w:pPr>
      <w:r>
        <w:rPr>
          <w:sz w:val="32"/>
        </w:rPr>
        <w:t>ІІІ. Аналіз торгівлі з країнами СНД</w:t>
      </w: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 геоекономічній структурі торгівлі України відбулися значні зміни. На зміну постійній тенденції збільшення частки торгівлі  з іншими країнами світу торгівля почала схилятися у бік СНД, хоча і не дуже помітно. Так, якщо в 1999 році питома вага зовнішньоторговельного обороту з країнами СНД становила 44,3 % від загального товарообігу, то в 2000 році вона зросла до 44,6 %, при цьому питома вага експорту збільшилась з 36,2 % до 36,8 %, а в імпорті зберігалася на рівні 53,9 %. Відбулося зменшення частки зовнішньоторговельного обороту з іншими країнами світу з 55,7 % до 5,4 %, а зменшення частки в експорті – з 63,8 % до 63.2 % та збереження частки  імпорті на рівні 46,1 %.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Зовнішньоторговельний оборот товарами, послугами, роботами з країнами СНД в 2000 році становив 14,9 млрд. дол., що на 2,42 млрд. або 19,4 % більше, ніж у 1999 році (12,48 млрд. дол.). Обсяги експорту товарів та послуг збільшилися на 1,42 млрд. дол. або на 20,7 % і дорівнювали 6,64 млрд. дол. Імпорт з цих країн зріс на 1,28 млрд. дол. або на 18,4 % і досяг 8,26 млрд. дол. Невід</w:t>
      </w:r>
      <w:r>
        <w:rPr>
          <w:b w:val="0"/>
          <w:bCs w:val="0"/>
          <w:sz w:val="28"/>
        </w:rPr>
        <w:sym w:font="Symbol" w:char="F0A2"/>
      </w:r>
      <w:r>
        <w:rPr>
          <w:b w:val="0"/>
          <w:bCs w:val="0"/>
          <w:sz w:val="28"/>
        </w:rPr>
        <w:t>ємне сальдо за 2000 рік склалося у сумі 1,62 млрд. дол. проти 1,48 млрд. дол. на 1999 рік.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У 2000 році Російська Федерація залишалась основним торговельним партнером України. Питома вага Російської Федерації у зовнішньоторговельному обігу України за 2000 рік становить 34,7 %. У 2000 році загальний товарообіг з Російською Федерацією становив на 11,7 % або на 1,22 млрд. дол. При цьому експорт товарів і послуг порівняно з попереднім роком збільшився на 21,9 % і склав 5,56 млрд. дол., а імпорт товарів та послуг – на 3,7 % (6,01 дол. з поліпшенням проти 1999 року на 783,4 млн. дол.). У торгівлі з іншими країнами СНД спостерігається зростання обсягів імпорту товарів та послуг на 14,6 % та обсягів імпорту – в 1,9 рази, що призвело до збільшення в 1,6 рази зовнішньоторговельного обороту товарами, послугами, роботами з країнами СНД без врахування Російської Федерації, який склав у 2000 році 3,33 млрд. дол. При цьому обсяги експорту – 1,08 млрд. дол., імпорту – 2,25 млрд. дол. Зовнішньоторговельне сальдо склалося від</w:t>
      </w:r>
      <w:r>
        <w:rPr>
          <w:b w:val="0"/>
          <w:bCs w:val="0"/>
          <w:sz w:val="28"/>
        </w:rPr>
        <w:sym w:font="Symbol" w:char="F0A2"/>
      </w:r>
      <w:r>
        <w:rPr>
          <w:b w:val="0"/>
          <w:bCs w:val="0"/>
          <w:sz w:val="28"/>
        </w:rPr>
        <w:t>ємним у сумі 1,18 млрд. дол. і погіршилося порівняно з 1999 роком 2488, 2 млн. дол.) на 927,4 млн. дол.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Найбільшими споживачами українських товарів та послуг серед країн СНД були: Білорусія – 304,5 млн. дол. (1,7 % обсягу серед країн СНД від загального експорту товарів та послуг з України), Молдова – 197,9 млн. дол. (1,1 %), Туркменистан – 163,9 млн. дол. (0,9 %), Узбекистан – 119,5 млн. дол. (0,7 %), Таджикистан – 97,7 млн. дол. (0,5 %), Казахстан – 81,3 млн. дол. (0,5 %), Азербайджан – 45,8 млн. дол. (0,3 %), Грузія – 42,4 млн. дол. (0,2 %), Вірменія 14,3 млн. дол. (0,1 %) та Киргизстан – 6,9 млн. дол. (0,04 %).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Найбільші обсяги імпорту товарів та послуг надходили з Туркменистану – 947,4 млн. дол. 6,2 % обсягів загального імпорту товарів та послуг до України), Білорусії – 613,3 млн. дол. (4 %), Казахстану – 417,8 млн. дол. (2,7 %), Узбекистану – 180 млн. дол. (1,2 %), Грузії – 42,9 млн. дол. (0,3 %), Азербайджану – 25,7 млн. дол. (0,2 %), Молдови – 45,4 млн. дол. (0,2 %), Вірменії – 4,9 млн. дол. (0,03 %), Киргизстану – 2,7 млн. дол. (0,02 %), Таджикистану – 1 млн. дол. (0,01 %).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Отож, прослідкується яскрава тенденція до збільшення обсягів експортно-імпортних операцій з країнами СНД, що має величезне значення для економічного розвитку країни. Завдяки близьким економічним партнерам Україна збільшила товарообіг дешевим товаром від близьких сусідів, одночасно імпортуючи власний товар, ринок наситився необхідними товарами і послугами, принісши економіці країни зростання, значні вкладення. В багатьох випадках торгівля з зовнішньоекономічними партнерами залежить від показників торгівлі. З країнами СНД. Вона є надзвичайно важливою і необхідною умовою розвитку економіки країни.</w:t>
      </w: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  <w:lang w:val="ru-RU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  <w:lang w:val="ru-RU"/>
        </w:rPr>
      </w:pPr>
    </w:p>
    <w:p w:rsidR="0007605C" w:rsidRDefault="00DA1E74">
      <w:pPr>
        <w:pStyle w:val="a3"/>
        <w:spacing w:line="360" w:lineRule="auto"/>
        <w:rPr>
          <w:sz w:val="32"/>
        </w:rPr>
      </w:pPr>
      <w:r>
        <w:rPr>
          <w:sz w:val="32"/>
          <w:lang w:val="en-US"/>
        </w:rPr>
        <w:t>IV</w:t>
      </w:r>
      <w:r>
        <w:rPr>
          <w:sz w:val="32"/>
        </w:rPr>
        <w:t>. Аналіз торгівлі з країнами світу</w:t>
      </w: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У торгівлі з країнами світу без врахування країн СНД утримується певна стабільність. Зовнішньоторговельний оборот товарами, послугами, роботами з іншими країнами світу у 2000 році становив 18,48 млрд. дол., що на 2,8 млрд. дол. або на 17,9 % більше рівня 1999 року, в тому числі експорт – 11,42 млрд. дол., що більше обсягів попереднього року на 1,33 млрд. дол. або на 17,8 %, а імпорт – 7,06 млрд. дол., що на 1,08 млрд. дол. або на 18 % більше рівня 1999 року.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Склалося додатне сальдо торгівлі в сумі 4,36 млрд. дол., яке перевищує показник 1999 року на 650,5 млн. дол. або на 17,5 % і виступає компенсуючим фактором на фоні від</w:t>
      </w:r>
      <w:r>
        <w:rPr>
          <w:b w:val="0"/>
          <w:bCs w:val="0"/>
          <w:sz w:val="28"/>
        </w:rPr>
        <w:sym w:font="Symbol" w:char="F0A2"/>
      </w:r>
      <w:r>
        <w:rPr>
          <w:b w:val="0"/>
          <w:bCs w:val="0"/>
          <w:sz w:val="28"/>
        </w:rPr>
        <w:t>ємного сальдо, що утворюється в торгівлі з країнами СНД.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Основні експортні поставки товарів і послуг здійснювались в країни Європи (30,2 % обсягів експорту товарів та послуг з України), Азії (20,5 %), Африки (4,2 %), Америки (7,8 %).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На європейському континенті превалює торгівля з країнами Європейського Союзу, включаючи Туреччину (як члена митного союзу ЄС та асоційованого члена ЄС), на частку яких припадає 21,4 % зовнішньоторговельного обороту товарів та послуг.</w:t>
      </w: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DA1E74">
      <w:pPr>
        <w:pStyle w:val="a3"/>
        <w:spacing w:line="360" w:lineRule="auto"/>
        <w:rPr>
          <w:sz w:val="32"/>
        </w:rPr>
      </w:pPr>
      <w:r>
        <w:rPr>
          <w:sz w:val="32"/>
        </w:rPr>
        <w:t>Висновки</w:t>
      </w: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Важливою особливістю торгівлі у 2000 році стало поліпшення показників експорту перш за все за рахунок активації торговельних стосунків з Російською Федерацією. Так експорт товарів до РФ за 2000 рік становив 3,52 млрд. дол. і збільшився на 46,7 %. Це свідчить про подолання в РФ та країнах СНД наслідків серпневої 1998 року фінансової кризи, поліпшення загальних показників розвитку їх економік.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Імпорт товарів протягом 2000 року характеризується зростанням обсягів на відміну від попереднього року, коли протягом І та ІІ кварталів спостерігалося значне зменшення (за січень – березень 1999 року обсяги імпорту товарів порівняно з аналогічним періодом попереднього року зменшились на 15,3 %, за січень – червень 1999 року це зменшення становило 24,6 %, за 1999 рік скорочення імпорту – 20,2%).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Однією з причин збільшення обсягів імпорту стало зростання на 15 % поставок енергоносіїв, зокрема, нафти та газу, для яких було характерним підвищення вартості за рахунок збільшення світових цін на цей вид продукції.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Зростання обсягів імпорту товарів протягом 2000 року пов’язане з поліпшенням фінансового стану підприємств, що давало їм можливості закупити продукцію, необхідну для розвитку власного виробництва.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Зовнішньоторговельний оборот послуг в 2000 році дорівнював 4,85 млрд. дол. і по відношенню до попереднього року збільшився на 120,6 млн. дол. або 2,6%.</w:t>
      </w: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Зменшення експорту послуг зумовлено перш за все зменшенням обсягів послуг транспорту на 155,3 млн. дол. або 5,1 %, послуг зв’язку  – на 11, 3 млн. дол. або 11,3 %, роялті та ліцензійних послуг – на 1,5 млн. дол. або в 1,5 рази, послуг приватним особам та в галузі культури, відпочинку – на 0,8 млн. дол. або 18,6 %.</w:t>
      </w: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  <w:lang w:val="ru-RU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  <w:lang w:val="ru-RU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  <w:lang w:val="ru-RU"/>
        </w:rPr>
      </w:pPr>
    </w:p>
    <w:p w:rsidR="0007605C" w:rsidRDefault="00DA1E74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З переходом України до ринкової економіки налагодження стійких зовнішньоекономічних зв’язків є важливим кроком у подальшому економічному зростанні країни, виходу її з економічної кризи, зростанню НВП і ВВП. В майбутньому Україна стане розвиненою державою, тимчасові труднощі будуть подолані. До поки буде існувати виробництво, до тих пор буде існувати торгівля. Важливим є розробка стратегічних планів розвитку – генеральної програми розвитку торгівлі, розробка напрямків, постановка цілей і порядку їх використання.</w:t>
      </w: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DA1E74">
      <w:pPr>
        <w:pStyle w:val="1"/>
        <w:jc w:val="center"/>
        <w:rPr>
          <w:b/>
          <w:bCs/>
          <w:sz w:val="36"/>
          <w:lang w:val="ru-RU"/>
        </w:rPr>
      </w:pPr>
      <w:r>
        <w:rPr>
          <w:b/>
          <w:bCs/>
          <w:sz w:val="36"/>
          <w:lang w:val="ru-RU"/>
        </w:rPr>
        <w:t>Вариант 49</w:t>
      </w:r>
    </w:p>
    <w:p w:rsidR="0007605C" w:rsidRDefault="00DA1E74">
      <w:pPr>
        <w:pStyle w:val="5"/>
      </w:pPr>
      <w:r>
        <w:t>Задача № 1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</w:rPr>
        <w:t>Розрахуєм</w:t>
      </w:r>
      <w:r>
        <w:rPr>
          <w:sz w:val="28"/>
          <w:lang w:val="uk-UA"/>
        </w:rPr>
        <w:t>о основні макроекономічні показники: ВВП, ВНП, ВНД, ВрНД, ЧНД, ЧрНД і особистий доход (ОД).</w:t>
      </w:r>
    </w:p>
    <w:p w:rsidR="0007605C" w:rsidRDefault="00DA1E74">
      <w:pPr>
        <w:pStyle w:val="2"/>
      </w:pPr>
      <w:r>
        <w:t>Таблиця № 1</w:t>
      </w:r>
    </w:p>
    <w:p w:rsidR="0007605C" w:rsidRDefault="00DA1E74">
      <w:pPr>
        <w:spacing w:line="36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Основні рахунки національної економіки (млрд. грн.)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"/>
        <w:gridCol w:w="6968"/>
        <w:gridCol w:w="1188"/>
        <w:gridCol w:w="1397"/>
      </w:tblGrid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Заробітна плата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ЗП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167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Амортизація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А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9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3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Експорт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Э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5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4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Загальні державні витрати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Оаз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89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5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Непрямі податки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КН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69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6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Трансферні платежі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Тр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18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7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Рента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Р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4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8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Чистий % як доход від фінансових активів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НП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12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9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Чисті інвестиції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21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10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Імпорт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І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7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11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Доходи індивідуальних власників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СД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12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Споживчі витрати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ПЗ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169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13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Субсидії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З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4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14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Валовий випуск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ВВ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329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15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Валовий корпоративний прибуток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ВКП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79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16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Матеріальні витрати галузей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МЗ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126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17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Неприбуткові податки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НН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24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18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Чистий зовнішній первинний доход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ЧПДв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54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19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Чисті поточні зовнішні трансферти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ЧТТв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64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20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Відрахування від ЗП у страховий фонд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ОЗП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82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21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Дивіденди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Д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6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22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Внутрішні соціальні трансферти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СТвн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59</w:t>
            </w:r>
          </w:p>
        </w:tc>
      </w:tr>
      <w:tr w:rsidR="0007605C">
        <w:tc>
          <w:tcPr>
            <w:tcW w:w="5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23</w:t>
            </w:r>
          </w:p>
        </w:tc>
        <w:tc>
          <w:tcPr>
            <w:tcW w:w="720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Чисті зовнішні соціальні трансферти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ЧСТв</w:t>
            </w:r>
          </w:p>
        </w:tc>
        <w:tc>
          <w:tcPr>
            <w:tcW w:w="143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</w:t>
            </w:r>
          </w:p>
        </w:tc>
      </w:tr>
    </w:tbl>
    <w:p w:rsidR="0007605C" w:rsidRDefault="00DA1E74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Знайдемо ВВП по виробничому методі:</w:t>
      </w:r>
    </w:p>
    <w:p w:rsidR="0007605C" w:rsidRDefault="00DA1E74">
      <w:pPr>
        <w:spacing w:line="36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ВВП = (ВВ – МЗ) + (КН – З)</w:t>
      </w:r>
    </w:p>
    <w:p w:rsidR="0007605C" w:rsidRDefault="00DA1E74">
      <w:pPr>
        <w:pStyle w:val="3"/>
        <w:rPr>
          <w:sz w:val="28"/>
        </w:rPr>
      </w:pPr>
      <w:r>
        <w:rPr>
          <w:sz w:val="28"/>
        </w:rPr>
        <w:t>ВВП = (329 – 126) + ( 69 – 4) = 268</w:t>
      </w:r>
    </w:p>
    <w:p w:rsidR="0007605C" w:rsidRDefault="0007605C">
      <w:pPr>
        <w:spacing w:line="360" w:lineRule="auto"/>
        <w:jc w:val="both"/>
        <w:rPr>
          <w:sz w:val="28"/>
          <w:lang w:val="uk-UA"/>
        </w:rPr>
      </w:pPr>
    </w:p>
    <w:p w:rsidR="0007605C" w:rsidRDefault="00DA1E74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Знайдемо ВВП по методу кінцевого використання (по витратах):</w:t>
      </w:r>
    </w:p>
    <w:p w:rsidR="0007605C" w:rsidRDefault="00DA1E74">
      <w:pPr>
        <w:spacing w:line="36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ВВП = ПЗ + ВИ + ГЗ + ЧЭ</w:t>
      </w:r>
    </w:p>
    <w:p w:rsidR="0007605C" w:rsidRDefault="00DA1E74">
      <w:pPr>
        <w:spacing w:line="36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ВИ = ЧИ + А = 21 + 9 = 30;</w:t>
      </w:r>
    </w:p>
    <w:p w:rsidR="0007605C" w:rsidRDefault="00DA1E74">
      <w:pPr>
        <w:spacing w:line="36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ГЗ = Огз – Тр = 89 – 18 = 71</w:t>
      </w:r>
    </w:p>
    <w:p w:rsidR="0007605C" w:rsidRDefault="00DA1E74">
      <w:pPr>
        <w:spacing w:line="36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ЧЭ = Э – И = 5 – 7 = -2</w:t>
      </w:r>
    </w:p>
    <w:p w:rsidR="0007605C" w:rsidRDefault="00DA1E74">
      <w:pPr>
        <w:spacing w:line="36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ВВП = 169 + 30 = 71 – 2 = 268</w:t>
      </w:r>
    </w:p>
    <w:p w:rsidR="0007605C" w:rsidRDefault="0007605C">
      <w:pPr>
        <w:spacing w:line="360" w:lineRule="auto"/>
        <w:jc w:val="both"/>
        <w:rPr>
          <w:sz w:val="28"/>
          <w:lang w:val="uk-UA"/>
        </w:rPr>
      </w:pPr>
    </w:p>
    <w:p w:rsidR="0007605C" w:rsidRDefault="00DA1E74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Знайдемо ВВП по розподільному методі (по доходах):</w:t>
      </w:r>
    </w:p>
    <w:p w:rsidR="0007605C" w:rsidRDefault="00DA1E74">
      <w:pPr>
        <w:spacing w:line="36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ВВП = ЗП + ВКП + СД +(НН – З)</w:t>
      </w:r>
    </w:p>
    <w:p w:rsidR="0007605C" w:rsidRDefault="00DA1E74">
      <w:pPr>
        <w:spacing w:line="36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ВВП = 1677 + 79 + 2 + (24 – 4) = 268</w:t>
      </w:r>
    </w:p>
    <w:p w:rsidR="0007605C" w:rsidRDefault="00DA1E74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Знайдемо ЧВП (чистий внутрішній продукт):</w:t>
      </w:r>
    </w:p>
    <w:p w:rsidR="0007605C" w:rsidRDefault="00DA1E74">
      <w:pPr>
        <w:pStyle w:val="3"/>
        <w:rPr>
          <w:sz w:val="28"/>
        </w:rPr>
      </w:pPr>
      <w:r>
        <w:rPr>
          <w:sz w:val="28"/>
        </w:rPr>
        <w:t>ЧВП + ВВП – А = 268 – 9 = 259</w:t>
      </w:r>
    </w:p>
    <w:p w:rsidR="0007605C" w:rsidRDefault="00DA1E74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Знайдемо ВНД (валовий національний доход):</w:t>
      </w:r>
    </w:p>
    <w:p w:rsidR="0007605C" w:rsidRDefault="00DA1E74">
      <w:pPr>
        <w:pStyle w:val="3"/>
        <w:rPr>
          <w:sz w:val="28"/>
        </w:rPr>
      </w:pPr>
      <w:r>
        <w:rPr>
          <w:sz w:val="28"/>
        </w:rPr>
        <w:t>ВНД = ВВП + ЧПДв = 268 + 54 = 322</w:t>
      </w:r>
    </w:p>
    <w:p w:rsidR="0007605C" w:rsidRDefault="00DA1E74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Знайдемо ВрНД (валовий розполагаємий національний доход)</w:t>
      </w:r>
    </w:p>
    <w:p w:rsidR="0007605C" w:rsidRDefault="00DA1E74">
      <w:pPr>
        <w:pStyle w:val="3"/>
        <w:rPr>
          <w:sz w:val="28"/>
        </w:rPr>
      </w:pPr>
      <w:r>
        <w:rPr>
          <w:sz w:val="28"/>
        </w:rPr>
        <w:t>ВрНД = ВНД + ЧТТв = 322 + 64 = 386</w:t>
      </w:r>
    </w:p>
    <w:p w:rsidR="0007605C" w:rsidRDefault="00DA1E74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Знайдемо ЧНД (чистий національний доход):</w:t>
      </w:r>
    </w:p>
    <w:p w:rsidR="0007605C" w:rsidRDefault="00DA1E74">
      <w:pPr>
        <w:pStyle w:val="3"/>
        <w:rPr>
          <w:sz w:val="28"/>
        </w:rPr>
      </w:pPr>
      <w:r>
        <w:rPr>
          <w:sz w:val="28"/>
        </w:rPr>
        <w:t>ЧНД = ВНД – А = 322 – 9 = 313</w:t>
      </w:r>
    </w:p>
    <w:p w:rsidR="0007605C" w:rsidRDefault="00DA1E74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Знайдемо ЧрНД (чистий розполагаємий національний доход):</w:t>
      </w:r>
    </w:p>
    <w:p w:rsidR="0007605C" w:rsidRDefault="00DA1E74">
      <w:pPr>
        <w:pStyle w:val="3"/>
        <w:rPr>
          <w:sz w:val="28"/>
        </w:rPr>
      </w:pPr>
      <w:r>
        <w:rPr>
          <w:sz w:val="28"/>
        </w:rPr>
        <w:t>ЧрНД = ВрНД – А = 386 – 9 = 377</w:t>
      </w:r>
    </w:p>
    <w:p w:rsidR="0007605C" w:rsidRDefault="00DA1E74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Знайдемо ОД (особистий доход):</w:t>
      </w:r>
    </w:p>
    <w:p w:rsidR="0007605C" w:rsidRDefault="00DA1E74">
      <w:pPr>
        <w:spacing w:line="36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 = (ЗП – ОЗП) + Р + НП + Д + СД + СТвн + ЧСТв</w:t>
      </w:r>
    </w:p>
    <w:p w:rsidR="0007605C" w:rsidRDefault="00DA1E74">
      <w:pPr>
        <w:spacing w:line="36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 = (167 – 82) + 4 + 12 + 6 + 2 + 59 + 2 = 170</w:t>
      </w:r>
    </w:p>
    <w:p w:rsidR="0007605C" w:rsidRDefault="0007605C">
      <w:pPr>
        <w:spacing w:line="360" w:lineRule="auto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jc w:val="both"/>
        <w:rPr>
          <w:sz w:val="28"/>
          <w:lang w:val="uk-UA"/>
        </w:rPr>
      </w:pPr>
    </w:p>
    <w:p w:rsidR="0007605C" w:rsidRDefault="00DA1E74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Індекс інфляції дорівнює 159 % чи 1,59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Знайдемо ВВПр (реальний валовий внутрішній продукт):</w:t>
      </w:r>
    </w:p>
    <w:p w:rsidR="0007605C" w:rsidRDefault="00DA1E74">
      <w:pPr>
        <w:pStyle w:val="4"/>
        <w:rPr>
          <w:lang w:val="uk-UA"/>
        </w:rPr>
      </w:pPr>
      <w:r>
        <w:rPr>
          <w:lang w:val="uk-UA"/>
        </w:rPr>
        <w:t>ВВПр = 268 / 1,59 = 168</w:t>
      </w:r>
    </w:p>
    <w:p w:rsidR="0007605C" w:rsidRDefault="00DA1E74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Знайдемо ВНДр (реальний валовий національний доход):</w:t>
      </w:r>
    </w:p>
    <w:p w:rsidR="0007605C" w:rsidRDefault="00DA1E74">
      <w:pPr>
        <w:pStyle w:val="3"/>
        <w:rPr>
          <w:sz w:val="28"/>
        </w:rPr>
      </w:pPr>
      <w:r>
        <w:rPr>
          <w:sz w:val="28"/>
        </w:rPr>
        <w:t>ВНДр = 322 / 1,59 = 202,5</w:t>
      </w:r>
    </w:p>
    <w:p w:rsidR="0007605C" w:rsidRDefault="00DA1E74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Знайдемо ОДр (реальний особистий доход):</w:t>
      </w:r>
    </w:p>
    <w:p w:rsidR="0007605C" w:rsidRDefault="00DA1E74">
      <w:pPr>
        <w:pStyle w:val="3"/>
        <w:rPr>
          <w:sz w:val="28"/>
        </w:rPr>
      </w:pPr>
      <w:r>
        <w:rPr>
          <w:sz w:val="28"/>
        </w:rPr>
        <w:t>ОДр = 170 / 1,59 = 106,9</w:t>
      </w:r>
    </w:p>
    <w:p w:rsidR="0007605C" w:rsidRDefault="0007605C">
      <w:pPr>
        <w:spacing w:line="360" w:lineRule="auto"/>
        <w:jc w:val="both"/>
        <w:rPr>
          <w:sz w:val="28"/>
          <w:lang w:val="uk-UA"/>
        </w:rPr>
      </w:pPr>
    </w:p>
    <w:p w:rsidR="0007605C" w:rsidRDefault="00DA1E74">
      <w:pPr>
        <w:pStyle w:val="5"/>
        <w:rPr>
          <w:lang w:val="uk-UA"/>
        </w:rPr>
      </w:pPr>
      <w:r>
        <w:rPr>
          <w:lang w:val="uk-UA"/>
        </w:rPr>
        <w:t>Задача № 2</w:t>
      </w:r>
    </w:p>
    <w:p w:rsidR="0007605C" w:rsidRDefault="0007605C">
      <w:pPr>
        <w:spacing w:line="360" w:lineRule="auto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 даними, що характеризують функцію споживання: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а) побудувати криву споживання;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б) визначити формулу функції заощадження і побудувати криву заощадження;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в) визначити граничні схильності до споживання і заощадження;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г) вплив на споживання і заощадження і розміщення їх кривих таких детермінантів;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2.10. Соціальне забезпечення населення покращилося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2.20. Соціальне забезпечення населення погіршилося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pStyle w:val="6"/>
        <w:rPr>
          <w:lang w:val="uk-UA"/>
        </w:rPr>
      </w:pPr>
      <w:r>
        <w:rPr>
          <w:lang w:val="uk-UA"/>
        </w:rPr>
        <w:t>Рівняння функції споживання має вид для усіх варіантів –</w:t>
      </w:r>
    </w:p>
    <w:p w:rsidR="0007605C" w:rsidRDefault="00DA1E74">
      <w:pPr>
        <w:spacing w:line="360" w:lineRule="auto"/>
        <w:ind w:firstLine="708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С = Со + с</w:t>
      </w:r>
      <w:r>
        <w:rPr>
          <w:b/>
          <w:bCs/>
          <w:sz w:val="28"/>
          <w:lang w:val="uk-UA"/>
        </w:rPr>
        <w:sym w:font="Symbol" w:char="F0A2"/>
      </w:r>
      <w:r>
        <w:rPr>
          <w:b/>
          <w:bCs/>
          <w:sz w:val="28"/>
          <w:lang w:val="uk-UA"/>
        </w:rPr>
        <w:t>Y</w:t>
      </w:r>
      <w:r>
        <w:rPr>
          <w:sz w:val="28"/>
          <w:lang w:val="uk-UA"/>
        </w:rPr>
        <w:t>.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Студент вибирає свій варіант згідно шифру на підставі дані таблиці: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89"/>
        <w:gridCol w:w="3372"/>
        <w:gridCol w:w="3376"/>
      </w:tblGrid>
      <w:tr w:rsidR="0007605C">
        <w:tc>
          <w:tcPr>
            <w:tcW w:w="347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Шифр</w:t>
            </w:r>
          </w:p>
        </w:tc>
        <w:tc>
          <w:tcPr>
            <w:tcW w:w="3474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З</w:t>
            </w:r>
          </w:p>
        </w:tc>
        <w:tc>
          <w:tcPr>
            <w:tcW w:w="3474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с</w:t>
            </w:r>
            <w:r>
              <w:rPr>
                <w:color w:val="000000"/>
                <w:sz w:val="28"/>
                <w:lang w:val="uk-UA"/>
              </w:rPr>
              <w:sym w:font="Symbol" w:char="F0A2"/>
            </w:r>
          </w:p>
        </w:tc>
      </w:tr>
      <w:tr w:rsidR="0007605C">
        <w:tc>
          <w:tcPr>
            <w:tcW w:w="347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49</w:t>
            </w:r>
          </w:p>
        </w:tc>
        <w:tc>
          <w:tcPr>
            <w:tcW w:w="3474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З + N</w:t>
            </w:r>
          </w:p>
        </w:tc>
        <w:tc>
          <w:tcPr>
            <w:tcW w:w="3474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0,8</w:t>
            </w: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Со = 149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Детермінанти студенти вибирають згідно правила: для шифру № 49 – 10 і 20.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а) Функція споживання прийме вид: С = Со + с</w:t>
      </w:r>
      <w:r>
        <w:rPr>
          <w:sz w:val="28"/>
          <w:lang w:val="uk-UA"/>
        </w:rPr>
        <w:sym w:font="Symbol" w:char="F0A2"/>
      </w:r>
      <w:r>
        <w:rPr>
          <w:sz w:val="28"/>
          <w:lang w:val="uk-UA"/>
        </w:rPr>
        <w:t xml:space="preserve">Y </w:t>
      </w:r>
      <w:r>
        <w:rPr>
          <w:sz w:val="28"/>
          <w:lang w:val="uk-UA"/>
        </w:rPr>
        <w:sym w:font="Symbol" w:char="F0DE"/>
      </w:r>
      <w:r>
        <w:rPr>
          <w:sz w:val="28"/>
          <w:lang w:val="uk-UA"/>
        </w:rPr>
        <w:t xml:space="preserve"> С = 133 + 0,8 * Y, де Y – можливі обсяги ВВП.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Побудуємо криву споживання С, узявши за основу дві крапки: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Y</w:t>
      </w:r>
      <w:r>
        <w:rPr>
          <w:sz w:val="28"/>
          <w:vertAlign w:val="subscript"/>
          <w:lang w:val="uk-UA"/>
        </w:rPr>
        <w:t>1</w:t>
      </w:r>
      <w:r>
        <w:rPr>
          <w:sz w:val="28"/>
          <w:lang w:val="uk-UA"/>
        </w:rPr>
        <w:t xml:space="preserve"> = 0, C</w:t>
      </w:r>
      <w:r>
        <w:rPr>
          <w:sz w:val="28"/>
          <w:vertAlign w:val="subscript"/>
          <w:lang w:val="uk-UA"/>
        </w:rPr>
        <w:t>1</w:t>
      </w:r>
      <w:r>
        <w:rPr>
          <w:sz w:val="28"/>
          <w:lang w:val="uk-UA"/>
        </w:rPr>
        <w:t xml:space="preserve"> = 149 (C = 149 + 0,8 * 0 = 149)</w: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186pt;margin-top:20.55pt;width:42pt;height:27pt;z-index:251534336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Y = C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061" type="#_x0000_t202" style="position:absolute;left:0;text-align:left;margin-left:-6pt;margin-top:20.55pt;width:30pt;height:27pt;z-index:251528192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C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057" style="position:absolute;left:0;text-align:left;flip:y;z-index:251524096" from="30pt,20.55pt" to="264pt,218.55pt" strokeweight="3pt"/>
        </w:pict>
      </w:r>
      <w:r>
        <w:rPr>
          <w:sz w:val="20"/>
          <w:lang w:val="uk-UA"/>
        </w:rPr>
        <w:pict>
          <v:line id="_x0000_s1056" style="position:absolute;left:0;text-align:left;flip:y;z-index:251523072" from="30pt,20.55pt" to="258pt,245.55pt" strokeweight="3pt"/>
        </w:pict>
      </w:r>
      <w:r w:rsidR="00DA1E74">
        <w:rPr>
          <w:sz w:val="28"/>
          <w:lang w:val="uk-UA"/>
        </w:rPr>
        <w:t>Y</w:t>
      </w:r>
      <w:r w:rsidR="00DA1E74">
        <w:rPr>
          <w:sz w:val="28"/>
          <w:vertAlign w:val="subscript"/>
          <w:lang w:val="uk-UA"/>
        </w:rPr>
        <w:t>2</w:t>
      </w:r>
      <w:r w:rsidR="00DA1E74">
        <w:rPr>
          <w:sz w:val="28"/>
          <w:lang w:val="uk-UA"/>
        </w:rPr>
        <w:t xml:space="preserve"> = 200, C</w:t>
      </w:r>
      <w:r w:rsidR="00DA1E74">
        <w:rPr>
          <w:sz w:val="28"/>
          <w:vertAlign w:val="subscript"/>
          <w:lang w:val="uk-UA"/>
        </w:rPr>
        <w:t>2</w:t>
      </w:r>
      <w:r w:rsidR="00DA1E74">
        <w:rPr>
          <w:sz w:val="28"/>
          <w:lang w:val="uk-UA"/>
        </w:rPr>
        <w:t xml:space="preserve"> = 309 (C = 149 + 0,8 * 200 = 309)</w: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66" type="#_x0000_t202" style="position:absolute;left:0;text-align:left;margin-left:264pt;margin-top:5.4pt;width:30pt;height:27pt;z-index:251533312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C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050" style="position:absolute;left:0;text-align:left;flip:y;z-index:251516928" from="30pt,5.4pt" to="30pt,221.4pt" strokeweight="2.25pt">
            <v:stroke endarrow="block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65" type="#_x0000_t202" style="position:absolute;left:0;text-align:left;margin-left:228pt;margin-top:8.25pt;width:30pt;height:27pt;z-index:251532288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060" type="#_x0000_t202" style="position:absolute;left:0;text-align:left;margin-left:-12pt;margin-top:8.25pt;width:30pt;height:27pt;z-index:251527168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745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053" style="position:absolute;left:0;text-align:left;z-index:251520000" from="222pt,8.25pt" to="222pt,197.25pt"/>
        </w:pict>
      </w:r>
      <w:r>
        <w:rPr>
          <w:sz w:val="20"/>
          <w:lang w:val="uk-UA"/>
        </w:rPr>
        <w:pict>
          <v:line id="_x0000_s1052" style="position:absolute;left:0;text-align:left;z-index:251518976" from="30pt,8.25pt" to="222pt,8.25pt"/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59" type="#_x0000_t202" style="position:absolute;left:0;text-align:left;margin-left:-12pt;margin-top:19.7pt;width:30pt;height:27pt;z-index:251526144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309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055" style="position:absolute;left:0;text-align:left;z-index:251522048" from="78pt,4.55pt" to="78pt,76.55pt"/>
        </w:pict>
      </w:r>
      <w:r>
        <w:rPr>
          <w:sz w:val="20"/>
          <w:lang w:val="uk-UA"/>
        </w:rPr>
        <w:pict>
          <v:line id="_x0000_s1054" style="position:absolute;left:0;text-align:left;z-index:251521024" from="30pt,4.55pt" to="78pt,4.55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26" type="#_x0000_t202" style="position:absolute;left:0;text-align:left;margin-left:54pt;margin-top:23.85pt;width:30pt;height:27pt;z-index:251492352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45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sym w:font="Symbol" w:char="F0B0"/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058" type="#_x0000_t202" style="position:absolute;left:0;text-align:left;margin-left:-12pt;margin-top:16.4pt;width:30pt;height:27pt;z-index:251525120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149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051" style="position:absolute;left:0;text-align:left;z-index:251517952" from="24pt,1.25pt" to="36pt,1.25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64" type="#_x0000_t202" style="position:absolute;left:0;text-align:left;margin-left:60pt;margin-top:13.1pt;width:30pt;height:27pt;z-index:251531264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200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063" type="#_x0000_t202" style="position:absolute;left:0;text-align:left;margin-left:210pt;margin-top:13.1pt;width:30pt;height:27pt;z-index:251530240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745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062" type="#_x0000_t202" style="position:absolute;left:0;text-align:left;margin-left:420pt;margin-top:4.1pt;width:30pt;height:27pt;z-index:251529216" stroked="f">
            <v:textbox>
              <w:txbxContent>
                <w:p w:rsidR="0007605C" w:rsidRDefault="00DA1E74">
                  <w:pPr>
                    <w:pStyle w:val="7"/>
                  </w:pPr>
                  <w:r>
                    <w:t>Y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049" style="position:absolute;left:0;text-align:left;z-index:251515904" from="30pt,4.1pt" to="420pt,4.1pt" strokeweight="2.25pt">
            <v:stroke endarrow="block"/>
          </v:line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pStyle w:val="8"/>
        <w:rPr>
          <w:lang w:val="uk-UA"/>
        </w:rPr>
      </w:pPr>
      <w:r>
        <w:rPr>
          <w:lang w:val="uk-UA"/>
        </w:rPr>
        <w:t>Мал. 1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б) Формула функції заощадження: </w:t>
      </w:r>
      <w:r>
        <w:rPr>
          <w:b/>
          <w:bCs/>
          <w:sz w:val="28"/>
          <w:lang w:val="uk-UA"/>
        </w:rPr>
        <w:t>S = -149 + (1 – 0.8) * Y = -149 + 0.2 * Y</w:t>
      </w:r>
    </w:p>
    <w:p w:rsidR="0007605C" w:rsidRDefault="00DA1E74">
      <w:pPr>
        <w:pStyle w:val="a4"/>
        <w:rPr>
          <w:lang w:val="uk-UA"/>
        </w:rPr>
      </w:pPr>
      <w:r>
        <w:rPr>
          <w:lang w:val="uk-UA"/>
        </w:rPr>
        <w:t>Побудуємо криву заощаджень S, узявши за основу дві крапки: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Y</w:t>
      </w:r>
      <w:r>
        <w:rPr>
          <w:sz w:val="28"/>
          <w:vertAlign w:val="subscript"/>
          <w:lang w:val="uk-UA"/>
        </w:rPr>
        <w:t>1</w:t>
      </w:r>
      <w:r>
        <w:rPr>
          <w:sz w:val="28"/>
          <w:lang w:val="uk-UA"/>
        </w:rPr>
        <w:t xml:space="preserve"> = 0, S</w:t>
      </w:r>
      <w:r>
        <w:rPr>
          <w:sz w:val="28"/>
          <w:vertAlign w:val="subscript"/>
          <w:lang w:val="uk-UA"/>
        </w:rPr>
        <w:t>1</w:t>
      </w:r>
      <w:r>
        <w:rPr>
          <w:sz w:val="28"/>
          <w:lang w:val="uk-UA"/>
        </w:rPr>
        <w:t xml:space="preserve"> = -149 (S = -149 + 0,2 * 0 = -149)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Y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= 745, S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= 0 (S = -149 + 0,2 * 745 = 0)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48" type="#_x0000_t202" style="position:absolute;left:0;text-align:left;margin-left:0;margin-top:0;width:36pt;height:27pt;z-index:251514880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068" style="position:absolute;left:0;text-align:left;z-index:251535360" from="36pt,9pt" to="36pt,225pt" strokeweight="2.25pt">
            <v:stroke startarrow="block"/>
          </v:line>
        </w:pict>
      </w:r>
      <w:r>
        <w:rPr>
          <w:sz w:val="20"/>
          <w:lang w:val="uk-UA"/>
        </w:rPr>
        <w:pict>
          <v:shape id="_x0000_s1075" type="#_x0000_t202" style="position:absolute;left:0;text-align:left;margin-left:342pt;margin-top:20.85pt;width:36pt;height:27pt;z-index:251542528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</w:t>
                  </w:r>
                </w:p>
              </w:txbxContent>
            </v:textbox>
          </v:shape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074" style="position:absolute;left:0;text-align:left;flip:y;z-index:251541504" from="36pt,8.55pt" to="366pt,107.55pt" strokeweight="3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73" type="#_x0000_t202" style="position:absolute;left:0;text-align:left;margin-left:-12pt;margin-top:20.4pt;width:42pt;height:27pt;z-index:251540480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71" type="#_x0000_t202" style="position:absolute;left:0;text-align:left;margin-left:198pt;margin-top:14.25pt;width:36pt;height:27pt;z-index:251538432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745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070" type="#_x0000_t202" style="position:absolute;left:0;text-align:left;margin-left:402pt;margin-top:14.25pt;width:36pt;height:27pt;z-index:251537408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Y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069" style="position:absolute;left:0;text-align:left;z-index:251536384" from="36pt,5.25pt" to="396pt,5.25pt" strokeweight="2.25pt">
            <v:stroke endarrow="block"/>
          </v:line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72" type="#_x0000_t202" style="position:absolute;left:0;text-align:left;margin-left:-12pt;margin-top:1.95pt;width:42pt;height:27pt;z-index:251539456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-149</w:t>
                  </w:r>
                </w:p>
              </w:txbxContent>
            </v:textbox>
          </v:shape>
        </w:pict>
      </w:r>
    </w:p>
    <w:p w:rsidR="0007605C" w:rsidRDefault="00DA1E74">
      <w:pPr>
        <w:pStyle w:val="8"/>
        <w:rPr>
          <w:lang w:val="uk-UA"/>
        </w:rPr>
      </w:pPr>
      <w:r>
        <w:rPr>
          <w:lang w:val="uk-UA"/>
        </w:rPr>
        <w:t>Мал. 2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в) Гранична схильність до споживання МРС. Зміна споживання / зміна доходу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(309 – 149) / 200 = 0,8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Гранична схильність до заощадження МРС: 1 – 0,8 = 0,2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г) 2.10. У випадку поліпшення соціального забезпечення населення, тим слабкіше стає в населення стимул для заощаджень. Таким чином, попит населення зросте, що збільшить споживання, тобто крива споживання зміститься нагору, а заощадження знизяться, тобто крива заощаджень зміститься вниз.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2.20. У випадку погіршення соціального забезпечення населення усе відбудеться навпаки.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pStyle w:val="5"/>
        <w:rPr>
          <w:lang w:val="uk-UA"/>
        </w:rPr>
      </w:pPr>
      <w:r>
        <w:rPr>
          <w:lang w:val="uk-UA"/>
        </w:rPr>
        <w:t>Задача № 3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Визначити рівноважний обсяг ВВП (Yp) для: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а) приватної закритої економіки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б) змішаної закритої економіки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в) змішаної відкритої економіки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Використовуючи наступні дані:</w:t>
      </w:r>
    </w:p>
    <w:p w:rsidR="0007605C" w:rsidRDefault="00DA1E74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Функції споживання і заощадження беруться з задачі 2</w:t>
      </w:r>
    </w:p>
    <w:p w:rsidR="0007605C" w:rsidRDefault="00DA1E74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Величина інвестицій Ig дорівнює сумі валових внутрішніх інвестицій</w:t>
      </w:r>
    </w:p>
    <w:p w:rsidR="0007605C" w:rsidRDefault="00DA1E74">
      <w:pPr>
        <w:spacing w:line="36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Ig = ЧИ + А = 21 + 9 = 30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ЧИ та А беруться з задачі 1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Величина державних закупівель товарів і послуг G розраховуються по формулі: </w:t>
      </w:r>
      <w:r>
        <w:rPr>
          <w:b/>
          <w:bCs/>
          <w:sz w:val="28"/>
          <w:lang w:val="uk-UA"/>
        </w:rPr>
        <w:t>G = ОГз – Тр = 89 – 18 = 71</w:t>
      </w:r>
      <w:r>
        <w:rPr>
          <w:sz w:val="28"/>
          <w:lang w:val="uk-UA"/>
        </w:rPr>
        <w:t>. Значення державних витрат ОГз і трансферних платежів Тр беруться з задачі 1.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Величина податків Т складається з непрямих податків КН і неприбуткових податків НН, що беруться з задачі 1. </w:t>
      </w:r>
      <w:r>
        <w:rPr>
          <w:b/>
          <w:bCs/>
          <w:sz w:val="28"/>
          <w:lang w:val="uk-UA"/>
        </w:rPr>
        <w:t>Т = 69 + 24 = 93</w:t>
      </w:r>
      <w:r>
        <w:rPr>
          <w:sz w:val="28"/>
          <w:lang w:val="uk-UA"/>
        </w:rPr>
        <w:t>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5. Питома вага податків у доході t обчислюють як співвідношення T / Y, узятих з п. 4 і задачі 1: </w:t>
      </w:r>
      <w:r>
        <w:rPr>
          <w:b/>
          <w:bCs/>
          <w:sz w:val="28"/>
          <w:lang w:val="uk-UA"/>
        </w:rPr>
        <w:t>t = T / Y = 93 / 268 = 0,35</w:t>
      </w:r>
      <w:r>
        <w:rPr>
          <w:sz w:val="28"/>
          <w:lang w:val="uk-UA"/>
        </w:rPr>
        <w:t>.</w:t>
      </w:r>
    </w:p>
    <w:p w:rsidR="0007605C" w:rsidRDefault="00DA1E74">
      <w:pPr>
        <w:pStyle w:val="a4"/>
        <w:rPr>
          <w:lang w:val="uk-UA"/>
        </w:rPr>
      </w:pPr>
      <w:r>
        <w:rPr>
          <w:lang w:val="uk-UA"/>
        </w:rPr>
        <w:t>6. Гранична схильність до імпорту МРМ = 0,1 для усіх варіантів, величина експорту береться з задачі 1.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Задача розв’язується аналітичним і графічним методами, використовуючи моделі «витрати – випуск», і «вилучення – ін'єкції».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Умови рівноваги мають вид: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а) для приватної закритої економіки – </w:t>
      </w:r>
      <w:r>
        <w:rPr>
          <w:b/>
          <w:bCs/>
          <w:sz w:val="28"/>
          <w:lang w:val="uk-UA"/>
        </w:rPr>
        <w:t>Y = Co + МРС * Y + Ig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б) для змішаної закритої економіки:</w:t>
      </w:r>
    </w:p>
    <w:p w:rsidR="0007605C" w:rsidRDefault="00DA1E74">
      <w:pPr>
        <w:spacing w:line="360" w:lineRule="auto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Y = Co + МРС * (Y – Т) + Ig + G</w:t>
      </w:r>
    </w:p>
    <w:p w:rsidR="0007605C" w:rsidRDefault="00DA1E74">
      <w:pPr>
        <w:spacing w:line="360" w:lineRule="auto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Y = Co + МРС * (1 – t) * Y + Ig + G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в) для відкритої економіки:</w:t>
      </w:r>
    </w:p>
    <w:p w:rsidR="0007605C" w:rsidRDefault="00DA1E74">
      <w:pPr>
        <w:spacing w:line="360" w:lineRule="auto"/>
        <w:jc w:val="center"/>
        <w:rPr>
          <w:sz w:val="28"/>
          <w:lang w:val="uk-UA"/>
        </w:rPr>
      </w:pPr>
      <w:r>
        <w:rPr>
          <w:b/>
          <w:bCs/>
          <w:sz w:val="28"/>
          <w:lang w:val="uk-UA"/>
        </w:rPr>
        <w:t>Y = Co + МРС * (1 – t) * Y + Ig + G + E – MPM * Y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МРС – гранична схильність до споживання береться з задачі 2.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Одночасно варто вказати на форми простого мультиплікатора витрат (інвестицій), мультиплікатора податків, складного мультиплікатора державних витрат, мультиплікатора витрат в умовах відкритої економіки.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а) Визначимо рівноважний обсяг виробництва для приватної закритої економіки, використовуючи модель «витрати – випуск»: </w:t>
      </w:r>
      <w:r>
        <w:rPr>
          <w:b/>
          <w:bCs/>
          <w:sz w:val="28"/>
          <w:lang w:val="uk-UA"/>
        </w:rPr>
        <w:t>Y = Co + МРС * Y + Ig = 149 + 0,8 * Y + 30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Знайдемо Y: </w:t>
      </w:r>
      <w:r>
        <w:rPr>
          <w:b/>
          <w:bCs/>
          <w:sz w:val="28"/>
          <w:lang w:val="uk-UA"/>
        </w:rPr>
        <w:t xml:space="preserve">Y – 0,8 * Y = 179 </w:t>
      </w:r>
      <w:r>
        <w:rPr>
          <w:b/>
          <w:bCs/>
          <w:sz w:val="28"/>
          <w:lang w:val="uk-UA"/>
        </w:rPr>
        <w:sym w:font="Symbol" w:char="F0DE"/>
      </w:r>
      <w:r>
        <w:rPr>
          <w:b/>
          <w:bCs/>
          <w:sz w:val="28"/>
          <w:lang w:val="uk-UA"/>
        </w:rPr>
        <w:t xml:space="preserve"> 0,35 Y = 179 </w:t>
      </w:r>
      <w:r>
        <w:rPr>
          <w:b/>
          <w:bCs/>
          <w:sz w:val="28"/>
          <w:lang w:val="uk-UA"/>
        </w:rPr>
        <w:sym w:font="Symbol" w:char="F0DE"/>
      </w:r>
      <w:r>
        <w:rPr>
          <w:b/>
          <w:bCs/>
          <w:sz w:val="28"/>
          <w:lang w:val="uk-UA"/>
        </w:rPr>
        <w:t xml:space="preserve"> Y = 895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Побудуємо графік сукупних витрат по двох крапках: Y = 0; C + 0,8 * Y + Ig = 179 і Y = 895; C + 0,8 * Y + Ig = 895 (мал. 3). Як видно з графіка, у крапці А буде знаходитися рівноважний обсяг виробництва.</w: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47" type="#_x0000_t202" style="position:absolute;left:0;text-align:left;margin-left:6pt;margin-top:15.4pt;width:42pt;height:27pt;z-index:251513856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C</w:t>
                  </w:r>
                  <w:r>
                    <w:rPr>
                      <w:b/>
                      <w:bCs/>
                      <w:sz w:val="20"/>
                    </w:rPr>
                    <w:t xml:space="preserve"> + 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t>Ig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090" type="#_x0000_t202" style="position:absolute;left:0;text-align:left;margin-left:156pt;margin-top:18.4pt;width:1in;height:27pt;z-index:251557888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 xml:space="preserve"> Y = C</w:t>
                  </w:r>
                  <w:r>
                    <w:rPr>
                      <w:b/>
                      <w:bCs/>
                      <w:sz w:val="20"/>
                    </w:rPr>
                    <w:t xml:space="preserve"> + 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t>Ig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089" style="position:absolute;left:0;text-align:left;flip:y;z-index:251556864" from="30pt,18.4pt" to="270pt,216.4pt" strokeweight="3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87" type="#_x0000_t202" style="position:absolute;left:0;text-align:left;margin-left:264pt;margin-top:5.4pt;width:42pt;height:27pt;z-index:251554816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C</w:t>
                  </w:r>
                  <w:r>
                    <w:rPr>
                      <w:b/>
                      <w:bCs/>
                      <w:sz w:val="20"/>
                    </w:rPr>
                    <w:t xml:space="preserve"> + 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t>Ig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088" style="position:absolute;left:0;text-align:left;flip:y;z-index:251555840" from="30pt,3.25pt" to="252pt,219.25pt" strokeweight="3pt"/>
        </w:pict>
      </w:r>
      <w:r>
        <w:rPr>
          <w:sz w:val="20"/>
          <w:lang w:val="uk-UA"/>
        </w:rPr>
        <w:pict>
          <v:line id="_x0000_s1077" style="position:absolute;left:0;text-align:left;flip:y;z-index:251544576" from="30pt,5.4pt" to="30pt,221.4pt" strokeweight="2.25pt">
            <v:stroke endarrow="block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86" type="#_x0000_t202" style="position:absolute;left:0;text-align:left;margin-left:228pt;margin-top:8.25pt;width:30pt;height:27pt;z-index:251553792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082" type="#_x0000_t202" style="position:absolute;left:0;text-align:left;margin-left:-12pt;margin-top:8.25pt;width:30pt;height:27pt;z-index:251549696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</w:rPr>
                    <w:t>89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080" style="position:absolute;left:0;text-align:left;z-index:251547648" from="222pt,8.25pt" to="222pt,197.25pt"/>
        </w:pict>
      </w:r>
      <w:r>
        <w:rPr>
          <w:sz w:val="20"/>
          <w:lang w:val="uk-UA"/>
        </w:rPr>
        <w:pict>
          <v:line id="_x0000_s1079" style="position:absolute;left:0;text-align:left;z-index:251546624" from="30pt,8.25pt" to="222pt,8.25pt"/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85" type="#_x0000_t202" style="position:absolute;left:0;text-align:left;margin-left:78pt;margin-top:16.4pt;width:30pt;height:27pt;z-index:251552768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45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sym w:font="Symbol" w:char="F0B0"/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081" type="#_x0000_t202" style="position:absolute;left:0;text-align:left;margin-left:-12pt;margin-top:16.4pt;width:30pt;height:27pt;z-index:251548672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1</w:t>
                  </w:r>
                  <w:r>
                    <w:rPr>
                      <w:b/>
                      <w:bCs/>
                      <w:sz w:val="20"/>
                    </w:rPr>
                    <w:t>7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t>9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078" style="position:absolute;left:0;text-align:left;z-index:251545600" from="24pt,1.25pt" to="36pt,1.25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84" type="#_x0000_t202" style="position:absolute;left:0;text-align:left;margin-left:210pt;margin-top:13.1pt;width:30pt;height:27pt;z-index:251551744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</w:rPr>
                    <w:t>89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083" type="#_x0000_t202" style="position:absolute;left:0;text-align:left;margin-left:420pt;margin-top:4.1pt;width:30pt;height:27pt;z-index:251550720" stroked="f">
            <v:textbox>
              <w:txbxContent>
                <w:p w:rsidR="0007605C" w:rsidRDefault="00DA1E74">
                  <w:pPr>
                    <w:pStyle w:val="7"/>
                  </w:pPr>
                  <w:r>
                    <w:t>Y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076" style="position:absolute;left:0;text-align:left;z-index:251543552" from="30pt,4.1pt" to="420pt,4.1pt" strokeweight="2.25pt">
            <v:stroke endarrow="block"/>
          </v:line>
        </w:pict>
      </w:r>
    </w:p>
    <w:p w:rsidR="0007605C" w:rsidRDefault="00DA1E74">
      <w:pPr>
        <w:pStyle w:val="8"/>
        <w:rPr>
          <w:lang w:val="uk-UA"/>
        </w:rPr>
      </w:pPr>
      <w:r>
        <w:rPr>
          <w:lang w:val="uk-UA"/>
        </w:rPr>
        <w:t>Мал. 3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Визначимо рівноважний обсяг виробництва для приватної закритої економіки, використовуючи модель «вилучень – ін'єкцій»: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Мультиплікатор інвестицій (витрат) буде дорівнювати 1 / МРС = 1/0,2 = 5, де МРС – гранична схильність до заощаджень.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Т.е. збільшення інвестицій на 30 млрд. грн. викликає збільшення ВВП на 150 млрд. грн. (30 * 5), Таким чином, рівноважний обсяг виробництва складе: 745 (рівноважний обсяг виробництва в задачі № 2) + 150 = 895 млрд. грн. Графічно ця ситуація представлена на мал. 4, де у виді вилучень виступають заощадження S, а у виді ін'єкцій – інвестиції Ig. Крапка перетинання А є крапкою рівноваги.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91" type="#_x0000_t202" style="position:absolute;left:0;text-align:left;margin-left:0;margin-top:0;width:36pt;height:27pt;z-index:251558912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092" style="position:absolute;left:0;text-align:left;z-index:251559936" from="36pt,9pt" to="36pt,225pt" strokeweight="2.25pt">
            <v:stroke startarrow="block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99" type="#_x0000_t202" style="position:absolute;left:0;text-align:left;margin-left:342pt;margin-top:20.85pt;width:36pt;height:27pt;z-index:251567104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103" type="#_x0000_t202" style="position:absolute;left:0;text-align:left;margin-left:276pt;margin-top:17.55pt;width:36pt;height:27pt;z-index:251571200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104" style="position:absolute;left:0;text-align:left;z-index:251572224" from="300pt,11.4pt" to="300pt,74.4pt"/>
        </w:pict>
      </w:r>
      <w:r>
        <w:rPr>
          <w:sz w:val="20"/>
          <w:lang w:val="uk-UA"/>
        </w:rPr>
        <w:pict>
          <v:shape id="_x0000_s1102" type="#_x0000_t202" style="position:absolute;left:0;text-align:left;margin-left:384pt;margin-top:11.4pt;width:36pt;height:27pt;z-index:251570176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Ig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00" type="#_x0000_t202" style="position:absolute;left:0;text-align:left;margin-left:0;margin-top:11.4pt;width:30pt;height:27pt;z-index:251568128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t>3</w:t>
                  </w:r>
                  <w:r>
                    <w:rPr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098" style="position:absolute;left:0;text-align:left;flip:y;z-index:251566080" from="36pt,8.55pt" to="366pt,107.55pt" strokeweight="3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101" style="position:absolute;left:0;text-align:left;z-index:251569152" from="36pt,5.25pt" to="372pt,5.25pt" strokeweight="3pt"/>
        </w:pict>
      </w:r>
      <w:r>
        <w:rPr>
          <w:sz w:val="20"/>
          <w:lang w:val="uk-UA"/>
        </w:rPr>
        <w:pict>
          <v:shape id="_x0000_s1097" type="#_x0000_t202" style="position:absolute;left:0;text-align:left;margin-left:0;margin-top:20.4pt;width:24pt;height:27pt;z-index:251565056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105" type="#_x0000_t202" style="position:absolute;left:0;text-align:left;margin-left:306pt;margin-top:17.1pt;width:36pt;height:27pt;z-index:251573248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895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095" type="#_x0000_t202" style="position:absolute;left:0;text-align:left;margin-left:198pt;margin-top:14.25pt;width:36pt;height:27pt;z-index:251563008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745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094" type="#_x0000_t202" style="position:absolute;left:0;text-align:left;margin-left:402pt;margin-top:14.25pt;width:36pt;height:27pt;z-index:251561984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Y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093" style="position:absolute;left:0;text-align:left;z-index:251560960" from="36pt,5.25pt" to="396pt,5.25pt" strokeweight="2.25pt">
            <v:stroke endarrow="block"/>
          </v:line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96" type="#_x0000_t202" style="position:absolute;left:0;text-align:left;margin-left:-12pt;margin-top:1.95pt;width:42pt;height:27pt;z-index:251564032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-149</w:t>
                  </w:r>
                </w:p>
              </w:txbxContent>
            </v:textbox>
          </v:shape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pStyle w:val="8"/>
        <w:rPr>
          <w:lang w:val="uk-UA"/>
        </w:rPr>
      </w:pPr>
      <w:r>
        <w:rPr>
          <w:lang w:val="uk-UA"/>
        </w:rPr>
        <w:t>Мал. 4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б) Визначимо рівноважний обсяг виробництва для змішаної закритої економіки, використовуючи модель «витрати – випуск»: </w:t>
      </w:r>
      <w:r>
        <w:rPr>
          <w:b/>
          <w:bCs/>
          <w:sz w:val="28"/>
          <w:lang w:val="uk-UA"/>
        </w:rPr>
        <w:t>Y = Co + МРС * (Y – Т) + Ig + G = 149 + 0,8 * (Y – 93) + 30 + 71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Знайдемо податковий мультиплікатор: - МРС / MPS = -0,8/0,2 = - 4, тобто ріст податків на 93 млрд. грн. викликає зниження ВВП на 372 млрд. грн. (93 * 4).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Мультиплікатор державних витрат: 1/ MPS = 1/0,2 = 5, тобто в нашому випадку ріст витрат на 71 млрд. грн. викликає ріст ВВП на 355 млрд. грн. (71 * 5).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Таким чином, сукупний вплив держави на економіку приведе до зменшення рівноважного обсягу виробництва ВВП на 17 млрд. грн. (372 – 355), а сам обсяг буде дорівнювати 878 млрд. грн. (895 – 17).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Це підтверджує рівність функції:  </w:t>
      </w:r>
      <w:r>
        <w:rPr>
          <w:b/>
          <w:bCs/>
          <w:sz w:val="28"/>
          <w:lang w:val="uk-UA"/>
        </w:rPr>
        <w:t>Y = Co + МРС * (Y – Т) + Ig + G = 149 + 0,8 * (Y – 93) + 30 + 71 = 878.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На графіку (мал. 5) видно, що загальне зменшення витрат до 175,6 млрд. грн. (179 – (93 * 0,8) + 71) зменшить рівень виробництва до 878 млрд. грн., а крапкою рівноваги буде крапка А</w:t>
      </w:r>
      <w:r>
        <w:rPr>
          <w:sz w:val="28"/>
          <w:vertAlign w:val="subscript"/>
          <w:lang w:val="uk-UA"/>
        </w:rPr>
        <w:t>1</w:t>
      </w:r>
      <w:r>
        <w:rPr>
          <w:sz w:val="28"/>
          <w:lang w:val="uk-UA"/>
        </w:rPr>
        <w:t>.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121" type="#_x0000_t202" style="position:absolute;left:0;text-align:left;margin-left:2in;margin-top:18.4pt;width:84pt;height:27pt;z-index:251589632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 xml:space="preserve"> Y = C + Ig + G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06" type="#_x0000_t202" style="position:absolute;left:0;text-align:left;margin-left:6pt;margin-top:15.4pt;width:42pt;height:27pt;z-index:251574272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C</w:t>
                  </w:r>
                  <w:r>
                    <w:rPr>
                      <w:b/>
                      <w:bCs/>
                      <w:sz w:val="20"/>
                    </w:rPr>
                    <w:t xml:space="preserve"> + 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t>Ig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20" style="position:absolute;left:0;text-align:left;flip:y;z-index:251588608" from="30pt,18.4pt" to="270pt,216.4pt" strokeweight="3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118" type="#_x0000_t202" style="position:absolute;left:0;text-align:left;margin-left:264pt;margin-top:5.4pt;width:54pt;height:27pt;z-index:251586560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C</w:t>
                  </w:r>
                  <w:r>
                    <w:rPr>
                      <w:b/>
                      <w:bCs/>
                      <w:sz w:val="20"/>
                      <w:vertAlign w:val="subscript"/>
                      <w:lang w:val="en-US"/>
                    </w:rPr>
                    <w:t>0</w:t>
                  </w:r>
                  <w:r>
                    <w:rPr>
                      <w:b/>
                      <w:bCs/>
                      <w:sz w:val="20"/>
                    </w:rPr>
                    <w:t xml:space="preserve"> + 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t>Ig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22" style="position:absolute;left:0;text-align:left;flip:y;z-index:251590656" from="30pt,5.7pt" to="30pt,221.7pt" strokeweight="2.25pt">
            <v:stroke endarrow="block"/>
          </v:line>
        </w:pict>
      </w:r>
      <w:r>
        <w:rPr>
          <w:sz w:val="20"/>
          <w:lang w:val="uk-UA"/>
        </w:rPr>
        <w:pict>
          <v:line id="_x0000_s1119" style="position:absolute;left:0;text-align:left;flip:y;z-index:251587584" from="30pt,3.25pt" to="252pt,219.25pt" strokeweight="3pt"/>
        </w:pict>
      </w:r>
      <w:r>
        <w:rPr>
          <w:sz w:val="20"/>
          <w:lang w:val="uk-UA"/>
        </w:rPr>
        <w:pict>
          <v:line id="_x0000_s1108" style="position:absolute;left:0;text-align:left;flip:y;z-index:251576320" from="30pt,5.4pt" to="30pt,221.4pt" strokeweight="2.25pt">
            <v:stroke endarrow="block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129" style="position:absolute;left:0;text-align:left;flip:y;z-index:251597824" from="30pt,17.55pt" to="264pt,179.55pt" strokeweight="3pt"/>
        </w:pict>
      </w:r>
      <w:r>
        <w:rPr>
          <w:sz w:val="20"/>
          <w:lang w:val="uk-UA"/>
        </w:rPr>
        <w:pict>
          <v:shape id="_x0000_s1117" type="#_x0000_t202" style="position:absolute;left:0;text-align:left;margin-left:228pt;margin-top:8.25pt;width:30pt;height:27pt;z-index:251585536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A</w:t>
                  </w:r>
                  <w:r>
                    <w:rPr>
                      <w:b/>
                      <w:bCs/>
                      <w:sz w:val="20"/>
                      <w:vertAlign w:val="subscript"/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13" type="#_x0000_t202" style="position:absolute;left:0;text-align:left;margin-left:-12pt;margin-top:8.25pt;width:30pt;height:27pt;z-index:251581440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</w:rPr>
                    <w:t>89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11" style="position:absolute;left:0;text-align:left;z-index:251579392" from="222pt,8.25pt" to="222pt,197.25pt"/>
        </w:pict>
      </w:r>
      <w:r>
        <w:rPr>
          <w:sz w:val="20"/>
          <w:lang w:val="uk-UA"/>
        </w:rPr>
        <w:pict>
          <v:line id="_x0000_s1110" style="position:absolute;left:0;text-align:left;z-index:251578368" from="30pt,8.25pt" to="222pt,8.25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130" type="#_x0000_t202" style="position:absolute;left:0;text-align:left;margin-left:258pt;margin-top:2.4pt;width:84pt;height:27pt;z-index:251598848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 xml:space="preserve"> C</w:t>
                  </w:r>
                  <w:r>
                    <w:rPr>
                      <w:b/>
                      <w:bCs/>
                      <w:sz w:val="20"/>
                      <w:vertAlign w:val="subscript"/>
                      <w:lang w:val="en-US"/>
                    </w:rPr>
                    <w:t>1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t xml:space="preserve"> + Ig + G</w:t>
                  </w:r>
                </w:p>
              </w:txbxContent>
            </v:textbox>
          </v:shape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131" type="#_x0000_t202" style="position:absolute;left:0;text-align:left;margin-left:132pt;margin-top:19.95pt;width:30pt;height:27pt;z-index:251599872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A</w:t>
                  </w:r>
                  <w:r>
                    <w:rPr>
                      <w:b/>
                      <w:bCs/>
                      <w:sz w:val="20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25" type="#_x0000_t202" style="position:absolute;left:0;text-align:left;margin-left:-12pt;margin-top:10.95pt;width:30pt;height:27pt;z-index:251593728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</w:rPr>
                    <w:t>878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26" style="position:absolute;left:0;text-align:left;z-index:251594752" from="30pt,19.95pt" to="126pt,19.95pt"/>
        </w:pict>
      </w:r>
      <w:r>
        <w:rPr>
          <w:sz w:val="20"/>
          <w:lang w:val="uk-UA"/>
        </w:rPr>
        <w:pict>
          <v:line id="_x0000_s1127" style="position:absolute;left:0;text-align:left;z-index:251595776" from="126pt,19.95pt" to="126pt,100.95pt"/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112" type="#_x0000_t202" style="position:absolute;left:0;text-align:left;margin-left:-12pt;margin-top:16.4pt;width:30pt;height:18.25pt;z-index:251580416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1</w:t>
                  </w:r>
                  <w:r>
                    <w:rPr>
                      <w:b/>
                      <w:bCs/>
                      <w:sz w:val="20"/>
                    </w:rPr>
                    <w:t>7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t>9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16" type="#_x0000_t202" style="position:absolute;left:0;text-align:left;margin-left:78pt;margin-top:16.4pt;width:30pt;height:27pt;z-index:251584512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45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sym w:font="Symbol" w:char="F0B0"/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128" style="position:absolute;left:0;text-align:left;flip:x;z-index:251596800" from="126pt,19.5pt" to="222pt,19.5pt">
            <v:stroke endarrow="block"/>
          </v:line>
        </w:pict>
      </w:r>
      <w:r>
        <w:rPr>
          <w:sz w:val="20"/>
          <w:lang w:val="uk-UA"/>
        </w:rPr>
        <w:pict>
          <v:shape id="_x0000_s1046" type="#_x0000_t202" style="position:absolute;left:0;text-align:left;margin-left:-12pt;margin-top:10.5pt;width:42pt;height:18.25pt;z-index:251512832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1</w:t>
                  </w:r>
                  <w:r>
                    <w:rPr>
                      <w:b/>
                      <w:bCs/>
                      <w:sz w:val="20"/>
                    </w:rPr>
                    <w:t>75,6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23" style="position:absolute;left:0;text-align:left;z-index:251591680" from="24pt,10.5pt" to="36pt,10.5pt"/>
        </w:pict>
      </w:r>
      <w:r>
        <w:rPr>
          <w:sz w:val="20"/>
          <w:lang w:val="uk-UA"/>
        </w:rPr>
        <w:pict>
          <v:line id="_x0000_s1109" style="position:absolute;left:0;text-align:left;z-index:251577344" from="24pt,1.25pt" to="36pt,1.25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124" type="#_x0000_t202" style="position:absolute;left:0;text-align:left;margin-left:108pt;margin-top:13.35pt;width:30pt;height:27pt;z-index:251592704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</w:rPr>
                    <w:t>878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15" type="#_x0000_t202" style="position:absolute;left:0;text-align:left;margin-left:210pt;margin-top:13.1pt;width:30pt;height:27pt;z-index:251583488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</w:rPr>
                    <w:t>89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14" type="#_x0000_t202" style="position:absolute;left:0;text-align:left;margin-left:420pt;margin-top:4.1pt;width:30pt;height:27pt;z-index:251582464" stroked="f">
            <v:textbox>
              <w:txbxContent>
                <w:p w:rsidR="0007605C" w:rsidRDefault="00DA1E74">
                  <w:pPr>
                    <w:pStyle w:val="7"/>
                  </w:pPr>
                  <w:r>
                    <w:t>Y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07" style="position:absolute;left:0;text-align:left;z-index:251575296" from="30pt,4.1pt" to="420pt,4.1pt" strokeweight="2.25pt">
            <v:stroke endarrow="block"/>
          </v:line>
        </w:pict>
      </w:r>
    </w:p>
    <w:p w:rsidR="0007605C" w:rsidRDefault="00DA1E74">
      <w:pPr>
        <w:pStyle w:val="8"/>
        <w:rPr>
          <w:lang w:val="uk-UA"/>
        </w:rPr>
      </w:pPr>
      <w:r>
        <w:rPr>
          <w:lang w:val="uk-UA"/>
        </w:rPr>
        <w:t>Мал. 5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Визначимо рівноважний обсяг виробництва для змішаної закритої економіки, використовуючи модель «вилучень – ін'єкцій»: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Заощадження населення зменшаться на 18,6 млрд. грн. (93 * 0,2), а податки збільшаться на 93 млрд. грн. У результаті загальна сума вилучень складе 74,4 млрд. грн. (93 – 18,6). Державні витрати збільшать ін'єкції на 71 млрд. грн. Таким чином, вилучення перевищать доходи на 3,4 млрд. грн. (74,4 – 71). А це, з урахуванням мультиплікатора витрат, знизить ВВП на 17 млрд. грн. (3,4 * 5).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Графічно ця ситуація представлена на мал. 6, де у виді вилучень виступають заощадження S (S</w:t>
      </w:r>
      <w:r>
        <w:rPr>
          <w:sz w:val="28"/>
          <w:vertAlign w:val="subscript"/>
          <w:lang w:val="uk-UA"/>
        </w:rPr>
        <w:t>0</w:t>
      </w:r>
      <w:r>
        <w:rPr>
          <w:sz w:val="28"/>
          <w:lang w:val="uk-UA"/>
        </w:rPr>
        <w:t xml:space="preserve"> – до введення податків, S</w:t>
      </w:r>
      <w:r>
        <w:rPr>
          <w:sz w:val="28"/>
          <w:vertAlign w:val="subscript"/>
          <w:lang w:val="uk-UA"/>
        </w:rPr>
        <w:t>1</w:t>
      </w:r>
      <w:r>
        <w:rPr>
          <w:sz w:val="28"/>
          <w:lang w:val="uk-UA"/>
        </w:rPr>
        <w:t xml:space="preserve"> – після) і податки Т, а у виді ін'єкцій – інвестиції Ig і державні витрати G. Крапка перетинання А</w:t>
      </w:r>
      <w:r>
        <w:rPr>
          <w:sz w:val="28"/>
          <w:vertAlign w:val="subscript"/>
          <w:lang w:val="uk-UA"/>
        </w:rPr>
        <w:t>1</w:t>
      </w:r>
      <w:r>
        <w:rPr>
          <w:sz w:val="28"/>
          <w:lang w:val="uk-UA"/>
        </w:rPr>
        <w:t xml:space="preserve"> є новою крапкою рівноваги.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152" type="#_x0000_t202" style="position:absolute;left:0;text-align:left;margin-left:366pt;margin-top:18pt;width:48pt;height:27pt;z-index:251621376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  <w:r>
                    <w:rPr>
                      <w:lang w:val="en-US"/>
                    </w:rPr>
                    <w:t>+ T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32" type="#_x0000_t202" style="position:absolute;left:0;text-align:left;margin-left:-12pt;margin-top:0;width:48pt;height:45pt;z-index:251600896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S, T, Ig, G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33" style="position:absolute;left:0;text-align:left;z-index:251601920" from="36pt,9pt" to="36pt,225pt" strokeweight="2.25pt">
            <v:stroke startarrow="block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144" type="#_x0000_t202" style="position:absolute;left:0;text-align:left;margin-left:246pt;margin-top:2.85pt;width:36pt;height:27pt;z-index:251613184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51" style="position:absolute;left:0;text-align:left;flip:y;z-index:251620352" from="36pt,11.85pt" to="366pt,110.85pt" strokeweight="3pt"/>
        </w:pict>
      </w:r>
      <w:r>
        <w:rPr>
          <w:sz w:val="20"/>
          <w:lang w:val="uk-UA"/>
        </w:rPr>
        <w:pict>
          <v:shape id="_x0000_s1147" type="#_x0000_t202" style="position:absolute;left:0;text-align:left;margin-left:-6pt;margin-top:20.85pt;width:36pt;height:27pt;z-index:251616256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101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150" style="position:absolute;left:0;text-align:left;z-index:251619328" from="270pt,14.7pt" to="270pt,77.7pt"/>
        </w:pict>
      </w:r>
      <w:r>
        <w:rPr>
          <w:sz w:val="20"/>
          <w:lang w:val="uk-UA"/>
        </w:rPr>
        <w:pict>
          <v:shape id="_x0000_s1143" type="#_x0000_t202" style="position:absolute;left:0;text-align:left;margin-left:390pt;margin-top:5.7pt;width:48pt;height:27pt;z-index:251612160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Ig + G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40" type="#_x0000_t202" style="position:absolute;left:0;text-align:left;margin-left:5in;margin-top:23.7pt;width:30pt;height:27pt;z-index:251609088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</w:t>
                  </w:r>
                  <w:r>
                    <w:rPr>
                      <w:vertAlign w:val="subscript"/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48" style="position:absolute;left:0;text-align:left;z-index:251617280" from="36pt,14.7pt" to="384pt,14.7pt" strokeweight="3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149" type="#_x0000_t202" style="position:absolute;left:0;text-align:left;margin-left:390pt;margin-top:17.55pt;width:48pt;height:27pt;z-index:251618304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Ig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41" type="#_x0000_t202" style="position:absolute;left:0;text-align:left;margin-left:0;margin-top:11.4pt;width:30pt;height:27pt;z-index:251610112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t>3</w:t>
                  </w:r>
                  <w:r>
                    <w:rPr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39" style="position:absolute;left:0;text-align:left;flip:y;z-index:251608064" from="36pt,8.55pt" to="366pt,107.55pt" strokeweight="3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153" style="position:absolute;left:0;text-align:left;flip:x;z-index:251622400" from="270pt,20.4pt" to="300pt,20.4pt">
            <v:stroke endarrow="block"/>
          </v:line>
        </w:pict>
      </w:r>
      <w:r>
        <w:rPr>
          <w:sz w:val="20"/>
          <w:lang w:val="uk-UA"/>
        </w:rPr>
        <w:pict>
          <v:shape id="_x0000_s1045" type="#_x0000_t202" style="position:absolute;left:0;text-align:left;margin-left:300pt;margin-top:11.4pt;width:36pt;height:27pt;z-index:251511808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  <w:r>
                    <w:rPr>
                      <w:vertAlign w:val="subscript"/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45" style="position:absolute;left:0;text-align:left;z-index:251614208" from="300pt,2.4pt" to="300pt,38.4pt"/>
        </w:pict>
      </w:r>
      <w:r>
        <w:rPr>
          <w:sz w:val="20"/>
          <w:lang w:val="uk-UA"/>
        </w:rPr>
        <w:pict>
          <v:line id="_x0000_s1142" style="position:absolute;left:0;text-align:left;z-index:251611136" from="36pt,5.25pt" to="372pt,5.25pt" strokeweight="3pt"/>
        </w:pict>
      </w:r>
      <w:r>
        <w:rPr>
          <w:sz w:val="20"/>
          <w:lang w:val="uk-UA"/>
        </w:rPr>
        <w:pict>
          <v:shape id="_x0000_s1138" type="#_x0000_t202" style="position:absolute;left:0;text-align:left;margin-left:0;margin-top:20.4pt;width:24pt;height:27pt;z-index:251607040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136" type="#_x0000_t202" style="position:absolute;left:0;text-align:left;margin-left:246pt;margin-top:14.25pt;width:36pt;height:27pt;z-index:251604992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878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46" type="#_x0000_t202" style="position:absolute;left:0;text-align:left;margin-left:306pt;margin-top:17.1pt;width:36pt;height:27pt;z-index:251615232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895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35" type="#_x0000_t202" style="position:absolute;left:0;text-align:left;margin-left:402pt;margin-top:14.25pt;width:36pt;height:27pt;z-index:251603968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Y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34" style="position:absolute;left:0;text-align:left;z-index:251602944" from="36pt,5.25pt" to="396pt,5.25pt" strokeweight="2.25pt">
            <v:stroke endarrow="block"/>
          </v:line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137" type="#_x0000_t202" style="position:absolute;left:0;text-align:left;margin-left:-12pt;margin-top:1.95pt;width:42pt;height:27pt;z-index:251606016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-149</w:t>
                  </w:r>
                </w:p>
              </w:txbxContent>
            </v:textbox>
          </v:shape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pStyle w:val="8"/>
        <w:rPr>
          <w:lang w:val="uk-UA"/>
        </w:rPr>
      </w:pPr>
      <w:r>
        <w:rPr>
          <w:lang w:val="uk-UA"/>
        </w:rPr>
        <w:t>Мал. 6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в) Визначимо рівноважний обсяг виробництва для змішаної відкритої економіки, використовуючи модель «витрати – випуск»: </w:t>
      </w:r>
      <w:r>
        <w:rPr>
          <w:b/>
          <w:bCs/>
          <w:sz w:val="28"/>
          <w:lang w:val="uk-UA"/>
        </w:rPr>
        <w:t>Y = Co + МРС * (Y – Т) + Ig + G + Е – МРМ * Y = 149 + 0,8 * (Y – 93) + 30 + 71 + 5 – 0,1 * 268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Т.е. має місце скорочення сукупних витрат на 21,8 млрд. грн. (5 – 0,1 * 268) – негативний чистий експорт. У нашому випадку це викликає зниження ВВП на 109 млрд. грн. (21,8 * 5). Рівноважний обсяг ВВП буде дорівнювати 769 млрд. грн. (878 – 109).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Це підтверджує рівність функції:  </w:t>
      </w:r>
      <w:r>
        <w:rPr>
          <w:b/>
          <w:bCs/>
          <w:sz w:val="28"/>
          <w:lang w:val="uk-UA"/>
        </w:rPr>
        <w:t>Y = Co + МРС * (Y – Т) + Ig + G + Е – МРМ * Y = 149 + 0,8 * (Y – 93) + 30 + 71 + 5 – 0,1 * 268 = 769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На графіку (мал. 7) видно, що загальне зменшення витрат до 153,8 млрд. грн. зменшить рівень виробництва до 769 млрд. грн., а новою крапкою рівноваги буде крапка А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Визначимо рівноважний обсяг виробництва для змішаної закритої економіки, використовуючи модель «вилучення – ін'єкцій»: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Вилучення у виді імпорту збільшилися на 26,8 млрд. грн. (Y * MPM = 268 * 0,1 = 26,8), а ін'єкції у виді експорту збільшилися тільки на 5 млрд. грн., що привело до зниження ВВП на 109 млрд. грн. ((5 – 26,8) * 5).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Графічно ця ситуація представлена на мал. 8. Крапка перетинання кривих А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є новою крапкою рівноваги.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168" type="#_x0000_t202" style="position:absolute;left:0;text-align:left;margin-left:126pt;margin-top:18pt;width:108pt;height:27pt;z-index:251637760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 xml:space="preserve"> Y = C + Ig + G+ Xn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55" type="#_x0000_t202" style="position:absolute;left:0;text-align:left;margin-left:6pt;margin-top:15.4pt;width:90pt;height:27pt;z-index:251624448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C + Ig + G + Xn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67" style="position:absolute;left:0;text-align:left;flip:y;z-index:251636736" from="30pt,18.4pt" to="270pt,216.4pt" strokeweight="3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41" type="#_x0000_t202" style="position:absolute;left:0;text-align:left;margin-left:186pt;margin-top:20.85pt;width:30pt;height:27pt;z-index:251507712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A</w:t>
                  </w:r>
                  <w:r>
                    <w:rPr>
                      <w:b/>
                      <w:bCs/>
                      <w:sz w:val="20"/>
                      <w:vertAlign w:val="subscript"/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65" type="#_x0000_t202" style="position:absolute;left:0;text-align:left;margin-left:264pt;margin-top:5.4pt;width:54pt;height:27pt;z-index:251634688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C</w:t>
                  </w:r>
                  <w:r>
                    <w:rPr>
                      <w:b/>
                      <w:bCs/>
                      <w:sz w:val="20"/>
                      <w:vertAlign w:val="subscript"/>
                      <w:lang w:val="en-US"/>
                    </w:rPr>
                    <w:t>0</w:t>
                  </w:r>
                  <w:r>
                    <w:rPr>
                      <w:b/>
                      <w:bCs/>
                      <w:sz w:val="20"/>
                    </w:rPr>
                    <w:t xml:space="preserve"> + 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t>Ig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69" style="position:absolute;left:0;text-align:left;flip:y;z-index:251638784" from="30pt,5.7pt" to="30pt,221.7pt" strokeweight="2.25pt">
            <v:stroke endarrow="block"/>
          </v:line>
        </w:pict>
      </w:r>
      <w:r>
        <w:rPr>
          <w:sz w:val="20"/>
          <w:lang w:val="uk-UA"/>
        </w:rPr>
        <w:pict>
          <v:line id="_x0000_s1166" style="position:absolute;left:0;text-align:left;flip:y;z-index:251635712" from="30pt,3.25pt" to="252pt,219.25pt" strokeweight="3pt"/>
        </w:pict>
      </w:r>
      <w:r>
        <w:rPr>
          <w:sz w:val="20"/>
          <w:lang w:val="uk-UA"/>
        </w:rPr>
        <w:pict>
          <v:line id="_x0000_s1157" style="position:absolute;left:0;text-align:left;flip:y;z-index:251626496" from="30pt,5.4pt" to="30pt,221.4pt" strokeweight="2.25pt">
            <v:stroke endarrow="block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176" style="position:absolute;left:0;text-align:left;flip:y;z-index:251645952" from="30pt,17.55pt" to="264pt,179.55pt" strokeweight="3pt"/>
        </w:pict>
      </w:r>
      <w:r>
        <w:rPr>
          <w:sz w:val="20"/>
          <w:lang w:val="uk-UA"/>
        </w:rPr>
        <w:pict>
          <v:shape id="_x0000_s1162" type="#_x0000_t202" style="position:absolute;left:0;text-align:left;margin-left:-12pt;margin-top:8.25pt;width:30pt;height:27pt;z-index:251631616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</w:rPr>
                    <w:t>89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60" style="position:absolute;left:0;text-align:left;z-index:251629568" from="222pt,8.25pt" to="222pt,197.25pt"/>
        </w:pict>
      </w:r>
      <w:r>
        <w:rPr>
          <w:sz w:val="20"/>
          <w:lang w:val="uk-UA"/>
        </w:rPr>
        <w:pict>
          <v:line id="_x0000_s1159" style="position:absolute;left:0;text-align:left;z-index:251628544" from="30pt,8.25pt" to="222pt,8.25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184" style="position:absolute;left:0;text-align:left;flip:y;z-index:251654144" from="30pt,17.55pt" to="252pt,161.55pt" strokeweight="3pt"/>
        </w:pict>
      </w:r>
      <w:r>
        <w:rPr>
          <w:sz w:val="20"/>
          <w:lang w:val="uk-UA"/>
        </w:rPr>
        <w:pict>
          <v:shape id="_x0000_s1177" type="#_x0000_t202" style="position:absolute;left:0;text-align:left;margin-left:258pt;margin-top:2.4pt;width:84pt;height:27pt;z-index:251646976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 xml:space="preserve"> C</w:t>
                  </w:r>
                  <w:r>
                    <w:rPr>
                      <w:b/>
                      <w:bCs/>
                      <w:sz w:val="20"/>
                      <w:vertAlign w:val="subscript"/>
                      <w:lang w:val="en-US"/>
                    </w:rPr>
                    <w:t>1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t xml:space="preserve"> + Ig + G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185" type="#_x0000_t202" style="position:absolute;left:0;text-align:left;margin-left:228pt;margin-top:11.4pt;width:96pt;height:27pt;z-index:251655168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 xml:space="preserve"> C</w:t>
                  </w:r>
                  <w:r>
                    <w:rPr>
                      <w:b/>
                      <w:bCs/>
                      <w:sz w:val="20"/>
                      <w:vertAlign w:val="subscript"/>
                      <w:lang w:val="en-US"/>
                    </w:rPr>
                    <w:t>1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t xml:space="preserve"> + Ig + G + Xn</w:t>
                  </w:r>
                </w:p>
              </w:txbxContent>
            </v:textbox>
          </v:shape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178" type="#_x0000_t202" style="position:absolute;left:0;text-align:left;margin-left:132pt;margin-top:19.95pt;width:30pt;height:27pt;z-index:251648000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A</w:t>
                  </w:r>
                  <w:r>
                    <w:rPr>
                      <w:b/>
                      <w:bCs/>
                      <w:sz w:val="20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72" type="#_x0000_t202" style="position:absolute;left:0;text-align:left;margin-left:-12pt;margin-top:10.95pt;width:30pt;height:27pt;z-index:251641856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</w:rPr>
                    <w:t>878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73" style="position:absolute;left:0;text-align:left;z-index:251642880" from="30pt,19.95pt" to="126pt,19.95pt"/>
        </w:pict>
      </w:r>
      <w:r>
        <w:rPr>
          <w:sz w:val="20"/>
          <w:lang w:val="uk-UA"/>
        </w:rPr>
        <w:pict>
          <v:line id="_x0000_s1174" style="position:absolute;left:0;text-align:left;z-index:251643904" from="126pt,19.95pt" to="126pt,100.95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40" type="#_x0000_t202" style="position:absolute;left:0;text-align:left;margin-left:96pt;margin-top:19.95pt;width:30pt;height:27pt;z-index:251506688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A</w:t>
                  </w:r>
                  <w:r>
                    <w:rPr>
                      <w:b/>
                      <w:bCs/>
                      <w:sz w:val="20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82" style="position:absolute;left:0;text-align:left;z-index:251652096" from="96pt,19.95pt" to="96pt,73.95pt"/>
        </w:pict>
      </w:r>
      <w:r>
        <w:rPr>
          <w:sz w:val="20"/>
          <w:lang w:val="uk-UA"/>
        </w:rPr>
        <w:pict>
          <v:line id="_x0000_s1181" style="position:absolute;left:0;text-align:left;z-index:251651072" from="30pt,19.95pt" to="96pt,19.95pt"/>
        </w:pict>
      </w:r>
      <w:r>
        <w:rPr>
          <w:sz w:val="20"/>
          <w:lang w:val="uk-UA"/>
        </w:rPr>
        <w:pict>
          <v:shape id="_x0000_s1180" type="#_x0000_t202" style="position:absolute;left:0;text-align:left;margin-left:-12pt;margin-top:1.95pt;width:30pt;height:27pt;z-index:251650048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</w:rPr>
                    <w:t>769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42" type="#_x0000_t202" style="position:absolute;left:0;text-align:left;margin-left:-12pt;margin-top:22.8pt;width:42pt;height:18.25pt;z-index:251508736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1</w:t>
                  </w:r>
                  <w:r>
                    <w:rPr>
                      <w:b/>
                      <w:bCs/>
                      <w:sz w:val="20"/>
                    </w:rPr>
                    <w:t>75,6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54" type="#_x0000_t202" style="position:absolute;left:0;text-align:left;margin-left:-12pt;margin-top:22.55pt;width:42pt;height:18.25pt;z-index:251623424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1</w:t>
                  </w:r>
                  <w:r>
                    <w:rPr>
                      <w:b/>
                      <w:bCs/>
                      <w:sz w:val="20"/>
                    </w:rPr>
                    <w:t>75,6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61" type="#_x0000_t202" style="position:absolute;left:0;text-align:left;margin-left:-12pt;margin-top:4.55pt;width:30pt;height:18.25pt;z-index:251630592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1</w:t>
                  </w:r>
                  <w:r>
                    <w:rPr>
                      <w:b/>
                      <w:bCs/>
                      <w:sz w:val="20"/>
                    </w:rPr>
                    <w:t>7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t>9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175" style="position:absolute;left:0;text-align:left;flip:x;z-index:251644928" from="96pt,16.65pt" to="126pt,16.65pt">
            <v:stroke endarrow="block"/>
          </v:line>
        </w:pict>
      </w:r>
      <w:r>
        <w:rPr>
          <w:sz w:val="20"/>
          <w:lang w:val="uk-UA"/>
        </w:rPr>
        <w:pict>
          <v:line id="_x0000_s1183" style="position:absolute;left:0;text-align:left;z-index:251653120" from="24pt,16.65pt" to="36pt,16.65pt"/>
        </w:pict>
      </w:r>
      <w:r>
        <w:rPr>
          <w:sz w:val="20"/>
          <w:lang w:val="uk-UA"/>
        </w:rPr>
        <w:pict>
          <v:shape id="_x0000_s1043" type="#_x0000_t202" style="position:absolute;left:0;text-align:left;margin-left:48pt;margin-top:7.65pt;width:30pt;height:27pt;z-index:251509760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45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sym w:font="Symbol" w:char="F0B0"/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044" type="#_x0000_t202" style="position:absolute;left:0;text-align:left;margin-left:-12pt;margin-top:16.65pt;width:42pt;height:18.25pt;z-index:251510784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  <w:lang w:val="en-US"/>
                    </w:rPr>
                    <w:t>1</w:t>
                  </w:r>
                  <w:r>
                    <w:rPr>
                      <w:b/>
                      <w:bCs/>
                      <w:sz w:val="20"/>
                    </w:rPr>
                    <w:t>53,8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70" style="position:absolute;left:0;text-align:left;z-index:251639808" from="24pt,10.5pt" to="36pt,10.5pt"/>
        </w:pict>
      </w:r>
      <w:r>
        <w:rPr>
          <w:sz w:val="20"/>
          <w:lang w:val="uk-UA"/>
        </w:rPr>
        <w:pict>
          <v:line id="_x0000_s1158" style="position:absolute;left:0;text-align:left;z-index:251627520" from="24pt,1.25pt" to="36pt,1.25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179" type="#_x0000_t202" style="position:absolute;left:0;text-align:left;margin-left:78pt;margin-top:10.5pt;width:30pt;height:27pt;z-index:251649024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</w:rPr>
                    <w:t>769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71" type="#_x0000_t202" style="position:absolute;left:0;text-align:left;margin-left:108pt;margin-top:13.35pt;width:30pt;height:27pt;z-index:251640832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</w:rPr>
                    <w:t>878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64" type="#_x0000_t202" style="position:absolute;left:0;text-align:left;margin-left:210pt;margin-top:13.1pt;width:30pt;height:27pt;z-index:251633664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0"/>
                      <w:lang w:val="en-US"/>
                    </w:rPr>
                  </w:pPr>
                  <w:r>
                    <w:rPr>
                      <w:b/>
                      <w:bCs/>
                      <w:sz w:val="20"/>
                    </w:rPr>
                    <w:t>89</w:t>
                  </w:r>
                  <w:r>
                    <w:rPr>
                      <w:b/>
                      <w:bCs/>
                      <w:sz w:val="20"/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63" type="#_x0000_t202" style="position:absolute;left:0;text-align:left;margin-left:420pt;margin-top:4.1pt;width:30pt;height:27pt;z-index:251632640" stroked="f">
            <v:textbox>
              <w:txbxContent>
                <w:p w:rsidR="0007605C" w:rsidRDefault="00DA1E74">
                  <w:pPr>
                    <w:pStyle w:val="7"/>
                  </w:pPr>
                  <w:r>
                    <w:t>Y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56" style="position:absolute;left:0;text-align:left;z-index:251625472" from="30pt,4.1pt" to="420pt,4.1pt" strokeweight="2.25pt">
            <v:stroke endarrow="block"/>
          </v:line>
        </w:pict>
      </w:r>
    </w:p>
    <w:p w:rsidR="0007605C" w:rsidRDefault="00DA1E74">
      <w:pPr>
        <w:pStyle w:val="8"/>
        <w:rPr>
          <w:lang w:val="uk-UA"/>
        </w:rPr>
      </w:pPr>
      <w:r>
        <w:rPr>
          <w:lang w:val="uk-UA"/>
        </w:rPr>
        <w:t>Мал. 7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211" type="#_x0000_t202" style="position:absolute;left:0;text-align:left;margin-left:426pt;margin-top:19.1pt;width:66pt;height:27pt;z-index:251681792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  <w:r>
                    <w:rPr>
                      <w:lang w:val="en-US"/>
                    </w:rPr>
                    <w:t>+ T + M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87" type="#_x0000_t202" style="position:absolute;left:0;text-align:left;margin-left:-12pt;margin-top:10.1pt;width:48pt;height:45pt;z-index:251657216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S, T, Ig, G, Xn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38" type="#_x0000_t202" style="position:absolute;left:0;text-align:left;margin-left:276pt;margin-top:12.95pt;width:36pt;height:27pt;z-index:251504640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  <w:r>
                    <w:rPr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210" style="position:absolute;left:0;text-align:left;flip:y;z-index:251680768" from="36pt,3.95pt" to="426pt,120.95pt" strokeweight="3pt"/>
        </w:pict>
      </w:r>
      <w:r>
        <w:rPr>
          <w:sz w:val="20"/>
          <w:lang w:val="uk-UA"/>
        </w:rPr>
        <w:pict>
          <v:shape id="_x0000_s1205" type="#_x0000_t202" style="position:absolute;left:0;text-align:left;margin-left:366pt;margin-top:18pt;width:48pt;height:27pt;z-index:251675648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  <w:r>
                    <w:rPr>
                      <w:lang w:val="en-US"/>
                    </w:rPr>
                    <w:t>+ T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88" style="position:absolute;left:0;text-align:left;z-index:251658240" from="36pt,9pt" to="36pt,225pt" strokeweight="2.25pt">
            <v:stroke startarrow="block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213" style="position:absolute;left:0;text-align:left;z-index:251683840" from="306pt,15.8pt" to="306pt,87.8pt"/>
        </w:pict>
      </w:r>
      <w:r>
        <w:rPr>
          <w:sz w:val="20"/>
          <w:lang w:val="uk-UA"/>
        </w:rPr>
        <w:pict>
          <v:line id="_x0000_s1208" style="position:absolute;left:0;text-align:left;z-index:251678720" from="36pt,15.8pt" to="426pt,15.8pt" strokeweight="3pt"/>
        </w:pict>
      </w:r>
      <w:r>
        <w:rPr>
          <w:sz w:val="20"/>
          <w:lang w:val="uk-UA"/>
        </w:rPr>
        <w:pict>
          <v:shape id="_x0000_s1212" type="#_x0000_t202" style="position:absolute;left:0;text-align:left;margin-left:6in;margin-top:6.8pt;width:1in;height:27pt;z-index:251682816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Ig + G + X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209" style="position:absolute;left:0;text-align:left;flip:y;z-index:251679744" from="36pt,6.8pt" to="426pt,123.8pt" strokeweight="3pt"/>
        </w:pict>
      </w:r>
      <w:r>
        <w:rPr>
          <w:sz w:val="20"/>
          <w:lang w:val="uk-UA"/>
        </w:rPr>
        <w:pict>
          <v:shape id="_x0000_s1206" type="#_x0000_t202" style="position:absolute;left:0;text-align:left;margin-left:-6pt;margin-top:6.8pt;width:36pt;height:21.95pt;z-index:251676672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106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39" type="#_x0000_t202" style="position:absolute;left:0;text-align:left;margin-left:324pt;margin-top:18.65pt;width:36pt;height:27pt;z-index:251505664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204" style="position:absolute;left:0;text-align:left;z-index:251674624" from="324pt,9.65pt" to="324pt,72.65pt"/>
        </w:pict>
      </w:r>
      <w:r>
        <w:rPr>
          <w:sz w:val="20"/>
          <w:lang w:val="uk-UA"/>
        </w:rPr>
        <w:pict>
          <v:shape id="_x0000_s1201" type="#_x0000_t202" style="position:absolute;left:0;text-align:left;margin-left:-6pt;margin-top:9.65pt;width:36pt;height:21.95pt;z-index:251671552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101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98" type="#_x0000_t202" style="position:absolute;left:0;text-align:left;margin-left:390pt;margin-top:5.7pt;width:48pt;height:27pt;z-index:251668480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Ig + G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95" type="#_x0000_t202" style="position:absolute;left:0;text-align:left;margin-left:5in;margin-top:23.7pt;width:30pt;height:27pt;z-index:251665408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</w:t>
                  </w:r>
                  <w:r>
                    <w:rPr>
                      <w:vertAlign w:val="subscript"/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202" style="position:absolute;left:0;text-align:left;z-index:251672576" from="36pt,14.7pt" to="384pt,14.7pt" strokeweight="3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186" type="#_x0000_t202" style="position:absolute;left:0;text-align:left;margin-left:354pt;margin-top:21.5pt;width:36pt;height:27pt;z-index:251656192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  <w:r>
                    <w:rPr>
                      <w:vertAlign w:val="subscript"/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99" style="position:absolute;left:0;text-align:left;z-index:251669504" from="354pt,12.5pt" to="354pt,48.5pt"/>
        </w:pict>
      </w:r>
      <w:r>
        <w:rPr>
          <w:sz w:val="20"/>
          <w:lang w:val="uk-UA"/>
        </w:rPr>
        <w:pict>
          <v:shape id="_x0000_s1196" type="#_x0000_t202" style="position:absolute;left:0;text-align:left;margin-left:0;margin-top:11.4pt;width:30pt;height:19.1pt;z-index:251666432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t>3</w:t>
                  </w:r>
                  <w:r>
                    <w:rPr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97" style="position:absolute;left:0;text-align:left;z-index:251667456" from="36pt,12.5pt" to="372pt,12.5pt" strokeweight="3pt"/>
        </w:pict>
      </w:r>
      <w:r>
        <w:rPr>
          <w:sz w:val="20"/>
          <w:lang w:val="uk-UA"/>
        </w:rPr>
        <w:pict>
          <v:shape id="_x0000_s1203" type="#_x0000_t202" style="position:absolute;left:0;text-align:left;margin-left:390pt;margin-top:17.55pt;width:48pt;height:27pt;z-index:251673600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Ig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94" style="position:absolute;left:0;text-align:left;flip:y;z-index:251664384" from="36pt,8.55pt" to="366pt,107.55pt" strokeweight="3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214" style="position:absolute;left:0;text-align:left;flip:x;z-index:251684864" from="306pt,6.35pt" to="324pt,6.35pt">
            <v:stroke endarrow="block"/>
          </v:line>
        </w:pict>
      </w:r>
      <w:r>
        <w:rPr>
          <w:sz w:val="20"/>
          <w:lang w:val="uk-UA"/>
        </w:rPr>
        <w:pict>
          <v:shape id="_x0000_s1193" type="#_x0000_t202" style="position:absolute;left:0;text-align:left;margin-left:6pt;margin-top:6.35pt;width:24pt;height:27pt;z-index:251663360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189" style="position:absolute;left:0;text-align:left;z-index:251659264" from="36pt,15.35pt" to="396pt,15.35pt" strokeweight="2.25pt">
            <v:stroke endarrow="block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207" type="#_x0000_t202" style="position:absolute;left:0;text-align:left;margin-left:270pt;margin-top:.2pt;width:36pt;height:27pt;z-index:251677696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769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91" type="#_x0000_t202" style="position:absolute;left:0;text-align:left;margin-left:306pt;margin-top:.2pt;width:36pt;height:27pt;z-index:251661312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878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00" type="#_x0000_t202" style="position:absolute;left:0;text-align:left;margin-left:336pt;margin-top:9.2pt;width:36pt;height:27pt;z-index:251670528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895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190" type="#_x0000_t202" style="position:absolute;left:0;text-align:left;margin-left:402pt;margin-top:14.25pt;width:36pt;height:27pt;z-index:251660288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Y</w:t>
                  </w:r>
                </w:p>
              </w:txbxContent>
            </v:textbox>
          </v:shape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192" type="#_x0000_t202" style="position:absolute;left:0;text-align:left;margin-left:-12pt;margin-top:1.95pt;width:42pt;height:27pt;z-index:251662336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-149</w:t>
                  </w:r>
                </w:p>
              </w:txbxContent>
            </v:textbox>
          </v:shape>
        </w:pict>
      </w:r>
    </w:p>
    <w:p w:rsidR="0007605C" w:rsidRDefault="00DA1E74">
      <w:pPr>
        <w:pStyle w:val="8"/>
        <w:rPr>
          <w:lang w:val="uk-UA"/>
        </w:rPr>
      </w:pPr>
      <w:r>
        <w:rPr>
          <w:lang w:val="uk-UA"/>
        </w:rPr>
        <w:t>Мал. 8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pStyle w:val="5"/>
        <w:rPr>
          <w:lang w:val="uk-UA"/>
        </w:rPr>
      </w:pPr>
      <w:r>
        <w:rPr>
          <w:lang w:val="uk-UA"/>
        </w:rPr>
        <w:t>Задача № 4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Побудувати криві IS і LM для наступних значень ставки відсотка: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1"/>
        <w:gridCol w:w="876"/>
        <w:gridCol w:w="1015"/>
        <w:gridCol w:w="1015"/>
        <w:gridCol w:w="1015"/>
        <w:gridCol w:w="1015"/>
        <w:gridCol w:w="1015"/>
        <w:gridCol w:w="1008"/>
        <w:gridCol w:w="1008"/>
        <w:gridCol w:w="1009"/>
      </w:tblGrid>
      <w:tr w:rsidR="0007605C">
        <w:tc>
          <w:tcPr>
            <w:tcW w:w="11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I</w:t>
            </w:r>
          </w:p>
        </w:tc>
        <w:tc>
          <w:tcPr>
            <w:tcW w:w="896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18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16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14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104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</w:tr>
      <w:tr w:rsidR="0007605C">
        <w:tc>
          <w:tcPr>
            <w:tcW w:w="11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IS – Y</w:t>
            </w:r>
          </w:p>
        </w:tc>
        <w:tc>
          <w:tcPr>
            <w:tcW w:w="896" w:type="dxa"/>
            <w:vAlign w:val="center"/>
          </w:tcPr>
          <w:p w:rsidR="0007605C" w:rsidRDefault="0007605C">
            <w:pPr>
              <w:spacing w:line="360" w:lineRule="auto"/>
              <w:jc w:val="center"/>
              <w:rPr>
                <w:sz w:val="28"/>
                <w:lang w:val="uk-UA"/>
              </w:rPr>
            </w:pPr>
          </w:p>
        </w:tc>
        <w:tc>
          <w:tcPr>
            <w:tcW w:w="1042" w:type="dxa"/>
            <w:vAlign w:val="center"/>
          </w:tcPr>
          <w:p w:rsidR="0007605C" w:rsidRDefault="0007605C">
            <w:pPr>
              <w:spacing w:line="360" w:lineRule="auto"/>
              <w:jc w:val="center"/>
              <w:rPr>
                <w:sz w:val="28"/>
                <w:lang w:val="uk-UA"/>
              </w:rPr>
            </w:pPr>
          </w:p>
        </w:tc>
        <w:tc>
          <w:tcPr>
            <w:tcW w:w="1042" w:type="dxa"/>
            <w:vAlign w:val="center"/>
          </w:tcPr>
          <w:p w:rsidR="0007605C" w:rsidRDefault="0007605C">
            <w:pPr>
              <w:spacing w:line="360" w:lineRule="auto"/>
              <w:jc w:val="center"/>
              <w:rPr>
                <w:sz w:val="28"/>
                <w:lang w:val="uk-UA"/>
              </w:rPr>
            </w:pPr>
          </w:p>
        </w:tc>
        <w:tc>
          <w:tcPr>
            <w:tcW w:w="1042" w:type="dxa"/>
            <w:vAlign w:val="center"/>
          </w:tcPr>
          <w:p w:rsidR="0007605C" w:rsidRDefault="0007605C">
            <w:pPr>
              <w:spacing w:line="360" w:lineRule="auto"/>
              <w:jc w:val="center"/>
              <w:rPr>
                <w:sz w:val="28"/>
                <w:lang w:val="uk-UA"/>
              </w:rPr>
            </w:pPr>
          </w:p>
        </w:tc>
        <w:tc>
          <w:tcPr>
            <w:tcW w:w="1042" w:type="dxa"/>
            <w:vAlign w:val="center"/>
          </w:tcPr>
          <w:p w:rsidR="0007605C" w:rsidRDefault="0007605C">
            <w:pPr>
              <w:spacing w:line="360" w:lineRule="auto"/>
              <w:jc w:val="center"/>
              <w:rPr>
                <w:sz w:val="28"/>
                <w:lang w:val="uk-UA"/>
              </w:rPr>
            </w:pPr>
          </w:p>
        </w:tc>
        <w:tc>
          <w:tcPr>
            <w:tcW w:w="1042" w:type="dxa"/>
            <w:vAlign w:val="center"/>
          </w:tcPr>
          <w:p w:rsidR="0007605C" w:rsidRDefault="0007605C">
            <w:pPr>
              <w:spacing w:line="360" w:lineRule="auto"/>
              <w:jc w:val="center"/>
              <w:rPr>
                <w:sz w:val="28"/>
                <w:lang w:val="uk-UA"/>
              </w:rPr>
            </w:pPr>
          </w:p>
        </w:tc>
        <w:tc>
          <w:tcPr>
            <w:tcW w:w="1042" w:type="dxa"/>
            <w:vAlign w:val="center"/>
          </w:tcPr>
          <w:p w:rsidR="0007605C" w:rsidRDefault="0007605C">
            <w:pPr>
              <w:spacing w:line="360" w:lineRule="auto"/>
              <w:jc w:val="center"/>
              <w:rPr>
                <w:sz w:val="28"/>
                <w:lang w:val="uk-UA"/>
              </w:rPr>
            </w:pPr>
          </w:p>
        </w:tc>
        <w:tc>
          <w:tcPr>
            <w:tcW w:w="1042" w:type="dxa"/>
            <w:vAlign w:val="center"/>
          </w:tcPr>
          <w:p w:rsidR="0007605C" w:rsidRDefault="0007605C">
            <w:pPr>
              <w:spacing w:line="360" w:lineRule="auto"/>
              <w:jc w:val="center"/>
              <w:rPr>
                <w:sz w:val="28"/>
                <w:lang w:val="uk-UA"/>
              </w:rPr>
            </w:pPr>
          </w:p>
        </w:tc>
        <w:tc>
          <w:tcPr>
            <w:tcW w:w="1043" w:type="dxa"/>
            <w:vAlign w:val="center"/>
          </w:tcPr>
          <w:p w:rsidR="0007605C" w:rsidRDefault="0007605C">
            <w:pPr>
              <w:spacing w:line="360" w:lineRule="auto"/>
              <w:jc w:val="center"/>
              <w:rPr>
                <w:sz w:val="28"/>
                <w:lang w:val="uk-UA"/>
              </w:rPr>
            </w:pPr>
          </w:p>
        </w:tc>
      </w:tr>
      <w:tr w:rsidR="0007605C">
        <w:tc>
          <w:tcPr>
            <w:tcW w:w="11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LM - Y</w:t>
            </w:r>
          </w:p>
        </w:tc>
        <w:tc>
          <w:tcPr>
            <w:tcW w:w="896" w:type="dxa"/>
            <w:vAlign w:val="center"/>
          </w:tcPr>
          <w:p w:rsidR="0007605C" w:rsidRDefault="0007605C">
            <w:pPr>
              <w:spacing w:line="360" w:lineRule="auto"/>
              <w:jc w:val="center"/>
              <w:rPr>
                <w:sz w:val="28"/>
                <w:lang w:val="uk-UA"/>
              </w:rPr>
            </w:pPr>
          </w:p>
        </w:tc>
        <w:tc>
          <w:tcPr>
            <w:tcW w:w="1042" w:type="dxa"/>
            <w:vAlign w:val="center"/>
          </w:tcPr>
          <w:p w:rsidR="0007605C" w:rsidRDefault="0007605C">
            <w:pPr>
              <w:spacing w:line="360" w:lineRule="auto"/>
              <w:jc w:val="center"/>
              <w:rPr>
                <w:sz w:val="28"/>
                <w:lang w:val="uk-UA"/>
              </w:rPr>
            </w:pPr>
          </w:p>
        </w:tc>
        <w:tc>
          <w:tcPr>
            <w:tcW w:w="1042" w:type="dxa"/>
            <w:vAlign w:val="center"/>
          </w:tcPr>
          <w:p w:rsidR="0007605C" w:rsidRDefault="0007605C">
            <w:pPr>
              <w:spacing w:line="360" w:lineRule="auto"/>
              <w:jc w:val="center"/>
              <w:rPr>
                <w:sz w:val="28"/>
                <w:lang w:val="uk-UA"/>
              </w:rPr>
            </w:pPr>
          </w:p>
        </w:tc>
        <w:tc>
          <w:tcPr>
            <w:tcW w:w="1042" w:type="dxa"/>
            <w:vAlign w:val="center"/>
          </w:tcPr>
          <w:p w:rsidR="0007605C" w:rsidRDefault="0007605C">
            <w:pPr>
              <w:spacing w:line="360" w:lineRule="auto"/>
              <w:jc w:val="center"/>
              <w:rPr>
                <w:sz w:val="28"/>
                <w:lang w:val="uk-UA"/>
              </w:rPr>
            </w:pPr>
          </w:p>
        </w:tc>
        <w:tc>
          <w:tcPr>
            <w:tcW w:w="1042" w:type="dxa"/>
            <w:vAlign w:val="center"/>
          </w:tcPr>
          <w:p w:rsidR="0007605C" w:rsidRDefault="0007605C">
            <w:pPr>
              <w:spacing w:line="360" w:lineRule="auto"/>
              <w:jc w:val="center"/>
              <w:rPr>
                <w:sz w:val="28"/>
                <w:lang w:val="uk-UA"/>
              </w:rPr>
            </w:pPr>
          </w:p>
        </w:tc>
        <w:tc>
          <w:tcPr>
            <w:tcW w:w="1042" w:type="dxa"/>
            <w:vAlign w:val="center"/>
          </w:tcPr>
          <w:p w:rsidR="0007605C" w:rsidRDefault="0007605C">
            <w:pPr>
              <w:spacing w:line="360" w:lineRule="auto"/>
              <w:jc w:val="center"/>
              <w:rPr>
                <w:sz w:val="28"/>
                <w:lang w:val="uk-UA"/>
              </w:rPr>
            </w:pPr>
          </w:p>
        </w:tc>
        <w:tc>
          <w:tcPr>
            <w:tcW w:w="1042" w:type="dxa"/>
            <w:vAlign w:val="center"/>
          </w:tcPr>
          <w:p w:rsidR="0007605C" w:rsidRDefault="0007605C">
            <w:pPr>
              <w:spacing w:line="360" w:lineRule="auto"/>
              <w:jc w:val="center"/>
              <w:rPr>
                <w:sz w:val="28"/>
                <w:lang w:val="uk-UA"/>
              </w:rPr>
            </w:pPr>
          </w:p>
        </w:tc>
        <w:tc>
          <w:tcPr>
            <w:tcW w:w="1042" w:type="dxa"/>
            <w:vAlign w:val="center"/>
          </w:tcPr>
          <w:p w:rsidR="0007605C" w:rsidRDefault="0007605C">
            <w:pPr>
              <w:spacing w:line="360" w:lineRule="auto"/>
              <w:jc w:val="center"/>
              <w:rPr>
                <w:sz w:val="28"/>
                <w:lang w:val="uk-UA"/>
              </w:rPr>
            </w:pPr>
          </w:p>
        </w:tc>
        <w:tc>
          <w:tcPr>
            <w:tcW w:w="1043" w:type="dxa"/>
            <w:vAlign w:val="center"/>
          </w:tcPr>
          <w:p w:rsidR="0007605C" w:rsidRDefault="0007605C">
            <w:pPr>
              <w:spacing w:line="360" w:lineRule="auto"/>
              <w:jc w:val="center"/>
              <w:rPr>
                <w:sz w:val="28"/>
                <w:lang w:val="uk-UA"/>
              </w:rPr>
            </w:pP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Функція кривої IS має вид: </w:t>
      </w:r>
      <w:r>
        <w:rPr>
          <w:b/>
          <w:bCs/>
          <w:sz w:val="28"/>
          <w:lang w:val="uk-UA"/>
        </w:rPr>
        <w:t xml:space="preserve">Y = </w:t>
      </w:r>
      <w:r>
        <w:rPr>
          <w:b/>
          <w:bCs/>
          <w:sz w:val="28"/>
          <w:lang w:val="uk-UA"/>
        </w:rPr>
        <w:sym w:font="Symbol" w:char="F061"/>
      </w:r>
      <w:r>
        <w:rPr>
          <w:b/>
          <w:bCs/>
          <w:sz w:val="28"/>
          <w:lang w:val="uk-UA"/>
        </w:rPr>
        <w:t xml:space="preserve"> * (E – bi)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Величина Е обчислюється по формулі: </w:t>
      </w:r>
      <w:r>
        <w:rPr>
          <w:b/>
          <w:bCs/>
          <w:sz w:val="28"/>
          <w:lang w:val="uk-UA"/>
        </w:rPr>
        <w:t>E = C + I + G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Значення зазначених споживчих витрат З (ПЗ) = 169, інвестицій – I (ЧИ + А) = 30 і державних закупівель – G беруться з задачі 1. При цьому варто мати на увазі, що </w:t>
      </w:r>
      <w:r>
        <w:rPr>
          <w:b/>
          <w:bCs/>
          <w:sz w:val="28"/>
          <w:lang w:val="uk-UA"/>
        </w:rPr>
        <w:t>G = Огз – Тр = 89 – 18 = 71</w:t>
      </w:r>
      <w:r>
        <w:rPr>
          <w:sz w:val="28"/>
          <w:lang w:val="uk-UA"/>
        </w:rPr>
        <w:t xml:space="preserve">. </w:t>
      </w:r>
      <w:r>
        <w:rPr>
          <w:b/>
          <w:bCs/>
          <w:sz w:val="28"/>
          <w:lang w:val="uk-UA"/>
        </w:rPr>
        <w:t>Е = 169 + 30 + 71 = 270</w:t>
      </w:r>
      <w:r>
        <w:rPr>
          <w:sz w:val="28"/>
          <w:lang w:val="uk-UA"/>
        </w:rPr>
        <w:t>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Коефіцієнт </w:t>
      </w:r>
      <w:r>
        <w:rPr>
          <w:sz w:val="28"/>
          <w:lang w:val="uk-UA"/>
        </w:rPr>
        <w:sym w:font="Symbol" w:char="F061"/>
      </w:r>
      <w:r>
        <w:rPr>
          <w:sz w:val="28"/>
          <w:lang w:val="uk-UA"/>
        </w:rPr>
        <w:t xml:space="preserve"> обчислюється по формулі:</w:t>
      </w:r>
    </w:p>
    <w:p w:rsidR="0007605C" w:rsidRDefault="00DA1E74">
      <w:pPr>
        <w:spacing w:line="360" w:lineRule="auto"/>
        <w:ind w:left="2832" w:firstLine="708"/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b/>
          <w:bCs/>
          <w:sz w:val="28"/>
          <w:lang w:val="uk-UA"/>
        </w:rPr>
        <w:t>1</w:t>
      </w:r>
    </w:p>
    <w:p w:rsidR="0007605C" w:rsidRDefault="00DA1E74">
      <w:pPr>
        <w:spacing w:line="360" w:lineRule="auto"/>
        <w:ind w:left="2832" w:firstLine="708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sym w:font="Symbol" w:char="F061"/>
      </w:r>
      <w:r>
        <w:rPr>
          <w:b/>
          <w:bCs/>
          <w:sz w:val="28"/>
          <w:lang w:val="uk-UA"/>
        </w:rPr>
        <w:t xml:space="preserve"> = -----------------------</w:t>
      </w:r>
    </w:p>
    <w:p w:rsidR="0007605C" w:rsidRDefault="00DA1E74">
      <w:pPr>
        <w:spacing w:line="360" w:lineRule="auto"/>
        <w:ind w:left="2832" w:firstLine="708"/>
        <w:jc w:val="both"/>
        <w:rPr>
          <w:sz w:val="28"/>
          <w:lang w:val="uk-UA"/>
        </w:rPr>
      </w:pPr>
      <w:r>
        <w:rPr>
          <w:b/>
          <w:bCs/>
          <w:sz w:val="28"/>
          <w:lang w:val="uk-UA"/>
        </w:rPr>
        <w:tab/>
        <w:t>1 – МРС (1-t)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Значення МРС = 0,8 і t = 0,35 (беруться з задачі 3). Коефіцієнт b для усіх варіантів дорівнює 4.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Функція кривої LM має вид:</w:t>
      </w:r>
    </w:p>
    <w:p w:rsidR="0007605C" w:rsidRDefault="00DA1E74">
      <w:pPr>
        <w:spacing w:line="360" w:lineRule="auto"/>
        <w:ind w:firstLine="708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>1    M</w:t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>h</w:t>
      </w:r>
    </w:p>
    <w:p w:rsidR="0007605C" w:rsidRDefault="00DA1E74">
      <w:pPr>
        <w:spacing w:line="360" w:lineRule="auto"/>
        <w:ind w:firstLine="708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>Y = ---- (-----) + ------ i</w:t>
      </w:r>
    </w:p>
    <w:p w:rsidR="0007605C" w:rsidRDefault="00DA1E74">
      <w:pPr>
        <w:spacing w:line="360" w:lineRule="auto"/>
        <w:ind w:firstLine="708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>k    P</w:t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>k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Коефіцієнти k, h для усіх варіантів однакові і рівні: k = 0,5, h = 8.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Показник реальних запасів коштів М / Р для варіанта № 49 дорівнює 90.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Визначити крапку макроекономічної рівноваги, рівноважну ставку відсотка та ВВП. Як зміниться величина загального випуску в короткостроковому періоді (виросте чи зменшиться), якщо держава знизить податки, збільшить свої закупівлі, збільшить грошову пропозицію в оберті? Відповіді проілюструвати відповідними зсувами кривих IS і LM.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Заповнимо таблицю 2, використовуючи наступні функції:</w:t>
      </w:r>
    </w:p>
    <w:p w:rsidR="0007605C" w:rsidRDefault="00DA1E74">
      <w:pPr>
        <w:pStyle w:val="20"/>
        <w:rPr>
          <w:lang w:val="uk-UA"/>
        </w:rPr>
      </w:pPr>
      <w:r>
        <w:rPr>
          <w:lang w:val="uk-UA"/>
        </w:rPr>
        <w:t xml:space="preserve">IS: Y = </w:t>
      </w:r>
      <w:r>
        <w:rPr>
          <w:lang w:val="uk-UA"/>
        </w:rPr>
        <w:sym w:font="Symbol" w:char="F061"/>
      </w:r>
      <w:r>
        <w:rPr>
          <w:lang w:val="uk-UA"/>
        </w:rPr>
        <w:t xml:space="preserve"> * (E – b*i) = ((1 / (1-MPC * (1-t)))* (E – b*I) = ((1 / (1 – 0,8 * (1 – 0,35))) * (270 – 4 * i))</w:t>
      </w:r>
    </w:p>
    <w:p w:rsidR="0007605C" w:rsidRDefault="0007605C">
      <w:pPr>
        <w:pStyle w:val="9"/>
        <w:rPr>
          <w:lang w:val="uk-UA"/>
        </w:rPr>
      </w:pPr>
    </w:p>
    <w:p w:rsidR="0007605C" w:rsidRDefault="00DA1E74">
      <w:pPr>
        <w:pStyle w:val="9"/>
        <w:rPr>
          <w:lang w:val="uk-UA"/>
        </w:rPr>
      </w:pPr>
      <w:r>
        <w:rPr>
          <w:lang w:val="uk-UA"/>
        </w:rPr>
        <w:t>LM: Y = (1 / k) * (M / P) + (h / k) * i = 1 / 0,5) * 90 + (8 / 0,5) * i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right"/>
        <w:rPr>
          <w:sz w:val="28"/>
          <w:lang w:val="uk-UA"/>
        </w:rPr>
      </w:pPr>
      <w:r>
        <w:rPr>
          <w:sz w:val="28"/>
          <w:lang w:val="uk-UA"/>
        </w:rPr>
        <w:t>Таблиця № 2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8"/>
        <w:gridCol w:w="877"/>
        <w:gridCol w:w="1013"/>
        <w:gridCol w:w="1014"/>
        <w:gridCol w:w="1014"/>
        <w:gridCol w:w="1014"/>
        <w:gridCol w:w="1014"/>
        <w:gridCol w:w="1014"/>
        <w:gridCol w:w="1014"/>
        <w:gridCol w:w="1015"/>
      </w:tblGrid>
      <w:tr w:rsidR="0007605C">
        <w:tc>
          <w:tcPr>
            <w:tcW w:w="11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I</w:t>
            </w:r>
          </w:p>
        </w:tc>
        <w:tc>
          <w:tcPr>
            <w:tcW w:w="896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18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16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14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104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</w:tr>
      <w:tr w:rsidR="0007605C">
        <w:tc>
          <w:tcPr>
            <w:tcW w:w="11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IS – Y</w:t>
            </w:r>
          </w:p>
        </w:tc>
        <w:tc>
          <w:tcPr>
            <w:tcW w:w="896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398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415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431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448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465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482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498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515</w:t>
            </w:r>
          </w:p>
        </w:tc>
        <w:tc>
          <w:tcPr>
            <w:tcW w:w="104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532</w:t>
            </w:r>
          </w:p>
        </w:tc>
      </w:tr>
      <w:tr w:rsidR="0007605C">
        <w:tc>
          <w:tcPr>
            <w:tcW w:w="11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LM - Y</w:t>
            </w:r>
          </w:p>
        </w:tc>
        <w:tc>
          <w:tcPr>
            <w:tcW w:w="896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500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468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436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404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372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340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308</w:t>
            </w:r>
          </w:p>
        </w:tc>
        <w:tc>
          <w:tcPr>
            <w:tcW w:w="104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276</w:t>
            </w:r>
          </w:p>
        </w:tc>
        <w:tc>
          <w:tcPr>
            <w:tcW w:w="104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244</w:t>
            </w: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pStyle w:val="a4"/>
        <w:rPr>
          <w:lang w:val="uk-UA"/>
        </w:rPr>
      </w:pPr>
      <w:r>
        <w:rPr>
          <w:lang w:val="uk-UA"/>
        </w:rPr>
        <w:t>Побудуємо на підставі цих дані графіки:</w: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226" type="#_x0000_t202" style="position:absolute;left:0;text-align:left;margin-left:0;margin-top:19.65pt;width:24pt;height:27pt;z-index:251697152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8"/>
                      <w:lang w:val="en-US"/>
                    </w:rPr>
                  </w:pPr>
                  <w:r>
                    <w:rPr>
                      <w:b/>
                      <w:bCs/>
                      <w:sz w:val="28"/>
                      <w:lang w:val="en-US"/>
                    </w:rPr>
                    <w:t>i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216" style="position:absolute;left:0;text-align:left;flip:y;z-index:251686912" from="42pt,19.65pt" to="42pt,361.65pt" strokeweight="2.25pt">
            <v:stroke endarrow="block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248" type="#_x0000_t202" style="position:absolute;left:0;text-align:left;margin-left:438pt;margin-top:22.5pt;width:36pt;height:27pt;z-index:251719680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LM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225" style="position:absolute;left:0;text-align:left;flip:y;z-index:251696128" from="102pt,22.5pt" to="102pt,337.5pt">
            <v:stroke dashstyle="dash"/>
          </v:line>
        </w:pict>
      </w:r>
      <w:r>
        <w:rPr>
          <w:sz w:val="20"/>
          <w:lang w:val="uk-UA"/>
        </w:rPr>
        <w:pict>
          <v:line id="_x0000_s1224" style="position:absolute;left:0;text-align:left;flip:y;z-index:251695104" from="222pt,22.5pt" to="222pt,337.5pt">
            <v:stroke dashstyle="dash"/>
          </v:line>
        </w:pict>
      </w:r>
      <w:r>
        <w:rPr>
          <w:sz w:val="20"/>
          <w:lang w:val="uk-UA"/>
        </w:rPr>
        <w:pict>
          <v:line id="_x0000_s1223" style="position:absolute;left:0;text-align:left;flip:y;z-index:251694080" from="342pt,22.5pt" to="342pt,337.5pt">
            <v:stroke dashstyle="dash"/>
          </v:line>
        </w:pict>
      </w:r>
      <w:r>
        <w:rPr>
          <w:sz w:val="20"/>
          <w:lang w:val="uk-UA"/>
        </w:rPr>
        <w:pict>
          <v:line id="_x0000_s1222" style="position:absolute;left:0;text-align:left;flip:y;z-index:251693056" from="402pt,22.5pt" to="402pt,337.5pt">
            <v:stroke dashstyle="dash"/>
          </v:line>
        </w:pict>
      </w:r>
      <w:r>
        <w:rPr>
          <w:sz w:val="20"/>
          <w:lang w:val="uk-UA"/>
        </w:rPr>
        <w:pict>
          <v:line id="_x0000_s1221" style="position:absolute;left:0;text-align:left;flip:y;z-index:251692032" from="276pt,22.5pt" to="276pt,337.5pt">
            <v:stroke dashstyle="dash"/>
          </v:line>
        </w:pict>
      </w:r>
      <w:r>
        <w:rPr>
          <w:sz w:val="20"/>
          <w:lang w:val="uk-UA"/>
        </w:rPr>
        <w:pict>
          <v:line id="_x0000_s1220" style="position:absolute;left:0;text-align:left;flip:y;z-index:251691008" from="162pt,22.5pt" to="162pt,337.5pt">
            <v:stroke dashstyle="dash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236" style="position:absolute;left:0;text-align:left;z-index:251707392" from="300pt,16.35pt" to="438pt,241.35pt" strokeweight="3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246" style="position:absolute;left:0;text-align:left;flip:y;z-index:251717632" from="228pt,10.2pt" to="462pt,172.2pt" strokeweight="3pt"/>
        </w:pict>
      </w:r>
      <w:r>
        <w:rPr>
          <w:sz w:val="20"/>
          <w:lang w:val="uk-UA"/>
        </w:rPr>
        <w:pict>
          <v:line id="_x0000_s1238" style="position:absolute;left:0;text-align:left;z-index:251709440" from="252pt,19.2pt" to="402pt,262.2pt" strokeweight="3pt"/>
        </w:pict>
      </w:r>
      <w:r>
        <w:rPr>
          <w:sz w:val="20"/>
          <w:lang w:val="uk-UA"/>
        </w:rPr>
        <w:pict>
          <v:line id="_x0000_s1237" style="position:absolute;left:0;text-align:left;z-index:251708416" from="282pt,10.2pt" to="420pt,235.2pt" strokeweight="3pt"/>
        </w:pict>
      </w:r>
      <w:r>
        <w:rPr>
          <w:sz w:val="20"/>
          <w:lang w:val="uk-UA"/>
        </w:rPr>
        <w:pict>
          <v:shape id="_x0000_s1227" type="#_x0000_t202" style="position:absolute;left:0;text-align:left;margin-left:-6pt;margin-top:1.2pt;width:36pt;height:27pt;z-index:251698176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20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219" style="position:absolute;left:0;text-align:left;z-index:251689984" from="42pt,19.2pt" to="474pt,19.2pt">
            <v:stroke dashstyle="dash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245" type="#_x0000_t202" style="position:absolute;left:0;text-align:left;margin-left:348pt;margin-top:13.05pt;width:36pt;height:27pt;z-index:251716608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E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49" type="#_x0000_t202" style="position:absolute;left:0;text-align:left;margin-left:474pt;margin-top:4.05pt;width:48pt;height:27pt;z-index:251720704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LM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36" type="#_x0000_t202" style="position:absolute;left:0;text-align:left;margin-left:294pt;margin-top:15.9pt;width:36pt;height:27pt;z-index:251502592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E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247" style="position:absolute;left:0;text-align:left;flip:y;z-index:251718656" from="264pt,6.9pt" to="498pt,168.9pt" strokeweight="3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35" type="#_x0000_t202" style="position:absolute;left:0;text-align:left;margin-left:246pt;margin-top:9.75pt;width:36pt;height:27pt;z-index:251501568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E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234" style="position:absolute;left:0;text-align:left;z-index:251705344" from="354pt,9.75pt" to="354pt,216.75pt" strokeweight="3pt">
            <v:stroke dashstyle="longDash"/>
          </v:line>
        </w:pict>
      </w:r>
      <w:r>
        <w:rPr>
          <w:sz w:val="20"/>
          <w:lang w:val="uk-UA"/>
        </w:rPr>
        <w:pict>
          <v:shape id="_x0000_s1228" type="#_x0000_t202" style="position:absolute;left:0;text-align:left;margin-left:0;margin-top:18.75pt;width:36pt;height:27pt;z-index:251699200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16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233" style="position:absolute;left:0;text-align:left;z-index:251704320" from="312pt,21.6pt" to="312pt,192.6pt" strokeweight="3pt">
            <v:stroke dashstyle="longDash"/>
          </v:line>
        </w:pict>
      </w:r>
      <w:r>
        <w:rPr>
          <w:sz w:val="20"/>
          <w:lang w:val="uk-UA"/>
        </w:rPr>
        <w:pict>
          <v:line id="_x0000_s1232" style="position:absolute;left:0;text-align:left;z-index:251703296" from="42pt,21.6pt" to="312pt,21.6pt" strokeweight="3pt">
            <v:stroke dashstyle="longDash"/>
          </v:line>
        </w:pict>
      </w:r>
      <w:r>
        <w:rPr>
          <w:sz w:val="20"/>
          <w:lang w:val="uk-UA"/>
        </w:rPr>
        <w:pict>
          <v:shape id="_x0000_s1231" type="#_x0000_t202" style="position:absolute;left:0;text-align:left;margin-left:-24pt;margin-top:21.6pt;width:54pt;height:27pt;z-index:251702272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15,81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218" style="position:absolute;left:0;text-align:left;z-index:251688960" from="42pt,12.6pt" to="474pt,12.6pt">
            <v:stroke dashstyle="dash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37" type="#_x0000_t202" style="position:absolute;left:0;text-align:left;margin-left:396pt;margin-top:6.45pt;width:36pt;height:27pt;z-index:251503616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E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235" style="position:absolute;left:0;text-align:left;z-index:251706368" from="384pt,15.45pt" to="384pt,168.45pt" strokeweight="3pt">
            <v:stroke dashstyle="longDash"/>
          </v:line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250" style="position:absolute;left:0;text-align:left;flip:x;z-index:251721728" from="174pt,3.15pt" to="228pt,57.15pt" strokeweight="3pt"/>
        </w:pict>
      </w:r>
      <w:r>
        <w:rPr>
          <w:sz w:val="20"/>
          <w:lang w:val="uk-UA"/>
        </w:rPr>
        <w:pict>
          <v:shape id="_x0000_s1229" type="#_x0000_t202" style="position:absolute;left:0;text-align:left;margin-left:-6pt;margin-top:12.15pt;width:36pt;height:27pt;z-index:251700224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5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251" style="position:absolute;left:0;text-align:left;flip:x;z-index:251722752" from="210pt,24pt" to="264pt,78pt" strokeweight="3pt"/>
        </w:pict>
      </w:r>
      <w:r>
        <w:rPr>
          <w:sz w:val="20"/>
          <w:lang w:val="uk-UA"/>
        </w:rPr>
        <w:pict>
          <v:shape id="_x0000_s1244" type="#_x0000_t202" style="position:absolute;left:0;text-align:left;margin-left:438pt;margin-top:6pt;width:36pt;height:27pt;z-index:251715584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IS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217" style="position:absolute;left:0;text-align:left;z-index:251687936" from="42pt,6pt" to="480pt,6pt">
            <v:stroke dashstyle="dash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243" type="#_x0000_t202" style="position:absolute;left:0;text-align:left;margin-left:426pt;margin-top:17.85pt;width:36pt;height:27pt;z-index:251714560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IS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242" type="#_x0000_t202" style="position:absolute;left:0;text-align:left;margin-left:408pt;margin-top:11.7pt;width:36pt;height:27pt;z-index:251713536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IS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230" type="#_x0000_t202" style="position:absolute;left:0;text-align:left;margin-left:-6pt;margin-top:5.55pt;width:36pt;height:27pt;z-index:251701248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215" style="position:absolute;left:0;text-align:left;z-index:251685888" from="42pt,23.55pt" to="492pt,23.55pt" strokeweight="2.25pt">
            <v:stroke endarrow="block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258" type="#_x0000_t202" style="position:absolute;left:0;text-align:left;margin-left:491.85pt;margin-top:8.45pt;width:30pt;height:27pt;z-index:251729920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8"/>
                      <w:lang w:val="en-US"/>
                    </w:rPr>
                  </w:pPr>
                  <w:r>
                    <w:rPr>
                      <w:b/>
                      <w:bCs/>
                      <w:sz w:val="28"/>
                      <w:lang w:val="en-US"/>
                    </w:rPr>
                    <w:t>Y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257" style="position:absolute;left:0;text-align:left;z-index:251728896" from="354pt,8.45pt" to="384pt,8.45pt">
            <v:stroke endarrow="block"/>
          </v:line>
        </w:pict>
      </w:r>
      <w:r>
        <w:rPr>
          <w:sz w:val="20"/>
          <w:lang w:val="uk-UA"/>
        </w:rPr>
        <w:pict>
          <v:line id="_x0000_s1256" style="position:absolute;left:0;text-align:left;z-index:251727872" from="312pt,8.45pt" to="354pt,8.45pt">
            <v:stroke endarrow="block"/>
          </v:line>
        </w:pict>
      </w:r>
      <w:r>
        <w:rPr>
          <w:sz w:val="20"/>
          <w:lang w:val="uk-UA"/>
        </w:rPr>
        <w:pict>
          <v:shape id="_x0000_s1241" type="#_x0000_t202" style="position:absolute;left:0;text-align:left;margin-left:384pt;margin-top:8.45pt;width:36pt;height:27pt;z-index:251712512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600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40" type="#_x0000_t202" style="position:absolute;left:0;text-align:left;margin-left:252pt;margin-top:8.45pt;width:36pt;height:27pt;z-index:251711488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300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39" type="#_x0000_t202" style="position:absolute;left:0;text-align:left;margin-left:138pt;margin-top:8.45pt;width:36pt;height:27pt;z-index:251710464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100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255" type="#_x0000_t202" style="position:absolute;left:0;text-align:left;margin-left:5in;margin-top:2.3pt;width:36pt;height:27pt;z-index:251726848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y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54" type="#_x0000_t202" style="position:absolute;left:0;text-align:left;margin-left:330pt;margin-top:2.3pt;width:36pt;height:27pt;z-index:251725824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y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53" type="#_x0000_t202" style="position:absolute;left:0;text-align:left;margin-left:294pt;margin-top:2.3pt;width:36pt;height:27pt;z-index:251724800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y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52" type="#_x0000_t202" style="position:absolute;left:0;text-align:left;margin-left:270pt;margin-top:2.3pt;width:36pt;height:27pt;z-index:251723776" stroked="f">
            <v:textbox>
              <w:txbxContent>
                <w:p w:rsidR="0007605C" w:rsidRDefault="00DA1E74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y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0</w:t>
                  </w:r>
                </w:p>
              </w:txbxContent>
            </v:textbox>
          </v:shape>
        </w:pict>
      </w:r>
    </w:p>
    <w:p w:rsidR="0007605C" w:rsidRDefault="0007605C">
      <w:pPr>
        <w:spacing w:line="360" w:lineRule="auto"/>
        <w:jc w:val="center"/>
        <w:rPr>
          <w:sz w:val="28"/>
          <w:lang w:val="uk-UA"/>
        </w:rPr>
      </w:pPr>
    </w:p>
    <w:p w:rsidR="0007605C" w:rsidRDefault="00DA1E74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Мал. 9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Знайдемо рівноважну ставку відсотка, використовуючи рівність функцій IS</w:t>
      </w:r>
    </w:p>
    <w:p w:rsidR="0007605C" w:rsidRDefault="00DA1E74">
      <w:pPr>
        <w:pStyle w:val="a3"/>
        <w:rPr>
          <w:sz w:val="28"/>
          <w:lang w:val="ru-RU"/>
        </w:rPr>
      </w:pPr>
      <w:r>
        <w:rPr>
          <w:sz w:val="28"/>
        </w:rPr>
        <w:t xml:space="preserve">Y = LM – Y </w:t>
      </w:r>
      <w:r>
        <w:rPr>
          <w:sz w:val="28"/>
        </w:rPr>
        <w:sym w:font="Symbol" w:char="F0DE"/>
      </w:r>
      <w:r>
        <w:rPr>
          <w:sz w:val="28"/>
        </w:rPr>
        <w:t xml:space="preserve"> ((1/1 – 0,8) * (1 – 0,35))) * (270 – 4 * i)) = (1/0,5) * 90 + (8/0,5) * i </w:t>
      </w:r>
      <w:r>
        <w:rPr>
          <w:sz w:val="28"/>
        </w:rPr>
        <w:sym w:font="Symbol" w:char="F0DE"/>
      </w:r>
      <w:r>
        <w:rPr>
          <w:sz w:val="28"/>
        </w:rPr>
        <w:t xml:space="preserve"> 2,09 * (270 – 4 * i) = 180 + 16 * i </w:t>
      </w:r>
      <w:r>
        <w:rPr>
          <w:sz w:val="28"/>
        </w:rPr>
        <w:sym w:font="Symbol" w:char="F0DE"/>
      </w:r>
      <w:r>
        <w:rPr>
          <w:sz w:val="28"/>
        </w:rPr>
        <w:t xml:space="preserve"> 565 – 8,4 * i = 180 + 16 * i </w:t>
      </w:r>
      <w:r>
        <w:rPr>
          <w:sz w:val="28"/>
        </w:rPr>
        <w:sym w:font="Symbol" w:char="F0DE"/>
      </w:r>
      <w:r>
        <w:rPr>
          <w:sz w:val="28"/>
        </w:rPr>
        <w:t xml:space="preserve"> 385 = 24,4 * i </w:t>
      </w:r>
      <w:r>
        <w:rPr>
          <w:sz w:val="28"/>
        </w:rPr>
        <w:sym w:font="Symbol" w:char="F0DE"/>
      </w:r>
      <w:r>
        <w:rPr>
          <w:sz w:val="28"/>
        </w:rPr>
        <w:t xml:space="preserve">   </w:t>
      </w:r>
    </w:p>
    <w:p w:rsidR="0007605C" w:rsidRDefault="00DA1E74">
      <w:pPr>
        <w:pStyle w:val="a3"/>
        <w:rPr>
          <w:sz w:val="28"/>
        </w:rPr>
      </w:pPr>
      <w:r>
        <w:rPr>
          <w:sz w:val="28"/>
        </w:rPr>
        <w:t>i = 15,81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При такій ставці відсотка рівноважне значення ВВП (у</w:t>
      </w:r>
      <w:r>
        <w:rPr>
          <w:sz w:val="28"/>
          <w:vertAlign w:val="subscript"/>
          <w:lang w:val="uk-UA"/>
        </w:rPr>
        <w:t>0</w:t>
      </w:r>
      <w:r>
        <w:rPr>
          <w:sz w:val="28"/>
          <w:lang w:val="uk-UA"/>
        </w:rPr>
        <w:t xml:space="preserve">) складе близько 432,9 млрд. грн. ((1/0,5) * 90 + (8/0,5) * 15,81 = 432,9). На графіку (мал. 9) </w:t>
      </w:r>
      <w:r>
        <w:rPr>
          <w:b/>
          <w:bCs/>
          <w:sz w:val="28"/>
          <w:lang w:val="uk-UA"/>
        </w:rPr>
        <w:t>е</w:t>
      </w:r>
      <w:r>
        <w:rPr>
          <w:b/>
          <w:bCs/>
          <w:sz w:val="28"/>
          <w:vertAlign w:val="subscript"/>
          <w:lang w:val="uk-UA"/>
        </w:rPr>
        <w:t>0</w:t>
      </w:r>
      <w:r>
        <w:rPr>
          <w:sz w:val="28"/>
          <w:lang w:val="uk-UA"/>
        </w:rPr>
        <w:t xml:space="preserve"> – крапка рівноваги.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Якщо держава: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1) знизить податки, те крива IS зміститься вправо, що приведе до зростання виробництва (у</w:t>
      </w:r>
      <w:r>
        <w:rPr>
          <w:sz w:val="28"/>
          <w:vertAlign w:val="subscript"/>
          <w:lang w:val="uk-UA"/>
        </w:rPr>
        <w:t>0</w:t>
      </w:r>
      <w:r>
        <w:rPr>
          <w:sz w:val="28"/>
          <w:lang w:val="uk-UA"/>
        </w:rPr>
        <w:t xml:space="preserve"> &gt; y</w:t>
      </w:r>
      <w:r>
        <w:rPr>
          <w:sz w:val="28"/>
          <w:vertAlign w:val="subscript"/>
          <w:lang w:val="uk-UA"/>
        </w:rPr>
        <w:t>1</w:t>
      </w:r>
      <w:r>
        <w:rPr>
          <w:sz w:val="28"/>
          <w:lang w:val="uk-UA"/>
        </w:rPr>
        <w:t>, мал. 9);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2) збільшить свої закупівлі, то ситуація буде аналогічна (у</w:t>
      </w:r>
      <w:r>
        <w:rPr>
          <w:sz w:val="28"/>
          <w:vertAlign w:val="subscript"/>
          <w:lang w:val="uk-UA"/>
        </w:rPr>
        <w:t>1</w:t>
      </w:r>
      <w:r>
        <w:rPr>
          <w:sz w:val="28"/>
          <w:lang w:val="uk-UA"/>
        </w:rPr>
        <w:t xml:space="preserve"> &gt; y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>, мал. 9);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3) збільшить грошова пропозиція в обороті, то вправо зміститься крива LM, що також приведе до збільшення виробництва (у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&gt; y</w:t>
      </w:r>
      <w:r>
        <w:rPr>
          <w:sz w:val="28"/>
          <w:vertAlign w:val="subscript"/>
          <w:lang w:val="uk-UA"/>
        </w:rPr>
        <w:t>3</w:t>
      </w:r>
      <w:r>
        <w:rPr>
          <w:sz w:val="28"/>
          <w:lang w:val="uk-UA"/>
        </w:rPr>
        <w:t>, мал. 9).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pStyle w:val="5"/>
        <w:rPr>
          <w:lang w:val="uk-UA"/>
        </w:rPr>
      </w:pPr>
      <w:r>
        <w:rPr>
          <w:lang w:val="uk-UA"/>
        </w:rPr>
        <w:t>Задача № 5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У таблиці зазначені початкові активи і зобов'язання банку «Тетерів»: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5"/>
        <w:gridCol w:w="5082"/>
      </w:tblGrid>
      <w:tr w:rsidR="0007605C">
        <w:tc>
          <w:tcPr>
            <w:tcW w:w="5210" w:type="dxa"/>
            <w:vAlign w:val="center"/>
          </w:tcPr>
          <w:p w:rsidR="0007605C" w:rsidRDefault="00DA1E74">
            <w:pPr>
              <w:pStyle w:val="3"/>
              <w:rPr>
                <w:caps w:val="0"/>
                <w:sz w:val="28"/>
              </w:rPr>
            </w:pPr>
            <w:r>
              <w:rPr>
                <w:caps w:val="0"/>
                <w:sz w:val="28"/>
              </w:rPr>
              <w:t>Активи</w:t>
            </w:r>
          </w:p>
        </w:tc>
        <w:tc>
          <w:tcPr>
            <w:tcW w:w="5211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Зобов'язання і власний капітал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Готівка                               59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Вклади до запитання                  175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Резерви                              89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Акції                                             221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Позички                             149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Цінні папери                     99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Баланс банку «Житомирбанк»: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5"/>
        <w:gridCol w:w="5082"/>
      </w:tblGrid>
      <w:tr w:rsidR="0007605C">
        <w:tc>
          <w:tcPr>
            <w:tcW w:w="5210" w:type="dxa"/>
            <w:vAlign w:val="center"/>
          </w:tcPr>
          <w:p w:rsidR="0007605C" w:rsidRDefault="00DA1E74">
            <w:pPr>
              <w:pStyle w:val="3"/>
              <w:rPr>
                <w:caps w:val="0"/>
                <w:sz w:val="28"/>
              </w:rPr>
            </w:pPr>
            <w:r>
              <w:rPr>
                <w:caps w:val="0"/>
                <w:sz w:val="28"/>
              </w:rPr>
              <w:t>Активи</w:t>
            </w:r>
          </w:p>
        </w:tc>
        <w:tc>
          <w:tcPr>
            <w:tcW w:w="5211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Зобов'язання і власний капітал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Готівка                              69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Вклади до запитання                 200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Резерви                              89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Акції                                            216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Позички                             149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Цінні папери                     109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Норма обов'язкових резервів комерційних банків складає 20 % від суми вкладів до запитання.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1. Яку суму кредиту може надати кожний з банків, якщо готівка буде зарахована в резерви?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«Тетерів»: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(59 + 89) – 175 * 0,2 = 148 – 35 = 113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«Житомирбанк»:</w:t>
      </w:r>
      <w:r>
        <w:rPr>
          <w:sz w:val="28"/>
          <w:lang w:val="uk-UA"/>
        </w:rPr>
        <w:tab/>
        <w:t>(69 + 89) – 200 * 0,2 = 158 – 40 = 118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 Яким буде баланс кожного з банків, якщо кредит надається на цю же суму, що кладеться на рахунок до запитання в цьому ж банку?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Банк «Тетерів»: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8"/>
        <w:gridCol w:w="5079"/>
      </w:tblGrid>
      <w:tr w:rsidR="0007605C">
        <w:tc>
          <w:tcPr>
            <w:tcW w:w="5210" w:type="dxa"/>
            <w:vAlign w:val="center"/>
          </w:tcPr>
          <w:p w:rsidR="0007605C" w:rsidRDefault="00DA1E74">
            <w:pPr>
              <w:pStyle w:val="3"/>
              <w:rPr>
                <w:caps w:val="0"/>
                <w:sz w:val="28"/>
              </w:rPr>
            </w:pPr>
            <w:r>
              <w:rPr>
                <w:caps w:val="0"/>
                <w:sz w:val="28"/>
              </w:rPr>
              <w:t>Активи</w:t>
            </w:r>
          </w:p>
        </w:tc>
        <w:tc>
          <w:tcPr>
            <w:tcW w:w="5211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Зобов'язання і власний капітал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Готівка                               59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Вклади до запитання*                288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Резерви                              89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Акції                                             221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Позички*                           262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Цінні папери                     99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Банк «Житомирбанк»: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8"/>
        <w:gridCol w:w="5079"/>
      </w:tblGrid>
      <w:tr w:rsidR="0007605C">
        <w:tc>
          <w:tcPr>
            <w:tcW w:w="5210" w:type="dxa"/>
            <w:vAlign w:val="center"/>
          </w:tcPr>
          <w:p w:rsidR="0007605C" w:rsidRDefault="00DA1E74">
            <w:pPr>
              <w:pStyle w:val="3"/>
              <w:rPr>
                <w:caps w:val="0"/>
                <w:sz w:val="28"/>
              </w:rPr>
            </w:pPr>
            <w:r>
              <w:rPr>
                <w:caps w:val="0"/>
                <w:sz w:val="28"/>
              </w:rPr>
              <w:t>Активи</w:t>
            </w:r>
          </w:p>
        </w:tc>
        <w:tc>
          <w:tcPr>
            <w:tcW w:w="5211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Зобов'язання і власний капітал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Готівка                              69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Вклади до запитання*                318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Резерви                              89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Акції                                             216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Позички*                           267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Цінні папери                     109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3. Яким буде звіт кожного з банків, якщо позичальники кредиту випишуть чек на свій банк для розрахунків із клієнтами іншого банку?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Банк «Тетерів»: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6"/>
        <w:gridCol w:w="5081"/>
      </w:tblGrid>
      <w:tr w:rsidR="0007605C">
        <w:tc>
          <w:tcPr>
            <w:tcW w:w="5210" w:type="dxa"/>
            <w:vAlign w:val="center"/>
          </w:tcPr>
          <w:p w:rsidR="0007605C" w:rsidRDefault="00DA1E74">
            <w:pPr>
              <w:pStyle w:val="3"/>
              <w:rPr>
                <w:caps w:val="0"/>
                <w:sz w:val="28"/>
              </w:rPr>
            </w:pPr>
            <w:r>
              <w:rPr>
                <w:caps w:val="0"/>
                <w:sz w:val="28"/>
              </w:rPr>
              <w:t>Активи</w:t>
            </w:r>
          </w:p>
        </w:tc>
        <w:tc>
          <w:tcPr>
            <w:tcW w:w="5211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Зобов'язання і власний капітал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Готівка*                              0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Вклади до запитання*                175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Резерви*                            35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Акції                                             221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Позички                             149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Цінні папери                      99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Банк «Житомирбанк»: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6"/>
        <w:gridCol w:w="5081"/>
      </w:tblGrid>
      <w:tr w:rsidR="0007605C">
        <w:tc>
          <w:tcPr>
            <w:tcW w:w="5210" w:type="dxa"/>
            <w:vAlign w:val="center"/>
          </w:tcPr>
          <w:p w:rsidR="0007605C" w:rsidRDefault="00DA1E74">
            <w:pPr>
              <w:pStyle w:val="3"/>
              <w:rPr>
                <w:caps w:val="0"/>
                <w:sz w:val="28"/>
              </w:rPr>
            </w:pPr>
            <w:r>
              <w:rPr>
                <w:caps w:val="0"/>
                <w:sz w:val="28"/>
              </w:rPr>
              <w:t>Активи</w:t>
            </w:r>
          </w:p>
        </w:tc>
        <w:tc>
          <w:tcPr>
            <w:tcW w:w="5211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Зобов'язання і власний капітал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Готівка*                              0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Вклади до запитання*                200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Резерви*                            40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Акції                                             216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Позички                             267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Цінні папери                     109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4. Вкладники вклали додатково в банк «Тетерів» 100 тисяч грн., що зараховані цілком у резерви. Яким буде балансовий звіт цього банку, якщо за початковий баланс прийняти баланс банку, отриманий у п.3?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Банк «Тетерів»: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6"/>
        <w:gridCol w:w="5081"/>
      </w:tblGrid>
      <w:tr w:rsidR="0007605C">
        <w:tc>
          <w:tcPr>
            <w:tcW w:w="5210" w:type="dxa"/>
            <w:vAlign w:val="center"/>
          </w:tcPr>
          <w:p w:rsidR="0007605C" w:rsidRDefault="00DA1E74">
            <w:pPr>
              <w:pStyle w:val="3"/>
              <w:rPr>
                <w:caps w:val="0"/>
                <w:sz w:val="28"/>
              </w:rPr>
            </w:pPr>
            <w:r>
              <w:rPr>
                <w:caps w:val="0"/>
                <w:sz w:val="28"/>
              </w:rPr>
              <w:t>Активи</w:t>
            </w:r>
          </w:p>
        </w:tc>
        <w:tc>
          <w:tcPr>
            <w:tcW w:w="5211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Зобов'язання і власний капітал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Готівка*                              0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Вклади до запитання*                275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Резерви*                          135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Акції                                             221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Позички                           262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Цінні папери                     99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5. Яку максимальну суму позики може надати банк «Тетерів» у цьому випадку, якщо готівка також зараховується до резервів?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135 – 275 * 0,2 = 80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6. Яким буде звіт банку «Тетерів», якщо він надасть позику в максимально можливій сумі своєму клієнту – Ткачуку О.Л., що зараховує її на свій внесок?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Банк «Тетерів»: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8"/>
        <w:gridCol w:w="5079"/>
      </w:tblGrid>
      <w:tr w:rsidR="0007605C">
        <w:tc>
          <w:tcPr>
            <w:tcW w:w="5210" w:type="dxa"/>
            <w:vAlign w:val="center"/>
          </w:tcPr>
          <w:p w:rsidR="0007605C" w:rsidRDefault="00DA1E74">
            <w:pPr>
              <w:pStyle w:val="3"/>
              <w:rPr>
                <w:caps w:val="0"/>
                <w:sz w:val="28"/>
              </w:rPr>
            </w:pPr>
            <w:r>
              <w:rPr>
                <w:caps w:val="0"/>
                <w:sz w:val="28"/>
              </w:rPr>
              <w:t>Активи</w:t>
            </w:r>
          </w:p>
        </w:tc>
        <w:tc>
          <w:tcPr>
            <w:tcW w:w="5211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Зобов'язання і власний капітал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Готівка                                0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Вклади до запитання*                355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Резерви                            135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Акції                                             221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Позички*                         342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Цінні папери                     99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7. Яким буде звіт цього ж банку, якщо Ткачук О.Л. випише на банк чек на цю же суму для розрахунку з клієнтом банку «Житомирбанк» - Полищуком Т.І.?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Банк «Тетерів»: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6"/>
        <w:gridCol w:w="5081"/>
      </w:tblGrid>
      <w:tr w:rsidR="0007605C">
        <w:tc>
          <w:tcPr>
            <w:tcW w:w="5210" w:type="dxa"/>
            <w:vAlign w:val="center"/>
          </w:tcPr>
          <w:p w:rsidR="0007605C" w:rsidRDefault="00DA1E74">
            <w:pPr>
              <w:pStyle w:val="3"/>
              <w:rPr>
                <w:caps w:val="0"/>
                <w:sz w:val="28"/>
              </w:rPr>
            </w:pPr>
            <w:r>
              <w:rPr>
                <w:caps w:val="0"/>
                <w:sz w:val="28"/>
              </w:rPr>
              <w:t>Активи</w:t>
            </w:r>
          </w:p>
        </w:tc>
        <w:tc>
          <w:tcPr>
            <w:tcW w:w="5211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Зобов'язання і власний капітал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Готівка                                0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Вклади до запитання*                275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Резерви*                            55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Акції                                             221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Позички                             342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Цінні папери                      99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8. Як зміниться балансовий звіт «Житомирбанка», якщо чек на зазначену суму буде інкасований на ім'я Поліщука Т.І.?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Банк «Житомирбанк»: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6"/>
        <w:gridCol w:w="5081"/>
      </w:tblGrid>
      <w:tr w:rsidR="0007605C">
        <w:tc>
          <w:tcPr>
            <w:tcW w:w="5210" w:type="dxa"/>
            <w:vAlign w:val="center"/>
          </w:tcPr>
          <w:p w:rsidR="0007605C" w:rsidRDefault="00DA1E74">
            <w:pPr>
              <w:pStyle w:val="3"/>
              <w:rPr>
                <w:caps w:val="0"/>
                <w:sz w:val="28"/>
              </w:rPr>
            </w:pPr>
            <w:r>
              <w:rPr>
                <w:caps w:val="0"/>
                <w:sz w:val="28"/>
              </w:rPr>
              <w:t>Активи</w:t>
            </w:r>
          </w:p>
        </w:tc>
        <w:tc>
          <w:tcPr>
            <w:tcW w:w="5211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Зобов'язання і власний капітал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Готівка*                             80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Вклади до запитання*                280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Резерви                              40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Акції                                             216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Позички                             267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Цінні папери                     109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9. На яку максимальну суму може дати кредит «Житомирбанк», якщо його готівка зараховується до резерву?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(80 + 40) – 280 * 0,2 = 64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10. Яка додаткова сума депозитних грошей створена в результаті здійснення зазначених операцій?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 другій операції – 231 (113 + 118), у шостий – 80. Всього 311 (231 + 80)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11. Як будуть виглядати останні звіти банків «Тетерів» - п.7 і «Житомирбанк» - п.8, якщо перший придбає облігації на суму в 20 тис. грн., а другий продасть цінних паперів на суму в 20 тис. грн.?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Банк «Тетерів»: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5"/>
        <w:gridCol w:w="5082"/>
      </w:tblGrid>
      <w:tr w:rsidR="0007605C">
        <w:tc>
          <w:tcPr>
            <w:tcW w:w="5210" w:type="dxa"/>
            <w:vAlign w:val="center"/>
          </w:tcPr>
          <w:p w:rsidR="0007605C" w:rsidRDefault="00DA1E74">
            <w:pPr>
              <w:pStyle w:val="3"/>
              <w:rPr>
                <w:caps w:val="0"/>
                <w:sz w:val="28"/>
              </w:rPr>
            </w:pPr>
            <w:r>
              <w:rPr>
                <w:caps w:val="0"/>
                <w:sz w:val="28"/>
              </w:rPr>
              <w:t>Активи</w:t>
            </w:r>
          </w:p>
        </w:tc>
        <w:tc>
          <w:tcPr>
            <w:tcW w:w="5211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Зобов'язання і власний капітал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Готівка                                0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Вклади до запитання*                295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Резерви                              55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Акції                                             221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Позички                             342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Цінні папери*                   119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Банк «Житомирбанк»: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5"/>
        <w:gridCol w:w="5082"/>
      </w:tblGrid>
      <w:tr w:rsidR="0007605C">
        <w:tc>
          <w:tcPr>
            <w:tcW w:w="5210" w:type="dxa"/>
            <w:vAlign w:val="center"/>
          </w:tcPr>
          <w:p w:rsidR="0007605C" w:rsidRDefault="00DA1E74">
            <w:pPr>
              <w:pStyle w:val="3"/>
              <w:rPr>
                <w:caps w:val="0"/>
                <w:sz w:val="28"/>
              </w:rPr>
            </w:pPr>
            <w:r>
              <w:rPr>
                <w:caps w:val="0"/>
                <w:sz w:val="28"/>
              </w:rPr>
              <w:t>Активи</w:t>
            </w:r>
          </w:p>
        </w:tc>
        <w:tc>
          <w:tcPr>
            <w:tcW w:w="5211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Зобов'язання і власний капітал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Готівка                               80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Вклади до запитання*                260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Резерви                              40</w:t>
            </w:r>
          </w:p>
        </w:tc>
        <w:tc>
          <w:tcPr>
            <w:tcW w:w="5211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Акції                                             216</w:t>
            </w: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Позички                             267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  <w:tr w:rsidR="0007605C">
        <w:tc>
          <w:tcPr>
            <w:tcW w:w="521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Цінні папери*                   89</w:t>
            </w:r>
          </w:p>
        </w:tc>
        <w:tc>
          <w:tcPr>
            <w:tcW w:w="5211" w:type="dxa"/>
          </w:tcPr>
          <w:p w:rsidR="0007605C" w:rsidRDefault="0007605C">
            <w:pPr>
              <w:spacing w:line="360" w:lineRule="auto"/>
              <w:jc w:val="both"/>
              <w:rPr>
                <w:sz w:val="28"/>
                <w:lang w:val="uk-UA"/>
              </w:rPr>
            </w:pP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12. Обчислити величину грошового мультиплікатора банківської системи: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а) без обліку розподілу доходів населення на готівку і депозити: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m</w:t>
      </w:r>
      <w:r>
        <w:rPr>
          <w:sz w:val="28"/>
          <w:vertAlign w:val="subscript"/>
          <w:lang w:val="uk-UA"/>
        </w:rPr>
        <w:t>1</w:t>
      </w:r>
      <w:r>
        <w:rPr>
          <w:sz w:val="28"/>
          <w:lang w:val="uk-UA"/>
        </w:rPr>
        <w:t xml:space="preserve"> = 1 / R = 1/0,2 = 5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б) якщо коефіцієнт розподілу доходів населення на готівку і депозити складає d = 0,8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m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= (1 + d) / (R + d) = (1 + 0,8) / (0,2 + 0,8) = 1,8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13. Яку суму додаткових депозитних грошей здатна створити банківська система при збільшенні початкових депозитів на 100 тис. грн.: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а) без обліку розподілу доходів населення на готівку і депозити: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100 * m</w:t>
      </w:r>
      <w:r>
        <w:rPr>
          <w:sz w:val="28"/>
          <w:vertAlign w:val="subscript"/>
          <w:lang w:val="uk-UA"/>
        </w:rPr>
        <w:t>1</w:t>
      </w:r>
      <w:r>
        <w:rPr>
          <w:sz w:val="28"/>
          <w:lang w:val="uk-UA"/>
        </w:rPr>
        <w:t xml:space="preserve"> = 100 * 5 = 500 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б) з урахуванням розподілу доходів населення на готівку і депозити: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100 * m</w:t>
      </w:r>
      <w:r>
        <w:rPr>
          <w:sz w:val="28"/>
          <w:vertAlign w:val="subscript"/>
          <w:lang w:val="uk-UA"/>
        </w:rPr>
        <w:t>2</w:t>
      </w:r>
      <w:r>
        <w:rPr>
          <w:sz w:val="28"/>
          <w:lang w:val="uk-UA"/>
        </w:rPr>
        <w:t xml:space="preserve"> = 100 * 1,8 = 180 </w:t>
      </w:r>
    </w:p>
    <w:p w:rsidR="0007605C" w:rsidRDefault="0007605C">
      <w:pPr>
        <w:spacing w:line="360" w:lineRule="auto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jc w:val="both"/>
        <w:rPr>
          <w:sz w:val="28"/>
          <w:lang w:val="uk-UA"/>
        </w:rPr>
      </w:pPr>
    </w:p>
    <w:p w:rsidR="0007605C" w:rsidRDefault="00DA1E74">
      <w:pPr>
        <w:pStyle w:val="5"/>
        <w:rPr>
          <w:lang w:val="uk-UA"/>
        </w:rPr>
      </w:pPr>
      <w:r>
        <w:rPr>
          <w:lang w:val="uk-UA"/>
        </w:rPr>
        <w:t>Задача № 6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У таблиці приведені дані про виробництво двох товарів – пшениці і кави в двох країнах А и Б при використанні однієї одиниці однакового ресурсу праці.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78"/>
        <w:gridCol w:w="787"/>
        <w:gridCol w:w="884"/>
      </w:tblGrid>
      <w:tr w:rsidR="0007605C">
        <w:trPr>
          <w:jc w:val="center"/>
        </w:trPr>
        <w:tc>
          <w:tcPr>
            <w:tcW w:w="264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Товар</w:t>
            </w:r>
          </w:p>
        </w:tc>
        <w:tc>
          <w:tcPr>
            <w:tcW w:w="840" w:type="dxa"/>
            <w:vAlign w:val="center"/>
          </w:tcPr>
          <w:p w:rsidR="0007605C" w:rsidRDefault="00DA1E74">
            <w:pPr>
              <w:pStyle w:val="3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95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Б</w:t>
            </w:r>
          </w:p>
        </w:tc>
      </w:tr>
      <w:tr w:rsidR="0007605C">
        <w:trPr>
          <w:jc w:val="center"/>
        </w:trPr>
        <w:tc>
          <w:tcPr>
            <w:tcW w:w="2640" w:type="dxa"/>
          </w:tcPr>
          <w:p w:rsidR="0007605C" w:rsidRDefault="00DA1E74">
            <w:pPr>
              <w:pStyle w:val="1"/>
              <w:spacing w:line="360" w:lineRule="auto"/>
            </w:pPr>
            <w:r>
              <w:t>Пшениця</w:t>
            </w:r>
          </w:p>
        </w:tc>
        <w:tc>
          <w:tcPr>
            <w:tcW w:w="84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953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07605C">
        <w:trPr>
          <w:jc w:val="center"/>
        </w:trPr>
        <w:tc>
          <w:tcPr>
            <w:tcW w:w="264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Кава</w:t>
            </w:r>
          </w:p>
        </w:tc>
        <w:tc>
          <w:tcPr>
            <w:tcW w:w="840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953" w:type="dxa"/>
          </w:tcPr>
          <w:p w:rsidR="0007605C" w:rsidRDefault="00DA1E74">
            <w:pPr>
              <w:spacing w:line="360" w:lineRule="auto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1. На якому продукті варто спеціалізуватися кожній країні?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Країні А – на пшениці, країні Б – на каві.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У таблиці приведені дані про виробництво двох товарів: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01"/>
        <w:gridCol w:w="5132"/>
        <w:gridCol w:w="2904"/>
      </w:tblGrid>
      <w:tr w:rsidR="0007605C">
        <w:tc>
          <w:tcPr>
            <w:tcW w:w="2148" w:type="dxa"/>
            <w:shd w:val="clear" w:color="auto" w:fill="D9D9D9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lang w:val="uk-UA"/>
              </w:rPr>
              <w:t>Країна</w:t>
            </w:r>
          </w:p>
        </w:tc>
        <w:tc>
          <w:tcPr>
            <w:tcW w:w="5280" w:type="dxa"/>
            <w:shd w:val="clear" w:color="auto" w:fill="D9D9D9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lang w:val="uk-UA"/>
              </w:rPr>
              <w:t>Показник</w:t>
            </w:r>
          </w:p>
        </w:tc>
        <w:tc>
          <w:tcPr>
            <w:tcW w:w="2993" w:type="dxa"/>
            <w:shd w:val="clear" w:color="auto" w:fill="D9D9D9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lang w:val="uk-UA"/>
              </w:rPr>
              <w:t>Обсяг (т)</w:t>
            </w:r>
          </w:p>
        </w:tc>
      </w:tr>
      <w:tr w:rsidR="0007605C">
        <w:trPr>
          <w:cantSplit/>
        </w:trPr>
        <w:tc>
          <w:tcPr>
            <w:tcW w:w="2148" w:type="dxa"/>
            <w:vMerge w:val="restart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А</w:t>
            </w:r>
          </w:p>
        </w:tc>
        <w:tc>
          <w:tcPr>
            <w:tcW w:w="528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Пшениця максимальний</w:t>
            </w:r>
          </w:p>
        </w:tc>
        <w:tc>
          <w:tcPr>
            <w:tcW w:w="299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150</w:t>
            </w:r>
          </w:p>
        </w:tc>
      </w:tr>
      <w:tr w:rsidR="0007605C">
        <w:trPr>
          <w:cantSplit/>
        </w:trPr>
        <w:tc>
          <w:tcPr>
            <w:tcW w:w="2148" w:type="dxa"/>
            <w:vMerge/>
            <w:vAlign w:val="center"/>
          </w:tcPr>
          <w:p w:rsidR="0007605C" w:rsidRDefault="0007605C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</w:p>
        </w:tc>
        <w:tc>
          <w:tcPr>
            <w:tcW w:w="528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Пшениця до спеціалізації</w:t>
            </w:r>
          </w:p>
        </w:tc>
        <w:tc>
          <w:tcPr>
            <w:tcW w:w="299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90</w:t>
            </w:r>
          </w:p>
        </w:tc>
      </w:tr>
      <w:tr w:rsidR="0007605C">
        <w:trPr>
          <w:cantSplit/>
        </w:trPr>
        <w:tc>
          <w:tcPr>
            <w:tcW w:w="2148" w:type="dxa"/>
            <w:vMerge/>
            <w:vAlign w:val="center"/>
          </w:tcPr>
          <w:p w:rsidR="0007605C" w:rsidRDefault="0007605C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</w:p>
        </w:tc>
        <w:tc>
          <w:tcPr>
            <w:tcW w:w="528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Пшениця на експорт</w:t>
            </w:r>
          </w:p>
        </w:tc>
        <w:tc>
          <w:tcPr>
            <w:tcW w:w="299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50</w:t>
            </w:r>
          </w:p>
        </w:tc>
      </w:tr>
      <w:tr w:rsidR="0007605C">
        <w:trPr>
          <w:cantSplit/>
        </w:trPr>
        <w:tc>
          <w:tcPr>
            <w:tcW w:w="2148" w:type="dxa"/>
            <w:vMerge w:val="restart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Б</w:t>
            </w:r>
          </w:p>
        </w:tc>
        <w:tc>
          <w:tcPr>
            <w:tcW w:w="528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Кава максимальний</w:t>
            </w:r>
          </w:p>
        </w:tc>
        <w:tc>
          <w:tcPr>
            <w:tcW w:w="299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100</w:t>
            </w:r>
          </w:p>
        </w:tc>
      </w:tr>
      <w:tr w:rsidR="0007605C">
        <w:trPr>
          <w:cantSplit/>
        </w:trPr>
        <w:tc>
          <w:tcPr>
            <w:tcW w:w="2148" w:type="dxa"/>
            <w:vMerge/>
            <w:vAlign w:val="center"/>
          </w:tcPr>
          <w:p w:rsidR="0007605C" w:rsidRDefault="0007605C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</w:p>
        </w:tc>
        <w:tc>
          <w:tcPr>
            <w:tcW w:w="528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Кава до спеціалізації</w:t>
            </w:r>
          </w:p>
        </w:tc>
        <w:tc>
          <w:tcPr>
            <w:tcW w:w="299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20</w:t>
            </w:r>
          </w:p>
        </w:tc>
      </w:tr>
      <w:tr w:rsidR="0007605C">
        <w:trPr>
          <w:cantSplit/>
        </w:trPr>
        <w:tc>
          <w:tcPr>
            <w:tcW w:w="2148" w:type="dxa"/>
            <w:vMerge/>
            <w:vAlign w:val="center"/>
          </w:tcPr>
          <w:p w:rsidR="0007605C" w:rsidRDefault="0007605C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</w:p>
        </w:tc>
        <w:tc>
          <w:tcPr>
            <w:tcW w:w="528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Кава на експорт</w:t>
            </w:r>
          </w:p>
        </w:tc>
        <w:tc>
          <w:tcPr>
            <w:tcW w:w="299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75</w:t>
            </w: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 Скласти таблицю і побудувати криві виробничих можливостей країн А и Б, якщо країна А при використанні усіх своїх ресурсів може зробити 150 млн. тонн пшениці, а країна Б – 100 млн. тонн кави.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Складемо таблицю 3 і мал. 10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3. Указати на кривих виробничих можливостей крапки, що відповідають обсягам виробництва пшениці 90 млн. тонн у країні А и кави 20 млн. тонн у країні Б до спеціалізації.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На мал. 10 це крапки А и Б відповідно.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pStyle w:val="2"/>
      </w:pPr>
      <w:r>
        <w:t>Таблиця № 3</w:t>
      </w:r>
    </w:p>
    <w:tbl>
      <w:tblPr>
        <w:tblW w:w="104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3240"/>
        <w:gridCol w:w="1320"/>
        <w:gridCol w:w="1560"/>
        <w:gridCol w:w="1200"/>
        <w:gridCol w:w="834"/>
        <w:gridCol w:w="1686"/>
      </w:tblGrid>
      <w:tr w:rsidR="0007605C">
        <w:trPr>
          <w:cantSplit/>
          <w:trHeight w:val="3257"/>
        </w:trPr>
        <w:tc>
          <w:tcPr>
            <w:tcW w:w="588" w:type="dxa"/>
            <w:textDirection w:val="btLr"/>
            <w:vAlign w:val="center"/>
          </w:tcPr>
          <w:p w:rsidR="0007605C" w:rsidRDefault="00DA1E74">
            <w:pPr>
              <w:spacing w:line="360" w:lineRule="auto"/>
              <w:ind w:left="113" w:right="113"/>
              <w:jc w:val="center"/>
              <w:rPr>
                <w:b/>
                <w:bCs/>
                <w:color w:val="000000"/>
                <w:sz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lang w:val="uk-UA"/>
              </w:rPr>
              <w:t>Країна</w:t>
            </w:r>
          </w:p>
        </w:tc>
        <w:tc>
          <w:tcPr>
            <w:tcW w:w="324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lang w:val="uk-UA"/>
              </w:rPr>
              <w:t>Товар</w:t>
            </w:r>
          </w:p>
        </w:tc>
        <w:tc>
          <w:tcPr>
            <w:tcW w:w="1320" w:type="dxa"/>
            <w:textDirection w:val="btLr"/>
            <w:vAlign w:val="center"/>
          </w:tcPr>
          <w:p w:rsidR="0007605C" w:rsidRDefault="00DA1E74">
            <w:pPr>
              <w:spacing w:line="360" w:lineRule="auto"/>
              <w:ind w:left="113" w:right="113"/>
              <w:jc w:val="center"/>
              <w:rPr>
                <w:b/>
                <w:bCs/>
                <w:color w:val="000000"/>
                <w:sz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lang w:val="uk-UA"/>
              </w:rPr>
              <w:t>Обсяг виробництва до спеціалізації</w:t>
            </w:r>
          </w:p>
        </w:tc>
        <w:tc>
          <w:tcPr>
            <w:tcW w:w="1560" w:type="dxa"/>
            <w:textDirection w:val="btLr"/>
            <w:vAlign w:val="center"/>
          </w:tcPr>
          <w:p w:rsidR="0007605C" w:rsidRDefault="00DA1E74">
            <w:pPr>
              <w:spacing w:line="360" w:lineRule="auto"/>
              <w:ind w:left="113" w:right="113"/>
              <w:jc w:val="center"/>
              <w:rPr>
                <w:b/>
                <w:bCs/>
                <w:color w:val="000000"/>
                <w:sz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lang w:val="uk-UA"/>
              </w:rPr>
              <w:t>Обсяг виробництва після спеціалізації</w:t>
            </w:r>
          </w:p>
        </w:tc>
        <w:tc>
          <w:tcPr>
            <w:tcW w:w="1200" w:type="dxa"/>
            <w:textDirection w:val="btLr"/>
            <w:vAlign w:val="center"/>
          </w:tcPr>
          <w:p w:rsidR="0007605C" w:rsidRDefault="00DA1E74">
            <w:pPr>
              <w:spacing w:line="360" w:lineRule="auto"/>
              <w:ind w:left="113" w:right="113"/>
              <w:jc w:val="center"/>
              <w:rPr>
                <w:b/>
                <w:bCs/>
                <w:color w:val="000000"/>
                <w:sz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lang w:val="uk-UA"/>
              </w:rPr>
              <w:t>Обсяг експорту (-) і імпорту (+)</w:t>
            </w:r>
          </w:p>
        </w:tc>
        <w:tc>
          <w:tcPr>
            <w:tcW w:w="834" w:type="dxa"/>
            <w:textDirection w:val="btLr"/>
            <w:vAlign w:val="center"/>
          </w:tcPr>
          <w:p w:rsidR="0007605C" w:rsidRDefault="00DA1E74">
            <w:pPr>
              <w:spacing w:line="360" w:lineRule="auto"/>
              <w:ind w:left="113" w:right="113"/>
              <w:jc w:val="center"/>
              <w:rPr>
                <w:b/>
                <w:bCs/>
                <w:color w:val="000000"/>
                <w:sz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lang w:val="uk-UA"/>
              </w:rPr>
              <w:t>Обсяг після торгівлі</w:t>
            </w:r>
          </w:p>
        </w:tc>
        <w:tc>
          <w:tcPr>
            <w:tcW w:w="1686" w:type="dxa"/>
            <w:textDirection w:val="btLr"/>
            <w:vAlign w:val="center"/>
          </w:tcPr>
          <w:p w:rsidR="0007605C" w:rsidRDefault="00DA1E74">
            <w:pPr>
              <w:spacing w:line="360" w:lineRule="auto"/>
              <w:ind w:left="113" w:right="113"/>
              <w:jc w:val="center"/>
              <w:rPr>
                <w:b/>
                <w:bCs/>
                <w:color w:val="000000"/>
                <w:sz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lang w:val="uk-UA"/>
              </w:rPr>
              <w:t>Виграш від спеціалізації і торгівлі</w:t>
            </w:r>
          </w:p>
        </w:tc>
      </w:tr>
      <w:tr w:rsidR="0007605C">
        <w:trPr>
          <w:cantSplit/>
        </w:trPr>
        <w:tc>
          <w:tcPr>
            <w:tcW w:w="588" w:type="dxa"/>
            <w:vMerge w:val="restart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А</w:t>
            </w:r>
          </w:p>
        </w:tc>
        <w:tc>
          <w:tcPr>
            <w:tcW w:w="324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Пшениця</w:t>
            </w:r>
          </w:p>
        </w:tc>
        <w:tc>
          <w:tcPr>
            <w:tcW w:w="132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90</w:t>
            </w:r>
          </w:p>
        </w:tc>
        <w:tc>
          <w:tcPr>
            <w:tcW w:w="156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150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-50</w:t>
            </w:r>
          </w:p>
        </w:tc>
        <w:tc>
          <w:tcPr>
            <w:tcW w:w="834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100</w:t>
            </w:r>
          </w:p>
        </w:tc>
        <w:tc>
          <w:tcPr>
            <w:tcW w:w="1686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10</w:t>
            </w:r>
          </w:p>
        </w:tc>
      </w:tr>
      <w:tr w:rsidR="0007605C">
        <w:trPr>
          <w:cantSplit/>
        </w:trPr>
        <w:tc>
          <w:tcPr>
            <w:tcW w:w="588" w:type="dxa"/>
            <w:vMerge/>
          </w:tcPr>
          <w:p w:rsidR="0007605C" w:rsidRDefault="0007605C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</w:p>
        </w:tc>
        <w:tc>
          <w:tcPr>
            <w:tcW w:w="324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Кава</w:t>
            </w:r>
          </w:p>
        </w:tc>
        <w:tc>
          <w:tcPr>
            <w:tcW w:w="132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60</w:t>
            </w:r>
          </w:p>
        </w:tc>
        <w:tc>
          <w:tcPr>
            <w:tcW w:w="156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75</w:t>
            </w:r>
          </w:p>
        </w:tc>
        <w:tc>
          <w:tcPr>
            <w:tcW w:w="834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75</w:t>
            </w:r>
          </w:p>
        </w:tc>
        <w:tc>
          <w:tcPr>
            <w:tcW w:w="1686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15</w:t>
            </w:r>
          </w:p>
        </w:tc>
      </w:tr>
      <w:tr w:rsidR="0007605C">
        <w:trPr>
          <w:cantSplit/>
        </w:trPr>
        <w:tc>
          <w:tcPr>
            <w:tcW w:w="588" w:type="dxa"/>
            <w:vMerge w:val="restart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Б</w:t>
            </w:r>
          </w:p>
        </w:tc>
        <w:tc>
          <w:tcPr>
            <w:tcW w:w="324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Пшениця</w:t>
            </w:r>
          </w:p>
        </w:tc>
        <w:tc>
          <w:tcPr>
            <w:tcW w:w="132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40</w:t>
            </w:r>
          </w:p>
        </w:tc>
        <w:tc>
          <w:tcPr>
            <w:tcW w:w="156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50</w:t>
            </w:r>
          </w:p>
        </w:tc>
        <w:tc>
          <w:tcPr>
            <w:tcW w:w="834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50</w:t>
            </w:r>
          </w:p>
        </w:tc>
        <w:tc>
          <w:tcPr>
            <w:tcW w:w="1686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10</w:t>
            </w:r>
          </w:p>
        </w:tc>
      </w:tr>
      <w:tr w:rsidR="0007605C">
        <w:trPr>
          <w:cantSplit/>
        </w:trPr>
        <w:tc>
          <w:tcPr>
            <w:tcW w:w="588" w:type="dxa"/>
            <w:vMerge/>
          </w:tcPr>
          <w:p w:rsidR="0007605C" w:rsidRDefault="0007605C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</w:p>
        </w:tc>
        <w:tc>
          <w:tcPr>
            <w:tcW w:w="3240" w:type="dxa"/>
          </w:tcPr>
          <w:p w:rsidR="0007605C" w:rsidRDefault="00DA1E74">
            <w:pPr>
              <w:spacing w:line="360" w:lineRule="auto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Кава</w:t>
            </w:r>
          </w:p>
        </w:tc>
        <w:tc>
          <w:tcPr>
            <w:tcW w:w="132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20</w:t>
            </w:r>
          </w:p>
        </w:tc>
        <w:tc>
          <w:tcPr>
            <w:tcW w:w="156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100</w:t>
            </w:r>
          </w:p>
        </w:tc>
        <w:tc>
          <w:tcPr>
            <w:tcW w:w="1200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-75</w:t>
            </w:r>
          </w:p>
        </w:tc>
        <w:tc>
          <w:tcPr>
            <w:tcW w:w="834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25</w:t>
            </w:r>
          </w:p>
        </w:tc>
        <w:tc>
          <w:tcPr>
            <w:tcW w:w="1686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5</w:t>
            </w: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271" style="position:absolute;left:0;text-align:left;flip:y;z-index:251743232" from="282pt,20.25pt" to="282pt,236.25pt" strokeweight="2.25pt">
            <v:stroke endarrow="block"/>
          </v:line>
        </w:pict>
      </w:r>
      <w:r>
        <w:rPr>
          <w:sz w:val="20"/>
          <w:lang w:val="uk-UA"/>
        </w:rPr>
        <w:pict>
          <v:line id="_x0000_s1260" style="position:absolute;left:0;text-align:left;flip:y;z-index:251731968" from="24pt,20.25pt" to="24pt,236.25pt" strokeweight="2.25pt">
            <v:stroke endarrow="block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283" type="#_x0000_t202" style="position:absolute;left:0;text-align:left;margin-left:348pt;margin-top:14.1pt;width:78pt;height:27pt;z-index:251755520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  <w:lang w:val="uk-UA"/>
                    </w:rPr>
                    <w:t>Краї</w:t>
                  </w:r>
                  <w:r>
                    <w:rPr>
                      <w:b/>
                      <w:bCs/>
                      <w:sz w:val="28"/>
                    </w:rPr>
                    <w:t>на Б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81" type="#_x0000_t202" style="position:absolute;left:0;text-align:left;margin-left:240pt;margin-top:23.1pt;width:36pt;height:27pt;z-index:251753472" stroked="f">
            <v:textbox>
              <w:txbxContent>
                <w:p w:rsidR="0007605C" w:rsidRDefault="00DA1E74">
                  <w:r>
                    <w:t>100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70" type="#_x0000_t202" style="position:absolute;left:0;text-align:left;margin-left:78pt;margin-top:14.1pt;width:78pt;height:27pt;z-index:251742208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  <w:lang w:val="uk-UA"/>
                    </w:rPr>
                    <w:t>Краї</w:t>
                  </w:r>
                  <w:r>
                    <w:rPr>
                      <w:b/>
                      <w:bCs/>
                      <w:sz w:val="28"/>
                    </w:rPr>
                    <w:t>на А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66" type="#_x0000_t202" style="position:absolute;left:0;text-align:left;margin-left:-18pt;margin-top:14.1pt;width:36pt;height:27pt;z-index:251738112" stroked="f">
            <v:textbox>
              <w:txbxContent>
                <w:p w:rsidR="0007605C" w:rsidRDefault="00DA1E74">
                  <w:r>
                    <w:t>150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273" style="position:absolute;left:0;text-align:left;z-index:251745280" from="282pt,7.95pt" to="384pt,187.95pt" strokeweight="3pt"/>
        </w:pict>
      </w:r>
      <w:r>
        <w:rPr>
          <w:sz w:val="20"/>
          <w:lang w:val="uk-UA"/>
        </w:rPr>
        <w:pict>
          <v:line id="_x0000_s1261" style="position:absolute;left:0;text-align:left;z-index:251732992" from="24pt,7.95pt" to="168pt,187.95pt" strokeweight="3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268" type="#_x0000_t202" style="position:absolute;left:0;text-align:left;margin-left:-12pt;margin-top:19.8pt;width:30pt;height:54pt;z-index:251740160" stroked="f">
            <v:textbox style="layout-flow:vertical;mso-layout-flow-alt:bottom-to-top">
              <w:txbxContent>
                <w:p w:rsidR="0007605C" w:rsidRDefault="00DA1E74">
                  <w:r>
                    <w:t>К</w:t>
                  </w:r>
                  <w:r>
                    <w:rPr>
                      <w:lang w:val="uk-UA"/>
                    </w:rPr>
                    <w:t>ава</w:t>
                  </w:r>
                  <w:r>
                    <w:t>, т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282" type="#_x0000_t202" style="position:absolute;left:0;text-align:left;margin-left:240pt;margin-top:4.65pt;width:30pt;height:54pt;z-index:251754496" stroked="f">
            <v:textbox style="layout-flow:vertical;mso-layout-flow-alt:bottom-to-top">
              <w:txbxContent>
                <w:p w:rsidR="0007605C" w:rsidRDefault="00DA1E74">
                  <w:r>
                    <w:t>К</w:t>
                  </w:r>
                  <w:r>
                    <w:rPr>
                      <w:lang w:val="uk-UA"/>
                    </w:rPr>
                    <w:t>ава</w:t>
                  </w:r>
                  <w:r>
                    <w:t>, т</w:t>
                  </w:r>
                </w:p>
              </w:txbxContent>
            </v:textbox>
          </v:shape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276" type="#_x0000_t202" style="position:absolute;left:0;text-align:left;margin-left:126pt;margin-top:10.35pt;width:30pt;height:27pt;z-index:251748352" stroked="f">
            <v:textbox>
              <w:txbxContent>
                <w:p w:rsidR="0007605C" w:rsidRDefault="00DA1E74">
                  <w:r>
                    <w:t>А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280" type="#_x0000_t202" style="position:absolute;left:0;text-align:left;margin-left:246pt;margin-top:22.25pt;width:30pt;height:27pt;z-index:251752448" stroked="f">
            <v:textbox>
              <w:txbxContent>
                <w:p w:rsidR="0007605C" w:rsidRDefault="00DA1E74">
                  <w:r>
                    <w:t>20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77" type="#_x0000_t202" style="position:absolute;left:0;text-align:left;margin-left:366pt;margin-top:4.25pt;width:30pt;height:27pt;z-index:251749376" stroked="f">
            <v:textbox>
              <w:txbxContent>
                <w:p w:rsidR="0007605C" w:rsidRDefault="00DA1E74">
                  <w:r>
                    <w:t>Б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67" type="#_x0000_t202" style="position:absolute;left:0;text-align:left;margin-left:-12pt;margin-top:4.25pt;width:30pt;height:27pt;z-index:251739136" stroked="f">
            <v:textbox>
              <w:txbxContent>
                <w:p w:rsidR="0007605C" w:rsidRDefault="00DA1E74">
                  <w:r>
                    <w:t>60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263" style="position:absolute;left:0;text-align:left;z-index:251735040" from="126pt,13.25pt" to="126pt,67.25pt">
            <v:stroke dashstyle="dash"/>
          </v:line>
        </w:pict>
      </w:r>
      <w:r>
        <w:rPr>
          <w:sz w:val="20"/>
          <w:lang w:val="uk-UA"/>
        </w:rPr>
        <w:pict>
          <v:line id="_x0000_s1262" style="position:absolute;left:0;text-align:left;z-index:251734016" from="24pt,13.25pt" to="126pt,13.25pt">
            <v:stroke dashstyle="dash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275" style="position:absolute;left:0;text-align:left;z-index:251747328" from="5in,7.1pt" to="5in,43.1pt">
            <v:stroke dashstyle="dash"/>
          </v:line>
        </w:pict>
      </w:r>
      <w:r>
        <w:rPr>
          <w:sz w:val="20"/>
          <w:lang w:val="uk-UA"/>
        </w:rPr>
        <w:pict>
          <v:line id="_x0000_s1274" style="position:absolute;left:0;text-align:left;z-index:251746304" from="282pt,7.1pt" to="366pt,7.1pt">
            <v:stroke dashstyle="dash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272" style="position:absolute;left:0;text-align:left;z-index:251744256" from="282pt,18.95pt" to="462pt,18.95pt" strokeweight="2.25pt">
            <v:stroke endarrow="block"/>
          </v:line>
        </w:pict>
      </w:r>
      <w:r>
        <w:rPr>
          <w:sz w:val="20"/>
          <w:lang w:val="uk-UA"/>
        </w:rPr>
        <w:pict>
          <v:line id="_x0000_s1259" style="position:absolute;left:0;text-align:left;z-index:251730944" from="24pt,18.95pt" to="204pt,18.95pt" strokeweight="2.25pt">
            <v:stroke endarrow="block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34" type="#_x0000_t202" style="position:absolute;left:0;text-align:left;margin-left:378pt;margin-top:3.8pt;width:30pt;height:27pt;z-index:251500544" stroked="f">
            <v:textbox>
              <w:txbxContent>
                <w:p w:rsidR="0007605C" w:rsidRDefault="00DA1E74">
                  <w:r>
                    <w:t>50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79" type="#_x0000_t202" style="position:absolute;left:0;text-align:left;margin-left:330pt;margin-top:3.8pt;width:30pt;height:27pt;z-index:251751424" stroked="f">
            <v:textbox>
              <w:txbxContent>
                <w:p w:rsidR="0007605C" w:rsidRDefault="00DA1E74">
                  <w:r>
                    <w:t>40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78" type="#_x0000_t202" style="position:absolute;left:0;text-align:left;margin-left:384pt;margin-top:21.8pt;width:78pt;height:27pt;z-index:251750400" stroked="f">
            <v:textbox>
              <w:txbxContent>
                <w:p w:rsidR="0007605C" w:rsidRDefault="00DA1E74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Пшениця, т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69" type="#_x0000_t202" style="position:absolute;left:0;text-align:left;margin-left:54pt;margin-top:21.8pt;width:78pt;height:27pt;z-index:251741184" stroked="f">
            <v:textbox>
              <w:txbxContent>
                <w:p w:rsidR="0007605C" w:rsidRDefault="00DA1E74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Пшениця, т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65" type="#_x0000_t202" style="position:absolute;left:0;text-align:left;margin-left:156pt;margin-top:3.8pt;width:36pt;height:27pt;z-index:251737088" stroked="f">
            <v:textbox>
              <w:txbxContent>
                <w:p w:rsidR="0007605C" w:rsidRDefault="00DA1E74">
                  <w:r>
                    <w:t>150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64" type="#_x0000_t202" style="position:absolute;left:0;text-align:left;margin-left:120pt;margin-top:3.8pt;width:30pt;height:27pt;z-index:251736064" stroked="f">
            <v:textbox>
              <w:txbxContent>
                <w:p w:rsidR="0007605C" w:rsidRDefault="00DA1E74">
                  <w:r>
                    <w:t>90</w:t>
                  </w:r>
                </w:p>
              </w:txbxContent>
            </v:textbox>
          </v:shape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Мал. 10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4. Визначити загальний виграш обох країн разом від вільної торгівлі між ними після спеціалізації виробництва кожної з них на відповідному продукті.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 таблиці 3 видно, що загальний виграш складе 20 т. пшениці (150 – (90 + 40)) і 20 т. кава (100 – (60 + 20)).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5. Яким буде виграш кожної із країн від зовнішньої вільної торгівлі, якщо умови торгівлі між ними зазначеними товарами складають 1 тонна пшениці = 1,5 тонни кави, і коли країна А експортує в країну Б 50 тонн пшениці, а країна Б експортує в країну А 75 тонн кави.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 таблиці 3 видно, що виграш країни А складе 10 т. пшениці (100 – 90) і 15 т. кави (75 – 60), а виграш країни Б складе 10 т. пшениці (50 – 40) і 5 т. кави (25 – 20).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6. Побудувати криву торгових можливостей для кожної країни, коли між ними установиться вільна торгівля, відклавши на кривих виробничих можливостей крапки, що враховують виграш кожної з країн від зовнішньої торгівлі (мал. 11).</w: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314" type="#_x0000_t202" style="position:absolute;left:0;text-align:left;margin-left:48pt;margin-top:15.8pt;width:30pt;height:27pt;z-index:251787264" stroked="f">
            <v:textbox>
              <w:txbxContent>
                <w:p w:rsidR="0007605C" w:rsidRDefault="00DA1E74">
                  <w:r>
                    <w:t>С</w:t>
                  </w:r>
                  <w:r>
                    <w:sym w:font="Symbol" w:char="F0A2"/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311" style="position:absolute;left:0;text-align:left;flip:x y;z-index:251784192" from="30pt,15.8pt" to="168pt,231.8pt" strokeweight="3pt"/>
        </w:pict>
      </w:r>
      <w:r>
        <w:rPr>
          <w:sz w:val="20"/>
          <w:lang w:val="uk-UA"/>
        </w:rPr>
        <w:pict>
          <v:line id="_x0000_s1286" style="position:absolute;left:0;text-align:left;flip:y;z-index:251758592" from="24pt,6.8pt" to="24pt,236.25pt" strokeweight="2.25pt">
            <v:stroke endarrow="block"/>
          </v:line>
        </w:pict>
      </w:r>
      <w:r>
        <w:rPr>
          <w:sz w:val="20"/>
          <w:lang w:val="uk-UA"/>
        </w:rPr>
        <w:pict>
          <v:line id="_x0000_s1297" style="position:absolute;left:0;text-align:left;flip:y;z-index:251769856" from="282pt,20.25pt" to="282pt,236.25pt" strokeweight="2.25pt">
            <v:stroke endarrow="block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321" type="#_x0000_t202" style="position:absolute;left:0;text-align:left;margin-left:4in;margin-top:9.65pt;width:30pt;height:27pt;z-index:251794432" stroked="f">
            <v:textbox>
              <w:txbxContent>
                <w:p w:rsidR="0007605C" w:rsidRDefault="00DA1E74">
                  <w:r>
                    <w:t>С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032" type="#_x0000_t202" style="position:absolute;left:0;text-align:left;margin-left:24pt;margin-top:18.65pt;width:30pt;height:27pt;z-index:251498496" stroked="f">
            <v:textbox>
              <w:txbxContent>
                <w:p w:rsidR="0007605C" w:rsidRDefault="00DA1E74">
                  <w:r>
                    <w:t>С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307" type="#_x0000_t202" style="position:absolute;left:0;text-align:left;margin-left:348pt;margin-top:14.1pt;width:78pt;height:27pt;z-index:251780096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Кра</w:t>
                  </w:r>
                  <w:r>
                    <w:rPr>
                      <w:b/>
                      <w:bCs/>
                      <w:sz w:val="28"/>
                      <w:lang w:val="uk-UA"/>
                    </w:rPr>
                    <w:t>ї</w:t>
                  </w:r>
                  <w:r>
                    <w:rPr>
                      <w:b/>
                      <w:bCs/>
                      <w:sz w:val="28"/>
                    </w:rPr>
                    <w:t>на Б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305" type="#_x0000_t202" style="position:absolute;left:0;text-align:left;margin-left:240pt;margin-top:23.1pt;width:36pt;height:27pt;z-index:251778048" stroked="f">
            <v:textbox>
              <w:txbxContent>
                <w:p w:rsidR="0007605C" w:rsidRDefault="00DA1E74">
                  <w:r>
                    <w:t>100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96" type="#_x0000_t202" style="position:absolute;left:0;text-align:left;margin-left:78pt;margin-top:14.1pt;width:78pt;height:27pt;z-index:251768832" stroked="f">
            <v:textbox>
              <w:txbxContent>
                <w:p w:rsidR="0007605C" w:rsidRDefault="00DA1E74">
                  <w:pPr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  <w:lang w:val="uk-UA"/>
                    </w:rPr>
                    <w:t>Краї</w:t>
                  </w:r>
                  <w:r>
                    <w:rPr>
                      <w:b/>
                      <w:bCs/>
                      <w:sz w:val="28"/>
                    </w:rPr>
                    <w:t>на А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92" type="#_x0000_t202" style="position:absolute;left:0;text-align:left;margin-left:-18pt;margin-top:14.1pt;width:36pt;height:27pt;z-index:251764736" stroked="f">
            <v:textbox>
              <w:txbxContent>
                <w:p w:rsidR="0007605C" w:rsidRDefault="00DA1E74">
                  <w:r>
                    <w:t>150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322" style="position:absolute;left:0;text-align:left;z-index:251795456" from="282pt,12.5pt" to="420pt,183.5pt" strokeweight="3pt"/>
        </w:pict>
      </w:r>
      <w:r>
        <w:rPr>
          <w:sz w:val="20"/>
          <w:lang w:val="uk-UA"/>
        </w:rPr>
        <w:pict>
          <v:line id="_x0000_s1319" style="position:absolute;left:0;text-align:left;z-index:251792384" from="282pt,12.5pt" to="420pt,183.5pt" strokeweight="3pt"/>
        </w:pict>
      </w:r>
      <w:r>
        <w:rPr>
          <w:sz w:val="20"/>
          <w:lang w:val="uk-UA"/>
        </w:rPr>
        <w:pict>
          <v:line id="_x0000_s1299" style="position:absolute;left:0;text-align:left;z-index:251771904" from="282pt,7.95pt" to="384pt,187.95pt" strokeweight="3pt"/>
        </w:pict>
      </w:r>
      <w:r>
        <w:rPr>
          <w:sz w:val="20"/>
          <w:lang w:val="uk-UA"/>
        </w:rPr>
        <w:pict>
          <v:line id="_x0000_s1287" style="position:absolute;left:0;text-align:left;z-index:251759616" from="24pt,7.95pt" to="168pt,187.95pt" strokeweight="3pt"/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294" type="#_x0000_t202" style="position:absolute;left:0;text-align:left;margin-left:-12pt;margin-top:19.8pt;width:30pt;height:54pt;z-index:251766784" stroked="f">
            <v:textbox style="layout-flow:vertical;mso-layout-flow-alt:bottom-to-top">
              <w:txbxContent>
                <w:p w:rsidR="0007605C" w:rsidRDefault="00DA1E74">
                  <w:r>
                    <w:t>Кава, т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306" type="#_x0000_t202" style="position:absolute;left:0;text-align:left;margin-left:240pt;margin-top:4.65pt;width:30pt;height:54pt;z-index:251779072" stroked="f">
            <v:textbox style="layout-flow:vertical;mso-layout-flow-alt:bottom-to-top">
              <w:txbxContent>
                <w:p w:rsidR="0007605C" w:rsidRDefault="00DA1E74">
                  <w:r>
                    <w:t>Кава, т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313" type="#_x0000_t202" style="position:absolute;left:0;text-align:left;margin-left:126pt;margin-top:12.05pt;width:30pt;height:27pt;z-index:251786240" stroked="f">
            <v:textbox>
              <w:txbxContent>
                <w:p w:rsidR="0007605C" w:rsidRDefault="00DA1E74">
                  <w:r>
                    <w:t>А</w:t>
                  </w:r>
                  <w:r>
                    <w:rPr>
                      <w:vertAlign w:val="subscript"/>
                    </w:rPr>
                    <w:t>1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324" style="position:absolute;left:0;text-align:left;flip:y;z-index:251797504" from="114pt,14.9pt" to="126pt,23.9pt">
            <v:stroke endarrow="block"/>
          </v:line>
        </w:pict>
      </w:r>
      <w:r>
        <w:rPr>
          <w:sz w:val="20"/>
          <w:lang w:val="uk-UA"/>
        </w:rPr>
        <w:pict>
          <v:line id="_x0000_s1310" style="position:absolute;left:0;text-align:left;z-index:251783168" from="126pt,14.9pt" to="126pt,95.9pt">
            <v:stroke dashstyle="dash"/>
          </v:line>
        </w:pict>
      </w:r>
      <w:r>
        <w:rPr>
          <w:sz w:val="20"/>
          <w:lang w:val="uk-UA"/>
        </w:rPr>
        <w:pict>
          <v:line id="_x0000_s1309" style="position:absolute;left:0;text-align:left;z-index:251782144" from="24pt,14.9pt" to="126pt,14.9pt">
            <v:stroke dashstyle="dash"/>
          </v:line>
        </w:pict>
      </w:r>
      <w:r>
        <w:rPr>
          <w:sz w:val="20"/>
          <w:lang w:val="uk-UA"/>
        </w:rPr>
        <w:pict>
          <v:shape id="_x0000_s1308" type="#_x0000_t202" style="position:absolute;left:0;text-align:left;margin-left:-12pt;margin-top:5.9pt;width:30pt;height:27pt;z-index:251781120" stroked="f">
            <v:textbox style="mso-next-textbox:#_x0000_s1308">
              <w:txbxContent>
                <w:p w:rsidR="0007605C" w:rsidRDefault="00DA1E74">
                  <w:r>
                    <w:t>75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325" style="position:absolute;left:0;text-align:left;flip:y;z-index:251798528" from="5in,17.75pt" to="384pt,35.75pt">
            <v:stroke endarrow="block"/>
          </v:line>
        </w:pict>
      </w:r>
      <w:r>
        <w:rPr>
          <w:sz w:val="20"/>
          <w:lang w:val="uk-UA"/>
        </w:rPr>
        <w:pict>
          <v:shape id="_x0000_s1320" type="#_x0000_t202" style="position:absolute;left:0;text-align:left;margin-left:390pt;margin-top:-.25pt;width:30pt;height:27pt;z-index:251793408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t>Б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318" type="#_x0000_t202" style="position:absolute;left:0;text-align:left;margin-left:246pt;margin-top:-.25pt;width:30pt;height:27pt;z-index:251791360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t>25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317" style="position:absolute;left:0;text-align:left;flip:x;z-index:251790336" from="282pt,17.75pt" to="384pt,17.75pt">
            <v:stroke dashstyle="dash"/>
          </v:line>
        </w:pict>
      </w:r>
      <w:r>
        <w:rPr>
          <w:sz w:val="20"/>
          <w:lang w:val="uk-UA"/>
        </w:rPr>
        <w:pict>
          <v:line id="_x0000_s1316" style="position:absolute;left:0;text-align:left;flip:y;z-index:251789312" from="384pt,17.75pt" to="384pt,62.75pt">
            <v:stroke dashstyle="dash"/>
          </v:line>
        </w:pict>
      </w:r>
      <w:r>
        <w:rPr>
          <w:sz w:val="20"/>
          <w:lang w:val="uk-UA"/>
        </w:rPr>
        <w:pict>
          <v:shape id="_x0000_s1033" type="#_x0000_t202" style="position:absolute;left:0;text-align:left;margin-left:84pt;margin-top:-.25pt;width:30pt;height:27pt;z-index:251499520" stroked="f">
            <v:textbox>
              <w:txbxContent>
                <w:p w:rsidR="0007605C" w:rsidRDefault="00DA1E74">
                  <w:r>
                    <w:t>А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289" style="position:absolute;left:0;text-align:left;z-index:251761664" from="114pt,-.25pt" to="114pt,71.75pt">
            <v:stroke dashstyle="dash"/>
          </v:line>
        </w:pict>
      </w:r>
      <w:r>
        <w:rPr>
          <w:sz w:val="20"/>
          <w:lang w:val="uk-UA"/>
        </w:rPr>
        <w:pict>
          <v:line id="_x0000_s1288" style="position:absolute;left:0;text-align:left;z-index:251760640" from="24pt,-.25pt" to="114pt,-.25pt">
            <v:stroke dashstyle="dash"/>
          </v:line>
        </w:pict>
      </w:r>
      <w:r>
        <w:rPr>
          <w:sz w:val="20"/>
          <w:lang w:val="uk-UA"/>
        </w:rPr>
        <w:pict>
          <v:shape id="_x0000_s1304" type="#_x0000_t202" style="position:absolute;left:0;text-align:left;margin-left:246pt;margin-top:22.25pt;width:30pt;height:27pt;z-index:251777024" stroked="f">
            <v:textbox>
              <w:txbxContent>
                <w:p w:rsidR="0007605C" w:rsidRDefault="00DA1E74">
                  <w:r>
                    <w:t>20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93" type="#_x0000_t202" style="position:absolute;left:0;text-align:left;margin-left:-12pt;margin-top:4.25pt;width:30pt;height:27pt;z-index:251765760" stroked="f">
            <v:textbox>
              <w:txbxContent>
                <w:p w:rsidR="0007605C" w:rsidRDefault="00DA1E74">
                  <w:r>
                    <w:t>60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323" type="#_x0000_t202" style="position:absolute;left:0;text-align:left;margin-left:414pt;margin-top:2.6pt;width:30pt;height:27pt;z-index:251796480" stroked="f">
            <v:textbox>
              <w:txbxContent>
                <w:p w:rsidR="0007605C" w:rsidRDefault="00DA1E74">
                  <w:r>
                    <w:rPr>
                      <w:lang w:val="en-US"/>
                    </w:rPr>
                    <w:t>W</w:t>
                  </w:r>
                  <w:r>
                    <w:rPr>
                      <w:lang w:val="en-US"/>
                    </w:rPr>
                    <w:sym w:font="Symbol" w:char="F0A2"/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030" type="#_x0000_t202" style="position:absolute;left:0;text-align:left;margin-left:378pt;margin-top:11.6pt;width:30pt;height:27pt;z-index:251496448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031" type="#_x0000_t202" style="position:absolute;left:0;text-align:left;margin-left:336pt;margin-top:2.6pt;width:30pt;height:27pt;z-index:251497472" stroked="f">
            <v:textbox>
              <w:txbxContent>
                <w:p w:rsidR="0007605C" w:rsidRDefault="00DA1E74">
                  <w:r>
                    <w:t>Б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315" type="#_x0000_t202" style="position:absolute;left:0;text-align:left;margin-left:162pt;margin-top:2.6pt;width:30pt;height:27pt;z-index:251788288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W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301" style="position:absolute;left:0;text-align:left;z-index:251773952" from="5in,7.1pt" to="5in,43.1pt">
            <v:stroke dashstyle="dash"/>
          </v:line>
        </w:pict>
      </w:r>
      <w:r>
        <w:rPr>
          <w:sz w:val="20"/>
          <w:lang w:val="uk-UA"/>
        </w:rPr>
        <w:pict>
          <v:line id="_x0000_s1300" style="position:absolute;left:0;text-align:left;z-index:251772928" from="282pt,7.1pt" to="366pt,7.1pt">
            <v:stroke dashstyle="dash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290" type="#_x0000_t202" style="position:absolute;left:0;text-align:left;margin-left:96pt;margin-top:23.45pt;width:30pt;height:27pt;z-index:251762688" stroked="f">
            <v:textbox>
              <w:txbxContent>
                <w:p w:rsidR="0007605C" w:rsidRDefault="00DA1E74">
                  <w:r>
                    <w:t>90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312" type="#_x0000_t202" style="position:absolute;left:0;text-align:left;margin-left:120pt;margin-top:23.45pt;width:36pt;height:27pt;z-index:251785216" stroked="f">
            <v:textbox>
              <w:txbxContent>
                <w:p w:rsidR="0007605C" w:rsidRDefault="00DA1E74">
                  <w:r>
                    <w:t>100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298" style="position:absolute;left:0;text-align:left;z-index:251770880" from="282pt,18.95pt" to="462pt,18.95pt" strokeweight="2.25pt">
            <v:stroke endarrow="block"/>
          </v:line>
        </w:pict>
      </w:r>
      <w:r>
        <w:rPr>
          <w:sz w:val="20"/>
          <w:lang w:val="uk-UA"/>
        </w:rPr>
        <w:pict>
          <v:line id="_x0000_s1285" style="position:absolute;left:0;text-align:left;z-index:251757568" from="24pt,18.95pt" to="204pt,18.95pt" strokeweight="2.25pt">
            <v:stroke endarrow="block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284" type="#_x0000_t202" style="position:absolute;left:0;text-align:left;margin-left:378pt;margin-top:3.8pt;width:30pt;height:27pt;z-index:251756544" stroked="f">
            <v:textbox>
              <w:txbxContent>
                <w:p w:rsidR="0007605C" w:rsidRDefault="00DA1E74">
                  <w:r>
                    <w:t>50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303" type="#_x0000_t202" style="position:absolute;left:0;text-align:left;margin-left:330pt;margin-top:3.8pt;width:30pt;height:27pt;z-index:251776000" stroked="f">
            <v:textbox>
              <w:txbxContent>
                <w:p w:rsidR="0007605C" w:rsidRDefault="00DA1E74">
                  <w:r>
                    <w:t>40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302" type="#_x0000_t202" style="position:absolute;left:0;text-align:left;margin-left:384pt;margin-top:21.8pt;width:78pt;height:27pt;z-index:251774976" stroked="f">
            <v:textbox>
              <w:txbxContent>
                <w:p w:rsidR="0007605C" w:rsidRDefault="00DA1E74">
                  <w:r>
                    <w:t>Пшениц</w:t>
                  </w:r>
                  <w:r>
                    <w:rPr>
                      <w:lang w:val="uk-UA"/>
                    </w:rPr>
                    <w:t>я</w:t>
                  </w:r>
                  <w:r>
                    <w:t>, т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95" type="#_x0000_t202" style="position:absolute;left:0;text-align:left;margin-left:54pt;margin-top:21.8pt;width:78pt;height:27pt;z-index:251767808" stroked="f">
            <v:textbox>
              <w:txbxContent>
                <w:p w:rsidR="0007605C" w:rsidRDefault="00DA1E74">
                  <w:r>
                    <w:t>Пшениц</w:t>
                  </w:r>
                  <w:r>
                    <w:rPr>
                      <w:lang w:val="uk-UA"/>
                    </w:rPr>
                    <w:t>я</w:t>
                  </w:r>
                  <w:r>
                    <w:t>, т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291" type="#_x0000_t202" style="position:absolute;left:0;text-align:left;margin-left:156pt;margin-top:3.8pt;width:36pt;height:27pt;z-index:251763712" stroked="f">
            <v:textbox>
              <w:txbxContent>
                <w:p w:rsidR="0007605C" w:rsidRDefault="00DA1E74">
                  <w:r>
                    <w:t>150</w:t>
                  </w:r>
                </w:p>
              </w:txbxContent>
            </v:textbox>
          </v:shape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Мал. 11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pStyle w:val="5"/>
        <w:rPr>
          <w:lang w:val="uk-UA"/>
        </w:rPr>
      </w:pPr>
      <w:r>
        <w:rPr>
          <w:lang w:val="uk-UA"/>
        </w:rPr>
        <w:t>Задача № 7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Економічний ріст характеризується виробничою функцією в = </w:t>
      </w:r>
      <w:r>
        <w:rPr>
          <w:position w:val="-8"/>
          <w:sz w:val="28"/>
          <w:lang w:val="uk-UA"/>
        </w:rPr>
        <w:object w:dxaOrig="44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23.25pt" o:ole="">
            <v:imagedata r:id="rId7" o:title=""/>
          </v:shape>
          <o:OLEObject Type="Embed" ProgID="Equation.3" ShapeID="_x0000_i1025" DrawAspect="Content" ObjectID="_1461836945" r:id="rId8"/>
        </w:object>
      </w:r>
      <w:r>
        <w:rPr>
          <w:sz w:val="28"/>
          <w:lang w:val="uk-UA"/>
        </w:rPr>
        <w:t>.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4"/>
        <w:gridCol w:w="2534"/>
        <w:gridCol w:w="2526"/>
        <w:gridCol w:w="2533"/>
      </w:tblGrid>
      <w:tr w:rsidR="0007605C">
        <w:tc>
          <w:tcPr>
            <w:tcW w:w="2605" w:type="dxa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Шифр</w:t>
            </w:r>
          </w:p>
        </w:tc>
        <w:tc>
          <w:tcPr>
            <w:tcW w:w="2605" w:type="dxa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ДО1</w:t>
            </w:r>
          </w:p>
        </w:tc>
        <w:tc>
          <w:tcPr>
            <w:tcW w:w="2605" w:type="dxa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sym w:font="Symbol" w:char="F064"/>
            </w:r>
          </w:p>
        </w:tc>
        <w:tc>
          <w:tcPr>
            <w:tcW w:w="2606" w:type="dxa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S</w:t>
            </w:r>
          </w:p>
        </w:tc>
      </w:tr>
      <w:tr w:rsidR="0007605C">
        <w:tc>
          <w:tcPr>
            <w:tcW w:w="2605" w:type="dxa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49</w:t>
            </w:r>
          </w:p>
        </w:tc>
        <w:tc>
          <w:tcPr>
            <w:tcW w:w="2605" w:type="dxa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13,0</w:t>
            </w:r>
          </w:p>
        </w:tc>
        <w:tc>
          <w:tcPr>
            <w:tcW w:w="2605" w:type="dxa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0,1</w:t>
            </w:r>
          </w:p>
        </w:tc>
        <w:tc>
          <w:tcPr>
            <w:tcW w:w="2606" w:type="dxa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0,39</w:t>
            </w: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1. Заповнити наступну таблицю для перших чотирьох років розвитку економіки</w:t>
      </w:r>
    </w:p>
    <w:p w:rsidR="0007605C" w:rsidRDefault="00DA1E74">
      <w:pPr>
        <w:pStyle w:val="2"/>
      </w:pPr>
      <w:r>
        <w:t>Таблиця № 4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53"/>
        <w:gridCol w:w="1279"/>
        <w:gridCol w:w="1270"/>
        <w:gridCol w:w="1271"/>
        <w:gridCol w:w="1271"/>
        <w:gridCol w:w="1251"/>
        <w:gridCol w:w="1271"/>
        <w:gridCol w:w="1271"/>
      </w:tblGrid>
      <w:tr w:rsidR="0007605C">
        <w:tc>
          <w:tcPr>
            <w:tcW w:w="1302" w:type="dxa"/>
            <w:shd w:val="clear" w:color="auto" w:fill="D9D9D9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Рік (n)</w:t>
            </w:r>
          </w:p>
        </w:tc>
        <w:tc>
          <w:tcPr>
            <w:tcW w:w="1302" w:type="dxa"/>
            <w:shd w:val="clear" w:color="auto" w:fill="D9D9D9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k</w:t>
            </w:r>
          </w:p>
        </w:tc>
        <w:tc>
          <w:tcPr>
            <w:tcW w:w="1302" w:type="dxa"/>
            <w:shd w:val="clear" w:color="auto" w:fill="D9D9D9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Y</w:t>
            </w:r>
          </w:p>
        </w:tc>
        <w:tc>
          <w:tcPr>
            <w:tcW w:w="1303" w:type="dxa"/>
            <w:shd w:val="clear" w:color="auto" w:fill="D9D9D9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i = sy</w:t>
            </w:r>
          </w:p>
        </w:tc>
        <w:tc>
          <w:tcPr>
            <w:tcW w:w="1303" w:type="dxa"/>
            <w:shd w:val="clear" w:color="auto" w:fill="D9D9D9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c</w:t>
            </w:r>
          </w:p>
        </w:tc>
        <w:tc>
          <w:tcPr>
            <w:tcW w:w="1303" w:type="dxa"/>
            <w:shd w:val="clear" w:color="auto" w:fill="D9D9D9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sym w:font="Symbol" w:char="F064"/>
            </w:r>
          </w:p>
        </w:tc>
        <w:tc>
          <w:tcPr>
            <w:tcW w:w="1303" w:type="dxa"/>
            <w:shd w:val="clear" w:color="auto" w:fill="D9D9D9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sym w:font="Symbol" w:char="F064"/>
            </w:r>
            <w:r>
              <w:rPr>
                <w:b/>
                <w:bCs/>
                <w:sz w:val="28"/>
                <w:lang w:val="uk-UA"/>
              </w:rPr>
              <w:t>до</w:t>
            </w:r>
          </w:p>
        </w:tc>
        <w:tc>
          <w:tcPr>
            <w:tcW w:w="1303" w:type="dxa"/>
            <w:shd w:val="clear" w:color="auto" w:fill="D9D9D9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sym w:font="Symbol" w:char="F044"/>
            </w:r>
            <w:r>
              <w:rPr>
                <w:b/>
                <w:bCs/>
                <w:sz w:val="28"/>
                <w:lang w:val="uk-UA"/>
              </w:rPr>
              <w:t>до</w:t>
            </w:r>
          </w:p>
        </w:tc>
      </w:tr>
      <w:tr w:rsidR="0007605C">
        <w:tc>
          <w:tcPr>
            <w:tcW w:w="130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130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13,000</w:t>
            </w:r>
          </w:p>
        </w:tc>
        <w:tc>
          <w:tcPr>
            <w:tcW w:w="130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3,606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1,406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2,199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0,1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1,300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0,106</w:t>
            </w:r>
          </w:p>
        </w:tc>
      </w:tr>
      <w:tr w:rsidR="0007605C">
        <w:tc>
          <w:tcPr>
            <w:tcW w:w="130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30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13,106</w:t>
            </w:r>
          </w:p>
        </w:tc>
        <w:tc>
          <w:tcPr>
            <w:tcW w:w="130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3,620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1,412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2,208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0,1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1,311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0,101</w:t>
            </w:r>
          </w:p>
        </w:tc>
      </w:tr>
      <w:tr w:rsidR="0007605C">
        <w:tc>
          <w:tcPr>
            <w:tcW w:w="130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130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13,207</w:t>
            </w:r>
          </w:p>
        </w:tc>
        <w:tc>
          <w:tcPr>
            <w:tcW w:w="130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3,634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1,417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2,217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0,1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1,321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0,097</w:t>
            </w:r>
          </w:p>
        </w:tc>
      </w:tr>
      <w:tr w:rsidR="0007605C">
        <w:tc>
          <w:tcPr>
            <w:tcW w:w="130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30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13,304</w:t>
            </w:r>
          </w:p>
        </w:tc>
        <w:tc>
          <w:tcPr>
            <w:tcW w:w="130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3,647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1,423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2,225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0,1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1,330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0,092</w:t>
            </w:r>
          </w:p>
        </w:tc>
      </w:tr>
      <w:tr w:rsidR="0007605C">
        <w:tc>
          <w:tcPr>
            <w:tcW w:w="130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130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130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</w:tr>
      <w:tr w:rsidR="0007605C">
        <w:tc>
          <w:tcPr>
            <w:tcW w:w="130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sym w:font="Symbol" w:char="F0A5"/>
            </w:r>
          </w:p>
        </w:tc>
        <w:tc>
          <w:tcPr>
            <w:tcW w:w="130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15,210</w:t>
            </w:r>
          </w:p>
        </w:tc>
        <w:tc>
          <w:tcPr>
            <w:tcW w:w="1302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3,900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1,521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2,379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0,1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1,521</w:t>
            </w:r>
          </w:p>
        </w:tc>
        <w:tc>
          <w:tcPr>
            <w:tcW w:w="1303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0,000</w:t>
            </w: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у який: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 – капіталоозброєність праці (к</w:t>
      </w:r>
      <w:r>
        <w:rPr>
          <w:sz w:val="28"/>
          <w:vertAlign w:val="subscript"/>
          <w:lang w:val="uk-UA"/>
        </w:rPr>
        <w:t>n+1</w:t>
      </w:r>
      <w:r>
        <w:rPr>
          <w:sz w:val="28"/>
          <w:lang w:val="uk-UA"/>
        </w:rPr>
        <w:t xml:space="preserve"> = к</w:t>
      </w:r>
      <w:r>
        <w:rPr>
          <w:sz w:val="28"/>
          <w:vertAlign w:val="subscript"/>
          <w:lang w:val="uk-UA"/>
        </w:rPr>
        <w:t>п</w:t>
      </w:r>
      <w:r>
        <w:rPr>
          <w:sz w:val="28"/>
          <w:lang w:val="uk-UA"/>
        </w:rPr>
        <w:t xml:space="preserve"> + </w:t>
      </w:r>
      <w:r>
        <w:rPr>
          <w:sz w:val="28"/>
          <w:lang w:val="uk-UA"/>
        </w:rPr>
        <w:sym w:font="Symbol" w:char="F044"/>
      </w:r>
      <w:r>
        <w:rPr>
          <w:sz w:val="28"/>
          <w:lang w:val="uk-UA"/>
        </w:rPr>
        <w:t>к</w:t>
      </w:r>
      <w:r>
        <w:rPr>
          <w:sz w:val="28"/>
          <w:vertAlign w:val="subscript"/>
          <w:lang w:val="uk-UA"/>
        </w:rPr>
        <w:t>n</w:t>
      </w:r>
      <w:r>
        <w:rPr>
          <w:sz w:val="28"/>
          <w:lang w:val="uk-UA"/>
        </w:rPr>
        <w:t>);</w:t>
      </w:r>
    </w:p>
    <w:p w:rsidR="0007605C" w:rsidRDefault="00DA1E74">
      <w:pPr>
        <w:pStyle w:val="a4"/>
        <w:rPr>
          <w:lang w:val="uk-UA"/>
        </w:rPr>
      </w:pPr>
      <w:r>
        <w:rPr>
          <w:lang w:val="uk-UA"/>
        </w:rPr>
        <w:t xml:space="preserve">у – обсяг виробництва ВВП у розрахунку на одна зайнятого (продуктивність праці): у = </w:t>
      </w:r>
      <w:r>
        <w:rPr>
          <w:position w:val="-8"/>
          <w:lang w:val="uk-UA"/>
        </w:rPr>
        <w:object w:dxaOrig="440" w:dyaOrig="460">
          <v:shape id="_x0000_i1026" type="#_x0000_t75" style="width:21.75pt;height:23.25pt" o:ole="">
            <v:imagedata r:id="rId7" o:title=""/>
          </v:shape>
          <o:OLEObject Type="Embed" ProgID="Equation.3" ShapeID="_x0000_i1026" DrawAspect="Content" ObjectID="_1461836946" r:id="rId9"/>
        </w:object>
      </w:r>
      <w:r>
        <w:rPr>
          <w:lang w:val="uk-UA"/>
        </w:rPr>
        <w:t>;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s – норма заощаджень;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і – інвестиції;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 – рівень споживання ( у – і);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sym w:font="Symbol" w:char="F064"/>
      </w:r>
      <w:r>
        <w:rPr>
          <w:sz w:val="28"/>
          <w:lang w:val="uk-UA"/>
        </w:rPr>
        <w:t xml:space="preserve"> - коефіцієнт вибуття капіталу (норма амортизації);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sym w:font="Symbol" w:char="F064"/>
      </w:r>
      <w:r>
        <w:rPr>
          <w:sz w:val="28"/>
          <w:lang w:val="uk-UA"/>
        </w:rPr>
        <w:t>к – амортизація;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sym w:font="Symbol" w:char="F044"/>
      </w:r>
      <w:r>
        <w:rPr>
          <w:sz w:val="28"/>
          <w:lang w:val="uk-UA"/>
        </w:rPr>
        <w:t>к – зміна капіталоозброєності  (і - (к).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 Визначити темпи економічного росту щорічного і за весь період: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pStyle w:val="20"/>
        <w:rPr>
          <w:lang w:val="uk-UA"/>
        </w:rPr>
      </w:pPr>
      <w:r>
        <w:rPr>
          <w:lang w:val="uk-UA"/>
        </w:rPr>
        <w:t>2 рік - +0,015 (3,620 – 3,606) чи 0,41 % (0,015 / 3,606 * 100)</w:t>
      </w:r>
    </w:p>
    <w:p w:rsidR="0007605C" w:rsidRDefault="00DA1E74">
      <w:pPr>
        <w:pStyle w:val="20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>3</w:t>
      </w:r>
      <w:r>
        <w:rPr>
          <w:lang w:val="uk-UA"/>
        </w:rPr>
        <w:t xml:space="preserve"> рік - +0,01</w:t>
      </w:r>
      <w:r>
        <w:rPr>
          <w:b w:val="0"/>
          <w:bCs w:val="0"/>
          <w:lang w:val="uk-UA"/>
        </w:rPr>
        <w:t>4</w:t>
      </w:r>
      <w:r>
        <w:rPr>
          <w:lang w:val="uk-UA"/>
        </w:rPr>
        <w:t xml:space="preserve"> (3,6</w:t>
      </w:r>
      <w:r>
        <w:rPr>
          <w:b w:val="0"/>
          <w:bCs w:val="0"/>
          <w:lang w:val="uk-UA"/>
        </w:rPr>
        <w:t>34</w:t>
      </w:r>
      <w:r>
        <w:rPr>
          <w:lang w:val="uk-UA"/>
        </w:rPr>
        <w:t xml:space="preserve"> – 3,6</w:t>
      </w:r>
      <w:r>
        <w:rPr>
          <w:b w:val="0"/>
          <w:bCs w:val="0"/>
          <w:lang w:val="uk-UA"/>
        </w:rPr>
        <w:t>2</w:t>
      </w:r>
      <w:r>
        <w:rPr>
          <w:lang w:val="uk-UA"/>
        </w:rPr>
        <w:t>0) чи 0,</w:t>
      </w:r>
      <w:r>
        <w:rPr>
          <w:b w:val="0"/>
          <w:bCs w:val="0"/>
          <w:lang w:val="uk-UA"/>
        </w:rPr>
        <w:t>39</w:t>
      </w:r>
      <w:r>
        <w:rPr>
          <w:lang w:val="uk-UA"/>
        </w:rPr>
        <w:t xml:space="preserve"> % (0,01</w:t>
      </w:r>
      <w:r>
        <w:rPr>
          <w:b w:val="0"/>
          <w:bCs w:val="0"/>
          <w:lang w:val="uk-UA"/>
        </w:rPr>
        <w:t>4</w:t>
      </w:r>
      <w:r>
        <w:rPr>
          <w:lang w:val="uk-UA"/>
        </w:rPr>
        <w:t xml:space="preserve"> / 3,6</w:t>
      </w:r>
      <w:r>
        <w:rPr>
          <w:b w:val="0"/>
          <w:bCs w:val="0"/>
          <w:lang w:val="uk-UA"/>
        </w:rPr>
        <w:t>2</w:t>
      </w:r>
      <w:r>
        <w:rPr>
          <w:lang w:val="uk-UA"/>
        </w:rPr>
        <w:t>0 * 100)</w:t>
      </w:r>
    </w:p>
    <w:p w:rsidR="0007605C" w:rsidRDefault="00DA1E74">
      <w:pPr>
        <w:pStyle w:val="20"/>
        <w:rPr>
          <w:lang w:val="uk-UA"/>
        </w:rPr>
      </w:pPr>
      <w:r>
        <w:rPr>
          <w:b w:val="0"/>
          <w:bCs w:val="0"/>
          <w:lang w:val="uk-UA"/>
        </w:rPr>
        <w:t>4</w:t>
      </w:r>
      <w:r>
        <w:rPr>
          <w:lang w:val="uk-UA"/>
        </w:rPr>
        <w:t xml:space="preserve"> рік - +0,01</w:t>
      </w:r>
      <w:r>
        <w:rPr>
          <w:b w:val="0"/>
          <w:bCs w:val="0"/>
          <w:lang w:val="uk-UA"/>
        </w:rPr>
        <w:t>3</w:t>
      </w:r>
      <w:r>
        <w:rPr>
          <w:lang w:val="uk-UA"/>
        </w:rPr>
        <w:t xml:space="preserve"> (3,6</w:t>
      </w:r>
      <w:r>
        <w:rPr>
          <w:b w:val="0"/>
          <w:bCs w:val="0"/>
          <w:lang w:val="uk-UA"/>
        </w:rPr>
        <w:t>47</w:t>
      </w:r>
      <w:r>
        <w:rPr>
          <w:lang w:val="uk-UA"/>
        </w:rPr>
        <w:t xml:space="preserve"> – 3,6</w:t>
      </w:r>
      <w:r>
        <w:rPr>
          <w:b w:val="0"/>
          <w:bCs w:val="0"/>
          <w:lang w:val="uk-UA"/>
        </w:rPr>
        <w:t>34</w:t>
      </w:r>
      <w:r>
        <w:rPr>
          <w:lang w:val="uk-UA"/>
        </w:rPr>
        <w:t>) чи 0,</w:t>
      </w:r>
      <w:r>
        <w:rPr>
          <w:b w:val="0"/>
          <w:bCs w:val="0"/>
          <w:lang w:val="uk-UA"/>
        </w:rPr>
        <w:t>37</w:t>
      </w:r>
      <w:r>
        <w:rPr>
          <w:lang w:val="uk-UA"/>
        </w:rPr>
        <w:t xml:space="preserve"> % (0,01</w:t>
      </w:r>
      <w:r>
        <w:rPr>
          <w:b w:val="0"/>
          <w:bCs w:val="0"/>
          <w:lang w:val="uk-UA"/>
        </w:rPr>
        <w:t>3</w:t>
      </w:r>
      <w:r>
        <w:rPr>
          <w:lang w:val="uk-UA"/>
        </w:rPr>
        <w:t xml:space="preserve"> / 3,6</w:t>
      </w:r>
      <w:r>
        <w:rPr>
          <w:b w:val="0"/>
          <w:bCs w:val="0"/>
          <w:lang w:val="uk-UA"/>
        </w:rPr>
        <w:t>34</w:t>
      </w:r>
      <w:r>
        <w:rPr>
          <w:lang w:val="uk-UA"/>
        </w:rPr>
        <w:t xml:space="preserve"> * 100)</w:t>
      </w:r>
    </w:p>
    <w:p w:rsidR="0007605C" w:rsidRDefault="00DA1E74">
      <w:pPr>
        <w:pStyle w:val="20"/>
        <w:rPr>
          <w:lang w:val="uk-UA"/>
        </w:rPr>
      </w:pPr>
      <w:r>
        <w:rPr>
          <w:lang w:val="uk-UA"/>
        </w:rPr>
        <w:t>За весь період - +0,0</w:t>
      </w:r>
      <w:r>
        <w:rPr>
          <w:b w:val="0"/>
          <w:bCs w:val="0"/>
          <w:lang w:val="uk-UA"/>
        </w:rPr>
        <w:t>42</w:t>
      </w:r>
      <w:r>
        <w:rPr>
          <w:lang w:val="uk-UA"/>
        </w:rPr>
        <w:t xml:space="preserve"> (3,6</w:t>
      </w:r>
      <w:r>
        <w:rPr>
          <w:b w:val="0"/>
          <w:bCs w:val="0"/>
          <w:lang w:val="uk-UA"/>
        </w:rPr>
        <w:t>47</w:t>
      </w:r>
      <w:r>
        <w:rPr>
          <w:lang w:val="uk-UA"/>
        </w:rPr>
        <w:t xml:space="preserve"> – 3,606) чи </w:t>
      </w:r>
      <w:r>
        <w:rPr>
          <w:b w:val="0"/>
          <w:bCs w:val="0"/>
          <w:lang w:val="uk-UA"/>
        </w:rPr>
        <w:t>1</w:t>
      </w:r>
      <w:r>
        <w:rPr>
          <w:lang w:val="uk-UA"/>
        </w:rPr>
        <w:t>,1</w:t>
      </w:r>
      <w:r>
        <w:rPr>
          <w:b w:val="0"/>
          <w:bCs w:val="0"/>
          <w:lang w:val="uk-UA"/>
        </w:rPr>
        <w:t>6</w:t>
      </w:r>
      <w:r>
        <w:rPr>
          <w:lang w:val="uk-UA"/>
        </w:rPr>
        <w:t xml:space="preserve"> % (0,0</w:t>
      </w:r>
      <w:r>
        <w:rPr>
          <w:b w:val="0"/>
          <w:bCs w:val="0"/>
          <w:lang w:val="uk-UA"/>
        </w:rPr>
        <w:t>42</w:t>
      </w:r>
      <w:r>
        <w:rPr>
          <w:lang w:val="uk-UA"/>
        </w:rPr>
        <w:t xml:space="preserve"> / 3,606 * 100)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3. Знайти обсяг капіталоозброєності праці для стійкого рівня економічного розвитку.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Оскільки в стійкому стані </w:t>
      </w:r>
      <w:r>
        <w:rPr>
          <w:sz w:val="28"/>
          <w:lang w:val="uk-UA"/>
        </w:rPr>
        <w:sym w:font="Symbol" w:char="F044"/>
      </w:r>
      <w:r>
        <w:rPr>
          <w:sz w:val="28"/>
          <w:lang w:val="uk-UA"/>
        </w:rPr>
        <w:t xml:space="preserve">к = 0, а </w:t>
      </w:r>
      <w:r>
        <w:rPr>
          <w:sz w:val="28"/>
          <w:lang w:val="uk-UA"/>
        </w:rPr>
        <w:sym w:font="Symbol" w:char="F044"/>
      </w:r>
      <w:r>
        <w:rPr>
          <w:sz w:val="28"/>
          <w:lang w:val="uk-UA"/>
        </w:rPr>
        <w:t xml:space="preserve">к = sy - </w:t>
      </w:r>
      <w:r>
        <w:rPr>
          <w:sz w:val="28"/>
          <w:lang w:val="uk-UA"/>
        </w:rPr>
        <w:sym w:font="Symbol" w:char="F064"/>
      </w:r>
      <w:r>
        <w:rPr>
          <w:sz w:val="28"/>
          <w:lang w:val="uk-UA"/>
        </w:rPr>
        <w:t>к, у нашому прикладі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= </w:t>
      </w:r>
      <w:r>
        <w:rPr>
          <w:position w:val="-8"/>
          <w:sz w:val="28"/>
          <w:lang w:val="uk-UA"/>
        </w:rPr>
        <w:object w:dxaOrig="440" w:dyaOrig="460">
          <v:shape id="_x0000_i1027" type="#_x0000_t75" style="width:21.75pt;height:23.25pt" o:ole="">
            <v:imagedata r:id="rId7" o:title=""/>
          </v:shape>
          <o:OLEObject Type="Embed" ProgID="Equation.3" ShapeID="_x0000_i1027" DrawAspect="Content" ObjectID="_1461836947" r:id="rId10"/>
        </w:object>
      </w:r>
      <w:r>
        <w:rPr>
          <w:sz w:val="28"/>
          <w:lang w:val="uk-UA"/>
        </w:rPr>
        <w:t>, одержуємо:</w:t>
      </w:r>
    </w:p>
    <w:p w:rsidR="0007605C" w:rsidRDefault="00DA1E74">
      <w:pPr>
        <w:spacing w:line="36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к = ( s / </w:t>
      </w:r>
      <w:r>
        <w:rPr>
          <w:b/>
          <w:bCs/>
          <w:sz w:val="28"/>
          <w:lang w:val="uk-UA"/>
        </w:rPr>
        <w:sym w:font="Symbol" w:char="F064"/>
      </w:r>
      <w:r>
        <w:rPr>
          <w:b/>
          <w:bCs/>
          <w:sz w:val="28"/>
          <w:lang w:val="uk-UA"/>
        </w:rPr>
        <w:t xml:space="preserve"> )</w:t>
      </w:r>
      <w:r>
        <w:rPr>
          <w:b/>
          <w:bCs/>
          <w:sz w:val="28"/>
          <w:vertAlign w:val="superscript"/>
          <w:lang w:val="uk-UA"/>
        </w:rPr>
        <w:t>2</w:t>
      </w:r>
      <w:r>
        <w:rPr>
          <w:b/>
          <w:bCs/>
          <w:sz w:val="28"/>
          <w:lang w:val="uk-UA"/>
        </w:rPr>
        <w:t xml:space="preserve"> = (0,39/0,1)</w:t>
      </w:r>
      <w:r>
        <w:rPr>
          <w:b/>
          <w:bCs/>
          <w:sz w:val="28"/>
          <w:vertAlign w:val="superscript"/>
          <w:lang w:val="uk-UA"/>
        </w:rPr>
        <w:t>2</w:t>
      </w:r>
      <w:r>
        <w:rPr>
          <w:b/>
          <w:bCs/>
          <w:sz w:val="28"/>
          <w:lang w:val="uk-UA"/>
        </w:rPr>
        <w:t xml:space="preserve"> = 3,9</w:t>
      </w:r>
      <w:r>
        <w:rPr>
          <w:b/>
          <w:bCs/>
          <w:sz w:val="28"/>
          <w:vertAlign w:val="superscript"/>
          <w:lang w:val="uk-UA"/>
        </w:rPr>
        <w:t>2</w:t>
      </w:r>
      <w:r>
        <w:rPr>
          <w:b/>
          <w:bCs/>
          <w:sz w:val="28"/>
          <w:lang w:val="uk-UA"/>
        </w:rPr>
        <w:t xml:space="preserve"> = 15,21</w:t>
      </w:r>
    </w:p>
    <w:p w:rsidR="0007605C" w:rsidRDefault="00DA1E74">
      <w:pPr>
        <w:pStyle w:val="6"/>
        <w:rPr>
          <w:lang w:val="uk-UA"/>
        </w:rPr>
      </w:pPr>
      <w:r>
        <w:rPr>
          <w:lang w:val="uk-UA"/>
        </w:rPr>
        <w:t>Цей результат підтверджують дані, приведені в таблиці 4 (</w:t>
      </w:r>
      <w:r>
        <w:rPr>
          <w:lang w:val="uk-UA"/>
        </w:rPr>
        <w:sym w:font="Symbol" w:char="F044"/>
      </w:r>
      <w:r>
        <w:rPr>
          <w:lang w:val="uk-UA"/>
        </w:rPr>
        <w:t xml:space="preserve">к = 0) і мал. 12 (криві </w:t>
      </w:r>
      <w:r>
        <w:rPr>
          <w:b/>
          <w:bCs/>
          <w:lang w:val="uk-UA"/>
        </w:rPr>
        <w:sym w:font="Symbol" w:char="F064"/>
      </w:r>
      <w:r>
        <w:rPr>
          <w:b/>
          <w:bCs/>
          <w:lang w:val="uk-UA"/>
        </w:rPr>
        <w:t>к</w:t>
      </w:r>
      <w:r>
        <w:rPr>
          <w:lang w:val="uk-UA"/>
        </w:rPr>
        <w:t xml:space="preserve"> и </w:t>
      </w:r>
      <w:r>
        <w:rPr>
          <w:b/>
          <w:bCs/>
          <w:lang w:val="uk-UA"/>
        </w:rPr>
        <w:t>і</w:t>
      </w:r>
      <w:r>
        <w:rPr>
          <w:lang w:val="uk-UA"/>
        </w:rPr>
        <w:t xml:space="preserve"> перетинаються).</w: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327" style="position:absolute;left:0;text-align:left;flip:y;z-index:251800576" from="36pt,8.7pt" to="36pt,269.7pt" strokeweight="2.25pt">
            <v:stroke endarrow="block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334" type="#_x0000_t202" style="position:absolute;left:0;text-align:left;margin-left:390pt;margin-top:20.55pt;width:30pt;height:27pt;z-index:251807744" stroked="f">
            <v:textbox>
              <w:txbxContent>
                <w:p w:rsidR="0007605C" w:rsidRDefault="00DA1E74">
                  <w:r>
                    <w:rPr>
                      <w:lang w:val="en-US"/>
                    </w:rPr>
                    <w:sym w:font="Symbol" w:char="F064"/>
                  </w:r>
                  <w:r>
                    <w:t>к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333" style="position:absolute;left:0;text-align:left;flip:y;z-index:251806720" from="36pt,23.4pt" to="426pt,221.4pt" strokeweight="3pt"/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336" type="#_x0000_t202" style="position:absolute;left:0;text-align:left;margin-left:408pt;margin-top:2.1pt;width:66pt;height:27pt;z-index:251809792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sf(k) = i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029" type="#_x0000_t202" style="position:absolute;left:0;text-align:left;margin-left:-18pt;margin-top:20.1pt;width:60pt;height:36pt;z-index:251495424" stroked="f">
            <v:textbox>
              <w:txbxContent>
                <w:p w:rsidR="0007605C" w:rsidRDefault="00DA1E74">
                  <w:r>
                    <w:rPr>
                      <w:lang w:val="en-US"/>
                    </w:rPr>
                    <w:t xml:space="preserve">i = </w:t>
                  </w:r>
                  <w:r>
                    <w:rPr>
                      <w:lang w:val="en-US"/>
                    </w:rPr>
                    <w:sym w:font="Symbol" w:char="F064"/>
                  </w:r>
                  <w:r>
                    <w:t>к* = 1,521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335" type="#_x0000_t19" style="position:absolute;left:0;text-align:left;margin-left:36pt;margin-top:13.95pt;width:379.8pt;height:135pt;rotation:180;flip:y;z-index:251808768" coordsize="23988,21600" adj="-6314194,,2388" path="wr-19212,,23988,43200,,132,23988,21600nfewr-19212,,23988,43200,,132,23988,21600l2388,21600nsxe" strokeweight="3pt">
            <v:path o:connectlocs="0,132;23988,21600;2388,21600"/>
          </v:shape>
        </w:pict>
      </w:r>
      <w:r>
        <w:rPr>
          <w:sz w:val="20"/>
          <w:lang w:val="uk-UA"/>
        </w:rPr>
        <w:pict>
          <v:line id="_x0000_s1329" style="position:absolute;left:0;text-align:left;z-index:251802624" from="300pt,13.95pt" to="300pt,148.95pt">
            <v:stroke dashstyle="dash"/>
          </v:line>
        </w:pict>
      </w:r>
      <w:r>
        <w:rPr>
          <w:sz w:val="20"/>
          <w:lang w:val="uk-UA"/>
        </w:rPr>
        <w:pict>
          <v:line id="_x0000_s1328" style="position:absolute;left:0;text-align:left;z-index:251801600" from="36pt,13.95pt" to="300pt,13.95pt">
            <v:stroke dashstyle="dash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332" type="#_x0000_t202" style="position:absolute;left:0;text-align:left;margin-left:-12pt;margin-top:7.8pt;width:36pt;height:135pt;z-index:251805696" stroked="f">
            <v:textbox style="layout-flow:vertical;mso-layout-flow-alt:bottom-to-top">
              <w:txbxContent>
                <w:p w:rsidR="0007605C" w:rsidRDefault="00DA1E74">
                  <w:r>
                    <w:t>Инвестиции и выбытие</w:t>
                  </w:r>
                </w:p>
              </w:txbxContent>
            </v:textbox>
          </v:shape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330" type="#_x0000_t202" style="position:absolute;left:0;text-align:left;margin-left:264pt;margin-top:13.1pt;width:66pt;height:27pt;z-index:251803648" stroked="f">
            <v:textbox>
              <w:txbxContent>
                <w:p w:rsidR="0007605C" w:rsidRDefault="00DA1E74">
                  <w:r>
                    <w:t xml:space="preserve">к* = </w:t>
                  </w:r>
                  <w:r>
                    <w:rPr>
                      <w:lang w:val="en-US"/>
                    </w:rPr>
                    <w:t>15</w:t>
                  </w:r>
                  <w:r>
                    <w:t>,</w:t>
                  </w:r>
                  <w:r>
                    <w:rPr>
                      <w:lang w:val="en-US"/>
                    </w:rPr>
                    <w:t>21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326" style="position:absolute;left:0;text-align:left;z-index:251799552" from="36pt,4.1pt" to="492pt,4.1pt" strokeweight="2.25pt">
            <v:stroke endarrow="block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331" type="#_x0000_t202" style="position:absolute;left:0;text-align:left;margin-left:138pt;margin-top:15.95pt;width:126pt;height:27pt;z-index:251804672" stroked="f">
            <v:textbox>
              <w:txbxContent>
                <w:p w:rsidR="0007605C" w:rsidRDefault="00DA1E74">
                  <w:r>
                    <w:rPr>
                      <w:lang w:val="uk-UA"/>
                    </w:rPr>
                    <w:t xml:space="preserve">капіталоозброєність </w:t>
                  </w:r>
                </w:p>
              </w:txbxContent>
            </v:textbox>
          </v:shape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Мал. 12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4. Визначити обсяг капіталоозброєності праці, при якому виконується «золоте правило» нагромадження Солоу, тобто досягається максимальний рівень споживання.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Для цього повинне виконуватися наступне рівність: МРК = </w:t>
      </w:r>
      <w:r>
        <w:rPr>
          <w:sz w:val="28"/>
          <w:lang w:val="uk-UA"/>
        </w:rPr>
        <w:sym w:font="Symbol" w:char="F064"/>
      </w:r>
      <w:r>
        <w:rPr>
          <w:sz w:val="28"/>
          <w:lang w:val="uk-UA"/>
        </w:rPr>
        <w:t xml:space="preserve">, 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де МРК – гранична продуктивність капіталу.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Знаючи, що для виробничої функції Кобба – Дугласа МРК = </w:t>
      </w:r>
      <w:r>
        <w:rPr>
          <w:sz w:val="28"/>
          <w:lang w:val="uk-UA"/>
        </w:rPr>
        <w:sym w:font="Symbol" w:char="F061"/>
      </w:r>
      <w:r>
        <w:rPr>
          <w:sz w:val="28"/>
          <w:lang w:val="uk-UA"/>
        </w:rPr>
        <w:t xml:space="preserve"> у / k, а також те, що в нашому прикладі </w:t>
      </w:r>
      <w:r>
        <w:rPr>
          <w:sz w:val="28"/>
          <w:lang w:val="uk-UA"/>
        </w:rPr>
        <w:sym w:font="Symbol" w:char="F061"/>
      </w:r>
      <w:r>
        <w:rPr>
          <w:sz w:val="28"/>
          <w:lang w:val="uk-UA"/>
        </w:rPr>
        <w:t xml:space="preserve"> = ½, </w:t>
      </w:r>
      <w:r>
        <w:rPr>
          <w:sz w:val="28"/>
          <w:lang w:val="uk-UA"/>
        </w:rPr>
        <w:sym w:font="Symbol" w:char="F064"/>
      </w:r>
      <w:r>
        <w:rPr>
          <w:sz w:val="28"/>
          <w:lang w:val="uk-UA"/>
        </w:rPr>
        <w:t xml:space="preserve">= 0,1, у = </w:t>
      </w:r>
      <w:r>
        <w:rPr>
          <w:position w:val="-8"/>
          <w:sz w:val="28"/>
          <w:lang w:val="uk-UA"/>
        </w:rPr>
        <w:object w:dxaOrig="440" w:dyaOrig="460">
          <v:shape id="_x0000_i1028" type="#_x0000_t75" style="width:21.75pt;height:23.25pt" o:ole="">
            <v:imagedata r:id="rId7" o:title=""/>
          </v:shape>
          <o:OLEObject Type="Embed" ProgID="Equation.3" ShapeID="_x0000_i1028" DrawAspect="Content" ObjectID="_1461836948" r:id="rId11"/>
        </w:object>
      </w:r>
      <w:r>
        <w:rPr>
          <w:sz w:val="28"/>
          <w:lang w:val="uk-UA"/>
        </w:rPr>
        <w:t>, заповнимо таблицю 5.</w:t>
      </w:r>
    </w:p>
    <w:p w:rsidR="0007605C" w:rsidRDefault="00DA1E74">
      <w:pPr>
        <w:pStyle w:val="2"/>
      </w:pPr>
      <w:r>
        <w:t>Таблиця 5</w:t>
      </w:r>
    </w:p>
    <w:p w:rsidR="0007605C" w:rsidRDefault="00DA1E7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Порівняння стійких станів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9"/>
        <w:gridCol w:w="1454"/>
        <w:gridCol w:w="1447"/>
        <w:gridCol w:w="1447"/>
        <w:gridCol w:w="1440"/>
        <w:gridCol w:w="1455"/>
        <w:gridCol w:w="1455"/>
      </w:tblGrid>
      <w:tr w:rsidR="0007605C">
        <w:tc>
          <w:tcPr>
            <w:tcW w:w="1488" w:type="dxa"/>
            <w:shd w:val="clear" w:color="auto" w:fill="D9D9D9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lang w:val="uk-UA"/>
              </w:rPr>
              <w:t>s</w:t>
            </w:r>
          </w:p>
        </w:tc>
        <w:tc>
          <w:tcPr>
            <w:tcW w:w="1488" w:type="dxa"/>
            <w:shd w:val="clear" w:color="auto" w:fill="D9D9D9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lang w:val="uk-UA"/>
              </w:rPr>
              <w:t>к*</w:t>
            </w:r>
          </w:p>
        </w:tc>
        <w:tc>
          <w:tcPr>
            <w:tcW w:w="1489" w:type="dxa"/>
            <w:shd w:val="clear" w:color="auto" w:fill="D9D9D9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lang w:val="uk-UA"/>
              </w:rPr>
              <w:t>у*</w:t>
            </w:r>
          </w:p>
        </w:tc>
        <w:tc>
          <w:tcPr>
            <w:tcW w:w="1489" w:type="dxa"/>
            <w:shd w:val="clear" w:color="auto" w:fill="D9D9D9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lang w:val="uk-UA"/>
              </w:rPr>
              <w:sym w:font="Symbol" w:char="F064"/>
            </w:r>
            <w:r>
              <w:rPr>
                <w:b/>
                <w:bCs/>
                <w:color w:val="000000"/>
                <w:sz w:val="28"/>
                <w:lang w:val="uk-UA"/>
              </w:rPr>
              <w:t>к*</w:t>
            </w:r>
          </w:p>
        </w:tc>
        <w:tc>
          <w:tcPr>
            <w:tcW w:w="1489" w:type="dxa"/>
            <w:shd w:val="clear" w:color="auto" w:fill="D9D9D9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lang w:val="uk-UA"/>
              </w:rPr>
              <w:t>с*</w:t>
            </w:r>
          </w:p>
        </w:tc>
        <w:tc>
          <w:tcPr>
            <w:tcW w:w="1489" w:type="dxa"/>
            <w:shd w:val="clear" w:color="auto" w:fill="D9D9D9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lang w:val="uk-UA"/>
              </w:rPr>
              <w:t>МРК</w:t>
            </w:r>
          </w:p>
        </w:tc>
        <w:tc>
          <w:tcPr>
            <w:tcW w:w="1489" w:type="dxa"/>
            <w:shd w:val="clear" w:color="auto" w:fill="D9D9D9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lang w:val="uk-UA"/>
              </w:rPr>
              <w:t xml:space="preserve">МРК - </w:t>
            </w:r>
            <w:r>
              <w:rPr>
                <w:b/>
                <w:bCs/>
                <w:color w:val="000000"/>
                <w:sz w:val="28"/>
                <w:lang w:val="uk-UA"/>
              </w:rPr>
              <w:sym w:font="Symbol" w:char="F064"/>
            </w:r>
          </w:p>
        </w:tc>
      </w:tr>
      <w:tr w:rsidR="0007605C"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0,0</w:t>
            </w:r>
          </w:p>
        </w:tc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-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-</w:t>
            </w:r>
          </w:p>
        </w:tc>
      </w:tr>
      <w:tr w:rsidR="0007605C"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0,1</w:t>
            </w:r>
          </w:p>
        </w:tc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0,1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0,9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0,500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0,400</w:t>
            </w:r>
          </w:p>
        </w:tc>
      </w:tr>
      <w:tr w:rsidR="0007605C"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0,2</w:t>
            </w:r>
          </w:p>
        </w:tc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4,0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0,4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1,6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0,250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0,150</w:t>
            </w:r>
          </w:p>
        </w:tc>
      </w:tr>
      <w:tr w:rsidR="0007605C"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0,3</w:t>
            </w:r>
          </w:p>
        </w:tc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9,0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3,0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0,9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2,1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0,167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0,067</w:t>
            </w:r>
          </w:p>
        </w:tc>
      </w:tr>
      <w:tr w:rsidR="0007605C"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0,4</w:t>
            </w:r>
          </w:p>
        </w:tc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16,0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4,0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1,6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2,4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0,125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0,025</w:t>
            </w:r>
          </w:p>
        </w:tc>
      </w:tr>
      <w:tr w:rsidR="0007605C"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0,5</w:t>
            </w:r>
          </w:p>
        </w:tc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25,0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5,0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2,5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2,5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0,100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0,000</w:t>
            </w:r>
          </w:p>
        </w:tc>
      </w:tr>
      <w:tr w:rsidR="0007605C"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0,6</w:t>
            </w:r>
          </w:p>
        </w:tc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36,0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6,0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3,6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2,4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0,083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-0,017</w:t>
            </w:r>
          </w:p>
        </w:tc>
      </w:tr>
      <w:tr w:rsidR="0007605C"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0,7</w:t>
            </w:r>
          </w:p>
        </w:tc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49,0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7,0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4,9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2,1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0,071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-0,029</w:t>
            </w:r>
          </w:p>
        </w:tc>
      </w:tr>
      <w:tr w:rsidR="0007605C"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0,8</w:t>
            </w:r>
          </w:p>
        </w:tc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64,0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8,0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6,4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1,6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0,062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-0,038</w:t>
            </w:r>
          </w:p>
        </w:tc>
      </w:tr>
      <w:tr w:rsidR="0007605C"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0,9</w:t>
            </w:r>
          </w:p>
        </w:tc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81,0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9,0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8,1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0,9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0,056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-0,044</w:t>
            </w:r>
          </w:p>
        </w:tc>
      </w:tr>
      <w:tr w:rsidR="0007605C"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1,0</w:t>
            </w:r>
          </w:p>
        </w:tc>
        <w:tc>
          <w:tcPr>
            <w:tcW w:w="1488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100,0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10,0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10,0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0,050</w:t>
            </w:r>
          </w:p>
        </w:tc>
        <w:tc>
          <w:tcPr>
            <w:tcW w:w="1489" w:type="dxa"/>
            <w:vAlign w:val="center"/>
          </w:tcPr>
          <w:p w:rsidR="0007605C" w:rsidRDefault="00DA1E74">
            <w:pPr>
              <w:spacing w:line="360" w:lineRule="auto"/>
              <w:jc w:val="center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>-0,050</w:t>
            </w:r>
          </w:p>
        </w:tc>
      </w:tr>
    </w:tbl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Як видно з таблиці 5 обсяг капіталоозброєності праці к*, при якому досягається найвищий рівень споживання з* і виконується умова МРК = ( складає 25 одиниць капіталу на людину.</w: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5. Визначити норму заощадження, що відповідає цьому правилу для устояного розвитку і рівень споживання.</w:t>
      </w:r>
    </w:p>
    <w:p w:rsidR="0007605C" w:rsidRDefault="00DA1E74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Ми бачимо в таблиці 5, що норма заощадження для устояного розвитку дорівнює 0,5. При цьому рівень споживання складає 25 од. продукції на людину, що є максимально можливим. Це видно також як максимальна відстань с** між кривими виробництва f(k*) і вибуття </w:t>
      </w:r>
      <w:r>
        <w:rPr>
          <w:sz w:val="28"/>
          <w:lang w:val="uk-UA"/>
        </w:rPr>
        <w:sym w:font="Symbol" w:char="F064"/>
      </w:r>
      <w:r>
        <w:rPr>
          <w:sz w:val="28"/>
          <w:lang w:val="uk-UA"/>
        </w:rPr>
        <w:t>к* на мал. 13.</w: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28" type="#_x0000_t202" style="position:absolute;left:0;text-align:left;margin-left:-12pt;margin-top:16pt;width:48pt;height:271.7pt;z-index:251494400" stroked="f">
            <v:textbox style="layout-flow:vertical;mso-layout-flow-alt:bottom-to-top">
              <w:txbxContent>
                <w:p w:rsidR="0007605C" w:rsidRDefault="00DA1E74">
                  <w:pPr>
                    <w:jc w:val="center"/>
                  </w:pPr>
                  <w:r>
                    <w:rPr>
                      <w:lang w:val="uk-UA"/>
                    </w:rPr>
                    <w:t>Виробництво та вибуття</w:t>
                  </w:r>
                  <w:r>
                    <w:t xml:space="preserve"> кап</w:t>
                  </w:r>
                  <w:r>
                    <w:rPr>
                      <w:lang w:val="uk-UA"/>
                    </w:rPr>
                    <w:t>і</w:t>
                  </w:r>
                  <w:r>
                    <w:t>тал</w:t>
                  </w:r>
                  <w:r>
                    <w:rPr>
                      <w:lang w:val="uk-UA"/>
                    </w:rPr>
                    <w:t>у</w:t>
                  </w:r>
                </w:p>
                <w:p w:rsidR="0007605C" w:rsidRDefault="00DA1E74">
                  <w:pPr>
                    <w:jc w:val="center"/>
                    <w:rPr>
                      <w:lang w:val="uk-UA"/>
                    </w:rPr>
                  </w:pPr>
                  <w:r>
                    <w:t xml:space="preserve">в </w:t>
                  </w:r>
                  <w:r>
                    <w:rPr>
                      <w:lang w:val="uk-UA"/>
                    </w:rPr>
                    <w:t>стійк</w:t>
                  </w:r>
                  <w:r>
                    <w:t>ом</w:t>
                  </w:r>
                  <w:r>
                    <w:rPr>
                      <w:lang w:val="uk-UA"/>
                    </w:rPr>
                    <w:t>у</w:t>
                  </w:r>
                  <w:r>
                    <w:t xml:space="preserve"> ст</w:t>
                  </w:r>
                  <w:r>
                    <w:rPr>
                      <w:lang w:val="uk-UA"/>
                    </w:rPr>
                    <w:t>ані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338" style="position:absolute;left:0;text-align:left;flip:y;z-index:251811840" from="36pt,8.7pt" to="36pt,269.7pt" strokeweight="2.25pt">
            <v:stroke endarrow="block"/>
          </v:lin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342" type="#_x0000_t202" style="position:absolute;left:0;text-align:left;margin-left:390pt;margin-top:20.55pt;width:42pt;height:27pt;z-index:251815936" stroked="f">
            <v:textbox>
              <w:txbxContent>
                <w:p w:rsidR="0007605C" w:rsidRDefault="00DA1E74">
                  <w:r>
                    <w:rPr>
                      <w:lang w:val="en-US"/>
                    </w:rPr>
                    <w:sym w:font="Symbol" w:char="F064"/>
                  </w:r>
                  <w:r>
                    <w:t>к*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341" style="position:absolute;left:0;text-align:left;flip:y;z-index:251814912" from="36pt,23.4pt" to="426pt,221.4pt" strokeweight="3pt"/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344" type="#_x0000_t202" style="position:absolute;left:0;text-align:left;margin-left:408pt;margin-top:2.1pt;width:42pt;height:27pt;z-index:251817984" stroked="f">
            <v:textbox>
              <w:txbxContent>
                <w:p w:rsidR="0007605C" w:rsidRDefault="00DA1E7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f(k</w:t>
                  </w:r>
                  <w:r>
                    <w:t>*</w:t>
                  </w:r>
                  <w:r>
                    <w:rPr>
                      <w:lang w:val="en-US"/>
                    </w:rPr>
                    <w:t xml:space="preserve">) </w:t>
                  </w:r>
                </w:p>
              </w:txbxContent>
            </v:textbox>
          </v:shape>
        </w:pict>
      </w: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line id="_x0000_s1345" style="position:absolute;left:0;text-align:left;flip:y;z-index:251819008" from="48pt,12.25pt" to="3in,93.25pt" strokeweight="3pt"/>
        </w:pict>
      </w:r>
      <w:r>
        <w:rPr>
          <w:sz w:val="20"/>
          <w:lang w:val="uk-UA"/>
        </w:rPr>
        <w:pict>
          <v:shape id="_x0000_s1343" type="#_x0000_t19" style="position:absolute;left:0;text-align:left;margin-left:36pt;margin-top:13.95pt;width:379.8pt;height:135pt;rotation:180;flip:y;z-index:251816960" coordsize="23988,21600" adj="-6314194,,2388" path="wr-19212,,23988,43200,,132,23988,21600nfewr-19212,,23988,43200,,132,23988,21600l2388,21600nsxe" strokeweight="3pt">
            <v:path o:connectlocs="0,132;23988,21600;2388,21600"/>
          </v:shape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027" type="#_x0000_t202" style="position:absolute;left:0;text-align:left;margin-left:150pt;margin-top:-.05pt;width:66pt;height:27pt;z-index:251493376" stroked="f">
            <v:textbox>
              <w:txbxContent>
                <w:p w:rsidR="0007605C" w:rsidRDefault="00DA1E74">
                  <w:r>
                    <w:t>с** =2,5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348" type="#_x0000_t88" style="position:absolute;left:0;text-align:left;margin-left:126pt;margin-top:8.95pt;width:30pt;height:45pt;z-index:251822080" strokeweight="1.5pt"/>
        </w:pict>
      </w:r>
      <w:r>
        <w:rPr>
          <w:sz w:val="20"/>
          <w:lang w:val="uk-UA"/>
        </w:rPr>
        <w:pict>
          <v:line id="_x0000_s1347" style="position:absolute;left:0;text-align:left;z-index:251821056" from="126pt,8.95pt" to="126pt,80.95pt">
            <v:stroke dashstyle="dash"/>
          </v:line>
        </w:pict>
      </w:r>
      <w:r>
        <w:rPr>
          <w:sz w:val="20"/>
          <w:lang w:val="uk-UA"/>
        </w:rPr>
        <w:pict>
          <v:line id="_x0000_s1346" style="position:absolute;left:0;text-align:left;flip:x;z-index:251820032" from="36pt,8.95pt" to="126pt,8.95pt">
            <v:stroke dashstyle="dash"/>
          </v:line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BF3D9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0"/>
          <w:lang w:val="uk-UA"/>
        </w:rPr>
        <w:pict>
          <v:shape id="_x0000_s1349" type="#_x0000_t202" style="position:absolute;left:0;text-align:left;margin-left:408pt;margin-top:17.5pt;width:36pt;height:27pt;z-index:251823104" stroked="f">
            <v:textbox>
              <w:txbxContent>
                <w:p w:rsidR="0007605C" w:rsidRDefault="00DA1E74">
                  <w:r>
                    <w:t>к*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340" type="#_x0000_t202" style="position:absolute;left:0;text-align:left;margin-left:180pt;margin-top:17.5pt;width:228pt;height:27pt;z-index:251813888" stroked="f">
            <v:textbox>
              <w:txbxContent>
                <w:p w:rsidR="0007605C" w:rsidRDefault="00DA1E74">
                  <w:r>
                    <w:rPr>
                      <w:lang w:val="uk-UA"/>
                    </w:rPr>
                    <w:t>Стійка</w:t>
                  </w:r>
                  <w:r>
                    <w:t xml:space="preserve"> </w:t>
                  </w:r>
                  <w:r>
                    <w:rPr>
                      <w:lang w:val="uk-UA"/>
                    </w:rPr>
                    <w:t xml:space="preserve">капіталоозброєність 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shape id="_x0000_s1339" type="#_x0000_t202" style="position:absolute;left:0;text-align:left;margin-left:120pt;margin-top:17.5pt;width:66pt;height:27pt;z-index:251812864" stroked="f">
            <v:textbox>
              <w:txbxContent>
                <w:p w:rsidR="0007605C" w:rsidRDefault="00DA1E74">
                  <w:r>
                    <w:t>к** =25</w:t>
                  </w:r>
                </w:p>
              </w:txbxContent>
            </v:textbox>
          </v:shape>
        </w:pict>
      </w:r>
      <w:r>
        <w:rPr>
          <w:sz w:val="20"/>
          <w:lang w:val="uk-UA"/>
        </w:rPr>
        <w:pict>
          <v:line id="_x0000_s1337" style="position:absolute;left:0;text-align:left;z-index:251810816" from="36pt,8.5pt" to="492pt,8.5pt" strokeweight="2.25pt">
            <v:stroke endarrow="block"/>
          </v:line>
        </w:pict>
      </w:r>
    </w:p>
    <w:p w:rsidR="0007605C" w:rsidRDefault="0007605C">
      <w:pPr>
        <w:spacing w:line="360" w:lineRule="auto"/>
        <w:ind w:firstLine="708"/>
        <w:jc w:val="both"/>
        <w:rPr>
          <w:sz w:val="28"/>
          <w:lang w:val="uk-UA"/>
        </w:rPr>
      </w:pPr>
    </w:p>
    <w:p w:rsidR="0007605C" w:rsidRDefault="00DA1E74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Мал. 13</w:t>
      </w:r>
    </w:p>
    <w:p w:rsidR="0007605C" w:rsidRDefault="0007605C">
      <w:pPr>
        <w:spacing w:line="360" w:lineRule="auto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jc w:val="both"/>
        <w:rPr>
          <w:sz w:val="28"/>
          <w:lang w:val="uk-UA"/>
        </w:rPr>
      </w:pPr>
    </w:p>
    <w:p w:rsidR="0007605C" w:rsidRDefault="0007605C">
      <w:pPr>
        <w:spacing w:line="360" w:lineRule="auto"/>
        <w:jc w:val="both"/>
        <w:rPr>
          <w:sz w:val="28"/>
          <w:lang w:val="uk-UA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  <w:lang w:val="ru-RU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  <w:lang w:val="ru-RU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  <w:lang w:val="ru-RU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  <w:lang w:val="ru-RU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  <w:lang w:val="ru-RU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  <w:lang w:val="ru-RU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  <w:lang w:val="ru-RU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  <w:lang w:val="ru-RU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  <w:lang w:val="ru-RU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  <w:lang w:val="ru-RU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  <w:lang w:val="ru-RU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  <w:lang w:val="ru-RU"/>
        </w:rPr>
      </w:pP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  <w:lang w:val="ru-RU"/>
        </w:rPr>
      </w:pPr>
    </w:p>
    <w:p w:rsidR="0007605C" w:rsidRDefault="00DA1E74">
      <w:pPr>
        <w:pStyle w:val="a3"/>
        <w:spacing w:line="360" w:lineRule="auto"/>
        <w:ind w:firstLine="708"/>
        <w:rPr>
          <w:sz w:val="32"/>
        </w:rPr>
      </w:pPr>
      <w:r>
        <w:rPr>
          <w:sz w:val="32"/>
        </w:rPr>
        <w:t>Список використаної літератури</w:t>
      </w:r>
    </w:p>
    <w:p w:rsidR="0007605C" w:rsidRDefault="0007605C">
      <w:pPr>
        <w:pStyle w:val="a3"/>
        <w:spacing w:line="360" w:lineRule="auto"/>
        <w:ind w:firstLine="708"/>
        <w:jc w:val="both"/>
        <w:rPr>
          <w:b w:val="0"/>
          <w:bCs w:val="0"/>
          <w:sz w:val="28"/>
        </w:rPr>
      </w:pPr>
    </w:p>
    <w:p w:rsidR="0007605C" w:rsidRDefault="00DA1E74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Бугай В.В., Ливинцев И.Н. Міжнародні економічні відносини. – М., 1999</w:t>
      </w:r>
    </w:p>
    <w:p w:rsidR="0007605C" w:rsidRDefault="00DA1E74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Бурковський І. Теорія міжнародної торгівлі. – К., 1996 р.</w:t>
      </w:r>
    </w:p>
    <w:p w:rsidR="0007605C" w:rsidRDefault="00DA1E74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Вісник МГУ, № 9, 2001 р.</w:t>
      </w:r>
    </w:p>
    <w:p w:rsidR="0007605C" w:rsidRDefault="00DA1E74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Вісник податкової служби, 1999 р., № 18, с. 33 - 40</w:t>
      </w:r>
    </w:p>
    <w:p w:rsidR="0007605C" w:rsidRDefault="00DA1E74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Діловий вісник, 2001 р. № 5, с. 14 – 16, № 3, с. 20 – 25</w:t>
      </w:r>
    </w:p>
    <w:p w:rsidR="0007605C" w:rsidRDefault="00DA1E74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Дорибуш Р. Фишер С. Макроекономіка. Пер. З англ.. – М. Изд. МГУ:Инфра-М, - 1997</w:t>
      </w:r>
    </w:p>
    <w:p w:rsidR="0007605C" w:rsidRDefault="00DA1E74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Економіка України, 2001 р. № 4, с. 83, № 7, с. 66 – 69 </w:t>
      </w:r>
    </w:p>
    <w:p w:rsidR="0007605C" w:rsidRDefault="00DA1E74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Закон і бізнес, 1999 р., № 50</w:t>
      </w:r>
    </w:p>
    <w:p w:rsidR="0007605C" w:rsidRDefault="00DA1E74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Зеркало недели, 2001 р. № 3, с. 10</w:t>
      </w:r>
    </w:p>
    <w:p w:rsidR="0007605C" w:rsidRDefault="00DA1E74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Зовнішня торгівля, 1999 р. № 3 – 4, с. 197 – 200 </w:t>
      </w:r>
    </w:p>
    <w:p w:rsidR="0007605C" w:rsidRDefault="00DA1E74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Інформаційний бюлетень Держкомстату України, 1999 р. № 10 – 12, с. 61 – 71 </w:t>
      </w:r>
    </w:p>
    <w:p w:rsidR="0007605C" w:rsidRDefault="00DA1E74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Макконнелл К.Р., Брю С.Л. Економікс: принципи, проблеми та політика. Пер. з англ. 11-го видання. – К.: Хагар-Демос, - 1993 </w:t>
      </w:r>
    </w:p>
    <w:p w:rsidR="0007605C" w:rsidRDefault="00DA1E74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Менкью Н. Грегорі. Макроекономіка. – М.: Изд. МГУ, - 1994</w:t>
      </w:r>
    </w:p>
    <w:p w:rsidR="0007605C" w:rsidRDefault="00DA1E74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Офіційний вісник, 1999 р., № 46, с. 1</w:t>
      </w:r>
    </w:p>
    <w:p w:rsidR="0007605C" w:rsidRDefault="00DA1E74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Соболев В.М. Макроекономіка. Навчальний посібник для студентів економічних ВУЗів. Харків: НВФ “Студцентр”, 1997</w:t>
      </w:r>
    </w:p>
    <w:p w:rsidR="0007605C" w:rsidRDefault="00DA1E74">
      <w:pPr>
        <w:pStyle w:val="a3"/>
        <w:numPr>
          <w:ilvl w:val="0"/>
          <w:numId w:val="3"/>
        </w:numPr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Україна бізнес, 2000 р., № 3, с. 10</w:t>
      </w:r>
      <w:bookmarkStart w:id="0" w:name="_GoBack"/>
      <w:bookmarkEnd w:id="0"/>
    </w:p>
    <w:sectPr w:rsidR="0007605C">
      <w:footerReference w:type="even" r:id="rId12"/>
      <w:footerReference w:type="default" r:id="rId13"/>
      <w:pgSz w:w="11906" w:h="16838" w:code="9"/>
      <w:pgMar w:top="851" w:right="851" w:bottom="851" w:left="1134" w:header="567" w:footer="45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05C" w:rsidRDefault="00DA1E74">
      <w:r>
        <w:separator/>
      </w:r>
    </w:p>
  </w:endnote>
  <w:endnote w:type="continuationSeparator" w:id="0">
    <w:p w:rsidR="0007605C" w:rsidRDefault="00DA1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05C" w:rsidRDefault="00DA1E7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7605C" w:rsidRDefault="0007605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05C" w:rsidRDefault="00DA1E7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07605C" w:rsidRDefault="0007605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05C" w:rsidRDefault="00DA1E74">
      <w:r>
        <w:separator/>
      </w:r>
    </w:p>
  </w:footnote>
  <w:footnote w:type="continuationSeparator" w:id="0">
    <w:p w:rsidR="0007605C" w:rsidRDefault="00DA1E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853CA"/>
    <w:multiLevelType w:val="hybridMultilevel"/>
    <w:tmpl w:val="D786EF9A"/>
    <w:lvl w:ilvl="0" w:tplc="E228BC2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4C72DCF"/>
    <w:multiLevelType w:val="hybridMultilevel"/>
    <w:tmpl w:val="1F985CA6"/>
    <w:lvl w:ilvl="0" w:tplc="FA5419C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86B12D6"/>
    <w:multiLevelType w:val="hybridMultilevel"/>
    <w:tmpl w:val="5F6084CE"/>
    <w:lvl w:ilvl="0" w:tplc="B130FB4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1E74"/>
    <w:rsid w:val="0007605C"/>
    <w:rsid w:val="00BF3D98"/>
    <w:rsid w:val="00DA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5"/>
    <o:shapelayout v:ext="edit">
      <o:idmap v:ext="edit" data="1"/>
      <o:rules v:ext="edit">
        <o:r id="V:Rule1" type="arc" idref="#_x0000_s1335"/>
        <o:r id="V:Rule2" type="arc" idref="#_x0000_s1343"/>
      </o:rules>
    </o:shapelayout>
  </w:shapeDefaults>
  <w:decimalSymbol w:val=","/>
  <w:listSeparator w:val=";"/>
  <w15:chartTrackingRefBased/>
  <w15:docId w15:val="{3057B4BD-3E42-465C-972A-CC0B65F31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480" w:lineRule="auto"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spacing w:line="480" w:lineRule="auto"/>
      <w:jc w:val="right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spacing w:line="480" w:lineRule="auto"/>
      <w:jc w:val="center"/>
      <w:outlineLvl w:val="2"/>
    </w:pPr>
    <w:rPr>
      <w:b/>
      <w:bCs/>
      <w:caps/>
      <w:sz w:val="52"/>
      <w:lang w:val="uk-UA"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708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708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0"/>
      <w:lang w:val="en-US"/>
    </w:rPr>
  </w:style>
  <w:style w:type="paragraph" w:styleId="8">
    <w:name w:val="heading 8"/>
    <w:basedOn w:val="a"/>
    <w:next w:val="a"/>
    <w:qFormat/>
    <w:pPr>
      <w:keepNext/>
      <w:spacing w:line="360" w:lineRule="auto"/>
      <w:ind w:firstLine="708"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spacing w:line="360" w:lineRule="auto"/>
      <w:ind w:firstLine="708"/>
      <w:jc w:val="both"/>
      <w:outlineLvl w:val="8"/>
    </w:pPr>
    <w:rPr>
      <w:b/>
      <w:bCs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480" w:lineRule="auto"/>
      <w:jc w:val="center"/>
    </w:pPr>
    <w:rPr>
      <w:b/>
      <w:bCs/>
      <w:sz w:val="48"/>
      <w:lang w:val="uk-UA"/>
    </w:rPr>
  </w:style>
  <w:style w:type="paragraph" w:styleId="a4">
    <w:name w:val="Body Text Indent"/>
    <w:basedOn w:val="a"/>
    <w:semiHidden/>
    <w:pPr>
      <w:spacing w:line="360" w:lineRule="auto"/>
      <w:ind w:firstLine="708"/>
      <w:jc w:val="both"/>
    </w:pPr>
    <w:rPr>
      <w:sz w:val="28"/>
    </w:rPr>
  </w:style>
  <w:style w:type="paragraph" w:styleId="20">
    <w:name w:val="Body Text Indent 2"/>
    <w:basedOn w:val="a"/>
    <w:semiHidden/>
    <w:pPr>
      <w:spacing w:line="360" w:lineRule="auto"/>
      <w:ind w:firstLine="708"/>
      <w:jc w:val="both"/>
    </w:pPr>
    <w:rPr>
      <w:b/>
      <w:bCs/>
      <w:sz w:val="28"/>
      <w:lang w:val="en-US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4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6833</Words>
  <Characters>38949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Економіка. Банківська справа</Manager>
  <Company>Економіка. Банківська справа</Company>
  <LinksUpToDate>false</LinksUpToDate>
  <CharactersWithSpaces>45691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cp:lastPrinted>2001-11-29T16:39:00Z</cp:lastPrinted>
  <dcterms:created xsi:type="dcterms:W3CDTF">2014-05-17T10:03:00Z</dcterms:created>
  <dcterms:modified xsi:type="dcterms:W3CDTF">2014-05-17T10:03:00Z</dcterms:modified>
  <cp:category>Економіка. Банківська справа</cp:category>
</cp:coreProperties>
</file>