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C8C" w:rsidRDefault="00806194">
      <w:pPr>
        <w:jc w:val="center"/>
        <w:rPr>
          <w:lang w:val="uk-UA"/>
        </w:rPr>
      </w:pPr>
      <w:r>
        <w:rPr>
          <w:lang w:val="uk-UA"/>
        </w:rPr>
        <w:t>Академія муніципального управління</w:t>
      </w:r>
    </w:p>
    <w:p w:rsidR="00945C8C" w:rsidRDefault="00806194">
      <w:pPr>
        <w:jc w:val="center"/>
        <w:rPr>
          <w:lang w:val="uk-UA"/>
        </w:rPr>
      </w:pPr>
      <w:r>
        <w:rPr>
          <w:lang w:val="uk-UA"/>
        </w:rPr>
        <w:t>Факультет менеджменту</w:t>
      </w: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945C8C">
      <w:pPr>
        <w:jc w:val="center"/>
        <w:rPr>
          <w:lang w:val="uk-UA"/>
        </w:rPr>
      </w:pPr>
    </w:p>
    <w:p w:rsidR="00945C8C" w:rsidRDefault="00806194">
      <w:pPr>
        <w:pStyle w:val="1"/>
      </w:pPr>
      <w:r>
        <w:t>Реферат</w:t>
      </w:r>
    </w:p>
    <w:p w:rsidR="00945C8C" w:rsidRDefault="00806194">
      <w:pPr>
        <w:pStyle w:val="2"/>
      </w:pPr>
      <w:r>
        <w:t>з курсу МДА</w:t>
      </w:r>
    </w:p>
    <w:p w:rsidR="00945C8C" w:rsidRDefault="00806194">
      <w:pPr>
        <w:pStyle w:val="3"/>
      </w:pPr>
      <w:r>
        <w:t>на тему: Принципи формування та організації роботи місцевих державних адміністрацій</w:t>
      </w:r>
    </w:p>
    <w:p w:rsidR="00945C8C" w:rsidRDefault="00945C8C"/>
    <w:p w:rsidR="00945C8C" w:rsidRDefault="00945C8C"/>
    <w:p w:rsidR="00945C8C" w:rsidRDefault="00945C8C"/>
    <w:p w:rsidR="00945C8C" w:rsidRDefault="00945C8C"/>
    <w:p w:rsidR="00945C8C" w:rsidRDefault="00945C8C"/>
    <w:p w:rsidR="00945C8C" w:rsidRDefault="00945C8C"/>
    <w:p w:rsidR="00945C8C" w:rsidRDefault="00945C8C"/>
    <w:p w:rsidR="00945C8C" w:rsidRDefault="00945C8C"/>
    <w:p w:rsidR="00945C8C" w:rsidRDefault="00945C8C">
      <w:pPr>
        <w:jc w:val="right"/>
      </w:pPr>
    </w:p>
    <w:p w:rsidR="00945C8C" w:rsidRDefault="00945C8C">
      <w:pPr>
        <w:jc w:val="right"/>
      </w:pPr>
    </w:p>
    <w:p w:rsidR="00945C8C" w:rsidRDefault="00945C8C">
      <w:pPr>
        <w:jc w:val="right"/>
      </w:pPr>
    </w:p>
    <w:p w:rsidR="00945C8C" w:rsidRDefault="00945C8C">
      <w:pPr>
        <w:jc w:val="right"/>
      </w:pPr>
    </w:p>
    <w:p w:rsidR="00945C8C" w:rsidRDefault="00945C8C">
      <w:pPr>
        <w:jc w:val="right"/>
      </w:pPr>
    </w:p>
    <w:p w:rsidR="00945C8C" w:rsidRDefault="00945C8C">
      <w:pPr>
        <w:jc w:val="right"/>
      </w:pPr>
    </w:p>
    <w:p w:rsidR="00945C8C" w:rsidRDefault="00945C8C">
      <w:pPr>
        <w:jc w:val="right"/>
      </w:pPr>
    </w:p>
    <w:p w:rsidR="00945C8C" w:rsidRDefault="00945C8C">
      <w:pPr>
        <w:jc w:val="right"/>
      </w:pPr>
    </w:p>
    <w:p w:rsidR="00945C8C" w:rsidRDefault="00945C8C">
      <w:pPr>
        <w:jc w:val="right"/>
        <w:rPr>
          <w:sz w:val="24"/>
        </w:rPr>
      </w:pPr>
    </w:p>
    <w:p w:rsidR="00945C8C" w:rsidRDefault="00945C8C">
      <w:pPr>
        <w:jc w:val="right"/>
        <w:rPr>
          <w:sz w:val="24"/>
        </w:rPr>
      </w:pPr>
    </w:p>
    <w:p w:rsidR="00945C8C" w:rsidRDefault="00945C8C">
      <w:pPr>
        <w:jc w:val="right"/>
        <w:rPr>
          <w:sz w:val="24"/>
        </w:rPr>
      </w:pPr>
    </w:p>
    <w:p w:rsidR="00945C8C" w:rsidRDefault="00806194">
      <w:pPr>
        <w:jc w:val="right"/>
        <w:rPr>
          <w:b/>
          <w:sz w:val="24"/>
        </w:rPr>
      </w:pPr>
      <w:r>
        <w:rPr>
          <w:b/>
          <w:sz w:val="24"/>
        </w:rPr>
        <w:t>Виконав:</w:t>
      </w:r>
    </w:p>
    <w:p w:rsidR="00945C8C" w:rsidRDefault="00806194">
      <w:pPr>
        <w:jc w:val="right"/>
        <w:rPr>
          <w:sz w:val="24"/>
        </w:rPr>
      </w:pPr>
      <w:r>
        <w:rPr>
          <w:sz w:val="24"/>
        </w:rPr>
        <w:t>студент І курсу</w:t>
      </w:r>
    </w:p>
    <w:p w:rsidR="00945C8C" w:rsidRDefault="00806194">
      <w:pPr>
        <w:jc w:val="right"/>
        <w:rPr>
          <w:sz w:val="24"/>
        </w:rPr>
      </w:pPr>
      <w:r>
        <w:rPr>
          <w:sz w:val="24"/>
        </w:rPr>
        <w:t>група МЗД-2</w:t>
      </w:r>
    </w:p>
    <w:p w:rsidR="00945C8C" w:rsidRDefault="00806194">
      <w:pPr>
        <w:jc w:val="right"/>
        <w:rPr>
          <w:sz w:val="24"/>
        </w:rPr>
      </w:pPr>
      <w:r>
        <w:rPr>
          <w:sz w:val="24"/>
        </w:rPr>
        <w:t>Шакуло Михайло</w:t>
      </w:r>
    </w:p>
    <w:p w:rsidR="00945C8C" w:rsidRDefault="00945C8C">
      <w:pPr>
        <w:jc w:val="right"/>
        <w:rPr>
          <w:sz w:val="24"/>
        </w:rPr>
      </w:pPr>
    </w:p>
    <w:p w:rsidR="00945C8C" w:rsidRDefault="00945C8C">
      <w:pPr>
        <w:jc w:val="right"/>
        <w:rPr>
          <w:sz w:val="24"/>
        </w:rPr>
      </w:pPr>
    </w:p>
    <w:p w:rsidR="00945C8C" w:rsidRDefault="00945C8C">
      <w:pPr>
        <w:jc w:val="right"/>
        <w:rPr>
          <w:sz w:val="24"/>
        </w:rPr>
      </w:pPr>
    </w:p>
    <w:p w:rsidR="00945C8C" w:rsidRDefault="00945C8C">
      <w:pPr>
        <w:jc w:val="right"/>
        <w:rPr>
          <w:sz w:val="24"/>
        </w:rPr>
      </w:pPr>
    </w:p>
    <w:p w:rsidR="00945C8C" w:rsidRDefault="00945C8C">
      <w:pPr>
        <w:jc w:val="right"/>
        <w:rPr>
          <w:sz w:val="24"/>
        </w:rPr>
      </w:pPr>
    </w:p>
    <w:p w:rsidR="00945C8C" w:rsidRDefault="00945C8C">
      <w:pPr>
        <w:jc w:val="right"/>
        <w:rPr>
          <w:sz w:val="24"/>
        </w:rPr>
      </w:pPr>
    </w:p>
    <w:p w:rsidR="00945C8C" w:rsidRDefault="00806194">
      <w:pPr>
        <w:pStyle w:val="4"/>
      </w:pPr>
      <w:r>
        <w:t>Київ 2003</w:t>
      </w:r>
    </w:p>
    <w:p w:rsidR="00945C8C" w:rsidRDefault="00945C8C"/>
    <w:p w:rsidR="00945C8C" w:rsidRDefault="00945C8C"/>
    <w:p w:rsidR="00945C8C" w:rsidRDefault="00806194">
      <w:pPr>
        <w:pStyle w:val="5"/>
      </w:pPr>
      <w:r>
        <w:t>Зміст</w:t>
      </w:r>
    </w:p>
    <w:p w:rsidR="00945C8C" w:rsidRDefault="00945C8C">
      <w:pPr>
        <w:jc w:val="center"/>
        <w:rPr>
          <w:b/>
          <w:sz w:val="32"/>
        </w:rPr>
      </w:pPr>
    </w:p>
    <w:p w:rsidR="00945C8C" w:rsidRDefault="0080619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Вступ</w:t>
      </w:r>
    </w:p>
    <w:p w:rsidR="00945C8C" w:rsidRDefault="0080619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  <w:lang w:val="uk-UA"/>
        </w:rPr>
        <w:t>Порядок організації і функціонування МДА</w:t>
      </w:r>
    </w:p>
    <w:p w:rsidR="00945C8C" w:rsidRDefault="0080619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  <w:lang w:val="uk-UA"/>
        </w:rPr>
        <w:t>Порядок формування МДА</w:t>
      </w:r>
    </w:p>
    <w:p w:rsidR="00945C8C" w:rsidRDefault="0080619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  <w:lang w:val="uk-UA"/>
        </w:rPr>
        <w:t>Щодо голів МДА</w:t>
      </w:r>
    </w:p>
    <w:p w:rsidR="00945C8C" w:rsidRDefault="0080619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Завдання і обов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язки МДА</w:t>
      </w:r>
    </w:p>
    <w:p w:rsidR="00945C8C" w:rsidRDefault="0080619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  <w:lang w:val="uk-UA"/>
        </w:rPr>
        <w:t>Підпорядкування в системі праці та організайіїї МДА</w:t>
      </w:r>
    </w:p>
    <w:p w:rsidR="00945C8C" w:rsidRDefault="0080619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  <w:lang w:val="uk-UA"/>
        </w:rPr>
        <w:t>Аппарат МДА. Суть, повноваження</w:t>
      </w:r>
    </w:p>
    <w:p w:rsidR="00945C8C" w:rsidRDefault="0080619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  <w:lang w:val="uk-UA"/>
        </w:rPr>
        <w:t>Висновок</w:t>
      </w:r>
    </w:p>
    <w:p w:rsidR="00945C8C" w:rsidRDefault="0080619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  <w:lang w:val="uk-UA"/>
        </w:rPr>
        <w:t>Список використаної літератури</w:t>
      </w: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945C8C">
      <w:pPr>
        <w:pStyle w:val="a3"/>
        <w:rPr>
          <w:lang w:val="en-US"/>
        </w:rPr>
      </w:pPr>
    </w:p>
    <w:p w:rsidR="00945C8C" w:rsidRDefault="00806194">
      <w:pPr>
        <w:pStyle w:val="a3"/>
      </w:pPr>
      <w:r>
        <w:t>Вступ</w:t>
      </w:r>
    </w:p>
    <w:p w:rsidR="00945C8C" w:rsidRDefault="00945C8C">
      <w:pPr>
        <w:jc w:val="center"/>
        <w:rPr>
          <w:b/>
          <w:sz w:val="32"/>
          <w:lang w:val="uk-UA"/>
        </w:rPr>
      </w:pP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Виконавчу владу в областях, районах, районах в Автономній Республіці Крим, у містах Києві та Севастополі, районах у містах Києві та Севастополі  здійснюють відповідно обласні, районні, районні в АРК, Київська та Севастопольська міські, районні в цих містах державні адміністрації. Вони є місцевими органами виконавчої влади і входять до єдиної системи органів державної виконавчої влади та в межах своїх повноважень здійснюють виконавчу владу на відповідній адміністративно-територіальній одиниці,  а також реалізують повноваження, делеговані їм відповідною радою. 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У політико-правовій пактиці україни інститут місцевих державних адміністрацій впереше було запроваджено у 1992 р. Законом України “Про представника Президента України”. Саме цим Законом було відокремлено місцеві органи виконавчої влади, які були засновані на базі виконавчо-розпорядчих органів районних і обласних рад, віл органів місцевого та регіонального самоврядування. Таке відокремлення мало на меті створити єдину систему виконавчих органів на місцях на чолі з Президентом України та розмежувати функції і повноваження між місцевими державними органами (адміністраціями) та такою самостійною формою реалізації публічної влади, як місцеве та регіональне самоврядування.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Таким чином, в Україні почався процес роздержавлення місцевих рад, які становили політичну основу колишньої радянської України.</w:t>
      </w: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806194">
      <w:pPr>
        <w:jc w:val="both"/>
        <w:rPr>
          <w:sz w:val="28"/>
          <w:lang w:val="uk-UA"/>
        </w:rPr>
      </w:pPr>
      <w:r>
        <w:rPr>
          <w:b/>
          <w:i/>
          <w:sz w:val="28"/>
          <w:lang w:val="uk-UA"/>
        </w:rPr>
        <w:t xml:space="preserve">      Порядок організації і функціонування </w:t>
      </w:r>
      <w:r>
        <w:rPr>
          <w:sz w:val="28"/>
          <w:lang w:val="uk-UA"/>
        </w:rPr>
        <w:t>місцевих державних адміністрацій закріплюється Конституцією та Законом України “Про місцеві державні адміністрації” від 9 квітня 1999 р. та іншими законами. Певні особливості здійснення виконавчої влади  у місті Києві встановлюються Законом  України “Про столицю україни – місто-герой Київ” від 15 січня 199 р. Особливості здійснення виконавчої влади у місті Севастополі мають бути закріплені законом про статус міста Севастополя, який до цього часу не прийнято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b/>
          <w:i/>
          <w:sz w:val="28"/>
          <w:lang w:val="uk-UA"/>
        </w:rPr>
        <w:t xml:space="preserve">Порядок формування </w:t>
      </w:r>
      <w:r>
        <w:rPr>
          <w:sz w:val="28"/>
          <w:lang w:val="uk-UA"/>
        </w:rPr>
        <w:t>МДА визначено у розділі другому Закону України “Про місцеві державні адміністрації”. Формуються МДА у складі: а) голови; б) перших заступників та заступників голови; в) керівників управлінь, відділів та інших структурних підрозділів. Голови МДА призначаються на посаду Президентом України за поданням Кабінету Міністрів україни на строк повноважень Президента України.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До кандидатів на посади голів МДА, їх перщих заступників та заступників, керіників управлінь, відділів та інших структурних підрозділів законодавство пред’являє такі вимоги:</w:t>
      </w:r>
    </w:p>
    <w:p w:rsidR="00945C8C" w:rsidRDefault="0080619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Бути громадянином України;</w:t>
      </w:r>
    </w:p>
    <w:p w:rsidR="00945C8C" w:rsidRDefault="0080619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Не можуть бути народними депутатами україни чи мати інший представницький мандат;</w:t>
      </w:r>
    </w:p>
    <w:p w:rsidR="00945C8C" w:rsidRDefault="0080619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Не можуть суміщати свою службову діяльність з іншою, у тому числі і на громадських засадах, крім викладацької, наукової та творчої у позаробочий час;</w:t>
      </w:r>
    </w:p>
    <w:p w:rsidR="00945C8C" w:rsidRDefault="0080619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Ну можуть входити до складу керівного органу чи наглядової ради підприємств чи інших організацій, що мають на меті одержання прибутку;</w:t>
      </w:r>
    </w:p>
    <w:p w:rsidR="00945C8C" w:rsidRDefault="00806194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Не можуть мати судимості за вчинення навмисного злочину, яка не погашена або не знята у встановленому законом порядку.</w:t>
      </w: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806194">
      <w:pPr>
        <w:jc w:val="both"/>
        <w:rPr>
          <w:sz w:val="28"/>
          <w:lang w:val="en-US"/>
        </w:rPr>
      </w:pPr>
      <w:r>
        <w:rPr>
          <w:b/>
          <w:i/>
          <w:sz w:val="28"/>
          <w:lang w:val="uk-UA"/>
        </w:rPr>
        <w:t xml:space="preserve">      Повноваження голови </w:t>
      </w:r>
      <w:r>
        <w:rPr>
          <w:sz w:val="28"/>
          <w:lang w:val="uk-UA"/>
        </w:rPr>
        <w:t>МДА набувають з моменту призначення. Вони формують склад МДА. Перші заступники голів обласних державних адміністрацій призначаються на посаду головами обласних державних адміністрацій за згодою Прем</w:t>
      </w:r>
      <w:r>
        <w:rPr>
          <w:sz w:val="28"/>
          <w:lang w:val="en-US"/>
        </w:rPr>
        <w:t xml:space="preserve">’єр-міністра України. Заступники голови обласних </w:t>
      </w:r>
      <w:r>
        <w:rPr>
          <w:sz w:val="28"/>
          <w:lang w:val="uk-UA"/>
        </w:rPr>
        <w:t>державних адміністрацій призначаються на посаду головами цих адміністрацій за погодженням з відповідним віце-прем</w:t>
      </w:r>
      <w:r>
        <w:rPr>
          <w:sz w:val="28"/>
          <w:lang w:val="en-US"/>
        </w:rPr>
        <w:t>’єр-міністром України (призначення на інші відповідні посади в  МДА відбуваються згідно Закону України “Про місцеві державні адміністрації”).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b/>
          <w:i/>
          <w:sz w:val="28"/>
          <w:lang w:val="uk-UA"/>
        </w:rPr>
        <w:t xml:space="preserve">      </w:t>
      </w:r>
      <w:r>
        <w:rPr>
          <w:sz w:val="28"/>
          <w:lang w:val="uk-UA"/>
        </w:rPr>
        <w:t>Нажаль законом ще не врегульовано порядок призначення на посаду та звільнення  з посади перших заступників і заступників та керівників управлінь і відділів Севастопольської міської та районних у містах Києві та Севастополі державних адміністрацій.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Законом  урегульовано і </w:t>
      </w:r>
      <w:r>
        <w:rPr>
          <w:b/>
          <w:i/>
          <w:sz w:val="28"/>
          <w:lang w:val="uk-UA"/>
        </w:rPr>
        <w:t xml:space="preserve">порядок припинення повноважень </w:t>
      </w:r>
      <w:r>
        <w:rPr>
          <w:sz w:val="28"/>
          <w:lang w:val="uk-UA"/>
        </w:rPr>
        <w:t>голів МДА, їх перших заступників, заступників  і керівників управлінь, відділів та інших структурних підрозділів.</w:t>
      </w:r>
    </w:p>
    <w:p w:rsidR="00945C8C" w:rsidRDefault="00806194">
      <w:pPr>
        <w:jc w:val="both"/>
        <w:rPr>
          <w:sz w:val="28"/>
        </w:rPr>
      </w:pPr>
      <w:r>
        <w:rPr>
          <w:sz w:val="28"/>
          <w:lang w:val="uk-UA"/>
        </w:rPr>
        <w:t xml:space="preserve">      Голови МДА продовжують виконувати свої повноваження до призначення у встановленому порядку нових голів МДА. Ця норма діє у всіх випадках припинення повноважень голови МДА, крім випадку його смерті. Вважається, що у такому разі повноваження голови тимчасово здійснює виконуючий обов</w:t>
      </w:r>
      <w:r>
        <w:rPr>
          <w:sz w:val="28"/>
        </w:rPr>
        <w:t>’язки, що призначається Президентом України. Саме таке положення і пропонується закріпити законодавчо.</w:t>
      </w:r>
    </w:p>
    <w:p w:rsidR="00945C8C" w:rsidRDefault="00806194">
      <w:pPr>
        <w:ind w:left="360"/>
        <w:jc w:val="both"/>
        <w:rPr>
          <w:sz w:val="28"/>
        </w:rPr>
      </w:pPr>
      <w:r>
        <w:rPr>
          <w:sz w:val="28"/>
        </w:rPr>
        <w:t>Повноваження голів МДА припиняються Президентом України у разі:</w:t>
      </w:r>
    </w:p>
    <w:p w:rsidR="00945C8C" w:rsidRDefault="00806194">
      <w:pPr>
        <w:numPr>
          <w:ilvl w:val="0"/>
          <w:numId w:val="2"/>
        </w:numPr>
        <w:tabs>
          <w:tab w:val="clear" w:pos="360"/>
          <w:tab w:val="num" w:pos="720"/>
          <w:tab w:val="num" w:pos="870"/>
        </w:tabs>
        <w:ind w:left="720"/>
        <w:jc w:val="both"/>
        <w:rPr>
          <w:sz w:val="28"/>
          <w:lang w:val="uk-UA"/>
        </w:rPr>
      </w:pPr>
      <w:r>
        <w:rPr>
          <w:sz w:val="28"/>
        </w:rPr>
        <w:t>порушення ними Конституції і законів України;</w:t>
      </w:r>
    </w:p>
    <w:p w:rsidR="00945C8C" w:rsidRDefault="00806194">
      <w:pPr>
        <w:numPr>
          <w:ilvl w:val="0"/>
          <w:numId w:val="2"/>
        </w:numPr>
        <w:tabs>
          <w:tab w:val="clear" w:pos="360"/>
          <w:tab w:val="num" w:pos="720"/>
          <w:tab w:val="num" w:pos="870"/>
        </w:tabs>
        <w:ind w:left="720"/>
        <w:jc w:val="both"/>
        <w:rPr>
          <w:sz w:val="28"/>
          <w:lang w:val="uk-UA"/>
        </w:rPr>
      </w:pPr>
      <w:r>
        <w:rPr>
          <w:sz w:val="28"/>
        </w:rPr>
        <w:t>втрати громадянства, виявлення факту подвійного громадянства;</w:t>
      </w:r>
    </w:p>
    <w:p w:rsidR="00945C8C" w:rsidRDefault="00806194">
      <w:pPr>
        <w:numPr>
          <w:ilvl w:val="0"/>
          <w:numId w:val="2"/>
        </w:numPr>
        <w:tabs>
          <w:tab w:val="clear" w:pos="360"/>
          <w:tab w:val="num" w:pos="720"/>
          <w:tab w:val="num" w:pos="870"/>
        </w:tabs>
        <w:ind w:left="720"/>
        <w:jc w:val="both"/>
        <w:rPr>
          <w:sz w:val="28"/>
          <w:lang w:val="uk-UA"/>
        </w:rPr>
      </w:pPr>
      <w:r>
        <w:rPr>
          <w:sz w:val="28"/>
          <w:lang w:val="en-US"/>
        </w:rPr>
        <w:t>визнання судом недієздатним;</w:t>
      </w:r>
    </w:p>
    <w:p w:rsidR="00945C8C" w:rsidRDefault="00806194">
      <w:pPr>
        <w:numPr>
          <w:ilvl w:val="0"/>
          <w:numId w:val="2"/>
        </w:numPr>
        <w:tabs>
          <w:tab w:val="clear" w:pos="360"/>
          <w:tab w:val="num" w:pos="720"/>
          <w:tab w:val="num" w:pos="870"/>
        </w:tabs>
        <w:ind w:left="720"/>
        <w:jc w:val="both"/>
        <w:rPr>
          <w:sz w:val="28"/>
          <w:lang w:val="uk-UA"/>
        </w:rPr>
      </w:pPr>
      <w:r>
        <w:rPr>
          <w:sz w:val="28"/>
        </w:rPr>
        <w:t>виїзду на проживання в іншу країну; набрання законної сили обвинувального вироку суду;</w:t>
      </w:r>
    </w:p>
    <w:p w:rsidR="00945C8C" w:rsidRDefault="00806194">
      <w:pPr>
        <w:numPr>
          <w:ilvl w:val="0"/>
          <w:numId w:val="2"/>
        </w:numPr>
        <w:tabs>
          <w:tab w:val="clear" w:pos="360"/>
          <w:tab w:val="num" w:pos="720"/>
          <w:tab w:val="num" w:pos="870"/>
        </w:tabs>
        <w:ind w:left="720"/>
        <w:jc w:val="both"/>
        <w:rPr>
          <w:sz w:val="28"/>
          <w:lang w:val="uk-UA"/>
        </w:rPr>
      </w:pPr>
      <w:r>
        <w:rPr>
          <w:sz w:val="28"/>
          <w:lang w:val="en-US"/>
        </w:rPr>
        <w:t>порушення вимог несумісності;</w:t>
      </w:r>
    </w:p>
    <w:p w:rsidR="00945C8C" w:rsidRDefault="00806194">
      <w:pPr>
        <w:numPr>
          <w:ilvl w:val="0"/>
          <w:numId w:val="2"/>
        </w:numPr>
        <w:tabs>
          <w:tab w:val="clear" w:pos="360"/>
          <w:tab w:val="num" w:pos="720"/>
          <w:tab w:val="num" w:pos="870"/>
        </w:tabs>
        <w:ind w:left="720"/>
        <w:jc w:val="both"/>
        <w:rPr>
          <w:sz w:val="28"/>
          <w:lang w:val="uk-UA"/>
        </w:rPr>
      </w:pPr>
      <w:r>
        <w:rPr>
          <w:sz w:val="28"/>
        </w:rPr>
        <w:t>за власною ініціативою Президента України з підстав, передбачених законодавством України про МДА та державну службу.</w:t>
      </w:r>
    </w:p>
    <w:p w:rsidR="00945C8C" w:rsidRDefault="00945C8C">
      <w:pPr>
        <w:tabs>
          <w:tab w:val="num" w:pos="870"/>
        </w:tabs>
        <w:jc w:val="both"/>
        <w:rPr>
          <w:sz w:val="28"/>
        </w:rPr>
      </w:pP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</w:rPr>
        <w:t xml:space="preserve">      </w:t>
      </w:r>
      <w:r>
        <w:rPr>
          <w:b/>
          <w:i/>
          <w:sz w:val="28"/>
          <w:lang w:val="en-US"/>
        </w:rPr>
        <w:t xml:space="preserve">Припиняються </w:t>
      </w:r>
      <w:r>
        <w:rPr>
          <w:sz w:val="28"/>
          <w:lang w:val="uk-UA"/>
        </w:rPr>
        <w:t xml:space="preserve">їх повноваження у разі а)прийняття відставки голови відповідної обласної державної адміністрації; б) подання Кабінету Міністрів з підстав, передбачених законодавством про державну службу; в) висловлення недовіри ростою більшістю голосів від складу відповідної ради. </w:t>
      </w: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Перші заступники і заступники голві МДА заявляють про припинення своїх повноважень новопризначеним головам МДА у день їх призначення.</w:t>
      </w: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У межах бюджетних коштів, що виділені на утримання МДА, голови відповідних адміністрацій визначають їх структуру. Приблизний перелік управлінь, відділів та  інших структурних підрозділів, а також типові положення про МДА затверджує Кабінет Міністрів України.</w:t>
      </w: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b/>
          <w:i/>
          <w:sz w:val="28"/>
          <w:lang w:val="uk-UA"/>
        </w:rPr>
        <w:t xml:space="preserve">Вони діють на засадах </w:t>
      </w:r>
      <w:r>
        <w:rPr>
          <w:sz w:val="28"/>
          <w:lang w:val="uk-UA"/>
        </w:rPr>
        <w:t>відповідальності перед людиною і державою за свою діяльність, верховенства права, законності, пріорітетності прав людини, гасності, відкритості та врахування громадської думки, а також поєднання державних і місцевих інтересів та ін.</w:t>
      </w: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МДА покликана захищати права і законні інтереси людини і громадянина, а також держави. Саме держава відповідно до Конституції України відповідає перед людиною за свою діяльність і має своїм головним обов’язком утверджувати та забезпечувати права і свободи людини. Державна адміністрація зобов’язана відповідально ставитися до виконання своїх обов’язків  із забезпечення комплексного соціально-економічного розвитку території та реалізації державної політики у визначених законодавством сферах управління. Вона діє на засадах законності, керуючись у своїй діяльності Конституцією та законами України, указами і розпорядженнями Президента України, постановами і розпорядженнями Кабінету Міністрів України та іншими актами законодавства, а також органів виконавчої влади вищого рівня. Районні державні адміністрації Автономної Республіки Крим керуються також рішенняит та постановами  Верховної Ради Автономної Республіки Крим, якщо їх прийнято у межах їх повновавжень.</w:t>
      </w: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b/>
          <w:i/>
          <w:sz w:val="28"/>
          <w:lang w:val="uk-UA"/>
        </w:rPr>
        <w:t xml:space="preserve">Гласність і відкритість </w:t>
      </w:r>
      <w:r>
        <w:rPr>
          <w:sz w:val="28"/>
          <w:lang w:val="uk-UA"/>
        </w:rPr>
        <w:t>діяльності МДА характеризується можливістю висвітлювати свою роботу через засоби масової інформації, залучати до неї громадські організації, взаємодіяти з місцевими громадами, політичними партіями, відповідними представницькими органами та органами місцевого самоврядування.</w:t>
      </w: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Поєднання загальнодержавних і місцевих інтересів у діяльності МДА виявляється в організації здійснення загальнодержавних програм на певній території та розробці і здійсненні програм місцевого значення.</w:t>
      </w: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Державна адміністрація є юридичною особою, має печатку із зображенням Державного Герба України та своїм найменуванням, рахунки в установах банків України. На будинку, де розміщується державна адміністрація, підіймається Державний Прапор України та встановлюється вивіска за єдиним зразком, який затверджується Кабінетом Міністрів України.</w:t>
      </w: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МДА у межах своїх повноважень здійснюючи основні задання, </w:t>
      </w:r>
      <w:r>
        <w:rPr>
          <w:b/>
          <w:i/>
          <w:sz w:val="28"/>
          <w:lang w:val="uk-UA"/>
        </w:rPr>
        <w:t>забезпечують:</w:t>
      </w:r>
    </w:p>
    <w:p w:rsidR="00945C8C" w:rsidRDefault="00806194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виконання Конституції, законів україни актів Президента україни, кабінету Міністрів України та їнших органів виконавчої влади;</w:t>
      </w:r>
    </w:p>
    <w:p w:rsidR="00945C8C" w:rsidRDefault="00806194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законність і правопорядок;додержання прав і свобод громадян;</w:t>
      </w:r>
    </w:p>
    <w:p w:rsidR="00945C8C" w:rsidRDefault="00806194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виконання державних і регіональних програм соціально-еокномічного та культурного розвитку, програм охоорни довкілля, а в місцях компактного проживання корінних народів і національних меншин – також програм їх національно-культурного розвитку;</w:t>
      </w:r>
    </w:p>
    <w:p w:rsidR="00945C8C" w:rsidRDefault="00806194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пілготовку та виконання відповідних обласних і районних бюджетів;</w:t>
      </w:r>
    </w:p>
    <w:p w:rsidR="00945C8C" w:rsidRDefault="00806194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звіт про виконання відповідних бюджетів та програм;ї</w:t>
      </w:r>
    </w:p>
    <w:p w:rsidR="00945C8C" w:rsidRDefault="00806194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взаємодію з органами місцевого самоврядування;</w:t>
      </w:r>
    </w:p>
    <w:p w:rsidR="00945C8C" w:rsidRDefault="00806194">
      <w:pPr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реалізацію інщих наданих державою, а також делегованих відповідними радами повноважень.</w:t>
      </w: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806194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Законодавство закріплює певне коло питань, шо їх вирішують МДА у різних сферах життєдіяльності населення певної території:</w:t>
      </w:r>
    </w:p>
    <w:p w:rsidR="00945C8C" w:rsidRDefault="00806194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забезпечення законності, охорони права, свобод і законних інтересів людини і громадянина;</w:t>
      </w:r>
    </w:p>
    <w:p w:rsidR="00945C8C" w:rsidRDefault="00806194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соціально-економічного розвитку відповідної території;</w:t>
      </w:r>
    </w:p>
    <w:p w:rsidR="00945C8C" w:rsidRDefault="00806194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бюджету, фінансів та обліку;</w:t>
      </w:r>
    </w:p>
    <w:p w:rsidR="00945C8C" w:rsidRDefault="00806194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управління майном, приватизації та підприємництва;</w:t>
      </w:r>
    </w:p>
    <w:p w:rsidR="00945C8C" w:rsidRDefault="00806194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промисловості, сільського господарства, будівництва, транспорту і зв</w:t>
      </w:r>
      <w:r>
        <w:rPr>
          <w:sz w:val="28"/>
        </w:rPr>
        <w:t>’язку;</w:t>
      </w:r>
    </w:p>
    <w:p w:rsidR="00945C8C" w:rsidRDefault="00806194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</w:rPr>
        <w:t xml:space="preserve">науки, освіти, </w:t>
      </w:r>
      <w:r>
        <w:rPr>
          <w:sz w:val="28"/>
          <w:lang w:val="uk-UA"/>
        </w:rPr>
        <w:t>культури, охорони здоров</w:t>
      </w:r>
      <w:r>
        <w:rPr>
          <w:sz w:val="28"/>
        </w:rPr>
        <w:t xml:space="preserve">’я, </w:t>
      </w:r>
      <w:r>
        <w:rPr>
          <w:sz w:val="28"/>
          <w:lang w:val="uk-UA"/>
        </w:rPr>
        <w:t>фізкультури і спорту, жінок, сім</w:t>
      </w:r>
      <w:r>
        <w:rPr>
          <w:sz w:val="28"/>
        </w:rPr>
        <w:t>’ї, молоді та неповнолітніх;</w:t>
      </w:r>
    </w:p>
    <w:p w:rsidR="00945C8C" w:rsidRDefault="00806194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використання землі, природних ресурсів, охорони довкілля;</w:t>
      </w:r>
    </w:p>
    <w:p w:rsidR="00945C8C" w:rsidRDefault="00806194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зовнішньоекономічної діяльності;</w:t>
      </w:r>
    </w:p>
    <w:p w:rsidR="00945C8C" w:rsidRDefault="00806194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оборонної роботи ті мобілізаційної підготовки;</w:t>
      </w:r>
    </w:p>
    <w:p w:rsidR="00945C8C" w:rsidRDefault="00806194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соціального захисту, зайнятості населення, праці та заробітної плати.</w:t>
      </w:r>
    </w:p>
    <w:p w:rsidR="00945C8C" w:rsidRDefault="00806194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МДА можуть вирішувати і інші питання. Які віднесено до їхнього відання.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При здійсненні своїх повноважень МДА мають певні, передбачені законодавством </w:t>
      </w:r>
      <w:r>
        <w:rPr>
          <w:b/>
          <w:i/>
          <w:sz w:val="28"/>
          <w:lang w:val="uk-UA"/>
        </w:rPr>
        <w:t>права:</w:t>
      </w:r>
    </w:p>
    <w:p w:rsidR="00945C8C" w:rsidRDefault="00806194">
      <w:pPr>
        <w:numPr>
          <w:ilvl w:val="0"/>
          <w:numId w:val="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перевіряти стан додержання Конституції, законів України та інших законодавчих актів, включаючи акти органів місцевого самоврядування;</w:t>
      </w:r>
    </w:p>
    <w:p w:rsidR="00945C8C" w:rsidRDefault="00806194">
      <w:pPr>
        <w:numPr>
          <w:ilvl w:val="0"/>
          <w:numId w:val="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перевіряти діяльність посадових осіб і керівників підприємств, установ та організацій різних форм власності і підпорядкування з питань додержання законодавства;</w:t>
      </w:r>
    </w:p>
    <w:p w:rsidR="00945C8C" w:rsidRDefault="00806194">
      <w:pPr>
        <w:numPr>
          <w:ilvl w:val="0"/>
          <w:numId w:val="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чинного законодавства давати обов</w:t>
      </w:r>
      <w:r>
        <w:rPr>
          <w:sz w:val="28"/>
        </w:rPr>
        <w:t xml:space="preserve">’язкові </w:t>
      </w:r>
      <w:r>
        <w:rPr>
          <w:sz w:val="28"/>
          <w:lang w:val="uk-UA"/>
        </w:rPr>
        <w:t>для виконання розпорядження керівникам організацій різних форм власності та їх структурним підрозділам і громадянам з контрольованих питань;</w:t>
      </w:r>
    </w:p>
    <w:p w:rsidR="00945C8C" w:rsidRDefault="00806194">
      <w:pPr>
        <w:numPr>
          <w:ilvl w:val="0"/>
          <w:numId w:val="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порушувати питання про відповідальність вищеназваних суб</w:t>
      </w:r>
      <w:r>
        <w:rPr>
          <w:sz w:val="28"/>
        </w:rPr>
        <w:t xml:space="preserve">’єктів </w:t>
      </w:r>
      <w:r>
        <w:rPr>
          <w:sz w:val="28"/>
          <w:lang w:val="uk-UA"/>
        </w:rPr>
        <w:t xml:space="preserve">у встановленому законом порядку та здійснювати інші функції, передбачені чинним законодавством; 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та інші.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При здійсненні своїх повноважень МДА та їх голови відповідальні перед Президентом України, а також перед Кабінетом Міністрів України, підзвітні і підконотрольні. А голови МДА також мають перелік своїх прав та обов’язків, котрі відбиті у Законі України “Про місцеві державні адміністрації”.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Голови обласних державних адміністрацій у випадках, передбачених законом, можуть порушувати перед Верховною Радою України питання про призначення Верховною Радою України позачергових виборів сільської, селищної, міської, районної у місті, районної обласної рад, сільських селищних та міських голів. У законі не йдеться про те, хто може порушувати перед Верховною Радою України питання про дострокове припинення повноваження сільських, селищних, міських і районних рад Автономної Республіикки Крим та районних у місті і міських (Києва і Севастополя) рад. 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Голови МДА видають нормативні й індивідуально-правові розпорядження і несуть за них відповідальність згідно із законом. Керівники структурних підрозділів МДА видають нормативні й індивідуально-правові накази і відповідають за їх законність.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Нормативно-правові акти голів і керівників МДА підлягають обов’язковій реєстрації і набирають чинності з моменту їх реєстрації чи  в пізніший термін, вказаний у самому акті, а у разі, коли нормативно-правові акти стосуються прав та обов’язків людини і громадянина, набирають чинності з моменту їх опублікування, якщо у самому акті не встановлено пізніший термін введення їх у дію.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Розпорядження голови МДА, якщо вони суперечать Конституції, законам України, рішенням Конституційного Суду України, іншим актам законодавства або є недоцільними, неекономічними, неефективними за очікуваними чи     фактичними результатами, скасовуються Президентом України, Кабінетом Міністрів України, головами місцевих держадміністрацій вищого рівня чи в судовому порядку.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b/>
          <w:i/>
          <w:sz w:val="28"/>
          <w:lang w:val="uk-UA"/>
        </w:rPr>
        <w:t xml:space="preserve">Накази </w:t>
      </w:r>
      <w:r>
        <w:rPr>
          <w:sz w:val="28"/>
          <w:lang w:val="uk-UA"/>
        </w:rPr>
        <w:t>керівників управлінь, відділів та інших структурних підрозділів МДА з тих самих причин можуть бути скасовані головою МДА, відповідним міністерством, іншим органом центральної виконавчої влади.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Управління, відділи та інші підрозділи державної адміністрації здійснюють керівництво у відповідних сферах або інші функції управління на території областей, міст Київа, Севастополя, районів у цих містах, районів у АРК та районів.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У своїй діяльності управління, відділи та інші підрозділи державної адміністрації підпорядковуються голові держадміністрації, а у випадках, передбачених законодавством, - і відповідним центральним органам державної виконавчої влади.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Приблизний перелік управлінь, відділів та інших підрозділів держадміністрації затверджує Президент України за поданням Кабінету Міністрів України.</w:t>
      </w: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>
        <w:rPr>
          <w:b/>
          <w:i/>
          <w:sz w:val="28"/>
          <w:lang w:val="uk-UA"/>
        </w:rPr>
        <w:t xml:space="preserve">Аппарат </w:t>
      </w:r>
      <w:r>
        <w:rPr>
          <w:sz w:val="28"/>
          <w:lang w:val="uk-UA"/>
        </w:rPr>
        <w:t>МДА:</w:t>
      </w:r>
    </w:p>
    <w:p w:rsidR="00945C8C" w:rsidRDefault="00806194">
      <w:pPr>
        <w:numPr>
          <w:ilvl w:val="0"/>
          <w:numId w:val="1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здійснює правове, організаційне, матеріально-технічне та інше забезпечення діяльності держадміністрації;</w:t>
      </w:r>
    </w:p>
    <w:p w:rsidR="00945C8C" w:rsidRDefault="00806194">
      <w:pPr>
        <w:numPr>
          <w:ilvl w:val="0"/>
          <w:numId w:val="1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готує аналітичні, інформаційні та інші матеріали;</w:t>
      </w:r>
    </w:p>
    <w:p w:rsidR="00945C8C" w:rsidRDefault="00806194">
      <w:pPr>
        <w:numPr>
          <w:ilvl w:val="0"/>
          <w:numId w:val="1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перевіряє виконання актів законодавства та розпоряджень голів місцевих держадміністрацій;</w:t>
      </w:r>
    </w:p>
    <w:p w:rsidR="00945C8C" w:rsidRDefault="00806194">
      <w:pPr>
        <w:numPr>
          <w:ilvl w:val="0"/>
          <w:numId w:val="1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подає методичну та іншу практичну допомогу МДа та органам місцевого самоврядування;</w:t>
      </w:r>
    </w:p>
    <w:p w:rsidR="00945C8C" w:rsidRDefault="00806194">
      <w:pPr>
        <w:numPr>
          <w:ilvl w:val="0"/>
          <w:numId w:val="1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утворюється і діє у межах виділених бюджетних коштів.</w:t>
      </w: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806194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Аппарат МДА очолює керівник, що його призначає на посаду голова МДА. </w:t>
      </w:r>
    </w:p>
    <w:p w:rsidR="00945C8C" w:rsidRDefault="00806194">
      <w:pPr>
        <w:ind w:left="360"/>
        <w:jc w:val="both"/>
        <w:rPr>
          <w:i/>
          <w:sz w:val="28"/>
          <w:lang w:val="uk-UA"/>
        </w:rPr>
      </w:pPr>
      <w:r>
        <w:rPr>
          <w:i/>
          <w:sz w:val="28"/>
          <w:lang w:val="uk-UA"/>
        </w:rPr>
        <w:t>Керівник апарату:</w:t>
      </w:r>
    </w:p>
    <w:p w:rsidR="00945C8C" w:rsidRDefault="00806194">
      <w:pPr>
        <w:numPr>
          <w:ilvl w:val="0"/>
          <w:numId w:val="11"/>
        </w:numPr>
        <w:tabs>
          <w:tab w:val="clear" w:pos="360"/>
        </w:tabs>
        <w:ind w:left="426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організовує роботу держадміністрації;</w:t>
      </w:r>
    </w:p>
    <w:p w:rsidR="00945C8C" w:rsidRDefault="00806194">
      <w:pPr>
        <w:numPr>
          <w:ilvl w:val="0"/>
          <w:numId w:val="11"/>
        </w:numPr>
        <w:tabs>
          <w:tab w:val="clear" w:pos="360"/>
        </w:tabs>
        <w:ind w:left="426"/>
        <w:jc w:val="both"/>
        <w:rPr>
          <w:sz w:val="28"/>
          <w:lang w:val="uk-UA"/>
        </w:rPr>
      </w:pPr>
      <w:r>
        <w:rPr>
          <w:sz w:val="28"/>
          <w:lang w:val="uk-UA"/>
        </w:rPr>
        <w:t>забезпечує підготовку матеріалів на розгляд голови МДА;</w:t>
      </w:r>
    </w:p>
    <w:p w:rsidR="00945C8C" w:rsidRDefault="00806194">
      <w:pPr>
        <w:numPr>
          <w:ilvl w:val="0"/>
          <w:numId w:val="11"/>
        </w:numPr>
        <w:tabs>
          <w:tab w:val="clear" w:pos="360"/>
        </w:tabs>
        <w:ind w:left="426"/>
        <w:jc w:val="both"/>
        <w:rPr>
          <w:sz w:val="28"/>
          <w:lang w:val="uk-UA"/>
        </w:rPr>
      </w:pPr>
      <w:r>
        <w:rPr>
          <w:sz w:val="28"/>
          <w:lang w:val="uk-UA"/>
        </w:rPr>
        <w:t>доводить розпорядження голови МДА до виконавців;</w:t>
      </w:r>
    </w:p>
    <w:p w:rsidR="00945C8C" w:rsidRDefault="00806194">
      <w:pPr>
        <w:numPr>
          <w:ilvl w:val="0"/>
          <w:numId w:val="11"/>
        </w:numPr>
        <w:tabs>
          <w:tab w:val="clear" w:pos="360"/>
        </w:tabs>
        <w:ind w:left="426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відповідає за стан діловодства, обліку і зівтності;</w:t>
      </w:r>
    </w:p>
    <w:p w:rsidR="00945C8C" w:rsidRDefault="00806194">
      <w:pPr>
        <w:numPr>
          <w:ilvl w:val="0"/>
          <w:numId w:val="11"/>
        </w:numPr>
        <w:tabs>
          <w:tab w:val="clear" w:pos="360"/>
        </w:tabs>
        <w:ind w:left="426"/>
        <w:jc w:val="both"/>
        <w:rPr>
          <w:sz w:val="28"/>
          <w:lang w:val="uk-UA"/>
        </w:rPr>
      </w:pPr>
      <w:r>
        <w:rPr>
          <w:sz w:val="28"/>
          <w:lang w:val="uk-UA"/>
        </w:rPr>
        <w:t>виконує інші обов</w:t>
      </w:r>
      <w:r>
        <w:rPr>
          <w:sz w:val="28"/>
        </w:rPr>
        <w:t xml:space="preserve">’язки, </w:t>
      </w:r>
      <w:r>
        <w:rPr>
          <w:sz w:val="28"/>
          <w:lang w:val="uk-UA"/>
        </w:rPr>
        <w:t>покладені на нього головою МДА.</w:t>
      </w:r>
    </w:p>
    <w:p w:rsidR="00945C8C" w:rsidRDefault="00945C8C">
      <w:pPr>
        <w:ind w:left="66"/>
        <w:jc w:val="both"/>
        <w:rPr>
          <w:sz w:val="28"/>
          <w:lang w:val="uk-UA"/>
        </w:rPr>
      </w:pP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Для виконання покладених на керівника апарату обов</w:t>
      </w:r>
      <w:r>
        <w:rPr>
          <w:sz w:val="28"/>
        </w:rPr>
        <w:t xml:space="preserve">’язків </w:t>
      </w:r>
      <w:r>
        <w:rPr>
          <w:sz w:val="28"/>
          <w:lang w:val="uk-UA"/>
        </w:rPr>
        <w:t>він видає накази. Накази керівників апарату МДА, які зачіпають права, свободи й законні інтереси громадян або мають міжвідомчий характер, підлягають державній реєстрації в управлінні юстиції в області, містах Києві та Севастополі.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Голова МДА з питань організації і функціонування апарату здійснює такі дії:</w:t>
      </w:r>
    </w:p>
    <w:p w:rsidR="00945C8C" w:rsidRDefault="00806194">
      <w:pPr>
        <w:numPr>
          <w:ilvl w:val="0"/>
          <w:numId w:val="12"/>
        </w:numPr>
        <w:tabs>
          <w:tab w:val="clear" w:pos="360"/>
          <w:tab w:val="num" w:pos="218"/>
        </w:tabs>
        <w:ind w:left="218"/>
        <w:jc w:val="both"/>
        <w:rPr>
          <w:sz w:val="28"/>
          <w:lang w:val="uk-UA"/>
        </w:rPr>
      </w:pPr>
      <w:r>
        <w:rPr>
          <w:sz w:val="28"/>
          <w:lang w:val="uk-UA"/>
        </w:rPr>
        <w:t>затверджує положення та визначає структуру апарату;</w:t>
      </w:r>
    </w:p>
    <w:p w:rsidR="00945C8C" w:rsidRDefault="00806194">
      <w:pPr>
        <w:numPr>
          <w:ilvl w:val="0"/>
          <w:numId w:val="12"/>
        </w:numPr>
        <w:tabs>
          <w:tab w:val="clear" w:pos="360"/>
          <w:tab w:val="num" w:pos="218"/>
        </w:tabs>
        <w:ind w:left="21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призначає на посади і звільняє з посад керівників та інших працівників структурних підрозділів апарату. 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>З питань умов і оплати праці керівники структурних  підрозділів апарату прирівнюються до керівників управлінь, відділів та інших структур МДА.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МДА діють відпоівдно до регламенту, що затверджується головами відповідних МДА. У регламентах закріплюються організаційно-процедурні питання внутрішньої діяльності МДА. Типовий регламент МДА затверджується Кабінетом Міністрів України.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Голова держадміністрації, керівники апарату, управлінь, відділів та інших підрозділів держадміністрації персонально відповідають за законність прийнятих ними рішень. Шкода, завдана в результаті неправомірних рішень, дій або  бездіяльності посадових осіб держадміністрації, відшкодовується у встановленому законодавством порядку.</w:t>
      </w:r>
    </w:p>
    <w:p w:rsidR="00945C8C" w:rsidRDefault="00945C8C">
      <w:pPr>
        <w:ind w:left="-142"/>
        <w:jc w:val="both"/>
        <w:rPr>
          <w:sz w:val="28"/>
          <w:lang w:val="uk-UA"/>
        </w:rPr>
      </w:pP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МДА утримуються за рахунок коштів Державного бюджету України.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>Граничну чисельність, фонд оплати праці працівників та видатки на утримання держадміністрації встановлює Кабінет Міністрів України.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Структуру і штатний розпис апарату держадміністрації, граничну чисельність і фонд оплати праці працівників, видатки на утримання управлінь, відділів та інших підрозділів держадміністрації затверджує її голова.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Структуру і штатний розпис управлінь, відділів та інших підрозділів держадміністрації  затверджують їх керівники у межах встановленої граничної чисельності і фонду оплати праці.</w:t>
      </w:r>
    </w:p>
    <w:p w:rsidR="00945C8C" w:rsidRDefault="00945C8C">
      <w:pPr>
        <w:ind w:left="-142"/>
        <w:jc w:val="both"/>
        <w:rPr>
          <w:sz w:val="28"/>
          <w:lang w:val="uk-UA"/>
        </w:rPr>
      </w:pP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Протиправні дії щодо голови та інших посадових осіб держадміністрації, перешкоджання виконанню ними службових обов’язків тягнуть за собою відповідальніть, передбачену законодавством.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МДА підпорядковується Президенту України, а також Кабінету Міністрів України. Кабмін україни спрямовує, координує і контролює діяльність МДА щодо виконання Конституції, законів України, актів Президента України, Кабінету Міністрів України, органів виконавчої влади вищого рівня, здійснення на відповідній території інших наданих цим держадміністраціям повноваженням.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Кабінету Міністрів України підзвітні та підконтрольні МДА, голови яких при здійсненні своїх повноважень також відповідальні перед ним. Підзвітність і підконтрольність Кабінетові Міністрів України обласних і районних державних адміністрацій не поширюється на ту частину повноважень, що делегована їм відповідними радами.</w:t>
      </w:r>
    </w:p>
    <w:p w:rsidR="00945C8C" w:rsidRDefault="00806194">
      <w:pPr>
        <w:ind w:left="-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Кабінет Міністрів України одержує від МДА інформацію про їх діяльніть, регулярно заслуховує звіти голів державних адміністрацій з питань, визначених Кабінетом Міністрів України. У разі неналежного виконання головою МДА покладених на нього повноважень Кабінет Міністрів має право притягнути його до дисциплінарної відповідальності або звернутися до Президента України з поданням про звільнення його з посади.  </w:t>
      </w:r>
    </w:p>
    <w:p w:rsidR="00945C8C" w:rsidRDefault="00945C8C">
      <w:pPr>
        <w:jc w:val="both"/>
        <w:rPr>
          <w:sz w:val="28"/>
          <w:lang w:val="uk-UA"/>
        </w:rPr>
      </w:pPr>
    </w:p>
    <w:p w:rsidR="00945C8C" w:rsidRDefault="0080619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806194">
      <w:pPr>
        <w:pStyle w:val="1"/>
      </w:pPr>
      <w:r>
        <w:t>Висновок</w:t>
      </w:r>
    </w:p>
    <w:p w:rsidR="00945C8C" w:rsidRDefault="00945C8C">
      <w:pPr>
        <w:tabs>
          <w:tab w:val="num" w:pos="870"/>
        </w:tabs>
        <w:jc w:val="center"/>
        <w:rPr>
          <w:b/>
          <w:sz w:val="32"/>
          <w:lang w:val="uk-UA"/>
        </w:rPr>
      </w:pPr>
    </w:p>
    <w:p w:rsidR="00945C8C" w:rsidRDefault="00806194">
      <w:pPr>
        <w:tabs>
          <w:tab w:val="num" w:pos="87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Отже, судячи з усього вище зазначеного, ми бачимо, що МДА будують взаємовідносини з територіальними громадами, їх органами та посадовими особами, тим самим сприяючи їм у здійсненні місцевого самоврядування, допомагаючи у розв’язанні питань економічного, соціального та культурного розвитку на їх території. До того ж МДА створюють умови для зміцнення матеріальної та фінансової бази місцевого самоврядування, контролюють виконання наданих їм законом повноважень органів виконавчої влади на місцях та розглядають і враховують у своїй діяльності пропозиції депутатів, органів місцевого самоврядування та їх посадових осіб.</w:t>
      </w: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945C8C">
      <w:pPr>
        <w:tabs>
          <w:tab w:val="num" w:pos="870"/>
        </w:tabs>
        <w:jc w:val="both"/>
        <w:rPr>
          <w:sz w:val="28"/>
          <w:lang w:val="uk-UA"/>
        </w:rPr>
      </w:pPr>
    </w:p>
    <w:p w:rsidR="00945C8C" w:rsidRDefault="00806194">
      <w:pPr>
        <w:pStyle w:val="1"/>
      </w:pPr>
      <w:r>
        <w:t>Список використаної літератури</w:t>
      </w:r>
    </w:p>
    <w:p w:rsidR="00945C8C" w:rsidRDefault="00945C8C">
      <w:pPr>
        <w:tabs>
          <w:tab w:val="num" w:pos="870"/>
        </w:tabs>
        <w:jc w:val="center"/>
        <w:rPr>
          <w:sz w:val="32"/>
          <w:lang w:val="uk-UA"/>
        </w:rPr>
      </w:pPr>
    </w:p>
    <w:p w:rsidR="00945C8C" w:rsidRDefault="00806194">
      <w:pPr>
        <w:numPr>
          <w:ilvl w:val="0"/>
          <w:numId w:val="13"/>
        </w:numPr>
        <w:jc w:val="both"/>
        <w:rPr>
          <w:sz w:val="32"/>
          <w:lang w:val="uk-UA"/>
        </w:rPr>
      </w:pPr>
      <w:r>
        <w:rPr>
          <w:sz w:val="32"/>
          <w:lang w:val="uk-UA"/>
        </w:rPr>
        <w:t>Про місцеві державні адміністрації: Закон України.-К.,1999</w:t>
      </w:r>
    </w:p>
    <w:p w:rsidR="00945C8C" w:rsidRDefault="00806194">
      <w:pPr>
        <w:numPr>
          <w:ilvl w:val="0"/>
          <w:numId w:val="13"/>
        </w:numPr>
        <w:jc w:val="both"/>
        <w:rPr>
          <w:sz w:val="32"/>
          <w:lang w:val="uk-UA"/>
        </w:rPr>
      </w:pPr>
      <w:r>
        <w:rPr>
          <w:sz w:val="32"/>
          <w:lang w:val="uk-UA"/>
        </w:rPr>
        <w:t>Організація роботи місцевих державних організацій // Колодій А.М., Олійник А.Ю. Державне будівництво і місцеве самоврядування. Навч. Посібник.-К.,2001.-СС.150-163</w:t>
      </w:r>
    </w:p>
    <w:p w:rsidR="00945C8C" w:rsidRDefault="00806194">
      <w:pPr>
        <w:numPr>
          <w:ilvl w:val="0"/>
          <w:numId w:val="13"/>
        </w:numPr>
        <w:jc w:val="both"/>
        <w:rPr>
          <w:sz w:val="32"/>
          <w:lang w:val="uk-UA"/>
        </w:rPr>
      </w:pPr>
      <w:r>
        <w:rPr>
          <w:sz w:val="32"/>
          <w:lang w:val="uk-UA"/>
        </w:rPr>
        <w:t>Типовий регламент МДА: Закон України</w:t>
      </w:r>
    </w:p>
    <w:p w:rsidR="00945C8C" w:rsidRDefault="00945C8C">
      <w:pPr>
        <w:jc w:val="both"/>
        <w:rPr>
          <w:sz w:val="32"/>
          <w:lang w:val="uk-UA"/>
        </w:rPr>
      </w:pPr>
      <w:bookmarkStart w:id="0" w:name="_GoBack"/>
      <w:bookmarkEnd w:id="0"/>
    </w:p>
    <w:sectPr w:rsidR="00945C8C">
      <w:footerReference w:type="even" r:id="rId7"/>
      <w:pgSz w:w="11906" w:h="16838"/>
      <w:pgMar w:top="1134" w:right="1134" w:bottom="1134" w:left="1134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C8C" w:rsidRDefault="00806194">
      <w:r>
        <w:separator/>
      </w:r>
    </w:p>
  </w:endnote>
  <w:endnote w:type="continuationSeparator" w:id="0">
    <w:p w:rsidR="00945C8C" w:rsidRDefault="0080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C8C" w:rsidRDefault="008061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5C8C" w:rsidRDefault="00945C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C8C" w:rsidRDefault="00806194">
      <w:r>
        <w:separator/>
      </w:r>
    </w:p>
  </w:footnote>
  <w:footnote w:type="continuationSeparator" w:id="0">
    <w:p w:rsidR="00945C8C" w:rsidRDefault="00806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C5F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71A6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2BE332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AFC607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216D0928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293179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BD70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5E549E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FDA4B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3D809CA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8A63B2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75E7F1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59555B1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F384FD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12"/>
  </w:num>
  <w:num w:numId="7">
    <w:abstractNumId w:val="9"/>
  </w:num>
  <w:num w:numId="8">
    <w:abstractNumId w:val="5"/>
  </w:num>
  <w:num w:numId="9">
    <w:abstractNumId w:val="4"/>
  </w:num>
  <w:num w:numId="10">
    <w:abstractNumId w:val="13"/>
  </w:num>
  <w:num w:numId="11">
    <w:abstractNumId w:val="2"/>
  </w:num>
  <w:num w:numId="12">
    <w:abstractNumId w:val="11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6194"/>
    <w:rsid w:val="00706950"/>
    <w:rsid w:val="00806194"/>
    <w:rsid w:val="0094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DB541-E6EA-437C-BBD0-02AC764D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TW"/>
    </w:rPr>
  </w:style>
  <w:style w:type="paragraph" w:styleId="1">
    <w:name w:val="heading 1"/>
    <w:basedOn w:val="a"/>
    <w:next w:val="a"/>
    <w:qFormat/>
    <w:pPr>
      <w:keepNext/>
      <w:tabs>
        <w:tab w:val="num" w:pos="870"/>
      </w:tabs>
      <w:jc w:val="center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40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32"/>
      <w:lang w:val="uk-UA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2690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Manager>Право. Міжнародні відносини</Manager>
  <Company>Право. Міжнародні відносини</Company>
  <LinksUpToDate>false</LinksUpToDate>
  <CharactersWithSpaces>17988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cp:lastPrinted>2003-12-07T16:38:00Z</cp:lastPrinted>
  <dcterms:created xsi:type="dcterms:W3CDTF">2014-04-26T13:21:00Z</dcterms:created>
  <dcterms:modified xsi:type="dcterms:W3CDTF">2014-04-26T13:21:00Z</dcterms:modified>
  <cp:category>Право. Міжнародні відносини</cp:category>
</cp:coreProperties>
</file>