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4C" w:rsidRPr="00BD219F" w:rsidRDefault="00F06CA4" w:rsidP="00BD219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D219F">
        <w:rPr>
          <w:b/>
          <w:sz w:val="28"/>
          <w:szCs w:val="28"/>
        </w:rPr>
        <w:t>ПЛАН</w:t>
      </w:r>
    </w:p>
    <w:p w:rsidR="002E224C" w:rsidRPr="00BD219F" w:rsidRDefault="002E224C" w:rsidP="00BD219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Вступ..................................</w:t>
      </w:r>
      <w:r w:rsidR="00F06CA4" w:rsidRPr="00BD219F">
        <w:rPr>
          <w:sz w:val="28"/>
          <w:szCs w:val="28"/>
        </w:rPr>
        <w:t>.............................................................................2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Характеристика діючої конституції Франції...................</w:t>
      </w:r>
      <w:r w:rsidR="00F06CA4" w:rsidRPr="00BD219F">
        <w:rPr>
          <w:sz w:val="28"/>
          <w:szCs w:val="28"/>
        </w:rPr>
        <w:t>...........................3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Конституція Франції про форми державного устрою................</w:t>
      </w:r>
      <w:r w:rsidR="00F06CA4" w:rsidRPr="00BD219F">
        <w:rPr>
          <w:sz w:val="28"/>
          <w:szCs w:val="28"/>
        </w:rPr>
        <w:t>...............8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Конституційно-правовий статус.....................................</w:t>
      </w:r>
      <w:r w:rsidR="00F06CA4" w:rsidRPr="00BD219F">
        <w:rPr>
          <w:sz w:val="28"/>
          <w:szCs w:val="28"/>
        </w:rPr>
        <w:t>.............................8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Конституційно-правовий статус Франції – унітарної держави.....</w:t>
      </w:r>
      <w:r w:rsidR="00F06CA4" w:rsidRPr="00BD219F">
        <w:rPr>
          <w:sz w:val="28"/>
          <w:szCs w:val="28"/>
        </w:rPr>
        <w:t>.........12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  <w:szCs w:val="28"/>
        </w:rPr>
      </w:pPr>
      <w:r w:rsidRPr="00BD219F">
        <w:rPr>
          <w:sz w:val="28"/>
          <w:szCs w:val="28"/>
        </w:rPr>
        <w:t>Висновки.................</w:t>
      </w:r>
      <w:r w:rsidR="00F06CA4" w:rsidRPr="00BD219F">
        <w:rPr>
          <w:sz w:val="28"/>
          <w:szCs w:val="28"/>
        </w:rPr>
        <w:t>.....................................................................................14</w:t>
      </w:r>
    </w:p>
    <w:p w:rsidR="002E224C" w:rsidRPr="00BD219F" w:rsidRDefault="002E224C" w:rsidP="00BD219F">
      <w:pPr>
        <w:spacing w:line="360" w:lineRule="auto"/>
        <w:ind w:firstLine="709"/>
        <w:jc w:val="both"/>
        <w:rPr>
          <w:sz w:val="28"/>
        </w:rPr>
      </w:pPr>
      <w:r w:rsidRPr="00BD219F">
        <w:rPr>
          <w:sz w:val="28"/>
          <w:szCs w:val="28"/>
        </w:rPr>
        <w:t>Список використаної літератури</w:t>
      </w:r>
      <w:r w:rsidRPr="00BD219F">
        <w:rPr>
          <w:sz w:val="28"/>
        </w:rPr>
        <w:t>......</w:t>
      </w:r>
      <w:r w:rsidR="00F06CA4" w:rsidRPr="00BD219F">
        <w:rPr>
          <w:sz w:val="28"/>
        </w:rPr>
        <w:t>..............................................</w:t>
      </w:r>
      <w:r w:rsidRPr="00BD219F">
        <w:rPr>
          <w:sz w:val="28"/>
        </w:rPr>
        <w:t>...........</w:t>
      </w:r>
      <w:r w:rsidR="00F06CA4" w:rsidRPr="00BD219F">
        <w:rPr>
          <w:sz w:val="28"/>
        </w:rPr>
        <w:t>15</w:t>
      </w:r>
    </w:p>
    <w:p w:rsidR="0098205A" w:rsidRPr="00BD219F" w:rsidRDefault="00BD219F" w:rsidP="00BD219F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2"/>
          <w:lang w:val="uk-UA"/>
        </w:rPr>
      </w:pPr>
      <w:r>
        <w:rPr>
          <w:rFonts w:ascii="Times New Roman" w:hAnsi="Times New Roman"/>
          <w:sz w:val="28"/>
        </w:rPr>
        <w:br w:type="page"/>
      </w:r>
      <w:r w:rsidR="006B6588" w:rsidRPr="00BD219F">
        <w:rPr>
          <w:rFonts w:ascii="Times New Roman" w:hAnsi="Times New Roman"/>
          <w:b/>
          <w:bCs/>
          <w:sz w:val="28"/>
          <w:szCs w:val="32"/>
          <w:lang w:val="uk-UA"/>
        </w:rPr>
        <w:t>Вступ</w:t>
      </w:r>
    </w:p>
    <w:p w:rsidR="00396463" w:rsidRPr="00BD219F" w:rsidRDefault="00396463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463" w:rsidRPr="00BD219F" w:rsidRDefault="00396463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19F">
        <w:rPr>
          <w:rFonts w:ascii="Times New Roman" w:hAnsi="Times New Roman"/>
          <w:sz w:val="28"/>
          <w:szCs w:val="28"/>
          <w:lang w:val="uk-UA"/>
        </w:rPr>
        <w:t>Франція належить до числа держав,</w:t>
      </w:r>
      <w:r w:rsidR="000C5CE1" w:rsidRPr="00BD219F">
        <w:rPr>
          <w:rFonts w:ascii="Times New Roman" w:hAnsi="Times New Roman"/>
          <w:sz w:val="28"/>
          <w:szCs w:val="28"/>
          <w:lang w:val="uk-UA"/>
        </w:rPr>
        <w:t xml:space="preserve"> що зробили особливо вагомий 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внесок в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розвиток конституційно-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правової теорії і практики. За роки,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що минули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післ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>я Великої французької революції в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 країні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змінилося чотири республік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и, дві імперії, існували різні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перехідні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режими і форми  правління. За цей період прийнято близько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двох десятків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різних конституцій, конституційних х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>артій і конституційних законів. За висловлюванням відомого французького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 дер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жавознавця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професора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>Марселя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 Пріло,</w:t>
      </w:r>
      <w:r w:rsidR="000C5CE1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 Франція є справжньою лабораторією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8"/>
          <w:lang w:val="uk-UA"/>
        </w:rPr>
        <w:t>виготовлення конституцій, їх можна тут знайти буквально на будь-який смак.</w:t>
      </w:r>
    </w:p>
    <w:p w:rsidR="00396463" w:rsidRPr="00BD219F" w:rsidRDefault="00396463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19F">
        <w:rPr>
          <w:rFonts w:ascii="Times New Roman" w:hAnsi="Times New Roman"/>
          <w:sz w:val="28"/>
          <w:szCs w:val="28"/>
          <w:lang w:val="uk-UA"/>
        </w:rPr>
        <w:t>Франція як ніяка і</w:t>
      </w:r>
      <w:r w:rsidR="000C5CE1" w:rsidRPr="00BD219F">
        <w:rPr>
          <w:rFonts w:ascii="Times New Roman" w:hAnsi="Times New Roman"/>
          <w:sz w:val="28"/>
          <w:szCs w:val="28"/>
          <w:lang w:val="uk-UA"/>
        </w:rPr>
        <w:t>нша країна завжди привертала до себе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увагу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істориків, юристів, політиків</w:t>
      </w:r>
      <w:r w:rsidRPr="00BD219F">
        <w:rPr>
          <w:rFonts w:ascii="Times New Roman" w:hAnsi="Times New Roman"/>
          <w:sz w:val="28"/>
          <w:szCs w:val="28"/>
          <w:lang w:val="uk-UA" w:eastAsia="uk-UA"/>
        </w:rPr>
        <w:t>. Своєр</w:t>
      </w:r>
      <w:r w:rsidR="000C5CE1" w:rsidRPr="00BD219F">
        <w:rPr>
          <w:rFonts w:ascii="Times New Roman" w:hAnsi="Times New Roman"/>
          <w:sz w:val="28"/>
          <w:szCs w:val="28"/>
          <w:lang w:val="uk-UA" w:eastAsia="uk-UA"/>
        </w:rPr>
        <w:t xml:space="preserve">ідність цієї країни, волелюбність </w:t>
      </w:r>
      <w:r w:rsidRPr="00BD219F">
        <w:rPr>
          <w:rFonts w:ascii="Times New Roman" w:hAnsi="Times New Roman"/>
          <w:sz w:val="28"/>
          <w:szCs w:val="28"/>
          <w:lang w:val="uk-UA" w:eastAsia="uk-UA"/>
        </w:rPr>
        <w:t>її</w:t>
      </w:r>
      <w:r w:rsidR="000C5CE1" w:rsidRPr="00BD219F">
        <w:rPr>
          <w:rFonts w:ascii="Times New Roman" w:hAnsi="Times New Roman"/>
          <w:sz w:val="28"/>
          <w:szCs w:val="28"/>
          <w:lang w:val="uk-UA" w:eastAsia="uk-UA"/>
        </w:rPr>
        <w:t xml:space="preserve"> народу, що проголосив </w:t>
      </w:r>
      <w:r w:rsidRPr="00BD219F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0C5CE1" w:rsidRPr="00BD219F">
        <w:rPr>
          <w:rFonts w:ascii="Times New Roman" w:hAnsi="Times New Roman"/>
          <w:sz w:val="28"/>
          <w:szCs w:val="28"/>
          <w:lang w:val="uk-UA"/>
        </w:rPr>
        <w:t xml:space="preserve"> преамбулі своєї Конституції слова: „Французький народ 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урочисто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проголошує свою прихильн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ість правам людини і принципам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національного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суверенітету”</w:t>
      </w:r>
      <w:r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1"/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, заслуговує пошани і вивченн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 її конституційних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основ,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що ведуть свій початок з від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>омих подій 1789 р. і ухвалення Декларації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прав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людини і громадянина.</w:t>
      </w:r>
    </w:p>
    <w:p w:rsidR="00AA044A" w:rsidRPr="00BD219F" w:rsidRDefault="000C5CE1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19F">
        <w:rPr>
          <w:rFonts w:ascii="Times New Roman" w:hAnsi="Times New Roman"/>
          <w:sz w:val="28"/>
          <w:szCs w:val="28"/>
          <w:lang w:val="uk-UA"/>
        </w:rPr>
        <w:t>Тема даного актуальна оскільки Конституція, виконуючи роль</w:t>
      </w:r>
      <w:r w:rsidR="00AA044A" w:rsidRPr="00BD219F">
        <w:rPr>
          <w:rFonts w:ascii="Times New Roman" w:hAnsi="Times New Roman"/>
          <w:sz w:val="28"/>
          <w:szCs w:val="28"/>
          <w:lang w:val="uk-UA"/>
        </w:rPr>
        <w:t xml:space="preserve"> „головного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регулятора”, здійснює узагальнену регламентацію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айбільш масових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 w:rsidR="00AA044A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соціально значущих суспільних відносин. Її положення значною мірою</w:t>
      </w:r>
      <w:r w:rsidR="00AA044A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політизується, оскільки регу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лювання здійснюється на основі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врахування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інтересів</w:t>
      </w:r>
      <w:r w:rsidR="00A636AC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носіїв конкретних соціально-політичних цінностей,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реально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го</w:t>
      </w:r>
      <w:r w:rsidR="00A636AC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соціокультурног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 середовища, міжнародного стану і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зовнішньополітичних</w:t>
      </w:r>
      <w:r w:rsidR="00A636AC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пріоритетів, реакції громадської думки. Конституційні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положення</w:t>
      </w:r>
      <w:r w:rsidR="00A636AC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містять концентрован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е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нормативн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е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вира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ження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принципів внутрішньої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 w:rsidR="00A636AC"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44A" w:rsidRPr="00BD219F">
        <w:rPr>
          <w:rFonts w:ascii="Times New Roman" w:hAnsi="Times New Roman" w:cs="Times New Roman"/>
          <w:sz w:val="28"/>
          <w:szCs w:val="24"/>
          <w:lang w:val="uk-UA"/>
        </w:rPr>
        <w:t>зовнішньої політики держави.</w:t>
      </w:r>
    </w:p>
    <w:p w:rsidR="002E224C" w:rsidRPr="00BD219F" w:rsidRDefault="00BD219F" w:rsidP="00BD219F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A636AC" w:rsidRPr="00BD219F">
        <w:rPr>
          <w:rFonts w:ascii="Times New Roman" w:hAnsi="Times New Roman"/>
          <w:b/>
          <w:bCs/>
          <w:sz w:val="28"/>
          <w:szCs w:val="32"/>
          <w:lang w:val="uk-UA"/>
        </w:rPr>
        <w:t>Характеристика діючої конституції Франції</w:t>
      </w:r>
    </w:p>
    <w:p w:rsidR="00A636AC" w:rsidRPr="00BD219F" w:rsidRDefault="00A636AC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19F">
        <w:rPr>
          <w:rFonts w:ascii="Times New Roman" w:hAnsi="Times New Roman"/>
          <w:sz w:val="28"/>
          <w:szCs w:val="28"/>
          <w:lang w:val="uk-UA"/>
        </w:rPr>
        <w:t xml:space="preserve">Конституцією Франції зазвичай вважається основний закон 1958 р., точніше,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вона складається з трьох докуме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нтів: Декларації прав людини і громадянина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1789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р., прийнятої під час Великої французької революції (у ній мовиться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деякі аспекти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правового статусу особи, у зв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язку з чим в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конституції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1958 р.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відсутній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відповідний розді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л); преамбули конституції 1946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р.,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прийнятої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під час підйому демократичного руху після Другої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світової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війни (у ній мовиться про можливість соціально-економічних реформ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деякі соціально-економічні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права особи); конституції 1958 р.,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якій є посилання на в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казані вище два документи і яка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перш за все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регулює ві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дносини між найвищими органами держави. Конституція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1958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р. містить також посилання на деякі міжнародні акти,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яких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бере участь Франція (тепер — договір про Європейськ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ий союз 1992 р.),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інші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основоположні закони (наприклад, про асоціації 1901 р.), у зв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язку з чим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окремі французькі юристи включають їх в „конституційний блок”.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Конституція Франції 1958 р. невелика за об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ємом. У ній разом з</w:t>
      </w:r>
      <w:r w:rsidR="008B564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короткою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преамбулою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міститься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93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статті,</w:t>
      </w:r>
      <w:r w:rsidR="008B564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єднані в 15 розділів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(</w:t>
      </w:r>
      <w:r w:rsidR="008B564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розд.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13  «Про</w:t>
      </w:r>
      <w:r w:rsidR="008B564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Співтовариство» і 17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«Перехідні</w:t>
      </w:r>
      <w:r w:rsidR="00F64E7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ухвали»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відмінені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1995 р.). Це 17-а конституція 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часу</w:t>
      </w:r>
      <w:r w:rsidR="00F64E7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Декларації 1789 р.</w:t>
      </w:r>
    </w:p>
    <w:p w:rsidR="00A636AC" w:rsidRPr="00BD219F" w:rsidRDefault="00C41120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highlight w:val="green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Конституція була підготовлена і прийнята в умовах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гостро</w:t>
      </w:r>
      <w:r w:rsidR="00F64E7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ї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внутрішньополітичної</w:t>
      </w:r>
      <w:r w:rsidR="00F64E7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зовнішньополітичної кризи, по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язаної перш за все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з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боротьбою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Алжиру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визволення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 колоніальної залежності.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У цих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умовах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Шарль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де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Голль, який під час другої світової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війни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керував озброєною боротьбою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французько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го народу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фашистських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окупантів, прагнучи зміцнити політичну стабільність і свою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особисту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владу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, відповідно до повноважень, які йому надав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парламент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спеціальним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законом, очолив 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розробку 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нової конституції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натомість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констит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уції 1946 р. Делегуючи йому ці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повноваження, парламент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обговорив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ряд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умов, що стосуються змісту но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вої конституції: парламент бере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участь в  її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розробці, маючи 2/3 місць в Консультативному комітеті з її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підготовки;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зберігається принцип роз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поділу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вла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ди;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уряд відповідальний перед парламентом; джерелом влади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повинно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бути загальне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голосування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та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ін.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Проект конституції був обговорений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Консультативній раді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міністрів і схвалений на референдумі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28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жовтня 1958 р. Делегований спосіб розробки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конституції і її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ухвалення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на референдумі були новим явищем у Франції — всі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опередні</w:t>
      </w:r>
      <w:r w:rsidR="00DF3ED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конституції приймалися парламентами.</w:t>
      </w:r>
    </w:p>
    <w:p w:rsidR="00A636AC" w:rsidRPr="00BD219F" w:rsidRDefault="00DF3ED7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Конституція 1958 р. на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відм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іну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>, наприклад, від італійської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1947 р.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не містить положень про соціально-економічну структуру суспільства;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 ній майже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немає положень про політичну систему (окрім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статті про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партії),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як </w:t>
      </w:r>
      <w:r w:rsidR="00C4112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наголошувалося, немає і розділу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про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пра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вовий статус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особи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Окремі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положення соціально-економічного характеру містяться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Декларації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1789р. (про власність, про рівне оподаткування з урахуванням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стану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громадян),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деякі економічні, політичні і соціальні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принципи названі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преамбулі конституції 1946 р.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(обіг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колективну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власність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об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єктів, які набувають характеру національних суспільних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служб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або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фактичних монополій,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участь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робітників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керуванні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підприємствами,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свобода праці і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обов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язок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працювати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, профспілкові свободи,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соціальне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об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слуговування населення, відмова від війни з метою завоювань,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можливість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обмежен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ня державного суверенітету для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захисту миру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на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умовах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взаємності). У Декларації 1789 р. і в преамбулі конституції 1946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р.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перерахований також ряд особистих прав громадя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 і соціально-економічних прав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(на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освіт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, охорона здоров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074ED9" w:rsidRPr="00BD219F">
        <w:rPr>
          <w:rFonts w:ascii="Times New Roman" w:hAnsi="Times New Roman" w:cs="Times New Roman"/>
          <w:sz w:val="28"/>
          <w:szCs w:val="24"/>
          <w:lang w:val="uk-UA"/>
        </w:rPr>
        <w:t>я і ін.)</w:t>
      </w:r>
      <w:r w:rsidR="00074ED9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2"/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636AC" w:rsidRPr="00BD219F" w:rsidRDefault="00D802E2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Конституція 1958 р., як вже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наголошу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валося,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основному регулює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взаємовідносини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держави.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Вона проголошує п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ринцип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національного суверенітету, який здійснюється народом через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його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представників і на референдумі, а також створення французького Співтовариства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на базі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вільного самовизначення народів колоній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(Співтовариство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юридично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ліквідоване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реф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ормою конституції в 1995 </w:t>
      </w:r>
      <w:r w:rsidR="000C5CE1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р.).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Конституція 1958 р. підтвердила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девіз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республіки: «Свобода, рівність і братство»,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що виник ще в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XVIII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ст.. під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час революції, п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роголосила принцип  республіки: «Правління народу, згідно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волі  народу і для народу» (це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формулювання вперше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офіційно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було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проголошено в США у XIX ст.), визначила основні умови для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створення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політичних па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ртій і їх роль, проголосила, що республіканська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форма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правління не може  бути предметом перегляду. У конституції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визначено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співвідношення внутрішнього і міжнародного права: договори і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угоди,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ратифіковані Францією, мають пріоритет над внутрі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шнім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законодавством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за 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мови взаємності. Відповідно до принципу взаємності в 1992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р.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здійснена інтеграція Франції в Європейський союз.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За формою правління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Франція — напівпрезидентська,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напівпарламент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ська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республіка, за формою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територіальн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о-політичного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строю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—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складно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унітарна держава (Корс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іка — політична автономія, Нова Каледонія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—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асоційована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держава).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 Франції існує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демократичний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державний режим.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Конституція 1958 р.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„жорстка”, її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зміна проходить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 дві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стадії.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Спочатку проект про змі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ни приймається роздільно обома палатами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прост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ою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більшістю голосів в ідентичній редакції, а потім такий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закон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затверджується на референдумі або конгресом парламенту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(с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піль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ним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засіданням палат) більшістю в 3/5 загального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числа голосів. На першій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стадії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законопроект обговорюється, в нього вносяться поправки. На другій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стадії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(нез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алежно від того, референдум це або конгрес) можна лише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голосувати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«за», «проти» або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триматися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, що означає, якщо йдеться про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конгрес,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фактично подачу голосу проти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, оскільки необхідні 3/5 обчислюються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від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загального складу парламенту. Питання про те, яку форму твердження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застосувати,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вирішує президент.</w:t>
      </w:r>
    </w:p>
    <w:p w:rsidR="00A636AC" w:rsidRPr="00BD219F" w:rsidRDefault="00D802E2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Право пропонувати поправки до конституції належить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президенту,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який повинен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робити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це за пропозицією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уряду, але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на ділі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36AC" w:rsidRPr="00BD219F">
        <w:rPr>
          <w:rFonts w:ascii="Times New Roman" w:hAnsi="Times New Roman" w:cs="Times New Roman"/>
          <w:sz w:val="28"/>
          <w:szCs w:val="24"/>
          <w:lang w:val="uk-UA"/>
        </w:rPr>
        <w:t>діє самостійно, а також членам парламенту.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Референдум для зміни кон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ституції застосовувався в 1962 р., коли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він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змінив спосіб о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брання президента, і в 1992 р., коли в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конституцію був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включений розділ про Європейські співтовариства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Європейський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союз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 основному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поправки вносилися конгресом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мали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малозначущий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характер, окрім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розширення права запиту в Конституційну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раду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деяких інших.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Останні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суттєві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поправки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внесені конгресом в 1995 р.: про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перелік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>питань, які можуть бути винесені на референдум, і про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порядок його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802E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проведення, про проведення сесії </w:t>
      </w:r>
      <w:r w:rsidR="00267A1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парламенту один раз в рік, про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відміну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принципу депутатської недоторканності у разі кримінальних</w:t>
      </w:r>
      <w:r w:rsidR="00267A1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злочинів, про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267A1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відміну розділів конституції про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французьке Співтовариство</w:t>
      </w:r>
      <w:r w:rsidR="00267A1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перехідних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положеннях</w:t>
      </w:r>
      <w:r w:rsidR="00267A19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3"/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Конституційний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контроль у Франції здійснюється двома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різними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органами 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Конституційною радою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Державною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радою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Перший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розглядає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конституційність актів парламенту, другий — акти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органів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виконавчої влади. Основна частина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Конституційної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 призначається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трьома вищими посадовцями: президентом, головою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сенату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(верхньої палати парламенту) і головою Національних зборів (нижньої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палати). Кож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ний з цих посадовців призначає третину членів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на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дев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ять років; їх мандат 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>не відновлюваний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, бути членом Конституційної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можна тільки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один раз. Щ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ороку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обновлю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ється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тре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тина членів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Інша частина Конституційної ради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— всі колишні президенти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республіки.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Не можна суміщати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посаду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Раді з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членством в парламенті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 з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посадами в державному апараті, а також з керівною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діяльністю</w:t>
      </w:r>
      <w:r w:rsidR="00386FB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 державному або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приватн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ому секторі економіки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 керівництвом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політичною партією.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Конституційна рада розглядає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скарги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 зв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язку з виборами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парламент, з питань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необ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раності і несумісності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посад,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ухвалює рішення п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ро конституційність регламентів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палат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парламенту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тих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змін,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які в них вносять палати, до їх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ухвалення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палатами,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 також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органічні закони, бе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 участь в підготовці виборів президента, стежить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тим, щоб всі кандидати мал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и рівну нагоду, спостерігає за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проведенням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референдуму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ого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лошує його результати. Підрахунок голосів по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виборах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президента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проходить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під спостереженням Конституційної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она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констатує </w:t>
      </w:r>
      <w:r w:rsidR="003E0DCD" w:rsidRPr="00BD219F">
        <w:rPr>
          <w:rFonts w:ascii="Times New Roman" w:hAnsi="Times New Roman" w:cs="Times New Roman"/>
          <w:sz w:val="28"/>
          <w:szCs w:val="24"/>
          <w:lang w:val="uk-UA"/>
        </w:rPr>
        <w:t>вакантн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сть поста президента, з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нею повинен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консультуватися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президент при введенні в країні надзвичайного 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стану. На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рад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покладається розгляд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суперечок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між гілками влади про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їх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компетенції. У Конституційну раду можуть 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звертатися 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із запитами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республіки, голова уряду, голови обох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палат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парламенту, групи депутатів і сенато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рів в обох випадках чисельністю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60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>осіб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. Рада розглядає справу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 системою досьє: немає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змагального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процесу, виклику свідків і т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.д. За дорученням голови один 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членів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Ради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готує письмову доповідь по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справі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, яка  потім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розглядається.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Процес в Конституційній раді письмовий і закритий.</w:t>
      </w:r>
    </w:p>
    <w:p w:rsidR="00A636AC" w:rsidRPr="00BD219F" w:rsidRDefault="00A636AC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Державна рада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призначається президентом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дає висновки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уряду про відповідн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ість його актів закону, а також оцінює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  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точки зору конституційності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актів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</w:rPr>
        <w:t>регламентарно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влади.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она має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також</w:t>
      </w:r>
      <w:r w:rsidR="000445E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FC2E4D" w:rsidRPr="00BD219F">
        <w:rPr>
          <w:rFonts w:ascii="Times New Roman" w:hAnsi="Times New Roman" w:cs="Times New Roman"/>
          <w:sz w:val="28"/>
          <w:szCs w:val="24"/>
          <w:lang w:val="uk-UA"/>
        </w:rPr>
        <w:t>і судові повноваження.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 яких буде сказано нижче.</w:t>
      </w:r>
    </w:p>
    <w:p w:rsidR="00DF65CE" w:rsidRPr="00BD219F" w:rsidRDefault="00BD219F" w:rsidP="00BD219F">
      <w:pPr>
        <w:pStyle w:val="HTML"/>
        <w:autoSpaceDE w:val="0"/>
        <w:autoSpaceDN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br w:type="page"/>
      </w:r>
      <w:r w:rsidR="00DF65CE" w:rsidRPr="00BD219F">
        <w:rPr>
          <w:rFonts w:ascii="Times New Roman" w:hAnsi="Times New Roman"/>
          <w:b/>
          <w:bCs/>
          <w:sz w:val="28"/>
          <w:szCs w:val="32"/>
          <w:lang w:val="uk-UA"/>
        </w:rPr>
        <w:t xml:space="preserve">Конституція Франції про форми державного </w:t>
      </w:r>
      <w:r w:rsidR="000E52DA" w:rsidRPr="00BD219F">
        <w:rPr>
          <w:rFonts w:ascii="Times New Roman" w:hAnsi="Times New Roman"/>
          <w:b/>
          <w:bCs/>
          <w:sz w:val="28"/>
          <w:szCs w:val="32"/>
          <w:lang w:val="uk-UA"/>
        </w:rPr>
        <w:t>устрою</w:t>
      </w:r>
      <w:r w:rsidR="00DF65CE" w:rsidRPr="00BD219F">
        <w:rPr>
          <w:rFonts w:ascii="Times New Roman" w:hAnsi="Times New Roman"/>
          <w:b/>
          <w:bCs/>
          <w:sz w:val="28"/>
          <w:szCs w:val="32"/>
          <w:lang w:val="uk-UA"/>
        </w:rPr>
        <w:t>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F65CE" w:rsidRPr="00BD219F" w:rsidRDefault="000E52DA" w:rsidP="00BD219F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219F">
        <w:rPr>
          <w:rFonts w:ascii="Times New Roman" w:hAnsi="Times New Roman"/>
          <w:b/>
          <w:bCs/>
          <w:sz w:val="28"/>
          <w:szCs w:val="28"/>
          <w:lang w:val="uk-UA"/>
        </w:rPr>
        <w:t>Конституційно правовий статус</w:t>
      </w:r>
    </w:p>
    <w:p w:rsidR="00DF65CE" w:rsidRPr="00BD219F" w:rsidRDefault="00DF65CE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65CE" w:rsidRPr="00BD219F" w:rsidRDefault="000E52DA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„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Франція 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неподільною, світською, демократичною і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соціальною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Республікою”</w:t>
      </w:r>
      <w:r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4"/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. Так встанови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ла конституція Франції 1958 р. Основний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закон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встановив республіканську форму правління, що має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змішаний характер,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оскільки в ній спостерігаються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риси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президентської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респуб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ліки (глава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держави обирається без участі 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парламенту, уряд призначається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ним</w:t>
      </w:r>
      <w:r w:rsidR="00A43D9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же)</w:t>
      </w:r>
      <w:r w:rsidR="00A43D93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5"/>
      </w:r>
      <w:r w:rsidR="00605D8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парламентської республіки (уряд несе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відповідальність</w:t>
      </w:r>
      <w:r w:rsidR="00605D8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пере</w:t>
      </w:r>
      <w:r w:rsidR="00605D82" w:rsidRPr="00BD219F">
        <w:rPr>
          <w:rFonts w:ascii="Times New Roman" w:hAnsi="Times New Roman" w:cs="Times New Roman"/>
          <w:sz w:val="28"/>
          <w:szCs w:val="24"/>
          <w:lang w:val="uk-UA"/>
        </w:rPr>
        <w:t>д нижньою палатою парламенту)</w:t>
      </w:r>
      <w:r w:rsidR="00605D82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6"/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B60917" w:rsidRPr="00BD219F" w:rsidRDefault="00D87B26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Головна мет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а конституції 1958 р. - концентрація політичної влади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руках виконавських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орган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ів. Зосередження влади в руках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глави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держави і уряду -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один з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проявів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конституційно закріпленої авторитарної тенденції у французькому політичному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режимі.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 знаходиться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 вершині ієрархії органів державної влади. Стаття 5 Конституції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закр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іплює за ним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обов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>язок забезпечувати „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своїм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арбітражем нормальне функціонування державних органів,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 також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спадкоємність держави”. У цій же статті проголошується,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що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 є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„гарантом національної незалежності,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територіальної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цілі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сності, дотримання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угод Співтовариства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договорів”.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Президент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володіє широкими прерогативами у галузі законодавства. Він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наділений</w:t>
      </w:r>
      <w:r w:rsidR="00B6091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правом законодавчої ініціативи. Відносно парламенту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володіє повноваженням розпуску нижньої палати парламенту.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З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аконодавчий орган Республіки - парламент - відіграє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відносно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невелику роль в політичному житті країн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>и. Парламент складається з двох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палат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- Національних зборів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Сенату. Основна функція парламенту –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ухвалення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законів - сильно обмежена конституцією. Конституція точно визначає к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оло питань, по яких парламент має право видавати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закони. Рішення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пит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ань, не включених в цей список, віднесено до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уряду.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Права парламенту обмежені і 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>у фінансовій сфері. Конституція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встановлює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певний термін ухвалення парламе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>нтом фінансових законопроектів.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Парламент</w:t>
      </w:r>
      <w:r w:rsidR="00385F53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володіє правом контролю за діяльністю уряду.</w:t>
      </w:r>
    </w:p>
    <w:p w:rsidR="00DF65CE" w:rsidRPr="00BD219F" w:rsidRDefault="00385F53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Уряд Франції –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Рада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міністрів, згідно ст.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20</w:t>
      </w:r>
      <w:r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7"/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Конституции, „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визначає і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еде політику нації”. До складу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уряду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входять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прем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єр-міністр – глава уряду, міністри,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що очолюють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міністерства, і державні секретарі,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керівні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підрозділ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и окремих міністерств. Уряд відповідальний перед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Національним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зборами. У разі ухвалення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резолюції осуду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абсолютною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більшістю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Національних зборів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уряд повинен піти у відставку.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Конституції спеціально позначені повноваження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прем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єр-м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>іністра. 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нього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покладена відповідал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>ьність за національну оборону, він повинен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забезпечувати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виконання законів, здійснювати нормотворчу діяльність.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Конституційна рада</w:t>
      </w:r>
      <w:r w:rsidR="00BE338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– особливий орган, що контролює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дотримання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Конституції. Всі закони до </w:t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>промульгації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їх президентом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регламенти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палат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до їх ухвалення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повинні іти на розгляд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Конституційної ради,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який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дає висновок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 те, чи відповідають Конституції.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Якщо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Конституційна рада вирішить, що той або інший акт суперечить Конституції,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він має право його відмінити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>. Також в повноваження Конституційної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ради входить</w:t>
      </w:r>
      <w:r w:rsidR="00CE62C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спостереження за ходом президентських виборів, проведенням референдумів.</w:t>
      </w:r>
    </w:p>
    <w:p w:rsidR="00DF65CE" w:rsidRPr="00BD219F" w:rsidRDefault="00CE62C2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Процес концентрації політичної влади в руках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565CB2" w:rsidRPr="00BD219F">
        <w:rPr>
          <w:rFonts w:ascii="Times New Roman" w:hAnsi="Times New Roman" w:cs="Times New Roman"/>
          <w:sz w:val="28"/>
          <w:szCs w:val="24"/>
          <w:lang w:val="uk-UA"/>
        </w:rPr>
        <w:t>виконавчих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565CB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органів привів до зміни статусу парламенту. Урядовій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влад</w:t>
      </w:r>
      <w:r w:rsidR="00565CB2"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надані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широкі можливості</w:t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для дії на парламент, а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деяких випадках для дій і „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через його голову”.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 республіки обираєт</w:t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>ься строком на сім років шляхом загального і прямого голосування</w:t>
      </w:r>
      <w:r w:rsidR="00693978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8"/>
      </w:r>
      <w:r w:rsidR="00693978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F65CE" w:rsidRPr="00BD219F" w:rsidRDefault="001D114D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Президент республіки обирається абсолютною більшістю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поданих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голосів. Якщо вона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 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тримана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першому турі голосування, то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на наступному тижні проводиться другий тур. У ньому можуть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брати участь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тільки два кандидати, які - якщо будуть зняті кандидатури, що знаходяться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сприятливішому положенні, - виявляться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тими, що одержали найб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ільшу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кількість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голосів в першому турі.</w:t>
      </w:r>
    </w:p>
    <w:p w:rsidR="00DF65CE" w:rsidRPr="00BD219F" w:rsidRDefault="001D114D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Час голосування встановлюється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рішенням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уряду.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Обрання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нового президента відбувається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 менше ніж за двадцять і не пізніше ніж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за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тридцять п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ять днів до закінчення терміну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повноважень президента,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що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полягає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посади.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У разі вакантності поста</w:t>
      </w:r>
      <w:r w:rsidR="001D11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президента республіки з якої б то не було причини або за наявності перешкод до виконання президентом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своїх</w:t>
      </w:r>
      <w:r w:rsidR="001D114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обов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язків, встановлених конституційною радою</w:t>
      </w:r>
      <w:r w:rsidR="001D114D" w:rsidRPr="00BD219F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D70C5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функції п</w:t>
      </w:r>
      <w:r w:rsidR="00D70C5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резидента республіки тимчасово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здійснюються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головою сенату, а якщо у нього в свою чергу є</w:t>
      </w:r>
      <w:r w:rsidR="00D70C5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перешкоди,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-</w:t>
      </w:r>
      <w:r w:rsidR="00D70C50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то урядом.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У разі вакантності</w:t>
      </w:r>
      <w:r w:rsidR="007C10E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>і якщо перешкода оголошена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конституційною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радою остаточною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>, голосування по виборах нового президента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відбувається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- окрім випадку непереборної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сили - не менше ніж через двадцять 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пізніше ніж через тридцять п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ять днів після відкриття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вакансії або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оголошення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про остаточний характер перешкоди.</w:t>
      </w:r>
    </w:p>
    <w:p w:rsidR="00DF65CE" w:rsidRPr="00BD219F" w:rsidRDefault="000C2307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Якщо протягом семи днів, передуючих даті закінчення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висунення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кандидатур, одна з осіб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, що публічно заявила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 своє рішення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бути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кандидатом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щонайменше за 30 днів до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названої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дати, помре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або 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неї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виникн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уть перешкоди, то конституційна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може ухвалити рішення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перенесенн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я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виборів.</w:t>
      </w:r>
    </w:p>
    <w:p w:rsidR="00DF65CE" w:rsidRPr="00BD219F" w:rsidRDefault="000C2307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Я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кщо до першого туру виборів один з кандидатів помер або у нього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виникли перешкоди, то конституційна рада ухвалює рішення про перенесення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виборів.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У разі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смерті або виникнення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перешкод у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одного 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двох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кандидатів, що знаходяться в найсприятливішому положенні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першому турі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до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можливого зняття кандидатур, Конституційна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рада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оголошує про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>ове проведення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всіх виборчих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операцій; подібним же чином вона поступає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 разі смерті або виникнення перешкод у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одного з двох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кандидатів,</w:t>
      </w:r>
      <w:r w:rsidR="000C2307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що залишилися для участі в другому турі.</w:t>
      </w:r>
    </w:p>
    <w:p w:rsidR="00DF65CE" w:rsidRPr="00BD219F" w:rsidRDefault="000C2307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Уряд Франції - колегіальний орган, що складається з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прем’єр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-м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іністра і міністрів. Відповідно до конституції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розрізняються: Рада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міністрів - збори мініст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рів під головуванням Президента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республіки,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кабінет міністрів -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збори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міністрів під головуванням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прем’єр-міністра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. Саме Рада міністрів здійснює повноваже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ння, що належать д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конституції уряду.</w:t>
      </w:r>
    </w:p>
    <w:p w:rsidR="00DF65CE" w:rsidRPr="00BD219F" w:rsidRDefault="000C2307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Уряд призначається таким чином: Президент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республіки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підбирає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кандидатуру і призначає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прем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єр-міністра.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Прем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єр-міністр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підбирає міністрів і представляє їх 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президенту, який їх призначає.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При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виборі кандидата на пост прем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>єр-міністра президент володіє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значною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свободою. Це його особисте право. Важлива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лише та обставина, щоб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голосуванні в Національних зборах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не було надано довір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>и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>прем’єр-міністру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. Іншими словами, президент повинен враховувати розстановку партійних</w:t>
      </w:r>
      <w:r w:rsidR="00E21CE9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сил в нижній палаті парламенту.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Парламент складається з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двох палат: нижньої -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Національних зборів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верхньої - Сенату. Пасивне виборче право надається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для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обрання в Національні збори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23 роки, в Сенат - з 35  років. 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всіх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виборах існує виборча зас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тава. При виборах депутатів вона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складає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1 тис. франків з кандидата, сенаторів </w:t>
      </w:r>
      <w:r w:rsidR="001E2B33" w:rsidRPr="00BD219F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200 франків. За офіційною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версією,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внесення за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стави пояснюється необхідністю покрити виборчу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кампанію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хоча б частково і в деякій мірі перешкодити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висуненню осіб,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які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висуваю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ть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свою кандидатуру не з метою обрання, а з іншою метою.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Національні збори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обираються строком на 5 років загальним, прямим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голосуванням 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за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змішан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ою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мажоритарн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ою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системою: у першому турі для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обрання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потрібно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одержати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абсолютну більшість поданих голосів (від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округу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обирається один депутат). Якщо ч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ерез ти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ждень ніхто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 одержав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тако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ї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більшості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, то через тиждень проводиться другий тур. У нього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допускаються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кандидати, що набрали в першому як мінімум 12,5% голосів від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числа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виборців, в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ключених в списки. Для обрання в другому турі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достатньо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одержати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відносну більшість голосів. В умовах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існуючої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багатопартійності в першому турі заміщається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незначна частина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місць.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Основна боротьба розгортається в другому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турі. Можливість блокування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партій визначає тактику в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другому 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турі.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Партії, </w:t>
      </w:r>
      <w:r w:rsidR="000A750D" w:rsidRPr="00BD219F">
        <w:rPr>
          <w:rFonts w:ascii="Times New Roman" w:hAnsi="Times New Roman" w:cs="Times New Roman"/>
          <w:sz w:val="28"/>
          <w:szCs w:val="24"/>
          <w:lang w:val="uk-UA"/>
        </w:rPr>
        <w:t>зблокувавшись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висувають одного кандидата, як правило, знімаючи інших.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Верхня палата - С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енат - формується інакше. На думку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засновників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ятої республіки особливі умови утворення Сенату повинна створювати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йому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інша політична „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особа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”,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ніж у Національних зборів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Ця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палата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формується, в основному, трьохстатечними виборами. Сенат</w:t>
      </w:r>
      <w:r w:rsidR="0087213F" w:rsidRPr="00BD219F">
        <w:rPr>
          <w:rFonts w:ascii="Times New Roman" w:hAnsi="Times New Roman" w:cs="Times New Roman"/>
          <w:sz w:val="28"/>
          <w:szCs w:val="24"/>
          <w:lang w:val="uk-UA"/>
        </w:rPr>
        <w:t>ори обираються 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9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років в колегіях в кожному з департаментів. Палата обновл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юється на 1/3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кожні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три роки, що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>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водить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до зменшення впливу виборчого корпусу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склад Сенату і не дозволяє йому різко </w:t>
      </w:r>
      <w:r w:rsidR="00707145" w:rsidRPr="00BD219F">
        <w:rPr>
          <w:rFonts w:ascii="Times New Roman" w:hAnsi="Times New Roman" w:cs="Times New Roman"/>
          <w:sz w:val="28"/>
          <w:szCs w:val="24"/>
          <w:lang w:val="uk-UA"/>
        </w:rPr>
        <w:t>змінювати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політичний курс.</w:t>
      </w:r>
    </w:p>
    <w:p w:rsidR="00317649" w:rsidRPr="00BD219F" w:rsidRDefault="00317649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DF65CE" w:rsidRPr="00BD219F" w:rsidRDefault="00DF65CE" w:rsidP="00BD219F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219F">
        <w:rPr>
          <w:rFonts w:ascii="Times New Roman" w:hAnsi="Times New Roman"/>
          <w:b/>
          <w:bCs/>
          <w:sz w:val="28"/>
          <w:szCs w:val="28"/>
          <w:lang w:val="uk-UA"/>
        </w:rPr>
        <w:t>Конституційно правовий статус Франції - унітарно</w:t>
      </w:r>
      <w:r w:rsidR="00317649" w:rsidRPr="00BD219F">
        <w:rPr>
          <w:rFonts w:ascii="Times New Roman" w:hAnsi="Times New Roman"/>
          <w:b/>
          <w:bCs/>
          <w:sz w:val="28"/>
          <w:szCs w:val="28"/>
          <w:lang w:val="uk-UA"/>
        </w:rPr>
        <w:t>ї держави</w:t>
      </w:r>
    </w:p>
    <w:p w:rsidR="00BD219F" w:rsidRDefault="00BD219F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DF65CE" w:rsidRPr="00BD219F" w:rsidRDefault="00FF44D9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Французька Республіка – унітарна держава. Воно поділяється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регіони, департаменти і комуни,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які вважаються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територіальними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колективами, і тому в них є виборні органи самоврядування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Разом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 цим існують адміністративні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круги,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де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виборних органів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самоврядування немає і управляє призначений зверху </w:t>
      </w:r>
      <w:r w:rsidR="00DF65CE" w:rsidRPr="00BD219F">
        <w:rPr>
          <w:rFonts w:ascii="Times New Roman" w:hAnsi="Times New Roman" w:cs="Times New Roman"/>
          <w:sz w:val="28"/>
          <w:szCs w:val="24"/>
        </w:rPr>
        <w:t>супрефект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Є  історико-географічні одиниці — кантони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>, які не мають власних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органів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самоврядування і 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>управління, а використовуються як виборчі округи д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ля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виборів в ради департаментів, іноді в них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створюються судові органи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—</w:t>
      </w:r>
      <w:r w:rsidR="007D509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трибунали малої інстанції.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Особливе положення займає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050D2" w:rsidRPr="00BD219F">
        <w:rPr>
          <w:rFonts w:ascii="Times New Roman" w:hAnsi="Times New Roman" w:cs="Times New Roman"/>
          <w:sz w:val="28"/>
          <w:szCs w:val="24"/>
          <w:lang w:val="uk-UA"/>
        </w:rPr>
        <w:t>Корсика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— острів в Середземному морі, який є формою політичної автономії (там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є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місцевий парламент з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обмеженою компетенцією, обираний їм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вужчий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колегіальний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орган, але вико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>навчу владу одноосібно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здійснює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обираний радою його голо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>ва). Крім того, при  парламенті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створюються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ще три ради з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правом дорадчого голосу: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економічн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>а,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соціальн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культурн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а. Нова Каледонія (колишня колонія) має тепер </w:t>
      </w:r>
      <w:r w:rsidR="00DF65CE" w:rsidRPr="00BD219F">
        <w:rPr>
          <w:rFonts w:ascii="Times New Roman" w:hAnsi="Times New Roman" w:cs="Times New Roman"/>
          <w:sz w:val="28"/>
          <w:szCs w:val="28"/>
          <w:lang w:val="uk-UA"/>
        </w:rPr>
        <w:t>статус</w:t>
      </w:r>
      <w:r w:rsidR="000D3E8A" w:rsidRPr="00BD219F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="00DF65CE" w:rsidRPr="00BD219F">
        <w:rPr>
          <w:rFonts w:ascii="Times New Roman" w:hAnsi="Times New Roman" w:cs="Times New Roman"/>
          <w:sz w:val="28"/>
          <w:szCs w:val="28"/>
          <w:lang w:val="uk-UA"/>
        </w:rPr>
        <w:t>асоційованої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держави”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 Францією. У неї є місцевий парламент, але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 відміну від „асоційованих держав” США, які раніше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були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підопічними територіями, питання про членство Нової Каледонії в ООН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не</w:t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050D2" w:rsidRPr="00BD219F">
        <w:rPr>
          <w:rFonts w:ascii="Times New Roman" w:hAnsi="Times New Roman" w:cs="Times New Roman"/>
          <w:sz w:val="28"/>
          <w:szCs w:val="24"/>
          <w:lang w:val="uk-UA"/>
        </w:rPr>
        <w:t>піднімається</w:t>
      </w:r>
      <w:r w:rsidR="00D136D9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9"/>
      </w:r>
      <w:r w:rsidR="000D3E8A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F65CE" w:rsidRPr="00BD219F" w:rsidRDefault="00D136D9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 департаментах (їх 96 у Франції і 3 заморські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департаменти)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обирається генерал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ьна (департаментська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) рада теж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 6 років. Вона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відає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иблизно тими ж питаннями, що і комунальна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але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її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повноваження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набагато ширші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. Як наголошувалося, рада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обновлює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ться по частинах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(на 1/2 через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3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роки). Виконавч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им органом ради 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1982 р.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>не префект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, що призначається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(пізніше він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>тримав назву комісара республіки,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але сьогодні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використовується і колишній термін), а 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>голова ради, який обирається нею. Тим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менш рада депар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>таменту менш самостійна в своїх діях, ніж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рада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общини, во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>а жорсткіше контролюється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ц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ентром, префекту підлеглі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також</w:t>
      </w:r>
      <w:r w:rsidR="0017796A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деякі місцеві служби міністерств</w:t>
      </w:r>
      <w:r w:rsidR="00D17558" w:rsidRPr="00BD219F">
        <w:rPr>
          <w:rStyle w:val="a5"/>
          <w:rFonts w:ascii="Times New Roman" w:hAnsi="Times New Roman"/>
          <w:sz w:val="28"/>
          <w:szCs w:val="24"/>
          <w:vertAlign w:val="baseline"/>
          <w:lang w:val="uk-UA"/>
        </w:rPr>
        <w:footnoteReference w:id="10"/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У регіонах, </w:t>
      </w:r>
      <w:r w:rsidR="007050D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які об’єднують 3 – 5 департаментів (22 в метрополії 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4</w:t>
      </w:r>
      <w:r w:rsidR="007050D2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заморських регіони –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Гваделупа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, Гвіана, Мартіника, Реюньон),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також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обирається регіональна рада (з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1986 р. –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прямими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виборами). Вона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має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більш розгалужену систему служб,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ряд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комітетів, які виконують не розпорядливі, а консультативні функції. До складу комітетів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входять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представники підприємців, профспілок, суспільних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організацій,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особи,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призначені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урядо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м. Виконавським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органом ради є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голова, який обирається нею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. Разом з ним рада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регіону обирає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бюро.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Деякі департаменти метрополії (це 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великі міста, зокрема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Париж,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Ліон) розділені на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внутрішньоміські райони (округи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) з обираними радами і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мерами.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Разом з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обираними органами у Франції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 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>адміністративно-територіальних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одиницях є</w:t>
      </w:r>
      <w:r w:rsidR="00160F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призначені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зверху урядовці —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представники держави. У р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егіоні це комісар республіки 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регіональний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префект (ним є за сумісництвом комісар най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більшого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в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регіоні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департаменту), в департаменті — також комісар республіки (префект),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окрузі, що не є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„територіальним колективом” і не має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свого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ради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, є су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префект. Комісар республіки призначається Радою міністрів.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Він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представляє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 своїй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ад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міністративно-територіальній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одиниці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уряд і кожного міністра, керує діяльністю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державних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служб (йому підлеглі, проте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, не всі служби міністерств на місцях),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несе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відповідальність за дотримання національних інтересів, законів,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підтримка громадського порядку. 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Він безпосередньо відповідає за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стан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сільського госпо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дарства, за соціальні питання, санітарію,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впорядкування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його розпорядженні знаходиться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поліція. Аналогічні повноваження здійснює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="0089017C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окрузі </w:t>
      </w:r>
      <w:r w:rsidRPr="00BD219F">
        <w:rPr>
          <w:rFonts w:ascii="Times New Roman" w:hAnsi="Times New Roman" w:cs="Times New Roman"/>
          <w:sz w:val="28"/>
          <w:szCs w:val="24"/>
        </w:rPr>
        <w:t>супрефект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F65CE" w:rsidRPr="00BD219F" w:rsidRDefault="00BD219F" w:rsidP="00BD219F">
      <w:pPr>
        <w:pStyle w:val="HTML"/>
        <w:autoSpaceDE w:val="0"/>
        <w:autoSpaceDN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br w:type="page"/>
      </w:r>
      <w:r w:rsidR="00DF65CE" w:rsidRPr="00BD219F">
        <w:rPr>
          <w:rFonts w:ascii="Times New Roman" w:hAnsi="Times New Roman"/>
          <w:b/>
          <w:bCs/>
          <w:sz w:val="28"/>
          <w:szCs w:val="32"/>
          <w:lang w:val="uk-UA"/>
        </w:rPr>
        <w:t>Висновок</w:t>
      </w:r>
    </w:p>
    <w:p w:rsidR="00BD219F" w:rsidRDefault="00BD219F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DF65CE" w:rsidRPr="00BD219F" w:rsidRDefault="00201A65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Отже, Францію не випадково називають „лабораторією конституції”, 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французів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„великими споживачами конституції”. Дійсно, за роки Нового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Новітнього часу у Франці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ї було прийнято 16 конституцій. Нині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діюча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Конституція Французької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республіки була прийнята в 1958 р. на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референдумі,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що відбувся 28 вересня, і оформила створення у Франції П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ятої Республіки.</w:t>
      </w:r>
    </w:p>
    <w:p w:rsidR="00DF65CE" w:rsidRPr="00BD219F" w:rsidRDefault="00DF65C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Структурно Конституція Франції складається з преамбули, яка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містить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також першу статтю, в якій Франція проголошується неподільною, світською,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соціальною, демократичною республікою; забезпечує рівність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перед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законом всіх громадян без відмінн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>ості походження раси і релігії;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затверджує</w:t>
      </w:r>
      <w:r w:rsidR="00201A65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всі віросповідання.</w:t>
      </w:r>
    </w:p>
    <w:p w:rsidR="00DF65CE" w:rsidRPr="00BD219F" w:rsidRDefault="00201A65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>К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онституція містить 17 розділів,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які включають 89 статі, два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розділи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відмінені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: розділ I. Про суверенітет; розділ. II. Президент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Республіки;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розділ 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III. Уряд; розділ IV. Парламент; розділ V. Про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відносини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між Урядом і Парламентом; роз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діл VI. Про міжнародні договори 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угодах; розділ VII. Конституційна рада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; розділ VIII. Про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судову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владу; розділ IX. Висока Палата правосуддя; розділ X.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 кримінальну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відповідальність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членів Уряду; розділ XI. Економічн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і соціальн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а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рада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; розділ XII. Про місцеві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колективи; розділ XIII. Про співтовариство (був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відмінений конституційним законом від 4 серпня 1995 р.); розділ XIV.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Про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угоди  про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об</w:t>
      </w:r>
      <w:r w:rsidR="00DD4E0B" w:rsidRPr="00BD219F">
        <w:rPr>
          <w:rFonts w:ascii="Times New Roman" w:hAnsi="Times New Roman" w:cs="Times New Roman"/>
          <w:sz w:val="28"/>
          <w:szCs w:val="24"/>
          <w:lang w:val="uk-UA"/>
        </w:rPr>
        <w:t>’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>єднання; розділ XV. Про Європейське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Співтовариств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>о і Європейський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Союз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; розділ XVI. Про перегляд Конституції; розділ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XVII.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Перехідні положення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(були відмінені конституційним законом від 5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серпня</w:t>
      </w:r>
      <w:r w:rsidR="00942C8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1995г.).</w:t>
      </w:r>
    </w:p>
    <w:p w:rsidR="00DF65CE" w:rsidRPr="00BD219F" w:rsidRDefault="00942C8E" w:rsidP="00BD219F">
      <w:pPr>
        <w:pStyle w:val="HTML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Таким чином, можна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зробити висновок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про те, що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Франція є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світською республікою, правовою державою.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Її досвід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становлення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конституціоналізму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є важливи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>м для сучасних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пострадянських</w:t>
      </w:r>
      <w:r w:rsidRPr="00BD219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F65CE" w:rsidRPr="00BD219F">
        <w:rPr>
          <w:rFonts w:ascii="Times New Roman" w:hAnsi="Times New Roman" w:cs="Times New Roman"/>
          <w:sz w:val="28"/>
          <w:szCs w:val="24"/>
          <w:lang w:val="uk-UA"/>
        </w:rPr>
        <w:t>держав.</w:t>
      </w:r>
    </w:p>
    <w:p w:rsidR="002E224C" w:rsidRPr="00BD219F" w:rsidRDefault="00BD219F" w:rsidP="00BD219F">
      <w:pPr>
        <w:spacing w:line="360" w:lineRule="auto"/>
        <w:ind w:firstLine="709"/>
        <w:jc w:val="center"/>
        <w:rPr>
          <w:b/>
          <w:bCs/>
          <w:sz w:val="28"/>
          <w:szCs w:val="32"/>
        </w:rPr>
      </w:pPr>
      <w:r>
        <w:rPr>
          <w:sz w:val="28"/>
        </w:rPr>
        <w:br w:type="page"/>
      </w:r>
      <w:r w:rsidR="00CE4B94" w:rsidRPr="00BD219F">
        <w:rPr>
          <w:b/>
          <w:bCs/>
          <w:sz w:val="28"/>
          <w:szCs w:val="32"/>
        </w:rPr>
        <w:t>Список використаної літератури</w:t>
      </w:r>
    </w:p>
    <w:p w:rsidR="002E224C" w:rsidRPr="00BD219F" w:rsidRDefault="002E224C" w:rsidP="00BD219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Конституционное (государственное) право зарубежных стран. Учебник для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юридических вузов. Т.3: Особенная часть. Страны Европы./Отв.ред.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Страшун Б.А. - М.: БЕК, 2002.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Конституционное (государственное) право: справочник. М., 2002</w:t>
      </w:r>
      <w:r w:rsidRPr="00BD219F">
        <w:rPr>
          <w:rFonts w:ascii="Times New Roman" w:hAnsi="Times New Roman"/>
          <w:sz w:val="28"/>
          <w:szCs w:val="28"/>
          <w:lang w:val="uk-UA"/>
        </w:rPr>
        <w:t>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Конституционное право зарубежных стран.  Учебник для вузов. Под общей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редакцией М.В. Баглая, Ю.Н. Лейбо, Л.М. Энтина. М.: Норма-Инфра-М., 2002.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Конституционное право: Учебное пособие в 2-х частях./Авт.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и сост.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Богданова Н.А. М., Юрид. колледж МГУ, 2003.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Конституция Франции 1958 г.</w:t>
      </w:r>
      <w:r w:rsidRPr="00BD219F">
        <w:rPr>
          <w:rFonts w:ascii="Times New Roman" w:hAnsi="Times New Roman"/>
          <w:sz w:val="28"/>
          <w:szCs w:val="28"/>
          <w:lang w:val="uk-UA"/>
        </w:rPr>
        <w:t>,</w:t>
      </w:r>
      <w:r w:rsidRPr="00BD219F">
        <w:rPr>
          <w:rFonts w:ascii="Times New Roman" w:hAnsi="Times New Roman"/>
          <w:sz w:val="28"/>
          <w:szCs w:val="28"/>
        </w:rPr>
        <w:t>М., Инфра - М., 2001</w:t>
      </w:r>
      <w:r w:rsidRPr="00BD219F">
        <w:rPr>
          <w:rFonts w:ascii="Times New Roman" w:hAnsi="Times New Roman"/>
          <w:sz w:val="28"/>
          <w:szCs w:val="28"/>
          <w:lang w:val="uk-UA"/>
        </w:rPr>
        <w:t>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Конституция Франции</w:t>
      </w:r>
      <w:r w:rsidRPr="00BD219F">
        <w:rPr>
          <w:rFonts w:ascii="Times New Roman" w:hAnsi="Times New Roman"/>
          <w:sz w:val="28"/>
          <w:szCs w:val="28"/>
          <w:lang w:val="uk-UA"/>
        </w:rPr>
        <w:t>.</w:t>
      </w:r>
      <w:r w:rsidRPr="00BD219F">
        <w:rPr>
          <w:rFonts w:ascii="Times New Roman" w:hAnsi="Times New Roman"/>
          <w:sz w:val="28"/>
          <w:szCs w:val="28"/>
        </w:rPr>
        <w:t>//Современные зарубежные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конституции.- сост.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В.В.Маклаков, М., 2002</w:t>
      </w:r>
      <w:r w:rsidRPr="00BD219F">
        <w:rPr>
          <w:rFonts w:ascii="Times New Roman" w:hAnsi="Times New Roman"/>
          <w:sz w:val="28"/>
          <w:szCs w:val="28"/>
          <w:lang w:val="uk-UA"/>
        </w:rPr>
        <w:t>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Конституция Французской Республики//Конституции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государств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Европейского Союза./Под общей редакцией Л. А. Окунькова. — /М.: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Издательская группа ИНФРА - М — НОРМА, 2002.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Мишин А.А.. Конституционное право зарубежных стран. М., 2000.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Решетников Ф.М.. Правовые системы стран мира. - М., 2000.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Современные зарубежные конституции. - сост. Маклаков В.В., М., 2002</w:t>
      </w:r>
      <w:r w:rsidRPr="00BD219F">
        <w:rPr>
          <w:rFonts w:ascii="Times New Roman" w:hAnsi="Times New Roman"/>
          <w:sz w:val="28"/>
          <w:szCs w:val="28"/>
          <w:lang w:val="uk-UA"/>
        </w:rPr>
        <w:t>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Чиркин В.Е. Конституционное право зарубежных стран. М., Юристъ, 2002.</w:t>
      </w:r>
    </w:p>
    <w:p w:rsidR="00782020" w:rsidRPr="00BD219F" w:rsidRDefault="00782020" w:rsidP="00BD219F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19F">
        <w:rPr>
          <w:rFonts w:ascii="Times New Roman" w:hAnsi="Times New Roman"/>
          <w:sz w:val="28"/>
          <w:szCs w:val="28"/>
        </w:rPr>
        <w:t>Якушев А.В.. Конституционное право зарубежных стран. Курс лекций.</w:t>
      </w:r>
      <w:r w:rsidRPr="00BD2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219F">
        <w:rPr>
          <w:rFonts w:ascii="Times New Roman" w:hAnsi="Times New Roman"/>
          <w:sz w:val="28"/>
          <w:szCs w:val="28"/>
        </w:rPr>
        <w:t>М., “Приор”, 2000.</w:t>
      </w:r>
      <w:bookmarkStart w:id="0" w:name="_GoBack"/>
      <w:bookmarkEnd w:id="0"/>
    </w:p>
    <w:sectPr w:rsidR="00782020" w:rsidRPr="00BD219F" w:rsidSect="00BD219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F6" w:rsidRDefault="009D57F6">
      <w:r>
        <w:separator/>
      </w:r>
    </w:p>
  </w:endnote>
  <w:endnote w:type="continuationSeparator" w:id="0">
    <w:p w:rsidR="009D57F6" w:rsidRDefault="009D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A37" w:rsidRDefault="00B32A37" w:rsidP="003E0DCD">
    <w:pPr>
      <w:pStyle w:val="a6"/>
      <w:framePr w:wrap="around" w:vAnchor="text" w:hAnchor="margin" w:xAlign="right" w:y="1"/>
      <w:rPr>
        <w:rStyle w:val="a8"/>
      </w:rPr>
    </w:pPr>
  </w:p>
  <w:p w:rsidR="00B32A37" w:rsidRDefault="00B32A37" w:rsidP="003E0DC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A37" w:rsidRDefault="000B2B83" w:rsidP="003E0DCD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B32A37" w:rsidRDefault="00B32A37" w:rsidP="003E0DC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F6" w:rsidRDefault="009D57F6">
      <w:r>
        <w:separator/>
      </w:r>
    </w:p>
  </w:footnote>
  <w:footnote w:type="continuationSeparator" w:id="0">
    <w:p w:rsidR="009D57F6" w:rsidRDefault="009D57F6">
      <w:r>
        <w:continuationSeparator/>
      </w:r>
    </w:p>
  </w:footnote>
  <w:footnote w:id="1">
    <w:p w:rsidR="00B32A37" w:rsidRPr="00AA044A" w:rsidRDefault="00B32A37" w:rsidP="000C5CE1">
      <w:pPr>
        <w:pStyle w:val="HTML"/>
        <w:spacing w:line="360" w:lineRule="auto"/>
        <w:jc w:val="both"/>
        <w:rPr>
          <w:rFonts w:ascii="Times New Roman" w:hAnsi="Times New Roman"/>
        </w:rPr>
      </w:pPr>
      <w:r w:rsidRPr="00AA044A">
        <w:rPr>
          <w:rStyle w:val="a5"/>
          <w:rFonts w:ascii="Times New Roman" w:hAnsi="Times New Roman" w:cs="Courier New"/>
        </w:rPr>
        <w:footnoteRef/>
      </w:r>
      <w:r w:rsidRPr="00AA044A">
        <w:rPr>
          <w:rFonts w:ascii="Times New Roman" w:hAnsi="Times New Roman"/>
        </w:rPr>
        <w:t xml:space="preserve"> Констит</w:t>
      </w:r>
      <w:r>
        <w:rPr>
          <w:rFonts w:ascii="Times New Roman" w:hAnsi="Times New Roman"/>
        </w:rPr>
        <w:t>уция Французской Республики//Конституции государств</w:t>
      </w:r>
      <w:r>
        <w:rPr>
          <w:rFonts w:ascii="Times New Roman" w:hAnsi="Times New Roman"/>
          <w:lang w:val="uk-UA"/>
        </w:rPr>
        <w:t xml:space="preserve"> </w:t>
      </w:r>
      <w:r w:rsidRPr="00AA044A">
        <w:rPr>
          <w:rFonts w:ascii="Times New Roman" w:hAnsi="Times New Roman"/>
        </w:rPr>
        <w:t>Европе</w:t>
      </w:r>
      <w:r>
        <w:rPr>
          <w:rFonts w:ascii="Times New Roman" w:hAnsi="Times New Roman"/>
        </w:rPr>
        <w:t xml:space="preserve">йского Союза./Под общей </w:t>
      </w:r>
      <w:r w:rsidRPr="00AA044A">
        <w:rPr>
          <w:rFonts w:ascii="Times New Roman" w:hAnsi="Times New Roman"/>
        </w:rPr>
        <w:t>редакци</w:t>
      </w:r>
      <w:r>
        <w:rPr>
          <w:rFonts w:ascii="Times New Roman" w:hAnsi="Times New Roman"/>
        </w:rPr>
        <w:t>ей Л. А. Окунькова. — /М.:</w:t>
      </w:r>
      <w:r>
        <w:rPr>
          <w:rFonts w:ascii="Times New Roman" w:hAnsi="Times New Roman"/>
          <w:lang w:val="uk-UA"/>
        </w:rPr>
        <w:t xml:space="preserve"> </w:t>
      </w:r>
      <w:r w:rsidRPr="00AA044A">
        <w:rPr>
          <w:rFonts w:ascii="Times New Roman" w:hAnsi="Times New Roman"/>
        </w:rPr>
        <w:t>Издательская группа ИНФРА - М — НОРМА, 2002. — С. 665.</w:t>
      </w:r>
    </w:p>
    <w:p w:rsidR="009D57F6" w:rsidRDefault="009D57F6" w:rsidP="000C5CE1">
      <w:pPr>
        <w:pStyle w:val="HTML"/>
        <w:spacing w:line="360" w:lineRule="auto"/>
        <w:jc w:val="both"/>
      </w:pPr>
    </w:p>
  </w:footnote>
  <w:footnote w:id="2">
    <w:p w:rsidR="00B32A37" w:rsidRPr="009556AF" w:rsidRDefault="00B32A37" w:rsidP="009556AF">
      <w:pPr>
        <w:pStyle w:val="HTML"/>
        <w:spacing w:line="360" w:lineRule="auto"/>
        <w:jc w:val="both"/>
        <w:rPr>
          <w:rFonts w:ascii="Times New Roman" w:hAnsi="Times New Roman"/>
        </w:rPr>
      </w:pPr>
      <w:r w:rsidRPr="009556AF">
        <w:rPr>
          <w:rStyle w:val="a5"/>
          <w:rFonts w:ascii="Times New Roman" w:hAnsi="Times New Roman" w:cs="Courier New"/>
        </w:rPr>
        <w:footnoteRef/>
      </w:r>
      <w:r w:rsidRPr="009556AF">
        <w:rPr>
          <w:rFonts w:ascii="Times New Roman" w:hAnsi="Times New Roman"/>
        </w:rPr>
        <w:t xml:space="preserve"> Конституционное (государственное) право з</w:t>
      </w:r>
      <w:r>
        <w:rPr>
          <w:rFonts w:ascii="Times New Roman" w:hAnsi="Times New Roman"/>
        </w:rPr>
        <w:t>арубежных стран.   Учебник  для</w:t>
      </w:r>
      <w:r>
        <w:rPr>
          <w:rFonts w:ascii="Times New Roman" w:hAnsi="Times New Roman"/>
          <w:lang w:val="uk-UA"/>
        </w:rPr>
        <w:t xml:space="preserve"> </w:t>
      </w:r>
      <w:r w:rsidRPr="009556AF">
        <w:rPr>
          <w:rFonts w:ascii="Times New Roman" w:hAnsi="Times New Roman"/>
        </w:rPr>
        <w:t>юридич. вузов.</w:t>
      </w:r>
      <w:r>
        <w:rPr>
          <w:rFonts w:ascii="Times New Roman" w:hAnsi="Times New Roman"/>
          <w:lang w:val="uk-UA"/>
        </w:rPr>
        <w:t xml:space="preserve"> </w:t>
      </w:r>
      <w:r w:rsidRPr="009556AF">
        <w:rPr>
          <w:rFonts w:ascii="Times New Roman" w:hAnsi="Times New Roman"/>
        </w:rPr>
        <w:t xml:space="preserve">Т.3: </w:t>
      </w:r>
      <w:r>
        <w:rPr>
          <w:rFonts w:ascii="Times New Roman" w:hAnsi="Times New Roman"/>
          <w:lang w:val="uk-UA"/>
        </w:rPr>
        <w:t>О</w:t>
      </w:r>
      <w:r w:rsidRPr="009556AF">
        <w:rPr>
          <w:rFonts w:ascii="Times New Roman" w:hAnsi="Times New Roman"/>
        </w:rPr>
        <w:t>собенная</w:t>
      </w:r>
      <w:r>
        <w:rPr>
          <w:rFonts w:ascii="Times New Roman" w:hAnsi="Times New Roman"/>
        </w:rPr>
        <w:t xml:space="preserve"> часть. Страны  Европы./Отв. ред.  Страшун Б.А</w:t>
      </w:r>
      <w:r>
        <w:rPr>
          <w:rFonts w:ascii="Times New Roman" w:hAnsi="Times New Roman"/>
          <w:lang w:val="uk-UA"/>
        </w:rPr>
        <w:t xml:space="preserve">. – </w:t>
      </w:r>
      <w:r w:rsidRPr="009556AF">
        <w:rPr>
          <w:rFonts w:ascii="Times New Roman" w:hAnsi="Times New Roman"/>
        </w:rPr>
        <w:t>М</w:t>
      </w:r>
      <w:r>
        <w:rPr>
          <w:rFonts w:ascii="Times New Roman" w:hAnsi="Times New Roman"/>
          <w:lang w:val="uk-UA"/>
        </w:rPr>
        <w:t>.</w:t>
      </w:r>
      <w:r w:rsidRPr="009556AF">
        <w:rPr>
          <w:rFonts w:ascii="Times New Roman" w:hAnsi="Times New Roman"/>
        </w:rPr>
        <w:t>: БЕК, 2002. С. 392.</w:t>
      </w:r>
    </w:p>
    <w:p w:rsidR="009D57F6" w:rsidRDefault="009D57F6" w:rsidP="009556AF">
      <w:pPr>
        <w:pStyle w:val="HTML"/>
        <w:spacing w:line="360" w:lineRule="auto"/>
        <w:jc w:val="both"/>
      </w:pPr>
    </w:p>
  </w:footnote>
  <w:footnote w:id="3">
    <w:p w:rsidR="00B32A37" w:rsidRPr="00DB6A5E" w:rsidRDefault="00B32A37" w:rsidP="00DB6A5E">
      <w:pPr>
        <w:pStyle w:val="HTML"/>
        <w:spacing w:line="360" w:lineRule="auto"/>
        <w:jc w:val="both"/>
        <w:rPr>
          <w:rFonts w:ascii="Times New Roman" w:hAnsi="Times New Roman"/>
        </w:rPr>
      </w:pPr>
      <w:r>
        <w:rPr>
          <w:rStyle w:val="a5"/>
          <w:rFonts w:cs="Courier New"/>
        </w:rPr>
        <w:footnoteRef/>
      </w:r>
      <w:r>
        <w:t xml:space="preserve"> </w:t>
      </w:r>
      <w:r w:rsidRPr="00DB6A5E">
        <w:rPr>
          <w:rFonts w:ascii="Times New Roman" w:hAnsi="Times New Roman"/>
        </w:rPr>
        <w:t>Конституционное (государственное) право з</w:t>
      </w:r>
      <w:r>
        <w:rPr>
          <w:rFonts w:ascii="Times New Roman" w:hAnsi="Times New Roman"/>
        </w:rPr>
        <w:t>арубежных стран. Учебник для</w:t>
      </w:r>
      <w:r>
        <w:rPr>
          <w:rFonts w:ascii="Times New Roman" w:hAnsi="Times New Roman"/>
          <w:lang w:val="uk-UA"/>
        </w:rPr>
        <w:t xml:space="preserve"> </w:t>
      </w:r>
      <w:r w:rsidRPr="00DB6A5E">
        <w:rPr>
          <w:rFonts w:ascii="Times New Roman" w:hAnsi="Times New Roman"/>
        </w:rPr>
        <w:t xml:space="preserve">юридич. вузов. Т.3: </w:t>
      </w:r>
      <w:r>
        <w:rPr>
          <w:rFonts w:ascii="Times New Roman" w:hAnsi="Times New Roman"/>
          <w:lang w:val="uk-UA"/>
        </w:rPr>
        <w:t>О</w:t>
      </w:r>
      <w:r>
        <w:rPr>
          <w:rFonts w:ascii="Times New Roman" w:hAnsi="Times New Roman"/>
        </w:rPr>
        <w:t xml:space="preserve">собенная часть. Страны  Европы./Отв. ред. </w:t>
      </w:r>
      <w:r w:rsidRPr="00DB6A5E">
        <w:rPr>
          <w:rFonts w:ascii="Times New Roman" w:hAnsi="Times New Roman"/>
        </w:rPr>
        <w:t>Страшун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>Б.А.</w:t>
      </w:r>
      <w:r>
        <w:rPr>
          <w:rFonts w:ascii="Times New Roman" w:hAnsi="Times New Roman"/>
          <w:lang w:val="uk-UA"/>
        </w:rPr>
        <w:t xml:space="preserve"> – </w:t>
      </w:r>
      <w:r w:rsidRPr="00DB6A5E">
        <w:rPr>
          <w:rFonts w:ascii="Times New Roman" w:hAnsi="Times New Roman"/>
        </w:rPr>
        <w:t>М</w:t>
      </w:r>
      <w:r>
        <w:rPr>
          <w:rFonts w:ascii="Times New Roman" w:hAnsi="Times New Roman"/>
          <w:lang w:val="uk-UA"/>
        </w:rPr>
        <w:t xml:space="preserve"> </w:t>
      </w:r>
      <w:r w:rsidRPr="00DB6A5E">
        <w:rPr>
          <w:rFonts w:ascii="Times New Roman" w:hAnsi="Times New Roman"/>
        </w:rPr>
        <w:t>.: БЕК, 2002. С. 400.</w:t>
      </w:r>
    </w:p>
    <w:p w:rsidR="009D57F6" w:rsidRDefault="009D57F6" w:rsidP="00DB6A5E">
      <w:pPr>
        <w:pStyle w:val="HTML"/>
        <w:spacing w:line="360" w:lineRule="auto"/>
        <w:jc w:val="both"/>
      </w:pPr>
    </w:p>
  </w:footnote>
  <w:footnote w:id="4">
    <w:p w:rsidR="009D57F6" w:rsidRDefault="00B32A37" w:rsidP="00A43D93">
      <w:pPr>
        <w:pStyle w:val="HTML"/>
        <w:spacing w:line="360" w:lineRule="auto"/>
        <w:jc w:val="both"/>
      </w:pPr>
      <w:r w:rsidRPr="00A43D93">
        <w:rPr>
          <w:rStyle w:val="a5"/>
          <w:rFonts w:ascii="Times New Roman" w:hAnsi="Times New Roman" w:cs="Courier New"/>
        </w:rPr>
        <w:footnoteRef/>
      </w:r>
      <w:r>
        <w:rPr>
          <w:rFonts w:ascii="Times New Roman" w:hAnsi="Times New Roman"/>
          <w:lang w:val="uk-UA"/>
        </w:rPr>
        <w:t xml:space="preserve"> </w:t>
      </w:r>
      <w:r w:rsidRPr="00A43D93">
        <w:rPr>
          <w:rFonts w:ascii="Times New Roman" w:hAnsi="Times New Roman"/>
        </w:rPr>
        <w:t>Конституция Франции, ст.2, разд.1//Современные зарубежные</w:t>
      </w:r>
      <w:r w:rsidRPr="00A43D93">
        <w:rPr>
          <w:rFonts w:ascii="Times New Roman" w:hAnsi="Times New Roman"/>
          <w:lang w:val="uk-UA"/>
        </w:rPr>
        <w:t xml:space="preserve"> </w:t>
      </w:r>
      <w:r w:rsidRPr="00A43D93">
        <w:rPr>
          <w:rFonts w:ascii="Times New Roman" w:hAnsi="Times New Roman"/>
        </w:rPr>
        <w:t>конституции.- сост. В.В.Маклаков, М., 2002, С. 79</w:t>
      </w:r>
    </w:p>
  </w:footnote>
  <w:footnote w:id="5">
    <w:p w:rsidR="009D57F6" w:rsidRDefault="00B32A37" w:rsidP="00C26F63">
      <w:pPr>
        <w:pStyle w:val="HTML"/>
        <w:spacing w:line="360" w:lineRule="auto"/>
        <w:jc w:val="both"/>
      </w:pPr>
      <w:r>
        <w:rPr>
          <w:rStyle w:val="a5"/>
          <w:rFonts w:cs="Courier New"/>
        </w:rPr>
        <w:footnoteRef/>
      </w:r>
      <w:r w:rsidRPr="00C26F63">
        <w:rPr>
          <w:rFonts w:ascii="Times New Roman" w:hAnsi="Times New Roman"/>
          <w:lang w:val="uk-UA"/>
        </w:rPr>
        <w:t xml:space="preserve"> </w:t>
      </w:r>
      <w:r w:rsidRPr="00C26F63">
        <w:rPr>
          <w:rFonts w:ascii="Times New Roman" w:hAnsi="Times New Roman"/>
        </w:rPr>
        <w:t>Конституция Франции, ст.8, разд.2//Современные</w:t>
      </w:r>
      <w:r w:rsidRPr="00C26F63">
        <w:rPr>
          <w:rFonts w:ascii="Times New Roman" w:hAnsi="Times New Roman"/>
          <w:lang w:val="uk-UA"/>
        </w:rPr>
        <w:t xml:space="preserve"> </w:t>
      </w:r>
      <w:r w:rsidRPr="00C26F63">
        <w:rPr>
          <w:rFonts w:ascii="Times New Roman" w:hAnsi="Times New Roman"/>
        </w:rPr>
        <w:t>зарубежные</w:t>
      </w:r>
      <w:r w:rsidRPr="00C26F63">
        <w:rPr>
          <w:rFonts w:ascii="Times New Roman" w:hAnsi="Times New Roman"/>
          <w:lang w:val="uk-UA"/>
        </w:rPr>
        <w:t xml:space="preserve"> </w:t>
      </w:r>
      <w:r w:rsidRPr="00C26F63">
        <w:rPr>
          <w:rFonts w:ascii="Times New Roman" w:hAnsi="Times New Roman"/>
        </w:rPr>
        <w:t>конституции.- сост. В.В.Маклаков, М., 2002, С. 79</w:t>
      </w:r>
    </w:p>
  </w:footnote>
  <w:footnote w:id="6">
    <w:p w:rsidR="009D57F6" w:rsidRDefault="00B32A37" w:rsidP="00C26F63">
      <w:pPr>
        <w:pStyle w:val="HTML"/>
        <w:spacing w:line="360" w:lineRule="auto"/>
        <w:jc w:val="both"/>
      </w:pPr>
      <w:r w:rsidRPr="00C26F63">
        <w:rPr>
          <w:rStyle w:val="a5"/>
          <w:rFonts w:ascii="Times New Roman" w:hAnsi="Times New Roman" w:cs="Courier New"/>
        </w:rPr>
        <w:footnoteRef/>
      </w:r>
      <w:r w:rsidRPr="00C26F63">
        <w:rPr>
          <w:rFonts w:ascii="Times New Roman" w:hAnsi="Times New Roman"/>
        </w:rPr>
        <w:t xml:space="preserve"> Конституция Франции, ст.</w:t>
      </w:r>
      <w:r w:rsidRPr="00C26F63">
        <w:rPr>
          <w:rFonts w:ascii="Times New Roman" w:hAnsi="Times New Roman"/>
          <w:lang w:val="uk-UA"/>
        </w:rPr>
        <w:t>20</w:t>
      </w:r>
      <w:r w:rsidRPr="00C26F63">
        <w:rPr>
          <w:rFonts w:ascii="Times New Roman" w:hAnsi="Times New Roman"/>
        </w:rPr>
        <w:t>, разд.</w:t>
      </w:r>
      <w:r w:rsidRPr="00C26F63">
        <w:rPr>
          <w:rFonts w:ascii="Times New Roman" w:hAnsi="Times New Roman"/>
          <w:lang w:val="uk-UA"/>
        </w:rPr>
        <w:t>3</w:t>
      </w:r>
      <w:r w:rsidRPr="00C26F63">
        <w:rPr>
          <w:rFonts w:ascii="Times New Roman" w:hAnsi="Times New Roman"/>
        </w:rPr>
        <w:t>//Современные</w:t>
      </w:r>
      <w:r w:rsidRPr="00C26F63">
        <w:rPr>
          <w:rFonts w:ascii="Times New Roman" w:hAnsi="Times New Roman"/>
          <w:lang w:val="uk-UA"/>
        </w:rPr>
        <w:t xml:space="preserve"> </w:t>
      </w:r>
      <w:r w:rsidRPr="00C26F63">
        <w:rPr>
          <w:rFonts w:ascii="Times New Roman" w:hAnsi="Times New Roman"/>
        </w:rPr>
        <w:t>зарубежные</w:t>
      </w:r>
      <w:r w:rsidRPr="00C26F63">
        <w:rPr>
          <w:rFonts w:ascii="Times New Roman" w:hAnsi="Times New Roman"/>
          <w:lang w:val="uk-UA"/>
        </w:rPr>
        <w:t xml:space="preserve"> </w:t>
      </w:r>
      <w:r w:rsidRPr="00C26F63">
        <w:rPr>
          <w:rFonts w:ascii="Times New Roman" w:hAnsi="Times New Roman"/>
        </w:rPr>
        <w:t>конституции.- сост. В.В.Маклаков, М., 2002, С. 79</w:t>
      </w:r>
    </w:p>
  </w:footnote>
  <w:footnote w:id="7">
    <w:p w:rsidR="009D57F6" w:rsidRDefault="00B32A37" w:rsidP="003A44F4">
      <w:pPr>
        <w:pStyle w:val="a3"/>
        <w:spacing w:line="360" w:lineRule="auto"/>
      </w:pPr>
      <w:r w:rsidRPr="00385F53">
        <w:rPr>
          <w:rStyle w:val="a5"/>
        </w:rPr>
        <w:footnoteRef/>
      </w:r>
      <w:r w:rsidRPr="00385F53">
        <w:t xml:space="preserve"> Конституция Франции 1958 г. М., Инфра - М., 2001. С. 204.</w:t>
      </w:r>
    </w:p>
  </w:footnote>
  <w:footnote w:id="8">
    <w:p w:rsidR="009D57F6" w:rsidRDefault="00B32A37" w:rsidP="003A44F4">
      <w:pPr>
        <w:pStyle w:val="HTML"/>
        <w:spacing w:line="360" w:lineRule="auto"/>
        <w:jc w:val="both"/>
      </w:pPr>
      <w:r w:rsidRPr="00693978">
        <w:rPr>
          <w:rStyle w:val="a5"/>
          <w:rFonts w:ascii="Times New Roman" w:hAnsi="Times New Roman" w:cs="Courier New"/>
        </w:rPr>
        <w:footnoteRef/>
      </w:r>
      <w:r w:rsidRPr="00693978">
        <w:rPr>
          <w:rFonts w:ascii="Times New Roman" w:hAnsi="Times New Roman"/>
        </w:rPr>
        <w:t xml:space="preserve"> Конституция Франции, ст.6. // Современные зарубежные конституции. -</w:t>
      </w:r>
      <w:r w:rsidRPr="00693978">
        <w:rPr>
          <w:rFonts w:ascii="Times New Roman" w:hAnsi="Times New Roman"/>
          <w:lang w:val="uk-UA"/>
        </w:rPr>
        <w:t xml:space="preserve"> </w:t>
      </w:r>
      <w:r w:rsidRPr="00693978">
        <w:rPr>
          <w:rFonts w:ascii="Times New Roman" w:hAnsi="Times New Roman"/>
        </w:rPr>
        <w:t>сост. В.В.Маклаков, М., 2002. С. 80.</w:t>
      </w:r>
    </w:p>
  </w:footnote>
  <w:footnote w:id="9">
    <w:p w:rsidR="009D57F6" w:rsidRDefault="00B32A37">
      <w:pPr>
        <w:pStyle w:val="a3"/>
      </w:pPr>
      <w:r w:rsidRPr="00D17558">
        <w:rPr>
          <w:rStyle w:val="a5"/>
        </w:rPr>
        <w:footnoteRef/>
      </w:r>
      <w:r w:rsidRPr="00D17558">
        <w:t xml:space="preserve"> Конституционное право зарубежных стран, гл. 17 , Чиркин В.Е. С. 427.</w:t>
      </w:r>
    </w:p>
  </w:footnote>
  <w:footnote w:id="10">
    <w:p w:rsidR="009D57F6" w:rsidRDefault="00B32A37">
      <w:pPr>
        <w:pStyle w:val="a3"/>
      </w:pPr>
      <w:r w:rsidRPr="00D17558">
        <w:rPr>
          <w:rStyle w:val="a5"/>
        </w:rPr>
        <w:footnoteRef/>
      </w:r>
      <w:r w:rsidRPr="00D17558">
        <w:t xml:space="preserve"> Конституционное право зарубежных стран, гл. 17 , Чиркин В.Е. С. 429.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06EB5"/>
    <w:multiLevelType w:val="hybridMultilevel"/>
    <w:tmpl w:val="E2D83A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792"/>
    <w:rsid w:val="00031CD2"/>
    <w:rsid w:val="000445EE"/>
    <w:rsid w:val="00074ED9"/>
    <w:rsid w:val="00097B04"/>
    <w:rsid w:val="000A750D"/>
    <w:rsid w:val="000B2B83"/>
    <w:rsid w:val="000C2307"/>
    <w:rsid w:val="000C5CE1"/>
    <w:rsid w:val="000D3E8A"/>
    <w:rsid w:val="000E52DA"/>
    <w:rsid w:val="0014446F"/>
    <w:rsid w:val="00160F65"/>
    <w:rsid w:val="001648E7"/>
    <w:rsid w:val="0017796A"/>
    <w:rsid w:val="001C34D5"/>
    <w:rsid w:val="001D114D"/>
    <w:rsid w:val="001E2B33"/>
    <w:rsid w:val="00201A65"/>
    <w:rsid w:val="00267A19"/>
    <w:rsid w:val="002748CC"/>
    <w:rsid w:val="002E224C"/>
    <w:rsid w:val="002F272C"/>
    <w:rsid w:val="00317649"/>
    <w:rsid w:val="00385F53"/>
    <w:rsid w:val="00386FBF"/>
    <w:rsid w:val="00387E23"/>
    <w:rsid w:val="00396463"/>
    <w:rsid w:val="003A44F4"/>
    <w:rsid w:val="003C5370"/>
    <w:rsid w:val="003E0DCD"/>
    <w:rsid w:val="00456666"/>
    <w:rsid w:val="0047762D"/>
    <w:rsid w:val="004D2F40"/>
    <w:rsid w:val="00565CB2"/>
    <w:rsid w:val="005A5A92"/>
    <w:rsid w:val="005A6073"/>
    <w:rsid w:val="00605D82"/>
    <w:rsid w:val="00693978"/>
    <w:rsid w:val="006B21E7"/>
    <w:rsid w:val="006B6588"/>
    <w:rsid w:val="006C7465"/>
    <w:rsid w:val="006D47A1"/>
    <w:rsid w:val="007050D2"/>
    <w:rsid w:val="00707145"/>
    <w:rsid w:val="00712C5B"/>
    <w:rsid w:val="0072481E"/>
    <w:rsid w:val="00782020"/>
    <w:rsid w:val="007C10ED"/>
    <w:rsid w:val="007D5092"/>
    <w:rsid w:val="008550BC"/>
    <w:rsid w:val="0087213F"/>
    <w:rsid w:val="0089017C"/>
    <w:rsid w:val="0089102D"/>
    <w:rsid w:val="008B564F"/>
    <w:rsid w:val="0094251C"/>
    <w:rsid w:val="00942C8E"/>
    <w:rsid w:val="009556AF"/>
    <w:rsid w:val="0098205A"/>
    <w:rsid w:val="009C1792"/>
    <w:rsid w:val="009D57F6"/>
    <w:rsid w:val="009F178E"/>
    <w:rsid w:val="00A43D93"/>
    <w:rsid w:val="00A636AC"/>
    <w:rsid w:val="00AA044A"/>
    <w:rsid w:val="00B32A37"/>
    <w:rsid w:val="00B60917"/>
    <w:rsid w:val="00BD219F"/>
    <w:rsid w:val="00BE338F"/>
    <w:rsid w:val="00C153A0"/>
    <w:rsid w:val="00C26F63"/>
    <w:rsid w:val="00C41120"/>
    <w:rsid w:val="00CE4B94"/>
    <w:rsid w:val="00CE62C2"/>
    <w:rsid w:val="00D005D5"/>
    <w:rsid w:val="00D136D9"/>
    <w:rsid w:val="00D17558"/>
    <w:rsid w:val="00D70C50"/>
    <w:rsid w:val="00D802E2"/>
    <w:rsid w:val="00D87B26"/>
    <w:rsid w:val="00DA19CC"/>
    <w:rsid w:val="00DB6A5E"/>
    <w:rsid w:val="00DD4E0B"/>
    <w:rsid w:val="00DF3ED7"/>
    <w:rsid w:val="00DF65CE"/>
    <w:rsid w:val="00E21CE9"/>
    <w:rsid w:val="00E25081"/>
    <w:rsid w:val="00E87855"/>
    <w:rsid w:val="00F06CA4"/>
    <w:rsid w:val="00F64E7B"/>
    <w:rsid w:val="00FC0E11"/>
    <w:rsid w:val="00FC2E4D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CD4CDE-71AF-42EF-8B7B-FE1A4204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F272C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HTML">
    <w:name w:val="HTML Preformatted"/>
    <w:basedOn w:val="a"/>
    <w:link w:val="HTML0"/>
    <w:uiPriority w:val="99"/>
    <w:rsid w:val="00274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val="uk-UA"/>
    </w:rPr>
  </w:style>
  <w:style w:type="paragraph" w:styleId="a3">
    <w:name w:val="footnote text"/>
    <w:basedOn w:val="a"/>
    <w:link w:val="a4"/>
    <w:uiPriority w:val="99"/>
    <w:semiHidden/>
    <w:rsid w:val="00396463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lang w:val="uk-UA"/>
    </w:rPr>
  </w:style>
  <w:style w:type="character" w:styleId="a5">
    <w:name w:val="footnote reference"/>
    <w:uiPriority w:val="99"/>
    <w:semiHidden/>
    <w:rsid w:val="00396463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3E0D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  <w:lang w:val="uk-UA"/>
    </w:rPr>
  </w:style>
  <w:style w:type="character" w:styleId="a8">
    <w:name w:val="page number"/>
    <w:uiPriority w:val="99"/>
    <w:rsid w:val="003E0DC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3781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admin</cp:lastModifiedBy>
  <cp:revision>2</cp:revision>
  <cp:lastPrinted>2007-09-30T21:32:00Z</cp:lastPrinted>
  <dcterms:created xsi:type="dcterms:W3CDTF">2014-03-06T16:22:00Z</dcterms:created>
  <dcterms:modified xsi:type="dcterms:W3CDTF">2014-03-06T16:22:00Z</dcterms:modified>
</cp:coreProperties>
</file>