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78" w:rsidRDefault="00283C78">
      <w:pPr>
        <w:pStyle w:val="a4"/>
        <w:spacing w:before="0" w:beforeAutospacing="0" w:after="0" w:afterAutospacing="0" w:line="360" w:lineRule="auto"/>
        <w:ind w:firstLine="709"/>
        <w:jc w:val="both"/>
        <w:rPr>
          <w:b/>
          <w:sz w:val="28"/>
          <w:szCs w:val="20"/>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center"/>
        <w:rPr>
          <w:b/>
          <w:sz w:val="28"/>
          <w:szCs w:val="28"/>
          <w:lang w:val="uk-UA"/>
        </w:rPr>
      </w:pPr>
    </w:p>
    <w:p w:rsidR="00283C78" w:rsidRDefault="002B0606">
      <w:pPr>
        <w:pStyle w:val="a4"/>
        <w:spacing w:before="0" w:beforeAutospacing="0" w:after="0" w:afterAutospacing="0" w:line="360" w:lineRule="auto"/>
        <w:ind w:firstLine="709"/>
        <w:jc w:val="center"/>
        <w:rPr>
          <w:b/>
          <w:sz w:val="28"/>
          <w:szCs w:val="32"/>
          <w:lang w:val="uk-UA"/>
        </w:rPr>
      </w:pPr>
      <w:r>
        <w:rPr>
          <w:b/>
          <w:sz w:val="28"/>
          <w:szCs w:val="32"/>
          <w:lang w:val="uk-UA"/>
        </w:rPr>
        <w:t>Реферат з дисципліни – „Правові основи приватизації”,</w:t>
      </w:r>
    </w:p>
    <w:p w:rsidR="00283C78" w:rsidRDefault="002B0606">
      <w:pPr>
        <w:pStyle w:val="a4"/>
        <w:spacing w:before="0" w:beforeAutospacing="0" w:after="0" w:afterAutospacing="0" w:line="360" w:lineRule="auto"/>
        <w:ind w:firstLine="709"/>
        <w:jc w:val="center"/>
        <w:rPr>
          <w:b/>
          <w:sz w:val="28"/>
          <w:szCs w:val="32"/>
          <w:lang w:val="uk-UA"/>
        </w:rPr>
      </w:pPr>
      <w:r>
        <w:rPr>
          <w:b/>
          <w:sz w:val="28"/>
          <w:szCs w:val="32"/>
          <w:lang w:val="uk-UA"/>
        </w:rPr>
        <w:t>на тему: „Фонд державного майна України”</w:t>
      </w: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0"/>
          <w:lang w:val="uk-UA"/>
        </w:rPr>
      </w:pPr>
    </w:p>
    <w:p w:rsidR="00283C78" w:rsidRDefault="00283C78">
      <w:pPr>
        <w:pStyle w:val="a4"/>
        <w:spacing w:before="0" w:beforeAutospacing="0" w:after="0" w:afterAutospacing="0" w:line="360" w:lineRule="auto"/>
        <w:ind w:firstLine="709"/>
        <w:jc w:val="both"/>
        <w:rPr>
          <w:b/>
          <w:sz w:val="28"/>
          <w:szCs w:val="20"/>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8"/>
          <w:lang w:val="uk-UA"/>
        </w:rPr>
      </w:pPr>
    </w:p>
    <w:p w:rsidR="00283C78" w:rsidRDefault="00283C78">
      <w:pPr>
        <w:pStyle w:val="a4"/>
        <w:spacing w:before="0" w:beforeAutospacing="0" w:after="0" w:afterAutospacing="0" w:line="360" w:lineRule="auto"/>
        <w:ind w:firstLine="709"/>
        <w:jc w:val="both"/>
        <w:rPr>
          <w:b/>
          <w:sz w:val="28"/>
          <w:szCs w:val="20"/>
          <w:lang w:val="uk-UA"/>
        </w:rPr>
      </w:pPr>
    </w:p>
    <w:p w:rsidR="00283C78" w:rsidRDefault="002B0606">
      <w:pPr>
        <w:pStyle w:val="a4"/>
        <w:spacing w:before="0" w:beforeAutospacing="0" w:after="0" w:afterAutospacing="0" w:line="360" w:lineRule="auto"/>
        <w:ind w:firstLine="709"/>
        <w:jc w:val="center"/>
        <w:rPr>
          <w:b/>
          <w:sz w:val="28"/>
          <w:szCs w:val="28"/>
          <w:lang w:val="uk-UA"/>
        </w:rPr>
      </w:pPr>
      <w:r>
        <w:rPr>
          <w:b/>
          <w:sz w:val="28"/>
          <w:szCs w:val="28"/>
          <w:lang w:val="uk-UA"/>
        </w:rPr>
        <w:br w:type="page"/>
        <w:t>Історичні Відомості:</w:t>
      </w:r>
    </w:p>
    <w:p w:rsidR="00283C78" w:rsidRDefault="002B0606">
      <w:pPr>
        <w:pStyle w:val="a4"/>
        <w:spacing w:before="0" w:beforeAutospacing="0" w:after="0" w:afterAutospacing="0" w:line="360" w:lineRule="auto"/>
        <w:ind w:firstLine="709"/>
        <w:jc w:val="both"/>
        <w:rPr>
          <w:sz w:val="28"/>
          <w:lang w:val="uk-UA"/>
        </w:rPr>
      </w:pPr>
      <w:r>
        <w:rPr>
          <w:sz w:val="28"/>
          <w:lang w:val="uk-UA"/>
        </w:rPr>
        <w:t>Фонд державного майна України створено в 1991 роцi Постановою Кабiнету Мiнiстрiв Української РСР № 158 для здiйснення державної полiтики в сферi приватизацiї державного майна. Першi органи приватизацiї в Українi — Фонд, його регiональнi вiддiлення, фонди, комiтети, управлiння комунального майна було утворено в 1992 роцi.</w:t>
      </w:r>
    </w:p>
    <w:p w:rsidR="00283C78" w:rsidRDefault="002B0606">
      <w:pPr>
        <w:pStyle w:val="a4"/>
        <w:spacing w:before="0" w:beforeAutospacing="0" w:after="0" w:afterAutospacing="0" w:line="360" w:lineRule="auto"/>
        <w:ind w:firstLine="709"/>
        <w:jc w:val="both"/>
        <w:rPr>
          <w:sz w:val="28"/>
          <w:lang w:val="uk-UA"/>
        </w:rPr>
      </w:pPr>
      <w:r>
        <w:rPr>
          <w:sz w:val="28"/>
          <w:lang w:val="uk-UA"/>
        </w:rPr>
        <w:t>В 1994 р. було прийнято Указ Президента України № 56 "Про єдину систему органiв приватизацiї в Українi". Цим Указом фактично було сформовано сучасну систему органiв приватизацiї.</w:t>
      </w:r>
    </w:p>
    <w:p w:rsidR="00283C78" w:rsidRDefault="002B0606">
      <w:pPr>
        <w:pStyle w:val="a4"/>
        <w:spacing w:before="0" w:beforeAutospacing="0" w:after="0" w:afterAutospacing="0" w:line="360" w:lineRule="auto"/>
        <w:ind w:firstLine="709"/>
        <w:jc w:val="both"/>
        <w:rPr>
          <w:sz w:val="28"/>
          <w:lang w:val="uk-UA"/>
        </w:rPr>
      </w:pPr>
      <w:r>
        <w:rPr>
          <w:sz w:val="28"/>
          <w:lang w:val="uk-UA"/>
        </w:rPr>
        <w:t>Згiдно з Указом Президента України "Про змiни в системi центральних органiв виконавчої влади України" вiд 13.03.99р. № 248/99, Фонд державного майна України входить до центральних органiв виконавчої влади.</w:t>
      </w:r>
    </w:p>
    <w:p w:rsidR="00283C78" w:rsidRDefault="002B0606">
      <w:pPr>
        <w:pStyle w:val="a4"/>
        <w:spacing w:before="0" w:beforeAutospacing="0" w:after="0" w:afterAutospacing="0" w:line="360" w:lineRule="auto"/>
        <w:ind w:firstLine="709"/>
        <w:jc w:val="both"/>
        <w:rPr>
          <w:sz w:val="28"/>
          <w:lang w:val="uk-UA"/>
        </w:rPr>
      </w:pPr>
      <w:r>
        <w:rPr>
          <w:sz w:val="28"/>
          <w:lang w:val="uk-UA"/>
        </w:rPr>
        <w:t>Вiдповiдно до "Тимчасового Положення про ФДМУ" фонд державного майна України пiдпорядкований i пiдзвiтний Верховнiй Радi України. У своїй дiяльностi фонд керується Конституцiєю i законодавчими актами України, Кабiнету Мiнiстрiв України.</w:t>
      </w:r>
    </w:p>
    <w:p w:rsidR="00283C78" w:rsidRDefault="002B0606">
      <w:pPr>
        <w:pStyle w:val="a4"/>
        <w:spacing w:before="0" w:beforeAutospacing="0" w:after="0" w:afterAutospacing="0" w:line="360" w:lineRule="auto"/>
        <w:ind w:firstLine="709"/>
        <w:jc w:val="both"/>
        <w:rPr>
          <w:sz w:val="28"/>
          <w:lang w:val="uk-UA"/>
        </w:rPr>
      </w:pPr>
      <w:r>
        <w:rPr>
          <w:sz w:val="28"/>
          <w:lang w:val="uk-UA"/>
        </w:rPr>
        <w:t>Фонд має регiональнi вiддiлення в усiх областях України, В Республiцi Крим, мiстах Києвi та Севастополi.</w:t>
      </w:r>
    </w:p>
    <w:p w:rsidR="00283C78" w:rsidRDefault="002B0606">
      <w:pPr>
        <w:pStyle w:val="a4"/>
        <w:spacing w:before="0" w:beforeAutospacing="0" w:after="0" w:afterAutospacing="0" w:line="360" w:lineRule="auto"/>
        <w:ind w:firstLine="709"/>
        <w:jc w:val="center"/>
        <w:rPr>
          <w:b/>
          <w:sz w:val="28"/>
          <w:szCs w:val="28"/>
          <w:lang w:val="uk-UA"/>
        </w:rPr>
      </w:pPr>
      <w:r>
        <w:rPr>
          <w:b/>
          <w:sz w:val="28"/>
          <w:szCs w:val="28"/>
          <w:lang w:val="uk-UA"/>
        </w:rPr>
        <w:t>Основнi завдання Фонду полягають у наступному:</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захист майнових прав України на її територiї та за кордоном;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здiйснення прав розпорядження майном державних пiдприємств у процесi їх приватизацiї, створення спiльних пiдприємств;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здiйснення повноважень щодо органiзацiї та проведення приватизацiї майна пiдприємств, яке перебуває у загальнодержавнiй власностi;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сприяння процесовi демонополiзацiї економiки i створенню умов для конкуренцiї виробникiв. </w:t>
      </w:r>
    </w:p>
    <w:p w:rsidR="00283C78" w:rsidRDefault="002B0606">
      <w:pPr>
        <w:pStyle w:val="a4"/>
        <w:spacing w:before="0" w:beforeAutospacing="0" w:after="0" w:afterAutospacing="0" w:line="360" w:lineRule="auto"/>
        <w:ind w:firstLine="709"/>
        <w:jc w:val="center"/>
        <w:rPr>
          <w:b/>
          <w:sz w:val="28"/>
          <w:szCs w:val="28"/>
          <w:lang w:val="uk-UA"/>
        </w:rPr>
      </w:pPr>
      <w:r>
        <w:rPr>
          <w:b/>
          <w:sz w:val="28"/>
          <w:szCs w:val="28"/>
          <w:lang w:val="uk-UA"/>
        </w:rPr>
        <w:t>Фонд вiдповiдно до покладених на нього завдань:</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змiнює у процесi приватизацiї органiзацiйно-правову форму пiдприємств, що перебувають у загальнодержавнiй власностi, шляхом перетворення їх у вiдкритi акцiонернi товариства;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продає майно, що перебуває у загальнодержавнiй власностi у процесi його приватизацiї, включаючи майно лiквiдованих пiдприємств i об'єктiв незавершеного будiвництва;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укладає угоди з посередниками щодо органiзацiї пiдготовки до приватизацiї та продажу об'єктiв приватизацiї;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видає лiцензiї посередникам;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вживає заходiв до залучення iноземних iнвесторiв до процесу приватизацiї;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бере участь у створеннi спiльних пiдприємств, до статутного фонду яких передається майно, що є загальнодержавною власнiстю;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представляє iнтереси України за кордоном з питань, що стосуються захисту майнових прав держави.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Фонд очолює Голова, який призначається на посаду i звiльняється з посади Президентом України за згодою Верховної Ради України. На сьогоднi Головою Фонду державного майна України є </w:t>
      </w:r>
      <w:hyperlink r:id="rId5" w:history="1">
        <w:r>
          <w:rPr>
            <w:rStyle w:val="a3"/>
            <w:rFonts w:ascii="Times New Roman" w:hAnsi="Times New Roman"/>
            <w:b/>
            <w:bCs/>
            <w:color w:val="auto"/>
            <w:sz w:val="28"/>
            <w:szCs w:val="24"/>
            <w:lang w:val="uk-UA"/>
          </w:rPr>
          <w:t>Чечетов Михайло Васильович</w:t>
        </w:r>
      </w:hyperlink>
      <w:r>
        <w:rPr>
          <w:sz w:val="28"/>
          <w:lang w:val="uk-UA"/>
        </w:rPr>
        <w:t>.</w:t>
      </w:r>
    </w:p>
    <w:p w:rsidR="00283C78" w:rsidRDefault="002B0606">
      <w:pPr>
        <w:pStyle w:val="a4"/>
        <w:spacing w:before="0" w:beforeAutospacing="0" w:after="0" w:afterAutospacing="0" w:line="360" w:lineRule="auto"/>
        <w:ind w:firstLine="709"/>
        <w:jc w:val="both"/>
        <w:rPr>
          <w:sz w:val="28"/>
          <w:lang w:val="uk-UA"/>
        </w:rPr>
      </w:pPr>
      <w:r>
        <w:rPr>
          <w:sz w:val="28"/>
          <w:lang w:val="uk-UA"/>
        </w:rPr>
        <w:t>В рiзнi роки Фонд державного майна України очолювали: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206"/>
        <w:gridCol w:w="793"/>
        <w:gridCol w:w="1368"/>
        <w:gridCol w:w="985"/>
        <w:gridCol w:w="5406"/>
      </w:tblGrid>
      <w:tr w:rsidR="00283C78">
        <w:trPr>
          <w:tblCellSpacing w:w="15" w:type="dxa"/>
        </w:trPr>
        <w:tc>
          <w:tcPr>
            <w:tcW w:w="600" w:type="pct"/>
            <w:vAlign w:val="center"/>
          </w:tcPr>
          <w:p w:rsidR="00283C78" w:rsidRDefault="002B0606">
            <w:pPr>
              <w:pStyle w:val="a4"/>
              <w:spacing w:before="0" w:beforeAutospacing="0" w:after="0" w:afterAutospacing="0" w:line="360" w:lineRule="auto"/>
              <w:jc w:val="both"/>
              <w:rPr>
                <w:sz w:val="28"/>
                <w:lang w:val="uk-UA"/>
              </w:rPr>
            </w:pPr>
            <w:r>
              <w:rPr>
                <w:sz w:val="28"/>
                <w:lang w:val="uk-UA"/>
              </w:rPr>
              <w:t>з жовтня</w:t>
            </w:r>
          </w:p>
        </w:tc>
        <w:tc>
          <w:tcPr>
            <w:tcW w:w="400" w:type="pct"/>
            <w:vAlign w:val="center"/>
          </w:tcPr>
          <w:p w:rsidR="00283C78" w:rsidRDefault="002B0606">
            <w:pPr>
              <w:pStyle w:val="a4"/>
              <w:spacing w:before="0" w:beforeAutospacing="0" w:after="0" w:afterAutospacing="0" w:line="360" w:lineRule="auto"/>
              <w:jc w:val="both"/>
              <w:rPr>
                <w:sz w:val="28"/>
                <w:lang w:val="uk-UA"/>
              </w:rPr>
            </w:pPr>
            <w:r>
              <w:rPr>
                <w:sz w:val="28"/>
                <w:lang w:val="uk-UA"/>
              </w:rPr>
              <w:t>1998</w:t>
            </w:r>
          </w:p>
        </w:tc>
        <w:tc>
          <w:tcPr>
            <w:tcW w:w="700" w:type="pct"/>
            <w:vAlign w:val="center"/>
          </w:tcPr>
          <w:p w:rsidR="00283C78" w:rsidRDefault="002B0606">
            <w:pPr>
              <w:pStyle w:val="a4"/>
              <w:spacing w:before="0" w:beforeAutospacing="0" w:after="0" w:afterAutospacing="0" w:line="360" w:lineRule="auto"/>
              <w:jc w:val="both"/>
              <w:rPr>
                <w:sz w:val="28"/>
                <w:lang w:val="uk-UA"/>
              </w:rPr>
            </w:pPr>
            <w:r>
              <w:rPr>
                <w:sz w:val="28"/>
                <w:lang w:val="uk-UA"/>
              </w:rPr>
              <w:t>по  квiтень</w:t>
            </w:r>
          </w:p>
        </w:tc>
        <w:tc>
          <w:tcPr>
            <w:tcW w:w="500" w:type="pct"/>
            <w:vAlign w:val="center"/>
          </w:tcPr>
          <w:p w:rsidR="00283C78" w:rsidRDefault="002B0606">
            <w:pPr>
              <w:pStyle w:val="a4"/>
              <w:spacing w:before="0" w:beforeAutospacing="0" w:after="0" w:afterAutospacing="0" w:line="360" w:lineRule="auto"/>
              <w:jc w:val="both"/>
              <w:rPr>
                <w:sz w:val="28"/>
                <w:lang w:val="uk-UA"/>
              </w:rPr>
            </w:pPr>
            <w:r>
              <w:rPr>
                <w:sz w:val="28"/>
                <w:lang w:val="uk-UA"/>
              </w:rPr>
              <w:t>2003</w:t>
            </w:r>
          </w:p>
        </w:tc>
        <w:tc>
          <w:tcPr>
            <w:tcW w:w="2800" w:type="pct"/>
            <w:vAlign w:val="center"/>
          </w:tcPr>
          <w:p w:rsidR="00283C78" w:rsidRDefault="002B0606">
            <w:pPr>
              <w:pStyle w:val="a4"/>
              <w:spacing w:before="0" w:beforeAutospacing="0" w:after="0" w:afterAutospacing="0" w:line="360" w:lineRule="auto"/>
              <w:jc w:val="both"/>
              <w:rPr>
                <w:sz w:val="28"/>
                <w:lang w:val="uk-UA"/>
              </w:rPr>
            </w:pPr>
            <w:r>
              <w:rPr>
                <w:b/>
                <w:bCs/>
                <w:sz w:val="28"/>
                <w:lang w:val="uk-UA"/>
              </w:rPr>
              <w:t>Бондар Олександр Миколайович;</w:t>
            </w:r>
          </w:p>
        </w:tc>
      </w:tr>
      <w:tr w:rsidR="00283C78">
        <w:trPr>
          <w:tblCellSpacing w:w="15" w:type="dxa"/>
        </w:trPr>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з березня</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1997</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по квiтень</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1998</w:t>
            </w:r>
          </w:p>
        </w:tc>
        <w:tc>
          <w:tcPr>
            <w:tcW w:w="0" w:type="auto"/>
            <w:vAlign w:val="center"/>
          </w:tcPr>
          <w:p w:rsidR="00283C78" w:rsidRDefault="002B0606">
            <w:pPr>
              <w:pStyle w:val="a4"/>
              <w:spacing w:before="0" w:beforeAutospacing="0" w:after="0" w:afterAutospacing="0" w:line="360" w:lineRule="auto"/>
              <w:jc w:val="both"/>
              <w:rPr>
                <w:sz w:val="28"/>
                <w:lang w:val="uk-UA"/>
              </w:rPr>
            </w:pPr>
            <w:r>
              <w:rPr>
                <w:b/>
                <w:bCs/>
                <w:sz w:val="28"/>
                <w:lang w:val="uk-UA"/>
              </w:rPr>
              <w:t>Лановий Володимир Тимофiйович;</w:t>
            </w:r>
          </w:p>
        </w:tc>
      </w:tr>
      <w:tr w:rsidR="00283C78">
        <w:trPr>
          <w:tblCellSpacing w:w="15" w:type="dxa"/>
        </w:trPr>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з серпня</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1994</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по лютий</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1997</w:t>
            </w:r>
          </w:p>
        </w:tc>
        <w:tc>
          <w:tcPr>
            <w:tcW w:w="0" w:type="auto"/>
            <w:vAlign w:val="center"/>
          </w:tcPr>
          <w:p w:rsidR="00283C78" w:rsidRDefault="002B0606">
            <w:pPr>
              <w:pStyle w:val="a4"/>
              <w:spacing w:before="0" w:beforeAutospacing="0" w:after="0" w:afterAutospacing="0" w:line="360" w:lineRule="auto"/>
              <w:jc w:val="both"/>
              <w:rPr>
                <w:sz w:val="28"/>
                <w:lang w:val="uk-UA"/>
              </w:rPr>
            </w:pPr>
            <w:r>
              <w:rPr>
                <w:b/>
                <w:bCs/>
                <w:sz w:val="28"/>
                <w:lang w:val="uk-UA"/>
              </w:rPr>
              <w:t>Єхануров Юрiй Іванович;</w:t>
            </w:r>
          </w:p>
        </w:tc>
      </w:tr>
      <w:tr w:rsidR="00283C78">
        <w:trPr>
          <w:tblCellSpacing w:w="15" w:type="dxa"/>
        </w:trPr>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з липня</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1991</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по липень</w:t>
            </w:r>
          </w:p>
        </w:tc>
        <w:tc>
          <w:tcPr>
            <w:tcW w:w="0" w:type="auto"/>
            <w:vAlign w:val="center"/>
          </w:tcPr>
          <w:p w:rsidR="00283C78" w:rsidRDefault="002B0606">
            <w:pPr>
              <w:pStyle w:val="a4"/>
              <w:spacing w:before="0" w:beforeAutospacing="0" w:after="0" w:afterAutospacing="0" w:line="360" w:lineRule="auto"/>
              <w:jc w:val="both"/>
              <w:rPr>
                <w:sz w:val="28"/>
                <w:lang w:val="uk-UA"/>
              </w:rPr>
            </w:pPr>
            <w:r>
              <w:rPr>
                <w:sz w:val="28"/>
                <w:lang w:val="uk-UA"/>
              </w:rPr>
              <w:t>1994</w:t>
            </w:r>
          </w:p>
        </w:tc>
        <w:tc>
          <w:tcPr>
            <w:tcW w:w="0" w:type="auto"/>
            <w:vAlign w:val="center"/>
          </w:tcPr>
          <w:p w:rsidR="00283C78" w:rsidRDefault="002B0606">
            <w:pPr>
              <w:pStyle w:val="a4"/>
              <w:spacing w:before="0" w:beforeAutospacing="0" w:after="0" w:afterAutospacing="0" w:line="360" w:lineRule="auto"/>
              <w:jc w:val="both"/>
              <w:rPr>
                <w:sz w:val="28"/>
                <w:lang w:val="uk-UA"/>
              </w:rPr>
            </w:pPr>
            <w:r>
              <w:rPr>
                <w:b/>
                <w:bCs/>
                <w:sz w:val="28"/>
                <w:lang w:val="uk-UA"/>
              </w:rPr>
              <w:t>Прядко Володимир Володимирович.</w:t>
            </w:r>
          </w:p>
        </w:tc>
      </w:tr>
    </w:tbl>
    <w:p w:rsidR="00283C78" w:rsidRDefault="002B0606">
      <w:pPr>
        <w:pStyle w:val="a4"/>
        <w:spacing w:before="0" w:beforeAutospacing="0" w:after="0" w:afterAutospacing="0" w:line="360" w:lineRule="auto"/>
        <w:ind w:firstLine="709"/>
        <w:jc w:val="both"/>
        <w:rPr>
          <w:sz w:val="28"/>
          <w:lang w:val="uk-UA"/>
        </w:rPr>
      </w:pPr>
      <w:r>
        <w:rPr>
          <w:sz w:val="28"/>
          <w:lang w:val="uk-UA"/>
        </w:rPr>
        <w:t>Практична дiяльнiсть Фонду держмайна спирається на програму приватизацiї. Згiдно з програмою приватизацiї на 2000-2002 роки прiорiтети роботи в сферi приватизацiї полягають в наступному:</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залучення iнвестицiй в економiку України шляхом продажу акцiй на конкурсах та на мiжнародних фондових ринках;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залучення до пiдготовки на проведення приватизацiї нацiональних та iноземних суб'єктiв фондового ринку; </w:t>
      </w:r>
    </w:p>
    <w:p w:rsidR="00283C78" w:rsidRDefault="002B0606">
      <w:pPr>
        <w:pStyle w:val="a4"/>
        <w:spacing w:before="0" w:beforeAutospacing="0" w:after="0" w:afterAutospacing="0" w:line="360" w:lineRule="auto"/>
        <w:ind w:firstLine="709"/>
        <w:jc w:val="both"/>
        <w:rPr>
          <w:sz w:val="28"/>
          <w:lang w:val="uk-UA"/>
        </w:rPr>
      </w:pPr>
      <w:r>
        <w:rPr>
          <w:sz w:val="28"/>
          <w:lang w:val="uk-UA"/>
        </w:rPr>
        <w:t>продаж стратегiчних об'єктiв приватизацiї за грошовi кошти.</w:t>
      </w:r>
    </w:p>
    <w:p w:rsidR="00283C78" w:rsidRDefault="002B0606">
      <w:pPr>
        <w:pStyle w:val="a4"/>
        <w:spacing w:before="0" w:beforeAutospacing="0" w:after="0" w:afterAutospacing="0" w:line="360" w:lineRule="auto"/>
        <w:ind w:firstLine="709"/>
        <w:jc w:val="both"/>
        <w:rPr>
          <w:b/>
          <w:bCs/>
          <w:sz w:val="28"/>
          <w:szCs w:val="28"/>
          <w:lang w:val="uk-UA"/>
        </w:rPr>
      </w:pPr>
      <w:r>
        <w:rPr>
          <w:b/>
          <w:bCs/>
          <w:sz w:val="28"/>
          <w:szCs w:val="28"/>
          <w:lang w:val="uk-UA"/>
        </w:rPr>
        <w:t>Центральний апарат Фонду державного майна України</w:t>
      </w:r>
    </w:p>
    <w:p w:rsidR="00283C78" w:rsidRDefault="002B0606">
      <w:pPr>
        <w:pStyle w:val="a4"/>
        <w:spacing w:before="0" w:beforeAutospacing="0" w:after="0" w:afterAutospacing="0" w:line="360" w:lineRule="auto"/>
        <w:ind w:firstLine="709"/>
        <w:jc w:val="both"/>
        <w:rPr>
          <w:bCs/>
          <w:sz w:val="28"/>
          <w:lang w:val="uk-UA"/>
        </w:rPr>
      </w:pPr>
      <w:r>
        <w:rPr>
          <w:b/>
          <w:bCs/>
          <w:sz w:val="28"/>
          <w:lang w:val="uk-UA"/>
        </w:rPr>
        <w:t>Керівник - Чечетов Михайло Васильович</w:t>
      </w:r>
      <w:r>
        <w:rPr>
          <w:b/>
          <w:bCs/>
          <w:sz w:val="28"/>
          <w:lang w:val="uk-UA"/>
        </w:rPr>
        <w:br/>
      </w:r>
      <w:r>
        <w:rPr>
          <w:bCs/>
          <w:sz w:val="28"/>
          <w:lang w:val="uk-UA"/>
        </w:rPr>
        <w:t>Голова Фонду державного майна України</w:t>
      </w:r>
    </w:p>
    <w:p w:rsidR="00283C78" w:rsidRDefault="002B0606">
      <w:pPr>
        <w:pStyle w:val="a4"/>
        <w:spacing w:before="0" w:beforeAutospacing="0" w:after="0" w:afterAutospacing="0" w:line="360" w:lineRule="auto"/>
        <w:ind w:firstLine="709"/>
        <w:jc w:val="both"/>
        <w:rPr>
          <w:b/>
          <w:bCs/>
          <w:sz w:val="28"/>
          <w:lang w:val="uk-UA"/>
        </w:rPr>
      </w:pPr>
      <w:r>
        <w:rPr>
          <w:b/>
          <w:bCs/>
          <w:sz w:val="28"/>
          <w:lang w:val="uk-UA"/>
        </w:rPr>
        <w:t>Адміністративно-господарський департамент</w:t>
      </w:r>
    </w:p>
    <w:p w:rsidR="00283C78" w:rsidRDefault="002B0606">
      <w:pPr>
        <w:pStyle w:val="a4"/>
        <w:spacing w:before="0" w:beforeAutospacing="0" w:after="0" w:afterAutospacing="0" w:line="360" w:lineRule="auto"/>
        <w:ind w:firstLine="709"/>
        <w:jc w:val="both"/>
        <w:rPr>
          <w:sz w:val="28"/>
          <w:lang w:val="uk-UA"/>
        </w:rPr>
      </w:pPr>
      <w:r>
        <w:rPr>
          <w:bCs/>
          <w:sz w:val="28"/>
          <w:lang w:val="uk-UA"/>
        </w:rPr>
        <w:t>Основні функції і завдання Департаменту:</w:t>
      </w:r>
    </w:p>
    <w:p w:rsidR="00283C78" w:rsidRDefault="002B0606">
      <w:pPr>
        <w:pStyle w:val="a4"/>
        <w:spacing w:before="0" w:beforeAutospacing="0" w:after="0" w:afterAutospacing="0" w:line="360" w:lineRule="auto"/>
        <w:ind w:firstLine="709"/>
        <w:jc w:val="both"/>
        <w:rPr>
          <w:sz w:val="28"/>
          <w:lang w:val="uk-UA"/>
        </w:rPr>
      </w:pPr>
      <w:r>
        <w:rPr>
          <w:sz w:val="28"/>
          <w:lang w:val="uk-UA"/>
        </w:rPr>
        <w:t>  1. Організація та здійснення кадрової роботи, що передбачає добір працівників і просування їх по службі за діловими якостями та професійною компетентністю, формування і робота з кадровим резервом, постійне підвищення фахових знань працівників, заохочення їх до службової кар'єри, реалізація єдиної державної політики з питань державної служби у центральному апараті та регіональних відділеннях і представництвах Фонду.</w:t>
      </w:r>
    </w:p>
    <w:p w:rsidR="00283C78" w:rsidRDefault="002B0606">
      <w:pPr>
        <w:pStyle w:val="a4"/>
        <w:spacing w:before="0" w:beforeAutospacing="0" w:after="0" w:afterAutospacing="0" w:line="360" w:lineRule="auto"/>
        <w:ind w:firstLine="709"/>
        <w:jc w:val="both"/>
        <w:rPr>
          <w:sz w:val="28"/>
          <w:lang w:val="uk-UA"/>
        </w:rPr>
      </w:pPr>
      <w:r>
        <w:rPr>
          <w:sz w:val="28"/>
          <w:lang w:val="uk-UA"/>
        </w:rPr>
        <w:t>  2. Підготовка і надання аналітичної та оперативної інформації Голові Фонду, правоохоронним органам, звітів Головдержслужбі щодо дотримання державними службовцями державних органів приватизації Законів України "Про державну службу" та "Про боротьбу з корупцією", "Загальних правил поведінки державного службовця".</w:t>
      </w:r>
    </w:p>
    <w:p w:rsidR="00283C78" w:rsidRDefault="002B0606">
      <w:pPr>
        <w:pStyle w:val="a4"/>
        <w:spacing w:before="0" w:beforeAutospacing="0" w:after="0" w:afterAutospacing="0" w:line="360" w:lineRule="auto"/>
        <w:ind w:firstLine="709"/>
        <w:jc w:val="both"/>
        <w:rPr>
          <w:sz w:val="28"/>
          <w:lang w:val="uk-UA"/>
        </w:rPr>
      </w:pPr>
      <w:r>
        <w:rPr>
          <w:sz w:val="28"/>
          <w:lang w:val="uk-UA"/>
        </w:rPr>
        <w:t>  3. Здійснення комплексу заходів з кадрових питань для забезпечення ефективної і якісної роботи керівного складу та персоналу регіональних відділень.</w:t>
      </w:r>
    </w:p>
    <w:p w:rsidR="00283C78" w:rsidRDefault="002B0606">
      <w:pPr>
        <w:pStyle w:val="a4"/>
        <w:spacing w:before="0" w:beforeAutospacing="0" w:after="0" w:afterAutospacing="0" w:line="360" w:lineRule="auto"/>
        <w:ind w:firstLine="709"/>
        <w:jc w:val="both"/>
        <w:rPr>
          <w:sz w:val="28"/>
          <w:lang w:val="uk-UA"/>
        </w:rPr>
      </w:pPr>
      <w:r>
        <w:rPr>
          <w:sz w:val="28"/>
          <w:lang w:val="uk-UA"/>
        </w:rPr>
        <w:t>  4. Визначення політики і стратегії діяльності Департаменту відповідно до основних завдань і функцій.</w:t>
      </w:r>
    </w:p>
    <w:p w:rsidR="00283C78" w:rsidRDefault="002B0606">
      <w:pPr>
        <w:pStyle w:val="a4"/>
        <w:spacing w:before="0" w:beforeAutospacing="0" w:after="0" w:afterAutospacing="0" w:line="360" w:lineRule="auto"/>
        <w:ind w:firstLine="709"/>
        <w:jc w:val="both"/>
        <w:rPr>
          <w:sz w:val="28"/>
          <w:lang w:val="uk-UA"/>
        </w:rPr>
      </w:pPr>
      <w:r>
        <w:rPr>
          <w:sz w:val="28"/>
          <w:lang w:val="uk-UA"/>
        </w:rPr>
        <w:t>  5. Аналіз стану і тенденцій розвитку кадрової політики, державної служби у Фонді, прийняття відповідних рішень щодо усунення недоліків та закріплення  позитивних тенденцій.</w:t>
      </w:r>
    </w:p>
    <w:p w:rsidR="00283C78" w:rsidRDefault="002B0606">
      <w:pPr>
        <w:pStyle w:val="a4"/>
        <w:spacing w:before="0" w:beforeAutospacing="0" w:after="0" w:afterAutospacing="0" w:line="360" w:lineRule="auto"/>
        <w:ind w:firstLine="709"/>
        <w:jc w:val="both"/>
        <w:rPr>
          <w:sz w:val="28"/>
          <w:lang w:val="uk-UA"/>
        </w:rPr>
      </w:pPr>
      <w:r>
        <w:rPr>
          <w:sz w:val="28"/>
          <w:lang w:val="uk-UA"/>
        </w:rPr>
        <w:t>  6. Організація розробки проектів законодавчих і нормативних актів, що належать до компетенції Департаменту. Контроль та перевірка виконання актів і доручень Президента України, Верховної Ради України та Кабінету Міністрів України.</w:t>
      </w:r>
    </w:p>
    <w:p w:rsidR="00283C78" w:rsidRDefault="002B0606">
      <w:pPr>
        <w:pStyle w:val="a4"/>
        <w:spacing w:before="0" w:beforeAutospacing="0" w:after="0" w:afterAutospacing="0" w:line="360" w:lineRule="auto"/>
        <w:ind w:firstLine="709"/>
        <w:jc w:val="both"/>
        <w:rPr>
          <w:sz w:val="28"/>
          <w:lang w:val="uk-UA"/>
        </w:rPr>
      </w:pPr>
      <w:r>
        <w:rPr>
          <w:sz w:val="28"/>
          <w:lang w:val="uk-UA"/>
        </w:rPr>
        <w:t>  7. Організація підготовки, перепідготовки та підвищення кваліфікації працівників державних органів приватизації.</w:t>
      </w:r>
    </w:p>
    <w:p w:rsidR="00283C78" w:rsidRDefault="002B0606">
      <w:pPr>
        <w:pStyle w:val="a4"/>
        <w:spacing w:before="0" w:beforeAutospacing="0" w:after="0" w:afterAutospacing="0" w:line="360" w:lineRule="auto"/>
        <w:ind w:firstLine="709"/>
        <w:jc w:val="both"/>
        <w:rPr>
          <w:sz w:val="28"/>
          <w:lang w:val="uk-UA"/>
        </w:rPr>
      </w:pPr>
      <w:r>
        <w:rPr>
          <w:sz w:val="28"/>
          <w:lang w:val="uk-UA"/>
        </w:rPr>
        <w:t>  8. Організація міжнародних зв'язків, у тому числі з посольствами і консульствами інших країн, міжнародними організаціями, представництвами підприємств і організацій інших країн.</w:t>
      </w:r>
    </w:p>
    <w:p w:rsidR="00283C78" w:rsidRDefault="002B0606">
      <w:pPr>
        <w:pStyle w:val="a4"/>
        <w:spacing w:before="0" w:beforeAutospacing="0" w:after="0" w:afterAutospacing="0" w:line="360" w:lineRule="auto"/>
        <w:ind w:firstLine="709"/>
        <w:jc w:val="both"/>
        <w:rPr>
          <w:sz w:val="28"/>
          <w:lang w:val="uk-UA"/>
        </w:rPr>
      </w:pPr>
      <w:r>
        <w:rPr>
          <w:sz w:val="28"/>
          <w:lang w:val="uk-UA"/>
        </w:rPr>
        <w:t>  9. Забезпечення організації видання відповідно до Закону України "Про приватизацію державного майна" журналу "Державний інформаційний бюлетень про приватизацію" українською та російською мовами та контролю за здійсненням оперативного видання додатку до "Державного інформаційного бюлетеня про приватизацію" - газети "Відомості приватизації".</w:t>
      </w:r>
    </w:p>
    <w:p w:rsidR="00283C78" w:rsidRDefault="002B0606">
      <w:pPr>
        <w:pStyle w:val="a4"/>
        <w:spacing w:before="0" w:beforeAutospacing="0" w:after="0" w:afterAutospacing="0" w:line="360" w:lineRule="auto"/>
        <w:ind w:firstLine="709"/>
        <w:jc w:val="both"/>
        <w:rPr>
          <w:sz w:val="28"/>
          <w:lang w:val="uk-UA"/>
        </w:rPr>
      </w:pPr>
      <w:r>
        <w:rPr>
          <w:sz w:val="28"/>
          <w:lang w:val="uk-UA"/>
        </w:rPr>
        <w:t>  10. Аналіз та узагальнення стану ринку товарів, робіт і послуг та надання пропозицій керівництву Фонду стосовно закупівель, здійснення організаційних заходів щодо проведення торгів (тендерів) та ведення матеріалів з проведення тендерів з питань технічно-господарського забезпечення працівників центрального апарату.</w:t>
      </w:r>
    </w:p>
    <w:p w:rsidR="00283C78" w:rsidRDefault="002B0606">
      <w:pPr>
        <w:pStyle w:val="a4"/>
        <w:spacing w:before="0" w:beforeAutospacing="0" w:after="0" w:afterAutospacing="0" w:line="360" w:lineRule="auto"/>
        <w:ind w:firstLine="709"/>
        <w:jc w:val="both"/>
        <w:rPr>
          <w:sz w:val="28"/>
          <w:lang w:val="uk-UA"/>
        </w:rPr>
      </w:pPr>
      <w:r>
        <w:rPr>
          <w:sz w:val="28"/>
          <w:lang w:val="uk-UA"/>
        </w:rPr>
        <w:t> </w:t>
      </w:r>
      <w:r>
        <w:rPr>
          <w:b/>
          <w:bCs/>
          <w:sz w:val="28"/>
          <w:lang w:val="uk-UA"/>
        </w:rPr>
        <w:t>Перелік нормативно-правових актів, якими керується Департамент:</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Закони України: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"Про державну службу" від 16.12.93 № 3723-ХІІ;</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"Про боротьбу з корупцією" від 05.10.95 № 356/95-ВР;</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"Про закупівлю товарів, робіт, послуг за державні кошти" від 22.02.2000 № 1490-ІІІ.</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Постанова Верховної Ради України "Про Тимчасове положення про Фонд державного майна України" від 07.07.92 № 2558-ХІІ.</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Указ Президента України "Про єдину систему органів приватизації в Україні" від 19.02.94 № 56.</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xml:space="preserve">  Постанови Кабінету Міністрів України: </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2 серпня 1996 року № 912 "Про затвердження Типового положення про кадрову службу органу виконавчої влади";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15 червня 1994 року № 412 "Про затвердження положень про регіональне відділення та про представництво Фонду державного майна України у районі, місті";</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19 червня 1996 року № 658 "Про затвердження Положення про ранги державних службовців";</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26 лютого 2000 року № 403 "Про затвердження граничної чисельності працівників апарату міністерств, інших центральних органів виконавчої влади і підпорядкованих їм територіальних органів та встановлення ліміту легкових автомобілів, що їх обслуговують";</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28 грудня 2000 року № 1922 "Про затвердження Положення про проведення атестації державних службовців";</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28 лютого 2001 року "Про затвердження Положення про формування кадрового резерву для державної служби";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02.10.02 № 863 "Про затвердження Порядку проведення щорічної оцінки виконання державними службовцями покладених на них обов'язків і завдань";</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  - від 15 жовтня 2002 року № 1550 "Про упорядкування структури апарату центральних органів виконавчої влади та його структурних підрозділів".</w:t>
      </w:r>
    </w:p>
    <w:p w:rsidR="00283C78" w:rsidRDefault="002B0606">
      <w:pPr>
        <w:pStyle w:val="a4"/>
        <w:spacing w:before="0" w:beforeAutospacing="0" w:after="0" w:afterAutospacing="0" w:line="360" w:lineRule="auto"/>
        <w:ind w:firstLine="709"/>
        <w:jc w:val="both"/>
        <w:rPr>
          <w:b/>
          <w:bCs/>
          <w:sz w:val="28"/>
          <w:lang w:val="uk-UA"/>
        </w:rPr>
      </w:pPr>
      <w:r>
        <w:rPr>
          <w:b/>
          <w:bCs/>
          <w:sz w:val="28"/>
          <w:lang w:val="uk-UA"/>
        </w:rPr>
        <w:t>Департамент фінансової роботи та управління доходами і видатками</w:t>
      </w:r>
    </w:p>
    <w:p w:rsidR="00283C78" w:rsidRDefault="002B0606">
      <w:pPr>
        <w:pStyle w:val="a4"/>
        <w:spacing w:before="0" w:beforeAutospacing="0" w:after="0" w:afterAutospacing="0" w:line="360" w:lineRule="auto"/>
        <w:ind w:firstLine="709"/>
        <w:jc w:val="both"/>
        <w:rPr>
          <w:sz w:val="28"/>
          <w:lang w:val="uk-UA"/>
        </w:rPr>
      </w:pPr>
      <w:r>
        <w:rPr>
          <w:b/>
          <w:bCs/>
          <w:sz w:val="28"/>
          <w:lang w:val="uk-UA"/>
        </w:rPr>
        <w:t>Основні функції Департаменту :</w:t>
      </w:r>
    </w:p>
    <w:p w:rsidR="00283C78" w:rsidRDefault="002B0606">
      <w:pPr>
        <w:pStyle w:val="a4"/>
        <w:spacing w:before="0" w:beforeAutospacing="0" w:after="0" w:afterAutospacing="0" w:line="360" w:lineRule="auto"/>
        <w:ind w:firstLine="709"/>
        <w:jc w:val="both"/>
        <w:rPr>
          <w:sz w:val="28"/>
          <w:lang w:val="uk-UA"/>
        </w:rPr>
      </w:pPr>
      <w:r>
        <w:rPr>
          <w:sz w:val="28"/>
          <w:lang w:val="uk-UA"/>
        </w:rPr>
        <w:t xml:space="preserve">-  Ведення бухгалтерського обліку та фінансово-бухгалтерська звітність по центральному апарату та зведена ; </w:t>
      </w:r>
    </w:p>
    <w:p w:rsidR="00283C78" w:rsidRDefault="002B0606">
      <w:pPr>
        <w:pStyle w:val="a4"/>
        <w:spacing w:before="0" w:beforeAutospacing="0" w:after="0" w:afterAutospacing="0" w:line="360" w:lineRule="auto"/>
        <w:ind w:firstLine="709"/>
        <w:jc w:val="both"/>
        <w:rPr>
          <w:sz w:val="28"/>
          <w:lang w:val="uk-UA"/>
        </w:rPr>
      </w:pPr>
      <w:r>
        <w:rPr>
          <w:sz w:val="28"/>
          <w:lang w:val="uk-UA"/>
        </w:rPr>
        <w:t>-  Розробка кошторисів витрат за загальним та спеціальним фондом Державного бюджету центрального апарату, регіональних відділень та Фонду майна АРК;</w:t>
      </w:r>
    </w:p>
    <w:p w:rsidR="00283C78" w:rsidRDefault="002B0606">
      <w:pPr>
        <w:pStyle w:val="a4"/>
        <w:spacing w:before="0" w:beforeAutospacing="0" w:after="0" w:afterAutospacing="0" w:line="360" w:lineRule="auto"/>
        <w:ind w:firstLine="709"/>
        <w:jc w:val="both"/>
        <w:rPr>
          <w:sz w:val="28"/>
          <w:lang w:val="uk-UA"/>
        </w:rPr>
      </w:pPr>
      <w:r>
        <w:rPr>
          <w:sz w:val="28"/>
          <w:lang w:val="uk-UA"/>
        </w:rPr>
        <w:t>-  Фінансування центрального апарату та підвідомчих органів приватизації за загальним фондом Державного бюджету;</w:t>
      </w:r>
    </w:p>
    <w:p w:rsidR="00283C78" w:rsidRDefault="002B0606">
      <w:pPr>
        <w:pStyle w:val="a4"/>
        <w:spacing w:before="0" w:beforeAutospacing="0" w:after="0" w:afterAutospacing="0" w:line="360" w:lineRule="auto"/>
        <w:ind w:firstLine="709"/>
        <w:jc w:val="both"/>
        <w:rPr>
          <w:sz w:val="28"/>
          <w:lang w:val="uk-UA"/>
        </w:rPr>
      </w:pPr>
      <w:r>
        <w:rPr>
          <w:sz w:val="28"/>
          <w:lang w:val="uk-UA"/>
        </w:rPr>
        <w:t>-  Облік коштів, що надходять від реформування власності по джерелах надходжень, регіонах і в цілому по Україні;</w:t>
      </w:r>
    </w:p>
    <w:p w:rsidR="00283C78" w:rsidRDefault="002B0606">
      <w:pPr>
        <w:pStyle w:val="a4"/>
        <w:spacing w:before="0" w:beforeAutospacing="0" w:after="0" w:afterAutospacing="0" w:line="360" w:lineRule="auto"/>
        <w:ind w:firstLine="709"/>
        <w:jc w:val="both"/>
        <w:rPr>
          <w:sz w:val="28"/>
          <w:lang w:val="uk-UA"/>
        </w:rPr>
      </w:pPr>
      <w:r>
        <w:rPr>
          <w:sz w:val="28"/>
          <w:lang w:val="uk-UA"/>
        </w:rPr>
        <w:t>- Фінансування витрат, пов'язаних з виконанням заходів щодо забезпечення Державної програми приватизації із спеціального фонду Державного бюджету;</w:t>
      </w:r>
    </w:p>
    <w:p w:rsidR="00283C78" w:rsidRDefault="002B0606">
      <w:pPr>
        <w:pStyle w:val="a4"/>
        <w:spacing w:before="0" w:beforeAutospacing="0" w:after="0" w:afterAutospacing="0" w:line="360" w:lineRule="auto"/>
        <w:ind w:firstLine="709"/>
        <w:jc w:val="both"/>
        <w:rPr>
          <w:sz w:val="28"/>
          <w:lang w:val="uk-UA"/>
        </w:rPr>
      </w:pPr>
      <w:r>
        <w:rPr>
          <w:sz w:val="28"/>
          <w:lang w:val="uk-UA"/>
        </w:rPr>
        <w:t>-  Ведення управлінського обліку та контроль стану розрахунків за об'єкти приватизації по центральному апарату Фонду;</w:t>
      </w:r>
    </w:p>
    <w:p w:rsidR="00283C78" w:rsidRDefault="002B0606">
      <w:pPr>
        <w:pStyle w:val="a4"/>
        <w:spacing w:before="0" w:beforeAutospacing="0" w:after="0" w:afterAutospacing="0" w:line="360" w:lineRule="auto"/>
        <w:ind w:firstLine="709"/>
        <w:jc w:val="both"/>
        <w:rPr>
          <w:sz w:val="28"/>
          <w:lang w:val="uk-UA"/>
        </w:rPr>
      </w:pPr>
      <w:r>
        <w:rPr>
          <w:sz w:val="28"/>
          <w:lang w:val="uk-UA"/>
        </w:rPr>
        <w:t>-  Інформування юридичного департаменту щодо порушення строків сплати по угодам купівлі-продажу для проведення позивної роботи.</w:t>
      </w:r>
    </w:p>
    <w:p w:rsidR="00283C78" w:rsidRDefault="002B0606">
      <w:pPr>
        <w:pStyle w:val="a4"/>
        <w:spacing w:before="0" w:beforeAutospacing="0" w:after="0" w:afterAutospacing="0" w:line="360" w:lineRule="auto"/>
        <w:ind w:firstLine="709"/>
        <w:jc w:val="both"/>
        <w:rPr>
          <w:sz w:val="28"/>
          <w:lang w:val="uk-UA"/>
        </w:rPr>
      </w:pPr>
      <w:r>
        <w:rPr>
          <w:b/>
          <w:bCs/>
          <w:sz w:val="28"/>
          <w:lang w:val="uk-UA"/>
        </w:rPr>
        <w:t>Нормативно-правові акти, якими керується Департамент:</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 Закон України "Про Державний бюджет України".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2. Закон України від 18.05.00 №1723-ІІІ "Про Державну програму приватизації на 2000-2002 роки".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3. Бюджетний кодекс України.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4. Закон України "Про приватизацію державного майна" від 04.03.1992 № 2163(із змінами і доповненнями)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5. Закон України "Про приватизацію невеликих державних підприємств (малу приватизацію)" від 06.03.1992 № 2171.</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6. Закон України "Про особливості приватизації об'єктів незавершеного будівництва" від 14.09.2000 № 1953.</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7. Постанова Кабінету Міністрів України від 28 лютого 2002 р. №228 "Про затвердження Порядку складання, розгляду, затвердження та основних вимог до виконання кошторисів бюджетних установ".</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8. Постанова Кабінету Міністрів України від 24 лютого2003 року №211 "Про внесення змін до Порядку складання, розгляду, затвердження та основних вимог до виконання кошторисів бюджетних установ"</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9. Постанова Кабінету Міністрів України від 26 квітня 2003 №621 "Про розроблення прогнозних і програмних документів економічного і соціального розвитку та складання проекту державного бюджету"</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10. Наказ Міністерства фінансів України від 28.01.02 №57 "Про затвердження документів, що застосовуються в процесі виконання бюджету"</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11. Наказ Міністерства фінансів України від 29.12.2002 №1099 "Про внесення змін до наказу Міністерства фінансів України від 28.01.2002 №57"</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12. Наказ Міністерства фінансів України від 27.12.2001 №604 "Про бюджетну класифікацію та її запровадження" зі змінами та доповненнями від 02.04.2002 №233 та 12.05.2003 №351</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13. Наказ Міністерства фінансів України від 25.12.2000 №348 "Про внесення змін та доповнень до бюджетної класифікації України"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14. Положення про порядок розрахунків за придбані об'єкти приватизації від 30.10.92 № 467</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15. Наказ Головного управління Державного казначейства України Міністерства фінансів України від 10.12.99 №114 "Про затвердження Плану рахунків бухгалтерського обліку бюджетних установ та Порядку застосування Плану рахунків бухгалтерського обліку</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16. Наказ Державного казначейства України та Фонду державного майна України від 28.08.02 №167/1534 "Про затвердження Порядку перерахування до державного бюджету коштів, одержаних від приватизації об'єктів державної власності".</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17. Наказ Фонду державного майна України від 22.06.2000 № 1301 зі змінами до нього від 26.04.2001 № 734 "Про затвердження Положення про порядок витрат із спеціального фонду Державного бюджету України на заходи, пов‘язані з проведенням приватизації державного майна відповідно до Державної програми приватизації на 2000-2002 роки, на матеріальне заохочення працівників державних органів приватизації, соціально-побутове забезпечення".</w:t>
      </w:r>
    </w:p>
    <w:p w:rsidR="00283C78" w:rsidRDefault="002B0606">
      <w:pPr>
        <w:pStyle w:val="a4"/>
        <w:spacing w:before="0" w:beforeAutospacing="0" w:after="0" w:afterAutospacing="0" w:line="360" w:lineRule="auto"/>
        <w:ind w:firstLine="709"/>
        <w:jc w:val="both"/>
        <w:rPr>
          <w:b/>
          <w:bCs/>
          <w:sz w:val="28"/>
          <w:lang w:val="uk-UA"/>
        </w:rPr>
      </w:pPr>
      <w:r>
        <w:rPr>
          <w:b/>
          <w:bCs/>
          <w:sz w:val="28"/>
          <w:lang w:val="uk-UA"/>
        </w:rPr>
        <w:t>Режимно-секретний відділ</w:t>
      </w:r>
    </w:p>
    <w:p w:rsidR="00283C78" w:rsidRDefault="002B0606">
      <w:pPr>
        <w:pStyle w:val="a4"/>
        <w:spacing w:before="0" w:beforeAutospacing="0" w:after="0" w:afterAutospacing="0" w:line="360" w:lineRule="auto"/>
        <w:ind w:firstLine="709"/>
        <w:jc w:val="both"/>
        <w:rPr>
          <w:b/>
          <w:bCs/>
          <w:sz w:val="28"/>
          <w:lang w:val="uk-UA"/>
        </w:rPr>
      </w:pPr>
      <w:r>
        <w:rPr>
          <w:b/>
          <w:bCs/>
          <w:sz w:val="28"/>
          <w:lang w:val="uk-UA"/>
        </w:rPr>
        <w:t>Основними завданнями департаменту є :</w:t>
      </w:r>
    </w:p>
    <w:p w:rsidR="00283C78" w:rsidRDefault="002B0606">
      <w:pPr>
        <w:pStyle w:val="a4"/>
        <w:spacing w:before="0" w:beforeAutospacing="0" w:after="0" w:afterAutospacing="0" w:line="360" w:lineRule="auto"/>
        <w:ind w:firstLine="709"/>
        <w:jc w:val="both"/>
        <w:rPr>
          <w:sz w:val="28"/>
          <w:lang w:val="uk-UA"/>
        </w:rPr>
      </w:pPr>
      <w:r>
        <w:rPr>
          <w:sz w:val="28"/>
          <w:lang w:val="uk-UA"/>
        </w:rPr>
        <w:t>а) недопущення необгрунтованого допуску та доступу осіб до секретної інформації;</w:t>
      </w:r>
    </w:p>
    <w:p w:rsidR="00283C78" w:rsidRDefault="002B0606">
      <w:pPr>
        <w:pStyle w:val="a4"/>
        <w:spacing w:before="0" w:beforeAutospacing="0" w:after="0" w:afterAutospacing="0" w:line="360" w:lineRule="auto"/>
        <w:ind w:firstLine="709"/>
        <w:jc w:val="both"/>
        <w:rPr>
          <w:sz w:val="28"/>
          <w:lang w:val="uk-UA"/>
        </w:rPr>
      </w:pPr>
      <w:r>
        <w:rPr>
          <w:sz w:val="28"/>
          <w:lang w:val="uk-UA"/>
        </w:rPr>
        <w:t>б) своєчасне розроблення та реалізація разом з іншими структурними підрозділами органів державної влади, органів місцевого самоврядування, підприємств, установ і організацій заходів, що забезпечують охорону державної таємниці;</w:t>
      </w:r>
    </w:p>
    <w:p w:rsidR="00283C78" w:rsidRDefault="002B0606">
      <w:pPr>
        <w:pStyle w:val="a4"/>
        <w:spacing w:before="0" w:beforeAutospacing="0" w:after="0" w:afterAutospacing="0" w:line="360" w:lineRule="auto"/>
        <w:ind w:firstLine="709"/>
        <w:jc w:val="both"/>
        <w:rPr>
          <w:sz w:val="28"/>
          <w:lang w:val="uk-UA"/>
        </w:rPr>
      </w:pPr>
      <w:r>
        <w:rPr>
          <w:sz w:val="28"/>
          <w:lang w:val="uk-UA"/>
        </w:rPr>
        <w:t>в) запобігання розголошення секретної інформації, випадкам втрат матеріальних носіїв цієї інформації, заволодінню секретною інформацією іноземними державами, іноземними юридичними особами, іноземцями, особами без громадянства та громадянами України, яким не надано допуску та доступу до неї;</w:t>
      </w:r>
    </w:p>
    <w:p w:rsidR="00283C78" w:rsidRDefault="002B0606">
      <w:pPr>
        <w:pStyle w:val="a4"/>
        <w:spacing w:before="0" w:beforeAutospacing="0" w:after="0" w:afterAutospacing="0" w:line="360" w:lineRule="auto"/>
        <w:ind w:firstLine="709"/>
        <w:jc w:val="both"/>
        <w:rPr>
          <w:sz w:val="28"/>
          <w:lang w:val="uk-UA"/>
        </w:rPr>
      </w:pPr>
      <w:r>
        <w:rPr>
          <w:sz w:val="28"/>
          <w:lang w:val="uk-UA"/>
        </w:rPr>
        <w:t>г) виявлення та закриття каналів просочення секретної інформації в процесі діяльності органів державної влади, органів місцевого самоврядування, підприємства, установи, організації;</w:t>
      </w:r>
    </w:p>
    <w:p w:rsidR="00283C78" w:rsidRDefault="002B0606">
      <w:pPr>
        <w:pStyle w:val="a4"/>
        <w:spacing w:before="0" w:beforeAutospacing="0" w:after="0" w:afterAutospacing="0" w:line="360" w:lineRule="auto"/>
        <w:ind w:firstLine="709"/>
        <w:jc w:val="both"/>
        <w:rPr>
          <w:sz w:val="28"/>
          <w:lang w:val="uk-UA"/>
        </w:rPr>
      </w:pPr>
      <w:r>
        <w:rPr>
          <w:sz w:val="28"/>
          <w:lang w:val="uk-UA"/>
        </w:rPr>
        <w:t>д) забезпечення запровадження заходів режиму секретності під час виконання всіх видів робіт, пов'язаних з державною таємницею, та під час здійснення зовнішніх відносин ;</w:t>
      </w:r>
    </w:p>
    <w:p w:rsidR="00283C78" w:rsidRDefault="002B0606">
      <w:pPr>
        <w:pStyle w:val="a4"/>
        <w:spacing w:before="0" w:beforeAutospacing="0" w:after="0" w:afterAutospacing="0" w:line="360" w:lineRule="auto"/>
        <w:ind w:firstLine="709"/>
        <w:jc w:val="both"/>
        <w:rPr>
          <w:sz w:val="28"/>
          <w:lang w:val="uk-UA"/>
        </w:rPr>
      </w:pPr>
      <w:r>
        <w:rPr>
          <w:sz w:val="28"/>
          <w:lang w:val="uk-UA"/>
        </w:rPr>
        <w:t>е) організація секретного діловодства;</w:t>
      </w:r>
    </w:p>
    <w:p w:rsidR="00283C78" w:rsidRDefault="002B0606">
      <w:pPr>
        <w:pStyle w:val="a4"/>
        <w:spacing w:before="0" w:beforeAutospacing="0" w:after="0" w:afterAutospacing="0" w:line="360" w:lineRule="auto"/>
        <w:ind w:firstLine="709"/>
        <w:jc w:val="both"/>
        <w:rPr>
          <w:sz w:val="28"/>
          <w:lang w:val="uk-UA"/>
        </w:rPr>
      </w:pPr>
      <w:r>
        <w:rPr>
          <w:sz w:val="28"/>
          <w:lang w:val="uk-UA"/>
        </w:rPr>
        <w:t>є) здійснення контролю за станом режиму секретності в органах державної влади, органах місцевого самоврядування, на підприємствах, в установах і організаціях та на підпорядкованих їм об'єктах</w:t>
      </w:r>
    </w:p>
    <w:p w:rsidR="00283C78" w:rsidRDefault="002B0606">
      <w:pPr>
        <w:pStyle w:val="a4"/>
        <w:spacing w:before="0" w:beforeAutospacing="0" w:after="0" w:afterAutospacing="0" w:line="360" w:lineRule="auto"/>
        <w:ind w:firstLine="709"/>
        <w:jc w:val="both"/>
        <w:rPr>
          <w:b/>
          <w:bCs/>
          <w:sz w:val="28"/>
          <w:lang w:val="uk-UA"/>
        </w:rPr>
      </w:pPr>
      <w:r>
        <w:rPr>
          <w:b/>
          <w:bCs/>
          <w:sz w:val="28"/>
          <w:lang w:val="uk-UA"/>
        </w:rPr>
        <w:t>Перелік основних нормативно-правових актів у сфері охорони державної таємниці:</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 Конституція України;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2) Закон України "Про інформацію";</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3) Закон України "Про державну таємницю" ;</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4) Закон України "Про захист інформації в автоматизованих системах";</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5) Закон України "Про порядок виїзду з України і в'їзду в Україну громадян України;</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6) Постанова КМУ "Про забезпечення захисту державної таємниці під час приватизації ( корпоратизації ) державних підприємств";</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7) "Інструкція про порядок охорони державної таємниці, а також іншої інформації з обмеженим доступом, що є власністю держави, під час прийому іноземних делегацій, груп та окремих іноземців і проведення робіт з ними", затверджена постановою Кабінету Міністрів України від 22 травня 1966 року ? 558;</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8) Звід відомостей, що становлять державну таємницю;</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9) Наказ СБУ "Про внесення змін до Зводу відомостей, що становлять державну таємницю";</w:t>
      </w:r>
    </w:p>
    <w:p w:rsidR="00283C78" w:rsidRDefault="002B0606">
      <w:pPr>
        <w:pStyle w:val="a4"/>
        <w:spacing w:before="0" w:beforeAutospacing="0" w:after="0" w:afterAutospacing="0" w:line="360" w:lineRule="auto"/>
        <w:ind w:firstLine="709"/>
        <w:jc w:val="both"/>
        <w:rPr>
          <w:sz w:val="28"/>
          <w:szCs w:val="22"/>
          <w:lang w:val="uk-UA"/>
        </w:rPr>
      </w:pPr>
      <w:r>
        <w:rPr>
          <w:sz w:val="28"/>
          <w:szCs w:val="22"/>
          <w:lang w:val="uk-UA"/>
        </w:rPr>
        <w:t>10) Наказ СБУ "Про затвердження форм документів для оформлення громадянам допуску до державної таємниці та порядку їх заповнення".</w:t>
      </w:r>
    </w:p>
    <w:p w:rsidR="00283C78" w:rsidRDefault="002B0606">
      <w:pPr>
        <w:pStyle w:val="a4"/>
        <w:spacing w:before="0" w:beforeAutospacing="0" w:after="0" w:afterAutospacing="0" w:line="360" w:lineRule="auto"/>
        <w:ind w:firstLine="709"/>
        <w:jc w:val="both"/>
        <w:rPr>
          <w:b/>
          <w:sz w:val="28"/>
          <w:lang w:val="uk-UA"/>
        </w:rPr>
      </w:pPr>
      <w:r>
        <w:rPr>
          <w:b/>
          <w:sz w:val="28"/>
          <w:lang w:val="uk-UA"/>
        </w:rPr>
        <w:t>Інші департаменті та відділи та їх керівники в апараті Фонду:</w:t>
      </w:r>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Григоренко Євген Миколайович </w:t>
      </w:r>
      <w:r>
        <w:rPr>
          <w:sz w:val="28"/>
          <w:lang w:val="uk-UA"/>
        </w:rPr>
        <w:t xml:space="preserve">Перший заступник Голови Фонду </w:t>
      </w:r>
    </w:p>
    <w:p w:rsidR="00283C78" w:rsidRDefault="00B60A78">
      <w:pPr>
        <w:pStyle w:val="a4"/>
        <w:numPr>
          <w:ilvl w:val="0"/>
          <w:numId w:val="13"/>
        </w:numPr>
        <w:spacing w:before="0" w:beforeAutospacing="0" w:after="0" w:afterAutospacing="0" w:line="360" w:lineRule="auto"/>
        <w:ind w:left="0" w:firstLine="709"/>
        <w:jc w:val="both"/>
        <w:rPr>
          <w:sz w:val="28"/>
          <w:szCs w:val="20"/>
          <w:lang w:val="uk-UA"/>
        </w:rPr>
      </w:pPr>
      <w:hyperlink r:id="rId6" w:history="1">
        <w:r w:rsidR="002B0606">
          <w:rPr>
            <w:rStyle w:val="a3"/>
            <w:rFonts w:ascii="Times New Roman" w:hAnsi="Times New Roman"/>
            <w:color w:val="auto"/>
            <w:sz w:val="28"/>
            <w:szCs w:val="20"/>
            <w:lang w:val="uk-UA"/>
          </w:rPr>
          <w:t>Департамент з питань управління корпоративними правами держави у відкритих акціонерних товариствах</w:t>
        </w:r>
      </w:hyperlink>
      <w:r w:rsidR="002B0606">
        <w:rPr>
          <w:sz w:val="28"/>
          <w:szCs w:val="20"/>
          <w:lang w:val="uk-UA"/>
        </w:rPr>
        <w:t xml:space="preserve"> </w:t>
      </w:r>
    </w:p>
    <w:p w:rsidR="00283C78" w:rsidRDefault="00B60A78">
      <w:pPr>
        <w:pStyle w:val="a4"/>
        <w:numPr>
          <w:ilvl w:val="0"/>
          <w:numId w:val="13"/>
        </w:numPr>
        <w:spacing w:before="0" w:beforeAutospacing="0" w:after="0" w:afterAutospacing="0" w:line="360" w:lineRule="auto"/>
        <w:ind w:left="0" w:firstLine="709"/>
        <w:jc w:val="both"/>
        <w:rPr>
          <w:sz w:val="28"/>
          <w:szCs w:val="20"/>
          <w:lang w:val="uk-UA"/>
        </w:rPr>
      </w:pPr>
      <w:hyperlink r:id="rId7" w:history="1">
        <w:r w:rsidR="002B0606">
          <w:rPr>
            <w:rStyle w:val="a3"/>
            <w:rFonts w:ascii="Times New Roman" w:hAnsi="Times New Roman"/>
            <w:color w:val="auto"/>
            <w:sz w:val="28"/>
            <w:szCs w:val="20"/>
            <w:lang w:val="uk-UA"/>
          </w:rPr>
          <w:t>Департамент стратегії управління та обліку корпоративних прав держави</w:t>
        </w:r>
      </w:hyperlink>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Бондар Олександр Миколайович </w:t>
      </w:r>
      <w:r>
        <w:rPr>
          <w:sz w:val="28"/>
          <w:lang w:val="uk-UA"/>
        </w:rPr>
        <w:t xml:space="preserve">Перший заступник Голови Фонду по зв'язках з Верховною Радою України </w:t>
      </w:r>
    </w:p>
    <w:p w:rsidR="00283C78" w:rsidRDefault="00B60A78">
      <w:pPr>
        <w:pStyle w:val="a4"/>
        <w:numPr>
          <w:ilvl w:val="0"/>
          <w:numId w:val="14"/>
        </w:numPr>
        <w:spacing w:before="0" w:beforeAutospacing="0" w:after="0" w:afterAutospacing="0" w:line="360" w:lineRule="auto"/>
        <w:ind w:left="0" w:firstLine="709"/>
        <w:jc w:val="both"/>
        <w:rPr>
          <w:sz w:val="28"/>
          <w:szCs w:val="20"/>
          <w:lang w:val="uk-UA"/>
        </w:rPr>
      </w:pPr>
      <w:hyperlink r:id="rId8" w:history="1">
        <w:r w:rsidR="002B0606">
          <w:rPr>
            <w:rStyle w:val="a3"/>
            <w:rFonts w:ascii="Times New Roman" w:hAnsi="Times New Roman"/>
            <w:color w:val="auto"/>
            <w:sz w:val="28"/>
            <w:szCs w:val="20"/>
            <w:lang w:val="uk-UA"/>
          </w:rPr>
          <w:t>Департамент взаємодії з Верховною Радою України, засобами масової інформації та зв'язків з громадськістю</w:t>
        </w:r>
      </w:hyperlink>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Кальніченко Леонід Федорович </w:t>
      </w:r>
      <w:r>
        <w:rPr>
          <w:sz w:val="28"/>
          <w:lang w:val="uk-UA"/>
        </w:rPr>
        <w:t xml:space="preserve">Заступник Голови Фонду </w:t>
      </w:r>
    </w:p>
    <w:p w:rsidR="00283C78" w:rsidRDefault="00B60A78">
      <w:pPr>
        <w:pStyle w:val="a4"/>
        <w:numPr>
          <w:ilvl w:val="0"/>
          <w:numId w:val="14"/>
        </w:numPr>
        <w:spacing w:before="0" w:beforeAutospacing="0" w:after="0" w:afterAutospacing="0" w:line="360" w:lineRule="auto"/>
        <w:ind w:left="0" w:firstLine="709"/>
        <w:jc w:val="both"/>
        <w:rPr>
          <w:sz w:val="28"/>
          <w:szCs w:val="20"/>
          <w:lang w:val="uk-UA"/>
        </w:rPr>
      </w:pPr>
      <w:hyperlink r:id="rId9" w:history="1">
        <w:r w:rsidR="002B0606">
          <w:rPr>
            <w:rStyle w:val="a3"/>
            <w:rFonts w:ascii="Times New Roman" w:hAnsi="Times New Roman"/>
            <w:color w:val="auto"/>
            <w:sz w:val="28"/>
            <w:szCs w:val="20"/>
            <w:lang w:val="uk-UA"/>
          </w:rPr>
          <w:t>Департамент продажу акцій на фондовому ринку України та на міжнародних фондових ринках</w:t>
        </w:r>
      </w:hyperlink>
      <w:r w:rsidR="002B0606">
        <w:rPr>
          <w:sz w:val="28"/>
          <w:szCs w:val="20"/>
          <w:lang w:val="uk-UA"/>
        </w:rPr>
        <w:t xml:space="preserve"> </w:t>
      </w:r>
    </w:p>
    <w:p w:rsidR="00283C78" w:rsidRDefault="00B60A78">
      <w:pPr>
        <w:pStyle w:val="a4"/>
        <w:numPr>
          <w:ilvl w:val="0"/>
          <w:numId w:val="14"/>
        </w:numPr>
        <w:spacing w:before="0" w:beforeAutospacing="0" w:after="0" w:afterAutospacing="0" w:line="360" w:lineRule="auto"/>
        <w:ind w:left="0" w:firstLine="709"/>
        <w:jc w:val="both"/>
        <w:rPr>
          <w:sz w:val="28"/>
          <w:szCs w:val="20"/>
          <w:lang w:val="uk-UA"/>
        </w:rPr>
      </w:pPr>
      <w:hyperlink r:id="rId10" w:history="1">
        <w:r w:rsidR="002B0606">
          <w:rPr>
            <w:rStyle w:val="a3"/>
            <w:rFonts w:ascii="Times New Roman" w:hAnsi="Times New Roman"/>
            <w:color w:val="auto"/>
            <w:sz w:val="28"/>
            <w:szCs w:val="20"/>
            <w:lang w:val="uk-UA"/>
          </w:rPr>
          <w:t>Департамент продажу цілісних майнових комплексів та активів підприємств</w:t>
        </w:r>
      </w:hyperlink>
      <w:r w:rsidR="002B0606">
        <w:rPr>
          <w:sz w:val="28"/>
          <w:szCs w:val="20"/>
          <w:lang w:val="uk-UA"/>
        </w:rPr>
        <w:t xml:space="preserve"> </w:t>
      </w:r>
    </w:p>
    <w:p w:rsidR="00283C78" w:rsidRDefault="00B60A78">
      <w:pPr>
        <w:pStyle w:val="a4"/>
        <w:numPr>
          <w:ilvl w:val="0"/>
          <w:numId w:val="14"/>
        </w:numPr>
        <w:spacing w:before="0" w:beforeAutospacing="0" w:after="0" w:afterAutospacing="0" w:line="360" w:lineRule="auto"/>
        <w:ind w:left="0" w:firstLine="709"/>
        <w:jc w:val="both"/>
        <w:rPr>
          <w:sz w:val="28"/>
          <w:szCs w:val="20"/>
          <w:lang w:val="uk-UA"/>
        </w:rPr>
      </w:pPr>
      <w:hyperlink r:id="rId11" w:history="1">
        <w:r w:rsidR="002B0606">
          <w:rPr>
            <w:rStyle w:val="a3"/>
            <w:rFonts w:ascii="Times New Roman" w:hAnsi="Times New Roman"/>
            <w:color w:val="auto"/>
            <w:sz w:val="28"/>
            <w:szCs w:val="20"/>
            <w:lang w:val="uk-UA"/>
          </w:rPr>
          <w:t>Департамент стратегії індивідуальної приватизації</w:t>
        </w:r>
      </w:hyperlink>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Лєдомська Світлана Юріївна </w:t>
      </w:r>
      <w:r>
        <w:rPr>
          <w:sz w:val="28"/>
          <w:lang w:val="uk-UA"/>
        </w:rPr>
        <w:t xml:space="preserve">Заступник Голови Фонду </w:t>
      </w:r>
    </w:p>
    <w:p w:rsidR="00283C78" w:rsidRDefault="00B60A78">
      <w:pPr>
        <w:pStyle w:val="a4"/>
        <w:numPr>
          <w:ilvl w:val="0"/>
          <w:numId w:val="15"/>
        </w:numPr>
        <w:spacing w:before="0" w:beforeAutospacing="0" w:after="0" w:afterAutospacing="0" w:line="360" w:lineRule="auto"/>
        <w:ind w:left="0" w:firstLine="709"/>
        <w:jc w:val="both"/>
        <w:rPr>
          <w:sz w:val="28"/>
          <w:lang w:val="uk-UA"/>
        </w:rPr>
      </w:pPr>
      <w:hyperlink r:id="rId12" w:history="1">
        <w:r w:rsidR="002B0606">
          <w:rPr>
            <w:rStyle w:val="a3"/>
            <w:rFonts w:ascii="Times New Roman" w:hAnsi="Times New Roman"/>
            <w:color w:val="auto"/>
            <w:sz w:val="28"/>
            <w:szCs w:val="24"/>
            <w:lang w:val="uk-UA"/>
          </w:rPr>
          <w:t>Департамент інформаційних технологій</w:t>
        </w:r>
      </w:hyperlink>
      <w:r w:rsidR="002B0606">
        <w:rPr>
          <w:sz w:val="28"/>
          <w:lang w:val="uk-UA"/>
        </w:rPr>
        <w:t xml:space="preserve"> </w:t>
      </w:r>
    </w:p>
    <w:p w:rsidR="00283C78" w:rsidRDefault="00B60A78">
      <w:pPr>
        <w:pStyle w:val="a4"/>
        <w:numPr>
          <w:ilvl w:val="0"/>
          <w:numId w:val="15"/>
        </w:numPr>
        <w:spacing w:before="0" w:beforeAutospacing="0" w:after="0" w:afterAutospacing="0" w:line="360" w:lineRule="auto"/>
        <w:ind w:left="0" w:firstLine="709"/>
        <w:jc w:val="both"/>
        <w:rPr>
          <w:sz w:val="28"/>
          <w:lang w:val="uk-UA"/>
        </w:rPr>
      </w:pPr>
      <w:hyperlink r:id="rId13" w:history="1">
        <w:r w:rsidR="002B0606">
          <w:rPr>
            <w:rStyle w:val="a3"/>
            <w:rFonts w:ascii="Times New Roman" w:hAnsi="Times New Roman"/>
            <w:color w:val="auto"/>
            <w:sz w:val="28"/>
            <w:szCs w:val="24"/>
            <w:lang w:val="uk-UA"/>
          </w:rPr>
          <w:t>Департамент оперативного планування та систем продажу акцій</w:t>
        </w:r>
      </w:hyperlink>
      <w:r w:rsidR="002B0606">
        <w:rPr>
          <w:sz w:val="28"/>
          <w:lang w:val="uk-UA"/>
        </w:rPr>
        <w:t xml:space="preserve"> </w:t>
      </w:r>
    </w:p>
    <w:p w:rsidR="00283C78" w:rsidRDefault="00B60A78">
      <w:pPr>
        <w:pStyle w:val="a4"/>
        <w:numPr>
          <w:ilvl w:val="0"/>
          <w:numId w:val="15"/>
        </w:numPr>
        <w:spacing w:before="0" w:beforeAutospacing="0" w:after="0" w:afterAutospacing="0" w:line="360" w:lineRule="auto"/>
        <w:ind w:left="0" w:firstLine="709"/>
        <w:jc w:val="both"/>
        <w:rPr>
          <w:sz w:val="28"/>
          <w:lang w:val="uk-UA"/>
        </w:rPr>
      </w:pPr>
      <w:hyperlink r:id="rId14" w:history="1">
        <w:r w:rsidR="002B0606">
          <w:rPr>
            <w:rStyle w:val="a3"/>
            <w:rFonts w:ascii="Times New Roman" w:hAnsi="Times New Roman"/>
            <w:color w:val="auto"/>
            <w:sz w:val="28"/>
            <w:szCs w:val="24"/>
            <w:lang w:val="uk-UA"/>
          </w:rPr>
          <w:t>Департамент планування об`єктів приватизації та регіональної політики</w:t>
        </w:r>
      </w:hyperlink>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Лазаренко Сергій Жоржийович </w:t>
      </w:r>
      <w:r>
        <w:rPr>
          <w:sz w:val="28"/>
          <w:lang w:val="uk-UA"/>
        </w:rPr>
        <w:t xml:space="preserve">Заступник Голови Фонду </w:t>
      </w:r>
    </w:p>
    <w:p w:rsidR="00283C78" w:rsidRDefault="00B60A78">
      <w:pPr>
        <w:pStyle w:val="a4"/>
        <w:numPr>
          <w:ilvl w:val="0"/>
          <w:numId w:val="16"/>
        </w:numPr>
        <w:spacing w:before="0" w:beforeAutospacing="0" w:after="0" w:afterAutospacing="0" w:line="360" w:lineRule="auto"/>
        <w:ind w:left="0" w:firstLine="709"/>
        <w:jc w:val="both"/>
        <w:rPr>
          <w:sz w:val="28"/>
          <w:szCs w:val="20"/>
          <w:lang w:val="uk-UA"/>
        </w:rPr>
      </w:pPr>
      <w:hyperlink r:id="rId15" w:history="1">
        <w:r w:rsidR="002B0606">
          <w:rPr>
            <w:rStyle w:val="a3"/>
            <w:rFonts w:ascii="Times New Roman" w:hAnsi="Times New Roman"/>
            <w:color w:val="auto"/>
            <w:sz w:val="28"/>
            <w:szCs w:val="20"/>
            <w:lang w:val="uk-UA"/>
          </w:rPr>
          <w:t>Департамент з питань управління державним майном</w:t>
        </w:r>
      </w:hyperlink>
      <w:r w:rsidR="002B0606">
        <w:rPr>
          <w:sz w:val="28"/>
          <w:szCs w:val="20"/>
          <w:lang w:val="uk-UA"/>
        </w:rPr>
        <w:t xml:space="preserve"> </w:t>
      </w:r>
    </w:p>
    <w:p w:rsidR="00283C78" w:rsidRDefault="00B60A78">
      <w:pPr>
        <w:pStyle w:val="a4"/>
        <w:numPr>
          <w:ilvl w:val="0"/>
          <w:numId w:val="16"/>
        </w:numPr>
        <w:spacing w:before="0" w:beforeAutospacing="0" w:after="0" w:afterAutospacing="0" w:line="360" w:lineRule="auto"/>
        <w:ind w:left="0" w:firstLine="709"/>
        <w:jc w:val="both"/>
        <w:rPr>
          <w:sz w:val="28"/>
          <w:szCs w:val="20"/>
          <w:lang w:val="uk-UA"/>
        </w:rPr>
      </w:pPr>
      <w:hyperlink r:id="rId16" w:history="1">
        <w:r w:rsidR="002B0606">
          <w:rPr>
            <w:rStyle w:val="a3"/>
            <w:rFonts w:ascii="Times New Roman" w:hAnsi="Times New Roman"/>
            <w:color w:val="auto"/>
            <w:sz w:val="28"/>
            <w:szCs w:val="20"/>
            <w:lang w:val="uk-UA"/>
          </w:rPr>
          <w:t>Департамент спільних підприємств, міждержавних майнових відносин та власності за кордоном</w:t>
        </w:r>
      </w:hyperlink>
      <w:r w:rsidR="002B0606">
        <w:rPr>
          <w:sz w:val="28"/>
          <w:szCs w:val="20"/>
          <w:lang w:val="uk-UA"/>
        </w:rPr>
        <w:t xml:space="preserve"> </w:t>
      </w:r>
    </w:p>
    <w:p w:rsidR="00283C78" w:rsidRDefault="00B60A78">
      <w:pPr>
        <w:pStyle w:val="a4"/>
        <w:numPr>
          <w:ilvl w:val="0"/>
          <w:numId w:val="16"/>
        </w:numPr>
        <w:spacing w:before="0" w:beforeAutospacing="0" w:after="0" w:afterAutospacing="0" w:line="360" w:lineRule="auto"/>
        <w:ind w:left="0" w:firstLine="709"/>
        <w:jc w:val="both"/>
        <w:rPr>
          <w:sz w:val="28"/>
          <w:szCs w:val="20"/>
          <w:lang w:val="uk-UA"/>
        </w:rPr>
      </w:pPr>
      <w:hyperlink r:id="rId17" w:history="1">
        <w:r w:rsidR="002B0606">
          <w:rPr>
            <w:rStyle w:val="a3"/>
            <w:rFonts w:ascii="Times New Roman" w:hAnsi="Times New Roman"/>
            <w:color w:val="auto"/>
            <w:sz w:val="28"/>
            <w:szCs w:val="20"/>
            <w:lang w:val="uk-UA"/>
          </w:rPr>
          <w:t>Контрольно-ревізійний департамент</w:t>
        </w:r>
      </w:hyperlink>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Васильєв Вадим Валерійович </w:t>
      </w:r>
      <w:r>
        <w:rPr>
          <w:sz w:val="28"/>
          <w:lang w:val="uk-UA"/>
        </w:rPr>
        <w:t xml:space="preserve">Заступник Голови Фонду </w:t>
      </w:r>
    </w:p>
    <w:p w:rsidR="00283C78" w:rsidRDefault="00B60A78">
      <w:pPr>
        <w:pStyle w:val="a4"/>
        <w:numPr>
          <w:ilvl w:val="0"/>
          <w:numId w:val="17"/>
        </w:numPr>
        <w:spacing w:before="0" w:beforeAutospacing="0" w:after="0" w:afterAutospacing="0" w:line="360" w:lineRule="auto"/>
        <w:ind w:left="0" w:firstLine="709"/>
        <w:jc w:val="both"/>
        <w:rPr>
          <w:sz w:val="28"/>
          <w:lang w:val="uk-UA"/>
        </w:rPr>
      </w:pPr>
      <w:hyperlink r:id="rId18" w:history="1">
        <w:r w:rsidR="002B0606">
          <w:rPr>
            <w:rStyle w:val="a3"/>
            <w:rFonts w:ascii="Times New Roman" w:hAnsi="Times New Roman"/>
            <w:color w:val="auto"/>
            <w:sz w:val="28"/>
            <w:szCs w:val="24"/>
            <w:lang w:val="uk-UA"/>
          </w:rPr>
          <w:t>Департамент з питань підготовки об`єктів до приватизації та реформування власності</w:t>
        </w:r>
      </w:hyperlink>
      <w:r w:rsidR="002B0606">
        <w:rPr>
          <w:sz w:val="28"/>
          <w:lang w:val="uk-UA"/>
        </w:rPr>
        <w:t xml:space="preserve"> </w:t>
      </w:r>
    </w:p>
    <w:p w:rsidR="00283C78" w:rsidRDefault="00B60A78">
      <w:pPr>
        <w:pStyle w:val="a4"/>
        <w:numPr>
          <w:ilvl w:val="0"/>
          <w:numId w:val="17"/>
        </w:numPr>
        <w:spacing w:before="0" w:beforeAutospacing="0" w:after="0" w:afterAutospacing="0" w:line="360" w:lineRule="auto"/>
        <w:ind w:left="0" w:firstLine="709"/>
        <w:jc w:val="both"/>
        <w:rPr>
          <w:sz w:val="28"/>
          <w:lang w:val="uk-UA"/>
        </w:rPr>
      </w:pPr>
      <w:hyperlink r:id="rId19" w:history="1">
        <w:r w:rsidR="002B0606">
          <w:rPr>
            <w:rStyle w:val="a3"/>
            <w:rFonts w:ascii="Times New Roman" w:hAnsi="Times New Roman"/>
            <w:color w:val="auto"/>
            <w:sz w:val="28"/>
            <w:szCs w:val="24"/>
            <w:lang w:val="uk-UA"/>
          </w:rPr>
          <w:t>Департамент політики реформування власності та стратегічного планування</w:t>
        </w:r>
      </w:hyperlink>
    </w:p>
    <w:p w:rsidR="00283C78" w:rsidRDefault="002B0606">
      <w:pPr>
        <w:pStyle w:val="a4"/>
        <w:spacing w:before="0" w:beforeAutospacing="0" w:after="0" w:afterAutospacing="0" w:line="360" w:lineRule="auto"/>
        <w:ind w:firstLine="709"/>
        <w:jc w:val="both"/>
        <w:rPr>
          <w:sz w:val="28"/>
          <w:lang w:val="uk-UA"/>
        </w:rPr>
      </w:pPr>
      <w:r>
        <w:rPr>
          <w:b/>
          <w:sz w:val="28"/>
          <w:lang w:val="uk-UA"/>
        </w:rPr>
        <w:t xml:space="preserve">Парфененко Дмитро Миколайович </w:t>
      </w:r>
      <w:r>
        <w:rPr>
          <w:sz w:val="28"/>
          <w:lang w:val="uk-UA"/>
        </w:rPr>
        <w:t xml:space="preserve">Заступник Голови Фонду </w:t>
      </w:r>
    </w:p>
    <w:p w:rsidR="00283C78" w:rsidRDefault="00B60A78">
      <w:pPr>
        <w:pStyle w:val="a4"/>
        <w:numPr>
          <w:ilvl w:val="0"/>
          <w:numId w:val="18"/>
        </w:numPr>
        <w:spacing w:before="0" w:beforeAutospacing="0" w:after="0" w:afterAutospacing="0" w:line="360" w:lineRule="auto"/>
        <w:ind w:left="0" w:firstLine="709"/>
        <w:jc w:val="both"/>
        <w:rPr>
          <w:sz w:val="28"/>
          <w:lang w:val="uk-UA"/>
        </w:rPr>
      </w:pPr>
      <w:hyperlink r:id="rId20" w:history="1">
        <w:r w:rsidR="002B0606">
          <w:rPr>
            <w:rStyle w:val="a3"/>
            <w:rFonts w:ascii="Times New Roman" w:hAnsi="Times New Roman"/>
            <w:color w:val="auto"/>
            <w:sz w:val="28"/>
            <w:szCs w:val="24"/>
            <w:lang w:val="uk-UA"/>
          </w:rPr>
          <w:t>Департамент оцінки майна, майнових прав та професійної оціночної діяльності</w:t>
        </w:r>
      </w:hyperlink>
      <w:r w:rsidR="002B0606">
        <w:rPr>
          <w:sz w:val="28"/>
          <w:lang w:val="uk-UA"/>
        </w:rPr>
        <w:t xml:space="preserve"> </w:t>
      </w:r>
    </w:p>
    <w:p w:rsidR="00283C78" w:rsidRDefault="00B60A78">
      <w:pPr>
        <w:pStyle w:val="a4"/>
        <w:numPr>
          <w:ilvl w:val="0"/>
          <w:numId w:val="18"/>
        </w:numPr>
        <w:spacing w:before="0" w:beforeAutospacing="0" w:after="0" w:afterAutospacing="0" w:line="360" w:lineRule="auto"/>
        <w:ind w:left="0" w:firstLine="709"/>
        <w:jc w:val="both"/>
        <w:rPr>
          <w:sz w:val="28"/>
          <w:lang w:val="uk-UA"/>
        </w:rPr>
      </w:pPr>
      <w:hyperlink r:id="rId21" w:history="1">
        <w:r w:rsidR="002B0606">
          <w:rPr>
            <w:rStyle w:val="a3"/>
            <w:rFonts w:ascii="Times New Roman" w:hAnsi="Times New Roman"/>
            <w:color w:val="auto"/>
            <w:sz w:val="28"/>
            <w:szCs w:val="24"/>
            <w:lang w:val="uk-UA"/>
          </w:rPr>
          <w:t>Департамент реалізації та контролю за виконанням умов договорів купівлі-продажу</w:t>
        </w:r>
      </w:hyperlink>
      <w:r w:rsidR="002B0606">
        <w:rPr>
          <w:sz w:val="28"/>
          <w:lang w:val="uk-UA"/>
        </w:rPr>
        <w:t xml:space="preserve"> </w:t>
      </w:r>
    </w:p>
    <w:p w:rsidR="00283C78" w:rsidRDefault="00B60A78">
      <w:pPr>
        <w:pStyle w:val="a4"/>
        <w:numPr>
          <w:ilvl w:val="0"/>
          <w:numId w:val="18"/>
        </w:numPr>
        <w:spacing w:before="0" w:beforeAutospacing="0" w:after="0" w:afterAutospacing="0" w:line="360" w:lineRule="auto"/>
        <w:ind w:left="0" w:firstLine="709"/>
        <w:jc w:val="both"/>
        <w:rPr>
          <w:sz w:val="28"/>
          <w:lang w:val="uk-UA"/>
        </w:rPr>
      </w:pPr>
      <w:hyperlink r:id="rId22" w:history="1">
        <w:r w:rsidR="002B0606">
          <w:rPr>
            <w:rStyle w:val="a3"/>
            <w:rFonts w:ascii="Times New Roman" w:hAnsi="Times New Roman"/>
            <w:color w:val="auto"/>
            <w:sz w:val="28"/>
            <w:szCs w:val="24"/>
            <w:lang w:val="uk-UA"/>
          </w:rPr>
          <w:t>Юридичний департамент</w:t>
        </w:r>
      </w:hyperlink>
    </w:p>
    <w:p w:rsidR="00283C78" w:rsidRDefault="00283C78">
      <w:pPr>
        <w:pStyle w:val="a4"/>
        <w:spacing w:before="0" w:beforeAutospacing="0" w:after="0" w:afterAutospacing="0" w:line="360" w:lineRule="auto"/>
        <w:ind w:firstLine="709"/>
        <w:jc w:val="both"/>
        <w:rPr>
          <w:sz w:val="28"/>
          <w:lang w:val="uk-UA"/>
        </w:rPr>
      </w:pPr>
    </w:p>
    <w:p w:rsidR="00283C78" w:rsidRDefault="002B0606">
      <w:pPr>
        <w:pStyle w:val="a4"/>
        <w:spacing w:before="0" w:beforeAutospacing="0" w:after="0" w:afterAutospacing="0" w:line="360" w:lineRule="auto"/>
        <w:ind w:firstLine="709"/>
        <w:jc w:val="both"/>
        <w:rPr>
          <w:b/>
          <w:sz w:val="28"/>
          <w:szCs w:val="28"/>
          <w:lang w:val="uk-UA"/>
        </w:rPr>
      </w:pPr>
      <w:r>
        <w:rPr>
          <w:b/>
          <w:sz w:val="28"/>
          <w:szCs w:val="28"/>
          <w:lang w:val="uk-UA"/>
        </w:rPr>
        <w:t>Нормативна база якою керується в роботі ФДМУ</w:t>
      </w:r>
    </w:p>
    <w:p w:rsidR="00283C78" w:rsidRDefault="002B0606">
      <w:pPr>
        <w:pStyle w:val="4"/>
        <w:spacing w:before="0" w:beforeAutospacing="0" w:after="0" w:afterAutospacing="0" w:line="360" w:lineRule="auto"/>
        <w:ind w:firstLine="709"/>
        <w:jc w:val="both"/>
        <w:rPr>
          <w:rFonts w:ascii="Times New Roman" w:hAnsi="Times New Roman"/>
          <w:color w:val="auto"/>
          <w:sz w:val="28"/>
          <w:lang w:val="uk-UA"/>
        </w:rPr>
      </w:pPr>
      <w:r>
        <w:rPr>
          <w:rFonts w:ascii="Times New Roman" w:hAnsi="Times New Roman"/>
          <w:color w:val="auto"/>
          <w:sz w:val="28"/>
          <w:lang w:val="uk-UA"/>
        </w:rPr>
        <w:t>Закони України</w:t>
      </w:r>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1187-IV</w:t>
      </w:r>
      <w:r>
        <w:rPr>
          <w:sz w:val="28"/>
          <w:szCs w:val="16"/>
          <w:lang w:val="uk-UA"/>
        </w:rPr>
        <w:t xml:space="preserve"> вiд 18.09.2003 </w:t>
      </w:r>
      <w:hyperlink r:id="rId23" w:history="1">
        <w:r>
          <w:rPr>
            <w:rStyle w:val="a3"/>
            <w:rFonts w:ascii="Times New Roman" w:hAnsi="Times New Roman"/>
            <w:color w:val="auto"/>
            <w:sz w:val="28"/>
            <w:lang w:val="uk-UA"/>
          </w:rPr>
          <w:t>Про внесення змін до статті 7 Закону України "Про передачу об'єктів права державної та комунальної власності"</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2658-III</w:t>
      </w:r>
      <w:r>
        <w:rPr>
          <w:sz w:val="28"/>
          <w:szCs w:val="16"/>
          <w:lang w:val="uk-UA"/>
        </w:rPr>
        <w:t> вiд 12.07.2001</w:t>
      </w:r>
      <w:hyperlink r:id="rId24" w:history="1">
        <w:r>
          <w:rPr>
            <w:rStyle w:val="a3"/>
            <w:rFonts w:ascii="Times New Roman" w:hAnsi="Times New Roman"/>
            <w:color w:val="auto"/>
            <w:sz w:val="28"/>
            <w:lang w:val="uk-UA"/>
          </w:rPr>
          <w:t>Про оцiнку майна, майнових прав та професiйну оцiночну дiяльнiсть в Українi</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1869-III</w:t>
      </w:r>
      <w:r>
        <w:rPr>
          <w:sz w:val="28"/>
          <w:szCs w:val="16"/>
          <w:lang w:val="uk-UA"/>
        </w:rPr>
        <w:t xml:space="preserve"> вiд 13.07.2000 </w:t>
      </w:r>
      <w:hyperlink r:id="rId25" w:history="1">
        <w:r>
          <w:rPr>
            <w:rStyle w:val="a3"/>
            <w:rFonts w:ascii="Times New Roman" w:hAnsi="Times New Roman"/>
            <w:color w:val="auto"/>
            <w:sz w:val="28"/>
            <w:lang w:val="uk-UA"/>
          </w:rPr>
          <w:t>Про особливості приватизації відкритого акціонерного товариства "Укртелеком"</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1723-III</w:t>
      </w:r>
      <w:r>
        <w:rPr>
          <w:sz w:val="28"/>
          <w:szCs w:val="16"/>
          <w:lang w:val="uk-UA"/>
        </w:rPr>
        <w:t xml:space="preserve"> вiд 18.05.2000 </w:t>
      </w:r>
      <w:hyperlink r:id="rId26" w:history="1">
        <w:r>
          <w:rPr>
            <w:rStyle w:val="a3"/>
            <w:rFonts w:ascii="Times New Roman" w:hAnsi="Times New Roman"/>
            <w:color w:val="auto"/>
            <w:sz w:val="28"/>
            <w:lang w:val="uk-UA"/>
          </w:rPr>
          <w:t>Про державну програму приватизації</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847-XIV</w:t>
      </w:r>
      <w:r>
        <w:rPr>
          <w:sz w:val="28"/>
          <w:szCs w:val="16"/>
          <w:lang w:val="uk-UA"/>
        </w:rPr>
        <w:t xml:space="preserve"> вiд 07.07.1999 </w:t>
      </w:r>
      <w:hyperlink r:id="rId27" w:history="1">
        <w:r>
          <w:rPr>
            <w:rStyle w:val="a3"/>
            <w:rFonts w:ascii="Times New Roman" w:hAnsi="Times New Roman"/>
            <w:color w:val="auto"/>
            <w:sz w:val="28"/>
            <w:lang w:val="uk-UA"/>
          </w:rPr>
          <w:t>Про перелік об'єктів права державної власності, що не підлягають приватизації</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89/97-ВР</w:t>
      </w:r>
      <w:r>
        <w:rPr>
          <w:sz w:val="28"/>
          <w:szCs w:val="16"/>
          <w:lang w:val="uk-UA"/>
        </w:rPr>
        <w:t xml:space="preserve"> вiд 19.02.1997 </w:t>
      </w:r>
      <w:hyperlink r:id="rId28" w:history="1">
        <w:r>
          <w:rPr>
            <w:rStyle w:val="a3"/>
            <w:rFonts w:ascii="Times New Roman" w:hAnsi="Times New Roman"/>
            <w:color w:val="auto"/>
            <w:sz w:val="28"/>
            <w:lang w:val="uk-UA"/>
          </w:rPr>
          <w:t>Про внесення змін до Закону України "Про приватизацію майна державних підприємств"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448/96-ВР</w:t>
      </w:r>
      <w:r>
        <w:rPr>
          <w:sz w:val="28"/>
          <w:szCs w:val="16"/>
          <w:lang w:val="uk-UA"/>
        </w:rPr>
        <w:t xml:space="preserve"> вiд 30.10.1996 </w:t>
      </w:r>
      <w:hyperlink r:id="rId29" w:history="1">
        <w:r>
          <w:rPr>
            <w:rStyle w:val="a3"/>
            <w:rFonts w:ascii="Times New Roman" w:hAnsi="Times New Roman"/>
            <w:color w:val="auto"/>
            <w:sz w:val="28"/>
            <w:lang w:val="uk-UA"/>
          </w:rPr>
          <w:t>Про державне регулювання ринку цінних паперів в Україні</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290/96-ВР</w:t>
      </w:r>
      <w:r>
        <w:rPr>
          <w:sz w:val="28"/>
          <w:szCs w:val="16"/>
          <w:lang w:val="uk-UA"/>
        </w:rPr>
        <w:t xml:space="preserve"> вiд 10.07.1996 </w:t>
      </w:r>
      <w:hyperlink r:id="rId30" w:history="1">
        <w:r>
          <w:rPr>
            <w:rStyle w:val="a3"/>
            <w:rFonts w:ascii="Times New Roman" w:hAnsi="Times New Roman"/>
            <w:color w:val="auto"/>
            <w:sz w:val="28"/>
            <w:lang w:val="uk-UA"/>
          </w:rPr>
          <w:t>Про особливості приватизації підприємств агропромислового сектору</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93/96-ВР</w:t>
      </w:r>
      <w:r>
        <w:rPr>
          <w:sz w:val="28"/>
          <w:szCs w:val="16"/>
          <w:lang w:val="uk-UA"/>
        </w:rPr>
        <w:t xml:space="preserve"> вiд 19.03.1996 </w:t>
      </w:r>
      <w:hyperlink r:id="rId31" w:history="1">
        <w:r>
          <w:rPr>
            <w:rStyle w:val="a3"/>
            <w:rFonts w:ascii="Times New Roman" w:hAnsi="Times New Roman"/>
            <w:color w:val="auto"/>
            <w:sz w:val="28"/>
            <w:lang w:val="uk-UA"/>
          </w:rPr>
          <w:t>Про режим іноземного інвестування</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2343-XII</w:t>
      </w:r>
      <w:r>
        <w:rPr>
          <w:sz w:val="28"/>
          <w:szCs w:val="16"/>
          <w:lang w:val="uk-UA"/>
        </w:rPr>
        <w:t xml:space="preserve"> вiд 14.05.1992 </w:t>
      </w:r>
      <w:hyperlink r:id="rId32" w:history="1">
        <w:r>
          <w:rPr>
            <w:rStyle w:val="a3"/>
            <w:rFonts w:ascii="Times New Roman" w:hAnsi="Times New Roman"/>
            <w:color w:val="auto"/>
            <w:sz w:val="28"/>
            <w:lang w:val="uk-UA"/>
          </w:rPr>
          <w:t>Про банкрутство</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1576-XII</w:t>
      </w:r>
      <w:r>
        <w:rPr>
          <w:sz w:val="28"/>
          <w:szCs w:val="16"/>
          <w:lang w:val="uk-UA"/>
        </w:rPr>
        <w:t xml:space="preserve"> вiд 19.09.1991 </w:t>
      </w:r>
      <w:hyperlink r:id="rId33" w:history="1">
        <w:r>
          <w:rPr>
            <w:rStyle w:val="a3"/>
            <w:rFonts w:ascii="Times New Roman" w:hAnsi="Times New Roman"/>
            <w:color w:val="auto"/>
            <w:sz w:val="28"/>
            <w:lang w:val="uk-UA"/>
          </w:rPr>
          <w:t>Про господарчі товариства</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1560-XII</w:t>
      </w:r>
      <w:r>
        <w:rPr>
          <w:sz w:val="28"/>
          <w:szCs w:val="16"/>
          <w:lang w:val="uk-UA"/>
        </w:rPr>
        <w:t xml:space="preserve"> вiд 18.09.1991 </w:t>
      </w:r>
      <w:hyperlink r:id="rId34" w:history="1">
        <w:r>
          <w:rPr>
            <w:rStyle w:val="a3"/>
            <w:rFonts w:ascii="Times New Roman" w:hAnsi="Times New Roman"/>
            <w:color w:val="auto"/>
            <w:sz w:val="28"/>
            <w:lang w:val="uk-UA"/>
          </w:rPr>
          <w:t>Про інвестиційну діяльність</w:t>
        </w:r>
      </w:hyperlink>
    </w:p>
    <w:p w:rsidR="00283C78" w:rsidRDefault="002B0606">
      <w:pPr>
        <w:pStyle w:val="4"/>
        <w:spacing w:before="0" w:beforeAutospacing="0" w:after="0" w:afterAutospacing="0" w:line="360" w:lineRule="auto"/>
        <w:ind w:firstLine="709"/>
        <w:jc w:val="both"/>
        <w:rPr>
          <w:rFonts w:ascii="Times New Roman" w:hAnsi="Times New Roman"/>
          <w:color w:val="auto"/>
          <w:sz w:val="28"/>
          <w:lang w:val="uk-UA"/>
        </w:rPr>
      </w:pPr>
      <w:r>
        <w:rPr>
          <w:rFonts w:ascii="Times New Roman" w:hAnsi="Times New Roman"/>
          <w:color w:val="auto"/>
          <w:sz w:val="28"/>
          <w:lang w:val="uk-UA"/>
        </w:rPr>
        <w:t>Постанови КМ України</w:t>
      </w:r>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155</w:t>
      </w:r>
      <w:r>
        <w:rPr>
          <w:sz w:val="28"/>
          <w:szCs w:val="16"/>
          <w:lang w:val="uk-UA"/>
        </w:rPr>
        <w:t xml:space="preserve"> вiд 11.02.2004 </w:t>
      </w:r>
      <w:hyperlink r:id="rId35" w:history="1">
        <w:r>
          <w:rPr>
            <w:rStyle w:val="a3"/>
            <w:rFonts w:ascii="Times New Roman" w:hAnsi="Times New Roman"/>
            <w:color w:val="auto"/>
            <w:sz w:val="28"/>
            <w:lang w:val="uk-UA"/>
          </w:rPr>
          <w:t xml:space="preserve">Про затвердження Основних концептуальних підходів до підвищення ефективності управління корпоративними правами держави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1960</w:t>
      </w:r>
      <w:r>
        <w:rPr>
          <w:sz w:val="28"/>
          <w:szCs w:val="16"/>
          <w:lang w:val="uk-UA"/>
        </w:rPr>
        <w:t xml:space="preserve"> вiд 17.12.2003 </w:t>
      </w:r>
      <w:hyperlink r:id="rId36" w:history="1">
        <w:r>
          <w:rPr>
            <w:rStyle w:val="a3"/>
            <w:rFonts w:ascii="Times New Roman" w:hAnsi="Times New Roman"/>
            <w:color w:val="auto"/>
            <w:sz w:val="28"/>
            <w:lang w:val="uk-UA"/>
          </w:rPr>
          <w:t xml:space="preserve">Про внесення змін до Методики оцінки об'єктів оренди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1891</w:t>
      </w:r>
      <w:r>
        <w:rPr>
          <w:sz w:val="28"/>
          <w:szCs w:val="16"/>
          <w:lang w:val="uk-UA"/>
        </w:rPr>
        <w:t xml:space="preserve"> вiд 10.12.2003 </w:t>
      </w:r>
      <w:hyperlink r:id="rId37" w:history="1">
        <w:r>
          <w:rPr>
            <w:rStyle w:val="a3"/>
            <w:rFonts w:ascii="Times New Roman" w:hAnsi="Times New Roman"/>
            <w:color w:val="auto"/>
            <w:sz w:val="28"/>
            <w:lang w:val="uk-UA"/>
          </w:rPr>
          <w:t xml:space="preserve">Про затвердження Методики оцінки майна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1828</w:t>
      </w:r>
      <w:r>
        <w:rPr>
          <w:sz w:val="28"/>
          <w:szCs w:val="16"/>
          <w:lang w:val="uk-UA"/>
        </w:rPr>
        <w:t xml:space="preserve"> вiд 26.11.2003 </w:t>
      </w:r>
      <w:hyperlink r:id="rId38" w:history="1">
        <w:r>
          <w:rPr>
            <w:rStyle w:val="a3"/>
            <w:rFonts w:ascii="Times New Roman" w:hAnsi="Times New Roman"/>
            <w:color w:val="auto"/>
            <w:sz w:val="28"/>
            <w:lang w:val="uk-UA"/>
          </w:rPr>
          <w:t>Про внесення зміни до переліку підприємств, які мають стратегічне значення для економіки і безпеки держави</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1787</w:t>
      </w:r>
      <w:r>
        <w:rPr>
          <w:sz w:val="28"/>
          <w:szCs w:val="16"/>
          <w:lang w:val="uk-UA"/>
        </w:rPr>
        <w:t xml:space="preserve"> вiд 20.11.2003 </w:t>
      </w:r>
      <w:hyperlink r:id="rId39" w:history="1">
        <w:r>
          <w:rPr>
            <w:rStyle w:val="a3"/>
            <w:rFonts w:ascii="Times New Roman" w:hAnsi="Times New Roman"/>
            <w:color w:val="auto"/>
            <w:sz w:val="28"/>
            <w:lang w:val="uk-UA"/>
          </w:rPr>
          <w:t>Про затвердження Методики визначення мінімальної суми орендного платежу за нерухоме майно фізичних осіб</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1440</w:t>
      </w:r>
      <w:r>
        <w:rPr>
          <w:sz w:val="28"/>
          <w:szCs w:val="16"/>
          <w:lang w:val="uk-UA"/>
        </w:rPr>
        <w:t xml:space="preserve"> вiд 10.09.2003 </w:t>
      </w:r>
      <w:hyperlink r:id="rId40" w:history="1">
        <w:r>
          <w:rPr>
            <w:rStyle w:val="a3"/>
            <w:rFonts w:ascii="Times New Roman" w:hAnsi="Times New Roman"/>
            <w:color w:val="auto"/>
            <w:sz w:val="28"/>
            <w:lang w:val="uk-UA"/>
          </w:rPr>
          <w:t>Про затвердження Національного стандарту N 1 "Загальні засади оцінки майна і майнових прав"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1554</w:t>
      </w:r>
      <w:r>
        <w:rPr>
          <w:sz w:val="28"/>
          <w:szCs w:val="16"/>
          <w:lang w:val="uk-UA"/>
        </w:rPr>
        <w:t xml:space="preserve"> вiд 12.10.2000 </w:t>
      </w:r>
      <w:hyperlink r:id="rId41" w:history="1">
        <w:r>
          <w:rPr>
            <w:rStyle w:val="a3"/>
            <w:rFonts w:ascii="Times New Roman" w:hAnsi="Times New Roman"/>
            <w:color w:val="auto"/>
            <w:sz w:val="28"/>
            <w:lang w:val="uk-UA"/>
          </w:rPr>
          <w:t>Про затвердження Методики оцінки вартості майна під час приватизації</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1346</w:t>
      </w:r>
      <w:r>
        <w:rPr>
          <w:sz w:val="28"/>
          <w:szCs w:val="16"/>
          <w:lang w:val="uk-UA"/>
        </w:rPr>
        <w:t xml:space="preserve"> вiд 29.07.2000 </w:t>
      </w:r>
      <w:hyperlink r:id="rId42" w:history="1">
        <w:r>
          <w:rPr>
            <w:rStyle w:val="a3"/>
            <w:rFonts w:ascii="Times New Roman" w:hAnsi="Times New Roman"/>
            <w:color w:val="auto"/>
            <w:sz w:val="28"/>
            <w:lang w:val="uk-UA"/>
          </w:rPr>
          <w:t>Про затвердження переліку підприємств, які мають стратегічне значення для економіки і безпеки держави</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68</w:t>
      </w:r>
      <w:r>
        <w:rPr>
          <w:sz w:val="28"/>
          <w:szCs w:val="16"/>
          <w:lang w:val="uk-UA"/>
        </w:rPr>
        <w:t xml:space="preserve"> вiд 18.01.2000 </w:t>
      </w:r>
      <w:hyperlink r:id="rId43" w:history="1">
        <w:r>
          <w:rPr>
            <w:rStyle w:val="a3"/>
            <w:rFonts w:ascii="Times New Roman" w:hAnsi="Times New Roman"/>
            <w:color w:val="auto"/>
            <w:sz w:val="28"/>
            <w:lang w:val="uk-UA"/>
          </w:rPr>
          <w:t>Про переліки відкритих акціонерних товариств, пакети акцій яких підлягають продажу в 2000 році</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1794</w:t>
      </w:r>
      <w:r>
        <w:rPr>
          <w:sz w:val="28"/>
          <w:szCs w:val="16"/>
          <w:lang w:val="uk-UA"/>
        </w:rPr>
        <w:t xml:space="preserve"> вiд 27.09.1999 </w:t>
      </w:r>
      <w:hyperlink r:id="rId44" w:history="1">
        <w:r>
          <w:rPr>
            <w:rStyle w:val="a3"/>
            <w:rFonts w:ascii="Times New Roman" w:hAnsi="Times New Roman"/>
            <w:color w:val="auto"/>
            <w:sz w:val="28"/>
            <w:lang w:val="uk-UA"/>
          </w:rPr>
          <w:t>Про внесення змін до постанови Кабінету Міністрів України від 5 листопада 1997 р. N 1218</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1597</w:t>
      </w:r>
      <w:r>
        <w:rPr>
          <w:sz w:val="28"/>
          <w:szCs w:val="16"/>
          <w:lang w:val="uk-UA"/>
        </w:rPr>
        <w:t xml:space="preserve"> вiд 31.08.1999 </w:t>
      </w:r>
      <w:hyperlink r:id="rId45" w:history="1">
        <w:r>
          <w:rPr>
            <w:rStyle w:val="a3"/>
            <w:rFonts w:ascii="Times New Roman" w:hAnsi="Times New Roman"/>
            <w:color w:val="auto"/>
            <w:sz w:val="28"/>
            <w:lang w:val="uk-UA"/>
          </w:rPr>
          <w:t>Про перелік відкритих акціонерних товариств, пакети акцій яких підлягають продажу за кошти</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951</w:t>
      </w:r>
      <w:r>
        <w:rPr>
          <w:sz w:val="28"/>
          <w:szCs w:val="16"/>
          <w:lang w:val="uk-UA"/>
        </w:rPr>
        <w:t xml:space="preserve"> вiд 03.06.1999 </w:t>
      </w:r>
      <w:hyperlink r:id="rId46" w:history="1">
        <w:r>
          <w:rPr>
            <w:rStyle w:val="a3"/>
            <w:rFonts w:ascii="Times New Roman" w:hAnsi="Times New Roman"/>
            <w:color w:val="auto"/>
            <w:sz w:val="28"/>
            <w:lang w:val="uk-UA"/>
          </w:rPr>
          <w:t>Про затвердження переліку підприємств, які мають стратегічне значення для економіки і безпеки держави</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845</w:t>
      </w:r>
      <w:r>
        <w:rPr>
          <w:sz w:val="28"/>
          <w:szCs w:val="16"/>
          <w:lang w:val="uk-UA"/>
        </w:rPr>
        <w:t xml:space="preserve"> вiд 19.05.1999 </w:t>
      </w:r>
      <w:hyperlink r:id="rId47" w:history="1">
        <w:r>
          <w:rPr>
            <w:rStyle w:val="a3"/>
            <w:rFonts w:ascii="Times New Roman" w:hAnsi="Times New Roman"/>
            <w:color w:val="auto"/>
            <w:sz w:val="28"/>
            <w:lang w:val="uk-UA"/>
          </w:rPr>
          <w:t>Про затвердження заходів, спрямованих на оздоровлення фінансового становища електроенергетичної галузі України у 1999 - 2000 роках</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349-р</w:t>
      </w:r>
      <w:r>
        <w:rPr>
          <w:sz w:val="28"/>
          <w:szCs w:val="16"/>
          <w:lang w:val="uk-UA"/>
        </w:rPr>
        <w:t xml:space="preserve"> вiд 29.04.1999 </w:t>
      </w:r>
      <w:hyperlink r:id="rId48" w:history="1">
        <w:r>
          <w:rPr>
            <w:rStyle w:val="a3"/>
            <w:rFonts w:ascii="Times New Roman" w:hAnsi="Times New Roman"/>
            <w:color w:val="auto"/>
            <w:sz w:val="28"/>
            <w:lang w:val="uk-UA"/>
          </w:rPr>
          <w:t>Про план-графік передприватизаційної підготовки підприємств у 1999 році</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1741</w:t>
      </w:r>
      <w:r>
        <w:rPr>
          <w:sz w:val="28"/>
          <w:szCs w:val="16"/>
          <w:lang w:val="uk-UA"/>
        </w:rPr>
        <w:t xml:space="preserve"> вiд 04.11.1998 </w:t>
      </w:r>
      <w:hyperlink r:id="rId49" w:history="1">
        <w:r>
          <w:rPr>
            <w:rStyle w:val="a3"/>
            <w:rFonts w:ascii="Times New Roman" w:hAnsi="Times New Roman"/>
            <w:color w:val="auto"/>
            <w:sz w:val="28"/>
            <w:lang w:val="uk-UA"/>
          </w:rPr>
          <w:t>Про управління державними корпоративними правами</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1703</w:t>
      </w:r>
      <w:r>
        <w:rPr>
          <w:sz w:val="28"/>
          <w:szCs w:val="16"/>
          <w:lang w:val="uk-UA"/>
        </w:rPr>
        <w:t xml:space="preserve"> вiд 28.10.1998 </w:t>
      </w:r>
      <w:hyperlink r:id="rId50" w:history="1">
        <w:r>
          <w:rPr>
            <w:rStyle w:val="a3"/>
            <w:rFonts w:ascii="Times New Roman" w:hAnsi="Times New Roman"/>
            <w:color w:val="auto"/>
            <w:sz w:val="28"/>
            <w:lang w:val="uk-UA"/>
          </w:rPr>
          <w:t>Про Концепцію розподілу між центральними і місцевими органами виконавчої влади повноважень з управління об'єктами державної власності та заходи щодо її реалізації</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1498</w:t>
      </w:r>
      <w:r>
        <w:rPr>
          <w:sz w:val="28"/>
          <w:szCs w:val="16"/>
          <w:lang w:val="uk-UA"/>
        </w:rPr>
        <w:t xml:space="preserve"> вiд 22.08.1998 </w:t>
      </w:r>
      <w:hyperlink r:id="rId51" w:history="1">
        <w:r>
          <w:rPr>
            <w:rStyle w:val="a3"/>
            <w:rFonts w:ascii="Times New Roman" w:hAnsi="Times New Roman"/>
            <w:color w:val="auto"/>
            <w:sz w:val="28"/>
            <w:lang w:val="uk-UA"/>
          </w:rPr>
          <w:t>Про внесення змін і доповнень до постанови Кабінету Міністрів України від 5 листопада 1997 р. N 1218</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1218</w:t>
      </w:r>
      <w:r>
        <w:rPr>
          <w:sz w:val="28"/>
          <w:szCs w:val="16"/>
          <w:lang w:val="uk-UA"/>
        </w:rPr>
        <w:t xml:space="preserve"> вiд 05.11.1997 </w:t>
      </w:r>
      <w:hyperlink r:id="rId52" w:history="1">
        <w:r>
          <w:rPr>
            <w:rStyle w:val="a3"/>
            <w:rFonts w:ascii="Times New Roman" w:hAnsi="Times New Roman"/>
            <w:color w:val="auto"/>
            <w:sz w:val="28"/>
            <w:lang w:val="uk-UA"/>
          </w:rPr>
          <w:t>Про прискорення приватизації хлібоприймальних і хлібозаготівельних підприємств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1000</w:t>
      </w:r>
      <w:r>
        <w:rPr>
          <w:sz w:val="28"/>
          <w:szCs w:val="16"/>
          <w:lang w:val="uk-UA"/>
        </w:rPr>
        <w:t xml:space="preserve"> вiд 22.08.1996 </w:t>
      </w:r>
      <w:hyperlink r:id="rId53" w:history="1">
        <w:r>
          <w:rPr>
            <w:rStyle w:val="a3"/>
            <w:rFonts w:ascii="Times New Roman" w:hAnsi="Times New Roman"/>
            <w:color w:val="auto"/>
            <w:sz w:val="28"/>
            <w:lang w:val="uk-UA"/>
          </w:rPr>
          <w:t>Про утворення Державної акціонерної компанії "Хліб України"</w:t>
        </w:r>
      </w:hyperlink>
    </w:p>
    <w:p w:rsidR="00283C78" w:rsidRDefault="002B0606">
      <w:pPr>
        <w:pStyle w:val="4"/>
        <w:spacing w:before="0" w:beforeAutospacing="0" w:after="0" w:afterAutospacing="0" w:line="360" w:lineRule="auto"/>
        <w:ind w:firstLine="360"/>
        <w:jc w:val="both"/>
        <w:rPr>
          <w:rFonts w:ascii="Times New Roman" w:hAnsi="Times New Roman"/>
          <w:color w:val="auto"/>
          <w:sz w:val="28"/>
          <w:lang w:val="uk-UA"/>
        </w:rPr>
      </w:pPr>
      <w:r>
        <w:rPr>
          <w:rFonts w:ascii="Times New Roman" w:hAnsi="Times New Roman"/>
          <w:color w:val="auto"/>
          <w:sz w:val="28"/>
          <w:lang w:val="uk-UA"/>
        </w:rPr>
        <w:t>Укази Президента України</w:t>
      </w:r>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1626/99</w:t>
      </w:r>
      <w:r>
        <w:rPr>
          <w:sz w:val="28"/>
          <w:szCs w:val="16"/>
          <w:lang w:val="uk-UA"/>
        </w:rPr>
        <w:t xml:space="preserve"> вiд 29.12.1999 </w:t>
      </w:r>
      <w:hyperlink r:id="rId54" w:history="1">
        <w:r>
          <w:rPr>
            <w:rStyle w:val="a3"/>
            <w:rFonts w:ascii="Times New Roman" w:hAnsi="Times New Roman"/>
            <w:color w:val="auto"/>
            <w:sz w:val="28"/>
            <w:lang w:val="uk-UA"/>
          </w:rPr>
          <w:t>Про невідкладні заходи щодо прискорення приватизації майна в Україні</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944/99</w:t>
      </w:r>
      <w:r>
        <w:rPr>
          <w:sz w:val="28"/>
          <w:szCs w:val="16"/>
          <w:lang w:val="uk-UA"/>
        </w:rPr>
        <w:t xml:space="preserve"> вiд 02.08.1999 </w:t>
      </w:r>
      <w:hyperlink r:id="rId55" w:history="1">
        <w:r>
          <w:rPr>
            <w:rStyle w:val="a3"/>
            <w:rFonts w:ascii="Times New Roman" w:hAnsi="Times New Roman"/>
            <w:color w:val="auto"/>
            <w:sz w:val="28"/>
            <w:lang w:val="uk-UA"/>
          </w:rPr>
          <w:t>Про деякі питання приватизації об'єктів електроенергетичного комплексу</w:t>
        </w:r>
      </w:hyperlink>
    </w:p>
    <w:p w:rsidR="00283C78" w:rsidRDefault="002B0606">
      <w:pPr>
        <w:pStyle w:val="4"/>
        <w:spacing w:before="0" w:beforeAutospacing="0" w:after="0" w:afterAutospacing="0" w:line="360" w:lineRule="auto"/>
        <w:ind w:firstLine="360"/>
        <w:jc w:val="both"/>
        <w:rPr>
          <w:rFonts w:ascii="Times New Roman" w:hAnsi="Times New Roman"/>
          <w:color w:val="auto"/>
          <w:sz w:val="28"/>
          <w:lang w:val="uk-UA"/>
        </w:rPr>
      </w:pPr>
      <w:r>
        <w:rPr>
          <w:rFonts w:ascii="Times New Roman" w:hAnsi="Times New Roman"/>
          <w:color w:val="auto"/>
          <w:sz w:val="28"/>
          <w:lang w:val="uk-UA"/>
        </w:rPr>
        <w:t>Накази ФДМУ</w:t>
      </w:r>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614</w:t>
      </w:r>
      <w:r>
        <w:rPr>
          <w:sz w:val="28"/>
          <w:szCs w:val="16"/>
          <w:lang w:val="uk-UA"/>
        </w:rPr>
        <w:t xml:space="preserve"> вiд 30.03.2004 </w:t>
      </w:r>
      <w:hyperlink r:id="rId56" w:history="1">
        <w:r>
          <w:rPr>
            <w:rStyle w:val="a3"/>
            <w:rFonts w:ascii="Times New Roman" w:hAnsi="Times New Roman"/>
            <w:color w:val="auto"/>
            <w:sz w:val="28"/>
            <w:lang w:val="uk-UA"/>
          </w:rPr>
          <w:t xml:space="preserve">Щодо анулювання дії дозволів на здійснення діяльності з приватизаційними паперами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510</w:t>
      </w:r>
      <w:r>
        <w:rPr>
          <w:sz w:val="28"/>
          <w:szCs w:val="16"/>
          <w:lang w:val="uk-UA"/>
        </w:rPr>
        <w:t xml:space="preserve"> вiд 18.03.2004 </w:t>
      </w:r>
      <w:hyperlink r:id="rId57" w:history="1">
        <w:r>
          <w:rPr>
            <w:rStyle w:val="a3"/>
            <w:rFonts w:ascii="Times New Roman" w:hAnsi="Times New Roman"/>
            <w:color w:val="auto"/>
            <w:sz w:val="28"/>
            <w:lang w:val="uk-UA"/>
          </w:rPr>
          <w:t>Щодо поновлення дії кваліфікаційних свідоцтв оцінювачів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420</w:t>
      </w:r>
      <w:r>
        <w:rPr>
          <w:sz w:val="28"/>
          <w:szCs w:val="16"/>
          <w:lang w:val="uk-UA"/>
        </w:rPr>
        <w:t xml:space="preserve"> вiд 04.03.2004 </w:t>
      </w:r>
      <w:hyperlink r:id="rId58" w:history="1">
        <w:r>
          <w:rPr>
            <w:rStyle w:val="a3"/>
            <w:rFonts w:ascii="Times New Roman" w:hAnsi="Times New Roman"/>
            <w:color w:val="auto"/>
            <w:sz w:val="28"/>
            <w:lang w:val="uk-UA"/>
          </w:rPr>
          <w:t>Щодо затвердження примірної форми рецензії на акт оцінки майна</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336</w:t>
      </w:r>
      <w:r>
        <w:rPr>
          <w:sz w:val="28"/>
          <w:szCs w:val="16"/>
          <w:lang w:val="uk-UA"/>
        </w:rPr>
        <w:t xml:space="preserve"> вiд 23.02.2004 </w:t>
      </w:r>
      <w:hyperlink r:id="rId59" w:history="1">
        <w:r>
          <w:rPr>
            <w:rStyle w:val="a3"/>
            <w:rFonts w:ascii="Times New Roman" w:hAnsi="Times New Roman"/>
            <w:color w:val="auto"/>
            <w:sz w:val="28"/>
            <w:lang w:val="uk-UA"/>
          </w:rPr>
          <w:t xml:space="preserve">Про затвердження Переліку об'єктів групи Е, які підлягають приватизації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278</w:t>
      </w:r>
      <w:r>
        <w:rPr>
          <w:sz w:val="28"/>
          <w:szCs w:val="16"/>
          <w:lang w:val="uk-UA"/>
        </w:rPr>
        <w:t xml:space="preserve"> вiд 12.02.2004 </w:t>
      </w:r>
      <w:hyperlink r:id="rId60" w:history="1">
        <w:r>
          <w:rPr>
            <w:rStyle w:val="a3"/>
            <w:rFonts w:ascii="Times New Roman" w:hAnsi="Times New Roman"/>
            <w:color w:val="auto"/>
            <w:sz w:val="28"/>
            <w:lang w:val="uk-UA"/>
          </w:rPr>
          <w:t>Щодо поновлення дії кваліфікаційних свідоцтв оцінювачів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236</w:t>
      </w:r>
      <w:r>
        <w:rPr>
          <w:sz w:val="28"/>
          <w:szCs w:val="16"/>
          <w:lang w:val="uk-UA"/>
        </w:rPr>
        <w:t xml:space="preserve"> вiд 05.02.2004 </w:t>
      </w:r>
      <w:hyperlink r:id="rId61" w:history="1">
        <w:r>
          <w:rPr>
            <w:rStyle w:val="a3"/>
            <w:rFonts w:ascii="Times New Roman" w:hAnsi="Times New Roman"/>
            <w:color w:val="auto"/>
            <w:sz w:val="28"/>
            <w:lang w:val="uk-UA"/>
          </w:rPr>
          <w:t>Про розмір премії за галузевий ризик, величини галузевого показника фондовіддачи та середньогалузевого показника сукупної вартості основних засобів та оборотних активів підприємства (ВАТ)</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230</w:t>
      </w:r>
      <w:r>
        <w:rPr>
          <w:sz w:val="28"/>
          <w:szCs w:val="16"/>
          <w:lang w:val="uk-UA"/>
        </w:rPr>
        <w:t xml:space="preserve"> вiд 05.02.2004 </w:t>
      </w:r>
      <w:hyperlink r:id="rId62" w:history="1">
        <w:r>
          <w:rPr>
            <w:rStyle w:val="a3"/>
            <w:rFonts w:ascii="Times New Roman" w:hAnsi="Times New Roman"/>
            <w:color w:val="auto"/>
            <w:sz w:val="28"/>
            <w:lang w:val="uk-UA"/>
          </w:rPr>
          <w:t>Про затвердження Порядку прийняття Фондом державного майна України звітів про виконання річних фінансових планів господарськими товариствами, у статутно му фонді яких державна частка перевищує 50 відсотків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233</w:t>
      </w:r>
      <w:r>
        <w:rPr>
          <w:sz w:val="28"/>
          <w:szCs w:val="16"/>
          <w:lang w:val="uk-UA"/>
        </w:rPr>
        <w:t xml:space="preserve"> вiд 05.02.2004 </w:t>
      </w:r>
      <w:hyperlink r:id="rId63" w:history="1">
        <w:r>
          <w:rPr>
            <w:rStyle w:val="a3"/>
            <w:rFonts w:ascii="Times New Roman" w:hAnsi="Times New Roman"/>
            <w:color w:val="auto"/>
            <w:sz w:val="28"/>
            <w:lang w:val="uk-UA"/>
          </w:rPr>
          <w:t>Про внесення змін та доповнень до наказу Фонду державного майна України від 22.01.98 N 85</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210</w:t>
      </w:r>
      <w:r>
        <w:rPr>
          <w:sz w:val="28"/>
          <w:szCs w:val="16"/>
          <w:lang w:val="uk-UA"/>
        </w:rPr>
        <w:t xml:space="preserve"> вiд 03.02.2004 </w:t>
      </w:r>
      <w:hyperlink r:id="rId64" w:history="1">
        <w:r>
          <w:rPr>
            <w:rStyle w:val="a3"/>
            <w:rFonts w:ascii="Times New Roman" w:hAnsi="Times New Roman"/>
            <w:color w:val="auto"/>
            <w:sz w:val="28"/>
            <w:lang w:val="uk-UA"/>
          </w:rPr>
          <w:t>Про затвердження Положення про формування кадрового резерву голів правлінь акціонерних товариств, у статутному фонді яких державна частка перевищує 50 відсотків</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148</w:t>
      </w:r>
      <w:r>
        <w:rPr>
          <w:sz w:val="28"/>
          <w:szCs w:val="16"/>
          <w:lang w:val="uk-UA"/>
        </w:rPr>
        <w:t xml:space="preserve"> вiд 29.01.2004 </w:t>
      </w:r>
      <w:hyperlink r:id="rId65" w:history="1">
        <w:r>
          <w:rPr>
            <w:rStyle w:val="a3"/>
            <w:rFonts w:ascii="Times New Roman" w:hAnsi="Times New Roman"/>
            <w:color w:val="auto"/>
            <w:sz w:val="28"/>
            <w:lang w:val="uk-UA"/>
          </w:rPr>
          <w:t>Щодо звичайної ціни послуг на виконання робіт з оцінки майна</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130</w:t>
      </w:r>
      <w:r>
        <w:rPr>
          <w:sz w:val="28"/>
          <w:szCs w:val="16"/>
          <w:lang w:val="uk-UA"/>
        </w:rPr>
        <w:t xml:space="preserve"> вiд 28.01.2004 </w:t>
      </w:r>
      <w:hyperlink r:id="rId66" w:history="1">
        <w:r>
          <w:rPr>
            <w:rStyle w:val="a3"/>
            <w:rFonts w:ascii="Times New Roman" w:hAnsi="Times New Roman"/>
            <w:color w:val="auto"/>
            <w:sz w:val="28"/>
            <w:lang w:val="uk-UA"/>
          </w:rPr>
          <w:t xml:space="preserve">Про внесення змін та доповнень до Положення про порядок реструктуризації підприємств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105</w:t>
      </w:r>
      <w:r>
        <w:rPr>
          <w:sz w:val="28"/>
          <w:szCs w:val="16"/>
          <w:lang w:val="uk-UA"/>
        </w:rPr>
        <w:t xml:space="preserve"> вiд 23.01.2004 </w:t>
      </w:r>
      <w:hyperlink r:id="rId67" w:history="1">
        <w:r>
          <w:rPr>
            <w:rStyle w:val="a3"/>
            <w:rFonts w:ascii="Times New Roman" w:hAnsi="Times New Roman"/>
            <w:color w:val="auto"/>
            <w:sz w:val="28"/>
            <w:lang w:val="uk-UA"/>
          </w:rPr>
          <w:t xml:space="preserve">Про затвердження Порядку визначення початкової вартості пакетів акцій відкритих акціонерних товариств, що підлягають продажу на конкурсах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90</w:t>
      </w:r>
      <w:r>
        <w:rPr>
          <w:sz w:val="28"/>
          <w:szCs w:val="16"/>
          <w:lang w:val="uk-UA"/>
        </w:rPr>
        <w:t xml:space="preserve"> вiд 22.01.2004 </w:t>
      </w:r>
      <w:hyperlink r:id="rId68" w:history="1">
        <w:r>
          <w:rPr>
            <w:rStyle w:val="a3"/>
            <w:rFonts w:ascii="Times New Roman" w:hAnsi="Times New Roman"/>
            <w:color w:val="auto"/>
            <w:sz w:val="28"/>
            <w:lang w:val="uk-UA"/>
          </w:rPr>
          <w:t xml:space="preserve">Щодо поновлення дії кваліфікаційних свідоцтв оцінювачів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75</w:t>
      </w:r>
      <w:r>
        <w:rPr>
          <w:sz w:val="28"/>
          <w:szCs w:val="16"/>
          <w:lang w:val="uk-UA"/>
        </w:rPr>
        <w:t xml:space="preserve"> вiд 20.01.2004 </w:t>
      </w:r>
      <w:hyperlink r:id="rId69" w:history="1">
        <w:r>
          <w:rPr>
            <w:rStyle w:val="a3"/>
            <w:rFonts w:ascii="Times New Roman" w:hAnsi="Times New Roman"/>
            <w:color w:val="auto"/>
            <w:sz w:val="28"/>
            <w:lang w:val="uk-UA"/>
          </w:rPr>
          <w:t xml:space="preserve">Про затвердження Положення про порядок вибору об'єктів приватизації, для продажу яких є доцільним залучення радників, формування переліку таких підприємств та оплати послуг радників </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2097</w:t>
      </w:r>
      <w:r>
        <w:rPr>
          <w:sz w:val="28"/>
          <w:szCs w:val="16"/>
          <w:lang w:val="uk-UA"/>
        </w:rPr>
        <w:t xml:space="preserve"> вiд 25.11.2003 </w:t>
      </w:r>
      <w:hyperlink r:id="rId70" w:history="1">
        <w:r>
          <w:rPr>
            <w:rStyle w:val="a3"/>
            <w:rFonts w:ascii="Times New Roman" w:hAnsi="Times New Roman"/>
            <w:color w:val="auto"/>
            <w:sz w:val="28"/>
            <w:lang w:val="uk-UA"/>
          </w:rPr>
          <w:t>Про затвердження Положення про впорядкування передачі об'єктів нерухомого майна, приватизованих у складі цілісного майнового комплексу або переданих до статутного фонду господарського товариства</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2100</w:t>
      </w:r>
      <w:r>
        <w:rPr>
          <w:sz w:val="28"/>
          <w:szCs w:val="16"/>
          <w:lang w:val="uk-UA"/>
        </w:rPr>
        <w:t xml:space="preserve"> вiд 25.11.2003 </w:t>
      </w:r>
      <w:hyperlink r:id="rId71" w:history="1">
        <w:r>
          <w:rPr>
            <w:rStyle w:val="a3"/>
            <w:rFonts w:ascii="Times New Roman" w:hAnsi="Times New Roman"/>
            <w:color w:val="auto"/>
            <w:sz w:val="28"/>
            <w:lang w:val="uk-UA"/>
          </w:rPr>
          <w:t>Про затвердження Положення про конкурсний відбір суб'єктів оціночної діяльності</w:t>
        </w:r>
      </w:hyperlink>
    </w:p>
    <w:p w:rsidR="00283C78" w:rsidRDefault="002B0606">
      <w:pPr>
        <w:numPr>
          <w:ilvl w:val="0"/>
          <w:numId w:val="19"/>
        </w:numPr>
        <w:spacing w:line="360" w:lineRule="auto"/>
        <w:ind w:left="0" w:firstLine="360"/>
        <w:jc w:val="both"/>
        <w:rPr>
          <w:sz w:val="28"/>
          <w:szCs w:val="16"/>
          <w:lang w:val="uk-UA"/>
        </w:rPr>
      </w:pPr>
      <w:r>
        <w:rPr>
          <w:sz w:val="28"/>
          <w:szCs w:val="16"/>
          <w:lang w:val="uk-UA"/>
        </w:rPr>
        <w:t xml:space="preserve">  № </w:t>
      </w:r>
      <w:r>
        <w:rPr>
          <w:b/>
          <w:bCs/>
          <w:sz w:val="28"/>
          <w:szCs w:val="16"/>
          <w:lang w:val="uk-UA"/>
        </w:rPr>
        <w:t>212/2057</w:t>
      </w:r>
      <w:r>
        <w:rPr>
          <w:sz w:val="28"/>
          <w:szCs w:val="16"/>
          <w:lang w:val="uk-UA"/>
        </w:rPr>
        <w:t xml:space="preserve"> вiд 19.11.2003 </w:t>
      </w:r>
      <w:hyperlink r:id="rId72" w:history="1">
        <w:r>
          <w:rPr>
            <w:rStyle w:val="a3"/>
            <w:rFonts w:ascii="Times New Roman" w:hAnsi="Times New Roman"/>
            <w:color w:val="auto"/>
            <w:sz w:val="28"/>
            <w:lang w:val="uk-UA"/>
          </w:rPr>
          <w:t>Про затвердження Порядку перерахування до державного бюджету коштів, одержаних від приватизації державного майна</w:t>
        </w:r>
      </w:hyperlink>
      <w:bookmarkStart w:id="0" w:name="_GoBack"/>
      <w:bookmarkEnd w:id="0"/>
    </w:p>
    <w:sectPr w:rsidR="00283C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53F3A"/>
    <w:multiLevelType w:val="multilevel"/>
    <w:tmpl w:val="8FD0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A56F2"/>
    <w:multiLevelType w:val="multilevel"/>
    <w:tmpl w:val="141A8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4F22FF"/>
    <w:multiLevelType w:val="multilevel"/>
    <w:tmpl w:val="6CE40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F5011"/>
    <w:multiLevelType w:val="hybridMultilevel"/>
    <w:tmpl w:val="E43441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DB6AC4"/>
    <w:multiLevelType w:val="multilevel"/>
    <w:tmpl w:val="389E8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A55D7A"/>
    <w:multiLevelType w:val="hybridMultilevel"/>
    <w:tmpl w:val="C9FA2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A44518"/>
    <w:multiLevelType w:val="hybridMultilevel"/>
    <w:tmpl w:val="DCFEC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7C3037F"/>
    <w:multiLevelType w:val="multilevel"/>
    <w:tmpl w:val="9CACFD2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A053DF"/>
    <w:multiLevelType w:val="multilevel"/>
    <w:tmpl w:val="B11E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3B1AB5"/>
    <w:multiLevelType w:val="multilevel"/>
    <w:tmpl w:val="78C48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B96F06"/>
    <w:multiLevelType w:val="hybridMultilevel"/>
    <w:tmpl w:val="897CB97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CC4F1A"/>
    <w:multiLevelType w:val="hybridMultilevel"/>
    <w:tmpl w:val="CB309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011BCB"/>
    <w:multiLevelType w:val="hybridMultilevel"/>
    <w:tmpl w:val="CC020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E872795"/>
    <w:multiLevelType w:val="multilevel"/>
    <w:tmpl w:val="552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8E2855"/>
    <w:multiLevelType w:val="multilevel"/>
    <w:tmpl w:val="01C68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F355EA"/>
    <w:multiLevelType w:val="hybridMultilevel"/>
    <w:tmpl w:val="5E463B0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A76609"/>
    <w:multiLevelType w:val="multilevel"/>
    <w:tmpl w:val="54B0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4D643F"/>
    <w:multiLevelType w:val="multilevel"/>
    <w:tmpl w:val="0D6C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2F5FB4"/>
    <w:multiLevelType w:val="multilevel"/>
    <w:tmpl w:val="B1FE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B44DA8"/>
    <w:multiLevelType w:val="multilevel"/>
    <w:tmpl w:val="FB10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7"/>
  </w:num>
  <w:num w:numId="3">
    <w:abstractNumId w:val="2"/>
  </w:num>
  <w:num w:numId="4">
    <w:abstractNumId w:val="0"/>
  </w:num>
  <w:num w:numId="5">
    <w:abstractNumId w:val="4"/>
  </w:num>
  <w:num w:numId="6">
    <w:abstractNumId w:val="11"/>
  </w:num>
  <w:num w:numId="7">
    <w:abstractNumId w:val="8"/>
  </w:num>
  <w:num w:numId="8">
    <w:abstractNumId w:val="16"/>
  </w:num>
  <w:num w:numId="9">
    <w:abstractNumId w:val="13"/>
  </w:num>
  <w:num w:numId="10">
    <w:abstractNumId w:val="19"/>
  </w:num>
  <w:num w:numId="11">
    <w:abstractNumId w:val="18"/>
  </w:num>
  <w:num w:numId="12">
    <w:abstractNumId w:val="9"/>
  </w:num>
  <w:num w:numId="13">
    <w:abstractNumId w:val="12"/>
  </w:num>
  <w:num w:numId="14">
    <w:abstractNumId w:val="3"/>
  </w:num>
  <w:num w:numId="15">
    <w:abstractNumId w:val="10"/>
  </w:num>
  <w:num w:numId="16">
    <w:abstractNumId w:val="15"/>
  </w:num>
  <w:num w:numId="17">
    <w:abstractNumId w:val="5"/>
  </w:num>
  <w:num w:numId="18">
    <w:abstractNumId w:val="6"/>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606"/>
    <w:rsid w:val="00283C78"/>
    <w:rsid w:val="002B0606"/>
    <w:rsid w:val="00B60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B5B8D5-B3C3-4563-A7DE-2331D205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pPr>
      <w:spacing w:before="100" w:beforeAutospacing="1" w:after="100" w:afterAutospacing="1"/>
      <w:outlineLvl w:val="3"/>
    </w:pPr>
    <w:rPr>
      <w:rFonts w:ascii="Verdana" w:hAnsi="Verdana"/>
      <w:b/>
      <w:bCs/>
      <w:color w:val="283D6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strike w:val="0"/>
      <w:dstrike w:val="0"/>
      <w:color w:val="597CDC"/>
      <w:sz w:val="16"/>
      <w:szCs w:val="16"/>
      <w:u w:val="none"/>
      <w:effect w:val="none"/>
    </w:rPr>
  </w:style>
  <w:style w:type="paragraph" w:styleId="a4">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fu.gov.ua/ukr/dep_view.php?id=11&amp;lang=ukr" TargetMode="External"/><Relationship Id="rId18" Type="http://schemas.openxmlformats.org/officeDocument/2006/relationships/hyperlink" Target="http://www.spfu.gov.ua/ukr/dep_view.php?id=9&amp;lang=ukr" TargetMode="External"/><Relationship Id="rId26" Type="http://schemas.openxmlformats.org/officeDocument/2006/relationships/hyperlink" Target="http://www.spfu.gov.ua/ukr/doc_view.php?id=49&amp;id_doc_type=0&amp;sort_id=&amp;text=&amp;page=1" TargetMode="External"/><Relationship Id="rId39" Type="http://schemas.openxmlformats.org/officeDocument/2006/relationships/hyperlink" Target="http://www.spfu.gov.ua/ukr/doc_view.php?id=86&amp;id_doc_type=0&amp;sort_id=&amp;text=&amp;page=1" TargetMode="External"/><Relationship Id="rId21" Type="http://schemas.openxmlformats.org/officeDocument/2006/relationships/hyperlink" Target="http://www.spfu.gov.ua/ukr/dep_view.php?id=18&amp;lang=ukr" TargetMode="External"/><Relationship Id="rId34" Type="http://schemas.openxmlformats.org/officeDocument/2006/relationships/hyperlink" Target="http://www.spfu.gov.ua/ukr/doc_view.php?id=51&amp;id_doc_type=0&amp;sort_id=&amp;text=&amp;page=1" TargetMode="External"/><Relationship Id="rId42" Type="http://schemas.openxmlformats.org/officeDocument/2006/relationships/hyperlink" Target="http://www.spfu.gov.ua/ukr/doc_view.php?id=57&amp;id_doc_type=0&amp;sort_id=&amp;text=&amp;page=1" TargetMode="External"/><Relationship Id="rId47" Type="http://schemas.openxmlformats.org/officeDocument/2006/relationships/hyperlink" Target="http://www.spfu.gov.ua/ukr/doc_view.php?id=63&amp;id_doc_type=0&amp;sort_id=&amp;text=&amp;page=1" TargetMode="External"/><Relationship Id="rId50" Type="http://schemas.openxmlformats.org/officeDocument/2006/relationships/hyperlink" Target="http://www.spfu.gov.ua/ukr/doc_view.php?id=60&amp;id_doc_type=0&amp;sort_id=&amp;text=&amp;page=2" TargetMode="External"/><Relationship Id="rId55" Type="http://schemas.openxmlformats.org/officeDocument/2006/relationships/hyperlink" Target="http://www.spfu.gov.ua/ukr/doc_view.php?id=7&amp;id_doc_type=0&amp;sort_id=&amp;text=&amp;page=2" TargetMode="External"/><Relationship Id="rId63" Type="http://schemas.openxmlformats.org/officeDocument/2006/relationships/hyperlink" Target="http://www.spfu.gov.ua/ukr/doc_view.php?id=102&amp;id_doc_type=0&amp;sort_id=&amp;text=&amp;page=2" TargetMode="External"/><Relationship Id="rId68" Type="http://schemas.openxmlformats.org/officeDocument/2006/relationships/hyperlink" Target="http://www.spfu.gov.ua/ukr/doc_view.php?id=75&amp;id_doc_type=0&amp;sort_id=&amp;text=&amp;page=2" TargetMode="External"/><Relationship Id="rId7" Type="http://schemas.openxmlformats.org/officeDocument/2006/relationships/hyperlink" Target="http://www.spfu.gov.ua/ukr/dep_view.php?id=14&amp;lang=ukr" TargetMode="External"/><Relationship Id="rId71" Type="http://schemas.openxmlformats.org/officeDocument/2006/relationships/hyperlink" Target="http://www.spfu.gov.ua/ukr/doc_view.php?id=89&amp;id_doc_type=0&amp;sort_id=&amp;text=&amp;page=2" TargetMode="External"/><Relationship Id="rId2" Type="http://schemas.openxmlformats.org/officeDocument/2006/relationships/styles" Target="styles.xml"/><Relationship Id="rId16" Type="http://schemas.openxmlformats.org/officeDocument/2006/relationships/hyperlink" Target="http://www.spfu.gov.ua/ukr/dep_view.php?id=5&amp;lang=ukr" TargetMode="External"/><Relationship Id="rId29" Type="http://schemas.openxmlformats.org/officeDocument/2006/relationships/hyperlink" Target="http://www.spfu.gov.ua/ukr/doc_view.php?id=47&amp;id_doc_type=0&amp;sort_id=&amp;text=&amp;page=1" TargetMode="External"/><Relationship Id="rId11" Type="http://schemas.openxmlformats.org/officeDocument/2006/relationships/hyperlink" Target="http://www.spfu.gov.ua/ukr/dep_view.php?id=13&amp;lang=ukr" TargetMode="External"/><Relationship Id="rId24" Type="http://schemas.openxmlformats.org/officeDocument/2006/relationships/hyperlink" Target="http://www.spfu.gov.ua/ukr/doc_view.php?id=1&amp;id_doc_type=0&amp;sort_id=&amp;text=&amp;page=1" TargetMode="External"/><Relationship Id="rId32" Type="http://schemas.openxmlformats.org/officeDocument/2006/relationships/hyperlink" Target="http://www.spfu.gov.ua/ukr/doc_view.php?id=4&amp;id_doc_type=0&amp;sort_id=&amp;text=&amp;page=1" TargetMode="External"/><Relationship Id="rId37" Type="http://schemas.openxmlformats.org/officeDocument/2006/relationships/hyperlink" Target="http://www.spfu.gov.ua/ukr/doc_view.php?id=76&amp;id_doc_type=0&amp;sort_id=&amp;text=&amp;page=1" TargetMode="External"/><Relationship Id="rId40" Type="http://schemas.openxmlformats.org/officeDocument/2006/relationships/hyperlink" Target="http://www.spfu.gov.ua/ukr/doc_view.php?id=43&amp;id_doc_type=0&amp;sort_id=&amp;text=&amp;page=1" TargetMode="External"/><Relationship Id="rId45" Type="http://schemas.openxmlformats.org/officeDocument/2006/relationships/hyperlink" Target="http://www.spfu.gov.ua/ukr/doc_view.php?id=59&amp;id_doc_type=0&amp;sort_id=&amp;text=&amp;page=1" TargetMode="External"/><Relationship Id="rId53" Type="http://schemas.openxmlformats.org/officeDocument/2006/relationships/hyperlink" Target="http://www.spfu.gov.ua/ukr/doc_view.php?id=68&amp;id_doc_type=0&amp;sort_id=&amp;text=&amp;page=2" TargetMode="External"/><Relationship Id="rId58" Type="http://schemas.openxmlformats.org/officeDocument/2006/relationships/hyperlink" Target="http://www.spfu.gov.ua/ukr/doc_view.php?id=97&amp;id_doc_type=0&amp;sort_id=&amp;text=&amp;page=2" TargetMode="External"/><Relationship Id="rId66" Type="http://schemas.openxmlformats.org/officeDocument/2006/relationships/hyperlink" Target="http://www.spfu.gov.ua/ukr/doc_view.php?id=80&amp;id_doc_type=0&amp;sort_id=&amp;text=&amp;page=2" TargetMode="External"/><Relationship Id="rId74" Type="http://schemas.openxmlformats.org/officeDocument/2006/relationships/theme" Target="theme/theme1.xml"/><Relationship Id="rId5" Type="http://schemas.openxmlformats.org/officeDocument/2006/relationships/hyperlink" Target="http://www.spfu.gov.ua/ukr/central.php" TargetMode="External"/><Relationship Id="rId15" Type="http://schemas.openxmlformats.org/officeDocument/2006/relationships/hyperlink" Target="http://www.spfu.gov.ua/ukr/dep_view.php?id=6&amp;lang=ukr" TargetMode="External"/><Relationship Id="rId23" Type="http://schemas.openxmlformats.org/officeDocument/2006/relationships/hyperlink" Target="http://www.spfu.gov.ua/ukr/doc_view.php?id=52&amp;id_doc_type=0&amp;sort_id=&amp;text=&amp;page=1" TargetMode="External"/><Relationship Id="rId28" Type="http://schemas.openxmlformats.org/officeDocument/2006/relationships/hyperlink" Target="http://www.spfu.gov.ua/ukr/doc_view.php?id=46&amp;id_doc_type=0&amp;sort_id=&amp;text=&amp;page=1" TargetMode="External"/><Relationship Id="rId36" Type="http://schemas.openxmlformats.org/officeDocument/2006/relationships/hyperlink" Target="http://www.spfu.gov.ua/ukr/doc_view.php?id=87&amp;id_doc_type=0&amp;sort_id=&amp;text=&amp;page=1" TargetMode="External"/><Relationship Id="rId49" Type="http://schemas.openxmlformats.org/officeDocument/2006/relationships/hyperlink" Target="http://www.spfu.gov.ua/ukr/doc_view.php?id=61&amp;id_doc_type=0&amp;sort_id=&amp;text=&amp;page=2" TargetMode="External"/><Relationship Id="rId57" Type="http://schemas.openxmlformats.org/officeDocument/2006/relationships/hyperlink" Target="http://www.spfu.gov.ua/ukr/doc_view.php?id=100&amp;id_doc_type=0&amp;sort_id=&amp;text=&amp;page=2" TargetMode="External"/><Relationship Id="rId61" Type="http://schemas.openxmlformats.org/officeDocument/2006/relationships/hyperlink" Target="http://www.spfu.gov.ua/ukr/doc_view.php?id=78&amp;id_doc_type=0&amp;sort_id=&amp;text=&amp;page=2" TargetMode="External"/><Relationship Id="rId10" Type="http://schemas.openxmlformats.org/officeDocument/2006/relationships/hyperlink" Target="http://www.spfu.gov.ua/ukr/dep_view.php?id=12&amp;lang=ukr" TargetMode="External"/><Relationship Id="rId19" Type="http://schemas.openxmlformats.org/officeDocument/2006/relationships/hyperlink" Target="http://www.spfu.gov.ua/ukr/dep_view.php?id=8&amp;lang=ukr" TargetMode="External"/><Relationship Id="rId31" Type="http://schemas.openxmlformats.org/officeDocument/2006/relationships/hyperlink" Target="http://www.spfu.gov.ua/ukr/doc_view.php?id=5&amp;id_doc_type=0&amp;sort_id=&amp;text=&amp;page=1" TargetMode="External"/><Relationship Id="rId44" Type="http://schemas.openxmlformats.org/officeDocument/2006/relationships/hyperlink" Target="http://www.spfu.gov.ua/ukr/doc_view.php?id=62&amp;id_doc_type=0&amp;sort_id=&amp;text=&amp;page=1" TargetMode="External"/><Relationship Id="rId52" Type="http://schemas.openxmlformats.org/officeDocument/2006/relationships/hyperlink" Target="http://www.spfu.gov.ua/ukr/doc_view.php?id=67&amp;id_doc_type=0&amp;sort_id=&amp;text=&amp;page=2" TargetMode="External"/><Relationship Id="rId60" Type="http://schemas.openxmlformats.org/officeDocument/2006/relationships/hyperlink" Target="http://www.spfu.gov.ua/ukr/doc_view.php?id=92&amp;id_doc_type=0&amp;sort_id=&amp;text=&amp;page=2" TargetMode="External"/><Relationship Id="rId65" Type="http://schemas.openxmlformats.org/officeDocument/2006/relationships/hyperlink" Target="http://www.spfu.gov.ua/ukr/doc_view.php?id=98&amp;id_doc_type=0&amp;sort_id=&amp;text=&amp;pag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pfu.gov.ua/ukr/dep_view.php?id=10&amp;lang=ukr" TargetMode="External"/><Relationship Id="rId14" Type="http://schemas.openxmlformats.org/officeDocument/2006/relationships/hyperlink" Target="http://www.spfu.gov.ua/ukr/dep_view.php?id=16&amp;lang=ukr" TargetMode="External"/><Relationship Id="rId22" Type="http://schemas.openxmlformats.org/officeDocument/2006/relationships/hyperlink" Target="http://www.spfu.gov.ua/ukr/dep_view.php?id=17&amp;lang=ukr" TargetMode="External"/><Relationship Id="rId27" Type="http://schemas.openxmlformats.org/officeDocument/2006/relationships/hyperlink" Target="http://www.spfu.gov.ua/ukr/doc_view.php?id=53&amp;id_doc_type=0&amp;sort_id=&amp;text=&amp;page=1" TargetMode="External"/><Relationship Id="rId30" Type="http://schemas.openxmlformats.org/officeDocument/2006/relationships/hyperlink" Target="http://www.spfu.gov.ua/ukr/doc_view.php?id=48&amp;id_doc_type=0&amp;sort_id=&amp;text=&amp;page=1" TargetMode="External"/><Relationship Id="rId35" Type="http://schemas.openxmlformats.org/officeDocument/2006/relationships/hyperlink" Target="http://www.spfu.gov.ua/ukr/doc_view.php?id=82&amp;id_doc_type=0&amp;sort_id=&amp;text=&amp;page=1" TargetMode="External"/><Relationship Id="rId43" Type="http://schemas.openxmlformats.org/officeDocument/2006/relationships/hyperlink" Target="http://www.spfu.gov.ua/ukr/doc_view.php?id=2&amp;id_doc_type=0&amp;sort_id=&amp;text=&amp;page=1" TargetMode="External"/><Relationship Id="rId48" Type="http://schemas.openxmlformats.org/officeDocument/2006/relationships/hyperlink" Target="http://www.spfu.gov.ua/ukr/doc_view.php?id=69&amp;id_doc_type=0&amp;sort_id=&amp;text=&amp;page=2" TargetMode="External"/><Relationship Id="rId56" Type="http://schemas.openxmlformats.org/officeDocument/2006/relationships/hyperlink" Target="http://www.spfu.gov.ua/ukr/doc_view.php?id=101&amp;id_doc_type=0&amp;sort_id=&amp;text=&amp;page=2" TargetMode="External"/><Relationship Id="rId64" Type="http://schemas.openxmlformats.org/officeDocument/2006/relationships/hyperlink" Target="http://www.spfu.gov.ua/ukr/doc_view.php?id=94&amp;id_doc_type=0&amp;sort_id=&amp;text=&amp;page=2" TargetMode="External"/><Relationship Id="rId69" Type="http://schemas.openxmlformats.org/officeDocument/2006/relationships/hyperlink" Target="http://www.spfu.gov.ua/ukr/doc_view.php?id=77&amp;id_doc_type=0&amp;sort_id=&amp;text=&amp;page=2" TargetMode="External"/><Relationship Id="rId8" Type="http://schemas.openxmlformats.org/officeDocument/2006/relationships/hyperlink" Target="http://www.spfu.gov.ua/ukr/dep_view.php?id=3&amp;lang=ukr" TargetMode="External"/><Relationship Id="rId51" Type="http://schemas.openxmlformats.org/officeDocument/2006/relationships/hyperlink" Target="http://www.spfu.gov.ua/ukr/doc_view.php?id=58&amp;id_doc_type=0&amp;sort_id=&amp;text=&amp;page=2" TargetMode="External"/><Relationship Id="rId72" Type="http://schemas.openxmlformats.org/officeDocument/2006/relationships/hyperlink" Target="http://www.spfu.gov.ua/ukr/doc_view.php?id=83&amp;id_doc_type=0&amp;sort_id=&amp;text=&amp;page=2" TargetMode="External"/><Relationship Id="rId3" Type="http://schemas.openxmlformats.org/officeDocument/2006/relationships/settings" Target="settings.xml"/><Relationship Id="rId12" Type="http://schemas.openxmlformats.org/officeDocument/2006/relationships/hyperlink" Target="http://www.spfu.gov.ua/ukr/dep_view.php?id=19&amp;lang=ukr" TargetMode="External"/><Relationship Id="rId17" Type="http://schemas.openxmlformats.org/officeDocument/2006/relationships/hyperlink" Target="http://www.spfu.gov.ua/ukr/dep_view.php?id=21&amp;lang=ukr" TargetMode="External"/><Relationship Id="rId25" Type="http://schemas.openxmlformats.org/officeDocument/2006/relationships/hyperlink" Target="http://www.spfu.gov.ua/ukr/doc_view.php?id=6&amp;id_doc_type=0&amp;sort_id=&amp;text=&amp;page=1" TargetMode="External"/><Relationship Id="rId33" Type="http://schemas.openxmlformats.org/officeDocument/2006/relationships/hyperlink" Target="http://www.spfu.gov.ua/ukr/doc_view.php?id=50&amp;id_doc_type=0&amp;sort_id=&amp;text=&amp;page=1" TargetMode="External"/><Relationship Id="rId38" Type="http://schemas.openxmlformats.org/officeDocument/2006/relationships/hyperlink" Target="http://www.spfu.gov.ua/ukr/doc_view.php?id=88&amp;id_doc_type=0&amp;sort_id=&amp;text=&amp;page=1" TargetMode="External"/><Relationship Id="rId46" Type="http://schemas.openxmlformats.org/officeDocument/2006/relationships/hyperlink" Target="http://www.spfu.gov.ua/ukr/doc_view.php?id=56&amp;id_doc_type=0&amp;sort_id=&amp;text=&amp;page=1" TargetMode="External"/><Relationship Id="rId59" Type="http://schemas.openxmlformats.org/officeDocument/2006/relationships/hyperlink" Target="http://www.spfu.gov.ua/ukr/doc_view.php?id=95&amp;id_doc_type=0&amp;sort_id=&amp;text=&amp;page=2" TargetMode="External"/><Relationship Id="rId67" Type="http://schemas.openxmlformats.org/officeDocument/2006/relationships/hyperlink" Target="http://www.spfu.gov.ua/ukr/doc_view.php?id=79&amp;id_doc_type=0&amp;sort_id=&amp;text=&amp;page=2" TargetMode="External"/><Relationship Id="rId20" Type="http://schemas.openxmlformats.org/officeDocument/2006/relationships/hyperlink" Target="http://www.spfu.gov.ua/ukr/dep_view.php?id=7&amp;lang=ukr" TargetMode="External"/><Relationship Id="rId41" Type="http://schemas.openxmlformats.org/officeDocument/2006/relationships/hyperlink" Target="http://www.spfu.gov.ua/ukr/doc_view.php?id=38&amp;id_doc_type=0&amp;sort_id=&amp;text=&amp;page=1" TargetMode="External"/><Relationship Id="rId54" Type="http://schemas.openxmlformats.org/officeDocument/2006/relationships/hyperlink" Target="http://www.spfu.gov.ua/ukr/doc_view.php?id=54&amp;id_doc_type=0&amp;sort_id=&amp;text=&amp;page=2" TargetMode="External"/><Relationship Id="rId62" Type="http://schemas.openxmlformats.org/officeDocument/2006/relationships/hyperlink" Target="http://www.spfu.gov.ua/ukr/doc_view.php?id=81&amp;id_doc_type=0&amp;sort_id=&amp;text=&amp;page=2" TargetMode="External"/><Relationship Id="rId70" Type="http://schemas.openxmlformats.org/officeDocument/2006/relationships/hyperlink" Target="http://www.spfu.gov.ua/ukr/doc_view.php?id=85&amp;id_doc_type=0&amp;sort_id=&amp;text=&amp;page=2" TargetMode="External"/><Relationship Id="rId1" Type="http://schemas.openxmlformats.org/officeDocument/2006/relationships/numbering" Target="numbering.xml"/><Relationship Id="rId6" Type="http://schemas.openxmlformats.org/officeDocument/2006/relationships/hyperlink" Target="http://www.spfu.gov.ua/ukr/dep_view.php?id=4&amp;lang=u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4059</Words>
  <Characters>23141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Київський національний економічний університет</vt:lpstr>
    </vt:vector>
  </TitlesOfParts>
  <Manager>Право. Міжнародні відносини</Manager>
  <Company> Право. Міжнародні відносини</Company>
  <LinksUpToDate>false</LinksUpToDate>
  <CharactersWithSpaces>27146</CharactersWithSpaces>
  <SharedDoc>false</SharedDoc>
  <HyperlinkBase>Право. Міжнародні відносини</HyperlinkBase>
  <HLinks>
    <vt:vector size="408" baseType="variant">
      <vt:variant>
        <vt:i4>524310</vt:i4>
      </vt:variant>
      <vt:variant>
        <vt:i4>201</vt:i4>
      </vt:variant>
      <vt:variant>
        <vt:i4>0</vt:i4>
      </vt:variant>
      <vt:variant>
        <vt:i4>5</vt:i4>
      </vt:variant>
      <vt:variant>
        <vt:lpwstr>http://www.spfu.gov.ua/ukr/doc_view.php?id=83&amp;id_doc_type=0&amp;sort_id=&amp;text=&amp;page=2</vt:lpwstr>
      </vt:variant>
      <vt:variant>
        <vt:lpwstr/>
      </vt:variant>
      <vt:variant>
        <vt:i4>524316</vt:i4>
      </vt:variant>
      <vt:variant>
        <vt:i4>198</vt:i4>
      </vt:variant>
      <vt:variant>
        <vt:i4>0</vt:i4>
      </vt:variant>
      <vt:variant>
        <vt:i4>5</vt:i4>
      </vt:variant>
      <vt:variant>
        <vt:lpwstr>http://www.spfu.gov.ua/ukr/doc_view.php?id=89&amp;id_doc_type=0&amp;sort_id=&amp;text=&amp;page=2</vt:lpwstr>
      </vt:variant>
      <vt:variant>
        <vt:lpwstr/>
      </vt:variant>
      <vt:variant>
        <vt:i4>524304</vt:i4>
      </vt:variant>
      <vt:variant>
        <vt:i4>195</vt:i4>
      </vt:variant>
      <vt:variant>
        <vt:i4>0</vt:i4>
      </vt:variant>
      <vt:variant>
        <vt:i4>5</vt:i4>
      </vt:variant>
      <vt:variant>
        <vt:lpwstr>http://www.spfu.gov.ua/ukr/doc_view.php?id=85&amp;id_doc_type=0&amp;sort_id=&amp;text=&amp;page=2</vt:lpwstr>
      </vt:variant>
      <vt:variant>
        <vt:lpwstr/>
      </vt:variant>
      <vt:variant>
        <vt:i4>458770</vt:i4>
      </vt:variant>
      <vt:variant>
        <vt:i4>192</vt:i4>
      </vt:variant>
      <vt:variant>
        <vt:i4>0</vt:i4>
      </vt:variant>
      <vt:variant>
        <vt:i4>5</vt:i4>
      </vt:variant>
      <vt:variant>
        <vt:lpwstr>http://www.spfu.gov.ua/ukr/doc_view.php?id=77&amp;id_doc_type=0&amp;sort_id=&amp;text=&amp;page=2</vt:lpwstr>
      </vt:variant>
      <vt:variant>
        <vt:lpwstr/>
      </vt:variant>
      <vt:variant>
        <vt:i4>458768</vt:i4>
      </vt:variant>
      <vt:variant>
        <vt:i4>189</vt:i4>
      </vt:variant>
      <vt:variant>
        <vt:i4>0</vt:i4>
      </vt:variant>
      <vt:variant>
        <vt:i4>5</vt:i4>
      </vt:variant>
      <vt:variant>
        <vt:lpwstr>http://www.spfu.gov.ua/ukr/doc_view.php?id=75&amp;id_doc_type=0&amp;sort_id=&amp;text=&amp;page=2</vt:lpwstr>
      </vt:variant>
      <vt:variant>
        <vt:lpwstr/>
      </vt:variant>
      <vt:variant>
        <vt:i4>458780</vt:i4>
      </vt:variant>
      <vt:variant>
        <vt:i4>186</vt:i4>
      </vt:variant>
      <vt:variant>
        <vt:i4>0</vt:i4>
      </vt:variant>
      <vt:variant>
        <vt:i4>5</vt:i4>
      </vt:variant>
      <vt:variant>
        <vt:lpwstr>http://www.spfu.gov.ua/ukr/doc_view.php?id=79&amp;id_doc_type=0&amp;sort_id=&amp;text=&amp;page=2</vt:lpwstr>
      </vt:variant>
      <vt:variant>
        <vt:lpwstr/>
      </vt:variant>
      <vt:variant>
        <vt:i4>524309</vt:i4>
      </vt:variant>
      <vt:variant>
        <vt:i4>183</vt:i4>
      </vt:variant>
      <vt:variant>
        <vt:i4>0</vt:i4>
      </vt:variant>
      <vt:variant>
        <vt:i4>5</vt:i4>
      </vt:variant>
      <vt:variant>
        <vt:lpwstr>http://www.spfu.gov.ua/ukr/doc_view.php?id=80&amp;id_doc_type=0&amp;sort_id=&amp;text=&amp;page=2</vt:lpwstr>
      </vt:variant>
      <vt:variant>
        <vt:lpwstr/>
      </vt:variant>
      <vt:variant>
        <vt:i4>589853</vt:i4>
      </vt:variant>
      <vt:variant>
        <vt:i4>180</vt:i4>
      </vt:variant>
      <vt:variant>
        <vt:i4>0</vt:i4>
      </vt:variant>
      <vt:variant>
        <vt:i4>5</vt:i4>
      </vt:variant>
      <vt:variant>
        <vt:lpwstr>http://www.spfu.gov.ua/ukr/doc_view.php?id=98&amp;id_doc_type=0&amp;sort_id=&amp;text=&amp;page=2</vt:lpwstr>
      </vt:variant>
      <vt:variant>
        <vt:lpwstr/>
      </vt:variant>
      <vt:variant>
        <vt:i4>589841</vt:i4>
      </vt:variant>
      <vt:variant>
        <vt:i4>177</vt:i4>
      </vt:variant>
      <vt:variant>
        <vt:i4>0</vt:i4>
      </vt:variant>
      <vt:variant>
        <vt:i4>5</vt:i4>
      </vt:variant>
      <vt:variant>
        <vt:lpwstr>http://www.spfu.gov.ua/ukr/doc_view.php?id=94&amp;id_doc_type=0&amp;sort_id=&amp;text=&amp;page=2</vt:lpwstr>
      </vt:variant>
      <vt:variant>
        <vt:lpwstr/>
      </vt:variant>
      <vt:variant>
        <vt:i4>655390</vt:i4>
      </vt:variant>
      <vt:variant>
        <vt:i4>174</vt:i4>
      </vt:variant>
      <vt:variant>
        <vt:i4>0</vt:i4>
      </vt:variant>
      <vt:variant>
        <vt:i4>5</vt:i4>
      </vt:variant>
      <vt:variant>
        <vt:lpwstr>http://www.spfu.gov.ua/ukr/doc_view.php?id=102&amp;id_doc_type=0&amp;sort_id=&amp;text=&amp;page=2</vt:lpwstr>
      </vt:variant>
      <vt:variant>
        <vt:lpwstr/>
      </vt:variant>
      <vt:variant>
        <vt:i4>524308</vt:i4>
      </vt:variant>
      <vt:variant>
        <vt:i4>171</vt:i4>
      </vt:variant>
      <vt:variant>
        <vt:i4>0</vt:i4>
      </vt:variant>
      <vt:variant>
        <vt:i4>5</vt:i4>
      </vt:variant>
      <vt:variant>
        <vt:lpwstr>http://www.spfu.gov.ua/ukr/doc_view.php?id=81&amp;id_doc_type=0&amp;sort_id=&amp;text=&amp;page=2</vt:lpwstr>
      </vt:variant>
      <vt:variant>
        <vt:lpwstr/>
      </vt:variant>
      <vt:variant>
        <vt:i4>458781</vt:i4>
      </vt:variant>
      <vt:variant>
        <vt:i4>168</vt:i4>
      </vt:variant>
      <vt:variant>
        <vt:i4>0</vt:i4>
      </vt:variant>
      <vt:variant>
        <vt:i4>5</vt:i4>
      </vt:variant>
      <vt:variant>
        <vt:lpwstr>http://www.spfu.gov.ua/ukr/doc_view.php?id=78&amp;id_doc_type=0&amp;sort_id=&amp;text=&amp;page=2</vt:lpwstr>
      </vt:variant>
      <vt:variant>
        <vt:lpwstr/>
      </vt:variant>
      <vt:variant>
        <vt:i4>589847</vt:i4>
      </vt:variant>
      <vt:variant>
        <vt:i4>165</vt:i4>
      </vt:variant>
      <vt:variant>
        <vt:i4>0</vt:i4>
      </vt:variant>
      <vt:variant>
        <vt:i4>5</vt:i4>
      </vt:variant>
      <vt:variant>
        <vt:lpwstr>http://www.spfu.gov.ua/ukr/doc_view.php?id=92&amp;id_doc_type=0&amp;sort_id=&amp;text=&amp;page=2</vt:lpwstr>
      </vt:variant>
      <vt:variant>
        <vt:lpwstr/>
      </vt:variant>
      <vt:variant>
        <vt:i4>589840</vt:i4>
      </vt:variant>
      <vt:variant>
        <vt:i4>162</vt:i4>
      </vt:variant>
      <vt:variant>
        <vt:i4>0</vt:i4>
      </vt:variant>
      <vt:variant>
        <vt:i4>5</vt:i4>
      </vt:variant>
      <vt:variant>
        <vt:lpwstr>http://www.spfu.gov.ua/ukr/doc_view.php?id=95&amp;id_doc_type=0&amp;sort_id=&amp;text=&amp;page=2</vt:lpwstr>
      </vt:variant>
      <vt:variant>
        <vt:lpwstr/>
      </vt:variant>
      <vt:variant>
        <vt:i4>589842</vt:i4>
      </vt:variant>
      <vt:variant>
        <vt:i4>159</vt:i4>
      </vt:variant>
      <vt:variant>
        <vt:i4>0</vt:i4>
      </vt:variant>
      <vt:variant>
        <vt:i4>5</vt:i4>
      </vt:variant>
      <vt:variant>
        <vt:lpwstr>http://www.spfu.gov.ua/ukr/doc_view.php?id=97&amp;id_doc_type=0&amp;sort_id=&amp;text=&amp;page=2</vt:lpwstr>
      </vt:variant>
      <vt:variant>
        <vt:lpwstr/>
      </vt:variant>
      <vt:variant>
        <vt:i4>524318</vt:i4>
      </vt:variant>
      <vt:variant>
        <vt:i4>156</vt:i4>
      </vt:variant>
      <vt:variant>
        <vt:i4>0</vt:i4>
      </vt:variant>
      <vt:variant>
        <vt:i4>5</vt:i4>
      </vt:variant>
      <vt:variant>
        <vt:lpwstr>http://www.spfu.gov.ua/ukr/doc_view.php?id=100&amp;id_doc_type=0&amp;sort_id=&amp;text=&amp;page=2</vt:lpwstr>
      </vt:variant>
      <vt:variant>
        <vt:lpwstr/>
      </vt:variant>
      <vt:variant>
        <vt:i4>589854</vt:i4>
      </vt:variant>
      <vt:variant>
        <vt:i4>153</vt:i4>
      </vt:variant>
      <vt:variant>
        <vt:i4>0</vt:i4>
      </vt:variant>
      <vt:variant>
        <vt:i4>5</vt:i4>
      </vt:variant>
      <vt:variant>
        <vt:lpwstr>http://www.spfu.gov.ua/ukr/doc_view.php?id=101&amp;id_doc_type=0&amp;sort_id=&amp;text=&amp;page=2</vt:lpwstr>
      </vt:variant>
      <vt:variant>
        <vt:lpwstr/>
      </vt:variant>
      <vt:variant>
        <vt:i4>4063278</vt:i4>
      </vt:variant>
      <vt:variant>
        <vt:i4>150</vt:i4>
      </vt:variant>
      <vt:variant>
        <vt:i4>0</vt:i4>
      </vt:variant>
      <vt:variant>
        <vt:i4>5</vt:i4>
      </vt:variant>
      <vt:variant>
        <vt:lpwstr>http://www.spfu.gov.ua/ukr/doc_view.php?id=7&amp;id_doc_type=0&amp;sort_id=&amp;text=&amp;page=2</vt:lpwstr>
      </vt:variant>
      <vt:variant>
        <vt:lpwstr/>
      </vt:variant>
      <vt:variant>
        <vt:i4>327697</vt:i4>
      </vt:variant>
      <vt:variant>
        <vt:i4>147</vt:i4>
      </vt:variant>
      <vt:variant>
        <vt:i4>0</vt:i4>
      </vt:variant>
      <vt:variant>
        <vt:i4>5</vt:i4>
      </vt:variant>
      <vt:variant>
        <vt:lpwstr>http://www.spfu.gov.ua/ukr/doc_view.php?id=54&amp;id_doc_type=0&amp;sort_id=&amp;text=&amp;page=2</vt:lpwstr>
      </vt:variant>
      <vt:variant>
        <vt:lpwstr/>
      </vt:variant>
      <vt:variant>
        <vt:i4>393245</vt:i4>
      </vt:variant>
      <vt:variant>
        <vt:i4>144</vt:i4>
      </vt:variant>
      <vt:variant>
        <vt:i4>0</vt:i4>
      </vt:variant>
      <vt:variant>
        <vt:i4>5</vt:i4>
      </vt:variant>
      <vt:variant>
        <vt:lpwstr>http://www.spfu.gov.ua/ukr/doc_view.php?id=68&amp;id_doc_type=0&amp;sort_id=&amp;text=&amp;page=2</vt:lpwstr>
      </vt:variant>
      <vt:variant>
        <vt:lpwstr/>
      </vt:variant>
      <vt:variant>
        <vt:i4>393234</vt:i4>
      </vt:variant>
      <vt:variant>
        <vt:i4>141</vt:i4>
      </vt:variant>
      <vt:variant>
        <vt:i4>0</vt:i4>
      </vt:variant>
      <vt:variant>
        <vt:i4>5</vt:i4>
      </vt:variant>
      <vt:variant>
        <vt:lpwstr>http://www.spfu.gov.ua/ukr/doc_view.php?id=67&amp;id_doc_type=0&amp;sort_id=&amp;text=&amp;page=2</vt:lpwstr>
      </vt:variant>
      <vt:variant>
        <vt:lpwstr/>
      </vt:variant>
      <vt:variant>
        <vt:i4>327709</vt:i4>
      </vt:variant>
      <vt:variant>
        <vt:i4>138</vt:i4>
      </vt:variant>
      <vt:variant>
        <vt:i4>0</vt:i4>
      </vt:variant>
      <vt:variant>
        <vt:i4>5</vt:i4>
      </vt:variant>
      <vt:variant>
        <vt:lpwstr>http://www.spfu.gov.ua/ukr/doc_view.php?id=58&amp;id_doc_type=0&amp;sort_id=&amp;text=&amp;page=2</vt:lpwstr>
      </vt:variant>
      <vt:variant>
        <vt:lpwstr/>
      </vt:variant>
      <vt:variant>
        <vt:i4>393237</vt:i4>
      </vt:variant>
      <vt:variant>
        <vt:i4>135</vt:i4>
      </vt:variant>
      <vt:variant>
        <vt:i4>0</vt:i4>
      </vt:variant>
      <vt:variant>
        <vt:i4>5</vt:i4>
      </vt:variant>
      <vt:variant>
        <vt:lpwstr>http://www.spfu.gov.ua/ukr/doc_view.php?id=60&amp;id_doc_type=0&amp;sort_id=&amp;text=&amp;page=2</vt:lpwstr>
      </vt:variant>
      <vt:variant>
        <vt:lpwstr/>
      </vt:variant>
      <vt:variant>
        <vt:i4>393236</vt:i4>
      </vt:variant>
      <vt:variant>
        <vt:i4>132</vt:i4>
      </vt:variant>
      <vt:variant>
        <vt:i4>0</vt:i4>
      </vt:variant>
      <vt:variant>
        <vt:i4>5</vt:i4>
      </vt:variant>
      <vt:variant>
        <vt:lpwstr>http://www.spfu.gov.ua/ukr/doc_view.php?id=61&amp;id_doc_type=0&amp;sort_id=&amp;text=&amp;page=2</vt:lpwstr>
      </vt:variant>
      <vt:variant>
        <vt:lpwstr/>
      </vt:variant>
      <vt:variant>
        <vt:i4>393244</vt:i4>
      </vt:variant>
      <vt:variant>
        <vt:i4>129</vt:i4>
      </vt:variant>
      <vt:variant>
        <vt:i4>0</vt:i4>
      </vt:variant>
      <vt:variant>
        <vt:i4>5</vt:i4>
      </vt:variant>
      <vt:variant>
        <vt:lpwstr>http://www.spfu.gov.ua/ukr/doc_view.php?id=69&amp;id_doc_type=0&amp;sort_id=&amp;text=&amp;page=2</vt:lpwstr>
      </vt:variant>
      <vt:variant>
        <vt:lpwstr/>
      </vt:variant>
      <vt:variant>
        <vt:i4>393238</vt:i4>
      </vt:variant>
      <vt:variant>
        <vt:i4>126</vt:i4>
      </vt:variant>
      <vt:variant>
        <vt:i4>0</vt:i4>
      </vt:variant>
      <vt:variant>
        <vt:i4>5</vt:i4>
      </vt:variant>
      <vt:variant>
        <vt:lpwstr>http://www.spfu.gov.ua/ukr/doc_view.php?id=63&amp;id_doc_type=0&amp;sort_id=&amp;text=&amp;page=1</vt:lpwstr>
      </vt:variant>
      <vt:variant>
        <vt:lpwstr/>
      </vt:variant>
      <vt:variant>
        <vt:i4>327699</vt:i4>
      </vt:variant>
      <vt:variant>
        <vt:i4>123</vt:i4>
      </vt:variant>
      <vt:variant>
        <vt:i4>0</vt:i4>
      </vt:variant>
      <vt:variant>
        <vt:i4>5</vt:i4>
      </vt:variant>
      <vt:variant>
        <vt:lpwstr>http://www.spfu.gov.ua/ukr/doc_view.php?id=56&amp;id_doc_type=0&amp;sort_id=&amp;text=&amp;page=1</vt:lpwstr>
      </vt:variant>
      <vt:variant>
        <vt:lpwstr/>
      </vt:variant>
      <vt:variant>
        <vt:i4>327708</vt:i4>
      </vt:variant>
      <vt:variant>
        <vt:i4>120</vt:i4>
      </vt:variant>
      <vt:variant>
        <vt:i4>0</vt:i4>
      </vt:variant>
      <vt:variant>
        <vt:i4>5</vt:i4>
      </vt:variant>
      <vt:variant>
        <vt:lpwstr>http://www.spfu.gov.ua/ukr/doc_view.php?id=59&amp;id_doc_type=0&amp;sort_id=&amp;text=&amp;page=1</vt:lpwstr>
      </vt:variant>
      <vt:variant>
        <vt:lpwstr/>
      </vt:variant>
      <vt:variant>
        <vt:i4>393239</vt:i4>
      </vt:variant>
      <vt:variant>
        <vt:i4>117</vt:i4>
      </vt:variant>
      <vt:variant>
        <vt:i4>0</vt:i4>
      </vt:variant>
      <vt:variant>
        <vt:i4>5</vt:i4>
      </vt:variant>
      <vt:variant>
        <vt:lpwstr>http://www.spfu.gov.ua/ukr/doc_view.php?id=62&amp;id_doc_type=0&amp;sort_id=&amp;text=&amp;page=1</vt:lpwstr>
      </vt:variant>
      <vt:variant>
        <vt:lpwstr/>
      </vt:variant>
      <vt:variant>
        <vt:i4>3670062</vt:i4>
      </vt:variant>
      <vt:variant>
        <vt:i4>114</vt:i4>
      </vt:variant>
      <vt:variant>
        <vt:i4>0</vt:i4>
      </vt:variant>
      <vt:variant>
        <vt:i4>5</vt:i4>
      </vt:variant>
      <vt:variant>
        <vt:lpwstr>http://www.spfu.gov.ua/ukr/doc_view.php?id=2&amp;id_doc_type=0&amp;sort_id=&amp;text=&amp;page=1</vt:lpwstr>
      </vt:variant>
      <vt:variant>
        <vt:lpwstr/>
      </vt:variant>
      <vt:variant>
        <vt:i4>327698</vt:i4>
      </vt:variant>
      <vt:variant>
        <vt:i4>111</vt:i4>
      </vt:variant>
      <vt:variant>
        <vt:i4>0</vt:i4>
      </vt:variant>
      <vt:variant>
        <vt:i4>5</vt:i4>
      </vt:variant>
      <vt:variant>
        <vt:lpwstr>http://www.spfu.gov.ua/ukr/doc_view.php?id=57&amp;id_doc_type=0&amp;sort_id=&amp;text=&amp;page=1</vt:lpwstr>
      </vt:variant>
      <vt:variant>
        <vt:lpwstr/>
      </vt:variant>
      <vt:variant>
        <vt:i4>196637</vt:i4>
      </vt:variant>
      <vt:variant>
        <vt:i4>108</vt:i4>
      </vt:variant>
      <vt:variant>
        <vt:i4>0</vt:i4>
      </vt:variant>
      <vt:variant>
        <vt:i4>5</vt:i4>
      </vt:variant>
      <vt:variant>
        <vt:lpwstr>http://www.spfu.gov.ua/ukr/doc_view.php?id=38&amp;id_doc_type=0&amp;sort_id=&amp;text=&amp;page=1</vt:lpwstr>
      </vt:variant>
      <vt:variant>
        <vt:lpwstr/>
      </vt:variant>
      <vt:variant>
        <vt:i4>262166</vt:i4>
      </vt:variant>
      <vt:variant>
        <vt:i4>105</vt:i4>
      </vt:variant>
      <vt:variant>
        <vt:i4>0</vt:i4>
      </vt:variant>
      <vt:variant>
        <vt:i4>5</vt:i4>
      </vt:variant>
      <vt:variant>
        <vt:lpwstr>http://www.spfu.gov.ua/ukr/doc_view.php?id=43&amp;id_doc_type=0&amp;sort_id=&amp;text=&amp;page=1</vt:lpwstr>
      </vt:variant>
      <vt:variant>
        <vt:lpwstr/>
      </vt:variant>
      <vt:variant>
        <vt:i4>524307</vt:i4>
      </vt:variant>
      <vt:variant>
        <vt:i4>102</vt:i4>
      </vt:variant>
      <vt:variant>
        <vt:i4>0</vt:i4>
      </vt:variant>
      <vt:variant>
        <vt:i4>5</vt:i4>
      </vt:variant>
      <vt:variant>
        <vt:lpwstr>http://www.spfu.gov.ua/ukr/doc_view.php?id=86&amp;id_doc_type=0&amp;sort_id=&amp;text=&amp;page=1</vt:lpwstr>
      </vt:variant>
      <vt:variant>
        <vt:lpwstr/>
      </vt:variant>
      <vt:variant>
        <vt:i4>524317</vt:i4>
      </vt:variant>
      <vt:variant>
        <vt:i4>99</vt:i4>
      </vt:variant>
      <vt:variant>
        <vt:i4>0</vt:i4>
      </vt:variant>
      <vt:variant>
        <vt:i4>5</vt:i4>
      </vt:variant>
      <vt:variant>
        <vt:lpwstr>http://www.spfu.gov.ua/ukr/doc_view.php?id=88&amp;id_doc_type=0&amp;sort_id=&amp;text=&amp;page=1</vt:lpwstr>
      </vt:variant>
      <vt:variant>
        <vt:lpwstr/>
      </vt:variant>
      <vt:variant>
        <vt:i4>458771</vt:i4>
      </vt:variant>
      <vt:variant>
        <vt:i4>96</vt:i4>
      </vt:variant>
      <vt:variant>
        <vt:i4>0</vt:i4>
      </vt:variant>
      <vt:variant>
        <vt:i4>5</vt:i4>
      </vt:variant>
      <vt:variant>
        <vt:lpwstr>http://www.spfu.gov.ua/ukr/doc_view.php?id=76&amp;id_doc_type=0&amp;sort_id=&amp;text=&amp;page=1</vt:lpwstr>
      </vt:variant>
      <vt:variant>
        <vt:lpwstr/>
      </vt:variant>
      <vt:variant>
        <vt:i4>524306</vt:i4>
      </vt:variant>
      <vt:variant>
        <vt:i4>93</vt:i4>
      </vt:variant>
      <vt:variant>
        <vt:i4>0</vt:i4>
      </vt:variant>
      <vt:variant>
        <vt:i4>5</vt:i4>
      </vt:variant>
      <vt:variant>
        <vt:lpwstr>http://www.spfu.gov.ua/ukr/doc_view.php?id=87&amp;id_doc_type=0&amp;sort_id=&amp;text=&amp;page=1</vt:lpwstr>
      </vt:variant>
      <vt:variant>
        <vt:lpwstr/>
      </vt:variant>
      <vt:variant>
        <vt:i4>524311</vt:i4>
      </vt:variant>
      <vt:variant>
        <vt:i4>90</vt:i4>
      </vt:variant>
      <vt:variant>
        <vt:i4>0</vt:i4>
      </vt:variant>
      <vt:variant>
        <vt:i4>5</vt:i4>
      </vt:variant>
      <vt:variant>
        <vt:lpwstr>http://www.spfu.gov.ua/ukr/doc_view.php?id=82&amp;id_doc_type=0&amp;sort_id=&amp;text=&amp;page=1</vt:lpwstr>
      </vt:variant>
      <vt:variant>
        <vt:lpwstr/>
      </vt:variant>
      <vt:variant>
        <vt:i4>327700</vt:i4>
      </vt:variant>
      <vt:variant>
        <vt:i4>87</vt:i4>
      </vt:variant>
      <vt:variant>
        <vt:i4>0</vt:i4>
      </vt:variant>
      <vt:variant>
        <vt:i4>5</vt:i4>
      </vt:variant>
      <vt:variant>
        <vt:lpwstr>http://www.spfu.gov.ua/ukr/doc_view.php?id=51&amp;id_doc_type=0&amp;sort_id=&amp;text=&amp;page=1</vt:lpwstr>
      </vt:variant>
      <vt:variant>
        <vt:lpwstr/>
      </vt:variant>
      <vt:variant>
        <vt:i4>327701</vt:i4>
      </vt:variant>
      <vt:variant>
        <vt:i4>84</vt:i4>
      </vt:variant>
      <vt:variant>
        <vt:i4>0</vt:i4>
      </vt:variant>
      <vt:variant>
        <vt:i4>5</vt:i4>
      </vt:variant>
      <vt:variant>
        <vt:lpwstr>http://www.spfu.gov.ua/ukr/doc_view.php?id=50&amp;id_doc_type=0&amp;sort_id=&amp;text=&amp;page=1</vt:lpwstr>
      </vt:variant>
      <vt:variant>
        <vt:lpwstr/>
      </vt:variant>
      <vt:variant>
        <vt:i4>4063278</vt:i4>
      </vt:variant>
      <vt:variant>
        <vt:i4>81</vt:i4>
      </vt:variant>
      <vt:variant>
        <vt:i4>0</vt:i4>
      </vt:variant>
      <vt:variant>
        <vt:i4>5</vt:i4>
      </vt:variant>
      <vt:variant>
        <vt:lpwstr>http://www.spfu.gov.ua/ukr/doc_view.php?id=4&amp;id_doc_type=0&amp;sort_id=&amp;text=&amp;page=1</vt:lpwstr>
      </vt:variant>
      <vt:variant>
        <vt:lpwstr/>
      </vt:variant>
      <vt:variant>
        <vt:i4>4128814</vt:i4>
      </vt:variant>
      <vt:variant>
        <vt:i4>78</vt:i4>
      </vt:variant>
      <vt:variant>
        <vt:i4>0</vt:i4>
      </vt:variant>
      <vt:variant>
        <vt:i4>5</vt:i4>
      </vt:variant>
      <vt:variant>
        <vt:lpwstr>http://www.spfu.gov.ua/ukr/doc_view.php?id=5&amp;id_doc_type=0&amp;sort_id=&amp;text=&amp;page=1</vt:lpwstr>
      </vt:variant>
      <vt:variant>
        <vt:lpwstr/>
      </vt:variant>
      <vt:variant>
        <vt:i4>262173</vt:i4>
      </vt:variant>
      <vt:variant>
        <vt:i4>75</vt:i4>
      </vt:variant>
      <vt:variant>
        <vt:i4>0</vt:i4>
      </vt:variant>
      <vt:variant>
        <vt:i4>5</vt:i4>
      </vt:variant>
      <vt:variant>
        <vt:lpwstr>http://www.spfu.gov.ua/ukr/doc_view.php?id=48&amp;id_doc_type=0&amp;sort_id=&amp;text=&amp;page=1</vt:lpwstr>
      </vt:variant>
      <vt:variant>
        <vt:lpwstr/>
      </vt:variant>
      <vt:variant>
        <vt:i4>262162</vt:i4>
      </vt:variant>
      <vt:variant>
        <vt:i4>72</vt:i4>
      </vt:variant>
      <vt:variant>
        <vt:i4>0</vt:i4>
      </vt:variant>
      <vt:variant>
        <vt:i4>5</vt:i4>
      </vt:variant>
      <vt:variant>
        <vt:lpwstr>http://www.spfu.gov.ua/ukr/doc_view.php?id=47&amp;id_doc_type=0&amp;sort_id=&amp;text=&amp;page=1</vt:lpwstr>
      </vt:variant>
      <vt:variant>
        <vt:lpwstr/>
      </vt:variant>
      <vt:variant>
        <vt:i4>262163</vt:i4>
      </vt:variant>
      <vt:variant>
        <vt:i4>69</vt:i4>
      </vt:variant>
      <vt:variant>
        <vt:i4>0</vt:i4>
      </vt:variant>
      <vt:variant>
        <vt:i4>5</vt:i4>
      </vt:variant>
      <vt:variant>
        <vt:lpwstr>http://www.spfu.gov.ua/ukr/doc_view.php?id=46&amp;id_doc_type=0&amp;sort_id=&amp;text=&amp;page=1</vt:lpwstr>
      </vt:variant>
      <vt:variant>
        <vt:lpwstr/>
      </vt:variant>
      <vt:variant>
        <vt:i4>327702</vt:i4>
      </vt:variant>
      <vt:variant>
        <vt:i4>66</vt:i4>
      </vt:variant>
      <vt:variant>
        <vt:i4>0</vt:i4>
      </vt:variant>
      <vt:variant>
        <vt:i4>5</vt:i4>
      </vt:variant>
      <vt:variant>
        <vt:lpwstr>http://www.spfu.gov.ua/ukr/doc_view.php?id=53&amp;id_doc_type=0&amp;sort_id=&amp;text=&amp;page=1</vt:lpwstr>
      </vt:variant>
      <vt:variant>
        <vt:lpwstr/>
      </vt:variant>
      <vt:variant>
        <vt:i4>262172</vt:i4>
      </vt:variant>
      <vt:variant>
        <vt:i4>63</vt:i4>
      </vt:variant>
      <vt:variant>
        <vt:i4>0</vt:i4>
      </vt:variant>
      <vt:variant>
        <vt:i4>5</vt:i4>
      </vt:variant>
      <vt:variant>
        <vt:lpwstr>http://www.spfu.gov.ua/ukr/doc_view.php?id=49&amp;id_doc_type=0&amp;sort_id=&amp;text=&amp;page=1</vt:lpwstr>
      </vt:variant>
      <vt:variant>
        <vt:lpwstr/>
      </vt:variant>
      <vt:variant>
        <vt:i4>3932206</vt:i4>
      </vt:variant>
      <vt:variant>
        <vt:i4>60</vt:i4>
      </vt:variant>
      <vt:variant>
        <vt:i4>0</vt:i4>
      </vt:variant>
      <vt:variant>
        <vt:i4>5</vt:i4>
      </vt:variant>
      <vt:variant>
        <vt:lpwstr>http://www.spfu.gov.ua/ukr/doc_view.php?id=6&amp;id_doc_type=0&amp;sort_id=&amp;text=&amp;page=1</vt:lpwstr>
      </vt:variant>
      <vt:variant>
        <vt:lpwstr/>
      </vt:variant>
      <vt:variant>
        <vt:i4>3866670</vt:i4>
      </vt:variant>
      <vt:variant>
        <vt:i4>57</vt:i4>
      </vt:variant>
      <vt:variant>
        <vt:i4>0</vt:i4>
      </vt:variant>
      <vt:variant>
        <vt:i4>5</vt:i4>
      </vt:variant>
      <vt:variant>
        <vt:lpwstr>http://www.spfu.gov.ua/ukr/doc_view.php?id=1&amp;id_doc_type=0&amp;sort_id=&amp;text=&amp;page=1</vt:lpwstr>
      </vt:variant>
      <vt:variant>
        <vt:lpwstr/>
      </vt:variant>
      <vt:variant>
        <vt:i4>327703</vt:i4>
      </vt:variant>
      <vt:variant>
        <vt:i4>54</vt:i4>
      </vt:variant>
      <vt:variant>
        <vt:i4>0</vt:i4>
      </vt:variant>
      <vt:variant>
        <vt:i4>5</vt:i4>
      </vt:variant>
      <vt:variant>
        <vt:lpwstr>http://www.spfu.gov.ua/ukr/doc_view.php?id=52&amp;id_doc_type=0&amp;sort_id=&amp;text=&amp;page=1</vt:lpwstr>
      </vt:variant>
      <vt:variant>
        <vt:lpwstr/>
      </vt:variant>
      <vt:variant>
        <vt:i4>3866697</vt:i4>
      </vt:variant>
      <vt:variant>
        <vt:i4>51</vt:i4>
      </vt:variant>
      <vt:variant>
        <vt:i4>0</vt:i4>
      </vt:variant>
      <vt:variant>
        <vt:i4>5</vt:i4>
      </vt:variant>
      <vt:variant>
        <vt:lpwstr>http://www.spfu.gov.ua/ukr/dep_view.php?id=17&amp;lang=ukr</vt:lpwstr>
      </vt:variant>
      <vt:variant>
        <vt:lpwstr/>
      </vt:variant>
      <vt:variant>
        <vt:i4>3866694</vt:i4>
      </vt:variant>
      <vt:variant>
        <vt:i4>48</vt:i4>
      </vt:variant>
      <vt:variant>
        <vt:i4>0</vt:i4>
      </vt:variant>
      <vt:variant>
        <vt:i4>5</vt:i4>
      </vt:variant>
      <vt:variant>
        <vt:lpwstr>http://www.spfu.gov.ua/ukr/dep_view.php?id=18&amp;lang=ukr</vt:lpwstr>
      </vt:variant>
      <vt:variant>
        <vt:lpwstr/>
      </vt:variant>
      <vt:variant>
        <vt:i4>5111935</vt:i4>
      </vt:variant>
      <vt:variant>
        <vt:i4>45</vt:i4>
      </vt:variant>
      <vt:variant>
        <vt:i4>0</vt:i4>
      </vt:variant>
      <vt:variant>
        <vt:i4>5</vt:i4>
      </vt:variant>
      <vt:variant>
        <vt:lpwstr>http://www.spfu.gov.ua/ukr/dep_view.php?id=7&amp;lang=ukr</vt:lpwstr>
      </vt:variant>
      <vt:variant>
        <vt:lpwstr/>
      </vt:variant>
      <vt:variant>
        <vt:i4>4259967</vt:i4>
      </vt:variant>
      <vt:variant>
        <vt:i4>42</vt:i4>
      </vt:variant>
      <vt:variant>
        <vt:i4>0</vt:i4>
      </vt:variant>
      <vt:variant>
        <vt:i4>5</vt:i4>
      </vt:variant>
      <vt:variant>
        <vt:lpwstr>http://www.spfu.gov.ua/ukr/dep_view.php?id=8&amp;lang=ukr</vt:lpwstr>
      </vt:variant>
      <vt:variant>
        <vt:lpwstr/>
      </vt:variant>
      <vt:variant>
        <vt:i4>4194431</vt:i4>
      </vt:variant>
      <vt:variant>
        <vt:i4>39</vt:i4>
      </vt:variant>
      <vt:variant>
        <vt:i4>0</vt:i4>
      </vt:variant>
      <vt:variant>
        <vt:i4>5</vt:i4>
      </vt:variant>
      <vt:variant>
        <vt:lpwstr>http://www.spfu.gov.ua/ukr/dep_view.php?id=9&amp;lang=ukr</vt:lpwstr>
      </vt:variant>
      <vt:variant>
        <vt:lpwstr/>
      </vt:variant>
      <vt:variant>
        <vt:i4>3670095</vt:i4>
      </vt:variant>
      <vt:variant>
        <vt:i4>36</vt:i4>
      </vt:variant>
      <vt:variant>
        <vt:i4>0</vt:i4>
      </vt:variant>
      <vt:variant>
        <vt:i4>5</vt:i4>
      </vt:variant>
      <vt:variant>
        <vt:lpwstr>http://www.spfu.gov.ua/ukr/dep_view.php?id=21&amp;lang=ukr</vt:lpwstr>
      </vt:variant>
      <vt:variant>
        <vt:lpwstr/>
      </vt:variant>
      <vt:variant>
        <vt:i4>4980863</vt:i4>
      </vt:variant>
      <vt:variant>
        <vt:i4>33</vt:i4>
      </vt:variant>
      <vt:variant>
        <vt:i4>0</vt:i4>
      </vt:variant>
      <vt:variant>
        <vt:i4>5</vt:i4>
      </vt:variant>
      <vt:variant>
        <vt:lpwstr>http://www.spfu.gov.ua/ukr/dep_view.php?id=5&amp;lang=ukr</vt:lpwstr>
      </vt:variant>
      <vt:variant>
        <vt:lpwstr/>
      </vt:variant>
      <vt:variant>
        <vt:i4>5177471</vt:i4>
      </vt:variant>
      <vt:variant>
        <vt:i4>30</vt:i4>
      </vt:variant>
      <vt:variant>
        <vt:i4>0</vt:i4>
      </vt:variant>
      <vt:variant>
        <vt:i4>5</vt:i4>
      </vt:variant>
      <vt:variant>
        <vt:lpwstr>http://www.spfu.gov.ua/ukr/dep_view.php?id=6&amp;lang=ukr</vt:lpwstr>
      </vt:variant>
      <vt:variant>
        <vt:lpwstr/>
      </vt:variant>
      <vt:variant>
        <vt:i4>3866696</vt:i4>
      </vt:variant>
      <vt:variant>
        <vt:i4>27</vt:i4>
      </vt:variant>
      <vt:variant>
        <vt:i4>0</vt:i4>
      </vt:variant>
      <vt:variant>
        <vt:i4>5</vt:i4>
      </vt:variant>
      <vt:variant>
        <vt:lpwstr>http://www.spfu.gov.ua/ukr/dep_view.php?id=16&amp;lang=ukr</vt:lpwstr>
      </vt:variant>
      <vt:variant>
        <vt:lpwstr/>
      </vt:variant>
      <vt:variant>
        <vt:i4>3866703</vt:i4>
      </vt:variant>
      <vt:variant>
        <vt:i4>24</vt:i4>
      </vt:variant>
      <vt:variant>
        <vt:i4>0</vt:i4>
      </vt:variant>
      <vt:variant>
        <vt:i4>5</vt:i4>
      </vt:variant>
      <vt:variant>
        <vt:lpwstr>http://www.spfu.gov.ua/ukr/dep_view.php?id=11&amp;lang=ukr</vt:lpwstr>
      </vt:variant>
      <vt:variant>
        <vt:lpwstr/>
      </vt:variant>
      <vt:variant>
        <vt:i4>3866695</vt:i4>
      </vt:variant>
      <vt:variant>
        <vt:i4>21</vt:i4>
      </vt:variant>
      <vt:variant>
        <vt:i4>0</vt:i4>
      </vt:variant>
      <vt:variant>
        <vt:i4>5</vt:i4>
      </vt:variant>
      <vt:variant>
        <vt:lpwstr>http://www.spfu.gov.ua/ukr/dep_view.php?id=19&amp;lang=ukr</vt:lpwstr>
      </vt:variant>
      <vt:variant>
        <vt:lpwstr/>
      </vt:variant>
      <vt:variant>
        <vt:i4>3866701</vt:i4>
      </vt:variant>
      <vt:variant>
        <vt:i4>18</vt:i4>
      </vt:variant>
      <vt:variant>
        <vt:i4>0</vt:i4>
      </vt:variant>
      <vt:variant>
        <vt:i4>5</vt:i4>
      </vt:variant>
      <vt:variant>
        <vt:lpwstr>http://www.spfu.gov.ua/ukr/dep_view.php?id=13&amp;lang=ukr</vt:lpwstr>
      </vt:variant>
      <vt:variant>
        <vt:lpwstr/>
      </vt:variant>
      <vt:variant>
        <vt:i4>3866700</vt:i4>
      </vt:variant>
      <vt:variant>
        <vt:i4>15</vt:i4>
      </vt:variant>
      <vt:variant>
        <vt:i4>0</vt:i4>
      </vt:variant>
      <vt:variant>
        <vt:i4>5</vt:i4>
      </vt:variant>
      <vt:variant>
        <vt:lpwstr>http://www.spfu.gov.ua/ukr/dep_view.php?id=12&amp;lang=ukr</vt:lpwstr>
      </vt:variant>
      <vt:variant>
        <vt:lpwstr/>
      </vt:variant>
      <vt:variant>
        <vt:i4>3866702</vt:i4>
      </vt:variant>
      <vt:variant>
        <vt:i4>12</vt:i4>
      </vt:variant>
      <vt:variant>
        <vt:i4>0</vt:i4>
      </vt:variant>
      <vt:variant>
        <vt:i4>5</vt:i4>
      </vt:variant>
      <vt:variant>
        <vt:lpwstr>http://www.spfu.gov.ua/ukr/dep_view.php?id=10&amp;lang=ukr</vt:lpwstr>
      </vt:variant>
      <vt:variant>
        <vt:lpwstr/>
      </vt:variant>
      <vt:variant>
        <vt:i4>4849791</vt:i4>
      </vt:variant>
      <vt:variant>
        <vt:i4>9</vt:i4>
      </vt:variant>
      <vt:variant>
        <vt:i4>0</vt:i4>
      </vt:variant>
      <vt:variant>
        <vt:i4>5</vt:i4>
      </vt:variant>
      <vt:variant>
        <vt:lpwstr>http://www.spfu.gov.ua/ukr/dep_view.php?id=3&amp;lang=ukr</vt:lpwstr>
      </vt:variant>
      <vt:variant>
        <vt:lpwstr/>
      </vt:variant>
      <vt:variant>
        <vt:i4>3866698</vt:i4>
      </vt:variant>
      <vt:variant>
        <vt:i4>6</vt:i4>
      </vt:variant>
      <vt:variant>
        <vt:i4>0</vt:i4>
      </vt:variant>
      <vt:variant>
        <vt:i4>5</vt:i4>
      </vt:variant>
      <vt:variant>
        <vt:lpwstr>http://www.spfu.gov.ua/ukr/dep_view.php?id=14&amp;lang=ukr</vt:lpwstr>
      </vt:variant>
      <vt:variant>
        <vt:lpwstr/>
      </vt:variant>
      <vt:variant>
        <vt:i4>5046399</vt:i4>
      </vt:variant>
      <vt:variant>
        <vt:i4>3</vt:i4>
      </vt:variant>
      <vt:variant>
        <vt:i4>0</vt:i4>
      </vt:variant>
      <vt:variant>
        <vt:i4>5</vt:i4>
      </vt:variant>
      <vt:variant>
        <vt:lpwstr>http://www.spfu.gov.ua/ukr/dep_view.php?id=4&amp;lang=ukr</vt:lpwstr>
      </vt:variant>
      <vt:variant>
        <vt:lpwstr/>
      </vt:variant>
      <vt:variant>
        <vt:i4>2359404</vt:i4>
      </vt:variant>
      <vt:variant>
        <vt:i4>0</vt:i4>
      </vt:variant>
      <vt:variant>
        <vt:i4>0</vt:i4>
      </vt:variant>
      <vt:variant>
        <vt:i4>5</vt:i4>
      </vt:variant>
      <vt:variant>
        <vt:lpwstr>http://www.spfu.gov.ua/ukr/central.php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економічний університет</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2014-04-23T04:03:00Z</dcterms:created>
  <dcterms:modified xsi:type="dcterms:W3CDTF">2014-04-23T04:03:00Z</dcterms:modified>
  <cp:category>Право. Міжнародні відносини</cp:category>
</cp:coreProperties>
</file>