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C70" w:rsidRDefault="00E91FB2">
      <w:pPr>
        <w:rPr>
          <w:b/>
          <w:bCs/>
          <w:sz w:val="32"/>
          <w:lang w:val="uk-UA"/>
        </w:rPr>
      </w:pPr>
      <w:r>
        <w:rPr>
          <w:b/>
          <w:bCs/>
          <w:i/>
          <w:iCs/>
          <w:lang w:val="uk-UA"/>
        </w:rPr>
        <w:t>Лекція</w:t>
      </w:r>
      <w:r>
        <w:rPr>
          <w:lang w:val="uk-UA"/>
        </w:rPr>
        <w:t xml:space="preserve">: </w:t>
      </w:r>
      <w:r>
        <w:rPr>
          <w:lang w:val="uk-UA"/>
        </w:rPr>
        <w:tab/>
      </w:r>
      <w:r>
        <w:rPr>
          <w:b/>
          <w:bCs/>
          <w:sz w:val="32"/>
          <w:lang w:val="uk-UA"/>
        </w:rPr>
        <w:t>Теорія трансформації капіталу.</w:t>
      </w:r>
    </w:p>
    <w:p w:rsidR="001A1C70" w:rsidRDefault="00E91FB2">
      <w:pPr>
        <w:pStyle w:val="1"/>
      </w:pPr>
      <w:r>
        <w:tab/>
      </w:r>
      <w:r>
        <w:tab/>
        <w:t>Неоінституціоналізм</w:t>
      </w:r>
    </w:p>
    <w:p w:rsidR="001A1C70" w:rsidRDefault="00E91FB2">
      <w:pPr>
        <w:pStyle w:val="2"/>
        <w:ind w:firstLine="708"/>
        <w:jc w:val="left"/>
      </w:pPr>
      <w:r>
        <w:t>План</w:t>
      </w:r>
    </w:p>
    <w:p w:rsidR="001A1C70" w:rsidRDefault="00E91FB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Концепція конвергенції та її суть.</w:t>
      </w:r>
    </w:p>
    <w:p w:rsidR="001A1C70" w:rsidRDefault="00E91FB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У.Ростоу та його теорія “стадій економічного зростання”.</w:t>
      </w:r>
    </w:p>
    <w:p w:rsidR="001A1C70" w:rsidRDefault="00E91FB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Концепція “індустріального суспільства” Дж.Гелбрейта.</w:t>
      </w:r>
    </w:p>
    <w:p w:rsidR="001A1C70" w:rsidRDefault="00E91FB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Концепція “постіндустріального суспільства” Дж.Белла.</w:t>
      </w:r>
    </w:p>
    <w:p w:rsidR="001A1C70" w:rsidRDefault="001A1C70">
      <w:pPr>
        <w:rPr>
          <w:lang w:val="uk-UA"/>
        </w:rPr>
      </w:pPr>
    </w:p>
    <w:p w:rsidR="001A1C70" w:rsidRDefault="00E91FB2">
      <w:pPr>
        <w:ind w:firstLine="708"/>
        <w:rPr>
          <w:b/>
          <w:bCs/>
          <w:lang w:val="uk-UA"/>
        </w:rPr>
      </w:pPr>
      <w:r>
        <w:rPr>
          <w:b/>
          <w:bCs/>
          <w:lang w:val="uk-UA"/>
        </w:rPr>
        <w:t>1. Концепція “Конвергенції” та її суть.</w:t>
      </w:r>
    </w:p>
    <w:p w:rsidR="001A1C70" w:rsidRDefault="00E91FB2">
      <w:pPr>
        <w:pStyle w:val="a3"/>
      </w:pPr>
      <w:r>
        <w:tab/>
        <w:t xml:space="preserve">Концепція “конвергенції” виникла під впливом протистояння двох політичних систем: капіталізму та соціалізму, демократичної та тоталітарної системи. 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Суть “</w:t>
      </w:r>
      <w:r>
        <w:rPr>
          <w:i/>
          <w:iCs/>
          <w:lang w:val="uk-UA"/>
        </w:rPr>
        <w:t>конвергенції</w:t>
      </w:r>
      <w:r>
        <w:rPr>
          <w:lang w:val="uk-UA"/>
        </w:rPr>
        <w:t>” в тому, що капіталізм та соціалізм, суспільство з різними устроями, під впливом НТП поступово (еволюційним шляхом) проникають один в одного, набувають спільних рис.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Отже створюється одне науково-технічне і соціальне середовище, яке приводить різні державні системи до конвергенції, тобто до набуття схожості.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Розрізняють кілька шкіл конвергенції: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1) “</w:t>
      </w:r>
      <w:r>
        <w:rPr>
          <w:b/>
          <w:bCs/>
          <w:i/>
          <w:iCs/>
          <w:lang w:val="uk-UA"/>
        </w:rPr>
        <w:t>Раціональна школа</w:t>
      </w:r>
      <w:r>
        <w:rPr>
          <w:lang w:val="uk-UA"/>
        </w:rPr>
        <w:t>” – дві системи наближаються одна до одної і виникає змішана система, яка дає можливість досягти оптимального варіанту суспільної організації.</w:t>
      </w:r>
    </w:p>
    <w:p w:rsidR="001A1C70" w:rsidRDefault="00E91FB2">
      <w:pPr>
        <w:pStyle w:val="a3"/>
      </w:pPr>
      <w:r>
        <w:tab/>
        <w:t>Від капіталізму бере:</w:t>
      </w:r>
    </w:p>
    <w:p w:rsidR="001A1C70" w:rsidRDefault="00E91FB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приватну власність;</w:t>
      </w:r>
    </w:p>
    <w:p w:rsidR="001A1C70" w:rsidRDefault="00E91FB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прибуток як стимул;</w:t>
      </w:r>
    </w:p>
    <w:p w:rsidR="001A1C70" w:rsidRDefault="00E91FB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невтручання держави в економічні процеси.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Від соціалізму:</w:t>
      </w:r>
    </w:p>
    <w:p w:rsidR="001A1C70" w:rsidRDefault="00E91FB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соціальну рівність;</w:t>
      </w:r>
    </w:p>
    <w:p w:rsidR="001A1C70" w:rsidRDefault="00E91FB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робітничий контроль;</w:t>
      </w:r>
    </w:p>
    <w:p w:rsidR="001A1C70" w:rsidRDefault="00E91FB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економічне планування.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2) “</w:t>
      </w:r>
      <w:r>
        <w:rPr>
          <w:b/>
          <w:bCs/>
          <w:i/>
          <w:iCs/>
          <w:lang w:val="uk-UA"/>
        </w:rPr>
        <w:t>Технологічна школа</w:t>
      </w:r>
      <w:r>
        <w:rPr>
          <w:lang w:val="uk-UA"/>
        </w:rPr>
        <w:t>” – злиття двох систем має відбутися внаслідок розвитку однакових технологічних структур у виробництві: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>а) сучасна індустріальна техніка;</w:t>
      </w:r>
    </w:p>
    <w:p w:rsidR="001A1C70" w:rsidRDefault="00E91FB2">
      <w:pPr>
        <w:pStyle w:val="a3"/>
      </w:pPr>
      <w:r>
        <w:t>б) нові технології та наукової організації виробництва відмінності між протилежними системами зменшуються.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3) “</w:t>
      </w:r>
      <w:r>
        <w:rPr>
          <w:b/>
          <w:bCs/>
          <w:i/>
          <w:iCs/>
          <w:lang w:val="uk-UA"/>
        </w:rPr>
        <w:t>Менеджерська школа</w:t>
      </w:r>
      <w:r>
        <w:rPr>
          <w:lang w:val="uk-UA"/>
        </w:rPr>
        <w:t>” – управлінські технології та структури у країнах з різними політичними системами дуже сході між собою: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>а) великими монопольними підприємствами у західних країнах зараз керують не самі власники капіталу, а наймалі менеджери. Тобто влада перетікає від капіталістів до управлінської верхівки;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>б) майже такі процеси відбуваються у країнах Східної Європи;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Отже процеси, що відбуваються у країнах Східної та Західної Європи, в сфері управління економікою є схожими.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 xml:space="preserve">4) </w:t>
      </w:r>
      <w:r>
        <w:rPr>
          <w:b/>
          <w:bCs/>
          <w:i/>
          <w:iCs/>
          <w:lang w:val="uk-UA"/>
        </w:rPr>
        <w:t>Школа “зближення у методах регулювання економіки</w:t>
      </w:r>
      <w:r>
        <w:rPr>
          <w:lang w:val="uk-UA"/>
        </w:rPr>
        <w:t>”  внаслідок НТП, масового виробництва продукції, високого ступеню організації виробництва та державного втручання в економічні процеси регулювання економіки в різних країнах набуває схожих рис.</w:t>
      </w:r>
    </w:p>
    <w:p w:rsidR="001A1C70" w:rsidRDefault="001A1C70">
      <w:pPr>
        <w:jc w:val="both"/>
        <w:rPr>
          <w:lang w:val="uk-UA"/>
        </w:rPr>
      </w:pPr>
    </w:p>
    <w:p w:rsidR="001A1C70" w:rsidRDefault="00E91FB2">
      <w:pPr>
        <w:ind w:firstLine="708"/>
        <w:jc w:val="both"/>
        <w:rPr>
          <w:b/>
          <w:bCs/>
          <w:lang w:val="uk-UA"/>
        </w:rPr>
      </w:pPr>
      <w:r>
        <w:rPr>
          <w:b/>
          <w:bCs/>
          <w:lang w:val="uk-UA"/>
        </w:rPr>
        <w:t>2. У.Ростоу та його концепція “стадій економічного зростання”.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На думку американського економіста У.Ростоу, людське суспільство в своєму розвитку має пройти кілька певних етапів (стадій):</w:t>
      </w:r>
    </w:p>
    <w:p w:rsidR="001A1C70" w:rsidRDefault="00E91FB2">
      <w:pPr>
        <w:pStyle w:val="a4"/>
      </w:pPr>
      <w:r>
        <w:rPr>
          <w:b/>
          <w:bCs/>
          <w:i/>
          <w:iCs/>
        </w:rPr>
        <w:t>1 стадія</w:t>
      </w:r>
      <w:r>
        <w:t xml:space="preserve"> – “традиційне суспільство” – первісне, рабовласницьке та феодальне суспільство, де переважає с/г;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b/>
          <w:bCs/>
          <w:i/>
          <w:iCs/>
          <w:lang w:val="uk-UA"/>
        </w:rPr>
        <w:t>2 стадія</w:t>
      </w:r>
      <w:r>
        <w:rPr>
          <w:lang w:val="uk-UA"/>
        </w:rPr>
        <w:t xml:space="preserve"> – “перехідне суспільство” – виникнення сучасних типів промислових підприємств та банків;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b/>
          <w:bCs/>
          <w:i/>
          <w:iCs/>
          <w:lang w:val="uk-UA"/>
        </w:rPr>
        <w:t>3 стадія</w:t>
      </w:r>
      <w:r>
        <w:rPr>
          <w:lang w:val="uk-UA"/>
        </w:rPr>
        <w:t xml:space="preserve"> – “зрушення або зліт” – швидкий розвиток промисловості і с/г.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b/>
          <w:bCs/>
          <w:i/>
          <w:iCs/>
          <w:lang w:val="uk-UA"/>
        </w:rPr>
        <w:t>4 ста</w:t>
      </w:r>
      <w:r>
        <w:rPr>
          <w:lang w:val="uk-UA"/>
        </w:rPr>
        <w:t>дія – “рух до зрілості” – забезпечення стабільного перевищення випуску продукції відносно зростання населення.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b/>
          <w:bCs/>
          <w:i/>
          <w:iCs/>
          <w:lang w:val="uk-UA"/>
        </w:rPr>
        <w:t>5 стадія</w:t>
      </w:r>
      <w:r>
        <w:rPr>
          <w:lang w:val="uk-UA"/>
        </w:rPr>
        <w:t xml:space="preserve"> – “суспільство високого масового споживання” – виробництво предметів споживання та послуг відіграє значну роль.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b/>
          <w:bCs/>
          <w:i/>
          <w:iCs/>
          <w:lang w:val="uk-UA"/>
        </w:rPr>
        <w:t>6 стадія</w:t>
      </w:r>
      <w:r>
        <w:rPr>
          <w:lang w:val="uk-UA"/>
        </w:rPr>
        <w:t xml:space="preserve"> – “вік пошуку якості”. Висновок, що його робить Ростоу – під час економічного зростання будь-яка економічна система досягне однакового рівня розвитку, незалежно від політичного устрою.</w:t>
      </w:r>
    </w:p>
    <w:p w:rsidR="001A1C70" w:rsidRDefault="001A1C70">
      <w:pPr>
        <w:jc w:val="both"/>
        <w:rPr>
          <w:lang w:val="uk-UA"/>
        </w:rPr>
      </w:pPr>
    </w:p>
    <w:p w:rsidR="001A1C70" w:rsidRDefault="001A1C70">
      <w:pPr>
        <w:jc w:val="both"/>
        <w:rPr>
          <w:lang w:val="uk-UA"/>
        </w:rPr>
        <w:sectPr w:rsidR="001A1C7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A1C70" w:rsidRDefault="00E91FB2">
      <w:pPr>
        <w:jc w:val="both"/>
        <w:rPr>
          <w:b/>
          <w:bCs/>
          <w:sz w:val="32"/>
          <w:lang w:val="uk-UA"/>
        </w:rPr>
      </w:pPr>
      <w:r>
        <w:rPr>
          <w:b/>
          <w:bCs/>
          <w:i/>
          <w:iCs/>
          <w:lang w:val="uk-UA"/>
        </w:rPr>
        <w:t>Тема</w:t>
      </w:r>
      <w:r>
        <w:rPr>
          <w:lang w:val="uk-UA"/>
        </w:rPr>
        <w:t>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sz w:val="32"/>
          <w:lang w:val="uk-UA"/>
        </w:rPr>
        <w:t>Буржуазна п/е в Англії</w:t>
      </w:r>
    </w:p>
    <w:p w:rsidR="001A1C70" w:rsidRDefault="00E91FB2">
      <w:pPr>
        <w:pStyle w:val="2"/>
        <w:ind w:firstLine="708"/>
        <w:jc w:val="left"/>
      </w:pPr>
      <w:r>
        <w:t>План</w:t>
      </w:r>
    </w:p>
    <w:p w:rsidR="001A1C70" w:rsidRDefault="00E91FB2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Нові ідеї п.е. в Англії.</w:t>
      </w:r>
    </w:p>
    <w:p w:rsidR="001A1C70" w:rsidRDefault="00E91FB2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Елементи політичної економії Міля.</w:t>
      </w:r>
    </w:p>
    <w:p w:rsidR="001A1C70" w:rsidRDefault="00E91FB2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Теорія народонаселення Мальтуса.</w:t>
      </w:r>
    </w:p>
    <w:p w:rsidR="001A1C70" w:rsidRDefault="001A1C70">
      <w:pPr>
        <w:jc w:val="both"/>
        <w:rPr>
          <w:lang w:val="uk-UA"/>
        </w:rPr>
      </w:pPr>
    </w:p>
    <w:p w:rsidR="001A1C70" w:rsidRDefault="00E91FB2">
      <w:pPr>
        <w:ind w:firstLine="708"/>
        <w:jc w:val="both"/>
        <w:rPr>
          <w:b/>
          <w:bCs/>
          <w:lang w:val="uk-UA"/>
        </w:rPr>
      </w:pPr>
      <w:r>
        <w:rPr>
          <w:b/>
          <w:bCs/>
          <w:lang w:val="uk-UA"/>
        </w:rPr>
        <w:t>1. Політична економія в Англії.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 xml:space="preserve">В центрі уваги економістів першої половини ХІХ ст. </w:t>
      </w:r>
      <w:r>
        <w:rPr>
          <w:i/>
          <w:iCs/>
          <w:lang w:val="uk-UA"/>
        </w:rPr>
        <w:t>Сея, Мальтуса, Сенсора, Батіста, Мілля</w:t>
      </w:r>
      <w:r>
        <w:rPr>
          <w:lang w:val="uk-UA"/>
        </w:rPr>
        <w:t xml:space="preserve"> та інших залишаються проблеми економічного розвитку, зросту масштабів виробництва. Вони вважали, що капіталізм, побудований на приватній власності й зіткненні інтересів власників і робітників, є прогресивним ладом.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Проте економісти нової хвилі принесли й нові ідеї в класичну теорію. Вони полягали в тому, що виробництво визначає рівень доходів і їх розподіл, але наголошують, що розвиток виробництва залежить від доходів споживача, тому раціональний розподіл вартості є важливою умовою розвитку.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Економісти нової хвилі зрозуміли, що важливу роль у процесі виробництва та обліку відіграє суб’єктивний фактор і властивість товарів задовольняти потреби.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Англійська політична економія початку ХІХ ст. характеризувалась сталістю поглядів, використанням абстрактних методів досліджень.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Джеймс Міль</w:t>
      </w:r>
      <w:r>
        <w:rPr>
          <w:lang w:val="uk-UA"/>
        </w:rPr>
        <w:t xml:space="preserve"> (1773-1836) – є одним з перших представників нової течії політекономії. Його основна праця “</w:t>
      </w:r>
      <w:r>
        <w:rPr>
          <w:i/>
          <w:iCs/>
          <w:lang w:val="uk-UA"/>
        </w:rPr>
        <w:t>Елементи політичної економії</w:t>
      </w:r>
      <w:r>
        <w:rPr>
          <w:lang w:val="uk-UA"/>
        </w:rPr>
        <w:t>” Міль вважав, що у створенні вартості бере участь не тільки праця, а і капітал. Тому, що капіталісти є організаторами виробництва. Отже прибуток – винагорода за їхню працю, як і з/п – винагорода за працю робітників.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Виходить, як за Міллем, немає суттєвої різниці між прибутком і з/п, бо капіталіст і робітник – обоє працюють. Антагонізм існує тільки між прибутком і рентою, бо землевласники є паразитуючим класом. Землевласникам потрібне високе оподаткування ренти. Землевласника Мілль розглядав як пасивного учасника розподілу. Землевласники не заінтересовані у прогресивному розвиткові землеробства, оскільки продуктивність праці сприяє зниженню цін.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Міль був творцем так званої “</w:t>
      </w:r>
      <w:r>
        <w:rPr>
          <w:i/>
          <w:iCs/>
          <w:lang w:val="uk-UA"/>
        </w:rPr>
        <w:t>теорії фонду</w:t>
      </w:r>
      <w:r>
        <w:rPr>
          <w:lang w:val="uk-UA"/>
        </w:rPr>
        <w:t xml:space="preserve"> </w:t>
      </w:r>
      <w:r>
        <w:rPr>
          <w:i/>
          <w:iCs/>
          <w:lang w:val="uk-UA"/>
        </w:rPr>
        <w:t>з/п</w:t>
      </w:r>
      <w:r>
        <w:rPr>
          <w:lang w:val="uk-UA"/>
        </w:rPr>
        <w:t>”. Згідно з цією теорією капіталіст має наперед визначений фонд з/п. Сам фонд є сумою індивідуальних з/п. За цих умов підвищення з/п може здійснюватися лише за рахунок скорочення кількості робітників.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Отже, економічна боротьба робітничого класу за підвищення з/п є безглуздою.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Мак-Куллох</w:t>
      </w:r>
      <w:r>
        <w:rPr>
          <w:lang w:val="uk-UA"/>
        </w:rPr>
        <w:t xml:space="preserve"> – відомий тим, що зарахував до учасників процесу виробництва не тільки людей, а й тварин (робоча худоба).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  <w:t>Робітники й капіталісти є рівноправними товаровиробниками. Тому з/п – еквівалент проданої праці, а прибуток – надлишок від продажу товару дорожче за його вартість. Основна праця – “Начала політичної економії”.</w:t>
      </w:r>
    </w:p>
    <w:p w:rsidR="001A1C70" w:rsidRDefault="00E91FB2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Уільям Сеніор</w:t>
      </w:r>
      <w:r>
        <w:rPr>
          <w:lang w:val="uk-UA"/>
        </w:rPr>
        <w:t xml:space="preserve"> вважав, що вартість визначається ціною, та й залежить від попиту і пропозиції. Основна його праця – “</w:t>
      </w:r>
      <w:r>
        <w:rPr>
          <w:i/>
          <w:iCs/>
          <w:lang w:val="uk-UA"/>
        </w:rPr>
        <w:t>Нариси науки політичної економії</w:t>
      </w:r>
      <w:r>
        <w:rPr>
          <w:lang w:val="uk-UA"/>
        </w:rPr>
        <w:t>”.</w:t>
      </w:r>
    </w:p>
    <w:p w:rsidR="001A1C70" w:rsidRDefault="00E91FB2">
      <w:pPr>
        <w:ind w:left="360" w:firstLine="345"/>
        <w:jc w:val="both"/>
        <w:rPr>
          <w:lang w:val="uk-UA"/>
        </w:rPr>
      </w:pPr>
      <w:r>
        <w:rPr>
          <w:lang w:val="uk-UA"/>
        </w:rPr>
        <w:t xml:space="preserve">Капітал, створюється тому, що капіталіст утримується від споживання. Тому прибуток містить дві частини: </w:t>
      </w:r>
    </w:p>
    <w:p w:rsidR="001A1C70" w:rsidRDefault="00E91FB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процент на позичковий капітал, або винагорода за утримання від споживання;</w:t>
      </w:r>
    </w:p>
    <w:p w:rsidR="001A1C70" w:rsidRDefault="00E91FB2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підприємницький доход, або винагорода за працю щодо організації підприємства.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Томас Роберт Мальтус</w:t>
      </w:r>
      <w:r>
        <w:rPr>
          <w:lang w:val="uk-UA"/>
        </w:rPr>
        <w:t xml:space="preserve"> – автор “</w:t>
      </w:r>
      <w:r>
        <w:rPr>
          <w:i/>
          <w:iCs/>
          <w:lang w:val="uk-UA"/>
        </w:rPr>
        <w:t>теорії народонаселення</w:t>
      </w:r>
      <w:r>
        <w:rPr>
          <w:lang w:val="uk-UA"/>
        </w:rPr>
        <w:t>”, згідно з якою люди розмножують за геометричною прогресією. На відміну від цього виробництво зростає за арифметичною прогресією. Тому в суспільстві не вистачає засобів існування, мають місце злидні і безробіття.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Засоби приведення населення відповідно до виробництва дає природа – це війни, стихійні лиха, голодомор.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Математичне обґрунтування цієї “теорії” Мальту провів за допомогою статистичних даних щодо населення Північної Америки Х</w:t>
      </w:r>
      <w:r>
        <w:rPr>
          <w:lang w:val="en-US"/>
        </w:rPr>
        <w:t>V</w:t>
      </w:r>
      <w:r>
        <w:rPr>
          <w:lang w:val="uk-UA"/>
        </w:rPr>
        <w:t>ІІІ ст. в праці “Досвід про закон народонаселення”.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На його думку суспільство перебуває в стані рівноваги, коли кількість споживацьких благ відповідає кількості населення.</w:t>
      </w:r>
    </w:p>
    <w:p w:rsidR="001A1C70" w:rsidRDefault="00E91FB2">
      <w:pPr>
        <w:pStyle w:val="a4"/>
      </w:pPr>
      <w:r>
        <w:t>Будь-яке державна чи приватна благодійницька допомога стає на заваді саморегулюванню, тобто природноекономічному обмеженню зростання населення Мальту довів, що пере гульова зростання населення завдає шкоди суспільству й економіці, провокує війни за додаткові війни і додаткові блага, скупчення населення приводить до виникнення епідемій, народжує безробіття та падіння з/п.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b/>
          <w:bCs/>
          <w:i/>
          <w:iCs/>
          <w:lang w:val="uk-UA"/>
        </w:rPr>
        <w:t>Теорія розподілу</w:t>
      </w:r>
      <w:r>
        <w:rPr>
          <w:lang w:val="uk-UA"/>
        </w:rPr>
        <w:t>. У центрі теорії розподілу Мальтуса лежить вартість створеного продукту, яку він визначав через кількість праці. Кількість праці, що міститься у товарі, вимріюється витратами виробництва, до яких він відносить витрати живої та уречевленої праці і прибуток на авансовий капітал.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Вартість за Мальтусом = витратам на виробництво товару (з праці “Начала політичної економії”.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Прибуток – надбавка до вартості або результат продажу товару за ціною, вищою ніж вартість.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>Ціна перевищує вартість внаслідок додаткового попиту на товар, який створюють треті особи суспільства (землевласники, їх прислуга, духовенство).</w:t>
      </w:r>
    </w:p>
    <w:p w:rsidR="001A1C70" w:rsidRDefault="00E91FB2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1A1C70" w:rsidRDefault="001A1C70">
      <w:pPr>
        <w:jc w:val="both"/>
        <w:rPr>
          <w:lang w:val="uk-UA"/>
        </w:rPr>
      </w:pPr>
      <w:bookmarkStart w:id="0" w:name="_GoBack"/>
      <w:bookmarkEnd w:id="0"/>
    </w:p>
    <w:sectPr w:rsidR="001A1C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12112"/>
    <w:multiLevelType w:val="hybridMultilevel"/>
    <w:tmpl w:val="DDCA46AC"/>
    <w:lvl w:ilvl="0" w:tplc="86F60F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E54AA1"/>
    <w:multiLevelType w:val="hybridMultilevel"/>
    <w:tmpl w:val="C1FA2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4792C"/>
    <w:multiLevelType w:val="hybridMultilevel"/>
    <w:tmpl w:val="86863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FB2"/>
    <w:rsid w:val="001268B4"/>
    <w:rsid w:val="001A1C70"/>
    <w:rsid w:val="00E9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6BBD2-888C-412D-8BD7-AE9D4A44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lang w:val="uk-UA"/>
    </w:rPr>
  </w:style>
  <w:style w:type="paragraph" w:styleId="a4">
    <w:name w:val="Body Text Indent"/>
    <w:basedOn w:val="a"/>
    <w:semiHidden/>
    <w:pPr>
      <w:ind w:firstLine="708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7609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2014-04-11T20:41:00Z</dcterms:created>
  <dcterms:modified xsi:type="dcterms:W3CDTF">2014-04-11T20:41:00Z</dcterms:modified>
  <cp:category>Економіка. Банківська справа</cp:category>
</cp:coreProperties>
</file>