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159" w:rsidRDefault="003F5318">
      <w:pPr>
        <w:pStyle w:val="a4"/>
        <w:rPr>
          <w:b/>
          <w:sz w:val="32"/>
        </w:rPr>
      </w:pPr>
      <w:r>
        <w:rPr>
          <w:b/>
          <w:sz w:val="32"/>
        </w:rPr>
        <w:t>План</w:t>
      </w:r>
    </w:p>
    <w:p w:rsidR="00A61159" w:rsidRDefault="00A61159">
      <w:pPr>
        <w:pStyle w:val="a4"/>
        <w:rPr>
          <w:b/>
          <w:sz w:val="28"/>
        </w:rPr>
      </w:pPr>
    </w:p>
    <w:p w:rsidR="00A61159" w:rsidRDefault="00A61159">
      <w:pPr>
        <w:pStyle w:val="a4"/>
        <w:rPr>
          <w:b/>
          <w:sz w:val="28"/>
        </w:rPr>
      </w:pPr>
    </w:p>
    <w:p w:rsidR="00A61159" w:rsidRDefault="00A61159">
      <w:pPr>
        <w:pStyle w:val="a4"/>
        <w:jc w:val="left"/>
        <w:rPr>
          <w:b/>
          <w:sz w:val="28"/>
        </w:rPr>
      </w:pPr>
    </w:p>
    <w:p w:rsidR="00A61159" w:rsidRDefault="003F5318"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Поняття інвестицій</w:t>
      </w:r>
    </w:p>
    <w:p w:rsidR="00A61159" w:rsidRDefault="00A61159">
      <w:pPr>
        <w:spacing w:line="360" w:lineRule="auto"/>
        <w:rPr>
          <w:rFonts w:ascii="Times New Roman" w:hAnsi="Times New Roman"/>
          <w:b/>
          <w:sz w:val="28"/>
          <w:lang w:val="uk-UA"/>
        </w:rPr>
      </w:pPr>
    </w:p>
    <w:p w:rsidR="00A61159" w:rsidRDefault="003F5318"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Перешкоди повязані із залученням іноземних інвестицій.</w:t>
      </w:r>
    </w:p>
    <w:p w:rsidR="00A61159" w:rsidRDefault="00A61159">
      <w:pPr>
        <w:spacing w:line="360" w:lineRule="auto"/>
        <w:rPr>
          <w:rFonts w:ascii="Times New Roman" w:hAnsi="Times New Roman"/>
          <w:b/>
          <w:sz w:val="28"/>
          <w:lang w:val="uk-UA"/>
        </w:rPr>
      </w:pPr>
    </w:p>
    <w:p w:rsidR="00A61159" w:rsidRDefault="003F5318">
      <w:pPr>
        <w:spacing w:line="36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3. Пріорітетні напрямки залучення іноземних інвестицій.</w:t>
      </w:r>
    </w:p>
    <w:p w:rsidR="00A61159" w:rsidRDefault="003F5318">
      <w:pPr>
        <w:spacing w:line="360" w:lineRule="auto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</w:t>
      </w: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A61159">
      <w:pPr>
        <w:spacing w:line="360" w:lineRule="auto"/>
        <w:rPr>
          <w:rFonts w:ascii="Times New Roman" w:hAnsi="Times New Roman"/>
          <w:sz w:val="24"/>
          <w:lang w:val="uk-UA"/>
        </w:rPr>
      </w:pPr>
    </w:p>
    <w:p w:rsidR="00A61159" w:rsidRDefault="003F5318">
      <w:pPr>
        <w:numPr>
          <w:ilvl w:val="0"/>
          <w:numId w:val="2"/>
        </w:numPr>
        <w:spacing w:line="360" w:lineRule="auto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Поняття інвестицій.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</w:p>
    <w:p w:rsidR="00A61159" w:rsidRDefault="003F5318">
      <w:pPr>
        <w:spacing w:line="360" w:lineRule="auto"/>
        <w:ind w:firstLine="36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Терміни "інвестиції", "інвестування", "інвестиційний процес", "інвестиційна діяльність", "інвестиційна політика" стали вживатися в нашій країні порівняно нещодавно. Тому поняття та сутність цих термінів в нашій еконовіці трактується по-різному. Так, наприклад, поняття "інвестиції" ототожнюють з капітальними вкладеннями, "інвестиційна діяльність"- з інвестуванням . Хоча ці поняття за своєю суттю є неоднозначні 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ab/>
        <w:t>Термін "інвестиції" походить від латинського слова "</w:t>
      </w:r>
      <w:r>
        <w:rPr>
          <w:rFonts w:ascii="Times New Roman" w:hAnsi="Times New Roman"/>
          <w:sz w:val="28"/>
        </w:rPr>
        <w:t>invest</w:t>
      </w:r>
      <w:r>
        <w:rPr>
          <w:rFonts w:ascii="Times New Roman" w:hAnsi="Times New Roman"/>
          <w:sz w:val="28"/>
          <w:lang w:val="uk-UA"/>
        </w:rPr>
        <w:t>", що означає вкладення коштів. У більш широкій трактовці інвестиції являють собою вкладення капіталу з метою подальшого збільшення. Інвестиції мають фінансове та економічне визначення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uk-UA"/>
        </w:rPr>
        <w:t>За фінансовим визначенням, інвестиції - це всі види активів (коштів), що вкладаються в господарчу діяльність з метою отримання доходу. Економічне визначення інвестицій можна сформулювати таким чином: інестиції це видатки на  створення, розширення, реконструкцію, та технічне переозброєння основного капіталу, а також на пов</w:t>
      </w:r>
      <w:r>
        <w:rPr>
          <w:rFonts w:ascii="Times New Roman" w:hAnsi="Times New Roman"/>
          <w:sz w:val="28"/>
        </w:rPr>
        <w:t>`</w:t>
      </w:r>
      <w:r>
        <w:rPr>
          <w:rFonts w:ascii="Times New Roman" w:hAnsi="Times New Roman"/>
          <w:sz w:val="28"/>
          <w:lang w:val="uk-UA"/>
        </w:rPr>
        <w:t>язані з цим зміни оборотного капіталу, оскільки зміни у товарно-матеріальних запасах здебільшого залежать від руху видатків на основний капітал.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Інвестиції в об</w:t>
      </w:r>
      <w:r>
        <w:rPr>
          <w:rFonts w:ascii="Times New Roman" w:hAnsi="Times New Roman"/>
          <w:sz w:val="28"/>
        </w:rPr>
        <w:t>`</w:t>
      </w:r>
      <w:r>
        <w:rPr>
          <w:rFonts w:ascii="Times New Roman" w:hAnsi="Times New Roman"/>
          <w:sz w:val="28"/>
          <w:lang w:val="uk-UA"/>
        </w:rPr>
        <w:t>єкти підприємницької діяльності здійснюються в різних формах, з метою обліку, аналізу та планування інвестиції класифікуються за різними ознаками.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1. За об</w:t>
      </w:r>
      <w:r>
        <w:rPr>
          <w:rFonts w:ascii="Times New Roman" w:hAnsi="Times New Roman"/>
          <w:sz w:val="28"/>
        </w:rPr>
        <w:t>`</w:t>
      </w:r>
      <w:r>
        <w:rPr>
          <w:rFonts w:ascii="Times New Roman" w:hAnsi="Times New Roman"/>
          <w:sz w:val="28"/>
          <w:lang w:val="uk-UA"/>
        </w:rPr>
        <w:t>єктами вкладень виділяються реальні та фінансові інвестиції.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Під реальними інвестиціями розуміють вкладення коштів у реальні активи- як матеріальні, так нематеріальні (іноваційні інвестиції). Під фінансовими інвестиціями розуміють вкладення коштів у різні фінансові активи, серед яких найбільш значну частку посідають вкладення у цінні папери.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2. За характером участі в інвестуванні виділяються прямі і непрямі інвестиції. Під прямими інвестиціями розуміється безпосереднє вкладення коштів інвестором в об</w:t>
      </w:r>
      <w:r>
        <w:rPr>
          <w:rFonts w:ascii="Times New Roman" w:hAnsi="Times New Roman"/>
          <w:sz w:val="28"/>
        </w:rPr>
        <w:t>`</w:t>
      </w:r>
      <w:r>
        <w:rPr>
          <w:rFonts w:ascii="Times New Roman" w:hAnsi="Times New Roman"/>
          <w:sz w:val="28"/>
          <w:lang w:val="uk-UA"/>
        </w:rPr>
        <w:t xml:space="preserve">єкти інвестування. Під непрямими інвестиціями розуміється інвестування, опосередковане іншими особами (інвестиційними або фінансовими посередниками). 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3. За періодом інвестування розрізняють короткострокові та довгострокові інвестиції. Під короткостроковими інвестиціями розуміють звичайно вкладення капіталу на період, не більше одного року (наприклад, короткострокові депозитні внески, купівля короткострокових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ощадних сертифікатів тощо). Під довгостроковими інвестиціями розуміють вкладення капіталу на період більше одного року.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4. За формами власності інвесторів розрізняють інвестиції приватні (акціонерні), державні, іноземні та спільні.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5. За регіональною ознакою інвестиції виділяють в середині країни та за кордоном. Під внутрішніми інвестиціями розуміють вкладення коштів у об</w:t>
      </w:r>
      <w:r>
        <w:rPr>
          <w:rFonts w:ascii="Times New Roman" w:hAnsi="Times New Roman"/>
          <w:sz w:val="28"/>
        </w:rPr>
        <w:t>`</w:t>
      </w:r>
      <w:r>
        <w:rPr>
          <w:rFonts w:ascii="Times New Roman" w:hAnsi="Times New Roman"/>
          <w:sz w:val="28"/>
          <w:lang w:val="uk-UA"/>
        </w:rPr>
        <w:t>єкти інвестування, розміщені в межах даної країни. Під інвестиціями за кордоном (іноземні інвестції) розуміють вкладення коштів у об</w:t>
      </w:r>
      <w:r>
        <w:rPr>
          <w:rFonts w:ascii="Times New Roman" w:hAnsi="Times New Roman"/>
          <w:sz w:val="28"/>
        </w:rPr>
        <w:t>`</w:t>
      </w:r>
      <w:r>
        <w:rPr>
          <w:rFonts w:ascii="Times New Roman" w:hAnsi="Times New Roman"/>
          <w:sz w:val="28"/>
          <w:lang w:val="uk-UA"/>
        </w:rPr>
        <w:t>єкти інвестування, розміщені за межами даної країни.</w:t>
      </w:r>
    </w:p>
    <w:p w:rsidR="00A61159" w:rsidRDefault="00A61159">
      <w:pPr>
        <w:tabs>
          <w:tab w:val="left" w:pos="6480"/>
        </w:tabs>
        <w:spacing w:line="360" w:lineRule="auto"/>
        <w:jc w:val="both"/>
        <w:rPr>
          <w:rFonts w:ascii="Times New Roman" w:hAnsi="Times New Roman"/>
          <w:sz w:val="28"/>
          <w:lang w:val="uk-UA"/>
        </w:rPr>
      </w:pPr>
    </w:p>
    <w:p w:rsidR="00A61159" w:rsidRDefault="00A61159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A61159" w:rsidRDefault="003F5318">
      <w:pPr>
        <w:numPr>
          <w:ilvl w:val="0"/>
          <w:numId w:val="2"/>
        </w:numPr>
        <w:spacing w:line="360" w:lineRule="auto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Перешкоди повязані із залученням іноземних інвестицій.</w:t>
      </w:r>
    </w:p>
    <w:p w:rsidR="00A61159" w:rsidRDefault="00A61159">
      <w:pPr>
        <w:spacing w:line="360" w:lineRule="auto"/>
        <w:jc w:val="center"/>
        <w:rPr>
          <w:rFonts w:ascii="Times New Roman" w:hAnsi="Times New Roman"/>
          <w:sz w:val="28"/>
          <w:lang w:val="uk-UA"/>
        </w:rPr>
      </w:pP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uk-UA"/>
        </w:rPr>
        <w:t>Україна потенційно може бути однією з провідних країн по залученню іноземних інвестицій як прямих так і портфельних. Цьому сприяє її величезний внутрішній ринок, порівняно кваліфікована і в одночас дешева  робоча сила, значний науково-технічний потенціал, великі природні ресурси та наявність інфраструктури, хоч і не набто розвиненої.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Проте притоку в інвестиційну сферу іноземного та приватного національного капіталу пережкоджають політична нестабільність, недосконалість законодавства, нерозвиненість виробничої та соціальної інфраструктури, недостатнє інформаційне забезпечення, та ще однієї дуже важливої причини корупції. Саме через корупцію і бюрократію у світі склався негативна думка про нашу державу, додамо до цього нашу систему оподаткування і ось ми маємо резутат - Україну віднесли до групи країн з найбільшим інвестиційним ризиком.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На сьогоднішній день іноземні інвестори які все ж наважуються інвестувати в нашу економіку вимагають законодавчих гарантій, великі корпорації та інвестиційні компанії вимагають урядових гарантій та пільг. Проте механізм реалізації правових гарантій поки що недостатньо відпрацьований. До того ж відсутні достатні судові засоби для забезпечення дотримання законних прав інвесторів та врегулювання спорів. Окрім того, для іноземних інвесторів більш приваблива така інстанція для вирішення суперечок, яка незалежна від уряду країни-господаря. У зв</w:t>
      </w:r>
      <w:r>
        <w:rPr>
          <w:rFonts w:ascii="Times New Roman" w:hAnsi="Times New Roman"/>
          <w:sz w:val="28"/>
        </w:rPr>
        <w:t>`</w:t>
      </w:r>
      <w:r>
        <w:rPr>
          <w:rFonts w:ascii="Times New Roman" w:hAnsi="Times New Roman"/>
          <w:sz w:val="28"/>
          <w:lang w:val="uk-UA"/>
        </w:rPr>
        <w:t>зку з цим велике значення надається приєднанню України до багатосторонньої конвенції по врегулюлюванню інвестиційних спорів між державою та фізичними і юридичними особами інших країн.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Важлива умова, необхідна для приватних капіталовкладень (як іноземних, так і вітчизняних),- постійний та загальновідомий набір норм та правил, сформульваних таким чином, щоб потенційні інвестори могли розуміти та передбачати, що ці правила будуть застосовуватись до їх діяльності. В Україні ж, яка перебуває в стані безперервного реформування влади, правовий режим непостійний.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ab/>
        <w:t xml:space="preserve">Надалі на різних рівнях влади діють закони та правила, що часто суперечать один одному. Додатковим джерелом нестабільності є надання законам та інструкціям зворотньої сили. Така практика серйозно турбує іноземних інвесторів, особливо коли законодавство зачіпає вже існуючі капіталовкладення.   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  </w:t>
      </w:r>
    </w:p>
    <w:p w:rsidR="00A61159" w:rsidRDefault="003F5318">
      <w:pPr>
        <w:spacing w:line="360" w:lineRule="auto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3. Пріорітетні напрямки залучення іноземних інвестицій.</w:t>
      </w:r>
    </w:p>
    <w:p w:rsidR="00A61159" w:rsidRDefault="00A61159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uk-UA"/>
        </w:rPr>
        <w:t>Іноземний капітал сьогодні особливо необхідний в тих сферах економіки активізація яких допоможе вивести її з кризового стану, зняти наростаюче соціальне напруження в суспільстві. Це насамперед виробництво продуктів харчування, товарів широкого попиту та послуг, ліків та іншої життєво важилвої продукції.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У реконструкції та модернізації за участю іноземного капіталу має потребу практично все агропромислове господарство України,- від первинних виробничих процесів у сільському господарстві до випуску кінцевого продукту та доведення його до споживачів. Тут вкрай необхідно підняти продуктивність та знизити витрати, забезпечити більш глибоку та комплексну переробку первинної сировини з метою значного збільшення виходу кінцевої продукції та підвищення її споживчих якостей. Через технологічну відсталість в агропромисловій сфері економіки щорічно втрачається мільйони тонн м</w:t>
      </w:r>
      <w:r>
        <w:rPr>
          <w:rFonts w:ascii="Times New Roman" w:hAnsi="Times New Roman"/>
          <w:sz w:val="28"/>
        </w:rPr>
        <w:t>`</w:t>
      </w:r>
      <w:r>
        <w:rPr>
          <w:rFonts w:ascii="Times New Roman" w:hAnsi="Times New Roman"/>
          <w:sz w:val="28"/>
          <w:lang w:val="uk-UA"/>
        </w:rPr>
        <w:t>яса, не використовується близько половини молочного білка, пропадає 40</w:t>
      </w:r>
      <w:r>
        <w:rPr>
          <w:rFonts w:ascii="Times New Roman" w:hAnsi="Times New Roman"/>
          <w:sz w:val="28"/>
        </w:rPr>
        <w:t>%</w:t>
      </w:r>
      <w:r>
        <w:rPr>
          <w:rFonts w:ascii="Times New Roman" w:hAnsi="Times New Roman"/>
          <w:sz w:val="28"/>
          <w:lang w:val="uk-UA"/>
        </w:rPr>
        <w:t xml:space="preserve"> овочів і фруктів. У величезних кількостях витрачається або нераціонально використовується й вирощена зернова продукція.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Зниження втрат сільськогосподарської сировини та поглиблення її переробки стосується тих сфер, де за участю іноземного капіталу можна в короткі строки одержати значний економічний ефект, зокрема створення порівняно невеликих підприємств, що не потребують великих вкладень і забезпечують швидку окупність початкових затрат при невисокому ступені ризику для іноземних інвесторів. Бажана участь іноземного капіталу й у переведені агропромислового виробництва на сучасну технологічну базу, в тому числі з використанням потужного науково-технічного та виробничого потенціалу оборонних галузей, що підлягають конверсії.</w:t>
      </w:r>
    </w:p>
    <w:p w:rsidR="00A61159" w:rsidRDefault="003F5318">
      <w:pPr>
        <w:spacing w:line="360" w:lineRule="auto"/>
        <w:ind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У великомаштабному іноземному інвестуванні зараз відчувають гостру потребу паливно-енергетичні галузі що впродовж багатьх років несуть величезне навантаження не тільки щодо енергопостачання виробництва та соціальної сфери, але й щодо забезпечення експорту. Залучення інвестицій з-за кордону в цю галузь було б дуже уже корисним при розв</w:t>
      </w:r>
      <w:r>
        <w:rPr>
          <w:rFonts w:ascii="Times New Roman" w:hAnsi="Times New Roman"/>
          <w:sz w:val="28"/>
        </w:rPr>
        <w:t>`</w:t>
      </w:r>
      <w:r>
        <w:rPr>
          <w:rFonts w:ascii="Times New Roman" w:hAnsi="Times New Roman"/>
          <w:sz w:val="28"/>
          <w:lang w:val="uk-UA"/>
        </w:rPr>
        <w:t>язанні ряду вузлових питань. Серед них: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-активізація використання існуючого виробничого потенціалу по видобуванню та переробці енергоресурсів, зокрема нафти і газу, родовища яких відкрито в українській частині шельфу Чорного моря та в Карпатах. Відомо що чорноморськими родовищами цікавляться британська транснаціональна компанія "</w:t>
      </w:r>
      <w:r>
        <w:rPr>
          <w:rFonts w:ascii="Times New Roman" w:hAnsi="Times New Roman"/>
          <w:sz w:val="28"/>
        </w:rPr>
        <w:t>SHEEL</w:t>
      </w:r>
      <w:r>
        <w:rPr>
          <w:rFonts w:ascii="Times New Roman" w:hAnsi="Times New Roman"/>
          <w:sz w:val="28"/>
          <w:lang w:val="uk-UA"/>
        </w:rPr>
        <w:t>" та російський "ГАЗПРОМ".І саме в даному питанні  держава повинна взяти на себе роль посредника і вибрати найкращий із запропонованих варіантів.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Також держава має вирішити питання із закриттям частини вугільних шахт і реконструкції решти;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-різке зниження питомих видатків палива та енергії у народному господарстві на основі переходу до енергозберігаючих технологій;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-комплексна модернізація діючих і створення нових виробничих фондів і процесів на базі сучасної техніки та прогресивних технологій, що забезпечують стійке зростання ефективності та базпеки виробництва, а також поліпшення умов праці;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-зниження негативного впливу металургійного та нафтохімічного комплексів на навколишнє середовище на основі застосування екологічно чистих технологічних процесів у виробництві, транспортування та сферах споживання енергоресурсів.</w:t>
      </w:r>
    </w:p>
    <w:p w:rsidR="00A61159" w:rsidRDefault="00A61159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</w:p>
    <w:p w:rsidR="00A61159" w:rsidRDefault="00A61159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</w:p>
    <w:p w:rsidR="00A61159" w:rsidRDefault="00A61159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</w:p>
    <w:p w:rsidR="00A61159" w:rsidRDefault="00A61159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</w:p>
    <w:p w:rsidR="00A61159" w:rsidRDefault="00A61159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</w:p>
    <w:p w:rsidR="00A61159" w:rsidRDefault="00A61159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</w:p>
    <w:p w:rsidR="00A61159" w:rsidRDefault="00A61159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</w:p>
    <w:p w:rsidR="00A61159" w:rsidRDefault="00A61159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</w:p>
    <w:p w:rsidR="00A61159" w:rsidRDefault="00A61159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Додаток 3. Основні законодавчі та інші нормативні акти України, регулюючі інвестиційну діяльність.</w:t>
      </w:r>
    </w:p>
    <w:p w:rsidR="00A61159" w:rsidRDefault="00A61159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</w:p>
    <w:p w:rsidR="00A61159" w:rsidRDefault="003F5318">
      <w:pPr>
        <w:pStyle w:val="a3"/>
        <w:ind w:firstLine="720"/>
        <w:rPr>
          <w:sz w:val="28"/>
        </w:rPr>
      </w:pPr>
      <w:r>
        <w:rPr>
          <w:sz w:val="28"/>
        </w:rPr>
        <w:t>1. Закон України “Про інвестиційну діяльність” від 18 вересня 1991р., що визначає загальні правові, економічні та соціальні умови інвестиційної діяльності на території України.</w:t>
      </w:r>
    </w:p>
    <w:p w:rsidR="00A61159" w:rsidRDefault="003F5318">
      <w:pPr>
        <w:pStyle w:val="a3"/>
        <w:rPr>
          <w:sz w:val="28"/>
        </w:rPr>
      </w:pPr>
      <w:r>
        <w:rPr>
          <w:sz w:val="28"/>
        </w:rPr>
        <w:tab/>
        <w:t>2. Закон України “Про режим іноземного інвестування” від 25 квітня 1996р., визначає особливості іноземного інвестування в Україні.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3. Закон України “Про державну програму заохочення іноземних інвестицій в Україні” від 17 грудня 1994р.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4. Закон України “Про підприємництво” від 7 лютого 1991р., що визначає правові, економічні та соціальні умови здійснення підприємницької діяльності (у тому числі і інвестиційної сфери) громадянами та юридичними особами на території України.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5. “Порядок визначення відповідності інвестиційних проектів із залученням іноземних інвесторів вимогам та критеріям, викладеним у Державній програмі заохочення іноземних інвестицій в Україні для надання їм додаткових пільг”, затверджений наказом Агенства міжнароднї співпраці та інвестицій №22 від 3 червня 1994р.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6. Закон України “Про приватизацію майна державних підприємств” від 4 березня 1992р. Закон регулює правові, економічні та організаційні основи приватизації підприємств загальнодержавної та комунальної власності.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7. “Положення про інвестиційні фонди та інвестиційні компанії”, затверджене Указом Президента України №55/94 від 19 лютого 1994р.</w:t>
      </w:r>
    </w:p>
    <w:p w:rsidR="00A61159" w:rsidRDefault="003F5318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 xml:space="preserve">8. Закон України “Про власність” від 7 лютого 1991р., та інші.  </w:t>
      </w:r>
    </w:p>
    <w:p w:rsidR="00A61159" w:rsidRDefault="003F5318">
      <w:pPr>
        <w:spacing w:line="360" w:lineRule="auto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Література.</w:t>
      </w:r>
    </w:p>
    <w:p w:rsidR="00A61159" w:rsidRDefault="00A61159">
      <w:pPr>
        <w:spacing w:line="360" w:lineRule="auto"/>
        <w:jc w:val="center"/>
        <w:rPr>
          <w:rFonts w:ascii="Times New Roman" w:hAnsi="Times New Roman"/>
          <w:b/>
          <w:sz w:val="32"/>
          <w:lang w:val="uk-UA"/>
        </w:rPr>
      </w:pPr>
    </w:p>
    <w:p w:rsidR="00A61159" w:rsidRDefault="003F5318">
      <w:pPr>
        <w:spacing w:line="36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1.Ф. Рут, А. Філіпенко “Міжнародна торгівля та інвестиції”, К., 1998.</w:t>
      </w:r>
    </w:p>
    <w:p w:rsidR="00A61159" w:rsidRDefault="003F5318">
      <w:pPr>
        <w:spacing w:line="36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2. Р. Бланк “Інвестиційний менеджмент” К., 1995;</w:t>
      </w:r>
    </w:p>
    <w:p w:rsidR="00A61159" w:rsidRDefault="003F5318">
      <w:pPr>
        <w:numPr>
          <w:ilvl w:val="0"/>
          <w:numId w:val="2"/>
        </w:numPr>
        <w:spacing w:line="36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Гойко А. Ф. “Организация р</w:t>
      </w:r>
      <w:r>
        <w:rPr>
          <w:rFonts w:ascii="Times New Roman" w:hAnsi="Times New Roman"/>
          <w:b/>
          <w:sz w:val="28"/>
          <w:lang w:val="ru-RU"/>
        </w:rPr>
        <w:t>ынка финансового капитала и инвестиций в Украине</w:t>
      </w:r>
      <w:r>
        <w:rPr>
          <w:rFonts w:ascii="Times New Roman" w:hAnsi="Times New Roman"/>
          <w:b/>
          <w:sz w:val="28"/>
          <w:lang w:val="uk-UA"/>
        </w:rPr>
        <w:t>”. К., Будывельник.. 1995;</w:t>
      </w:r>
    </w:p>
    <w:p w:rsidR="00A61159" w:rsidRDefault="003F5318">
      <w:pPr>
        <w:numPr>
          <w:ilvl w:val="0"/>
          <w:numId w:val="2"/>
        </w:numPr>
        <w:spacing w:line="36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Шевчук В, Рогожин П. “Основи інвестиційної діяльності” 1997;</w:t>
      </w:r>
    </w:p>
    <w:p w:rsidR="00A61159" w:rsidRDefault="003F5318">
      <w:pPr>
        <w:numPr>
          <w:ilvl w:val="0"/>
          <w:numId w:val="2"/>
        </w:numPr>
        <w:spacing w:line="36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Україна в цифрах. 1996. К., 1997.</w:t>
      </w:r>
    </w:p>
    <w:p w:rsidR="00A61159" w:rsidRDefault="003F5318">
      <w:pPr>
        <w:spacing w:line="36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 </w:t>
      </w:r>
      <w:bookmarkStart w:id="0" w:name="_GoBack"/>
      <w:bookmarkEnd w:id="0"/>
    </w:p>
    <w:sectPr w:rsidR="00A61159">
      <w:footnotePr>
        <w:pos w:val="sectEnd"/>
      </w:footnotePr>
      <w:endnotePr>
        <w:numFmt w:val="decimal"/>
        <w:numStart w:val="0"/>
      </w:endnotePr>
      <w:pgSz w:w="12240" w:h="15840"/>
      <w:pgMar w:top="1440" w:right="1800" w:bottom="1440" w:left="18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F7CD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AE6664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318"/>
    <w:rsid w:val="003F5318"/>
    <w:rsid w:val="00A61159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49290-DFFF-4743-8FA1-8AB2EF19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rFonts w:ascii="Times New Roman" w:hAnsi="Times New Roman"/>
      <w:sz w:val="26"/>
      <w:lang w:val="uk-UA" w:eastAsia="ja-JP"/>
    </w:rPr>
  </w:style>
  <w:style w:type="paragraph" w:styleId="a4">
    <w:name w:val="Title"/>
    <w:basedOn w:val="a"/>
    <w:qFormat/>
    <w:pPr>
      <w:spacing w:line="360" w:lineRule="auto"/>
      <w:jc w:val="center"/>
    </w:pPr>
    <w:rPr>
      <w:rFonts w:ascii="Times New Roman" w:hAnsi="Times New Roman"/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10352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cp:lastPrinted>1999-06-24T10:42:00Z</cp:lastPrinted>
  <dcterms:created xsi:type="dcterms:W3CDTF">2014-04-04T04:55:00Z</dcterms:created>
  <dcterms:modified xsi:type="dcterms:W3CDTF">2014-04-04T04:55:00Z</dcterms:modified>
  <cp:category>Економіка. Банківська справа</cp:category>
</cp:coreProperties>
</file>