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A2F" w:rsidRDefault="001F4247">
      <w:pPr>
        <w:shd w:val="clear" w:color="auto" w:fill="FFFFFF"/>
        <w:ind w:firstLine="278"/>
        <w:jc w:val="center"/>
        <w:rPr>
          <w:b/>
          <w:color w:val="000000"/>
          <w:spacing w:val="-6"/>
          <w:w w:val="103"/>
          <w:sz w:val="34"/>
          <w:lang w:val="uk-UA"/>
        </w:rPr>
      </w:pPr>
      <w:r>
        <w:tab/>
      </w: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1F4247">
      <w:pPr>
        <w:pStyle w:val="1"/>
        <w:rPr>
          <w:b w:val="0"/>
          <w:sz w:val="56"/>
        </w:rPr>
      </w:pPr>
      <w:r>
        <w:rPr>
          <w:b w:val="0"/>
          <w:sz w:val="56"/>
        </w:rPr>
        <w:t>ПО ПРЕДМЕТУ</w:t>
      </w:r>
    </w:p>
    <w:p w:rsidR="00226A2F" w:rsidRDefault="001F4247">
      <w:pPr>
        <w:pStyle w:val="2"/>
        <w:rPr>
          <w:b/>
        </w:rPr>
      </w:pPr>
      <w:r>
        <w:rPr>
          <w:b/>
          <w:sz w:val="56"/>
        </w:rPr>
        <w:t>ОСНОВИ ПРАВА</w:t>
      </w: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278"/>
        <w:jc w:val="center"/>
        <w:rPr>
          <w:color w:val="000000"/>
          <w:spacing w:val="-6"/>
          <w:w w:val="103"/>
          <w:lang w:val="uk-UA"/>
        </w:rPr>
      </w:pPr>
    </w:p>
    <w:p w:rsidR="00226A2F" w:rsidRDefault="00226A2F">
      <w:pPr>
        <w:shd w:val="clear" w:color="auto" w:fill="FFFFFF"/>
        <w:ind w:firstLine="720"/>
        <w:jc w:val="center"/>
        <w:rPr>
          <w:color w:val="000000"/>
          <w:spacing w:val="-6"/>
          <w:w w:val="103"/>
          <w:lang w:val="uk-UA"/>
        </w:rPr>
      </w:pPr>
    </w:p>
    <w:p w:rsidR="00226A2F" w:rsidRDefault="001F4247">
      <w:pPr>
        <w:pStyle w:val="a4"/>
        <w:spacing w:line="360" w:lineRule="auto"/>
        <w:rPr>
          <w:b/>
        </w:rPr>
      </w:pPr>
      <w:r>
        <w:br w:type="page"/>
      </w:r>
      <w:r>
        <w:rPr>
          <w:b/>
        </w:rPr>
        <w:t>1. Спадкування за законом і за заповітом</w:t>
      </w:r>
    </w:p>
    <w:p w:rsidR="00226A2F" w:rsidRDefault="00226A2F">
      <w:pPr>
        <w:pStyle w:val="a4"/>
        <w:spacing w:line="360" w:lineRule="auto"/>
      </w:pPr>
    </w:p>
    <w:p w:rsidR="00226A2F" w:rsidRDefault="001F4247">
      <w:pPr>
        <w:pStyle w:val="a4"/>
        <w:spacing w:line="360" w:lineRule="auto"/>
      </w:pPr>
      <w:r>
        <w:t>Спадкове право – це частина цивільного права, що являє собою сукупні норми, які встановлюють порядок переходу прав і обов'язків померлої особи за правом спадкування.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w w:val="103"/>
          <w:lang w:val="uk-UA"/>
        </w:rPr>
      </w:pPr>
      <w:r>
        <w:rPr>
          <w:color w:val="000000"/>
          <w:spacing w:val="-6"/>
          <w:w w:val="103"/>
          <w:lang w:val="uk-UA"/>
        </w:rPr>
        <w:t>Під спадщиною розуміють сукупність майнових прав і обов'язків спадкодавця. Крім об'єктів приватної власності, до яких належать, насамперед, квартири, будинки, гроші, цінні папери та інше рухоме і нерухоме майно, за правом спадкування переходять майнові права авторів, тобто право на винагороду за використання створеного ними твору, майнові права, пов'язані з винаходами, майнові права, що випливають з різноманітних договорів.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w w:val="103"/>
          <w:lang w:val="uk-UA"/>
        </w:rPr>
      </w:pPr>
      <w:r>
        <w:rPr>
          <w:color w:val="000000"/>
          <w:spacing w:val="-6"/>
          <w:w w:val="103"/>
          <w:lang w:val="uk-UA"/>
        </w:rPr>
        <w:t>До спадщини включають і борги спадкодавця, проте спадкоємець, який прийняв спадщину, відповідає за ці борги лише в межах справжньої вартості спадкового майна, що перейшло  до нього. Спадковим майном можуть бути також приватні підприємства, частки та вклади в майні господарських товариств.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w w:val="103"/>
          <w:lang w:val="uk-UA"/>
        </w:rPr>
      </w:pPr>
      <w:r>
        <w:rPr>
          <w:color w:val="000000"/>
          <w:spacing w:val="-6"/>
          <w:w w:val="103"/>
          <w:lang w:val="uk-UA"/>
        </w:rPr>
        <w:t>Нормами спадкового права України передбачено дві підстави спадкування: за законом і за заповітом.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>
        <w:rPr>
          <w:color w:val="000000"/>
          <w:spacing w:val="-6"/>
          <w:w w:val="103"/>
          <w:lang w:val="uk-UA"/>
        </w:rPr>
        <w:t>Спадкодавцями можуть бути тільки фізичні особи (грома</w:t>
      </w:r>
      <w:r>
        <w:rPr>
          <w:color w:val="000000"/>
          <w:spacing w:val="-6"/>
          <w:w w:val="103"/>
          <w:lang w:val="uk-UA"/>
        </w:rPr>
        <w:softHyphen/>
      </w:r>
      <w:r>
        <w:rPr>
          <w:color w:val="000000"/>
          <w:spacing w:val="-12"/>
          <w:w w:val="103"/>
          <w:lang w:val="uk-UA"/>
        </w:rPr>
        <w:t xml:space="preserve">дяни України, іноземці, особи без громадянства). Спадкоємці </w:t>
      </w:r>
      <w:r>
        <w:rPr>
          <w:color w:val="000000"/>
          <w:spacing w:val="-12"/>
          <w:w w:val="103"/>
        </w:rPr>
        <w:t xml:space="preserve">— </w:t>
      </w:r>
      <w:r>
        <w:rPr>
          <w:color w:val="000000"/>
          <w:spacing w:val="-1"/>
          <w:w w:val="103"/>
          <w:lang w:val="uk-UA"/>
        </w:rPr>
        <w:t xml:space="preserve">це носії права спадкування. Ними можуть бути особи, живі </w:t>
      </w:r>
      <w:r>
        <w:rPr>
          <w:color w:val="000000"/>
          <w:spacing w:val="-2"/>
          <w:w w:val="103"/>
          <w:lang w:val="uk-UA"/>
        </w:rPr>
        <w:t>на момент смерті спадкодавця, а також діти померлого, на</w:t>
      </w:r>
      <w:r>
        <w:rPr>
          <w:color w:val="000000"/>
          <w:spacing w:val="-2"/>
          <w:w w:val="103"/>
          <w:lang w:val="uk-UA"/>
        </w:rPr>
        <w:softHyphen/>
        <w:t>роджені після його смерті. Спадкоємцями можуть бути та</w:t>
      </w:r>
      <w:r>
        <w:rPr>
          <w:color w:val="000000"/>
          <w:spacing w:val="-2"/>
          <w:w w:val="103"/>
          <w:lang w:val="uk-UA"/>
        </w:rPr>
        <w:softHyphen/>
      </w:r>
      <w:r>
        <w:rPr>
          <w:color w:val="000000"/>
          <w:spacing w:val="-5"/>
          <w:w w:val="103"/>
          <w:lang w:val="uk-UA"/>
        </w:rPr>
        <w:t xml:space="preserve">кож і юридичні особи (благодійні фонди, лікарняні установи, </w:t>
      </w:r>
      <w:r>
        <w:rPr>
          <w:color w:val="000000"/>
          <w:spacing w:val="-2"/>
          <w:w w:val="103"/>
          <w:lang w:val="uk-UA"/>
        </w:rPr>
        <w:t xml:space="preserve">будинки інвалідів, музеї, бібліотеки, громадські організації, </w:t>
      </w:r>
      <w:r>
        <w:rPr>
          <w:color w:val="000000"/>
          <w:w w:val="103"/>
          <w:lang w:val="uk-UA"/>
        </w:rPr>
        <w:t>партії та ін.) і держава.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7"/>
          <w:w w:val="103"/>
          <w:lang w:val="uk-UA"/>
        </w:rPr>
        <w:t>Якщо спадкоємців немає або жоден із спадкоємців не при</w:t>
      </w:r>
      <w:r>
        <w:rPr>
          <w:color w:val="000000"/>
          <w:spacing w:val="-7"/>
          <w:w w:val="103"/>
          <w:lang w:val="uk-UA"/>
        </w:rPr>
        <w:softHyphen/>
      </w:r>
      <w:r>
        <w:rPr>
          <w:color w:val="000000"/>
          <w:spacing w:val="-4"/>
          <w:w w:val="103"/>
          <w:lang w:val="uk-UA"/>
        </w:rPr>
        <w:t xml:space="preserve">йняв спадщини, або всі спадкоємці позбавлені спадкодавцем </w:t>
      </w:r>
      <w:r>
        <w:rPr>
          <w:color w:val="000000"/>
          <w:spacing w:val="-6"/>
          <w:w w:val="103"/>
          <w:lang w:val="uk-UA"/>
        </w:rPr>
        <w:t>спадщини, майно померлого за правом спадкоємства перехо</w:t>
      </w:r>
      <w:r>
        <w:rPr>
          <w:color w:val="000000"/>
          <w:spacing w:val="-6"/>
          <w:w w:val="103"/>
          <w:lang w:val="uk-UA"/>
        </w:rPr>
        <w:softHyphen/>
      </w:r>
      <w:r>
        <w:rPr>
          <w:color w:val="000000"/>
          <w:spacing w:val="-3"/>
          <w:w w:val="103"/>
          <w:lang w:val="uk-UA"/>
        </w:rPr>
        <w:t>дить до держави.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3"/>
          <w:lang w:val="uk-UA"/>
        </w:rPr>
        <w:t>Спадкоємство за законом має місце в таких випадках: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3"/>
        </w:rPr>
        <w:t xml:space="preserve">• </w:t>
      </w:r>
      <w:r>
        <w:rPr>
          <w:color w:val="000000"/>
          <w:w w:val="103"/>
          <w:lang w:val="uk-UA"/>
        </w:rPr>
        <w:t>заповіту немає;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3"/>
        </w:rPr>
        <w:t xml:space="preserve">• </w:t>
      </w:r>
      <w:r>
        <w:rPr>
          <w:color w:val="000000"/>
          <w:w w:val="103"/>
          <w:lang w:val="uk-UA"/>
        </w:rPr>
        <w:t>заповіт визнано недійсним;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4"/>
          <w:w w:val="103"/>
        </w:rPr>
        <w:t xml:space="preserve">• </w:t>
      </w:r>
      <w:r>
        <w:rPr>
          <w:color w:val="000000"/>
          <w:spacing w:val="-4"/>
          <w:w w:val="103"/>
          <w:lang w:val="uk-UA"/>
        </w:rPr>
        <w:t>спадкоємці, призначені в заповіті, відмовилися прийня</w:t>
      </w:r>
      <w:r>
        <w:rPr>
          <w:color w:val="000000"/>
          <w:spacing w:val="-4"/>
          <w:w w:val="103"/>
          <w:lang w:val="uk-UA"/>
        </w:rPr>
        <w:softHyphen/>
      </w:r>
      <w:r>
        <w:rPr>
          <w:color w:val="000000"/>
          <w:spacing w:val="-1"/>
          <w:w w:val="103"/>
          <w:lang w:val="uk-UA"/>
        </w:rPr>
        <w:t>ти спадщину або померли до її прийняття.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3"/>
          <w:w w:val="103"/>
          <w:lang w:val="uk-UA"/>
        </w:rPr>
        <w:t>Спадкоємці за законом поділяються на спадкоємців пер</w:t>
      </w:r>
      <w:r>
        <w:rPr>
          <w:color w:val="000000"/>
          <w:spacing w:val="-3"/>
          <w:w w:val="103"/>
          <w:lang w:val="uk-UA"/>
        </w:rPr>
        <w:softHyphen/>
      </w:r>
      <w:r>
        <w:rPr>
          <w:color w:val="000000"/>
          <w:spacing w:val="-2"/>
          <w:w w:val="103"/>
          <w:lang w:val="uk-UA"/>
        </w:rPr>
        <w:t>шої та другої черги. До першої черги належать діти (в тому числі й усиновлені), дружина і батьки (усиновителі) помер</w:t>
      </w:r>
      <w:r>
        <w:rPr>
          <w:color w:val="000000"/>
          <w:spacing w:val="-2"/>
          <w:w w:val="103"/>
          <w:lang w:val="uk-UA"/>
        </w:rPr>
        <w:softHyphen/>
      </w:r>
      <w:r>
        <w:rPr>
          <w:color w:val="000000"/>
          <w:spacing w:val="-1"/>
          <w:w w:val="103"/>
          <w:lang w:val="uk-UA"/>
        </w:rPr>
        <w:t xml:space="preserve">лого, а також дитина померлого, яка народилася після його </w:t>
      </w:r>
      <w:r>
        <w:rPr>
          <w:color w:val="000000"/>
          <w:w w:val="103"/>
          <w:lang w:val="uk-UA"/>
        </w:rPr>
        <w:t xml:space="preserve">смерті. Онуки і правнуки є спадкоємцями, якщо на час </w:t>
      </w:r>
      <w:r>
        <w:rPr>
          <w:color w:val="000000"/>
          <w:spacing w:val="-5"/>
          <w:w w:val="103"/>
          <w:lang w:val="uk-UA"/>
        </w:rPr>
        <w:t xml:space="preserve">відкриття спадщини немає в живих того з батьків, хто був би </w:t>
      </w:r>
      <w:r>
        <w:rPr>
          <w:color w:val="000000"/>
          <w:w w:val="103"/>
          <w:lang w:val="uk-UA"/>
        </w:rPr>
        <w:t xml:space="preserve">спадкоємцем. Всі спадкоємці першої черги, крім онуків і </w:t>
      </w:r>
      <w:r>
        <w:rPr>
          <w:color w:val="000000"/>
          <w:spacing w:val="-3"/>
          <w:w w:val="103"/>
          <w:lang w:val="uk-UA"/>
        </w:rPr>
        <w:t>правнуків, успадковують в рівних частках. Онуки і правну</w:t>
      </w:r>
      <w:r>
        <w:rPr>
          <w:color w:val="000000"/>
          <w:spacing w:val="-3"/>
          <w:w w:val="103"/>
          <w:lang w:val="uk-UA"/>
        </w:rPr>
        <w:softHyphen/>
      </w:r>
      <w:r>
        <w:rPr>
          <w:color w:val="000000"/>
          <w:spacing w:val="-1"/>
          <w:w w:val="103"/>
          <w:lang w:val="uk-UA"/>
        </w:rPr>
        <w:t xml:space="preserve">ки успадковують порівну в тій частині, яка належала б при </w:t>
      </w:r>
      <w:r>
        <w:rPr>
          <w:color w:val="000000"/>
          <w:w w:val="103"/>
          <w:lang w:val="uk-UA"/>
        </w:rPr>
        <w:t>спадкоємстві за законом їх померлим батьку чи матері.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6"/>
          <w:w w:val="103"/>
          <w:lang w:val="uk-UA"/>
        </w:rPr>
        <w:t>Друга черга спадкоємців за законом закликається до спад</w:t>
      </w:r>
      <w:r>
        <w:rPr>
          <w:color w:val="000000"/>
          <w:spacing w:val="-6"/>
          <w:w w:val="103"/>
          <w:lang w:val="uk-UA"/>
        </w:rPr>
        <w:softHyphen/>
      </w:r>
      <w:r>
        <w:rPr>
          <w:color w:val="000000"/>
          <w:w w:val="103"/>
          <w:lang w:val="uk-UA"/>
        </w:rPr>
        <w:t xml:space="preserve">кування, якщо немає спадкоємців першої черги, а також у разі, коли всі спадкоємці першої черги не закликаються до </w:t>
      </w:r>
      <w:r>
        <w:rPr>
          <w:color w:val="000000"/>
          <w:spacing w:val="-3"/>
          <w:w w:val="103"/>
          <w:lang w:val="uk-UA"/>
        </w:rPr>
        <w:t>спадкування.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w w:val="103"/>
          <w:lang w:val="uk-UA"/>
        </w:rPr>
        <w:t xml:space="preserve">До другої черги спадкоємців за законом належать брати </w:t>
      </w:r>
      <w:r>
        <w:rPr>
          <w:color w:val="000000"/>
          <w:spacing w:val="-6"/>
          <w:w w:val="103"/>
          <w:lang w:val="uk-UA"/>
        </w:rPr>
        <w:t xml:space="preserve">й сестри померлого, його дідусь і бабуся, як з боку батька, так </w:t>
      </w:r>
      <w:r>
        <w:rPr>
          <w:color w:val="000000"/>
          <w:spacing w:val="-4"/>
          <w:w w:val="103"/>
          <w:lang w:val="uk-UA"/>
        </w:rPr>
        <w:t xml:space="preserve">і з боку матері. Слід мати на увазі, що брати і сестри можуть </w:t>
      </w:r>
      <w:r>
        <w:rPr>
          <w:color w:val="000000"/>
          <w:spacing w:val="-3"/>
          <w:w w:val="103"/>
          <w:lang w:val="uk-UA"/>
        </w:rPr>
        <w:t xml:space="preserve">бути повнорідні і неповнорідні. Повнорідними називаються </w:t>
      </w:r>
      <w:r>
        <w:rPr>
          <w:color w:val="000000"/>
          <w:spacing w:val="-1"/>
          <w:w w:val="103"/>
          <w:lang w:val="uk-UA"/>
        </w:rPr>
        <w:t xml:space="preserve">брати й сестри, які мають спільного батька і спільну матір. </w:t>
      </w:r>
      <w:r>
        <w:rPr>
          <w:color w:val="000000"/>
          <w:spacing w:val="-3"/>
          <w:w w:val="103"/>
          <w:lang w:val="uk-UA"/>
        </w:rPr>
        <w:t xml:space="preserve">Неповнорідні брати й сестри поділяються на єдинокровних, </w:t>
      </w:r>
      <w:r>
        <w:rPr>
          <w:color w:val="000000"/>
          <w:spacing w:val="-8"/>
          <w:w w:val="103"/>
          <w:lang w:val="uk-UA"/>
        </w:rPr>
        <w:t>які мають спільного батька і різних матерів, та єдиноутробних,</w:t>
      </w:r>
      <w:r>
        <w:rPr>
          <w:lang w:val="uk-UA"/>
        </w:rPr>
        <w:t xml:space="preserve"> </w:t>
      </w:r>
      <w:r>
        <w:rPr>
          <w:color w:val="000000"/>
          <w:spacing w:val="-1"/>
          <w:w w:val="102"/>
          <w:lang w:val="uk-UA"/>
        </w:rPr>
        <w:t>які мають спільну матір, але різних батьків. До спадкування закликаються як повнорідні, так і неповнорідні брати й сес</w:t>
      </w:r>
      <w:r>
        <w:rPr>
          <w:color w:val="000000"/>
          <w:spacing w:val="-1"/>
          <w:w w:val="102"/>
          <w:lang w:val="uk-UA"/>
        </w:rPr>
        <w:softHyphen/>
      </w:r>
      <w:r>
        <w:rPr>
          <w:color w:val="000000"/>
          <w:w w:val="102"/>
          <w:lang w:val="uk-UA"/>
        </w:rPr>
        <w:t xml:space="preserve">три. Спадщина між цими спадкоємцями ділиться порівну. </w:t>
      </w:r>
      <w:r>
        <w:rPr>
          <w:color w:val="000000"/>
          <w:spacing w:val="-5"/>
          <w:w w:val="102"/>
          <w:lang w:val="uk-UA"/>
        </w:rPr>
        <w:t>Окрему групу спадкоємців становлять утриманці померло</w:t>
      </w:r>
      <w:r>
        <w:rPr>
          <w:color w:val="000000"/>
          <w:spacing w:val="-5"/>
          <w:w w:val="102"/>
          <w:lang w:val="uk-UA"/>
        </w:rPr>
        <w:softHyphen/>
        <w:t>го. Вони закликаються до спадкування за умови, що знаходи</w:t>
      </w:r>
      <w:r>
        <w:rPr>
          <w:color w:val="000000"/>
          <w:spacing w:val="-5"/>
          <w:w w:val="102"/>
          <w:lang w:val="uk-UA"/>
        </w:rPr>
        <w:softHyphen/>
      </w:r>
      <w:r>
        <w:rPr>
          <w:color w:val="000000"/>
          <w:w w:val="102"/>
          <w:lang w:val="uk-UA"/>
        </w:rPr>
        <w:t xml:space="preserve">лися на утриманні померлого не менше року до дня його </w:t>
      </w:r>
      <w:r>
        <w:rPr>
          <w:color w:val="000000"/>
          <w:spacing w:val="-5"/>
          <w:w w:val="102"/>
          <w:lang w:val="uk-UA"/>
        </w:rPr>
        <w:t xml:space="preserve">смерті. Утриманцями визнаються тільки непрацездатні особи, </w:t>
      </w:r>
      <w:r>
        <w:rPr>
          <w:color w:val="000000"/>
          <w:spacing w:val="-4"/>
          <w:w w:val="102"/>
          <w:lang w:val="uk-UA"/>
        </w:rPr>
        <w:t xml:space="preserve">але незалежно від того, чи є вони родичами померлого, чи ні. </w:t>
      </w:r>
      <w:r>
        <w:rPr>
          <w:color w:val="000000"/>
          <w:w w:val="102"/>
          <w:lang w:val="uk-UA"/>
        </w:rPr>
        <w:t xml:space="preserve">Для визнання цих осіб утриманцями померлого необхідно, щоб їх непрацездатність настала до відкриття спадщини і </w:t>
      </w:r>
      <w:r>
        <w:rPr>
          <w:color w:val="000000"/>
          <w:spacing w:val="-5"/>
          <w:w w:val="102"/>
          <w:lang w:val="uk-UA"/>
        </w:rPr>
        <w:t xml:space="preserve">була сталою, а не тимчасовою. Непрацездатними визнаються: </w:t>
      </w:r>
      <w:r>
        <w:rPr>
          <w:color w:val="000000"/>
          <w:w w:val="102"/>
          <w:lang w:val="uk-UA"/>
        </w:rPr>
        <w:t xml:space="preserve">жінки, що досягли 55 років, чоловіки — 60 років, інваліди всіх трьох груп інвалідності, а також особи, які не досягли </w:t>
      </w:r>
      <w:r>
        <w:rPr>
          <w:color w:val="000000"/>
          <w:spacing w:val="-4"/>
          <w:w w:val="102"/>
          <w:lang w:val="uk-UA"/>
        </w:rPr>
        <w:t xml:space="preserve">16 років (ті, що навчаються — 18 років). Спадщина між цими </w:t>
      </w:r>
      <w:r>
        <w:rPr>
          <w:color w:val="000000"/>
          <w:w w:val="102"/>
          <w:lang w:val="uk-UA"/>
        </w:rPr>
        <w:t>спадкоємцями також ділиться порівну.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>
        <w:rPr>
          <w:color w:val="000000"/>
          <w:w w:val="102"/>
          <w:lang w:val="uk-UA"/>
        </w:rPr>
        <w:t>При наявності інших спадкоємців утриманці успадкову</w:t>
      </w:r>
      <w:r>
        <w:rPr>
          <w:color w:val="000000"/>
          <w:w w:val="102"/>
          <w:lang w:val="uk-UA"/>
        </w:rPr>
        <w:softHyphen/>
        <w:t xml:space="preserve">ють нарівні зі спадкоємцями тієї черги, яка закликається до </w:t>
      </w:r>
      <w:r>
        <w:rPr>
          <w:color w:val="000000"/>
          <w:spacing w:val="-3"/>
          <w:w w:val="102"/>
          <w:lang w:val="uk-UA"/>
        </w:rPr>
        <w:t>спадкоємства. Отже, при наявності спадкоємців першої чер</w:t>
      </w:r>
      <w:r>
        <w:rPr>
          <w:color w:val="000000"/>
          <w:spacing w:val="-3"/>
          <w:w w:val="102"/>
          <w:lang w:val="uk-UA"/>
        </w:rPr>
        <w:softHyphen/>
      </w:r>
      <w:r>
        <w:rPr>
          <w:color w:val="000000"/>
          <w:w w:val="102"/>
          <w:lang w:val="uk-UA"/>
        </w:rPr>
        <w:t>ги утриманці будуть успадковувати разом з ними. Якщо до спадкоємства закликаються спадкоємці другої черги, утри</w:t>
      </w:r>
      <w:r>
        <w:rPr>
          <w:color w:val="000000"/>
          <w:w w:val="102"/>
          <w:lang w:val="uk-UA"/>
        </w:rPr>
        <w:softHyphen/>
      </w:r>
      <w:r>
        <w:rPr>
          <w:color w:val="000000"/>
          <w:spacing w:val="-5"/>
          <w:w w:val="102"/>
          <w:lang w:val="uk-UA"/>
        </w:rPr>
        <w:t xml:space="preserve">манці успадковують разом з ними. За відсутності спадкоємців </w:t>
      </w:r>
      <w:r>
        <w:rPr>
          <w:color w:val="000000"/>
          <w:spacing w:val="-4"/>
          <w:w w:val="102"/>
          <w:lang w:val="uk-UA"/>
        </w:rPr>
        <w:t>першої і другої черг або за їх відмови від спадщини успадко</w:t>
      </w:r>
      <w:r>
        <w:rPr>
          <w:color w:val="000000"/>
          <w:spacing w:val="-4"/>
          <w:w w:val="102"/>
          <w:lang w:val="uk-UA"/>
        </w:rPr>
        <w:softHyphen/>
      </w:r>
      <w:r>
        <w:rPr>
          <w:color w:val="000000"/>
          <w:w w:val="102"/>
          <w:lang w:val="uk-UA"/>
        </w:rPr>
        <w:t>вують тільки утриманці.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w w:val="102"/>
          <w:lang w:val="uk-UA"/>
        </w:rPr>
        <w:t>Спадкове право надає кожному громадянину можливість на випадок смерті розпоряджатися своїм майном. Таке роз</w:t>
      </w:r>
      <w:r>
        <w:rPr>
          <w:color w:val="000000"/>
          <w:spacing w:val="-1"/>
          <w:w w:val="102"/>
          <w:lang w:val="uk-UA"/>
        </w:rPr>
        <w:softHyphen/>
      </w:r>
      <w:r>
        <w:rPr>
          <w:color w:val="000000"/>
          <w:spacing w:val="-2"/>
          <w:w w:val="102"/>
          <w:lang w:val="uk-UA"/>
        </w:rPr>
        <w:t xml:space="preserve">порядження називається </w:t>
      </w:r>
      <w:r>
        <w:rPr>
          <w:b/>
          <w:i/>
          <w:color w:val="000000"/>
          <w:spacing w:val="-2"/>
          <w:w w:val="102"/>
          <w:lang w:val="uk-UA"/>
        </w:rPr>
        <w:t xml:space="preserve">заповітом. </w:t>
      </w:r>
      <w:r>
        <w:rPr>
          <w:color w:val="000000"/>
          <w:spacing w:val="-2"/>
          <w:w w:val="102"/>
          <w:lang w:val="uk-UA"/>
        </w:rPr>
        <w:t xml:space="preserve">Заповідачем може бути </w:t>
      </w:r>
      <w:r>
        <w:rPr>
          <w:color w:val="000000"/>
          <w:w w:val="102"/>
          <w:lang w:val="uk-UA"/>
        </w:rPr>
        <w:t xml:space="preserve">дієздатна особа. Спадкоємцями за заповітом можуть бути </w:t>
      </w:r>
      <w:r>
        <w:rPr>
          <w:color w:val="000000"/>
          <w:spacing w:val="-5"/>
          <w:w w:val="102"/>
          <w:lang w:val="uk-UA"/>
        </w:rPr>
        <w:t>будь-які особи, незалежно від того, чи є вони в переліку спад</w:t>
      </w:r>
      <w:r>
        <w:rPr>
          <w:color w:val="000000"/>
          <w:spacing w:val="-5"/>
          <w:w w:val="102"/>
          <w:lang w:val="uk-UA"/>
        </w:rPr>
        <w:softHyphen/>
      </w:r>
      <w:r>
        <w:rPr>
          <w:color w:val="000000"/>
          <w:spacing w:val="-2"/>
          <w:w w:val="102"/>
          <w:lang w:val="uk-UA"/>
        </w:rPr>
        <w:t xml:space="preserve">коємців за законом, чи їх немає. Цими особами можуть бути </w:t>
      </w:r>
      <w:r>
        <w:rPr>
          <w:color w:val="000000"/>
          <w:spacing w:val="-1"/>
          <w:w w:val="102"/>
          <w:lang w:val="uk-UA"/>
        </w:rPr>
        <w:t>не лише громадяни, а й юридичні особи, а також держава.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  <w:lang w:val="uk-UA"/>
        </w:rPr>
        <w:t xml:space="preserve">Заповідач може в будь-який час відмінити свій заповіт </w:t>
      </w:r>
      <w:r>
        <w:rPr>
          <w:color w:val="000000"/>
          <w:spacing w:val="-3"/>
          <w:w w:val="102"/>
          <w:lang w:val="uk-UA"/>
        </w:rPr>
        <w:t>або заповісти своє майно іншій особі.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2"/>
          <w:lang w:val="uk-UA"/>
        </w:rPr>
        <w:t>Заповіт повинен бути укладений у письмовій формі із за</w:t>
      </w:r>
      <w:r>
        <w:rPr>
          <w:color w:val="000000"/>
          <w:spacing w:val="-2"/>
          <w:w w:val="102"/>
          <w:lang w:val="uk-UA"/>
        </w:rPr>
        <w:softHyphen/>
      </w:r>
      <w:r>
        <w:rPr>
          <w:color w:val="000000"/>
          <w:spacing w:val="-1"/>
          <w:w w:val="102"/>
          <w:lang w:val="uk-UA"/>
        </w:rPr>
        <w:t>значенням місця і часу його укладання, підписаний особис</w:t>
      </w:r>
      <w:r>
        <w:rPr>
          <w:color w:val="000000"/>
          <w:spacing w:val="-1"/>
          <w:w w:val="102"/>
          <w:lang w:val="uk-UA"/>
        </w:rPr>
        <w:softHyphen/>
      </w:r>
      <w:r>
        <w:rPr>
          <w:color w:val="000000"/>
          <w:w w:val="102"/>
          <w:lang w:val="uk-UA"/>
        </w:rPr>
        <w:t>то заповідачем і нотаріально посвідчений. Проте закон до</w:t>
      </w:r>
      <w:r>
        <w:rPr>
          <w:color w:val="000000"/>
          <w:w w:val="102"/>
          <w:lang w:val="uk-UA"/>
        </w:rPr>
        <w:softHyphen/>
        <w:t xml:space="preserve">пускає можливість посвідчення заповіту крім нотаріальної контори й іншими органами і особами. Так, до нотаріально </w:t>
      </w:r>
      <w:r>
        <w:rPr>
          <w:color w:val="000000"/>
          <w:spacing w:val="-3"/>
          <w:w w:val="102"/>
          <w:lang w:val="uk-UA"/>
        </w:rPr>
        <w:t xml:space="preserve">посвідчених заповітів прирівнюються заповіти громадян, що  </w:t>
      </w:r>
      <w:r>
        <w:rPr>
          <w:color w:val="000000"/>
          <w:spacing w:val="-2"/>
          <w:w w:val="103"/>
          <w:lang w:val="uk-UA"/>
        </w:rPr>
        <w:t>перебувають на лікуванні в лікарнях, проживають в будин</w:t>
      </w:r>
      <w:r>
        <w:rPr>
          <w:color w:val="000000"/>
          <w:spacing w:val="-2"/>
          <w:w w:val="103"/>
          <w:lang w:val="uk-UA"/>
        </w:rPr>
        <w:softHyphen/>
        <w:t xml:space="preserve">ках престарілих, перебувають під час плавання на морських </w:t>
      </w:r>
      <w:r>
        <w:rPr>
          <w:color w:val="000000"/>
          <w:spacing w:val="-5"/>
          <w:w w:val="103"/>
          <w:lang w:val="uk-UA"/>
        </w:rPr>
        <w:t xml:space="preserve">суднах, заповіти військовослужбовців, заповіти громадян, які </w:t>
      </w:r>
      <w:r>
        <w:rPr>
          <w:color w:val="000000"/>
          <w:spacing w:val="-3"/>
          <w:w w:val="103"/>
          <w:lang w:val="uk-UA"/>
        </w:rPr>
        <w:t xml:space="preserve">перебувають в експедиціях, заповіти осіб, які перебувають у </w:t>
      </w:r>
      <w:r>
        <w:rPr>
          <w:color w:val="000000"/>
          <w:spacing w:val="-2"/>
          <w:w w:val="103"/>
          <w:lang w:val="uk-UA"/>
        </w:rPr>
        <w:t>місцях позбавлення волі, та ін. Ці заповіти посвідчують ви</w:t>
      </w:r>
      <w:r>
        <w:rPr>
          <w:color w:val="000000"/>
          <w:spacing w:val="-2"/>
          <w:w w:val="103"/>
          <w:lang w:val="uk-UA"/>
        </w:rPr>
        <w:softHyphen/>
      </w:r>
      <w:r>
        <w:rPr>
          <w:color w:val="000000"/>
          <w:spacing w:val="-1"/>
          <w:w w:val="103"/>
          <w:lang w:val="uk-UA"/>
        </w:rPr>
        <w:t xml:space="preserve">значені цивільним законодавством посадові особи. </w:t>
      </w:r>
      <w:r>
        <w:rPr>
          <w:color w:val="000000"/>
          <w:spacing w:val="-3"/>
          <w:w w:val="103"/>
          <w:lang w:val="uk-UA"/>
        </w:rPr>
        <w:t>Усуваються від спадщини особи, які: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3"/>
        </w:rPr>
        <w:t xml:space="preserve">• </w:t>
      </w:r>
      <w:r>
        <w:rPr>
          <w:color w:val="000000"/>
          <w:w w:val="103"/>
          <w:lang w:val="uk-UA"/>
        </w:rPr>
        <w:t>навмисно позбавили життя спадкодавця або зробили замах на його життя;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w w:val="103"/>
        </w:rPr>
        <w:t xml:space="preserve">• </w:t>
      </w:r>
      <w:r>
        <w:rPr>
          <w:color w:val="000000"/>
          <w:spacing w:val="-1"/>
          <w:w w:val="103"/>
          <w:lang w:val="uk-UA"/>
        </w:rPr>
        <w:t xml:space="preserve">батьки після дітей, відносно яких вони були позбавлені </w:t>
      </w:r>
      <w:r>
        <w:rPr>
          <w:color w:val="000000"/>
          <w:w w:val="103"/>
          <w:lang w:val="uk-UA"/>
        </w:rPr>
        <w:t xml:space="preserve">батьківських прав і не поновлені в цих правах на момент </w:t>
      </w:r>
      <w:r>
        <w:rPr>
          <w:color w:val="000000"/>
          <w:spacing w:val="-1"/>
          <w:w w:val="103"/>
          <w:lang w:val="uk-UA"/>
        </w:rPr>
        <w:t>відкриття спадщини;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3"/>
        </w:rPr>
        <w:t xml:space="preserve">• </w:t>
      </w:r>
      <w:r>
        <w:rPr>
          <w:color w:val="000000"/>
          <w:spacing w:val="-2"/>
          <w:w w:val="103"/>
          <w:lang w:val="uk-UA"/>
        </w:rPr>
        <w:t>батьки і повнолітні діти, що злісно ухилялися від вико</w:t>
      </w:r>
      <w:r>
        <w:rPr>
          <w:color w:val="000000"/>
          <w:spacing w:val="-2"/>
          <w:w w:val="103"/>
          <w:lang w:val="uk-UA"/>
        </w:rPr>
        <w:softHyphen/>
      </w:r>
      <w:r>
        <w:rPr>
          <w:color w:val="000000"/>
          <w:spacing w:val="-6"/>
          <w:w w:val="103"/>
          <w:lang w:val="uk-UA"/>
        </w:rPr>
        <w:t>нання покладених на них в силу закону обов'язків щодо утри</w:t>
      </w:r>
      <w:r>
        <w:rPr>
          <w:color w:val="000000"/>
          <w:spacing w:val="-6"/>
          <w:w w:val="103"/>
          <w:lang w:val="uk-UA"/>
        </w:rPr>
        <w:softHyphen/>
      </w:r>
      <w:r>
        <w:rPr>
          <w:color w:val="000000"/>
          <w:spacing w:val="-3"/>
          <w:w w:val="103"/>
          <w:lang w:val="uk-UA"/>
        </w:rPr>
        <w:t>мання спадкодавця, якщо ці обставини підтверджені в судо</w:t>
      </w:r>
      <w:r>
        <w:rPr>
          <w:color w:val="000000"/>
          <w:spacing w:val="-3"/>
          <w:w w:val="103"/>
          <w:lang w:val="uk-UA"/>
        </w:rPr>
        <w:softHyphen/>
      </w:r>
      <w:r>
        <w:rPr>
          <w:color w:val="000000"/>
          <w:spacing w:val="-2"/>
          <w:w w:val="103"/>
          <w:lang w:val="uk-UA"/>
        </w:rPr>
        <w:t>вому порядку.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3"/>
          <w:lang w:val="uk-UA"/>
        </w:rPr>
        <w:t xml:space="preserve">Є категорія осіб, які мають право на обов'язкову частку </w:t>
      </w:r>
      <w:r>
        <w:rPr>
          <w:color w:val="000000"/>
          <w:spacing w:val="-3"/>
          <w:w w:val="103"/>
          <w:lang w:val="uk-UA"/>
        </w:rPr>
        <w:t>спадщини. Вони успадковують незалежно від змісту запові</w:t>
      </w:r>
      <w:r>
        <w:rPr>
          <w:color w:val="000000"/>
          <w:spacing w:val="-3"/>
          <w:w w:val="103"/>
          <w:lang w:val="uk-UA"/>
        </w:rPr>
        <w:softHyphen/>
      </w:r>
      <w:r>
        <w:rPr>
          <w:color w:val="000000"/>
          <w:spacing w:val="-1"/>
          <w:w w:val="103"/>
          <w:lang w:val="uk-UA"/>
        </w:rPr>
        <w:t xml:space="preserve">ту не менше двох третин частки, яка належала б кожному з </w:t>
      </w:r>
      <w:r>
        <w:rPr>
          <w:color w:val="000000"/>
          <w:w w:val="103"/>
          <w:lang w:val="uk-UA"/>
        </w:rPr>
        <w:t>них при спадкоємстві за законом (обов'язкова частка).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7"/>
          <w:w w:val="103"/>
          <w:lang w:val="uk-UA"/>
        </w:rPr>
        <w:t>До них належать неповнолітні або непрацездатні діти спад</w:t>
      </w:r>
      <w:r>
        <w:rPr>
          <w:color w:val="000000"/>
          <w:spacing w:val="-7"/>
          <w:w w:val="103"/>
          <w:lang w:val="uk-UA"/>
        </w:rPr>
        <w:softHyphen/>
      </w:r>
      <w:r>
        <w:rPr>
          <w:color w:val="000000"/>
          <w:w w:val="103"/>
          <w:lang w:val="uk-UA"/>
        </w:rPr>
        <w:t xml:space="preserve">кодавця (в тому числі усиновлені), а також непрацездатні </w:t>
      </w:r>
      <w:r>
        <w:rPr>
          <w:color w:val="000000"/>
          <w:spacing w:val="-3"/>
          <w:w w:val="103"/>
          <w:lang w:val="uk-UA"/>
        </w:rPr>
        <w:t>дружина, батьки (усиновителі) й утриманці померлого.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3"/>
          <w:w w:val="103"/>
          <w:lang w:val="uk-UA"/>
        </w:rPr>
        <w:t xml:space="preserve">Для набуття спадщини необхідна наявність кількох умов. </w:t>
      </w:r>
      <w:r>
        <w:rPr>
          <w:color w:val="000000"/>
          <w:spacing w:val="-2"/>
          <w:w w:val="103"/>
          <w:lang w:val="uk-UA"/>
        </w:rPr>
        <w:t>Насамперед це відкриття спадщини. Часом відкриття спад</w:t>
      </w:r>
      <w:r>
        <w:rPr>
          <w:color w:val="000000"/>
          <w:spacing w:val="-2"/>
          <w:w w:val="103"/>
          <w:lang w:val="uk-UA"/>
        </w:rPr>
        <w:softHyphen/>
      </w:r>
      <w:r>
        <w:rPr>
          <w:color w:val="000000"/>
          <w:w w:val="103"/>
          <w:lang w:val="uk-UA"/>
        </w:rPr>
        <w:t>щини визначається день смерті спадкодавця або день на</w:t>
      </w:r>
      <w:r>
        <w:rPr>
          <w:color w:val="000000"/>
          <w:w w:val="103"/>
          <w:lang w:val="uk-UA"/>
        </w:rPr>
        <w:softHyphen/>
        <w:t>брання законної сили рішенням суду про оголошення гро</w:t>
      </w:r>
      <w:r>
        <w:rPr>
          <w:color w:val="000000"/>
          <w:w w:val="103"/>
          <w:lang w:val="uk-UA"/>
        </w:rPr>
        <w:softHyphen/>
        <w:t>мадянина померлим. Наступним юридичним фактом є ви</w:t>
      </w:r>
      <w:r>
        <w:rPr>
          <w:color w:val="000000"/>
          <w:w w:val="103"/>
          <w:lang w:val="uk-UA"/>
        </w:rPr>
        <w:softHyphen/>
        <w:t xml:space="preserve">словлене спадкоємцем бажання прийняти спадщину. Для цього він повинен протягом шести місяців подати заяву в нотаріальну контору про бажання прийняти спадщину або вступити в фактичне володіння спадщиною. Термін шість </w:t>
      </w:r>
      <w:r>
        <w:rPr>
          <w:color w:val="000000"/>
          <w:spacing w:val="-4"/>
          <w:w w:val="103"/>
          <w:lang w:val="uk-UA"/>
        </w:rPr>
        <w:t xml:space="preserve">місяців називається строком для прийняття спадщини. Після </w:t>
      </w:r>
      <w:r>
        <w:rPr>
          <w:color w:val="000000"/>
          <w:spacing w:val="-6"/>
          <w:w w:val="103"/>
          <w:lang w:val="uk-UA"/>
        </w:rPr>
        <w:t>закінчення цього терміну нотаріус видає документ про успад</w:t>
      </w:r>
      <w:r>
        <w:rPr>
          <w:color w:val="000000"/>
          <w:spacing w:val="-6"/>
          <w:w w:val="103"/>
          <w:lang w:val="uk-UA"/>
        </w:rPr>
        <w:softHyphen/>
      </w:r>
      <w:r>
        <w:rPr>
          <w:color w:val="000000"/>
          <w:w w:val="103"/>
          <w:lang w:val="uk-UA"/>
        </w:rPr>
        <w:t>кування майна.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color w:val="000000"/>
          <w:spacing w:val="-2"/>
          <w:w w:val="103"/>
          <w:lang w:val="uk-UA"/>
        </w:rPr>
      </w:pPr>
      <w:r>
        <w:rPr>
          <w:color w:val="000000"/>
          <w:w w:val="103"/>
          <w:lang w:val="uk-UA"/>
        </w:rPr>
        <w:t xml:space="preserve">Поділ спадщини відбувається за згодою спадкоємців, а </w:t>
      </w:r>
      <w:r>
        <w:rPr>
          <w:color w:val="000000"/>
          <w:spacing w:val="-2"/>
          <w:w w:val="103"/>
          <w:lang w:val="uk-UA"/>
        </w:rPr>
        <w:t>якщо виникає суперечка, то її розв'язує суд.</w:t>
      </w:r>
    </w:p>
    <w:p w:rsidR="00226A2F" w:rsidRDefault="00226A2F">
      <w:pPr>
        <w:shd w:val="clear" w:color="auto" w:fill="FFFFFF"/>
        <w:spacing w:line="360" w:lineRule="auto"/>
        <w:ind w:firstLine="567"/>
        <w:jc w:val="both"/>
        <w:rPr>
          <w:color w:val="000000"/>
          <w:spacing w:val="-2"/>
          <w:w w:val="103"/>
          <w:lang w:val="uk-UA"/>
        </w:rPr>
      </w:pP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b/>
          <w:color w:val="000000"/>
          <w:spacing w:val="-2"/>
          <w:w w:val="103"/>
          <w:lang w:val="uk-UA"/>
        </w:rPr>
      </w:pPr>
      <w:r>
        <w:rPr>
          <w:b/>
          <w:color w:val="000000"/>
          <w:spacing w:val="-2"/>
          <w:w w:val="103"/>
          <w:lang w:val="uk-UA"/>
        </w:rPr>
        <w:t>2. Реалізація норми права, правові відносини.</w:t>
      </w:r>
    </w:p>
    <w:p w:rsidR="00226A2F" w:rsidRDefault="00226A2F">
      <w:pPr>
        <w:shd w:val="clear" w:color="auto" w:fill="FFFFFF"/>
        <w:spacing w:line="360" w:lineRule="auto"/>
        <w:ind w:firstLine="567"/>
        <w:jc w:val="both"/>
      </w:pP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>
        <w:rPr>
          <w:i/>
          <w:color w:val="000000"/>
          <w:w w:val="102"/>
          <w:lang w:val="uk-UA"/>
        </w:rPr>
        <w:t xml:space="preserve">Правовідносини — </w:t>
      </w:r>
      <w:r>
        <w:rPr>
          <w:color w:val="000000"/>
          <w:w w:val="102"/>
          <w:lang w:val="uk-UA"/>
        </w:rPr>
        <w:t xml:space="preserve">це суспільні відносини, врегульовані </w:t>
      </w:r>
      <w:r>
        <w:rPr>
          <w:color w:val="000000"/>
          <w:spacing w:val="-2"/>
          <w:w w:val="102"/>
          <w:lang w:val="uk-UA"/>
        </w:rPr>
        <w:t>нормами права. Це саме життя норми права. Правовідноси</w:t>
      </w:r>
      <w:r>
        <w:rPr>
          <w:color w:val="000000"/>
          <w:spacing w:val="-2"/>
          <w:w w:val="102"/>
          <w:lang w:val="uk-UA"/>
        </w:rPr>
        <w:softHyphen/>
        <w:t xml:space="preserve">ни </w:t>
      </w:r>
      <w:r>
        <w:rPr>
          <w:color w:val="000000"/>
          <w:spacing w:val="-2"/>
          <w:w w:val="102"/>
        </w:rPr>
        <w:t xml:space="preserve">— </w:t>
      </w:r>
      <w:r>
        <w:rPr>
          <w:color w:val="000000"/>
          <w:spacing w:val="-2"/>
          <w:w w:val="102"/>
          <w:lang w:val="uk-UA"/>
        </w:rPr>
        <w:t>явище складне для реального сприймання, їх не мож</w:t>
      </w:r>
      <w:r>
        <w:rPr>
          <w:color w:val="000000"/>
          <w:spacing w:val="-2"/>
          <w:w w:val="102"/>
          <w:lang w:val="uk-UA"/>
        </w:rPr>
        <w:softHyphen/>
      </w:r>
      <w:r>
        <w:rPr>
          <w:color w:val="000000"/>
          <w:spacing w:val="-1"/>
          <w:w w:val="102"/>
          <w:lang w:val="uk-UA"/>
        </w:rPr>
        <w:t>на побачити чи сприйняти Іншими органами чуттів. Реаль</w:t>
      </w:r>
      <w:r>
        <w:rPr>
          <w:color w:val="000000"/>
          <w:spacing w:val="-1"/>
          <w:w w:val="102"/>
          <w:lang w:val="uk-UA"/>
        </w:rPr>
        <w:softHyphen/>
      </w:r>
      <w:r>
        <w:rPr>
          <w:color w:val="000000"/>
          <w:spacing w:val="-6"/>
          <w:w w:val="102"/>
          <w:lang w:val="uk-UA"/>
        </w:rPr>
        <w:t>но можна лише спостерігати конкретну поведінку людей, ска</w:t>
      </w:r>
      <w:r>
        <w:rPr>
          <w:color w:val="000000"/>
          <w:spacing w:val="-6"/>
          <w:w w:val="102"/>
          <w:lang w:val="uk-UA"/>
        </w:rPr>
        <w:softHyphen/>
      </w:r>
      <w:r>
        <w:rPr>
          <w:color w:val="000000"/>
          <w:w w:val="102"/>
          <w:lang w:val="uk-UA"/>
        </w:rPr>
        <w:t xml:space="preserve">жімо, продавця і покупця, які реалізують свої суб'єктивні </w:t>
      </w:r>
      <w:r>
        <w:rPr>
          <w:color w:val="000000"/>
          <w:spacing w:val="-3"/>
          <w:w w:val="102"/>
          <w:lang w:val="uk-UA"/>
        </w:rPr>
        <w:t>права, передбачені цивільним законодавством. Через право</w:t>
      </w:r>
      <w:r>
        <w:rPr>
          <w:color w:val="000000"/>
          <w:spacing w:val="-3"/>
          <w:w w:val="102"/>
          <w:lang w:val="uk-UA"/>
        </w:rPr>
        <w:softHyphen/>
      </w:r>
      <w:r>
        <w:rPr>
          <w:color w:val="000000"/>
          <w:spacing w:val="-2"/>
          <w:w w:val="102"/>
          <w:lang w:val="uk-UA"/>
        </w:rPr>
        <w:t>відносини особи можуть реалізовувати свої права і обов'яз</w:t>
      </w:r>
      <w:r>
        <w:rPr>
          <w:color w:val="000000"/>
          <w:spacing w:val="-2"/>
          <w:w w:val="102"/>
          <w:lang w:val="uk-UA"/>
        </w:rPr>
        <w:softHyphen/>
      </w:r>
      <w:r>
        <w:rPr>
          <w:color w:val="000000"/>
          <w:spacing w:val="-1"/>
          <w:w w:val="102"/>
          <w:lang w:val="uk-UA"/>
        </w:rPr>
        <w:t xml:space="preserve">ки, задовольняти свої інтереси. Правовідносини виникають </w:t>
      </w:r>
      <w:r>
        <w:rPr>
          <w:color w:val="000000"/>
          <w:w w:val="102"/>
          <w:lang w:val="uk-UA"/>
        </w:rPr>
        <w:t xml:space="preserve">з конкретної поведінки суб'єктів правовідносин (громадян, </w:t>
      </w:r>
      <w:r>
        <w:rPr>
          <w:color w:val="000000"/>
          <w:spacing w:val="-1"/>
          <w:w w:val="102"/>
          <w:lang w:val="uk-UA"/>
        </w:rPr>
        <w:t>організацій, підприємств і т. ін.).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2"/>
          <w:lang w:val="uk-UA"/>
        </w:rPr>
        <w:t>Основні ознаки правовідносин такі: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  <w:lang w:val="uk-UA"/>
        </w:rPr>
        <w:t>а) вони виникають на основі норм права;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w w:val="102"/>
          <w:lang w:val="uk-UA"/>
        </w:rPr>
        <w:t>б) характеризуються наявністю сторін, які мають суб'єк</w:t>
      </w:r>
      <w:r>
        <w:rPr>
          <w:color w:val="000000"/>
          <w:spacing w:val="-1"/>
          <w:w w:val="102"/>
          <w:lang w:val="uk-UA"/>
        </w:rPr>
        <w:softHyphen/>
      </w:r>
      <w:r>
        <w:rPr>
          <w:color w:val="000000"/>
          <w:w w:val="102"/>
          <w:lang w:val="uk-UA"/>
        </w:rPr>
        <w:t>тивні права та юридичні обов'язки;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  <w:lang w:val="uk-UA"/>
        </w:rPr>
        <w:t>в) вони є видом суспільних відносин фізичних чи юри</w:t>
      </w:r>
      <w:r>
        <w:rPr>
          <w:color w:val="000000"/>
          <w:w w:val="102"/>
          <w:lang w:val="uk-UA"/>
        </w:rPr>
        <w:softHyphen/>
      </w:r>
      <w:r>
        <w:rPr>
          <w:color w:val="000000"/>
          <w:spacing w:val="-2"/>
          <w:w w:val="102"/>
          <w:lang w:val="uk-UA"/>
        </w:rPr>
        <w:t>дичних осіб, організацій і спільнот;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2"/>
          <w:lang w:val="uk-UA"/>
        </w:rPr>
        <w:t>г) здійснення суб'єктивних прав чи додержання юридич</w:t>
      </w:r>
      <w:r>
        <w:rPr>
          <w:color w:val="000000"/>
          <w:spacing w:val="-2"/>
          <w:w w:val="102"/>
          <w:lang w:val="uk-UA"/>
        </w:rPr>
        <w:softHyphen/>
      </w:r>
      <w:r>
        <w:rPr>
          <w:color w:val="000000"/>
          <w:spacing w:val="-1"/>
          <w:w w:val="102"/>
          <w:lang w:val="uk-UA"/>
        </w:rPr>
        <w:t>них обов'язків у правовідносинах контролюється і забезпе</w:t>
      </w:r>
      <w:r>
        <w:rPr>
          <w:color w:val="000000"/>
          <w:spacing w:val="-1"/>
          <w:w w:val="102"/>
          <w:lang w:val="uk-UA"/>
        </w:rPr>
        <w:softHyphen/>
      </w:r>
      <w:r>
        <w:rPr>
          <w:color w:val="000000"/>
          <w:spacing w:val="-2"/>
          <w:w w:val="102"/>
          <w:lang w:val="uk-UA"/>
        </w:rPr>
        <w:t>чується державою.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b/>
          <w:i/>
          <w:color w:val="000000"/>
          <w:w w:val="105"/>
          <w:lang w:val="uk-UA"/>
        </w:rPr>
        <w:t>Правовідносини мають складну будову і включають в себе такі елементи: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10"/>
        </w:rPr>
        <w:t xml:space="preserve">• </w:t>
      </w:r>
      <w:r>
        <w:rPr>
          <w:color w:val="000000"/>
          <w:w w:val="110"/>
          <w:lang w:val="uk-UA"/>
        </w:rPr>
        <w:t>суб'єкти;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6"/>
        </w:rPr>
        <w:t xml:space="preserve">• </w:t>
      </w:r>
      <w:r>
        <w:rPr>
          <w:color w:val="000000"/>
          <w:w w:val="106"/>
          <w:lang w:val="uk-UA"/>
        </w:rPr>
        <w:t>об'єкти;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6"/>
        </w:rPr>
        <w:t xml:space="preserve">• </w:t>
      </w:r>
      <w:r>
        <w:rPr>
          <w:color w:val="000000"/>
          <w:spacing w:val="-2"/>
          <w:w w:val="106"/>
          <w:lang w:val="uk-UA"/>
        </w:rPr>
        <w:t>зміст правовідносин;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6"/>
        </w:rPr>
        <w:t xml:space="preserve">• </w:t>
      </w:r>
      <w:r>
        <w:rPr>
          <w:color w:val="000000"/>
          <w:w w:val="106"/>
          <w:lang w:val="uk-UA"/>
        </w:rPr>
        <w:t>юридичні факти.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i/>
          <w:color w:val="000000"/>
          <w:spacing w:val="-3"/>
          <w:w w:val="106"/>
          <w:lang w:val="uk-UA"/>
        </w:rPr>
        <w:t xml:space="preserve">Суб'єктами </w:t>
      </w:r>
      <w:r>
        <w:rPr>
          <w:color w:val="000000"/>
          <w:spacing w:val="-3"/>
          <w:w w:val="106"/>
          <w:lang w:val="uk-UA"/>
        </w:rPr>
        <w:t xml:space="preserve">правовідносин вважають їх учасників, що є </w:t>
      </w:r>
      <w:r>
        <w:rPr>
          <w:color w:val="000000"/>
          <w:spacing w:val="-2"/>
          <w:w w:val="106"/>
          <w:lang w:val="uk-UA"/>
        </w:rPr>
        <w:t>носіями суб'єктивних прав та юридичних обов'язків. Роз</w:t>
      </w:r>
      <w:r>
        <w:rPr>
          <w:color w:val="000000"/>
          <w:spacing w:val="-2"/>
          <w:w w:val="106"/>
          <w:lang w:val="uk-UA"/>
        </w:rPr>
        <w:softHyphen/>
      </w:r>
      <w:r>
        <w:rPr>
          <w:color w:val="000000"/>
          <w:spacing w:val="-5"/>
          <w:w w:val="106"/>
          <w:lang w:val="uk-UA"/>
        </w:rPr>
        <w:t>різняють такі суб'єкти правовідносин: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6"/>
        </w:rPr>
        <w:t xml:space="preserve">• </w:t>
      </w:r>
      <w:r>
        <w:rPr>
          <w:color w:val="000000"/>
          <w:spacing w:val="-2"/>
          <w:w w:val="106"/>
          <w:lang w:val="uk-UA"/>
        </w:rPr>
        <w:t>фізичні та юридичні особи;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4"/>
          <w:w w:val="106"/>
        </w:rPr>
        <w:t xml:space="preserve">• </w:t>
      </w:r>
      <w:r>
        <w:rPr>
          <w:color w:val="000000"/>
          <w:spacing w:val="-4"/>
          <w:w w:val="106"/>
          <w:lang w:val="uk-UA"/>
        </w:rPr>
        <w:t xml:space="preserve">державні та громадські організації (профспілки, партії, </w:t>
      </w:r>
      <w:r>
        <w:rPr>
          <w:color w:val="000000"/>
          <w:spacing w:val="-7"/>
          <w:w w:val="106"/>
          <w:lang w:val="uk-UA"/>
        </w:rPr>
        <w:t>фонди, земляцтва, ветеранські, молодіжні організації тощо);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6"/>
          <w:w w:val="106"/>
        </w:rPr>
        <w:t xml:space="preserve">• </w:t>
      </w:r>
      <w:r>
        <w:rPr>
          <w:color w:val="000000"/>
          <w:spacing w:val="-6"/>
          <w:w w:val="106"/>
          <w:lang w:val="uk-UA"/>
        </w:rPr>
        <w:t>різні спільноти (трудовий колектив, нація, народ, насе</w:t>
      </w:r>
      <w:r>
        <w:rPr>
          <w:color w:val="000000"/>
          <w:spacing w:val="-6"/>
          <w:w w:val="106"/>
          <w:lang w:val="uk-UA"/>
        </w:rPr>
        <w:softHyphen/>
      </w:r>
      <w:r>
        <w:rPr>
          <w:color w:val="000000"/>
          <w:spacing w:val="-7"/>
          <w:w w:val="106"/>
          <w:lang w:val="uk-UA"/>
        </w:rPr>
        <w:t>лення відповідного регіону тощо).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>
        <w:rPr>
          <w:color w:val="000000"/>
          <w:spacing w:val="-7"/>
          <w:w w:val="106"/>
          <w:lang w:val="uk-UA"/>
        </w:rPr>
        <w:t>Суб'єкти правовідносин повинні володіти правосуб'єктні</w:t>
      </w:r>
      <w:r>
        <w:rPr>
          <w:color w:val="000000"/>
          <w:spacing w:val="-8"/>
          <w:w w:val="106"/>
          <w:lang w:val="uk-UA"/>
        </w:rPr>
        <w:t>стю (правоздатністю, дієздатністю й деліктоздатністю).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8"/>
          <w:w w:val="104"/>
          <w:lang w:val="uk-UA"/>
        </w:rPr>
        <w:t xml:space="preserve">Правоздатність </w:t>
      </w:r>
      <w:r>
        <w:rPr>
          <w:color w:val="000000"/>
          <w:spacing w:val="-8"/>
          <w:w w:val="104"/>
        </w:rPr>
        <w:t xml:space="preserve">— </w:t>
      </w:r>
      <w:r>
        <w:rPr>
          <w:color w:val="000000"/>
          <w:spacing w:val="-8"/>
          <w:w w:val="104"/>
          <w:lang w:val="uk-UA"/>
        </w:rPr>
        <w:t>це здатність суб'єкта бути носієм суб'єк</w:t>
      </w:r>
      <w:r>
        <w:rPr>
          <w:color w:val="000000"/>
          <w:spacing w:val="-8"/>
          <w:w w:val="104"/>
          <w:lang w:val="uk-UA"/>
        </w:rPr>
        <w:softHyphen/>
      </w:r>
      <w:r>
        <w:rPr>
          <w:color w:val="000000"/>
          <w:spacing w:val="-1"/>
          <w:w w:val="104"/>
          <w:lang w:val="uk-UA"/>
        </w:rPr>
        <w:t>тивних прав та юридичних обов'язків.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4"/>
          <w:w w:val="104"/>
          <w:lang w:val="uk-UA"/>
        </w:rPr>
        <w:t xml:space="preserve">Дієздатність </w:t>
      </w:r>
      <w:r>
        <w:rPr>
          <w:color w:val="000000"/>
          <w:spacing w:val="-4"/>
          <w:w w:val="104"/>
        </w:rPr>
        <w:t xml:space="preserve">— </w:t>
      </w:r>
      <w:r>
        <w:rPr>
          <w:color w:val="000000"/>
          <w:spacing w:val="-4"/>
          <w:w w:val="104"/>
          <w:lang w:val="uk-UA"/>
        </w:rPr>
        <w:t>це здатність суб'єктів своїми діями набу</w:t>
      </w:r>
      <w:r>
        <w:rPr>
          <w:color w:val="000000"/>
          <w:spacing w:val="-4"/>
          <w:w w:val="104"/>
          <w:lang w:val="uk-UA"/>
        </w:rPr>
        <w:softHyphen/>
      </w:r>
      <w:r>
        <w:rPr>
          <w:color w:val="000000"/>
          <w:spacing w:val="-3"/>
          <w:w w:val="104"/>
          <w:lang w:val="uk-UA"/>
        </w:rPr>
        <w:t>вати і самостійно здійснювати суб'єктивні права та викону</w:t>
      </w:r>
      <w:r>
        <w:rPr>
          <w:color w:val="000000"/>
          <w:spacing w:val="-3"/>
          <w:w w:val="104"/>
          <w:lang w:val="uk-UA"/>
        </w:rPr>
        <w:softHyphen/>
        <w:t>вати юридичні обов'язки.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3"/>
          <w:w w:val="104"/>
          <w:lang w:val="uk-UA"/>
        </w:rPr>
        <w:t xml:space="preserve">Деліктоздатність </w:t>
      </w:r>
      <w:r>
        <w:rPr>
          <w:color w:val="000000"/>
          <w:spacing w:val="-3"/>
          <w:w w:val="104"/>
        </w:rPr>
        <w:t xml:space="preserve">— </w:t>
      </w:r>
      <w:r>
        <w:rPr>
          <w:color w:val="000000"/>
          <w:spacing w:val="-3"/>
          <w:w w:val="104"/>
          <w:lang w:val="uk-UA"/>
        </w:rPr>
        <w:t>це обумовлена нормами права здат</w:t>
      </w:r>
      <w:r>
        <w:rPr>
          <w:color w:val="000000"/>
          <w:spacing w:val="-3"/>
          <w:w w:val="104"/>
          <w:lang w:val="uk-UA"/>
        </w:rPr>
        <w:softHyphen/>
      </w:r>
      <w:r>
        <w:rPr>
          <w:color w:val="000000"/>
          <w:spacing w:val="-2"/>
          <w:w w:val="104"/>
          <w:lang w:val="uk-UA"/>
        </w:rPr>
        <w:t xml:space="preserve">ність суб'єктів нести юридичну відповідальність за вчинені </w:t>
      </w:r>
      <w:r>
        <w:rPr>
          <w:color w:val="000000"/>
          <w:spacing w:val="-5"/>
          <w:w w:val="104"/>
          <w:lang w:val="uk-UA"/>
        </w:rPr>
        <w:t>правопорушення.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i/>
          <w:color w:val="000000"/>
          <w:spacing w:val="-1"/>
          <w:w w:val="104"/>
          <w:lang w:val="uk-UA"/>
        </w:rPr>
        <w:t xml:space="preserve">Об'єкти </w:t>
      </w:r>
      <w:r>
        <w:rPr>
          <w:color w:val="000000"/>
          <w:spacing w:val="-1"/>
          <w:w w:val="104"/>
          <w:lang w:val="uk-UA"/>
        </w:rPr>
        <w:t xml:space="preserve">правовідносин </w:t>
      </w:r>
      <w:r>
        <w:rPr>
          <w:color w:val="000000"/>
          <w:spacing w:val="-1"/>
          <w:w w:val="104"/>
        </w:rPr>
        <w:t xml:space="preserve">— </w:t>
      </w:r>
      <w:r>
        <w:rPr>
          <w:color w:val="000000"/>
          <w:spacing w:val="-1"/>
          <w:w w:val="104"/>
          <w:lang w:val="uk-UA"/>
        </w:rPr>
        <w:t xml:space="preserve">це ті реальні соціальні блага, </w:t>
      </w:r>
      <w:r>
        <w:rPr>
          <w:color w:val="000000"/>
          <w:spacing w:val="-6"/>
          <w:w w:val="104"/>
          <w:lang w:val="uk-UA"/>
        </w:rPr>
        <w:t xml:space="preserve">що задовольняють інтереси і потреби людей і з приводу яких </w:t>
      </w:r>
      <w:r>
        <w:rPr>
          <w:color w:val="000000"/>
          <w:w w:val="104"/>
          <w:lang w:val="uk-UA"/>
        </w:rPr>
        <w:t xml:space="preserve">між суб'єктами виникають, змінюються чи припиняються суб'єктивні права та юридичні обов'язки, їх поділяють на </w:t>
      </w:r>
      <w:r>
        <w:rPr>
          <w:color w:val="000000"/>
          <w:spacing w:val="-3"/>
          <w:w w:val="104"/>
          <w:lang w:val="uk-UA"/>
        </w:rPr>
        <w:t>матеріальні і духовні блага, дії суб'єктів правовідносин, ре</w:t>
      </w:r>
      <w:r>
        <w:rPr>
          <w:color w:val="000000"/>
          <w:spacing w:val="-3"/>
          <w:w w:val="104"/>
          <w:lang w:val="uk-UA"/>
        </w:rPr>
        <w:softHyphen/>
        <w:t>зультати їх діяльності, в тому числі й духовні.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i/>
          <w:color w:val="000000"/>
          <w:spacing w:val="-1"/>
          <w:w w:val="104"/>
          <w:lang w:val="uk-UA"/>
        </w:rPr>
        <w:t xml:space="preserve">Зміст правовідносин </w:t>
      </w:r>
      <w:r>
        <w:rPr>
          <w:color w:val="000000"/>
          <w:spacing w:val="-1"/>
          <w:w w:val="104"/>
          <w:lang w:val="uk-UA"/>
        </w:rPr>
        <w:t xml:space="preserve">складають права та обов'язки його </w:t>
      </w:r>
      <w:r>
        <w:rPr>
          <w:color w:val="000000"/>
          <w:spacing w:val="-2"/>
          <w:w w:val="104"/>
          <w:lang w:val="uk-UA"/>
        </w:rPr>
        <w:t>учасників (суб'єктів).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4"/>
          <w:w w:val="104"/>
          <w:lang w:val="uk-UA"/>
        </w:rPr>
        <w:t>Зміст суб'єктивного права (можливість певної поведінки) включає в себе такі можливості: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3"/>
          <w:w w:val="104"/>
          <w:lang w:val="uk-UA"/>
        </w:rPr>
        <w:t>а) можливість діяти відповідно до свого бажання;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4"/>
          <w:lang w:val="uk-UA"/>
        </w:rPr>
        <w:t>б) можливість вимагати певних дій від зобов'язаної сто</w:t>
      </w:r>
      <w:r>
        <w:rPr>
          <w:color w:val="000000"/>
          <w:spacing w:val="-2"/>
          <w:w w:val="104"/>
          <w:lang w:val="uk-UA"/>
        </w:rPr>
        <w:softHyphen/>
      </w:r>
      <w:r>
        <w:rPr>
          <w:color w:val="000000"/>
          <w:spacing w:val="-10"/>
          <w:w w:val="104"/>
          <w:lang w:val="uk-UA"/>
        </w:rPr>
        <w:t>рони;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2"/>
          <w:w w:val="104"/>
          <w:lang w:val="uk-UA"/>
        </w:rPr>
        <w:t>в) можливість користуватися соціальним благом, що за</w:t>
      </w:r>
      <w:r>
        <w:rPr>
          <w:color w:val="000000"/>
          <w:spacing w:val="-2"/>
          <w:w w:val="104"/>
          <w:lang w:val="uk-UA"/>
        </w:rPr>
        <w:softHyphen/>
      </w:r>
      <w:r>
        <w:rPr>
          <w:color w:val="000000"/>
          <w:spacing w:val="-1"/>
          <w:w w:val="104"/>
          <w:lang w:val="uk-UA"/>
        </w:rPr>
        <w:t>кріплюється суб'єктивним правом;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3"/>
          <w:w w:val="104"/>
          <w:lang w:val="uk-UA"/>
        </w:rPr>
        <w:t xml:space="preserve">г) можливість звернутися до суду, державного органу чи </w:t>
      </w:r>
      <w:r>
        <w:rPr>
          <w:color w:val="000000"/>
          <w:spacing w:val="-5"/>
          <w:w w:val="104"/>
          <w:lang w:val="uk-UA"/>
        </w:rPr>
        <w:t>посадової особи щодо захисту свого права.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3"/>
          <w:w w:val="104"/>
          <w:lang w:val="uk-UA"/>
        </w:rPr>
        <w:t>Змістом юридичних обов'язків (належної необхідної по</w:t>
      </w:r>
      <w:r>
        <w:rPr>
          <w:color w:val="000000"/>
          <w:spacing w:val="-3"/>
          <w:w w:val="104"/>
          <w:lang w:val="uk-UA"/>
        </w:rPr>
        <w:softHyphen/>
        <w:t>ведінки) є: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3"/>
          <w:w w:val="104"/>
          <w:lang w:val="uk-UA"/>
        </w:rPr>
        <w:t>а) необхідність здійснення певних дій;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5"/>
          <w:w w:val="104"/>
          <w:lang w:val="uk-UA"/>
        </w:rPr>
        <w:t>б) необхідність утримання від здійснення дій, що супере</w:t>
      </w:r>
      <w:r>
        <w:rPr>
          <w:color w:val="000000"/>
          <w:spacing w:val="-5"/>
          <w:w w:val="104"/>
          <w:lang w:val="uk-UA"/>
        </w:rPr>
        <w:softHyphen/>
      </w:r>
      <w:r>
        <w:rPr>
          <w:color w:val="000000"/>
          <w:spacing w:val="-2"/>
          <w:w w:val="104"/>
          <w:lang w:val="uk-UA"/>
        </w:rPr>
        <w:t>чать інтересам інших осіб;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5"/>
          <w:w w:val="104"/>
          <w:lang w:val="uk-UA"/>
        </w:rPr>
        <w:t xml:space="preserve">в) необхідність вимагати здійснення або нездійснення тих </w:t>
      </w:r>
      <w:r>
        <w:rPr>
          <w:color w:val="000000"/>
          <w:spacing w:val="-2"/>
          <w:w w:val="104"/>
          <w:lang w:val="uk-UA"/>
        </w:rPr>
        <w:t>чи інших дій від інших осіб;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6"/>
          <w:w w:val="104"/>
          <w:lang w:val="uk-UA"/>
        </w:rPr>
        <w:t>г) необхідність нести юридичну відповідальність за неви</w:t>
      </w:r>
      <w:r>
        <w:rPr>
          <w:color w:val="000000"/>
          <w:spacing w:val="-6"/>
          <w:w w:val="104"/>
          <w:lang w:val="uk-UA"/>
        </w:rPr>
        <w:softHyphen/>
      </w:r>
      <w:r>
        <w:rPr>
          <w:color w:val="000000"/>
          <w:w w:val="104"/>
          <w:lang w:val="uk-UA"/>
        </w:rPr>
        <w:t xml:space="preserve">конання чи неналежне виконання передбачених нормою </w:t>
      </w:r>
      <w:r>
        <w:rPr>
          <w:color w:val="000000"/>
          <w:spacing w:val="-3"/>
          <w:w w:val="104"/>
          <w:lang w:val="uk-UA"/>
        </w:rPr>
        <w:t>права дій.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4"/>
          <w:lang w:val="uk-UA"/>
        </w:rPr>
        <w:t xml:space="preserve">Залежно від тих чи інших ознак можна виділити такі </w:t>
      </w:r>
      <w:r>
        <w:rPr>
          <w:color w:val="000000"/>
          <w:spacing w:val="-6"/>
          <w:w w:val="104"/>
          <w:lang w:val="uk-UA"/>
        </w:rPr>
        <w:t>види правовідносин:</w:t>
      </w:r>
    </w:p>
    <w:p w:rsidR="00226A2F" w:rsidRDefault="001F4247">
      <w:pPr>
        <w:spacing w:line="360" w:lineRule="auto"/>
        <w:ind w:firstLine="567"/>
        <w:jc w:val="both"/>
        <w:rPr>
          <w:i/>
          <w:color w:val="000000"/>
          <w:w w:val="109"/>
          <w:lang w:val="uk-UA"/>
        </w:rPr>
      </w:pPr>
      <w:r>
        <w:rPr>
          <w:i/>
          <w:color w:val="000000"/>
          <w:w w:val="109"/>
          <w:lang w:val="uk-UA"/>
        </w:rPr>
        <w:t>І) за галузями права: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</w:rPr>
        <w:t xml:space="preserve">• </w:t>
      </w:r>
      <w:r>
        <w:rPr>
          <w:color w:val="000000"/>
          <w:w w:val="102"/>
          <w:lang w:val="uk-UA"/>
        </w:rPr>
        <w:t>конституційно-правові;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</w:rPr>
        <w:t xml:space="preserve">• </w:t>
      </w:r>
      <w:r>
        <w:rPr>
          <w:color w:val="000000"/>
          <w:w w:val="102"/>
          <w:lang w:val="uk-UA"/>
        </w:rPr>
        <w:t>кримінально-правові;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</w:rPr>
        <w:t xml:space="preserve">• </w:t>
      </w:r>
      <w:r>
        <w:rPr>
          <w:color w:val="000000"/>
          <w:w w:val="102"/>
          <w:lang w:val="uk-UA"/>
        </w:rPr>
        <w:t>цивільно-правові;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</w:rPr>
        <w:t xml:space="preserve">• </w:t>
      </w:r>
      <w:r>
        <w:rPr>
          <w:color w:val="000000"/>
          <w:w w:val="102"/>
          <w:lang w:val="uk-UA"/>
        </w:rPr>
        <w:t>трудові;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</w:rPr>
        <w:t xml:space="preserve">• </w:t>
      </w:r>
      <w:r>
        <w:rPr>
          <w:color w:val="000000"/>
          <w:w w:val="102"/>
          <w:lang w:val="uk-UA"/>
        </w:rPr>
        <w:t>сімейні тощо;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7"/>
        </w:rPr>
        <w:t xml:space="preserve">2) </w:t>
      </w:r>
      <w:r>
        <w:rPr>
          <w:i/>
          <w:color w:val="000000"/>
          <w:w w:val="107"/>
          <w:lang w:val="uk-UA"/>
        </w:rPr>
        <w:t>за кількістю суб'єктів: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прості (між двома суб'єктами);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складні (між трьома суб'єктами і більше);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i/>
          <w:color w:val="000000"/>
          <w:w w:val="107"/>
        </w:rPr>
        <w:t xml:space="preserve">3) </w:t>
      </w:r>
      <w:r>
        <w:rPr>
          <w:i/>
          <w:color w:val="000000"/>
          <w:w w:val="107"/>
          <w:lang w:val="uk-UA"/>
        </w:rPr>
        <w:t>за розподілом прав та обов'язків суб'єктів: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2"/>
        </w:rPr>
        <w:t xml:space="preserve">• </w:t>
      </w:r>
      <w:r>
        <w:rPr>
          <w:color w:val="000000"/>
          <w:w w:val="102"/>
          <w:lang w:val="uk-UA"/>
        </w:rPr>
        <w:t xml:space="preserve">односторонні (кожен суб'єкт має або лише право, або </w:t>
      </w:r>
      <w:r>
        <w:rPr>
          <w:color w:val="000000"/>
          <w:spacing w:val="-3"/>
          <w:w w:val="102"/>
          <w:lang w:val="uk-UA"/>
        </w:rPr>
        <w:t>лише обов'язки, наприклад, договір займу);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w w:val="102"/>
        </w:rPr>
        <w:t xml:space="preserve">• </w:t>
      </w:r>
      <w:r>
        <w:rPr>
          <w:color w:val="000000"/>
          <w:spacing w:val="-1"/>
          <w:w w:val="102"/>
          <w:lang w:val="uk-UA"/>
        </w:rPr>
        <w:t>двосторонні (кожен суб'єкт має і права, і обов'язки, на</w:t>
      </w:r>
      <w:r>
        <w:rPr>
          <w:color w:val="000000"/>
          <w:spacing w:val="-1"/>
          <w:w w:val="102"/>
          <w:lang w:val="uk-UA"/>
        </w:rPr>
        <w:softHyphen/>
      </w:r>
      <w:r>
        <w:rPr>
          <w:color w:val="000000"/>
          <w:spacing w:val="-2"/>
          <w:w w:val="102"/>
          <w:lang w:val="uk-UA"/>
        </w:rPr>
        <w:t>приклад, договір купівлі-продажу);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6"/>
        </w:rPr>
        <w:t xml:space="preserve">4) </w:t>
      </w:r>
      <w:r>
        <w:rPr>
          <w:i/>
          <w:color w:val="000000"/>
          <w:w w:val="106"/>
          <w:lang w:val="uk-UA"/>
        </w:rPr>
        <w:t>за характером дій зобов'язаного суб'єкта: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активні (суб'єкт повинен вчинити певні дії);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пасивні (суб'єкт повинен утримуватися від вчинення певних дій);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6"/>
        </w:rPr>
        <w:t xml:space="preserve">5) </w:t>
      </w:r>
      <w:r>
        <w:rPr>
          <w:i/>
          <w:color w:val="000000"/>
          <w:w w:val="106"/>
          <w:lang w:val="uk-UA"/>
        </w:rPr>
        <w:t>за методом правового регулювання: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4"/>
          <w:w w:val="105"/>
        </w:rPr>
        <w:t xml:space="preserve">• </w:t>
      </w:r>
      <w:r>
        <w:rPr>
          <w:color w:val="000000"/>
          <w:spacing w:val="-4"/>
          <w:w w:val="105"/>
          <w:lang w:val="uk-UA"/>
        </w:rPr>
        <w:t>договірні (обопільне волевиявлення сторін);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w w:val="105"/>
        </w:rPr>
        <w:t xml:space="preserve">• </w:t>
      </w:r>
      <w:r>
        <w:rPr>
          <w:color w:val="000000"/>
          <w:spacing w:val="-1"/>
          <w:w w:val="105"/>
          <w:lang w:val="uk-UA"/>
        </w:rPr>
        <w:t>управлінські (здійснення одностороннього волевияв</w:t>
      </w:r>
      <w:r>
        <w:rPr>
          <w:color w:val="000000"/>
          <w:spacing w:val="-1"/>
          <w:w w:val="105"/>
          <w:lang w:val="uk-UA"/>
        </w:rPr>
        <w:softHyphen/>
      </w:r>
      <w:r>
        <w:rPr>
          <w:color w:val="000000"/>
          <w:spacing w:val="-6"/>
          <w:w w:val="105"/>
          <w:lang w:val="uk-UA"/>
        </w:rPr>
        <w:t>лення);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 xml:space="preserve">6) </w:t>
      </w:r>
      <w:r>
        <w:rPr>
          <w:i/>
          <w:color w:val="000000"/>
          <w:lang w:val="uk-UA"/>
        </w:rPr>
        <w:t>за дією у часі: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1"/>
        </w:rPr>
        <w:t xml:space="preserve">• </w:t>
      </w:r>
      <w:r>
        <w:rPr>
          <w:color w:val="000000"/>
          <w:w w:val="101"/>
          <w:lang w:val="uk-UA"/>
        </w:rPr>
        <w:t>довготривалі;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1"/>
        </w:rPr>
        <w:t xml:space="preserve">• </w:t>
      </w:r>
      <w:r>
        <w:rPr>
          <w:color w:val="000000"/>
          <w:w w:val="101"/>
          <w:lang w:val="uk-UA"/>
        </w:rPr>
        <w:t>короткотривалі;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6"/>
          <w:w w:val="110"/>
        </w:rPr>
        <w:t xml:space="preserve">7) </w:t>
      </w:r>
      <w:r>
        <w:rPr>
          <w:i/>
          <w:color w:val="000000"/>
          <w:spacing w:val="-6"/>
          <w:w w:val="110"/>
          <w:lang w:val="uk-UA"/>
        </w:rPr>
        <w:t xml:space="preserve">за функціональною спрямованістю відповідних норм </w:t>
      </w:r>
      <w:r>
        <w:rPr>
          <w:i/>
          <w:color w:val="000000"/>
          <w:spacing w:val="-8"/>
          <w:w w:val="110"/>
          <w:lang w:val="uk-UA"/>
        </w:rPr>
        <w:t>права: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4"/>
        </w:rPr>
        <w:t xml:space="preserve">• </w:t>
      </w:r>
      <w:r>
        <w:rPr>
          <w:color w:val="000000"/>
          <w:w w:val="104"/>
          <w:lang w:val="uk-UA"/>
        </w:rPr>
        <w:t>регулятивні;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w w:val="104"/>
        </w:rPr>
        <w:t xml:space="preserve">• </w:t>
      </w:r>
      <w:r>
        <w:rPr>
          <w:color w:val="000000"/>
          <w:w w:val="104"/>
          <w:lang w:val="uk-UA"/>
        </w:rPr>
        <w:t>охоронні.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1"/>
          <w:w w:val="104"/>
          <w:lang w:val="uk-UA"/>
        </w:rPr>
        <w:t>Юридичними фактами є конкретні життєві обставини, з яки</w:t>
      </w:r>
      <w:r>
        <w:rPr>
          <w:color w:val="000000"/>
          <w:spacing w:val="-11"/>
          <w:w w:val="104"/>
          <w:lang w:val="uk-UA"/>
        </w:rPr>
        <w:softHyphen/>
      </w:r>
      <w:r>
        <w:rPr>
          <w:color w:val="000000"/>
          <w:spacing w:val="-7"/>
          <w:w w:val="104"/>
          <w:lang w:val="uk-UA"/>
        </w:rPr>
        <w:t>ми норми права пов'язують виникнення, зміну або припинен</w:t>
      </w:r>
      <w:r>
        <w:rPr>
          <w:color w:val="000000"/>
          <w:spacing w:val="-7"/>
          <w:w w:val="104"/>
          <w:lang w:val="uk-UA"/>
        </w:rPr>
        <w:softHyphen/>
      </w:r>
      <w:r>
        <w:rPr>
          <w:color w:val="000000"/>
          <w:spacing w:val="-10"/>
          <w:w w:val="104"/>
          <w:lang w:val="uk-UA"/>
        </w:rPr>
        <w:t>ня правовідносин. Вони є необхідною умовою правовідносин.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3"/>
          <w:w w:val="104"/>
          <w:lang w:val="uk-UA"/>
        </w:rPr>
        <w:t xml:space="preserve">Юридичні факти поділяються на окремі групи за такими </w:t>
      </w:r>
      <w:r>
        <w:rPr>
          <w:color w:val="000000"/>
          <w:spacing w:val="-4"/>
          <w:w w:val="104"/>
          <w:lang w:val="uk-UA"/>
        </w:rPr>
        <w:t>показниками: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7"/>
          <w:w w:val="104"/>
        </w:rPr>
        <w:t xml:space="preserve">1) </w:t>
      </w:r>
      <w:r>
        <w:rPr>
          <w:color w:val="000000"/>
          <w:spacing w:val="-7"/>
          <w:w w:val="104"/>
          <w:lang w:val="uk-UA"/>
        </w:rPr>
        <w:t xml:space="preserve">за юридичними наслідками </w:t>
      </w:r>
      <w:r>
        <w:rPr>
          <w:color w:val="000000"/>
          <w:spacing w:val="-7"/>
          <w:w w:val="104"/>
        </w:rPr>
        <w:t xml:space="preserve">— </w:t>
      </w:r>
      <w:r>
        <w:rPr>
          <w:color w:val="000000"/>
          <w:spacing w:val="-7"/>
          <w:w w:val="104"/>
          <w:lang w:val="uk-UA"/>
        </w:rPr>
        <w:t xml:space="preserve">правотвірні, правозмінні, </w:t>
      </w:r>
      <w:r>
        <w:rPr>
          <w:color w:val="000000"/>
          <w:spacing w:val="-5"/>
          <w:w w:val="104"/>
          <w:lang w:val="uk-UA"/>
        </w:rPr>
        <w:t>правоскасувальні;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6"/>
          <w:w w:val="104"/>
        </w:rPr>
        <w:t xml:space="preserve">2) </w:t>
      </w:r>
      <w:r>
        <w:rPr>
          <w:color w:val="000000"/>
          <w:spacing w:val="-6"/>
          <w:w w:val="104"/>
          <w:lang w:val="uk-UA"/>
        </w:rPr>
        <w:t xml:space="preserve">за складом </w:t>
      </w:r>
      <w:r>
        <w:rPr>
          <w:color w:val="000000"/>
          <w:spacing w:val="-6"/>
          <w:w w:val="104"/>
        </w:rPr>
        <w:t xml:space="preserve">— </w:t>
      </w:r>
      <w:r>
        <w:rPr>
          <w:color w:val="000000"/>
          <w:spacing w:val="-6"/>
          <w:w w:val="104"/>
          <w:lang w:val="uk-UA"/>
        </w:rPr>
        <w:t>прості (складаються з одного факту, яко</w:t>
      </w:r>
      <w:r>
        <w:rPr>
          <w:color w:val="000000"/>
          <w:spacing w:val="-6"/>
          <w:w w:val="104"/>
          <w:lang w:val="uk-UA"/>
        </w:rPr>
        <w:softHyphen/>
      </w:r>
      <w:r>
        <w:rPr>
          <w:color w:val="000000"/>
          <w:spacing w:val="-2"/>
          <w:w w:val="104"/>
          <w:lang w:val="uk-UA"/>
        </w:rPr>
        <w:t>го досить для настання юридичних наслідків), складні (су</w:t>
      </w:r>
      <w:r>
        <w:rPr>
          <w:color w:val="000000"/>
          <w:spacing w:val="-2"/>
          <w:w w:val="104"/>
          <w:lang w:val="uk-UA"/>
        </w:rPr>
        <w:softHyphen/>
      </w:r>
      <w:r>
        <w:rPr>
          <w:color w:val="000000"/>
          <w:spacing w:val="-3"/>
          <w:w w:val="104"/>
          <w:lang w:val="uk-UA"/>
        </w:rPr>
        <w:t>купність окремих фактів);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8"/>
          <w:w w:val="107"/>
        </w:rPr>
        <w:t xml:space="preserve">3) </w:t>
      </w:r>
      <w:r>
        <w:rPr>
          <w:color w:val="000000"/>
          <w:spacing w:val="-8"/>
          <w:w w:val="107"/>
          <w:lang w:val="uk-UA"/>
        </w:rPr>
        <w:t xml:space="preserve">за тривалістю у часі </w:t>
      </w:r>
      <w:r>
        <w:rPr>
          <w:color w:val="000000"/>
          <w:spacing w:val="-8"/>
          <w:w w:val="107"/>
        </w:rPr>
        <w:t xml:space="preserve">— </w:t>
      </w:r>
      <w:r>
        <w:rPr>
          <w:color w:val="000000"/>
          <w:spacing w:val="-8"/>
          <w:w w:val="107"/>
          <w:lang w:val="uk-UA"/>
        </w:rPr>
        <w:t>одноактні (складаються з одно</w:t>
      </w:r>
      <w:r>
        <w:rPr>
          <w:color w:val="000000"/>
          <w:spacing w:val="-8"/>
          <w:w w:val="107"/>
          <w:lang w:val="uk-UA"/>
        </w:rPr>
        <w:softHyphen/>
      </w:r>
      <w:r>
        <w:rPr>
          <w:color w:val="000000"/>
          <w:spacing w:val="-7"/>
          <w:w w:val="107"/>
          <w:lang w:val="uk-UA"/>
        </w:rPr>
        <w:t>разового акту їх виявлення), тривкі або сталі акти (тривають у часі);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w w:val="107"/>
        </w:rPr>
        <w:t xml:space="preserve">4) </w:t>
      </w:r>
      <w:r>
        <w:rPr>
          <w:color w:val="000000"/>
          <w:spacing w:val="-1"/>
          <w:w w:val="107"/>
          <w:lang w:val="uk-UA"/>
        </w:rPr>
        <w:t xml:space="preserve">за наявністю волі суб'єктів (щодо волі учасників) </w:t>
      </w:r>
      <w:r>
        <w:rPr>
          <w:color w:val="000000"/>
          <w:spacing w:val="-1"/>
          <w:w w:val="107"/>
        </w:rPr>
        <w:t xml:space="preserve">— </w:t>
      </w:r>
      <w:r>
        <w:rPr>
          <w:color w:val="000000"/>
          <w:spacing w:val="-10"/>
          <w:w w:val="107"/>
          <w:lang w:val="uk-UA"/>
        </w:rPr>
        <w:t>події, дії, бездіяльність, стан.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5"/>
          <w:w w:val="107"/>
          <w:lang w:val="uk-UA"/>
        </w:rPr>
        <w:t xml:space="preserve">Події </w:t>
      </w:r>
      <w:r>
        <w:rPr>
          <w:color w:val="000000"/>
          <w:spacing w:val="-5"/>
          <w:w w:val="107"/>
        </w:rPr>
        <w:t xml:space="preserve">— </w:t>
      </w:r>
      <w:r>
        <w:rPr>
          <w:color w:val="000000"/>
          <w:spacing w:val="-5"/>
          <w:w w:val="107"/>
          <w:lang w:val="uk-UA"/>
        </w:rPr>
        <w:t>це те, що відбувається незалежно від волі учас</w:t>
      </w:r>
      <w:r>
        <w:rPr>
          <w:color w:val="000000"/>
          <w:spacing w:val="-5"/>
          <w:w w:val="107"/>
          <w:lang w:val="uk-UA"/>
        </w:rPr>
        <w:softHyphen/>
      </w:r>
      <w:r>
        <w:rPr>
          <w:color w:val="000000"/>
          <w:spacing w:val="-7"/>
          <w:w w:val="107"/>
          <w:lang w:val="uk-UA"/>
        </w:rPr>
        <w:t>ників правовідносин (стихійне лихо, закінчення строків, на</w:t>
      </w:r>
      <w:r>
        <w:rPr>
          <w:color w:val="000000"/>
          <w:spacing w:val="-7"/>
          <w:w w:val="107"/>
          <w:lang w:val="uk-UA"/>
        </w:rPr>
        <w:softHyphen/>
        <w:t>родження чи смерть людини тощо).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7"/>
          <w:w w:val="107"/>
          <w:lang w:val="uk-UA"/>
        </w:rPr>
        <w:t xml:space="preserve">Дії </w:t>
      </w:r>
      <w:r>
        <w:rPr>
          <w:color w:val="000000"/>
          <w:spacing w:val="-7"/>
          <w:w w:val="107"/>
        </w:rPr>
        <w:t xml:space="preserve">— </w:t>
      </w:r>
      <w:r>
        <w:rPr>
          <w:color w:val="000000"/>
          <w:spacing w:val="-7"/>
          <w:w w:val="107"/>
          <w:lang w:val="uk-UA"/>
        </w:rPr>
        <w:t>це активна поведінка суб'єкта з його волі. Дії бува</w:t>
      </w:r>
      <w:r>
        <w:rPr>
          <w:color w:val="000000"/>
          <w:spacing w:val="-7"/>
          <w:w w:val="107"/>
          <w:lang w:val="uk-UA"/>
        </w:rPr>
        <w:softHyphen/>
        <w:t>ють правомірні (відповідають вимогам правових норм) і не</w:t>
      </w:r>
      <w:r>
        <w:rPr>
          <w:color w:val="000000"/>
          <w:spacing w:val="-7"/>
          <w:w w:val="107"/>
          <w:lang w:val="uk-UA"/>
        </w:rPr>
        <w:softHyphen/>
      </w:r>
      <w:r>
        <w:rPr>
          <w:color w:val="000000"/>
          <w:spacing w:val="-6"/>
          <w:w w:val="107"/>
          <w:lang w:val="uk-UA"/>
        </w:rPr>
        <w:t xml:space="preserve">правомірні (протиправні: злочини, проступки). Результатом </w:t>
      </w:r>
      <w:r>
        <w:rPr>
          <w:color w:val="000000"/>
          <w:spacing w:val="-9"/>
          <w:w w:val="107"/>
          <w:lang w:val="uk-UA"/>
        </w:rPr>
        <w:t>правомірних дій можуть бути правомірні акти (визнання лю</w:t>
      </w:r>
      <w:r>
        <w:rPr>
          <w:color w:val="000000"/>
          <w:spacing w:val="-9"/>
          <w:w w:val="107"/>
          <w:lang w:val="uk-UA"/>
        </w:rPr>
        <w:softHyphen/>
      </w:r>
      <w:r>
        <w:rPr>
          <w:color w:val="000000"/>
          <w:spacing w:val="-13"/>
          <w:w w:val="107"/>
          <w:lang w:val="uk-UA"/>
        </w:rPr>
        <w:t xml:space="preserve">дини померлою судом), юридичні акти, що вчиняються з метою </w:t>
      </w:r>
      <w:r>
        <w:rPr>
          <w:color w:val="000000"/>
          <w:spacing w:val="-9"/>
          <w:w w:val="107"/>
          <w:lang w:val="uk-UA"/>
        </w:rPr>
        <w:t xml:space="preserve">виникнення юридичних наслідків (подання заяви про прийом </w:t>
      </w:r>
      <w:r>
        <w:rPr>
          <w:color w:val="000000"/>
          <w:spacing w:val="-11"/>
          <w:w w:val="107"/>
          <w:lang w:val="uk-UA"/>
        </w:rPr>
        <w:t>на роботу).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2"/>
          <w:w w:val="107"/>
          <w:lang w:val="uk-UA"/>
        </w:rPr>
        <w:t>Юридичним фактом можуть бути і вчинки (нахідка скарбу).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1"/>
          <w:w w:val="107"/>
          <w:lang w:val="uk-UA"/>
        </w:rPr>
        <w:t xml:space="preserve">Бездіяльність </w:t>
      </w:r>
      <w:r>
        <w:rPr>
          <w:color w:val="000000"/>
          <w:spacing w:val="-11"/>
          <w:w w:val="107"/>
        </w:rPr>
        <w:t xml:space="preserve">— </w:t>
      </w:r>
      <w:r>
        <w:rPr>
          <w:color w:val="000000"/>
          <w:spacing w:val="-11"/>
          <w:w w:val="107"/>
          <w:lang w:val="uk-UA"/>
        </w:rPr>
        <w:t xml:space="preserve">це стан абсолютної пасивності, відсутність </w:t>
      </w:r>
      <w:r>
        <w:rPr>
          <w:color w:val="000000"/>
          <w:spacing w:val="-9"/>
          <w:w w:val="107"/>
          <w:lang w:val="uk-UA"/>
        </w:rPr>
        <w:t>дії. Вона теж може спричинювати певні правовідносини (на</w:t>
      </w:r>
      <w:r>
        <w:rPr>
          <w:color w:val="000000"/>
          <w:spacing w:val="-9"/>
          <w:w w:val="107"/>
          <w:lang w:val="uk-UA"/>
        </w:rPr>
        <w:softHyphen/>
      </w:r>
      <w:r>
        <w:rPr>
          <w:color w:val="000000"/>
          <w:spacing w:val="-6"/>
          <w:w w:val="107"/>
          <w:lang w:val="uk-UA"/>
        </w:rPr>
        <w:t>приклад, ненадання лікарем медичної допомоги хворому).</w:t>
      </w:r>
    </w:p>
    <w:p w:rsidR="00226A2F" w:rsidRDefault="001F4247">
      <w:pPr>
        <w:shd w:val="clear" w:color="auto" w:fill="FFFFFF"/>
        <w:spacing w:line="360" w:lineRule="auto"/>
        <w:ind w:firstLine="567"/>
        <w:jc w:val="both"/>
      </w:pPr>
      <w:r>
        <w:rPr>
          <w:spacing w:val="-5"/>
          <w:w w:val="107"/>
          <w:lang w:val="uk-UA"/>
        </w:rPr>
        <w:t xml:space="preserve">Станом (юридичного характеру) можуть бути сп'яніння, </w:t>
      </w:r>
      <w:r>
        <w:rPr>
          <w:w w:val="107"/>
          <w:lang w:val="uk-UA"/>
        </w:rPr>
        <w:t>вагітність, громадянство тощо, за наявності яких можуть ви</w:t>
      </w:r>
      <w:r>
        <w:rPr>
          <w:w w:val="107"/>
          <w:lang w:val="uk-UA"/>
        </w:rPr>
        <w:softHyphen/>
      </w:r>
      <w:r>
        <w:rPr>
          <w:spacing w:val="-6"/>
          <w:w w:val="107"/>
          <w:lang w:val="uk-UA"/>
        </w:rPr>
        <w:t>никати певні правовідносини.</w:t>
      </w:r>
      <w:bookmarkStart w:id="0" w:name="_GoBack"/>
      <w:bookmarkEnd w:id="0"/>
    </w:p>
    <w:sectPr w:rsidR="00226A2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4247"/>
    <w:rsid w:val="001F4247"/>
    <w:rsid w:val="00226A2F"/>
    <w:rsid w:val="00A7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36E50-9DE2-4271-BA5A-023C9DDC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278"/>
      <w:jc w:val="center"/>
      <w:outlineLvl w:val="0"/>
    </w:pPr>
    <w:rPr>
      <w:b/>
      <w:color w:val="000000"/>
      <w:spacing w:val="-6"/>
      <w:w w:val="103"/>
      <w:sz w:val="88"/>
      <w:lang w:val="uk-UA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278"/>
      <w:jc w:val="center"/>
      <w:outlineLvl w:val="1"/>
    </w:pPr>
    <w:rPr>
      <w:color w:val="000000"/>
      <w:spacing w:val="-6"/>
      <w:w w:val="103"/>
      <w:sz w:val="11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ind w:firstLine="278"/>
      <w:jc w:val="center"/>
    </w:pPr>
    <w:rPr>
      <w:b/>
      <w:color w:val="000000"/>
      <w:spacing w:val="-6"/>
      <w:w w:val="103"/>
      <w:sz w:val="34"/>
      <w:lang w:val="uk-UA"/>
    </w:rPr>
  </w:style>
  <w:style w:type="paragraph" w:styleId="a4">
    <w:name w:val="Body Text Indent"/>
    <w:basedOn w:val="a"/>
    <w:semiHidden/>
    <w:pPr>
      <w:shd w:val="clear" w:color="auto" w:fill="FFFFFF"/>
      <w:ind w:firstLine="567"/>
      <w:jc w:val="both"/>
    </w:pPr>
    <w:rPr>
      <w:color w:val="000000"/>
      <w:spacing w:val="-6"/>
      <w:w w:val="103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12712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cp:lastPrinted>2001-12-04T07:45:00Z</cp:lastPrinted>
  <dcterms:created xsi:type="dcterms:W3CDTF">2014-04-03T00:09:00Z</dcterms:created>
  <dcterms:modified xsi:type="dcterms:W3CDTF">2014-04-03T00:09:00Z</dcterms:modified>
  <cp:category>Право. Міжнародні відносини</cp:category>
</cp:coreProperties>
</file>