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83F" w:rsidRDefault="0005183F">
      <w:pPr>
        <w:pStyle w:val="a4"/>
        <w:rPr>
          <w:i w:val="0"/>
          <w:iCs w:val="0"/>
          <w:noProof/>
        </w:rPr>
      </w:pPr>
    </w:p>
    <w:p w:rsidR="0005183F" w:rsidRDefault="0005183F">
      <w:pPr>
        <w:pStyle w:val="a4"/>
        <w:rPr>
          <w:noProof/>
        </w:rPr>
      </w:pPr>
    </w:p>
    <w:p w:rsidR="0005183F" w:rsidRDefault="0005183F">
      <w:pPr>
        <w:pStyle w:val="a4"/>
        <w:rPr>
          <w:noProof/>
        </w:rPr>
      </w:pPr>
    </w:p>
    <w:p w:rsidR="0005183F" w:rsidRDefault="0005183F">
      <w:pPr>
        <w:pStyle w:val="a4"/>
        <w:rPr>
          <w:noProof/>
        </w:rPr>
      </w:pPr>
    </w:p>
    <w:p w:rsidR="0005183F" w:rsidRDefault="0005183F">
      <w:pPr>
        <w:pStyle w:val="a4"/>
        <w:rPr>
          <w:noProof/>
        </w:rPr>
      </w:pPr>
    </w:p>
    <w:p w:rsidR="0005183F" w:rsidRDefault="0005183F">
      <w:pPr>
        <w:pStyle w:val="a4"/>
        <w:rPr>
          <w:noProof/>
        </w:rPr>
      </w:pPr>
    </w:p>
    <w:p w:rsidR="0005183F" w:rsidRDefault="0005183F">
      <w:pPr>
        <w:pStyle w:val="a4"/>
        <w:rPr>
          <w:noProof/>
        </w:rPr>
      </w:pPr>
    </w:p>
    <w:p w:rsidR="0005183F" w:rsidRDefault="0005183F">
      <w:pPr>
        <w:pStyle w:val="a4"/>
        <w:rPr>
          <w:noProof/>
        </w:rPr>
      </w:pPr>
    </w:p>
    <w:p w:rsidR="0005183F" w:rsidRDefault="0005183F">
      <w:pPr>
        <w:pStyle w:val="a4"/>
        <w:rPr>
          <w:noProof/>
        </w:rPr>
      </w:pPr>
    </w:p>
    <w:p w:rsidR="0005183F" w:rsidRDefault="00653640">
      <w:pPr>
        <w:pStyle w:val="a4"/>
        <w:spacing w:line="240" w:lineRule="auto"/>
        <w:rPr>
          <w:i w:val="0"/>
          <w:iCs w:val="0"/>
          <w:noProof/>
          <w:sz w:val="72"/>
        </w:rPr>
      </w:pPr>
      <w:r>
        <w:rPr>
          <w:i w:val="0"/>
          <w:iCs w:val="0"/>
          <w:noProof/>
          <w:sz w:val="72"/>
        </w:rPr>
        <w:t xml:space="preserve">Реферат </w:t>
      </w:r>
    </w:p>
    <w:p w:rsidR="0005183F" w:rsidRDefault="00653640">
      <w:pPr>
        <w:pStyle w:val="a4"/>
        <w:spacing w:line="240" w:lineRule="auto"/>
        <w:rPr>
          <w:i w:val="0"/>
          <w:iCs w:val="0"/>
          <w:noProof/>
          <w:sz w:val="44"/>
        </w:rPr>
      </w:pPr>
      <w:r>
        <w:rPr>
          <w:i w:val="0"/>
          <w:iCs w:val="0"/>
          <w:noProof/>
          <w:sz w:val="44"/>
        </w:rPr>
        <w:t>на тему:</w:t>
      </w:r>
    </w:p>
    <w:p w:rsidR="0005183F" w:rsidRDefault="00653640">
      <w:pPr>
        <w:pStyle w:val="a4"/>
        <w:spacing w:line="240" w:lineRule="auto"/>
        <w:rPr>
          <w:noProof/>
          <w:sz w:val="56"/>
        </w:rPr>
      </w:pPr>
      <w:r>
        <w:rPr>
          <w:noProof/>
          <w:sz w:val="56"/>
        </w:rPr>
        <w:t>“ВІЙСЬКОВА  ДИСЦИПЛІНА”</w:t>
      </w:r>
    </w:p>
    <w:p w:rsidR="0005183F" w:rsidRDefault="0005183F">
      <w:pPr>
        <w:pStyle w:val="a4"/>
        <w:spacing w:line="240" w:lineRule="auto"/>
        <w:jc w:val="left"/>
        <w:rPr>
          <w:noProof/>
          <w:sz w:val="56"/>
        </w:rPr>
      </w:pPr>
    </w:p>
    <w:p w:rsidR="0005183F" w:rsidRDefault="0005183F">
      <w:pPr>
        <w:pStyle w:val="a4"/>
        <w:spacing w:line="240" w:lineRule="auto"/>
        <w:jc w:val="left"/>
        <w:rPr>
          <w:noProof/>
          <w:sz w:val="56"/>
        </w:rPr>
      </w:pPr>
    </w:p>
    <w:p w:rsidR="0005183F" w:rsidRDefault="0005183F">
      <w:pPr>
        <w:pStyle w:val="a4"/>
        <w:spacing w:line="240" w:lineRule="auto"/>
        <w:jc w:val="left"/>
        <w:rPr>
          <w:noProof/>
          <w:sz w:val="56"/>
        </w:rPr>
      </w:pPr>
    </w:p>
    <w:p w:rsidR="0005183F" w:rsidRDefault="0005183F">
      <w:pPr>
        <w:pStyle w:val="a4"/>
        <w:spacing w:line="240" w:lineRule="auto"/>
        <w:jc w:val="left"/>
        <w:rPr>
          <w:noProof/>
          <w:sz w:val="56"/>
        </w:rPr>
      </w:pPr>
    </w:p>
    <w:p w:rsidR="0005183F" w:rsidRDefault="0005183F">
      <w:pPr>
        <w:pStyle w:val="a4"/>
        <w:spacing w:line="240" w:lineRule="auto"/>
        <w:jc w:val="left"/>
        <w:rPr>
          <w:noProof/>
          <w:sz w:val="56"/>
        </w:rPr>
      </w:pPr>
    </w:p>
    <w:p w:rsidR="0005183F" w:rsidRDefault="0005183F">
      <w:pPr>
        <w:pStyle w:val="a4"/>
        <w:spacing w:line="240" w:lineRule="auto"/>
        <w:jc w:val="left"/>
        <w:rPr>
          <w:noProof/>
          <w:sz w:val="56"/>
        </w:rPr>
      </w:pPr>
    </w:p>
    <w:p w:rsidR="0005183F" w:rsidRDefault="0005183F">
      <w:pPr>
        <w:pStyle w:val="a4"/>
        <w:spacing w:line="240" w:lineRule="auto"/>
        <w:ind w:left="5130"/>
        <w:jc w:val="left"/>
        <w:rPr>
          <w:noProof/>
          <w:sz w:val="56"/>
        </w:rPr>
      </w:pPr>
    </w:p>
    <w:p w:rsidR="0005183F" w:rsidRDefault="00653640">
      <w:pPr>
        <w:pStyle w:val="a4"/>
        <w:rPr>
          <w:i w:val="0"/>
          <w:iCs w:val="0"/>
          <w:noProof/>
          <w:sz w:val="44"/>
        </w:rPr>
      </w:pPr>
      <w:r>
        <w:rPr>
          <w:i w:val="0"/>
          <w:iCs w:val="0"/>
          <w:noProof/>
          <w:sz w:val="44"/>
        </w:rPr>
        <w:br w:type="page"/>
        <w:t>ПЛАН</w:t>
      </w:r>
    </w:p>
    <w:p w:rsidR="0005183F" w:rsidRDefault="0005183F">
      <w:pPr>
        <w:shd w:val="clear" w:color="auto" w:fill="FFFFFF"/>
        <w:spacing w:line="360" w:lineRule="auto"/>
        <w:jc w:val="both"/>
        <w:rPr>
          <w:noProof/>
          <w:color w:val="000000"/>
          <w:sz w:val="44"/>
          <w:szCs w:val="23"/>
          <w:lang w:val="uk-UA"/>
        </w:rPr>
      </w:pPr>
    </w:p>
    <w:p w:rsidR="0005183F" w:rsidRDefault="00653640">
      <w:pPr>
        <w:numPr>
          <w:ilvl w:val="0"/>
          <w:numId w:val="4"/>
        </w:numPr>
        <w:shd w:val="clear" w:color="auto" w:fill="FFFFFF"/>
        <w:spacing w:line="360" w:lineRule="auto"/>
        <w:rPr>
          <w:b/>
          <w:bCs/>
          <w:noProof/>
          <w:color w:val="000000"/>
          <w:sz w:val="40"/>
          <w:szCs w:val="23"/>
          <w:lang w:val="uk-UA"/>
        </w:rPr>
      </w:pPr>
      <w:r>
        <w:rPr>
          <w:b/>
          <w:bCs/>
          <w:noProof/>
          <w:color w:val="000000"/>
          <w:sz w:val="40"/>
          <w:szCs w:val="23"/>
          <w:lang w:val="uk-UA"/>
        </w:rPr>
        <w:t>Військова дисципліна, її суть і значення.</w:t>
      </w:r>
    </w:p>
    <w:p w:rsidR="0005183F" w:rsidRDefault="00653640">
      <w:pPr>
        <w:numPr>
          <w:ilvl w:val="0"/>
          <w:numId w:val="4"/>
        </w:numPr>
        <w:shd w:val="clear" w:color="auto" w:fill="FFFFFF"/>
        <w:spacing w:line="360" w:lineRule="auto"/>
        <w:rPr>
          <w:b/>
          <w:bCs/>
          <w:noProof/>
          <w:color w:val="000000"/>
          <w:sz w:val="40"/>
          <w:szCs w:val="23"/>
          <w:lang w:val="uk-UA"/>
        </w:rPr>
      </w:pPr>
      <w:r>
        <w:rPr>
          <w:b/>
          <w:bCs/>
          <w:noProof/>
          <w:color w:val="000000"/>
          <w:sz w:val="40"/>
          <w:szCs w:val="23"/>
          <w:lang w:val="uk-UA"/>
        </w:rPr>
        <w:t>Обов’язки військовослужбовців щодо дотримання військової дисципліни.</w:t>
      </w:r>
    </w:p>
    <w:p w:rsidR="0005183F" w:rsidRDefault="00653640">
      <w:pPr>
        <w:numPr>
          <w:ilvl w:val="0"/>
          <w:numId w:val="4"/>
        </w:numPr>
        <w:shd w:val="clear" w:color="auto" w:fill="FFFFFF"/>
        <w:spacing w:line="360" w:lineRule="auto"/>
        <w:rPr>
          <w:b/>
          <w:bCs/>
          <w:noProof/>
          <w:color w:val="000000"/>
          <w:sz w:val="40"/>
          <w:szCs w:val="23"/>
          <w:lang w:val="uk-UA"/>
        </w:rPr>
      </w:pPr>
      <w:r>
        <w:rPr>
          <w:b/>
          <w:bCs/>
          <w:noProof/>
          <w:color w:val="000000"/>
          <w:sz w:val="40"/>
          <w:szCs w:val="23"/>
          <w:lang w:val="uk-UA"/>
        </w:rPr>
        <w:t>Заохочення та стягнення, що накладають на солдатів, матросів, сержантів і старшин</w:t>
      </w:r>
    </w:p>
    <w:p w:rsidR="0005183F" w:rsidRDefault="0005183F">
      <w:pPr>
        <w:shd w:val="clear" w:color="auto" w:fill="FFFFFF"/>
        <w:spacing w:line="360" w:lineRule="auto"/>
        <w:jc w:val="both"/>
        <w:rPr>
          <w:b/>
          <w:bCs/>
          <w:noProof/>
          <w:color w:val="000000"/>
          <w:sz w:val="40"/>
          <w:szCs w:val="23"/>
          <w:lang w:val="uk-UA"/>
        </w:rPr>
      </w:pPr>
    </w:p>
    <w:p w:rsidR="0005183F" w:rsidRDefault="00653640">
      <w:pPr>
        <w:shd w:val="clear" w:color="auto" w:fill="FFFFFF"/>
        <w:spacing w:line="396" w:lineRule="auto"/>
        <w:jc w:val="center"/>
        <w:rPr>
          <w:b/>
          <w:bCs/>
          <w:noProof/>
          <w:color w:val="000000"/>
          <w:sz w:val="32"/>
          <w:szCs w:val="23"/>
          <w:lang w:val="uk-UA"/>
        </w:rPr>
      </w:pPr>
      <w:r>
        <w:rPr>
          <w:b/>
          <w:bCs/>
          <w:noProof/>
          <w:color w:val="000000"/>
          <w:sz w:val="32"/>
          <w:szCs w:val="23"/>
          <w:lang w:val="uk-UA"/>
        </w:rPr>
        <w:br w:type="page"/>
        <w:t>1. Військова дисципліна, її суть і значення</w:t>
      </w:r>
    </w:p>
    <w:p w:rsidR="0005183F" w:rsidRDefault="0005183F">
      <w:pPr>
        <w:shd w:val="clear" w:color="auto" w:fill="FFFFFF"/>
        <w:spacing w:line="396" w:lineRule="auto"/>
        <w:jc w:val="center"/>
        <w:rPr>
          <w:b/>
          <w:bCs/>
          <w:noProof/>
          <w:color w:val="000000"/>
          <w:sz w:val="14"/>
          <w:szCs w:val="23"/>
          <w:lang w:val="uk-UA"/>
        </w:rPr>
      </w:pP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Cs w:val="23"/>
          <w:lang w:val="uk-UA"/>
        </w:rPr>
      </w:pPr>
      <w:r>
        <w:rPr>
          <w:noProof/>
          <w:color w:val="000000"/>
          <w:szCs w:val="23"/>
          <w:lang w:val="uk-UA"/>
        </w:rPr>
        <w:t xml:space="preserve">Без військової дисципліни не може існувати жодна сучасна армія. У період розбудови Збройних Сил нашої Батьківщини військова дисципліна має особливе значення. </w:t>
      </w:r>
    </w:p>
    <w:p w:rsidR="0005183F" w:rsidRDefault="00653640">
      <w:pPr>
        <w:pStyle w:val="2"/>
        <w:spacing w:line="396" w:lineRule="auto"/>
        <w:rPr>
          <w:noProof/>
          <w:szCs w:val="23"/>
        </w:rPr>
      </w:pPr>
      <w:r>
        <w:rPr>
          <w:noProof/>
          <w:szCs w:val="23"/>
        </w:rPr>
        <w:t>Складна вій</w:t>
      </w:r>
      <w:r>
        <w:rPr>
          <w:noProof/>
          <w:szCs w:val="23"/>
        </w:rPr>
        <w:softHyphen/>
        <w:t>ськова техніка також посилює вимоги до дисципліни кожного воїна. Без міцної військової дисципліни й організова</w:t>
      </w:r>
      <w:r>
        <w:rPr>
          <w:noProof/>
          <w:szCs w:val="23"/>
        </w:rPr>
        <w:softHyphen/>
        <w:t>ності у мирний час неможливо вирішити такі важливі для становлення Збройних Сил завдання, як виховання висо</w:t>
      </w:r>
      <w:r>
        <w:rPr>
          <w:noProof/>
          <w:szCs w:val="23"/>
        </w:rPr>
        <w:softHyphen/>
        <w:t xml:space="preserve">ких морально-бойових якостей у воїнів і формування у них умінь, знань, навичок, необхідних для захисту держави. </w:t>
      </w:r>
    </w:p>
    <w:p w:rsidR="0005183F" w:rsidRDefault="00653640">
      <w:pPr>
        <w:pStyle w:val="2"/>
        <w:spacing w:line="396" w:lineRule="auto"/>
        <w:rPr>
          <w:noProof/>
          <w:szCs w:val="23"/>
        </w:rPr>
      </w:pPr>
      <w:r>
        <w:rPr>
          <w:noProof/>
          <w:szCs w:val="23"/>
        </w:rPr>
        <w:t>Свідомий характер військової дисципліни робить її стій</w:t>
      </w:r>
      <w:r>
        <w:rPr>
          <w:noProof/>
          <w:szCs w:val="23"/>
        </w:rPr>
        <w:softHyphen/>
        <w:t>кою, міцною, непохитною. Боротьба за зміцнення дисцип</w:t>
      </w:r>
      <w:r>
        <w:rPr>
          <w:noProof/>
          <w:szCs w:val="23"/>
        </w:rPr>
        <w:softHyphen/>
        <w:t>ліни, проти розбіжностей у трактуванні вимог законів України, військових статутів — одне з найважливіших завдань командирів і начальників, а також самих військо</w:t>
      </w:r>
      <w:r>
        <w:rPr>
          <w:noProof/>
          <w:szCs w:val="23"/>
        </w:rPr>
        <w:softHyphen/>
        <w:t>вослужбовців.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b/>
          <w:bCs/>
          <w:noProof/>
          <w:color w:val="000000"/>
          <w:szCs w:val="23"/>
          <w:lang w:val="uk-UA"/>
        </w:rPr>
        <w:t>Військова дисципліна</w:t>
      </w:r>
      <w:r>
        <w:rPr>
          <w:i/>
          <w:iCs/>
          <w:noProof/>
          <w:color w:val="000000"/>
          <w:szCs w:val="23"/>
          <w:lang w:val="uk-UA"/>
        </w:rPr>
        <w:t xml:space="preserve"> — </w:t>
      </w:r>
      <w:r>
        <w:rPr>
          <w:noProof/>
          <w:color w:val="000000"/>
          <w:szCs w:val="23"/>
          <w:lang w:val="uk-UA"/>
        </w:rPr>
        <w:t>це суворе й точне дотриман</w:t>
      </w:r>
      <w:r>
        <w:rPr>
          <w:noProof/>
          <w:color w:val="000000"/>
          <w:szCs w:val="23"/>
          <w:lang w:val="uk-UA"/>
        </w:rPr>
        <w:softHyphen/>
        <w:t>ня всіма військовослужбовцями порядку і правил, уста</w:t>
      </w:r>
      <w:r>
        <w:rPr>
          <w:noProof/>
          <w:color w:val="000000"/>
          <w:szCs w:val="23"/>
          <w:lang w:val="uk-UA"/>
        </w:rPr>
        <w:softHyphen/>
        <w:t>новлених законодавством України і статутами Збройних Сил України.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3"/>
          <w:lang w:val="uk-UA"/>
        </w:rPr>
        <w:t>Військова дисципліна ґрунтується на усвідомленні кожним військовослужбовцем військового обов'язку та особистої відповідальності за захист народу України, його свободи і незалежності.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Cs w:val="23"/>
          <w:lang w:val="uk-UA"/>
        </w:rPr>
      </w:pPr>
      <w:r>
        <w:rPr>
          <w:noProof/>
          <w:color w:val="000000"/>
          <w:szCs w:val="23"/>
          <w:lang w:val="uk-UA"/>
        </w:rPr>
        <w:t>Україна як незалежна європейська держава прагне стати правовою, цивілізованою країною, а тому активно працює над вдосконаленням та розробкою нових законів, що визначають норми, правила діяльності, поведінки людей, регулюють соціальні відносини, забезпечують нормальне функціонування та розвиток суспільства.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Cs w:val="23"/>
          <w:lang w:val="uk-UA"/>
        </w:rPr>
      </w:pPr>
      <w:r>
        <w:rPr>
          <w:noProof/>
          <w:color w:val="000000"/>
          <w:szCs w:val="23"/>
          <w:lang w:val="uk-UA"/>
        </w:rPr>
        <w:t>Важливою складовою суспільства є Збройні Сили. З метою їх нормальної життєдіяльності, зміцнення законності, гарантування прав і свобод військовослужбовців в Україні створено систему законодавства з питань військової служби. Військове законодавство є невід'ємною частиною національного права.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Cs w:val="23"/>
          <w:lang w:val="uk-UA"/>
        </w:rPr>
      </w:pPr>
      <w:r>
        <w:rPr>
          <w:noProof/>
          <w:color w:val="000000"/>
          <w:szCs w:val="23"/>
          <w:lang w:val="uk-UA"/>
        </w:rPr>
        <w:t>Найвищу юридичну силу в нашій країні має Основний закон — Конституція України. Вона є державно-правовою основою військового законодавства. Воїни Збройних Сил користуються всією повнотою прав і несуть усі обов'язки громадян України, що передбачені Конституцією. Права воїнів не тільки проголошуються, а й реально забезпечуються. Серед них — права на недоторканність особи, матеріальне забезпечення, освіту, житло, охорону здоров'я, свободу совісті та ін. Ніхто не повинен обмежувати військовослужбовців та членів їх сімей у правах і свободах, визначених законодавством України. Військовослужбовці, як і всі громадяни України, мають виковувати конституційні обов'язки: дотримуватися законів держави, сумлінно служити, поважати правила громадського життя.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3"/>
          <w:lang w:val="uk-UA"/>
        </w:rPr>
        <w:t>Наведемо приклад з минулого про свідомий характер військової дисципліни. В березні 1943 р. в районі залізнич</w:t>
      </w:r>
      <w:r>
        <w:rPr>
          <w:noProof/>
          <w:color w:val="000000"/>
          <w:szCs w:val="23"/>
          <w:lang w:val="uk-UA"/>
        </w:rPr>
        <w:softHyphen/>
        <w:t>ного переїзду біля с.Таранівка, що на Харківщині, гітлерів</w:t>
      </w:r>
      <w:r>
        <w:rPr>
          <w:noProof/>
          <w:color w:val="000000"/>
          <w:szCs w:val="23"/>
          <w:lang w:val="uk-UA"/>
        </w:rPr>
        <w:softHyphen/>
        <w:t>ці, підтягнувши резерви, вирішили відрізати підрозділи Радянської Армії. Шлях фашистам перегородила військова частина. Найвідповідальнішу ділянку фронту займав взвод лейтенанта П. Широтна (помер 30.06.1968 p.). Воїни рете</w:t>
      </w:r>
      <w:r>
        <w:rPr>
          <w:noProof/>
          <w:color w:val="000000"/>
          <w:szCs w:val="23"/>
          <w:lang w:val="uk-UA"/>
        </w:rPr>
        <w:softHyphen/>
        <w:t>льно готували позиції до оборони. Ворог кинув на окопи пі</w:t>
      </w:r>
      <w:r>
        <w:rPr>
          <w:noProof/>
          <w:color w:val="000000"/>
          <w:szCs w:val="23"/>
          <w:lang w:val="uk-UA"/>
        </w:rPr>
        <w:softHyphen/>
        <w:t>хоту і танки. Зав'язався нерівний бій. Протитанкову гарма</w:t>
      </w:r>
      <w:r>
        <w:rPr>
          <w:noProof/>
          <w:color w:val="000000"/>
          <w:szCs w:val="23"/>
          <w:lang w:val="uk-UA"/>
        </w:rPr>
        <w:softHyphen/>
        <w:t>ту радянських бійців було виведено з ладу. Положення ста</w:t>
      </w:r>
      <w:r>
        <w:rPr>
          <w:noProof/>
          <w:color w:val="000000"/>
          <w:szCs w:val="23"/>
          <w:lang w:val="uk-UA"/>
        </w:rPr>
        <w:softHyphen/>
        <w:t>ло критичним. Тоді старший сержант І. Вернигоренко (по</w:t>
      </w:r>
      <w:r>
        <w:rPr>
          <w:noProof/>
          <w:color w:val="000000"/>
          <w:szCs w:val="23"/>
          <w:lang w:val="uk-UA"/>
        </w:rPr>
        <w:softHyphen/>
        <w:t>мер 26.01.1984 р.) кинувся з гранатами на ворожий танк, знищив його і, важко поранений, довго утримував позицію.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3"/>
          <w:lang w:val="uk-UA"/>
        </w:rPr>
        <w:t>Якщо в підрозділі міцна дисципліна, то в ньому ефек</w:t>
      </w:r>
      <w:r>
        <w:rPr>
          <w:noProof/>
          <w:color w:val="000000"/>
          <w:szCs w:val="23"/>
          <w:lang w:val="uk-UA"/>
        </w:rPr>
        <w:softHyphen/>
        <w:t>тивніше відбувається навчання солдатів (матросів); вони швидше оволодівають довіреною їм зброєю і технікою.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3"/>
          <w:lang w:val="uk-UA"/>
        </w:rPr>
        <w:t>На заняттях у класі, на полігоні, танкодромі, в добово</w:t>
      </w:r>
      <w:r>
        <w:rPr>
          <w:noProof/>
          <w:color w:val="000000"/>
          <w:szCs w:val="23"/>
          <w:lang w:val="uk-UA"/>
        </w:rPr>
        <w:softHyphen/>
        <w:t>му наряді й на вахті військовослужбовець повинен діяти від</w:t>
      </w:r>
      <w:r>
        <w:rPr>
          <w:noProof/>
          <w:color w:val="000000"/>
          <w:szCs w:val="23"/>
          <w:lang w:val="uk-UA"/>
        </w:rPr>
        <w:softHyphen/>
        <w:t>повідно до Дисциплінарного статуту Збройних Сил України.</w:t>
      </w:r>
    </w:p>
    <w:p w:rsidR="0005183F" w:rsidRDefault="0005183F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Cs w:val="23"/>
          <w:lang w:val="uk-UA"/>
        </w:rPr>
      </w:pPr>
    </w:p>
    <w:p w:rsidR="0005183F" w:rsidRDefault="00653640">
      <w:pPr>
        <w:pStyle w:val="1"/>
        <w:spacing w:line="396" w:lineRule="auto"/>
        <w:rPr>
          <w:noProof/>
        </w:rPr>
      </w:pPr>
      <w:r>
        <w:rPr>
          <w:noProof/>
        </w:rPr>
        <w:br w:type="page"/>
        <w:t xml:space="preserve">2. Обов’язки військовослужбовців </w:t>
      </w:r>
    </w:p>
    <w:p w:rsidR="0005183F" w:rsidRDefault="00653640">
      <w:pPr>
        <w:shd w:val="clear" w:color="auto" w:fill="FFFFFF"/>
        <w:spacing w:line="396" w:lineRule="auto"/>
        <w:jc w:val="center"/>
        <w:rPr>
          <w:b/>
          <w:bCs/>
          <w:noProof/>
          <w:color w:val="000000"/>
          <w:sz w:val="32"/>
          <w:szCs w:val="23"/>
          <w:lang w:val="uk-UA"/>
        </w:rPr>
      </w:pPr>
      <w:r>
        <w:rPr>
          <w:b/>
          <w:bCs/>
          <w:noProof/>
          <w:color w:val="000000"/>
          <w:sz w:val="32"/>
          <w:szCs w:val="23"/>
          <w:lang w:val="uk-UA"/>
        </w:rPr>
        <w:t>щодо дотримання військової дисципліни</w:t>
      </w:r>
    </w:p>
    <w:p w:rsidR="0005183F" w:rsidRDefault="0005183F">
      <w:pPr>
        <w:shd w:val="clear" w:color="auto" w:fill="FFFFFF"/>
        <w:spacing w:line="396" w:lineRule="auto"/>
        <w:jc w:val="center"/>
        <w:rPr>
          <w:b/>
          <w:bCs/>
          <w:noProof/>
          <w:color w:val="000000"/>
          <w:sz w:val="14"/>
          <w:szCs w:val="23"/>
          <w:lang w:val="uk-UA"/>
        </w:rPr>
      </w:pP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Cs w:val="23"/>
          <w:lang w:val="uk-UA"/>
        </w:rPr>
      </w:pPr>
      <w:r>
        <w:rPr>
          <w:noProof/>
          <w:color w:val="000000"/>
          <w:szCs w:val="23"/>
          <w:lang w:val="uk-UA"/>
        </w:rPr>
        <w:t xml:space="preserve">Громадянин, який носить почесне звання захисника Батьківщини повинен завжди памятати про свої обов’язки, обовязки військовослужбовця. І в першу чергу це стосується обов’язків щодо дотримання військової дисципліни. 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3"/>
          <w:lang w:val="uk-UA"/>
        </w:rPr>
        <w:t>Дотримання військової дисципліни обов'язкове для вій</w:t>
      </w:r>
      <w:r>
        <w:rPr>
          <w:noProof/>
          <w:color w:val="000000"/>
          <w:szCs w:val="23"/>
          <w:lang w:val="uk-UA"/>
        </w:rPr>
        <w:softHyphen/>
        <w:t>ськовослужбовця в бою і в повсякденному житті, в строю і поза ним, в розташуванні військової частини і поза нею.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3"/>
          <w:lang w:val="uk-UA"/>
        </w:rPr>
        <w:t>Військова  дисципліна  зобов'язує:</w:t>
      </w:r>
    </w:p>
    <w:p w:rsidR="0005183F" w:rsidRDefault="00653640">
      <w:pPr>
        <w:numPr>
          <w:ilvl w:val="0"/>
          <w:numId w:val="2"/>
        </w:numPr>
        <w:shd w:val="clear" w:color="auto" w:fill="FFFFFF"/>
        <w:tabs>
          <w:tab w:val="clear" w:pos="1440"/>
          <w:tab w:val="num" w:pos="540"/>
        </w:tabs>
        <w:spacing w:line="396" w:lineRule="auto"/>
        <w:ind w:left="630"/>
        <w:jc w:val="both"/>
        <w:rPr>
          <w:noProof/>
          <w:lang w:val="uk-UA"/>
        </w:rPr>
      </w:pPr>
      <w:r>
        <w:rPr>
          <w:noProof/>
          <w:color w:val="000000"/>
          <w:szCs w:val="23"/>
          <w:lang w:val="uk-UA"/>
        </w:rPr>
        <w:t>дотримуватися Конституції України і законів України;</w:t>
      </w:r>
    </w:p>
    <w:p w:rsidR="0005183F" w:rsidRDefault="00653640">
      <w:pPr>
        <w:numPr>
          <w:ilvl w:val="0"/>
          <w:numId w:val="2"/>
        </w:numPr>
        <w:shd w:val="clear" w:color="auto" w:fill="FFFFFF"/>
        <w:tabs>
          <w:tab w:val="clear" w:pos="1440"/>
          <w:tab w:val="num" w:pos="540"/>
        </w:tabs>
        <w:spacing w:line="396" w:lineRule="auto"/>
        <w:ind w:left="630"/>
        <w:jc w:val="both"/>
        <w:rPr>
          <w:noProof/>
          <w:lang w:val="uk-UA"/>
        </w:rPr>
      </w:pPr>
      <w:r>
        <w:rPr>
          <w:noProof/>
          <w:color w:val="000000"/>
          <w:szCs w:val="23"/>
          <w:lang w:val="uk-UA"/>
        </w:rPr>
        <w:t>неухильно виконувати вимоги Військової присяги, вій</w:t>
      </w:r>
      <w:r>
        <w:rPr>
          <w:noProof/>
          <w:color w:val="000000"/>
          <w:szCs w:val="23"/>
          <w:lang w:val="uk-UA"/>
        </w:rPr>
        <w:softHyphen/>
        <w:t>ськових статутів, накази і розпорядження командирів (на</w:t>
      </w:r>
      <w:r>
        <w:rPr>
          <w:noProof/>
          <w:color w:val="000000"/>
          <w:szCs w:val="23"/>
          <w:lang w:val="uk-UA"/>
        </w:rPr>
        <w:softHyphen/>
        <w:t>чальників);</w:t>
      </w:r>
    </w:p>
    <w:p w:rsidR="0005183F" w:rsidRDefault="00653640">
      <w:pPr>
        <w:numPr>
          <w:ilvl w:val="0"/>
          <w:numId w:val="2"/>
        </w:numPr>
        <w:shd w:val="clear" w:color="auto" w:fill="FFFFFF"/>
        <w:tabs>
          <w:tab w:val="clear" w:pos="1440"/>
          <w:tab w:val="num" w:pos="540"/>
        </w:tabs>
        <w:spacing w:line="396" w:lineRule="auto"/>
        <w:ind w:left="630"/>
        <w:jc w:val="both"/>
        <w:rPr>
          <w:noProof/>
          <w:lang w:val="uk-UA"/>
        </w:rPr>
      </w:pPr>
      <w:r>
        <w:rPr>
          <w:noProof/>
          <w:color w:val="000000"/>
          <w:szCs w:val="23"/>
          <w:lang w:val="uk-UA"/>
        </w:rPr>
        <w:t>стійко переносити труднощі військової служби, не шко</w:t>
      </w:r>
      <w:r>
        <w:rPr>
          <w:noProof/>
          <w:color w:val="000000"/>
          <w:szCs w:val="23"/>
          <w:lang w:val="uk-UA"/>
        </w:rPr>
        <w:softHyphen/>
        <w:t>дувати своєї крові і самого життя при виконанні військового обов'язку;</w:t>
      </w:r>
    </w:p>
    <w:p w:rsidR="0005183F" w:rsidRDefault="00653640">
      <w:pPr>
        <w:numPr>
          <w:ilvl w:val="0"/>
          <w:numId w:val="2"/>
        </w:numPr>
        <w:shd w:val="clear" w:color="auto" w:fill="FFFFFF"/>
        <w:tabs>
          <w:tab w:val="clear" w:pos="1440"/>
          <w:tab w:val="num" w:pos="540"/>
        </w:tabs>
        <w:spacing w:line="396" w:lineRule="auto"/>
        <w:ind w:left="63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бути пильним і суворо зберігати військову та державну таємницю;</w:t>
      </w:r>
    </w:p>
    <w:p w:rsidR="0005183F" w:rsidRDefault="00653640">
      <w:pPr>
        <w:numPr>
          <w:ilvl w:val="0"/>
          <w:numId w:val="2"/>
        </w:numPr>
        <w:shd w:val="clear" w:color="auto" w:fill="FFFFFF"/>
        <w:tabs>
          <w:tab w:val="clear" w:pos="1440"/>
          <w:tab w:val="num" w:pos="540"/>
        </w:tabs>
        <w:spacing w:line="396" w:lineRule="auto"/>
        <w:ind w:left="63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бути чесним, правдивим; ретельно вивчати військову справу;</w:t>
      </w:r>
    </w:p>
    <w:p w:rsidR="0005183F" w:rsidRDefault="00653640">
      <w:pPr>
        <w:numPr>
          <w:ilvl w:val="0"/>
          <w:numId w:val="2"/>
        </w:numPr>
        <w:shd w:val="clear" w:color="auto" w:fill="FFFFFF"/>
        <w:tabs>
          <w:tab w:val="clear" w:pos="1440"/>
          <w:tab w:val="num" w:pos="540"/>
        </w:tabs>
        <w:spacing w:line="396" w:lineRule="auto"/>
        <w:ind w:left="63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берегти довірену зброю, військову техніку, військове та громадське майно;</w:t>
      </w:r>
    </w:p>
    <w:p w:rsidR="0005183F" w:rsidRDefault="00653640">
      <w:pPr>
        <w:numPr>
          <w:ilvl w:val="0"/>
          <w:numId w:val="2"/>
        </w:numPr>
        <w:shd w:val="clear" w:color="auto" w:fill="FFFFFF"/>
        <w:tabs>
          <w:tab w:val="clear" w:pos="1440"/>
          <w:tab w:val="num" w:pos="540"/>
        </w:tabs>
        <w:spacing w:line="396" w:lineRule="auto"/>
        <w:ind w:left="63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виявляти повагу до командирів (начальників) і старших; дотримуватися правші військової ввічливості і віддання честі;</w:t>
      </w:r>
    </w:p>
    <w:p w:rsidR="0005183F" w:rsidRDefault="00653640">
      <w:pPr>
        <w:numPr>
          <w:ilvl w:val="0"/>
          <w:numId w:val="2"/>
        </w:numPr>
        <w:shd w:val="clear" w:color="auto" w:fill="FFFFFF"/>
        <w:tabs>
          <w:tab w:val="clear" w:pos="1440"/>
          <w:tab w:val="num" w:pos="540"/>
        </w:tabs>
        <w:spacing w:line="396" w:lineRule="auto"/>
        <w:ind w:left="63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не допускати самому й утримувати інших від порушень громадського порядку;</w:t>
      </w:r>
    </w:p>
    <w:p w:rsidR="0005183F" w:rsidRDefault="00653640">
      <w:pPr>
        <w:numPr>
          <w:ilvl w:val="0"/>
          <w:numId w:val="2"/>
        </w:numPr>
        <w:shd w:val="clear" w:color="auto" w:fill="FFFFFF"/>
        <w:tabs>
          <w:tab w:val="clear" w:pos="1440"/>
          <w:tab w:val="num" w:pos="540"/>
        </w:tabs>
        <w:spacing w:line="396" w:lineRule="auto"/>
        <w:ind w:left="63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допомагати, командирові (начальникові) у встановленні військової дисципліни і порядку.</w:t>
      </w:r>
    </w:p>
    <w:p w:rsidR="0005183F" w:rsidRDefault="0005183F">
      <w:pPr>
        <w:shd w:val="clear" w:color="auto" w:fill="FFFFFF"/>
        <w:spacing w:line="396" w:lineRule="auto"/>
        <w:ind w:firstLine="720"/>
        <w:jc w:val="both"/>
        <w:rPr>
          <w:noProof/>
          <w:color w:val="000000"/>
          <w:szCs w:val="22"/>
          <w:lang w:val="uk-UA"/>
        </w:rPr>
      </w:pPr>
    </w:p>
    <w:p w:rsidR="0005183F" w:rsidRDefault="00653640">
      <w:pPr>
        <w:shd w:val="clear" w:color="auto" w:fill="FFFFFF"/>
        <w:spacing w:line="396" w:lineRule="auto"/>
        <w:jc w:val="center"/>
        <w:rPr>
          <w:b/>
          <w:bCs/>
          <w:noProof/>
          <w:color w:val="000000"/>
          <w:sz w:val="32"/>
          <w:szCs w:val="23"/>
          <w:lang w:val="uk-UA"/>
        </w:rPr>
      </w:pPr>
      <w:r>
        <w:rPr>
          <w:b/>
          <w:bCs/>
          <w:noProof/>
          <w:color w:val="000000"/>
          <w:sz w:val="32"/>
          <w:szCs w:val="23"/>
          <w:lang w:val="uk-UA"/>
        </w:rPr>
        <w:t>3. Заохочення та стягнення, що накладають на солдатів, матросів, сержантів і старшин</w:t>
      </w:r>
    </w:p>
    <w:p w:rsidR="0005183F" w:rsidRDefault="0005183F">
      <w:pPr>
        <w:shd w:val="clear" w:color="auto" w:fill="FFFFFF"/>
        <w:spacing w:line="396" w:lineRule="auto"/>
        <w:jc w:val="center"/>
        <w:rPr>
          <w:b/>
          <w:bCs/>
          <w:noProof/>
          <w:color w:val="000000"/>
          <w:sz w:val="14"/>
          <w:szCs w:val="23"/>
          <w:lang w:val="uk-UA"/>
        </w:rPr>
      </w:pPr>
    </w:p>
    <w:p w:rsidR="0005183F" w:rsidRDefault="00653640">
      <w:pPr>
        <w:pStyle w:val="a3"/>
        <w:spacing w:line="396" w:lineRule="auto"/>
        <w:jc w:val="both"/>
        <w:rPr>
          <w:noProof/>
        </w:rPr>
      </w:pPr>
      <w:r>
        <w:rPr>
          <w:noProof/>
        </w:rPr>
        <w:t>Заохочення як форма визнання успіхів і заслуг е важ</w:t>
      </w:r>
      <w:r>
        <w:rPr>
          <w:noProof/>
        </w:rPr>
        <w:softHyphen/>
        <w:t>ливим засобом виховання військовослужбовців і зміц</w:t>
      </w:r>
      <w:r>
        <w:rPr>
          <w:noProof/>
        </w:rPr>
        <w:softHyphen/>
        <w:t>нення військової дисципліни. Командирам і начальни</w:t>
      </w:r>
      <w:r>
        <w:rPr>
          <w:noProof/>
        </w:rPr>
        <w:softHyphen/>
        <w:t>кам Дисциплінарним статутом Збройних Сил України надаються   великі   права   для   заохочення   воїнів   за сумлінне й ретельне ставлення до військової служби, за ус</w:t>
      </w:r>
      <w:r>
        <w:rPr>
          <w:noProof/>
        </w:rPr>
        <w:softHyphen/>
        <w:t>піхи в бойовому навчанні. Якщо командир (начальник) вважає,  що надані  йому права недостатні,  він може клопотати   про   заохочення   військовослужбовців,   які відзначилися, владою старшого командира. За одну й ту саму заслугу військовослужбовцеві  може бути оголо</w:t>
      </w:r>
      <w:r>
        <w:rPr>
          <w:noProof/>
        </w:rPr>
        <w:softHyphen/>
        <w:t>шено лише одне заохочення.  Визначаючи вид заохо</w:t>
      </w:r>
      <w:r>
        <w:rPr>
          <w:noProof/>
        </w:rPr>
        <w:softHyphen/>
        <w:t>чення, враховують характер заслуг військовослужбовця та його ставлення до служби за попередній час.</w:t>
      </w:r>
    </w:p>
    <w:p w:rsidR="0005183F" w:rsidRDefault="00653640">
      <w:pPr>
        <w:pStyle w:val="a3"/>
        <w:spacing w:line="396" w:lineRule="auto"/>
        <w:rPr>
          <w:noProof/>
        </w:rPr>
      </w:pPr>
      <w:r>
        <w:rPr>
          <w:noProof/>
        </w:rPr>
        <w:t>Щодо солдатів (матросів) застосовуються такі зао</w:t>
      </w:r>
      <w:r>
        <w:rPr>
          <w:noProof/>
        </w:rPr>
        <w:softHyphen/>
        <w:t>хочення:  оголошення подяки (мал.   );  надання до</w:t>
      </w:r>
      <w:r>
        <w:rPr>
          <w:noProof/>
        </w:rPr>
        <w:softHyphen/>
        <w:t>даткової відпустки на термін до 5 діб; дозвіл на одне додаткове звільнення із розташування військової части</w:t>
      </w:r>
      <w:r>
        <w:rPr>
          <w:noProof/>
        </w:rPr>
        <w:softHyphen/>
        <w:t>ни чи з корабля на .берег поза чергою у дні та години, встановлені для цього командиром частини; нагородже</w:t>
      </w:r>
      <w:r>
        <w:rPr>
          <w:noProof/>
        </w:rPr>
        <w:softHyphen/>
        <w:t>ння   грамотою,   дипломом,   цінним   подарунком   або грошовою премією;  повідомлення батькам або колек</w:t>
      </w:r>
      <w:r>
        <w:rPr>
          <w:noProof/>
        </w:rPr>
        <w:softHyphen/>
        <w:t>тиву за місцем роботи чи навчання військовослужбовця до його призову на службу про зразкове виконання ним військового   обов'язку   й   про   отримані   заохочення; нагородження особистою фотокарткою біля розгорнуто</w:t>
      </w:r>
      <w:r>
        <w:rPr>
          <w:noProof/>
        </w:rPr>
        <w:softHyphen/>
        <w:t>го Бойового прапора військової частини; нагородження нагрудним знаком  «Відмінний фахівець»,  а тих,  хто проходить службу за контрактом, — «Відмінний фахі</w:t>
      </w:r>
      <w:r>
        <w:rPr>
          <w:noProof/>
        </w:rPr>
        <w:softHyphen/>
        <w:t>вець Збройних Сил України»; присвоєння військового звання «старший солдат» («старший матрос»); занесен</w:t>
      </w:r>
      <w:r>
        <w:rPr>
          <w:noProof/>
        </w:rPr>
        <w:softHyphen/>
        <w:t>ня прізвища до Книги поішши військової частини (ко</w:t>
      </w:r>
      <w:r>
        <w:rPr>
          <w:noProof/>
        </w:rPr>
        <w:softHyphen/>
        <w:t>рабля); скасування раніше накладеного дисциплінарно</w:t>
      </w:r>
      <w:r>
        <w:rPr>
          <w:noProof/>
        </w:rPr>
        <w:softHyphen/>
        <w:t>го стягнення.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Відомо, що в армійському і флотському середовищі є особи, які не дорожать військовою честю і порушують вимоги законів, Військової присяги і статутів. Такі воїни завдають великої шкоди справі підвищення бойової го</w:t>
      </w:r>
      <w:r>
        <w:rPr>
          <w:noProof/>
          <w:color w:val="000000"/>
          <w:szCs w:val="22"/>
          <w:lang w:val="uk-UA"/>
        </w:rPr>
        <w:softHyphen/>
        <w:t>товності частин і кораблів. До солдатів і матросів, які виявляють недисциплінованість, застосовуються суворі заходи впливу.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Командирам (начальникам) надаються всі права для утримання міцного порядку в підрозділі (на кораблі). Ко</w:t>
      </w:r>
      <w:r>
        <w:rPr>
          <w:noProof/>
          <w:color w:val="000000"/>
          <w:szCs w:val="22"/>
          <w:lang w:val="uk-UA"/>
        </w:rPr>
        <w:softHyphen/>
        <w:t>мандир не має права залишати без уваги жодної провини підлеглого. Накладати стягнення за порушення військової дисципліни — це обов'язок командира (начальника) згідно з Військовою присягою і військовими статутами.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 xml:space="preserve">На солдатів (матросів) строкової служби можуть бути накладені такі </w:t>
      </w:r>
      <w:r>
        <w:rPr>
          <w:i/>
          <w:iCs/>
          <w:noProof/>
          <w:color w:val="000000"/>
          <w:szCs w:val="22"/>
          <w:lang w:val="uk-UA"/>
        </w:rPr>
        <w:t xml:space="preserve">стягнення: </w:t>
      </w:r>
      <w:r>
        <w:rPr>
          <w:noProof/>
          <w:color w:val="000000"/>
          <w:szCs w:val="22"/>
          <w:lang w:val="uk-UA"/>
        </w:rPr>
        <w:t>зауваження; догана; сувора догана; позбавлення чергового звільнення з розташуван</w:t>
      </w:r>
      <w:r>
        <w:rPr>
          <w:noProof/>
          <w:color w:val="000000"/>
          <w:szCs w:val="22"/>
          <w:lang w:val="uk-UA"/>
        </w:rPr>
        <w:softHyphen/>
        <w:t>ня військової частини або з корабля на берег; призначен-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ня поза чергою в наряд на роботу — до 5 нарядів; позбав</w:t>
      </w:r>
      <w:r>
        <w:rPr>
          <w:noProof/>
          <w:color w:val="000000"/>
          <w:szCs w:val="22"/>
          <w:lang w:val="uk-UA"/>
        </w:rPr>
        <w:softHyphen/>
        <w:t>лення нагруд</w:t>
      </w:r>
      <w:r>
        <w:rPr>
          <w:noProof/>
          <w:color w:val="000000"/>
          <w:szCs w:val="22"/>
          <w:vertAlign w:val="subscript"/>
          <w:lang w:val="uk-UA"/>
        </w:rPr>
        <w:t>ного</w:t>
      </w:r>
      <w:r>
        <w:rPr>
          <w:noProof/>
          <w:color w:val="000000"/>
          <w:szCs w:val="22"/>
          <w:lang w:val="uk-UA"/>
        </w:rPr>
        <w:t xml:space="preserve"> знака «Відмінний фахівець»; позбав</w:t>
      </w:r>
      <w:r>
        <w:rPr>
          <w:noProof/>
          <w:color w:val="000000"/>
          <w:szCs w:val="22"/>
          <w:lang w:val="uk-UA"/>
        </w:rPr>
        <w:softHyphen/>
        <w:t>лення військового звання «старший солдат» («старший матрос»); арешт з наглядом на гауптвахті до 10 діб.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На солдатів (матросів), які проходять службу за кон</w:t>
      </w:r>
      <w:r>
        <w:rPr>
          <w:noProof/>
          <w:color w:val="000000"/>
          <w:szCs w:val="22"/>
          <w:lang w:val="uk-UA"/>
        </w:rPr>
        <w:softHyphen/>
        <w:t>трактом, монсе бути накладено таке стягнення: зауваже</w:t>
      </w:r>
      <w:r>
        <w:rPr>
          <w:noProof/>
          <w:color w:val="000000"/>
          <w:szCs w:val="22"/>
          <w:lang w:val="uk-UA"/>
        </w:rPr>
        <w:softHyphen/>
        <w:t>ння; сувора догана; призначення поза чергою в наряд на роботу — до 5 нарядів; арешт з наглядом на гауптвахті до 10 діб; позбавлення нагрудного знака «Відмінний фа</w:t>
      </w:r>
      <w:r>
        <w:rPr>
          <w:noProof/>
          <w:color w:val="000000"/>
          <w:szCs w:val="22"/>
          <w:lang w:val="uk-UA"/>
        </w:rPr>
        <w:softHyphen/>
        <w:t>хівець Збройних Сил України»; позбавлення військового звання «старший солдат» («старший матрос»); звільнен</w:t>
      </w:r>
      <w:r>
        <w:rPr>
          <w:noProof/>
          <w:color w:val="000000"/>
          <w:szCs w:val="22"/>
          <w:lang w:val="uk-UA"/>
        </w:rPr>
        <w:softHyphen/>
        <w:t>ня з військової служби за службовою невідповідністю.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Солдати (матроси) за вчинені ними злочини несуть кримінальну відповідальність згідно з чинним законо</w:t>
      </w:r>
      <w:r>
        <w:rPr>
          <w:noProof/>
          <w:color w:val="000000"/>
          <w:szCs w:val="22"/>
          <w:lang w:val="uk-UA"/>
        </w:rPr>
        <w:softHyphen/>
        <w:t>давством. З метою громадського осуду порушників військової дисципліни і громадського порядку проступ</w:t>
      </w:r>
      <w:r>
        <w:rPr>
          <w:noProof/>
          <w:color w:val="000000"/>
          <w:szCs w:val="22"/>
          <w:lang w:val="uk-UA"/>
        </w:rPr>
        <w:softHyphen/>
        <w:t>ки військовослужбовців за рішенням командира (началь</w:t>
      </w:r>
      <w:r>
        <w:rPr>
          <w:noProof/>
          <w:color w:val="000000"/>
          <w:szCs w:val="22"/>
          <w:lang w:val="uk-UA"/>
        </w:rPr>
        <w:softHyphen/>
        <w:t>ника) можна обговорювати на зборах особового складу (мал. 20). Рішення зборів є рекомендаційними для ко</w:t>
      </w:r>
      <w:r>
        <w:rPr>
          <w:noProof/>
          <w:color w:val="000000"/>
          <w:szCs w:val="22"/>
          <w:lang w:val="uk-UA"/>
        </w:rPr>
        <w:softHyphen/>
        <w:t>мандирів (начальників).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Накладене на солдата (матроса) дисциплінарне стяг</w:t>
      </w:r>
      <w:r>
        <w:rPr>
          <w:noProof/>
          <w:color w:val="000000"/>
          <w:szCs w:val="22"/>
          <w:lang w:val="uk-UA"/>
        </w:rPr>
        <w:softHyphen/>
        <w:t>нення за вчинений злочин не звільняє його від криміна</w:t>
      </w:r>
      <w:r>
        <w:rPr>
          <w:noProof/>
          <w:color w:val="000000"/>
          <w:szCs w:val="22"/>
          <w:lang w:val="uk-UA"/>
        </w:rPr>
        <w:softHyphen/>
        <w:t>льної відповідальності.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При визначенні виду і міри стягнення враховуються ступінь провини, її характер, попередня поведінка ви</w:t>
      </w:r>
      <w:r>
        <w:rPr>
          <w:noProof/>
          <w:lang w:val="uk-UA"/>
        </w:rPr>
        <w:t>нуватця, обставини, за яких провина була скоєна, а та</w:t>
      </w:r>
      <w:r>
        <w:rPr>
          <w:noProof/>
          <w:lang w:val="uk-UA"/>
        </w:rPr>
        <w:softHyphen/>
        <w:t>кож те, скільки часу перебуває солдат (матрос) на служ</w:t>
      </w:r>
      <w:r>
        <w:rPr>
          <w:noProof/>
          <w:lang w:val="uk-UA"/>
        </w:rPr>
        <w:softHyphen/>
        <w:t>бі і чи добре знає порядок служби.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Суворість дисциплінарного стягнення збільшується, якщо винний скоював провину неодноразово, або брав участь у груповому порушенні військової дисципліни і громадського порядку, або провина була скоєна при ви</w:t>
      </w:r>
      <w:r>
        <w:rPr>
          <w:noProof/>
          <w:color w:val="000000"/>
          <w:szCs w:val="22"/>
          <w:lang w:val="uk-UA"/>
        </w:rPr>
        <w:softHyphen/>
        <w:t>конанні службових обов'язків, під час бойового чергува</w:t>
      </w:r>
      <w:r>
        <w:rPr>
          <w:noProof/>
          <w:color w:val="000000"/>
          <w:szCs w:val="22"/>
          <w:lang w:val="uk-UA"/>
        </w:rPr>
        <w:softHyphen/>
        <w:t>ння, в нетверезому стані, або провина викликала значне порушення порядку.</w:t>
      </w:r>
    </w:p>
    <w:p w:rsidR="0005183F" w:rsidRDefault="00653640">
      <w:pPr>
        <w:shd w:val="clear" w:color="auto" w:fill="FFFFFF"/>
        <w:spacing w:line="396" w:lineRule="auto"/>
        <w:ind w:firstLine="720"/>
        <w:jc w:val="both"/>
        <w:rPr>
          <w:noProof/>
          <w:lang w:val="uk-UA"/>
        </w:rPr>
      </w:pPr>
      <w:r>
        <w:rPr>
          <w:noProof/>
          <w:color w:val="000000"/>
          <w:szCs w:val="22"/>
          <w:lang w:val="uk-UA"/>
        </w:rPr>
        <w:t>Солдатам (матросам) стягнення оголошуються осо</w:t>
      </w:r>
      <w:r>
        <w:rPr>
          <w:noProof/>
          <w:color w:val="000000"/>
          <w:szCs w:val="22"/>
          <w:lang w:val="uk-UA"/>
        </w:rPr>
        <w:softHyphen/>
        <w:t>бисто або перед строєм. Дисциплінарне стягнення вико</w:t>
      </w:r>
      <w:r>
        <w:rPr>
          <w:noProof/>
          <w:color w:val="000000"/>
          <w:szCs w:val="22"/>
          <w:lang w:val="uk-UA"/>
        </w:rPr>
        <w:softHyphen/>
        <w:t>нується, як правило, негайно і тільки у виняткових ви</w:t>
      </w:r>
      <w:r>
        <w:rPr>
          <w:noProof/>
          <w:color w:val="000000"/>
          <w:szCs w:val="22"/>
          <w:lang w:val="uk-UA"/>
        </w:rPr>
        <w:softHyphen/>
        <w:t>падках його можуть відкласти, при цьому не більш ніж на місяць.</w:t>
      </w:r>
    </w:p>
    <w:p w:rsidR="0005183F" w:rsidRDefault="00653640">
      <w:pPr>
        <w:spacing w:line="396" w:lineRule="auto"/>
        <w:jc w:val="center"/>
        <w:rPr>
          <w:b/>
          <w:bCs/>
          <w:noProof/>
          <w:sz w:val="36"/>
          <w:lang w:val="uk-UA"/>
        </w:rPr>
      </w:pPr>
      <w:r>
        <w:rPr>
          <w:noProof/>
          <w:lang w:val="uk-UA"/>
        </w:rPr>
        <w:br w:type="page"/>
      </w:r>
      <w:r>
        <w:rPr>
          <w:b/>
          <w:bCs/>
          <w:noProof/>
          <w:sz w:val="36"/>
          <w:lang w:val="uk-UA"/>
        </w:rPr>
        <w:t>Список використаної літератури:</w:t>
      </w:r>
    </w:p>
    <w:p w:rsidR="0005183F" w:rsidRDefault="0005183F">
      <w:pPr>
        <w:spacing w:line="396" w:lineRule="auto"/>
        <w:rPr>
          <w:noProof/>
          <w:lang w:val="uk-UA"/>
        </w:rPr>
      </w:pPr>
    </w:p>
    <w:p w:rsidR="0005183F" w:rsidRDefault="00653640">
      <w:pPr>
        <w:numPr>
          <w:ilvl w:val="0"/>
          <w:numId w:val="3"/>
        </w:numPr>
        <w:spacing w:line="396" w:lineRule="auto"/>
        <w:rPr>
          <w:noProof/>
          <w:lang w:val="uk-UA"/>
        </w:rPr>
      </w:pPr>
      <w:r>
        <w:rPr>
          <w:noProof/>
          <w:lang w:val="uk-UA"/>
        </w:rPr>
        <w:t>Дисциплінарний Статут Збройних Сил України. – К., 1994.</w:t>
      </w:r>
    </w:p>
    <w:p w:rsidR="0005183F" w:rsidRDefault="00653640">
      <w:pPr>
        <w:numPr>
          <w:ilvl w:val="0"/>
          <w:numId w:val="3"/>
        </w:numPr>
        <w:spacing w:line="396" w:lineRule="auto"/>
        <w:rPr>
          <w:noProof/>
          <w:lang w:val="uk-UA"/>
        </w:rPr>
      </w:pPr>
      <w:r>
        <w:rPr>
          <w:noProof/>
          <w:lang w:val="uk-UA"/>
        </w:rPr>
        <w:t>Допризовна підготовка юнаків. – К., 2000.</w:t>
      </w:r>
    </w:p>
    <w:p w:rsidR="0005183F" w:rsidRDefault="00653640">
      <w:pPr>
        <w:numPr>
          <w:ilvl w:val="0"/>
          <w:numId w:val="3"/>
        </w:numPr>
        <w:spacing w:line="396" w:lineRule="auto"/>
        <w:rPr>
          <w:noProof/>
          <w:lang w:val="uk-UA"/>
        </w:rPr>
      </w:pPr>
      <w:r>
        <w:rPr>
          <w:noProof/>
          <w:lang w:val="uk-UA"/>
        </w:rPr>
        <w:t>Основи військової підготовки. Підручник / За ред. Єфремова О.М. – К., 1996.</w:t>
      </w:r>
      <w:bookmarkStart w:id="0" w:name="_GoBack"/>
      <w:bookmarkEnd w:id="0"/>
    </w:p>
    <w:sectPr w:rsidR="0005183F">
      <w:footerReference w:type="even" r:id="rId7"/>
      <w:footerReference w:type="default" r:id="rId8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83F" w:rsidRDefault="00653640">
      <w:r>
        <w:separator/>
      </w:r>
    </w:p>
  </w:endnote>
  <w:endnote w:type="continuationSeparator" w:id="0">
    <w:p w:rsidR="0005183F" w:rsidRDefault="0065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83F" w:rsidRDefault="0065364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183F" w:rsidRDefault="0005183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83F" w:rsidRDefault="0065364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05183F" w:rsidRDefault="0005183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83F" w:rsidRDefault="00653640">
      <w:r>
        <w:separator/>
      </w:r>
    </w:p>
  </w:footnote>
  <w:footnote w:type="continuationSeparator" w:id="0">
    <w:p w:rsidR="0005183F" w:rsidRDefault="00653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43DC8"/>
    <w:multiLevelType w:val="hybridMultilevel"/>
    <w:tmpl w:val="91D64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C77982"/>
    <w:multiLevelType w:val="hybridMultilevel"/>
    <w:tmpl w:val="A84272F2"/>
    <w:lvl w:ilvl="0" w:tplc="F51822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5EC3981"/>
    <w:multiLevelType w:val="hybridMultilevel"/>
    <w:tmpl w:val="6A36F12A"/>
    <w:lvl w:ilvl="0" w:tplc="2F9CD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CC27B7"/>
    <w:multiLevelType w:val="hybridMultilevel"/>
    <w:tmpl w:val="82160D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640"/>
    <w:rsid w:val="0005183F"/>
    <w:rsid w:val="00273E62"/>
    <w:rsid w:val="0065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1C7F4-6BE6-40FC-A2DD-6E247EC9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jc w:val="center"/>
      <w:outlineLvl w:val="0"/>
    </w:pPr>
    <w:rPr>
      <w:b/>
      <w:bCs/>
      <w:color w:val="000000"/>
      <w:sz w:val="32"/>
      <w:szCs w:val="23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spacing w:line="360" w:lineRule="auto"/>
      <w:ind w:firstLine="720"/>
      <w:jc w:val="center"/>
    </w:pPr>
    <w:rPr>
      <w:color w:val="000000"/>
      <w:szCs w:val="23"/>
      <w:lang w:val="uk-UA"/>
    </w:rPr>
  </w:style>
  <w:style w:type="paragraph" w:styleId="2">
    <w:name w:val="Body Text Indent 2"/>
    <w:basedOn w:val="a"/>
    <w:semiHidden/>
    <w:pPr>
      <w:shd w:val="clear" w:color="auto" w:fill="FFFFFF"/>
      <w:spacing w:line="360" w:lineRule="auto"/>
      <w:ind w:firstLine="720"/>
      <w:jc w:val="both"/>
    </w:pPr>
    <w:rPr>
      <w:color w:val="000000"/>
      <w:szCs w:val="22"/>
      <w:lang w:val="uk-UA"/>
    </w:rPr>
  </w:style>
  <w:style w:type="paragraph" w:styleId="a4">
    <w:name w:val="Title"/>
    <w:basedOn w:val="a"/>
    <w:qFormat/>
    <w:pPr>
      <w:shd w:val="clear" w:color="auto" w:fill="FFFFFF"/>
      <w:spacing w:line="360" w:lineRule="auto"/>
      <w:jc w:val="center"/>
    </w:pPr>
    <w:rPr>
      <w:b/>
      <w:bCs/>
      <w:i/>
      <w:iCs/>
      <w:color w:val="000000"/>
      <w:szCs w:val="23"/>
      <w:lang w:val="uk-UA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ВІЙСЬКОВА  ДИСЦИПЛІНА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9972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ВІЙСЬКОВА  ДИСЦИПЛІНА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</dc:description>
  <cp:lastModifiedBy>admin</cp:lastModifiedBy>
  <cp:revision>2</cp:revision>
  <cp:lastPrinted>2005-05-23T12:09:00Z</cp:lastPrinted>
  <dcterms:created xsi:type="dcterms:W3CDTF">2014-04-02T13:53:00Z</dcterms:created>
  <dcterms:modified xsi:type="dcterms:W3CDTF">2014-04-02T13:53:00Z</dcterms:modified>
  <cp:category>Медицина. Безпека життєдіяльності</cp:category>
</cp:coreProperties>
</file>