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02" w:rsidRDefault="006D0502">
      <w:pPr>
        <w:pStyle w:val="4"/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6D0502" w:rsidRDefault="00F56117">
      <w:pPr>
        <w:pStyle w:val="1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 xml:space="preserve">РЕФЕРАТ 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32"/>
          <w:szCs w:val="20"/>
          <w:lang w:val="uk-UA"/>
        </w:rPr>
      </w:pPr>
      <w:r>
        <w:rPr>
          <w:b/>
          <w:bCs/>
          <w:sz w:val="32"/>
          <w:szCs w:val="20"/>
          <w:lang w:val="uk-UA"/>
        </w:rPr>
        <w:t>на тему:</w:t>
      </w:r>
    </w:p>
    <w:p w:rsidR="006D0502" w:rsidRDefault="00F56117">
      <w:pPr>
        <w:pStyle w:val="3"/>
        <w:rPr>
          <w:rFonts w:ascii="Tahoma" w:hAnsi="Tahoma" w:cs="Tahoma"/>
          <w:sz w:val="48"/>
        </w:rPr>
      </w:pPr>
      <w:r>
        <w:rPr>
          <w:rFonts w:ascii="Tahoma" w:hAnsi="Tahoma" w:cs="Tahoma"/>
          <w:sz w:val="48"/>
        </w:rPr>
        <w:t>“Козацька педагогіка як унікальне явище світової педагогічної думки”</w:t>
      </w: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  <w:lang w:val="uk-UA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  <w:lang w:val="uk-UA"/>
        </w:rPr>
      </w:pPr>
    </w:p>
    <w:p w:rsidR="006D0502" w:rsidRDefault="006D050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  <w:lang w:val="uk-UA"/>
        </w:rPr>
      </w:pPr>
    </w:p>
    <w:p w:rsidR="006D0502" w:rsidRDefault="006D0502">
      <w:pPr>
        <w:pStyle w:val="2"/>
        <w:ind w:left="6480"/>
      </w:pPr>
    </w:p>
    <w:p w:rsidR="006D0502" w:rsidRDefault="006D0502">
      <w:pPr>
        <w:rPr>
          <w:lang w:val="uk-UA"/>
        </w:rPr>
      </w:pPr>
    </w:p>
    <w:p w:rsidR="006D0502" w:rsidRDefault="006D0502">
      <w:pPr>
        <w:spacing w:line="360" w:lineRule="auto"/>
        <w:ind w:left="6492" w:firstLine="708"/>
        <w:rPr>
          <w:sz w:val="28"/>
          <w:szCs w:val="20"/>
        </w:rPr>
      </w:pPr>
    </w:p>
    <w:p w:rsidR="006D0502" w:rsidRDefault="006D0502">
      <w:pPr>
        <w:spacing w:line="360" w:lineRule="auto"/>
        <w:ind w:left="6492" w:firstLine="708"/>
        <w:rPr>
          <w:sz w:val="28"/>
          <w:szCs w:val="20"/>
        </w:rPr>
      </w:pPr>
    </w:p>
    <w:p w:rsidR="006D0502" w:rsidRDefault="006D0502">
      <w:pPr>
        <w:spacing w:line="360" w:lineRule="auto"/>
        <w:ind w:left="6492" w:firstLine="708"/>
        <w:rPr>
          <w:sz w:val="28"/>
          <w:szCs w:val="20"/>
        </w:rPr>
      </w:pPr>
    </w:p>
    <w:p w:rsidR="006D0502" w:rsidRDefault="006D0502">
      <w:pPr>
        <w:spacing w:line="360" w:lineRule="auto"/>
        <w:ind w:left="6492" w:firstLine="708"/>
        <w:rPr>
          <w:sz w:val="28"/>
          <w:szCs w:val="20"/>
        </w:rPr>
      </w:pPr>
    </w:p>
    <w:p w:rsidR="006D0502" w:rsidRDefault="006D0502">
      <w:pPr>
        <w:spacing w:line="360" w:lineRule="auto"/>
        <w:ind w:left="6492" w:firstLine="708"/>
        <w:rPr>
          <w:b/>
          <w:bCs/>
          <w:sz w:val="28"/>
          <w:szCs w:val="20"/>
        </w:rPr>
      </w:pPr>
    </w:p>
    <w:p w:rsidR="006D0502" w:rsidRDefault="006D0502">
      <w:pPr>
        <w:spacing w:line="360" w:lineRule="auto"/>
        <w:ind w:left="11"/>
        <w:jc w:val="center"/>
        <w:rPr>
          <w:sz w:val="28"/>
        </w:rPr>
      </w:pP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 w:val="28"/>
          <w:lang w:val="uk-UA"/>
        </w:rPr>
        <w:br w:type="page"/>
        <w:t>Козацька педагогіка — феноменальне явище і складова української етнопедагогіки: в усній формі вона зберегла, переда</w:t>
      </w:r>
      <w:r>
        <w:rPr>
          <w:sz w:val="28"/>
          <w:lang w:val="uk-UA"/>
        </w:rPr>
        <w:softHyphen/>
        <w:t>ючи з покоління до покоління найкращі духовні цінності наро</w:t>
      </w:r>
      <w:r>
        <w:rPr>
          <w:sz w:val="28"/>
          <w:lang w:val="uk-UA"/>
        </w:rPr>
        <w:softHyphen/>
        <w:t>ду, досвід виховання, формування і навчання особистості, не за</w:t>
      </w:r>
      <w:r>
        <w:rPr>
          <w:sz w:val="28"/>
          <w:lang w:val="uk-UA"/>
        </w:rPr>
        <w:softHyphen/>
        <w:t>фіксовані письмово прогресивні й результативні форми допологового виховання, батьківського опікування немовлят і дітей до</w:t>
      </w:r>
      <w:r>
        <w:rPr>
          <w:sz w:val="28"/>
          <w:lang w:val="uk-UA"/>
        </w:rPr>
        <w:softHyphen/>
        <w:t>шкільного віку, роботи з отроками, підлітками і юнаками та по</w:t>
      </w:r>
      <w:r>
        <w:rPr>
          <w:sz w:val="28"/>
          <w:lang w:val="uk-UA"/>
        </w:rPr>
        <w:softHyphen/>
        <w:t xml:space="preserve">будови взаємин між дорослими. </w:t>
      </w:r>
      <w:r>
        <w:rPr>
          <w:sz w:val="28"/>
        </w:rPr>
        <w:t>Так виникли неписані закони кодексу лицарської честі, що передбачали: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любов до батьків, рідної мови, вірність у коханні, дружбі, побратимстві, ставленні до Батьківщини-України;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готовність захищати слабших, молодших, зокрема дітей;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шляхетне ставлення до дівчини, Жінки, бабусі;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непохитна відданість ідеям, принципам народної моралі, духовності (правдивість і справедливість, скромність і працьо</w:t>
      </w:r>
      <w:r>
        <w:rPr>
          <w:sz w:val="28"/>
          <w:szCs w:val="20"/>
          <w:lang w:val="uk-UA"/>
        </w:rPr>
        <w:softHyphen/>
        <w:t>витість тощо);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відстоювання повної свободи і незалежності особистості, народу, держави;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турбота про розвиток національних традицій, звичаїв і об</w:t>
      </w:r>
      <w:r>
        <w:rPr>
          <w:sz w:val="28"/>
          <w:szCs w:val="20"/>
          <w:lang w:val="uk-UA"/>
        </w:rPr>
        <w:softHyphen/>
        <w:t>рядів, бережливе ставлення до рідної природи, землі;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прагнення робити пожертви на будівництво храмів, на</w:t>
      </w:r>
      <w:r>
        <w:rPr>
          <w:sz w:val="28"/>
          <w:szCs w:val="20"/>
          <w:lang w:val="uk-UA"/>
        </w:rPr>
        <w:softHyphen/>
        <w:t>вчально-виховних і культурних закладів;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цілеспрямований розвиток власних фізичних і духовних сил, волі, можливостей свого організму;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уміння скрізь і всюди чинити шляхетно, виявляти інші чесноти.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Козацька педагогіка як невід'ємна складова української етнопедагогіки акумулювала в собі вироблені віками та апробовані часом традиції тіловиховання молоді.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Система освіти і виховання у школах Запорозької Січі (ко</w:t>
      </w:r>
      <w:r>
        <w:rPr>
          <w:sz w:val="28"/>
          <w:szCs w:val="20"/>
          <w:lang w:val="uk-UA"/>
        </w:rPr>
        <w:softHyphen/>
        <w:t>зацькі, січові, полкові, паланкові, парафіяльні та інші школи) передбачала формування у молоді, крім якостей лицарської честі, певної системи доблесті та звитяги, а саме: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готовності боротися до загину за волю, честь і славу України;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нехтування небезпекою, коли справа стосується нещастя рідних, друзів, побратимів;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ненависть до ворогів, прагнення визволити рідний край від чужих зайд-завойовників;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здатність відстоювати рідну мову, культуру, право бути господарем на власній землі;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героїзм, подвижництво у праці та в бою в ім'я свободи і незалежності України.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козацькому середовищі виникло, закріпилося, а потім і поширилося в слов'янському стилі кілька специфічних систем фізичних і психофізичних вправ, спрямованих на тіловиховання,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самовдосконалення особистості. Це перш за все система фізич</w:t>
      </w:r>
      <w:r>
        <w:rPr>
          <w:sz w:val="28"/>
          <w:szCs w:val="20"/>
          <w:lang w:val="uk-UA"/>
        </w:rPr>
        <w:softHyphen/>
        <w:t>ного виховання і військового вишколу учнів різних типів шкіл (володіння луком, списом, шаблею і арканом, майстерність їзди на бойовому коні, управління і догляд за ним тощо).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Система ведення наступальних і захисних боїв з позиції духов</w:t>
      </w:r>
      <w:r>
        <w:rPr>
          <w:sz w:val="28"/>
          <w:szCs w:val="20"/>
          <w:lang w:val="uk-UA"/>
        </w:rPr>
        <w:softHyphen/>
        <w:t>ності, створення "кругової неприступної оборони" (між іншим, і свої військові табори вони зводили за такими ж принципами), системи козацького єдиноборства: все підпорядковувалося основ</w:t>
      </w:r>
      <w:r>
        <w:rPr>
          <w:sz w:val="28"/>
          <w:szCs w:val="20"/>
          <w:lang w:val="uk-UA"/>
        </w:rPr>
        <w:softHyphen/>
        <w:t xml:space="preserve">ній меті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вихованню незборимого воїна-захисника, богатиря, красивого тілом і духом, інтелектуально багатого.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Козацька служба вимагала високого рівня духовності й за</w:t>
      </w:r>
      <w:r>
        <w:rPr>
          <w:sz w:val="28"/>
          <w:szCs w:val="20"/>
          <w:lang w:val="uk-UA"/>
        </w:rPr>
        <w:softHyphen/>
        <w:t>гартованості, витривалості до голоду і спеки, дощу і снігу, до від</w:t>
      </w:r>
      <w:r>
        <w:rPr>
          <w:sz w:val="28"/>
          <w:szCs w:val="20"/>
          <w:lang w:val="uk-UA"/>
        </w:rPr>
        <w:softHyphen/>
        <w:t xml:space="preserve">сутності харчів і питної води, що зумовлювало побудову </w:t>
      </w:r>
      <w:r>
        <w:rPr>
          <w:sz w:val="28"/>
          <w:szCs w:val="20"/>
        </w:rPr>
        <w:t>едино</w:t>
      </w:r>
      <w:r>
        <w:rPr>
          <w:sz w:val="28"/>
          <w:szCs w:val="20"/>
        </w:rPr>
        <w:softHyphen/>
        <w:t xml:space="preserve">борств </w:t>
      </w:r>
      <w:r>
        <w:rPr>
          <w:sz w:val="28"/>
          <w:szCs w:val="20"/>
          <w:lang w:val="uk-UA"/>
        </w:rPr>
        <w:t>у поєднанні з високим рівнем моральності, лицарської честі.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"Як і бувале козацтво, молодь на свята народного календаря, у процесі народних ігор, змагалася на силу, спритність, винахід</w:t>
      </w:r>
      <w:r>
        <w:rPr>
          <w:sz w:val="28"/>
          <w:szCs w:val="20"/>
          <w:lang w:val="uk-UA"/>
        </w:rPr>
        <w:softHyphen/>
        <w:t>ливість, точність. Традиційними були змагання на конях (пере</w:t>
      </w:r>
      <w:r>
        <w:rPr>
          <w:sz w:val="28"/>
          <w:szCs w:val="20"/>
          <w:lang w:val="uk-UA"/>
        </w:rPr>
        <w:softHyphen/>
        <w:t>гони та ін.).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А в непрохідних дніпровських плавнях козацька молодь під наглядом найбільш досвідчених запорожців у постійній праці загартовувала своє здоров'я, силу і спритність. Цьому сприяло полювання, плавання, рибальство та постійні змагання з веслу</w:t>
      </w:r>
      <w:r>
        <w:rPr>
          <w:sz w:val="28"/>
          <w:szCs w:val="20"/>
          <w:lang w:val="uk-UA"/>
        </w:rPr>
        <w:softHyphen/>
        <w:t>вання.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Найбільш відповідальним випробуванням для молоді було подолання дніпровських порогів, і тільки тоді вони отримували звання "істинного" запорозького козака".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Серед запорозьких козаків значного поширення набули різно</w:t>
      </w:r>
      <w:r>
        <w:rPr>
          <w:sz w:val="28"/>
          <w:szCs w:val="20"/>
          <w:lang w:val="uk-UA"/>
        </w:rPr>
        <w:softHyphen/>
        <w:t xml:space="preserve">манітні системи </w:t>
      </w:r>
      <w:r>
        <w:rPr>
          <w:sz w:val="28"/>
          <w:szCs w:val="20"/>
        </w:rPr>
        <w:t xml:space="preserve">единоборств. </w:t>
      </w:r>
      <w:r>
        <w:rPr>
          <w:sz w:val="28"/>
          <w:szCs w:val="20"/>
          <w:lang w:val="uk-UA"/>
        </w:rPr>
        <w:t>Найвідоміша лягла в основу ко</w:t>
      </w:r>
      <w:r>
        <w:rPr>
          <w:sz w:val="28"/>
          <w:szCs w:val="20"/>
          <w:lang w:val="uk-UA"/>
        </w:rPr>
        <w:softHyphen/>
        <w:t>зацького танцю гопак, що формує інтелектуальне, духовне, фізич</w:t>
      </w:r>
      <w:r>
        <w:rPr>
          <w:sz w:val="28"/>
          <w:szCs w:val="20"/>
          <w:lang w:val="uk-UA"/>
        </w:rPr>
        <w:softHyphen/>
        <w:t>не та естетичне багатство юності.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Окремі козаки спеціальними вправами досягали неймовірно</w:t>
      </w:r>
      <w:r>
        <w:rPr>
          <w:sz w:val="28"/>
          <w:szCs w:val="20"/>
          <w:lang w:val="uk-UA"/>
        </w:rPr>
        <w:softHyphen/>
        <w:t>го ефекту, коли "тіло грає" (у такому разі больові удари против</w:t>
      </w:r>
      <w:r>
        <w:rPr>
          <w:sz w:val="28"/>
          <w:szCs w:val="20"/>
          <w:lang w:val="uk-UA"/>
        </w:rPr>
        <w:softHyphen/>
        <w:t>ника не відчувалися). Такі козаки миттєво концентрували внут</w:t>
      </w:r>
      <w:r>
        <w:rPr>
          <w:sz w:val="28"/>
          <w:szCs w:val="20"/>
          <w:lang w:val="uk-UA"/>
        </w:rPr>
        <w:softHyphen/>
        <w:t>рішню енергію в ту частину свого тіла, куди спрямовувався удар нападника. Подібні явища притаманні й східним системам боротьби, наприклад, мистецтву тибетських ченців катода і "школі залізної сорочки" в кунг-фу та карате.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Отже, високий рівень розвитку психофізичної і духовної куль</w:t>
      </w:r>
      <w:r>
        <w:rPr>
          <w:sz w:val="28"/>
          <w:szCs w:val="20"/>
          <w:lang w:val="uk-UA"/>
        </w:rPr>
        <w:softHyphen/>
        <w:t>тури козацтва, досягнення української етнопедагогіки з питань тіловиховання молоді, інтелектуального розвитку визнані й апро</w:t>
      </w:r>
      <w:r>
        <w:rPr>
          <w:sz w:val="28"/>
          <w:szCs w:val="20"/>
          <w:lang w:val="uk-UA"/>
        </w:rPr>
        <w:softHyphen/>
        <w:t>бовані у світі, мають природне право на відновлення кращих своїх здобутків у практиці тіловиховання і духовності сучасної молоді. Успіх буде гарантовано за умови творчого підходу до практичної реалізації теоретичних узагальнень потреби відновлення на висо</w:t>
      </w:r>
      <w:r>
        <w:rPr>
          <w:sz w:val="28"/>
          <w:szCs w:val="20"/>
          <w:lang w:val="uk-UA"/>
        </w:rPr>
        <w:softHyphen/>
        <w:t>кому рівні козацького гарту, тіловиховання і гармонійного роз</w:t>
      </w:r>
      <w:r>
        <w:rPr>
          <w:sz w:val="28"/>
          <w:szCs w:val="20"/>
          <w:lang w:val="uk-UA"/>
        </w:rPr>
        <w:softHyphen/>
        <w:t>витку молоді в процесі відновлення національної системи освіти.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Найголовнішими вимогами до такої діяльності можуть бути відомі козацькі заповіді: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не шкодь своїми діями іншим;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візьми все найкраще, що зробить тобі добро, зміцнить силу, загартує волю, збудить думку, уяву, сформує почуття і переконання;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без потреби не зазіхай на сусідські звички, не переймай чужих молитов, а бери лише те, що продовжить життя, зробить його незборимим, загартованим, помножить майстерність, вправність, а здібності перетворить на невичерпні.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Ці та інші настанови тяжіють за своєю сутністю до Заповідей Господніх</w:t>
      </w:r>
      <w:r>
        <w:rPr>
          <w:sz w:val="28"/>
          <w:szCs w:val="20"/>
        </w:rPr>
        <w:t>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Відомо, що запорожці були глибоковіруючими людьми, і відсіч усім ворогам давали за заповідями Божими.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Виховання в козацьких школах і літніх юнацьких таборах проводилося у ході різноманітних ігор, засобами спортивних, рух</w:t>
      </w:r>
      <w:r>
        <w:rPr>
          <w:sz w:val="28"/>
          <w:szCs w:val="20"/>
          <w:lang w:val="uk-UA"/>
        </w:rPr>
        <w:softHyphen/>
        <w:t>ливих ігор, розваг та змагань, що гартували волю і характер юних, розвивали духовність і інтелект, множили витримку, наполег</w:t>
      </w:r>
      <w:r>
        <w:rPr>
          <w:sz w:val="28"/>
          <w:szCs w:val="20"/>
          <w:lang w:val="uk-UA"/>
        </w:rPr>
        <w:softHyphen/>
        <w:t>ливість, уміння доводити справу до кінця, до перемоги. Спортив</w:t>
      </w:r>
      <w:r>
        <w:rPr>
          <w:sz w:val="28"/>
          <w:szCs w:val="20"/>
          <w:lang w:val="uk-UA"/>
        </w:rPr>
        <w:softHyphen/>
        <w:t>но-фізичні ігри прямо та опосередковано впливали на форму</w:t>
      </w:r>
      <w:r>
        <w:rPr>
          <w:sz w:val="28"/>
          <w:szCs w:val="20"/>
          <w:lang w:val="uk-UA"/>
        </w:rPr>
        <w:softHyphen/>
        <w:t>вання інтелектуального рівня юного українця, на розумовий і фізичний розвиток особистості.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умовах боротьби за збереження українського етносу і ви</w:t>
      </w:r>
      <w:r>
        <w:rPr>
          <w:sz w:val="28"/>
          <w:szCs w:val="20"/>
          <w:lang w:val="uk-UA"/>
        </w:rPr>
        <w:softHyphen/>
        <w:t>живання в екстремальних обставинах козаки гартували своє тіло і дух, доводячи особистість майже до ідеальності</w:t>
      </w:r>
      <w:r>
        <w:rPr>
          <w:sz w:val="28"/>
          <w:szCs w:val="20"/>
        </w:rPr>
        <w:t>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Козацтво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високоінтелектуальний і суспільнотворчий уні</w:t>
      </w:r>
      <w:r>
        <w:rPr>
          <w:sz w:val="28"/>
          <w:szCs w:val="20"/>
          <w:lang w:val="uk-UA"/>
        </w:rPr>
        <w:softHyphen/>
        <w:t>кум державотворення, громадського дива Європи, в якому ко</w:t>
      </w:r>
      <w:r>
        <w:rPr>
          <w:sz w:val="28"/>
          <w:szCs w:val="20"/>
          <w:lang w:val="uk-UA"/>
        </w:rPr>
        <w:softHyphen/>
        <w:t xml:space="preserve">жен козак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це мудрець</w:t>
      </w:r>
      <w:r>
        <w:rPr>
          <w:sz w:val="28"/>
          <w:szCs w:val="20"/>
        </w:rPr>
        <w:t>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Запорозькій Січі, як і у Стародавній Греції, існував культ фізичного розвитку особистості. Фізично недосконала людина відчувала свою нерівність і тому щиро прагнула підвищити свій фізичний вишкіл. Як свідчать літописи, слабку людину січове товариство ніколи не обирало в старшини.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Могутнім вождем був Іван Підкова, гетьман низових козаків, який був такої міцної породи, що гнув підкови. Ось чому за ним закріпилося прізвисько "Підкова",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Добре розвиненими фізично були Б. Хмельницький, П. Са</w:t>
      </w:r>
      <w:r>
        <w:rPr>
          <w:sz w:val="28"/>
          <w:szCs w:val="20"/>
          <w:lang w:val="uk-UA"/>
        </w:rPr>
        <w:softHyphen/>
        <w:t>гайдачний, І. Богун, І. Свірчевський та ін. А про гетьмана Мазе</w:t>
      </w:r>
      <w:r>
        <w:rPr>
          <w:sz w:val="28"/>
          <w:szCs w:val="20"/>
          <w:lang w:val="uk-UA"/>
        </w:rPr>
        <w:softHyphen/>
        <w:t>пу французький дипломат Жан Балюз писав: "Тіло його міцніше, ніж тіло німецького рейтара, і їздець із нього знаменитий".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Напевно, не випадково усі воїни, національні герої, як прави</w:t>
      </w:r>
      <w:r>
        <w:rPr>
          <w:sz w:val="28"/>
          <w:szCs w:val="20"/>
          <w:lang w:val="uk-UA"/>
        </w:rPr>
        <w:softHyphen/>
        <w:t xml:space="preserve">ло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богатирі. Залишилися численні легендарні перекази про козаків-характерників, яких не брали ні ворожа куля, ні шаблю</w:t>
      </w:r>
      <w:r>
        <w:rPr>
          <w:sz w:val="28"/>
          <w:szCs w:val="20"/>
          <w:lang w:val="uk-UA"/>
        </w:rPr>
        <w:softHyphen/>
        <w:t>ка бусурмана. А деякі з цих легенд-переказів надлюдські влас</w:t>
      </w:r>
      <w:r>
        <w:rPr>
          <w:sz w:val="28"/>
          <w:szCs w:val="20"/>
          <w:lang w:val="uk-UA"/>
        </w:rPr>
        <w:softHyphen/>
        <w:t>тивості приписували конкретним історичним особам, як, напри</w:t>
      </w:r>
      <w:r>
        <w:rPr>
          <w:sz w:val="28"/>
          <w:szCs w:val="20"/>
          <w:lang w:val="uk-UA"/>
        </w:rPr>
        <w:softHyphen/>
        <w:t xml:space="preserve">клад, </w:t>
      </w:r>
      <w:r>
        <w:rPr>
          <w:b/>
          <w:bCs/>
          <w:sz w:val="28"/>
          <w:szCs w:val="20"/>
          <w:lang w:val="uk-UA"/>
        </w:rPr>
        <w:t>Іванові Дмитровичу Сірку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</w:rPr>
        <w:t xml:space="preserve">(1605—1680), </w:t>
      </w:r>
      <w:r>
        <w:rPr>
          <w:sz w:val="28"/>
          <w:szCs w:val="20"/>
          <w:lang w:val="uk-UA"/>
        </w:rPr>
        <w:t>який за народ</w:t>
      </w:r>
      <w:r>
        <w:rPr>
          <w:sz w:val="28"/>
          <w:szCs w:val="20"/>
          <w:lang w:val="uk-UA"/>
        </w:rPr>
        <w:softHyphen/>
        <w:t>ним поголосом міг ловити кулю на ходу й назад кидати її в дуло пістоля того, хто стріляв...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Населення України проводило виховання підростаючого поко</w:t>
      </w:r>
      <w:r>
        <w:rPr>
          <w:sz w:val="28"/>
          <w:szCs w:val="20"/>
          <w:lang w:val="uk-UA"/>
        </w:rPr>
        <w:softHyphen/>
        <w:t>ління на прикладах визначних козаків, козацьких традиціях і за</w:t>
      </w:r>
      <w:r>
        <w:rPr>
          <w:sz w:val="28"/>
          <w:szCs w:val="20"/>
          <w:lang w:val="uk-UA"/>
        </w:rPr>
        <w:softHyphen/>
        <w:t>конах, тому вся педагогіка носила назву козацької, її дійовими за</w:t>
      </w:r>
      <w:r>
        <w:rPr>
          <w:sz w:val="28"/>
          <w:szCs w:val="20"/>
          <w:lang w:val="uk-UA"/>
        </w:rPr>
        <w:softHyphen/>
        <w:t>собами ставали народні козацькі думи й історичні пісні, легенди і народні перекази, сміховини та величезна кількість влучних афо</w:t>
      </w:r>
      <w:r>
        <w:rPr>
          <w:sz w:val="28"/>
          <w:szCs w:val="20"/>
          <w:lang w:val="uk-UA"/>
        </w:rPr>
        <w:softHyphen/>
        <w:t>ристичних творів, які потім одержать назву приказок та прислів'їв.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Все це яскраво видно і на прикладі життя та боротьби сла</w:t>
      </w:r>
      <w:r>
        <w:rPr>
          <w:sz w:val="28"/>
          <w:szCs w:val="20"/>
          <w:lang w:val="uk-UA"/>
        </w:rPr>
        <w:softHyphen/>
        <w:t>ветного І.Д. Сірка. Щодо нього у свою вічну пам'ять (думи, істо</w:t>
      </w:r>
      <w:r>
        <w:rPr>
          <w:sz w:val="28"/>
          <w:szCs w:val="20"/>
          <w:lang w:val="uk-UA"/>
        </w:rPr>
        <w:softHyphen/>
        <w:t>ричні пісні, перекази, легенди, що є прикрасою українського епо</w:t>
      </w:r>
      <w:r>
        <w:rPr>
          <w:sz w:val="28"/>
          <w:szCs w:val="20"/>
          <w:lang w:val="uk-UA"/>
        </w:rPr>
        <w:softHyphen/>
        <w:t>су і міфології) народ увібрав найсвітліше, що тільки може харак</w:t>
      </w:r>
      <w:r>
        <w:rPr>
          <w:sz w:val="28"/>
          <w:szCs w:val="20"/>
          <w:lang w:val="uk-UA"/>
        </w:rPr>
        <w:softHyphen/>
        <w:t>теризувати визначного полководця, дипломата, державного діяча і прекрасну людину, якого 8 разів підряд обирали кошовим (нечувано в історії козацтва), який переміг ворога в 52—53 походах із 55, а решта битв завершилася перемир'ям.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 подвиги Івана Сірка сповіщали козацькі літописці Самійло Величко, Григорій Граб'янка, історик з Київської колегії Інокентій Гізель та ін.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Такі лицарі, як Іван Сірко, цілком заслужено здобувають без</w:t>
      </w:r>
      <w:r>
        <w:rPr>
          <w:sz w:val="28"/>
          <w:szCs w:val="20"/>
          <w:lang w:val="uk-UA"/>
        </w:rPr>
        <w:softHyphen/>
        <w:t>смертя в пам'яті народній. Наприклад, у пісні "Та ой як крик</w:t>
      </w:r>
      <w:r>
        <w:rPr>
          <w:sz w:val="28"/>
          <w:szCs w:val="20"/>
          <w:lang w:val="uk-UA"/>
        </w:rPr>
        <w:softHyphen/>
        <w:t>нув же та козак Сірко" народ називає свого улюбленого героя сонечком, місяцем, сизим орлом.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Кобзарі усієї України, лірники і скрипалі, сліпі співаки роз</w:t>
      </w:r>
      <w:r>
        <w:rPr>
          <w:sz w:val="28"/>
          <w:szCs w:val="20"/>
          <w:lang w:val="uk-UA"/>
        </w:rPr>
        <w:softHyphen/>
        <w:t>повідали в піснях і думах про життя, подвиги незборимого Івана Сірка, його батьківську турботу про козаків, яких він називав синками, дбаючи про здоров'я кожного, про його військовий і фізичний гарт, тіловиховання.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Про Сірка ходила добра слава як про звитяжця: він міг сам і вимагав від своїх козаків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"молодих соколят"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спати на землі, митися холодною водою, уміти пірнати, плавати, стрибати у воду. Кожен його козак умів доглядати за конем (навіть, якщо був пішим), гарцювати, переходити з галопу в алюр і навпаки, рубати ("сікти на капусту") лозу на повному </w:t>
      </w:r>
      <w:r>
        <w:rPr>
          <w:sz w:val="28"/>
          <w:szCs w:val="20"/>
        </w:rPr>
        <w:t xml:space="preserve">скаку </w:t>
      </w:r>
      <w:r>
        <w:rPr>
          <w:sz w:val="28"/>
          <w:szCs w:val="20"/>
          <w:lang w:val="uk-UA"/>
        </w:rPr>
        <w:t>(а це могла зробити лише струнка людина).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 відомо, Іван Сірко не залишив спеціального заповіту, тим паче з питань тіловиховання і гарту людського організму. Але спосіб його щоденного життя, спілкування з козаками свідчать, що він сам прожив своє життя за давніми українськими закона</w:t>
      </w:r>
      <w:r>
        <w:rPr>
          <w:sz w:val="28"/>
          <w:szCs w:val="20"/>
          <w:lang w:val="uk-UA"/>
        </w:rPr>
        <w:softHyphen/>
        <w:t>ми і традиціями тіловиховання, тіловдосконалення, у тісному зв'язку з природою, її законами та особливостями, чого наполег</w:t>
      </w:r>
      <w:r>
        <w:rPr>
          <w:sz w:val="28"/>
          <w:szCs w:val="20"/>
          <w:lang w:val="uk-UA"/>
        </w:rPr>
        <w:softHyphen/>
        <w:t>ливо і постійно вимагав від своїх підлеглих, від молоді.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Іван Сірко за життя дбав про розвиток могутньої гілки на</w:t>
      </w:r>
      <w:r>
        <w:rPr>
          <w:sz w:val="28"/>
          <w:szCs w:val="20"/>
          <w:lang w:val="uk-UA"/>
        </w:rPr>
        <w:softHyphen/>
        <w:t xml:space="preserve">родної культури і світосприйняття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фольклору. Він дбав про збереження стародавніх традицій, обрядів, про відродження на</w:t>
      </w:r>
      <w:r>
        <w:rPr>
          <w:sz w:val="28"/>
          <w:szCs w:val="20"/>
          <w:lang w:val="uk-UA"/>
        </w:rPr>
        <w:softHyphen/>
        <w:t xml:space="preserve">ціональної культури в побуті, народній освіті, науці, у розвитку суспільних взаємин. Через те вдячний народ природно зробив Івана Сірка героєм своїх творів, не забуваючи ні на мить про Сірка як про славного воїна, якого служителі Бога порівнювали з Георгієм-Войовником, Георгієм-Побідоносцем, Георгієм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Пе</w:t>
      </w:r>
      <w:r>
        <w:rPr>
          <w:sz w:val="28"/>
          <w:szCs w:val="20"/>
          <w:lang w:val="uk-UA"/>
        </w:rPr>
        <w:softHyphen/>
        <w:t>реможцем Змія. А це вже явище більш складного порядку — тісного взаємозв'язку появи народнопоетичних творів про на</w:t>
      </w:r>
      <w:r>
        <w:rPr>
          <w:sz w:val="28"/>
          <w:szCs w:val="20"/>
          <w:lang w:val="uk-UA"/>
        </w:rPr>
        <w:softHyphen/>
        <w:t>ціональних героїв, уславлення їхнього подвигу як легендарно-фантастичних героїв і обернення їх на надзвичайно важливий виховний потенціал козацької педагогіки.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Виховне значення образу Івана Дмитровича Сірка зростати</w:t>
      </w:r>
      <w:r>
        <w:rPr>
          <w:sz w:val="28"/>
          <w:szCs w:val="20"/>
          <w:lang w:val="uk-UA"/>
        </w:rPr>
        <w:softHyphen/>
        <w:t>ме прямо пропорційно до вивчення його життєвого шляху й образу</w:t>
      </w:r>
      <w:r>
        <w:rPr>
          <w:sz w:val="28"/>
          <w:szCs w:val="20"/>
        </w:rPr>
        <w:t xml:space="preserve"> в </w:t>
      </w:r>
      <w:r>
        <w:rPr>
          <w:sz w:val="28"/>
          <w:szCs w:val="20"/>
          <w:lang w:val="uk-UA"/>
        </w:rPr>
        <w:t>народнопоетичній творчості, творами якої користується національна етнопедагогіка. Тому кожному слід знати, що кошовий отаман Іван Сірко воював навіть у Франції, потім у Паризь</w:t>
      </w:r>
      <w:r>
        <w:rPr>
          <w:sz w:val="28"/>
          <w:szCs w:val="20"/>
          <w:lang w:val="uk-UA"/>
        </w:rPr>
        <w:softHyphen/>
        <w:t>кому університеті читав лекції з історії України і Польщі. Цей визначний полководець і дипломат, енциклопедист свого часу, який володів багатьма мовами, мав знання, що дорівнювали знан</w:t>
      </w:r>
      <w:r>
        <w:rPr>
          <w:sz w:val="28"/>
          <w:szCs w:val="20"/>
          <w:lang w:val="uk-UA"/>
        </w:rPr>
        <w:softHyphen/>
        <w:t>ням найвидатніших тоді вчених світу, чітко знав, що недотор</w:t>
      </w:r>
      <w:r>
        <w:rPr>
          <w:sz w:val="28"/>
          <w:szCs w:val="20"/>
          <w:lang w:val="uk-UA"/>
        </w:rPr>
        <w:softHyphen/>
        <w:t>канність рідних земель (кордонів землі української) слід утри</w:t>
      </w:r>
      <w:r>
        <w:rPr>
          <w:sz w:val="28"/>
          <w:szCs w:val="20"/>
          <w:lang w:val="uk-UA"/>
        </w:rPr>
        <w:softHyphen/>
        <w:t>мувати не тільки і не стільки силою, як договорами, угодами, роз'ясненням своєї позиції, переговорами, переконаннями, дава</w:t>
      </w:r>
      <w:r>
        <w:rPr>
          <w:sz w:val="28"/>
          <w:szCs w:val="20"/>
          <w:lang w:val="uk-UA"/>
        </w:rPr>
        <w:softHyphen/>
        <w:t>ти відсіч слід тільки у разі прямої агресії.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лекціях з історії України, з якими І.Д. Сірко виступав у столичному університеті Франції, він докладно зупинявся на дав</w:t>
      </w:r>
      <w:r>
        <w:rPr>
          <w:sz w:val="28"/>
          <w:szCs w:val="20"/>
          <w:lang w:val="uk-UA"/>
        </w:rPr>
        <w:softHyphen/>
        <w:t>ніх українських (ще праукраїнських) традиціях тіловиховання і тіловдосконалення, на системі українсько-козацьких шкіл вій</w:t>
      </w:r>
      <w:r>
        <w:rPr>
          <w:sz w:val="28"/>
          <w:szCs w:val="20"/>
          <w:lang w:val="uk-UA"/>
        </w:rPr>
        <w:softHyphen/>
        <w:t xml:space="preserve">ськового одноборства і самозахисту, їхньому впливові і єдності з інтелектуальним і духовним вихованням. Сірко завжди велику увагу приділяв домашньому (читай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сімейному) вихованню.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Звичайно, в українських навчальних закладах і академіях, певно, були фахівці з питань тіловиховання, духовного вихован</w:t>
      </w:r>
      <w:r>
        <w:rPr>
          <w:sz w:val="28"/>
          <w:szCs w:val="20"/>
          <w:lang w:val="uk-UA"/>
        </w:rPr>
        <w:softHyphen/>
        <w:t>ня, але серед козацьких мас Іван Сірко став справді першим.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Народний поголос приписує Сіркові не лише чудодійство, ве</w:t>
      </w:r>
      <w:r>
        <w:rPr>
          <w:sz w:val="28"/>
          <w:szCs w:val="20"/>
          <w:lang w:val="uk-UA"/>
        </w:rPr>
        <w:softHyphen/>
        <w:t>летенську силу, а й справжній козацький гумор. Навіть автор</w:t>
      </w:r>
      <w:r>
        <w:rPr>
          <w:sz w:val="28"/>
          <w:szCs w:val="20"/>
          <w:lang w:val="uk-UA"/>
        </w:rPr>
        <w:softHyphen/>
        <w:t>ство славнозвісного листа запорозьких козаків турецькому сул</w:t>
      </w:r>
      <w:r>
        <w:rPr>
          <w:sz w:val="28"/>
          <w:szCs w:val="20"/>
          <w:lang w:val="uk-UA"/>
        </w:rPr>
        <w:softHyphen/>
        <w:t>танові народ чітко приписує Сіркові, хоч історія зберегла оригі</w:t>
      </w:r>
      <w:r>
        <w:rPr>
          <w:sz w:val="28"/>
          <w:szCs w:val="20"/>
          <w:lang w:val="uk-UA"/>
        </w:rPr>
        <w:softHyphen/>
        <w:t>нали багатьох інших листів цього звитяжця. Іван Сірко був бо</w:t>
      </w:r>
      <w:r>
        <w:rPr>
          <w:sz w:val="28"/>
          <w:szCs w:val="20"/>
          <w:lang w:val="uk-UA"/>
        </w:rPr>
        <w:softHyphen/>
        <w:t>йовим соратником Богдана Хмельницького і, як твердить про</w:t>
      </w:r>
      <w:r>
        <w:rPr>
          <w:sz w:val="28"/>
          <w:szCs w:val="20"/>
          <w:lang w:val="uk-UA"/>
        </w:rPr>
        <w:softHyphen/>
        <w:t>фесор Ю.А. Мицик, на Переяславській раді кошовий отаман не присягав на вірність цареві, однак у листах до самодержця, своїми бойовими діями, в усних виступах перед козацькими загонами і населенням різних регіонів України та європейських держав щиро і переконливо закликав до дружби з російським народом.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Кошового отамана Івана Сірка ще за його життя називали найрозумнішим учителем і вихователем козацтва, який навіть негативний вчинок котрогось з козаків умів обернути на засіб виховання позитивного, прекрасного.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 xml:space="preserve">Проте І.Д. Сірко в історії козацтва і козаччини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явище зовсім не унікальне, таких звитяжців було чимало по Україні,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вони були в кожному населеному пункті, у кожному козацькому загоні, полку.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Певно, через те, керуючись народною мудрістю, що чисті й незамулені джерела знань, духовності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де могутня і непереборна сила в боротьбі за волю ("вольності", "воленьку святую" та ін.), по</w:t>
      </w:r>
      <w:r>
        <w:rPr>
          <w:sz w:val="28"/>
          <w:szCs w:val="20"/>
          <w:lang w:val="uk-UA"/>
        </w:rPr>
        <w:softHyphen/>
        <w:t>няття "воля" було найпоширенішим серед козаків, найдорожчою духовною цінністю. Українське козацтво виробило власну духов</w:t>
      </w:r>
      <w:r>
        <w:rPr>
          <w:sz w:val="28"/>
          <w:szCs w:val="20"/>
          <w:lang w:val="uk-UA"/>
        </w:rPr>
        <w:softHyphen/>
        <w:t>ність, різноманітні компоненти якої — козацька ідеологія, козацька філософія, козацька мораль і етика, козацький характер, козаць</w:t>
      </w:r>
      <w:r>
        <w:rPr>
          <w:sz w:val="28"/>
          <w:szCs w:val="20"/>
          <w:lang w:val="uk-UA"/>
        </w:rPr>
        <w:softHyphen/>
        <w:t>кий світогляд благотворно впливали на молодше покоління.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 видно з прикладу І.Д. Сірка, козацька система виховання заперечує рабську психологію, втрату людиною самостійності та гідності, пасивність, політичне прислужництво, невіру в свої сили. Багато людей були переконані, що таких козаків не беруть ні куля, ні шабля, ні вогонь, ні вода. Такі реальні й напівлегендарні факти з життя козаків-характерників стимулюють учнів розви</w:t>
      </w:r>
      <w:r>
        <w:rPr>
          <w:sz w:val="28"/>
          <w:szCs w:val="20"/>
          <w:lang w:val="uk-UA"/>
        </w:rPr>
        <w:softHyphen/>
        <w:t>вати в собі фізичні та духовні резерви, займатися ґрунтовним самопізнанням і самовдосконаленням.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Історію переробити і відродити не можна, перенести старови</w:t>
      </w:r>
      <w:r>
        <w:rPr>
          <w:sz w:val="28"/>
          <w:szCs w:val="20"/>
          <w:lang w:val="uk-UA"/>
        </w:rPr>
        <w:softHyphen/>
        <w:t>ну в сьогодення без творчого підходу теж практично не можливо, бо з'явились нові умови, обставини, нарешті, люди стали іншими, не такими, якими були в період формування традицій, обрядів, ритуалів, звичок, основ культурних характеристик епохи. Навіть унікальний випадок відродження в державі Ізраїль давньо</w:t>
      </w:r>
      <w:r>
        <w:rPr>
          <w:sz w:val="28"/>
          <w:szCs w:val="20"/>
          <w:lang w:val="uk-UA"/>
        </w:rPr>
        <w:softHyphen/>
        <w:t>єврейської мови івриту як державної уже несе зовсім інші функції, ніж тоді, коли іврит обслуговував давньоєвропейське суспільство.</w:t>
      </w:r>
    </w:p>
    <w:p w:rsidR="006D0502" w:rsidRDefault="00F561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Аналогічно і зі здобутками козацької педагогіки у форму</w:t>
      </w:r>
      <w:r>
        <w:rPr>
          <w:sz w:val="28"/>
          <w:szCs w:val="20"/>
          <w:lang w:val="uk-UA"/>
        </w:rPr>
        <w:softHyphen/>
        <w:t>ванні інтелектуальної козацької духовності й тіловиховання молоді, що теж потребують творчого підходу при практичному перенесенні досягнень минувшини на ґрунт сьогодення. Тільки в конкретних справах, активній інтелектуальній і практичній діяльності учні зможуть успішно розвивати в собі козацьку кмітливість, винахідливість, підприємливість, творчу ініціатив</w:t>
      </w:r>
      <w:r>
        <w:rPr>
          <w:sz w:val="28"/>
          <w:szCs w:val="20"/>
          <w:lang w:val="uk-UA"/>
        </w:rPr>
        <w:softHyphen/>
        <w:t>ність, — зазначають провідні теоретики козацької педагогіки.</w:t>
      </w:r>
      <w:bookmarkStart w:id="0" w:name="_GoBack"/>
      <w:bookmarkEnd w:id="0"/>
    </w:p>
    <w:sectPr w:rsidR="006D0502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ache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117"/>
    <w:rsid w:val="006D0502"/>
    <w:rsid w:val="00A96CBD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65B9A-6283-476C-A833-DBA409D1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rFonts w:ascii="Aachen" w:hAnsi="Aachen" w:cs="Arial"/>
      <w:sz w:val="44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3"/>
    </w:pPr>
    <w:rPr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</w:pPr>
    <w:rPr>
      <w:sz w:val="28"/>
      <w:szCs w:val="20"/>
      <w:lang w:val="uk-UA"/>
    </w:rPr>
  </w:style>
  <w:style w:type="paragraph" w:styleId="a5">
    <w:name w:val="Sub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sz w:val="4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Гуманітарні науки</Manager>
  <Company>Гуманітарні науки</Company>
  <LinksUpToDate>false</LinksUpToDate>
  <CharactersWithSpaces>14969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2003-11-08T08:34:00Z</cp:lastPrinted>
  <dcterms:created xsi:type="dcterms:W3CDTF">2014-04-02T13:20:00Z</dcterms:created>
  <dcterms:modified xsi:type="dcterms:W3CDTF">2014-04-02T13:20:00Z</dcterms:modified>
  <cp:category>Гуманітарні науки</cp:category>
</cp:coreProperties>
</file>