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6904" w:rsidRPr="00F2675A" w:rsidRDefault="00646904" w:rsidP="00F2675A">
      <w:pPr>
        <w:pStyle w:val="zag"/>
      </w:pPr>
      <w:r w:rsidRPr="00F2675A">
        <w:t>Пути улучшения финансовых результатов деятельности предприятия (на примере МАП п. Ванино)</w:t>
      </w:r>
    </w:p>
    <w:p w:rsidR="00C960B9" w:rsidRPr="00F2675A" w:rsidRDefault="00C960B9" w:rsidP="00F2675A">
      <w:pPr>
        <w:pStyle w:val="1"/>
        <w:spacing w:line="360" w:lineRule="auto"/>
        <w:jc w:val="both"/>
        <w:rPr>
          <w:sz w:val="24"/>
          <w:szCs w:val="24"/>
        </w:rPr>
      </w:pPr>
    </w:p>
    <w:p w:rsidR="00C960B9" w:rsidRPr="00F2675A" w:rsidRDefault="00C960B9" w:rsidP="00F2675A">
      <w:pPr>
        <w:pStyle w:val="11"/>
      </w:pPr>
      <w:r w:rsidRPr="00F2675A">
        <w:t>Введение</w:t>
      </w:r>
    </w:p>
    <w:p w:rsidR="00646904" w:rsidRPr="00F2675A" w:rsidRDefault="00646904" w:rsidP="00F2675A">
      <w:pPr>
        <w:pStyle w:val="23"/>
        <w:ind w:firstLine="0"/>
        <w:rPr>
          <w:rFonts w:ascii="Arial" w:hAnsi="Arial" w:cs="Arial"/>
          <w:sz w:val="24"/>
        </w:rPr>
      </w:pPr>
      <w:r w:rsidRPr="00F2675A">
        <w:rPr>
          <w:rFonts w:ascii="Arial" w:hAnsi="Arial" w:cs="Arial"/>
          <w:sz w:val="24"/>
        </w:rPr>
        <w:t xml:space="preserve">      Одним из основных требований функционирования предприятий в условиях рыночной экономики являются безубыточность хозяйственной и другой деятельности, возмещение расходов собственными доходами и обеспечение в определенных размерах прибыльности, рентабельности хозяйствования. Главная задача предприятия, как субъекта рынка, - хозяйственная деятельность, направленная на получение прибыли для удовлетворения социальных и экономических интересов членов трудового коллектива и интересов собственника имущества предприятия.</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Основными показателями, характеризующие финансовые результаты хозяйственной деятельности предприятий, выступают валовой доход, другие доходы, прибыль рентабельность.</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 рыночных условиях залогом выживания и основой стабильности положения предприятия служит его финансовая устойчивость. Она отражает такое состояние финансовых ресурсов, при котором предприятие, свободно маневрируя денежными средствами, способно путем эффективного их использования обеспечить бесперебойный процесс производства и реализации продукции, а также затраты по его расширению и обновлению.</w:t>
      </w:r>
    </w:p>
    <w:p w:rsidR="00646904" w:rsidRPr="00F2675A" w:rsidRDefault="00646904" w:rsidP="00F2675A">
      <w:pPr>
        <w:pStyle w:val="23"/>
        <w:rPr>
          <w:rFonts w:ascii="Arial" w:hAnsi="Arial" w:cs="Arial"/>
          <w:sz w:val="24"/>
        </w:rPr>
      </w:pPr>
      <w:r w:rsidRPr="00F2675A">
        <w:rPr>
          <w:rFonts w:ascii="Arial" w:hAnsi="Arial" w:cs="Arial"/>
          <w:sz w:val="24"/>
        </w:rPr>
        <w:t>Определение границ финансовой устойчивости предприятия относится к числу наиболее важных экономических проблем в условиях перехода к рынку, поскольку недостаточная финансовая устойчивость может привести к отсутствию у предприятия средств для развития производства, их неплатежеспособности и, в конечном счете, к банкротству, а «избыточная» устойчивость будет препятствовать развитию, отягощая затраты предприятия излишними запасами и резервами. Для оценки финансовой устойчивости предприятия необходим анализ его финансового состояния. Финансовое состояние представляет собой совокупность показателей, отражающих наличие, размещение и использование финансовых ресурсов.</w:t>
      </w:r>
    </w:p>
    <w:p w:rsidR="00646904" w:rsidRPr="00F2675A" w:rsidRDefault="00646904" w:rsidP="00F2675A">
      <w:pPr>
        <w:spacing w:line="360" w:lineRule="auto"/>
        <w:ind w:firstLine="284"/>
        <w:jc w:val="both"/>
        <w:rPr>
          <w:rFonts w:ascii="Arial" w:hAnsi="Arial" w:cs="Arial"/>
        </w:rPr>
      </w:pPr>
      <w:r w:rsidRPr="00F2675A">
        <w:rPr>
          <w:rFonts w:ascii="Arial" w:hAnsi="Arial" w:cs="Arial"/>
        </w:rPr>
        <w:lastRenderedPageBreak/>
        <w:t>Важнейшей формой деловой активности и финансового состояния предприятия является величина текущих финансовых результатов. Обобщающая оценка финансового состояния предприятия дается на основе таких результативных финансовых показателей, как прибыль и рентабельность.</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Прибыль как важнейшая категория рыночных отношений выполняет ряд важнейших функций.</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Во-первых, прибыль является критерием и показателем эффективности деятельности предприятия. Иными словами, сам факт прибыльности уже свидетельствует об эффективной деятельности предприятия. Однако предприятию нужна не вообще какая-нибудь прибыль, а конкретная ее величина для удовлетворения потребностей всех заинтересованных лиц: собственников предприятия, его работников и кредиторов. Величина прибыли зависит от многих факторов, некоторые из них зависят от усилий предприятия, другие не зависят. Одна из целей данной дипломной работы – рассмотреть и проанализировать эти факторы.</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Во-вторых, прибыль, выступая конечным финансово-экономическим результатом предприятия, играет ключевую роль в рыночном хозяйстве. За ней закрепляется статус цели, что предопределяет экономическое поведение хозяйствующего субъекта, благополучие которого зависит как от величины прибыли, так и принятого в национальной экономике алгоритма ее распределения, включая налогообложение.</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Прибыль – это основной источник прироста собственного капитала. В условиях рыночных отношений собственники и менеджеры, ориентируясь на размер прибыли, остающейся в распоряжении предприятия, принимают решения по поводу дивидендной и инвестиционной политики, проводимой предприятием с учетом перспектив его развития.</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Прибыль в рыночной экономике – движущая сила и источник обновления производственных фондов и выпускаемой продукции.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В-третьих,  прибыль является источником формирования доходов бюджетов различных уровней, поступая в бюджеты в виде налогов и различных экономических санкций.</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Таким образом, прибыль предприятия – основной фактор его экономического и социального развития, и предприятие заинтересовано в том, чтобы в конкурентной борьбе получить максимум прибыли, который необходимо обосновать аналитическими расчетами.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Особенности системы управления промышленным предприятием на современном этапе тесно связаны с изменением стратегических ориентиров в их деятельности. Основными экономическими целями предприятия в рыночных условиях является повышение эффективности производства, максимизация предприятия, завоевание новых рынков и удовлетворения потребностей коллектива. Вместе с тем возрастает влияние фактора хозяйственного риска, появляются преимущества  свободного ценообразования, возможности самостоятельного выбора поставщиков и потребителей. Одновременно с этим с государства снимается всякая ответственность за обеспечение предприятия сырьем и материалами, за счет  его за уровень заработной платы.</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При переходе от централизованной системы формирования экономики к рыночной коренным образом изменились методы финансового анализа, состав анализируемых показателей. Главной целью проведения всестороннего финансового анализа является обеспечение устойчивой работы предприятия в конкретных экономических условиях.</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Финансовое состояние предприятия отражает его конкурентоспособность (платежеспособность, кредитоспособность) в производственной сфере и, следовательно, эффективность использования вложенного собственного капитала.</w:t>
      </w:r>
    </w:p>
    <w:p w:rsidR="00646904" w:rsidRPr="00F2675A" w:rsidRDefault="00646904" w:rsidP="00F2675A">
      <w:pPr>
        <w:pStyle w:val="23"/>
        <w:rPr>
          <w:rFonts w:ascii="Arial" w:hAnsi="Arial" w:cs="Arial"/>
          <w:sz w:val="24"/>
        </w:rPr>
      </w:pPr>
      <w:r w:rsidRPr="00F2675A">
        <w:rPr>
          <w:rFonts w:ascii="Arial" w:hAnsi="Arial" w:cs="Arial"/>
          <w:sz w:val="24"/>
        </w:rPr>
        <w:t>Основной целью финансового анализа, поставленной в данном исследовании, является выявление существенных связей и характеристик финансового состояния предприятия для выработки оптимального управленческого решения в управлении капиталом. Эту цель предстоит достигнуть посредством определения небольшого числа ключевых (наиболее информативных) параметров, дающих объективную и точную картину финансового состояния предприятия получаемых им прибылей (убытков), изменений в составе активов и пассивов в расчетах с дебиторами и кредиторами. При этом особое внимание будет обращено на текущее финансовое состояние предприятия, так как и его проекция на ближайшую перспективу или более отдаленный период.</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Изучение внутреннего состояния предприятия и внешних факторов, позволяет определить стратегию его развития. Только четко представляя положение своего предприятия на рынке, учитывая особенности рынка, можно лучше определить стратегию, способствующую достижению намеченных целей и финансовых результатов. Стратегия – это инструмент выполнения определенных задач как стратегических, так и финансовых.</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Выбор конкретной стратегии означает, что из всех возможных путей развития и способов действия, открывающихся перед компанией, решено выбрать одно направление, в котором она и будет развиваться. Без стратегии у предприятия нет продуманного плана действий, нет путеводителя в мире бизнеса, нет единой программы достижения желаемых результатов.</w:t>
      </w:r>
    </w:p>
    <w:p w:rsidR="00646904" w:rsidRPr="00F2675A" w:rsidRDefault="00646904" w:rsidP="00F2675A">
      <w:pPr>
        <w:pStyle w:val="23"/>
        <w:rPr>
          <w:rFonts w:ascii="Arial" w:hAnsi="Arial" w:cs="Arial"/>
          <w:sz w:val="24"/>
        </w:rPr>
      </w:pPr>
      <w:r w:rsidRPr="00F2675A">
        <w:rPr>
          <w:rFonts w:ascii="Arial" w:hAnsi="Arial" w:cs="Arial"/>
          <w:sz w:val="24"/>
        </w:rPr>
        <w:t>Хорошо предусмотренное стратегическое ведение готовит организацию к будущему, устанавливает долгосрочное направление развития и определяет намерение предприятия занять конкретные деловые позиции. Чем лучше продуманна стратегия и чем более умело она выполнена, тем больше у компании шансов на сильную позицию.</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Стратегия организации,  как правило, состоит из продуманных целенаправленных действий и реакции на непредвиденное развитие событий и на усиливающуюся конкурентную борьбу, обстановка постоянно изменяется, будь то важное открытие в области технологии, успешный вывод конкурентом, на рынок нового товара, новая государственная регламентация и политика, расширение интересов покупателей в той или иной области и т. д.</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Таким образом, в рыночной экономике основной целью предпринимательской деятельности является получение прибыли, увеличение материальной заинтересованности участников бизнеса в результатах финансово-хозяйственной деятельности. Максимизация прибыли  в этой связи является первостепенной задачей менеджеров предприятия. Кроме того, эффективность работы, использование всех факторов производства характеризуется, прежде всего, тем, насколько деятельность предприятия способна обеспечивать получение прибыли, что требует систематического анализа над факторами, влияющими на финансовые результаты деятельности фирмы.</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Итак, прибыль – это основной многозначный оценочный показатель результатов работы предприятия в условиях становления и развития рыночного механизма хозяйствования, в связи с чем, прибыль является одним из важнейших элементов управления. Анализ выполняет одну из основных управленческих функций, входит в управляющую подсистему, и недостаточное его функционирование в этом звене приводит к снижению эффективности системы управления прибыли в целом.</w:t>
      </w:r>
    </w:p>
    <w:p w:rsidR="00646904" w:rsidRPr="00F2675A" w:rsidRDefault="00646904" w:rsidP="00F2675A">
      <w:pPr>
        <w:pStyle w:val="23"/>
        <w:rPr>
          <w:rFonts w:ascii="Arial" w:hAnsi="Arial" w:cs="Arial"/>
          <w:sz w:val="24"/>
        </w:rPr>
      </w:pPr>
      <w:r w:rsidRPr="00F2675A">
        <w:rPr>
          <w:rFonts w:ascii="Arial" w:hAnsi="Arial" w:cs="Arial"/>
          <w:sz w:val="24"/>
        </w:rPr>
        <w:t>Цель анализа финансовых результатов – выявление, изучение и мобилизация резервов роста доходов, прибыли, повышение рентабельности деятельности предприятия. В процессе анализа изучают динамику абсолютных и относительных показателей финансовых результатов; проводит оценку обоснованности образования и распределения их фактической величины; определяют и измеряют влияние факторов на формирование финансовых результатов хозяйственной и другой деятельности предприятия; выявляют и мобилизуют резервы их роста, особенно прогнозные. Характер указанных задач анализа свидетельствует о большой практической значимости анализа финансовых результатов деятельности предприятия.</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Все вышесказанное подтверждает вывод о том, что изучение проблем и направлений улучшения финансовых результатов деятельности предприятия достаточно актуальная тема исследования.</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Цель дипломной работы – выявление проблем формирования и получения финансовых результатов деятельности  предприятия и поиск путей их улучшения.</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Задача проведенного в данной дипломной работе финансового анализа предприятия на примере администрации портов Ванино и Советская Гавань – установить и оценить финансовые результаты его деятельности, выбрав наиболее приемлемую для этого методику, используя данные текущей бухгалтерской и финансовой отчетности, изучив организационную структуру предприятия, его учетную политику, объем производства и реализации продукции.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 процессе подготовке дипломной работы использовались материалы бухгалтерской отчетности и различные методические источники (бухгалтерский баланс с приложениями, статическая отчетность утвержденные Минфином и Госкомстатом Российской Федерации, система показателей оценки финансово-хозяйственной деятельности по В.В. Ковалеву).</w:t>
      </w:r>
    </w:p>
    <w:p w:rsidR="00483131" w:rsidRDefault="00483131" w:rsidP="00F2675A">
      <w:pPr>
        <w:pStyle w:val="1"/>
        <w:spacing w:line="360" w:lineRule="auto"/>
        <w:jc w:val="both"/>
        <w:rPr>
          <w:sz w:val="24"/>
          <w:szCs w:val="24"/>
        </w:rPr>
      </w:pPr>
    </w:p>
    <w:p w:rsidR="00646904" w:rsidRPr="00F2675A" w:rsidRDefault="00646904" w:rsidP="00483131">
      <w:pPr>
        <w:pStyle w:val="11"/>
      </w:pPr>
      <w:r w:rsidRPr="00F2675A">
        <w:t xml:space="preserve">1. </w:t>
      </w:r>
      <w:r w:rsidR="00483131">
        <w:t>Т</w:t>
      </w:r>
      <w:r w:rsidR="00483131" w:rsidRPr="00F2675A">
        <w:t>еоретические основы формирования финансовых результатов</w:t>
      </w:r>
    </w:p>
    <w:p w:rsidR="00646904" w:rsidRPr="00F2675A" w:rsidRDefault="00646904" w:rsidP="00483131">
      <w:pPr>
        <w:pStyle w:val="26"/>
      </w:pPr>
      <w:r w:rsidRPr="00F2675A">
        <w:t>1.1. Прибыль как основной финансовый показатель деятельности предприятия</w:t>
      </w:r>
    </w:p>
    <w:p w:rsidR="00646904" w:rsidRPr="00F2675A" w:rsidRDefault="00646904" w:rsidP="00483131">
      <w:pPr>
        <w:pStyle w:val="bold"/>
      </w:pPr>
      <w:r w:rsidRPr="00F2675A">
        <w:t>1.1.1. Роль прибыли в рыночной экономике, ее сущность, виды и функции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Прибыль является конечным финансовым результатом предпринимательской деятельности предприятий и в общем виде представляет собой разницу между ценой продукции и ее себестоимостью, а в целом по предприятию представляет разницу между выручкой от  реализации продукции и себестоимостью реализованной продукции.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Как экономическая категория прибыль отражает чистый доход созданный в сфере материального производства в процессе предпринимательской деятельности, а в условиях товарно-денежных отношений на уровне предприятия чистый доход принимает форму прибыли.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Прибыль как главный результат предпринимательской деятельности обеспечивает потребности самого предприятия и государства в целом. Поэтому важно определить состав общей валовой (балансовой) прибыли предприятия и ее величину в абсолютном выражении.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Переход к рыночным отношениям требует осуществления новой финансовой политики, усиления воздействия на устроение социально-экономического развития страны, а так же роста эффективности производства. Важная роль в обеспечении всесторонней интенсификации производства и повышения эффективности отводится прибыли.</w:t>
      </w:r>
    </w:p>
    <w:p w:rsidR="00646904" w:rsidRPr="00F2675A" w:rsidRDefault="00646904" w:rsidP="00F2675A">
      <w:pPr>
        <w:pStyle w:val="23"/>
        <w:rPr>
          <w:rFonts w:ascii="Arial" w:hAnsi="Arial" w:cs="Arial"/>
          <w:sz w:val="24"/>
        </w:rPr>
      </w:pPr>
      <w:r w:rsidRPr="00F2675A">
        <w:rPr>
          <w:rFonts w:ascii="Arial" w:hAnsi="Arial" w:cs="Arial"/>
          <w:sz w:val="24"/>
        </w:rPr>
        <w:t>Прибыль – один из основополагающих элементов производственной деятельности  предприятий. Она предопределяет финансовое положение предприятий, уровень удовлетворения личных и общественных потребностей работников, гарантирует полноту и своевременность выполнения обязательств перед кредиторами и характеризует эффективность производства.</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 условиях рынка роль прибыли существенно возрастает. Она стимулирует предприятие и определяет что производить, как производить и для кого производить. Прибыль – это результат предпринимательской деятельности и введения технических усовершенствований. Прибыль является главным источником финансирования научно-технического и социального развития предприятия. Основная часть доходов бюджетов субъектов РФ и федерального бюджета формируется за счет платежей из прибыли.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Хозяйственная деятельность предприятий в условиях рынка связана с повышением стимулирующей роли прибыли. Получение прибыли способствует решению таких задач, как рост объема производства, снижения уровня издержек, повышение качества продукции.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 процессе хозяйственной деятельности предприятия получают финансовые результаты, которые выражаются прибылью или убытком.</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Прибыль как важнейшая категория рыночных отношений выполняет ряд важнейших функций.</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Во-первых, прибыль является критерием и показателем эффективности деятельности предприятия. Иными словами, сам факт прибыльности уже свидетельствует об эффективной деятельности предприятий. Однако будет ли это свидетельство необходимым и достаточным для собственника и кредитора? По-видимому, нет, поскольку предприятию нужна не вообще какая-нибудь прибыль, а конкретная ее величина для удовлетворения потребностей всех заинтересованных лиц: собственников предприятия, ее работников и кредиторов. Величина прибыли зависит от многих факторов, некоторые из них зависят от усилий предприятий, другие не зависят.</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Во-вторых, прибыль обладает стимулирующей функцией. Выступая конечным финансово-экономическим результатом предприятий, прибыль играет ключевую роль в рыночном хозяйстве. За ней закрепляется статус цели, что предопределяет экономическое поведение хозяйствующих субъектов, благополучие которых зависит как от величины прибыли, так и принятого в национальной экономике алгоритма ее распределения, включая налогообложение.</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Прибыль – это основной источник прироста собственного капитала. В условиях рыночных отношений собственники и менеджеры, ориентируясь на размер прибыли, оставшейся в распоряжении предприятия, принимают решения по поводу дивидендной и инвестиционной политики, проводимой предприятием с учетом перспектив его развития.</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Прибыль в рыночной экономике – движущая сила и источник обновления производственных фондов и выпускаемой продукции.</w:t>
      </w:r>
    </w:p>
    <w:p w:rsidR="00646904" w:rsidRPr="00F2675A" w:rsidRDefault="00646904" w:rsidP="00F2675A">
      <w:pPr>
        <w:pStyle w:val="23"/>
        <w:rPr>
          <w:rFonts w:ascii="Arial" w:hAnsi="Arial" w:cs="Arial"/>
          <w:sz w:val="24"/>
        </w:rPr>
      </w:pPr>
      <w:r w:rsidRPr="00F2675A">
        <w:rPr>
          <w:rFonts w:ascii="Arial" w:hAnsi="Arial" w:cs="Arial"/>
          <w:sz w:val="24"/>
        </w:rPr>
        <w:t>И, наконец, прибыль является источником социальных благ для членов трудового коллектива. За счет прибыли, остающейся на предприятии после уплаты налога и выплаты дивидендов, а также других первоочередных отчислений (например, на создание резервных фондов), осуществляются материальное поощрение работников и предоставление им социальных льгот, содержание объектов социальной сферы.</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 - третьих, прибыль является источником формирования доходов бюджетов различных уровней. Она поступает в бюджеты в виде налогов, а также экономических санкций и используется на различные цели, определенные расходной частью бюджета и утвержденные в законодательном порядке.</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Таким образом, прибыль предприятия – основной фактор его экономического и социального развития.</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Изучение всех аспектов, связанных с прибылью, привело к пониманию того, что прибыль, исчисленная в бухгалтерском учете, не отражает действительного результата хозяйственной деятельности. Это привело к четкому разграничению таких понятий, как бухгалтерская и экономическая прибыль. Первая – результат реализации  товаров и услуг, вторая – результат «работы» капитала.</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Идея двух трактовок прибыли (бухгалтерской и экономической) получила развитие благодаря Дэвиду Соломону. Он исходил из предпосылки, что концепция прибыли нужна для трех целей: 1. Исчисления налогов, 2. Защиты кредиторов, 3. Для выбора разумной инвестиционной политики. Бухгалтерская трактовка приемлема только для достижения первой цели и абсолютно неприемлема для достижения третьей.</w:t>
      </w:r>
    </w:p>
    <w:p w:rsidR="00646904" w:rsidRPr="00F2675A" w:rsidRDefault="00646904" w:rsidP="00F2675A">
      <w:pPr>
        <w:pStyle w:val="23"/>
        <w:rPr>
          <w:rFonts w:ascii="Arial" w:hAnsi="Arial" w:cs="Arial"/>
          <w:sz w:val="24"/>
        </w:rPr>
      </w:pPr>
      <w:r w:rsidRPr="00F2675A">
        <w:rPr>
          <w:rFonts w:ascii="Arial" w:hAnsi="Arial" w:cs="Arial"/>
          <w:sz w:val="24"/>
        </w:rPr>
        <w:t>Д. Соломон разработал формулу [1.1], определяющую связь между бухгалтерской и экономической прибылью:</w:t>
      </w:r>
    </w:p>
    <w:p w:rsidR="00646904" w:rsidRPr="00F2675A" w:rsidRDefault="00646904" w:rsidP="00F2675A">
      <w:pPr>
        <w:pStyle w:val="23"/>
        <w:rPr>
          <w:rFonts w:ascii="Arial" w:hAnsi="Arial" w:cs="Arial"/>
          <w:sz w:val="24"/>
        </w:rPr>
      </w:pPr>
    </w:p>
    <w:p w:rsidR="00646904" w:rsidRPr="00F2675A" w:rsidRDefault="00646904" w:rsidP="00F2675A">
      <w:pPr>
        <w:pStyle w:val="30"/>
        <w:rPr>
          <w:rFonts w:ascii="Arial" w:hAnsi="Arial" w:cs="Arial"/>
          <w:sz w:val="24"/>
        </w:rPr>
      </w:pPr>
      <w:r w:rsidRPr="00F2675A">
        <w:rPr>
          <w:rFonts w:ascii="Arial" w:hAnsi="Arial" w:cs="Arial"/>
          <w:sz w:val="24"/>
        </w:rPr>
        <w:t xml:space="preserve">Бухгалтерская прибыль * Внереализационные изменения стоимости (оценки) активов в течение отчетного периода - Внереализационные изменения стоимости (оценки) активов в предыдущие (прошлые) отчетные периоды * Внереализационные изменения стоимости (оценки) активов в будущие </w:t>
      </w:r>
    </w:p>
    <w:p w:rsidR="00646904" w:rsidRPr="00F2675A" w:rsidRDefault="00646904" w:rsidP="00F2675A">
      <w:pPr>
        <w:spacing w:line="360" w:lineRule="auto"/>
        <w:jc w:val="both"/>
        <w:rPr>
          <w:rFonts w:ascii="Arial" w:hAnsi="Arial" w:cs="Arial"/>
        </w:rPr>
      </w:pPr>
      <w:r w:rsidRPr="00F2675A">
        <w:rPr>
          <w:rFonts w:ascii="Arial" w:hAnsi="Arial" w:cs="Arial"/>
        </w:rPr>
        <w:t>(предстоящие) отчетные периоды = Экономическая прибыль</w:t>
      </w:r>
      <w:r w:rsidRPr="00F2675A">
        <w:rPr>
          <w:rFonts w:ascii="Arial" w:hAnsi="Arial" w:cs="Arial"/>
        </w:rPr>
        <w:tab/>
      </w:r>
      <w:r w:rsidRPr="00F2675A">
        <w:rPr>
          <w:rFonts w:ascii="Arial" w:hAnsi="Arial" w:cs="Arial"/>
        </w:rPr>
        <w:tab/>
        <w:t xml:space="preserve">     (1.1)</w:t>
      </w:r>
    </w:p>
    <w:p w:rsidR="00646904" w:rsidRPr="00F2675A" w:rsidRDefault="00646904" w:rsidP="00F2675A">
      <w:pPr>
        <w:spacing w:line="360" w:lineRule="auto"/>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Финансовый результат хозяйственной деятельности предприятия формируется из двух его слагаемых, основным из которых является финансовый результат от реализации продукции (работ, услуг), (то есть от обычных видов деятельности). Вторая часть в виде доходов  и расходов, непосредственно не связанных с процессом реализации продукции (работ, услуг), образует операционный финансовый результат деятельности предприятия, внереализационный финансовый результат и результат от чрезвычайных доходов и расходов.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Если за отчетный период предприятие от реализации продукции (работ, услуг) получило прибыль, то весь его финансовый результат будет равен реализационной прибыли плюс прочие поступления (операционные, внереализационные, чрезвычайные доходы), минус прочие расходы (операционные, внереализационные, чрезвычайные расходы). Если предприятие получает реализационный убыток, то финансовый результат будет равен сумме реализационного убытка плюс прочие расходы, минус прочие поступления. Прибыль (убыток) от реализации продукции (работ, услуг) определяется как разница между выручкой от реализации продукции в действующих ценах без НДС, спецналога и акцизов и затратами на ее производство и реализацию.</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Предприятия, осуществляющие экспортную деятельность, при начислении прибыли из выручки от реализации продукции исключают экспортные тарифы (рис. 1.1).</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Операционными доходами являются:</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-Поступления, связанные с предоставлением за плату во временное пользование (временное владение и пользование) активов организации.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-Поступления, связанные с предоставлением за плату прав, возникающих из патентов на изобретения, промышленные образцы и других видов интеллектуальной собственности.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-Поступления, связанные с участием в уставных капиталах других организаций (включая проценты и иные доходы по ценным бумагам).</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-Прибыль, полученная организацией в результате совместной деятельности (по договору простого товарищества).</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-Поступления от продажи основных средств и иных активов, отличных от денежных средств (кроме иностранной валюты), продукции, товаров.</w:t>
      </w:r>
    </w:p>
    <w:p w:rsidR="00646904" w:rsidRPr="00F2675A" w:rsidRDefault="00646904" w:rsidP="00F2675A">
      <w:pPr>
        <w:pStyle w:val="23"/>
        <w:rPr>
          <w:rFonts w:ascii="Arial" w:hAnsi="Arial" w:cs="Arial"/>
          <w:sz w:val="24"/>
        </w:rPr>
      </w:pPr>
      <w:r w:rsidRPr="00F2675A">
        <w:rPr>
          <w:rFonts w:ascii="Arial" w:hAnsi="Arial" w:cs="Arial"/>
          <w:sz w:val="24"/>
        </w:rPr>
        <w:t>-Проценты, полученные за предоставление в пользование денежных средств организации, проценты за использование банком денежных средств, находящихся на счете организации в этом банке.</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К операционным расходам относятся:</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-Расходы, связанные с предоставлением за плату во временное пользование (временное владение и пользование) активов организации, (с учетом п. 5 ПБУ 10/99).</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-Расходы, связанные с предоставлением за плату прав, возникающих из патентов на изобретения, промышленные образцы и других видов интеллектуальной собственности.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-Расходы, связанные с участием в уставных капиталах других организаций с учетом п. 5 ПБУ 10/99).</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-Расходы, связанные с продажей, выбытием и прочим списанием основных средств и иных активов, отличных от денежных средств (кроме иностранной валюты), товаров, продукции.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-Проценты, уплаченные организацией за предоставление ей в пользование денежных средств (кредитов, займов).</w:t>
      </w:r>
    </w:p>
    <w:p w:rsidR="00346947" w:rsidRPr="00F2675A" w:rsidRDefault="00346947" w:rsidP="00346947">
      <w:pPr>
        <w:spacing w:line="360" w:lineRule="auto"/>
        <w:ind w:firstLine="284"/>
        <w:jc w:val="both"/>
        <w:rPr>
          <w:rFonts w:ascii="Arial" w:hAnsi="Arial" w:cs="Arial"/>
        </w:rPr>
      </w:pPr>
      <w:r w:rsidRPr="00F2675A">
        <w:rPr>
          <w:rFonts w:ascii="Arial" w:hAnsi="Arial" w:cs="Arial"/>
        </w:rPr>
        <w:t>Рис. 1.1 Выручка предприятия за реализованную продукцию</w:t>
      </w:r>
    </w:p>
    <w:p w:rsidR="00646904" w:rsidRPr="00F2675A" w:rsidRDefault="005C61DF" w:rsidP="00F2675A">
      <w:pPr>
        <w:spacing w:line="360" w:lineRule="auto"/>
        <w:jc w:val="both"/>
        <w:rPr>
          <w:rFonts w:ascii="Arial" w:hAnsi="Arial" w:cs="Arial"/>
        </w:rPr>
      </w:pPr>
      <w:r>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75pt;height:285pt">
            <v:imagedata r:id="rId7" o:title=""/>
          </v:shape>
        </w:pict>
      </w:r>
    </w:p>
    <w:p w:rsidR="00646904" w:rsidRPr="00F2675A" w:rsidRDefault="00646904" w:rsidP="00F2675A">
      <w:pPr>
        <w:spacing w:line="360" w:lineRule="auto"/>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-Расходы, связанные с оплатой услуг, оказываемых кредитными организациями.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-Прочие операционные расходы.</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К внереализационным доходам относятся:</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-Штрафы, пени, неустойки за нарушение условий договоров.</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-Активы, полученные в безвозмездное пользование, в том числе по договору дарения.</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-Поступления в возмещение  причиненных организации убытков.</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-Прибыль прошлых лет, выявленная в отчетном году.</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-Суммы кредиторской и дебиторской задолженности, по которой истек срок исковой давности.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-Курсовые разницы.</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-Сумма дооценки активов  (за исключением внеоборотных активов).</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-Прочие внереализационные  доходы.</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Чрезвычайными доходами считаются поступления, возникающие, как последствия чрезвычайных обстоятельств хозяйственной деятельности (стихийного бедствия, пожара и т. п.); страховое возмещение, стоимость материальных ценностей, оставшихся от списания непригодных к восстановлению и дальнейшему использованию активов и т. п.</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Внереализационными расходами являются:</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-Штрафы, пени, неустойки за нарушение условий договоров.</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-Возмещение перечисленных организацией убытков.</w:t>
      </w:r>
    </w:p>
    <w:p w:rsidR="00646904" w:rsidRPr="00F2675A" w:rsidRDefault="00646904" w:rsidP="00F2675A">
      <w:pPr>
        <w:pStyle w:val="23"/>
        <w:rPr>
          <w:rFonts w:ascii="Arial" w:hAnsi="Arial" w:cs="Arial"/>
          <w:sz w:val="24"/>
        </w:rPr>
      </w:pPr>
      <w:r w:rsidRPr="00F2675A">
        <w:rPr>
          <w:rFonts w:ascii="Arial" w:hAnsi="Arial" w:cs="Arial"/>
          <w:sz w:val="24"/>
        </w:rPr>
        <w:t>-Убытков прошлых лет, признанные в отчетном году.</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-Суммы дебиторской задолженности, по которой истек срок исковой давности, других долгов, не реальных для взыскания.</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-Курсовые разницы.</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-Суммы уценки активов (за исключением внеоборотных).</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-Прочие внереализационные расходы.</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 составе чрезвычайных расходов отражаются расходы возникающие как последствия чрезвычайных обстоятельств хозяйственной деятельности.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Таким образом, балансовая прибыль (убыток) представляет собой сумму прибыли (убытка) от реализации продукции, финансовой деятельности и доходов от прочих внереализационных операций, уменьшенных на сумму расходов по этим операциям.</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Валовая отличается от балансовой прибыли тем, что при включении в валовую прибыль прибыли от реализации Основных Фондов и иного имущества, учитывается превышение между продажной ценой и первоначальной или остаточной стоимостью этого имущества. При этом указанная первоначальная или остаточная стоимость умножается на индекс инфляции.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 прибыль валовую, в отличие от балансовой, так же включается сумма превышения расходов на оплату труда работников, занятых в основной деятельности, над их нормируемой величиной.</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Налогооблагаемая прибыль определяется специальным расчетом. Она равна балансовой прибыли, уменьшенной на сумму:</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-отчислений в резервный и другие аналогичные фонды, создание которых предусмотрено законодательством (до достижения размеров этих фондов не более 25% уставного фонда, но не свыше 50% прибыли, подлежащей налогообложению);</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-рентных платежей в бюджет;</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-доходов по ценным бумагам и от долевого участия в деятельности других предприятий;</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-доходов от казино, видеосалонов и пр.;</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-прибыли от страховой деятельности;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-прибыли от отдельных банковских операций и сделок;</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-курсовой разницы, образовавшейся в результате изменения курса рубля по отношению к котируемым Центральным банком Российской Федерации иностранным валютам;</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-прибыли от производства и реализации производственной сельскохозяйственной и охотохозяйственной продукции.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Чистая прибыль предприятия, то есть прибыль, остающаяся в его распоряжении, определяется как разность между балансовой прибылью и суммой налогов на прибыль, рентных платежей, налога на экспорт и импорт.</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Чистая прибыль направляется в производственное развитие, социальное развитие, материальное поощрение работников, создание резервного фонда, уплате в бюджет экономических санкций, связанных с нарушением предприятием действующего законодательства, на благотворительные и другие цели.</w:t>
      </w:r>
    </w:p>
    <w:p w:rsidR="008227F3" w:rsidRDefault="008227F3" w:rsidP="00F2675A">
      <w:pPr>
        <w:pStyle w:val="21"/>
        <w:jc w:val="both"/>
        <w:rPr>
          <w:rFonts w:ascii="Arial" w:hAnsi="Arial" w:cs="Arial"/>
          <w:sz w:val="24"/>
        </w:rPr>
      </w:pPr>
    </w:p>
    <w:p w:rsidR="00646904" w:rsidRPr="00F2675A" w:rsidRDefault="00646904" w:rsidP="008227F3">
      <w:pPr>
        <w:pStyle w:val="bold"/>
      </w:pPr>
      <w:r w:rsidRPr="00F2675A">
        <w:t>1.1.2. Факторы, влияющие на прибыль</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Изменение экономических показателей за любой временной период происходит под влиянием множества разнообразных факторов. Факторы – это элементы, причины и условия, которые могут рассматриваться как движущие силы происходящих экономических явлений и процессов, чье воздействие в конечном счете находит отражение в уровнях, темпах роста, абсолютных величинах конкретных показателей либо целой группы экономических показателей.</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Многообразие факторов, влияющих на прибыль и рентабельность, требует их классификации, которая в то же время имеет важное значение для определения основных направлений поиска резервов повышения эффективности хозяйствования. Такая классификация представлена в приложении 1.</w:t>
      </w:r>
    </w:p>
    <w:p w:rsidR="00646904" w:rsidRPr="00F2675A" w:rsidRDefault="00646904" w:rsidP="00F2675A">
      <w:pPr>
        <w:pStyle w:val="23"/>
        <w:rPr>
          <w:rFonts w:ascii="Arial" w:hAnsi="Arial" w:cs="Arial"/>
          <w:sz w:val="24"/>
        </w:rPr>
      </w:pPr>
      <w:r w:rsidRPr="00F2675A">
        <w:rPr>
          <w:rFonts w:ascii="Arial" w:hAnsi="Arial" w:cs="Arial"/>
          <w:sz w:val="24"/>
        </w:rPr>
        <w:t>Факторы, влияющие на прибыль и рентабельность, могут классифицироваться по разным признакам. Так, выделяют факторы внутренние и внешние. К внутренним, относятся факторы, которые зависят от деятельности самого предприятия и характеризуют различные стороны работы данного коллектива. К внешним, относятся факторы, не зависящие от деятельности самого предприятия, но которые могут оказывать существенное влияние на темпы роста прибыли и рентабельности производства. Выявление в процессе анализа влияния внутренних и внешних факторов дает возможность «очистить» показатели эффективности от внешних воздействий, что имеет важное значение для объективной оценки собственных достижений коллектива, в зависимости от которых определяется размер материального поощрения работников.</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В свою очередь внутренние факторы подразделяются на производственные и внепроизводственные.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Внепроизводственные факторы связаны в основном с коммерческой, природоохранной, претензионной и другими аналогичными видами деятельности предприятия.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Производственные факторы отражают наличие и использование основных элементов производственного процесса, участвующих в формировании прибыли, - это средства труда, предметы труда и сам труд.</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Почему производственные факторы являются первичными и основными факторами роста прибыли и рентабельности? Почему с повышением эффективности использования именно этих видов ресурсов связана интенсификация производства? Дело в том, что элементы процесса производства одновременно и в полном объеме участвуют в создании продукта (изделия), но по-разному – в образовании его стоимости. Средства труда переносят свою стоимость на готовый продукт постепенно, по мере снашивания, а предметы труда и живой труд – единовременно.</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При углублении анализа по каждому из этих элементов выделяются группы экстенсивных и интенсивных факторов.</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К экстенсивным относятся факторы, которые отражают объем производственных ресурсов (например, изменение численности работников, стоимости основных фондов, величины запасов товарно-материальных ценностей), их использование по времени (изменение продолжительности рабочего дня, коэффициента сменности работы оборудования и др.), а также непроизводительное использование ресурсов (затраты материалов на брак, потери из-за отходов и т. п.).</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К интенсивным относятся факторы, отражающие эффективность использования ресурсов или способствующих этому (например, повышение квалификации работников, производительности оборудования, ускорение оборачиваемости предприятия, связанной с производством, реализацией продукции и получением прибыли, эти факторы находятся в тесной взаимосвязи и зависимости.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Ниже приводится схема, из которой видно, как основные производственные факторы участвуют в формировании прибыли (рис. 1.2). Первичные факторы производства воздействуют на прибыль через систему обобщающих факторных показателей более высокого порядка.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Эти показатели отражают, с одной стороны, объем и эффективность использования авансированных средств, то есть средств, полностью участвующих в создании продукции, а с другой – величину и эффективность использования их потребленной части, участвующей в формировании себестоимости.</w:t>
      </w:r>
    </w:p>
    <w:p w:rsidR="00646904" w:rsidRDefault="00646904" w:rsidP="00F2675A">
      <w:pPr>
        <w:spacing w:line="360" w:lineRule="auto"/>
        <w:ind w:firstLine="284"/>
        <w:jc w:val="both"/>
        <w:rPr>
          <w:rFonts w:ascii="Arial" w:hAnsi="Arial" w:cs="Arial"/>
        </w:rPr>
      </w:pPr>
      <w:r w:rsidRPr="00F2675A">
        <w:rPr>
          <w:rFonts w:ascii="Arial" w:hAnsi="Arial" w:cs="Arial"/>
        </w:rPr>
        <w:t>Таким образом, анализ влияния факторов на прибыль, остающуюся в распоряжении предприятия, связан с изучением пропорций распределения прибыли, оценкой их соответствия требованиям интенсивного развития предприятия.</w:t>
      </w:r>
    </w:p>
    <w:p w:rsidR="00224D4C" w:rsidRPr="00F2675A" w:rsidRDefault="00224D4C" w:rsidP="00224D4C">
      <w:pPr>
        <w:spacing w:line="360" w:lineRule="auto"/>
        <w:jc w:val="both"/>
        <w:rPr>
          <w:rFonts w:ascii="Arial" w:hAnsi="Arial" w:cs="Arial"/>
        </w:rPr>
      </w:pPr>
      <w:r w:rsidRPr="00F2675A">
        <w:rPr>
          <w:rFonts w:ascii="Arial" w:hAnsi="Arial" w:cs="Arial"/>
        </w:rPr>
        <w:t>Рис. 1.2 Производительные факторы формирования прибыли</w:t>
      </w:r>
    </w:p>
    <w:p w:rsidR="00224D4C" w:rsidRPr="00F2675A" w:rsidRDefault="00224D4C" w:rsidP="00F2675A">
      <w:pPr>
        <w:spacing w:line="360" w:lineRule="auto"/>
        <w:ind w:firstLine="284"/>
        <w:jc w:val="both"/>
        <w:rPr>
          <w:rFonts w:ascii="Arial" w:hAnsi="Arial" w:cs="Arial"/>
        </w:rPr>
      </w:pPr>
    </w:p>
    <w:p w:rsidR="00224D4C" w:rsidRDefault="005C61DF" w:rsidP="00224D4C">
      <w:pPr>
        <w:pStyle w:val="bold"/>
      </w:pPr>
      <w:r>
        <w:pict>
          <v:shape id="_x0000_i1026" type="#_x0000_t75" style="width:459.75pt;height:381pt">
            <v:imagedata r:id="rId8" o:title=""/>
          </v:shape>
        </w:pict>
      </w:r>
    </w:p>
    <w:p w:rsidR="00224D4C" w:rsidRDefault="00224D4C" w:rsidP="00224D4C">
      <w:pPr>
        <w:pStyle w:val="bold"/>
      </w:pPr>
    </w:p>
    <w:p w:rsidR="00224D4C" w:rsidRDefault="00224D4C" w:rsidP="00224D4C">
      <w:pPr>
        <w:pStyle w:val="bold"/>
      </w:pPr>
    </w:p>
    <w:p w:rsidR="00646904" w:rsidRPr="00F2675A" w:rsidRDefault="00646904" w:rsidP="00224D4C">
      <w:pPr>
        <w:pStyle w:val="bold"/>
      </w:pPr>
      <w:r w:rsidRPr="00F2675A">
        <w:t>1.1.3. Методы оптимизации прибыли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Учитывая наличие проблем управления прибылью и рентабельностью производства, подход к механизму управления должен носить комплексный характер. В первую очередь, это непосредственно связано с эффективным управлением операционной системы в целом, то есть системы обеспечения производства продукции предприятия.</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От руководителя требуется, прежде всего, умение эффективно вести дело, то есть увеличивать прибыль. Известны две основные возможности увеличения прибыли: первая – наращивание объема выпуска и реализации товаров, вторая – уменьшение издержек. В наших условиях, когда практически на каждом предприятии имеются малорентабельные, убыточные производства, первый путь кажется нереальным. Однако, тщательный экономико-организационный анализ может подсказать выход даже из такого тупикового положения.</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При неизменных экономических условиях легче было планировать и прорабатывать программу. Все функции по реализации программы перекладывались на предприятия. Однако, многое меняется и предприятие находится в динамических условиях, постоянно изменяться. Проанализировав ситуацию, необходимо создать программу в комплексе для ее лучшей реализации. Главный упор делается на конкретное совершенствование хозяйствования, особенно на тех участках, которые приносили убыток (или были малорентабельны). В противном случае следует поставить вопрос об их ликвидации.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Управление прибылью предприятия сводится к разработке механизма организационно-экономического воздействия по результатам работы предприятия, на повышение его эффективности по сравнению с затратами, поиску комплекса инструментов, позволяющих из стихийного получения доходов предприятий перейти к регулируемым доходам. В то же время, недостаточно обеспечить только прибыльность предприятия.</w:t>
      </w:r>
    </w:p>
    <w:p w:rsidR="00646904" w:rsidRPr="00F2675A" w:rsidRDefault="00646904" w:rsidP="00F2675A">
      <w:pPr>
        <w:pStyle w:val="23"/>
        <w:rPr>
          <w:rFonts w:ascii="Arial" w:hAnsi="Arial" w:cs="Arial"/>
          <w:sz w:val="24"/>
        </w:rPr>
      </w:pPr>
      <w:r w:rsidRPr="00F2675A">
        <w:rPr>
          <w:rFonts w:ascii="Arial" w:hAnsi="Arial" w:cs="Arial"/>
          <w:sz w:val="24"/>
        </w:rPr>
        <w:t>Прибыль должна быть настолько весомой, чтобы обеспечивать все расширенное воспроизводство, решение стоящих перед предприятием задач. В современный период рыночная конкуренция должна быть более жесткой, но не за счет фактора цены, а в результате появления более изощренных, тонких методов и форм соперничества предприятий на рынке. Выживание предприятия все чаще обуславливается действием факторов более досрочного порядка, нежели просто экономия на каких-либо видах прямых или накладных расходов. Необходимо, чтобы предприятие гораздо больше времени уделяло таким сферам, как реализация и сбыт продукции, увеличение доходов, чем собственно управлению производством с целью снижения издержек. Так как нужды и запросы потребителей быстро распределяются по всему свету, то они становятся чрезвычайно индивидуализированными, а рынки очень разнообразными по своей структуре; руководство предприятия, если оно стремиться к преуспеванию на рынке, должно неукоснительно следовать правилу: делать прежде всего ставку на увеличение доходов, а не на снижение издержек (хотя они и взаимосвязаны).</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Таким образом, в настоящее время необходимо, чтобы руководство предприятием не столько на получение максимальной прибыли, сколько на получение максимального дохода. Как уже упоминалось, максимальное получение прибыли в основном связывается со снижением производственных издержек. Однако, в условиях, когда самими затратами предприятие может управлять, в основном только расход их количества, а цена на каждый входной материал (ресурс) практически неуправляемая, а в условиях незамедляющейся инфляции и бесконтрольности, предприятие крайне ограничено в возможности снижать производственные издержки, добиваясь таким путем увеличения прибыли. Поэтому, здесь возникает необходимость переоценки других качественных характеристик, влияющих на увеличение доходов предприятия.</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Одним из факторов увеличение дохода является снижение себестоимости продукции. На уровень себестоимости продукции большое влияние оказывает выручка от реализации продукции. Все затраты по отношению к объему выручки можно разделить на две группы: -переменные и условно-постоянные.</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Условно-постоянными называются затраты, сумма которых не меняется при изменении выручки от реализации продукции.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Переменные затраты – это затраты, сумма которых изменяется пропорционально изменению объема выручки от реализации продукции.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Деление затрат на условно-постоянные и переменные позволяют четко показать зависимость между выручкой от реализации продукции, себестоимостью и размером прибыли от реализации. Эта зависимость  прибыли  от реализации выражается с помощью графика рентабельности.</w:t>
      </w:r>
    </w:p>
    <w:p w:rsidR="00646904" w:rsidRDefault="00646904" w:rsidP="00F2675A">
      <w:pPr>
        <w:spacing w:line="360" w:lineRule="auto"/>
        <w:ind w:firstLine="284"/>
        <w:jc w:val="both"/>
        <w:rPr>
          <w:rFonts w:ascii="Arial" w:hAnsi="Arial" w:cs="Arial"/>
        </w:rPr>
      </w:pPr>
      <w:r w:rsidRPr="00F2675A">
        <w:rPr>
          <w:rFonts w:ascii="Arial" w:hAnsi="Arial" w:cs="Arial"/>
        </w:rPr>
        <w:t xml:space="preserve">  </w:t>
      </w:r>
    </w:p>
    <w:p w:rsidR="007F49AF" w:rsidRPr="00F2675A" w:rsidRDefault="007F49AF" w:rsidP="007F49AF">
      <w:pPr>
        <w:spacing w:line="360" w:lineRule="auto"/>
        <w:ind w:firstLine="284"/>
        <w:jc w:val="both"/>
        <w:rPr>
          <w:rFonts w:ascii="Arial" w:hAnsi="Arial" w:cs="Arial"/>
        </w:rPr>
      </w:pPr>
      <w:r w:rsidRPr="00F2675A">
        <w:rPr>
          <w:rFonts w:ascii="Arial" w:hAnsi="Arial" w:cs="Arial"/>
        </w:rPr>
        <w:t>Рис. 1.3 График рентабельности (зависимость абсолютных величин)</w:t>
      </w:r>
    </w:p>
    <w:p w:rsidR="00646904" w:rsidRPr="00F2675A" w:rsidRDefault="005C61DF" w:rsidP="00F2675A">
      <w:pPr>
        <w:spacing w:line="360" w:lineRule="auto"/>
        <w:ind w:firstLine="284"/>
        <w:jc w:val="both"/>
        <w:rPr>
          <w:rFonts w:ascii="Arial" w:hAnsi="Arial" w:cs="Arial"/>
        </w:rPr>
      </w:pPr>
      <w:r>
        <w:rPr>
          <w:rFonts w:ascii="Arial" w:hAnsi="Arial" w:cs="Arial"/>
        </w:rPr>
        <w:pict>
          <v:shape id="_x0000_i1027" type="#_x0000_t75" style="width:347.25pt;height:352.5pt">
            <v:imagedata r:id="rId9" o:title=""/>
          </v:shape>
        </w:pict>
      </w:r>
    </w:p>
    <w:p w:rsidR="007F49AF" w:rsidRDefault="007F49AF"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Точка  К на рис. 1.3., 1.4. является точкой безубыточности; она показывает ту предельную сумму выручки от реализации продукции при стоимостной оценке (о</w:t>
      </w:r>
      <w:r w:rsidRPr="00F2675A">
        <w:rPr>
          <w:rFonts w:ascii="Arial" w:hAnsi="Arial" w:cs="Arial"/>
          <w:lang w:val="en-US"/>
        </w:rPr>
        <w:t>m</w:t>
      </w:r>
      <w:r w:rsidRPr="00F2675A">
        <w:rPr>
          <w:rFonts w:ascii="Arial" w:hAnsi="Arial" w:cs="Arial"/>
        </w:rPr>
        <w:t>) и в натуральных единицах измерения (</w:t>
      </w:r>
      <w:r w:rsidRPr="00F2675A">
        <w:rPr>
          <w:rFonts w:ascii="Arial" w:hAnsi="Arial" w:cs="Arial"/>
          <w:lang w:val="en-US"/>
        </w:rPr>
        <w:t>on</w:t>
      </w:r>
      <w:r w:rsidRPr="00F2675A">
        <w:rPr>
          <w:rFonts w:ascii="Arial" w:hAnsi="Arial" w:cs="Arial"/>
        </w:rPr>
        <w:t>), ниже которой деятельность хозяйствующего субъекта будет убыточной, так как  линия себестоимости выше линии выручки от реализации продукции.</w:t>
      </w:r>
    </w:p>
    <w:p w:rsidR="00511691" w:rsidRPr="00F2675A" w:rsidRDefault="00511691" w:rsidP="00511691">
      <w:pPr>
        <w:spacing w:line="360" w:lineRule="auto"/>
        <w:ind w:firstLine="284"/>
        <w:jc w:val="both"/>
        <w:rPr>
          <w:rFonts w:ascii="Arial" w:hAnsi="Arial" w:cs="Arial"/>
        </w:rPr>
      </w:pPr>
      <w:r w:rsidRPr="00F2675A">
        <w:rPr>
          <w:rFonts w:ascii="Arial" w:hAnsi="Arial" w:cs="Arial"/>
        </w:rPr>
        <w:t>Рис. 1.4 График рентабельности (Зависимость относительных величин)</w:t>
      </w:r>
    </w:p>
    <w:p w:rsidR="00646904" w:rsidRPr="00F2675A" w:rsidRDefault="005C61DF" w:rsidP="00F2675A">
      <w:pPr>
        <w:spacing w:line="360" w:lineRule="auto"/>
        <w:ind w:firstLine="284"/>
        <w:jc w:val="both"/>
        <w:rPr>
          <w:rFonts w:ascii="Arial" w:hAnsi="Arial" w:cs="Arial"/>
        </w:rPr>
      </w:pPr>
      <w:r>
        <w:rPr>
          <w:rFonts w:ascii="Arial" w:hAnsi="Arial" w:cs="Arial"/>
        </w:rPr>
        <w:pict>
          <v:shape id="_x0000_i1028" type="#_x0000_t75" style="width:342pt;height:270.75pt">
            <v:imagedata r:id="rId10" o:title=""/>
          </v:shape>
        </w:pict>
      </w:r>
    </w:p>
    <w:p w:rsidR="00511691" w:rsidRDefault="00511691"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Графики рентабельности представляют простой и эффективный метод подойти к решению таких сложных проблем, как «что случится с прибылью, если выпуск продукции или выручка от  реализации уменьшится? Что случится с прибылью, если цена будет увеличена, себестоимость снижена, а реализация упадет?». Главная задача построения графика рентабельности заключается в определении точки безубыточности – точки, для которой денежные доходы (полученная выручка) равны денежным расходам. Для того, чтобы это сделать, надо знать условно-постоянные затраты, переменные расходы, объем продажи, отношение переменных затрат к объему продажи и к объему выручки.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Расчет точки безубыточности можно производить аналитическим методом. Он заключается в определении минимального объема выручки от реализации продукции, при котором уровень рентабельности хозяйствующего субъекта будет больше 0,00% (1.2).</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lang w:val="en-US"/>
        </w:rPr>
        <w:t>T</w:t>
      </w:r>
      <w:r w:rsidRPr="00F2675A">
        <w:rPr>
          <w:rFonts w:ascii="Arial" w:hAnsi="Arial" w:cs="Arial"/>
          <w:vertAlign w:val="subscript"/>
          <w:lang w:val="en-US"/>
        </w:rPr>
        <w:t>min</w:t>
      </w:r>
      <w:r w:rsidRPr="00F2675A">
        <w:rPr>
          <w:rFonts w:ascii="Arial" w:hAnsi="Arial" w:cs="Arial"/>
        </w:rPr>
        <w:t xml:space="preserve"> = (И</w:t>
      </w:r>
      <w:r w:rsidRPr="00F2675A">
        <w:rPr>
          <w:rFonts w:ascii="Arial" w:hAnsi="Arial" w:cs="Arial"/>
          <w:vertAlign w:val="subscript"/>
        </w:rPr>
        <w:t>пост</w:t>
      </w:r>
      <w:r w:rsidRPr="00F2675A">
        <w:rPr>
          <w:rFonts w:ascii="Arial" w:hAnsi="Arial" w:cs="Arial"/>
          <w:vertAlign w:val="superscript"/>
        </w:rPr>
        <w:t xml:space="preserve"> </w:t>
      </w:r>
      <w:r w:rsidRPr="00F2675A">
        <w:rPr>
          <w:rFonts w:ascii="Arial" w:hAnsi="Arial" w:cs="Arial"/>
        </w:rPr>
        <w:t xml:space="preserve"> * Т) / ( Т – И</w:t>
      </w:r>
      <w:r w:rsidRPr="00F2675A">
        <w:rPr>
          <w:rFonts w:ascii="Arial" w:hAnsi="Arial" w:cs="Arial"/>
          <w:vertAlign w:val="subscript"/>
        </w:rPr>
        <w:t>пер</w:t>
      </w:r>
      <w:r w:rsidRPr="00F2675A">
        <w:rPr>
          <w:rFonts w:ascii="Arial" w:hAnsi="Arial" w:cs="Arial"/>
        </w:rPr>
        <w:t>)</w:t>
      </w:r>
      <w:r w:rsidRPr="00F2675A">
        <w:rPr>
          <w:rFonts w:ascii="Arial" w:hAnsi="Arial" w:cs="Arial"/>
        </w:rPr>
        <w:tab/>
      </w:r>
      <w:r w:rsidRPr="00F2675A">
        <w:rPr>
          <w:rFonts w:ascii="Arial" w:hAnsi="Arial" w:cs="Arial"/>
        </w:rPr>
        <w:tab/>
      </w:r>
      <w:r w:rsidRPr="00F2675A">
        <w:rPr>
          <w:rFonts w:ascii="Arial" w:hAnsi="Arial" w:cs="Arial"/>
        </w:rPr>
        <w:tab/>
      </w:r>
      <w:r w:rsidRPr="00F2675A">
        <w:rPr>
          <w:rFonts w:ascii="Arial" w:hAnsi="Arial" w:cs="Arial"/>
        </w:rPr>
        <w:tab/>
        <w:t>(1.2)</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где </w:t>
      </w:r>
      <w:r w:rsidRPr="00F2675A">
        <w:rPr>
          <w:rFonts w:ascii="Arial" w:hAnsi="Arial" w:cs="Arial"/>
          <w:lang w:val="en-US"/>
        </w:rPr>
        <w:t>T</w:t>
      </w:r>
      <w:r w:rsidRPr="00F2675A">
        <w:rPr>
          <w:rFonts w:ascii="Arial" w:hAnsi="Arial" w:cs="Arial"/>
          <w:vertAlign w:val="subscript"/>
          <w:lang w:val="en-US"/>
        </w:rPr>
        <w:t>min</w:t>
      </w:r>
      <w:r w:rsidRPr="00F2675A">
        <w:rPr>
          <w:rFonts w:ascii="Arial" w:hAnsi="Arial" w:cs="Arial"/>
        </w:rPr>
        <w:t xml:space="preserve"> – минимальный объем выручки, при которой уровень рентабельности больше 0,00 %, руб.</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И</w:t>
      </w:r>
      <w:r w:rsidRPr="00F2675A">
        <w:rPr>
          <w:rFonts w:ascii="Arial" w:hAnsi="Arial" w:cs="Arial"/>
          <w:vertAlign w:val="subscript"/>
        </w:rPr>
        <w:t xml:space="preserve">пост </w:t>
      </w:r>
      <w:r w:rsidRPr="00F2675A">
        <w:rPr>
          <w:rFonts w:ascii="Arial" w:hAnsi="Arial" w:cs="Arial"/>
        </w:rPr>
        <w:t xml:space="preserve">  - сумма условно-постоянных затрат , руб.</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И</w:t>
      </w:r>
      <w:r w:rsidRPr="00F2675A">
        <w:rPr>
          <w:rFonts w:ascii="Arial" w:hAnsi="Arial" w:cs="Arial"/>
          <w:vertAlign w:val="subscript"/>
        </w:rPr>
        <w:t>пер</w:t>
      </w:r>
      <w:r w:rsidRPr="00F2675A">
        <w:rPr>
          <w:rFonts w:ascii="Arial" w:hAnsi="Arial" w:cs="Arial"/>
        </w:rPr>
        <w:t xml:space="preserve"> – сумма переменных затрат, руб.</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Т – выручка от реализации продукции, руб.</w:t>
      </w:r>
    </w:p>
    <w:p w:rsidR="00646904" w:rsidRPr="00F2675A" w:rsidRDefault="00646904" w:rsidP="00F2675A">
      <w:pPr>
        <w:spacing w:line="360" w:lineRule="auto"/>
        <w:ind w:firstLine="720"/>
        <w:jc w:val="both"/>
        <w:rPr>
          <w:rFonts w:ascii="Arial" w:hAnsi="Arial" w:cs="Arial"/>
        </w:rPr>
      </w:pPr>
    </w:p>
    <w:p w:rsidR="00646904" w:rsidRPr="00F2675A" w:rsidRDefault="00646904" w:rsidP="00F2675A">
      <w:pPr>
        <w:spacing w:line="360" w:lineRule="auto"/>
        <w:ind w:firstLine="720"/>
        <w:jc w:val="both"/>
        <w:rPr>
          <w:rFonts w:ascii="Arial" w:hAnsi="Arial" w:cs="Arial"/>
        </w:rPr>
      </w:pPr>
      <w:r w:rsidRPr="00F2675A">
        <w:rPr>
          <w:rFonts w:ascii="Arial" w:hAnsi="Arial" w:cs="Arial"/>
        </w:rPr>
        <w:t>После определения факторов оптимизации прибыли целесообразным является рассмотрение значение рентабельности в системе финансовых результатов.</w:t>
      </w:r>
    </w:p>
    <w:p w:rsidR="00646904" w:rsidRPr="00F2675A" w:rsidRDefault="00646904" w:rsidP="00F2675A">
      <w:pPr>
        <w:spacing w:line="360" w:lineRule="auto"/>
        <w:ind w:firstLine="720"/>
        <w:jc w:val="both"/>
        <w:rPr>
          <w:rFonts w:ascii="Arial" w:hAnsi="Arial" w:cs="Arial"/>
        </w:rPr>
      </w:pPr>
    </w:p>
    <w:p w:rsidR="00646904" w:rsidRPr="00F2675A" w:rsidRDefault="00646904" w:rsidP="00ED132E">
      <w:pPr>
        <w:pStyle w:val="26"/>
      </w:pPr>
      <w:r w:rsidRPr="00F2675A">
        <w:t>1.2. Рентабельность (доходность) деятельности предприятия</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Показатели рентабельности характеризуют эффективность работы предприятия в целом, доходность различных направлений деятельности (производственной, предпринимательской, инвестиционной), окупаемость затрат и т. д. Они более полно, чем прибыль, характеризуют окончательные результаты хозяйствования, потому что их величина показывает соотношение эффекта с наличными использованными ресурсами. Их применяют для оценки деятельности предприятия и как инструмент в инвестиционной политике и ценообразовании.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Показатели рентабельности можно объединить в несколько групп:</w:t>
      </w:r>
    </w:p>
    <w:p w:rsidR="00646904" w:rsidRPr="00F2675A" w:rsidRDefault="00646904" w:rsidP="00F2675A">
      <w:pPr>
        <w:spacing w:line="360" w:lineRule="auto"/>
        <w:ind w:firstLine="284"/>
        <w:jc w:val="both"/>
        <w:rPr>
          <w:rFonts w:ascii="Arial" w:hAnsi="Arial" w:cs="Arial"/>
        </w:rPr>
      </w:pPr>
      <w:r w:rsidRPr="00F2675A">
        <w:rPr>
          <w:rFonts w:ascii="Arial" w:hAnsi="Arial" w:cs="Arial"/>
        </w:rPr>
        <w:t>1. показатели, характеризующие рентабельность (окупаемость) издержек производства и инвестиционных проектов;</w:t>
      </w:r>
    </w:p>
    <w:p w:rsidR="00646904" w:rsidRPr="00F2675A" w:rsidRDefault="00646904" w:rsidP="00F2675A">
      <w:pPr>
        <w:spacing w:line="360" w:lineRule="auto"/>
        <w:ind w:firstLine="284"/>
        <w:jc w:val="both"/>
        <w:rPr>
          <w:rFonts w:ascii="Arial" w:hAnsi="Arial" w:cs="Arial"/>
        </w:rPr>
      </w:pPr>
      <w:r w:rsidRPr="00F2675A">
        <w:rPr>
          <w:rFonts w:ascii="Arial" w:hAnsi="Arial" w:cs="Arial"/>
        </w:rPr>
        <w:t>2. показатели, характеризующие рентабельность услуг;</w:t>
      </w:r>
    </w:p>
    <w:p w:rsidR="00646904" w:rsidRPr="00F2675A" w:rsidRDefault="00646904" w:rsidP="00F2675A">
      <w:pPr>
        <w:spacing w:line="360" w:lineRule="auto"/>
        <w:ind w:firstLine="284"/>
        <w:jc w:val="both"/>
        <w:rPr>
          <w:rFonts w:ascii="Arial" w:hAnsi="Arial" w:cs="Arial"/>
        </w:rPr>
      </w:pPr>
      <w:r w:rsidRPr="00F2675A">
        <w:rPr>
          <w:rFonts w:ascii="Arial" w:hAnsi="Arial" w:cs="Arial"/>
        </w:rPr>
        <w:t>3. показатели, характеризующие доходность капитала и его частей.</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Все эти показатели могут рассчитываться на основе балансовой прибыли, прибыли от реализации продукции и чистой прибыли.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Рентабельность производственной деятельности (окупаемость издержек) (1.3) исчисляется путем отношения валовой (Прп) или чистой прибыли (ЧП) к сумме затрат по реализованной или произведенной продукции (И):</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lang w:val="en-US"/>
        </w:rPr>
        <w:t>R</w:t>
      </w:r>
      <w:r w:rsidRPr="00F2675A">
        <w:rPr>
          <w:rFonts w:ascii="Arial" w:hAnsi="Arial" w:cs="Arial"/>
        </w:rPr>
        <w:t xml:space="preserve">3 = (Прп : И), или </w:t>
      </w:r>
      <w:r w:rsidRPr="00F2675A">
        <w:rPr>
          <w:rFonts w:ascii="Arial" w:hAnsi="Arial" w:cs="Arial"/>
          <w:lang w:val="en-US"/>
        </w:rPr>
        <w:t>R</w:t>
      </w:r>
      <w:r w:rsidRPr="00F2675A">
        <w:rPr>
          <w:rFonts w:ascii="Arial" w:hAnsi="Arial" w:cs="Arial"/>
        </w:rPr>
        <w:t xml:space="preserve">3= (ЧП : И) </w:t>
      </w:r>
      <w:r w:rsidRPr="00F2675A">
        <w:rPr>
          <w:rFonts w:ascii="Arial" w:hAnsi="Arial" w:cs="Arial"/>
        </w:rPr>
        <w:tab/>
      </w:r>
      <w:r w:rsidRPr="00F2675A">
        <w:rPr>
          <w:rFonts w:ascii="Arial" w:hAnsi="Arial" w:cs="Arial"/>
        </w:rPr>
        <w:tab/>
      </w:r>
      <w:r w:rsidRPr="00F2675A">
        <w:rPr>
          <w:rFonts w:ascii="Arial" w:hAnsi="Arial" w:cs="Arial"/>
        </w:rPr>
        <w:tab/>
        <w:t>(1.3)</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Она показывает, сколько предприятие имеет прибыли с каждого рубля, затраченного на производство и реализацию продукции. Может рассчитываться в целом по предприятию, отдельным его подразделениям и видам продукции.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Аналогичным образом определяется окупаемость инвестиционных проектов: полученная или ожидаемая сумма прибыли от проекта относится к сумме инвестиций в данный проект.</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Рентабельность услуг (1.4) рассчитывается делением прибыли от реализации продукции, работ и услуг или чистой прибыли на сумму полученной выручки (ВР). Характеризует эффективность предпринимательской деятельности: сколько прибыли имеет предприятие с рубля услуг. Широкое применение этот показатель получил в рыночной экономике. Рассчитывается в целом по предприятию и отдельным видам продукции.</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lang w:val="en-US"/>
        </w:rPr>
        <w:t>R</w:t>
      </w:r>
      <w:r w:rsidRPr="00F2675A">
        <w:rPr>
          <w:rFonts w:ascii="Arial" w:hAnsi="Arial" w:cs="Arial"/>
        </w:rPr>
        <w:t xml:space="preserve">рп = (Прп : ВР); или </w:t>
      </w:r>
      <w:r w:rsidRPr="00F2675A">
        <w:rPr>
          <w:rFonts w:ascii="Arial" w:hAnsi="Arial" w:cs="Arial"/>
          <w:lang w:val="en-US"/>
        </w:rPr>
        <w:t>R</w:t>
      </w:r>
      <w:r w:rsidRPr="00F2675A">
        <w:rPr>
          <w:rFonts w:ascii="Arial" w:hAnsi="Arial" w:cs="Arial"/>
        </w:rPr>
        <w:t>рп = (ЧП : ВР)</w:t>
      </w:r>
      <w:r w:rsidRPr="00F2675A">
        <w:rPr>
          <w:rFonts w:ascii="Arial" w:hAnsi="Arial" w:cs="Arial"/>
        </w:rPr>
        <w:tab/>
      </w:r>
      <w:r w:rsidRPr="00F2675A">
        <w:rPr>
          <w:rFonts w:ascii="Arial" w:hAnsi="Arial" w:cs="Arial"/>
        </w:rPr>
        <w:tab/>
      </w:r>
      <w:r w:rsidRPr="00F2675A">
        <w:rPr>
          <w:rFonts w:ascii="Arial" w:hAnsi="Arial" w:cs="Arial"/>
        </w:rPr>
        <w:tab/>
      </w:r>
      <w:r w:rsidRPr="00F2675A">
        <w:rPr>
          <w:rFonts w:ascii="Arial" w:hAnsi="Arial" w:cs="Arial"/>
        </w:rPr>
        <w:tab/>
        <w:t>(1.4)</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Рентабельность (доходность) капитала (1.5) исчисляется отношением балансовой (валовой, чистой) прибыли к среднегодовой стоимости всего инвестированного капитала (</w:t>
      </w:r>
      <w:r w:rsidRPr="00F2675A">
        <w:rPr>
          <w:rFonts w:ascii="Arial" w:hAnsi="Arial" w:cs="Arial"/>
        </w:rPr>
        <w:sym w:font="Symbol" w:char="F053"/>
      </w:r>
      <w:r w:rsidRPr="00F2675A">
        <w:rPr>
          <w:rFonts w:ascii="Arial" w:hAnsi="Arial" w:cs="Arial"/>
        </w:rPr>
        <w:t xml:space="preserve"> К) или отдельных его слагаемых: собственного (акционерного), заемного, перманентного, основного, оборотного, производственного капитала и т. д.</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lang w:val="en-US"/>
        </w:rPr>
        <w:t>R</w:t>
      </w:r>
      <w:r w:rsidRPr="00F2675A">
        <w:rPr>
          <w:rFonts w:ascii="Arial" w:hAnsi="Arial" w:cs="Arial"/>
        </w:rPr>
        <w:t xml:space="preserve">к = (БП : </w:t>
      </w:r>
      <w:r w:rsidRPr="00F2675A">
        <w:rPr>
          <w:rFonts w:ascii="Arial" w:hAnsi="Arial" w:cs="Arial"/>
        </w:rPr>
        <w:sym w:font="Symbol" w:char="F053"/>
      </w:r>
      <w:r w:rsidRPr="00F2675A">
        <w:rPr>
          <w:rFonts w:ascii="Arial" w:hAnsi="Arial" w:cs="Arial"/>
        </w:rPr>
        <w:t xml:space="preserve">К);  </w:t>
      </w:r>
      <w:r w:rsidRPr="00F2675A">
        <w:rPr>
          <w:rFonts w:ascii="Arial" w:hAnsi="Arial" w:cs="Arial"/>
          <w:lang w:val="en-US"/>
        </w:rPr>
        <w:t>R</w:t>
      </w:r>
      <w:r w:rsidRPr="00F2675A">
        <w:rPr>
          <w:rFonts w:ascii="Arial" w:hAnsi="Arial" w:cs="Arial"/>
        </w:rPr>
        <w:t xml:space="preserve">к = (Прп : </w:t>
      </w:r>
      <w:r w:rsidRPr="00F2675A">
        <w:rPr>
          <w:rFonts w:ascii="Arial" w:hAnsi="Arial" w:cs="Arial"/>
        </w:rPr>
        <w:sym w:font="Symbol" w:char="F053"/>
      </w:r>
      <w:r w:rsidRPr="00F2675A">
        <w:rPr>
          <w:rFonts w:ascii="Arial" w:hAnsi="Arial" w:cs="Arial"/>
        </w:rPr>
        <w:t xml:space="preserve">К);  </w:t>
      </w:r>
      <w:r w:rsidRPr="00F2675A">
        <w:rPr>
          <w:rFonts w:ascii="Arial" w:hAnsi="Arial" w:cs="Arial"/>
          <w:lang w:val="en-US"/>
        </w:rPr>
        <w:t>R</w:t>
      </w:r>
      <w:r w:rsidRPr="00F2675A">
        <w:rPr>
          <w:rFonts w:ascii="Arial" w:hAnsi="Arial" w:cs="Arial"/>
        </w:rPr>
        <w:t xml:space="preserve">к = (ЧП : </w:t>
      </w:r>
      <w:r w:rsidRPr="00F2675A">
        <w:rPr>
          <w:rFonts w:ascii="Arial" w:hAnsi="Arial" w:cs="Arial"/>
        </w:rPr>
        <w:sym w:font="Symbol" w:char="F053"/>
      </w:r>
      <w:r w:rsidRPr="00F2675A">
        <w:rPr>
          <w:rFonts w:ascii="Arial" w:hAnsi="Arial" w:cs="Arial"/>
        </w:rPr>
        <w:t xml:space="preserve">К)   </w:t>
      </w:r>
      <w:r w:rsidRPr="00F2675A">
        <w:rPr>
          <w:rFonts w:ascii="Arial" w:hAnsi="Arial" w:cs="Arial"/>
        </w:rPr>
        <w:tab/>
      </w:r>
      <w:r w:rsidRPr="00F2675A">
        <w:rPr>
          <w:rFonts w:ascii="Arial" w:hAnsi="Arial" w:cs="Arial"/>
        </w:rPr>
        <w:tab/>
      </w:r>
      <w:r w:rsidRPr="00F2675A">
        <w:rPr>
          <w:rFonts w:ascii="Arial" w:hAnsi="Arial" w:cs="Arial"/>
        </w:rPr>
        <w:tab/>
        <w:t>(1.5)</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В процессе анализа следует изучить динамику перечисленных показателей рентабельности, выполнение плана по их уровню и провести межхозяйственные сравнения с предприятиями-конкурентами.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Уровень рентабельности производственной деятельности (окупаемость затрат), исчисленный в целом по предприятию, зависит от трех основных факторов первого порядка: изменения структуры реализованной продукции, ее себестоимости и средних цен реализации.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Факторная модель этого показателя имеет вид (1.6):</w:t>
      </w:r>
    </w:p>
    <w:p w:rsidR="00646904" w:rsidRPr="00F2675A" w:rsidRDefault="00646904" w:rsidP="00F2675A">
      <w:pPr>
        <w:spacing w:line="360" w:lineRule="auto"/>
        <w:ind w:firstLine="284"/>
        <w:jc w:val="both"/>
        <w:rPr>
          <w:rFonts w:ascii="Arial" w:hAnsi="Arial" w:cs="Arial"/>
        </w:rPr>
      </w:pPr>
    </w:p>
    <w:p w:rsidR="00646904" w:rsidRPr="00F2675A" w:rsidRDefault="005C61DF" w:rsidP="00F2675A">
      <w:pPr>
        <w:spacing w:line="360" w:lineRule="auto"/>
        <w:ind w:firstLine="284"/>
        <w:jc w:val="both"/>
        <w:rPr>
          <w:rFonts w:ascii="Arial" w:hAnsi="Arial" w:cs="Arial"/>
        </w:rPr>
      </w:pPr>
      <w:r>
        <w:rPr>
          <w:rFonts w:ascii="Arial" w:hAnsi="Arial" w:cs="Arial"/>
          <w:noProof/>
        </w:rPr>
        <w:pict>
          <v:rect id="_x0000_s1114" style="position:absolute;left:0;text-align:left;margin-left:123.75pt;margin-top:8.15pt;width:36pt;height:36pt;z-index:251657216" o:allowincell="f" stroked="f">
            <v:textbox style="mso-next-textbox:#_x0000_s1114">
              <w:txbxContent>
                <w:p w:rsidR="007E72D5" w:rsidRDefault="007E72D5">
                  <w:r>
                    <w:rPr>
                      <w:sz w:val="28"/>
                      <w:lang w:val="en-US"/>
                    </w:rPr>
                    <w:t>R =</w:t>
                  </w:r>
                  <w:r>
                    <w:rPr>
                      <w:sz w:val="28"/>
                    </w:rPr>
                    <w:tab/>
                  </w:r>
                </w:p>
              </w:txbxContent>
            </v:textbox>
          </v:rect>
        </w:pict>
      </w:r>
      <w:r>
        <w:rPr>
          <w:rFonts w:ascii="Arial" w:hAnsi="Arial" w:cs="Arial"/>
          <w:noProof/>
        </w:rPr>
        <w:pict>
          <v:line id="_x0000_s1113" style="position:absolute;left:0;text-align:left;z-index:251656192" from="174.15pt,22.55pt" to="346.95pt,22.55pt" o:allowincell="f"/>
        </w:pict>
      </w:r>
      <w:r w:rsidR="00646904" w:rsidRPr="00F2675A">
        <w:rPr>
          <w:rFonts w:ascii="Arial" w:hAnsi="Arial" w:cs="Arial"/>
        </w:rPr>
        <w:t xml:space="preserve">                                              П (при </w:t>
      </w:r>
      <w:r w:rsidR="00646904" w:rsidRPr="00F2675A">
        <w:rPr>
          <w:rFonts w:ascii="Arial" w:hAnsi="Arial" w:cs="Arial"/>
          <w:lang w:val="en-US"/>
        </w:rPr>
        <w:t>V</w:t>
      </w:r>
      <w:r w:rsidR="00646904" w:rsidRPr="00F2675A">
        <w:rPr>
          <w:rFonts w:ascii="Arial" w:hAnsi="Arial" w:cs="Arial"/>
        </w:rPr>
        <w:t>РПобщ, УД</w:t>
      </w:r>
      <w:r w:rsidR="00646904" w:rsidRPr="00F2675A">
        <w:rPr>
          <w:rFonts w:ascii="Arial" w:hAnsi="Arial" w:cs="Arial"/>
          <w:lang w:val="en-US"/>
        </w:rPr>
        <w:t>i</w:t>
      </w:r>
      <w:r w:rsidR="00646904" w:rsidRPr="00F2675A">
        <w:rPr>
          <w:rFonts w:ascii="Arial" w:hAnsi="Arial" w:cs="Arial"/>
        </w:rPr>
        <w:t>, Ц</w:t>
      </w:r>
      <w:r w:rsidR="00646904" w:rsidRPr="00F2675A">
        <w:rPr>
          <w:rFonts w:ascii="Arial" w:hAnsi="Arial" w:cs="Arial"/>
          <w:lang w:val="en-US"/>
        </w:rPr>
        <w:t>i</w:t>
      </w:r>
      <w:r w:rsidR="00646904" w:rsidRPr="00F2675A">
        <w:rPr>
          <w:rFonts w:ascii="Arial" w:hAnsi="Arial" w:cs="Arial"/>
        </w:rPr>
        <w:t>, С</w:t>
      </w:r>
      <w:r w:rsidR="00646904" w:rsidRPr="00F2675A">
        <w:rPr>
          <w:rFonts w:ascii="Arial" w:hAnsi="Arial" w:cs="Arial"/>
          <w:lang w:val="en-US"/>
        </w:rPr>
        <w:t>i</w:t>
      </w:r>
      <w:r w:rsidR="00646904" w:rsidRPr="00F2675A">
        <w:rPr>
          <w:rFonts w:ascii="Arial" w:hAnsi="Arial" w:cs="Arial"/>
        </w:rPr>
        <w:t>).</w:t>
      </w:r>
      <w:r w:rsidR="00646904" w:rsidRPr="00F2675A">
        <w:rPr>
          <w:rFonts w:ascii="Arial" w:hAnsi="Arial" w:cs="Arial"/>
        </w:rPr>
        <w:tab/>
      </w:r>
      <w:r w:rsidR="00646904" w:rsidRPr="00F2675A">
        <w:rPr>
          <w:rFonts w:ascii="Arial" w:hAnsi="Arial" w:cs="Arial"/>
        </w:rPr>
        <w:tab/>
      </w:r>
      <w:r w:rsidR="00646904" w:rsidRPr="00F2675A">
        <w:rPr>
          <w:rFonts w:ascii="Arial" w:hAnsi="Arial" w:cs="Arial"/>
        </w:rPr>
        <w:tab/>
        <w:t xml:space="preserve">     (1.6)</w:t>
      </w:r>
    </w:p>
    <w:p w:rsidR="00646904" w:rsidRPr="00F2675A" w:rsidRDefault="00646904" w:rsidP="00F2675A">
      <w:pPr>
        <w:spacing w:line="360" w:lineRule="auto"/>
        <w:ind w:firstLine="284"/>
        <w:jc w:val="both"/>
        <w:rPr>
          <w:rFonts w:ascii="Arial" w:hAnsi="Arial" w:cs="Arial"/>
        </w:rPr>
      </w:pPr>
      <w:r w:rsidRPr="00F2675A">
        <w:rPr>
          <w:rFonts w:ascii="Arial" w:hAnsi="Arial" w:cs="Arial"/>
        </w:rPr>
        <w:tab/>
      </w:r>
      <w:r w:rsidRPr="00F2675A">
        <w:rPr>
          <w:rFonts w:ascii="Arial" w:hAnsi="Arial" w:cs="Arial"/>
        </w:rPr>
        <w:tab/>
      </w:r>
      <w:r w:rsidRPr="00F2675A">
        <w:rPr>
          <w:rFonts w:ascii="Arial" w:hAnsi="Arial" w:cs="Arial"/>
        </w:rPr>
        <w:tab/>
        <w:t xml:space="preserve">       И   (           при </w:t>
      </w:r>
      <w:r w:rsidRPr="00F2675A">
        <w:rPr>
          <w:rFonts w:ascii="Arial" w:hAnsi="Arial" w:cs="Arial"/>
          <w:lang w:val="en-US"/>
        </w:rPr>
        <w:t>V</w:t>
      </w:r>
      <w:r w:rsidRPr="00F2675A">
        <w:rPr>
          <w:rFonts w:ascii="Arial" w:hAnsi="Arial" w:cs="Arial"/>
        </w:rPr>
        <w:t>РПобщ, УД</w:t>
      </w:r>
      <w:r w:rsidRPr="00F2675A">
        <w:rPr>
          <w:rFonts w:ascii="Arial" w:hAnsi="Arial" w:cs="Arial"/>
          <w:lang w:val="en-US"/>
        </w:rPr>
        <w:t>i</w:t>
      </w:r>
      <w:r w:rsidRPr="00F2675A">
        <w:rPr>
          <w:rFonts w:ascii="Arial" w:hAnsi="Arial" w:cs="Arial"/>
        </w:rPr>
        <w:t xml:space="preserve"> * С</w:t>
      </w:r>
      <w:r w:rsidRPr="00F2675A">
        <w:rPr>
          <w:rFonts w:ascii="Arial" w:hAnsi="Arial" w:cs="Arial"/>
          <w:lang w:val="en-US"/>
        </w:rPr>
        <w:t>i</w:t>
      </w:r>
      <w:r w:rsidRPr="00F2675A">
        <w:rPr>
          <w:rFonts w:ascii="Arial" w:hAnsi="Arial" w:cs="Arial"/>
        </w:rPr>
        <w:t>)</w:t>
      </w:r>
    </w:p>
    <w:p w:rsidR="00646904" w:rsidRPr="00F2675A" w:rsidRDefault="00646904" w:rsidP="00F2675A">
      <w:pPr>
        <w:spacing w:line="360" w:lineRule="auto"/>
        <w:ind w:firstLine="284"/>
        <w:jc w:val="both"/>
        <w:rPr>
          <w:rFonts w:ascii="Arial" w:hAnsi="Arial" w:cs="Arial"/>
        </w:rPr>
      </w:pPr>
    </w:p>
    <w:p w:rsidR="00646904" w:rsidRDefault="00646904" w:rsidP="00F2675A">
      <w:pPr>
        <w:spacing w:line="360" w:lineRule="auto"/>
        <w:ind w:firstLine="284"/>
        <w:jc w:val="both"/>
        <w:rPr>
          <w:rFonts w:ascii="Arial" w:hAnsi="Arial" w:cs="Arial"/>
        </w:rPr>
      </w:pPr>
      <w:r w:rsidRPr="00F2675A">
        <w:rPr>
          <w:rFonts w:ascii="Arial" w:hAnsi="Arial" w:cs="Arial"/>
        </w:rPr>
        <w:t>Наиболее часто используются показатели рентабельности активов (капитала), рентабельности чистых активов, рентабельности собственного капитала и рентабельности реализации. Взаимосвязь этих показателей отражена на рис. 1.5. и 1.6.</w:t>
      </w:r>
    </w:p>
    <w:p w:rsidR="00ED132E" w:rsidRPr="00F2675A" w:rsidRDefault="00ED132E" w:rsidP="00ED132E">
      <w:pPr>
        <w:spacing w:line="360" w:lineRule="auto"/>
        <w:ind w:firstLine="284"/>
        <w:jc w:val="both"/>
        <w:rPr>
          <w:rFonts w:ascii="Arial" w:hAnsi="Arial" w:cs="Arial"/>
        </w:rPr>
      </w:pPr>
      <w:r w:rsidRPr="00F2675A">
        <w:rPr>
          <w:rFonts w:ascii="Arial" w:hAnsi="Arial" w:cs="Arial"/>
        </w:rPr>
        <w:t>Рис. 1.5 Взаимосвязь показателей рентабельности активов</w:t>
      </w:r>
    </w:p>
    <w:p w:rsidR="00ED132E" w:rsidRDefault="005C61DF" w:rsidP="00F2675A">
      <w:pPr>
        <w:spacing w:line="360" w:lineRule="auto"/>
        <w:ind w:firstLine="284"/>
        <w:jc w:val="both"/>
        <w:rPr>
          <w:rFonts w:ascii="Arial" w:hAnsi="Arial" w:cs="Arial"/>
          <w:noProof/>
        </w:rPr>
      </w:pPr>
      <w:r>
        <w:rPr>
          <w:rFonts w:ascii="Arial" w:hAnsi="Arial" w:cs="Arial"/>
          <w:noProof/>
        </w:rPr>
        <w:pict>
          <v:shape id="_x0000_i1029" type="#_x0000_t75" style="width:413.25pt;height:2in">
            <v:imagedata r:id="rId11" o:title=""/>
          </v:shape>
        </w:pict>
      </w:r>
    </w:p>
    <w:p w:rsidR="00032AB4" w:rsidRDefault="00032AB4" w:rsidP="00F2675A">
      <w:pPr>
        <w:spacing w:line="360" w:lineRule="auto"/>
        <w:ind w:firstLine="284"/>
        <w:jc w:val="both"/>
        <w:rPr>
          <w:rFonts w:ascii="Arial" w:hAnsi="Arial" w:cs="Arial"/>
          <w:noProof/>
        </w:rPr>
      </w:pPr>
    </w:p>
    <w:p w:rsidR="00032AB4" w:rsidRPr="00F2675A" w:rsidRDefault="00032AB4" w:rsidP="00032AB4">
      <w:pPr>
        <w:spacing w:line="360" w:lineRule="auto"/>
        <w:ind w:firstLine="284"/>
        <w:jc w:val="both"/>
        <w:rPr>
          <w:rFonts w:ascii="Arial" w:hAnsi="Arial" w:cs="Arial"/>
        </w:rPr>
      </w:pPr>
      <w:r w:rsidRPr="00F2675A">
        <w:rPr>
          <w:rFonts w:ascii="Arial" w:hAnsi="Arial" w:cs="Arial"/>
        </w:rPr>
        <w:t>Рис. 1.6 Взаимосвязь показателей рентабельности собственного капитала</w:t>
      </w:r>
    </w:p>
    <w:p w:rsidR="00032AB4" w:rsidRDefault="00032AB4" w:rsidP="00F2675A">
      <w:pPr>
        <w:spacing w:line="360" w:lineRule="auto"/>
        <w:ind w:firstLine="284"/>
        <w:jc w:val="both"/>
        <w:rPr>
          <w:rFonts w:ascii="Arial" w:hAnsi="Arial" w:cs="Arial"/>
          <w:noProof/>
        </w:rPr>
      </w:pPr>
    </w:p>
    <w:p w:rsidR="00032AB4" w:rsidRDefault="005C61DF" w:rsidP="00032AB4">
      <w:pPr>
        <w:pStyle w:val="26"/>
      </w:pPr>
      <w:r>
        <w:rPr>
          <w:noProof/>
        </w:rPr>
        <w:pict>
          <v:shape id="_x0000_i1030" type="#_x0000_t75" style="width:447pt;height:222.75pt">
            <v:imagedata r:id="rId12" o:title=""/>
          </v:shape>
        </w:pict>
      </w:r>
    </w:p>
    <w:p w:rsidR="00032AB4" w:rsidRDefault="00032AB4" w:rsidP="00032AB4">
      <w:pPr>
        <w:pStyle w:val="26"/>
      </w:pPr>
    </w:p>
    <w:p w:rsidR="00646904" w:rsidRPr="00F2675A" w:rsidRDefault="00646904" w:rsidP="00032AB4">
      <w:pPr>
        <w:pStyle w:val="26"/>
      </w:pPr>
      <w:r w:rsidRPr="00F2675A">
        <w:t xml:space="preserve">1.3. Финансовое состояние предприятия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 финансовом анализе широко используются формализованные критерии, то есть коэффициенты и показатели, рассчитываемые по определенным формулам. Получение значения анализируется как по абсолютной величине, так и в динамике (то есть определяются тенденции их роста или снижения).</w:t>
      </w:r>
    </w:p>
    <w:p w:rsidR="00646904" w:rsidRPr="00F2675A" w:rsidRDefault="00646904" w:rsidP="00F2675A">
      <w:pPr>
        <w:pStyle w:val="23"/>
        <w:rPr>
          <w:rFonts w:ascii="Arial" w:hAnsi="Arial" w:cs="Arial"/>
          <w:sz w:val="24"/>
        </w:rPr>
      </w:pPr>
      <w:r w:rsidRPr="00F2675A">
        <w:rPr>
          <w:rFonts w:ascii="Arial" w:hAnsi="Arial" w:cs="Arial"/>
          <w:sz w:val="24"/>
        </w:rPr>
        <w:t>Затем они сравниваются с нормативными коэффициентами (эталонами), данными за прошлые периоды, среднестатистическими показателями по отрасли или группе сходных предприятий. Формализованность такого подхода выражается в том, что определенное значение рассчитанного показателя или коэффициента свидетельствует о вполне конкретном состоянии дел на предприятии.</w:t>
      </w:r>
    </w:p>
    <w:p w:rsidR="00646904" w:rsidRPr="00F2675A" w:rsidRDefault="00646904" w:rsidP="00F2675A">
      <w:pPr>
        <w:pStyle w:val="23"/>
        <w:rPr>
          <w:rFonts w:ascii="Arial" w:hAnsi="Arial" w:cs="Arial"/>
          <w:sz w:val="24"/>
        </w:rPr>
      </w:pPr>
      <w:r w:rsidRPr="00F2675A">
        <w:rPr>
          <w:rFonts w:ascii="Arial" w:hAnsi="Arial" w:cs="Arial"/>
          <w:sz w:val="24"/>
        </w:rPr>
        <w:t>В экономической литературе встречается огромное количество рассчитываемых коэффициентов и показателей, которые могут характеризовать отдельные стороны финансового состояния предприятия.</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Признание структуры баланса неудовлетворительной, а предприятия – неплатежеспособным осуществляется на основании критериев, установленных постановлением Правительства РФ от 20.05.1994 г. №498 «О некоторых мерах по реализации законодательства о несостоятельности (банкротстве) предприятий», в соответствии с Методическими положениями по оценке финансового состояния предприятий и установлению неудовлетворительной структуры баланса (утв. Распоряжением ФУДН от 12.08.1994 г. №31-р в редакции от 12.10.1994 г. №56-р).</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 таблице 1.1 представлены финансовые коэффициенты.</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Существуют различные методики анализа финансового состояния. В нашей стране по опыту экономически развитых стран большое распространение получила методика, основанная на расчете и использовании в пространственно-временном анализе системы коэффициентов. Расчет, как правило, ведется по данным годового бухгалтерского отчета.</w:t>
      </w:r>
    </w:p>
    <w:p w:rsidR="00646904" w:rsidRPr="00F2675A" w:rsidRDefault="00646904" w:rsidP="00F2675A">
      <w:pPr>
        <w:spacing w:line="360" w:lineRule="auto"/>
        <w:ind w:firstLine="284"/>
        <w:jc w:val="both"/>
        <w:rPr>
          <w:rFonts w:ascii="Arial" w:hAnsi="Arial" w:cs="Arial"/>
        </w:rPr>
      </w:pPr>
    </w:p>
    <w:p w:rsidR="00646904" w:rsidRPr="00F2675A" w:rsidRDefault="00646904" w:rsidP="00E4356A">
      <w:pPr>
        <w:pStyle w:val="text"/>
      </w:pPr>
      <w:r w:rsidRPr="00F2675A">
        <w:t>Таблица 1.1</w:t>
      </w:r>
    </w:p>
    <w:p w:rsidR="00646904" w:rsidRPr="00F2675A" w:rsidRDefault="00646904" w:rsidP="00F2675A">
      <w:pPr>
        <w:spacing w:line="360" w:lineRule="auto"/>
        <w:jc w:val="both"/>
        <w:rPr>
          <w:rFonts w:ascii="Arial" w:hAnsi="Arial" w:cs="Arial"/>
        </w:rPr>
      </w:pPr>
      <w:r w:rsidRPr="00F2675A">
        <w:rPr>
          <w:rFonts w:ascii="Arial" w:hAnsi="Arial" w:cs="Arial"/>
        </w:rPr>
        <w:t>Финансовые коэффициенты</w:t>
      </w:r>
    </w:p>
    <w:tbl>
      <w:tblPr>
        <w:tblStyle w:val="ae"/>
        <w:tblW w:w="0" w:type="auto"/>
        <w:jc w:val="center"/>
        <w:tblLayout w:type="fixed"/>
        <w:tblLook w:val="01E0" w:firstRow="1" w:lastRow="1" w:firstColumn="1" w:lastColumn="1" w:noHBand="0" w:noVBand="0"/>
      </w:tblPr>
      <w:tblGrid>
        <w:gridCol w:w="1951"/>
        <w:gridCol w:w="2835"/>
        <w:gridCol w:w="4784"/>
      </w:tblGrid>
      <w:tr w:rsidR="00646904" w:rsidRPr="00F2675A">
        <w:trPr>
          <w:cnfStyle w:val="100000000000" w:firstRow="1" w:lastRow="0" w:firstColumn="0" w:lastColumn="0" w:oddVBand="0" w:evenVBand="0" w:oddHBand="0" w:evenHBand="0" w:firstRowFirstColumn="0" w:firstRowLastColumn="0" w:lastRowFirstColumn="0" w:lastRowLastColumn="0"/>
          <w:jc w:val="center"/>
        </w:trPr>
        <w:tc>
          <w:tcPr>
            <w:tcW w:w="1951" w:type="dxa"/>
          </w:tcPr>
          <w:p w:rsidR="00646904" w:rsidRPr="00F2675A" w:rsidRDefault="00646904" w:rsidP="00F2675A">
            <w:pPr>
              <w:pStyle w:val="8"/>
              <w:jc w:val="both"/>
              <w:outlineLvl w:val="7"/>
              <w:rPr>
                <w:rFonts w:ascii="Arial" w:hAnsi="Arial" w:cs="Arial"/>
                <w:sz w:val="24"/>
              </w:rPr>
            </w:pPr>
            <w:r w:rsidRPr="00F2675A">
              <w:rPr>
                <w:rFonts w:ascii="Arial" w:hAnsi="Arial" w:cs="Arial"/>
                <w:sz w:val="24"/>
              </w:rPr>
              <w:t>Название показателя</w:t>
            </w:r>
          </w:p>
        </w:tc>
        <w:tc>
          <w:tcPr>
            <w:tcW w:w="2835" w:type="dxa"/>
          </w:tcPr>
          <w:p w:rsidR="00646904" w:rsidRPr="00F2675A" w:rsidRDefault="00646904" w:rsidP="00F2675A">
            <w:pPr>
              <w:spacing w:line="360" w:lineRule="auto"/>
              <w:jc w:val="both"/>
              <w:rPr>
                <w:rFonts w:ascii="Arial" w:hAnsi="Arial" w:cs="Arial"/>
              </w:rPr>
            </w:pPr>
            <w:r w:rsidRPr="00F2675A">
              <w:rPr>
                <w:rFonts w:ascii="Arial" w:hAnsi="Arial" w:cs="Arial"/>
              </w:rPr>
              <w:t>Формула расчета</w:t>
            </w:r>
          </w:p>
        </w:tc>
        <w:tc>
          <w:tcPr>
            <w:tcW w:w="4784" w:type="dxa"/>
          </w:tcPr>
          <w:p w:rsidR="00646904" w:rsidRPr="00F2675A" w:rsidRDefault="00646904" w:rsidP="00F2675A">
            <w:pPr>
              <w:spacing w:line="360" w:lineRule="auto"/>
              <w:jc w:val="both"/>
              <w:rPr>
                <w:rFonts w:ascii="Arial" w:hAnsi="Arial" w:cs="Arial"/>
              </w:rPr>
            </w:pPr>
            <w:r w:rsidRPr="00F2675A">
              <w:rPr>
                <w:rFonts w:ascii="Arial" w:hAnsi="Arial" w:cs="Arial"/>
              </w:rPr>
              <w:t>Что отражает</w:t>
            </w:r>
          </w:p>
        </w:tc>
      </w:tr>
      <w:tr w:rsidR="00646904" w:rsidRPr="00F2675A">
        <w:trPr>
          <w:jc w:val="center"/>
        </w:trPr>
        <w:tc>
          <w:tcPr>
            <w:tcW w:w="1951" w:type="dxa"/>
          </w:tcPr>
          <w:p w:rsidR="00646904" w:rsidRPr="00F2675A" w:rsidRDefault="00646904" w:rsidP="00F2675A">
            <w:pPr>
              <w:spacing w:line="360" w:lineRule="auto"/>
              <w:jc w:val="both"/>
              <w:rPr>
                <w:rFonts w:ascii="Arial" w:hAnsi="Arial" w:cs="Arial"/>
              </w:rPr>
            </w:pPr>
            <w:r w:rsidRPr="00F2675A">
              <w:rPr>
                <w:rFonts w:ascii="Arial" w:hAnsi="Arial" w:cs="Arial"/>
              </w:rPr>
              <w:t>Текущей  ликвидности (К1)</w:t>
            </w:r>
          </w:p>
        </w:tc>
        <w:tc>
          <w:tcPr>
            <w:tcW w:w="2835" w:type="dxa"/>
          </w:tcPr>
          <w:p w:rsidR="00646904" w:rsidRPr="00F2675A" w:rsidRDefault="00646904" w:rsidP="00F2675A">
            <w:pPr>
              <w:spacing w:line="360" w:lineRule="auto"/>
              <w:jc w:val="both"/>
              <w:rPr>
                <w:rFonts w:ascii="Arial" w:hAnsi="Arial" w:cs="Arial"/>
              </w:rPr>
            </w:pPr>
            <w:r w:rsidRPr="00F2675A">
              <w:rPr>
                <w:rFonts w:ascii="Arial" w:hAnsi="Arial" w:cs="Arial"/>
              </w:rPr>
              <w:t>К1 = стр. 290 : стр. 690 – (стр. 630 + стр. 640 + стр. 650) (по данным ф. 1).</w:t>
            </w:r>
          </w:p>
        </w:tc>
        <w:tc>
          <w:tcPr>
            <w:tcW w:w="4784" w:type="dxa"/>
            <w:vMerge w:val="restart"/>
          </w:tcPr>
          <w:p w:rsidR="00646904" w:rsidRPr="00F2675A" w:rsidRDefault="00646904" w:rsidP="00F2675A">
            <w:pPr>
              <w:spacing w:line="360" w:lineRule="auto"/>
              <w:jc w:val="both"/>
              <w:rPr>
                <w:rFonts w:ascii="Arial" w:hAnsi="Arial" w:cs="Arial"/>
              </w:rPr>
            </w:pPr>
            <w:r w:rsidRPr="00F2675A">
              <w:rPr>
                <w:rFonts w:ascii="Arial" w:hAnsi="Arial" w:cs="Arial"/>
              </w:rPr>
              <w:t>Характеризует общую обеспеченность предприятия оборотными средствами для ведения хозяйственной деятельности и своевременного погашения срочных обязательств.</w:t>
            </w:r>
          </w:p>
          <w:p w:rsidR="00646904" w:rsidRPr="00F2675A" w:rsidRDefault="00646904" w:rsidP="00F2675A">
            <w:pPr>
              <w:spacing w:line="360" w:lineRule="auto"/>
              <w:jc w:val="both"/>
              <w:rPr>
                <w:rFonts w:ascii="Arial" w:hAnsi="Arial" w:cs="Arial"/>
              </w:rPr>
            </w:pPr>
            <w:r w:rsidRPr="00F2675A">
              <w:rPr>
                <w:rFonts w:ascii="Arial" w:hAnsi="Arial" w:cs="Arial"/>
              </w:rPr>
              <w:t>Характеризует наличие собственных оборотных средств у предприятия, необходимых для его финансовой устойчивости.</w:t>
            </w:r>
          </w:p>
        </w:tc>
      </w:tr>
      <w:tr w:rsidR="00646904" w:rsidRPr="00F2675A">
        <w:trPr>
          <w:jc w:val="center"/>
        </w:trPr>
        <w:tc>
          <w:tcPr>
            <w:tcW w:w="1951" w:type="dxa"/>
          </w:tcPr>
          <w:p w:rsidR="00646904" w:rsidRPr="00F2675A" w:rsidRDefault="00646904" w:rsidP="00F2675A">
            <w:pPr>
              <w:spacing w:line="360" w:lineRule="auto"/>
              <w:jc w:val="both"/>
              <w:rPr>
                <w:rFonts w:ascii="Arial" w:hAnsi="Arial" w:cs="Arial"/>
              </w:rPr>
            </w:pPr>
            <w:r w:rsidRPr="00F2675A">
              <w:rPr>
                <w:rFonts w:ascii="Arial" w:hAnsi="Arial" w:cs="Arial"/>
              </w:rPr>
              <w:t>Обеспеченности  собственными средствами (К2)</w:t>
            </w:r>
          </w:p>
        </w:tc>
        <w:tc>
          <w:tcPr>
            <w:tcW w:w="2835" w:type="dxa"/>
          </w:tcPr>
          <w:p w:rsidR="00646904" w:rsidRPr="00F2675A" w:rsidRDefault="00646904" w:rsidP="00F2675A">
            <w:pPr>
              <w:spacing w:line="360" w:lineRule="auto"/>
              <w:jc w:val="both"/>
              <w:rPr>
                <w:rFonts w:ascii="Arial" w:hAnsi="Arial" w:cs="Arial"/>
              </w:rPr>
            </w:pPr>
            <w:r w:rsidRPr="00F2675A">
              <w:rPr>
                <w:rFonts w:ascii="Arial" w:hAnsi="Arial" w:cs="Arial"/>
              </w:rPr>
              <w:t>К2 = стр. 490 – стр. 190: стр. 290 (по данным ф. 1).</w:t>
            </w:r>
          </w:p>
        </w:tc>
        <w:tc>
          <w:tcPr>
            <w:tcW w:w="4784" w:type="dxa"/>
            <w:vMerge/>
          </w:tcPr>
          <w:p w:rsidR="00646904" w:rsidRPr="00F2675A" w:rsidRDefault="00646904" w:rsidP="00F2675A">
            <w:pPr>
              <w:spacing w:line="360" w:lineRule="auto"/>
              <w:jc w:val="both"/>
              <w:rPr>
                <w:rFonts w:ascii="Arial" w:hAnsi="Arial" w:cs="Arial"/>
              </w:rPr>
            </w:pPr>
          </w:p>
        </w:tc>
      </w:tr>
      <w:tr w:rsidR="00646904" w:rsidRPr="00F2675A">
        <w:trPr>
          <w:jc w:val="center"/>
        </w:trPr>
        <w:tc>
          <w:tcPr>
            <w:tcW w:w="9570" w:type="dxa"/>
            <w:gridSpan w:val="3"/>
          </w:tcPr>
          <w:p w:rsidR="00646904" w:rsidRPr="00F2675A" w:rsidRDefault="00646904" w:rsidP="00F2675A">
            <w:pPr>
              <w:spacing w:line="360" w:lineRule="auto"/>
              <w:jc w:val="both"/>
              <w:rPr>
                <w:rFonts w:ascii="Arial" w:hAnsi="Arial" w:cs="Arial"/>
              </w:rPr>
            </w:pPr>
            <w:r w:rsidRPr="00F2675A">
              <w:rPr>
                <w:rFonts w:ascii="Arial" w:hAnsi="Arial" w:cs="Arial"/>
              </w:rPr>
              <w:t>Основанием для признания структуры баланса неудовлетворительной, а предприятия – неплатежеспособным, является выполнение одного из следующих условий: - К1 на конец отчетного периода имеет значение менее 2; - К2 на конец отчетного периода имеет значение менее 0,1. Если хотя бы один из коэффициентов (К1 или К2) имеет значение менее нормативного, рассчитывается коэффициент восстановления платежеспособности (К3) за период, равный 6 месяцам. Если К1 больше или равен 2, а К2 больше или равен 0,1, рассчитывается коэффициент утраты платежеспособности (К4) за период, равный 3 месяцам.</w:t>
            </w:r>
          </w:p>
        </w:tc>
      </w:tr>
      <w:tr w:rsidR="00646904" w:rsidRPr="00F2675A">
        <w:trPr>
          <w:jc w:val="center"/>
        </w:trPr>
        <w:tc>
          <w:tcPr>
            <w:tcW w:w="1951" w:type="dxa"/>
          </w:tcPr>
          <w:p w:rsidR="00646904" w:rsidRPr="00F2675A" w:rsidRDefault="00646904" w:rsidP="00F2675A">
            <w:pPr>
              <w:spacing w:line="360" w:lineRule="auto"/>
              <w:jc w:val="both"/>
              <w:rPr>
                <w:rFonts w:ascii="Arial" w:hAnsi="Arial" w:cs="Arial"/>
              </w:rPr>
            </w:pPr>
            <w:r w:rsidRPr="00F2675A">
              <w:rPr>
                <w:rFonts w:ascii="Arial" w:hAnsi="Arial" w:cs="Arial"/>
              </w:rPr>
              <w:t>Восстановления  платежеспособ-ности (К3)</w:t>
            </w:r>
          </w:p>
        </w:tc>
        <w:tc>
          <w:tcPr>
            <w:tcW w:w="2835" w:type="dxa"/>
          </w:tcPr>
          <w:p w:rsidR="00646904" w:rsidRPr="00F2675A" w:rsidRDefault="00646904" w:rsidP="00F2675A">
            <w:pPr>
              <w:spacing w:line="360" w:lineRule="auto"/>
              <w:ind w:right="-108"/>
              <w:jc w:val="both"/>
              <w:rPr>
                <w:rFonts w:ascii="Arial" w:hAnsi="Arial" w:cs="Arial"/>
              </w:rPr>
            </w:pPr>
            <w:r w:rsidRPr="00F2675A">
              <w:rPr>
                <w:rFonts w:ascii="Arial" w:hAnsi="Arial" w:cs="Arial"/>
              </w:rPr>
              <w:t>К3 = (К1 + 6 : Т (К1 – 2)) : 2, Где Т – отчетный период в месяцах, для анализа результатов 2000 года значение Т принимается равным 12.</w:t>
            </w:r>
          </w:p>
        </w:tc>
        <w:tc>
          <w:tcPr>
            <w:tcW w:w="4784" w:type="dxa"/>
          </w:tcPr>
          <w:p w:rsidR="00646904" w:rsidRPr="00F2675A" w:rsidRDefault="00646904" w:rsidP="00F2675A">
            <w:pPr>
              <w:spacing w:line="360" w:lineRule="auto"/>
              <w:jc w:val="both"/>
              <w:rPr>
                <w:rFonts w:ascii="Arial" w:hAnsi="Arial" w:cs="Arial"/>
              </w:rPr>
            </w:pPr>
            <w:r w:rsidRPr="00F2675A">
              <w:rPr>
                <w:rFonts w:ascii="Arial" w:hAnsi="Arial" w:cs="Arial"/>
              </w:rPr>
              <w:t>Отражает наличие (отсутствие) у предприятия реальной возможности восстановить свою платежеспособность в течение установленного срока (6 месяцев).</w:t>
            </w:r>
          </w:p>
        </w:tc>
      </w:tr>
      <w:tr w:rsidR="00646904" w:rsidRPr="00F2675A">
        <w:trPr>
          <w:jc w:val="center"/>
        </w:trPr>
        <w:tc>
          <w:tcPr>
            <w:tcW w:w="9570" w:type="dxa"/>
            <w:gridSpan w:val="3"/>
          </w:tcPr>
          <w:p w:rsidR="00646904" w:rsidRPr="00F2675A" w:rsidRDefault="00646904" w:rsidP="00F2675A">
            <w:pPr>
              <w:spacing w:line="360" w:lineRule="auto"/>
              <w:jc w:val="both"/>
              <w:rPr>
                <w:rFonts w:ascii="Arial" w:hAnsi="Arial" w:cs="Arial"/>
              </w:rPr>
            </w:pPr>
            <w:r w:rsidRPr="00F2675A">
              <w:rPr>
                <w:rFonts w:ascii="Arial" w:hAnsi="Arial" w:cs="Arial"/>
              </w:rPr>
              <w:t>Если у К3 принимает значение больше 1, это свидетельствует о наличии реальной возможности у предприятия восстановить свою платежеспособность, и, наоборот, когда К3 меньше 1, у предприятия отсутствует реальная возможность в ближайшее время восстановить свою платежеспособность.</w:t>
            </w:r>
          </w:p>
        </w:tc>
      </w:tr>
      <w:tr w:rsidR="00646904" w:rsidRPr="00F2675A">
        <w:trPr>
          <w:jc w:val="center"/>
        </w:trPr>
        <w:tc>
          <w:tcPr>
            <w:tcW w:w="1951" w:type="dxa"/>
          </w:tcPr>
          <w:p w:rsidR="00646904" w:rsidRPr="00F2675A" w:rsidRDefault="00646904" w:rsidP="00F2675A">
            <w:pPr>
              <w:spacing w:line="360" w:lineRule="auto"/>
              <w:jc w:val="both"/>
              <w:rPr>
                <w:rFonts w:ascii="Arial" w:hAnsi="Arial" w:cs="Arial"/>
              </w:rPr>
            </w:pPr>
            <w:r w:rsidRPr="00F2675A">
              <w:rPr>
                <w:rFonts w:ascii="Arial" w:hAnsi="Arial" w:cs="Arial"/>
              </w:rPr>
              <w:t>Утраты  платежеспособности (К4)</w:t>
            </w:r>
          </w:p>
        </w:tc>
        <w:tc>
          <w:tcPr>
            <w:tcW w:w="2835" w:type="dxa"/>
          </w:tcPr>
          <w:p w:rsidR="00646904" w:rsidRPr="00F2675A" w:rsidRDefault="00646904" w:rsidP="00F2675A">
            <w:pPr>
              <w:spacing w:line="360" w:lineRule="auto"/>
              <w:ind w:right="-108"/>
              <w:jc w:val="both"/>
              <w:rPr>
                <w:rFonts w:ascii="Arial" w:hAnsi="Arial" w:cs="Arial"/>
              </w:rPr>
            </w:pPr>
            <w:r w:rsidRPr="00F2675A">
              <w:rPr>
                <w:rFonts w:ascii="Arial" w:hAnsi="Arial" w:cs="Arial"/>
              </w:rPr>
              <w:t xml:space="preserve">К4 = (К1 + 3 : Т (К1 – 2)) : 2, Где т – отчетный период в месяцах, для анализа результатов </w:t>
            </w:r>
            <w:smartTag w:uri="urn:schemas-microsoft-com:office:smarttags" w:element="metricconverter">
              <w:smartTagPr>
                <w:attr w:name="ProductID" w:val="2000 г"/>
              </w:smartTagPr>
              <w:r w:rsidRPr="00F2675A">
                <w:rPr>
                  <w:rFonts w:ascii="Arial" w:hAnsi="Arial" w:cs="Arial"/>
                </w:rPr>
                <w:t>2000 г</w:t>
              </w:r>
            </w:smartTag>
            <w:r w:rsidRPr="00F2675A">
              <w:rPr>
                <w:rFonts w:ascii="Arial" w:hAnsi="Arial" w:cs="Arial"/>
              </w:rPr>
              <w:t>. значение Т принимается равным 12.</w:t>
            </w:r>
          </w:p>
        </w:tc>
        <w:tc>
          <w:tcPr>
            <w:tcW w:w="4784" w:type="dxa"/>
          </w:tcPr>
          <w:p w:rsidR="00646904" w:rsidRPr="00F2675A" w:rsidRDefault="00646904" w:rsidP="00F2675A">
            <w:pPr>
              <w:spacing w:line="360" w:lineRule="auto"/>
              <w:jc w:val="both"/>
              <w:rPr>
                <w:rFonts w:ascii="Arial" w:hAnsi="Arial" w:cs="Arial"/>
              </w:rPr>
            </w:pPr>
            <w:r w:rsidRPr="00F2675A">
              <w:rPr>
                <w:rFonts w:ascii="Arial" w:hAnsi="Arial" w:cs="Arial"/>
              </w:rPr>
              <w:t>Отражает наличие (отсутствие) у предприятия реальной возможности утратить свою платежеспособность в течении установленного срока (3 месяца).</w:t>
            </w:r>
          </w:p>
        </w:tc>
      </w:tr>
      <w:tr w:rsidR="00646904" w:rsidRPr="00F2675A">
        <w:trPr>
          <w:jc w:val="center"/>
        </w:trPr>
        <w:tc>
          <w:tcPr>
            <w:tcW w:w="9570" w:type="dxa"/>
            <w:gridSpan w:val="3"/>
          </w:tcPr>
          <w:p w:rsidR="00646904" w:rsidRPr="00F2675A" w:rsidRDefault="00646904" w:rsidP="00F2675A">
            <w:pPr>
              <w:spacing w:line="360" w:lineRule="auto"/>
              <w:jc w:val="both"/>
              <w:rPr>
                <w:rFonts w:ascii="Arial" w:hAnsi="Arial" w:cs="Arial"/>
              </w:rPr>
            </w:pPr>
            <w:r w:rsidRPr="00F2675A">
              <w:rPr>
                <w:rFonts w:ascii="Arial" w:hAnsi="Arial" w:cs="Arial"/>
              </w:rPr>
              <w:t>Если К4 больше 1, налицо реальная возможность у предприятия не утратить свою платежеспособность. Если К3 принимает значение менее 1, платежеспособность в ближайшее время может быть утрачена.</w:t>
            </w:r>
          </w:p>
        </w:tc>
      </w:tr>
    </w:tbl>
    <w:p w:rsidR="00646904" w:rsidRPr="00F2675A" w:rsidRDefault="00646904" w:rsidP="00F2675A">
      <w:pPr>
        <w:pStyle w:val="23"/>
        <w:rPr>
          <w:rFonts w:ascii="Arial" w:hAnsi="Arial" w:cs="Arial"/>
          <w:sz w:val="24"/>
        </w:rPr>
      </w:pPr>
      <w:r w:rsidRPr="00F2675A">
        <w:rPr>
          <w:rFonts w:ascii="Arial" w:hAnsi="Arial" w:cs="Arial"/>
          <w:sz w:val="24"/>
        </w:rPr>
        <w:t>Анализом ликвидности фирмы, прежде всего, интересуются лица, предоставляющие коммерческие кредиты. Так как коммерческие кредиты краткосрочны, то лучше всего способность фирмы оплатить эти обязательства может быть оценена именно посредством анализа ликвидности.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Ликвидность означает способность ценностей легко превращаться в деньги, то есть абсолютные ликвидные средства. Ликвидность может рассматриваться с двух сторон: как время, необходимое для продажи актива, и как сумму, вырученную от продажи актива. Обе стороны тесно связаны: зачастую можно продать актив за короткое время, но со значительной скидкой в цене.</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Ликвидность фирмы – это способность фирмы превращать свои активы в деньги и для покрытия всех необходимых платежей по мере наступления их срока.</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Все активы фирмы можно условно подразделять на следующие группы:</w:t>
      </w:r>
    </w:p>
    <w:p w:rsidR="00646904" w:rsidRPr="00F2675A" w:rsidRDefault="00646904" w:rsidP="00F2675A">
      <w:pPr>
        <w:spacing w:line="360" w:lineRule="auto"/>
        <w:ind w:firstLine="284"/>
        <w:jc w:val="both"/>
        <w:rPr>
          <w:rFonts w:ascii="Arial" w:hAnsi="Arial" w:cs="Arial"/>
        </w:rPr>
      </w:pPr>
      <w:r w:rsidRPr="00F2675A">
        <w:rPr>
          <w:rFonts w:ascii="Arial" w:hAnsi="Arial" w:cs="Arial"/>
        </w:rPr>
        <w:t>1. Наиболее ликвидные активы (А1) – суммы по всем статьям денежных средств, которые могут быть использованы для выполнения текущих расчетов немедленно. В эту группу включают также краткосрочные финансовые вложения (ценные бумаги).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2. Быстрореализуемые активы (А2) – активы, для обращения которых в наличные средства требуется определенное время. В эту группу может включаться ДБЗ (платежи, по которым ожидаются в течение 12 месяцев после отчетной даты), прочие оборотные активы. Ликвидность этих активов различна и зависит от субъективных и объективных факторов: квалификации финансовых работников фирмы, взаимоотношения с плательщиками и их платежеспособности, условий предоставления кредитов покупателям, организации вексельного обращения.</w:t>
      </w:r>
    </w:p>
    <w:p w:rsidR="00646904" w:rsidRPr="00F2675A" w:rsidRDefault="00646904" w:rsidP="00F2675A">
      <w:pPr>
        <w:spacing w:line="360" w:lineRule="auto"/>
        <w:ind w:firstLine="284"/>
        <w:jc w:val="both"/>
        <w:rPr>
          <w:rFonts w:ascii="Arial" w:hAnsi="Arial" w:cs="Arial"/>
        </w:rPr>
      </w:pPr>
      <w:r w:rsidRPr="00F2675A">
        <w:rPr>
          <w:rFonts w:ascii="Arial" w:hAnsi="Arial" w:cs="Arial"/>
        </w:rPr>
        <w:t>3. Медленно реализуемые активы (А3) – наименее ликвидные активы, - это запасы, ДБЗ (платежи по которым ожидаются после 12 месяцев после отчетной даты), НДС по приобретенным ценностям. «Расходы будущих периодов»не включаются в эту группу.</w:t>
      </w:r>
    </w:p>
    <w:p w:rsidR="00646904" w:rsidRPr="00F2675A" w:rsidRDefault="00646904" w:rsidP="00F2675A">
      <w:pPr>
        <w:spacing w:line="360" w:lineRule="auto"/>
        <w:ind w:firstLine="284"/>
        <w:jc w:val="both"/>
        <w:rPr>
          <w:rFonts w:ascii="Arial" w:hAnsi="Arial" w:cs="Arial"/>
        </w:rPr>
      </w:pPr>
      <w:r w:rsidRPr="00F2675A">
        <w:rPr>
          <w:rFonts w:ascii="Arial" w:hAnsi="Arial" w:cs="Arial"/>
        </w:rPr>
        <w:t>4. Труднореализуемые активы (А4) – активы, предназначенные для использования в хозяйственной деятельности в течение относительно длительного периода времени. В эту группу можно включить статьи первого раздела баланса «Внеоборотные активы».</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А1. А2, А3 в течение текущего хозяйственного периода могут постоянно меняться и относится к текущим активам фирмы.</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Пассивы баланса по степени возрастания сроков погашения обязательств группируются следующим образом:</w:t>
      </w:r>
    </w:p>
    <w:p w:rsidR="00646904" w:rsidRPr="00F2675A" w:rsidRDefault="00646904" w:rsidP="00F2675A">
      <w:pPr>
        <w:spacing w:line="360" w:lineRule="auto"/>
        <w:ind w:firstLine="284"/>
        <w:jc w:val="both"/>
        <w:rPr>
          <w:rFonts w:ascii="Arial" w:hAnsi="Arial" w:cs="Arial"/>
        </w:rPr>
      </w:pPr>
      <w:r w:rsidRPr="00F2675A">
        <w:rPr>
          <w:rFonts w:ascii="Arial" w:hAnsi="Arial" w:cs="Arial"/>
        </w:rPr>
        <w:t>1. Наиболее срочные обязательства (П1) – кредитная задолженность, расчеты по дивидендам, прочие краткосрочные обязательства, а также ссуды, не погашенные в срок (по данным приложений к бухгалтерскому балансу).</w:t>
      </w:r>
    </w:p>
    <w:p w:rsidR="00646904" w:rsidRPr="00F2675A" w:rsidRDefault="00646904" w:rsidP="00F2675A">
      <w:pPr>
        <w:spacing w:line="360" w:lineRule="auto"/>
        <w:ind w:firstLine="284"/>
        <w:jc w:val="both"/>
        <w:rPr>
          <w:rFonts w:ascii="Arial" w:hAnsi="Arial" w:cs="Arial"/>
        </w:rPr>
      </w:pPr>
      <w:r w:rsidRPr="00F2675A">
        <w:rPr>
          <w:rFonts w:ascii="Arial" w:hAnsi="Arial" w:cs="Arial"/>
        </w:rPr>
        <w:t>2. Краткосрочные пассивы (П2) – краткосрочные заемные кредиты банков и прочие займы, подлежащие погашению в течении 12 месяцев после отчетной даты.</w:t>
      </w:r>
    </w:p>
    <w:p w:rsidR="00646904" w:rsidRPr="00F2675A" w:rsidRDefault="00646904" w:rsidP="00F2675A">
      <w:pPr>
        <w:spacing w:line="360" w:lineRule="auto"/>
        <w:ind w:firstLine="284"/>
        <w:jc w:val="both"/>
        <w:rPr>
          <w:rFonts w:ascii="Arial" w:hAnsi="Arial" w:cs="Arial"/>
        </w:rPr>
      </w:pPr>
      <w:r w:rsidRPr="00F2675A">
        <w:rPr>
          <w:rFonts w:ascii="Arial" w:hAnsi="Arial" w:cs="Arial"/>
        </w:rPr>
        <w:t>3. Долгосрочные пассивы (П3) – долгосрочные заемные кредиты и прочие долгосрочные пассивы – статьи пятого раздела баланса «Долгосрочные пассивы».</w:t>
      </w:r>
    </w:p>
    <w:p w:rsidR="00646904" w:rsidRPr="00F2675A" w:rsidRDefault="00646904" w:rsidP="00F2675A">
      <w:pPr>
        <w:spacing w:line="360" w:lineRule="auto"/>
        <w:ind w:firstLine="284"/>
        <w:jc w:val="both"/>
        <w:rPr>
          <w:rFonts w:ascii="Arial" w:hAnsi="Arial" w:cs="Arial"/>
        </w:rPr>
      </w:pPr>
      <w:r w:rsidRPr="00F2675A">
        <w:rPr>
          <w:rFonts w:ascii="Arial" w:hAnsi="Arial" w:cs="Arial"/>
        </w:rPr>
        <w:t>4. Постоянные пассивы (П4) – статьи четвертого раздела баланса «Капитал и резервы» и отдельные статьи шестого раздела баланса: «Доходы будущих периодов», «Фонды потребления» и «Резервы предстоящих расходов и платежей».</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Краткосрочные и долгосрочные обязательства, вместе взятые, называются внешними обязательствами.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Фирма считается ликвидной, если ее текущие активы превышают ее краткосрочные обязательства. Фирма может быть ликвидной в большей или меньшей степени. Для оценки реальной степени ликвидности фирмы необходимо провести анализ ликвидности баланса.</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Ликвидность баланса определяется как степень покрытия обязательств фирмы ее активами, срок превращения которых в деньги соответствует сроку погашения обязательств.</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Для определения ликвидности баланса следует сопоставить итоги по каждой группе активов и пассивов. Баланс считается абсолютно ликвидным, если выполняются следующие условия (1.7):</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pStyle w:val="3"/>
        <w:jc w:val="both"/>
        <w:rPr>
          <w:rFonts w:ascii="Arial" w:hAnsi="Arial" w:cs="Arial"/>
          <w:sz w:val="24"/>
        </w:rPr>
      </w:pPr>
      <w:r w:rsidRPr="00F2675A">
        <w:rPr>
          <w:rFonts w:ascii="Arial" w:hAnsi="Arial" w:cs="Arial"/>
          <w:sz w:val="24"/>
        </w:rPr>
        <w:t>А1 &gt;&gt; П1, А2 &gt;&gt; П2, А3 &gt;&gt; П3, А4 &lt;&lt; П4</w:t>
      </w:r>
      <w:r w:rsidRPr="00F2675A">
        <w:rPr>
          <w:rFonts w:ascii="Arial" w:hAnsi="Arial" w:cs="Arial"/>
          <w:sz w:val="24"/>
        </w:rPr>
        <w:tab/>
      </w:r>
      <w:r w:rsidRPr="00F2675A">
        <w:rPr>
          <w:rFonts w:ascii="Arial" w:hAnsi="Arial" w:cs="Arial"/>
          <w:sz w:val="24"/>
        </w:rPr>
        <w:tab/>
      </w:r>
      <w:r w:rsidRPr="00F2675A">
        <w:rPr>
          <w:rFonts w:ascii="Arial" w:hAnsi="Arial" w:cs="Arial"/>
          <w:sz w:val="24"/>
        </w:rPr>
        <w:tab/>
        <w:t>(1.7)</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Невыполнение какого-либо из первых трех неравенств свидетельствует о том, что ликвидность баланса в большей или меньшей степени отличается от абсолютной. При этом недостаток средств по одной из групп активов компенсируется их убытком по другой группе, хотя компенсация может быть лишь стоимостной величиной, так как в реальной платежной ситуации менее ликвидные активы не могут заменить ликвидные.</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Таким образом прибыль выступает в роли одного из основных оценочных показателей, характеризующий эффективность деятельности предприятия, одновременно являясь фондообразующим показателем и важнейшим источником образования фондов экономического стимулирования.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Этому показателю принадлежит ведущая роль в дальнейшего развития предприятия от конечных результатов хозяйственной деятельности.</w:t>
      </w:r>
    </w:p>
    <w:p w:rsidR="00646904" w:rsidRPr="00F2675A" w:rsidRDefault="00626DBF" w:rsidP="00626DBF">
      <w:pPr>
        <w:pStyle w:val="11"/>
      </w:pPr>
      <w:r w:rsidRPr="00F2675A">
        <w:br w:type="page"/>
        <w:t xml:space="preserve">2. </w:t>
      </w:r>
      <w:r w:rsidRPr="00626DBF">
        <w:t>Анализ</w:t>
      </w:r>
      <w:r w:rsidRPr="00F2675A">
        <w:t xml:space="preserve"> финансовых результатов предприятия</w:t>
      </w:r>
    </w:p>
    <w:p w:rsidR="00646904" w:rsidRPr="00F2675A" w:rsidRDefault="00646904" w:rsidP="00626DBF">
      <w:pPr>
        <w:pStyle w:val="26"/>
      </w:pPr>
      <w:r w:rsidRPr="00F2675A">
        <w:t>2.1.Организационно-правовая характеристика предприятия</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Создание Морских администраций в РФ было вызвано приватизацией государственных морских портов и необходимостью перехода на общепризнанную в мире схему управления работы портов.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ГУ «МАП Ванино и Советская Гавань» является государственным учреждением, и было создано в соответствии с Постановлением Совета Министров и нормативными документами Министерства транспорта и Госимущества РФ от 07.02.94 г., на основе не подлежащего приватизации имущества Ванинского морского торгового порта и непосредственно замыкается на службу Морского флота Министерства транспорта.</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Финансовую деятельность предприятие начало 07.03.94 г., в соответствии с Уставом. Учреждение является юридическим лицом, имеет круглую печать, расчетные  рублевые и валютные счета в банках на территории РФ. Местонахождение предприятия: 682860, п. Ванино, Хабаровского края, ул. Железнодорожная, 2.</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Учреждение несет ответственность по своим обязательствам, обеспечивает соблюдение финансовой дисциплины, своевременные и полные расчеты по платежам в бюджеты и внебюджетные фонды, а также заработной платы работникам учреждения, выполнение мероприятий, направленных на улучшение использования основных фондов и основных средств.</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 соответствии с законодательством РФ учреждение образует фонды накопления и потребления. Порядок формирования и расходования фондов устанавливается нормативными актами Министерства транспорта РФ.</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Основной задачей учреждения является выполнение функций по обеспечению безопасности и порядка в портах и портопунктах,  подчиненных МАП, надзор за соблюдением законов, правил международных договоров РФ по торговому мореплаванию, осуществление надзора за технической эксплуатацией закрепленных за ним портовых сооружений и объектов, обеспечению их развития и поддержания их в хорошем техническом состоянии. Более 74 % полученных доходов расходуется на ремонт причалов, капитальные вложения по развитию портового хозяйства и уплату налогов.</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Учреждение отвечает по своим обязательствам находящимися в его распоряжении денежными средствами. При их недостаточности субсидиарную ответственность несет собственник имущества.</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Органом управления является Министерство транспорта РФ, а непосредственно Федеральная  служба Росморфлота.  Руководство текущей деятельностью учреждения осуществляет директор.</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Директор ГУ «МАП Ванино и Советская Гавань»:</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-осуществляет оперативное руководство деятельностью учреждения;</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-имеет право первой подписи под финансовыми документами;</w:t>
      </w:r>
    </w:p>
    <w:p w:rsidR="00646904" w:rsidRPr="00F2675A" w:rsidRDefault="00646904" w:rsidP="00F2675A">
      <w:pPr>
        <w:pStyle w:val="23"/>
        <w:rPr>
          <w:rFonts w:ascii="Arial" w:hAnsi="Arial" w:cs="Arial"/>
          <w:sz w:val="24"/>
        </w:rPr>
      </w:pPr>
      <w:r w:rsidRPr="00F2675A">
        <w:rPr>
          <w:rFonts w:ascii="Arial" w:hAnsi="Arial" w:cs="Arial"/>
          <w:sz w:val="24"/>
        </w:rPr>
        <w:t>-распоряжается имущество, принадлежащее учреждению для обеспечения его текущей деятельности;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-представляет интересы учреждения, как на территории РФ, так и за ее пределами;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-открывает в банках рублевые и валютные счета;</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-издает приказы и дает указания начальникам структурных подразделений.</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Директор ГУ назначается Федеральной службой Росморфлота, договор заключается на 3 года.</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Филиалы учреждения, входящие в состав МАП:</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-Николаевский – на – Амуре филиал, г. Николаевск – на – Амуре;</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-Де – Кастринский филиал, п. Де – Кастри, Ульчского района;</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-Мыс Лазаревский филиал, п. Лазарев, Николаевского района;</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-Советско – Гаванский филиал, г. Советская Гавань;</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-портопункт Сизиман.</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Главной задачей учреждения является развитие и обеспечение работы морских портов Хабаровского края.</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Для решения этих вопросов созданы следующие службы:</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-инспекция государственного портового надзора;</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-лоцманская служба;</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-электронный центр управления движения судов;</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-экологическая служба;</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-радиоэлектронавигационная служба;</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-служба морской безопасности;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-финансово-бухгалтерский отдел;</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-отдел экономического анализа и лицензирования;</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-отдел технического контроля и строительства.</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 отношении закрепленного имущества  учреждение осуществляет права владения, пользования и распоряжения им в пределах установленных законом, в соответствии с целями своей деятельности, определенными Уставом, заданиями собственника и назначением имущества. Учреждение не вправе отчуждать или иным образом распоряжаться закрепленным за ним имуществом.</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Источником формирования имущества учреждения являются портовые сборы, средства на возмещение расходов, связанных с содержанием сдаваемого в аренду государственного имущества, кредиты банков и других кредитных организаций, доходы от разрешенной уставом деятельности, а также иные источники, разрешенные законодательством РФ.</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Основной целью деятельности учреждения является обеспечение в зоне своей ответственности государственного регулирования деятельности морских торговых портов Ванино, Советская Гавань, Николаевск – на – Амуре, Де – Кастри, Мыс Лазарева.</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Предметом деятельности являются:</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-обеспечения безопасности мореплавания и порядке в зоне ответственности учреждения;</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-осуществление надзора за технической эксплуатацией закрепленных за ним портовых сооружений и объектов, обеспечение их ремонта, развития и строительства;</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-участие в порядке, установленном нормативных актами, в том числе Министерства транспорта РФ, в выполнении мероприятий, направленных  на развитие и строительство новых портовых сооружений и объектов.</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Портовые сборы взимаются в порту Ванино с российских, иностранных судов и плавучих объектов, независимо от их форм собственности.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Для российских судов в загранплавании и иностранных судов ставки сборов установлены в долларах США. Российские резиденты оплачивают портовые сборы в рублях на день отхода судна в рейс. Суда под иностранными флагами портовые сборы оплачивают в долларах США.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Взимание сборов производится с условного объема судна, исчисляемого в куб. м. И определяемого произведением трех величин, указанных в судовых документах: наибольших длины, ширины и высоты борта судна.</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Предельные ставки: (в рублях)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-корабельный сбор – 0,0780;</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-причальный сбор – 0,0046;</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-лоцманский сбор – 0,0060;</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-маячный сбор – 0,250;</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-якорный сбор – 0,0001;</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-ледокольный сбор – 0,024;</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-экологический сбор – 0,012.</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Начальнику МАП предоставлено право введения пониженных специальных ставок портовых сборов.</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Учреждение строит свои отношения с другими юридическими лицами по использованию государственного имущества, закрепленного за ним на праве оперативного управления, на основании договоров, следствием которых не должно являться отчуждение этого имущества, оно представляет свои услуги по ценам и тарифам, утверждаемым в установленном порядке.</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МАП и его филиалы организуют и создают все необходимые условия для обеспечения безопасности стоянки судов и их плавания в акватории порта.  Осуществляют взимание портовых сборов за судозаходы. Дают разрешения на производство гидротехнических работ и подъем затонувшего в море имущества. Осуществляют регулирование движения судов по акватории порта, осуществляют контроль за содержанием всех средств навигационной обстановки на всей акватории порта. На учреждение возложен также контроль за правильностью погрузки судов, крепление грузов с точки зрения обеспечения безопасности мореплавания.</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 задачи входит такой важный вопрос, как контроль за экологической обстановкой на территории и акватории порта, борьба с загрязнением моря со стоящих  в порту или плавающих по его акватории судов и иных объектов.</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Разрабатывает и утверждает нормативные акты по вопросам безопасности мореплавания, охраны госимцщества и общественного порядка в порту, проведению противопожарных мероприятий, которые обязательны для всех судов.</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 последние годы, важное значение, МАП Ванино и Советская Гавань приобретает вопрос привлечения грузов к перевалке через порт Ванино и другие морские порты Хабаровского края, так как использование производственных мощностей портов значительно ухудшилось из-за недостаточности грузовой базы. В этом вопросе большое значение имеет привлечение грузов КНР, Южной Кореи и Японии и т.п.</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Для решения этой проблемы необходимо применять анализ, прогнозирование грузопотоков, создание привлекательных условий для грузовладельцев в портах,  взаимодействие с контрольными властями на пограничных переходах.</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 МАП создана группа морских инспекторов по проверке соблюдения судами требований Токийского меморандума, которые проводят инспекции, принимают решения, передают данные о результатах проверок в региональный центр.</w:t>
      </w:r>
    </w:p>
    <w:p w:rsidR="00646904" w:rsidRPr="00F2675A" w:rsidRDefault="00646904" w:rsidP="00F2675A">
      <w:pPr>
        <w:pStyle w:val="23"/>
        <w:tabs>
          <w:tab w:val="left" w:pos="0"/>
        </w:tabs>
        <w:rPr>
          <w:rFonts w:ascii="Arial" w:hAnsi="Arial" w:cs="Arial"/>
          <w:sz w:val="24"/>
        </w:rPr>
      </w:pPr>
      <w:r w:rsidRPr="00F2675A">
        <w:rPr>
          <w:rFonts w:ascii="Arial" w:hAnsi="Arial" w:cs="Arial"/>
          <w:sz w:val="24"/>
        </w:rPr>
        <w:t xml:space="preserve">Аппарат управления МАП представлен:  директором; заместителями директора;  начальниками отделов (рис. 2.1). </w:t>
      </w:r>
    </w:p>
    <w:p w:rsidR="00646904" w:rsidRDefault="00646904" w:rsidP="00F2675A">
      <w:pPr>
        <w:pStyle w:val="23"/>
        <w:tabs>
          <w:tab w:val="left" w:pos="0"/>
        </w:tabs>
        <w:rPr>
          <w:rFonts w:ascii="Arial" w:hAnsi="Arial" w:cs="Arial"/>
          <w:sz w:val="24"/>
        </w:rPr>
      </w:pPr>
      <w:r w:rsidRPr="00F2675A">
        <w:rPr>
          <w:rFonts w:ascii="Arial" w:hAnsi="Arial" w:cs="Arial"/>
          <w:sz w:val="24"/>
        </w:rPr>
        <w:t xml:space="preserve">Директор МАП является руководителем организации. Он самостоятельно принимает управленческие решения, планирует дальнейшее развитие учреждения, определяет способы мотивации  и найма персонала и  контролирует деятельность работников.  Таким образом, директор выполняет следующие функции управления: стратегическое  планирование; выбор организационной структуры управления учреждением; контроль за дфетсльностью организации; мотивирование работников на повышение эффективности работы МАП; а также является представителем МАП  перед вышестоящими и сторонними организациями. </w:t>
      </w:r>
    </w:p>
    <w:p w:rsidR="008A0BBA" w:rsidRPr="00F2675A" w:rsidRDefault="008A0BBA" w:rsidP="008A0BBA">
      <w:pPr>
        <w:pStyle w:val="23"/>
        <w:tabs>
          <w:tab w:val="left" w:pos="0"/>
        </w:tabs>
        <w:rPr>
          <w:rFonts w:ascii="Arial" w:hAnsi="Arial" w:cs="Arial"/>
          <w:sz w:val="24"/>
        </w:rPr>
      </w:pPr>
      <w:r w:rsidRPr="00F2675A">
        <w:rPr>
          <w:rFonts w:ascii="Arial" w:hAnsi="Arial" w:cs="Arial"/>
          <w:sz w:val="24"/>
        </w:rPr>
        <w:t>Рис. 2.1 Иерархия аппарата управления МАП</w:t>
      </w:r>
    </w:p>
    <w:p w:rsidR="008A0BBA" w:rsidRPr="00F2675A" w:rsidRDefault="008A0BBA" w:rsidP="00F2675A">
      <w:pPr>
        <w:pStyle w:val="23"/>
        <w:tabs>
          <w:tab w:val="left" w:pos="0"/>
        </w:tabs>
        <w:rPr>
          <w:rFonts w:ascii="Arial" w:hAnsi="Arial" w:cs="Arial"/>
          <w:sz w:val="24"/>
        </w:rPr>
      </w:pPr>
    </w:p>
    <w:p w:rsidR="008A0BBA" w:rsidRDefault="005C61DF" w:rsidP="00F2675A">
      <w:pPr>
        <w:pStyle w:val="23"/>
        <w:tabs>
          <w:tab w:val="left" w:pos="0"/>
        </w:tabs>
        <w:rPr>
          <w:rFonts w:ascii="Arial" w:hAnsi="Arial" w:cs="Arial"/>
        </w:rPr>
      </w:pPr>
      <w:r>
        <w:rPr>
          <w:rFonts w:ascii="Arial" w:hAnsi="Arial" w:cs="Arial"/>
        </w:rPr>
        <w:pict>
          <v:shape id="_x0000_i1031" type="#_x0000_t75" style="width:369pt;height:168.75pt">
            <v:imagedata r:id="rId13" o:title=""/>
          </v:shape>
        </w:pict>
      </w:r>
    </w:p>
    <w:p w:rsidR="00646904" w:rsidRPr="00F2675A" w:rsidRDefault="00646904" w:rsidP="00F2675A">
      <w:pPr>
        <w:pStyle w:val="23"/>
        <w:tabs>
          <w:tab w:val="left" w:pos="0"/>
        </w:tabs>
        <w:rPr>
          <w:rFonts w:ascii="Arial" w:hAnsi="Arial" w:cs="Arial"/>
          <w:sz w:val="24"/>
        </w:rPr>
      </w:pPr>
    </w:p>
    <w:p w:rsidR="00646904" w:rsidRPr="00F2675A" w:rsidRDefault="00646904" w:rsidP="00F2675A">
      <w:pPr>
        <w:pStyle w:val="23"/>
        <w:tabs>
          <w:tab w:val="left" w:pos="0"/>
        </w:tabs>
        <w:rPr>
          <w:rFonts w:ascii="Arial" w:hAnsi="Arial" w:cs="Arial"/>
          <w:sz w:val="24"/>
        </w:rPr>
      </w:pPr>
      <w:r w:rsidRPr="00F2675A">
        <w:rPr>
          <w:rFonts w:ascii="Arial" w:hAnsi="Arial" w:cs="Arial"/>
          <w:sz w:val="24"/>
        </w:rPr>
        <w:t>В функции заместителей директора входит контроль за оперативной деятельностью начальников производственных подразделений и планирование этой  деятельности.</w:t>
      </w:r>
    </w:p>
    <w:p w:rsidR="00646904" w:rsidRPr="00F2675A" w:rsidRDefault="00646904" w:rsidP="00F2675A">
      <w:pPr>
        <w:pStyle w:val="23"/>
        <w:tabs>
          <w:tab w:val="left" w:pos="0"/>
        </w:tabs>
        <w:rPr>
          <w:rFonts w:ascii="Arial" w:hAnsi="Arial" w:cs="Arial"/>
          <w:sz w:val="24"/>
        </w:rPr>
      </w:pPr>
      <w:r w:rsidRPr="00F2675A">
        <w:rPr>
          <w:rFonts w:ascii="Arial" w:hAnsi="Arial" w:cs="Arial"/>
          <w:sz w:val="24"/>
        </w:rPr>
        <w:t xml:space="preserve">В функции начальников производственных подразделений входит выполнение распоряжений вышестоящих руководителей и контроль за оперативной деятельностью подчиненных им работников. </w:t>
      </w:r>
    </w:p>
    <w:p w:rsidR="00646904" w:rsidRPr="00F2675A" w:rsidRDefault="00646904" w:rsidP="00F2675A">
      <w:pPr>
        <w:pStyle w:val="23"/>
        <w:tabs>
          <w:tab w:val="left" w:pos="0"/>
        </w:tabs>
        <w:rPr>
          <w:rFonts w:ascii="Arial" w:hAnsi="Arial" w:cs="Arial"/>
          <w:sz w:val="24"/>
        </w:rPr>
      </w:pPr>
      <w:r w:rsidRPr="00F2675A">
        <w:rPr>
          <w:rFonts w:ascii="Arial" w:hAnsi="Arial" w:cs="Arial"/>
          <w:sz w:val="24"/>
        </w:rPr>
        <w:t>Организационная структура ГУ «МАП Ванино и Советская Гавань» представлена в Приложении 2.</w:t>
      </w:r>
    </w:p>
    <w:p w:rsidR="00646904" w:rsidRPr="00F2675A" w:rsidRDefault="00646904" w:rsidP="00F2675A">
      <w:pPr>
        <w:pStyle w:val="23"/>
        <w:tabs>
          <w:tab w:val="left" w:pos="0"/>
        </w:tabs>
        <w:rPr>
          <w:rFonts w:ascii="Arial" w:hAnsi="Arial" w:cs="Arial"/>
          <w:sz w:val="24"/>
        </w:rPr>
      </w:pPr>
      <w:r w:rsidRPr="00F2675A">
        <w:rPr>
          <w:rFonts w:ascii="Arial" w:hAnsi="Arial" w:cs="Arial"/>
          <w:sz w:val="24"/>
        </w:rPr>
        <w:t>Анализ состава и структуры кадров обычно начинается с абсолютного излишка или недостатка работников в отчетном периоде. Абсолютный излишек или недостаток работников определяется по категориям персонала и в целом по всему персоналу предприятия по формуле (2.1):</w:t>
      </w:r>
    </w:p>
    <w:p w:rsidR="00646904" w:rsidRPr="00F2675A" w:rsidRDefault="00646904" w:rsidP="00F2675A">
      <w:pPr>
        <w:pStyle w:val="23"/>
        <w:tabs>
          <w:tab w:val="left" w:pos="0"/>
        </w:tabs>
        <w:rPr>
          <w:rFonts w:ascii="Arial" w:hAnsi="Arial" w:cs="Arial"/>
          <w:sz w:val="24"/>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Уасб = Уф – Упл</w:t>
      </w:r>
      <w:r w:rsidRPr="00F2675A">
        <w:rPr>
          <w:rFonts w:ascii="Arial" w:hAnsi="Arial" w:cs="Arial"/>
        </w:rPr>
        <w:tab/>
      </w:r>
      <w:r w:rsidRPr="00F2675A">
        <w:rPr>
          <w:rFonts w:ascii="Arial" w:hAnsi="Arial" w:cs="Arial"/>
        </w:rPr>
        <w:tab/>
      </w:r>
      <w:r w:rsidRPr="00F2675A">
        <w:rPr>
          <w:rFonts w:ascii="Arial" w:hAnsi="Arial" w:cs="Arial"/>
        </w:rPr>
        <w:tab/>
      </w:r>
      <w:r w:rsidRPr="00F2675A">
        <w:rPr>
          <w:rFonts w:ascii="Arial" w:hAnsi="Arial" w:cs="Arial"/>
        </w:rPr>
        <w:tab/>
      </w:r>
      <w:r w:rsidRPr="00F2675A">
        <w:rPr>
          <w:rFonts w:ascii="Arial" w:hAnsi="Arial" w:cs="Arial"/>
        </w:rPr>
        <w:tab/>
      </w:r>
      <w:r w:rsidRPr="00F2675A">
        <w:rPr>
          <w:rFonts w:ascii="Arial" w:hAnsi="Arial" w:cs="Arial"/>
        </w:rPr>
        <w:tab/>
      </w:r>
      <w:r w:rsidRPr="00F2675A">
        <w:rPr>
          <w:rFonts w:ascii="Arial" w:hAnsi="Arial" w:cs="Arial"/>
        </w:rPr>
        <w:tab/>
      </w:r>
      <w:r w:rsidRPr="00F2675A">
        <w:rPr>
          <w:rFonts w:ascii="Arial" w:hAnsi="Arial" w:cs="Arial"/>
        </w:rPr>
        <w:tab/>
      </w:r>
      <w:r w:rsidRPr="00F2675A">
        <w:rPr>
          <w:rFonts w:ascii="Arial" w:hAnsi="Arial" w:cs="Arial"/>
        </w:rPr>
        <w:tab/>
        <w:t>(2.1)</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где Уабс – абсолютное изменение численности персонала;</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Уф – фактическая численность персонала в отчетном периоде;</w:t>
      </w:r>
    </w:p>
    <w:p w:rsidR="00646904" w:rsidRPr="00F2675A" w:rsidRDefault="00646904" w:rsidP="00F2675A">
      <w:pPr>
        <w:pStyle w:val="23"/>
        <w:rPr>
          <w:rFonts w:ascii="Arial" w:hAnsi="Arial" w:cs="Arial"/>
          <w:sz w:val="24"/>
        </w:rPr>
      </w:pPr>
      <w:r w:rsidRPr="00F2675A">
        <w:rPr>
          <w:rFonts w:ascii="Arial" w:hAnsi="Arial" w:cs="Arial"/>
          <w:sz w:val="24"/>
        </w:rPr>
        <w:t>Упл(баз) – плановая численность персонла в базисном периоде.</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jc w:val="both"/>
        <w:rPr>
          <w:rFonts w:ascii="Arial" w:hAnsi="Arial" w:cs="Arial"/>
        </w:rPr>
      </w:pPr>
      <w:r w:rsidRPr="00F2675A">
        <w:rPr>
          <w:rFonts w:ascii="Arial" w:hAnsi="Arial" w:cs="Arial"/>
        </w:rPr>
        <w:t xml:space="preserve">В </w:t>
      </w:r>
      <w:smartTag w:uri="urn:schemas-microsoft-com:office:smarttags" w:element="metricconverter">
        <w:smartTagPr>
          <w:attr w:name="ProductID" w:val="1999 г"/>
        </w:smartTagPr>
        <w:r w:rsidRPr="00F2675A">
          <w:rPr>
            <w:rFonts w:ascii="Arial" w:hAnsi="Arial" w:cs="Arial"/>
          </w:rPr>
          <w:t>1999 г</w:t>
        </w:r>
      </w:smartTag>
      <w:r w:rsidRPr="00F2675A">
        <w:rPr>
          <w:rFonts w:ascii="Arial" w:hAnsi="Arial" w:cs="Arial"/>
        </w:rPr>
        <w:t xml:space="preserve">. в МАП трудились 157 человек. Среднесписочная численность персонала на 01.01.00 г. составляет уже 200 человека, к 01.01.01 г. увеличилась на 27,2 %  и составила 246 человек. Увеличение численности персонала обусловлено расширением сферы деятельности и увеличением объема оказываемых услуг. </w:t>
      </w:r>
    </w:p>
    <w:p w:rsidR="00646904" w:rsidRPr="00F2675A" w:rsidRDefault="00646904" w:rsidP="00F2675A">
      <w:pPr>
        <w:spacing w:line="360" w:lineRule="auto"/>
        <w:jc w:val="both"/>
        <w:rPr>
          <w:rFonts w:ascii="Arial" w:hAnsi="Arial" w:cs="Arial"/>
        </w:rPr>
      </w:pPr>
      <w:r w:rsidRPr="00F2675A">
        <w:rPr>
          <w:rFonts w:ascii="Arial" w:hAnsi="Arial" w:cs="Arial"/>
        </w:rPr>
        <w:t xml:space="preserve">Помимо штатного персонала привлекаются сотрудники на договорной основе, на определенный период времени. </w:t>
      </w:r>
    </w:p>
    <w:p w:rsidR="00646904" w:rsidRPr="00F2675A" w:rsidRDefault="00646904" w:rsidP="00F2675A">
      <w:pPr>
        <w:spacing w:line="360" w:lineRule="auto"/>
        <w:jc w:val="both"/>
        <w:rPr>
          <w:rFonts w:ascii="Arial" w:hAnsi="Arial" w:cs="Arial"/>
        </w:rPr>
      </w:pPr>
      <w:r w:rsidRPr="00F2675A">
        <w:rPr>
          <w:rFonts w:ascii="Arial" w:hAnsi="Arial" w:cs="Arial"/>
        </w:rPr>
        <w:t>Динамика численности персонала за период 1999 – 2001 гг. по категориям выглядит следующим образом (табл. 2.1, 2.2.)</w:t>
      </w:r>
    </w:p>
    <w:p w:rsidR="00646904" w:rsidRPr="00F2675A" w:rsidRDefault="00646904" w:rsidP="00F2675A">
      <w:pPr>
        <w:pStyle w:val="31"/>
        <w:rPr>
          <w:rFonts w:ascii="Arial" w:hAnsi="Arial" w:cs="Arial"/>
          <w:sz w:val="24"/>
        </w:rPr>
      </w:pPr>
      <w:r w:rsidRPr="00F2675A">
        <w:rPr>
          <w:rFonts w:ascii="Arial" w:hAnsi="Arial" w:cs="Arial"/>
          <w:sz w:val="24"/>
        </w:rPr>
        <w:t xml:space="preserve">В </w:t>
      </w:r>
      <w:smartTag w:uri="urn:schemas-microsoft-com:office:smarttags" w:element="metricconverter">
        <w:smartTagPr>
          <w:attr w:name="ProductID" w:val="2001 г"/>
        </w:smartTagPr>
        <w:r w:rsidRPr="00F2675A">
          <w:rPr>
            <w:rFonts w:ascii="Arial" w:hAnsi="Arial" w:cs="Arial"/>
            <w:sz w:val="24"/>
          </w:rPr>
          <w:t>2001 г</w:t>
        </w:r>
      </w:smartTag>
      <w:r w:rsidRPr="00F2675A">
        <w:rPr>
          <w:rFonts w:ascii="Arial" w:hAnsi="Arial" w:cs="Arial"/>
          <w:sz w:val="24"/>
        </w:rPr>
        <w:t xml:space="preserve">. планировалось увеличение прибыли (см. табл. 2.1.), за счет роста  объема продукции и услуг. Данный факт сказался на планировании численности персонала.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Предполагалось увеличить персонал на 40 %, основное увеличение планировалось осуществить за счет роста производственного сектора (44 %)  по категории  производственно-промышленного персонала (далее, ППП)  (40%).</w:t>
      </w: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Однако, планового роста рентабельности МАП не достигло. Как один из факторов данного явления можно считать невыполнение плановых и фактических показателей по увеличению численности персонала в </w:t>
      </w:r>
      <w:smartTag w:uri="urn:schemas-microsoft-com:office:smarttags" w:element="metricconverter">
        <w:smartTagPr>
          <w:attr w:name="ProductID" w:val="2001 г"/>
        </w:smartTagPr>
        <w:r w:rsidRPr="00F2675A">
          <w:rPr>
            <w:rFonts w:ascii="Arial" w:hAnsi="Arial" w:cs="Arial"/>
            <w:sz w:val="24"/>
          </w:rPr>
          <w:t>2001 г</w:t>
        </w:r>
      </w:smartTag>
      <w:r w:rsidRPr="00F2675A">
        <w:rPr>
          <w:rFonts w:ascii="Arial" w:hAnsi="Arial" w:cs="Arial"/>
          <w:sz w:val="24"/>
        </w:rPr>
        <w:t xml:space="preserve">. (98%), в том числе по ППП (93 %).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В декабре </w:t>
      </w:r>
      <w:smartTag w:uri="urn:schemas-microsoft-com:office:smarttags" w:element="metricconverter">
        <w:smartTagPr>
          <w:attr w:name="ProductID" w:val="2000 г"/>
        </w:smartTagPr>
        <w:r w:rsidRPr="00F2675A">
          <w:rPr>
            <w:rFonts w:ascii="Arial" w:hAnsi="Arial" w:cs="Arial"/>
          </w:rPr>
          <w:t>2000 г</w:t>
        </w:r>
      </w:smartTag>
      <w:r w:rsidRPr="00F2675A">
        <w:rPr>
          <w:rFonts w:ascii="Arial" w:hAnsi="Arial" w:cs="Arial"/>
        </w:rPr>
        <w:t xml:space="preserve">. при составлении плановых показателей была определена потребность в персонале и занесено в план деятельности на ближайшую перспективу. </w:t>
      </w:r>
    </w:p>
    <w:p w:rsidR="00646904" w:rsidRPr="00F2675A" w:rsidRDefault="00646904" w:rsidP="00F2675A">
      <w:pPr>
        <w:pStyle w:val="31"/>
        <w:rPr>
          <w:rFonts w:ascii="Arial" w:hAnsi="Arial" w:cs="Arial"/>
          <w:sz w:val="24"/>
        </w:rPr>
      </w:pPr>
    </w:p>
    <w:p w:rsidR="00646904" w:rsidRPr="00F2675A" w:rsidRDefault="00646904" w:rsidP="00F2675A">
      <w:pPr>
        <w:spacing w:line="360" w:lineRule="auto"/>
        <w:jc w:val="both"/>
        <w:rPr>
          <w:rFonts w:ascii="Arial" w:hAnsi="Arial" w:cs="Arial"/>
        </w:rPr>
      </w:pPr>
      <w:r w:rsidRPr="00F2675A">
        <w:rPr>
          <w:rFonts w:ascii="Arial" w:hAnsi="Arial" w:cs="Arial"/>
        </w:rPr>
        <w:t>Таблица 2.1</w:t>
      </w:r>
    </w:p>
    <w:p w:rsidR="00646904" w:rsidRPr="00F2675A" w:rsidRDefault="00646904" w:rsidP="00F2675A">
      <w:pPr>
        <w:spacing w:line="360" w:lineRule="auto"/>
        <w:jc w:val="both"/>
        <w:rPr>
          <w:rFonts w:ascii="Arial" w:hAnsi="Arial" w:cs="Arial"/>
        </w:rPr>
      </w:pPr>
      <w:r w:rsidRPr="00F2675A">
        <w:rPr>
          <w:rFonts w:ascii="Arial" w:hAnsi="Arial" w:cs="Arial"/>
        </w:rPr>
        <w:t>Динамика численности персонала предприятия</w:t>
      </w:r>
    </w:p>
    <w:tbl>
      <w:tblPr>
        <w:tblStyle w:val="ae"/>
        <w:tblW w:w="0" w:type="auto"/>
        <w:jc w:val="center"/>
        <w:tblLayout w:type="fixed"/>
        <w:tblLook w:val="01E0" w:firstRow="1" w:lastRow="1" w:firstColumn="1" w:lastColumn="1" w:noHBand="0" w:noVBand="0"/>
      </w:tblPr>
      <w:tblGrid>
        <w:gridCol w:w="5974"/>
        <w:gridCol w:w="1276"/>
        <w:gridCol w:w="1275"/>
        <w:gridCol w:w="1134"/>
      </w:tblGrid>
      <w:tr w:rsidR="00646904" w:rsidRPr="00F2675A">
        <w:trPr>
          <w:cnfStyle w:val="100000000000" w:firstRow="1" w:lastRow="0" w:firstColumn="0" w:lastColumn="0" w:oddVBand="0" w:evenVBand="0" w:oddHBand="0" w:evenHBand="0" w:firstRowFirstColumn="0" w:firstRowLastColumn="0" w:lastRowFirstColumn="0" w:lastRowLastColumn="0"/>
          <w:trHeight w:val="255"/>
          <w:jc w:val="center"/>
        </w:trPr>
        <w:tc>
          <w:tcPr>
            <w:tcW w:w="5974" w:type="dxa"/>
          </w:tcPr>
          <w:p w:rsidR="00646904" w:rsidRPr="00F2675A" w:rsidRDefault="00646904" w:rsidP="00F2675A">
            <w:pPr>
              <w:spacing w:line="360" w:lineRule="auto"/>
              <w:jc w:val="both"/>
              <w:rPr>
                <w:rFonts w:ascii="Arial" w:hAnsi="Arial" w:cs="Arial"/>
              </w:rPr>
            </w:pPr>
            <w:r w:rsidRPr="00F2675A">
              <w:rPr>
                <w:rFonts w:ascii="Arial" w:hAnsi="Arial" w:cs="Arial"/>
              </w:rPr>
              <w:t>Категория</w:t>
            </w:r>
          </w:p>
        </w:tc>
        <w:tc>
          <w:tcPr>
            <w:tcW w:w="1276" w:type="dxa"/>
          </w:tcPr>
          <w:p w:rsidR="00646904" w:rsidRPr="00F2675A" w:rsidRDefault="00646904" w:rsidP="00F2675A">
            <w:pPr>
              <w:spacing w:line="360" w:lineRule="auto"/>
              <w:jc w:val="both"/>
              <w:rPr>
                <w:rFonts w:ascii="Arial" w:hAnsi="Arial" w:cs="Arial"/>
              </w:rPr>
            </w:pPr>
            <w:r w:rsidRPr="00F2675A">
              <w:rPr>
                <w:rFonts w:ascii="Arial" w:hAnsi="Arial" w:cs="Arial"/>
              </w:rPr>
              <w:t>1999</w:t>
            </w:r>
          </w:p>
        </w:tc>
        <w:tc>
          <w:tcPr>
            <w:tcW w:w="1275" w:type="dxa"/>
          </w:tcPr>
          <w:p w:rsidR="00646904" w:rsidRPr="00F2675A" w:rsidRDefault="00646904" w:rsidP="00F2675A">
            <w:pPr>
              <w:spacing w:line="360" w:lineRule="auto"/>
              <w:jc w:val="both"/>
              <w:rPr>
                <w:rFonts w:ascii="Arial" w:hAnsi="Arial" w:cs="Arial"/>
              </w:rPr>
            </w:pPr>
            <w:r w:rsidRPr="00F2675A">
              <w:rPr>
                <w:rFonts w:ascii="Arial" w:hAnsi="Arial" w:cs="Arial"/>
              </w:rPr>
              <w:t>2000</w:t>
            </w:r>
          </w:p>
        </w:tc>
        <w:tc>
          <w:tcPr>
            <w:tcW w:w="1134" w:type="dxa"/>
          </w:tcPr>
          <w:p w:rsidR="00646904" w:rsidRPr="00F2675A" w:rsidRDefault="00646904" w:rsidP="00F2675A">
            <w:pPr>
              <w:spacing w:line="360" w:lineRule="auto"/>
              <w:jc w:val="both"/>
              <w:rPr>
                <w:rFonts w:ascii="Arial" w:hAnsi="Arial" w:cs="Arial"/>
              </w:rPr>
            </w:pPr>
            <w:r w:rsidRPr="00F2675A">
              <w:rPr>
                <w:rFonts w:ascii="Arial" w:hAnsi="Arial" w:cs="Arial"/>
              </w:rPr>
              <w:t>2001</w:t>
            </w:r>
          </w:p>
        </w:tc>
      </w:tr>
      <w:tr w:rsidR="00646904" w:rsidRPr="00F2675A">
        <w:trPr>
          <w:trHeight w:val="285"/>
          <w:jc w:val="center"/>
        </w:trPr>
        <w:tc>
          <w:tcPr>
            <w:tcW w:w="5974" w:type="dxa"/>
          </w:tcPr>
          <w:p w:rsidR="00646904" w:rsidRPr="00F2675A" w:rsidRDefault="00646904" w:rsidP="00F2675A">
            <w:pPr>
              <w:spacing w:line="360" w:lineRule="auto"/>
              <w:jc w:val="both"/>
              <w:rPr>
                <w:rFonts w:ascii="Arial" w:hAnsi="Arial" w:cs="Arial"/>
              </w:rPr>
            </w:pPr>
            <w:r w:rsidRPr="00F2675A">
              <w:rPr>
                <w:rFonts w:ascii="Arial" w:hAnsi="Arial" w:cs="Arial"/>
              </w:rPr>
              <w:t>Рабочие, чел.</w:t>
            </w:r>
          </w:p>
        </w:tc>
        <w:tc>
          <w:tcPr>
            <w:tcW w:w="1276" w:type="dxa"/>
          </w:tcPr>
          <w:p w:rsidR="00646904" w:rsidRPr="00F2675A" w:rsidRDefault="00646904" w:rsidP="00F2675A">
            <w:pPr>
              <w:spacing w:line="360" w:lineRule="auto"/>
              <w:jc w:val="both"/>
              <w:rPr>
                <w:rFonts w:ascii="Arial" w:hAnsi="Arial" w:cs="Arial"/>
              </w:rPr>
            </w:pPr>
            <w:r w:rsidRPr="00F2675A">
              <w:rPr>
                <w:rFonts w:ascii="Arial" w:hAnsi="Arial" w:cs="Arial"/>
              </w:rPr>
              <w:t>104</w:t>
            </w:r>
          </w:p>
        </w:tc>
        <w:tc>
          <w:tcPr>
            <w:tcW w:w="1275" w:type="dxa"/>
          </w:tcPr>
          <w:p w:rsidR="00646904" w:rsidRPr="00F2675A" w:rsidRDefault="00646904" w:rsidP="00F2675A">
            <w:pPr>
              <w:spacing w:line="360" w:lineRule="auto"/>
              <w:jc w:val="both"/>
              <w:rPr>
                <w:rFonts w:ascii="Arial" w:hAnsi="Arial" w:cs="Arial"/>
              </w:rPr>
            </w:pPr>
            <w:r w:rsidRPr="00F2675A">
              <w:rPr>
                <w:rFonts w:ascii="Arial" w:hAnsi="Arial" w:cs="Arial"/>
              </w:rPr>
              <w:t>117</w:t>
            </w:r>
          </w:p>
        </w:tc>
        <w:tc>
          <w:tcPr>
            <w:tcW w:w="1134" w:type="dxa"/>
          </w:tcPr>
          <w:p w:rsidR="00646904" w:rsidRPr="00F2675A" w:rsidRDefault="00646904" w:rsidP="00F2675A">
            <w:pPr>
              <w:spacing w:line="360" w:lineRule="auto"/>
              <w:jc w:val="both"/>
              <w:rPr>
                <w:rFonts w:ascii="Arial" w:hAnsi="Arial" w:cs="Arial"/>
              </w:rPr>
            </w:pPr>
            <w:r w:rsidRPr="00F2675A">
              <w:rPr>
                <w:rFonts w:ascii="Arial" w:hAnsi="Arial" w:cs="Arial"/>
              </w:rPr>
              <w:t>130</w:t>
            </w:r>
          </w:p>
        </w:tc>
      </w:tr>
      <w:tr w:rsidR="00646904" w:rsidRPr="00F2675A">
        <w:trPr>
          <w:trHeight w:val="450"/>
          <w:jc w:val="center"/>
        </w:trPr>
        <w:tc>
          <w:tcPr>
            <w:tcW w:w="5974" w:type="dxa"/>
          </w:tcPr>
          <w:p w:rsidR="00646904" w:rsidRPr="00F2675A" w:rsidRDefault="00646904" w:rsidP="00F2675A">
            <w:pPr>
              <w:spacing w:line="360" w:lineRule="auto"/>
              <w:jc w:val="both"/>
              <w:rPr>
                <w:rFonts w:ascii="Arial" w:hAnsi="Arial" w:cs="Arial"/>
              </w:rPr>
            </w:pPr>
            <w:r w:rsidRPr="00F2675A">
              <w:rPr>
                <w:rFonts w:ascii="Arial" w:hAnsi="Arial" w:cs="Arial"/>
              </w:rPr>
              <w:t>ВСЕГО, производственно-промышленный персонал (ППП), чел.</w:t>
            </w:r>
          </w:p>
        </w:tc>
        <w:tc>
          <w:tcPr>
            <w:tcW w:w="1276" w:type="dxa"/>
          </w:tcPr>
          <w:p w:rsidR="00646904" w:rsidRPr="00F2675A" w:rsidRDefault="00646904" w:rsidP="00F2675A">
            <w:pPr>
              <w:spacing w:line="360" w:lineRule="auto"/>
              <w:jc w:val="both"/>
              <w:rPr>
                <w:rFonts w:ascii="Arial" w:hAnsi="Arial" w:cs="Arial"/>
              </w:rPr>
            </w:pPr>
            <w:r w:rsidRPr="00F2675A">
              <w:rPr>
                <w:rFonts w:ascii="Arial" w:hAnsi="Arial" w:cs="Arial"/>
              </w:rPr>
              <w:t>138</w:t>
            </w:r>
          </w:p>
        </w:tc>
        <w:tc>
          <w:tcPr>
            <w:tcW w:w="1275" w:type="dxa"/>
          </w:tcPr>
          <w:p w:rsidR="00646904" w:rsidRPr="00F2675A" w:rsidRDefault="00646904" w:rsidP="00F2675A">
            <w:pPr>
              <w:spacing w:line="360" w:lineRule="auto"/>
              <w:jc w:val="both"/>
              <w:rPr>
                <w:rFonts w:ascii="Arial" w:hAnsi="Arial" w:cs="Arial"/>
              </w:rPr>
            </w:pPr>
            <w:r w:rsidRPr="00F2675A">
              <w:rPr>
                <w:rFonts w:ascii="Arial" w:hAnsi="Arial" w:cs="Arial"/>
              </w:rPr>
              <w:t>163</w:t>
            </w:r>
          </w:p>
        </w:tc>
        <w:tc>
          <w:tcPr>
            <w:tcW w:w="1134" w:type="dxa"/>
          </w:tcPr>
          <w:p w:rsidR="00646904" w:rsidRPr="00F2675A" w:rsidRDefault="00646904" w:rsidP="00F2675A">
            <w:pPr>
              <w:spacing w:line="360" w:lineRule="auto"/>
              <w:jc w:val="both"/>
              <w:rPr>
                <w:rFonts w:ascii="Arial" w:hAnsi="Arial" w:cs="Arial"/>
              </w:rPr>
            </w:pPr>
            <w:r w:rsidRPr="00F2675A">
              <w:rPr>
                <w:rFonts w:ascii="Arial" w:hAnsi="Arial" w:cs="Arial"/>
              </w:rPr>
              <w:t>188</w:t>
            </w:r>
          </w:p>
        </w:tc>
      </w:tr>
      <w:tr w:rsidR="00646904" w:rsidRPr="00F2675A">
        <w:trPr>
          <w:trHeight w:val="255"/>
          <w:jc w:val="center"/>
        </w:trPr>
        <w:tc>
          <w:tcPr>
            <w:tcW w:w="5974" w:type="dxa"/>
          </w:tcPr>
          <w:p w:rsidR="00646904" w:rsidRPr="00F2675A" w:rsidRDefault="00646904" w:rsidP="00F2675A">
            <w:pPr>
              <w:spacing w:line="360" w:lineRule="auto"/>
              <w:jc w:val="both"/>
              <w:rPr>
                <w:rFonts w:ascii="Arial" w:hAnsi="Arial" w:cs="Arial"/>
              </w:rPr>
            </w:pPr>
            <w:r w:rsidRPr="00F2675A">
              <w:rPr>
                <w:rFonts w:ascii="Arial" w:hAnsi="Arial" w:cs="Arial"/>
              </w:rPr>
              <w:t>Непромышленный персонал, чел.</w:t>
            </w:r>
          </w:p>
        </w:tc>
        <w:tc>
          <w:tcPr>
            <w:tcW w:w="1276" w:type="dxa"/>
          </w:tcPr>
          <w:p w:rsidR="00646904" w:rsidRPr="00F2675A" w:rsidRDefault="00646904" w:rsidP="00F2675A">
            <w:pPr>
              <w:spacing w:line="360" w:lineRule="auto"/>
              <w:jc w:val="both"/>
              <w:rPr>
                <w:rFonts w:ascii="Arial" w:hAnsi="Arial" w:cs="Arial"/>
              </w:rPr>
            </w:pPr>
            <w:r w:rsidRPr="00F2675A">
              <w:rPr>
                <w:rFonts w:ascii="Arial" w:hAnsi="Arial" w:cs="Arial"/>
              </w:rPr>
              <w:t>16</w:t>
            </w:r>
          </w:p>
        </w:tc>
        <w:tc>
          <w:tcPr>
            <w:tcW w:w="1275" w:type="dxa"/>
          </w:tcPr>
          <w:p w:rsidR="00646904" w:rsidRPr="00F2675A" w:rsidRDefault="00646904" w:rsidP="00F2675A">
            <w:pPr>
              <w:spacing w:line="360" w:lineRule="auto"/>
              <w:jc w:val="both"/>
              <w:rPr>
                <w:rFonts w:ascii="Arial" w:hAnsi="Arial" w:cs="Arial"/>
              </w:rPr>
            </w:pPr>
            <w:r w:rsidRPr="00F2675A">
              <w:rPr>
                <w:rFonts w:ascii="Arial" w:hAnsi="Arial" w:cs="Arial"/>
              </w:rPr>
              <w:t>27</w:t>
            </w:r>
          </w:p>
        </w:tc>
        <w:tc>
          <w:tcPr>
            <w:tcW w:w="1134" w:type="dxa"/>
          </w:tcPr>
          <w:p w:rsidR="00646904" w:rsidRPr="00F2675A" w:rsidRDefault="00646904" w:rsidP="00F2675A">
            <w:pPr>
              <w:spacing w:line="360" w:lineRule="auto"/>
              <w:jc w:val="both"/>
              <w:rPr>
                <w:rFonts w:ascii="Arial" w:hAnsi="Arial" w:cs="Arial"/>
              </w:rPr>
            </w:pPr>
            <w:r w:rsidRPr="00F2675A">
              <w:rPr>
                <w:rFonts w:ascii="Arial" w:hAnsi="Arial" w:cs="Arial"/>
              </w:rPr>
              <w:t>38</w:t>
            </w:r>
          </w:p>
        </w:tc>
      </w:tr>
      <w:tr w:rsidR="00646904" w:rsidRPr="00F2675A">
        <w:trPr>
          <w:trHeight w:val="300"/>
          <w:jc w:val="center"/>
        </w:trPr>
        <w:tc>
          <w:tcPr>
            <w:tcW w:w="5974" w:type="dxa"/>
          </w:tcPr>
          <w:p w:rsidR="00646904" w:rsidRPr="00F2675A" w:rsidRDefault="00646904" w:rsidP="00F2675A">
            <w:pPr>
              <w:spacing w:line="360" w:lineRule="auto"/>
              <w:jc w:val="both"/>
              <w:rPr>
                <w:rFonts w:ascii="Arial" w:hAnsi="Arial" w:cs="Arial"/>
              </w:rPr>
            </w:pPr>
            <w:r w:rsidRPr="00F2675A">
              <w:rPr>
                <w:rFonts w:ascii="Arial" w:hAnsi="Arial" w:cs="Arial"/>
              </w:rPr>
              <w:t>Не списочный персонал, чел.</w:t>
            </w:r>
          </w:p>
        </w:tc>
        <w:tc>
          <w:tcPr>
            <w:tcW w:w="1276" w:type="dxa"/>
          </w:tcPr>
          <w:p w:rsidR="00646904" w:rsidRPr="00F2675A" w:rsidRDefault="00646904" w:rsidP="00F2675A">
            <w:pPr>
              <w:spacing w:line="360" w:lineRule="auto"/>
              <w:jc w:val="both"/>
              <w:rPr>
                <w:rFonts w:ascii="Arial" w:hAnsi="Arial" w:cs="Arial"/>
              </w:rPr>
            </w:pPr>
            <w:r w:rsidRPr="00F2675A">
              <w:rPr>
                <w:rFonts w:ascii="Arial" w:hAnsi="Arial" w:cs="Arial"/>
              </w:rPr>
              <w:t>4</w:t>
            </w:r>
          </w:p>
        </w:tc>
        <w:tc>
          <w:tcPr>
            <w:tcW w:w="1275" w:type="dxa"/>
          </w:tcPr>
          <w:p w:rsidR="00646904" w:rsidRPr="00F2675A" w:rsidRDefault="00646904" w:rsidP="00F2675A">
            <w:pPr>
              <w:spacing w:line="360" w:lineRule="auto"/>
              <w:jc w:val="both"/>
              <w:rPr>
                <w:rFonts w:ascii="Arial" w:hAnsi="Arial" w:cs="Arial"/>
              </w:rPr>
            </w:pPr>
            <w:r w:rsidRPr="00F2675A">
              <w:rPr>
                <w:rFonts w:ascii="Arial" w:hAnsi="Arial" w:cs="Arial"/>
              </w:rPr>
              <w:t>9</w:t>
            </w:r>
          </w:p>
        </w:tc>
        <w:tc>
          <w:tcPr>
            <w:tcW w:w="1134" w:type="dxa"/>
          </w:tcPr>
          <w:p w:rsidR="00646904" w:rsidRPr="00F2675A" w:rsidRDefault="00646904" w:rsidP="00F2675A">
            <w:pPr>
              <w:spacing w:line="360" w:lineRule="auto"/>
              <w:jc w:val="both"/>
              <w:rPr>
                <w:rFonts w:ascii="Arial" w:hAnsi="Arial" w:cs="Arial"/>
              </w:rPr>
            </w:pPr>
            <w:r w:rsidRPr="00F2675A">
              <w:rPr>
                <w:rFonts w:ascii="Arial" w:hAnsi="Arial" w:cs="Arial"/>
              </w:rPr>
              <w:t>14</w:t>
            </w:r>
          </w:p>
        </w:tc>
      </w:tr>
      <w:tr w:rsidR="00646904" w:rsidRPr="00F2675A">
        <w:trPr>
          <w:trHeight w:val="246"/>
          <w:jc w:val="center"/>
        </w:trPr>
        <w:tc>
          <w:tcPr>
            <w:tcW w:w="5974" w:type="dxa"/>
          </w:tcPr>
          <w:p w:rsidR="00646904" w:rsidRPr="00F2675A" w:rsidRDefault="00646904" w:rsidP="00F2675A">
            <w:pPr>
              <w:spacing w:line="360" w:lineRule="auto"/>
              <w:jc w:val="both"/>
              <w:rPr>
                <w:rFonts w:ascii="Arial" w:hAnsi="Arial" w:cs="Arial"/>
              </w:rPr>
            </w:pPr>
            <w:r w:rsidRPr="00F2675A">
              <w:rPr>
                <w:rFonts w:ascii="Arial" w:hAnsi="Arial" w:cs="Arial"/>
              </w:rPr>
              <w:t>Совместители, чел.</w:t>
            </w:r>
          </w:p>
        </w:tc>
        <w:tc>
          <w:tcPr>
            <w:tcW w:w="1276" w:type="dxa"/>
          </w:tcPr>
          <w:p w:rsidR="00646904" w:rsidRPr="00F2675A" w:rsidRDefault="00646904" w:rsidP="00F2675A">
            <w:pPr>
              <w:spacing w:line="360" w:lineRule="auto"/>
              <w:jc w:val="both"/>
              <w:rPr>
                <w:rFonts w:ascii="Arial" w:hAnsi="Arial" w:cs="Arial"/>
              </w:rPr>
            </w:pPr>
            <w:r w:rsidRPr="00F2675A">
              <w:rPr>
                <w:rFonts w:ascii="Arial" w:hAnsi="Arial" w:cs="Arial"/>
              </w:rPr>
              <w:t>1</w:t>
            </w:r>
          </w:p>
        </w:tc>
        <w:tc>
          <w:tcPr>
            <w:tcW w:w="1275" w:type="dxa"/>
          </w:tcPr>
          <w:p w:rsidR="00646904" w:rsidRPr="00F2675A" w:rsidRDefault="00646904" w:rsidP="00F2675A">
            <w:pPr>
              <w:spacing w:line="360" w:lineRule="auto"/>
              <w:jc w:val="both"/>
              <w:rPr>
                <w:rFonts w:ascii="Arial" w:hAnsi="Arial" w:cs="Arial"/>
              </w:rPr>
            </w:pPr>
            <w:r w:rsidRPr="00F2675A">
              <w:rPr>
                <w:rFonts w:ascii="Arial" w:hAnsi="Arial" w:cs="Arial"/>
              </w:rPr>
              <w:t>2</w:t>
            </w:r>
          </w:p>
        </w:tc>
        <w:tc>
          <w:tcPr>
            <w:tcW w:w="1134" w:type="dxa"/>
          </w:tcPr>
          <w:p w:rsidR="00646904" w:rsidRPr="00F2675A" w:rsidRDefault="00646904" w:rsidP="00F2675A">
            <w:pPr>
              <w:spacing w:line="360" w:lineRule="auto"/>
              <w:jc w:val="both"/>
              <w:rPr>
                <w:rFonts w:ascii="Arial" w:hAnsi="Arial" w:cs="Arial"/>
              </w:rPr>
            </w:pPr>
            <w:r w:rsidRPr="00F2675A">
              <w:rPr>
                <w:rFonts w:ascii="Arial" w:hAnsi="Arial" w:cs="Arial"/>
              </w:rPr>
              <w:t>4</w:t>
            </w:r>
          </w:p>
        </w:tc>
      </w:tr>
      <w:tr w:rsidR="00646904" w:rsidRPr="00F2675A">
        <w:trPr>
          <w:trHeight w:val="312"/>
          <w:jc w:val="center"/>
        </w:trPr>
        <w:tc>
          <w:tcPr>
            <w:tcW w:w="5974" w:type="dxa"/>
          </w:tcPr>
          <w:p w:rsidR="00646904" w:rsidRPr="00F2675A" w:rsidRDefault="00646904" w:rsidP="00F2675A">
            <w:pPr>
              <w:spacing w:line="360" w:lineRule="auto"/>
              <w:jc w:val="both"/>
              <w:rPr>
                <w:rFonts w:ascii="Arial" w:hAnsi="Arial" w:cs="Arial"/>
              </w:rPr>
            </w:pPr>
            <w:r w:rsidRPr="00F2675A">
              <w:rPr>
                <w:rFonts w:ascii="Arial" w:hAnsi="Arial" w:cs="Arial"/>
              </w:rPr>
              <w:t>ВСЕГО, средняя численность персонала, чел.</w:t>
            </w:r>
          </w:p>
        </w:tc>
        <w:tc>
          <w:tcPr>
            <w:tcW w:w="1276" w:type="dxa"/>
          </w:tcPr>
          <w:p w:rsidR="00646904" w:rsidRPr="00F2675A" w:rsidRDefault="00646904" w:rsidP="00F2675A">
            <w:pPr>
              <w:spacing w:line="360" w:lineRule="auto"/>
              <w:jc w:val="both"/>
              <w:rPr>
                <w:rFonts w:ascii="Arial" w:hAnsi="Arial" w:cs="Arial"/>
              </w:rPr>
            </w:pPr>
            <w:r w:rsidRPr="00F2675A">
              <w:rPr>
                <w:rFonts w:ascii="Arial" w:hAnsi="Arial" w:cs="Arial"/>
              </w:rPr>
              <w:t>157</w:t>
            </w:r>
          </w:p>
        </w:tc>
        <w:tc>
          <w:tcPr>
            <w:tcW w:w="1275" w:type="dxa"/>
          </w:tcPr>
          <w:p w:rsidR="00646904" w:rsidRPr="00F2675A" w:rsidRDefault="00646904" w:rsidP="00F2675A">
            <w:pPr>
              <w:spacing w:line="360" w:lineRule="auto"/>
              <w:jc w:val="both"/>
              <w:rPr>
                <w:rFonts w:ascii="Arial" w:hAnsi="Arial" w:cs="Arial"/>
              </w:rPr>
            </w:pPr>
            <w:r w:rsidRPr="00F2675A">
              <w:rPr>
                <w:rFonts w:ascii="Arial" w:hAnsi="Arial" w:cs="Arial"/>
              </w:rPr>
              <w:t>200</w:t>
            </w:r>
          </w:p>
        </w:tc>
        <w:tc>
          <w:tcPr>
            <w:tcW w:w="1134" w:type="dxa"/>
          </w:tcPr>
          <w:p w:rsidR="00646904" w:rsidRPr="00F2675A" w:rsidRDefault="00646904" w:rsidP="00F2675A">
            <w:pPr>
              <w:spacing w:line="360" w:lineRule="auto"/>
              <w:jc w:val="both"/>
              <w:rPr>
                <w:rFonts w:ascii="Arial" w:hAnsi="Arial" w:cs="Arial"/>
              </w:rPr>
            </w:pPr>
            <w:r w:rsidRPr="00F2675A">
              <w:rPr>
                <w:rFonts w:ascii="Arial" w:hAnsi="Arial" w:cs="Arial"/>
              </w:rPr>
              <w:t>246</w:t>
            </w:r>
          </w:p>
        </w:tc>
      </w:tr>
    </w:tbl>
    <w:p w:rsidR="00646904" w:rsidRPr="00F2675A" w:rsidRDefault="00646904" w:rsidP="00F2675A">
      <w:pPr>
        <w:pStyle w:val="31"/>
        <w:rPr>
          <w:rFonts w:ascii="Arial" w:hAnsi="Arial" w:cs="Arial"/>
          <w:sz w:val="24"/>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Однако, в  </w:t>
      </w:r>
      <w:smartTag w:uri="urn:schemas-microsoft-com:office:smarttags" w:element="metricconverter">
        <w:smartTagPr>
          <w:attr w:name="ProductID" w:val="2001 г"/>
        </w:smartTagPr>
        <w:r w:rsidRPr="00F2675A">
          <w:rPr>
            <w:rFonts w:ascii="Arial" w:hAnsi="Arial" w:cs="Arial"/>
          </w:rPr>
          <w:t>2001 г</w:t>
        </w:r>
      </w:smartTag>
      <w:r w:rsidRPr="00F2675A">
        <w:rPr>
          <w:rFonts w:ascii="Arial" w:hAnsi="Arial" w:cs="Arial"/>
        </w:rPr>
        <w:t>. относительно плановых показателей наблюдается некоторый излишек сотрудников в коммерческом секторе (10 %) и   производственном секторе (5 %), происходящий в подразделениях за счет увеличения производственно – промышленного персонала ( ППП).</w:t>
      </w:r>
    </w:p>
    <w:p w:rsidR="00646904" w:rsidRPr="00F2675A" w:rsidRDefault="00646904" w:rsidP="00F2675A">
      <w:pPr>
        <w:pStyle w:val="23"/>
        <w:rPr>
          <w:rFonts w:ascii="Arial" w:hAnsi="Arial" w:cs="Arial"/>
          <w:sz w:val="24"/>
        </w:rPr>
      </w:pPr>
      <w:r w:rsidRPr="00F2675A">
        <w:rPr>
          <w:rFonts w:ascii="Arial" w:hAnsi="Arial" w:cs="Arial"/>
          <w:sz w:val="24"/>
        </w:rPr>
        <w:t>Принимая во внимание факт роста ППП в производственном секторе и коммерческом секторе, отмечена нехватка ППП в производственном секторе.</w:t>
      </w: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Работники производственного сектора заняты непосредственно изготовлением продукции и услуг, и невыполнение плановых показателей на 9 % не замедлило сказаться на снижении коэффициента производительности труда (табл. 2.1.) </w:t>
      </w:r>
    </w:p>
    <w:p w:rsidR="00646904" w:rsidRPr="00F2675A" w:rsidRDefault="00646904" w:rsidP="00F2675A">
      <w:pPr>
        <w:pStyle w:val="31"/>
        <w:ind w:firstLine="284"/>
        <w:rPr>
          <w:rFonts w:ascii="Arial" w:hAnsi="Arial" w:cs="Arial"/>
          <w:sz w:val="24"/>
        </w:rPr>
      </w:pPr>
      <w:r w:rsidRPr="00F2675A">
        <w:rPr>
          <w:rFonts w:ascii="Arial" w:hAnsi="Arial" w:cs="Arial"/>
          <w:sz w:val="24"/>
        </w:rPr>
        <w:t>Помимо изменений в численности персонала, могут происходить сдвиги в его функциональной структуре.  Анализируя структуру кадров можно определить удельный вес каждой категории работников к численности всего персонала и к численности всего персонала подразделений. Данные анализа отражены  в табл. 2.3. и 2.4.</w:t>
      </w:r>
    </w:p>
    <w:p w:rsidR="00646904" w:rsidRPr="00F2675A" w:rsidRDefault="00646904" w:rsidP="00BD3C61">
      <w:pPr>
        <w:pStyle w:val="text"/>
      </w:pPr>
      <w:r w:rsidRPr="00F2675A">
        <w:t>Таблица 2.2</w:t>
      </w:r>
    </w:p>
    <w:p w:rsidR="00646904" w:rsidRPr="00F2675A" w:rsidRDefault="00646904" w:rsidP="00BD3C61">
      <w:pPr>
        <w:pStyle w:val="text"/>
      </w:pPr>
      <w:r w:rsidRPr="00F2675A">
        <w:t>Анализ численности и состава персонала по подразделениям за 1999 – 2001 гг.</w:t>
      </w:r>
    </w:p>
    <w:tbl>
      <w:tblPr>
        <w:tblStyle w:val="ae"/>
        <w:tblW w:w="0" w:type="auto"/>
        <w:jc w:val="center"/>
        <w:tblLayout w:type="fixed"/>
        <w:tblLook w:val="01E0" w:firstRow="1" w:lastRow="1" w:firstColumn="1" w:lastColumn="1" w:noHBand="0" w:noVBand="0"/>
      </w:tblPr>
      <w:tblGrid>
        <w:gridCol w:w="2855"/>
        <w:gridCol w:w="709"/>
        <w:gridCol w:w="709"/>
        <w:gridCol w:w="709"/>
        <w:gridCol w:w="708"/>
        <w:gridCol w:w="142"/>
        <w:gridCol w:w="709"/>
        <w:gridCol w:w="699"/>
        <w:gridCol w:w="960"/>
        <w:gridCol w:w="820"/>
        <w:gridCol w:w="720"/>
      </w:tblGrid>
      <w:tr w:rsidR="00646904" w:rsidRPr="00F2675A">
        <w:trPr>
          <w:cnfStyle w:val="100000000000" w:firstRow="1" w:lastRow="0" w:firstColumn="0" w:lastColumn="0" w:oddVBand="0" w:evenVBand="0" w:oddHBand="0" w:evenHBand="0" w:firstRowFirstColumn="0" w:firstRowLastColumn="0" w:lastRowFirstColumn="0" w:lastRowLastColumn="0"/>
          <w:trHeight w:val="300"/>
          <w:jc w:val="center"/>
        </w:trPr>
        <w:tc>
          <w:tcPr>
            <w:tcW w:w="2855" w:type="dxa"/>
            <w:vMerge w:val="restart"/>
          </w:tcPr>
          <w:p w:rsidR="00646904" w:rsidRPr="00F2675A" w:rsidRDefault="00646904" w:rsidP="00F2675A">
            <w:pPr>
              <w:spacing w:line="360" w:lineRule="auto"/>
              <w:jc w:val="both"/>
              <w:rPr>
                <w:rFonts w:ascii="Arial" w:hAnsi="Arial" w:cs="Arial"/>
              </w:rPr>
            </w:pPr>
            <w:r w:rsidRPr="00F2675A">
              <w:rPr>
                <w:rFonts w:ascii="Arial" w:hAnsi="Arial" w:cs="Arial"/>
              </w:rPr>
              <w:t xml:space="preserve">Категория </w:t>
            </w:r>
          </w:p>
        </w:tc>
        <w:tc>
          <w:tcPr>
            <w:tcW w:w="2127" w:type="dxa"/>
            <w:gridSpan w:val="3"/>
          </w:tcPr>
          <w:p w:rsidR="00646904" w:rsidRPr="00F2675A" w:rsidRDefault="00646904" w:rsidP="00F2675A">
            <w:pPr>
              <w:spacing w:line="360" w:lineRule="auto"/>
              <w:jc w:val="both"/>
              <w:rPr>
                <w:rFonts w:ascii="Arial" w:hAnsi="Arial" w:cs="Arial"/>
              </w:rPr>
            </w:pPr>
            <w:r w:rsidRPr="00F2675A">
              <w:rPr>
                <w:rFonts w:ascii="Arial" w:hAnsi="Arial" w:cs="Arial"/>
              </w:rPr>
              <w:t xml:space="preserve">Период </w:t>
            </w:r>
          </w:p>
        </w:tc>
        <w:tc>
          <w:tcPr>
            <w:tcW w:w="1559" w:type="dxa"/>
            <w:gridSpan w:val="3"/>
          </w:tcPr>
          <w:p w:rsidR="00646904" w:rsidRPr="00F2675A" w:rsidRDefault="00646904" w:rsidP="00F2675A">
            <w:pPr>
              <w:spacing w:line="360" w:lineRule="auto"/>
              <w:jc w:val="both"/>
              <w:rPr>
                <w:rFonts w:ascii="Arial" w:hAnsi="Arial" w:cs="Arial"/>
              </w:rPr>
            </w:pPr>
            <w:r w:rsidRPr="00F2675A">
              <w:rPr>
                <w:rFonts w:ascii="Arial" w:hAnsi="Arial" w:cs="Arial"/>
              </w:rPr>
              <w:t>План к базису</w:t>
            </w:r>
          </w:p>
        </w:tc>
        <w:tc>
          <w:tcPr>
            <w:tcW w:w="1659" w:type="dxa"/>
            <w:gridSpan w:val="2"/>
          </w:tcPr>
          <w:p w:rsidR="00646904" w:rsidRPr="00F2675A" w:rsidRDefault="00646904" w:rsidP="00F2675A">
            <w:pPr>
              <w:spacing w:line="360" w:lineRule="auto"/>
              <w:jc w:val="both"/>
              <w:rPr>
                <w:rFonts w:ascii="Arial" w:hAnsi="Arial" w:cs="Arial"/>
              </w:rPr>
            </w:pPr>
            <w:r w:rsidRPr="00F2675A">
              <w:rPr>
                <w:rFonts w:ascii="Arial" w:hAnsi="Arial" w:cs="Arial"/>
              </w:rPr>
              <w:t>Факт к базису</w:t>
            </w:r>
          </w:p>
        </w:tc>
        <w:tc>
          <w:tcPr>
            <w:tcW w:w="1540" w:type="dxa"/>
            <w:gridSpan w:val="2"/>
          </w:tcPr>
          <w:p w:rsidR="00646904" w:rsidRPr="00F2675A" w:rsidRDefault="00646904" w:rsidP="00F2675A">
            <w:pPr>
              <w:spacing w:line="360" w:lineRule="auto"/>
              <w:jc w:val="both"/>
              <w:rPr>
                <w:rFonts w:ascii="Arial" w:hAnsi="Arial" w:cs="Arial"/>
              </w:rPr>
            </w:pPr>
            <w:r w:rsidRPr="00F2675A">
              <w:rPr>
                <w:rFonts w:ascii="Arial" w:hAnsi="Arial" w:cs="Arial"/>
              </w:rPr>
              <w:t>Факт по плану</w:t>
            </w:r>
          </w:p>
        </w:tc>
      </w:tr>
      <w:tr w:rsidR="00646904" w:rsidRPr="00F2675A">
        <w:trPr>
          <w:trHeight w:val="255"/>
          <w:jc w:val="center"/>
        </w:trPr>
        <w:tc>
          <w:tcPr>
            <w:tcW w:w="2855" w:type="dxa"/>
            <w:vMerge/>
          </w:tcPr>
          <w:p w:rsidR="00646904" w:rsidRPr="00F2675A" w:rsidRDefault="00646904" w:rsidP="00F2675A">
            <w:pPr>
              <w:spacing w:line="360" w:lineRule="auto"/>
              <w:jc w:val="both"/>
              <w:rPr>
                <w:rFonts w:ascii="Arial" w:hAnsi="Arial" w:cs="Arial"/>
              </w:rPr>
            </w:pP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1999 базис</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2000 план</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2001 факт</w:t>
            </w:r>
          </w:p>
        </w:tc>
        <w:tc>
          <w:tcPr>
            <w:tcW w:w="708" w:type="dxa"/>
          </w:tcPr>
          <w:p w:rsidR="00646904" w:rsidRPr="00F2675A" w:rsidRDefault="00646904" w:rsidP="00F2675A">
            <w:pPr>
              <w:spacing w:line="360" w:lineRule="auto"/>
              <w:jc w:val="both"/>
              <w:rPr>
                <w:rFonts w:ascii="Arial" w:hAnsi="Arial" w:cs="Arial"/>
              </w:rPr>
            </w:pPr>
            <w:r w:rsidRPr="00F2675A">
              <w:rPr>
                <w:rFonts w:ascii="Arial" w:hAnsi="Arial" w:cs="Arial"/>
              </w:rPr>
              <w:t>Чел.</w:t>
            </w:r>
          </w:p>
        </w:tc>
        <w:tc>
          <w:tcPr>
            <w:tcW w:w="851" w:type="dxa"/>
            <w:gridSpan w:val="2"/>
          </w:tcPr>
          <w:p w:rsidR="00646904" w:rsidRPr="00F2675A" w:rsidRDefault="00646904" w:rsidP="00F2675A">
            <w:pPr>
              <w:spacing w:line="360" w:lineRule="auto"/>
              <w:jc w:val="both"/>
              <w:rPr>
                <w:rFonts w:ascii="Arial" w:hAnsi="Arial" w:cs="Arial"/>
              </w:rPr>
            </w:pPr>
            <w:r w:rsidRPr="00F2675A">
              <w:rPr>
                <w:rFonts w:ascii="Arial" w:hAnsi="Arial" w:cs="Arial"/>
              </w:rPr>
              <w:t>%</w:t>
            </w:r>
          </w:p>
        </w:tc>
        <w:tc>
          <w:tcPr>
            <w:tcW w:w="699" w:type="dxa"/>
          </w:tcPr>
          <w:p w:rsidR="00646904" w:rsidRPr="00F2675A" w:rsidRDefault="00646904" w:rsidP="00F2675A">
            <w:pPr>
              <w:spacing w:line="360" w:lineRule="auto"/>
              <w:jc w:val="both"/>
              <w:rPr>
                <w:rFonts w:ascii="Arial" w:hAnsi="Arial" w:cs="Arial"/>
              </w:rPr>
            </w:pPr>
            <w:r w:rsidRPr="00F2675A">
              <w:rPr>
                <w:rFonts w:ascii="Arial" w:hAnsi="Arial" w:cs="Arial"/>
              </w:rPr>
              <w:t>Чел.</w:t>
            </w:r>
          </w:p>
        </w:tc>
        <w:tc>
          <w:tcPr>
            <w:tcW w:w="960" w:type="dxa"/>
          </w:tcPr>
          <w:p w:rsidR="00646904" w:rsidRPr="00F2675A" w:rsidRDefault="00646904" w:rsidP="00F2675A">
            <w:pPr>
              <w:spacing w:line="360" w:lineRule="auto"/>
              <w:jc w:val="both"/>
              <w:rPr>
                <w:rFonts w:ascii="Arial" w:hAnsi="Arial" w:cs="Arial"/>
              </w:rPr>
            </w:pPr>
            <w:r w:rsidRPr="00F2675A">
              <w:rPr>
                <w:rFonts w:ascii="Arial" w:hAnsi="Arial" w:cs="Arial"/>
              </w:rPr>
              <w:t>%</w:t>
            </w:r>
          </w:p>
        </w:tc>
        <w:tc>
          <w:tcPr>
            <w:tcW w:w="820" w:type="dxa"/>
          </w:tcPr>
          <w:p w:rsidR="00646904" w:rsidRPr="00F2675A" w:rsidRDefault="00646904" w:rsidP="00F2675A">
            <w:pPr>
              <w:spacing w:line="360" w:lineRule="auto"/>
              <w:jc w:val="both"/>
              <w:rPr>
                <w:rFonts w:ascii="Arial" w:hAnsi="Arial" w:cs="Arial"/>
              </w:rPr>
            </w:pPr>
            <w:r w:rsidRPr="00F2675A">
              <w:rPr>
                <w:rFonts w:ascii="Arial" w:hAnsi="Arial" w:cs="Arial"/>
              </w:rPr>
              <w:t>Чел.</w:t>
            </w:r>
          </w:p>
        </w:tc>
        <w:tc>
          <w:tcPr>
            <w:tcW w:w="720" w:type="dxa"/>
          </w:tcPr>
          <w:p w:rsidR="00646904" w:rsidRPr="00F2675A" w:rsidRDefault="00646904" w:rsidP="00F2675A">
            <w:pPr>
              <w:spacing w:line="360" w:lineRule="auto"/>
              <w:jc w:val="both"/>
              <w:rPr>
                <w:rFonts w:ascii="Arial" w:hAnsi="Arial" w:cs="Arial"/>
              </w:rPr>
            </w:pPr>
            <w:r w:rsidRPr="00F2675A">
              <w:rPr>
                <w:rFonts w:ascii="Arial" w:hAnsi="Arial" w:cs="Arial"/>
              </w:rPr>
              <w:t>%</w:t>
            </w:r>
          </w:p>
        </w:tc>
      </w:tr>
      <w:tr w:rsidR="00646904" w:rsidRPr="00F2675A">
        <w:trPr>
          <w:trHeight w:val="285"/>
          <w:jc w:val="center"/>
        </w:trPr>
        <w:tc>
          <w:tcPr>
            <w:tcW w:w="9740" w:type="dxa"/>
            <w:gridSpan w:val="11"/>
          </w:tcPr>
          <w:p w:rsidR="00646904" w:rsidRPr="00F2675A" w:rsidRDefault="00646904" w:rsidP="00F2675A">
            <w:pPr>
              <w:pStyle w:val="6"/>
              <w:outlineLvl w:val="5"/>
              <w:rPr>
                <w:rFonts w:ascii="Arial" w:hAnsi="Arial" w:cs="Arial"/>
                <w:sz w:val="24"/>
              </w:rPr>
            </w:pPr>
            <w:r w:rsidRPr="00F2675A">
              <w:rPr>
                <w:rFonts w:ascii="Arial" w:hAnsi="Arial" w:cs="Arial"/>
                <w:sz w:val="24"/>
              </w:rPr>
              <w:t>Организационно-правовой сектор</w:t>
            </w:r>
          </w:p>
        </w:tc>
      </w:tr>
      <w:tr w:rsidR="00646904" w:rsidRPr="00F2675A">
        <w:trPr>
          <w:trHeight w:val="300"/>
          <w:jc w:val="center"/>
        </w:trPr>
        <w:tc>
          <w:tcPr>
            <w:tcW w:w="2855" w:type="dxa"/>
          </w:tcPr>
          <w:p w:rsidR="00646904" w:rsidRPr="00F2675A" w:rsidRDefault="00646904" w:rsidP="00F2675A">
            <w:pPr>
              <w:spacing w:line="360" w:lineRule="auto"/>
              <w:jc w:val="both"/>
              <w:rPr>
                <w:rFonts w:ascii="Arial" w:hAnsi="Arial" w:cs="Arial"/>
              </w:rPr>
            </w:pPr>
            <w:r w:rsidRPr="00F2675A">
              <w:rPr>
                <w:rFonts w:ascii="Arial" w:hAnsi="Arial" w:cs="Arial"/>
              </w:rPr>
              <w:t>ВСЕГО</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10</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11</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12</w:t>
            </w:r>
          </w:p>
        </w:tc>
        <w:tc>
          <w:tcPr>
            <w:tcW w:w="850" w:type="dxa"/>
            <w:gridSpan w:val="2"/>
          </w:tcPr>
          <w:p w:rsidR="00646904" w:rsidRPr="00F2675A" w:rsidRDefault="00646904" w:rsidP="00F2675A">
            <w:pPr>
              <w:spacing w:line="360" w:lineRule="auto"/>
              <w:jc w:val="both"/>
              <w:rPr>
                <w:rFonts w:ascii="Arial" w:hAnsi="Arial" w:cs="Arial"/>
              </w:rPr>
            </w:pPr>
            <w:r w:rsidRPr="00F2675A">
              <w:rPr>
                <w:rFonts w:ascii="Arial" w:hAnsi="Arial" w:cs="Arial"/>
              </w:rPr>
              <w:t>1</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110</w:t>
            </w:r>
          </w:p>
        </w:tc>
        <w:tc>
          <w:tcPr>
            <w:tcW w:w="699" w:type="dxa"/>
          </w:tcPr>
          <w:p w:rsidR="00646904" w:rsidRPr="00F2675A" w:rsidRDefault="00646904" w:rsidP="00F2675A">
            <w:pPr>
              <w:spacing w:line="360" w:lineRule="auto"/>
              <w:jc w:val="both"/>
              <w:rPr>
                <w:rFonts w:ascii="Arial" w:hAnsi="Arial" w:cs="Arial"/>
              </w:rPr>
            </w:pPr>
            <w:r w:rsidRPr="00F2675A">
              <w:rPr>
                <w:rFonts w:ascii="Arial" w:hAnsi="Arial" w:cs="Arial"/>
              </w:rPr>
              <w:t>2</w:t>
            </w:r>
          </w:p>
        </w:tc>
        <w:tc>
          <w:tcPr>
            <w:tcW w:w="960" w:type="dxa"/>
          </w:tcPr>
          <w:p w:rsidR="00646904" w:rsidRPr="00F2675A" w:rsidRDefault="00646904" w:rsidP="00F2675A">
            <w:pPr>
              <w:spacing w:line="360" w:lineRule="auto"/>
              <w:jc w:val="both"/>
              <w:rPr>
                <w:rFonts w:ascii="Arial" w:hAnsi="Arial" w:cs="Arial"/>
              </w:rPr>
            </w:pPr>
            <w:r w:rsidRPr="00F2675A">
              <w:rPr>
                <w:rFonts w:ascii="Arial" w:hAnsi="Arial" w:cs="Arial"/>
              </w:rPr>
              <w:t>120</w:t>
            </w:r>
          </w:p>
        </w:tc>
        <w:tc>
          <w:tcPr>
            <w:tcW w:w="820" w:type="dxa"/>
          </w:tcPr>
          <w:p w:rsidR="00646904" w:rsidRPr="00F2675A" w:rsidRDefault="00646904" w:rsidP="00F2675A">
            <w:pPr>
              <w:spacing w:line="360" w:lineRule="auto"/>
              <w:jc w:val="both"/>
              <w:rPr>
                <w:rFonts w:ascii="Arial" w:hAnsi="Arial" w:cs="Arial"/>
              </w:rPr>
            </w:pPr>
            <w:r w:rsidRPr="00F2675A">
              <w:rPr>
                <w:rFonts w:ascii="Arial" w:hAnsi="Arial" w:cs="Arial"/>
              </w:rPr>
              <w:t>1</w:t>
            </w:r>
          </w:p>
        </w:tc>
        <w:tc>
          <w:tcPr>
            <w:tcW w:w="720" w:type="dxa"/>
          </w:tcPr>
          <w:p w:rsidR="00646904" w:rsidRPr="00F2675A" w:rsidRDefault="00646904" w:rsidP="00F2675A">
            <w:pPr>
              <w:spacing w:line="360" w:lineRule="auto"/>
              <w:jc w:val="both"/>
              <w:rPr>
                <w:rFonts w:ascii="Arial" w:hAnsi="Arial" w:cs="Arial"/>
              </w:rPr>
            </w:pPr>
            <w:r w:rsidRPr="00F2675A">
              <w:rPr>
                <w:rFonts w:ascii="Arial" w:hAnsi="Arial" w:cs="Arial"/>
              </w:rPr>
              <w:t>110</w:t>
            </w:r>
          </w:p>
        </w:tc>
      </w:tr>
      <w:tr w:rsidR="00646904" w:rsidRPr="00F2675A">
        <w:trPr>
          <w:trHeight w:val="255"/>
          <w:jc w:val="center"/>
        </w:trPr>
        <w:tc>
          <w:tcPr>
            <w:tcW w:w="2855" w:type="dxa"/>
          </w:tcPr>
          <w:p w:rsidR="00646904" w:rsidRPr="00F2675A" w:rsidRDefault="00646904" w:rsidP="00F2675A">
            <w:pPr>
              <w:spacing w:line="360" w:lineRule="auto"/>
              <w:jc w:val="both"/>
              <w:rPr>
                <w:rFonts w:ascii="Arial" w:hAnsi="Arial" w:cs="Arial"/>
              </w:rPr>
            </w:pPr>
            <w:r w:rsidRPr="00F2675A">
              <w:rPr>
                <w:rFonts w:ascii="Arial" w:hAnsi="Arial" w:cs="Arial"/>
              </w:rPr>
              <w:t xml:space="preserve">ППП, в т.ч., </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6</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6</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7</w:t>
            </w:r>
          </w:p>
        </w:tc>
        <w:tc>
          <w:tcPr>
            <w:tcW w:w="850" w:type="dxa"/>
            <w:gridSpan w:val="2"/>
          </w:tcPr>
          <w:p w:rsidR="00646904" w:rsidRPr="00F2675A" w:rsidRDefault="00646904" w:rsidP="00F2675A">
            <w:pPr>
              <w:spacing w:line="360" w:lineRule="auto"/>
              <w:jc w:val="both"/>
              <w:rPr>
                <w:rFonts w:ascii="Arial" w:hAnsi="Arial" w:cs="Arial"/>
              </w:rPr>
            </w:pPr>
            <w:r w:rsidRPr="00F2675A">
              <w:rPr>
                <w:rFonts w:ascii="Arial" w:hAnsi="Arial" w:cs="Arial"/>
              </w:rPr>
              <w:t>-</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100</w:t>
            </w:r>
          </w:p>
        </w:tc>
        <w:tc>
          <w:tcPr>
            <w:tcW w:w="699" w:type="dxa"/>
          </w:tcPr>
          <w:p w:rsidR="00646904" w:rsidRPr="00F2675A" w:rsidRDefault="00646904" w:rsidP="00F2675A">
            <w:pPr>
              <w:spacing w:line="360" w:lineRule="auto"/>
              <w:jc w:val="both"/>
              <w:rPr>
                <w:rFonts w:ascii="Arial" w:hAnsi="Arial" w:cs="Arial"/>
              </w:rPr>
            </w:pPr>
            <w:r w:rsidRPr="00F2675A">
              <w:rPr>
                <w:rFonts w:ascii="Arial" w:hAnsi="Arial" w:cs="Arial"/>
              </w:rPr>
              <w:t>1</w:t>
            </w:r>
          </w:p>
        </w:tc>
        <w:tc>
          <w:tcPr>
            <w:tcW w:w="960" w:type="dxa"/>
          </w:tcPr>
          <w:p w:rsidR="00646904" w:rsidRPr="00F2675A" w:rsidRDefault="00646904" w:rsidP="00F2675A">
            <w:pPr>
              <w:spacing w:line="360" w:lineRule="auto"/>
              <w:jc w:val="both"/>
              <w:rPr>
                <w:rFonts w:ascii="Arial" w:hAnsi="Arial" w:cs="Arial"/>
              </w:rPr>
            </w:pPr>
            <w:r w:rsidRPr="00F2675A">
              <w:rPr>
                <w:rFonts w:ascii="Arial" w:hAnsi="Arial" w:cs="Arial"/>
              </w:rPr>
              <w:t>117</w:t>
            </w:r>
          </w:p>
        </w:tc>
        <w:tc>
          <w:tcPr>
            <w:tcW w:w="820" w:type="dxa"/>
          </w:tcPr>
          <w:p w:rsidR="00646904" w:rsidRPr="00F2675A" w:rsidRDefault="00646904" w:rsidP="00F2675A">
            <w:pPr>
              <w:spacing w:line="360" w:lineRule="auto"/>
              <w:jc w:val="both"/>
              <w:rPr>
                <w:rFonts w:ascii="Arial" w:hAnsi="Arial" w:cs="Arial"/>
              </w:rPr>
            </w:pPr>
            <w:r w:rsidRPr="00F2675A">
              <w:rPr>
                <w:rFonts w:ascii="Arial" w:hAnsi="Arial" w:cs="Arial"/>
              </w:rPr>
              <w:t>1</w:t>
            </w:r>
          </w:p>
        </w:tc>
        <w:tc>
          <w:tcPr>
            <w:tcW w:w="720" w:type="dxa"/>
          </w:tcPr>
          <w:p w:rsidR="00646904" w:rsidRPr="00F2675A" w:rsidRDefault="00646904" w:rsidP="00F2675A">
            <w:pPr>
              <w:spacing w:line="360" w:lineRule="auto"/>
              <w:jc w:val="both"/>
              <w:rPr>
                <w:rFonts w:ascii="Arial" w:hAnsi="Arial" w:cs="Arial"/>
              </w:rPr>
            </w:pPr>
            <w:r w:rsidRPr="00F2675A">
              <w:rPr>
                <w:rFonts w:ascii="Arial" w:hAnsi="Arial" w:cs="Arial"/>
              </w:rPr>
              <w:t>117</w:t>
            </w:r>
          </w:p>
        </w:tc>
      </w:tr>
      <w:tr w:rsidR="00646904" w:rsidRPr="00F2675A">
        <w:trPr>
          <w:trHeight w:val="300"/>
          <w:jc w:val="center"/>
        </w:trPr>
        <w:tc>
          <w:tcPr>
            <w:tcW w:w="2855" w:type="dxa"/>
          </w:tcPr>
          <w:p w:rsidR="00646904" w:rsidRPr="00F2675A" w:rsidRDefault="00646904" w:rsidP="00F2675A">
            <w:pPr>
              <w:spacing w:line="360" w:lineRule="auto"/>
              <w:jc w:val="both"/>
              <w:rPr>
                <w:rFonts w:ascii="Arial" w:hAnsi="Arial" w:cs="Arial"/>
              </w:rPr>
            </w:pPr>
            <w:r w:rsidRPr="00F2675A">
              <w:rPr>
                <w:rFonts w:ascii="Arial" w:hAnsi="Arial" w:cs="Arial"/>
              </w:rPr>
              <w:t>рабочие</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2</w:t>
            </w:r>
          </w:p>
        </w:tc>
        <w:tc>
          <w:tcPr>
            <w:tcW w:w="850" w:type="dxa"/>
            <w:gridSpan w:val="2"/>
          </w:tcPr>
          <w:p w:rsidR="00646904" w:rsidRPr="00F2675A" w:rsidRDefault="00646904" w:rsidP="00F2675A">
            <w:pPr>
              <w:spacing w:line="360" w:lineRule="auto"/>
              <w:jc w:val="both"/>
              <w:rPr>
                <w:rFonts w:ascii="Arial" w:hAnsi="Arial" w:cs="Arial"/>
              </w:rPr>
            </w:pPr>
            <w:r w:rsidRPr="00F2675A">
              <w:rPr>
                <w:rFonts w:ascii="Arial" w:hAnsi="Arial" w:cs="Arial"/>
              </w:rPr>
              <w:t>-</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100</w:t>
            </w:r>
          </w:p>
        </w:tc>
        <w:tc>
          <w:tcPr>
            <w:tcW w:w="699" w:type="dxa"/>
          </w:tcPr>
          <w:p w:rsidR="00646904" w:rsidRPr="00F2675A" w:rsidRDefault="00646904" w:rsidP="00F2675A">
            <w:pPr>
              <w:spacing w:line="360" w:lineRule="auto"/>
              <w:jc w:val="both"/>
              <w:rPr>
                <w:rFonts w:ascii="Arial" w:hAnsi="Arial" w:cs="Arial"/>
              </w:rPr>
            </w:pPr>
            <w:r w:rsidRPr="00F2675A">
              <w:rPr>
                <w:rFonts w:ascii="Arial" w:hAnsi="Arial" w:cs="Arial"/>
              </w:rPr>
              <w:t>1</w:t>
            </w:r>
          </w:p>
        </w:tc>
        <w:tc>
          <w:tcPr>
            <w:tcW w:w="960" w:type="dxa"/>
          </w:tcPr>
          <w:p w:rsidR="00646904" w:rsidRPr="00F2675A" w:rsidRDefault="00646904" w:rsidP="00F2675A">
            <w:pPr>
              <w:spacing w:line="360" w:lineRule="auto"/>
              <w:jc w:val="both"/>
              <w:rPr>
                <w:rFonts w:ascii="Arial" w:hAnsi="Arial" w:cs="Arial"/>
              </w:rPr>
            </w:pPr>
            <w:r w:rsidRPr="00F2675A">
              <w:rPr>
                <w:rFonts w:ascii="Arial" w:hAnsi="Arial" w:cs="Arial"/>
              </w:rPr>
              <w:t>200</w:t>
            </w:r>
          </w:p>
        </w:tc>
        <w:tc>
          <w:tcPr>
            <w:tcW w:w="820" w:type="dxa"/>
          </w:tcPr>
          <w:p w:rsidR="00646904" w:rsidRPr="00F2675A" w:rsidRDefault="00646904" w:rsidP="00F2675A">
            <w:pPr>
              <w:spacing w:line="360" w:lineRule="auto"/>
              <w:jc w:val="both"/>
              <w:rPr>
                <w:rFonts w:ascii="Arial" w:hAnsi="Arial" w:cs="Arial"/>
              </w:rPr>
            </w:pPr>
            <w:r w:rsidRPr="00F2675A">
              <w:rPr>
                <w:rFonts w:ascii="Arial" w:hAnsi="Arial" w:cs="Arial"/>
              </w:rPr>
              <w:t>1</w:t>
            </w:r>
          </w:p>
        </w:tc>
        <w:tc>
          <w:tcPr>
            <w:tcW w:w="720" w:type="dxa"/>
          </w:tcPr>
          <w:p w:rsidR="00646904" w:rsidRPr="00F2675A" w:rsidRDefault="00646904" w:rsidP="00F2675A">
            <w:pPr>
              <w:spacing w:line="360" w:lineRule="auto"/>
              <w:jc w:val="both"/>
              <w:rPr>
                <w:rFonts w:ascii="Arial" w:hAnsi="Arial" w:cs="Arial"/>
              </w:rPr>
            </w:pPr>
            <w:r w:rsidRPr="00F2675A">
              <w:rPr>
                <w:rFonts w:ascii="Arial" w:hAnsi="Arial" w:cs="Arial"/>
              </w:rPr>
              <w:t>200</w:t>
            </w:r>
          </w:p>
        </w:tc>
      </w:tr>
      <w:tr w:rsidR="00646904" w:rsidRPr="00F2675A">
        <w:trPr>
          <w:trHeight w:val="450"/>
          <w:jc w:val="center"/>
        </w:trPr>
        <w:tc>
          <w:tcPr>
            <w:tcW w:w="2855" w:type="dxa"/>
          </w:tcPr>
          <w:p w:rsidR="00646904" w:rsidRPr="00F2675A" w:rsidRDefault="00646904" w:rsidP="00F2675A">
            <w:pPr>
              <w:spacing w:line="360" w:lineRule="auto"/>
              <w:jc w:val="both"/>
              <w:rPr>
                <w:rFonts w:ascii="Arial" w:hAnsi="Arial" w:cs="Arial"/>
              </w:rPr>
            </w:pPr>
            <w:r w:rsidRPr="00F2675A">
              <w:rPr>
                <w:rFonts w:ascii="Arial" w:hAnsi="Arial" w:cs="Arial"/>
              </w:rPr>
              <w:t>Непромышленный персонал</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3</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3</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3</w:t>
            </w:r>
          </w:p>
        </w:tc>
        <w:tc>
          <w:tcPr>
            <w:tcW w:w="850" w:type="dxa"/>
            <w:gridSpan w:val="2"/>
          </w:tcPr>
          <w:p w:rsidR="00646904" w:rsidRPr="00F2675A" w:rsidRDefault="00646904" w:rsidP="00F2675A">
            <w:pPr>
              <w:spacing w:line="360" w:lineRule="auto"/>
              <w:jc w:val="both"/>
              <w:rPr>
                <w:rFonts w:ascii="Arial" w:hAnsi="Arial" w:cs="Arial"/>
              </w:rPr>
            </w:pPr>
            <w:r w:rsidRPr="00F2675A">
              <w:rPr>
                <w:rFonts w:ascii="Arial" w:hAnsi="Arial" w:cs="Arial"/>
              </w:rPr>
              <w:t>-</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100</w:t>
            </w:r>
          </w:p>
        </w:tc>
        <w:tc>
          <w:tcPr>
            <w:tcW w:w="699" w:type="dxa"/>
          </w:tcPr>
          <w:p w:rsidR="00646904" w:rsidRPr="00F2675A" w:rsidRDefault="00646904" w:rsidP="00F2675A">
            <w:pPr>
              <w:spacing w:line="360" w:lineRule="auto"/>
              <w:jc w:val="both"/>
              <w:rPr>
                <w:rFonts w:ascii="Arial" w:hAnsi="Arial" w:cs="Arial"/>
              </w:rPr>
            </w:pPr>
            <w:r w:rsidRPr="00F2675A">
              <w:rPr>
                <w:rFonts w:ascii="Arial" w:hAnsi="Arial" w:cs="Arial"/>
              </w:rPr>
              <w:t>-</w:t>
            </w:r>
          </w:p>
        </w:tc>
        <w:tc>
          <w:tcPr>
            <w:tcW w:w="960" w:type="dxa"/>
          </w:tcPr>
          <w:p w:rsidR="00646904" w:rsidRPr="00F2675A" w:rsidRDefault="00646904" w:rsidP="00F2675A">
            <w:pPr>
              <w:spacing w:line="360" w:lineRule="auto"/>
              <w:jc w:val="both"/>
              <w:rPr>
                <w:rFonts w:ascii="Arial" w:hAnsi="Arial" w:cs="Arial"/>
              </w:rPr>
            </w:pPr>
            <w:r w:rsidRPr="00F2675A">
              <w:rPr>
                <w:rFonts w:ascii="Arial" w:hAnsi="Arial" w:cs="Arial"/>
              </w:rPr>
              <w:t>-</w:t>
            </w:r>
          </w:p>
        </w:tc>
        <w:tc>
          <w:tcPr>
            <w:tcW w:w="820" w:type="dxa"/>
          </w:tcPr>
          <w:p w:rsidR="00646904" w:rsidRPr="00F2675A" w:rsidRDefault="00646904" w:rsidP="00F2675A">
            <w:pPr>
              <w:spacing w:line="360" w:lineRule="auto"/>
              <w:jc w:val="both"/>
              <w:rPr>
                <w:rFonts w:ascii="Arial" w:hAnsi="Arial" w:cs="Arial"/>
              </w:rPr>
            </w:pPr>
            <w:r w:rsidRPr="00F2675A">
              <w:rPr>
                <w:rFonts w:ascii="Arial" w:hAnsi="Arial" w:cs="Arial"/>
              </w:rPr>
              <w:t>-</w:t>
            </w:r>
          </w:p>
        </w:tc>
        <w:tc>
          <w:tcPr>
            <w:tcW w:w="720" w:type="dxa"/>
          </w:tcPr>
          <w:p w:rsidR="00646904" w:rsidRPr="00F2675A" w:rsidRDefault="00646904" w:rsidP="00F2675A">
            <w:pPr>
              <w:spacing w:line="360" w:lineRule="auto"/>
              <w:jc w:val="both"/>
              <w:rPr>
                <w:rFonts w:ascii="Arial" w:hAnsi="Arial" w:cs="Arial"/>
              </w:rPr>
            </w:pPr>
            <w:r w:rsidRPr="00F2675A">
              <w:rPr>
                <w:rFonts w:ascii="Arial" w:hAnsi="Arial" w:cs="Arial"/>
              </w:rPr>
              <w:t>-</w:t>
            </w:r>
          </w:p>
        </w:tc>
      </w:tr>
      <w:tr w:rsidR="00646904" w:rsidRPr="00F2675A">
        <w:trPr>
          <w:trHeight w:val="255"/>
          <w:jc w:val="center"/>
        </w:trPr>
        <w:tc>
          <w:tcPr>
            <w:tcW w:w="2855" w:type="dxa"/>
          </w:tcPr>
          <w:p w:rsidR="00646904" w:rsidRPr="00F2675A" w:rsidRDefault="00646904" w:rsidP="00F2675A">
            <w:pPr>
              <w:spacing w:line="360" w:lineRule="auto"/>
              <w:jc w:val="both"/>
              <w:rPr>
                <w:rFonts w:ascii="Arial" w:hAnsi="Arial" w:cs="Arial"/>
              </w:rPr>
            </w:pPr>
            <w:r w:rsidRPr="00F2675A">
              <w:rPr>
                <w:rFonts w:ascii="Arial" w:hAnsi="Arial" w:cs="Arial"/>
              </w:rPr>
              <w:br w:type="page"/>
              <w:t>Несписочный состав</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0</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0</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0</w:t>
            </w:r>
          </w:p>
        </w:tc>
        <w:tc>
          <w:tcPr>
            <w:tcW w:w="850" w:type="dxa"/>
            <w:gridSpan w:val="2"/>
          </w:tcPr>
          <w:p w:rsidR="00646904" w:rsidRPr="00F2675A" w:rsidRDefault="00646904" w:rsidP="00F2675A">
            <w:pPr>
              <w:spacing w:line="360" w:lineRule="auto"/>
              <w:jc w:val="both"/>
              <w:rPr>
                <w:rFonts w:ascii="Arial" w:hAnsi="Arial" w:cs="Arial"/>
              </w:rPr>
            </w:pPr>
            <w:r w:rsidRPr="00F2675A">
              <w:rPr>
                <w:rFonts w:ascii="Arial" w:hAnsi="Arial" w:cs="Arial"/>
              </w:rPr>
              <w:t>-</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w:t>
            </w:r>
          </w:p>
        </w:tc>
        <w:tc>
          <w:tcPr>
            <w:tcW w:w="699" w:type="dxa"/>
          </w:tcPr>
          <w:p w:rsidR="00646904" w:rsidRPr="00F2675A" w:rsidRDefault="00646904" w:rsidP="00F2675A">
            <w:pPr>
              <w:spacing w:line="360" w:lineRule="auto"/>
              <w:jc w:val="both"/>
              <w:rPr>
                <w:rFonts w:ascii="Arial" w:hAnsi="Arial" w:cs="Arial"/>
              </w:rPr>
            </w:pPr>
            <w:r w:rsidRPr="00F2675A">
              <w:rPr>
                <w:rFonts w:ascii="Arial" w:hAnsi="Arial" w:cs="Arial"/>
              </w:rPr>
              <w:t>-</w:t>
            </w:r>
          </w:p>
        </w:tc>
        <w:tc>
          <w:tcPr>
            <w:tcW w:w="960" w:type="dxa"/>
          </w:tcPr>
          <w:p w:rsidR="00646904" w:rsidRPr="00F2675A" w:rsidRDefault="00646904" w:rsidP="00F2675A">
            <w:pPr>
              <w:spacing w:line="360" w:lineRule="auto"/>
              <w:jc w:val="both"/>
              <w:rPr>
                <w:rFonts w:ascii="Arial" w:hAnsi="Arial" w:cs="Arial"/>
              </w:rPr>
            </w:pPr>
            <w:r w:rsidRPr="00F2675A">
              <w:rPr>
                <w:rFonts w:ascii="Arial" w:hAnsi="Arial" w:cs="Arial"/>
              </w:rPr>
              <w:t>-</w:t>
            </w:r>
          </w:p>
        </w:tc>
        <w:tc>
          <w:tcPr>
            <w:tcW w:w="820" w:type="dxa"/>
          </w:tcPr>
          <w:p w:rsidR="00646904" w:rsidRPr="00F2675A" w:rsidRDefault="00646904" w:rsidP="00F2675A">
            <w:pPr>
              <w:spacing w:line="360" w:lineRule="auto"/>
              <w:jc w:val="both"/>
              <w:rPr>
                <w:rFonts w:ascii="Arial" w:hAnsi="Arial" w:cs="Arial"/>
              </w:rPr>
            </w:pPr>
            <w:r w:rsidRPr="00F2675A">
              <w:rPr>
                <w:rFonts w:ascii="Arial" w:hAnsi="Arial" w:cs="Arial"/>
              </w:rPr>
              <w:t>-</w:t>
            </w:r>
          </w:p>
        </w:tc>
        <w:tc>
          <w:tcPr>
            <w:tcW w:w="720" w:type="dxa"/>
          </w:tcPr>
          <w:p w:rsidR="00646904" w:rsidRPr="00F2675A" w:rsidRDefault="00646904" w:rsidP="00F2675A">
            <w:pPr>
              <w:spacing w:line="360" w:lineRule="auto"/>
              <w:jc w:val="both"/>
              <w:rPr>
                <w:rFonts w:ascii="Arial" w:hAnsi="Arial" w:cs="Arial"/>
              </w:rPr>
            </w:pPr>
            <w:r w:rsidRPr="00F2675A">
              <w:rPr>
                <w:rFonts w:ascii="Arial" w:hAnsi="Arial" w:cs="Arial"/>
              </w:rPr>
              <w:t>-</w:t>
            </w:r>
          </w:p>
        </w:tc>
      </w:tr>
      <w:tr w:rsidR="00646904" w:rsidRPr="00F2675A">
        <w:trPr>
          <w:trHeight w:val="255"/>
          <w:jc w:val="center"/>
        </w:trPr>
        <w:tc>
          <w:tcPr>
            <w:tcW w:w="2855" w:type="dxa"/>
          </w:tcPr>
          <w:p w:rsidR="00646904" w:rsidRPr="00F2675A" w:rsidRDefault="00646904" w:rsidP="00F2675A">
            <w:pPr>
              <w:spacing w:line="360" w:lineRule="auto"/>
              <w:jc w:val="both"/>
              <w:rPr>
                <w:rFonts w:ascii="Arial" w:hAnsi="Arial" w:cs="Arial"/>
              </w:rPr>
            </w:pPr>
            <w:r w:rsidRPr="00F2675A">
              <w:rPr>
                <w:rFonts w:ascii="Arial" w:hAnsi="Arial" w:cs="Arial"/>
              </w:rPr>
              <w:t xml:space="preserve">Совместители </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2</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2</w:t>
            </w:r>
          </w:p>
        </w:tc>
        <w:tc>
          <w:tcPr>
            <w:tcW w:w="850" w:type="dxa"/>
            <w:gridSpan w:val="2"/>
          </w:tcPr>
          <w:p w:rsidR="00646904" w:rsidRPr="00F2675A" w:rsidRDefault="00646904" w:rsidP="00F2675A">
            <w:pPr>
              <w:spacing w:line="360" w:lineRule="auto"/>
              <w:jc w:val="both"/>
              <w:rPr>
                <w:rFonts w:ascii="Arial" w:hAnsi="Arial" w:cs="Arial"/>
              </w:rPr>
            </w:pPr>
            <w:r w:rsidRPr="00F2675A">
              <w:rPr>
                <w:rFonts w:ascii="Arial" w:hAnsi="Arial" w:cs="Arial"/>
              </w:rPr>
              <w:t>1</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200</w:t>
            </w:r>
          </w:p>
        </w:tc>
        <w:tc>
          <w:tcPr>
            <w:tcW w:w="699" w:type="dxa"/>
          </w:tcPr>
          <w:p w:rsidR="00646904" w:rsidRPr="00F2675A" w:rsidRDefault="00646904" w:rsidP="00F2675A">
            <w:pPr>
              <w:spacing w:line="360" w:lineRule="auto"/>
              <w:jc w:val="both"/>
              <w:rPr>
                <w:rFonts w:ascii="Arial" w:hAnsi="Arial" w:cs="Arial"/>
              </w:rPr>
            </w:pPr>
            <w:r w:rsidRPr="00F2675A">
              <w:rPr>
                <w:rFonts w:ascii="Arial" w:hAnsi="Arial" w:cs="Arial"/>
              </w:rPr>
              <w:t>1</w:t>
            </w:r>
          </w:p>
        </w:tc>
        <w:tc>
          <w:tcPr>
            <w:tcW w:w="960" w:type="dxa"/>
          </w:tcPr>
          <w:p w:rsidR="00646904" w:rsidRPr="00F2675A" w:rsidRDefault="00646904" w:rsidP="00F2675A">
            <w:pPr>
              <w:spacing w:line="360" w:lineRule="auto"/>
              <w:jc w:val="both"/>
              <w:rPr>
                <w:rFonts w:ascii="Arial" w:hAnsi="Arial" w:cs="Arial"/>
              </w:rPr>
            </w:pPr>
            <w:r w:rsidRPr="00F2675A">
              <w:rPr>
                <w:rFonts w:ascii="Arial" w:hAnsi="Arial" w:cs="Arial"/>
              </w:rPr>
              <w:t>200</w:t>
            </w:r>
          </w:p>
        </w:tc>
        <w:tc>
          <w:tcPr>
            <w:tcW w:w="820" w:type="dxa"/>
          </w:tcPr>
          <w:p w:rsidR="00646904" w:rsidRPr="00F2675A" w:rsidRDefault="00646904" w:rsidP="00F2675A">
            <w:pPr>
              <w:spacing w:line="360" w:lineRule="auto"/>
              <w:jc w:val="both"/>
              <w:rPr>
                <w:rFonts w:ascii="Arial" w:hAnsi="Arial" w:cs="Arial"/>
              </w:rPr>
            </w:pPr>
            <w:r w:rsidRPr="00F2675A">
              <w:rPr>
                <w:rFonts w:ascii="Arial" w:hAnsi="Arial" w:cs="Arial"/>
              </w:rPr>
              <w:t>-</w:t>
            </w:r>
          </w:p>
        </w:tc>
        <w:tc>
          <w:tcPr>
            <w:tcW w:w="720" w:type="dxa"/>
          </w:tcPr>
          <w:p w:rsidR="00646904" w:rsidRPr="00F2675A" w:rsidRDefault="00646904" w:rsidP="00F2675A">
            <w:pPr>
              <w:spacing w:line="360" w:lineRule="auto"/>
              <w:jc w:val="both"/>
              <w:rPr>
                <w:rFonts w:ascii="Arial" w:hAnsi="Arial" w:cs="Arial"/>
              </w:rPr>
            </w:pPr>
            <w:r w:rsidRPr="00F2675A">
              <w:rPr>
                <w:rFonts w:ascii="Arial" w:hAnsi="Arial" w:cs="Arial"/>
              </w:rPr>
              <w:t>-</w:t>
            </w:r>
          </w:p>
        </w:tc>
      </w:tr>
      <w:tr w:rsidR="00646904" w:rsidRPr="00F2675A">
        <w:trPr>
          <w:trHeight w:val="285"/>
          <w:jc w:val="center"/>
        </w:trPr>
        <w:tc>
          <w:tcPr>
            <w:tcW w:w="9740" w:type="dxa"/>
            <w:gridSpan w:val="11"/>
          </w:tcPr>
          <w:p w:rsidR="00646904" w:rsidRPr="00F2675A" w:rsidRDefault="00646904" w:rsidP="00F2675A">
            <w:pPr>
              <w:spacing w:line="360" w:lineRule="auto"/>
              <w:jc w:val="both"/>
              <w:rPr>
                <w:rFonts w:ascii="Arial" w:hAnsi="Arial" w:cs="Arial"/>
              </w:rPr>
            </w:pPr>
            <w:r w:rsidRPr="00F2675A">
              <w:rPr>
                <w:rFonts w:ascii="Arial" w:hAnsi="Arial" w:cs="Arial"/>
              </w:rPr>
              <w:t>Производственный сектор</w:t>
            </w:r>
          </w:p>
        </w:tc>
      </w:tr>
      <w:tr w:rsidR="00646904" w:rsidRPr="00F2675A">
        <w:trPr>
          <w:trHeight w:val="300"/>
          <w:jc w:val="center"/>
        </w:trPr>
        <w:tc>
          <w:tcPr>
            <w:tcW w:w="2855" w:type="dxa"/>
          </w:tcPr>
          <w:p w:rsidR="00646904" w:rsidRPr="00F2675A" w:rsidRDefault="00646904" w:rsidP="00F2675A">
            <w:pPr>
              <w:spacing w:line="360" w:lineRule="auto"/>
              <w:jc w:val="both"/>
              <w:rPr>
                <w:rFonts w:ascii="Arial" w:hAnsi="Arial" w:cs="Arial"/>
              </w:rPr>
            </w:pPr>
            <w:r w:rsidRPr="00F2675A">
              <w:rPr>
                <w:rFonts w:ascii="Arial" w:hAnsi="Arial" w:cs="Arial"/>
              </w:rPr>
              <w:t>ВСЕГО</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114</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200</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190</w:t>
            </w:r>
          </w:p>
        </w:tc>
        <w:tc>
          <w:tcPr>
            <w:tcW w:w="850" w:type="dxa"/>
            <w:gridSpan w:val="2"/>
          </w:tcPr>
          <w:p w:rsidR="00646904" w:rsidRPr="00F2675A" w:rsidRDefault="00646904" w:rsidP="00F2675A">
            <w:pPr>
              <w:spacing w:line="360" w:lineRule="auto"/>
              <w:jc w:val="both"/>
              <w:rPr>
                <w:rFonts w:ascii="Arial" w:hAnsi="Arial" w:cs="Arial"/>
              </w:rPr>
            </w:pPr>
            <w:r w:rsidRPr="00F2675A">
              <w:rPr>
                <w:rFonts w:ascii="Arial" w:hAnsi="Arial" w:cs="Arial"/>
              </w:rPr>
              <w:t>86</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144</w:t>
            </w:r>
          </w:p>
        </w:tc>
        <w:tc>
          <w:tcPr>
            <w:tcW w:w="699" w:type="dxa"/>
          </w:tcPr>
          <w:p w:rsidR="00646904" w:rsidRPr="00F2675A" w:rsidRDefault="00646904" w:rsidP="00F2675A">
            <w:pPr>
              <w:spacing w:line="360" w:lineRule="auto"/>
              <w:jc w:val="both"/>
              <w:rPr>
                <w:rFonts w:ascii="Arial" w:hAnsi="Arial" w:cs="Arial"/>
              </w:rPr>
            </w:pPr>
            <w:r w:rsidRPr="00F2675A">
              <w:rPr>
                <w:rFonts w:ascii="Arial" w:hAnsi="Arial" w:cs="Arial"/>
              </w:rPr>
              <w:t>76</w:t>
            </w:r>
          </w:p>
        </w:tc>
        <w:tc>
          <w:tcPr>
            <w:tcW w:w="960" w:type="dxa"/>
          </w:tcPr>
          <w:p w:rsidR="00646904" w:rsidRPr="00F2675A" w:rsidRDefault="00646904" w:rsidP="00F2675A">
            <w:pPr>
              <w:spacing w:line="360" w:lineRule="auto"/>
              <w:jc w:val="both"/>
              <w:rPr>
                <w:rFonts w:ascii="Arial" w:hAnsi="Arial" w:cs="Arial"/>
              </w:rPr>
            </w:pPr>
            <w:r w:rsidRPr="00F2675A">
              <w:rPr>
                <w:rFonts w:ascii="Arial" w:hAnsi="Arial" w:cs="Arial"/>
              </w:rPr>
              <w:t>139</w:t>
            </w:r>
          </w:p>
        </w:tc>
        <w:tc>
          <w:tcPr>
            <w:tcW w:w="820" w:type="dxa"/>
          </w:tcPr>
          <w:p w:rsidR="00646904" w:rsidRPr="00F2675A" w:rsidRDefault="00646904" w:rsidP="00F2675A">
            <w:pPr>
              <w:spacing w:line="360" w:lineRule="auto"/>
              <w:jc w:val="both"/>
              <w:rPr>
                <w:rFonts w:ascii="Arial" w:hAnsi="Arial" w:cs="Arial"/>
              </w:rPr>
            </w:pPr>
            <w:r w:rsidRPr="00F2675A">
              <w:rPr>
                <w:rFonts w:ascii="Arial" w:hAnsi="Arial" w:cs="Arial"/>
              </w:rPr>
              <w:t>-10</w:t>
            </w:r>
          </w:p>
        </w:tc>
        <w:tc>
          <w:tcPr>
            <w:tcW w:w="720" w:type="dxa"/>
          </w:tcPr>
          <w:p w:rsidR="00646904" w:rsidRPr="00F2675A" w:rsidRDefault="00646904" w:rsidP="00F2675A">
            <w:pPr>
              <w:spacing w:line="360" w:lineRule="auto"/>
              <w:jc w:val="both"/>
              <w:rPr>
                <w:rFonts w:ascii="Arial" w:hAnsi="Arial" w:cs="Arial"/>
              </w:rPr>
            </w:pPr>
            <w:r w:rsidRPr="00F2675A">
              <w:rPr>
                <w:rFonts w:ascii="Arial" w:hAnsi="Arial" w:cs="Arial"/>
              </w:rPr>
              <w:t>96</w:t>
            </w:r>
          </w:p>
        </w:tc>
      </w:tr>
      <w:tr w:rsidR="00646904" w:rsidRPr="00F2675A">
        <w:trPr>
          <w:trHeight w:val="255"/>
          <w:jc w:val="center"/>
        </w:trPr>
        <w:tc>
          <w:tcPr>
            <w:tcW w:w="2855" w:type="dxa"/>
          </w:tcPr>
          <w:p w:rsidR="00646904" w:rsidRPr="00F2675A" w:rsidRDefault="00646904" w:rsidP="00F2675A">
            <w:pPr>
              <w:spacing w:line="360" w:lineRule="auto"/>
              <w:jc w:val="both"/>
              <w:rPr>
                <w:rFonts w:ascii="Arial" w:hAnsi="Arial" w:cs="Arial"/>
              </w:rPr>
            </w:pPr>
            <w:r w:rsidRPr="00F2675A">
              <w:rPr>
                <w:rFonts w:ascii="Arial" w:hAnsi="Arial" w:cs="Arial"/>
              </w:rPr>
              <w:t xml:space="preserve">ППП, в т.ч., </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117</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181</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160</w:t>
            </w:r>
          </w:p>
        </w:tc>
        <w:tc>
          <w:tcPr>
            <w:tcW w:w="850" w:type="dxa"/>
            <w:gridSpan w:val="2"/>
          </w:tcPr>
          <w:p w:rsidR="00646904" w:rsidRPr="00F2675A" w:rsidRDefault="00646904" w:rsidP="00F2675A">
            <w:pPr>
              <w:spacing w:line="360" w:lineRule="auto"/>
              <w:jc w:val="both"/>
              <w:rPr>
                <w:rFonts w:ascii="Arial" w:hAnsi="Arial" w:cs="Arial"/>
              </w:rPr>
            </w:pPr>
            <w:r w:rsidRPr="00F2675A">
              <w:rPr>
                <w:rFonts w:ascii="Arial" w:hAnsi="Arial" w:cs="Arial"/>
              </w:rPr>
              <w:t>64</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140</w:t>
            </w:r>
          </w:p>
        </w:tc>
        <w:tc>
          <w:tcPr>
            <w:tcW w:w="699" w:type="dxa"/>
          </w:tcPr>
          <w:p w:rsidR="00646904" w:rsidRPr="00F2675A" w:rsidRDefault="00646904" w:rsidP="00F2675A">
            <w:pPr>
              <w:spacing w:line="360" w:lineRule="auto"/>
              <w:jc w:val="both"/>
              <w:rPr>
                <w:rFonts w:ascii="Arial" w:hAnsi="Arial" w:cs="Arial"/>
              </w:rPr>
            </w:pPr>
            <w:r w:rsidRPr="00F2675A">
              <w:rPr>
                <w:rFonts w:ascii="Arial" w:hAnsi="Arial" w:cs="Arial"/>
              </w:rPr>
              <w:t>43</w:t>
            </w:r>
          </w:p>
        </w:tc>
        <w:tc>
          <w:tcPr>
            <w:tcW w:w="960" w:type="dxa"/>
          </w:tcPr>
          <w:p w:rsidR="00646904" w:rsidRPr="00F2675A" w:rsidRDefault="00646904" w:rsidP="00F2675A">
            <w:pPr>
              <w:spacing w:line="360" w:lineRule="auto"/>
              <w:jc w:val="both"/>
              <w:rPr>
                <w:rFonts w:ascii="Arial" w:hAnsi="Arial" w:cs="Arial"/>
              </w:rPr>
            </w:pPr>
            <w:r w:rsidRPr="00F2675A">
              <w:rPr>
                <w:rFonts w:ascii="Arial" w:hAnsi="Arial" w:cs="Arial"/>
              </w:rPr>
              <w:t>128</w:t>
            </w:r>
          </w:p>
        </w:tc>
        <w:tc>
          <w:tcPr>
            <w:tcW w:w="820" w:type="dxa"/>
          </w:tcPr>
          <w:p w:rsidR="00646904" w:rsidRPr="00F2675A" w:rsidRDefault="00646904" w:rsidP="00F2675A">
            <w:pPr>
              <w:spacing w:line="360" w:lineRule="auto"/>
              <w:jc w:val="both"/>
              <w:rPr>
                <w:rFonts w:ascii="Arial" w:hAnsi="Arial" w:cs="Arial"/>
              </w:rPr>
            </w:pPr>
            <w:r w:rsidRPr="00F2675A">
              <w:rPr>
                <w:rFonts w:ascii="Arial" w:hAnsi="Arial" w:cs="Arial"/>
              </w:rPr>
              <w:t>-21</w:t>
            </w:r>
          </w:p>
        </w:tc>
        <w:tc>
          <w:tcPr>
            <w:tcW w:w="720" w:type="dxa"/>
          </w:tcPr>
          <w:p w:rsidR="00646904" w:rsidRPr="00F2675A" w:rsidRDefault="00646904" w:rsidP="00F2675A">
            <w:pPr>
              <w:spacing w:line="360" w:lineRule="auto"/>
              <w:jc w:val="both"/>
              <w:rPr>
                <w:rFonts w:ascii="Arial" w:hAnsi="Arial" w:cs="Arial"/>
              </w:rPr>
            </w:pPr>
            <w:r w:rsidRPr="00F2675A">
              <w:rPr>
                <w:rFonts w:ascii="Arial" w:hAnsi="Arial" w:cs="Arial"/>
              </w:rPr>
              <w:t>91</w:t>
            </w:r>
          </w:p>
        </w:tc>
      </w:tr>
      <w:tr w:rsidR="00646904" w:rsidRPr="00F2675A">
        <w:trPr>
          <w:trHeight w:val="300"/>
          <w:jc w:val="center"/>
        </w:trPr>
        <w:tc>
          <w:tcPr>
            <w:tcW w:w="2855" w:type="dxa"/>
          </w:tcPr>
          <w:p w:rsidR="00646904" w:rsidRPr="00F2675A" w:rsidRDefault="00646904" w:rsidP="00F2675A">
            <w:pPr>
              <w:spacing w:line="360" w:lineRule="auto"/>
              <w:jc w:val="both"/>
              <w:rPr>
                <w:rFonts w:ascii="Arial" w:hAnsi="Arial" w:cs="Arial"/>
              </w:rPr>
            </w:pPr>
            <w:r w:rsidRPr="00F2675A">
              <w:rPr>
                <w:rFonts w:ascii="Arial" w:hAnsi="Arial" w:cs="Arial"/>
              </w:rPr>
              <w:t>рабочие</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96</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128</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120</w:t>
            </w:r>
          </w:p>
        </w:tc>
        <w:tc>
          <w:tcPr>
            <w:tcW w:w="850" w:type="dxa"/>
            <w:gridSpan w:val="2"/>
          </w:tcPr>
          <w:p w:rsidR="00646904" w:rsidRPr="00F2675A" w:rsidRDefault="00646904" w:rsidP="00F2675A">
            <w:pPr>
              <w:spacing w:line="360" w:lineRule="auto"/>
              <w:jc w:val="both"/>
              <w:rPr>
                <w:rFonts w:ascii="Arial" w:hAnsi="Arial" w:cs="Arial"/>
              </w:rPr>
            </w:pPr>
            <w:r w:rsidRPr="00F2675A">
              <w:rPr>
                <w:rFonts w:ascii="Arial" w:hAnsi="Arial" w:cs="Arial"/>
              </w:rPr>
              <w:t>32</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140</w:t>
            </w:r>
          </w:p>
        </w:tc>
        <w:tc>
          <w:tcPr>
            <w:tcW w:w="699" w:type="dxa"/>
          </w:tcPr>
          <w:p w:rsidR="00646904" w:rsidRPr="00F2675A" w:rsidRDefault="00646904" w:rsidP="00F2675A">
            <w:pPr>
              <w:spacing w:line="360" w:lineRule="auto"/>
              <w:jc w:val="both"/>
              <w:rPr>
                <w:rFonts w:ascii="Arial" w:hAnsi="Arial" w:cs="Arial"/>
              </w:rPr>
            </w:pPr>
            <w:r w:rsidRPr="00F2675A">
              <w:rPr>
                <w:rFonts w:ascii="Arial" w:hAnsi="Arial" w:cs="Arial"/>
              </w:rPr>
              <w:t>24</w:t>
            </w:r>
          </w:p>
        </w:tc>
        <w:tc>
          <w:tcPr>
            <w:tcW w:w="960" w:type="dxa"/>
          </w:tcPr>
          <w:p w:rsidR="00646904" w:rsidRPr="00F2675A" w:rsidRDefault="00646904" w:rsidP="00F2675A">
            <w:pPr>
              <w:spacing w:line="360" w:lineRule="auto"/>
              <w:jc w:val="both"/>
              <w:rPr>
                <w:rFonts w:ascii="Arial" w:hAnsi="Arial" w:cs="Arial"/>
              </w:rPr>
            </w:pPr>
            <w:r w:rsidRPr="00F2675A">
              <w:rPr>
                <w:rFonts w:ascii="Arial" w:hAnsi="Arial" w:cs="Arial"/>
              </w:rPr>
              <w:t>134</w:t>
            </w:r>
          </w:p>
        </w:tc>
        <w:tc>
          <w:tcPr>
            <w:tcW w:w="820" w:type="dxa"/>
          </w:tcPr>
          <w:p w:rsidR="00646904" w:rsidRPr="00F2675A" w:rsidRDefault="00646904" w:rsidP="00F2675A">
            <w:pPr>
              <w:spacing w:line="360" w:lineRule="auto"/>
              <w:jc w:val="both"/>
              <w:rPr>
                <w:rFonts w:ascii="Arial" w:hAnsi="Arial" w:cs="Arial"/>
              </w:rPr>
            </w:pPr>
            <w:r w:rsidRPr="00F2675A">
              <w:rPr>
                <w:rFonts w:ascii="Arial" w:hAnsi="Arial" w:cs="Arial"/>
              </w:rPr>
              <w:t>-8</w:t>
            </w:r>
          </w:p>
        </w:tc>
        <w:tc>
          <w:tcPr>
            <w:tcW w:w="720" w:type="dxa"/>
          </w:tcPr>
          <w:p w:rsidR="00646904" w:rsidRPr="00F2675A" w:rsidRDefault="00646904" w:rsidP="00F2675A">
            <w:pPr>
              <w:spacing w:line="360" w:lineRule="auto"/>
              <w:jc w:val="both"/>
              <w:rPr>
                <w:rFonts w:ascii="Arial" w:hAnsi="Arial" w:cs="Arial"/>
              </w:rPr>
            </w:pPr>
            <w:r w:rsidRPr="00F2675A">
              <w:rPr>
                <w:rFonts w:ascii="Arial" w:hAnsi="Arial" w:cs="Arial"/>
              </w:rPr>
              <w:t>95</w:t>
            </w:r>
          </w:p>
        </w:tc>
      </w:tr>
      <w:tr w:rsidR="00646904" w:rsidRPr="00F2675A">
        <w:trPr>
          <w:trHeight w:val="450"/>
          <w:jc w:val="center"/>
        </w:trPr>
        <w:tc>
          <w:tcPr>
            <w:tcW w:w="2855" w:type="dxa"/>
          </w:tcPr>
          <w:p w:rsidR="00646904" w:rsidRPr="00F2675A" w:rsidRDefault="00646904" w:rsidP="00F2675A">
            <w:pPr>
              <w:spacing w:line="360" w:lineRule="auto"/>
              <w:jc w:val="both"/>
              <w:rPr>
                <w:rFonts w:ascii="Arial" w:hAnsi="Arial" w:cs="Arial"/>
              </w:rPr>
            </w:pPr>
            <w:r w:rsidRPr="00F2675A">
              <w:rPr>
                <w:rFonts w:ascii="Arial" w:hAnsi="Arial" w:cs="Arial"/>
              </w:rPr>
              <w:t>Непромышленный персонал</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-2</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6</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15</w:t>
            </w:r>
          </w:p>
        </w:tc>
        <w:tc>
          <w:tcPr>
            <w:tcW w:w="850" w:type="dxa"/>
            <w:gridSpan w:val="2"/>
          </w:tcPr>
          <w:p w:rsidR="00646904" w:rsidRPr="00F2675A" w:rsidRDefault="00646904" w:rsidP="00F2675A">
            <w:pPr>
              <w:spacing w:line="360" w:lineRule="auto"/>
              <w:jc w:val="both"/>
              <w:rPr>
                <w:rFonts w:ascii="Arial" w:hAnsi="Arial" w:cs="Arial"/>
              </w:rPr>
            </w:pPr>
            <w:r w:rsidRPr="00F2675A">
              <w:rPr>
                <w:rFonts w:ascii="Arial" w:hAnsi="Arial" w:cs="Arial"/>
              </w:rPr>
              <w:t>8</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135</w:t>
            </w:r>
          </w:p>
        </w:tc>
        <w:tc>
          <w:tcPr>
            <w:tcW w:w="699" w:type="dxa"/>
          </w:tcPr>
          <w:p w:rsidR="00646904" w:rsidRPr="00F2675A" w:rsidRDefault="00646904" w:rsidP="00F2675A">
            <w:pPr>
              <w:spacing w:line="360" w:lineRule="auto"/>
              <w:jc w:val="both"/>
              <w:rPr>
                <w:rFonts w:ascii="Arial" w:hAnsi="Arial" w:cs="Arial"/>
              </w:rPr>
            </w:pPr>
            <w:r w:rsidRPr="00F2675A">
              <w:rPr>
                <w:rFonts w:ascii="Arial" w:hAnsi="Arial" w:cs="Arial"/>
              </w:rPr>
              <w:t>17</w:t>
            </w:r>
          </w:p>
        </w:tc>
        <w:tc>
          <w:tcPr>
            <w:tcW w:w="960" w:type="dxa"/>
          </w:tcPr>
          <w:p w:rsidR="00646904" w:rsidRPr="00F2675A" w:rsidRDefault="00646904" w:rsidP="00F2675A">
            <w:pPr>
              <w:spacing w:line="360" w:lineRule="auto"/>
              <w:jc w:val="both"/>
              <w:rPr>
                <w:rFonts w:ascii="Arial" w:hAnsi="Arial" w:cs="Arial"/>
              </w:rPr>
            </w:pPr>
            <w:r w:rsidRPr="00F2675A">
              <w:rPr>
                <w:rFonts w:ascii="Arial" w:hAnsi="Arial" w:cs="Arial"/>
              </w:rPr>
              <w:t>180</w:t>
            </w:r>
          </w:p>
        </w:tc>
        <w:tc>
          <w:tcPr>
            <w:tcW w:w="820" w:type="dxa"/>
          </w:tcPr>
          <w:p w:rsidR="00646904" w:rsidRPr="00F2675A" w:rsidRDefault="00646904" w:rsidP="00F2675A">
            <w:pPr>
              <w:spacing w:line="360" w:lineRule="auto"/>
              <w:jc w:val="both"/>
              <w:rPr>
                <w:rFonts w:ascii="Arial" w:hAnsi="Arial" w:cs="Arial"/>
              </w:rPr>
            </w:pPr>
            <w:r w:rsidRPr="00F2675A">
              <w:rPr>
                <w:rFonts w:ascii="Arial" w:hAnsi="Arial" w:cs="Arial"/>
              </w:rPr>
              <w:t>9</w:t>
            </w:r>
          </w:p>
        </w:tc>
        <w:tc>
          <w:tcPr>
            <w:tcW w:w="720" w:type="dxa"/>
          </w:tcPr>
          <w:p w:rsidR="00646904" w:rsidRPr="00F2675A" w:rsidRDefault="00646904" w:rsidP="00F2675A">
            <w:pPr>
              <w:spacing w:line="360" w:lineRule="auto"/>
              <w:jc w:val="both"/>
              <w:rPr>
                <w:rFonts w:ascii="Arial" w:hAnsi="Arial" w:cs="Arial"/>
              </w:rPr>
            </w:pPr>
            <w:r w:rsidRPr="00F2675A">
              <w:rPr>
                <w:rFonts w:ascii="Arial" w:hAnsi="Arial" w:cs="Arial"/>
              </w:rPr>
              <w:t>134</w:t>
            </w:r>
          </w:p>
        </w:tc>
      </w:tr>
      <w:tr w:rsidR="00646904" w:rsidRPr="00F2675A">
        <w:trPr>
          <w:trHeight w:val="255"/>
          <w:jc w:val="center"/>
        </w:trPr>
        <w:tc>
          <w:tcPr>
            <w:tcW w:w="2855" w:type="dxa"/>
          </w:tcPr>
          <w:p w:rsidR="00646904" w:rsidRPr="00F2675A" w:rsidRDefault="00646904" w:rsidP="00F2675A">
            <w:pPr>
              <w:spacing w:line="360" w:lineRule="auto"/>
              <w:jc w:val="both"/>
              <w:rPr>
                <w:rFonts w:ascii="Arial" w:hAnsi="Arial" w:cs="Arial"/>
              </w:rPr>
            </w:pPr>
            <w:r w:rsidRPr="00F2675A">
              <w:rPr>
                <w:rFonts w:ascii="Arial" w:hAnsi="Arial" w:cs="Arial"/>
              </w:rPr>
              <w:t>Несписочный состав</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9</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11</w:t>
            </w:r>
          </w:p>
        </w:tc>
        <w:tc>
          <w:tcPr>
            <w:tcW w:w="850" w:type="dxa"/>
            <w:gridSpan w:val="2"/>
          </w:tcPr>
          <w:p w:rsidR="00646904" w:rsidRPr="00F2675A" w:rsidRDefault="00646904" w:rsidP="00F2675A">
            <w:pPr>
              <w:spacing w:line="360" w:lineRule="auto"/>
              <w:jc w:val="both"/>
              <w:rPr>
                <w:rFonts w:ascii="Arial" w:hAnsi="Arial" w:cs="Arial"/>
              </w:rPr>
            </w:pPr>
            <w:r w:rsidRPr="00F2675A">
              <w:rPr>
                <w:rFonts w:ascii="Arial" w:hAnsi="Arial" w:cs="Arial"/>
              </w:rPr>
              <w:t>8</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227</w:t>
            </w:r>
          </w:p>
        </w:tc>
        <w:tc>
          <w:tcPr>
            <w:tcW w:w="699" w:type="dxa"/>
          </w:tcPr>
          <w:p w:rsidR="00646904" w:rsidRPr="00F2675A" w:rsidRDefault="00646904" w:rsidP="00F2675A">
            <w:pPr>
              <w:spacing w:line="360" w:lineRule="auto"/>
              <w:jc w:val="both"/>
              <w:rPr>
                <w:rFonts w:ascii="Arial" w:hAnsi="Arial" w:cs="Arial"/>
              </w:rPr>
            </w:pPr>
            <w:r w:rsidRPr="00F2675A">
              <w:rPr>
                <w:rFonts w:ascii="Arial" w:hAnsi="Arial" w:cs="Arial"/>
              </w:rPr>
              <w:t>10</w:t>
            </w:r>
          </w:p>
        </w:tc>
        <w:tc>
          <w:tcPr>
            <w:tcW w:w="960" w:type="dxa"/>
          </w:tcPr>
          <w:p w:rsidR="00646904" w:rsidRPr="00F2675A" w:rsidRDefault="00646904" w:rsidP="00F2675A">
            <w:pPr>
              <w:spacing w:line="360" w:lineRule="auto"/>
              <w:jc w:val="both"/>
              <w:rPr>
                <w:rFonts w:ascii="Arial" w:hAnsi="Arial" w:cs="Arial"/>
              </w:rPr>
            </w:pPr>
            <w:r w:rsidRPr="00F2675A">
              <w:rPr>
                <w:rFonts w:ascii="Arial" w:hAnsi="Arial" w:cs="Arial"/>
              </w:rPr>
              <w:t>245</w:t>
            </w:r>
          </w:p>
        </w:tc>
        <w:tc>
          <w:tcPr>
            <w:tcW w:w="820" w:type="dxa"/>
          </w:tcPr>
          <w:p w:rsidR="00646904" w:rsidRPr="00F2675A" w:rsidRDefault="00646904" w:rsidP="00F2675A">
            <w:pPr>
              <w:spacing w:line="360" w:lineRule="auto"/>
              <w:jc w:val="both"/>
              <w:rPr>
                <w:rFonts w:ascii="Arial" w:hAnsi="Arial" w:cs="Arial"/>
              </w:rPr>
            </w:pPr>
            <w:r w:rsidRPr="00F2675A">
              <w:rPr>
                <w:rFonts w:ascii="Arial" w:hAnsi="Arial" w:cs="Arial"/>
              </w:rPr>
              <w:t>2</w:t>
            </w:r>
          </w:p>
        </w:tc>
        <w:tc>
          <w:tcPr>
            <w:tcW w:w="720" w:type="dxa"/>
          </w:tcPr>
          <w:p w:rsidR="00646904" w:rsidRPr="00F2675A" w:rsidRDefault="00646904" w:rsidP="00F2675A">
            <w:pPr>
              <w:spacing w:line="360" w:lineRule="auto"/>
              <w:jc w:val="both"/>
              <w:rPr>
                <w:rFonts w:ascii="Arial" w:hAnsi="Arial" w:cs="Arial"/>
              </w:rPr>
            </w:pPr>
            <w:r w:rsidRPr="00F2675A">
              <w:rPr>
                <w:rFonts w:ascii="Arial" w:hAnsi="Arial" w:cs="Arial"/>
              </w:rPr>
              <w:t>108</w:t>
            </w:r>
          </w:p>
        </w:tc>
      </w:tr>
      <w:tr w:rsidR="00646904" w:rsidRPr="00F2675A">
        <w:trPr>
          <w:trHeight w:val="255"/>
          <w:jc w:val="center"/>
        </w:trPr>
        <w:tc>
          <w:tcPr>
            <w:tcW w:w="2855" w:type="dxa"/>
          </w:tcPr>
          <w:p w:rsidR="00646904" w:rsidRPr="00F2675A" w:rsidRDefault="00646904" w:rsidP="00F2675A">
            <w:pPr>
              <w:spacing w:line="360" w:lineRule="auto"/>
              <w:jc w:val="both"/>
              <w:rPr>
                <w:rFonts w:ascii="Arial" w:hAnsi="Arial" w:cs="Arial"/>
              </w:rPr>
            </w:pPr>
            <w:r w:rsidRPr="00F2675A">
              <w:rPr>
                <w:rFonts w:ascii="Arial" w:hAnsi="Arial" w:cs="Arial"/>
              </w:rPr>
              <w:t xml:space="preserve">Совместители </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0</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2</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2</w:t>
            </w:r>
          </w:p>
        </w:tc>
        <w:tc>
          <w:tcPr>
            <w:tcW w:w="850" w:type="dxa"/>
            <w:gridSpan w:val="2"/>
          </w:tcPr>
          <w:p w:rsidR="00646904" w:rsidRPr="00F2675A" w:rsidRDefault="00646904" w:rsidP="00F2675A">
            <w:pPr>
              <w:spacing w:line="360" w:lineRule="auto"/>
              <w:jc w:val="both"/>
              <w:rPr>
                <w:rFonts w:ascii="Arial" w:hAnsi="Arial" w:cs="Arial"/>
              </w:rPr>
            </w:pPr>
            <w:r w:rsidRPr="00F2675A">
              <w:rPr>
                <w:rFonts w:ascii="Arial" w:hAnsi="Arial" w:cs="Arial"/>
              </w:rPr>
              <w:t>2</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100</w:t>
            </w:r>
          </w:p>
        </w:tc>
        <w:tc>
          <w:tcPr>
            <w:tcW w:w="699" w:type="dxa"/>
          </w:tcPr>
          <w:p w:rsidR="00646904" w:rsidRPr="00F2675A" w:rsidRDefault="00646904" w:rsidP="00F2675A">
            <w:pPr>
              <w:spacing w:line="360" w:lineRule="auto"/>
              <w:jc w:val="both"/>
              <w:rPr>
                <w:rFonts w:ascii="Arial" w:hAnsi="Arial" w:cs="Arial"/>
              </w:rPr>
            </w:pPr>
            <w:r w:rsidRPr="00F2675A">
              <w:rPr>
                <w:rFonts w:ascii="Arial" w:hAnsi="Arial" w:cs="Arial"/>
              </w:rPr>
              <w:t>2</w:t>
            </w:r>
          </w:p>
        </w:tc>
        <w:tc>
          <w:tcPr>
            <w:tcW w:w="960" w:type="dxa"/>
          </w:tcPr>
          <w:p w:rsidR="00646904" w:rsidRPr="00F2675A" w:rsidRDefault="00646904" w:rsidP="00F2675A">
            <w:pPr>
              <w:spacing w:line="360" w:lineRule="auto"/>
              <w:jc w:val="both"/>
              <w:rPr>
                <w:rFonts w:ascii="Arial" w:hAnsi="Arial" w:cs="Arial"/>
              </w:rPr>
            </w:pPr>
            <w:r w:rsidRPr="00F2675A">
              <w:rPr>
                <w:rFonts w:ascii="Arial" w:hAnsi="Arial" w:cs="Arial"/>
              </w:rPr>
              <w:t>0</w:t>
            </w:r>
          </w:p>
        </w:tc>
        <w:tc>
          <w:tcPr>
            <w:tcW w:w="820" w:type="dxa"/>
          </w:tcPr>
          <w:p w:rsidR="00646904" w:rsidRPr="00F2675A" w:rsidRDefault="00646904" w:rsidP="00F2675A">
            <w:pPr>
              <w:spacing w:line="360" w:lineRule="auto"/>
              <w:jc w:val="both"/>
              <w:rPr>
                <w:rFonts w:ascii="Arial" w:hAnsi="Arial" w:cs="Arial"/>
              </w:rPr>
            </w:pPr>
            <w:r w:rsidRPr="00F2675A">
              <w:rPr>
                <w:rFonts w:ascii="Arial" w:hAnsi="Arial" w:cs="Arial"/>
              </w:rPr>
              <w:t>0</w:t>
            </w:r>
          </w:p>
        </w:tc>
        <w:tc>
          <w:tcPr>
            <w:tcW w:w="720" w:type="dxa"/>
          </w:tcPr>
          <w:p w:rsidR="00646904" w:rsidRPr="00F2675A" w:rsidRDefault="00646904" w:rsidP="00F2675A">
            <w:pPr>
              <w:spacing w:line="360" w:lineRule="auto"/>
              <w:jc w:val="both"/>
              <w:rPr>
                <w:rFonts w:ascii="Arial" w:hAnsi="Arial" w:cs="Arial"/>
              </w:rPr>
            </w:pPr>
            <w:r w:rsidRPr="00F2675A">
              <w:rPr>
                <w:rFonts w:ascii="Arial" w:hAnsi="Arial" w:cs="Arial"/>
              </w:rPr>
              <w:t>0</w:t>
            </w:r>
          </w:p>
        </w:tc>
      </w:tr>
      <w:tr w:rsidR="00646904" w:rsidRPr="00F2675A">
        <w:trPr>
          <w:trHeight w:val="285"/>
          <w:jc w:val="center"/>
        </w:trPr>
        <w:tc>
          <w:tcPr>
            <w:tcW w:w="9740" w:type="dxa"/>
            <w:gridSpan w:val="11"/>
          </w:tcPr>
          <w:p w:rsidR="00646904" w:rsidRPr="00F2675A" w:rsidRDefault="00646904" w:rsidP="00F2675A">
            <w:pPr>
              <w:spacing w:line="360" w:lineRule="auto"/>
              <w:jc w:val="both"/>
              <w:rPr>
                <w:rFonts w:ascii="Arial" w:hAnsi="Arial" w:cs="Arial"/>
              </w:rPr>
            </w:pPr>
            <w:r w:rsidRPr="00F2675A">
              <w:rPr>
                <w:rFonts w:ascii="Arial" w:hAnsi="Arial" w:cs="Arial"/>
              </w:rPr>
              <w:t>Коммерческий сектор</w:t>
            </w:r>
          </w:p>
        </w:tc>
      </w:tr>
      <w:tr w:rsidR="00646904" w:rsidRPr="00F2675A">
        <w:trPr>
          <w:trHeight w:val="300"/>
          <w:jc w:val="center"/>
        </w:trPr>
        <w:tc>
          <w:tcPr>
            <w:tcW w:w="2855" w:type="dxa"/>
          </w:tcPr>
          <w:p w:rsidR="00646904" w:rsidRPr="00F2675A" w:rsidRDefault="00646904" w:rsidP="00F2675A">
            <w:pPr>
              <w:spacing w:line="360" w:lineRule="auto"/>
              <w:jc w:val="both"/>
              <w:rPr>
                <w:rFonts w:ascii="Arial" w:hAnsi="Arial" w:cs="Arial"/>
              </w:rPr>
            </w:pPr>
            <w:r w:rsidRPr="00F2675A">
              <w:rPr>
                <w:rFonts w:ascii="Arial" w:hAnsi="Arial" w:cs="Arial"/>
              </w:rPr>
              <w:t>ВСЕГО</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33</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42</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44</w:t>
            </w:r>
          </w:p>
        </w:tc>
        <w:tc>
          <w:tcPr>
            <w:tcW w:w="850" w:type="dxa"/>
            <w:gridSpan w:val="2"/>
          </w:tcPr>
          <w:p w:rsidR="00646904" w:rsidRPr="00F2675A" w:rsidRDefault="00646904" w:rsidP="00F2675A">
            <w:pPr>
              <w:spacing w:line="360" w:lineRule="auto"/>
              <w:jc w:val="both"/>
              <w:rPr>
                <w:rFonts w:ascii="Arial" w:hAnsi="Arial" w:cs="Arial"/>
              </w:rPr>
            </w:pPr>
            <w:r w:rsidRPr="00F2675A">
              <w:rPr>
                <w:rFonts w:ascii="Arial" w:hAnsi="Arial" w:cs="Arial"/>
              </w:rPr>
              <w:t>9</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127</w:t>
            </w:r>
          </w:p>
        </w:tc>
        <w:tc>
          <w:tcPr>
            <w:tcW w:w="699" w:type="dxa"/>
          </w:tcPr>
          <w:p w:rsidR="00646904" w:rsidRPr="00F2675A" w:rsidRDefault="00646904" w:rsidP="00F2675A">
            <w:pPr>
              <w:spacing w:line="360" w:lineRule="auto"/>
              <w:jc w:val="both"/>
              <w:rPr>
                <w:rFonts w:ascii="Arial" w:hAnsi="Arial" w:cs="Arial"/>
              </w:rPr>
            </w:pPr>
            <w:r w:rsidRPr="00F2675A">
              <w:rPr>
                <w:rFonts w:ascii="Arial" w:hAnsi="Arial" w:cs="Arial"/>
              </w:rPr>
              <w:t>11</w:t>
            </w:r>
          </w:p>
        </w:tc>
        <w:tc>
          <w:tcPr>
            <w:tcW w:w="960" w:type="dxa"/>
          </w:tcPr>
          <w:p w:rsidR="00646904" w:rsidRPr="00F2675A" w:rsidRDefault="00646904" w:rsidP="00F2675A">
            <w:pPr>
              <w:spacing w:line="360" w:lineRule="auto"/>
              <w:jc w:val="both"/>
              <w:rPr>
                <w:rFonts w:ascii="Arial" w:hAnsi="Arial" w:cs="Arial"/>
              </w:rPr>
            </w:pPr>
            <w:r w:rsidRPr="00F2675A">
              <w:rPr>
                <w:rFonts w:ascii="Arial" w:hAnsi="Arial" w:cs="Arial"/>
              </w:rPr>
              <w:t>134</w:t>
            </w:r>
          </w:p>
        </w:tc>
        <w:tc>
          <w:tcPr>
            <w:tcW w:w="820" w:type="dxa"/>
          </w:tcPr>
          <w:p w:rsidR="00646904" w:rsidRPr="00F2675A" w:rsidRDefault="00646904" w:rsidP="00F2675A">
            <w:pPr>
              <w:spacing w:line="360" w:lineRule="auto"/>
              <w:jc w:val="both"/>
              <w:rPr>
                <w:rFonts w:ascii="Arial" w:hAnsi="Arial" w:cs="Arial"/>
              </w:rPr>
            </w:pPr>
            <w:r w:rsidRPr="00F2675A">
              <w:rPr>
                <w:rFonts w:ascii="Arial" w:hAnsi="Arial" w:cs="Arial"/>
              </w:rPr>
              <w:t>2</w:t>
            </w:r>
          </w:p>
        </w:tc>
        <w:tc>
          <w:tcPr>
            <w:tcW w:w="720" w:type="dxa"/>
          </w:tcPr>
          <w:p w:rsidR="00646904" w:rsidRPr="00F2675A" w:rsidRDefault="00646904" w:rsidP="00F2675A">
            <w:pPr>
              <w:spacing w:line="360" w:lineRule="auto"/>
              <w:jc w:val="both"/>
              <w:rPr>
                <w:rFonts w:ascii="Arial" w:hAnsi="Arial" w:cs="Arial"/>
              </w:rPr>
            </w:pPr>
            <w:r w:rsidRPr="00F2675A">
              <w:rPr>
                <w:rFonts w:ascii="Arial" w:hAnsi="Arial" w:cs="Arial"/>
              </w:rPr>
              <w:t>105</w:t>
            </w:r>
          </w:p>
        </w:tc>
      </w:tr>
      <w:tr w:rsidR="00646904" w:rsidRPr="00F2675A">
        <w:trPr>
          <w:trHeight w:val="255"/>
          <w:jc w:val="center"/>
        </w:trPr>
        <w:tc>
          <w:tcPr>
            <w:tcW w:w="2855" w:type="dxa"/>
          </w:tcPr>
          <w:p w:rsidR="00646904" w:rsidRPr="00F2675A" w:rsidRDefault="00646904" w:rsidP="00F2675A">
            <w:pPr>
              <w:spacing w:line="360" w:lineRule="auto"/>
              <w:jc w:val="both"/>
              <w:rPr>
                <w:rFonts w:ascii="Arial" w:hAnsi="Arial" w:cs="Arial"/>
              </w:rPr>
            </w:pPr>
            <w:r w:rsidRPr="00F2675A">
              <w:rPr>
                <w:rFonts w:ascii="Arial" w:hAnsi="Arial" w:cs="Arial"/>
              </w:rPr>
              <w:t xml:space="preserve">ППП, в т.ч., </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15</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20</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21</w:t>
            </w:r>
          </w:p>
        </w:tc>
        <w:tc>
          <w:tcPr>
            <w:tcW w:w="850" w:type="dxa"/>
            <w:gridSpan w:val="2"/>
          </w:tcPr>
          <w:p w:rsidR="00646904" w:rsidRPr="00F2675A" w:rsidRDefault="00646904" w:rsidP="00F2675A">
            <w:pPr>
              <w:spacing w:line="360" w:lineRule="auto"/>
              <w:jc w:val="both"/>
              <w:rPr>
                <w:rFonts w:ascii="Arial" w:hAnsi="Arial" w:cs="Arial"/>
              </w:rPr>
            </w:pPr>
            <w:r w:rsidRPr="00F2675A">
              <w:rPr>
                <w:rFonts w:ascii="Arial" w:hAnsi="Arial" w:cs="Arial"/>
              </w:rPr>
              <w:t>5</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133</w:t>
            </w:r>
          </w:p>
        </w:tc>
        <w:tc>
          <w:tcPr>
            <w:tcW w:w="699" w:type="dxa"/>
          </w:tcPr>
          <w:p w:rsidR="00646904" w:rsidRPr="00F2675A" w:rsidRDefault="00646904" w:rsidP="00F2675A">
            <w:pPr>
              <w:spacing w:line="360" w:lineRule="auto"/>
              <w:jc w:val="both"/>
              <w:rPr>
                <w:rFonts w:ascii="Arial" w:hAnsi="Arial" w:cs="Arial"/>
              </w:rPr>
            </w:pPr>
            <w:r w:rsidRPr="00F2675A">
              <w:rPr>
                <w:rFonts w:ascii="Arial" w:hAnsi="Arial" w:cs="Arial"/>
              </w:rPr>
              <w:t>6</w:t>
            </w:r>
          </w:p>
        </w:tc>
        <w:tc>
          <w:tcPr>
            <w:tcW w:w="960" w:type="dxa"/>
          </w:tcPr>
          <w:p w:rsidR="00646904" w:rsidRPr="00F2675A" w:rsidRDefault="00646904" w:rsidP="00F2675A">
            <w:pPr>
              <w:spacing w:line="360" w:lineRule="auto"/>
              <w:jc w:val="both"/>
              <w:rPr>
                <w:rFonts w:ascii="Arial" w:hAnsi="Arial" w:cs="Arial"/>
              </w:rPr>
            </w:pPr>
            <w:r w:rsidRPr="00F2675A">
              <w:rPr>
                <w:rFonts w:ascii="Arial" w:hAnsi="Arial" w:cs="Arial"/>
              </w:rPr>
              <w:t>140</w:t>
            </w:r>
          </w:p>
        </w:tc>
        <w:tc>
          <w:tcPr>
            <w:tcW w:w="820" w:type="dxa"/>
          </w:tcPr>
          <w:p w:rsidR="00646904" w:rsidRPr="00F2675A" w:rsidRDefault="00646904" w:rsidP="00F2675A">
            <w:pPr>
              <w:spacing w:line="360" w:lineRule="auto"/>
              <w:jc w:val="both"/>
              <w:rPr>
                <w:rFonts w:ascii="Arial" w:hAnsi="Arial" w:cs="Arial"/>
              </w:rPr>
            </w:pPr>
            <w:r w:rsidRPr="00F2675A">
              <w:rPr>
                <w:rFonts w:ascii="Arial" w:hAnsi="Arial" w:cs="Arial"/>
              </w:rPr>
              <w:t>1</w:t>
            </w:r>
          </w:p>
        </w:tc>
        <w:tc>
          <w:tcPr>
            <w:tcW w:w="720" w:type="dxa"/>
          </w:tcPr>
          <w:p w:rsidR="00646904" w:rsidRPr="00F2675A" w:rsidRDefault="00646904" w:rsidP="00F2675A">
            <w:pPr>
              <w:spacing w:line="360" w:lineRule="auto"/>
              <w:jc w:val="both"/>
              <w:rPr>
                <w:rFonts w:ascii="Arial" w:hAnsi="Arial" w:cs="Arial"/>
              </w:rPr>
            </w:pPr>
            <w:r w:rsidRPr="00F2675A">
              <w:rPr>
                <w:rFonts w:ascii="Arial" w:hAnsi="Arial" w:cs="Arial"/>
              </w:rPr>
              <w:t>105</w:t>
            </w:r>
          </w:p>
        </w:tc>
      </w:tr>
      <w:tr w:rsidR="00646904" w:rsidRPr="00F2675A">
        <w:trPr>
          <w:trHeight w:val="300"/>
          <w:jc w:val="center"/>
        </w:trPr>
        <w:tc>
          <w:tcPr>
            <w:tcW w:w="2855" w:type="dxa"/>
          </w:tcPr>
          <w:p w:rsidR="00646904" w:rsidRPr="00F2675A" w:rsidRDefault="00646904" w:rsidP="00F2675A">
            <w:pPr>
              <w:spacing w:line="360" w:lineRule="auto"/>
              <w:jc w:val="both"/>
              <w:rPr>
                <w:rFonts w:ascii="Arial" w:hAnsi="Arial" w:cs="Arial"/>
              </w:rPr>
            </w:pPr>
            <w:r w:rsidRPr="00F2675A">
              <w:rPr>
                <w:rFonts w:ascii="Arial" w:hAnsi="Arial" w:cs="Arial"/>
              </w:rPr>
              <w:t>рабочие</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7</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8</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8</w:t>
            </w:r>
          </w:p>
        </w:tc>
        <w:tc>
          <w:tcPr>
            <w:tcW w:w="850" w:type="dxa"/>
            <w:gridSpan w:val="2"/>
          </w:tcPr>
          <w:p w:rsidR="00646904" w:rsidRPr="00F2675A" w:rsidRDefault="00646904" w:rsidP="00F2675A">
            <w:pPr>
              <w:spacing w:line="360" w:lineRule="auto"/>
              <w:jc w:val="both"/>
              <w:rPr>
                <w:rFonts w:ascii="Arial" w:hAnsi="Arial" w:cs="Arial"/>
              </w:rPr>
            </w:pPr>
            <w:r w:rsidRPr="00F2675A">
              <w:rPr>
                <w:rFonts w:ascii="Arial" w:hAnsi="Arial" w:cs="Arial"/>
              </w:rPr>
              <w:t>1</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114</w:t>
            </w:r>
          </w:p>
        </w:tc>
        <w:tc>
          <w:tcPr>
            <w:tcW w:w="699" w:type="dxa"/>
          </w:tcPr>
          <w:p w:rsidR="00646904" w:rsidRPr="00F2675A" w:rsidRDefault="00646904" w:rsidP="00F2675A">
            <w:pPr>
              <w:spacing w:line="360" w:lineRule="auto"/>
              <w:jc w:val="both"/>
              <w:rPr>
                <w:rFonts w:ascii="Arial" w:hAnsi="Arial" w:cs="Arial"/>
              </w:rPr>
            </w:pPr>
            <w:r w:rsidRPr="00F2675A">
              <w:rPr>
                <w:rFonts w:ascii="Arial" w:hAnsi="Arial" w:cs="Arial"/>
              </w:rPr>
              <w:t>1</w:t>
            </w:r>
          </w:p>
        </w:tc>
        <w:tc>
          <w:tcPr>
            <w:tcW w:w="960" w:type="dxa"/>
          </w:tcPr>
          <w:p w:rsidR="00646904" w:rsidRPr="00F2675A" w:rsidRDefault="00646904" w:rsidP="00F2675A">
            <w:pPr>
              <w:spacing w:line="360" w:lineRule="auto"/>
              <w:jc w:val="both"/>
              <w:rPr>
                <w:rFonts w:ascii="Arial" w:hAnsi="Arial" w:cs="Arial"/>
              </w:rPr>
            </w:pPr>
            <w:r w:rsidRPr="00F2675A">
              <w:rPr>
                <w:rFonts w:ascii="Arial" w:hAnsi="Arial" w:cs="Arial"/>
              </w:rPr>
              <w:t>114</w:t>
            </w:r>
          </w:p>
        </w:tc>
        <w:tc>
          <w:tcPr>
            <w:tcW w:w="820" w:type="dxa"/>
          </w:tcPr>
          <w:p w:rsidR="00646904" w:rsidRPr="00F2675A" w:rsidRDefault="00646904" w:rsidP="00F2675A">
            <w:pPr>
              <w:spacing w:line="360" w:lineRule="auto"/>
              <w:jc w:val="both"/>
              <w:rPr>
                <w:rFonts w:ascii="Arial" w:hAnsi="Arial" w:cs="Arial"/>
              </w:rPr>
            </w:pPr>
            <w:r w:rsidRPr="00F2675A">
              <w:rPr>
                <w:rFonts w:ascii="Arial" w:hAnsi="Arial" w:cs="Arial"/>
              </w:rPr>
              <w:t>-</w:t>
            </w:r>
          </w:p>
        </w:tc>
        <w:tc>
          <w:tcPr>
            <w:tcW w:w="720" w:type="dxa"/>
          </w:tcPr>
          <w:p w:rsidR="00646904" w:rsidRPr="00F2675A" w:rsidRDefault="00646904" w:rsidP="00F2675A">
            <w:pPr>
              <w:spacing w:line="360" w:lineRule="auto"/>
              <w:jc w:val="both"/>
              <w:rPr>
                <w:rFonts w:ascii="Arial" w:hAnsi="Arial" w:cs="Arial"/>
              </w:rPr>
            </w:pPr>
            <w:r w:rsidRPr="00F2675A">
              <w:rPr>
                <w:rFonts w:ascii="Arial" w:hAnsi="Arial" w:cs="Arial"/>
              </w:rPr>
              <w:t>-</w:t>
            </w:r>
          </w:p>
        </w:tc>
      </w:tr>
      <w:tr w:rsidR="00646904" w:rsidRPr="00F2675A">
        <w:trPr>
          <w:trHeight w:val="450"/>
          <w:jc w:val="center"/>
        </w:trPr>
        <w:tc>
          <w:tcPr>
            <w:tcW w:w="2855" w:type="dxa"/>
          </w:tcPr>
          <w:p w:rsidR="00646904" w:rsidRPr="00F2675A" w:rsidRDefault="00646904" w:rsidP="00F2675A">
            <w:pPr>
              <w:spacing w:line="360" w:lineRule="auto"/>
              <w:jc w:val="both"/>
              <w:rPr>
                <w:rFonts w:ascii="Arial" w:hAnsi="Arial" w:cs="Arial"/>
              </w:rPr>
            </w:pPr>
            <w:r w:rsidRPr="00F2675A">
              <w:rPr>
                <w:rFonts w:ascii="Arial" w:hAnsi="Arial" w:cs="Arial"/>
              </w:rPr>
              <w:t>Непромышленный персонал</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15</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20</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20</w:t>
            </w:r>
          </w:p>
        </w:tc>
        <w:tc>
          <w:tcPr>
            <w:tcW w:w="850" w:type="dxa"/>
            <w:gridSpan w:val="2"/>
          </w:tcPr>
          <w:p w:rsidR="00646904" w:rsidRPr="00F2675A" w:rsidRDefault="00646904" w:rsidP="00F2675A">
            <w:pPr>
              <w:spacing w:line="360" w:lineRule="auto"/>
              <w:jc w:val="both"/>
              <w:rPr>
                <w:rFonts w:ascii="Arial" w:hAnsi="Arial" w:cs="Arial"/>
              </w:rPr>
            </w:pPr>
            <w:r w:rsidRPr="00F2675A">
              <w:rPr>
                <w:rFonts w:ascii="Arial" w:hAnsi="Arial" w:cs="Arial"/>
              </w:rPr>
              <w:t>5</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133</w:t>
            </w:r>
          </w:p>
        </w:tc>
        <w:tc>
          <w:tcPr>
            <w:tcW w:w="699" w:type="dxa"/>
          </w:tcPr>
          <w:p w:rsidR="00646904" w:rsidRPr="00F2675A" w:rsidRDefault="00646904" w:rsidP="00F2675A">
            <w:pPr>
              <w:spacing w:line="360" w:lineRule="auto"/>
              <w:jc w:val="both"/>
              <w:rPr>
                <w:rFonts w:ascii="Arial" w:hAnsi="Arial" w:cs="Arial"/>
              </w:rPr>
            </w:pPr>
            <w:r w:rsidRPr="00F2675A">
              <w:rPr>
                <w:rFonts w:ascii="Arial" w:hAnsi="Arial" w:cs="Arial"/>
              </w:rPr>
              <w:t>5</w:t>
            </w:r>
          </w:p>
        </w:tc>
        <w:tc>
          <w:tcPr>
            <w:tcW w:w="960" w:type="dxa"/>
          </w:tcPr>
          <w:p w:rsidR="00646904" w:rsidRPr="00F2675A" w:rsidRDefault="00646904" w:rsidP="00F2675A">
            <w:pPr>
              <w:spacing w:line="360" w:lineRule="auto"/>
              <w:jc w:val="both"/>
              <w:rPr>
                <w:rFonts w:ascii="Arial" w:hAnsi="Arial" w:cs="Arial"/>
              </w:rPr>
            </w:pPr>
            <w:r w:rsidRPr="00F2675A">
              <w:rPr>
                <w:rFonts w:ascii="Arial" w:hAnsi="Arial" w:cs="Arial"/>
              </w:rPr>
              <w:t>138</w:t>
            </w:r>
          </w:p>
        </w:tc>
        <w:tc>
          <w:tcPr>
            <w:tcW w:w="820" w:type="dxa"/>
          </w:tcPr>
          <w:p w:rsidR="00646904" w:rsidRPr="00F2675A" w:rsidRDefault="00646904" w:rsidP="00F2675A">
            <w:pPr>
              <w:spacing w:line="360" w:lineRule="auto"/>
              <w:jc w:val="both"/>
              <w:rPr>
                <w:rFonts w:ascii="Arial" w:hAnsi="Arial" w:cs="Arial"/>
              </w:rPr>
            </w:pPr>
            <w:r w:rsidRPr="00F2675A">
              <w:rPr>
                <w:rFonts w:ascii="Arial" w:hAnsi="Arial" w:cs="Arial"/>
              </w:rPr>
              <w:t>-</w:t>
            </w:r>
          </w:p>
        </w:tc>
        <w:tc>
          <w:tcPr>
            <w:tcW w:w="720" w:type="dxa"/>
          </w:tcPr>
          <w:p w:rsidR="00646904" w:rsidRPr="00F2675A" w:rsidRDefault="00646904" w:rsidP="00F2675A">
            <w:pPr>
              <w:spacing w:line="360" w:lineRule="auto"/>
              <w:jc w:val="both"/>
              <w:rPr>
                <w:rFonts w:ascii="Arial" w:hAnsi="Arial" w:cs="Arial"/>
              </w:rPr>
            </w:pPr>
            <w:r w:rsidRPr="00F2675A">
              <w:rPr>
                <w:rFonts w:ascii="Arial" w:hAnsi="Arial" w:cs="Arial"/>
              </w:rPr>
              <w:t>-</w:t>
            </w:r>
          </w:p>
        </w:tc>
      </w:tr>
      <w:tr w:rsidR="00646904" w:rsidRPr="00F2675A">
        <w:trPr>
          <w:trHeight w:val="255"/>
          <w:jc w:val="center"/>
        </w:trPr>
        <w:tc>
          <w:tcPr>
            <w:tcW w:w="2855" w:type="dxa"/>
          </w:tcPr>
          <w:p w:rsidR="00646904" w:rsidRPr="00F2675A" w:rsidRDefault="00646904" w:rsidP="00F2675A">
            <w:pPr>
              <w:spacing w:line="360" w:lineRule="auto"/>
              <w:jc w:val="both"/>
              <w:rPr>
                <w:rFonts w:ascii="Arial" w:hAnsi="Arial" w:cs="Arial"/>
              </w:rPr>
            </w:pPr>
            <w:r w:rsidRPr="00F2675A">
              <w:rPr>
                <w:rFonts w:ascii="Arial" w:hAnsi="Arial" w:cs="Arial"/>
              </w:rPr>
              <w:t>Несписочный состав</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3</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2</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3</w:t>
            </w:r>
          </w:p>
        </w:tc>
        <w:tc>
          <w:tcPr>
            <w:tcW w:w="850" w:type="dxa"/>
            <w:gridSpan w:val="2"/>
          </w:tcPr>
          <w:p w:rsidR="00646904" w:rsidRPr="00F2675A" w:rsidRDefault="00646904" w:rsidP="00F2675A">
            <w:pPr>
              <w:spacing w:line="360" w:lineRule="auto"/>
              <w:jc w:val="both"/>
              <w:rPr>
                <w:rFonts w:ascii="Arial" w:hAnsi="Arial" w:cs="Arial"/>
              </w:rPr>
            </w:pPr>
            <w:r w:rsidRPr="00F2675A">
              <w:rPr>
                <w:rFonts w:ascii="Arial" w:hAnsi="Arial" w:cs="Arial"/>
              </w:rPr>
              <w:t>-1</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67</w:t>
            </w:r>
          </w:p>
        </w:tc>
        <w:tc>
          <w:tcPr>
            <w:tcW w:w="699" w:type="dxa"/>
          </w:tcPr>
          <w:p w:rsidR="00646904" w:rsidRPr="00F2675A" w:rsidRDefault="00646904" w:rsidP="00F2675A">
            <w:pPr>
              <w:spacing w:line="360" w:lineRule="auto"/>
              <w:jc w:val="both"/>
              <w:rPr>
                <w:rFonts w:ascii="Arial" w:hAnsi="Arial" w:cs="Arial"/>
              </w:rPr>
            </w:pPr>
            <w:r w:rsidRPr="00F2675A">
              <w:rPr>
                <w:rFonts w:ascii="Arial" w:hAnsi="Arial" w:cs="Arial"/>
              </w:rPr>
              <w:t>-</w:t>
            </w:r>
          </w:p>
        </w:tc>
        <w:tc>
          <w:tcPr>
            <w:tcW w:w="960" w:type="dxa"/>
          </w:tcPr>
          <w:p w:rsidR="00646904" w:rsidRPr="00F2675A" w:rsidRDefault="00646904" w:rsidP="00F2675A">
            <w:pPr>
              <w:spacing w:line="360" w:lineRule="auto"/>
              <w:jc w:val="both"/>
              <w:rPr>
                <w:rFonts w:ascii="Arial" w:hAnsi="Arial" w:cs="Arial"/>
              </w:rPr>
            </w:pPr>
            <w:r w:rsidRPr="00F2675A">
              <w:rPr>
                <w:rFonts w:ascii="Arial" w:hAnsi="Arial" w:cs="Arial"/>
              </w:rPr>
              <w:t>-</w:t>
            </w:r>
          </w:p>
        </w:tc>
        <w:tc>
          <w:tcPr>
            <w:tcW w:w="820" w:type="dxa"/>
          </w:tcPr>
          <w:p w:rsidR="00646904" w:rsidRPr="00F2675A" w:rsidRDefault="00646904" w:rsidP="00F2675A">
            <w:pPr>
              <w:spacing w:line="360" w:lineRule="auto"/>
              <w:jc w:val="both"/>
              <w:rPr>
                <w:rFonts w:ascii="Arial" w:hAnsi="Arial" w:cs="Arial"/>
              </w:rPr>
            </w:pPr>
            <w:r w:rsidRPr="00F2675A">
              <w:rPr>
                <w:rFonts w:ascii="Arial" w:hAnsi="Arial" w:cs="Arial"/>
              </w:rPr>
              <w:t>1</w:t>
            </w:r>
          </w:p>
        </w:tc>
        <w:tc>
          <w:tcPr>
            <w:tcW w:w="720" w:type="dxa"/>
          </w:tcPr>
          <w:p w:rsidR="00646904" w:rsidRPr="00F2675A" w:rsidRDefault="00646904" w:rsidP="00F2675A">
            <w:pPr>
              <w:spacing w:line="360" w:lineRule="auto"/>
              <w:jc w:val="both"/>
              <w:rPr>
                <w:rFonts w:ascii="Arial" w:hAnsi="Arial" w:cs="Arial"/>
              </w:rPr>
            </w:pPr>
            <w:r w:rsidRPr="00F2675A">
              <w:rPr>
                <w:rFonts w:ascii="Arial" w:hAnsi="Arial" w:cs="Arial"/>
              </w:rPr>
              <w:t>-</w:t>
            </w:r>
          </w:p>
        </w:tc>
      </w:tr>
      <w:tr w:rsidR="00646904" w:rsidRPr="00F2675A">
        <w:trPr>
          <w:trHeight w:val="255"/>
          <w:jc w:val="center"/>
        </w:trPr>
        <w:tc>
          <w:tcPr>
            <w:tcW w:w="2855" w:type="dxa"/>
          </w:tcPr>
          <w:p w:rsidR="00646904" w:rsidRPr="00F2675A" w:rsidRDefault="00646904" w:rsidP="00F2675A">
            <w:pPr>
              <w:spacing w:line="360" w:lineRule="auto"/>
              <w:jc w:val="both"/>
              <w:rPr>
                <w:rFonts w:ascii="Arial" w:hAnsi="Arial" w:cs="Arial"/>
              </w:rPr>
            </w:pPr>
            <w:r w:rsidRPr="00F2675A">
              <w:rPr>
                <w:rFonts w:ascii="Arial" w:hAnsi="Arial" w:cs="Arial"/>
              </w:rPr>
              <w:t>Совместители</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0</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0</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0</w:t>
            </w:r>
          </w:p>
        </w:tc>
        <w:tc>
          <w:tcPr>
            <w:tcW w:w="850" w:type="dxa"/>
            <w:gridSpan w:val="2"/>
          </w:tcPr>
          <w:p w:rsidR="00646904" w:rsidRPr="00F2675A" w:rsidRDefault="00646904" w:rsidP="00F2675A">
            <w:pPr>
              <w:spacing w:line="360" w:lineRule="auto"/>
              <w:jc w:val="both"/>
              <w:rPr>
                <w:rFonts w:ascii="Arial" w:hAnsi="Arial" w:cs="Arial"/>
              </w:rPr>
            </w:pPr>
            <w:r w:rsidRPr="00F2675A">
              <w:rPr>
                <w:rFonts w:ascii="Arial" w:hAnsi="Arial" w:cs="Arial"/>
              </w:rPr>
              <w:t>-</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w:t>
            </w:r>
          </w:p>
        </w:tc>
        <w:tc>
          <w:tcPr>
            <w:tcW w:w="699" w:type="dxa"/>
          </w:tcPr>
          <w:p w:rsidR="00646904" w:rsidRPr="00F2675A" w:rsidRDefault="00646904" w:rsidP="00F2675A">
            <w:pPr>
              <w:spacing w:line="360" w:lineRule="auto"/>
              <w:jc w:val="both"/>
              <w:rPr>
                <w:rFonts w:ascii="Arial" w:hAnsi="Arial" w:cs="Arial"/>
              </w:rPr>
            </w:pPr>
            <w:r w:rsidRPr="00F2675A">
              <w:rPr>
                <w:rFonts w:ascii="Arial" w:hAnsi="Arial" w:cs="Arial"/>
              </w:rPr>
              <w:t>-</w:t>
            </w:r>
          </w:p>
        </w:tc>
        <w:tc>
          <w:tcPr>
            <w:tcW w:w="960" w:type="dxa"/>
          </w:tcPr>
          <w:p w:rsidR="00646904" w:rsidRPr="00F2675A" w:rsidRDefault="00646904" w:rsidP="00F2675A">
            <w:pPr>
              <w:spacing w:line="360" w:lineRule="auto"/>
              <w:jc w:val="both"/>
              <w:rPr>
                <w:rFonts w:ascii="Arial" w:hAnsi="Arial" w:cs="Arial"/>
              </w:rPr>
            </w:pPr>
            <w:r w:rsidRPr="00F2675A">
              <w:rPr>
                <w:rFonts w:ascii="Arial" w:hAnsi="Arial" w:cs="Arial"/>
              </w:rPr>
              <w:t>-</w:t>
            </w:r>
          </w:p>
        </w:tc>
        <w:tc>
          <w:tcPr>
            <w:tcW w:w="820" w:type="dxa"/>
          </w:tcPr>
          <w:p w:rsidR="00646904" w:rsidRPr="00F2675A" w:rsidRDefault="00646904" w:rsidP="00F2675A">
            <w:pPr>
              <w:spacing w:line="360" w:lineRule="auto"/>
              <w:jc w:val="both"/>
              <w:rPr>
                <w:rFonts w:ascii="Arial" w:hAnsi="Arial" w:cs="Arial"/>
              </w:rPr>
            </w:pPr>
            <w:r w:rsidRPr="00F2675A">
              <w:rPr>
                <w:rFonts w:ascii="Arial" w:hAnsi="Arial" w:cs="Arial"/>
              </w:rPr>
              <w:t>-</w:t>
            </w:r>
          </w:p>
        </w:tc>
        <w:tc>
          <w:tcPr>
            <w:tcW w:w="720" w:type="dxa"/>
          </w:tcPr>
          <w:p w:rsidR="00646904" w:rsidRPr="00F2675A" w:rsidRDefault="00646904" w:rsidP="00F2675A">
            <w:pPr>
              <w:spacing w:line="360" w:lineRule="auto"/>
              <w:jc w:val="both"/>
              <w:rPr>
                <w:rFonts w:ascii="Arial" w:hAnsi="Arial" w:cs="Arial"/>
              </w:rPr>
            </w:pPr>
            <w:r w:rsidRPr="00F2675A">
              <w:rPr>
                <w:rFonts w:ascii="Arial" w:hAnsi="Arial" w:cs="Arial"/>
              </w:rPr>
              <w:t>-</w:t>
            </w:r>
          </w:p>
        </w:tc>
      </w:tr>
      <w:tr w:rsidR="00646904" w:rsidRPr="00F2675A">
        <w:trPr>
          <w:trHeight w:val="300"/>
          <w:jc w:val="center"/>
        </w:trPr>
        <w:tc>
          <w:tcPr>
            <w:tcW w:w="2855" w:type="dxa"/>
          </w:tcPr>
          <w:p w:rsidR="00646904" w:rsidRPr="00F2675A" w:rsidRDefault="00646904" w:rsidP="00F2675A">
            <w:pPr>
              <w:spacing w:line="360" w:lineRule="auto"/>
              <w:jc w:val="both"/>
              <w:rPr>
                <w:rFonts w:ascii="Arial" w:hAnsi="Arial" w:cs="Arial"/>
              </w:rPr>
            </w:pPr>
            <w:r w:rsidRPr="00F2675A">
              <w:rPr>
                <w:rFonts w:ascii="Arial" w:hAnsi="Arial" w:cs="Arial"/>
              </w:rPr>
              <w:t>ВСЕГО</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157</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253</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246</w:t>
            </w:r>
          </w:p>
        </w:tc>
        <w:tc>
          <w:tcPr>
            <w:tcW w:w="850" w:type="dxa"/>
            <w:gridSpan w:val="2"/>
          </w:tcPr>
          <w:p w:rsidR="00646904" w:rsidRPr="00F2675A" w:rsidRDefault="00646904" w:rsidP="00F2675A">
            <w:pPr>
              <w:spacing w:line="360" w:lineRule="auto"/>
              <w:jc w:val="both"/>
              <w:rPr>
                <w:rFonts w:ascii="Arial" w:hAnsi="Arial" w:cs="Arial"/>
              </w:rPr>
            </w:pPr>
            <w:r w:rsidRPr="00F2675A">
              <w:rPr>
                <w:rFonts w:ascii="Arial" w:hAnsi="Arial" w:cs="Arial"/>
              </w:rPr>
              <w:t>98</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140</w:t>
            </w:r>
          </w:p>
        </w:tc>
        <w:tc>
          <w:tcPr>
            <w:tcW w:w="699" w:type="dxa"/>
          </w:tcPr>
          <w:p w:rsidR="00646904" w:rsidRPr="00F2675A" w:rsidRDefault="00646904" w:rsidP="00F2675A">
            <w:pPr>
              <w:spacing w:line="360" w:lineRule="auto"/>
              <w:jc w:val="both"/>
              <w:rPr>
                <w:rFonts w:ascii="Arial" w:hAnsi="Arial" w:cs="Arial"/>
              </w:rPr>
            </w:pPr>
            <w:r w:rsidRPr="00F2675A">
              <w:rPr>
                <w:rFonts w:ascii="Arial" w:hAnsi="Arial" w:cs="Arial"/>
              </w:rPr>
              <w:t>91</w:t>
            </w:r>
          </w:p>
        </w:tc>
        <w:tc>
          <w:tcPr>
            <w:tcW w:w="960" w:type="dxa"/>
          </w:tcPr>
          <w:p w:rsidR="00646904" w:rsidRPr="00F2675A" w:rsidRDefault="00646904" w:rsidP="00F2675A">
            <w:pPr>
              <w:spacing w:line="360" w:lineRule="auto"/>
              <w:jc w:val="both"/>
              <w:rPr>
                <w:rFonts w:ascii="Arial" w:hAnsi="Arial" w:cs="Arial"/>
              </w:rPr>
            </w:pPr>
            <w:r w:rsidRPr="00F2675A">
              <w:rPr>
                <w:rFonts w:ascii="Arial" w:hAnsi="Arial" w:cs="Arial"/>
              </w:rPr>
              <w:t>137</w:t>
            </w:r>
          </w:p>
        </w:tc>
        <w:tc>
          <w:tcPr>
            <w:tcW w:w="820" w:type="dxa"/>
          </w:tcPr>
          <w:p w:rsidR="00646904" w:rsidRPr="00F2675A" w:rsidRDefault="00646904" w:rsidP="00F2675A">
            <w:pPr>
              <w:spacing w:line="360" w:lineRule="auto"/>
              <w:jc w:val="both"/>
              <w:rPr>
                <w:rFonts w:ascii="Arial" w:hAnsi="Arial" w:cs="Arial"/>
              </w:rPr>
            </w:pPr>
            <w:r w:rsidRPr="00F2675A">
              <w:rPr>
                <w:rFonts w:ascii="Arial" w:hAnsi="Arial" w:cs="Arial"/>
              </w:rPr>
              <w:t>-7</w:t>
            </w:r>
          </w:p>
        </w:tc>
        <w:tc>
          <w:tcPr>
            <w:tcW w:w="720" w:type="dxa"/>
          </w:tcPr>
          <w:p w:rsidR="00646904" w:rsidRPr="00F2675A" w:rsidRDefault="00646904" w:rsidP="00F2675A">
            <w:pPr>
              <w:spacing w:line="360" w:lineRule="auto"/>
              <w:jc w:val="both"/>
              <w:rPr>
                <w:rFonts w:ascii="Arial" w:hAnsi="Arial" w:cs="Arial"/>
              </w:rPr>
            </w:pPr>
            <w:r w:rsidRPr="00F2675A">
              <w:rPr>
                <w:rFonts w:ascii="Arial" w:hAnsi="Arial" w:cs="Arial"/>
              </w:rPr>
              <w:t>98</w:t>
            </w:r>
          </w:p>
        </w:tc>
      </w:tr>
      <w:tr w:rsidR="00646904" w:rsidRPr="00F2675A">
        <w:trPr>
          <w:trHeight w:val="255"/>
          <w:jc w:val="center"/>
        </w:trPr>
        <w:tc>
          <w:tcPr>
            <w:tcW w:w="2855" w:type="dxa"/>
          </w:tcPr>
          <w:p w:rsidR="00646904" w:rsidRPr="00F2675A" w:rsidRDefault="00646904" w:rsidP="00F2675A">
            <w:pPr>
              <w:spacing w:line="360" w:lineRule="auto"/>
              <w:jc w:val="both"/>
              <w:rPr>
                <w:rFonts w:ascii="Arial" w:hAnsi="Arial" w:cs="Arial"/>
              </w:rPr>
            </w:pPr>
            <w:r w:rsidRPr="00F2675A">
              <w:rPr>
                <w:rFonts w:ascii="Arial" w:hAnsi="Arial" w:cs="Arial"/>
              </w:rPr>
              <w:t xml:space="preserve">ППП, в т.ч., </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138</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207</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188</w:t>
            </w:r>
          </w:p>
        </w:tc>
        <w:tc>
          <w:tcPr>
            <w:tcW w:w="850" w:type="dxa"/>
            <w:gridSpan w:val="2"/>
          </w:tcPr>
          <w:p w:rsidR="00646904" w:rsidRPr="00F2675A" w:rsidRDefault="00646904" w:rsidP="00F2675A">
            <w:pPr>
              <w:spacing w:line="360" w:lineRule="auto"/>
              <w:jc w:val="both"/>
              <w:rPr>
                <w:rFonts w:ascii="Arial" w:hAnsi="Arial" w:cs="Arial"/>
              </w:rPr>
            </w:pPr>
            <w:r w:rsidRPr="00F2675A">
              <w:rPr>
                <w:rFonts w:ascii="Arial" w:hAnsi="Arial" w:cs="Arial"/>
              </w:rPr>
              <w:t>72</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138</w:t>
            </w:r>
          </w:p>
        </w:tc>
        <w:tc>
          <w:tcPr>
            <w:tcW w:w="699" w:type="dxa"/>
          </w:tcPr>
          <w:p w:rsidR="00646904" w:rsidRPr="00F2675A" w:rsidRDefault="00646904" w:rsidP="00F2675A">
            <w:pPr>
              <w:spacing w:line="360" w:lineRule="auto"/>
              <w:jc w:val="both"/>
              <w:rPr>
                <w:rFonts w:ascii="Arial" w:hAnsi="Arial" w:cs="Arial"/>
              </w:rPr>
            </w:pPr>
            <w:r w:rsidRPr="00F2675A">
              <w:rPr>
                <w:rFonts w:ascii="Arial" w:hAnsi="Arial" w:cs="Arial"/>
              </w:rPr>
              <w:t>53</w:t>
            </w:r>
          </w:p>
        </w:tc>
        <w:tc>
          <w:tcPr>
            <w:tcW w:w="960" w:type="dxa"/>
          </w:tcPr>
          <w:p w:rsidR="00646904" w:rsidRPr="00F2675A" w:rsidRDefault="00646904" w:rsidP="00F2675A">
            <w:pPr>
              <w:spacing w:line="360" w:lineRule="auto"/>
              <w:jc w:val="both"/>
              <w:rPr>
                <w:rFonts w:ascii="Arial" w:hAnsi="Arial" w:cs="Arial"/>
              </w:rPr>
            </w:pPr>
            <w:r w:rsidRPr="00F2675A">
              <w:rPr>
                <w:rFonts w:ascii="Arial" w:hAnsi="Arial" w:cs="Arial"/>
              </w:rPr>
              <w:t>128</w:t>
            </w:r>
          </w:p>
        </w:tc>
        <w:tc>
          <w:tcPr>
            <w:tcW w:w="820" w:type="dxa"/>
          </w:tcPr>
          <w:p w:rsidR="00646904" w:rsidRPr="00F2675A" w:rsidRDefault="00646904" w:rsidP="00F2675A">
            <w:pPr>
              <w:spacing w:line="360" w:lineRule="auto"/>
              <w:jc w:val="both"/>
              <w:rPr>
                <w:rFonts w:ascii="Arial" w:hAnsi="Arial" w:cs="Arial"/>
              </w:rPr>
            </w:pPr>
            <w:r w:rsidRPr="00F2675A">
              <w:rPr>
                <w:rFonts w:ascii="Arial" w:hAnsi="Arial" w:cs="Arial"/>
              </w:rPr>
              <w:t>-19</w:t>
            </w:r>
          </w:p>
        </w:tc>
        <w:tc>
          <w:tcPr>
            <w:tcW w:w="720" w:type="dxa"/>
          </w:tcPr>
          <w:p w:rsidR="00646904" w:rsidRPr="00F2675A" w:rsidRDefault="00646904" w:rsidP="00F2675A">
            <w:pPr>
              <w:spacing w:line="360" w:lineRule="auto"/>
              <w:jc w:val="both"/>
              <w:rPr>
                <w:rFonts w:ascii="Arial" w:hAnsi="Arial" w:cs="Arial"/>
              </w:rPr>
            </w:pPr>
            <w:r w:rsidRPr="00F2675A">
              <w:rPr>
                <w:rFonts w:ascii="Arial" w:hAnsi="Arial" w:cs="Arial"/>
              </w:rPr>
              <w:t>93</w:t>
            </w:r>
          </w:p>
        </w:tc>
      </w:tr>
      <w:tr w:rsidR="00646904" w:rsidRPr="00F2675A">
        <w:trPr>
          <w:trHeight w:val="255"/>
          <w:jc w:val="center"/>
        </w:trPr>
        <w:tc>
          <w:tcPr>
            <w:tcW w:w="2855" w:type="dxa"/>
          </w:tcPr>
          <w:p w:rsidR="00646904" w:rsidRPr="00F2675A" w:rsidRDefault="00646904" w:rsidP="00F2675A">
            <w:pPr>
              <w:spacing w:line="360" w:lineRule="auto"/>
              <w:jc w:val="both"/>
              <w:rPr>
                <w:rFonts w:ascii="Arial" w:hAnsi="Arial" w:cs="Arial"/>
              </w:rPr>
            </w:pPr>
            <w:r w:rsidRPr="00F2675A">
              <w:rPr>
                <w:rFonts w:ascii="Arial" w:hAnsi="Arial" w:cs="Arial"/>
              </w:rPr>
              <w:t>рабочие</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104</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137</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130</w:t>
            </w:r>
          </w:p>
        </w:tc>
        <w:tc>
          <w:tcPr>
            <w:tcW w:w="850" w:type="dxa"/>
            <w:gridSpan w:val="2"/>
          </w:tcPr>
          <w:p w:rsidR="00646904" w:rsidRPr="00F2675A" w:rsidRDefault="00646904" w:rsidP="00F2675A">
            <w:pPr>
              <w:spacing w:line="360" w:lineRule="auto"/>
              <w:jc w:val="both"/>
              <w:rPr>
                <w:rFonts w:ascii="Arial" w:hAnsi="Arial" w:cs="Arial"/>
              </w:rPr>
            </w:pPr>
            <w:r w:rsidRPr="00F2675A">
              <w:rPr>
                <w:rFonts w:ascii="Arial" w:hAnsi="Arial" w:cs="Arial"/>
              </w:rPr>
              <w:t>50</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138</w:t>
            </w:r>
          </w:p>
        </w:tc>
        <w:tc>
          <w:tcPr>
            <w:tcW w:w="699" w:type="dxa"/>
          </w:tcPr>
          <w:p w:rsidR="00646904" w:rsidRPr="00F2675A" w:rsidRDefault="00646904" w:rsidP="00F2675A">
            <w:pPr>
              <w:spacing w:line="360" w:lineRule="auto"/>
              <w:jc w:val="both"/>
              <w:rPr>
                <w:rFonts w:ascii="Arial" w:hAnsi="Arial" w:cs="Arial"/>
              </w:rPr>
            </w:pPr>
            <w:r w:rsidRPr="00F2675A">
              <w:rPr>
                <w:rFonts w:ascii="Arial" w:hAnsi="Arial" w:cs="Arial"/>
              </w:rPr>
              <w:t>43</w:t>
            </w:r>
          </w:p>
        </w:tc>
        <w:tc>
          <w:tcPr>
            <w:tcW w:w="960" w:type="dxa"/>
          </w:tcPr>
          <w:p w:rsidR="00646904" w:rsidRPr="00F2675A" w:rsidRDefault="00646904" w:rsidP="00F2675A">
            <w:pPr>
              <w:spacing w:line="360" w:lineRule="auto"/>
              <w:jc w:val="both"/>
              <w:rPr>
                <w:rFonts w:ascii="Arial" w:hAnsi="Arial" w:cs="Arial"/>
              </w:rPr>
            </w:pPr>
            <w:r w:rsidRPr="00F2675A">
              <w:rPr>
                <w:rFonts w:ascii="Arial" w:hAnsi="Arial" w:cs="Arial"/>
              </w:rPr>
              <w:t>133</w:t>
            </w:r>
          </w:p>
        </w:tc>
        <w:tc>
          <w:tcPr>
            <w:tcW w:w="820" w:type="dxa"/>
          </w:tcPr>
          <w:p w:rsidR="00646904" w:rsidRPr="00F2675A" w:rsidRDefault="00646904" w:rsidP="00F2675A">
            <w:pPr>
              <w:spacing w:line="360" w:lineRule="auto"/>
              <w:jc w:val="both"/>
              <w:rPr>
                <w:rFonts w:ascii="Arial" w:hAnsi="Arial" w:cs="Arial"/>
              </w:rPr>
            </w:pPr>
            <w:r w:rsidRPr="00F2675A">
              <w:rPr>
                <w:rFonts w:ascii="Arial" w:hAnsi="Arial" w:cs="Arial"/>
              </w:rPr>
              <w:t>-7</w:t>
            </w:r>
          </w:p>
        </w:tc>
        <w:tc>
          <w:tcPr>
            <w:tcW w:w="720" w:type="dxa"/>
          </w:tcPr>
          <w:p w:rsidR="00646904" w:rsidRPr="00F2675A" w:rsidRDefault="00646904" w:rsidP="00F2675A">
            <w:pPr>
              <w:spacing w:line="360" w:lineRule="auto"/>
              <w:jc w:val="both"/>
              <w:rPr>
                <w:rFonts w:ascii="Arial" w:hAnsi="Arial" w:cs="Arial"/>
              </w:rPr>
            </w:pPr>
            <w:r w:rsidRPr="00F2675A">
              <w:rPr>
                <w:rFonts w:ascii="Arial" w:hAnsi="Arial" w:cs="Arial"/>
              </w:rPr>
              <w:t>96</w:t>
            </w:r>
          </w:p>
        </w:tc>
      </w:tr>
      <w:tr w:rsidR="00646904" w:rsidRPr="00F2675A">
        <w:trPr>
          <w:trHeight w:val="450"/>
          <w:jc w:val="center"/>
        </w:trPr>
        <w:tc>
          <w:tcPr>
            <w:tcW w:w="2855" w:type="dxa"/>
          </w:tcPr>
          <w:p w:rsidR="00646904" w:rsidRPr="00F2675A" w:rsidRDefault="00646904" w:rsidP="00F2675A">
            <w:pPr>
              <w:spacing w:line="360" w:lineRule="auto"/>
              <w:jc w:val="both"/>
              <w:rPr>
                <w:rFonts w:ascii="Arial" w:hAnsi="Arial" w:cs="Arial"/>
              </w:rPr>
            </w:pPr>
            <w:r w:rsidRPr="00F2675A">
              <w:rPr>
                <w:rFonts w:ascii="Arial" w:hAnsi="Arial" w:cs="Arial"/>
              </w:rPr>
              <w:t>Непромышленный персонал</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16</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29</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38</w:t>
            </w:r>
          </w:p>
        </w:tc>
        <w:tc>
          <w:tcPr>
            <w:tcW w:w="850" w:type="dxa"/>
            <w:gridSpan w:val="2"/>
          </w:tcPr>
          <w:p w:rsidR="00646904" w:rsidRPr="00F2675A" w:rsidRDefault="00646904" w:rsidP="00F2675A">
            <w:pPr>
              <w:spacing w:line="360" w:lineRule="auto"/>
              <w:jc w:val="both"/>
              <w:rPr>
                <w:rFonts w:ascii="Arial" w:hAnsi="Arial" w:cs="Arial"/>
              </w:rPr>
            </w:pPr>
            <w:r w:rsidRPr="00F2675A">
              <w:rPr>
                <w:rFonts w:ascii="Arial" w:hAnsi="Arial" w:cs="Arial"/>
              </w:rPr>
              <w:t>12</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132</w:t>
            </w:r>
          </w:p>
        </w:tc>
        <w:tc>
          <w:tcPr>
            <w:tcW w:w="699" w:type="dxa"/>
          </w:tcPr>
          <w:p w:rsidR="00646904" w:rsidRPr="00F2675A" w:rsidRDefault="00646904" w:rsidP="00F2675A">
            <w:pPr>
              <w:spacing w:line="360" w:lineRule="auto"/>
              <w:jc w:val="both"/>
              <w:rPr>
                <w:rFonts w:ascii="Arial" w:hAnsi="Arial" w:cs="Arial"/>
              </w:rPr>
            </w:pPr>
            <w:r w:rsidRPr="00F2675A">
              <w:rPr>
                <w:rFonts w:ascii="Arial" w:hAnsi="Arial" w:cs="Arial"/>
              </w:rPr>
              <w:t>21</w:t>
            </w:r>
          </w:p>
        </w:tc>
        <w:tc>
          <w:tcPr>
            <w:tcW w:w="960" w:type="dxa"/>
          </w:tcPr>
          <w:p w:rsidR="00646904" w:rsidRPr="00F2675A" w:rsidRDefault="00646904" w:rsidP="00F2675A">
            <w:pPr>
              <w:spacing w:line="360" w:lineRule="auto"/>
              <w:jc w:val="both"/>
              <w:rPr>
                <w:rFonts w:ascii="Arial" w:hAnsi="Arial" w:cs="Arial"/>
              </w:rPr>
            </w:pPr>
            <w:r w:rsidRPr="00F2675A">
              <w:rPr>
                <w:rFonts w:ascii="Arial" w:hAnsi="Arial" w:cs="Arial"/>
              </w:rPr>
              <w:t>155</w:t>
            </w:r>
          </w:p>
        </w:tc>
        <w:tc>
          <w:tcPr>
            <w:tcW w:w="820" w:type="dxa"/>
          </w:tcPr>
          <w:p w:rsidR="00646904" w:rsidRPr="00F2675A" w:rsidRDefault="00646904" w:rsidP="00F2675A">
            <w:pPr>
              <w:spacing w:line="360" w:lineRule="auto"/>
              <w:jc w:val="both"/>
              <w:rPr>
                <w:rFonts w:ascii="Arial" w:hAnsi="Arial" w:cs="Arial"/>
              </w:rPr>
            </w:pPr>
            <w:r w:rsidRPr="00F2675A">
              <w:rPr>
                <w:rFonts w:ascii="Arial" w:hAnsi="Arial" w:cs="Arial"/>
              </w:rPr>
              <w:t>9</w:t>
            </w:r>
          </w:p>
        </w:tc>
        <w:tc>
          <w:tcPr>
            <w:tcW w:w="720" w:type="dxa"/>
          </w:tcPr>
          <w:p w:rsidR="00646904" w:rsidRPr="00F2675A" w:rsidRDefault="00646904" w:rsidP="00F2675A">
            <w:pPr>
              <w:spacing w:line="360" w:lineRule="auto"/>
              <w:jc w:val="both"/>
              <w:rPr>
                <w:rFonts w:ascii="Arial" w:hAnsi="Arial" w:cs="Arial"/>
              </w:rPr>
            </w:pPr>
            <w:r w:rsidRPr="00F2675A">
              <w:rPr>
                <w:rFonts w:ascii="Arial" w:hAnsi="Arial" w:cs="Arial"/>
              </w:rPr>
              <w:t>118</w:t>
            </w:r>
          </w:p>
        </w:tc>
      </w:tr>
      <w:tr w:rsidR="00646904" w:rsidRPr="00F2675A">
        <w:trPr>
          <w:trHeight w:val="255"/>
          <w:jc w:val="center"/>
        </w:trPr>
        <w:tc>
          <w:tcPr>
            <w:tcW w:w="2855" w:type="dxa"/>
          </w:tcPr>
          <w:p w:rsidR="00646904" w:rsidRPr="00F2675A" w:rsidRDefault="00646904" w:rsidP="00F2675A">
            <w:pPr>
              <w:spacing w:line="360" w:lineRule="auto"/>
              <w:jc w:val="both"/>
              <w:rPr>
                <w:rFonts w:ascii="Arial" w:hAnsi="Arial" w:cs="Arial"/>
              </w:rPr>
            </w:pPr>
            <w:r w:rsidRPr="00F2675A">
              <w:rPr>
                <w:rFonts w:ascii="Arial" w:hAnsi="Arial" w:cs="Arial"/>
              </w:rPr>
              <w:t>Несписочный состав</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4</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11</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14</w:t>
            </w:r>
          </w:p>
        </w:tc>
        <w:tc>
          <w:tcPr>
            <w:tcW w:w="850" w:type="dxa"/>
            <w:gridSpan w:val="2"/>
          </w:tcPr>
          <w:p w:rsidR="00646904" w:rsidRPr="00F2675A" w:rsidRDefault="00646904" w:rsidP="00F2675A">
            <w:pPr>
              <w:spacing w:line="360" w:lineRule="auto"/>
              <w:jc w:val="both"/>
              <w:rPr>
                <w:rFonts w:ascii="Arial" w:hAnsi="Arial" w:cs="Arial"/>
              </w:rPr>
            </w:pPr>
            <w:r w:rsidRPr="00F2675A">
              <w:rPr>
                <w:rFonts w:ascii="Arial" w:hAnsi="Arial" w:cs="Arial"/>
              </w:rPr>
              <w:t>13</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193</w:t>
            </w:r>
          </w:p>
        </w:tc>
        <w:tc>
          <w:tcPr>
            <w:tcW w:w="699" w:type="dxa"/>
          </w:tcPr>
          <w:p w:rsidR="00646904" w:rsidRPr="00F2675A" w:rsidRDefault="00646904" w:rsidP="00F2675A">
            <w:pPr>
              <w:spacing w:line="360" w:lineRule="auto"/>
              <w:jc w:val="both"/>
              <w:rPr>
                <w:rFonts w:ascii="Arial" w:hAnsi="Arial" w:cs="Arial"/>
              </w:rPr>
            </w:pPr>
            <w:r w:rsidRPr="00F2675A">
              <w:rPr>
                <w:rFonts w:ascii="Arial" w:hAnsi="Arial" w:cs="Arial"/>
              </w:rPr>
              <w:t>16</w:t>
            </w:r>
          </w:p>
        </w:tc>
        <w:tc>
          <w:tcPr>
            <w:tcW w:w="960" w:type="dxa"/>
          </w:tcPr>
          <w:p w:rsidR="00646904" w:rsidRPr="00F2675A" w:rsidRDefault="00646904" w:rsidP="00F2675A">
            <w:pPr>
              <w:spacing w:line="360" w:lineRule="auto"/>
              <w:jc w:val="both"/>
              <w:rPr>
                <w:rFonts w:ascii="Arial" w:hAnsi="Arial" w:cs="Arial"/>
              </w:rPr>
            </w:pPr>
            <w:r w:rsidRPr="00F2675A">
              <w:rPr>
                <w:rFonts w:ascii="Arial" w:hAnsi="Arial" w:cs="Arial"/>
              </w:rPr>
              <w:t>214</w:t>
            </w:r>
          </w:p>
        </w:tc>
        <w:tc>
          <w:tcPr>
            <w:tcW w:w="820" w:type="dxa"/>
          </w:tcPr>
          <w:p w:rsidR="00646904" w:rsidRPr="00F2675A" w:rsidRDefault="00646904" w:rsidP="00F2675A">
            <w:pPr>
              <w:spacing w:line="360" w:lineRule="auto"/>
              <w:jc w:val="both"/>
              <w:rPr>
                <w:rFonts w:ascii="Arial" w:hAnsi="Arial" w:cs="Arial"/>
              </w:rPr>
            </w:pPr>
            <w:r w:rsidRPr="00F2675A">
              <w:rPr>
                <w:rFonts w:ascii="Arial" w:hAnsi="Arial" w:cs="Arial"/>
              </w:rPr>
              <w:t>3</w:t>
            </w:r>
          </w:p>
        </w:tc>
        <w:tc>
          <w:tcPr>
            <w:tcW w:w="720" w:type="dxa"/>
          </w:tcPr>
          <w:p w:rsidR="00646904" w:rsidRPr="00F2675A" w:rsidRDefault="00646904" w:rsidP="00F2675A">
            <w:pPr>
              <w:spacing w:line="360" w:lineRule="auto"/>
              <w:jc w:val="both"/>
              <w:rPr>
                <w:rFonts w:ascii="Arial" w:hAnsi="Arial" w:cs="Arial"/>
              </w:rPr>
            </w:pPr>
            <w:r w:rsidRPr="00F2675A">
              <w:rPr>
                <w:rFonts w:ascii="Arial" w:hAnsi="Arial" w:cs="Arial"/>
              </w:rPr>
              <w:t>111</w:t>
            </w:r>
          </w:p>
        </w:tc>
      </w:tr>
      <w:tr w:rsidR="00646904" w:rsidRPr="00F2675A">
        <w:trPr>
          <w:trHeight w:val="255"/>
          <w:jc w:val="center"/>
        </w:trPr>
        <w:tc>
          <w:tcPr>
            <w:tcW w:w="2855" w:type="dxa"/>
          </w:tcPr>
          <w:p w:rsidR="00646904" w:rsidRPr="00F2675A" w:rsidRDefault="00646904" w:rsidP="00F2675A">
            <w:pPr>
              <w:spacing w:line="360" w:lineRule="auto"/>
              <w:jc w:val="both"/>
              <w:rPr>
                <w:rFonts w:ascii="Arial" w:hAnsi="Arial" w:cs="Arial"/>
              </w:rPr>
            </w:pPr>
            <w:r w:rsidRPr="00F2675A">
              <w:rPr>
                <w:rFonts w:ascii="Arial" w:hAnsi="Arial" w:cs="Arial"/>
              </w:rPr>
              <w:t xml:space="preserve">Совместители </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4</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4</w:t>
            </w:r>
          </w:p>
        </w:tc>
        <w:tc>
          <w:tcPr>
            <w:tcW w:w="850" w:type="dxa"/>
            <w:gridSpan w:val="2"/>
          </w:tcPr>
          <w:p w:rsidR="00646904" w:rsidRPr="00F2675A" w:rsidRDefault="00646904" w:rsidP="00F2675A">
            <w:pPr>
              <w:spacing w:line="360" w:lineRule="auto"/>
              <w:jc w:val="both"/>
              <w:rPr>
                <w:rFonts w:ascii="Arial" w:hAnsi="Arial" w:cs="Arial"/>
              </w:rPr>
            </w:pPr>
            <w:r w:rsidRPr="00F2675A">
              <w:rPr>
                <w:rFonts w:ascii="Arial" w:hAnsi="Arial" w:cs="Arial"/>
              </w:rPr>
              <w:t>1</w:t>
            </w:r>
          </w:p>
        </w:tc>
        <w:tc>
          <w:tcPr>
            <w:tcW w:w="709" w:type="dxa"/>
          </w:tcPr>
          <w:p w:rsidR="00646904" w:rsidRPr="00F2675A" w:rsidRDefault="00646904" w:rsidP="00F2675A">
            <w:pPr>
              <w:spacing w:line="360" w:lineRule="auto"/>
              <w:jc w:val="both"/>
              <w:rPr>
                <w:rFonts w:ascii="Arial" w:hAnsi="Arial" w:cs="Arial"/>
              </w:rPr>
            </w:pPr>
            <w:r w:rsidRPr="00F2675A">
              <w:rPr>
                <w:rFonts w:ascii="Arial" w:hAnsi="Arial" w:cs="Arial"/>
              </w:rPr>
              <w:t>125</w:t>
            </w:r>
          </w:p>
        </w:tc>
        <w:tc>
          <w:tcPr>
            <w:tcW w:w="699" w:type="dxa"/>
          </w:tcPr>
          <w:p w:rsidR="00646904" w:rsidRPr="00F2675A" w:rsidRDefault="00646904" w:rsidP="00F2675A">
            <w:pPr>
              <w:spacing w:line="360" w:lineRule="auto"/>
              <w:jc w:val="both"/>
              <w:rPr>
                <w:rFonts w:ascii="Arial" w:hAnsi="Arial" w:cs="Arial"/>
              </w:rPr>
            </w:pPr>
            <w:r w:rsidRPr="00F2675A">
              <w:rPr>
                <w:rFonts w:ascii="Arial" w:hAnsi="Arial" w:cs="Arial"/>
              </w:rPr>
              <w:t>1</w:t>
            </w:r>
          </w:p>
        </w:tc>
        <w:tc>
          <w:tcPr>
            <w:tcW w:w="960" w:type="dxa"/>
          </w:tcPr>
          <w:p w:rsidR="00646904" w:rsidRPr="00F2675A" w:rsidRDefault="00646904" w:rsidP="00F2675A">
            <w:pPr>
              <w:spacing w:line="360" w:lineRule="auto"/>
              <w:jc w:val="both"/>
              <w:rPr>
                <w:rFonts w:ascii="Arial" w:hAnsi="Arial" w:cs="Arial"/>
              </w:rPr>
            </w:pPr>
            <w:r w:rsidRPr="00F2675A">
              <w:rPr>
                <w:rFonts w:ascii="Arial" w:hAnsi="Arial" w:cs="Arial"/>
              </w:rPr>
              <w:t>125</w:t>
            </w:r>
          </w:p>
        </w:tc>
        <w:tc>
          <w:tcPr>
            <w:tcW w:w="820" w:type="dxa"/>
          </w:tcPr>
          <w:p w:rsidR="00646904" w:rsidRPr="00F2675A" w:rsidRDefault="00646904" w:rsidP="00F2675A">
            <w:pPr>
              <w:spacing w:line="360" w:lineRule="auto"/>
              <w:jc w:val="both"/>
              <w:rPr>
                <w:rFonts w:ascii="Arial" w:hAnsi="Arial" w:cs="Arial"/>
              </w:rPr>
            </w:pPr>
            <w:r w:rsidRPr="00F2675A">
              <w:rPr>
                <w:rFonts w:ascii="Arial" w:hAnsi="Arial" w:cs="Arial"/>
              </w:rPr>
              <w:t>-</w:t>
            </w:r>
          </w:p>
        </w:tc>
        <w:tc>
          <w:tcPr>
            <w:tcW w:w="720" w:type="dxa"/>
          </w:tcPr>
          <w:p w:rsidR="00646904" w:rsidRPr="00F2675A" w:rsidRDefault="00646904" w:rsidP="00F2675A">
            <w:pPr>
              <w:spacing w:line="360" w:lineRule="auto"/>
              <w:jc w:val="both"/>
              <w:rPr>
                <w:rFonts w:ascii="Arial" w:hAnsi="Arial" w:cs="Arial"/>
              </w:rPr>
            </w:pPr>
            <w:r w:rsidRPr="00F2675A">
              <w:rPr>
                <w:rFonts w:ascii="Arial" w:hAnsi="Arial" w:cs="Arial"/>
              </w:rPr>
              <w:t>-</w:t>
            </w:r>
          </w:p>
        </w:tc>
      </w:tr>
    </w:tbl>
    <w:p w:rsidR="00646904" w:rsidRPr="00F2675A" w:rsidRDefault="00646904" w:rsidP="007F5E9C">
      <w:pPr>
        <w:pStyle w:val="text"/>
      </w:pPr>
      <w:r w:rsidRPr="00F2675A">
        <w:t>Таблица 2.3</w:t>
      </w:r>
    </w:p>
    <w:p w:rsidR="00646904" w:rsidRPr="00F2675A" w:rsidRDefault="00646904" w:rsidP="007F5E9C">
      <w:pPr>
        <w:pStyle w:val="text"/>
      </w:pPr>
      <w:r w:rsidRPr="00F2675A">
        <w:t>Динамика категорий персонала в процентном соотношении по предприятию</w:t>
      </w:r>
    </w:p>
    <w:tbl>
      <w:tblPr>
        <w:tblStyle w:val="ae"/>
        <w:tblW w:w="0" w:type="auto"/>
        <w:jc w:val="center"/>
        <w:tblLayout w:type="fixed"/>
        <w:tblLook w:val="01E0" w:firstRow="1" w:lastRow="1" w:firstColumn="1" w:lastColumn="1" w:noHBand="0" w:noVBand="0"/>
      </w:tblPr>
      <w:tblGrid>
        <w:gridCol w:w="3620"/>
        <w:gridCol w:w="915"/>
        <w:gridCol w:w="912"/>
        <w:gridCol w:w="915"/>
        <w:gridCol w:w="905"/>
        <w:gridCol w:w="1117"/>
        <w:gridCol w:w="1275"/>
      </w:tblGrid>
      <w:tr w:rsidR="00646904" w:rsidRPr="00F2675A">
        <w:trPr>
          <w:cnfStyle w:val="100000000000" w:firstRow="1" w:lastRow="0" w:firstColumn="0" w:lastColumn="0" w:oddVBand="0" w:evenVBand="0" w:oddHBand="0" w:evenHBand="0" w:firstRowFirstColumn="0" w:firstRowLastColumn="0" w:lastRowFirstColumn="0" w:lastRowLastColumn="0"/>
          <w:trHeight w:val="690"/>
          <w:jc w:val="center"/>
        </w:trPr>
        <w:tc>
          <w:tcPr>
            <w:tcW w:w="3620" w:type="dxa"/>
            <w:vMerge w:val="restart"/>
          </w:tcPr>
          <w:p w:rsidR="00646904" w:rsidRPr="00F2675A" w:rsidRDefault="00646904" w:rsidP="00F2675A">
            <w:pPr>
              <w:spacing w:line="360" w:lineRule="auto"/>
              <w:ind w:firstLine="284"/>
              <w:jc w:val="both"/>
              <w:rPr>
                <w:rFonts w:ascii="Arial" w:hAnsi="Arial" w:cs="Arial"/>
              </w:rPr>
            </w:pPr>
            <w:r w:rsidRPr="00F2675A">
              <w:rPr>
                <w:rFonts w:ascii="Arial" w:hAnsi="Arial" w:cs="Arial"/>
              </w:rPr>
              <w:t>Категории персонала</w:t>
            </w:r>
          </w:p>
        </w:tc>
        <w:tc>
          <w:tcPr>
            <w:tcW w:w="1827" w:type="dxa"/>
            <w:gridSpan w:val="2"/>
          </w:tcPr>
          <w:p w:rsidR="00646904" w:rsidRPr="00F2675A" w:rsidRDefault="00646904" w:rsidP="00F2675A">
            <w:pPr>
              <w:spacing w:line="360" w:lineRule="auto"/>
              <w:ind w:firstLine="284"/>
              <w:jc w:val="both"/>
              <w:rPr>
                <w:rFonts w:ascii="Arial" w:hAnsi="Arial" w:cs="Arial"/>
              </w:rPr>
            </w:pPr>
            <w:smartTag w:uri="urn:schemas-microsoft-com:office:smarttags" w:element="metricconverter">
              <w:smartTagPr>
                <w:attr w:name="ProductID" w:val="1999 г"/>
              </w:smartTagPr>
              <w:r w:rsidRPr="00F2675A">
                <w:rPr>
                  <w:rFonts w:ascii="Arial" w:hAnsi="Arial" w:cs="Arial"/>
                </w:rPr>
                <w:t>1999 г</w:t>
              </w:r>
            </w:smartTag>
            <w:r w:rsidRPr="00F2675A">
              <w:rPr>
                <w:rFonts w:ascii="Arial" w:hAnsi="Arial" w:cs="Arial"/>
              </w:rPr>
              <w:t>.</w:t>
            </w:r>
          </w:p>
        </w:tc>
        <w:tc>
          <w:tcPr>
            <w:tcW w:w="1820" w:type="dxa"/>
            <w:gridSpan w:val="2"/>
          </w:tcPr>
          <w:p w:rsidR="00646904" w:rsidRPr="00F2675A" w:rsidRDefault="00646904" w:rsidP="00F2675A">
            <w:pPr>
              <w:spacing w:line="360" w:lineRule="auto"/>
              <w:ind w:firstLine="284"/>
              <w:jc w:val="both"/>
              <w:rPr>
                <w:rFonts w:ascii="Arial" w:hAnsi="Arial" w:cs="Arial"/>
              </w:rPr>
            </w:pPr>
            <w:smartTag w:uri="urn:schemas-microsoft-com:office:smarttags" w:element="metricconverter">
              <w:smartTagPr>
                <w:attr w:name="ProductID" w:val="2000 г"/>
              </w:smartTagPr>
              <w:r w:rsidRPr="00F2675A">
                <w:rPr>
                  <w:rFonts w:ascii="Arial" w:hAnsi="Arial" w:cs="Arial"/>
                </w:rPr>
                <w:t>2000 г</w:t>
              </w:r>
            </w:smartTag>
            <w:r w:rsidRPr="00F2675A">
              <w:rPr>
                <w:rFonts w:ascii="Arial" w:hAnsi="Arial" w:cs="Arial"/>
              </w:rPr>
              <w:t>.</w:t>
            </w:r>
          </w:p>
        </w:tc>
        <w:tc>
          <w:tcPr>
            <w:tcW w:w="2392" w:type="dxa"/>
            <w:gridSpan w:val="2"/>
          </w:tcPr>
          <w:p w:rsidR="00646904" w:rsidRPr="00F2675A" w:rsidRDefault="00646904" w:rsidP="00F2675A">
            <w:pPr>
              <w:spacing w:line="360" w:lineRule="auto"/>
              <w:ind w:firstLine="284"/>
              <w:jc w:val="both"/>
              <w:rPr>
                <w:rFonts w:ascii="Arial" w:hAnsi="Arial" w:cs="Arial"/>
              </w:rPr>
            </w:pPr>
            <w:smartTag w:uri="urn:schemas-microsoft-com:office:smarttags" w:element="metricconverter">
              <w:smartTagPr>
                <w:attr w:name="ProductID" w:val="2001 г"/>
              </w:smartTagPr>
              <w:r w:rsidRPr="00F2675A">
                <w:rPr>
                  <w:rFonts w:ascii="Arial" w:hAnsi="Arial" w:cs="Arial"/>
                </w:rPr>
                <w:t>2001 г</w:t>
              </w:r>
            </w:smartTag>
            <w:r w:rsidRPr="00F2675A">
              <w:rPr>
                <w:rFonts w:ascii="Arial" w:hAnsi="Arial" w:cs="Arial"/>
              </w:rPr>
              <w:t>.</w:t>
            </w:r>
          </w:p>
        </w:tc>
      </w:tr>
      <w:tr w:rsidR="00646904" w:rsidRPr="00F2675A">
        <w:trPr>
          <w:trHeight w:val="300"/>
          <w:jc w:val="center"/>
        </w:trPr>
        <w:tc>
          <w:tcPr>
            <w:tcW w:w="3620" w:type="dxa"/>
            <w:vMerge/>
          </w:tcPr>
          <w:p w:rsidR="00646904" w:rsidRPr="00F2675A" w:rsidRDefault="00646904" w:rsidP="00F2675A">
            <w:pPr>
              <w:spacing w:line="360" w:lineRule="auto"/>
              <w:ind w:firstLine="284"/>
              <w:jc w:val="both"/>
              <w:rPr>
                <w:rFonts w:ascii="Arial" w:hAnsi="Arial" w:cs="Arial"/>
              </w:rPr>
            </w:pPr>
          </w:p>
        </w:tc>
        <w:tc>
          <w:tcPr>
            <w:tcW w:w="915"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Чел.</w:t>
            </w:r>
          </w:p>
        </w:tc>
        <w:tc>
          <w:tcPr>
            <w:tcW w:w="912"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w:t>
            </w:r>
          </w:p>
        </w:tc>
        <w:tc>
          <w:tcPr>
            <w:tcW w:w="915"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Чел.</w:t>
            </w:r>
          </w:p>
        </w:tc>
        <w:tc>
          <w:tcPr>
            <w:tcW w:w="905"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w:t>
            </w:r>
          </w:p>
        </w:tc>
        <w:tc>
          <w:tcPr>
            <w:tcW w:w="1117"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Чел.</w:t>
            </w:r>
          </w:p>
        </w:tc>
        <w:tc>
          <w:tcPr>
            <w:tcW w:w="1275"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w:t>
            </w:r>
          </w:p>
        </w:tc>
      </w:tr>
      <w:tr w:rsidR="00646904" w:rsidRPr="00F2675A">
        <w:trPr>
          <w:trHeight w:val="248"/>
          <w:jc w:val="center"/>
        </w:trPr>
        <w:tc>
          <w:tcPr>
            <w:tcW w:w="362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Рабочие </w:t>
            </w:r>
          </w:p>
        </w:tc>
        <w:tc>
          <w:tcPr>
            <w:tcW w:w="915"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91</w:t>
            </w:r>
          </w:p>
        </w:tc>
        <w:tc>
          <w:tcPr>
            <w:tcW w:w="912"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58</w:t>
            </w:r>
          </w:p>
        </w:tc>
        <w:tc>
          <w:tcPr>
            <w:tcW w:w="915"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106</w:t>
            </w:r>
          </w:p>
        </w:tc>
        <w:tc>
          <w:tcPr>
            <w:tcW w:w="905"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53</w:t>
            </w:r>
          </w:p>
        </w:tc>
        <w:tc>
          <w:tcPr>
            <w:tcW w:w="1117"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128</w:t>
            </w:r>
          </w:p>
        </w:tc>
        <w:tc>
          <w:tcPr>
            <w:tcW w:w="1275"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52</w:t>
            </w:r>
          </w:p>
        </w:tc>
      </w:tr>
      <w:tr w:rsidR="00646904" w:rsidRPr="00F2675A">
        <w:trPr>
          <w:trHeight w:val="105"/>
          <w:jc w:val="center"/>
        </w:trPr>
        <w:tc>
          <w:tcPr>
            <w:tcW w:w="362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Специалисты </w:t>
            </w:r>
          </w:p>
        </w:tc>
        <w:tc>
          <w:tcPr>
            <w:tcW w:w="915"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56</w:t>
            </w:r>
          </w:p>
        </w:tc>
        <w:tc>
          <w:tcPr>
            <w:tcW w:w="912"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35</w:t>
            </w:r>
          </w:p>
        </w:tc>
        <w:tc>
          <w:tcPr>
            <w:tcW w:w="915"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82</w:t>
            </w:r>
          </w:p>
        </w:tc>
        <w:tc>
          <w:tcPr>
            <w:tcW w:w="905"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41</w:t>
            </w:r>
          </w:p>
        </w:tc>
        <w:tc>
          <w:tcPr>
            <w:tcW w:w="1117"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106</w:t>
            </w:r>
          </w:p>
        </w:tc>
        <w:tc>
          <w:tcPr>
            <w:tcW w:w="1275"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43</w:t>
            </w:r>
          </w:p>
        </w:tc>
      </w:tr>
      <w:tr w:rsidR="00646904" w:rsidRPr="00F2675A">
        <w:trPr>
          <w:trHeight w:val="116"/>
          <w:jc w:val="center"/>
        </w:trPr>
        <w:tc>
          <w:tcPr>
            <w:tcW w:w="362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Руководители </w:t>
            </w:r>
          </w:p>
        </w:tc>
        <w:tc>
          <w:tcPr>
            <w:tcW w:w="915"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9</w:t>
            </w:r>
          </w:p>
        </w:tc>
        <w:tc>
          <w:tcPr>
            <w:tcW w:w="912"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6</w:t>
            </w:r>
          </w:p>
        </w:tc>
        <w:tc>
          <w:tcPr>
            <w:tcW w:w="915"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12</w:t>
            </w:r>
          </w:p>
        </w:tc>
        <w:tc>
          <w:tcPr>
            <w:tcW w:w="905"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6</w:t>
            </w:r>
          </w:p>
        </w:tc>
        <w:tc>
          <w:tcPr>
            <w:tcW w:w="1117"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12</w:t>
            </w:r>
          </w:p>
        </w:tc>
        <w:tc>
          <w:tcPr>
            <w:tcW w:w="1275"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5</w:t>
            </w:r>
          </w:p>
        </w:tc>
      </w:tr>
      <w:tr w:rsidR="00646904" w:rsidRPr="00F2675A">
        <w:trPr>
          <w:trHeight w:val="300"/>
          <w:jc w:val="center"/>
        </w:trPr>
        <w:tc>
          <w:tcPr>
            <w:tcW w:w="362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ИТОГО:</w:t>
            </w:r>
          </w:p>
        </w:tc>
        <w:tc>
          <w:tcPr>
            <w:tcW w:w="915"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157</w:t>
            </w:r>
          </w:p>
        </w:tc>
        <w:tc>
          <w:tcPr>
            <w:tcW w:w="912"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100</w:t>
            </w:r>
          </w:p>
        </w:tc>
        <w:tc>
          <w:tcPr>
            <w:tcW w:w="915"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200</w:t>
            </w:r>
          </w:p>
        </w:tc>
        <w:tc>
          <w:tcPr>
            <w:tcW w:w="905"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100</w:t>
            </w:r>
          </w:p>
        </w:tc>
        <w:tc>
          <w:tcPr>
            <w:tcW w:w="1117"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246</w:t>
            </w:r>
          </w:p>
        </w:tc>
        <w:tc>
          <w:tcPr>
            <w:tcW w:w="1275"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100</w:t>
            </w:r>
          </w:p>
        </w:tc>
      </w:tr>
    </w:tbl>
    <w:p w:rsidR="00646904" w:rsidRPr="00F2675A" w:rsidRDefault="00646904" w:rsidP="00F2675A">
      <w:pPr>
        <w:spacing w:line="360" w:lineRule="auto"/>
        <w:ind w:firstLine="284"/>
        <w:jc w:val="both"/>
        <w:rPr>
          <w:rFonts w:ascii="Arial" w:hAnsi="Arial" w:cs="Arial"/>
        </w:rPr>
      </w:pPr>
    </w:p>
    <w:p w:rsidR="00646904" w:rsidRPr="00F2675A" w:rsidRDefault="00646904" w:rsidP="007F5E9C">
      <w:pPr>
        <w:pStyle w:val="text"/>
      </w:pPr>
      <w:r w:rsidRPr="00F2675A">
        <w:t>Таблица 2.4</w:t>
      </w:r>
    </w:p>
    <w:p w:rsidR="00646904" w:rsidRPr="00F2675A" w:rsidRDefault="00646904" w:rsidP="007F5E9C">
      <w:pPr>
        <w:pStyle w:val="text"/>
      </w:pPr>
      <w:r w:rsidRPr="00F2675A">
        <w:t>Анализ структуры кадров 1999 – 2001 гг. по подразделениям</w:t>
      </w:r>
    </w:p>
    <w:tbl>
      <w:tblPr>
        <w:tblStyle w:val="ae"/>
        <w:tblW w:w="0" w:type="auto"/>
        <w:jc w:val="center"/>
        <w:tblLayout w:type="fixed"/>
        <w:tblLook w:val="01E0" w:firstRow="1" w:lastRow="1" w:firstColumn="1" w:lastColumn="1" w:noHBand="0" w:noVBand="0"/>
      </w:tblPr>
      <w:tblGrid>
        <w:gridCol w:w="3190"/>
        <w:gridCol w:w="878"/>
        <w:gridCol w:w="1156"/>
        <w:gridCol w:w="1156"/>
        <w:gridCol w:w="928"/>
        <w:gridCol w:w="1131"/>
        <w:gridCol w:w="1308"/>
      </w:tblGrid>
      <w:tr w:rsidR="00646904" w:rsidRPr="00F2675A">
        <w:trPr>
          <w:cnfStyle w:val="100000000000" w:firstRow="1" w:lastRow="0" w:firstColumn="0" w:lastColumn="0" w:oddVBand="0" w:evenVBand="0" w:oddHBand="0" w:evenHBand="0" w:firstRowFirstColumn="0" w:firstRowLastColumn="0" w:lastRowFirstColumn="0" w:lastRowLastColumn="0"/>
          <w:jc w:val="center"/>
        </w:trPr>
        <w:tc>
          <w:tcPr>
            <w:tcW w:w="3190" w:type="dxa"/>
            <w:vMerge w:val="restart"/>
          </w:tcPr>
          <w:p w:rsidR="00646904" w:rsidRPr="00F2675A" w:rsidRDefault="00646904" w:rsidP="00F2675A">
            <w:pPr>
              <w:spacing w:line="360" w:lineRule="auto"/>
              <w:jc w:val="both"/>
              <w:rPr>
                <w:rFonts w:ascii="Arial" w:hAnsi="Arial" w:cs="Arial"/>
              </w:rPr>
            </w:pPr>
            <w:r w:rsidRPr="00F2675A">
              <w:rPr>
                <w:rFonts w:ascii="Arial" w:hAnsi="Arial" w:cs="Arial"/>
              </w:rPr>
              <w:t>Категории персонала</w:t>
            </w:r>
          </w:p>
        </w:tc>
        <w:tc>
          <w:tcPr>
            <w:tcW w:w="3190" w:type="dxa"/>
            <w:gridSpan w:val="3"/>
          </w:tcPr>
          <w:p w:rsidR="00646904" w:rsidRPr="00F2675A" w:rsidRDefault="00646904" w:rsidP="00F2675A">
            <w:pPr>
              <w:spacing w:line="360" w:lineRule="auto"/>
              <w:jc w:val="both"/>
              <w:rPr>
                <w:rFonts w:ascii="Arial" w:hAnsi="Arial" w:cs="Arial"/>
              </w:rPr>
            </w:pPr>
            <w:r w:rsidRPr="00F2675A">
              <w:rPr>
                <w:rFonts w:ascii="Arial" w:hAnsi="Arial" w:cs="Arial"/>
              </w:rPr>
              <w:t>Уд. вес отдельных категорий в % к итогу</w:t>
            </w:r>
          </w:p>
        </w:tc>
        <w:tc>
          <w:tcPr>
            <w:tcW w:w="3367" w:type="dxa"/>
            <w:gridSpan w:val="3"/>
          </w:tcPr>
          <w:p w:rsidR="00646904" w:rsidRPr="00F2675A" w:rsidRDefault="00646904" w:rsidP="00F2675A">
            <w:pPr>
              <w:spacing w:line="360" w:lineRule="auto"/>
              <w:jc w:val="both"/>
              <w:rPr>
                <w:rFonts w:ascii="Arial" w:hAnsi="Arial" w:cs="Arial"/>
              </w:rPr>
            </w:pPr>
            <w:r w:rsidRPr="00F2675A">
              <w:rPr>
                <w:rFonts w:ascii="Arial" w:hAnsi="Arial" w:cs="Arial"/>
              </w:rPr>
              <w:t>Индекс уд. веса отдельной категории</w:t>
            </w:r>
          </w:p>
        </w:tc>
      </w:tr>
      <w:tr w:rsidR="00646904" w:rsidRPr="00F2675A">
        <w:trPr>
          <w:jc w:val="center"/>
        </w:trPr>
        <w:tc>
          <w:tcPr>
            <w:tcW w:w="3190" w:type="dxa"/>
            <w:vMerge/>
          </w:tcPr>
          <w:p w:rsidR="00646904" w:rsidRPr="00F2675A" w:rsidRDefault="00646904" w:rsidP="00F2675A">
            <w:pPr>
              <w:spacing w:line="360" w:lineRule="auto"/>
              <w:jc w:val="both"/>
              <w:rPr>
                <w:rFonts w:ascii="Arial" w:hAnsi="Arial" w:cs="Arial"/>
              </w:rPr>
            </w:pPr>
          </w:p>
        </w:tc>
        <w:tc>
          <w:tcPr>
            <w:tcW w:w="878" w:type="dxa"/>
            <w:vMerge w:val="restart"/>
          </w:tcPr>
          <w:p w:rsidR="00646904" w:rsidRPr="00F2675A" w:rsidRDefault="00646904" w:rsidP="00F2675A">
            <w:pPr>
              <w:spacing w:line="360" w:lineRule="auto"/>
              <w:ind w:left="-71" w:right="-117" w:firstLine="71"/>
              <w:jc w:val="both"/>
              <w:rPr>
                <w:rFonts w:ascii="Arial" w:hAnsi="Arial" w:cs="Arial"/>
              </w:rPr>
            </w:pPr>
            <w:r w:rsidRPr="00F2675A">
              <w:rPr>
                <w:rFonts w:ascii="Arial" w:hAnsi="Arial" w:cs="Arial"/>
              </w:rPr>
              <w:t xml:space="preserve">Базис-ный </w:t>
            </w:r>
            <w:smartTag w:uri="urn:schemas-microsoft-com:office:smarttags" w:element="metricconverter">
              <w:smartTagPr>
                <w:attr w:name="ProductID" w:val="2000 г"/>
              </w:smartTagPr>
              <w:r w:rsidRPr="00F2675A">
                <w:rPr>
                  <w:rFonts w:ascii="Arial" w:hAnsi="Arial" w:cs="Arial"/>
                </w:rPr>
                <w:t>2000 г</w:t>
              </w:r>
            </w:smartTag>
            <w:r w:rsidRPr="00F2675A">
              <w:rPr>
                <w:rFonts w:ascii="Arial" w:hAnsi="Arial" w:cs="Arial"/>
              </w:rPr>
              <w:t>.</w:t>
            </w:r>
          </w:p>
        </w:tc>
        <w:tc>
          <w:tcPr>
            <w:tcW w:w="2312" w:type="dxa"/>
            <w:gridSpan w:val="2"/>
          </w:tcPr>
          <w:p w:rsidR="00646904" w:rsidRPr="00F2675A" w:rsidRDefault="00646904" w:rsidP="00F2675A">
            <w:pPr>
              <w:spacing w:line="360" w:lineRule="auto"/>
              <w:jc w:val="both"/>
              <w:rPr>
                <w:rFonts w:ascii="Arial" w:hAnsi="Arial" w:cs="Arial"/>
              </w:rPr>
            </w:pPr>
            <w:r w:rsidRPr="00F2675A">
              <w:rPr>
                <w:rFonts w:ascii="Arial" w:hAnsi="Arial" w:cs="Arial"/>
              </w:rPr>
              <w:t xml:space="preserve">Отчетный </w:t>
            </w:r>
            <w:smartTag w:uri="urn:schemas-microsoft-com:office:smarttags" w:element="metricconverter">
              <w:smartTagPr>
                <w:attr w:name="ProductID" w:val="2001 г"/>
              </w:smartTagPr>
              <w:r w:rsidRPr="00F2675A">
                <w:rPr>
                  <w:rFonts w:ascii="Arial" w:hAnsi="Arial" w:cs="Arial"/>
                </w:rPr>
                <w:t>2001 г</w:t>
              </w:r>
            </w:smartTag>
            <w:r w:rsidRPr="00F2675A">
              <w:rPr>
                <w:rFonts w:ascii="Arial" w:hAnsi="Arial" w:cs="Arial"/>
              </w:rPr>
              <w:t>.</w:t>
            </w:r>
          </w:p>
        </w:tc>
        <w:tc>
          <w:tcPr>
            <w:tcW w:w="928" w:type="dxa"/>
            <w:vMerge w:val="restart"/>
          </w:tcPr>
          <w:p w:rsidR="00646904" w:rsidRPr="00F2675A" w:rsidRDefault="00646904" w:rsidP="00F2675A">
            <w:pPr>
              <w:spacing w:line="360" w:lineRule="auto"/>
              <w:jc w:val="both"/>
              <w:rPr>
                <w:rFonts w:ascii="Arial" w:hAnsi="Arial" w:cs="Arial"/>
              </w:rPr>
            </w:pPr>
            <w:r w:rsidRPr="00F2675A">
              <w:rPr>
                <w:rFonts w:ascii="Arial" w:hAnsi="Arial" w:cs="Arial"/>
              </w:rPr>
              <w:t>План к базису</w:t>
            </w:r>
          </w:p>
        </w:tc>
        <w:tc>
          <w:tcPr>
            <w:tcW w:w="2439" w:type="dxa"/>
            <w:gridSpan w:val="2"/>
          </w:tcPr>
          <w:p w:rsidR="00646904" w:rsidRPr="00F2675A" w:rsidRDefault="00646904" w:rsidP="00F2675A">
            <w:pPr>
              <w:spacing w:line="360" w:lineRule="auto"/>
              <w:jc w:val="both"/>
              <w:rPr>
                <w:rFonts w:ascii="Arial" w:hAnsi="Arial" w:cs="Arial"/>
              </w:rPr>
            </w:pPr>
            <w:r w:rsidRPr="00F2675A">
              <w:rPr>
                <w:rFonts w:ascii="Arial" w:hAnsi="Arial" w:cs="Arial"/>
              </w:rPr>
              <w:t>Фактич. выполнение</w:t>
            </w:r>
          </w:p>
        </w:tc>
      </w:tr>
      <w:tr w:rsidR="00646904" w:rsidRPr="00F2675A">
        <w:trPr>
          <w:jc w:val="center"/>
        </w:trPr>
        <w:tc>
          <w:tcPr>
            <w:tcW w:w="3190" w:type="dxa"/>
            <w:vMerge/>
          </w:tcPr>
          <w:p w:rsidR="00646904" w:rsidRPr="00F2675A" w:rsidRDefault="00646904" w:rsidP="00F2675A">
            <w:pPr>
              <w:spacing w:line="360" w:lineRule="auto"/>
              <w:jc w:val="both"/>
              <w:rPr>
                <w:rFonts w:ascii="Arial" w:hAnsi="Arial" w:cs="Arial"/>
              </w:rPr>
            </w:pPr>
          </w:p>
        </w:tc>
        <w:tc>
          <w:tcPr>
            <w:tcW w:w="878" w:type="dxa"/>
            <w:vMerge/>
          </w:tcPr>
          <w:p w:rsidR="00646904" w:rsidRPr="00F2675A" w:rsidRDefault="00646904" w:rsidP="00F2675A">
            <w:pPr>
              <w:spacing w:line="360" w:lineRule="auto"/>
              <w:jc w:val="both"/>
              <w:rPr>
                <w:rFonts w:ascii="Arial" w:hAnsi="Arial" w:cs="Arial"/>
              </w:rPr>
            </w:pPr>
          </w:p>
        </w:tc>
        <w:tc>
          <w:tcPr>
            <w:tcW w:w="1156" w:type="dxa"/>
          </w:tcPr>
          <w:p w:rsidR="00646904" w:rsidRPr="00F2675A" w:rsidRDefault="00646904" w:rsidP="00F2675A">
            <w:pPr>
              <w:spacing w:line="360" w:lineRule="auto"/>
              <w:jc w:val="both"/>
              <w:rPr>
                <w:rFonts w:ascii="Arial" w:hAnsi="Arial" w:cs="Arial"/>
              </w:rPr>
            </w:pPr>
            <w:r w:rsidRPr="00F2675A">
              <w:rPr>
                <w:rFonts w:ascii="Arial" w:hAnsi="Arial" w:cs="Arial"/>
              </w:rPr>
              <w:t>План</w:t>
            </w:r>
          </w:p>
        </w:tc>
        <w:tc>
          <w:tcPr>
            <w:tcW w:w="1156" w:type="dxa"/>
          </w:tcPr>
          <w:p w:rsidR="00646904" w:rsidRPr="00F2675A" w:rsidRDefault="00646904" w:rsidP="00F2675A">
            <w:pPr>
              <w:spacing w:line="360" w:lineRule="auto"/>
              <w:jc w:val="both"/>
              <w:rPr>
                <w:rFonts w:ascii="Arial" w:hAnsi="Arial" w:cs="Arial"/>
              </w:rPr>
            </w:pPr>
            <w:r w:rsidRPr="00F2675A">
              <w:rPr>
                <w:rFonts w:ascii="Arial" w:hAnsi="Arial" w:cs="Arial"/>
              </w:rPr>
              <w:t>Факт</w:t>
            </w:r>
          </w:p>
        </w:tc>
        <w:tc>
          <w:tcPr>
            <w:tcW w:w="928" w:type="dxa"/>
            <w:vMerge/>
          </w:tcPr>
          <w:p w:rsidR="00646904" w:rsidRPr="00F2675A" w:rsidRDefault="00646904" w:rsidP="00F2675A">
            <w:pPr>
              <w:spacing w:line="360" w:lineRule="auto"/>
              <w:jc w:val="both"/>
              <w:rPr>
                <w:rFonts w:ascii="Arial" w:hAnsi="Arial" w:cs="Arial"/>
              </w:rPr>
            </w:pPr>
          </w:p>
        </w:tc>
        <w:tc>
          <w:tcPr>
            <w:tcW w:w="1131" w:type="dxa"/>
          </w:tcPr>
          <w:p w:rsidR="00646904" w:rsidRPr="00F2675A" w:rsidRDefault="00646904" w:rsidP="00F2675A">
            <w:pPr>
              <w:spacing w:line="360" w:lineRule="auto"/>
              <w:jc w:val="both"/>
              <w:rPr>
                <w:rFonts w:ascii="Arial" w:hAnsi="Arial" w:cs="Arial"/>
              </w:rPr>
            </w:pPr>
            <w:r w:rsidRPr="00F2675A">
              <w:rPr>
                <w:rFonts w:ascii="Arial" w:hAnsi="Arial" w:cs="Arial"/>
              </w:rPr>
              <w:t>К базису</w:t>
            </w:r>
          </w:p>
        </w:tc>
        <w:tc>
          <w:tcPr>
            <w:tcW w:w="1308" w:type="dxa"/>
          </w:tcPr>
          <w:p w:rsidR="00646904" w:rsidRPr="00F2675A" w:rsidRDefault="00646904" w:rsidP="00F2675A">
            <w:pPr>
              <w:spacing w:line="360" w:lineRule="auto"/>
              <w:jc w:val="both"/>
              <w:rPr>
                <w:rFonts w:ascii="Arial" w:hAnsi="Arial" w:cs="Arial"/>
              </w:rPr>
            </w:pPr>
            <w:r w:rsidRPr="00F2675A">
              <w:rPr>
                <w:rFonts w:ascii="Arial" w:hAnsi="Arial" w:cs="Arial"/>
              </w:rPr>
              <w:t>К плану</w:t>
            </w:r>
          </w:p>
        </w:tc>
      </w:tr>
      <w:tr w:rsidR="00646904" w:rsidRPr="00F2675A">
        <w:trPr>
          <w:jc w:val="center"/>
        </w:trPr>
        <w:tc>
          <w:tcPr>
            <w:tcW w:w="9747" w:type="dxa"/>
            <w:gridSpan w:val="7"/>
          </w:tcPr>
          <w:p w:rsidR="00646904" w:rsidRPr="00F2675A" w:rsidRDefault="00646904" w:rsidP="00F2675A">
            <w:pPr>
              <w:pStyle w:val="4"/>
              <w:outlineLvl w:val="3"/>
              <w:rPr>
                <w:rFonts w:ascii="Arial" w:hAnsi="Arial" w:cs="Arial"/>
                <w:sz w:val="24"/>
              </w:rPr>
            </w:pPr>
            <w:r w:rsidRPr="00F2675A">
              <w:rPr>
                <w:rFonts w:ascii="Arial" w:hAnsi="Arial" w:cs="Arial"/>
                <w:sz w:val="24"/>
              </w:rPr>
              <w:t>Организационно – правовой сектор</w:t>
            </w:r>
          </w:p>
        </w:tc>
      </w:tr>
      <w:tr w:rsidR="00646904" w:rsidRPr="00F2675A">
        <w:trPr>
          <w:jc w:val="center"/>
        </w:trPr>
        <w:tc>
          <w:tcPr>
            <w:tcW w:w="3190" w:type="dxa"/>
          </w:tcPr>
          <w:p w:rsidR="00646904" w:rsidRPr="00F2675A" w:rsidRDefault="00646904" w:rsidP="00F2675A">
            <w:pPr>
              <w:spacing w:line="360" w:lineRule="auto"/>
              <w:jc w:val="both"/>
              <w:rPr>
                <w:rFonts w:ascii="Arial" w:hAnsi="Arial" w:cs="Arial"/>
              </w:rPr>
            </w:pPr>
            <w:r w:rsidRPr="00F2675A">
              <w:rPr>
                <w:rFonts w:ascii="Arial" w:hAnsi="Arial" w:cs="Arial"/>
              </w:rPr>
              <w:t>ВСЕГО:</w:t>
            </w:r>
          </w:p>
        </w:tc>
        <w:tc>
          <w:tcPr>
            <w:tcW w:w="878" w:type="dxa"/>
          </w:tcPr>
          <w:p w:rsidR="00646904" w:rsidRPr="00F2675A" w:rsidRDefault="00646904" w:rsidP="00F2675A">
            <w:pPr>
              <w:spacing w:line="360" w:lineRule="auto"/>
              <w:jc w:val="both"/>
              <w:rPr>
                <w:rFonts w:ascii="Arial" w:hAnsi="Arial" w:cs="Arial"/>
              </w:rPr>
            </w:pPr>
            <w:r w:rsidRPr="00F2675A">
              <w:rPr>
                <w:rFonts w:ascii="Arial" w:hAnsi="Arial" w:cs="Arial"/>
              </w:rPr>
              <w:t>100</w:t>
            </w:r>
          </w:p>
        </w:tc>
        <w:tc>
          <w:tcPr>
            <w:tcW w:w="1156" w:type="dxa"/>
          </w:tcPr>
          <w:p w:rsidR="00646904" w:rsidRPr="00F2675A" w:rsidRDefault="00646904" w:rsidP="00F2675A">
            <w:pPr>
              <w:spacing w:line="360" w:lineRule="auto"/>
              <w:jc w:val="both"/>
              <w:rPr>
                <w:rFonts w:ascii="Arial" w:hAnsi="Arial" w:cs="Arial"/>
              </w:rPr>
            </w:pPr>
            <w:r w:rsidRPr="00F2675A">
              <w:rPr>
                <w:rFonts w:ascii="Arial" w:hAnsi="Arial" w:cs="Arial"/>
              </w:rPr>
              <w:t>100</w:t>
            </w:r>
          </w:p>
        </w:tc>
        <w:tc>
          <w:tcPr>
            <w:tcW w:w="1156" w:type="dxa"/>
          </w:tcPr>
          <w:p w:rsidR="00646904" w:rsidRPr="00F2675A" w:rsidRDefault="00646904" w:rsidP="00F2675A">
            <w:pPr>
              <w:spacing w:line="360" w:lineRule="auto"/>
              <w:jc w:val="both"/>
              <w:rPr>
                <w:rFonts w:ascii="Arial" w:hAnsi="Arial" w:cs="Arial"/>
              </w:rPr>
            </w:pPr>
            <w:r w:rsidRPr="00F2675A">
              <w:rPr>
                <w:rFonts w:ascii="Arial" w:hAnsi="Arial" w:cs="Arial"/>
              </w:rPr>
              <w:t>100</w:t>
            </w:r>
          </w:p>
        </w:tc>
        <w:tc>
          <w:tcPr>
            <w:tcW w:w="928" w:type="dxa"/>
          </w:tcPr>
          <w:p w:rsidR="00646904" w:rsidRPr="00F2675A" w:rsidRDefault="00646904" w:rsidP="00F2675A">
            <w:pPr>
              <w:spacing w:line="360" w:lineRule="auto"/>
              <w:jc w:val="both"/>
              <w:rPr>
                <w:rFonts w:ascii="Arial" w:hAnsi="Arial" w:cs="Arial"/>
              </w:rPr>
            </w:pPr>
            <w:r w:rsidRPr="00F2675A">
              <w:rPr>
                <w:rFonts w:ascii="Arial" w:hAnsi="Arial" w:cs="Arial"/>
              </w:rPr>
              <w:t>Х</w:t>
            </w:r>
          </w:p>
        </w:tc>
        <w:tc>
          <w:tcPr>
            <w:tcW w:w="1131" w:type="dxa"/>
          </w:tcPr>
          <w:p w:rsidR="00646904" w:rsidRPr="00F2675A" w:rsidRDefault="00646904" w:rsidP="00F2675A">
            <w:pPr>
              <w:spacing w:line="360" w:lineRule="auto"/>
              <w:jc w:val="both"/>
              <w:rPr>
                <w:rFonts w:ascii="Arial" w:hAnsi="Arial" w:cs="Arial"/>
              </w:rPr>
            </w:pPr>
            <w:r w:rsidRPr="00F2675A">
              <w:rPr>
                <w:rFonts w:ascii="Arial" w:hAnsi="Arial" w:cs="Arial"/>
              </w:rPr>
              <w:t>Х</w:t>
            </w:r>
          </w:p>
        </w:tc>
        <w:tc>
          <w:tcPr>
            <w:tcW w:w="1308" w:type="dxa"/>
          </w:tcPr>
          <w:p w:rsidR="00646904" w:rsidRPr="00F2675A" w:rsidRDefault="00646904" w:rsidP="00F2675A">
            <w:pPr>
              <w:spacing w:line="360" w:lineRule="auto"/>
              <w:jc w:val="both"/>
              <w:rPr>
                <w:rFonts w:ascii="Arial" w:hAnsi="Arial" w:cs="Arial"/>
              </w:rPr>
            </w:pPr>
            <w:r w:rsidRPr="00F2675A">
              <w:rPr>
                <w:rFonts w:ascii="Arial" w:hAnsi="Arial" w:cs="Arial"/>
              </w:rPr>
              <w:t>Х</w:t>
            </w:r>
          </w:p>
        </w:tc>
      </w:tr>
      <w:tr w:rsidR="00646904" w:rsidRPr="00F2675A">
        <w:trPr>
          <w:jc w:val="center"/>
        </w:trPr>
        <w:tc>
          <w:tcPr>
            <w:tcW w:w="3190" w:type="dxa"/>
          </w:tcPr>
          <w:p w:rsidR="00646904" w:rsidRPr="00F2675A" w:rsidRDefault="00646904" w:rsidP="00F2675A">
            <w:pPr>
              <w:spacing w:line="360" w:lineRule="auto"/>
              <w:jc w:val="both"/>
              <w:rPr>
                <w:rFonts w:ascii="Arial" w:hAnsi="Arial" w:cs="Arial"/>
              </w:rPr>
            </w:pPr>
            <w:r w:rsidRPr="00F2675A">
              <w:rPr>
                <w:rFonts w:ascii="Arial" w:hAnsi="Arial" w:cs="Arial"/>
              </w:rPr>
              <w:t xml:space="preserve">Рабочие </w:t>
            </w:r>
          </w:p>
        </w:tc>
        <w:tc>
          <w:tcPr>
            <w:tcW w:w="878" w:type="dxa"/>
          </w:tcPr>
          <w:p w:rsidR="00646904" w:rsidRPr="00F2675A" w:rsidRDefault="00646904" w:rsidP="00F2675A">
            <w:pPr>
              <w:spacing w:line="360" w:lineRule="auto"/>
              <w:jc w:val="both"/>
              <w:rPr>
                <w:rFonts w:ascii="Arial" w:hAnsi="Arial" w:cs="Arial"/>
              </w:rPr>
            </w:pPr>
            <w:r w:rsidRPr="00F2675A">
              <w:rPr>
                <w:rFonts w:ascii="Arial" w:hAnsi="Arial" w:cs="Arial"/>
              </w:rPr>
              <w:t>10</w:t>
            </w:r>
          </w:p>
        </w:tc>
        <w:tc>
          <w:tcPr>
            <w:tcW w:w="1156" w:type="dxa"/>
          </w:tcPr>
          <w:p w:rsidR="00646904" w:rsidRPr="00F2675A" w:rsidRDefault="00646904" w:rsidP="00F2675A">
            <w:pPr>
              <w:spacing w:line="360" w:lineRule="auto"/>
              <w:jc w:val="both"/>
              <w:rPr>
                <w:rFonts w:ascii="Arial" w:hAnsi="Arial" w:cs="Arial"/>
              </w:rPr>
            </w:pPr>
            <w:r w:rsidRPr="00F2675A">
              <w:rPr>
                <w:rFonts w:ascii="Arial" w:hAnsi="Arial" w:cs="Arial"/>
              </w:rPr>
              <w:t>9</w:t>
            </w:r>
          </w:p>
        </w:tc>
        <w:tc>
          <w:tcPr>
            <w:tcW w:w="1156" w:type="dxa"/>
          </w:tcPr>
          <w:p w:rsidR="00646904" w:rsidRPr="00F2675A" w:rsidRDefault="00646904" w:rsidP="00F2675A">
            <w:pPr>
              <w:spacing w:line="360" w:lineRule="auto"/>
              <w:jc w:val="both"/>
              <w:rPr>
                <w:rFonts w:ascii="Arial" w:hAnsi="Arial" w:cs="Arial"/>
              </w:rPr>
            </w:pPr>
            <w:r w:rsidRPr="00F2675A">
              <w:rPr>
                <w:rFonts w:ascii="Arial" w:hAnsi="Arial" w:cs="Arial"/>
              </w:rPr>
              <w:t>17</w:t>
            </w:r>
          </w:p>
        </w:tc>
        <w:tc>
          <w:tcPr>
            <w:tcW w:w="928" w:type="dxa"/>
          </w:tcPr>
          <w:p w:rsidR="00646904" w:rsidRPr="00F2675A" w:rsidRDefault="00646904" w:rsidP="00F2675A">
            <w:pPr>
              <w:spacing w:line="360" w:lineRule="auto"/>
              <w:jc w:val="both"/>
              <w:rPr>
                <w:rFonts w:ascii="Arial" w:hAnsi="Arial" w:cs="Arial"/>
              </w:rPr>
            </w:pPr>
            <w:r w:rsidRPr="00F2675A">
              <w:rPr>
                <w:rFonts w:ascii="Arial" w:hAnsi="Arial" w:cs="Arial"/>
              </w:rPr>
              <w:t>90</w:t>
            </w:r>
          </w:p>
        </w:tc>
        <w:tc>
          <w:tcPr>
            <w:tcW w:w="1131" w:type="dxa"/>
          </w:tcPr>
          <w:p w:rsidR="00646904" w:rsidRPr="00F2675A" w:rsidRDefault="00646904" w:rsidP="00F2675A">
            <w:pPr>
              <w:spacing w:line="360" w:lineRule="auto"/>
              <w:jc w:val="both"/>
              <w:rPr>
                <w:rFonts w:ascii="Arial" w:hAnsi="Arial" w:cs="Arial"/>
              </w:rPr>
            </w:pPr>
            <w:r w:rsidRPr="00F2675A">
              <w:rPr>
                <w:rFonts w:ascii="Arial" w:hAnsi="Arial" w:cs="Arial"/>
              </w:rPr>
              <w:t>170</w:t>
            </w:r>
          </w:p>
        </w:tc>
        <w:tc>
          <w:tcPr>
            <w:tcW w:w="1308" w:type="dxa"/>
          </w:tcPr>
          <w:p w:rsidR="00646904" w:rsidRPr="00F2675A" w:rsidRDefault="00646904" w:rsidP="00F2675A">
            <w:pPr>
              <w:spacing w:line="360" w:lineRule="auto"/>
              <w:jc w:val="both"/>
              <w:rPr>
                <w:rFonts w:ascii="Arial" w:hAnsi="Arial" w:cs="Arial"/>
              </w:rPr>
            </w:pPr>
            <w:r w:rsidRPr="00F2675A">
              <w:rPr>
                <w:rFonts w:ascii="Arial" w:hAnsi="Arial" w:cs="Arial"/>
              </w:rPr>
              <w:t>188,9</w:t>
            </w:r>
          </w:p>
        </w:tc>
      </w:tr>
      <w:tr w:rsidR="00646904" w:rsidRPr="00F2675A">
        <w:trPr>
          <w:jc w:val="center"/>
        </w:trPr>
        <w:tc>
          <w:tcPr>
            <w:tcW w:w="3190" w:type="dxa"/>
          </w:tcPr>
          <w:p w:rsidR="00646904" w:rsidRPr="00F2675A" w:rsidRDefault="00646904" w:rsidP="00F2675A">
            <w:pPr>
              <w:spacing w:line="360" w:lineRule="auto"/>
              <w:jc w:val="both"/>
              <w:rPr>
                <w:rFonts w:ascii="Arial" w:hAnsi="Arial" w:cs="Arial"/>
              </w:rPr>
            </w:pPr>
            <w:r w:rsidRPr="00F2675A">
              <w:rPr>
                <w:rFonts w:ascii="Arial" w:hAnsi="Arial" w:cs="Arial"/>
              </w:rPr>
              <w:t xml:space="preserve">Специалисты </w:t>
            </w:r>
          </w:p>
        </w:tc>
        <w:tc>
          <w:tcPr>
            <w:tcW w:w="878" w:type="dxa"/>
          </w:tcPr>
          <w:p w:rsidR="00646904" w:rsidRPr="00F2675A" w:rsidRDefault="00646904" w:rsidP="00F2675A">
            <w:pPr>
              <w:spacing w:line="360" w:lineRule="auto"/>
              <w:jc w:val="both"/>
              <w:rPr>
                <w:rFonts w:ascii="Arial" w:hAnsi="Arial" w:cs="Arial"/>
              </w:rPr>
            </w:pPr>
            <w:r w:rsidRPr="00F2675A">
              <w:rPr>
                <w:rFonts w:ascii="Arial" w:hAnsi="Arial" w:cs="Arial"/>
              </w:rPr>
              <w:t>80</w:t>
            </w:r>
          </w:p>
        </w:tc>
        <w:tc>
          <w:tcPr>
            <w:tcW w:w="1156" w:type="dxa"/>
          </w:tcPr>
          <w:p w:rsidR="00646904" w:rsidRPr="00F2675A" w:rsidRDefault="00646904" w:rsidP="00F2675A">
            <w:pPr>
              <w:spacing w:line="360" w:lineRule="auto"/>
              <w:jc w:val="both"/>
              <w:rPr>
                <w:rFonts w:ascii="Arial" w:hAnsi="Arial" w:cs="Arial"/>
              </w:rPr>
            </w:pPr>
            <w:r w:rsidRPr="00F2675A">
              <w:rPr>
                <w:rFonts w:ascii="Arial" w:hAnsi="Arial" w:cs="Arial"/>
              </w:rPr>
              <w:t>81</w:t>
            </w:r>
          </w:p>
        </w:tc>
        <w:tc>
          <w:tcPr>
            <w:tcW w:w="1156" w:type="dxa"/>
          </w:tcPr>
          <w:p w:rsidR="00646904" w:rsidRPr="00F2675A" w:rsidRDefault="00646904" w:rsidP="00F2675A">
            <w:pPr>
              <w:spacing w:line="360" w:lineRule="auto"/>
              <w:jc w:val="both"/>
              <w:rPr>
                <w:rFonts w:ascii="Arial" w:hAnsi="Arial" w:cs="Arial"/>
              </w:rPr>
            </w:pPr>
            <w:r w:rsidRPr="00F2675A">
              <w:rPr>
                <w:rFonts w:ascii="Arial" w:hAnsi="Arial" w:cs="Arial"/>
              </w:rPr>
              <w:t>73</w:t>
            </w:r>
          </w:p>
        </w:tc>
        <w:tc>
          <w:tcPr>
            <w:tcW w:w="928" w:type="dxa"/>
          </w:tcPr>
          <w:p w:rsidR="00646904" w:rsidRPr="00F2675A" w:rsidRDefault="00646904" w:rsidP="00F2675A">
            <w:pPr>
              <w:spacing w:line="360" w:lineRule="auto"/>
              <w:jc w:val="both"/>
              <w:rPr>
                <w:rFonts w:ascii="Arial" w:hAnsi="Arial" w:cs="Arial"/>
              </w:rPr>
            </w:pPr>
            <w:r w:rsidRPr="00F2675A">
              <w:rPr>
                <w:rFonts w:ascii="Arial" w:hAnsi="Arial" w:cs="Arial"/>
              </w:rPr>
              <w:t>101,25</w:t>
            </w:r>
          </w:p>
        </w:tc>
        <w:tc>
          <w:tcPr>
            <w:tcW w:w="1131" w:type="dxa"/>
          </w:tcPr>
          <w:p w:rsidR="00646904" w:rsidRPr="00F2675A" w:rsidRDefault="00646904" w:rsidP="00F2675A">
            <w:pPr>
              <w:spacing w:line="360" w:lineRule="auto"/>
              <w:jc w:val="both"/>
              <w:rPr>
                <w:rFonts w:ascii="Arial" w:hAnsi="Arial" w:cs="Arial"/>
              </w:rPr>
            </w:pPr>
            <w:r w:rsidRPr="00F2675A">
              <w:rPr>
                <w:rFonts w:ascii="Arial" w:hAnsi="Arial" w:cs="Arial"/>
              </w:rPr>
              <w:t>91,3</w:t>
            </w:r>
          </w:p>
        </w:tc>
        <w:tc>
          <w:tcPr>
            <w:tcW w:w="1308" w:type="dxa"/>
          </w:tcPr>
          <w:p w:rsidR="00646904" w:rsidRPr="00F2675A" w:rsidRDefault="00646904" w:rsidP="00F2675A">
            <w:pPr>
              <w:spacing w:line="360" w:lineRule="auto"/>
              <w:jc w:val="both"/>
              <w:rPr>
                <w:rFonts w:ascii="Arial" w:hAnsi="Arial" w:cs="Arial"/>
              </w:rPr>
            </w:pPr>
            <w:r w:rsidRPr="00F2675A">
              <w:rPr>
                <w:rFonts w:ascii="Arial" w:hAnsi="Arial" w:cs="Arial"/>
              </w:rPr>
              <w:t>90,0</w:t>
            </w:r>
          </w:p>
        </w:tc>
      </w:tr>
      <w:tr w:rsidR="00646904" w:rsidRPr="00F2675A">
        <w:trPr>
          <w:jc w:val="center"/>
        </w:trPr>
        <w:tc>
          <w:tcPr>
            <w:tcW w:w="3190" w:type="dxa"/>
          </w:tcPr>
          <w:p w:rsidR="00646904" w:rsidRPr="00F2675A" w:rsidRDefault="00646904" w:rsidP="00F2675A">
            <w:pPr>
              <w:spacing w:line="360" w:lineRule="auto"/>
              <w:jc w:val="both"/>
              <w:rPr>
                <w:rFonts w:ascii="Arial" w:hAnsi="Arial" w:cs="Arial"/>
              </w:rPr>
            </w:pPr>
            <w:r w:rsidRPr="00F2675A">
              <w:rPr>
                <w:rFonts w:ascii="Arial" w:hAnsi="Arial" w:cs="Arial"/>
              </w:rPr>
              <w:t xml:space="preserve">Руководители </w:t>
            </w:r>
          </w:p>
        </w:tc>
        <w:tc>
          <w:tcPr>
            <w:tcW w:w="878" w:type="dxa"/>
          </w:tcPr>
          <w:p w:rsidR="00646904" w:rsidRPr="00F2675A" w:rsidRDefault="00646904" w:rsidP="00F2675A">
            <w:pPr>
              <w:spacing w:line="360" w:lineRule="auto"/>
              <w:jc w:val="both"/>
              <w:rPr>
                <w:rFonts w:ascii="Arial" w:hAnsi="Arial" w:cs="Arial"/>
              </w:rPr>
            </w:pPr>
            <w:r w:rsidRPr="00F2675A">
              <w:rPr>
                <w:rFonts w:ascii="Arial" w:hAnsi="Arial" w:cs="Arial"/>
              </w:rPr>
              <w:t>10</w:t>
            </w:r>
          </w:p>
        </w:tc>
        <w:tc>
          <w:tcPr>
            <w:tcW w:w="1156" w:type="dxa"/>
          </w:tcPr>
          <w:p w:rsidR="00646904" w:rsidRPr="00F2675A" w:rsidRDefault="00646904" w:rsidP="00F2675A">
            <w:pPr>
              <w:spacing w:line="360" w:lineRule="auto"/>
              <w:jc w:val="both"/>
              <w:rPr>
                <w:rFonts w:ascii="Arial" w:hAnsi="Arial" w:cs="Arial"/>
              </w:rPr>
            </w:pPr>
            <w:r w:rsidRPr="00F2675A">
              <w:rPr>
                <w:rFonts w:ascii="Arial" w:hAnsi="Arial" w:cs="Arial"/>
              </w:rPr>
              <w:t>10</w:t>
            </w:r>
          </w:p>
        </w:tc>
        <w:tc>
          <w:tcPr>
            <w:tcW w:w="1156" w:type="dxa"/>
          </w:tcPr>
          <w:p w:rsidR="00646904" w:rsidRPr="00F2675A" w:rsidRDefault="00646904" w:rsidP="00F2675A">
            <w:pPr>
              <w:spacing w:line="360" w:lineRule="auto"/>
              <w:jc w:val="both"/>
              <w:rPr>
                <w:rFonts w:ascii="Arial" w:hAnsi="Arial" w:cs="Arial"/>
              </w:rPr>
            </w:pPr>
            <w:r w:rsidRPr="00F2675A">
              <w:rPr>
                <w:rFonts w:ascii="Arial" w:hAnsi="Arial" w:cs="Arial"/>
              </w:rPr>
              <w:t>10</w:t>
            </w:r>
          </w:p>
        </w:tc>
        <w:tc>
          <w:tcPr>
            <w:tcW w:w="928" w:type="dxa"/>
          </w:tcPr>
          <w:p w:rsidR="00646904" w:rsidRPr="00F2675A" w:rsidRDefault="00646904" w:rsidP="00F2675A">
            <w:pPr>
              <w:spacing w:line="360" w:lineRule="auto"/>
              <w:jc w:val="both"/>
              <w:rPr>
                <w:rFonts w:ascii="Arial" w:hAnsi="Arial" w:cs="Arial"/>
              </w:rPr>
            </w:pPr>
            <w:r w:rsidRPr="00F2675A">
              <w:rPr>
                <w:rFonts w:ascii="Arial" w:hAnsi="Arial" w:cs="Arial"/>
              </w:rPr>
              <w:t>101,25</w:t>
            </w:r>
          </w:p>
        </w:tc>
        <w:tc>
          <w:tcPr>
            <w:tcW w:w="1131" w:type="dxa"/>
          </w:tcPr>
          <w:p w:rsidR="00646904" w:rsidRPr="00F2675A" w:rsidRDefault="00646904" w:rsidP="00F2675A">
            <w:pPr>
              <w:spacing w:line="360" w:lineRule="auto"/>
              <w:jc w:val="both"/>
              <w:rPr>
                <w:rFonts w:ascii="Arial" w:hAnsi="Arial" w:cs="Arial"/>
              </w:rPr>
            </w:pPr>
            <w:r w:rsidRPr="00F2675A">
              <w:rPr>
                <w:rFonts w:ascii="Arial" w:hAnsi="Arial" w:cs="Arial"/>
              </w:rPr>
              <w:t>91,3</w:t>
            </w:r>
          </w:p>
        </w:tc>
        <w:tc>
          <w:tcPr>
            <w:tcW w:w="1308" w:type="dxa"/>
          </w:tcPr>
          <w:p w:rsidR="00646904" w:rsidRPr="00F2675A" w:rsidRDefault="00646904" w:rsidP="00F2675A">
            <w:pPr>
              <w:spacing w:line="360" w:lineRule="auto"/>
              <w:jc w:val="both"/>
              <w:rPr>
                <w:rFonts w:ascii="Arial" w:hAnsi="Arial" w:cs="Arial"/>
              </w:rPr>
            </w:pPr>
            <w:r w:rsidRPr="00F2675A">
              <w:rPr>
                <w:rFonts w:ascii="Arial" w:hAnsi="Arial" w:cs="Arial"/>
              </w:rPr>
              <w:t>90,0</w:t>
            </w:r>
          </w:p>
        </w:tc>
      </w:tr>
      <w:tr w:rsidR="00646904" w:rsidRPr="00F2675A">
        <w:trPr>
          <w:jc w:val="center"/>
        </w:trPr>
        <w:tc>
          <w:tcPr>
            <w:tcW w:w="9747" w:type="dxa"/>
            <w:gridSpan w:val="7"/>
          </w:tcPr>
          <w:p w:rsidR="00646904" w:rsidRPr="00F2675A" w:rsidRDefault="00646904" w:rsidP="00F2675A">
            <w:pPr>
              <w:pStyle w:val="4"/>
              <w:outlineLvl w:val="3"/>
              <w:rPr>
                <w:rFonts w:ascii="Arial" w:hAnsi="Arial" w:cs="Arial"/>
                <w:sz w:val="24"/>
              </w:rPr>
            </w:pPr>
            <w:r w:rsidRPr="00F2675A">
              <w:rPr>
                <w:rFonts w:ascii="Arial" w:hAnsi="Arial" w:cs="Arial"/>
                <w:sz w:val="24"/>
              </w:rPr>
              <w:t>Производственный сектор</w:t>
            </w:r>
          </w:p>
        </w:tc>
      </w:tr>
      <w:tr w:rsidR="00646904" w:rsidRPr="00F2675A">
        <w:trPr>
          <w:jc w:val="center"/>
        </w:trPr>
        <w:tc>
          <w:tcPr>
            <w:tcW w:w="3190" w:type="dxa"/>
          </w:tcPr>
          <w:p w:rsidR="00646904" w:rsidRPr="00F2675A" w:rsidRDefault="00646904" w:rsidP="00F2675A">
            <w:pPr>
              <w:spacing w:line="360" w:lineRule="auto"/>
              <w:jc w:val="both"/>
              <w:rPr>
                <w:rFonts w:ascii="Arial" w:hAnsi="Arial" w:cs="Arial"/>
              </w:rPr>
            </w:pPr>
            <w:r w:rsidRPr="00F2675A">
              <w:rPr>
                <w:rFonts w:ascii="Arial" w:hAnsi="Arial" w:cs="Arial"/>
              </w:rPr>
              <w:t>ВСЕГО:</w:t>
            </w:r>
          </w:p>
        </w:tc>
        <w:tc>
          <w:tcPr>
            <w:tcW w:w="878" w:type="dxa"/>
          </w:tcPr>
          <w:p w:rsidR="00646904" w:rsidRPr="00F2675A" w:rsidRDefault="00646904" w:rsidP="00F2675A">
            <w:pPr>
              <w:spacing w:line="360" w:lineRule="auto"/>
              <w:jc w:val="both"/>
              <w:rPr>
                <w:rFonts w:ascii="Arial" w:hAnsi="Arial" w:cs="Arial"/>
              </w:rPr>
            </w:pPr>
            <w:r w:rsidRPr="00F2675A">
              <w:rPr>
                <w:rFonts w:ascii="Arial" w:hAnsi="Arial" w:cs="Arial"/>
              </w:rPr>
              <w:t>100</w:t>
            </w:r>
          </w:p>
        </w:tc>
        <w:tc>
          <w:tcPr>
            <w:tcW w:w="1156" w:type="dxa"/>
          </w:tcPr>
          <w:p w:rsidR="00646904" w:rsidRPr="00F2675A" w:rsidRDefault="00646904" w:rsidP="00F2675A">
            <w:pPr>
              <w:spacing w:line="360" w:lineRule="auto"/>
              <w:jc w:val="both"/>
              <w:rPr>
                <w:rFonts w:ascii="Arial" w:hAnsi="Arial" w:cs="Arial"/>
              </w:rPr>
            </w:pPr>
            <w:r w:rsidRPr="00F2675A">
              <w:rPr>
                <w:rFonts w:ascii="Arial" w:hAnsi="Arial" w:cs="Arial"/>
              </w:rPr>
              <w:t>100</w:t>
            </w:r>
          </w:p>
        </w:tc>
        <w:tc>
          <w:tcPr>
            <w:tcW w:w="1156" w:type="dxa"/>
          </w:tcPr>
          <w:p w:rsidR="00646904" w:rsidRPr="00F2675A" w:rsidRDefault="00646904" w:rsidP="00F2675A">
            <w:pPr>
              <w:spacing w:line="360" w:lineRule="auto"/>
              <w:jc w:val="both"/>
              <w:rPr>
                <w:rFonts w:ascii="Arial" w:hAnsi="Arial" w:cs="Arial"/>
              </w:rPr>
            </w:pPr>
            <w:r w:rsidRPr="00F2675A">
              <w:rPr>
                <w:rFonts w:ascii="Arial" w:hAnsi="Arial" w:cs="Arial"/>
              </w:rPr>
              <w:t>100</w:t>
            </w:r>
          </w:p>
        </w:tc>
        <w:tc>
          <w:tcPr>
            <w:tcW w:w="928" w:type="dxa"/>
          </w:tcPr>
          <w:p w:rsidR="00646904" w:rsidRPr="00F2675A" w:rsidRDefault="00646904" w:rsidP="00F2675A">
            <w:pPr>
              <w:spacing w:line="360" w:lineRule="auto"/>
              <w:jc w:val="both"/>
              <w:rPr>
                <w:rFonts w:ascii="Arial" w:hAnsi="Arial" w:cs="Arial"/>
              </w:rPr>
            </w:pPr>
            <w:r w:rsidRPr="00F2675A">
              <w:rPr>
                <w:rFonts w:ascii="Arial" w:hAnsi="Arial" w:cs="Arial"/>
              </w:rPr>
              <w:t>Х</w:t>
            </w:r>
          </w:p>
        </w:tc>
        <w:tc>
          <w:tcPr>
            <w:tcW w:w="1131" w:type="dxa"/>
          </w:tcPr>
          <w:p w:rsidR="00646904" w:rsidRPr="00F2675A" w:rsidRDefault="00646904" w:rsidP="00F2675A">
            <w:pPr>
              <w:spacing w:line="360" w:lineRule="auto"/>
              <w:jc w:val="both"/>
              <w:rPr>
                <w:rFonts w:ascii="Arial" w:hAnsi="Arial" w:cs="Arial"/>
              </w:rPr>
            </w:pPr>
            <w:r w:rsidRPr="00F2675A">
              <w:rPr>
                <w:rFonts w:ascii="Arial" w:hAnsi="Arial" w:cs="Arial"/>
              </w:rPr>
              <w:t>Х</w:t>
            </w:r>
          </w:p>
        </w:tc>
        <w:tc>
          <w:tcPr>
            <w:tcW w:w="1308" w:type="dxa"/>
          </w:tcPr>
          <w:p w:rsidR="00646904" w:rsidRPr="00F2675A" w:rsidRDefault="00646904" w:rsidP="00F2675A">
            <w:pPr>
              <w:spacing w:line="360" w:lineRule="auto"/>
              <w:jc w:val="both"/>
              <w:rPr>
                <w:rFonts w:ascii="Arial" w:hAnsi="Arial" w:cs="Arial"/>
              </w:rPr>
            </w:pPr>
            <w:r w:rsidRPr="00F2675A">
              <w:rPr>
                <w:rFonts w:ascii="Arial" w:hAnsi="Arial" w:cs="Arial"/>
              </w:rPr>
              <w:t>Х</w:t>
            </w:r>
          </w:p>
        </w:tc>
      </w:tr>
      <w:tr w:rsidR="00646904" w:rsidRPr="00F2675A">
        <w:trPr>
          <w:jc w:val="center"/>
        </w:trPr>
        <w:tc>
          <w:tcPr>
            <w:tcW w:w="3190" w:type="dxa"/>
          </w:tcPr>
          <w:p w:rsidR="00646904" w:rsidRPr="00F2675A" w:rsidRDefault="00646904" w:rsidP="00F2675A">
            <w:pPr>
              <w:spacing w:line="360" w:lineRule="auto"/>
              <w:jc w:val="both"/>
              <w:rPr>
                <w:rFonts w:ascii="Arial" w:hAnsi="Arial" w:cs="Arial"/>
              </w:rPr>
            </w:pPr>
            <w:r w:rsidRPr="00F2675A">
              <w:rPr>
                <w:rFonts w:ascii="Arial" w:hAnsi="Arial" w:cs="Arial"/>
              </w:rPr>
              <w:t xml:space="preserve">Рабочие </w:t>
            </w:r>
          </w:p>
        </w:tc>
        <w:tc>
          <w:tcPr>
            <w:tcW w:w="878" w:type="dxa"/>
          </w:tcPr>
          <w:p w:rsidR="00646904" w:rsidRPr="00F2675A" w:rsidRDefault="00646904" w:rsidP="00F2675A">
            <w:pPr>
              <w:spacing w:line="360" w:lineRule="auto"/>
              <w:jc w:val="both"/>
              <w:rPr>
                <w:rFonts w:ascii="Arial" w:hAnsi="Arial" w:cs="Arial"/>
              </w:rPr>
            </w:pPr>
            <w:r w:rsidRPr="00F2675A">
              <w:rPr>
                <w:rFonts w:ascii="Arial" w:hAnsi="Arial" w:cs="Arial"/>
              </w:rPr>
              <w:t>61</w:t>
            </w:r>
          </w:p>
        </w:tc>
        <w:tc>
          <w:tcPr>
            <w:tcW w:w="1156" w:type="dxa"/>
          </w:tcPr>
          <w:p w:rsidR="00646904" w:rsidRPr="00F2675A" w:rsidRDefault="00646904" w:rsidP="00F2675A">
            <w:pPr>
              <w:spacing w:line="360" w:lineRule="auto"/>
              <w:jc w:val="both"/>
              <w:rPr>
                <w:rFonts w:ascii="Arial" w:hAnsi="Arial" w:cs="Arial"/>
              </w:rPr>
            </w:pPr>
            <w:r w:rsidRPr="00F2675A">
              <w:rPr>
                <w:rFonts w:ascii="Arial" w:hAnsi="Arial" w:cs="Arial"/>
              </w:rPr>
              <w:t>59</w:t>
            </w:r>
          </w:p>
        </w:tc>
        <w:tc>
          <w:tcPr>
            <w:tcW w:w="1156" w:type="dxa"/>
          </w:tcPr>
          <w:p w:rsidR="00646904" w:rsidRPr="00F2675A" w:rsidRDefault="00646904" w:rsidP="00F2675A">
            <w:pPr>
              <w:spacing w:line="360" w:lineRule="auto"/>
              <w:jc w:val="both"/>
              <w:rPr>
                <w:rFonts w:ascii="Arial" w:hAnsi="Arial" w:cs="Arial"/>
              </w:rPr>
            </w:pPr>
            <w:r w:rsidRPr="00F2675A">
              <w:rPr>
                <w:rFonts w:ascii="Arial" w:hAnsi="Arial" w:cs="Arial"/>
              </w:rPr>
              <w:t>58</w:t>
            </w:r>
          </w:p>
        </w:tc>
        <w:tc>
          <w:tcPr>
            <w:tcW w:w="928" w:type="dxa"/>
          </w:tcPr>
          <w:p w:rsidR="00646904" w:rsidRPr="00F2675A" w:rsidRDefault="00646904" w:rsidP="00F2675A">
            <w:pPr>
              <w:spacing w:line="360" w:lineRule="auto"/>
              <w:jc w:val="both"/>
              <w:rPr>
                <w:rFonts w:ascii="Arial" w:hAnsi="Arial" w:cs="Arial"/>
              </w:rPr>
            </w:pPr>
            <w:r w:rsidRPr="00F2675A">
              <w:rPr>
                <w:rFonts w:ascii="Arial" w:hAnsi="Arial" w:cs="Arial"/>
              </w:rPr>
              <w:t>96,7</w:t>
            </w:r>
          </w:p>
        </w:tc>
        <w:tc>
          <w:tcPr>
            <w:tcW w:w="1131" w:type="dxa"/>
          </w:tcPr>
          <w:p w:rsidR="00646904" w:rsidRPr="00F2675A" w:rsidRDefault="00646904" w:rsidP="00F2675A">
            <w:pPr>
              <w:spacing w:line="360" w:lineRule="auto"/>
              <w:jc w:val="both"/>
              <w:rPr>
                <w:rFonts w:ascii="Arial" w:hAnsi="Arial" w:cs="Arial"/>
              </w:rPr>
            </w:pPr>
            <w:r w:rsidRPr="00F2675A">
              <w:rPr>
                <w:rFonts w:ascii="Arial" w:hAnsi="Arial" w:cs="Arial"/>
              </w:rPr>
              <w:t>95,1</w:t>
            </w:r>
          </w:p>
        </w:tc>
        <w:tc>
          <w:tcPr>
            <w:tcW w:w="1308" w:type="dxa"/>
          </w:tcPr>
          <w:p w:rsidR="00646904" w:rsidRPr="00F2675A" w:rsidRDefault="00646904" w:rsidP="00F2675A">
            <w:pPr>
              <w:spacing w:line="360" w:lineRule="auto"/>
              <w:jc w:val="both"/>
              <w:rPr>
                <w:rFonts w:ascii="Arial" w:hAnsi="Arial" w:cs="Arial"/>
              </w:rPr>
            </w:pPr>
            <w:r w:rsidRPr="00F2675A">
              <w:rPr>
                <w:rFonts w:ascii="Arial" w:hAnsi="Arial" w:cs="Arial"/>
              </w:rPr>
              <w:t>98,3</w:t>
            </w:r>
          </w:p>
        </w:tc>
      </w:tr>
      <w:tr w:rsidR="00646904" w:rsidRPr="00F2675A">
        <w:trPr>
          <w:jc w:val="center"/>
        </w:trPr>
        <w:tc>
          <w:tcPr>
            <w:tcW w:w="3190" w:type="dxa"/>
          </w:tcPr>
          <w:p w:rsidR="00646904" w:rsidRPr="00F2675A" w:rsidRDefault="00646904" w:rsidP="00F2675A">
            <w:pPr>
              <w:spacing w:line="360" w:lineRule="auto"/>
              <w:jc w:val="both"/>
              <w:rPr>
                <w:rFonts w:ascii="Arial" w:hAnsi="Arial" w:cs="Arial"/>
              </w:rPr>
            </w:pPr>
            <w:r w:rsidRPr="00F2675A">
              <w:rPr>
                <w:rFonts w:ascii="Arial" w:hAnsi="Arial" w:cs="Arial"/>
              </w:rPr>
              <w:t xml:space="preserve">Специалисты </w:t>
            </w:r>
          </w:p>
        </w:tc>
        <w:tc>
          <w:tcPr>
            <w:tcW w:w="878" w:type="dxa"/>
          </w:tcPr>
          <w:p w:rsidR="00646904" w:rsidRPr="00F2675A" w:rsidRDefault="00646904" w:rsidP="00F2675A">
            <w:pPr>
              <w:spacing w:line="360" w:lineRule="auto"/>
              <w:jc w:val="both"/>
              <w:rPr>
                <w:rFonts w:ascii="Arial" w:hAnsi="Arial" w:cs="Arial"/>
              </w:rPr>
            </w:pPr>
            <w:r w:rsidRPr="00F2675A">
              <w:rPr>
                <w:rFonts w:ascii="Arial" w:hAnsi="Arial" w:cs="Arial"/>
              </w:rPr>
              <w:t>34</w:t>
            </w:r>
          </w:p>
        </w:tc>
        <w:tc>
          <w:tcPr>
            <w:tcW w:w="1156" w:type="dxa"/>
          </w:tcPr>
          <w:p w:rsidR="00646904" w:rsidRPr="00F2675A" w:rsidRDefault="00646904" w:rsidP="00F2675A">
            <w:pPr>
              <w:spacing w:line="360" w:lineRule="auto"/>
              <w:jc w:val="both"/>
              <w:rPr>
                <w:rFonts w:ascii="Arial" w:hAnsi="Arial" w:cs="Arial"/>
              </w:rPr>
            </w:pPr>
            <w:r w:rsidRPr="00F2675A">
              <w:rPr>
                <w:rFonts w:ascii="Arial" w:hAnsi="Arial" w:cs="Arial"/>
              </w:rPr>
              <w:t>36</w:t>
            </w:r>
          </w:p>
        </w:tc>
        <w:tc>
          <w:tcPr>
            <w:tcW w:w="1156" w:type="dxa"/>
          </w:tcPr>
          <w:p w:rsidR="00646904" w:rsidRPr="00F2675A" w:rsidRDefault="00646904" w:rsidP="00F2675A">
            <w:pPr>
              <w:spacing w:line="360" w:lineRule="auto"/>
              <w:jc w:val="both"/>
              <w:rPr>
                <w:rFonts w:ascii="Arial" w:hAnsi="Arial" w:cs="Arial"/>
              </w:rPr>
            </w:pPr>
            <w:r w:rsidRPr="00F2675A">
              <w:rPr>
                <w:rFonts w:ascii="Arial" w:hAnsi="Arial" w:cs="Arial"/>
              </w:rPr>
              <w:t>36</w:t>
            </w:r>
          </w:p>
        </w:tc>
        <w:tc>
          <w:tcPr>
            <w:tcW w:w="928" w:type="dxa"/>
          </w:tcPr>
          <w:p w:rsidR="00646904" w:rsidRPr="00F2675A" w:rsidRDefault="00646904" w:rsidP="00F2675A">
            <w:pPr>
              <w:spacing w:line="360" w:lineRule="auto"/>
              <w:jc w:val="both"/>
              <w:rPr>
                <w:rFonts w:ascii="Arial" w:hAnsi="Arial" w:cs="Arial"/>
              </w:rPr>
            </w:pPr>
            <w:r w:rsidRPr="00F2675A">
              <w:rPr>
                <w:rFonts w:ascii="Arial" w:hAnsi="Arial" w:cs="Arial"/>
              </w:rPr>
              <w:t>105,9</w:t>
            </w:r>
          </w:p>
        </w:tc>
        <w:tc>
          <w:tcPr>
            <w:tcW w:w="1131" w:type="dxa"/>
          </w:tcPr>
          <w:p w:rsidR="00646904" w:rsidRPr="00F2675A" w:rsidRDefault="00646904" w:rsidP="00F2675A">
            <w:pPr>
              <w:spacing w:line="360" w:lineRule="auto"/>
              <w:jc w:val="both"/>
              <w:rPr>
                <w:rFonts w:ascii="Arial" w:hAnsi="Arial" w:cs="Arial"/>
              </w:rPr>
            </w:pPr>
            <w:r w:rsidRPr="00F2675A">
              <w:rPr>
                <w:rFonts w:ascii="Arial" w:hAnsi="Arial" w:cs="Arial"/>
              </w:rPr>
              <w:t>105,9</w:t>
            </w:r>
          </w:p>
        </w:tc>
        <w:tc>
          <w:tcPr>
            <w:tcW w:w="1308" w:type="dxa"/>
          </w:tcPr>
          <w:p w:rsidR="00646904" w:rsidRPr="00F2675A" w:rsidRDefault="00646904" w:rsidP="00F2675A">
            <w:pPr>
              <w:spacing w:line="360" w:lineRule="auto"/>
              <w:jc w:val="both"/>
              <w:rPr>
                <w:rFonts w:ascii="Arial" w:hAnsi="Arial" w:cs="Arial"/>
              </w:rPr>
            </w:pPr>
            <w:r w:rsidRPr="00F2675A">
              <w:rPr>
                <w:rFonts w:ascii="Arial" w:hAnsi="Arial" w:cs="Arial"/>
              </w:rPr>
              <w:t>100</w:t>
            </w:r>
          </w:p>
        </w:tc>
      </w:tr>
      <w:tr w:rsidR="00646904" w:rsidRPr="00F2675A">
        <w:trPr>
          <w:jc w:val="center"/>
        </w:trPr>
        <w:tc>
          <w:tcPr>
            <w:tcW w:w="3190" w:type="dxa"/>
          </w:tcPr>
          <w:p w:rsidR="00646904" w:rsidRPr="00F2675A" w:rsidRDefault="00646904" w:rsidP="00F2675A">
            <w:pPr>
              <w:spacing w:line="360" w:lineRule="auto"/>
              <w:jc w:val="both"/>
              <w:rPr>
                <w:rFonts w:ascii="Arial" w:hAnsi="Arial" w:cs="Arial"/>
              </w:rPr>
            </w:pPr>
            <w:r w:rsidRPr="00F2675A">
              <w:rPr>
                <w:rFonts w:ascii="Arial" w:hAnsi="Arial" w:cs="Arial"/>
              </w:rPr>
              <w:t xml:space="preserve">Руководители </w:t>
            </w:r>
          </w:p>
        </w:tc>
        <w:tc>
          <w:tcPr>
            <w:tcW w:w="878" w:type="dxa"/>
          </w:tcPr>
          <w:p w:rsidR="00646904" w:rsidRPr="00F2675A" w:rsidRDefault="00646904" w:rsidP="00F2675A">
            <w:pPr>
              <w:spacing w:line="360" w:lineRule="auto"/>
              <w:jc w:val="both"/>
              <w:rPr>
                <w:rFonts w:ascii="Arial" w:hAnsi="Arial" w:cs="Arial"/>
              </w:rPr>
            </w:pPr>
            <w:r w:rsidRPr="00F2675A">
              <w:rPr>
                <w:rFonts w:ascii="Arial" w:hAnsi="Arial" w:cs="Arial"/>
              </w:rPr>
              <w:t>5</w:t>
            </w:r>
          </w:p>
        </w:tc>
        <w:tc>
          <w:tcPr>
            <w:tcW w:w="1156" w:type="dxa"/>
          </w:tcPr>
          <w:p w:rsidR="00646904" w:rsidRPr="00F2675A" w:rsidRDefault="00646904" w:rsidP="00F2675A">
            <w:pPr>
              <w:spacing w:line="360" w:lineRule="auto"/>
              <w:jc w:val="both"/>
              <w:rPr>
                <w:rFonts w:ascii="Arial" w:hAnsi="Arial" w:cs="Arial"/>
              </w:rPr>
            </w:pPr>
            <w:r w:rsidRPr="00F2675A">
              <w:rPr>
                <w:rFonts w:ascii="Arial" w:hAnsi="Arial" w:cs="Arial"/>
              </w:rPr>
              <w:t>5</w:t>
            </w:r>
          </w:p>
        </w:tc>
        <w:tc>
          <w:tcPr>
            <w:tcW w:w="1156" w:type="dxa"/>
          </w:tcPr>
          <w:p w:rsidR="00646904" w:rsidRPr="00F2675A" w:rsidRDefault="00646904" w:rsidP="00F2675A">
            <w:pPr>
              <w:spacing w:line="360" w:lineRule="auto"/>
              <w:jc w:val="both"/>
              <w:rPr>
                <w:rFonts w:ascii="Arial" w:hAnsi="Arial" w:cs="Arial"/>
              </w:rPr>
            </w:pPr>
            <w:r w:rsidRPr="00F2675A">
              <w:rPr>
                <w:rFonts w:ascii="Arial" w:hAnsi="Arial" w:cs="Arial"/>
              </w:rPr>
              <w:t>6</w:t>
            </w:r>
          </w:p>
        </w:tc>
        <w:tc>
          <w:tcPr>
            <w:tcW w:w="928" w:type="dxa"/>
          </w:tcPr>
          <w:p w:rsidR="00646904" w:rsidRPr="00F2675A" w:rsidRDefault="00646904" w:rsidP="00F2675A">
            <w:pPr>
              <w:spacing w:line="360" w:lineRule="auto"/>
              <w:jc w:val="both"/>
              <w:rPr>
                <w:rFonts w:ascii="Arial" w:hAnsi="Arial" w:cs="Arial"/>
              </w:rPr>
            </w:pPr>
            <w:r w:rsidRPr="00F2675A">
              <w:rPr>
                <w:rFonts w:ascii="Arial" w:hAnsi="Arial" w:cs="Arial"/>
              </w:rPr>
              <w:t>Х</w:t>
            </w:r>
          </w:p>
        </w:tc>
        <w:tc>
          <w:tcPr>
            <w:tcW w:w="1131" w:type="dxa"/>
          </w:tcPr>
          <w:p w:rsidR="00646904" w:rsidRPr="00F2675A" w:rsidRDefault="00646904" w:rsidP="00F2675A">
            <w:pPr>
              <w:spacing w:line="360" w:lineRule="auto"/>
              <w:jc w:val="both"/>
              <w:rPr>
                <w:rFonts w:ascii="Arial" w:hAnsi="Arial" w:cs="Arial"/>
              </w:rPr>
            </w:pPr>
            <w:r w:rsidRPr="00F2675A">
              <w:rPr>
                <w:rFonts w:ascii="Arial" w:hAnsi="Arial" w:cs="Arial"/>
              </w:rPr>
              <w:t>Х</w:t>
            </w:r>
          </w:p>
        </w:tc>
        <w:tc>
          <w:tcPr>
            <w:tcW w:w="1308" w:type="dxa"/>
          </w:tcPr>
          <w:p w:rsidR="00646904" w:rsidRPr="00F2675A" w:rsidRDefault="00646904" w:rsidP="00F2675A">
            <w:pPr>
              <w:spacing w:line="360" w:lineRule="auto"/>
              <w:jc w:val="both"/>
              <w:rPr>
                <w:rFonts w:ascii="Arial" w:hAnsi="Arial" w:cs="Arial"/>
              </w:rPr>
            </w:pPr>
            <w:r w:rsidRPr="00F2675A">
              <w:rPr>
                <w:rFonts w:ascii="Arial" w:hAnsi="Arial" w:cs="Arial"/>
              </w:rPr>
              <w:t>Х</w:t>
            </w:r>
          </w:p>
        </w:tc>
      </w:tr>
      <w:tr w:rsidR="00646904" w:rsidRPr="00F2675A">
        <w:trPr>
          <w:jc w:val="center"/>
        </w:trPr>
        <w:tc>
          <w:tcPr>
            <w:tcW w:w="9747" w:type="dxa"/>
            <w:gridSpan w:val="7"/>
          </w:tcPr>
          <w:p w:rsidR="00646904" w:rsidRPr="00F2675A" w:rsidRDefault="00646904" w:rsidP="00F2675A">
            <w:pPr>
              <w:pStyle w:val="4"/>
              <w:outlineLvl w:val="3"/>
              <w:rPr>
                <w:rFonts w:ascii="Arial" w:hAnsi="Arial" w:cs="Arial"/>
                <w:sz w:val="24"/>
              </w:rPr>
            </w:pPr>
            <w:r w:rsidRPr="00F2675A">
              <w:rPr>
                <w:rFonts w:ascii="Arial" w:hAnsi="Arial" w:cs="Arial"/>
                <w:sz w:val="24"/>
              </w:rPr>
              <w:t>Коммерческий сектор</w:t>
            </w:r>
          </w:p>
        </w:tc>
      </w:tr>
      <w:tr w:rsidR="00646904" w:rsidRPr="00F2675A">
        <w:trPr>
          <w:jc w:val="center"/>
        </w:trPr>
        <w:tc>
          <w:tcPr>
            <w:tcW w:w="3190" w:type="dxa"/>
          </w:tcPr>
          <w:p w:rsidR="00646904" w:rsidRPr="00F2675A" w:rsidRDefault="00646904" w:rsidP="00F2675A">
            <w:pPr>
              <w:spacing w:line="360" w:lineRule="auto"/>
              <w:jc w:val="both"/>
              <w:rPr>
                <w:rFonts w:ascii="Arial" w:hAnsi="Arial" w:cs="Arial"/>
              </w:rPr>
            </w:pPr>
            <w:r w:rsidRPr="00F2675A">
              <w:rPr>
                <w:rFonts w:ascii="Arial" w:hAnsi="Arial" w:cs="Arial"/>
              </w:rPr>
              <w:t>ВСЕГО:</w:t>
            </w:r>
          </w:p>
        </w:tc>
        <w:tc>
          <w:tcPr>
            <w:tcW w:w="878" w:type="dxa"/>
          </w:tcPr>
          <w:p w:rsidR="00646904" w:rsidRPr="00F2675A" w:rsidRDefault="00646904" w:rsidP="00F2675A">
            <w:pPr>
              <w:spacing w:line="360" w:lineRule="auto"/>
              <w:jc w:val="both"/>
              <w:rPr>
                <w:rFonts w:ascii="Arial" w:hAnsi="Arial" w:cs="Arial"/>
              </w:rPr>
            </w:pPr>
            <w:r w:rsidRPr="00F2675A">
              <w:rPr>
                <w:rFonts w:ascii="Arial" w:hAnsi="Arial" w:cs="Arial"/>
              </w:rPr>
              <w:t>100</w:t>
            </w:r>
          </w:p>
        </w:tc>
        <w:tc>
          <w:tcPr>
            <w:tcW w:w="1156" w:type="dxa"/>
          </w:tcPr>
          <w:p w:rsidR="00646904" w:rsidRPr="00F2675A" w:rsidRDefault="00646904" w:rsidP="00F2675A">
            <w:pPr>
              <w:spacing w:line="360" w:lineRule="auto"/>
              <w:jc w:val="both"/>
              <w:rPr>
                <w:rFonts w:ascii="Arial" w:hAnsi="Arial" w:cs="Arial"/>
              </w:rPr>
            </w:pPr>
            <w:r w:rsidRPr="00F2675A">
              <w:rPr>
                <w:rFonts w:ascii="Arial" w:hAnsi="Arial" w:cs="Arial"/>
              </w:rPr>
              <w:t>100</w:t>
            </w:r>
          </w:p>
        </w:tc>
        <w:tc>
          <w:tcPr>
            <w:tcW w:w="1156" w:type="dxa"/>
          </w:tcPr>
          <w:p w:rsidR="00646904" w:rsidRPr="00F2675A" w:rsidRDefault="00646904" w:rsidP="00F2675A">
            <w:pPr>
              <w:spacing w:line="360" w:lineRule="auto"/>
              <w:jc w:val="both"/>
              <w:rPr>
                <w:rFonts w:ascii="Arial" w:hAnsi="Arial" w:cs="Arial"/>
              </w:rPr>
            </w:pPr>
            <w:r w:rsidRPr="00F2675A">
              <w:rPr>
                <w:rFonts w:ascii="Arial" w:hAnsi="Arial" w:cs="Arial"/>
              </w:rPr>
              <w:t>100</w:t>
            </w:r>
          </w:p>
        </w:tc>
        <w:tc>
          <w:tcPr>
            <w:tcW w:w="928" w:type="dxa"/>
          </w:tcPr>
          <w:p w:rsidR="00646904" w:rsidRPr="00F2675A" w:rsidRDefault="00646904" w:rsidP="00F2675A">
            <w:pPr>
              <w:spacing w:line="360" w:lineRule="auto"/>
              <w:jc w:val="both"/>
              <w:rPr>
                <w:rFonts w:ascii="Arial" w:hAnsi="Arial" w:cs="Arial"/>
              </w:rPr>
            </w:pPr>
            <w:r w:rsidRPr="00F2675A">
              <w:rPr>
                <w:rFonts w:ascii="Arial" w:hAnsi="Arial" w:cs="Arial"/>
              </w:rPr>
              <w:t>Х</w:t>
            </w:r>
          </w:p>
        </w:tc>
        <w:tc>
          <w:tcPr>
            <w:tcW w:w="1131" w:type="dxa"/>
          </w:tcPr>
          <w:p w:rsidR="00646904" w:rsidRPr="00F2675A" w:rsidRDefault="00646904" w:rsidP="00F2675A">
            <w:pPr>
              <w:spacing w:line="360" w:lineRule="auto"/>
              <w:jc w:val="both"/>
              <w:rPr>
                <w:rFonts w:ascii="Arial" w:hAnsi="Arial" w:cs="Arial"/>
              </w:rPr>
            </w:pPr>
            <w:r w:rsidRPr="00F2675A">
              <w:rPr>
                <w:rFonts w:ascii="Arial" w:hAnsi="Arial" w:cs="Arial"/>
              </w:rPr>
              <w:t>Х</w:t>
            </w:r>
          </w:p>
        </w:tc>
        <w:tc>
          <w:tcPr>
            <w:tcW w:w="1308" w:type="dxa"/>
          </w:tcPr>
          <w:p w:rsidR="00646904" w:rsidRPr="00F2675A" w:rsidRDefault="00646904" w:rsidP="00F2675A">
            <w:pPr>
              <w:spacing w:line="360" w:lineRule="auto"/>
              <w:jc w:val="both"/>
              <w:rPr>
                <w:rFonts w:ascii="Arial" w:hAnsi="Arial" w:cs="Arial"/>
              </w:rPr>
            </w:pPr>
            <w:r w:rsidRPr="00F2675A">
              <w:rPr>
                <w:rFonts w:ascii="Arial" w:hAnsi="Arial" w:cs="Arial"/>
              </w:rPr>
              <w:t>Х</w:t>
            </w:r>
          </w:p>
        </w:tc>
      </w:tr>
      <w:tr w:rsidR="00646904" w:rsidRPr="00F2675A">
        <w:trPr>
          <w:jc w:val="center"/>
        </w:trPr>
        <w:tc>
          <w:tcPr>
            <w:tcW w:w="3190" w:type="dxa"/>
          </w:tcPr>
          <w:p w:rsidR="00646904" w:rsidRPr="00F2675A" w:rsidRDefault="00646904" w:rsidP="00F2675A">
            <w:pPr>
              <w:spacing w:line="360" w:lineRule="auto"/>
              <w:jc w:val="both"/>
              <w:rPr>
                <w:rFonts w:ascii="Arial" w:hAnsi="Arial" w:cs="Arial"/>
              </w:rPr>
            </w:pPr>
            <w:r w:rsidRPr="00F2675A">
              <w:rPr>
                <w:rFonts w:ascii="Arial" w:hAnsi="Arial" w:cs="Arial"/>
              </w:rPr>
              <w:t xml:space="preserve">Рабочие </w:t>
            </w:r>
          </w:p>
        </w:tc>
        <w:tc>
          <w:tcPr>
            <w:tcW w:w="878" w:type="dxa"/>
          </w:tcPr>
          <w:p w:rsidR="00646904" w:rsidRPr="00F2675A" w:rsidRDefault="00646904" w:rsidP="00F2675A">
            <w:pPr>
              <w:spacing w:line="360" w:lineRule="auto"/>
              <w:jc w:val="both"/>
              <w:rPr>
                <w:rFonts w:ascii="Arial" w:hAnsi="Arial" w:cs="Arial"/>
              </w:rPr>
            </w:pPr>
            <w:r w:rsidRPr="00F2675A">
              <w:rPr>
                <w:rFonts w:ascii="Arial" w:hAnsi="Arial" w:cs="Arial"/>
              </w:rPr>
              <w:t>21</w:t>
            </w:r>
          </w:p>
        </w:tc>
        <w:tc>
          <w:tcPr>
            <w:tcW w:w="1156" w:type="dxa"/>
          </w:tcPr>
          <w:p w:rsidR="00646904" w:rsidRPr="00F2675A" w:rsidRDefault="00646904" w:rsidP="00F2675A">
            <w:pPr>
              <w:spacing w:line="360" w:lineRule="auto"/>
              <w:jc w:val="both"/>
              <w:rPr>
                <w:rFonts w:ascii="Arial" w:hAnsi="Arial" w:cs="Arial"/>
              </w:rPr>
            </w:pPr>
            <w:r w:rsidRPr="00F2675A">
              <w:rPr>
                <w:rFonts w:ascii="Arial" w:hAnsi="Arial" w:cs="Arial"/>
              </w:rPr>
              <w:t>19</w:t>
            </w:r>
          </w:p>
        </w:tc>
        <w:tc>
          <w:tcPr>
            <w:tcW w:w="1156" w:type="dxa"/>
          </w:tcPr>
          <w:p w:rsidR="00646904" w:rsidRPr="00F2675A" w:rsidRDefault="00646904" w:rsidP="00F2675A">
            <w:pPr>
              <w:spacing w:line="360" w:lineRule="auto"/>
              <w:jc w:val="both"/>
              <w:rPr>
                <w:rFonts w:ascii="Arial" w:hAnsi="Arial" w:cs="Arial"/>
              </w:rPr>
            </w:pPr>
            <w:r w:rsidRPr="00F2675A">
              <w:rPr>
                <w:rFonts w:ascii="Arial" w:hAnsi="Arial" w:cs="Arial"/>
              </w:rPr>
              <w:t>18</w:t>
            </w:r>
          </w:p>
        </w:tc>
        <w:tc>
          <w:tcPr>
            <w:tcW w:w="928" w:type="dxa"/>
          </w:tcPr>
          <w:p w:rsidR="00646904" w:rsidRPr="00F2675A" w:rsidRDefault="00646904" w:rsidP="00F2675A">
            <w:pPr>
              <w:spacing w:line="360" w:lineRule="auto"/>
              <w:jc w:val="both"/>
              <w:rPr>
                <w:rFonts w:ascii="Arial" w:hAnsi="Arial" w:cs="Arial"/>
              </w:rPr>
            </w:pPr>
            <w:r w:rsidRPr="00F2675A">
              <w:rPr>
                <w:rFonts w:ascii="Arial" w:hAnsi="Arial" w:cs="Arial"/>
              </w:rPr>
              <w:t>90,5</w:t>
            </w:r>
          </w:p>
        </w:tc>
        <w:tc>
          <w:tcPr>
            <w:tcW w:w="1131" w:type="dxa"/>
          </w:tcPr>
          <w:p w:rsidR="00646904" w:rsidRPr="00F2675A" w:rsidRDefault="00646904" w:rsidP="00F2675A">
            <w:pPr>
              <w:spacing w:line="360" w:lineRule="auto"/>
              <w:jc w:val="both"/>
              <w:rPr>
                <w:rFonts w:ascii="Arial" w:hAnsi="Arial" w:cs="Arial"/>
              </w:rPr>
            </w:pPr>
            <w:r w:rsidRPr="00F2675A">
              <w:rPr>
                <w:rFonts w:ascii="Arial" w:hAnsi="Arial" w:cs="Arial"/>
              </w:rPr>
              <w:t>85,7</w:t>
            </w:r>
          </w:p>
        </w:tc>
        <w:tc>
          <w:tcPr>
            <w:tcW w:w="1308" w:type="dxa"/>
          </w:tcPr>
          <w:p w:rsidR="00646904" w:rsidRPr="00F2675A" w:rsidRDefault="00646904" w:rsidP="00F2675A">
            <w:pPr>
              <w:spacing w:line="360" w:lineRule="auto"/>
              <w:jc w:val="both"/>
              <w:rPr>
                <w:rFonts w:ascii="Arial" w:hAnsi="Arial" w:cs="Arial"/>
              </w:rPr>
            </w:pPr>
            <w:r w:rsidRPr="00F2675A">
              <w:rPr>
                <w:rFonts w:ascii="Arial" w:hAnsi="Arial" w:cs="Arial"/>
              </w:rPr>
              <w:t>94,7</w:t>
            </w:r>
          </w:p>
        </w:tc>
      </w:tr>
      <w:tr w:rsidR="00646904" w:rsidRPr="00F2675A">
        <w:trPr>
          <w:jc w:val="center"/>
        </w:trPr>
        <w:tc>
          <w:tcPr>
            <w:tcW w:w="3190" w:type="dxa"/>
          </w:tcPr>
          <w:p w:rsidR="00646904" w:rsidRPr="00F2675A" w:rsidRDefault="00646904" w:rsidP="00F2675A">
            <w:pPr>
              <w:spacing w:line="360" w:lineRule="auto"/>
              <w:jc w:val="both"/>
              <w:rPr>
                <w:rFonts w:ascii="Arial" w:hAnsi="Arial" w:cs="Arial"/>
              </w:rPr>
            </w:pPr>
            <w:r w:rsidRPr="00F2675A">
              <w:rPr>
                <w:rFonts w:ascii="Arial" w:hAnsi="Arial" w:cs="Arial"/>
              </w:rPr>
              <w:t xml:space="preserve">Специалисты </w:t>
            </w:r>
          </w:p>
        </w:tc>
        <w:tc>
          <w:tcPr>
            <w:tcW w:w="878" w:type="dxa"/>
          </w:tcPr>
          <w:p w:rsidR="00646904" w:rsidRPr="00F2675A" w:rsidRDefault="00646904" w:rsidP="00F2675A">
            <w:pPr>
              <w:spacing w:line="360" w:lineRule="auto"/>
              <w:jc w:val="both"/>
              <w:rPr>
                <w:rFonts w:ascii="Arial" w:hAnsi="Arial" w:cs="Arial"/>
              </w:rPr>
            </w:pPr>
            <w:r w:rsidRPr="00F2675A">
              <w:rPr>
                <w:rFonts w:ascii="Arial" w:hAnsi="Arial" w:cs="Arial"/>
              </w:rPr>
              <w:t>72</w:t>
            </w:r>
          </w:p>
        </w:tc>
        <w:tc>
          <w:tcPr>
            <w:tcW w:w="1156" w:type="dxa"/>
          </w:tcPr>
          <w:p w:rsidR="00646904" w:rsidRPr="00F2675A" w:rsidRDefault="00646904" w:rsidP="00F2675A">
            <w:pPr>
              <w:spacing w:line="360" w:lineRule="auto"/>
              <w:jc w:val="both"/>
              <w:rPr>
                <w:rFonts w:ascii="Arial" w:hAnsi="Arial" w:cs="Arial"/>
              </w:rPr>
            </w:pPr>
            <w:r w:rsidRPr="00F2675A">
              <w:rPr>
                <w:rFonts w:ascii="Arial" w:hAnsi="Arial" w:cs="Arial"/>
              </w:rPr>
              <w:t>75</w:t>
            </w:r>
          </w:p>
        </w:tc>
        <w:tc>
          <w:tcPr>
            <w:tcW w:w="1156" w:type="dxa"/>
          </w:tcPr>
          <w:p w:rsidR="00646904" w:rsidRPr="00F2675A" w:rsidRDefault="00646904" w:rsidP="00F2675A">
            <w:pPr>
              <w:spacing w:line="360" w:lineRule="auto"/>
              <w:jc w:val="both"/>
              <w:rPr>
                <w:rFonts w:ascii="Arial" w:hAnsi="Arial" w:cs="Arial"/>
              </w:rPr>
            </w:pPr>
            <w:r w:rsidRPr="00F2675A">
              <w:rPr>
                <w:rFonts w:ascii="Arial" w:hAnsi="Arial" w:cs="Arial"/>
              </w:rPr>
              <w:t>77</w:t>
            </w:r>
          </w:p>
        </w:tc>
        <w:tc>
          <w:tcPr>
            <w:tcW w:w="928" w:type="dxa"/>
          </w:tcPr>
          <w:p w:rsidR="00646904" w:rsidRPr="00F2675A" w:rsidRDefault="00646904" w:rsidP="00F2675A">
            <w:pPr>
              <w:spacing w:line="360" w:lineRule="auto"/>
              <w:jc w:val="both"/>
              <w:rPr>
                <w:rFonts w:ascii="Arial" w:hAnsi="Arial" w:cs="Arial"/>
              </w:rPr>
            </w:pPr>
            <w:r w:rsidRPr="00F2675A">
              <w:rPr>
                <w:rFonts w:ascii="Arial" w:hAnsi="Arial" w:cs="Arial"/>
              </w:rPr>
              <w:t>104,2</w:t>
            </w:r>
          </w:p>
        </w:tc>
        <w:tc>
          <w:tcPr>
            <w:tcW w:w="1131" w:type="dxa"/>
          </w:tcPr>
          <w:p w:rsidR="00646904" w:rsidRPr="00F2675A" w:rsidRDefault="00646904" w:rsidP="00F2675A">
            <w:pPr>
              <w:spacing w:line="360" w:lineRule="auto"/>
              <w:jc w:val="both"/>
              <w:rPr>
                <w:rFonts w:ascii="Arial" w:hAnsi="Arial" w:cs="Arial"/>
              </w:rPr>
            </w:pPr>
            <w:r w:rsidRPr="00F2675A">
              <w:rPr>
                <w:rFonts w:ascii="Arial" w:hAnsi="Arial" w:cs="Arial"/>
              </w:rPr>
              <w:t>106,9</w:t>
            </w:r>
          </w:p>
        </w:tc>
        <w:tc>
          <w:tcPr>
            <w:tcW w:w="1308" w:type="dxa"/>
          </w:tcPr>
          <w:p w:rsidR="00646904" w:rsidRPr="00F2675A" w:rsidRDefault="00646904" w:rsidP="00F2675A">
            <w:pPr>
              <w:spacing w:line="360" w:lineRule="auto"/>
              <w:jc w:val="both"/>
              <w:rPr>
                <w:rFonts w:ascii="Arial" w:hAnsi="Arial" w:cs="Arial"/>
              </w:rPr>
            </w:pPr>
            <w:r w:rsidRPr="00F2675A">
              <w:rPr>
                <w:rFonts w:ascii="Arial" w:hAnsi="Arial" w:cs="Arial"/>
              </w:rPr>
              <w:t>102,7</w:t>
            </w:r>
          </w:p>
        </w:tc>
      </w:tr>
      <w:tr w:rsidR="00646904" w:rsidRPr="00F2675A">
        <w:trPr>
          <w:jc w:val="center"/>
        </w:trPr>
        <w:tc>
          <w:tcPr>
            <w:tcW w:w="3190" w:type="dxa"/>
          </w:tcPr>
          <w:p w:rsidR="00646904" w:rsidRPr="00F2675A" w:rsidRDefault="00646904" w:rsidP="00F2675A">
            <w:pPr>
              <w:spacing w:line="360" w:lineRule="auto"/>
              <w:jc w:val="both"/>
              <w:rPr>
                <w:rFonts w:ascii="Arial" w:hAnsi="Arial" w:cs="Arial"/>
              </w:rPr>
            </w:pPr>
            <w:r w:rsidRPr="00F2675A">
              <w:rPr>
                <w:rFonts w:ascii="Arial" w:hAnsi="Arial" w:cs="Arial"/>
              </w:rPr>
              <w:t xml:space="preserve">Руководители </w:t>
            </w:r>
          </w:p>
        </w:tc>
        <w:tc>
          <w:tcPr>
            <w:tcW w:w="878" w:type="dxa"/>
          </w:tcPr>
          <w:p w:rsidR="00646904" w:rsidRPr="00F2675A" w:rsidRDefault="00646904" w:rsidP="00F2675A">
            <w:pPr>
              <w:spacing w:line="360" w:lineRule="auto"/>
              <w:jc w:val="both"/>
              <w:rPr>
                <w:rFonts w:ascii="Arial" w:hAnsi="Arial" w:cs="Arial"/>
              </w:rPr>
            </w:pPr>
            <w:r w:rsidRPr="00F2675A">
              <w:rPr>
                <w:rFonts w:ascii="Arial" w:hAnsi="Arial" w:cs="Arial"/>
              </w:rPr>
              <w:t>7</w:t>
            </w:r>
          </w:p>
        </w:tc>
        <w:tc>
          <w:tcPr>
            <w:tcW w:w="1156" w:type="dxa"/>
          </w:tcPr>
          <w:p w:rsidR="00646904" w:rsidRPr="00F2675A" w:rsidRDefault="00646904" w:rsidP="00F2675A">
            <w:pPr>
              <w:spacing w:line="360" w:lineRule="auto"/>
              <w:jc w:val="both"/>
              <w:rPr>
                <w:rFonts w:ascii="Arial" w:hAnsi="Arial" w:cs="Arial"/>
              </w:rPr>
            </w:pPr>
            <w:r w:rsidRPr="00F2675A">
              <w:rPr>
                <w:rFonts w:ascii="Arial" w:hAnsi="Arial" w:cs="Arial"/>
              </w:rPr>
              <w:t>6</w:t>
            </w:r>
          </w:p>
        </w:tc>
        <w:tc>
          <w:tcPr>
            <w:tcW w:w="1156" w:type="dxa"/>
          </w:tcPr>
          <w:p w:rsidR="00646904" w:rsidRPr="00F2675A" w:rsidRDefault="00646904" w:rsidP="00F2675A">
            <w:pPr>
              <w:spacing w:line="360" w:lineRule="auto"/>
              <w:jc w:val="both"/>
              <w:rPr>
                <w:rFonts w:ascii="Arial" w:hAnsi="Arial" w:cs="Arial"/>
              </w:rPr>
            </w:pPr>
            <w:r w:rsidRPr="00F2675A">
              <w:rPr>
                <w:rFonts w:ascii="Arial" w:hAnsi="Arial" w:cs="Arial"/>
              </w:rPr>
              <w:t>5</w:t>
            </w:r>
          </w:p>
        </w:tc>
        <w:tc>
          <w:tcPr>
            <w:tcW w:w="928" w:type="dxa"/>
          </w:tcPr>
          <w:p w:rsidR="00646904" w:rsidRPr="00F2675A" w:rsidRDefault="00646904" w:rsidP="00F2675A">
            <w:pPr>
              <w:spacing w:line="360" w:lineRule="auto"/>
              <w:jc w:val="both"/>
              <w:rPr>
                <w:rFonts w:ascii="Arial" w:hAnsi="Arial" w:cs="Arial"/>
              </w:rPr>
            </w:pPr>
            <w:r w:rsidRPr="00F2675A">
              <w:rPr>
                <w:rFonts w:ascii="Arial" w:hAnsi="Arial" w:cs="Arial"/>
              </w:rPr>
              <w:t>86</w:t>
            </w:r>
          </w:p>
        </w:tc>
        <w:tc>
          <w:tcPr>
            <w:tcW w:w="1131" w:type="dxa"/>
          </w:tcPr>
          <w:p w:rsidR="00646904" w:rsidRPr="00F2675A" w:rsidRDefault="00646904" w:rsidP="00F2675A">
            <w:pPr>
              <w:spacing w:line="360" w:lineRule="auto"/>
              <w:jc w:val="both"/>
              <w:rPr>
                <w:rFonts w:ascii="Arial" w:hAnsi="Arial" w:cs="Arial"/>
              </w:rPr>
            </w:pPr>
            <w:r w:rsidRPr="00F2675A">
              <w:rPr>
                <w:rFonts w:ascii="Arial" w:hAnsi="Arial" w:cs="Arial"/>
              </w:rPr>
              <w:t>71,4</w:t>
            </w:r>
          </w:p>
        </w:tc>
        <w:tc>
          <w:tcPr>
            <w:tcW w:w="1308" w:type="dxa"/>
          </w:tcPr>
          <w:p w:rsidR="00646904" w:rsidRPr="00F2675A" w:rsidRDefault="00646904" w:rsidP="00F2675A">
            <w:pPr>
              <w:spacing w:line="360" w:lineRule="auto"/>
              <w:jc w:val="both"/>
              <w:rPr>
                <w:rFonts w:ascii="Arial" w:hAnsi="Arial" w:cs="Arial"/>
              </w:rPr>
            </w:pPr>
            <w:r w:rsidRPr="00F2675A">
              <w:rPr>
                <w:rFonts w:ascii="Arial" w:hAnsi="Arial" w:cs="Arial"/>
              </w:rPr>
              <w:t>83,3</w:t>
            </w:r>
          </w:p>
        </w:tc>
      </w:tr>
    </w:tbl>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В составе рабочих выделяются: основные и вспомогательные рабочие. Это обусловлено тем, что трудовые функции, выполняемые основными и вспомогательными рабочими различны. Например, к основным рабочим в МАП можно отнести рабочих, занятых в строительном отделе, к вспомогательным – рабочих, которые обслуживают трудовые процессы (уборщицы, складские рабочие и т.п.).</w:t>
      </w: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Динамика категорий персонала по предприятию в целом свидетельствует (табл. 2.3.) о том, что увеличение числа сотрудников происходит по всем категориям персонала, однако количество рабочих по процентному соотношению к общему числу персонала падает, если в </w:t>
      </w:r>
      <w:smartTag w:uri="urn:schemas-microsoft-com:office:smarttags" w:element="metricconverter">
        <w:smartTagPr>
          <w:attr w:name="ProductID" w:val="1999 г"/>
        </w:smartTagPr>
        <w:r w:rsidRPr="00F2675A">
          <w:rPr>
            <w:rFonts w:ascii="Arial" w:hAnsi="Arial" w:cs="Arial"/>
            <w:sz w:val="24"/>
          </w:rPr>
          <w:t>1999 г</w:t>
        </w:r>
      </w:smartTag>
      <w:r w:rsidRPr="00F2675A">
        <w:rPr>
          <w:rFonts w:ascii="Arial" w:hAnsi="Arial" w:cs="Arial"/>
          <w:sz w:val="24"/>
        </w:rPr>
        <w:t xml:space="preserve">. они составляли 58,2 %, то в </w:t>
      </w:r>
      <w:smartTag w:uri="urn:schemas-microsoft-com:office:smarttags" w:element="metricconverter">
        <w:smartTagPr>
          <w:attr w:name="ProductID" w:val="2001 г"/>
        </w:smartTagPr>
        <w:r w:rsidRPr="00F2675A">
          <w:rPr>
            <w:rFonts w:ascii="Arial" w:hAnsi="Arial" w:cs="Arial"/>
            <w:sz w:val="24"/>
          </w:rPr>
          <w:t>2001 г</w:t>
        </w:r>
      </w:smartTag>
      <w:r w:rsidRPr="00F2675A">
        <w:rPr>
          <w:rFonts w:ascii="Arial" w:hAnsi="Arial" w:cs="Arial"/>
          <w:sz w:val="24"/>
        </w:rPr>
        <w:t xml:space="preserve">. – уже 52 %. Резко увеличился рост доли специалистов в общем числе сотрудников с 35,8 % в </w:t>
      </w:r>
      <w:smartTag w:uri="urn:schemas-microsoft-com:office:smarttags" w:element="metricconverter">
        <w:smartTagPr>
          <w:attr w:name="ProductID" w:val="1999 г"/>
        </w:smartTagPr>
        <w:r w:rsidRPr="00F2675A">
          <w:rPr>
            <w:rFonts w:ascii="Arial" w:hAnsi="Arial" w:cs="Arial"/>
            <w:sz w:val="24"/>
          </w:rPr>
          <w:t>1999 г</w:t>
        </w:r>
      </w:smartTag>
      <w:r w:rsidRPr="00F2675A">
        <w:rPr>
          <w:rFonts w:ascii="Arial" w:hAnsi="Arial" w:cs="Arial"/>
          <w:sz w:val="24"/>
        </w:rPr>
        <w:t xml:space="preserve">. до 43 % в </w:t>
      </w:r>
      <w:smartTag w:uri="urn:schemas-microsoft-com:office:smarttags" w:element="metricconverter">
        <w:smartTagPr>
          <w:attr w:name="ProductID" w:val="2001 г"/>
        </w:smartTagPr>
        <w:r w:rsidRPr="00F2675A">
          <w:rPr>
            <w:rFonts w:ascii="Arial" w:hAnsi="Arial" w:cs="Arial"/>
            <w:sz w:val="24"/>
          </w:rPr>
          <w:t>2001 г</w:t>
        </w:r>
      </w:smartTag>
      <w:r w:rsidRPr="00F2675A">
        <w:rPr>
          <w:rFonts w:ascii="Arial" w:hAnsi="Arial" w:cs="Arial"/>
          <w:sz w:val="24"/>
        </w:rPr>
        <w:t xml:space="preserve">. При том, что прирост руководителей составил с 1999 по 2001 гг. – 6 %. Однако, их процент в общей доле в </w:t>
      </w:r>
      <w:smartTag w:uri="urn:schemas-microsoft-com:office:smarttags" w:element="metricconverter">
        <w:smartTagPr>
          <w:attr w:name="ProductID" w:val="2001 г"/>
        </w:smartTagPr>
        <w:r w:rsidRPr="00F2675A">
          <w:rPr>
            <w:rFonts w:ascii="Arial" w:hAnsi="Arial" w:cs="Arial"/>
            <w:sz w:val="24"/>
          </w:rPr>
          <w:t>2001 г</w:t>
        </w:r>
      </w:smartTag>
      <w:r w:rsidRPr="00F2675A">
        <w:rPr>
          <w:rFonts w:ascii="Arial" w:hAnsi="Arial" w:cs="Arial"/>
          <w:sz w:val="24"/>
        </w:rPr>
        <w:t>. сократился до 5 %.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В </w:t>
      </w:r>
      <w:smartTag w:uri="urn:schemas-microsoft-com:office:smarttags" w:element="metricconverter">
        <w:smartTagPr>
          <w:attr w:name="ProductID" w:val="2000 г"/>
        </w:smartTagPr>
        <w:r w:rsidRPr="00F2675A">
          <w:rPr>
            <w:rFonts w:ascii="Arial" w:hAnsi="Arial" w:cs="Arial"/>
          </w:rPr>
          <w:t>2000 г</w:t>
        </w:r>
      </w:smartTag>
      <w:r w:rsidRPr="00F2675A">
        <w:rPr>
          <w:rFonts w:ascii="Arial" w:hAnsi="Arial" w:cs="Arial"/>
        </w:rPr>
        <w:t xml:space="preserve">. структура персонала по подразделениям распределилась следующим образом (табл. 2.4.): в организационно-правовом секторе рабочие и руководители по 10 %, большинство сотрудников представлено специалистами – 80 %; в производственном секторе – абсолютное большинство составляют рабочие 61 %, специалисты 34%, руководители 5%;  коммерческий сектор – 72 % специалисты, 7% руководители и 21 % - рабочие.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В </w:t>
      </w:r>
      <w:smartTag w:uri="urn:schemas-microsoft-com:office:smarttags" w:element="metricconverter">
        <w:smartTagPr>
          <w:attr w:name="ProductID" w:val="2001 г"/>
        </w:smartTagPr>
        <w:r w:rsidRPr="00F2675A">
          <w:rPr>
            <w:rFonts w:ascii="Arial" w:hAnsi="Arial" w:cs="Arial"/>
          </w:rPr>
          <w:t>2001 г</w:t>
        </w:r>
      </w:smartTag>
      <w:r w:rsidRPr="00F2675A">
        <w:rPr>
          <w:rFonts w:ascii="Arial" w:hAnsi="Arial" w:cs="Arial"/>
        </w:rPr>
        <w:t xml:space="preserve">. было запланировано снижение количества рабочих по всем подразделениям, согласно плана по отношению к </w:t>
      </w:r>
      <w:smartTag w:uri="urn:schemas-microsoft-com:office:smarttags" w:element="metricconverter">
        <w:smartTagPr>
          <w:attr w:name="ProductID" w:val="2000 г"/>
        </w:smartTagPr>
        <w:r w:rsidRPr="00F2675A">
          <w:rPr>
            <w:rFonts w:ascii="Arial" w:hAnsi="Arial" w:cs="Arial"/>
          </w:rPr>
          <w:t>2000 г</w:t>
        </w:r>
      </w:smartTag>
      <w:r w:rsidRPr="00F2675A">
        <w:rPr>
          <w:rFonts w:ascii="Arial" w:hAnsi="Arial" w:cs="Arial"/>
        </w:rPr>
        <w:t>., удельный вес рабочих должен быть составить в организационно – правовом секторе 9 % (У= 90%); производственный сектор – 59 % (У=96,7%); организационно-правовой сектор – 19 % (У= 90,5%). Удельный вес руководителей, согласно плана, должен был оставаться прежним в производственном секторе и организационно-правовом секторе, в коммерческом секторе должен был снизиться до 5 % (У = 86 %). По всем подразделениям должна была увеличиться доля специалистов, что говорит о росте потребности МАП в высококвалифицированных работниках.</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В </w:t>
      </w:r>
      <w:smartTag w:uri="urn:schemas-microsoft-com:office:smarttags" w:element="metricconverter">
        <w:smartTagPr>
          <w:attr w:name="ProductID" w:val="2001 г"/>
        </w:smartTagPr>
        <w:r w:rsidRPr="00F2675A">
          <w:rPr>
            <w:rFonts w:ascii="Arial" w:hAnsi="Arial" w:cs="Arial"/>
          </w:rPr>
          <w:t>2001 г</w:t>
        </w:r>
      </w:smartTag>
      <w:r w:rsidRPr="00F2675A">
        <w:rPr>
          <w:rFonts w:ascii="Arial" w:hAnsi="Arial" w:cs="Arial"/>
        </w:rPr>
        <w:t xml:space="preserve">. наблюдалось увеличение числа специалистов относительно плановых показателей в секторе производства и коммерческом секторе. Сектор организационно-правовой испытывает нехватку специалистов, удельный вес составил 73 % (У = 90%). В </w:t>
      </w:r>
      <w:smartTag w:uri="urn:schemas-microsoft-com:office:smarttags" w:element="metricconverter">
        <w:smartTagPr>
          <w:attr w:name="ProductID" w:val="2001 г"/>
        </w:smartTagPr>
        <w:r w:rsidRPr="00F2675A">
          <w:rPr>
            <w:rFonts w:ascii="Arial" w:hAnsi="Arial" w:cs="Arial"/>
          </w:rPr>
          <w:t>2001 г</w:t>
        </w:r>
      </w:smartTag>
      <w:r w:rsidRPr="00F2675A">
        <w:rPr>
          <w:rFonts w:ascii="Arial" w:hAnsi="Arial" w:cs="Arial"/>
        </w:rPr>
        <w:t xml:space="preserve">. удельный вес руководителей в организационно – правовом секторе  не изменился относительно </w:t>
      </w:r>
      <w:smartTag w:uri="urn:schemas-microsoft-com:office:smarttags" w:element="metricconverter">
        <w:smartTagPr>
          <w:attr w:name="ProductID" w:val="2000 г"/>
        </w:smartTagPr>
        <w:r w:rsidRPr="00F2675A">
          <w:rPr>
            <w:rFonts w:ascii="Arial" w:hAnsi="Arial" w:cs="Arial"/>
          </w:rPr>
          <w:t>2000 г</w:t>
        </w:r>
      </w:smartTag>
      <w:r w:rsidRPr="00F2675A">
        <w:rPr>
          <w:rFonts w:ascii="Arial" w:hAnsi="Arial" w:cs="Arial"/>
        </w:rPr>
        <w:t>. и планового показателя. В производственном секторе удельный вес руководителей составил 6 % (У=120%). В коммерческом секторе доля руководителей составила 5 % (У = 83,3 %).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Таким образом, в структуре несколько уменьшилась доля той категории, которая непосредственно заняты выполнением работ, от роста которых зависит объем производимых работ и оказываемых услуг. Такое снижение ведет к необходимости более эффективного использования этой категории персонала. (рабочие), к росту их производительности труда.</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Рост числа специалистов обусловлен потребностью МАП в высококвалифицированных сотрудниках в связи с автоматизацией трудового  процесса.</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Для более полного изучения персонала МАП необходимо проводить анализ его профессионально - квалификационного состава.</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Анализ профессионально - квалификационного состава персонала заключается в соответствии кадров квалификационным требованиям производства. Для этого определяется средний тарифный разряд выполняемых работ и средний тарифный разряд сотрудников по формуле (2.2):</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Рср.т. = (1*п1… + </w:t>
      </w:r>
      <w:r w:rsidRPr="00F2675A">
        <w:rPr>
          <w:rFonts w:ascii="Arial" w:hAnsi="Arial" w:cs="Arial"/>
          <w:lang w:val="en-US"/>
        </w:rPr>
        <w:t>m</w:t>
      </w:r>
      <w:r w:rsidRPr="00F2675A">
        <w:rPr>
          <w:rFonts w:ascii="Arial" w:hAnsi="Arial" w:cs="Arial"/>
        </w:rPr>
        <w:t xml:space="preserve"> * </w:t>
      </w:r>
      <w:r w:rsidRPr="00F2675A">
        <w:rPr>
          <w:rFonts w:ascii="Arial" w:hAnsi="Arial" w:cs="Arial"/>
          <w:lang w:val="en-US"/>
        </w:rPr>
        <w:t>ni</w:t>
      </w:r>
      <w:r w:rsidRPr="00F2675A">
        <w:rPr>
          <w:rFonts w:ascii="Arial" w:hAnsi="Arial" w:cs="Arial"/>
        </w:rPr>
        <w:t xml:space="preserve">) / </w:t>
      </w:r>
      <w:r w:rsidRPr="00F2675A">
        <w:rPr>
          <w:rFonts w:ascii="Arial" w:hAnsi="Arial" w:cs="Arial"/>
          <w:lang w:val="en-US"/>
        </w:rPr>
        <w:t>Mni</w:t>
      </w:r>
      <w:r w:rsidRPr="00F2675A">
        <w:rPr>
          <w:rFonts w:ascii="Arial" w:hAnsi="Arial" w:cs="Arial"/>
        </w:rPr>
        <w:tab/>
      </w:r>
      <w:r w:rsidRPr="00F2675A">
        <w:rPr>
          <w:rFonts w:ascii="Arial" w:hAnsi="Arial" w:cs="Arial"/>
        </w:rPr>
        <w:tab/>
      </w:r>
      <w:r w:rsidRPr="00F2675A">
        <w:rPr>
          <w:rFonts w:ascii="Arial" w:hAnsi="Arial" w:cs="Arial"/>
        </w:rPr>
        <w:tab/>
      </w:r>
      <w:r w:rsidRPr="00F2675A">
        <w:rPr>
          <w:rFonts w:ascii="Arial" w:hAnsi="Arial" w:cs="Arial"/>
        </w:rPr>
        <w:tab/>
      </w:r>
      <w:r w:rsidRPr="00F2675A">
        <w:rPr>
          <w:rFonts w:ascii="Arial" w:hAnsi="Arial" w:cs="Arial"/>
        </w:rPr>
        <w:tab/>
      </w:r>
      <w:r w:rsidRPr="00F2675A">
        <w:rPr>
          <w:rFonts w:ascii="Arial" w:hAnsi="Arial" w:cs="Arial"/>
        </w:rPr>
        <w:tab/>
        <w:t>(2.2.)</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где Рср.т. – средний тарифный разряд работ (работников);</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М – количество разрядов по профессии;</w:t>
      </w:r>
    </w:p>
    <w:p w:rsidR="00646904" w:rsidRPr="00F2675A" w:rsidRDefault="00646904" w:rsidP="00F2675A">
      <w:pPr>
        <w:spacing w:line="360" w:lineRule="auto"/>
        <w:ind w:firstLine="284"/>
        <w:jc w:val="both"/>
        <w:rPr>
          <w:rFonts w:ascii="Arial" w:hAnsi="Arial" w:cs="Arial"/>
        </w:rPr>
      </w:pPr>
      <w:r w:rsidRPr="00F2675A">
        <w:rPr>
          <w:rFonts w:ascii="Arial" w:hAnsi="Arial" w:cs="Arial"/>
          <w:lang w:val="en-US"/>
        </w:rPr>
        <w:t>N</w:t>
      </w:r>
      <w:r w:rsidRPr="00F2675A">
        <w:rPr>
          <w:rFonts w:ascii="Arial" w:hAnsi="Arial" w:cs="Arial"/>
        </w:rPr>
        <w:t xml:space="preserve"> – количество работников необходимых для выполнения работ (или фактическое количество) определенного разряда.</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Разность между средними тарифными разрядами работ и работников умножается на 100 ((Рср.т. работ – Рср.т. работников) * 100))  - это указывает на то, сколько работников должны повышать свою квалификацию, чтобы стоимость работ полностью соответствовала квалификации работников и наоборот. </w:t>
      </w: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Если средний разряд работ  выше, чем средний разряд работников, то это говорит о возможности невысокого качества работ. </w:t>
      </w:r>
    </w:p>
    <w:p w:rsidR="00646904" w:rsidRPr="00F2675A" w:rsidRDefault="00646904" w:rsidP="00F2675A">
      <w:pPr>
        <w:pStyle w:val="31"/>
        <w:ind w:firstLine="284"/>
        <w:rPr>
          <w:rFonts w:ascii="Arial" w:hAnsi="Arial" w:cs="Arial"/>
          <w:sz w:val="24"/>
        </w:rPr>
      </w:pPr>
      <w:r w:rsidRPr="00F2675A">
        <w:rPr>
          <w:rFonts w:ascii="Arial" w:hAnsi="Arial" w:cs="Arial"/>
          <w:sz w:val="24"/>
        </w:rPr>
        <w:t>Если средний разряд работ ниже, чем средний разряд работников, то это ведет к перерасходу ФОТ (фонда оплаты труда) на предприятии.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 табл. 2.5. представлены данные о распределении по уровню квалификации за 1999– 2001 гг. Используя вышеуказанную формулу, рассчитаем средние тарифные разряды:</w:t>
      </w:r>
    </w:p>
    <w:p w:rsidR="00646904" w:rsidRPr="00F2675A" w:rsidRDefault="00646904" w:rsidP="00F2675A">
      <w:pPr>
        <w:spacing w:line="360" w:lineRule="auto"/>
        <w:ind w:firstLine="284"/>
        <w:jc w:val="both"/>
        <w:rPr>
          <w:rFonts w:ascii="Arial" w:hAnsi="Arial" w:cs="Arial"/>
        </w:rPr>
      </w:pPr>
      <w:smartTag w:uri="urn:schemas-microsoft-com:office:smarttags" w:element="metricconverter">
        <w:smartTagPr>
          <w:attr w:name="ProductID" w:val="1999 г"/>
        </w:smartTagPr>
        <w:r w:rsidRPr="00F2675A">
          <w:rPr>
            <w:rFonts w:ascii="Arial" w:hAnsi="Arial" w:cs="Arial"/>
          </w:rPr>
          <w:t>1999 г</w:t>
        </w:r>
      </w:smartTag>
      <w:r w:rsidRPr="00F2675A">
        <w:rPr>
          <w:rFonts w:ascii="Arial" w:hAnsi="Arial" w:cs="Arial"/>
        </w:rPr>
        <w:t>. – Рср.т. работ = 2,82, Рср.т. работников (специалистов) = 2,62;</w:t>
      </w:r>
    </w:p>
    <w:p w:rsidR="00646904" w:rsidRPr="00F2675A" w:rsidRDefault="00646904" w:rsidP="00F2675A">
      <w:pPr>
        <w:spacing w:line="360" w:lineRule="auto"/>
        <w:ind w:firstLine="284"/>
        <w:jc w:val="both"/>
        <w:rPr>
          <w:rFonts w:ascii="Arial" w:hAnsi="Arial" w:cs="Arial"/>
        </w:rPr>
      </w:pPr>
      <w:smartTag w:uri="urn:schemas-microsoft-com:office:smarttags" w:element="metricconverter">
        <w:smartTagPr>
          <w:attr w:name="ProductID" w:val="2000 г"/>
        </w:smartTagPr>
        <w:r w:rsidRPr="00F2675A">
          <w:rPr>
            <w:rFonts w:ascii="Arial" w:hAnsi="Arial" w:cs="Arial"/>
          </w:rPr>
          <w:t>2000 г</w:t>
        </w:r>
      </w:smartTag>
      <w:r w:rsidRPr="00F2675A">
        <w:rPr>
          <w:rFonts w:ascii="Arial" w:hAnsi="Arial" w:cs="Arial"/>
        </w:rPr>
        <w:t>. – Рср.т. работ = 2,62, Рср.т. специалистов = 2,07;</w:t>
      </w:r>
    </w:p>
    <w:p w:rsidR="00646904" w:rsidRPr="00F2675A" w:rsidRDefault="00646904" w:rsidP="00F2675A">
      <w:pPr>
        <w:spacing w:line="360" w:lineRule="auto"/>
        <w:ind w:firstLine="284"/>
        <w:jc w:val="both"/>
        <w:rPr>
          <w:rFonts w:ascii="Arial" w:hAnsi="Arial" w:cs="Arial"/>
        </w:rPr>
      </w:pPr>
      <w:smartTag w:uri="urn:schemas-microsoft-com:office:smarttags" w:element="metricconverter">
        <w:smartTagPr>
          <w:attr w:name="ProductID" w:val="2001 г"/>
        </w:smartTagPr>
        <w:r w:rsidRPr="00F2675A">
          <w:rPr>
            <w:rFonts w:ascii="Arial" w:hAnsi="Arial" w:cs="Arial"/>
          </w:rPr>
          <w:t>2001 г</w:t>
        </w:r>
      </w:smartTag>
      <w:r w:rsidRPr="00F2675A">
        <w:rPr>
          <w:rFonts w:ascii="Arial" w:hAnsi="Arial" w:cs="Arial"/>
        </w:rPr>
        <w:t>. – Рср.т. работ = 2,07, Рср.т. специалистов = 1,89.</w:t>
      </w:r>
    </w:p>
    <w:p w:rsidR="00646904" w:rsidRPr="00F2675A" w:rsidRDefault="00646904" w:rsidP="00F2675A">
      <w:pPr>
        <w:spacing w:line="360" w:lineRule="auto"/>
        <w:ind w:firstLine="284"/>
        <w:jc w:val="both"/>
        <w:rPr>
          <w:rFonts w:ascii="Arial" w:hAnsi="Arial" w:cs="Arial"/>
        </w:rPr>
      </w:pPr>
    </w:p>
    <w:p w:rsidR="00646904" w:rsidRPr="00F2675A" w:rsidRDefault="00646904" w:rsidP="00F159BB">
      <w:pPr>
        <w:pStyle w:val="text"/>
      </w:pPr>
      <w:r w:rsidRPr="00F2675A">
        <w:t>Таблица 2.5</w:t>
      </w:r>
    </w:p>
    <w:p w:rsidR="00646904" w:rsidRPr="00F2675A" w:rsidRDefault="00646904" w:rsidP="00F159BB">
      <w:pPr>
        <w:pStyle w:val="text"/>
      </w:pPr>
      <w:r w:rsidRPr="00F2675A">
        <w:t>Распределение специалистов по категориям за 1999 – 2001 гг.</w:t>
      </w:r>
    </w:p>
    <w:tbl>
      <w:tblPr>
        <w:tblStyle w:val="ae"/>
        <w:tblW w:w="0" w:type="auto"/>
        <w:jc w:val="center"/>
        <w:tblLayout w:type="fixed"/>
        <w:tblLook w:val="01E0" w:firstRow="1" w:lastRow="1" w:firstColumn="1" w:lastColumn="1" w:noHBand="0" w:noVBand="0"/>
      </w:tblPr>
      <w:tblGrid>
        <w:gridCol w:w="3620"/>
        <w:gridCol w:w="853"/>
        <w:gridCol w:w="891"/>
        <w:gridCol w:w="853"/>
        <w:gridCol w:w="860"/>
        <w:gridCol w:w="1307"/>
        <w:gridCol w:w="1275"/>
      </w:tblGrid>
      <w:tr w:rsidR="00646904" w:rsidRPr="00F2675A">
        <w:trPr>
          <w:cnfStyle w:val="100000000000" w:firstRow="1" w:lastRow="0" w:firstColumn="0" w:lastColumn="0" w:oddVBand="0" w:evenVBand="0" w:oddHBand="0" w:evenHBand="0" w:firstRowFirstColumn="0" w:firstRowLastColumn="0" w:lastRowFirstColumn="0" w:lastRowLastColumn="0"/>
          <w:trHeight w:val="375"/>
          <w:jc w:val="center"/>
        </w:trPr>
        <w:tc>
          <w:tcPr>
            <w:tcW w:w="3620" w:type="dxa"/>
            <w:vMerge w:val="restart"/>
          </w:tcPr>
          <w:p w:rsidR="00646904" w:rsidRPr="00F2675A" w:rsidRDefault="00646904" w:rsidP="00F2675A">
            <w:pPr>
              <w:spacing w:line="360" w:lineRule="auto"/>
              <w:ind w:firstLine="284"/>
              <w:jc w:val="both"/>
              <w:rPr>
                <w:rFonts w:ascii="Arial" w:hAnsi="Arial" w:cs="Arial"/>
              </w:rPr>
            </w:pPr>
            <w:r w:rsidRPr="00F2675A">
              <w:rPr>
                <w:rFonts w:ascii="Arial" w:hAnsi="Arial" w:cs="Arial"/>
              </w:rPr>
              <w:t>Специалисты</w:t>
            </w:r>
          </w:p>
        </w:tc>
        <w:tc>
          <w:tcPr>
            <w:tcW w:w="1744" w:type="dxa"/>
            <w:gridSpan w:val="2"/>
          </w:tcPr>
          <w:p w:rsidR="00646904" w:rsidRPr="00F2675A" w:rsidRDefault="00646904" w:rsidP="00F2675A">
            <w:pPr>
              <w:spacing w:line="360" w:lineRule="auto"/>
              <w:ind w:firstLine="284"/>
              <w:jc w:val="both"/>
              <w:rPr>
                <w:rFonts w:ascii="Arial" w:hAnsi="Arial" w:cs="Arial"/>
              </w:rPr>
            </w:pPr>
            <w:smartTag w:uri="urn:schemas-microsoft-com:office:smarttags" w:element="metricconverter">
              <w:smartTagPr>
                <w:attr w:name="ProductID" w:val="1999 г"/>
              </w:smartTagPr>
              <w:r w:rsidRPr="00F2675A">
                <w:rPr>
                  <w:rFonts w:ascii="Arial" w:hAnsi="Arial" w:cs="Arial"/>
                </w:rPr>
                <w:t>1999 г</w:t>
              </w:r>
            </w:smartTag>
            <w:r w:rsidRPr="00F2675A">
              <w:rPr>
                <w:rFonts w:ascii="Arial" w:hAnsi="Arial" w:cs="Arial"/>
              </w:rPr>
              <w:t>.</w:t>
            </w:r>
          </w:p>
        </w:tc>
        <w:tc>
          <w:tcPr>
            <w:tcW w:w="1713" w:type="dxa"/>
            <w:gridSpan w:val="2"/>
          </w:tcPr>
          <w:p w:rsidR="00646904" w:rsidRPr="00F2675A" w:rsidRDefault="00646904" w:rsidP="00F2675A">
            <w:pPr>
              <w:spacing w:line="360" w:lineRule="auto"/>
              <w:ind w:firstLine="284"/>
              <w:jc w:val="both"/>
              <w:rPr>
                <w:rFonts w:ascii="Arial" w:hAnsi="Arial" w:cs="Arial"/>
              </w:rPr>
            </w:pPr>
            <w:smartTag w:uri="urn:schemas-microsoft-com:office:smarttags" w:element="metricconverter">
              <w:smartTagPr>
                <w:attr w:name="ProductID" w:val="2000 г"/>
              </w:smartTagPr>
              <w:r w:rsidRPr="00F2675A">
                <w:rPr>
                  <w:rFonts w:ascii="Arial" w:hAnsi="Arial" w:cs="Arial"/>
                </w:rPr>
                <w:t>2000 г</w:t>
              </w:r>
            </w:smartTag>
            <w:r w:rsidRPr="00F2675A">
              <w:rPr>
                <w:rFonts w:ascii="Arial" w:hAnsi="Arial" w:cs="Arial"/>
              </w:rPr>
              <w:t>.</w:t>
            </w:r>
          </w:p>
        </w:tc>
        <w:tc>
          <w:tcPr>
            <w:tcW w:w="2582" w:type="dxa"/>
            <w:gridSpan w:val="2"/>
          </w:tcPr>
          <w:p w:rsidR="00646904" w:rsidRPr="00F2675A" w:rsidRDefault="00646904" w:rsidP="00F2675A">
            <w:pPr>
              <w:spacing w:line="360" w:lineRule="auto"/>
              <w:ind w:firstLine="284"/>
              <w:jc w:val="both"/>
              <w:rPr>
                <w:rFonts w:ascii="Arial" w:hAnsi="Arial" w:cs="Arial"/>
              </w:rPr>
            </w:pPr>
            <w:smartTag w:uri="urn:schemas-microsoft-com:office:smarttags" w:element="metricconverter">
              <w:smartTagPr>
                <w:attr w:name="ProductID" w:val="2001 г"/>
              </w:smartTagPr>
              <w:r w:rsidRPr="00F2675A">
                <w:rPr>
                  <w:rFonts w:ascii="Arial" w:hAnsi="Arial" w:cs="Arial"/>
                </w:rPr>
                <w:t>2001 г</w:t>
              </w:r>
            </w:smartTag>
            <w:r w:rsidRPr="00F2675A">
              <w:rPr>
                <w:rFonts w:ascii="Arial" w:hAnsi="Arial" w:cs="Arial"/>
              </w:rPr>
              <w:t>.</w:t>
            </w:r>
          </w:p>
        </w:tc>
      </w:tr>
      <w:tr w:rsidR="00646904" w:rsidRPr="00F2675A">
        <w:trPr>
          <w:trHeight w:val="255"/>
          <w:jc w:val="center"/>
        </w:trPr>
        <w:tc>
          <w:tcPr>
            <w:tcW w:w="3620" w:type="dxa"/>
            <w:vMerge/>
          </w:tcPr>
          <w:p w:rsidR="00646904" w:rsidRPr="00F2675A" w:rsidRDefault="00646904" w:rsidP="00F2675A">
            <w:pPr>
              <w:spacing w:line="360" w:lineRule="auto"/>
              <w:ind w:firstLine="284"/>
              <w:jc w:val="both"/>
              <w:rPr>
                <w:rFonts w:ascii="Arial" w:hAnsi="Arial" w:cs="Arial"/>
              </w:rPr>
            </w:pPr>
          </w:p>
        </w:tc>
        <w:tc>
          <w:tcPr>
            <w:tcW w:w="853"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По штат.</w:t>
            </w:r>
          </w:p>
        </w:tc>
        <w:tc>
          <w:tcPr>
            <w:tcW w:w="891"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Факт</w:t>
            </w:r>
          </w:p>
        </w:tc>
        <w:tc>
          <w:tcPr>
            <w:tcW w:w="853"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По штат.</w:t>
            </w:r>
          </w:p>
        </w:tc>
        <w:tc>
          <w:tcPr>
            <w:tcW w:w="86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Факт.</w:t>
            </w:r>
          </w:p>
        </w:tc>
        <w:tc>
          <w:tcPr>
            <w:tcW w:w="1307"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По штат.</w:t>
            </w:r>
          </w:p>
        </w:tc>
        <w:tc>
          <w:tcPr>
            <w:tcW w:w="1275"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Факт.</w:t>
            </w:r>
          </w:p>
        </w:tc>
      </w:tr>
      <w:tr w:rsidR="00646904" w:rsidRPr="00F2675A">
        <w:trPr>
          <w:trHeight w:val="450"/>
          <w:jc w:val="center"/>
        </w:trPr>
        <w:tc>
          <w:tcPr>
            <w:tcW w:w="362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ВСЕГО, в т.ч.:</w:t>
            </w:r>
          </w:p>
        </w:tc>
        <w:tc>
          <w:tcPr>
            <w:tcW w:w="853"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45</w:t>
            </w:r>
          </w:p>
        </w:tc>
        <w:tc>
          <w:tcPr>
            <w:tcW w:w="891"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56</w:t>
            </w:r>
          </w:p>
        </w:tc>
        <w:tc>
          <w:tcPr>
            <w:tcW w:w="853"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54</w:t>
            </w:r>
          </w:p>
        </w:tc>
        <w:tc>
          <w:tcPr>
            <w:tcW w:w="86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82</w:t>
            </w:r>
          </w:p>
        </w:tc>
        <w:tc>
          <w:tcPr>
            <w:tcW w:w="1307"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62</w:t>
            </w:r>
          </w:p>
        </w:tc>
        <w:tc>
          <w:tcPr>
            <w:tcW w:w="1275"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106</w:t>
            </w:r>
          </w:p>
        </w:tc>
      </w:tr>
      <w:tr w:rsidR="00646904" w:rsidRPr="00F2675A">
        <w:trPr>
          <w:trHeight w:val="285"/>
          <w:jc w:val="center"/>
        </w:trPr>
        <w:tc>
          <w:tcPr>
            <w:tcW w:w="362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 категории</w:t>
            </w:r>
          </w:p>
        </w:tc>
        <w:tc>
          <w:tcPr>
            <w:tcW w:w="853"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12</w:t>
            </w:r>
          </w:p>
        </w:tc>
        <w:tc>
          <w:tcPr>
            <w:tcW w:w="891"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19</w:t>
            </w:r>
          </w:p>
        </w:tc>
        <w:tc>
          <w:tcPr>
            <w:tcW w:w="853"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17</w:t>
            </w:r>
          </w:p>
        </w:tc>
        <w:tc>
          <w:tcPr>
            <w:tcW w:w="86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31</w:t>
            </w:r>
          </w:p>
        </w:tc>
        <w:tc>
          <w:tcPr>
            <w:tcW w:w="1307"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24</w:t>
            </w:r>
          </w:p>
        </w:tc>
        <w:tc>
          <w:tcPr>
            <w:tcW w:w="1275"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38</w:t>
            </w:r>
          </w:p>
        </w:tc>
      </w:tr>
      <w:tr w:rsidR="00646904" w:rsidRPr="00F2675A">
        <w:trPr>
          <w:trHeight w:val="450"/>
          <w:jc w:val="center"/>
        </w:trPr>
        <w:tc>
          <w:tcPr>
            <w:tcW w:w="362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2 категории</w:t>
            </w:r>
          </w:p>
        </w:tc>
        <w:tc>
          <w:tcPr>
            <w:tcW w:w="853"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7</w:t>
            </w:r>
          </w:p>
        </w:tc>
        <w:tc>
          <w:tcPr>
            <w:tcW w:w="891"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15</w:t>
            </w:r>
          </w:p>
        </w:tc>
        <w:tc>
          <w:tcPr>
            <w:tcW w:w="853"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14</w:t>
            </w:r>
          </w:p>
        </w:tc>
        <w:tc>
          <w:tcPr>
            <w:tcW w:w="86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21</w:t>
            </w:r>
          </w:p>
        </w:tc>
        <w:tc>
          <w:tcPr>
            <w:tcW w:w="1307"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19</w:t>
            </w:r>
          </w:p>
        </w:tc>
        <w:tc>
          <w:tcPr>
            <w:tcW w:w="1275"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21</w:t>
            </w:r>
          </w:p>
        </w:tc>
      </w:tr>
      <w:tr w:rsidR="00646904" w:rsidRPr="00F2675A">
        <w:trPr>
          <w:trHeight w:val="450"/>
          <w:jc w:val="center"/>
        </w:trPr>
        <w:tc>
          <w:tcPr>
            <w:tcW w:w="362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3 категории</w:t>
            </w:r>
          </w:p>
        </w:tc>
        <w:tc>
          <w:tcPr>
            <w:tcW w:w="853"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11</w:t>
            </w:r>
          </w:p>
        </w:tc>
        <w:tc>
          <w:tcPr>
            <w:tcW w:w="891"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5</w:t>
            </w:r>
          </w:p>
        </w:tc>
        <w:tc>
          <w:tcPr>
            <w:tcW w:w="853"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4</w:t>
            </w:r>
          </w:p>
        </w:tc>
        <w:tc>
          <w:tcPr>
            <w:tcW w:w="86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11</w:t>
            </w:r>
          </w:p>
        </w:tc>
        <w:tc>
          <w:tcPr>
            <w:tcW w:w="1307"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8</w:t>
            </w:r>
          </w:p>
        </w:tc>
        <w:tc>
          <w:tcPr>
            <w:tcW w:w="1275"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17</w:t>
            </w:r>
          </w:p>
        </w:tc>
      </w:tr>
      <w:tr w:rsidR="00646904" w:rsidRPr="00F2675A">
        <w:trPr>
          <w:trHeight w:val="450"/>
          <w:jc w:val="center"/>
        </w:trPr>
        <w:tc>
          <w:tcPr>
            <w:tcW w:w="362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Без категории</w:t>
            </w:r>
          </w:p>
        </w:tc>
        <w:tc>
          <w:tcPr>
            <w:tcW w:w="853"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15</w:t>
            </w:r>
          </w:p>
        </w:tc>
        <w:tc>
          <w:tcPr>
            <w:tcW w:w="891"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17</w:t>
            </w:r>
          </w:p>
        </w:tc>
        <w:tc>
          <w:tcPr>
            <w:tcW w:w="853"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18</w:t>
            </w:r>
          </w:p>
        </w:tc>
        <w:tc>
          <w:tcPr>
            <w:tcW w:w="86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18</w:t>
            </w:r>
          </w:p>
        </w:tc>
        <w:tc>
          <w:tcPr>
            <w:tcW w:w="1307"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11</w:t>
            </w:r>
          </w:p>
        </w:tc>
        <w:tc>
          <w:tcPr>
            <w:tcW w:w="1275"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30</w:t>
            </w:r>
          </w:p>
        </w:tc>
      </w:tr>
    </w:tbl>
    <w:p w:rsidR="00646904" w:rsidRPr="00F2675A" w:rsidRDefault="00646904" w:rsidP="00F2675A">
      <w:pPr>
        <w:spacing w:line="360" w:lineRule="auto"/>
        <w:ind w:firstLine="284"/>
        <w:jc w:val="both"/>
        <w:rPr>
          <w:rFonts w:ascii="Arial" w:hAnsi="Arial" w:cs="Arial"/>
        </w:rPr>
      </w:pP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Проведенные расчеты показали, что 20 % ((2,62 – 2,82) * 100)) в </w:t>
      </w:r>
      <w:smartTag w:uri="urn:schemas-microsoft-com:office:smarttags" w:element="metricconverter">
        <w:smartTagPr>
          <w:attr w:name="ProductID" w:val="1999 г"/>
        </w:smartTagPr>
        <w:r w:rsidRPr="00F2675A">
          <w:rPr>
            <w:rFonts w:ascii="Arial" w:hAnsi="Arial" w:cs="Arial"/>
            <w:sz w:val="24"/>
          </w:rPr>
          <w:t>1999 г</w:t>
        </w:r>
      </w:smartTag>
      <w:r w:rsidRPr="00F2675A">
        <w:rPr>
          <w:rFonts w:ascii="Arial" w:hAnsi="Arial" w:cs="Arial"/>
          <w:sz w:val="24"/>
        </w:rPr>
        <w:t xml:space="preserve">. имели более высокую квалификацию, в </w:t>
      </w:r>
      <w:smartTag w:uri="urn:schemas-microsoft-com:office:smarttags" w:element="metricconverter">
        <w:smartTagPr>
          <w:attr w:name="ProductID" w:val="2000 г"/>
        </w:smartTagPr>
        <w:r w:rsidRPr="00F2675A">
          <w:rPr>
            <w:rFonts w:ascii="Arial" w:hAnsi="Arial" w:cs="Arial"/>
            <w:sz w:val="24"/>
          </w:rPr>
          <w:t>2000 г</w:t>
        </w:r>
      </w:smartTag>
      <w:r w:rsidRPr="00F2675A">
        <w:rPr>
          <w:rFonts w:ascii="Arial" w:hAnsi="Arial" w:cs="Arial"/>
          <w:sz w:val="24"/>
        </w:rPr>
        <w:t xml:space="preserve">. – 55 %, а в </w:t>
      </w:r>
      <w:smartTag w:uri="urn:schemas-microsoft-com:office:smarttags" w:element="metricconverter">
        <w:smartTagPr>
          <w:attr w:name="ProductID" w:val="2001 г"/>
        </w:smartTagPr>
        <w:r w:rsidRPr="00F2675A">
          <w:rPr>
            <w:rFonts w:ascii="Arial" w:hAnsi="Arial" w:cs="Arial"/>
            <w:sz w:val="24"/>
          </w:rPr>
          <w:t>2001 г</w:t>
        </w:r>
      </w:smartTag>
      <w:r w:rsidRPr="00F2675A">
        <w:rPr>
          <w:rFonts w:ascii="Arial" w:hAnsi="Arial" w:cs="Arial"/>
          <w:sz w:val="24"/>
        </w:rPr>
        <w:t>. – 18 % специалистов имели более высокую квалификацию. Это обусловлено запланированным увеличением количества специалистов в МАП, в связи с этим перерасхода по ФОТ не было.</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Следует отметить, что в МАП для рабочих принята своя система разрядов.</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При анализе уровня рабочих используются данные таблицы 2.6.</w:t>
      </w:r>
    </w:p>
    <w:p w:rsidR="00646904" w:rsidRPr="00F2675A" w:rsidRDefault="00646904" w:rsidP="00F2675A">
      <w:pPr>
        <w:spacing w:line="360" w:lineRule="auto"/>
        <w:ind w:firstLine="284"/>
        <w:jc w:val="both"/>
        <w:rPr>
          <w:rFonts w:ascii="Arial" w:hAnsi="Arial" w:cs="Arial"/>
        </w:rPr>
      </w:pPr>
    </w:p>
    <w:p w:rsidR="00646904" w:rsidRPr="00F2675A" w:rsidRDefault="00646904" w:rsidP="00F159BB">
      <w:pPr>
        <w:pStyle w:val="text"/>
      </w:pPr>
      <w:r w:rsidRPr="00F2675A">
        <w:t>Таблица 2.6</w:t>
      </w:r>
    </w:p>
    <w:p w:rsidR="00646904" w:rsidRPr="00F2675A" w:rsidRDefault="00646904" w:rsidP="00F159BB">
      <w:pPr>
        <w:pStyle w:val="text"/>
      </w:pPr>
      <w:r w:rsidRPr="00F2675A">
        <w:t>Распределение рабочих по разрядам за 1999 – 2001 гг.</w:t>
      </w:r>
    </w:p>
    <w:tbl>
      <w:tblPr>
        <w:tblStyle w:val="ae"/>
        <w:tblW w:w="0" w:type="auto"/>
        <w:jc w:val="center"/>
        <w:tblLayout w:type="fixed"/>
        <w:tblLook w:val="01E0" w:firstRow="1" w:lastRow="1" w:firstColumn="1" w:lastColumn="1" w:noHBand="0" w:noVBand="0"/>
      </w:tblPr>
      <w:tblGrid>
        <w:gridCol w:w="3620"/>
        <w:gridCol w:w="853"/>
        <w:gridCol w:w="891"/>
        <w:gridCol w:w="853"/>
        <w:gridCol w:w="860"/>
        <w:gridCol w:w="1307"/>
        <w:gridCol w:w="1275"/>
      </w:tblGrid>
      <w:tr w:rsidR="00646904" w:rsidRPr="00F2675A">
        <w:trPr>
          <w:cnfStyle w:val="100000000000" w:firstRow="1" w:lastRow="0" w:firstColumn="0" w:lastColumn="0" w:oddVBand="0" w:evenVBand="0" w:oddHBand="0" w:evenHBand="0" w:firstRowFirstColumn="0" w:firstRowLastColumn="0" w:lastRowFirstColumn="0" w:lastRowLastColumn="0"/>
          <w:trHeight w:val="375"/>
          <w:jc w:val="center"/>
        </w:trPr>
        <w:tc>
          <w:tcPr>
            <w:tcW w:w="3620" w:type="dxa"/>
            <w:vMerge w:val="restart"/>
          </w:tcPr>
          <w:p w:rsidR="00646904" w:rsidRPr="00F2675A" w:rsidRDefault="00646904" w:rsidP="00F2675A">
            <w:pPr>
              <w:spacing w:line="360" w:lineRule="auto"/>
              <w:ind w:firstLine="284"/>
              <w:jc w:val="both"/>
              <w:rPr>
                <w:rFonts w:ascii="Arial" w:hAnsi="Arial" w:cs="Arial"/>
              </w:rPr>
            </w:pPr>
            <w:r w:rsidRPr="00F2675A">
              <w:rPr>
                <w:rFonts w:ascii="Arial" w:hAnsi="Arial" w:cs="Arial"/>
              </w:rPr>
              <w:t>Специалисты</w:t>
            </w:r>
          </w:p>
        </w:tc>
        <w:tc>
          <w:tcPr>
            <w:tcW w:w="1744" w:type="dxa"/>
            <w:gridSpan w:val="2"/>
          </w:tcPr>
          <w:p w:rsidR="00646904" w:rsidRPr="00F2675A" w:rsidRDefault="00646904" w:rsidP="00F2675A">
            <w:pPr>
              <w:spacing w:line="360" w:lineRule="auto"/>
              <w:ind w:firstLine="284"/>
              <w:jc w:val="both"/>
              <w:rPr>
                <w:rFonts w:ascii="Arial" w:hAnsi="Arial" w:cs="Arial"/>
              </w:rPr>
            </w:pPr>
            <w:smartTag w:uri="urn:schemas-microsoft-com:office:smarttags" w:element="metricconverter">
              <w:smartTagPr>
                <w:attr w:name="ProductID" w:val="1999 г"/>
              </w:smartTagPr>
              <w:r w:rsidRPr="00F2675A">
                <w:rPr>
                  <w:rFonts w:ascii="Arial" w:hAnsi="Arial" w:cs="Arial"/>
                </w:rPr>
                <w:t>1999 г</w:t>
              </w:r>
            </w:smartTag>
            <w:r w:rsidRPr="00F2675A">
              <w:rPr>
                <w:rFonts w:ascii="Arial" w:hAnsi="Arial" w:cs="Arial"/>
              </w:rPr>
              <w:t>.</w:t>
            </w:r>
          </w:p>
        </w:tc>
        <w:tc>
          <w:tcPr>
            <w:tcW w:w="1713" w:type="dxa"/>
            <w:gridSpan w:val="2"/>
          </w:tcPr>
          <w:p w:rsidR="00646904" w:rsidRPr="00F2675A" w:rsidRDefault="00646904" w:rsidP="00F2675A">
            <w:pPr>
              <w:spacing w:line="360" w:lineRule="auto"/>
              <w:ind w:firstLine="284"/>
              <w:jc w:val="both"/>
              <w:rPr>
                <w:rFonts w:ascii="Arial" w:hAnsi="Arial" w:cs="Arial"/>
              </w:rPr>
            </w:pPr>
            <w:smartTag w:uri="urn:schemas-microsoft-com:office:smarttags" w:element="metricconverter">
              <w:smartTagPr>
                <w:attr w:name="ProductID" w:val="2000 г"/>
              </w:smartTagPr>
              <w:r w:rsidRPr="00F2675A">
                <w:rPr>
                  <w:rFonts w:ascii="Arial" w:hAnsi="Arial" w:cs="Arial"/>
                </w:rPr>
                <w:t>2000 г</w:t>
              </w:r>
            </w:smartTag>
            <w:r w:rsidRPr="00F2675A">
              <w:rPr>
                <w:rFonts w:ascii="Arial" w:hAnsi="Arial" w:cs="Arial"/>
              </w:rPr>
              <w:t>.</w:t>
            </w:r>
          </w:p>
        </w:tc>
        <w:tc>
          <w:tcPr>
            <w:tcW w:w="2582" w:type="dxa"/>
            <w:gridSpan w:val="2"/>
          </w:tcPr>
          <w:p w:rsidR="00646904" w:rsidRPr="00F2675A" w:rsidRDefault="00646904" w:rsidP="00F2675A">
            <w:pPr>
              <w:spacing w:line="360" w:lineRule="auto"/>
              <w:ind w:firstLine="284"/>
              <w:jc w:val="both"/>
              <w:rPr>
                <w:rFonts w:ascii="Arial" w:hAnsi="Arial" w:cs="Arial"/>
              </w:rPr>
            </w:pPr>
            <w:smartTag w:uri="urn:schemas-microsoft-com:office:smarttags" w:element="metricconverter">
              <w:smartTagPr>
                <w:attr w:name="ProductID" w:val="2001 г"/>
              </w:smartTagPr>
              <w:r w:rsidRPr="00F2675A">
                <w:rPr>
                  <w:rFonts w:ascii="Arial" w:hAnsi="Arial" w:cs="Arial"/>
                </w:rPr>
                <w:t>2001 г</w:t>
              </w:r>
            </w:smartTag>
            <w:r w:rsidRPr="00F2675A">
              <w:rPr>
                <w:rFonts w:ascii="Arial" w:hAnsi="Arial" w:cs="Arial"/>
              </w:rPr>
              <w:t>.</w:t>
            </w:r>
          </w:p>
        </w:tc>
      </w:tr>
      <w:tr w:rsidR="00646904" w:rsidRPr="00F2675A">
        <w:trPr>
          <w:trHeight w:val="300"/>
          <w:jc w:val="center"/>
        </w:trPr>
        <w:tc>
          <w:tcPr>
            <w:tcW w:w="3620" w:type="dxa"/>
            <w:vMerge/>
          </w:tcPr>
          <w:p w:rsidR="00646904" w:rsidRPr="00F2675A" w:rsidRDefault="00646904" w:rsidP="00F2675A">
            <w:pPr>
              <w:spacing w:line="360" w:lineRule="auto"/>
              <w:ind w:firstLine="284"/>
              <w:jc w:val="both"/>
              <w:rPr>
                <w:rFonts w:ascii="Arial" w:hAnsi="Arial" w:cs="Arial"/>
              </w:rPr>
            </w:pPr>
          </w:p>
        </w:tc>
        <w:tc>
          <w:tcPr>
            <w:tcW w:w="853"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По штат.</w:t>
            </w:r>
          </w:p>
        </w:tc>
        <w:tc>
          <w:tcPr>
            <w:tcW w:w="891"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Факт</w:t>
            </w:r>
          </w:p>
        </w:tc>
        <w:tc>
          <w:tcPr>
            <w:tcW w:w="853"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По штат.</w:t>
            </w:r>
          </w:p>
        </w:tc>
        <w:tc>
          <w:tcPr>
            <w:tcW w:w="86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Факт.</w:t>
            </w:r>
          </w:p>
        </w:tc>
        <w:tc>
          <w:tcPr>
            <w:tcW w:w="1307"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По штат.</w:t>
            </w:r>
          </w:p>
        </w:tc>
        <w:tc>
          <w:tcPr>
            <w:tcW w:w="1275"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Факт.</w:t>
            </w:r>
          </w:p>
        </w:tc>
      </w:tr>
      <w:tr w:rsidR="00646904" w:rsidRPr="00F2675A">
        <w:trPr>
          <w:trHeight w:val="450"/>
          <w:jc w:val="center"/>
        </w:trPr>
        <w:tc>
          <w:tcPr>
            <w:tcW w:w="362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ВСЕГО, в т.ч.:</w:t>
            </w:r>
          </w:p>
        </w:tc>
        <w:tc>
          <w:tcPr>
            <w:tcW w:w="853"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72</w:t>
            </w:r>
          </w:p>
        </w:tc>
        <w:tc>
          <w:tcPr>
            <w:tcW w:w="891"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91</w:t>
            </w:r>
          </w:p>
        </w:tc>
        <w:tc>
          <w:tcPr>
            <w:tcW w:w="853"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93</w:t>
            </w:r>
          </w:p>
        </w:tc>
        <w:tc>
          <w:tcPr>
            <w:tcW w:w="86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106</w:t>
            </w:r>
          </w:p>
        </w:tc>
        <w:tc>
          <w:tcPr>
            <w:tcW w:w="1307"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85</w:t>
            </w:r>
          </w:p>
        </w:tc>
        <w:tc>
          <w:tcPr>
            <w:tcW w:w="1275"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128</w:t>
            </w:r>
          </w:p>
        </w:tc>
      </w:tr>
      <w:tr w:rsidR="00646904" w:rsidRPr="00F2675A">
        <w:trPr>
          <w:trHeight w:val="450"/>
          <w:jc w:val="center"/>
        </w:trPr>
        <w:tc>
          <w:tcPr>
            <w:tcW w:w="362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 категории</w:t>
            </w:r>
          </w:p>
        </w:tc>
        <w:tc>
          <w:tcPr>
            <w:tcW w:w="853"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18</w:t>
            </w:r>
          </w:p>
        </w:tc>
        <w:tc>
          <w:tcPr>
            <w:tcW w:w="891"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23</w:t>
            </w:r>
          </w:p>
        </w:tc>
        <w:tc>
          <w:tcPr>
            <w:tcW w:w="853"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23</w:t>
            </w:r>
          </w:p>
        </w:tc>
        <w:tc>
          <w:tcPr>
            <w:tcW w:w="86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25</w:t>
            </w:r>
          </w:p>
        </w:tc>
        <w:tc>
          <w:tcPr>
            <w:tcW w:w="1307"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22</w:t>
            </w:r>
          </w:p>
        </w:tc>
        <w:tc>
          <w:tcPr>
            <w:tcW w:w="1275"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27</w:t>
            </w:r>
          </w:p>
        </w:tc>
      </w:tr>
      <w:tr w:rsidR="00646904" w:rsidRPr="00F2675A">
        <w:trPr>
          <w:trHeight w:val="450"/>
          <w:jc w:val="center"/>
        </w:trPr>
        <w:tc>
          <w:tcPr>
            <w:tcW w:w="362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2 категории</w:t>
            </w:r>
          </w:p>
        </w:tc>
        <w:tc>
          <w:tcPr>
            <w:tcW w:w="853"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16</w:t>
            </w:r>
          </w:p>
        </w:tc>
        <w:tc>
          <w:tcPr>
            <w:tcW w:w="891"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20</w:t>
            </w:r>
          </w:p>
        </w:tc>
        <w:tc>
          <w:tcPr>
            <w:tcW w:w="853"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20</w:t>
            </w:r>
          </w:p>
        </w:tc>
        <w:tc>
          <w:tcPr>
            <w:tcW w:w="86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24</w:t>
            </w:r>
          </w:p>
        </w:tc>
        <w:tc>
          <w:tcPr>
            <w:tcW w:w="1307"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18</w:t>
            </w:r>
          </w:p>
        </w:tc>
        <w:tc>
          <w:tcPr>
            <w:tcW w:w="1275"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31</w:t>
            </w:r>
          </w:p>
        </w:tc>
      </w:tr>
      <w:tr w:rsidR="00646904" w:rsidRPr="00F2675A">
        <w:trPr>
          <w:trHeight w:val="450"/>
          <w:jc w:val="center"/>
        </w:trPr>
        <w:tc>
          <w:tcPr>
            <w:tcW w:w="362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3 категории</w:t>
            </w:r>
          </w:p>
        </w:tc>
        <w:tc>
          <w:tcPr>
            <w:tcW w:w="853"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39</w:t>
            </w:r>
          </w:p>
        </w:tc>
        <w:tc>
          <w:tcPr>
            <w:tcW w:w="891"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52</w:t>
            </w:r>
          </w:p>
        </w:tc>
        <w:tc>
          <w:tcPr>
            <w:tcW w:w="853"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53</w:t>
            </w:r>
          </w:p>
        </w:tc>
        <w:tc>
          <w:tcPr>
            <w:tcW w:w="86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57</w:t>
            </w:r>
          </w:p>
        </w:tc>
        <w:tc>
          <w:tcPr>
            <w:tcW w:w="1307"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45</w:t>
            </w:r>
          </w:p>
        </w:tc>
        <w:tc>
          <w:tcPr>
            <w:tcW w:w="1275"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70</w:t>
            </w:r>
          </w:p>
        </w:tc>
      </w:tr>
    </w:tbl>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Из табл. 2.6. видно,  что МАП имеет рабочих разных разрядов, абсолютное большинство составляют рабочие третьего разряда.</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Используя формулу (2.2.), рассчитаем средние тарифные разряды:</w:t>
      </w:r>
    </w:p>
    <w:p w:rsidR="00646904" w:rsidRPr="00F2675A" w:rsidRDefault="00646904" w:rsidP="00F2675A">
      <w:pPr>
        <w:spacing w:line="360" w:lineRule="auto"/>
        <w:ind w:firstLine="284"/>
        <w:jc w:val="both"/>
        <w:rPr>
          <w:rFonts w:ascii="Arial" w:hAnsi="Arial" w:cs="Arial"/>
        </w:rPr>
      </w:pPr>
      <w:smartTag w:uri="urn:schemas-microsoft-com:office:smarttags" w:element="metricconverter">
        <w:smartTagPr>
          <w:attr w:name="ProductID" w:val="1999 г"/>
        </w:smartTagPr>
        <w:r w:rsidRPr="00F2675A">
          <w:rPr>
            <w:rFonts w:ascii="Arial" w:hAnsi="Arial" w:cs="Arial"/>
          </w:rPr>
          <w:t>1999 г</w:t>
        </w:r>
      </w:smartTag>
      <w:r w:rsidRPr="00F2675A">
        <w:rPr>
          <w:rFonts w:ascii="Arial" w:hAnsi="Arial" w:cs="Arial"/>
        </w:rPr>
        <w:t>. – Рср.т. работ = 1,65, Рср.т. рабочих = 1,656;</w:t>
      </w:r>
    </w:p>
    <w:p w:rsidR="00646904" w:rsidRPr="00F2675A" w:rsidRDefault="00646904" w:rsidP="00F2675A">
      <w:pPr>
        <w:spacing w:line="360" w:lineRule="auto"/>
        <w:ind w:firstLine="284"/>
        <w:jc w:val="both"/>
        <w:rPr>
          <w:rFonts w:ascii="Arial" w:hAnsi="Arial" w:cs="Arial"/>
        </w:rPr>
      </w:pPr>
      <w:smartTag w:uri="urn:schemas-microsoft-com:office:smarttags" w:element="metricconverter">
        <w:smartTagPr>
          <w:attr w:name="ProductID" w:val="2000 г"/>
        </w:smartTagPr>
        <w:r w:rsidRPr="00F2675A">
          <w:rPr>
            <w:rFonts w:ascii="Arial" w:hAnsi="Arial" w:cs="Arial"/>
          </w:rPr>
          <w:t>2000 г</w:t>
        </w:r>
      </w:smartTag>
      <w:r w:rsidRPr="00F2675A">
        <w:rPr>
          <w:rFonts w:ascii="Arial" w:hAnsi="Arial" w:cs="Arial"/>
        </w:rPr>
        <w:t>. - Рср.т. работ = 1,65, Рср.т. рабочих = 1,69;</w:t>
      </w:r>
    </w:p>
    <w:p w:rsidR="00646904" w:rsidRPr="00F2675A" w:rsidRDefault="00646904" w:rsidP="00F2675A">
      <w:pPr>
        <w:spacing w:line="360" w:lineRule="auto"/>
        <w:ind w:firstLine="284"/>
        <w:jc w:val="both"/>
        <w:rPr>
          <w:rFonts w:ascii="Arial" w:hAnsi="Arial" w:cs="Arial"/>
        </w:rPr>
      </w:pPr>
      <w:smartTag w:uri="urn:schemas-microsoft-com:office:smarttags" w:element="metricconverter">
        <w:smartTagPr>
          <w:attr w:name="ProductID" w:val="2001 г"/>
        </w:smartTagPr>
        <w:r w:rsidRPr="00F2675A">
          <w:rPr>
            <w:rFonts w:ascii="Arial" w:hAnsi="Arial" w:cs="Arial"/>
          </w:rPr>
          <w:t>2001 г</w:t>
        </w:r>
      </w:smartTag>
      <w:r w:rsidRPr="00F2675A">
        <w:rPr>
          <w:rFonts w:ascii="Arial" w:hAnsi="Arial" w:cs="Arial"/>
        </w:rPr>
        <w:t>. - Рср.т. работ = 1,69, Рср.т. рабочих = 1,698.</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Результаты показали, что повышать квалификацию рабочих следовало все 3 года. Нуждались в повышении квалификационного уровня в </w:t>
      </w:r>
      <w:smartTag w:uri="urn:schemas-microsoft-com:office:smarttags" w:element="metricconverter">
        <w:smartTagPr>
          <w:attr w:name="ProductID" w:val="1999 г"/>
        </w:smartTagPr>
        <w:r w:rsidRPr="00F2675A">
          <w:rPr>
            <w:rFonts w:ascii="Arial" w:hAnsi="Arial" w:cs="Arial"/>
          </w:rPr>
          <w:t>1999 г</w:t>
        </w:r>
      </w:smartTag>
      <w:r w:rsidRPr="00F2675A">
        <w:rPr>
          <w:rFonts w:ascii="Arial" w:hAnsi="Arial" w:cs="Arial"/>
        </w:rPr>
        <w:t xml:space="preserve">. – 0,6 : рабочих; в </w:t>
      </w:r>
      <w:smartTag w:uri="urn:schemas-microsoft-com:office:smarttags" w:element="metricconverter">
        <w:smartTagPr>
          <w:attr w:name="ProductID" w:val="2000 г"/>
        </w:smartTagPr>
        <w:r w:rsidRPr="00F2675A">
          <w:rPr>
            <w:rFonts w:ascii="Arial" w:hAnsi="Arial" w:cs="Arial"/>
          </w:rPr>
          <w:t>2000 г</w:t>
        </w:r>
      </w:smartTag>
      <w:r w:rsidRPr="00F2675A">
        <w:rPr>
          <w:rFonts w:ascii="Arial" w:hAnsi="Arial" w:cs="Arial"/>
        </w:rPr>
        <w:t xml:space="preserve">. – 4%; в </w:t>
      </w:r>
      <w:smartTag w:uri="urn:schemas-microsoft-com:office:smarttags" w:element="metricconverter">
        <w:smartTagPr>
          <w:attr w:name="ProductID" w:val="2001 г"/>
        </w:smartTagPr>
        <w:r w:rsidRPr="00F2675A">
          <w:rPr>
            <w:rFonts w:ascii="Arial" w:hAnsi="Arial" w:cs="Arial"/>
          </w:rPr>
          <w:t>2001 г</w:t>
        </w:r>
      </w:smartTag>
      <w:r w:rsidRPr="00F2675A">
        <w:rPr>
          <w:rFonts w:ascii="Arial" w:hAnsi="Arial" w:cs="Arial"/>
        </w:rPr>
        <w:t>. – 0,8%.</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 итоге рост квалификации рабочих не соответствовал планируемому. Однако, данный факт позволил провести экономию ФОТ.</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Произведем расчет средней фактической численности и по штатному расписанию работников (должностям руководителей присвоим номера от одного до четырех в порядке убавления иерархии):</w:t>
      </w:r>
    </w:p>
    <w:p w:rsidR="00646904" w:rsidRPr="00F2675A" w:rsidRDefault="00646904" w:rsidP="00F2675A">
      <w:pPr>
        <w:spacing w:line="360" w:lineRule="auto"/>
        <w:ind w:firstLine="284"/>
        <w:jc w:val="both"/>
        <w:rPr>
          <w:rFonts w:ascii="Arial" w:hAnsi="Arial" w:cs="Arial"/>
        </w:rPr>
      </w:pPr>
      <w:smartTag w:uri="urn:schemas-microsoft-com:office:smarttags" w:element="metricconverter">
        <w:smartTagPr>
          <w:attr w:name="ProductID" w:val="1999 г"/>
        </w:smartTagPr>
        <w:r w:rsidRPr="00F2675A">
          <w:rPr>
            <w:rFonts w:ascii="Arial" w:hAnsi="Arial" w:cs="Arial"/>
          </w:rPr>
          <w:t>1999 г</w:t>
        </w:r>
      </w:smartTag>
      <w:r w:rsidRPr="00F2675A">
        <w:rPr>
          <w:rFonts w:ascii="Arial" w:hAnsi="Arial" w:cs="Arial"/>
        </w:rPr>
        <w:t>. – Рср.т. фактический = 1,99, Рср.т. штатному = 2,07;</w:t>
      </w:r>
    </w:p>
    <w:p w:rsidR="00646904" w:rsidRPr="00F2675A" w:rsidRDefault="00646904" w:rsidP="00F2675A">
      <w:pPr>
        <w:spacing w:line="360" w:lineRule="auto"/>
        <w:ind w:firstLine="284"/>
        <w:jc w:val="both"/>
        <w:rPr>
          <w:rFonts w:ascii="Arial" w:hAnsi="Arial" w:cs="Arial"/>
        </w:rPr>
      </w:pPr>
      <w:smartTag w:uri="urn:schemas-microsoft-com:office:smarttags" w:element="metricconverter">
        <w:smartTagPr>
          <w:attr w:name="ProductID" w:val="2000 г"/>
        </w:smartTagPr>
        <w:r w:rsidRPr="00F2675A">
          <w:rPr>
            <w:rFonts w:ascii="Arial" w:hAnsi="Arial" w:cs="Arial"/>
          </w:rPr>
          <w:t>2000 г</w:t>
        </w:r>
      </w:smartTag>
      <w:r w:rsidRPr="00F2675A">
        <w:rPr>
          <w:rFonts w:ascii="Arial" w:hAnsi="Arial" w:cs="Arial"/>
        </w:rPr>
        <w:t>. - Рср.т. фактический = 2,04, Рср.т. штатному = 2,11;</w:t>
      </w:r>
    </w:p>
    <w:p w:rsidR="00646904" w:rsidRPr="00F2675A" w:rsidRDefault="00646904" w:rsidP="00F2675A">
      <w:pPr>
        <w:spacing w:line="360" w:lineRule="auto"/>
        <w:ind w:firstLine="284"/>
        <w:jc w:val="both"/>
        <w:rPr>
          <w:rFonts w:ascii="Arial" w:hAnsi="Arial" w:cs="Arial"/>
        </w:rPr>
      </w:pPr>
      <w:smartTag w:uri="urn:schemas-microsoft-com:office:smarttags" w:element="metricconverter">
        <w:smartTagPr>
          <w:attr w:name="ProductID" w:val="2001 г"/>
        </w:smartTagPr>
        <w:r w:rsidRPr="00F2675A">
          <w:rPr>
            <w:rFonts w:ascii="Arial" w:hAnsi="Arial" w:cs="Arial"/>
          </w:rPr>
          <w:t>2001 г</w:t>
        </w:r>
      </w:smartTag>
      <w:r w:rsidRPr="00F2675A">
        <w:rPr>
          <w:rFonts w:ascii="Arial" w:hAnsi="Arial" w:cs="Arial"/>
        </w:rPr>
        <w:t>. - Рср.т. фактический = 2,01, Рср.т. штатному = 2,1.</w:t>
      </w:r>
    </w:p>
    <w:p w:rsidR="00646904" w:rsidRPr="00F2675A" w:rsidRDefault="00646904" w:rsidP="00410E2C">
      <w:pPr>
        <w:pStyle w:val="text"/>
      </w:pPr>
      <w:r w:rsidRPr="00F2675A">
        <w:t>Таблица 2.7</w:t>
      </w:r>
    </w:p>
    <w:p w:rsidR="00646904" w:rsidRPr="00F2675A" w:rsidRDefault="00646904" w:rsidP="00410E2C">
      <w:pPr>
        <w:pStyle w:val="text"/>
      </w:pPr>
      <w:r w:rsidRPr="00F2675A">
        <w:t>Распределение руководителей по должностям за 1999-</w:t>
      </w:r>
      <w:smartTag w:uri="urn:schemas-microsoft-com:office:smarttags" w:element="metricconverter">
        <w:smartTagPr>
          <w:attr w:name="ProductID" w:val="2001 г"/>
        </w:smartTagPr>
        <w:r w:rsidRPr="00F2675A">
          <w:t>2001 г</w:t>
        </w:r>
      </w:smartTag>
      <w:r w:rsidRPr="00F2675A">
        <w:t>.</w:t>
      </w:r>
    </w:p>
    <w:tbl>
      <w:tblPr>
        <w:tblStyle w:val="ae"/>
        <w:tblW w:w="0" w:type="auto"/>
        <w:jc w:val="center"/>
        <w:tblLayout w:type="fixed"/>
        <w:tblLook w:val="01E0" w:firstRow="1" w:lastRow="1" w:firstColumn="1" w:lastColumn="1" w:noHBand="0" w:noVBand="0"/>
      </w:tblPr>
      <w:tblGrid>
        <w:gridCol w:w="2511"/>
        <w:gridCol w:w="1176"/>
        <w:gridCol w:w="1174"/>
        <w:gridCol w:w="1176"/>
        <w:gridCol w:w="1179"/>
        <w:gridCol w:w="1176"/>
        <w:gridCol w:w="1179"/>
      </w:tblGrid>
      <w:tr w:rsidR="00646904" w:rsidRPr="00F2675A">
        <w:trPr>
          <w:cnfStyle w:val="100000000000" w:firstRow="1" w:lastRow="0" w:firstColumn="0" w:lastColumn="0" w:oddVBand="0" w:evenVBand="0" w:oddHBand="0" w:evenHBand="0" w:firstRowFirstColumn="0" w:firstRowLastColumn="0" w:lastRowFirstColumn="0" w:lastRowLastColumn="0"/>
          <w:jc w:val="center"/>
        </w:trPr>
        <w:tc>
          <w:tcPr>
            <w:tcW w:w="2511" w:type="dxa"/>
            <w:vMerge w:val="restart"/>
          </w:tcPr>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Руководители </w:t>
            </w:r>
          </w:p>
        </w:tc>
        <w:tc>
          <w:tcPr>
            <w:tcW w:w="2350" w:type="dxa"/>
            <w:gridSpan w:val="2"/>
          </w:tcPr>
          <w:p w:rsidR="00646904" w:rsidRPr="00F2675A" w:rsidRDefault="00646904" w:rsidP="00F2675A">
            <w:pPr>
              <w:spacing w:line="360" w:lineRule="auto"/>
              <w:jc w:val="both"/>
              <w:rPr>
                <w:rFonts w:ascii="Arial" w:hAnsi="Arial" w:cs="Arial"/>
              </w:rPr>
            </w:pPr>
            <w:smartTag w:uri="urn:schemas-microsoft-com:office:smarttags" w:element="metricconverter">
              <w:smartTagPr>
                <w:attr w:name="ProductID" w:val="1999 г"/>
              </w:smartTagPr>
              <w:r w:rsidRPr="00F2675A">
                <w:rPr>
                  <w:rFonts w:ascii="Arial" w:hAnsi="Arial" w:cs="Arial"/>
                </w:rPr>
                <w:t>1999 г</w:t>
              </w:r>
            </w:smartTag>
            <w:r w:rsidRPr="00F2675A">
              <w:rPr>
                <w:rFonts w:ascii="Arial" w:hAnsi="Arial" w:cs="Arial"/>
              </w:rPr>
              <w:t>.</w:t>
            </w:r>
          </w:p>
        </w:tc>
        <w:tc>
          <w:tcPr>
            <w:tcW w:w="2355" w:type="dxa"/>
            <w:gridSpan w:val="2"/>
          </w:tcPr>
          <w:p w:rsidR="00646904" w:rsidRPr="00F2675A" w:rsidRDefault="00646904" w:rsidP="00F2675A">
            <w:pPr>
              <w:spacing w:line="360" w:lineRule="auto"/>
              <w:jc w:val="both"/>
              <w:rPr>
                <w:rFonts w:ascii="Arial" w:hAnsi="Arial" w:cs="Arial"/>
              </w:rPr>
            </w:pPr>
            <w:smartTag w:uri="urn:schemas-microsoft-com:office:smarttags" w:element="metricconverter">
              <w:smartTagPr>
                <w:attr w:name="ProductID" w:val="2000 г"/>
              </w:smartTagPr>
              <w:r w:rsidRPr="00F2675A">
                <w:rPr>
                  <w:rFonts w:ascii="Arial" w:hAnsi="Arial" w:cs="Arial"/>
                </w:rPr>
                <w:t>2000 г</w:t>
              </w:r>
            </w:smartTag>
            <w:r w:rsidRPr="00F2675A">
              <w:rPr>
                <w:rFonts w:ascii="Arial" w:hAnsi="Arial" w:cs="Arial"/>
              </w:rPr>
              <w:t>.</w:t>
            </w:r>
          </w:p>
        </w:tc>
        <w:tc>
          <w:tcPr>
            <w:tcW w:w="2355" w:type="dxa"/>
            <w:gridSpan w:val="2"/>
          </w:tcPr>
          <w:p w:rsidR="00646904" w:rsidRPr="00F2675A" w:rsidRDefault="00646904" w:rsidP="00F2675A">
            <w:pPr>
              <w:spacing w:line="360" w:lineRule="auto"/>
              <w:jc w:val="both"/>
              <w:rPr>
                <w:rFonts w:ascii="Arial" w:hAnsi="Arial" w:cs="Arial"/>
              </w:rPr>
            </w:pPr>
            <w:smartTag w:uri="urn:schemas-microsoft-com:office:smarttags" w:element="metricconverter">
              <w:smartTagPr>
                <w:attr w:name="ProductID" w:val="2001 г"/>
              </w:smartTagPr>
              <w:r w:rsidRPr="00F2675A">
                <w:rPr>
                  <w:rFonts w:ascii="Arial" w:hAnsi="Arial" w:cs="Arial"/>
                </w:rPr>
                <w:t>2001 г</w:t>
              </w:r>
            </w:smartTag>
            <w:r w:rsidRPr="00F2675A">
              <w:rPr>
                <w:rFonts w:ascii="Arial" w:hAnsi="Arial" w:cs="Arial"/>
              </w:rPr>
              <w:t>.</w:t>
            </w:r>
          </w:p>
        </w:tc>
      </w:tr>
      <w:tr w:rsidR="00646904" w:rsidRPr="00F2675A">
        <w:trPr>
          <w:jc w:val="center"/>
        </w:trPr>
        <w:tc>
          <w:tcPr>
            <w:tcW w:w="2511" w:type="dxa"/>
            <w:vMerge/>
          </w:tcPr>
          <w:p w:rsidR="00646904" w:rsidRPr="00F2675A" w:rsidRDefault="00646904" w:rsidP="00F2675A">
            <w:pPr>
              <w:spacing w:line="360" w:lineRule="auto"/>
              <w:ind w:firstLine="284"/>
              <w:jc w:val="both"/>
              <w:rPr>
                <w:rFonts w:ascii="Arial" w:hAnsi="Arial" w:cs="Arial"/>
              </w:rPr>
            </w:pPr>
          </w:p>
        </w:tc>
        <w:tc>
          <w:tcPr>
            <w:tcW w:w="1176" w:type="dxa"/>
          </w:tcPr>
          <w:p w:rsidR="00646904" w:rsidRPr="00F2675A" w:rsidRDefault="00646904" w:rsidP="00F2675A">
            <w:pPr>
              <w:spacing w:line="360" w:lineRule="auto"/>
              <w:jc w:val="both"/>
              <w:rPr>
                <w:rFonts w:ascii="Arial" w:hAnsi="Arial" w:cs="Arial"/>
              </w:rPr>
            </w:pPr>
            <w:r w:rsidRPr="00F2675A">
              <w:rPr>
                <w:rFonts w:ascii="Arial" w:hAnsi="Arial" w:cs="Arial"/>
              </w:rPr>
              <w:t>По штат.</w:t>
            </w:r>
          </w:p>
        </w:tc>
        <w:tc>
          <w:tcPr>
            <w:tcW w:w="1174" w:type="dxa"/>
          </w:tcPr>
          <w:p w:rsidR="00646904" w:rsidRPr="00F2675A" w:rsidRDefault="00646904" w:rsidP="00F2675A">
            <w:pPr>
              <w:spacing w:line="360" w:lineRule="auto"/>
              <w:jc w:val="both"/>
              <w:rPr>
                <w:rFonts w:ascii="Arial" w:hAnsi="Arial" w:cs="Arial"/>
              </w:rPr>
            </w:pPr>
            <w:r w:rsidRPr="00F2675A">
              <w:rPr>
                <w:rFonts w:ascii="Arial" w:hAnsi="Arial" w:cs="Arial"/>
              </w:rPr>
              <w:t>Факт</w:t>
            </w:r>
          </w:p>
        </w:tc>
        <w:tc>
          <w:tcPr>
            <w:tcW w:w="1176" w:type="dxa"/>
          </w:tcPr>
          <w:p w:rsidR="00646904" w:rsidRPr="00F2675A" w:rsidRDefault="00646904" w:rsidP="00F2675A">
            <w:pPr>
              <w:spacing w:line="360" w:lineRule="auto"/>
              <w:jc w:val="both"/>
              <w:rPr>
                <w:rFonts w:ascii="Arial" w:hAnsi="Arial" w:cs="Arial"/>
              </w:rPr>
            </w:pPr>
            <w:r w:rsidRPr="00F2675A">
              <w:rPr>
                <w:rFonts w:ascii="Arial" w:hAnsi="Arial" w:cs="Arial"/>
              </w:rPr>
              <w:t>По штат.</w:t>
            </w:r>
          </w:p>
        </w:tc>
        <w:tc>
          <w:tcPr>
            <w:tcW w:w="1179" w:type="dxa"/>
          </w:tcPr>
          <w:p w:rsidR="00646904" w:rsidRPr="00F2675A" w:rsidRDefault="00646904" w:rsidP="00F2675A">
            <w:pPr>
              <w:spacing w:line="360" w:lineRule="auto"/>
              <w:jc w:val="both"/>
              <w:rPr>
                <w:rFonts w:ascii="Arial" w:hAnsi="Arial" w:cs="Arial"/>
              </w:rPr>
            </w:pPr>
            <w:r w:rsidRPr="00F2675A">
              <w:rPr>
                <w:rFonts w:ascii="Arial" w:hAnsi="Arial" w:cs="Arial"/>
              </w:rPr>
              <w:t>Факт.</w:t>
            </w:r>
          </w:p>
        </w:tc>
        <w:tc>
          <w:tcPr>
            <w:tcW w:w="1176" w:type="dxa"/>
          </w:tcPr>
          <w:p w:rsidR="00646904" w:rsidRPr="00F2675A" w:rsidRDefault="00646904" w:rsidP="00F2675A">
            <w:pPr>
              <w:spacing w:line="360" w:lineRule="auto"/>
              <w:jc w:val="both"/>
              <w:rPr>
                <w:rFonts w:ascii="Arial" w:hAnsi="Arial" w:cs="Arial"/>
              </w:rPr>
            </w:pPr>
            <w:r w:rsidRPr="00F2675A">
              <w:rPr>
                <w:rFonts w:ascii="Arial" w:hAnsi="Arial" w:cs="Arial"/>
              </w:rPr>
              <w:t>По штат.</w:t>
            </w:r>
          </w:p>
        </w:tc>
        <w:tc>
          <w:tcPr>
            <w:tcW w:w="1179" w:type="dxa"/>
          </w:tcPr>
          <w:p w:rsidR="00646904" w:rsidRPr="00F2675A" w:rsidRDefault="00646904" w:rsidP="00F2675A">
            <w:pPr>
              <w:spacing w:line="360" w:lineRule="auto"/>
              <w:jc w:val="both"/>
              <w:rPr>
                <w:rFonts w:ascii="Arial" w:hAnsi="Arial" w:cs="Arial"/>
              </w:rPr>
            </w:pPr>
            <w:r w:rsidRPr="00F2675A">
              <w:rPr>
                <w:rFonts w:ascii="Arial" w:hAnsi="Arial" w:cs="Arial"/>
              </w:rPr>
              <w:t>Факт.</w:t>
            </w:r>
          </w:p>
        </w:tc>
      </w:tr>
      <w:tr w:rsidR="00646904" w:rsidRPr="00F2675A">
        <w:trPr>
          <w:jc w:val="center"/>
        </w:trPr>
        <w:tc>
          <w:tcPr>
            <w:tcW w:w="2511" w:type="dxa"/>
          </w:tcPr>
          <w:p w:rsidR="00646904" w:rsidRPr="00F2675A" w:rsidRDefault="00646904" w:rsidP="00F2675A">
            <w:pPr>
              <w:spacing w:line="360" w:lineRule="auto"/>
              <w:jc w:val="both"/>
              <w:rPr>
                <w:rFonts w:ascii="Arial" w:hAnsi="Arial" w:cs="Arial"/>
              </w:rPr>
            </w:pPr>
            <w:r w:rsidRPr="00F2675A">
              <w:rPr>
                <w:rFonts w:ascii="Arial" w:hAnsi="Arial" w:cs="Arial"/>
              </w:rPr>
              <w:t>ВСЕГО, в т.ч.:</w:t>
            </w:r>
          </w:p>
        </w:tc>
        <w:tc>
          <w:tcPr>
            <w:tcW w:w="1176" w:type="dxa"/>
          </w:tcPr>
          <w:p w:rsidR="00646904" w:rsidRPr="00F2675A" w:rsidRDefault="00646904" w:rsidP="00F2675A">
            <w:pPr>
              <w:spacing w:line="360" w:lineRule="auto"/>
              <w:jc w:val="both"/>
              <w:rPr>
                <w:rFonts w:ascii="Arial" w:hAnsi="Arial" w:cs="Arial"/>
              </w:rPr>
            </w:pPr>
            <w:r w:rsidRPr="00F2675A">
              <w:rPr>
                <w:rFonts w:ascii="Arial" w:hAnsi="Arial" w:cs="Arial"/>
              </w:rPr>
              <w:t>9</w:t>
            </w:r>
          </w:p>
        </w:tc>
        <w:tc>
          <w:tcPr>
            <w:tcW w:w="1174" w:type="dxa"/>
          </w:tcPr>
          <w:p w:rsidR="00646904" w:rsidRPr="00F2675A" w:rsidRDefault="00646904" w:rsidP="00F2675A">
            <w:pPr>
              <w:spacing w:line="360" w:lineRule="auto"/>
              <w:jc w:val="both"/>
              <w:rPr>
                <w:rFonts w:ascii="Arial" w:hAnsi="Arial" w:cs="Arial"/>
              </w:rPr>
            </w:pPr>
            <w:r w:rsidRPr="00F2675A">
              <w:rPr>
                <w:rFonts w:ascii="Arial" w:hAnsi="Arial" w:cs="Arial"/>
              </w:rPr>
              <w:t>9</w:t>
            </w:r>
          </w:p>
        </w:tc>
        <w:tc>
          <w:tcPr>
            <w:tcW w:w="1176" w:type="dxa"/>
          </w:tcPr>
          <w:p w:rsidR="00646904" w:rsidRPr="00F2675A" w:rsidRDefault="00646904" w:rsidP="00F2675A">
            <w:pPr>
              <w:spacing w:line="360" w:lineRule="auto"/>
              <w:jc w:val="both"/>
              <w:rPr>
                <w:rFonts w:ascii="Arial" w:hAnsi="Arial" w:cs="Arial"/>
              </w:rPr>
            </w:pPr>
            <w:r w:rsidRPr="00F2675A">
              <w:rPr>
                <w:rFonts w:ascii="Arial" w:hAnsi="Arial" w:cs="Arial"/>
              </w:rPr>
              <w:t>11</w:t>
            </w:r>
          </w:p>
        </w:tc>
        <w:tc>
          <w:tcPr>
            <w:tcW w:w="1179" w:type="dxa"/>
          </w:tcPr>
          <w:p w:rsidR="00646904" w:rsidRPr="00F2675A" w:rsidRDefault="00646904" w:rsidP="00F2675A">
            <w:pPr>
              <w:spacing w:line="360" w:lineRule="auto"/>
              <w:jc w:val="both"/>
              <w:rPr>
                <w:rFonts w:ascii="Arial" w:hAnsi="Arial" w:cs="Arial"/>
              </w:rPr>
            </w:pPr>
            <w:r w:rsidRPr="00F2675A">
              <w:rPr>
                <w:rFonts w:ascii="Arial" w:hAnsi="Arial" w:cs="Arial"/>
              </w:rPr>
              <w:t>12</w:t>
            </w:r>
          </w:p>
        </w:tc>
        <w:tc>
          <w:tcPr>
            <w:tcW w:w="1176" w:type="dxa"/>
          </w:tcPr>
          <w:p w:rsidR="00646904" w:rsidRPr="00F2675A" w:rsidRDefault="00646904" w:rsidP="00F2675A">
            <w:pPr>
              <w:spacing w:line="360" w:lineRule="auto"/>
              <w:jc w:val="both"/>
              <w:rPr>
                <w:rFonts w:ascii="Arial" w:hAnsi="Arial" w:cs="Arial"/>
              </w:rPr>
            </w:pPr>
            <w:r w:rsidRPr="00F2675A">
              <w:rPr>
                <w:rFonts w:ascii="Arial" w:hAnsi="Arial" w:cs="Arial"/>
              </w:rPr>
              <w:t>12</w:t>
            </w:r>
          </w:p>
        </w:tc>
        <w:tc>
          <w:tcPr>
            <w:tcW w:w="1179" w:type="dxa"/>
          </w:tcPr>
          <w:p w:rsidR="00646904" w:rsidRPr="00F2675A" w:rsidRDefault="00646904" w:rsidP="00F2675A">
            <w:pPr>
              <w:spacing w:line="360" w:lineRule="auto"/>
              <w:jc w:val="both"/>
              <w:rPr>
                <w:rFonts w:ascii="Arial" w:hAnsi="Arial" w:cs="Arial"/>
              </w:rPr>
            </w:pPr>
            <w:r w:rsidRPr="00F2675A">
              <w:rPr>
                <w:rFonts w:ascii="Arial" w:hAnsi="Arial" w:cs="Arial"/>
              </w:rPr>
              <w:t>12</w:t>
            </w:r>
          </w:p>
        </w:tc>
      </w:tr>
      <w:tr w:rsidR="00646904" w:rsidRPr="00F2675A">
        <w:trPr>
          <w:jc w:val="center"/>
        </w:trPr>
        <w:tc>
          <w:tcPr>
            <w:tcW w:w="2511" w:type="dxa"/>
          </w:tcPr>
          <w:p w:rsidR="00646904" w:rsidRPr="00F2675A" w:rsidRDefault="00646904" w:rsidP="00F2675A">
            <w:pPr>
              <w:spacing w:line="360" w:lineRule="auto"/>
              <w:jc w:val="both"/>
              <w:rPr>
                <w:rFonts w:ascii="Arial" w:hAnsi="Arial" w:cs="Arial"/>
              </w:rPr>
            </w:pPr>
            <w:r w:rsidRPr="00F2675A">
              <w:rPr>
                <w:rFonts w:ascii="Arial" w:hAnsi="Arial" w:cs="Arial"/>
              </w:rPr>
              <w:t>Директор</w:t>
            </w:r>
          </w:p>
        </w:tc>
        <w:tc>
          <w:tcPr>
            <w:tcW w:w="1176" w:type="dxa"/>
          </w:tcPr>
          <w:p w:rsidR="00646904" w:rsidRPr="00F2675A" w:rsidRDefault="00646904" w:rsidP="00F2675A">
            <w:pPr>
              <w:spacing w:line="360" w:lineRule="auto"/>
              <w:jc w:val="both"/>
              <w:rPr>
                <w:rFonts w:ascii="Arial" w:hAnsi="Arial" w:cs="Arial"/>
              </w:rPr>
            </w:pPr>
            <w:r w:rsidRPr="00F2675A">
              <w:rPr>
                <w:rFonts w:ascii="Arial" w:hAnsi="Arial" w:cs="Arial"/>
              </w:rPr>
              <w:t>1</w:t>
            </w:r>
          </w:p>
        </w:tc>
        <w:tc>
          <w:tcPr>
            <w:tcW w:w="1174" w:type="dxa"/>
          </w:tcPr>
          <w:p w:rsidR="00646904" w:rsidRPr="00F2675A" w:rsidRDefault="00646904" w:rsidP="00F2675A">
            <w:pPr>
              <w:spacing w:line="360" w:lineRule="auto"/>
              <w:jc w:val="both"/>
              <w:rPr>
                <w:rFonts w:ascii="Arial" w:hAnsi="Arial" w:cs="Arial"/>
              </w:rPr>
            </w:pPr>
            <w:r w:rsidRPr="00F2675A">
              <w:rPr>
                <w:rFonts w:ascii="Arial" w:hAnsi="Arial" w:cs="Arial"/>
              </w:rPr>
              <w:t>1</w:t>
            </w:r>
          </w:p>
        </w:tc>
        <w:tc>
          <w:tcPr>
            <w:tcW w:w="1176" w:type="dxa"/>
          </w:tcPr>
          <w:p w:rsidR="00646904" w:rsidRPr="00F2675A" w:rsidRDefault="00646904" w:rsidP="00F2675A">
            <w:pPr>
              <w:spacing w:line="360" w:lineRule="auto"/>
              <w:jc w:val="both"/>
              <w:rPr>
                <w:rFonts w:ascii="Arial" w:hAnsi="Arial" w:cs="Arial"/>
              </w:rPr>
            </w:pPr>
            <w:r w:rsidRPr="00F2675A">
              <w:rPr>
                <w:rFonts w:ascii="Arial" w:hAnsi="Arial" w:cs="Arial"/>
              </w:rPr>
              <w:t>1</w:t>
            </w:r>
          </w:p>
        </w:tc>
        <w:tc>
          <w:tcPr>
            <w:tcW w:w="1179" w:type="dxa"/>
          </w:tcPr>
          <w:p w:rsidR="00646904" w:rsidRPr="00F2675A" w:rsidRDefault="00646904" w:rsidP="00F2675A">
            <w:pPr>
              <w:spacing w:line="360" w:lineRule="auto"/>
              <w:jc w:val="both"/>
              <w:rPr>
                <w:rFonts w:ascii="Arial" w:hAnsi="Arial" w:cs="Arial"/>
              </w:rPr>
            </w:pPr>
            <w:r w:rsidRPr="00F2675A">
              <w:rPr>
                <w:rFonts w:ascii="Arial" w:hAnsi="Arial" w:cs="Arial"/>
              </w:rPr>
              <w:t>1</w:t>
            </w:r>
          </w:p>
        </w:tc>
        <w:tc>
          <w:tcPr>
            <w:tcW w:w="1176" w:type="dxa"/>
          </w:tcPr>
          <w:p w:rsidR="00646904" w:rsidRPr="00F2675A" w:rsidRDefault="00646904" w:rsidP="00F2675A">
            <w:pPr>
              <w:spacing w:line="360" w:lineRule="auto"/>
              <w:jc w:val="both"/>
              <w:rPr>
                <w:rFonts w:ascii="Arial" w:hAnsi="Arial" w:cs="Arial"/>
              </w:rPr>
            </w:pPr>
            <w:r w:rsidRPr="00F2675A">
              <w:rPr>
                <w:rFonts w:ascii="Arial" w:hAnsi="Arial" w:cs="Arial"/>
              </w:rPr>
              <w:t>1</w:t>
            </w:r>
          </w:p>
        </w:tc>
        <w:tc>
          <w:tcPr>
            <w:tcW w:w="1179" w:type="dxa"/>
          </w:tcPr>
          <w:p w:rsidR="00646904" w:rsidRPr="00F2675A" w:rsidRDefault="00646904" w:rsidP="00F2675A">
            <w:pPr>
              <w:spacing w:line="360" w:lineRule="auto"/>
              <w:jc w:val="both"/>
              <w:rPr>
                <w:rFonts w:ascii="Arial" w:hAnsi="Arial" w:cs="Arial"/>
              </w:rPr>
            </w:pPr>
            <w:r w:rsidRPr="00F2675A">
              <w:rPr>
                <w:rFonts w:ascii="Arial" w:hAnsi="Arial" w:cs="Arial"/>
              </w:rPr>
              <w:t>1</w:t>
            </w:r>
          </w:p>
        </w:tc>
      </w:tr>
      <w:tr w:rsidR="00646904" w:rsidRPr="00F2675A">
        <w:trPr>
          <w:jc w:val="center"/>
        </w:trPr>
        <w:tc>
          <w:tcPr>
            <w:tcW w:w="2511" w:type="dxa"/>
          </w:tcPr>
          <w:p w:rsidR="00646904" w:rsidRPr="00F2675A" w:rsidRDefault="00646904" w:rsidP="00F2675A">
            <w:pPr>
              <w:spacing w:line="360" w:lineRule="auto"/>
              <w:jc w:val="both"/>
              <w:rPr>
                <w:rFonts w:ascii="Arial" w:hAnsi="Arial" w:cs="Arial"/>
              </w:rPr>
            </w:pPr>
            <w:r w:rsidRPr="00F2675A">
              <w:rPr>
                <w:rFonts w:ascii="Arial" w:hAnsi="Arial" w:cs="Arial"/>
              </w:rPr>
              <w:t>Зав.производством</w:t>
            </w:r>
          </w:p>
        </w:tc>
        <w:tc>
          <w:tcPr>
            <w:tcW w:w="1176" w:type="dxa"/>
          </w:tcPr>
          <w:p w:rsidR="00646904" w:rsidRPr="00F2675A" w:rsidRDefault="00646904" w:rsidP="00F2675A">
            <w:pPr>
              <w:spacing w:line="360" w:lineRule="auto"/>
              <w:jc w:val="both"/>
              <w:rPr>
                <w:rFonts w:ascii="Arial" w:hAnsi="Arial" w:cs="Arial"/>
              </w:rPr>
            </w:pPr>
            <w:r w:rsidRPr="00F2675A">
              <w:rPr>
                <w:rFonts w:ascii="Arial" w:hAnsi="Arial" w:cs="Arial"/>
              </w:rPr>
              <w:t>1</w:t>
            </w:r>
          </w:p>
        </w:tc>
        <w:tc>
          <w:tcPr>
            <w:tcW w:w="1174" w:type="dxa"/>
          </w:tcPr>
          <w:p w:rsidR="00646904" w:rsidRPr="00F2675A" w:rsidRDefault="00646904" w:rsidP="00F2675A">
            <w:pPr>
              <w:spacing w:line="360" w:lineRule="auto"/>
              <w:jc w:val="both"/>
              <w:rPr>
                <w:rFonts w:ascii="Arial" w:hAnsi="Arial" w:cs="Arial"/>
              </w:rPr>
            </w:pPr>
            <w:r w:rsidRPr="00F2675A">
              <w:rPr>
                <w:rFonts w:ascii="Arial" w:hAnsi="Arial" w:cs="Arial"/>
              </w:rPr>
              <w:t>1</w:t>
            </w:r>
          </w:p>
        </w:tc>
        <w:tc>
          <w:tcPr>
            <w:tcW w:w="1176" w:type="dxa"/>
          </w:tcPr>
          <w:p w:rsidR="00646904" w:rsidRPr="00F2675A" w:rsidRDefault="00646904" w:rsidP="00F2675A">
            <w:pPr>
              <w:spacing w:line="360" w:lineRule="auto"/>
              <w:jc w:val="both"/>
              <w:rPr>
                <w:rFonts w:ascii="Arial" w:hAnsi="Arial" w:cs="Arial"/>
              </w:rPr>
            </w:pPr>
            <w:r w:rsidRPr="00F2675A">
              <w:rPr>
                <w:rFonts w:ascii="Arial" w:hAnsi="Arial" w:cs="Arial"/>
              </w:rPr>
              <w:t>1</w:t>
            </w:r>
          </w:p>
        </w:tc>
        <w:tc>
          <w:tcPr>
            <w:tcW w:w="1179" w:type="dxa"/>
          </w:tcPr>
          <w:p w:rsidR="00646904" w:rsidRPr="00F2675A" w:rsidRDefault="00646904" w:rsidP="00F2675A">
            <w:pPr>
              <w:spacing w:line="360" w:lineRule="auto"/>
              <w:jc w:val="both"/>
              <w:rPr>
                <w:rFonts w:ascii="Arial" w:hAnsi="Arial" w:cs="Arial"/>
              </w:rPr>
            </w:pPr>
            <w:r w:rsidRPr="00F2675A">
              <w:rPr>
                <w:rFonts w:ascii="Arial" w:hAnsi="Arial" w:cs="Arial"/>
              </w:rPr>
              <w:t>1</w:t>
            </w:r>
          </w:p>
        </w:tc>
        <w:tc>
          <w:tcPr>
            <w:tcW w:w="1176" w:type="dxa"/>
          </w:tcPr>
          <w:p w:rsidR="00646904" w:rsidRPr="00F2675A" w:rsidRDefault="00646904" w:rsidP="00F2675A">
            <w:pPr>
              <w:spacing w:line="360" w:lineRule="auto"/>
              <w:jc w:val="both"/>
              <w:rPr>
                <w:rFonts w:ascii="Arial" w:hAnsi="Arial" w:cs="Arial"/>
              </w:rPr>
            </w:pPr>
            <w:r w:rsidRPr="00F2675A">
              <w:rPr>
                <w:rFonts w:ascii="Arial" w:hAnsi="Arial" w:cs="Arial"/>
              </w:rPr>
              <w:t>1</w:t>
            </w:r>
          </w:p>
        </w:tc>
        <w:tc>
          <w:tcPr>
            <w:tcW w:w="1179" w:type="dxa"/>
          </w:tcPr>
          <w:p w:rsidR="00646904" w:rsidRPr="00F2675A" w:rsidRDefault="00646904" w:rsidP="00F2675A">
            <w:pPr>
              <w:spacing w:line="360" w:lineRule="auto"/>
              <w:jc w:val="both"/>
              <w:rPr>
                <w:rFonts w:ascii="Arial" w:hAnsi="Arial" w:cs="Arial"/>
              </w:rPr>
            </w:pPr>
            <w:r w:rsidRPr="00F2675A">
              <w:rPr>
                <w:rFonts w:ascii="Arial" w:hAnsi="Arial" w:cs="Arial"/>
              </w:rPr>
              <w:t>1</w:t>
            </w:r>
          </w:p>
        </w:tc>
      </w:tr>
      <w:tr w:rsidR="00646904" w:rsidRPr="00F2675A">
        <w:trPr>
          <w:jc w:val="center"/>
        </w:trPr>
        <w:tc>
          <w:tcPr>
            <w:tcW w:w="2511" w:type="dxa"/>
          </w:tcPr>
          <w:p w:rsidR="00646904" w:rsidRPr="00F2675A" w:rsidRDefault="00646904" w:rsidP="00F2675A">
            <w:pPr>
              <w:spacing w:line="360" w:lineRule="auto"/>
              <w:jc w:val="both"/>
              <w:rPr>
                <w:rFonts w:ascii="Arial" w:hAnsi="Arial" w:cs="Arial"/>
              </w:rPr>
            </w:pPr>
            <w:r w:rsidRPr="00F2675A">
              <w:rPr>
                <w:rFonts w:ascii="Arial" w:hAnsi="Arial" w:cs="Arial"/>
              </w:rPr>
              <w:t>Коммерческий директор</w:t>
            </w:r>
          </w:p>
        </w:tc>
        <w:tc>
          <w:tcPr>
            <w:tcW w:w="1176" w:type="dxa"/>
          </w:tcPr>
          <w:p w:rsidR="00646904" w:rsidRPr="00F2675A" w:rsidRDefault="00646904" w:rsidP="00F2675A">
            <w:pPr>
              <w:spacing w:line="360" w:lineRule="auto"/>
              <w:jc w:val="both"/>
              <w:rPr>
                <w:rFonts w:ascii="Arial" w:hAnsi="Arial" w:cs="Arial"/>
              </w:rPr>
            </w:pPr>
            <w:r w:rsidRPr="00F2675A">
              <w:rPr>
                <w:rFonts w:ascii="Arial" w:hAnsi="Arial" w:cs="Arial"/>
              </w:rPr>
              <w:t>1</w:t>
            </w:r>
          </w:p>
        </w:tc>
        <w:tc>
          <w:tcPr>
            <w:tcW w:w="1174" w:type="dxa"/>
          </w:tcPr>
          <w:p w:rsidR="00646904" w:rsidRPr="00F2675A" w:rsidRDefault="00646904" w:rsidP="00F2675A">
            <w:pPr>
              <w:spacing w:line="360" w:lineRule="auto"/>
              <w:jc w:val="both"/>
              <w:rPr>
                <w:rFonts w:ascii="Arial" w:hAnsi="Arial" w:cs="Arial"/>
              </w:rPr>
            </w:pPr>
            <w:r w:rsidRPr="00F2675A">
              <w:rPr>
                <w:rFonts w:ascii="Arial" w:hAnsi="Arial" w:cs="Arial"/>
              </w:rPr>
              <w:t>1</w:t>
            </w:r>
          </w:p>
        </w:tc>
        <w:tc>
          <w:tcPr>
            <w:tcW w:w="1176" w:type="dxa"/>
          </w:tcPr>
          <w:p w:rsidR="00646904" w:rsidRPr="00F2675A" w:rsidRDefault="00646904" w:rsidP="00F2675A">
            <w:pPr>
              <w:spacing w:line="360" w:lineRule="auto"/>
              <w:jc w:val="both"/>
              <w:rPr>
                <w:rFonts w:ascii="Arial" w:hAnsi="Arial" w:cs="Arial"/>
              </w:rPr>
            </w:pPr>
            <w:r w:rsidRPr="00F2675A">
              <w:rPr>
                <w:rFonts w:ascii="Arial" w:hAnsi="Arial" w:cs="Arial"/>
              </w:rPr>
              <w:t>1</w:t>
            </w:r>
          </w:p>
        </w:tc>
        <w:tc>
          <w:tcPr>
            <w:tcW w:w="1179" w:type="dxa"/>
          </w:tcPr>
          <w:p w:rsidR="00646904" w:rsidRPr="00F2675A" w:rsidRDefault="00646904" w:rsidP="00F2675A">
            <w:pPr>
              <w:spacing w:line="360" w:lineRule="auto"/>
              <w:jc w:val="both"/>
              <w:rPr>
                <w:rFonts w:ascii="Arial" w:hAnsi="Arial" w:cs="Arial"/>
              </w:rPr>
            </w:pPr>
            <w:r w:rsidRPr="00F2675A">
              <w:rPr>
                <w:rFonts w:ascii="Arial" w:hAnsi="Arial" w:cs="Arial"/>
              </w:rPr>
              <w:t>1</w:t>
            </w:r>
          </w:p>
        </w:tc>
        <w:tc>
          <w:tcPr>
            <w:tcW w:w="1176" w:type="dxa"/>
          </w:tcPr>
          <w:p w:rsidR="00646904" w:rsidRPr="00F2675A" w:rsidRDefault="00646904" w:rsidP="00F2675A">
            <w:pPr>
              <w:spacing w:line="360" w:lineRule="auto"/>
              <w:jc w:val="both"/>
              <w:rPr>
                <w:rFonts w:ascii="Arial" w:hAnsi="Arial" w:cs="Arial"/>
              </w:rPr>
            </w:pPr>
            <w:r w:rsidRPr="00F2675A">
              <w:rPr>
                <w:rFonts w:ascii="Arial" w:hAnsi="Arial" w:cs="Arial"/>
              </w:rPr>
              <w:t>1</w:t>
            </w:r>
          </w:p>
        </w:tc>
        <w:tc>
          <w:tcPr>
            <w:tcW w:w="1179" w:type="dxa"/>
          </w:tcPr>
          <w:p w:rsidR="00646904" w:rsidRPr="00F2675A" w:rsidRDefault="00646904" w:rsidP="00F2675A">
            <w:pPr>
              <w:spacing w:line="360" w:lineRule="auto"/>
              <w:jc w:val="both"/>
              <w:rPr>
                <w:rFonts w:ascii="Arial" w:hAnsi="Arial" w:cs="Arial"/>
              </w:rPr>
            </w:pPr>
            <w:r w:rsidRPr="00F2675A">
              <w:rPr>
                <w:rFonts w:ascii="Arial" w:hAnsi="Arial" w:cs="Arial"/>
              </w:rPr>
              <w:t>1</w:t>
            </w:r>
          </w:p>
        </w:tc>
      </w:tr>
      <w:tr w:rsidR="00646904" w:rsidRPr="00F2675A">
        <w:trPr>
          <w:jc w:val="center"/>
        </w:trPr>
        <w:tc>
          <w:tcPr>
            <w:tcW w:w="2511" w:type="dxa"/>
          </w:tcPr>
          <w:p w:rsidR="00646904" w:rsidRPr="00F2675A" w:rsidRDefault="00646904" w:rsidP="00F2675A">
            <w:pPr>
              <w:spacing w:line="360" w:lineRule="auto"/>
              <w:jc w:val="both"/>
              <w:rPr>
                <w:rFonts w:ascii="Arial" w:hAnsi="Arial" w:cs="Arial"/>
              </w:rPr>
            </w:pPr>
            <w:r w:rsidRPr="00F2675A">
              <w:rPr>
                <w:rFonts w:ascii="Arial" w:hAnsi="Arial" w:cs="Arial"/>
              </w:rPr>
              <w:t>Начальники отделов</w:t>
            </w:r>
          </w:p>
        </w:tc>
        <w:tc>
          <w:tcPr>
            <w:tcW w:w="1176" w:type="dxa"/>
          </w:tcPr>
          <w:p w:rsidR="00646904" w:rsidRPr="00F2675A" w:rsidRDefault="00646904" w:rsidP="00F2675A">
            <w:pPr>
              <w:spacing w:line="360" w:lineRule="auto"/>
              <w:jc w:val="both"/>
              <w:rPr>
                <w:rFonts w:ascii="Arial" w:hAnsi="Arial" w:cs="Arial"/>
              </w:rPr>
            </w:pPr>
            <w:r w:rsidRPr="00F2675A">
              <w:rPr>
                <w:rFonts w:ascii="Arial" w:hAnsi="Arial" w:cs="Arial"/>
              </w:rPr>
              <w:t>6</w:t>
            </w:r>
          </w:p>
        </w:tc>
        <w:tc>
          <w:tcPr>
            <w:tcW w:w="1174" w:type="dxa"/>
          </w:tcPr>
          <w:p w:rsidR="00646904" w:rsidRPr="00F2675A" w:rsidRDefault="00646904" w:rsidP="00F2675A">
            <w:pPr>
              <w:spacing w:line="360" w:lineRule="auto"/>
              <w:jc w:val="both"/>
              <w:rPr>
                <w:rFonts w:ascii="Arial" w:hAnsi="Arial" w:cs="Arial"/>
              </w:rPr>
            </w:pPr>
            <w:r w:rsidRPr="00F2675A">
              <w:rPr>
                <w:rFonts w:ascii="Arial" w:hAnsi="Arial" w:cs="Arial"/>
              </w:rPr>
              <w:t>6</w:t>
            </w:r>
          </w:p>
        </w:tc>
        <w:tc>
          <w:tcPr>
            <w:tcW w:w="1176" w:type="dxa"/>
          </w:tcPr>
          <w:p w:rsidR="00646904" w:rsidRPr="00F2675A" w:rsidRDefault="00646904" w:rsidP="00F2675A">
            <w:pPr>
              <w:spacing w:line="360" w:lineRule="auto"/>
              <w:jc w:val="both"/>
              <w:rPr>
                <w:rFonts w:ascii="Arial" w:hAnsi="Arial" w:cs="Arial"/>
              </w:rPr>
            </w:pPr>
            <w:r w:rsidRPr="00F2675A">
              <w:rPr>
                <w:rFonts w:ascii="Arial" w:hAnsi="Arial" w:cs="Arial"/>
              </w:rPr>
              <w:t>8</w:t>
            </w:r>
          </w:p>
        </w:tc>
        <w:tc>
          <w:tcPr>
            <w:tcW w:w="1179" w:type="dxa"/>
          </w:tcPr>
          <w:p w:rsidR="00646904" w:rsidRPr="00F2675A" w:rsidRDefault="00646904" w:rsidP="00F2675A">
            <w:pPr>
              <w:spacing w:line="360" w:lineRule="auto"/>
              <w:jc w:val="both"/>
              <w:rPr>
                <w:rFonts w:ascii="Arial" w:hAnsi="Arial" w:cs="Arial"/>
              </w:rPr>
            </w:pPr>
            <w:r w:rsidRPr="00F2675A">
              <w:rPr>
                <w:rFonts w:ascii="Arial" w:hAnsi="Arial" w:cs="Arial"/>
              </w:rPr>
              <w:t>9</w:t>
            </w:r>
          </w:p>
        </w:tc>
        <w:tc>
          <w:tcPr>
            <w:tcW w:w="1176" w:type="dxa"/>
          </w:tcPr>
          <w:p w:rsidR="00646904" w:rsidRPr="00F2675A" w:rsidRDefault="00646904" w:rsidP="00F2675A">
            <w:pPr>
              <w:spacing w:line="360" w:lineRule="auto"/>
              <w:jc w:val="both"/>
              <w:rPr>
                <w:rFonts w:ascii="Arial" w:hAnsi="Arial" w:cs="Arial"/>
              </w:rPr>
            </w:pPr>
            <w:r w:rsidRPr="00F2675A">
              <w:rPr>
                <w:rFonts w:ascii="Arial" w:hAnsi="Arial" w:cs="Arial"/>
              </w:rPr>
              <w:t>9</w:t>
            </w:r>
          </w:p>
        </w:tc>
        <w:tc>
          <w:tcPr>
            <w:tcW w:w="1179" w:type="dxa"/>
          </w:tcPr>
          <w:p w:rsidR="00646904" w:rsidRPr="00F2675A" w:rsidRDefault="00646904" w:rsidP="00F2675A">
            <w:pPr>
              <w:spacing w:line="360" w:lineRule="auto"/>
              <w:jc w:val="both"/>
              <w:rPr>
                <w:rFonts w:ascii="Arial" w:hAnsi="Arial" w:cs="Arial"/>
              </w:rPr>
            </w:pPr>
            <w:r w:rsidRPr="00F2675A">
              <w:rPr>
                <w:rFonts w:ascii="Arial" w:hAnsi="Arial" w:cs="Arial"/>
              </w:rPr>
              <w:t>9</w:t>
            </w:r>
          </w:p>
        </w:tc>
      </w:tr>
    </w:tbl>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Результаты проведенного расчета показали, что на протяжении всего анализируемого периода (1999-2001 гг.) фактический уровень квалификации был выше предусмотренного штатным расписанием. Однако, перерасхода ФОТ за этот период не было, поскольку превышения квалификации фактической над квалификацией согласно штатному расписанию – вызван запланируемым увеличением числа руководителей МАП.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Для получения более качественного анализа необходимо иметь более полное представление о качественном составе персонала:</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-уровень образования;</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-половые характеристики;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-возрастной уровень.</w:t>
      </w:r>
    </w:p>
    <w:p w:rsidR="00646904" w:rsidRPr="00F2675A" w:rsidRDefault="00646904" w:rsidP="00F2675A">
      <w:pPr>
        <w:pStyle w:val="23"/>
        <w:rPr>
          <w:rFonts w:ascii="Arial" w:hAnsi="Arial" w:cs="Arial"/>
          <w:sz w:val="24"/>
        </w:rPr>
      </w:pPr>
      <w:r w:rsidRPr="00F2675A">
        <w:rPr>
          <w:rFonts w:ascii="Arial" w:hAnsi="Arial" w:cs="Arial"/>
          <w:sz w:val="24"/>
        </w:rPr>
        <w:t xml:space="preserve">Для анализа персонала по уровню образования используем таблицы 2.2, 2.3, 2.4. </w:t>
      </w:r>
    </w:p>
    <w:p w:rsidR="00646904" w:rsidRDefault="00646904" w:rsidP="00F2675A">
      <w:pPr>
        <w:pStyle w:val="23"/>
        <w:rPr>
          <w:rFonts w:ascii="Arial" w:hAnsi="Arial" w:cs="Arial"/>
          <w:sz w:val="24"/>
        </w:rPr>
      </w:pPr>
      <w:r w:rsidRPr="00F2675A">
        <w:rPr>
          <w:rFonts w:ascii="Arial" w:hAnsi="Arial" w:cs="Arial"/>
          <w:sz w:val="24"/>
        </w:rPr>
        <w:t xml:space="preserve">Количество сотрудников, имеющих высшее образование за 3 года . Рост с </w:t>
      </w:r>
      <w:smartTag w:uri="urn:schemas-microsoft-com:office:smarttags" w:element="metricconverter">
        <w:smartTagPr>
          <w:attr w:name="ProductID" w:val="1999 г"/>
        </w:smartTagPr>
        <w:r w:rsidRPr="00F2675A">
          <w:rPr>
            <w:rFonts w:ascii="Arial" w:hAnsi="Arial" w:cs="Arial"/>
            <w:sz w:val="24"/>
          </w:rPr>
          <w:t>1999 г</w:t>
        </w:r>
      </w:smartTag>
      <w:r w:rsidRPr="00F2675A">
        <w:rPr>
          <w:rFonts w:ascii="Arial" w:hAnsi="Arial" w:cs="Arial"/>
          <w:sz w:val="24"/>
        </w:rPr>
        <w:t xml:space="preserve">. по </w:t>
      </w:r>
      <w:smartTag w:uri="urn:schemas-microsoft-com:office:smarttags" w:element="metricconverter">
        <w:smartTagPr>
          <w:attr w:name="ProductID" w:val="2001 г"/>
        </w:smartTagPr>
        <w:r w:rsidRPr="00F2675A">
          <w:rPr>
            <w:rFonts w:ascii="Arial" w:hAnsi="Arial" w:cs="Arial"/>
            <w:sz w:val="24"/>
          </w:rPr>
          <w:t>2001 г</w:t>
        </w:r>
      </w:smartTag>
      <w:r w:rsidRPr="00F2675A">
        <w:rPr>
          <w:rFonts w:ascii="Arial" w:hAnsi="Arial" w:cs="Arial"/>
          <w:sz w:val="24"/>
        </w:rPr>
        <w:t xml:space="preserve">. составил 42 % - это очень высокий показатель. Резкий рост работников со среднеспециальным образованием обусловлен ростом числа рабочих. </w:t>
      </w:r>
    </w:p>
    <w:p w:rsidR="00E9535D" w:rsidRPr="00F2675A" w:rsidRDefault="00E9535D" w:rsidP="00E9535D">
      <w:pPr>
        <w:spacing w:line="360" w:lineRule="auto"/>
        <w:ind w:firstLine="284"/>
        <w:jc w:val="both"/>
        <w:rPr>
          <w:rFonts w:ascii="Arial" w:hAnsi="Arial" w:cs="Arial"/>
        </w:rPr>
      </w:pPr>
      <w:r w:rsidRPr="00F2675A">
        <w:rPr>
          <w:rFonts w:ascii="Arial" w:hAnsi="Arial" w:cs="Arial"/>
        </w:rPr>
        <w:t xml:space="preserve">Рис. 2.2 Квалификация сотрудников МАП по уровню образования в </w:t>
      </w:r>
      <w:smartTag w:uri="urn:schemas-microsoft-com:office:smarttags" w:element="metricconverter">
        <w:smartTagPr>
          <w:attr w:name="ProductID" w:val="1999 г"/>
        </w:smartTagPr>
        <w:r w:rsidRPr="00F2675A">
          <w:rPr>
            <w:rFonts w:ascii="Arial" w:hAnsi="Arial" w:cs="Arial"/>
          </w:rPr>
          <w:t>1999 г</w:t>
        </w:r>
      </w:smartTag>
      <w:r w:rsidRPr="00F2675A">
        <w:rPr>
          <w:rFonts w:ascii="Arial" w:hAnsi="Arial" w:cs="Arial"/>
        </w:rPr>
        <w:t>.</w:t>
      </w:r>
    </w:p>
    <w:p w:rsidR="00E9535D" w:rsidRPr="00F2675A" w:rsidRDefault="00E9535D" w:rsidP="00F2675A">
      <w:pPr>
        <w:pStyle w:val="23"/>
        <w:rPr>
          <w:rFonts w:ascii="Arial" w:hAnsi="Arial" w:cs="Arial"/>
          <w:sz w:val="24"/>
        </w:rPr>
      </w:pPr>
    </w:p>
    <w:p w:rsidR="00646904" w:rsidRPr="00F2675A" w:rsidRDefault="00646904" w:rsidP="00F2675A">
      <w:pPr>
        <w:spacing w:line="360" w:lineRule="auto"/>
        <w:jc w:val="both"/>
        <w:rPr>
          <w:rFonts w:ascii="Arial" w:hAnsi="Arial" w:cs="Arial"/>
        </w:rPr>
      </w:pPr>
      <w:r w:rsidRPr="00F2675A">
        <w:rPr>
          <w:rFonts w:ascii="Arial" w:hAnsi="Arial" w:cs="Arial"/>
        </w:rPr>
        <w:object w:dxaOrig="8295" w:dyaOrig="3945">
          <v:shape id="_x0000_i1032" type="#_x0000_t75" style="width:414.75pt;height:197.25pt" o:ole="" fillcolor="window">
            <v:imagedata r:id="rId14" o:title=""/>
          </v:shape>
          <o:OLEObject Type="Embed" ProgID="MSGraph.Chart.8" ShapeID="_x0000_i1032" DrawAspect="Content" ObjectID="_1469455802" r:id="rId15">
            <o:FieldCodes>\s</o:FieldCodes>
          </o:OLEObject>
        </w:objec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Следует отметить, что 94 % числа специалистов и руководителей имели в </w:t>
      </w:r>
      <w:smartTag w:uri="urn:schemas-microsoft-com:office:smarttags" w:element="metricconverter">
        <w:smartTagPr>
          <w:attr w:name="ProductID" w:val="2001 г"/>
        </w:smartTagPr>
        <w:r w:rsidRPr="00F2675A">
          <w:rPr>
            <w:rFonts w:ascii="Arial" w:hAnsi="Arial" w:cs="Arial"/>
          </w:rPr>
          <w:t>2001 г</w:t>
        </w:r>
      </w:smartTag>
      <w:r w:rsidRPr="00F2675A">
        <w:rPr>
          <w:rFonts w:ascii="Arial" w:hAnsi="Arial" w:cs="Arial"/>
        </w:rPr>
        <w:t xml:space="preserve">. высшее образование, а остальные 6 % находились в стадии его получения. Среди рабочих есть сотрудники, имеющие высшее образование и получающие его. Это говорит о том, что квалификационный уровень персонала МАП  повышается. </w:t>
      </w:r>
    </w:p>
    <w:p w:rsidR="00E9535D" w:rsidRPr="00F2675A" w:rsidRDefault="00E9535D" w:rsidP="00E9535D">
      <w:pPr>
        <w:spacing w:line="360" w:lineRule="auto"/>
        <w:ind w:firstLine="360"/>
        <w:jc w:val="both"/>
        <w:rPr>
          <w:rFonts w:ascii="Arial" w:hAnsi="Arial" w:cs="Arial"/>
        </w:rPr>
      </w:pPr>
      <w:r w:rsidRPr="00F2675A">
        <w:rPr>
          <w:rFonts w:ascii="Arial" w:hAnsi="Arial" w:cs="Arial"/>
        </w:rPr>
        <w:t xml:space="preserve">Рис.2.3 Квалификация сотрудников МАП по уровню образования в </w:t>
      </w:r>
      <w:smartTag w:uri="urn:schemas-microsoft-com:office:smarttags" w:element="metricconverter">
        <w:smartTagPr>
          <w:attr w:name="ProductID" w:val="2000 г"/>
        </w:smartTagPr>
        <w:r w:rsidRPr="00F2675A">
          <w:rPr>
            <w:rFonts w:ascii="Arial" w:hAnsi="Arial" w:cs="Arial"/>
          </w:rPr>
          <w:t>2000 г</w:t>
        </w:r>
      </w:smartTag>
      <w:r w:rsidRPr="00F2675A">
        <w:rPr>
          <w:rFonts w:ascii="Arial" w:hAnsi="Arial" w:cs="Arial"/>
        </w:rPr>
        <w:t>.</w:t>
      </w:r>
    </w:p>
    <w:p w:rsidR="00646904" w:rsidRPr="00F2675A" w:rsidRDefault="00646904" w:rsidP="00F2675A">
      <w:pPr>
        <w:spacing w:line="360" w:lineRule="auto"/>
        <w:jc w:val="both"/>
        <w:rPr>
          <w:rFonts w:ascii="Arial" w:hAnsi="Arial" w:cs="Arial"/>
        </w:rPr>
      </w:pPr>
      <w:r w:rsidRPr="00F2675A">
        <w:rPr>
          <w:rFonts w:ascii="Arial" w:hAnsi="Arial" w:cs="Arial"/>
        </w:rPr>
        <w:object w:dxaOrig="8295" w:dyaOrig="3945">
          <v:shape id="_x0000_i1033" type="#_x0000_t75" style="width:414.75pt;height:197.25pt" o:ole="" fillcolor="window">
            <v:imagedata r:id="rId16" o:title=""/>
          </v:shape>
          <o:OLEObject Type="Embed" ProgID="MSGraph.Chart.8" ShapeID="_x0000_i1033" DrawAspect="Content" ObjectID="_1469455803" r:id="rId17">
            <o:FieldCodes>\s</o:FieldCodes>
          </o:OLEObject>
        </w:object>
      </w:r>
    </w:p>
    <w:p w:rsidR="00646904" w:rsidRPr="00F2675A" w:rsidRDefault="00646904" w:rsidP="00F2675A">
      <w:pPr>
        <w:pStyle w:val="23"/>
        <w:rPr>
          <w:rFonts w:ascii="Arial" w:hAnsi="Arial" w:cs="Arial"/>
          <w:sz w:val="24"/>
        </w:rPr>
      </w:pPr>
    </w:p>
    <w:p w:rsidR="00646904" w:rsidRPr="00F2675A" w:rsidRDefault="00646904" w:rsidP="00F2675A">
      <w:pPr>
        <w:pStyle w:val="23"/>
        <w:rPr>
          <w:rFonts w:ascii="Arial" w:hAnsi="Arial" w:cs="Arial"/>
          <w:sz w:val="24"/>
        </w:rPr>
      </w:pPr>
      <w:r w:rsidRPr="00F2675A">
        <w:rPr>
          <w:rFonts w:ascii="Arial" w:hAnsi="Arial" w:cs="Arial"/>
          <w:sz w:val="24"/>
        </w:rPr>
        <w:t>Среди сотрудников предприятия нет работников со средним или неполным  средним образованием.</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Для анализа возрастной структуры в целом по предприятию используем данные, приведенные в Приложении  3.</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В течение 3 лет основной состав представляли сотрудники в возрасте 30-40 лет. Отмечен рост числа работников в возрасте до 29 лет, который составил с </w:t>
      </w:r>
      <w:smartTag w:uri="urn:schemas-microsoft-com:office:smarttags" w:element="metricconverter">
        <w:smartTagPr>
          <w:attr w:name="ProductID" w:val="1999 г"/>
        </w:smartTagPr>
        <w:r w:rsidRPr="00F2675A">
          <w:rPr>
            <w:rFonts w:ascii="Arial" w:hAnsi="Arial" w:cs="Arial"/>
          </w:rPr>
          <w:t>1999 г</w:t>
        </w:r>
      </w:smartTag>
      <w:r w:rsidRPr="00F2675A">
        <w:rPr>
          <w:rFonts w:ascii="Arial" w:hAnsi="Arial" w:cs="Arial"/>
        </w:rPr>
        <w:t xml:space="preserve">. по </w:t>
      </w:r>
      <w:smartTag w:uri="urn:schemas-microsoft-com:office:smarttags" w:element="metricconverter">
        <w:smartTagPr>
          <w:attr w:name="ProductID" w:val="2001 г"/>
        </w:smartTagPr>
        <w:r w:rsidRPr="00F2675A">
          <w:rPr>
            <w:rFonts w:ascii="Arial" w:hAnsi="Arial" w:cs="Arial"/>
          </w:rPr>
          <w:t>2001 г</w:t>
        </w:r>
      </w:smartTag>
      <w:r w:rsidRPr="00F2675A">
        <w:rPr>
          <w:rFonts w:ascii="Arial" w:hAnsi="Arial" w:cs="Arial"/>
        </w:rPr>
        <w:t xml:space="preserve">. – 4 %. Доля сотрудников в возрасте от 40 и старше, в общем составе персонала, сокращается с 31 % в </w:t>
      </w:r>
      <w:smartTag w:uri="urn:schemas-microsoft-com:office:smarttags" w:element="metricconverter">
        <w:smartTagPr>
          <w:attr w:name="ProductID" w:val="1999 г"/>
        </w:smartTagPr>
        <w:r w:rsidRPr="00F2675A">
          <w:rPr>
            <w:rFonts w:ascii="Arial" w:hAnsi="Arial" w:cs="Arial"/>
          </w:rPr>
          <w:t>1999 г</w:t>
        </w:r>
      </w:smartTag>
      <w:r w:rsidRPr="00F2675A">
        <w:rPr>
          <w:rFonts w:ascii="Arial" w:hAnsi="Arial" w:cs="Arial"/>
        </w:rPr>
        <w:t xml:space="preserve">. до 21 % в </w:t>
      </w:r>
      <w:smartTag w:uri="urn:schemas-microsoft-com:office:smarttags" w:element="metricconverter">
        <w:smartTagPr>
          <w:attr w:name="ProductID" w:val="2001 г"/>
        </w:smartTagPr>
        <w:r w:rsidRPr="00F2675A">
          <w:rPr>
            <w:rFonts w:ascii="Arial" w:hAnsi="Arial" w:cs="Arial"/>
          </w:rPr>
          <w:t>2001 г</w:t>
        </w:r>
      </w:smartTag>
      <w:r w:rsidRPr="00F2675A">
        <w:rPr>
          <w:rFonts w:ascii="Arial" w:hAnsi="Arial" w:cs="Arial"/>
        </w:rPr>
        <w:t>.</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На  основании анализа можно придти к выводу, что в  МАП  отмечается тенденция омоложения кадрового состава предприятия.</w:t>
      </w:r>
    </w:p>
    <w:p w:rsidR="00B43CD9" w:rsidRPr="00F2675A" w:rsidRDefault="00B43CD9" w:rsidP="00B43CD9">
      <w:pPr>
        <w:spacing w:line="360" w:lineRule="auto"/>
        <w:ind w:firstLine="284"/>
        <w:jc w:val="both"/>
        <w:rPr>
          <w:rFonts w:ascii="Arial" w:hAnsi="Arial" w:cs="Arial"/>
        </w:rPr>
      </w:pPr>
      <w:r w:rsidRPr="00F2675A">
        <w:rPr>
          <w:rFonts w:ascii="Arial" w:hAnsi="Arial" w:cs="Arial"/>
        </w:rPr>
        <w:t xml:space="preserve">Рис. 2.4 Квалификация сотрудников МАП по уровню образования в </w:t>
      </w:r>
      <w:smartTag w:uri="urn:schemas-microsoft-com:office:smarttags" w:element="metricconverter">
        <w:smartTagPr>
          <w:attr w:name="ProductID" w:val="2001 г"/>
        </w:smartTagPr>
        <w:r w:rsidRPr="00F2675A">
          <w:rPr>
            <w:rFonts w:ascii="Arial" w:hAnsi="Arial" w:cs="Arial"/>
          </w:rPr>
          <w:t>2001 г</w:t>
        </w:r>
      </w:smartTag>
      <w:r w:rsidRPr="00F2675A">
        <w:rPr>
          <w:rFonts w:ascii="Arial" w:hAnsi="Arial" w:cs="Arial"/>
        </w:rPr>
        <w:t>.</w:t>
      </w:r>
    </w:p>
    <w:p w:rsidR="00646904" w:rsidRPr="00F2675A" w:rsidRDefault="00646904" w:rsidP="00F2675A">
      <w:pPr>
        <w:spacing w:line="360" w:lineRule="auto"/>
        <w:ind w:firstLine="360"/>
        <w:jc w:val="both"/>
        <w:rPr>
          <w:rFonts w:ascii="Arial" w:hAnsi="Arial" w:cs="Arial"/>
        </w:rPr>
      </w:pPr>
    </w:p>
    <w:p w:rsidR="00646904" w:rsidRPr="00F2675A" w:rsidRDefault="00646904" w:rsidP="00F2675A">
      <w:pPr>
        <w:spacing w:line="360" w:lineRule="auto"/>
        <w:jc w:val="both"/>
        <w:rPr>
          <w:rFonts w:ascii="Arial" w:hAnsi="Arial" w:cs="Arial"/>
        </w:rPr>
      </w:pPr>
      <w:r w:rsidRPr="00F2675A">
        <w:rPr>
          <w:rFonts w:ascii="Arial" w:hAnsi="Arial" w:cs="Arial"/>
        </w:rPr>
        <w:object w:dxaOrig="8295" w:dyaOrig="4005">
          <v:shape id="_x0000_i1034" type="#_x0000_t75" style="width:414.75pt;height:200.25pt" o:ole="" fillcolor="window">
            <v:imagedata r:id="rId18" o:title=""/>
          </v:shape>
          <o:OLEObject Type="Embed" ProgID="MSGraph.Chart.8" ShapeID="_x0000_i1034" DrawAspect="Content" ObjectID="_1469455804" r:id="rId19">
            <o:FieldCodes>\s</o:FieldCodes>
          </o:OLEObject>
        </w:object>
      </w:r>
    </w:p>
    <w:p w:rsidR="00646904" w:rsidRPr="00F2675A" w:rsidRDefault="00646904" w:rsidP="00F2675A">
      <w:pPr>
        <w:spacing w:line="360" w:lineRule="auto"/>
        <w:ind w:firstLine="360"/>
        <w:jc w:val="both"/>
        <w:rPr>
          <w:rFonts w:ascii="Arial" w:hAnsi="Arial" w:cs="Arial"/>
        </w:rPr>
      </w:pP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Для анализа половозрастной структуры персонала используем данные Приложения 4 и Приложение 5.</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При анализе возрастной структуры персонала все сотрудники были разделены на 4 возрастные группы:</w:t>
      </w:r>
    </w:p>
    <w:p w:rsidR="00646904" w:rsidRPr="00F2675A" w:rsidRDefault="00646904" w:rsidP="00F2675A">
      <w:pPr>
        <w:spacing w:line="360" w:lineRule="auto"/>
        <w:ind w:firstLine="284"/>
        <w:jc w:val="both"/>
        <w:rPr>
          <w:rFonts w:ascii="Arial" w:hAnsi="Arial" w:cs="Arial"/>
        </w:rPr>
      </w:pPr>
      <w:r w:rsidRPr="00F2675A">
        <w:rPr>
          <w:rFonts w:ascii="Arial" w:hAnsi="Arial" w:cs="Arial"/>
          <w:lang w:val="en-US"/>
        </w:rPr>
        <w:t>I</w:t>
      </w:r>
      <w:r w:rsidRPr="00F2675A">
        <w:rPr>
          <w:rFonts w:ascii="Arial" w:hAnsi="Arial" w:cs="Arial"/>
        </w:rPr>
        <w:t xml:space="preserve"> – до 29 лет;</w:t>
      </w:r>
    </w:p>
    <w:p w:rsidR="00646904" w:rsidRPr="00F2675A" w:rsidRDefault="00646904" w:rsidP="00F2675A">
      <w:pPr>
        <w:spacing w:line="360" w:lineRule="auto"/>
        <w:ind w:firstLine="284"/>
        <w:jc w:val="both"/>
        <w:rPr>
          <w:rFonts w:ascii="Arial" w:hAnsi="Arial" w:cs="Arial"/>
        </w:rPr>
      </w:pPr>
      <w:r w:rsidRPr="00F2675A">
        <w:rPr>
          <w:rFonts w:ascii="Arial" w:hAnsi="Arial" w:cs="Arial"/>
          <w:lang w:val="en-US"/>
        </w:rPr>
        <w:t>II</w:t>
      </w:r>
      <w:r w:rsidRPr="00F2675A">
        <w:rPr>
          <w:rFonts w:ascii="Arial" w:hAnsi="Arial" w:cs="Arial"/>
        </w:rPr>
        <w:t xml:space="preserve"> – 30 – 40 лет;</w:t>
      </w:r>
    </w:p>
    <w:p w:rsidR="00646904" w:rsidRPr="00F2675A" w:rsidRDefault="00646904" w:rsidP="00F2675A">
      <w:pPr>
        <w:spacing w:line="360" w:lineRule="auto"/>
        <w:ind w:firstLine="284"/>
        <w:jc w:val="both"/>
        <w:rPr>
          <w:rFonts w:ascii="Arial" w:hAnsi="Arial" w:cs="Arial"/>
        </w:rPr>
      </w:pPr>
      <w:r w:rsidRPr="00F2675A">
        <w:rPr>
          <w:rFonts w:ascii="Arial" w:hAnsi="Arial" w:cs="Arial"/>
          <w:lang w:val="en-US"/>
        </w:rPr>
        <w:t>III</w:t>
      </w:r>
      <w:r w:rsidRPr="00F2675A">
        <w:rPr>
          <w:rFonts w:ascii="Arial" w:hAnsi="Arial" w:cs="Arial"/>
        </w:rPr>
        <w:t xml:space="preserve"> – 40 – 50 лет;</w:t>
      </w:r>
    </w:p>
    <w:p w:rsidR="00646904" w:rsidRPr="00F2675A" w:rsidRDefault="00646904" w:rsidP="00F2675A">
      <w:pPr>
        <w:spacing w:line="360" w:lineRule="auto"/>
        <w:ind w:firstLine="284"/>
        <w:jc w:val="both"/>
        <w:rPr>
          <w:rFonts w:ascii="Arial" w:hAnsi="Arial" w:cs="Arial"/>
        </w:rPr>
      </w:pPr>
      <w:r w:rsidRPr="00F2675A">
        <w:rPr>
          <w:rFonts w:ascii="Arial" w:hAnsi="Arial" w:cs="Arial"/>
          <w:lang w:val="en-US"/>
        </w:rPr>
        <w:t>IV</w:t>
      </w:r>
      <w:r w:rsidRPr="00F2675A">
        <w:rPr>
          <w:rFonts w:ascii="Arial" w:hAnsi="Arial" w:cs="Arial"/>
        </w:rPr>
        <w:t xml:space="preserve"> – свыше 50 лет.</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 организационно-правовом секторе руководящий состав (100 %) в возрасте до 29 лет. За анализируемый период изменений не наблюдалось.  Так же тенденция сохраняется в категории – рабочие (100 %).специалисты абсолютное большинство составляли мужчины (60 % в общей структуре мужчины до 40 лет и 10 % до 50 лет). В течение 2000 – 2001 гг. наблюдается тенденция роста специалистов женщин (13 % общего числа специалистов).</w:t>
      </w:r>
    </w:p>
    <w:p w:rsidR="00646904" w:rsidRPr="00F2675A" w:rsidRDefault="00646904" w:rsidP="00F2675A">
      <w:pPr>
        <w:pStyle w:val="23"/>
        <w:rPr>
          <w:rFonts w:ascii="Arial" w:hAnsi="Arial" w:cs="Arial"/>
          <w:sz w:val="24"/>
        </w:rPr>
      </w:pPr>
      <w:r w:rsidRPr="00F2675A">
        <w:rPr>
          <w:rFonts w:ascii="Arial" w:hAnsi="Arial" w:cs="Arial"/>
          <w:sz w:val="24"/>
        </w:rPr>
        <w:t xml:space="preserve">В коммерческом секторе за анализируемый период наблюдается тенденция роста доли мужчин – руководителей второй группы (абсолютный прирост в </w:t>
      </w:r>
      <w:smartTag w:uri="urn:schemas-microsoft-com:office:smarttags" w:element="metricconverter">
        <w:smartTagPr>
          <w:attr w:name="ProductID" w:val="2001 г"/>
        </w:smartTagPr>
        <w:r w:rsidRPr="00F2675A">
          <w:rPr>
            <w:rFonts w:ascii="Arial" w:hAnsi="Arial" w:cs="Arial"/>
            <w:sz w:val="24"/>
          </w:rPr>
          <w:t>2001 г</w:t>
        </w:r>
      </w:smartTag>
      <w:r w:rsidRPr="00F2675A">
        <w:rPr>
          <w:rFonts w:ascii="Arial" w:hAnsi="Arial" w:cs="Arial"/>
          <w:sz w:val="24"/>
        </w:rPr>
        <w:t xml:space="preserve">. к </w:t>
      </w:r>
      <w:smartTag w:uri="urn:schemas-microsoft-com:office:smarttags" w:element="metricconverter">
        <w:smartTagPr>
          <w:attr w:name="ProductID" w:val="1999 г"/>
        </w:smartTagPr>
        <w:r w:rsidRPr="00F2675A">
          <w:rPr>
            <w:rFonts w:ascii="Arial" w:hAnsi="Arial" w:cs="Arial"/>
            <w:sz w:val="24"/>
          </w:rPr>
          <w:t>1999 г</w:t>
        </w:r>
      </w:smartTag>
      <w:r w:rsidRPr="00F2675A">
        <w:rPr>
          <w:rFonts w:ascii="Arial" w:hAnsi="Arial" w:cs="Arial"/>
          <w:sz w:val="24"/>
        </w:rPr>
        <w:t>. составил 25 %). Увеличивался состав специалистов второй возрастной группы – мужчин и женщин.</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 производственном секторе отмечается общий рост доли рабочих и служащих первой и второй группы, снижения доли сотрудников третьей и четвертой возрастной группы.</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 целом наблюдается тенденция омоложения персонала во всех секторах МАП. Основной состав сотрудники первой и второй возрастной группы. Сотрудники четвертой возрастной группы работают только в производственном секторе.</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 МАП приблизительно равное соотношение мужчин и женщин (</w:t>
      </w:r>
      <w:smartTag w:uri="urn:schemas-microsoft-com:office:smarttags" w:element="metricconverter">
        <w:smartTagPr>
          <w:attr w:name="ProductID" w:val="2001 г"/>
        </w:smartTagPr>
        <w:r w:rsidRPr="00F2675A">
          <w:rPr>
            <w:rFonts w:ascii="Arial" w:hAnsi="Arial" w:cs="Arial"/>
          </w:rPr>
          <w:t>2001 г</w:t>
        </w:r>
      </w:smartTag>
      <w:r w:rsidRPr="00F2675A">
        <w:rPr>
          <w:rFonts w:ascii="Arial" w:hAnsi="Arial" w:cs="Arial"/>
        </w:rPr>
        <w:t>. – 59,1% - мужчин  и 40,9 % - женщин). Среди рабочих и руководителей большинство составляет женщины в организационно-правовом секторе и коммерческом секторе, хотя в этих секторах  больше мужчин среди специалистов.   Распределение персонала по половозрастным характеристикам обуславливает спецификой деятельности МАП и требованиям, предъявляемым администрацией к персоналу предприятия.</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Большинство сотрудников МАП имеют стаж работы более 5 лет.</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Отмена тенденция снижения числа работников, имеющих стаж работы свыше 20 лет.  Следовательно, происходит омоложение персонала предприятия. В </w:t>
      </w:r>
      <w:smartTag w:uri="urn:schemas-microsoft-com:office:smarttags" w:element="metricconverter">
        <w:smartTagPr>
          <w:attr w:name="ProductID" w:val="2000 г"/>
        </w:smartTagPr>
        <w:r w:rsidRPr="00F2675A">
          <w:rPr>
            <w:rFonts w:ascii="Arial" w:hAnsi="Arial" w:cs="Arial"/>
          </w:rPr>
          <w:t>2000 г</w:t>
        </w:r>
      </w:smartTag>
      <w:r w:rsidRPr="00F2675A">
        <w:rPr>
          <w:rFonts w:ascii="Arial" w:hAnsi="Arial" w:cs="Arial"/>
        </w:rPr>
        <w:t xml:space="preserve">. и </w:t>
      </w:r>
      <w:smartTag w:uri="urn:schemas-microsoft-com:office:smarttags" w:element="metricconverter">
        <w:smartTagPr>
          <w:attr w:name="ProductID" w:val="2001 г"/>
        </w:smartTagPr>
        <w:r w:rsidRPr="00F2675A">
          <w:rPr>
            <w:rFonts w:ascii="Arial" w:hAnsi="Arial" w:cs="Arial"/>
          </w:rPr>
          <w:t>2001 г</w:t>
        </w:r>
      </w:smartTag>
      <w:r w:rsidRPr="00F2675A">
        <w:rPr>
          <w:rFonts w:ascii="Arial" w:hAnsi="Arial" w:cs="Arial"/>
        </w:rPr>
        <w:t xml:space="preserve">. количество работников, имеющих стаж работы 10 лет и выше не изменилось. То есть, руководство МАП предпочитает набирать на работу молодых работников и работников среднего возраста.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На рис. 2.5 представлен анализ распределения кадров по количеству лет стажа работы на предприятии за период 1999 – 2001 гг.</w:t>
      </w:r>
    </w:p>
    <w:p w:rsidR="00646904" w:rsidRDefault="00646904" w:rsidP="00F2675A">
      <w:pPr>
        <w:spacing w:line="360" w:lineRule="auto"/>
        <w:ind w:firstLine="284"/>
        <w:jc w:val="both"/>
        <w:rPr>
          <w:rFonts w:ascii="Arial" w:hAnsi="Arial" w:cs="Arial"/>
        </w:rPr>
      </w:pPr>
    </w:p>
    <w:p w:rsidR="00462D0F" w:rsidRPr="00F2675A" w:rsidRDefault="00462D0F" w:rsidP="00462D0F">
      <w:pPr>
        <w:spacing w:line="360" w:lineRule="auto"/>
        <w:jc w:val="both"/>
        <w:rPr>
          <w:rFonts w:ascii="Arial" w:hAnsi="Arial" w:cs="Arial"/>
        </w:rPr>
      </w:pPr>
      <w:smartTag w:uri="urn:schemas-microsoft-com:office:smarttags" w:element="metricconverter">
        <w:smartTagPr>
          <w:attr w:name="ProductID" w:val="1999 г"/>
        </w:smartTagPr>
        <w:r w:rsidRPr="00F2675A">
          <w:rPr>
            <w:rFonts w:ascii="Arial" w:hAnsi="Arial" w:cs="Arial"/>
          </w:rPr>
          <w:t>1999 г</w:t>
        </w:r>
      </w:smartTag>
      <w:r w:rsidRPr="00F2675A">
        <w:rPr>
          <w:rFonts w:ascii="Arial" w:hAnsi="Arial" w:cs="Arial"/>
        </w:rPr>
        <w:t>.</w:t>
      </w:r>
    </w:p>
    <w:p w:rsidR="00462D0F" w:rsidRPr="00F2675A" w:rsidRDefault="00462D0F" w:rsidP="00F2675A">
      <w:pPr>
        <w:spacing w:line="360" w:lineRule="auto"/>
        <w:ind w:firstLine="284"/>
        <w:jc w:val="both"/>
        <w:rPr>
          <w:rFonts w:ascii="Arial" w:hAnsi="Arial" w:cs="Arial"/>
        </w:rPr>
      </w:pPr>
    </w:p>
    <w:p w:rsidR="00462D0F" w:rsidRDefault="00646904" w:rsidP="00462D0F">
      <w:pPr>
        <w:spacing w:line="360" w:lineRule="auto"/>
        <w:jc w:val="both"/>
        <w:rPr>
          <w:rFonts w:ascii="Arial" w:hAnsi="Arial" w:cs="Arial"/>
        </w:rPr>
      </w:pPr>
      <w:r w:rsidRPr="00F2675A">
        <w:rPr>
          <w:rFonts w:ascii="Arial" w:hAnsi="Arial" w:cs="Arial"/>
        </w:rPr>
        <w:object w:dxaOrig="9315" w:dyaOrig="4260">
          <v:shape id="_x0000_i1035" type="#_x0000_t75" style="width:465.75pt;height:213pt" o:ole="" fillcolor="window">
            <v:imagedata r:id="rId20" o:title=""/>
          </v:shape>
          <o:OLEObject Type="Embed" ProgID="MSGraph.Chart.8" ShapeID="_x0000_i1035" DrawAspect="Content" ObjectID="_1469455805" r:id="rId21">
            <o:FieldCodes>\s</o:FieldCodes>
          </o:OLEObject>
        </w:object>
      </w:r>
    </w:p>
    <w:p w:rsidR="00462D0F" w:rsidRDefault="00462D0F" w:rsidP="00462D0F">
      <w:pPr>
        <w:spacing w:line="360" w:lineRule="auto"/>
        <w:jc w:val="both"/>
        <w:rPr>
          <w:rFonts w:ascii="Arial" w:hAnsi="Arial" w:cs="Arial"/>
        </w:rPr>
      </w:pPr>
      <w:smartTag w:uri="urn:schemas-microsoft-com:office:smarttags" w:element="metricconverter">
        <w:smartTagPr>
          <w:attr w:name="ProductID" w:val="2000 г"/>
        </w:smartTagPr>
        <w:r w:rsidRPr="00F2675A">
          <w:rPr>
            <w:rFonts w:ascii="Arial" w:hAnsi="Arial" w:cs="Arial"/>
          </w:rPr>
          <w:t>2000 г</w:t>
        </w:r>
      </w:smartTag>
      <w:r w:rsidRPr="00F2675A">
        <w:rPr>
          <w:rFonts w:ascii="Arial" w:hAnsi="Arial" w:cs="Arial"/>
        </w:rPr>
        <w:t>.</w:t>
      </w:r>
    </w:p>
    <w:p w:rsidR="00646904" w:rsidRPr="00F2675A" w:rsidRDefault="00646904" w:rsidP="00F2675A">
      <w:pPr>
        <w:spacing w:line="360" w:lineRule="auto"/>
        <w:jc w:val="both"/>
        <w:rPr>
          <w:rFonts w:ascii="Arial" w:hAnsi="Arial" w:cs="Arial"/>
        </w:rPr>
      </w:pPr>
    </w:p>
    <w:p w:rsidR="00646904" w:rsidRDefault="00646904" w:rsidP="00F2675A">
      <w:pPr>
        <w:spacing w:line="360" w:lineRule="auto"/>
        <w:jc w:val="both"/>
        <w:rPr>
          <w:rFonts w:ascii="Arial" w:hAnsi="Arial" w:cs="Arial"/>
        </w:rPr>
      </w:pPr>
      <w:r w:rsidRPr="00F2675A">
        <w:rPr>
          <w:rFonts w:ascii="Arial" w:hAnsi="Arial" w:cs="Arial"/>
        </w:rPr>
        <w:object w:dxaOrig="9000" w:dyaOrig="4065">
          <v:shape id="_x0000_i1036" type="#_x0000_t75" style="width:450pt;height:203.25pt" o:ole="" fillcolor="window">
            <v:imagedata r:id="rId22" o:title=""/>
          </v:shape>
          <o:OLEObject Type="Embed" ProgID="MSGraph.Chart.8" ShapeID="_x0000_i1036" DrawAspect="Content" ObjectID="_1469455806" r:id="rId23">
            <o:FieldCodes>\s</o:FieldCodes>
          </o:OLEObject>
        </w:object>
      </w:r>
    </w:p>
    <w:p w:rsidR="00462D0F" w:rsidRPr="00F2675A" w:rsidRDefault="00462D0F" w:rsidP="00462D0F">
      <w:pPr>
        <w:spacing w:line="360" w:lineRule="auto"/>
        <w:ind w:firstLine="284"/>
        <w:jc w:val="both"/>
        <w:rPr>
          <w:rFonts w:ascii="Arial" w:hAnsi="Arial" w:cs="Arial"/>
        </w:rPr>
      </w:pPr>
      <w:smartTag w:uri="urn:schemas-microsoft-com:office:smarttags" w:element="metricconverter">
        <w:smartTagPr>
          <w:attr w:name="ProductID" w:val="2001 г"/>
        </w:smartTagPr>
        <w:r w:rsidRPr="00F2675A">
          <w:rPr>
            <w:rFonts w:ascii="Arial" w:hAnsi="Arial" w:cs="Arial"/>
          </w:rPr>
          <w:t>2001 г</w:t>
        </w:r>
      </w:smartTag>
      <w:r w:rsidRPr="00F2675A">
        <w:rPr>
          <w:rFonts w:ascii="Arial" w:hAnsi="Arial" w:cs="Arial"/>
        </w:rPr>
        <w:t>.</w:t>
      </w:r>
    </w:p>
    <w:p w:rsidR="00462D0F" w:rsidRPr="00F2675A" w:rsidRDefault="00462D0F" w:rsidP="00462D0F">
      <w:pPr>
        <w:spacing w:line="360" w:lineRule="auto"/>
        <w:jc w:val="both"/>
        <w:rPr>
          <w:rFonts w:ascii="Arial" w:hAnsi="Arial" w:cs="Arial"/>
        </w:rPr>
      </w:pPr>
    </w:p>
    <w:p w:rsidR="00646904" w:rsidRPr="00F2675A" w:rsidRDefault="00646904" w:rsidP="00F2675A">
      <w:pPr>
        <w:spacing w:line="360" w:lineRule="auto"/>
        <w:jc w:val="both"/>
        <w:rPr>
          <w:rFonts w:ascii="Arial" w:hAnsi="Arial" w:cs="Arial"/>
        </w:rPr>
      </w:pPr>
      <w:r w:rsidRPr="00F2675A">
        <w:rPr>
          <w:rFonts w:ascii="Arial" w:hAnsi="Arial" w:cs="Arial"/>
        </w:rPr>
        <w:object w:dxaOrig="8835" w:dyaOrig="3885">
          <v:shape id="_x0000_i1037" type="#_x0000_t75" style="width:441.75pt;height:194.25pt" o:ole="" fillcolor="window">
            <v:imagedata r:id="rId24" o:title=""/>
          </v:shape>
          <o:OLEObject Type="Embed" ProgID="MSGraph.Chart.8" ShapeID="_x0000_i1037" DrawAspect="Content" ObjectID="_1469455807" r:id="rId25">
            <o:FieldCodes>\s</o:FieldCodes>
          </o:OLEObject>
        </w:objec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Рис. 2.5 Распределение кадров МАП по количеству лет стажа работы на предприятии за период 1999 – 2001 гг.</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Резко возросло количество сотрудников МАП, имеющих общий стаж работы от 5 до 10 лет  с 79 человек в </w:t>
      </w:r>
      <w:smartTag w:uri="urn:schemas-microsoft-com:office:smarttags" w:element="metricconverter">
        <w:smartTagPr>
          <w:attr w:name="ProductID" w:val="1999 г"/>
        </w:smartTagPr>
        <w:r w:rsidRPr="00F2675A">
          <w:rPr>
            <w:rFonts w:ascii="Arial" w:hAnsi="Arial" w:cs="Arial"/>
          </w:rPr>
          <w:t>1999 г</w:t>
        </w:r>
      </w:smartTag>
      <w:r w:rsidRPr="00F2675A">
        <w:rPr>
          <w:rFonts w:ascii="Arial" w:hAnsi="Arial" w:cs="Arial"/>
        </w:rPr>
        <w:t xml:space="preserve">. до 149 человек в </w:t>
      </w:r>
      <w:smartTag w:uri="urn:schemas-microsoft-com:office:smarttags" w:element="metricconverter">
        <w:smartTagPr>
          <w:attr w:name="ProductID" w:val="2001 г"/>
        </w:smartTagPr>
        <w:r w:rsidRPr="00F2675A">
          <w:rPr>
            <w:rFonts w:ascii="Arial" w:hAnsi="Arial" w:cs="Arial"/>
          </w:rPr>
          <w:t>2001 г</w:t>
        </w:r>
      </w:smartTag>
      <w:r w:rsidRPr="00F2675A">
        <w:rPr>
          <w:rFonts w:ascii="Arial" w:hAnsi="Arial" w:cs="Arial"/>
        </w:rPr>
        <w:t>. Основное внимание руководство МАП обращает на повышение образовательного уровня работников в результате специального обучения, а не получения знаний на практике (от  опытных работников – молодым).</w:t>
      </w:r>
    </w:p>
    <w:p w:rsidR="00646904" w:rsidRPr="00F2675A" w:rsidRDefault="00646904" w:rsidP="00F2675A">
      <w:pPr>
        <w:pStyle w:val="31"/>
        <w:ind w:firstLine="284"/>
        <w:rPr>
          <w:rFonts w:ascii="Arial" w:hAnsi="Arial" w:cs="Arial"/>
          <w:sz w:val="24"/>
        </w:rPr>
      </w:pPr>
      <w:r w:rsidRPr="00F2675A">
        <w:rPr>
          <w:rFonts w:ascii="Arial" w:hAnsi="Arial" w:cs="Arial"/>
          <w:sz w:val="24"/>
        </w:rPr>
        <w:t>Следующим этапом анализа является оценка работы с кадрами предприятия.</w:t>
      </w:r>
    </w:p>
    <w:p w:rsidR="00646904" w:rsidRPr="00F2675A" w:rsidRDefault="00646904" w:rsidP="00F2675A">
      <w:pPr>
        <w:spacing w:line="360" w:lineRule="auto"/>
        <w:ind w:firstLine="284"/>
        <w:jc w:val="both"/>
        <w:rPr>
          <w:rFonts w:ascii="Arial" w:hAnsi="Arial" w:cs="Arial"/>
        </w:rPr>
      </w:pPr>
    </w:p>
    <w:p w:rsidR="00646904" w:rsidRPr="00F2675A" w:rsidRDefault="00646904" w:rsidP="00462D0F">
      <w:pPr>
        <w:pStyle w:val="text"/>
      </w:pPr>
      <w:r w:rsidRPr="00F2675A">
        <w:t>Таблица 2.8</w:t>
      </w:r>
    </w:p>
    <w:p w:rsidR="00646904" w:rsidRPr="00F2675A" w:rsidRDefault="00646904" w:rsidP="00462D0F">
      <w:pPr>
        <w:pStyle w:val="text"/>
      </w:pPr>
      <w:r w:rsidRPr="00F2675A">
        <w:t>Динамика движения кадров за 1999 – 2001 гг. по предприятию</w:t>
      </w:r>
    </w:p>
    <w:tbl>
      <w:tblPr>
        <w:tblStyle w:val="ae"/>
        <w:tblW w:w="0" w:type="auto"/>
        <w:jc w:val="center"/>
        <w:tblLayout w:type="fixed"/>
        <w:tblLook w:val="01E0" w:firstRow="1" w:lastRow="1" w:firstColumn="1" w:lastColumn="1" w:noHBand="0" w:noVBand="0"/>
      </w:tblPr>
      <w:tblGrid>
        <w:gridCol w:w="5600"/>
        <w:gridCol w:w="960"/>
        <w:gridCol w:w="1540"/>
        <w:gridCol w:w="1559"/>
      </w:tblGrid>
      <w:tr w:rsidR="00646904" w:rsidRPr="00F2675A">
        <w:trPr>
          <w:cnfStyle w:val="100000000000" w:firstRow="1" w:lastRow="0" w:firstColumn="0" w:lastColumn="0" w:oddVBand="0" w:evenVBand="0" w:oddHBand="0" w:evenHBand="0" w:firstRowFirstColumn="0" w:firstRowLastColumn="0" w:lastRowFirstColumn="0" w:lastRowLastColumn="0"/>
          <w:trHeight w:val="375"/>
          <w:jc w:val="center"/>
        </w:trPr>
        <w:tc>
          <w:tcPr>
            <w:tcW w:w="560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 </w:t>
            </w:r>
          </w:p>
        </w:tc>
        <w:tc>
          <w:tcPr>
            <w:tcW w:w="96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1999</w:t>
            </w:r>
          </w:p>
        </w:tc>
        <w:tc>
          <w:tcPr>
            <w:tcW w:w="154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2000</w:t>
            </w:r>
          </w:p>
        </w:tc>
        <w:tc>
          <w:tcPr>
            <w:tcW w:w="1559"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2001</w:t>
            </w:r>
          </w:p>
        </w:tc>
      </w:tr>
      <w:tr w:rsidR="00646904" w:rsidRPr="00F2675A">
        <w:trPr>
          <w:trHeight w:val="255"/>
          <w:jc w:val="center"/>
        </w:trPr>
        <w:tc>
          <w:tcPr>
            <w:tcW w:w="560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Поступило</w:t>
            </w:r>
          </w:p>
        </w:tc>
        <w:tc>
          <w:tcPr>
            <w:tcW w:w="96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38</w:t>
            </w:r>
          </w:p>
        </w:tc>
        <w:tc>
          <w:tcPr>
            <w:tcW w:w="154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62</w:t>
            </w:r>
          </w:p>
        </w:tc>
        <w:tc>
          <w:tcPr>
            <w:tcW w:w="1559"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62</w:t>
            </w:r>
          </w:p>
        </w:tc>
      </w:tr>
      <w:tr w:rsidR="00646904" w:rsidRPr="00F2675A">
        <w:trPr>
          <w:trHeight w:val="255"/>
          <w:jc w:val="center"/>
        </w:trPr>
        <w:tc>
          <w:tcPr>
            <w:tcW w:w="560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Выбыло по собственному желанию</w:t>
            </w:r>
          </w:p>
        </w:tc>
        <w:tc>
          <w:tcPr>
            <w:tcW w:w="96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22</w:t>
            </w:r>
          </w:p>
        </w:tc>
        <w:tc>
          <w:tcPr>
            <w:tcW w:w="154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19</w:t>
            </w:r>
          </w:p>
        </w:tc>
        <w:tc>
          <w:tcPr>
            <w:tcW w:w="1559"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16</w:t>
            </w:r>
          </w:p>
        </w:tc>
      </w:tr>
      <w:tr w:rsidR="00646904" w:rsidRPr="00F2675A">
        <w:trPr>
          <w:trHeight w:val="255"/>
          <w:jc w:val="center"/>
        </w:trPr>
        <w:tc>
          <w:tcPr>
            <w:tcW w:w="560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Среднесписочное количество</w:t>
            </w:r>
          </w:p>
        </w:tc>
        <w:tc>
          <w:tcPr>
            <w:tcW w:w="96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157</w:t>
            </w:r>
          </w:p>
        </w:tc>
        <w:tc>
          <w:tcPr>
            <w:tcW w:w="154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200</w:t>
            </w:r>
          </w:p>
        </w:tc>
        <w:tc>
          <w:tcPr>
            <w:tcW w:w="1559"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246</w:t>
            </w:r>
          </w:p>
        </w:tc>
      </w:tr>
    </w:tbl>
    <w:p w:rsidR="00646904" w:rsidRPr="00F2675A" w:rsidRDefault="00646904" w:rsidP="00F2675A">
      <w:pPr>
        <w:spacing w:line="360" w:lineRule="auto"/>
        <w:ind w:firstLine="284"/>
        <w:jc w:val="both"/>
        <w:rPr>
          <w:rFonts w:ascii="Arial" w:hAnsi="Arial" w:cs="Arial"/>
        </w:rPr>
      </w:pPr>
    </w:p>
    <w:p w:rsidR="00646904" w:rsidRPr="00F2675A" w:rsidRDefault="00646904" w:rsidP="00591308">
      <w:pPr>
        <w:pStyle w:val="text"/>
      </w:pPr>
      <w:r w:rsidRPr="00F2675A">
        <w:t>Таблица 2.9</w:t>
      </w:r>
    </w:p>
    <w:p w:rsidR="00646904" w:rsidRPr="00F2675A" w:rsidRDefault="00646904" w:rsidP="00591308">
      <w:pPr>
        <w:pStyle w:val="text"/>
      </w:pPr>
      <w:r w:rsidRPr="00F2675A">
        <w:t>Расшифровка движения персонала за 1999 – 2001 гг. по подразделениям</w:t>
      </w:r>
    </w:p>
    <w:tbl>
      <w:tblPr>
        <w:tblStyle w:val="ae"/>
        <w:tblW w:w="0" w:type="auto"/>
        <w:jc w:val="center"/>
        <w:tblLayout w:type="fixed"/>
        <w:tblLook w:val="01E0" w:firstRow="1" w:lastRow="1" w:firstColumn="1" w:lastColumn="1" w:noHBand="0" w:noVBand="0"/>
      </w:tblPr>
      <w:tblGrid>
        <w:gridCol w:w="5868"/>
        <w:gridCol w:w="1260"/>
        <w:gridCol w:w="1260"/>
        <w:gridCol w:w="1359"/>
      </w:tblGrid>
      <w:tr w:rsidR="00646904" w:rsidRPr="00F2675A">
        <w:trPr>
          <w:cnfStyle w:val="100000000000" w:firstRow="1" w:lastRow="0" w:firstColumn="0" w:lastColumn="0" w:oddVBand="0" w:evenVBand="0" w:oddHBand="0" w:evenHBand="0" w:firstRowFirstColumn="0" w:firstRowLastColumn="0" w:lastRowFirstColumn="0" w:lastRowLastColumn="0"/>
          <w:jc w:val="center"/>
        </w:trPr>
        <w:tc>
          <w:tcPr>
            <w:tcW w:w="5868" w:type="dxa"/>
          </w:tcPr>
          <w:p w:rsidR="00646904" w:rsidRPr="00F2675A" w:rsidRDefault="00646904" w:rsidP="00F2675A">
            <w:pPr>
              <w:spacing w:line="360" w:lineRule="auto"/>
              <w:ind w:firstLine="284"/>
              <w:jc w:val="both"/>
              <w:rPr>
                <w:rFonts w:ascii="Arial" w:hAnsi="Arial" w:cs="Arial"/>
              </w:rPr>
            </w:pPr>
          </w:p>
        </w:tc>
        <w:tc>
          <w:tcPr>
            <w:tcW w:w="126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1999</w:t>
            </w:r>
          </w:p>
        </w:tc>
        <w:tc>
          <w:tcPr>
            <w:tcW w:w="126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2000</w:t>
            </w:r>
          </w:p>
        </w:tc>
        <w:tc>
          <w:tcPr>
            <w:tcW w:w="1359"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2001</w:t>
            </w:r>
          </w:p>
        </w:tc>
      </w:tr>
      <w:tr w:rsidR="00646904" w:rsidRPr="00F2675A">
        <w:trPr>
          <w:jc w:val="center"/>
        </w:trPr>
        <w:tc>
          <w:tcPr>
            <w:tcW w:w="9747" w:type="dxa"/>
            <w:gridSpan w:val="4"/>
          </w:tcPr>
          <w:p w:rsidR="00646904" w:rsidRPr="00F2675A" w:rsidRDefault="00646904" w:rsidP="00F2675A">
            <w:pPr>
              <w:pStyle w:val="6"/>
              <w:ind w:firstLine="284"/>
              <w:outlineLvl w:val="5"/>
              <w:rPr>
                <w:rFonts w:ascii="Arial" w:hAnsi="Arial" w:cs="Arial"/>
                <w:sz w:val="24"/>
              </w:rPr>
            </w:pPr>
            <w:r w:rsidRPr="00F2675A">
              <w:rPr>
                <w:rFonts w:ascii="Arial" w:hAnsi="Arial" w:cs="Arial"/>
                <w:sz w:val="24"/>
              </w:rPr>
              <w:t>Организационно-правовой сектор</w:t>
            </w:r>
          </w:p>
        </w:tc>
      </w:tr>
      <w:tr w:rsidR="00646904" w:rsidRPr="00F2675A">
        <w:trPr>
          <w:jc w:val="center"/>
        </w:trPr>
        <w:tc>
          <w:tcPr>
            <w:tcW w:w="5868"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Поступило </w:t>
            </w:r>
          </w:p>
        </w:tc>
        <w:tc>
          <w:tcPr>
            <w:tcW w:w="126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2</w:t>
            </w:r>
          </w:p>
        </w:tc>
        <w:tc>
          <w:tcPr>
            <w:tcW w:w="126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w:t>
            </w:r>
          </w:p>
        </w:tc>
        <w:tc>
          <w:tcPr>
            <w:tcW w:w="1359"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2</w:t>
            </w:r>
          </w:p>
        </w:tc>
      </w:tr>
      <w:tr w:rsidR="00646904" w:rsidRPr="00F2675A">
        <w:trPr>
          <w:jc w:val="center"/>
        </w:trPr>
        <w:tc>
          <w:tcPr>
            <w:tcW w:w="5868"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Выбыло по собственному желанию</w:t>
            </w:r>
          </w:p>
        </w:tc>
        <w:tc>
          <w:tcPr>
            <w:tcW w:w="126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w:t>
            </w:r>
          </w:p>
        </w:tc>
        <w:tc>
          <w:tcPr>
            <w:tcW w:w="126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w:t>
            </w:r>
          </w:p>
        </w:tc>
        <w:tc>
          <w:tcPr>
            <w:tcW w:w="1359"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w:t>
            </w:r>
          </w:p>
        </w:tc>
      </w:tr>
      <w:tr w:rsidR="00646904" w:rsidRPr="00F2675A">
        <w:trPr>
          <w:jc w:val="center"/>
        </w:trPr>
        <w:tc>
          <w:tcPr>
            <w:tcW w:w="5868"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Среднесписочное количество</w:t>
            </w:r>
          </w:p>
        </w:tc>
        <w:tc>
          <w:tcPr>
            <w:tcW w:w="126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10</w:t>
            </w:r>
          </w:p>
        </w:tc>
        <w:tc>
          <w:tcPr>
            <w:tcW w:w="126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10</w:t>
            </w:r>
          </w:p>
        </w:tc>
        <w:tc>
          <w:tcPr>
            <w:tcW w:w="1359"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12</w:t>
            </w:r>
          </w:p>
        </w:tc>
      </w:tr>
      <w:tr w:rsidR="00646904" w:rsidRPr="00F2675A">
        <w:trPr>
          <w:jc w:val="center"/>
        </w:trPr>
        <w:tc>
          <w:tcPr>
            <w:tcW w:w="9747" w:type="dxa"/>
            <w:gridSpan w:val="4"/>
          </w:tcPr>
          <w:p w:rsidR="00646904" w:rsidRPr="00F2675A" w:rsidRDefault="00646904" w:rsidP="00F2675A">
            <w:pPr>
              <w:pStyle w:val="6"/>
              <w:ind w:firstLine="284"/>
              <w:outlineLvl w:val="5"/>
              <w:rPr>
                <w:rFonts w:ascii="Arial" w:hAnsi="Arial" w:cs="Arial"/>
                <w:sz w:val="24"/>
              </w:rPr>
            </w:pPr>
            <w:r w:rsidRPr="00F2675A">
              <w:rPr>
                <w:rFonts w:ascii="Arial" w:hAnsi="Arial" w:cs="Arial"/>
                <w:sz w:val="24"/>
              </w:rPr>
              <w:t>Производственный сектор</w:t>
            </w:r>
          </w:p>
        </w:tc>
      </w:tr>
      <w:tr w:rsidR="00646904" w:rsidRPr="00F2675A">
        <w:trPr>
          <w:jc w:val="center"/>
        </w:trPr>
        <w:tc>
          <w:tcPr>
            <w:tcW w:w="5868"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Поступило </w:t>
            </w:r>
          </w:p>
        </w:tc>
        <w:tc>
          <w:tcPr>
            <w:tcW w:w="126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31</w:t>
            </w:r>
          </w:p>
        </w:tc>
        <w:tc>
          <w:tcPr>
            <w:tcW w:w="126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62</w:t>
            </w:r>
          </w:p>
        </w:tc>
        <w:tc>
          <w:tcPr>
            <w:tcW w:w="1359"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94</w:t>
            </w:r>
          </w:p>
        </w:tc>
      </w:tr>
      <w:tr w:rsidR="00646904" w:rsidRPr="00F2675A">
        <w:trPr>
          <w:jc w:val="center"/>
        </w:trPr>
        <w:tc>
          <w:tcPr>
            <w:tcW w:w="5868"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Выбыло по собственному желанию</w:t>
            </w:r>
          </w:p>
        </w:tc>
        <w:tc>
          <w:tcPr>
            <w:tcW w:w="126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17</w:t>
            </w:r>
          </w:p>
        </w:tc>
        <w:tc>
          <w:tcPr>
            <w:tcW w:w="126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12</w:t>
            </w:r>
          </w:p>
        </w:tc>
        <w:tc>
          <w:tcPr>
            <w:tcW w:w="1359"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16</w:t>
            </w:r>
          </w:p>
        </w:tc>
      </w:tr>
      <w:tr w:rsidR="00646904" w:rsidRPr="00F2675A">
        <w:trPr>
          <w:jc w:val="center"/>
        </w:trPr>
        <w:tc>
          <w:tcPr>
            <w:tcW w:w="5868"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Среднесписочное количество</w:t>
            </w:r>
          </w:p>
        </w:tc>
        <w:tc>
          <w:tcPr>
            <w:tcW w:w="126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107</w:t>
            </w:r>
          </w:p>
        </w:tc>
        <w:tc>
          <w:tcPr>
            <w:tcW w:w="126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157</w:t>
            </w:r>
          </w:p>
        </w:tc>
        <w:tc>
          <w:tcPr>
            <w:tcW w:w="1359"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190</w:t>
            </w:r>
          </w:p>
        </w:tc>
      </w:tr>
      <w:tr w:rsidR="00646904" w:rsidRPr="00F2675A">
        <w:trPr>
          <w:jc w:val="center"/>
        </w:trPr>
        <w:tc>
          <w:tcPr>
            <w:tcW w:w="9747" w:type="dxa"/>
            <w:gridSpan w:val="4"/>
          </w:tcPr>
          <w:p w:rsidR="00646904" w:rsidRPr="00F2675A" w:rsidRDefault="00646904" w:rsidP="00F2675A">
            <w:pPr>
              <w:pStyle w:val="6"/>
              <w:ind w:firstLine="284"/>
              <w:outlineLvl w:val="5"/>
              <w:rPr>
                <w:rFonts w:ascii="Arial" w:hAnsi="Arial" w:cs="Arial"/>
                <w:sz w:val="24"/>
              </w:rPr>
            </w:pPr>
            <w:r w:rsidRPr="00F2675A">
              <w:rPr>
                <w:rFonts w:ascii="Arial" w:hAnsi="Arial" w:cs="Arial"/>
                <w:sz w:val="24"/>
              </w:rPr>
              <w:t>Коммерческий сектор</w:t>
            </w:r>
          </w:p>
        </w:tc>
      </w:tr>
      <w:tr w:rsidR="00646904" w:rsidRPr="00F2675A">
        <w:trPr>
          <w:jc w:val="center"/>
        </w:trPr>
        <w:tc>
          <w:tcPr>
            <w:tcW w:w="5868"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Поступило </w:t>
            </w:r>
          </w:p>
        </w:tc>
        <w:tc>
          <w:tcPr>
            <w:tcW w:w="126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5</w:t>
            </w:r>
          </w:p>
        </w:tc>
        <w:tc>
          <w:tcPr>
            <w:tcW w:w="126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w:t>
            </w:r>
          </w:p>
        </w:tc>
        <w:tc>
          <w:tcPr>
            <w:tcW w:w="1359"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11</w:t>
            </w:r>
          </w:p>
        </w:tc>
      </w:tr>
      <w:tr w:rsidR="00646904" w:rsidRPr="00F2675A">
        <w:trPr>
          <w:jc w:val="center"/>
        </w:trPr>
        <w:tc>
          <w:tcPr>
            <w:tcW w:w="5868"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Выбыло по собственному желанию</w:t>
            </w:r>
          </w:p>
        </w:tc>
        <w:tc>
          <w:tcPr>
            <w:tcW w:w="126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5</w:t>
            </w:r>
          </w:p>
        </w:tc>
        <w:tc>
          <w:tcPr>
            <w:tcW w:w="126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7</w:t>
            </w:r>
          </w:p>
        </w:tc>
        <w:tc>
          <w:tcPr>
            <w:tcW w:w="1359"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w:t>
            </w:r>
          </w:p>
        </w:tc>
      </w:tr>
      <w:tr w:rsidR="00646904" w:rsidRPr="00F2675A">
        <w:trPr>
          <w:jc w:val="center"/>
        </w:trPr>
        <w:tc>
          <w:tcPr>
            <w:tcW w:w="5868"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Среднесписочное количество</w:t>
            </w:r>
          </w:p>
        </w:tc>
        <w:tc>
          <w:tcPr>
            <w:tcW w:w="126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40</w:t>
            </w:r>
          </w:p>
        </w:tc>
        <w:tc>
          <w:tcPr>
            <w:tcW w:w="1260"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33</w:t>
            </w:r>
          </w:p>
        </w:tc>
        <w:tc>
          <w:tcPr>
            <w:tcW w:w="1359"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44</w:t>
            </w:r>
          </w:p>
        </w:tc>
      </w:tr>
    </w:tbl>
    <w:p w:rsidR="00646904" w:rsidRPr="00F2675A" w:rsidRDefault="00646904" w:rsidP="00F2675A">
      <w:pPr>
        <w:spacing w:line="360" w:lineRule="auto"/>
        <w:ind w:firstLine="284"/>
        <w:jc w:val="both"/>
        <w:rPr>
          <w:rFonts w:ascii="Arial" w:hAnsi="Arial" w:cs="Arial"/>
        </w:rPr>
      </w:pPr>
    </w:p>
    <w:p w:rsidR="00646904" w:rsidRPr="00F2675A" w:rsidRDefault="00646904" w:rsidP="00F2675A">
      <w:pPr>
        <w:pStyle w:val="31"/>
        <w:ind w:firstLine="284"/>
        <w:rPr>
          <w:rFonts w:ascii="Arial" w:hAnsi="Arial" w:cs="Arial"/>
          <w:sz w:val="24"/>
        </w:rPr>
      </w:pPr>
      <w:r w:rsidRPr="00F2675A">
        <w:rPr>
          <w:rFonts w:ascii="Arial" w:hAnsi="Arial" w:cs="Arial"/>
          <w:sz w:val="24"/>
        </w:rPr>
        <w:t>Рассчитаем коэффициенты движения персонала всей организации. Данная информация дает знания о динамике движения рабочей силы на предприятии.</w:t>
      </w:r>
    </w:p>
    <w:p w:rsidR="00646904" w:rsidRPr="00F2675A" w:rsidRDefault="00646904" w:rsidP="00F2675A">
      <w:pPr>
        <w:pStyle w:val="31"/>
        <w:ind w:firstLine="284"/>
        <w:rPr>
          <w:rFonts w:ascii="Arial" w:hAnsi="Arial" w:cs="Arial"/>
          <w:sz w:val="24"/>
        </w:rPr>
      </w:pPr>
      <w:r w:rsidRPr="00F2675A">
        <w:rPr>
          <w:rFonts w:ascii="Arial" w:hAnsi="Arial" w:cs="Arial"/>
          <w:sz w:val="24"/>
        </w:rPr>
        <w:t>1.Коэффициент интенсивности оборота по приему (Кп) – отношение числа принятых (Чп) к среднему их числу (Чс) (2.3):</w:t>
      </w:r>
    </w:p>
    <w:p w:rsidR="00646904" w:rsidRPr="00F2675A" w:rsidRDefault="00646904" w:rsidP="00F2675A">
      <w:pPr>
        <w:pStyle w:val="31"/>
        <w:ind w:firstLine="284"/>
        <w:rPr>
          <w:rFonts w:ascii="Arial" w:hAnsi="Arial" w:cs="Arial"/>
          <w:sz w:val="24"/>
        </w:rPr>
      </w:pPr>
    </w:p>
    <w:p w:rsidR="00646904" w:rsidRPr="00F2675A" w:rsidRDefault="00646904" w:rsidP="00F2675A">
      <w:pPr>
        <w:pStyle w:val="31"/>
        <w:ind w:firstLine="284"/>
        <w:rPr>
          <w:rFonts w:ascii="Arial" w:hAnsi="Arial" w:cs="Arial"/>
          <w:sz w:val="24"/>
        </w:rPr>
      </w:pPr>
      <w:r w:rsidRPr="00F2675A">
        <w:rPr>
          <w:rFonts w:ascii="Arial" w:hAnsi="Arial" w:cs="Arial"/>
          <w:sz w:val="24"/>
        </w:rPr>
        <w:t>Кп = Чп / Чс</w:t>
      </w:r>
      <w:r w:rsidRPr="00F2675A">
        <w:rPr>
          <w:rFonts w:ascii="Arial" w:hAnsi="Arial" w:cs="Arial"/>
          <w:sz w:val="24"/>
        </w:rPr>
        <w:tab/>
      </w:r>
      <w:r w:rsidRPr="00F2675A">
        <w:rPr>
          <w:rFonts w:ascii="Arial" w:hAnsi="Arial" w:cs="Arial"/>
          <w:sz w:val="24"/>
        </w:rPr>
        <w:tab/>
      </w:r>
      <w:r w:rsidRPr="00F2675A">
        <w:rPr>
          <w:rFonts w:ascii="Arial" w:hAnsi="Arial" w:cs="Arial"/>
          <w:sz w:val="24"/>
        </w:rPr>
        <w:tab/>
      </w:r>
      <w:r w:rsidRPr="00F2675A">
        <w:rPr>
          <w:rFonts w:ascii="Arial" w:hAnsi="Arial" w:cs="Arial"/>
          <w:sz w:val="24"/>
        </w:rPr>
        <w:tab/>
      </w:r>
      <w:r w:rsidRPr="00F2675A">
        <w:rPr>
          <w:rFonts w:ascii="Arial" w:hAnsi="Arial" w:cs="Arial"/>
          <w:sz w:val="24"/>
        </w:rPr>
        <w:tab/>
        <w:t>(2.3)</w:t>
      </w:r>
    </w:p>
    <w:p w:rsidR="00646904" w:rsidRPr="00F2675A" w:rsidRDefault="00646904" w:rsidP="00F2675A">
      <w:pPr>
        <w:pStyle w:val="31"/>
        <w:ind w:firstLine="284"/>
        <w:rPr>
          <w:rFonts w:ascii="Arial" w:hAnsi="Arial" w:cs="Arial"/>
          <w:sz w:val="24"/>
        </w:rPr>
      </w:pPr>
    </w:p>
    <w:p w:rsidR="00646904" w:rsidRPr="00F2675A" w:rsidRDefault="00646904" w:rsidP="00F2675A">
      <w:pPr>
        <w:pStyle w:val="31"/>
        <w:ind w:firstLine="284"/>
        <w:rPr>
          <w:rFonts w:ascii="Arial" w:hAnsi="Arial" w:cs="Arial"/>
          <w:sz w:val="24"/>
        </w:rPr>
      </w:pPr>
      <w:r w:rsidRPr="00F2675A">
        <w:rPr>
          <w:rFonts w:ascii="Arial" w:hAnsi="Arial" w:cs="Arial"/>
          <w:sz w:val="24"/>
        </w:rPr>
        <w:t>Кп(1999) =  0,2.</w:t>
      </w:r>
    </w:p>
    <w:p w:rsidR="00646904" w:rsidRPr="00F2675A" w:rsidRDefault="00646904" w:rsidP="00F2675A">
      <w:pPr>
        <w:pStyle w:val="31"/>
        <w:ind w:firstLine="284"/>
        <w:rPr>
          <w:rFonts w:ascii="Arial" w:hAnsi="Arial" w:cs="Arial"/>
          <w:sz w:val="24"/>
        </w:rPr>
      </w:pPr>
      <w:r w:rsidRPr="00F2675A">
        <w:rPr>
          <w:rFonts w:ascii="Arial" w:hAnsi="Arial" w:cs="Arial"/>
          <w:sz w:val="24"/>
        </w:rPr>
        <w:t>Кп(2000) =  0,25.</w:t>
      </w:r>
    </w:p>
    <w:p w:rsidR="00646904" w:rsidRPr="00F2675A" w:rsidRDefault="00646904" w:rsidP="00F2675A">
      <w:pPr>
        <w:pStyle w:val="31"/>
        <w:ind w:firstLine="284"/>
        <w:rPr>
          <w:rFonts w:ascii="Arial" w:hAnsi="Arial" w:cs="Arial"/>
          <w:sz w:val="24"/>
        </w:rPr>
      </w:pPr>
      <w:r w:rsidRPr="00F2675A">
        <w:rPr>
          <w:rFonts w:ascii="Arial" w:hAnsi="Arial" w:cs="Arial"/>
          <w:sz w:val="24"/>
        </w:rPr>
        <w:t>Кп(2001) =  0,3.</w:t>
      </w:r>
    </w:p>
    <w:p w:rsidR="00646904" w:rsidRPr="00F2675A" w:rsidRDefault="00646904" w:rsidP="00F2675A">
      <w:pPr>
        <w:pStyle w:val="31"/>
        <w:ind w:firstLine="284"/>
        <w:rPr>
          <w:rFonts w:ascii="Arial" w:hAnsi="Arial" w:cs="Arial"/>
          <w:sz w:val="24"/>
        </w:rPr>
      </w:pPr>
      <w:r w:rsidRPr="00F2675A">
        <w:rPr>
          <w:rFonts w:ascii="Arial" w:hAnsi="Arial" w:cs="Arial"/>
          <w:sz w:val="24"/>
        </w:rPr>
        <w:t>2.Коэффициент оборота по выбытию (Кв) – отношение числа выбывших за период работников (Чв) к среднему списочному их числу (2.4):</w:t>
      </w:r>
    </w:p>
    <w:p w:rsidR="00646904" w:rsidRPr="00F2675A" w:rsidRDefault="00646904" w:rsidP="00F2675A">
      <w:pPr>
        <w:pStyle w:val="31"/>
        <w:ind w:firstLine="284"/>
        <w:rPr>
          <w:rFonts w:ascii="Arial" w:hAnsi="Arial" w:cs="Arial"/>
          <w:sz w:val="24"/>
        </w:rPr>
      </w:pPr>
    </w:p>
    <w:p w:rsidR="00646904" w:rsidRPr="00F2675A" w:rsidRDefault="00646904" w:rsidP="00F2675A">
      <w:pPr>
        <w:pStyle w:val="31"/>
        <w:ind w:firstLine="284"/>
        <w:rPr>
          <w:rFonts w:ascii="Arial" w:hAnsi="Arial" w:cs="Arial"/>
          <w:sz w:val="24"/>
        </w:rPr>
      </w:pPr>
      <w:r w:rsidRPr="00F2675A">
        <w:rPr>
          <w:rFonts w:ascii="Arial" w:hAnsi="Arial" w:cs="Arial"/>
          <w:sz w:val="24"/>
        </w:rPr>
        <w:t>Кв = Чв / Чс</w:t>
      </w:r>
      <w:r w:rsidRPr="00F2675A">
        <w:rPr>
          <w:rFonts w:ascii="Arial" w:hAnsi="Arial" w:cs="Arial"/>
          <w:sz w:val="24"/>
        </w:rPr>
        <w:tab/>
      </w:r>
      <w:r w:rsidRPr="00F2675A">
        <w:rPr>
          <w:rFonts w:ascii="Arial" w:hAnsi="Arial" w:cs="Arial"/>
          <w:sz w:val="24"/>
        </w:rPr>
        <w:tab/>
      </w:r>
      <w:r w:rsidRPr="00F2675A">
        <w:rPr>
          <w:rFonts w:ascii="Arial" w:hAnsi="Arial" w:cs="Arial"/>
          <w:sz w:val="24"/>
        </w:rPr>
        <w:tab/>
      </w:r>
      <w:r w:rsidRPr="00F2675A">
        <w:rPr>
          <w:rFonts w:ascii="Arial" w:hAnsi="Arial" w:cs="Arial"/>
          <w:sz w:val="24"/>
        </w:rPr>
        <w:tab/>
      </w:r>
      <w:r w:rsidRPr="00F2675A">
        <w:rPr>
          <w:rFonts w:ascii="Arial" w:hAnsi="Arial" w:cs="Arial"/>
          <w:sz w:val="24"/>
        </w:rPr>
        <w:tab/>
        <w:t>(2.4)</w:t>
      </w:r>
    </w:p>
    <w:p w:rsidR="00646904" w:rsidRPr="00F2675A" w:rsidRDefault="00646904" w:rsidP="00F2675A">
      <w:pPr>
        <w:pStyle w:val="31"/>
        <w:ind w:firstLine="284"/>
        <w:rPr>
          <w:rFonts w:ascii="Arial" w:hAnsi="Arial" w:cs="Arial"/>
          <w:sz w:val="24"/>
        </w:rPr>
      </w:pPr>
    </w:p>
    <w:p w:rsidR="00646904" w:rsidRPr="00F2675A" w:rsidRDefault="00646904" w:rsidP="00F2675A">
      <w:pPr>
        <w:pStyle w:val="31"/>
        <w:ind w:firstLine="284"/>
        <w:rPr>
          <w:rFonts w:ascii="Arial" w:hAnsi="Arial" w:cs="Arial"/>
          <w:sz w:val="24"/>
        </w:rPr>
      </w:pPr>
      <w:r w:rsidRPr="00F2675A">
        <w:rPr>
          <w:rFonts w:ascii="Arial" w:hAnsi="Arial" w:cs="Arial"/>
          <w:sz w:val="24"/>
        </w:rPr>
        <w:t>Кв(1999) =  0,1.</w:t>
      </w:r>
    </w:p>
    <w:p w:rsidR="00646904" w:rsidRPr="00F2675A" w:rsidRDefault="00646904" w:rsidP="00F2675A">
      <w:pPr>
        <w:pStyle w:val="31"/>
        <w:ind w:firstLine="284"/>
        <w:rPr>
          <w:rFonts w:ascii="Arial" w:hAnsi="Arial" w:cs="Arial"/>
          <w:sz w:val="24"/>
        </w:rPr>
      </w:pPr>
      <w:r w:rsidRPr="00F2675A">
        <w:rPr>
          <w:rFonts w:ascii="Arial" w:hAnsi="Arial" w:cs="Arial"/>
          <w:sz w:val="24"/>
        </w:rPr>
        <w:t>Кв (2000) = 0,08.</w:t>
      </w:r>
    </w:p>
    <w:p w:rsidR="00646904" w:rsidRPr="00F2675A" w:rsidRDefault="00646904" w:rsidP="00F2675A">
      <w:pPr>
        <w:pStyle w:val="31"/>
        <w:ind w:firstLine="284"/>
        <w:rPr>
          <w:rFonts w:ascii="Arial" w:hAnsi="Arial" w:cs="Arial"/>
          <w:sz w:val="24"/>
        </w:rPr>
      </w:pPr>
      <w:r w:rsidRPr="00F2675A">
        <w:rPr>
          <w:rFonts w:ascii="Arial" w:hAnsi="Arial" w:cs="Arial"/>
          <w:sz w:val="24"/>
        </w:rPr>
        <w:t>Кв (2001) = 0,05.</w:t>
      </w:r>
    </w:p>
    <w:p w:rsidR="00646904" w:rsidRPr="00F2675A" w:rsidRDefault="00646904" w:rsidP="00F2675A">
      <w:pPr>
        <w:pStyle w:val="31"/>
        <w:ind w:firstLine="284"/>
        <w:rPr>
          <w:rFonts w:ascii="Arial" w:hAnsi="Arial" w:cs="Arial"/>
          <w:sz w:val="24"/>
        </w:rPr>
      </w:pPr>
      <w:r w:rsidRPr="00F2675A">
        <w:rPr>
          <w:rFonts w:ascii="Arial" w:hAnsi="Arial" w:cs="Arial"/>
          <w:sz w:val="24"/>
        </w:rPr>
        <w:t>3.Коэффициент текучести (Кт) – отношение выбывших за период кадров (увольнение по собственному желанию, за прогулы, в связи с постановлением суда и т.п.) (Чвт) к среднесписочному их числу (2.5):</w:t>
      </w:r>
    </w:p>
    <w:p w:rsidR="00646904" w:rsidRPr="00F2675A" w:rsidRDefault="00646904" w:rsidP="00F2675A">
      <w:pPr>
        <w:pStyle w:val="31"/>
        <w:ind w:firstLine="284"/>
        <w:rPr>
          <w:rFonts w:ascii="Arial" w:hAnsi="Arial" w:cs="Arial"/>
          <w:sz w:val="24"/>
        </w:rPr>
      </w:pPr>
    </w:p>
    <w:p w:rsidR="00646904" w:rsidRPr="00F2675A" w:rsidRDefault="00646904" w:rsidP="00F2675A">
      <w:pPr>
        <w:pStyle w:val="31"/>
        <w:ind w:firstLine="284"/>
        <w:rPr>
          <w:rFonts w:ascii="Arial" w:hAnsi="Arial" w:cs="Arial"/>
          <w:sz w:val="24"/>
        </w:rPr>
      </w:pPr>
      <w:r w:rsidRPr="00F2675A">
        <w:rPr>
          <w:rFonts w:ascii="Arial" w:hAnsi="Arial" w:cs="Arial"/>
          <w:sz w:val="24"/>
        </w:rPr>
        <w:t>Кт = Чвт / Чс</w:t>
      </w:r>
      <w:r w:rsidRPr="00F2675A">
        <w:rPr>
          <w:rFonts w:ascii="Arial" w:hAnsi="Arial" w:cs="Arial"/>
          <w:sz w:val="24"/>
        </w:rPr>
        <w:tab/>
      </w:r>
      <w:r w:rsidRPr="00F2675A">
        <w:rPr>
          <w:rFonts w:ascii="Arial" w:hAnsi="Arial" w:cs="Arial"/>
          <w:sz w:val="24"/>
        </w:rPr>
        <w:tab/>
      </w:r>
      <w:r w:rsidRPr="00F2675A">
        <w:rPr>
          <w:rFonts w:ascii="Arial" w:hAnsi="Arial" w:cs="Arial"/>
          <w:sz w:val="24"/>
        </w:rPr>
        <w:tab/>
      </w:r>
      <w:r w:rsidRPr="00F2675A">
        <w:rPr>
          <w:rFonts w:ascii="Arial" w:hAnsi="Arial" w:cs="Arial"/>
          <w:sz w:val="24"/>
        </w:rPr>
        <w:tab/>
      </w:r>
      <w:r w:rsidRPr="00F2675A">
        <w:rPr>
          <w:rFonts w:ascii="Arial" w:hAnsi="Arial" w:cs="Arial"/>
          <w:sz w:val="24"/>
        </w:rPr>
        <w:tab/>
      </w:r>
      <w:r w:rsidRPr="00F2675A">
        <w:rPr>
          <w:rFonts w:ascii="Arial" w:hAnsi="Arial" w:cs="Arial"/>
          <w:sz w:val="24"/>
        </w:rPr>
        <w:tab/>
        <w:t>(2.5)</w:t>
      </w:r>
    </w:p>
    <w:p w:rsidR="00646904" w:rsidRPr="00F2675A" w:rsidRDefault="00646904" w:rsidP="00F2675A">
      <w:pPr>
        <w:pStyle w:val="31"/>
        <w:ind w:firstLine="284"/>
        <w:rPr>
          <w:rFonts w:ascii="Arial" w:hAnsi="Arial" w:cs="Arial"/>
          <w:sz w:val="24"/>
        </w:rPr>
      </w:pPr>
    </w:p>
    <w:p w:rsidR="00646904" w:rsidRPr="00F2675A" w:rsidRDefault="00646904" w:rsidP="00F2675A">
      <w:pPr>
        <w:pStyle w:val="31"/>
        <w:ind w:firstLine="284"/>
        <w:rPr>
          <w:rFonts w:ascii="Arial" w:hAnsi="Arial" w:cs="Arial"/>
          <w:sz w:val="24"/>
        </w:rPr>
      </w:pPr>
      <w:r w:rsidRPr="00F2675A">
        <w:rPr>
          <w:rFonts w:ascii="Arial" w:hAnsi="Arial" w:cs="Arial"/>
          <w:sz w:val="24"/>
        </w:rPr>
        <w:t>Кт (1999) = 0,1.</w:t>
      </w:r>
    </w:p>
    <w:p w:rsidR="00646904" w:rsidRPr="00F2675A" w:rsidRDefault="00646904" w:rsidP="00F2675A">
      <w:pPr>
        <w:pStyle w:val="31"/>
        <w:ind w:firstLine="284"/>
        <w:rPr>
          <w:rFonts w:ascii="Arial" w:hAnsi="Arial" w:cs="Arial"/>
          <w:sz w:val="24"/>
        </w:rPr>
      </w:pPr>
      <w:r w:rsidRPr="00F2675A">
        <w:rPr>
          <w:rFonts w:ascii="Arial" w:hAnsi="Arial" w:cs="Arial"/>
          <w:sz w:val="24"/>
        </w:rPr>
        <w:t>Кт(2000) = 0,08.</w:t>
      </w:r>
    </w:p>
    <w:p w:rsidR="00646904" w:rsidRPr="00F2675A" w:rsidRDefault="00646904" w:rsidP="00F2675A">
      <w:pPr>
        <w:pStyle w:val="31"/>
        <w:ind w:firstLine="284"/>
        <w:rPr>
          <w:rFonts w:ascii="Arial" w:hAnsi="Arial" w:cs="Arial"/>
          <w:sz w:val="24"/>
        </w:rPr>
      </w:pPr>
      <w:r w:rsidRPr="00F2675A">
        <w:rPr>
          <w:rFonts w:ascii="Arial" w:hAnsi="Arial" w:cs="Arial"/>
          <w:sz w:val="24"/>
        </w:rPr>
        <w:t>Кт(2001) = 0,05.</w:t>
      </w:r>
    </w:p>
    <w:p w:rsidR="00646904" w:rsidRPr="00F2675A" w:rsidRDefault="00646904" w:rsidP="00F2675A">
      <w:pPr>
        <w:pStyle w:val="31"/>
        <w:ind w:firstLine="284"/>
        <w:rPr>
          <w:rFonts w:ascii="Arial" w:hAnsi="Arial" w:cs="Arial"/>
          <w:sz w:val="24"/>
        </w:rPr>
      </w:pPr>
      <w:r w:rsidRPr="00F2675A">
        <w:rPr>
          <w:rFonts w:ascii="Arial" w:hAnsi="Arial" w:cs="Arial"/>
          <w:sz w:val="24"/>
        </w:rPr>
        <w:t>4.Коэффициент замещения (Кз) – отношение разницы принятых и выбывших работников к среднесписочному числу(2.6).</w:t>
      </w:r>
    </w:p>
    <w:p w:rsidR="00646904" w:rsidRPr="00F2675A" w:rsidRDefault="00646904" w:rsidP="00F2675A">
      <w:pPr>
        <w:pStyle w:val="31"/>
        <w:ind w:firstLine="284"/>
        <w:rPr>
          <w:rFonts w:ascii="Arial" w:hAnsi="Arial" w:cs="Arial"/>
          <w:sz w:val="24"/>
        </w:rPr>
      </w:pPr>
    </w:p>
    <w:p w:rsidR="00646904" w:rsidRPr="00F2675A" w:rsidRDefault="00646904" w:rsidP="00F2675A">
      <w:pPr>
        <w:pStyle w:val="31"/>
        <w:ind w:firstLine="284"/>
        <w:rPr>
          <w:rFonts w:ascii="Arial" w:hAnsi="Arial" w:cs="Arial"/>
          <w:sz w:val="24"/>
        </w:rPr>
      </w:pPr>
      <w:r w:rsidRPr="00F2675A">
        <w:rPr>
          <w:rFonts w:ascii="Arial" w:hAnsi="Arial" w:cs="Arial"/>
          <w:sz w:val="24"/>
        </w:rPr>
        <w:t>Кз = (Кп – Кв) / Чс</w:t>
      </w:r>
      <w:r w:rsidRPr="00F2675A">
        <w:rPr>
          <w:rFonts w:ascii="Arial" w:hAnsi="Arial" w:cs="Arial"/>
          <w:sz w:val="24"/>
        </w:rPr>
        <w:tab/>
      </w:r>
      <w:r w:rsidRPr="00F2675A">
        <w:rPr>
          <w:rFonts w:ascii="Arial" w:hAnsi="Arial" w:cs="Arial"/>
          <w:sz w:val="24"/>
        </w:rPr>
        <w:tab/>
      </w:r>
      <w:r w:rsidRPr="00F2675A">
        <w:rPr>
          <w:rFonts w:ascii="Arial" w:hAnsi="Arial" w:cs="Arial"/>
          <w:sz w:val="24"/>
        </w:rPr>
        <w:tab/>
      </w:r>
      <w:r w:rsidRPr="00F2675A">
        <w:rPr>
          <w:rFonts w:ascii="Arial" w:hAnsi="Arial" w:cs="Arial"/>
          <w:sz w:val="24"/>
        </w:rPr>
        <w:tab/>
      </w:r>
      <w:r w:rsidRPr="00F2675A">
        <w:rPr>
          <w:rFonts w:ascii="Arial" w:hAnsi="Arial" w:cs="Arial"/>
          <w:sz w:val="24"/>
        </w:rPr>
        <w:tab/>
        <w:t>(2.6)</w:t>
      </w:r>
    </w:p>
    <w:p w:rsidR="00646904" w:rsidRPr="00F2675A" w:rsidRDefault="00646904" w:rsidP="00F2675A">
      <w:pPr>
        <w:pStyle w:val="31"/>
        <w:ind w:firstLine="284"/>
        <w:rPr>
          <w:rFonts w:ascii="Arial" w:hAnsi="Arial" w:cs="Arial"/>
          <w:sz w:val="24"/>
        </w:rPr>
      </w:pPr>
    </w:p>
    <w:p w:rsidR="00646904" w:rsidRPr="00F2675A" w:rsidRDefault="00646904" w:rsidP="00F2675A">
      <w:pPr>
        <w:pStyle w:val="31"/>
        <w:ind w:firstLine="284"/>
        <w:rPr>
          <w:rFonts w:ascii="Arial" w:hAnsi="Arial" w:cs="Arial"/>
          <w:sz w:val="24"/>
        </w:rPr>
      </w:pPr>
      <w:r w:rsidRPr="00F2675A">
        <w:rPr>
          <w:rFonts w:ascii="Arial" w:hAnsi="Arial" w:cs="Arial"/>
          <w:sz w:val="24"/>
        </w:rPr>
        <w:t>Кз(1999) =  0,08.</w:t>
      </w:r>
    </w:p>
    <w:p w:rsidR="00646904" w:rsidRPr="00F2675A" w:rsidRDefault="00646904" w:rsidP="00F2675A">
      <w:pPr>
        <w:pStyle w:val="31"/>
        <w:ind w:firstLine="284"/>
        <w:rPr>
          <w:rFonts w:ascii="Arial" w:hAnsi="Arial" w:cs="Arial"/>
          <w:sz w:val="24"/>
        </w:rPr>
      </w:pPr>
      <w:r w:rsidRPr="00F2675A">
        <w:rPr>
          <w:rFonts w:ascii="Arial" w:hAnsi="Arial" w:cs="Arial"/>
          <w:sz w:val="24"/>
        </w:rPr>
        <w:t>Кз(2000) = 0,17.</w:t>
      </w:r>
    </w:p>
    <w:p w:rsidR="00646904" w:rsidRPr="00F2675A" w:rsidRDefault="00646904" w:rsidP="00F2675A">
      <w:pPr>
        <w:pStyle w:val="31"/>
        <w:ind w:firstLine="284"/>
        <w:rPr>
          <w:rFonts w:ascii="Arial" w:hAnsi="Arial" w:cs="Arial"/>
          <w:sz w:val="24"/>
        </w:rPr>
      </w:pPr>
      <w:r w:rsidRPr="00F2675A">
        <w:rPr>
          <w:rFonts w:ascii="Arial" w:hAnsi="Arial" w:cs="Arial"/>
          <w:sz w:val="24"/>
        </w:rPr>
        <w:t>Кз(2001) =  0,27.</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На основе проведенного анализа можно сделать следующие заключения: число поступивших значительно превышает число выбывших сотрудников, что говорит об увеличении штата в связи с расширением предприятия.</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Кв имеет тенденцию к снижению, что является позитивным фактором. Если в </w:t>
      </w:r>
      <w:smartTag w:uri="urn:schemas-microsoft-com:office:smarttags" w:element="metricconverter">
        <w:smartTagPr>
          <w:attr w:name="ProductID" w:val="1999 г"/>
        </w:smartTagPr>
        <w:r w:rsidRPr="00F2675A">
          <w:rPr>
            <w:rFonts w:ascii="Arial" w:hAnsi="Arial" w:cs="Arial"/>
          </w:rPr>
          <w:t>1999 г</w:t>
        </w:r>
      </w:smartTag>
      <w:r w:rsidRPr="00F2675A">
        <w:rPr>
          <w:rFonts w:ascii="Arial" w:hAnsi="Arial" w:cs="Arial"/>
        </w:rPr>
        <w:t xml:space="preserve">. на 1 работника выбывало 0,1, то в </w:t>
      </w:r>
      <w:smartTag w:uri="urn:schemas-microsoft-com:office:smarttags" w:element="metricconverter">
        <w:smartTagPr>
          <w:attr w:name="ProductID" w:val="2001 г"/>
        </w:smartTagPr>
        <w:r w:rsidRPr="00F2675A">
          <w:rPr>
            <w:rFonts w:ascii="Arial" w:hAnsi="Arial" w:cs="Arial"/>
          </w:rPr>
          <w:t>2001 г</w:t>
        </w:r>
      </w:smartTag>
      <w:r w:rsidRPr="00F2675A">
        <w:rPr>
          <w:rFonts w:ascii="Arial" w:hAnsi="Arial" w:cs="Arial"/>
        </w:rPr>
        <w:t>. Кв составил 0,05.</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Кп ежегодно возрастает с 0,2 в </w:t>
      </w:r>
      <w:smartTag w:uri="urn:schemas-microsoft-com:office:smarttags" w:element="metricconverter">
        <w:smartTagPr>
          <w:attr w:name="ProductID" w:val="1999 г"/>
        </w:smartTagPr>
        <w:r w:rsidRPr="00F2675A">
          <w:rPr>
            <w:rFonts w:ascii="Arial" w:hAnsi="Arial" w:cs="Arial"/>
          </w:rPr>
          <w:t>1999 г</w:t>
        </w:r>
      </w:smartTag>
      <w:r w:rsidRPr="00F2675A">
        <w:rPr>
          <w:rFonts w:ascii="Arial" w:hAnsi="Arial" w:cs="Arial"/>
        </w:rPr>
        <w:t xml:space="preserve">. до 0,3 в </w:t>
      </w:r>
      <w:smartTag w:uri="urn:schemas-microsoft-com:office:smarttags" w:element="metricconverter">
        <w:smartTagPr>
          <w:attr w:name="ProductID" w:val="2001 г"/>
        </w:smartTagPr>
        <w:r w:rsidRPr="00F2675A">
          <w:rPr>
            <w:rFonts w:ascii="Arial" w:hAnsi="Arial" w:cs="Arial"/>
          </w:rPr>
          <w:t>2001 г</w:t>
        </w:r>
      </w:smartTag>
      <w:r w:rsidRPr="00F2675A">
        <w:rPr>
          <w:rFonts w:ascii="Arial" w:hAnsi="Arial" w:cs="Arial"/>
        </w:rPr>
        <w:t>., что подтверждает факт роста числа кадрового состава МАП.</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МАП отличает очень низкий Кт, что указывает на удовлетворенность сотрудников своей работой на предприятии. Данный коэффициент также имеет тенденцию к снижению.</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Положительный результат в числе коэффициентов замещения говорит о том, что число принятых на работу превышает число выбывших. Следовательно, часть принятых используется на вновь созданных рабочих местах.</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Пользуясь данными табл. 2.10 и вышеизложенными формулами рассчитаем коэффициенты движения рабочей силы по подразделениям МАП.</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Данные, изложенные в табл. 2.10, показывают, что в организационно-правовом секторе за период 1999-2001 гг. отмечено только движение кадров по поступлению. Текучести не отмечено.</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 производственном секторе наблюдается тенденция роста интенсивности по приему, что обусловлено увеличением среднесписочной численности работников.</w:t>
      </w:r>
    </w:p>
    <w:p w:rsidR="00646904" w:rsidRPr="00F2675A" w:rsidRDefault="00646904" w:rsidP="00F2675A">
      <w:pPr>
        <w:pStyle w:val="23"/>
        <w:rPr>
          <w:rFonts w:ascii="Arial" w:hAnsi="Arial" w:cs="Arial"/>
          <w:sz w:val="24"/>
        </w:rPr>
      </w:pPr>
      <w:r w:rsidRPr="00F2675A">
        <w:rPr>
          <w:rFonts w:ascii="Arial" w:hAnsi="Arial" w:cs="Arial"/>
          <w:sz w:val="24"/>
        </w:rPr>
        <w:t>Кв за 1999-2001 гг. равен Кт, которые значительно ниже Кп, вследствие чего можно наблюдать позитивную ситуацию с Кз.</w:t>
      </w: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В коммерческом секторе в </w:t>
      </w:r>
      <w:smartTag w:uri="urn:schemas-microsoft-com:office:smarttags" w:element="metricconverter">
        <w:smartTagPr>
          <w:attr w:name="ProductID" w:val="1999 г"/>
        </w:smartTagPr>
        <w:r w:rsidRPr="00F2675A">
          <w:rPr>
            <w:rFonts w:ascii="Arial" w:hAnsi="Arial" w:cs="Arial"/>
            <w:sz w:val="24"/>
          </w:rPr>
          <w:t>1999 г</w:t>
        </w:r>
      </w:smartTag>
      <w:r w:rsidRPr="00F2675A">
        <w:rPr>
          <w:rFonts w:ascii="Arial" w:hAnsi="Arial" w:cs="Arial"/>
          <w:sz w:val="24"/>
        </w:rPr>
        <w:t xml:space="preserve">. наблюдается нулевой Кз, что вызвано одинаковым количество поступивших к выбывшим сотрудникам. В </w:t>
      </w:r>
      <w:smartTag w:uri="urn:schemas-microsoft-com:office:smarttags" w:element="metricconverter">
        <w:smartTagPr>
          <w:attr w:name="ProductID" w:val="2000 г"/>
        </w:smartTagPr>
        <w:r w:rsidRPr="00F2675A">
          <w:rPr>
            <w:rFonts w:ascii="Arial" w:hAnsi="Arial" w:cs="Arial"/>
            <w:sz w:val="24"/>
          </w:rPr>
          <w:t>2000 г</w:t>
        </w:r>
      </w:smartTag>
      <w:r w:rsidRPr="00F2675A">
        <w:rPr>
          <w:rFonts w:ascii="Arial" w:hAnsi="Arial" w:cs="Arial"/>
          <w:sz w:val="24"/>
        </w:rPr>
        <w:t xml:space="preserve">. ситуация несколько ухудшается, так как Кз отрицательный. Однако, в </w:t>
      </w:r>
      <w:smartTag w:uri="urn:schemas-microsoft-com:office:smarttags" w:element="metricconverter">
        <w:smartTagPr>
          <w:attr w:name="ProductID" w:val="2001 г"/>
        </w:smartTagPr>
        <w:r w:rsidRPr="00F2675A">
          <w:rPr>
            <w:rFonts w:ascii="Arial" w:hAnsi="Arial" w:cs="Arial"/>
            <w:sz w:val="24"/>
          </w:rPr>
          <w:t>2001 г</w:t>
        </w:r>
      </w:smartTag>
      <w:r w:rsidRPr="00F2675A">
        <w:rPr>
          <w:rFonts w:ascii="Arial" w:hAnsi="Arial" w:cs="Arial"/>
          <w:sz w:val="24"/>
        </w:rPr>
        <w:t>. ситуация кардинально меняется в лучшую сторону, о чем свидетельствует Кп (0,25), при нулевых значениях Кв и Кт.</w:t>
      </w: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В заключение хотелось бы отметить, что организационная структура МАП построена в соответствии со спецификой предприятия и удовлетворяет предъявляемым к нему требованиям. Однако, организационно-правовой сектор требует некоторой реорганизации и конкретизации функций отделов подразделения. </w:t>
      </w:r>
    </w:p>
    <w:p w:rsidR="00646904" w:rsidRPr="00F2675A" w:rsidRDefault="00646904" w:rsidP="00F2675A">
      <w:pPr>
        <w:spacing w:line="360" w:lineRule="auto"/>
        <w:ind w:firstLine="284"/>
        <w:jc w:val="both"/>
        <w:rPr>
          <w:rFonts w:ascii="Arial" w:hAnsi="Arial" w:cs="Arial"/>
        </w:rPr>
      </w:pPr>
    </w:p>
    <w:p w:rsidR="00646904" w:rsidRPr="00F2675A" w:rsidRDefault="00646904" w:rsidP="00932773">
      <w:pPr>
        <w:pStyle w:val="text"/>
      </w:pPr>
      <w:r w:rsidRPr="00F2675A">
        <w:t>Таблица 2.10</w:t>
      </w:r>
    </w:p>
    <w:p w:rsidR="00646904" w:rsidRPr="00F2675A" w:rsidRDefault="00646904" w:rsidP="00932773">
      <w:pPr>
        <w:pStyle w:val="text"/>
      </w:pPr>
      <w:r w:rsidRPr="00F2675A">
        <w:t>Коэффициенты движения рабочей силы по подразделениям МАП</w:t>
      </w:r>
    </w:p>
    <w:tbl>
      <w:tblPr>
        <w:tblStyle w:val="ae"/>
        <w:tblW w:w="0" w:type="auto"/>
        <w:jc w:val="center"/>
        <w:tblLayout w:type="fixed"/>
        <w:tblLook w:val="01E0" w:firstRow="1" w:lastRow="1" w:firstColumn="1" w:lastColumn="1" w:noHBand="0" w:noVBand="0"/>
      </w:tblPr>
      <w:tblGrid>
        <w:gridCol w:w="1914"/>
        <w:gridCol w:w="1914"/>
        <w:gridCol w:w="1914"/>
        <w:gridCol w:w="1914"/>
        <w:gridCol w:w="2091"/>
      </w:tblGrid>
      <w:tr w:rsidR="00646904" w:rsidRPr="00F2675A">
        <w:trPr>
          <w:cnfStyle w:val="100000000000" w:firstRow="1" w:lastRow="0" w:firstColumn="0" w:lastColumn="0" w:oddVBand="0" w:evenVBand="0" w:oddHBand="0" w:evenHBand="0" w:firstRowFirstColumn="0" w:firstRowLastColumn="0" w:lastRowFirstColumn="0" w:lastRowLastColumn="0"/>
          <w:jc w:val="center"/>
        </w:trPr>
        <w:tc>
          <w:tcPr>
            <w:tcW w:w="1914"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Год </w:t>
            </w:r>
          </w:p>
        </w:tc>
        <w:tc>
          <w:tcPr>
            <w:tcW w:w="1914"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Кп</w:t>
            </w:r>
          </w:p>
        </w:tc>
        <w:tc>
          <w:tcPr>
            <w:tcW w:w="1914"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Кв</w:t>
            </w:r>
          </w:p>
        </w:tc>
        <w:tc>
          <w:tcPr>
            <w:tcW w:w="1914"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Кт</w:t>
            </w:r>
          </w:p>
        </w:tc>
        <w:tc>
          <w:tcPr>
            <w:tcW w:w="2091"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Кз</w:t>
            </w:r>
          </w:p>
        </w:tc>
      </w:tr>
      <w:tr w:rsidR="00646904" w:rsidRPr="00F2675A">
        <w:trPr>
          <w:jc w:val="center"/>
        </w:trPr>
        <w:tc>
          <w:tcPr>
            <w:tcW w:w="9747" w:type="dxa"/>
            <w:gridSpan w:val="5"/>
          </w:tcPr>
          <w:p w:rsidR="00646904" w:rsidRPr="00F2675A" w:rsidRDefault="00646904" w:rsidP="00F2675A">
            <w:pPr>
              <w:pStyle w:val="6"/>
              <w:ind w:firstLine="284"/>
              <w:outlineLvl w:val="5"/>
              <w:rPr>
                <w:rFonts w:ascii="Arial" w:hAnsi="Arial" w:cs="Arial"/>
                <w:sz w:val="24"/>
              </w:rPr>
            </w:pPr>
            <w:r w:rsidRPr="00F2675A">
              <w:rPr>
                <w:rFonts w:ascii="Arial" w:hAnsi="Arial" w:cs="Arial"/>
                <w:sz w:val="24"/>
              </w:rPr>
              <w:t>Организационно-правовой сектор</w:t>
            </w:r>
          </w:p>
        </w:tc>
      </w:tr>
      <w:tr w:rsidR="00646904" w:rsidRPr="00F2675A">
        <w:trPr>
          <w:jc w:val="center"/>
        </w:trPr>
        <w:tc>
          <w:tcPr>
            <w:tcW w:w="1914"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1999</w:t>
            </w:r>
          </w:p>
        </w:tc>
        <w:tc>
          <w:tcPr>
            <w:tcW w:w="1914"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0,2</w:t>
            </w:r>
          </w:p>
        </w:tc>
        <w:tc>
          <w:tcPr>
            <w:tcW w:w="1914"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w:t>
            </w:r>
          </w:p>
        </w:tc>
        <w:tc>
          <w:tcPr>
            <w:tcW w:w="1914"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w:t>
            </w:r>
          </w:p>
        </w:tc>
        <w:tc>
          <w:tcPr>
            <w:tcW w:w="2091"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0,2</w:t>
            </w:r>
          </w:p>
        </w:tc>
      </w:tr>
      <w:tr w:rsidR="00646904" w:rsidRPr="00F2675A">
        <w:trPr>
          <w:jc w:val="center"/>
        </w:trPr>
        <w:tc>
          <w:tcPr>
            <w:tcW w:w="1914"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2000</w:t>
            </w:r>
          </w:p>
        </w:tc>
        <w:tc>
          <w:tcPr>
            <w:tcW w:w="1914"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w:t>
            </w:r>
          </w:p>
        </w:tc>
        <w:tc>
          <w:tcPr>
            <w:tcW w:w="1914"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w:t>
            </w:r>
          </w:p>
        </w:tc>
        <w:tc>
          <w:tcPr>
            <w:tcW w:w="1914"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w:t>
            </w:r>
          </w:p>
        </w:tc>
        <w:tc>
          <w:tcPr>
            <w:tcW w:w="2091"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w:t>
            </w:r>
          </w:p>
        </w:tc>
      </w:tr>
      <w:tr w:rsidR="00646904" w:rsidRPr="00F2675A">
        <w:trPr>
          <w:jc w:val="center"/>
        </w:trPr>
        <w:tc>
          <w:tcPr>
            <w:tcW w:w="9747" w:type="dxa"/>
            <w:gridSpan w:val="5"/>
          </w:tcPr>
          <w:p w:rsidR="00646904" w:rsidRPr="00F2675A" w:rsidRDefault="00646904" w:rsidP="00F2675A">
            <w:pPr>
              <w:pStyle w:val="6"/>
              <w:ind w:firstLine="284"/>
              <w:outlineLvl w:val="5"/>
              <w:rPr>
                <w:rFonts w:ascii="Arial" w:hAnsi="Arial" w:cs="Arial"/>
                <w:sz w:val="24"/>
              </w:rPr>
            </w:pPr>
            <w:r w:rsidRPr="00F2675A">
              <w:rPr>
                <w:rFonts w:ascii="Arial" w:hAnsi="Arial" w:cs="Arial"/>
                <w:sz w:val="24"/>
              </w:rPr>
              <w:t>Продолжение таблицы 2.12</w:t>
            </w:r>
          </w:p>
        </w:tc>
      </w:tr>
      <w:tr w:rsidR="00646904" w:rsidRPr="00F2675A">
        <w:trPr>
          <w:jc w:val="center"/>
        </w:trPr>
        <w:tc>
          <w:tcPr>
            <w:tcW w:w="9747" w:type="dxa"/>
            <w:gridSpan w:val="5"/>
          </w:tcPr>
          <w:p w:rsidR="00646904" w:rsidRPr="00F2675A" w:rsidRDefault="00646904" w:rsidP="00F2675A">
            <w:pPr>
              <w:pStyle w:val="6"/>
              <w:ind w:firstLine="284"/>
              <w:outlineLvl w:val="5"/>
              <w:rPr>
                <w:rFonts w:ascii="Arial" w:hAnsi="Arial" w:cs="Arial"/>
                <w:sz w:val="24"/>
              </w:rPr>
            </w:pPr>
            <w:r w:rsidRPr="00F2675A">
              <w:rPr>
                <w:rFonts w:ascii="Arial" w:hAnsi="Arial" w:cs="Arial"/>
                <w:sz w:val="24"/>
              </w:rPr>
              <w:t>Производственный сектор</w:t>
            </w:r>
          </w:p>
        </w:tc>
      </w:tr>
      <w:tr w:rsidR="00646904" w:rsidRPr="00F2675A">
        <w:trPr>
          <w:jc w:val="center"/>
        </w:trPr>
        <w:tc>
          <w:tcPr>
            <w:tcW w:w="1914"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1999</w:t>
            </w:r>
          </w:p>
        </w:tc>
        <w:tc>
          <w:tcPr>
            <w:tcW w:w="1914"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0,21</w:t>
            </w:r>
          </w:p>
        </w:tc>
        <w:tc>
          <w:tcPr>
            <w:tcW w:w="1914"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0,05</w:t>
            </w:r>
          </w:p>
        </w:tc>
        <w:tc>
          <w:tcPr>
            <w:tcW w:w="1914"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0,05</w:t>
            </w:r>
          </w:p>
        </w:tc>
        <w:tc>
          <w:tcPr>
            <w:tcW w:w="2091"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0,09</w:t>
            </w:r>
          </w:p>
        </w:tc>
      </w:tr>
      <w:tr w:rsidR="00646904" w:rsidRPr="00F2675A">
        <w:trPr>
          <w:jc w:val="center"/>
        </w:trPr>
        <w:tc>
          <w:tcPr>
            <w:tcW w:w="1914"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2000</w:t>
            </w:r>
          </w:p>
        </w:tc>
        <w:tc>
          <w:tcPr>
            <w:tcW w:w="1914"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0,11</w:t>
            </w:r>
          </w:p>
        </w:tc>
        <w:tc>
          <w:tcPr>
            <w:tcW w:w="1914"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0,06</w:t>
            </w:r>
          </w:p>
        </w:tc>
        <w:tc>
          <w:tcPr>
            <w:tcW w:w="1914"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0,06</w:t>
            </w:r>
          </w:p>
        </w:tc>
        <w:tc>
          <w:tcPr>
            <w:tcW w:w="2091"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0,24</w:t>
            </w:r>
          </w:p>
        </w:tc>
      </w:tr>
      <w:tr w:rsidR="00646904" w:rsidRPr="00F2675A">
        <w:trPr>
          <w:jc w:val="center"/>
        </w:trPr>
        <w:tc>
          <w:tcPr>
            <w:tcW w:w="1914"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2001</w:t>
            </w:r>
          </w:p>
        </w:tc>
        <w:tc>
          <w:tcPr>
            <w:tcW w:w="1914"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0,34</w:t>
            </w:r>
          </w:p>
        </w:tc>
        <w:tc>
          <w:tcPr>
            <w:tcW w:w="1914"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0,06</w:t>
            </w:r>
          </w:p>
        </w:tc>
        <w:tc>
          <w:tcPr>
            <w:tcW w:w="1914"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0,06</w:t>
            </w:r>
          </w:p>
        </w:tc>
        <w:tc>
          <w:tcPr>
            <w:tcW w:w="2091"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0,28</w:t>
            </w:r>
          </w:p>
        </w:tc>
      </w:tr>
      <w:tr w:rsidR="00646904" w:rsidRPr="00F2675A">
        <w:trPr>
          <w:jc w:val="center"/>
        </w:trPr>
        <w:tc>
          <w:tcPr>
            <w:tcW w:w="9747" w:type="dxa"/>
            <w:gridSpan w:val="5"/>
          </w:tcPr>
          <w:p w:rsidR="00646904" w:rsidRPr="00F2675A" w:rsidRDefault="00646904" w:rsidP="00F2675A">
            <w:pPr>
              <w:pStyle w:val="6"/>
              <w:ind w:firstLine="284"/>
              <w:outlineLvl w:val="5"/>
              <w:rPr>
                <w:rFonts w:ascii="Arial" w:hAnsi="Arial" w:cs="Arial"/>
                <w:sz w:val="24"/>
              </w:rPr>
            </w:pPr>
            <w:r w:rsidRPr="00F2675A">
              <w:rPr>
                <w:rFonts w:ascii="Arial" w:hAnsi="Arial" w:cs="Arial"/>
                <w:sz w:val="24"/>
              </w:rPr>
              <w:t>Коммерческий сектор</w:t>
            </w:r>
          </w:p>
        </w:tc>
      </w:tr>
      <w:tr w:rsidR="00646904" w:rsidRPr="00F2675A">
        <w:trPr>
          <w:jc w:val="center"/>
        </w:trPr>
        <w:tc>
          <w:tcPr>
            <w:tcW w:w="1914"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1999</w:t>
            </w:r>
          </w:p>
        </w:tc>
        <w:tc>
          <w:tcPr>
            <w:tcW w:w="1914"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0,13</w:t>
            </w:r>
          </w:p>
        </w:tc>
        <w:tc>
          <w:tcPr>
            <w:tcW w:w="1914"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0,13</w:t>
            </w:r>
          </w:p>
        </w:tc>
        <w:tc>
          <w:tcPr>
            <w:tcW w:w="1914"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0,13</w:t>
            </w:r>
          </w:p>
        </w:tc>
        <w:tc>
          <w:tcPr>
            <w:tcW w:w="2091"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w:t>
            </w:r>
          </w:p>
        </w:tc>
      </w:tr>
      <w:tr w:rsidR="00646904" w:rsidRPr="00F2675A">
        <w:trPr>
          <w:jc w:val="center"/>
        </w:trPr>
        <w:tc>
          <w:tcPr>
            <w:tcW w:w="1914"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2000</w:t>
            </w:r>
          </w:p>
        </w:tc>
        <w:tc>
          <w:tcPr>
            <w:tcW w:w="1914"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w:t>
            </w:r>
          </w:p>
        </w:tc>
        <w:tc>
          <w:tcPr>
            <w:tcW w:w="1914"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0,21</w:t>
            </w:r>
          </w:p>
        </w:tc>
        <w:tc>
          <w:tcPr>
            <w:tcW w:w="1914"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0,21</w:t>
            </w:r>
          </w:p>
        </w:tc>
        <w:tc>
          <w:tcPr>
            <w:tcW w:w="2091"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-0,21</w:t>
            </w:r>
          </w:p>
        </w:tc>
      </w:tr>
      <w:tr w:rsidR="00646904" w:rsidRPr="00F2675A">
        <w:trPr>
          <w:jc w:val="center"/>
        </w:trPr>
        <w:tc>
          <w:tcPr>
            <w:tcW w:w="1914"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2001</w:t>
            </w:r>
          </w:p>
        </w:tc>
        <w:tc>
          <w:tcPr>
            <w:tcW w:w="1914"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0,25</w:t>
            </w:r>
          </w:p>
        </w:tc>
        <w:tc>
          <w:tcPr>
            <w:tcW w:w="1914"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w:t>
            </w:r>
          </w:p>
        </w:tc>
        <w:tc>
          <w:tcPr>
            <w:tcW w:w="1914"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w:t>
            </w:r>
          </w:p>
        </w:tc>
        <w:tc>
          <w:tcPr>
            <w:tcW w:w="2091"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0,25</w:t>
            </w:r>
          </w:p>
        </w:tc>
      </w:tr>
    </w:tbl>
    <w:p w:rsidR="00646904" w:rsidRPr="00F2675A" w:rsidRDefault="00646904" w:rsidP="00F2675A">
      <w:pPr>
        <w:pStyle w:val="31"/>
        <w:ind w:firstLine="284"/>
        <w:rPr>
          <w:rFonts w:ascii="Arial" w:hAnsi="Arial" w:cs="Arial"/>
          <w:sz w:val="24"/>
        </w:rPr>
      </w:pPr>
    </w:p>
    <w:p w:rsidR="00646904" w:rsidRPr="00F2675A" w:rsidRDefault="00646904" w:rsidP="00F2675A">
      <w:pPr>
        <w:pStyle w:val="31"/>
        <w:ind w:firstLine="284"/>
        <w:rPr>
          <w:rFonts w:ascii="Arial" w:hAnsi="Arial" w:cs="Arial"/>
          <w:sz w:val="24"/>
        </w:rPr>
      </w:pPr>
      <w:r w:rsidRPr="00F2675A">
        <w:rPr>
          <w:rFonts w:ascii="Arial" w:hAnsi="Arial" w:cs="Arial"/>
          <w:sz w:val="24"/>
        </w:rPr>
        <w:t>Штат МАП полностью укомплектован, имеется тенденция роста числа сотрудников. Квалификационный уровень работников высок, растет число сотрудников с высшим образованием.</w:t>
      </w: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Наблюдается, также, омоложение персонала МАП. Основной кадровый состав представлен работниками в возрасте до 40 лет, имеющих высшее образование или находящихся в процессе его получения, с общим стажем работы до 10 лет. </w:t>
      </w: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Коэффициенты выбытия, замещения, текучести и интенсивности оборота по приему сотрудников,  позитивным образом характеризуют состояние кадров МАП. </w:t>
      </w:r>
    </w:p>
    <w:p w:rsidR="00646904" w:rsidRPr="00F2675A" w:rsidRDefault="00646904" w:rsidP="00F2675A">
      <w:pPr>
        <w:pStyle w:val="31"/>
        <w:ind w:firstLine="284"/>
        <w:rPr>
          <w:rFonts w:ascii="Arial" w:hAnsi="Arial" w:cs="Arial"/>
          <w:sz w:val="24"/>
        </w:rPr>
      </w:pPr>
      <w:r w:rsidRPr="00F2675A">
        <w:rPr>
          <w:rFonts w:ascii="Arial" w:hAnsi="Arial" w:cs="Arial"/>
          <w:sz w:val="24"/>
        </w:rPr>
        <w:t>Следовательно, учитывая все вышеизложенное, можно сделать вывод о том, что предприятие имеет хороший кадровых потенциал.</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Оценка эффективности производства производится исходя из анализа еще нескольких групп показателей, объединенных в общую группу: производительность, фондовооруженность, капиталоотдача.</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Производительность труда определяется или объем валового дохода на одного работающего (2.7).</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ПТ = ЧОР / СРЧП</w:t>
      </w:r>
      <w:r w:rsidRPr="00F2675A">
        <w:rPr>
          <w:rFonts w:ascii="Arial" w:hAnsi="Arial" w:cs="Arial"/>
        </w:rPr>
        <w:tab/>
      </w:r>
      <w:r w:rsidRPr="00F2675A">
        <w:rPr>
          <w:rFonts w:ascii="Arial" w:hAnsi="Arial" w:cs="Arial"/>
        </w:rPr>
        <w:tab/>
      </w:r>
      <w:r w:rsidRPr="00F2675A">
        <w:rPr>
          <w:rFonts w:ascii="Arial" w:hAnsi="Arial" w:cs="Arial"/>
        </w:rPr>
        <w:tab/>
      </w:r>
      <w:r w:rsidRPr="00F2675A">
        <w:rPr>
          <w:rFonts w:ascii="Arial" w:hAnsi="Arial" w:cs="Arial"/>
        </w:rPr>
        <w:tab/>
      </w:r>
      <w:r w:rsidRPr="00F2675A">
        <w:rPr>
          <w:rFonts w:ascii="Arial" w:hAnsi="Arial" w:cs="Arial"/>
        </w:rPr>
        <w:tab/>
      </w:r>
      <w:r w:rsidRPr="00F2675A">
        <w:rPr>
          <w:rFonts w:ascii="Arial" w:hAnsi="Arial" w:cs="Arial"/>
        </w:rPr>
        <w:tab/>
      </w:r>
      <w:r w:rsidRPr="00F2675A">
        <w:rPr>
          <w:rFonts w:ascii="Arial" w:hAnsi="Arial" w:cs="Arial"/>
        </w:rPr>
        <w:tab/>
      </w:r>
      <w:r w:rsidRPr="00F2675A">
        <w:rPr>
          <w:rFonts w:ascii="Arial" w:hAnsi="Arial" w:cs="Arial"/>
        </w:rPr>
        <w:tab/>
        <w:t>(2.7)</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где ПТ – производительность труда;</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ЧОР – чистый объем реализации;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СРЧП – среднесписочная численность персонала.</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ПТ = 127 218 / 246 = 517.</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Прибыль на одного работника определяется как частное от деления объема валовой прибыли на число работающих (2.8). </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П = ЧП / СРЧП</w:t>
      </w:r>
      <w:r w:rsidRPr="00F2675A">
        <w:rPr>
          <w:rFonts w:ascii="Arial" w:hAnsi="Arial" w:cs="Arial"/>
        </w:rPr>
        <w:tab/>
      </w:r>
      <w:r w:rsidRPr="00F2675A">
        <w:rPr>
          <w:rFonts w:ascii="Arial" w:hAnsi="Arial" w:cs="Arial"/>
        </w:rPr>
        <w:tab/>
      </w:r>
      <w:r w:rsidRPr="00F2675A">
        <w:rPr>
          <w:rFonts w:ascii="Arial" w:hAnsi="Arial" w:cs="Arial"/>
        </w:rPr>
        <w:tab/>
      </w:r>
      <w:r w:rsidRPr="00F2675A">
        <w:rPr>
          <w:rFonts w:ascii="Arial" w:hAnsi="Arial" w:cs="Arial"/>
        </w:rPr>
        <w:tab/>
      </w:r>
      <w:r w:rsidRPr="00F2675A">
        <w:rPr>
          <w:rFonts w:ascii="Arial" w:hAnsi="Arial" w:cs="Arial"/>
        </w:rPr>
        <w:tab/>
        <w:t>(2.8)</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где П – производительность на одного работающего;</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ЧП – чистая прибыль;</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СРЧП – среднесписочная численность персонала.</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П = 42 760 / 246 = 173,8</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Фондовооруженность показывает техническую вооруженность персонала предприятия (2.9).</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Ф = СРН / СРЧП</w:t>
      </w:r>
      <w:r w:rsidRPr="00F2675A">
        <w:rPr>
          <w:rFonts w:ascii="Arial" w:hAnsi="Arial" w:cs="Arial"/>
        </w:rPr>
        <w:tab/>
      </w:r>
      <w:r w:rsidRPr="00F2675A">
        <w:rPr>
          <w:rFonts w:ascii="Arial" w:hAnsi="Arial" w:cs="Arial"/>
        </w:rPr>
        <w:tab/>
      </w:r>
      <w:r w:rsidRPr="00F2675A">
        <w:rPr>
          <w:rFonts w:ascii="Arial" w:hAnsi="Arial" w:cs="Arial"/>
        </w:rPr>
        <w:tab/>
      </w:r>
      <w:r w:rsidRPr="00F2675A">
        <w:rPr>
          <w:rFonts w:ascii="Arial" w:hAnsi="Arial" w:cs="Arial"/>
        </w:rPr>
        <w:tab/>
        <w:t>(2.9)</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где, Ф – фондовооруженность;</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СРН – среднегодовая стоимость недвижимого имущества.</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СРЧП – среднесписочная численность персонала.</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Ф = 91 958 / 246 = 373,8.</w:t>
      </w:r>
    </w:p>
    <w:p w:rsidR="00646904" w:rsidRPr="00F2675A" w:rsidRDefault="00646904" w:rsidP="00F2675A">
      <w:pPr>
        <w:spacing w:line="360" w:lineRule="auto"/>
        <w:ind w:firstLine="284"/>
        <w:jc w:val="both"/>
        <w:rPr>
          <w:rFonts w:ascii="Arial" w:hAnsi="Arial" w:cs="Arial"/>
        </w:rPr>
      </w:pPr>
    </w:p>
    <w:p w:rsidR="00646904" w:rsidRPr="00F2675A" w:rsidRDefault="00646904" w:rsidP="00932773">
      <w:pPr>
        <w:pStyle w:val="text"/>
      </w:pPr>
      <w:r w:rsidRPr="00F2675A">
        <w:t>Таблица 2.11</w:t>
      </w:r>
    </w:p>
    <w:p w:rsidR="00646904" w:rsidRPr="00F2675A" w:rsidRDefault="00646904" w:rsidP="00932773">
      <w:pPr>
        <w:pStyle w:val="text"/>
      </w:pPr>
      <w:r w:rsidRPr="00F2675A">
        <w:t>Показатели результативности хозяйственной деятельности</w:t>
      </w:r>
    </w:p>
    <w:tbl>
      <w:tblPr>
        <w:tblStyle w:val="ae"/>
        <w:tblW w:w="0" w:type="auto"/>
        <w:jc w:val="center"/>
        <w:tblLayout w:type="fixed"/>
        <w:tblLook w:val="01E0" w:firstRow="1" w:lastRow="1" w:firstColumn="1" w:lastColumn="1" w:noHBand="0" w:noVBand="0"/>
      </w:tblPr>
      <w:tblGrid>
        <w:gridCol w:w="5868"/>
        <w:gridCol w:w="1080"/>
        <w:gridCol w:w="1260"/>
        <w:gridCol w:w="1539"/>
      </w:tblGrid>
      <w:tr w:rsidR="00646904" w:rsidRPr="00F2675A">
        <w:trPr>
          <w:cnfStyle w:val="100000000000" w:firstRow="1" w:lastRow="0" w:firstColumn="0" w:lastColumn="0" w:oddVBand="0" w:evenVBand="0" w:oddHBand="0" w:evenHBand="0" w:firstRowFirstColumn="0" w:firstRowLastColumn="0" w:lastRowFirstColumn="0" w:lastRowLastColumn="0"/>
          <w:jc w:val="center"/>
        </w:trPr>
        <w:tc>
          <w:tcPr>
            <w:tcW w:w="5868" w:type="dxa"/>
          </w:tcPr>
          <w:p w:rsidR="00646904" w:rsidRPr="00F2675A" w:rsidRDefault="00646904" w:rsidP="00F2675A">
            <w:pPr>
              <w:pStyle w:val="a8"/>
              <w:ind w:firstLine="284"/>
              <w:rPr>
                <w:rFonts w:ascii="Arial" w:hAnsi="Arial" w:cs="Arial"/>
                <w:sz w:val="24"/>
              </w:rPr>
            </w:pPr>
            <w:r w:rsidRPr="00F2675A">
              <w:rPr>
                <w:rFonts w:ascii="Arial" w:hAnsi="Arial" w:cs="Arial"/>
                <w:sz w:val="24"/>
              </w:rPr>
              <w:t xml:space="preserve">Показатель </w:t>
            </w:r>
          </w:p>
        </w:tc>
        <w:tc>
          <w:tcPr>
            <w:tcW w:w="1080" w:type="dxa"/>
          </w:tcPr>
          <w:p w:rsidR="00646904" w:rsidRPr="00F2675A" w:rsidRDefault="00646904" w:rsidP="00F2675A">
            <w:pPr>
              <w:pStyle w:val="a8"/>
              <w:rPr>
                <w:rFonts w:ascii="Arial" w:hAnsi="Arial" w:cs="Arial"/>
                <w:sz w:val="24"/>
              </w:rPr>
            </w:pPr>
            <w:smartTag w:uri="urn:schemas-microsoft-com:office:smarttags" w:element="metricconverter">
              <w:smartTagPr>
                <w:attr w:name="ProductID" w:val="1999 г"/>
              </w:smartTagPr>
              <w:r w:rsidRPr="00F2675A">
                <w:rPr>
                  <w:rFonts w:ascii="Arial" w:hAnsi="Arial" w:cs="Arial"/>
                  <w:sz w:val="24"/>
                </w:rPr>
                <w:t>1999 г</w:t>
              </w:r>
            </w:smartTag>
            <w:r w:rsidRPr="00F2675A">
              <w:rPr>
                <w:rFonts w:ascii="Arial" w:hAnsi="Arial" w:cs="Arial"/>
                <w:sz w:val="24"/>
              </w:rPr>
              <w:t>.</w:t>
            </w:r>
          </w:p>
        </w:tc>
        <w:tc>
          <w:tcPr>
            <w:tcW w:w="1260" w:type="dxa"/>
          </w:tcPr>
          <w:p w:rsidR="00646904" w:rsidRPr="00F2675A" w:rsidRDefault="00646904" w:rsidP="00F2675A">
            <w:pPr>
              <w:pStyle w:val="a8"/>
              <w:rPr>
                <w:rFonts w:ascii="Arial" w:hAnsi="Arial" w:cs="Arial"/>
                <w:sz w:val="24"/>
              </w:rPr>
            </w:pPr>
            <w:smartTag w:uri="urn:schemas-microsoft-com:office:smarttags" w:element="metricconverter">
              <w:smartTagPr>
                <w:attr w:name="ProductID" w:val="2000 г"/>
              </w:smartTagPr>
              <w:r w:rsidRPr="00F2675A">
                <w:rPr>
                  <w:rFonts w:ascii="Arial" w:hAnsi="Arial" w:cs="Arial"/>
                  <w:sz w:val="24"/>
                </w:rPr>
                <w:t>2000 г</w:t>
              </w:r>
            </w:smartTag>
            <w:r w:rsidRPr="00F2675A">
              <w:rPr>
                <w:rFonts w:ascii="Arial" w:hAnsi="Arial" w:cs="Arial"/>
                <w:sz w:val="24"/>
              </w:rPr>
              <w:t>.</w:t>
            </w:r>
          </w:p>
        </w:tc>
        <w:tc>
          <w:tcPr>
            <w:tcW w:w="1539" w:type="dxa"/>
          </w:tcPr>
          <w:p w:rsidR="00646904" w:rsidRPr="00F2675A" w:rsidRDefault="00646904" w:rsidP="00F2675A">
            <w:pPr>
              <w:pStyle w:val="a8"/>
              <w:rPr>
                <w:rFonts w:ascii="Arial" w:hAnsi="Arial" w:cs="Arial"/>
                <w:sz w:val="24"/>
              </w:rPr>
            </w:pPr>
          </w:p>
        </w:tc>
      </w:tr>
      <w:tr w:rsidR="00646904" w:rsidRPr="00F2675A">
        <w:trPr>
          <w:jc w:val="center"/>
        </w:trPr>
        <w:tc>
          <w:tcPr>
            <w:tcW w:w="5868" w:type="dxa"/>
          </w:tcPr>
          <w:p w:rsidR="00646904" w:rsidRPr="00F2675A" w:rsidRDefault="00646904" w:rsidP="00F2675A">
            <w:pPr>
              <w:pStyle w:val="a8"/>
              <w:ind w:firstLine="284"/>
              <w:rPr>
                <w:rFonts w:ascii="Arial" w:hAnsi="Arial" w:cs="Arial"/>
                <w:sz w:val="24"/>
              </w:rPr>
            </w:pPr>
            <w:r w:rsidRPr="00F2675A">
              <w:rPr>
                <w:rFonts w:ascii="Arial" w:hAnsi="Arial" w:cs="Arial"/>
                <w:sz w:val="24"/>
              </w:rPr>
              <w:t>Производительность труда</w:t>
            </w:r>
          </w:p>
        </w:tc>
        <w:tc>
          <w:tcPr>
            <w:tcW w:w="1080" w:type="dxa"/>
          </w:tcPr>
          <w:p w:rsidR="00646904" w:rsidRPr="00F2675A" w:rsidRDefault="00646904" w:rsidP="00F2675A">
            <w:pPr>
              <w:pStyle w:val="a8"/>
              <w:rPr>
                <w:rFonts w:ascii="Arial" w:hAnsi="Arial" w:cs="Arial"/>
                <w:sz w:val="24"/>
              </w:rPr>
            </w:pPr>
            <w:r w:rsidRPr="00F2675A">
              <w:rPr>
                <w:rFonts w:ascii="Arial" w:hAnsi="Arial" w:cs="Arial"/>
                <w:sz w:val="24"/>
              </w:rPr>
              <w:t>529,0</w:t>
            </w:r>
          </w:p>
        </w:tc>
        <w:tc>
          <w:tcPr>
            <w:tcW w:w="1260" w:type="dxa"/>
          </w:tcPr>
          <w:p w:rsidR="00646904" w:rsidRPr="00F2675A" w:rsidRDefault="00646904" w:rsidP="00F2675A">
            <w:pPr>
              <w:pStyle w:val="a8"/>
              <w:rPr>
                <w:rFonts w:ascii="Arial" w:hAnsi="Arial" w:cs="Arial"/>
                <w:sz w:val="24"/>
              </w:rPr>
            </w:pPr>
            <w:r w:rsidRPr="00F2675A">
              <w:rPr>
                <w:rFonts w:ascii="Arial" w:hAnsi="Arial" w:cs="Arial"/>
                <w:sz w:val="24"/>
              </w:rPr>
              <w:t>517,0</w:t>
            </w:r>
          </w:p>
        </w:tc>
        <w:tc>
          <w:tcPr>
            <w:tcW w:w="1539" w:type="dxa"/>
          </w:tcPr>
          <w:p w:rsidR="00646904" w:rsidRPr="00F2675A" w:rsidRDefault="00646904" w:rsidP="00F2675A">
            <w:pPr>
              <w:pStyle w:val="a8"/>
              <w:rPr>
                <w:rFonts w:ascii="Arial" w:hAnsi="Arial" w:cs="Arial"/>
                <w:sz w:val="24"/>
              </w:rPr>
            </w:pPr>
            <w:r w:rsidRPr="00F2675A">
              <w:rPr>
                <w:rFonts w:ascii="Arial" w:hAnsi="Arial" w:cs="Arial"/>
                <w:sz w:val="24"/>
              </w:rPr>
              <w:t>-12,0</w:t>
            </w:r>
          </w:p>
        </w:tc>
      </w:tr>
      <w:tr w:rsidR="00646904" w:rsidRPr="00F2675A">
        <w:trPr>
          <w:jc w:val="center"/>
        </w:trPr>
        <w:tc>
          <w:tcPr>
            <w:tcW w:w="5868" w:type="dxa"/>
          </w:tcPr>
          <w:p w:rsidR="00646904" w:rsidRPr="00F2675A" w:rsidRDefault="00646904" w:rsidP="00F2675A">
            <w:pPr>
              <w:pStyle w:val="a8"/>
              <w:ind w:firstLine="284"/>
              <w:rPr>
                <w:rFonts w:ascii="Arial" w:hAnsi="Arial" w:cs="Arial"/>
                <w:sz w:val="24"/>
              </w:rPr>
            </w:pPr>
            <w:r w:rsidRPr="00F2675A">
              <w:rPr>
                <w:rFonts w:ascii="Arial" w:hAnsi="Arial" w:cs="Arial"/>
                <w:sz w:val="24"/>
              </w:rPr>
              <w:t>Прибыль на одного работающего</w:t>
            </w:r>
          </w:p>
        </w:tc>
        <w:tc>
          <w:tcPr>
            <w:tcW w:w="1080" w:type="dxa"/>
          </w:tcPr>
          <w:p w:rsidR="00646904" w:rsidRPr="00F2675A" w:rsidRDefault="00646904" w:rsidP="00F2675A">
            <w:pPr>
              <w:pStyle w:val="a8"/>
              <w:rPr>
                <w:rFonts w:ascii="Arial" w:hAnsi="Arial" w:cs="Arial"/>
                <w:sz w:val="24"/>
              </w:rPr>
            </w:pPr>
            <w:r w:rsidRPr="00F2675A">
              <w:rPr>
                <w:rFonts w:ascii="Arial" w:hAnsi="Arial" w:cs="Arial"/>
                <w:sz w:val="24"/>
              </w:rPr>
              <w:t>192,2</w:t>
            </w:r>
          </w:p>
        </w:tc>
        <w:tc>
          <w:tcPr>
            <w:tcW w:w="1260" w:type="dxa"/>
          </w:tcPr>
          <w:p w:rsidR="00646904" w:rsidRPr="00F2675A" w:rsidRDefault="00646904" w:rsidP="00F2675A">
            <w:pPr>
              <w:pStyle w:val="a8"/>
              <w:rPr>
                <w:rFonts w:ascii="Arial" w:hAnsi="Arial" w:cs="Arial"/>
                <w:sz w:val="24"/>
              </w:rPr>
            </w:pPr>
            <w:r w:rsidRPr="00F2675A">
              <w:rPr>
                <w:rFonts w:ascii="Arial" w:hAnsi="Arial" w:cs="Arial"/>
                <w:sz w:val="24"/>
              </w:rPr>
              <w:t>173,8</w:t>
            </w:r>
          </w:p>
        </w:tc>
        <w:tc>
          <w:tcPr>
            <w:tcW w:w="1539" w:type="dxa"/>
          </w:tcPr>
          <w:p w:rsidR="00646904" w:rsidRPr="00F2675A" w:rsidRDefault="00646904" w:rsidP="00F2675A">
            <w:pPr>
              <w:pStyle w:val="a8"/>
              <w:rPr>
                <w:rFonts w:ascii="Arial" w:hAnsi="Arial" w:cs="Arial"/>
                <w:sz w:val="24"/>
              </w:rPr>
            </w:pPr>
            <w:r w:rsidRPr="00F2675A">
              <w:rPr>
                <w:rFonts w:ascii="Arial" w:hAnsi="Arial" w:cs="Arial"/>
                <w:sz w:val="24"/>
              </w:rPr>
              <w:t>-141,8</w:t>
            </w:r>
          </w:p>
        </w:tc>
      </w:tr>
      <w:tr w:rsidR="00646904" w:rsidRPr="00F2675A">
        <w:trPr>
          <w:jc w:val="center"/>
        </w:trPr>
        <w:tc>
          <w:tcPr>
            <w:tcW w:w="5868" w:type="dxa"/>
          </w:tcPr>
          <w:p w:rsidR="00646904" w:rsidRPr="00F2675A" w:rsidRDefault="00646904" w:rsidP="00F2675A">
            <w:pPr>
              <w:pStyle w:val="a8"/>
              <w:ind w:firstLine="284"/>
              <w:rPr>
                <w:rFonts w:ascii="Arial" w:hAnsi="Arial" w:cs="Arial"/>
                <w:sz w:val="24"/>
              </w:rPr>
            </w:pPr>
            <w:r w:rsidRPr="00F2675A">
              <w:rPr>
                <w:rFonts w:ascii="Arial" w:hAnsi="Arial" w:cs="Arial"/>
                <w:sz w:val="24"/>
              </w:rPr>
              <w:t xml:space="preserve">Фондовооруженность </w:t>
            </w:r>
          </w:p>
        </w:tc>
        <w:tc>
          <w:tcPr>
            <w:tcW w:w="1080" w:type="dxa"/>
          </w:tcPr>
          <w:p w:rsidR="00646904" w:rsidRPr="00F2675A" w:rsidRDefault="00646904" w:rsidP="00F2675A">
            <w:pPr>
              <w:pStyle w:val="a8"/>
              <w:rPr>
                <w:rFonts w:ascii="Arial" w:hAnsi="Arial" w:cs="Arial"/>
                <w:sz w:val="24"/>
              </w:rPr>
            </w:pPr>
            <w:r w:rsidRPr="00F2675A">
              <w:rPr>
                <w:rFonts w:ascii="Arial" w:hAnsi="Arial" w:cs="Arial"/>
                <w:sz w:val="24"/>
              </w:rPr>
              <w:t>459,7</w:t>
            </w:r>
          </w:p>
        </w:tc>
        <w:tc>
          <w:tcPr>
            <w:tcW w:w="1260" w:type="dxa"/>
          </w:tcPr>
          <w:p w:rsidR="00646904" w:rsidRPr="00F2675A" w:rsidRDefault="00646904" w:rsidP="00F2675A">
            <w:pPr>
              <w:pStyle w:val="a8"/>
              <w:rPr>
                <w:rFonts w:ascii="Arial" w:hAnsi="Arial" w:cs="Arial"/>
                <w:sz w:val="24"/>
              </w:rPr>
            </w:pPr>
            <w:r w:rsidRPr="00F2675A">
              <w:rPr>
                <w:rFonts w:ascii="Arial" w:hAnsi="Arial" w:cs="Arial"/>
                <w:sz w:val="24"/>
              </w:rPr>
              <w:t>373,8</w:t>
            </w:r>
          </w:p>
        </w:tc>
        <w:tc>
          <w:tcPr>
            <w:tcW w:w="1539" w:type="dxa"/>
          </w:tcPr>
          <w:p w:rsidR="00646904" w:rsidRPr="00F2675A" w:rsidRDefault="00646904" w:rsidP="00F2675A">
            <w:pPr>
              <w:pStyle w:val="a8"/>
              <w:rPr>
                <w:rFonts w:ascii="Arial" w:hAnsi="Arial" w:cs="Arial"/>
                <w:sz w:val="24"/>
              </w:rPr>
            </w:pPr>
            <w:r w:rsidRPr="00F2675A">
              <w:rPr>
                <w:rFonts w:ascii="Arial" w:hAnsi="Arial" w:cs="Arial"/>
                <w:sz w:val="24"/>
              </w:rPr>
              <w:t>-85,9</w:t>
            </w:r>
          </w:p>
        </w:tc>
      </w:tr>
    </w:tbl>
    <w:p w:rsidR="00646904" w:rsidRPr="00F2675A" w:rsidRDefault="00646904" w:rsidP="00F2675A">
      <w:pPr>
        <w:pStyle w:val="a8"/>
        <w:ind w:firstLine="284"/>
        <w:rPr>
          <w:rFonts w:ascii="Arial" w:hAnsi="Arial" w:cs="Arial"/>
          <w:sz w:val="24"/>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Данные таблицы 2.11. позволяют сделать следующие выводы. В целом по предприятию наблюдается ухудшение в использовании его имущества.  С каждого рубля средств, вложенных в активы предприятия в отчетном году получили прибыли меньше, чем за предыдущий год.  По балансовой прибыли уменьшение составило 11,2 коп. по чистой прибыли предприятие получило прибыли больше 2,5 коп. Также уменьшилась на 0,12 коп.  и на 0,02 коп. в отчетном году и предыдущем рентабельность собственного капитала. Соответственно снизилась производительность труда и прибыль на одного работника, а также фондовооруженность. Снизилась, также, рентабельность активов, но меньшими темпами, по сравнению с рентабельностью реализованной продукции, кроме общей рентабельности услуг по чистой прибыли. </w:t>
      </w:r>
    </w:p>
    <w:p w:rsidR="00646904" w:rsidRPr="00F2675A" w:rsidRDefault="00646904" w:rsidP="00F2675A">
      <w:pPr>
        <w:pStyle w:val="21"/>
        <w:jc w:val="both"/>
        <w:rPr>
          <w:rFonts w:ascii="Arial" w:hAnsi="Arial" w:cs="Arial"/>
          <w:sz w:val="24"/>
        </w:rPr>
      </w:pPr>
    </w:p>
    <w:p w:rsidR="00646904" w:rsidRPr="00F2675A" w:rsidRDefault="00646904" w:rsidP="00932773">
      <w:pPr>
        <w:pStyle w:val="26"/>
      </w:pPr>
      <w:r w:rsidRPr="00F2675A">
        <w:t>2.2.Анализ прибыли предприятия</w:t>
      </w:r>
    </w:p>
    <w:p w:rsidR="00646904" w:rsidRPr="00F2675A" w:rsidRDefault="00646904" w:rsidP="00F2675A">
      <w:pPr>
        <w:tabs>
          <w:tab w:val="left" w:pos="142"/>
        </w:tabs>
        <w:spacing w:line="360" w:lineRule="auto"/>
        <w:ind w:firstLine="360"/>
        <w:jc w:val="both"/>
        <w:rPr>
          <w:rFonts w:ascii="Arial" w:hAnsi="Arial" w:cs="Arial"/>
        </w:rPr>
      </w:pPr>
      <w:r w:rsidRPr="00F2675A">
        <w:rPr>
          <w:rFonts w:ascii="Arial" w:hAnsi="Arial" w:cs="Arial"/>
        </w:rPr>
        <w:t>Показатели финансовых результатов (прибыли) характеризуются абсолютную эффективность хозяйствования предприятия по всем направлениям его деятельности: производственно-сбытовой, снабженческой, финансовой и инвестиционной. Они составляют основу экономического развития предприятия и укрепления его финансовых отношений с другими предприятиями.</w:t>
      </w:r>
    </w:p>
    <w:p w:rsidR="00646904" w:rsidRPr="00F2675A" w:rsidRDefault="00646904" w:rsidP="00F2675A">
      <w:pPr>
        <w:tabs>
          <w:tab w:val="left" w:pos="142"/>
        </w:tabs>
        <w:spacing w:line="360" w:lineRule="auto"/>
        <w:ind w:firstLine="360"/>
        <w:jc w:val="both"/>
        <w:rPr>
          <w:rFonts w:ascii="Arial" w:hAnsi="Arial" w:cs="Arial"/>
        </w:rPr>
      </w:pPr>
      <w:r w:rsidRPr="00F2675A">
        <w:rPr>
          <w:rFonts w:ascii="Arial" w:hAnsi="Arial" w:cs="Arial"/>
        </w:rPr>
        <w:t>Анализ каждого слагаемого прибыли предприятия имеет не абстрактный, а вполне конкретный характер, потому что позволяет учредителям и администрации выбрать наиболее важные направления активизации деятельности учреждения.</w:t>
      </w:r>
    </w:p>
    <w:p w:rsidR="00646904" w:rsidRPr="00F2675A" w:rsidRDefault="00646904" w:rsidP="00F2675A">
      <w:pPr>
        <w:tabs>
          <w:tab w:val="left" w:pos="142"/>
        </w:tabs>
        <w:spacing w:line="360" w:lineRule="auto"/>
        <w:ind w:firstLine="360"/>
        <w:jc w:val="both"/>
        <w:rPr>
          <w:rFonts w:ascii="Arial" w:hAnsi="Arial" w:cs="Arial"/>
        </w:rPr>
      </w:pPr>
      <w:r w:rsidRPr="00F2675A">
        <w:rPr>
          <w:rFonts w:ascii="Arial" w:hAnsi="Arial" w:cs="Arial"/>
        </w:rPr>
        <w:t>Анализ финансовых результатов деятельности предприятия включает:</w:t>
      </w:r>
    </w:p>
    <w:p w:rsidR="00646904" w:rsidRPr="00F2675A" w:rsidRDefault="00646904" w:rsidP="00F2675A">
      <w:pPr>
        <w:tabs>
          <w:tab w:val="left" w:pos="142"/>
        </w:tabs>
        <w:spacing w:line="360" w:lineRule="auto"/>
        <w:ind w:firstLine="360"/>
        <w:jc w:val="both"/>
        <w:rPr>
          <w:rFonts w:ascii="Arial" w:hAnsi="Arial" w:cs="Arial"/>
        </w:rPr>
      </w:pPr>
      <w:r w:rsidRPr="00F2675A">
        <w:rPr>
          <w:rFonts w:ascii="Arial" w:hAnsi="Arial" w:cs="Arial"/>
        </w:rPr>
        <w:t>-исследование изменений каждого показателя за текущий анализируемый период (горизонтальный анализ – расчет в колонке 3 табл. 2.12.;</w:t>
      </w:r>
    </w:p>
    <w:p w:rsidR="00646904" w:rsidRPr="00F2675A" w:rsidRDefault="00646904" w:rsidP="00F2675A">
      <w:pPr>
        <w:tabs>
          <w:tab w:val="left" w:pos="142"/>
        </w:tabs>
        <w:spacing w:line="360" w:lineRule="auto"/>
        <w:ind w:firstLine="360"/>
        <w:jc w:val="both"/>
        <w:rPr>
          <w:rFonts w:ascii="Arial" w:hAnsi="Arial" w:cs="Arial"/>
        </w:rPr>
      </w:pPr>
      <w:r w:rsidRPr="00F2675A">
        <w:rPr>
          <w:rFonts w:ascii="Arial" w:hAnsi="Arial" w:cs="Arial"/>
        </w:rPr>
        <w:t>-исследовании структуры соответствующих показателей и их изменение (вертикальный анализ – расчет в колонке 4, 5, 6 таблицы 2.12.;</w:t>
      </w:r>
    </w:p>
    <w:p w:rsidR="00646904" w:rsidRPr="00F2675A" w:rsidRDefault="00646904" w:rsidP="00F2675A">
      <w:pPr>
        <w:tabs>
          <w:tab w:val="left" w:pos="142"/>
        </w:tabs>
        <w:spacing w:line="360" w:lineRule="auto"/>
        <w:ind w:firstLine="360"/>
        <w:jc w:val="both"/>
        <w:rPr>
          <w:rFonts w:ascii="Arial" w:hAnsi="Arial" w:cs="Arial"/>
        </w:rPr>
      </w:pPr>
      <w:r w:rsidRPr="00F2675A">
        <w:rPr>
          <w:rFonts w:ascii="Arial" w:hAnsi="Arial" w:cs="Arial"/>
        </w:rPr>
        <w:t>-изучения динамики изменения показателей за ряд отчетных периодов (трендовый анализ);</w:t>
      </w:r>
    </w:p>
    <w:p w:rsidR="00646904" w:rsidRPr="00F2675A" w:rsidRDefault="00646904" w:rsidP="00F2675A">
      <w:pPr>
        <w:tabs>
          <w:tab w:val="left" w:pos="142"/>
        </w:tabs>
        <w:spacing w:line="360" w:lineRule="auto"/>
        <w:ind w:firstLine="360"/>
        <w:jc w:val="both"/>
        <w:rPr>
          <w:rFonts w:ascii="Arial" w:hAnsi="Arial" w:cs="Arial"/>
        </w:rPr>
      </w:pPr>
      <w:r w:rsidRPr="00F2675A">
        <w:rPr>
          <w:rFonts w:ascii="Arial" w:hAnsi="Arial" w:cs="Arial"/>
        </w:rPr>
        <w:t>-исследование влияния факторов на прибыль (факторный анализ).</w:t>
      </w:r>
    </w:p>
    <w:p w:rsidR="00646904" w:rsidRPr="00F2675A" w:rsidRDefault="00646904" w:rsidP="00F2675A">
      <w:pPr>
        <w:tabs>
          <w:tab w:val="left" w:pos="142"/>
        </w:tabs>
        <w:spacing w:line="360" w:lineRule="auto"/>
        <w:ind w:firstLine="360"/>
        <w:jc w:val="both"/>
        <w:rPr>
          <w:rFonts w:ascii="Arial" w:hAnsi="Arial" w:cs="Arial"/>
        </w:rPr>
      </w:pPr>
      <w:r w:rsidRPr="00F2675A">
        <w:rPr>
          <w:rFonts w:ascii="Arial" w:hAnsi="Arial" w:cs="Arial"/>
        </w:rPr>
        <w:t>Источниками информации о финансовых результатах является отчетность предприятия.  В соответствии с Законом о бухгалтерском учете, годовая отчетность МАП состоит из:</w:t>
      </w:r>
    </w:p>
    <w:p w:rsidR="00646904" w:rsidRPr="00F2675A" w:rsidRDefault="00646904" w:rsidP="00F2675A">
      <w:pPr>
        <w:tabs>
          <w:tab w:val="left" w:pos="142"/>
        </w:tabs>
        <w:spacing w:line="360" w:lineRule="auto"/>
        <w:ind w:firstLine="360"/>
        <w:jc w:val="both"/>
        <w:rPr>
          <w:rFonts w:ascii="Arial" w:hAnsi="Arial" w:cs="Arial"/>
        </w:rPr>
      </w:pPr>
      <w:r w:rsidRPr="00F2675A">
        <w:rPr>
          <w:rFonts w:ascii="Arial" w:hAnsi="Arial" w:cs="Arial"/>
        </w:rPr>
        <w:t>1.Бухгалтерского баланса (форма №1).</w:t>
      </w:r>
    </w:p>
    <w:p w:rsidR="00646904" w:rsidRPr="00F2675A" w:rsidRDefault="00646904" w:rsidP="00F2675A">
      <w:pPr>
        <w:tabs>
          <w:tab w:val="left" w:pos="142"/>
        </w:tabs>
        <w:spacing w:line="360" w:lineRule="auto"/>
        <w:ind w:firstLine="360"/>
        <w:jc w:val="both"/>
        <w:rPr>
          <w:rFonts w:ascii="Arial" w:hAnsi="Arial" w:cs="Arial"/>
        </w:rPr>
      </w:pPr>
      <w:r w:rsidRPr="00F2675A">
        <w:rPr>
          <w:rFonts w:ascii="Arial" w:hAnsi="Arial" w:cs="Arial"/>
        </w:rPr>
        <w:t>2.Отчет о прибылях и убытках (форма № 2).</w:t>
      </w:r>
    </w:p>
    <w:p w:rsidR="00646904" w:rsidRPr="00F2675A" w:rsidRDefault="00646904" w:rsidP="00F2675A">
      <w:pPr>
        <w:tabs>
          <w:tab w:val="left" w:pos="142"/>
        </w:tabs>
        <w:spacing w:line="360" w:lineRule="auto"/>
        <w:ind w:firstLine="360"/>
        <w:jc w:val="both"/>
        <w:rPr>
          <w:rFonts w:ascii="Arial" w:hAnsi="Arial" w:cs="Arial"/>
        </w:rPr>
      </w:pPr>
      <w:r w:rsidRPr="00F2675A">
        <w:rPr>
          <w:rFonts w:ascii="Arial" w:hAnsi="Arial" w:cs="Arial"/>
        </w:rPr>
        <w:t>3.Отчет о движении капитала (форма № 3).</w:t>
      </w:r>
    </w:p>
    <w:p w:rsidR="00646904" w:rsidRPr="00F2675A" w:rsidRDefault="00646904" w:rsidP="00F2675A">
      <w:pPr>
        <w:tabs>
          <w:tab w:val="left" w:pos="142"/>
        </w:tabs>
        <w:spacing w:line="360" w:lineRule="auto"/>
        <w:ind w:firstLine="360"/>
        <w:jc w:val="both"/>
        <w:rPr>
          <w:rFonts w:ascii="Arial" w:hAnsi="Arial" w:cs="Arial"/>
        </w:rPr>
      </w:pPr>
      <w:r w:rsidRPr="00F2675A">
        <w:rPr>
          <w:rFonts w:ascii="Arial" w:hAnsi="Arial" w:cs="Arial"/>
        </w:rPr>
        <w:t>4.Отчет о движении денежных средств (форма № 4).</w:t>
      </w:r>
    </w:p>
    <w:p w:rsidR="00646904" w:rsidRPr="00F2675A" w:rsidRDefault="00646904" w:rsidP="00F2675A">
      <w:pPr>
        <w:tabs>
          <w:tab w:val="left" w:pos="142"/>
        </w:tabs>
        <w:spacing w:line="360" w:lineRule="auto"/>
        <w:ind w:firstLine="360"/>
        <w:jc w:val="both"/>
        <w:rPr>
          <w:rFonts w:ascii="Arial" w:hAnsi="Arial" w:cs="Arial"/>
        </w:rPr>
      </w:pPr>
      <w:r w:rsidRPr="00F2675A">
        <w:rPr>
          <w:rFonts w:ascii="Arial" w:hAnsi="Arial" w:cs="Arial"/>
        </w:rPr>
        <w:t>5.Приложение к бухгалтерскому балансу (форма № 5).</w:t>
      </w:r>
    </w:p>
    <w:p w:rsidR="00646904" w:rsidRPr="00F2675A" w:rsidRDefault="00646904" w:rsidP="00F2675A">
      <w:pPr>
        <w:tabs>
          <w:tab w:val="left" w:pos="142"/>
        </w:tabs>
        <w:spacing w:line="360" w:lineRule="auto"/>
        <w:ind w:firstLine="360"/>
        <w:jc w:val="both"/>
        <w:rPr>
          <w:rFonts w:ascii="Arial" w:hAnsi="Arial" w:cs="Arial"/>
        </w:rPr>
      </w:pPr>
      <w:r w:rsidRPr="00F2675A">
        <w:rPr>
          <w:rFonts w:ascii="Arial" w:hAnsi="Arial" w:cs="Arial"/>
        </w:rPr>
        <w:t>6.Пояснительная записка.</w:t>
      </w:r>
    </w:p>
    <w:p w:rsidR="00646904" w:rsidRPr="00F2675A" w:rsidRDefault="00646904" w:rsidP="00F2675A">
      <w:pPr>
        <w:tabs>
          <w:tab w:val="left" w:pos="142"/>
        </w:tabs>
        <w:spacing w:line="360" w:lineRule="auto"/>
        <w:ind w:firstLine="360"/>
        <w:jc w:val="both"/>
        <w:rPr>
          <w:rFonts w:ascii="Arial" w:hAnsi="Arial" w:cs="Arial"/>
        </w:rPr>
      </w:pPr>
      <w:r w:rsidRPr="00F2675A">
        <w:rPr>
          <w:rFonts w:ascii="Arial" w:hAnsi="Arial" w:cs="Arial"/>
        </w:rPr>
        <w:t>В соответствии с учредительными документами годовая отчетность предоставляется:</w:t>
      </w:r>
    </w:p>
    <w:p w:rsidR="00646904" w:rsidRPr="00F2675A" w:rsidRDefault="00646904" w:rsidP="00F2675A">
      <w:pPr>
        <w:tabs>
          <w:tab w:val="left" w:pos="142"/>
        </w:tabs>
        <w:spacing w:line="360" w:lineRule="auto"/>
        <w:ind w:firstLine="360"/>
        <w:jc w:val="both"/>
        <w:rPr>
          <w:rFonts w:ascii="Arial" w:hAnsi="Arial" w:cs="Arial"/>
        </w:rPr>
      </w:pPr>
      <w:r w:rsidRPr="00F2675A">
        <w:rPr>
          <w:rFonts w:ascii="Arial" w:hAnsi="Arial" w:cs="Arial"/>
        </w:rPr>
        <w:t>-Федеральной службе Росморфлота.</w:t>
      </w:r>
    </w:p>
    <w:p w:rsidR="00646904" w:rsidRPr="00F2675A" w:rsidRDefault="00646904" w:rsidP="00F2675A">
      <w:pPr>
        <w:tabs>
          <w:tab w:val="left" w:pos="142"/>
        </w:tabs>
        <w:spacing w:line="360" w:lineRule="auto"/>
        <w:ind w:firstLine="360"/>
        <w:jc w:val="both"/>
        <w:rPr>
          <w:rFonts w:ascii="Arial" w:hAnsi="Arial" w:cs="Arial"/>
        </w:rPr>
      </w:pPr>
      <w:r w:rsidRPr="00F2675A">
        <w:rPr>
          <w:rFonts w:ascii="Arial" w:hAnsi="Arial" w:cs="Arial"/>
        </w:rPr>
        <w:t>-Территориальным органам государственной статистики.</w:t>
      </w:r>
    </w:p>
    <w:p w:rsidR="00646904" w:rsidRPr="00F2675A" w:rsidRDefault="00646904" w:rsidP="00F2675A">
      <w:pPr>
        <w:tabs>
          <w:tab w:val="left" w:pos="142"/>
        </w:tabs>
        <w:spacing w:line="360" w:lineRule="auto"/>
        <w:ind w:firstLine="360"/>
        <w:jc w:val="both"/>
        <w:rPr>
          <w:rFonts w:ascii="Arial" w:hAnsi="Arial" w:cs="Arial"/>
        </w:rPr>
      </w:pPr>
      <w:r w:rsidRPr="00F2675A">
        <w:rPr>
          <w:rFonts w:ascii="Arial" w:hAnsi="Arial" w:cs="Arial"/>
        </w:rPr>
        <w:t>-Местным налоговым органам.</w:t>
      </w:r>
    </w:p>
    <w:p w:rsidR="00646904" w:rsidRPr="00F2675A" w:rsidRDefault="00646904" w:rsidP="00F2675A">
      <w:pPr>
        <w:tabs>
          <w:tab w:val="left" w:pos="142"/>
        </w:tabs>
        <w:spacing w:line="360" w:lineRule="auto"/>
        <w:ind w:firstLine="360"/>
        <w:jc w:val="both"/>
        <w:rPr>
          <w:rFonts w:ascii="Arial" w:hAnsi="Arial" w:cs="Arial"/>
        </w:rPr>
      </w:pPr>
      <w:r w:rsidRPr="00F2675A">
        <w:rPr>
          <w:rFonts w:ascii="Arial" w:hAnsi="Arial" w:cs="Arial"/>
        </w:rPr>
        <w:t>ГУ «МАП Ванино и Советская Гавань» придерживается законодательно установленных сроков предоставления отчетности:</w:t>
      </w:r>
    </w:p>
    <w:p w:rsidR="00646904" w:rsidRPr="00F2675A" w:rsidRDefault="00646904" w:rsidP="00F2675A">
      <w:pPr>
        <w:tabs>
          <w:tab w:val="left" w:pos="142"/>
        </w:tabs>
        <w:spacing w:line="360" w:lineRule="auto"/>
        <w:ind w:firstLine="360"/>
        <w:jc w:val="both"/>
        <w:rPr>
          <w:rFonts w:ascii="Arial" w:hAnsi="Arial" w:cs="Arial"/>
        </w:rPr>
      </w:pPr>
      <w:r w:rsidRPr="00F2675A">
        <w:rPr>
          <w:rFonts w:ascii="Arial" w:hAnsi="Arial" w:cs="Arial"/>
        </w:rPr>
        <w:t>-квартальная – в течение 30 дней по окончании отчетного квартала;</w:t>
      </w:r>
    </w:p>
    <w:p w:rsidR="00646904" w:rsidRPr="00F2675A" w:rsidRDefault="00646904" w:rsidP="00F2675A">
      <w:pPr>
        <w:tabs>
          <w:tab w:val="left" w:pos="142"/>
        </w:tabs>
        <w:spacing w:line="360" w:lineRule="auto"/>
        <w:ind w:firstLine="360"/>
        <w:jc w:val="both"/>
        <w:rPr>
          <w:rFonts w:ascii="Arial" w:hAnsi="Arial" w:cs="Arial"/>
        </w:rPr>
      </w:pPr>
      <w:r w:rsidRPr="00F2675A">
        <w:rPr>
          <w:rFonts w:ascii="Arial" w:hAnsi="Arial" w:cs="Arial"/>
        </w:rPr>
        <w:t>-годовая – в течение 90 дней по окончании отчетного года.</w:t>
      </w:r>
    </w:p>
    <w:p w:rsidR="00646904" w:rsidRPr="00F2675A" w:rsidRDefault="00646904" w:rsidP="00F2675A">
      <w:pPr>
        <w:tabs>
          <w:tab w:val="left" w:pos="142"/>
        </w:tabs>
        <w:spacing w:line="360" w:lineRule="auto"/>
        <w:ind w:firstLine="360"/>
        <w:jc w:val="both"/>
        <w:rPr>
          <w:rFonts w:ascii="Arial" w:hAnsi="Arial" w:cs="Arial"/>
        </w:rPr>
      </w:pPr>
      <w:r w:rsidRPr="00F2675A">
        <w:rPr>
          <w:rFonts w:ascii="Arial" w:hAnsi="Arial" w:cs="Arial"/>
        </w:rPr>
        <w:t>Определим уровень финансовых результатов по данным отчетности</w:t>
      </w:r>
    </w:p>
    <w:p w:rsidR="00646904" w:rsidRPr="00F2675A" w:rsidRDefault="00646904" w:rsidP="00F2675A">
      <w:pPr>
        <w:tabs>
          <w:tab w:val="left" w:pos="142"/>
        </w:tabs>
        <w:spacing w:line="360" w:lineRule="auto"/>
        <w:ind w:firstLine="360"/>
        <w:jc w:val="both"/>
        <w:rPr>
          <w:rFonts w:ascii="Arial" w:hAnsi="Arial" w:cs="Arial"/>
        </w:rPr>
      </w:pPr>
      <w:r w:rsidRPr="00F2675A">
        <w:rPr>
          <w:rFonts w:ascii="Arial" w:hAnsi="Arial" w:cs="Arial"/>
        </w:rPr>
        <w:t>В ходе анализа рассчитаем следующие показатели:</w:t>
      </w:r>
    </w:p>
    <w:p w:rsidR="00646904" w:rsidRPr="00F2675A" w:rsidRDefault="00646904" w:rsidP="00F2675A">
      <w:pPr>
        <w:tabs>
          <w:tab w:val="left" w:pos="142"/>
        </w:tabs>
        <w:spacing w:line="360" w:lineRule="auto"/>
        <w:ind w:firstLine="360"/>
        <w:jc w:val="both"/>
        <w:rPr>
          <w:rFonts w:ascii="Arial" w:hAnsi="Arial" w:cs="Arial"/>
        </w:rPr>
      </w:pPr>
      <w:r w:rsidRPr="00F2675A">
        <w:rPr>
          <w:rFonts w:ascii="Arial" w:hAnsi="Arial" w:cs="Arial"/>
        </w:rPr>
        <w:t>1) абсолютное отклонение прибыли отчетного периода по сравнению с базисным (2.10):</w:t>
      </w:r>
    </w:p>
    <w:p w:rsidR="00646904" w:rsidRPr="00F2675A" w:rsidRDefault="00646904" w:rsidP="00F2675A">
      <w:pPr>
        <w:tabs>
          <w:tab w:val="left" w:pos="142"/>
        </w:tabs>
        <w:spacing w:line="360" w:lineRule="auto"/>
        <w:ind w:firstLine="360"/>
        <w:jc w:val="both"/>
        <w:rPr>
          <w:rFonts w:ascii="Arial" w:hAnsi="Arial" w:cs="Arial"/>
        </w:rPr>
      </w:pPr>
    </w:p>
    <w:p w:rsidR="00646904" w:rsidRPr="00F2675A" w:rsidRDefault="00646904" w:rsidP="00F2675A">
      <w:pPr>
        <w:pStyle w:val="23"/>
        <w:tabs>
          <w:tab w:val="left" w:pos="142"/>
        </w:tabs>
        <w:ind w:firstLine="360"/>
        <w:rPr>
          <w:rFonts w:ascii="Arial" w:hAnsi="Arial" w:cs="Arial"/>
          <w:sz w:val="24"/>
        </w:rPr>
      </w:pPr>
      <w:r w:rsidRPr="00F2675A">
        <w:rPr>
          <w:rFonts w:ascii="Arial" w:hAnsi="Arial" w:cs="Arial"/>
          <w:sz w:val="24"/>
        </w:rPr>
        <w:t>∆П = П1 – По;</w:t>
      </w:r>
      <w:r w:rsidRPr="00F2675A">
        <w:rPr>
          <w:rFonts w:ascii="Arial" w:hAnsi="Arial" w:cs="Arial"/>
          <w:sz w:val="24"/>
        </w:rPr>
        <w:tab/>
      </w:r>
      <w:r w:rsidRPr="00F2675A">
        <w:rPr>
          <w:rFonts w:ascii="Arial" w:hAnsi="Arial" w:cs="Arial"/>
          <w:sz w:val="24"/>
        </w:rPr>
        <w:tab/>
      </w:r>
      <w:r w:rsidRPr="00F2675A">
        <w:rPr>
          <w:rFonts w:ascii="Arial" w:hAnsi="Arial" w:cs="Arial"/>
          <w:sz w:val="24"/>
        </w:rPr>
        <w:tab/>
      </w:r>
      <w:r w:rsidRPr="00F2675A">
        <w:rPr>
          <w:rFonts w:ascii="Arial" w:hAnsi="Arial" w:cs="Arial"/>
          <w:sz w:val="24"/>
        </w:rPr>
        <w:tab/>
      </w:r>
      <w:r w:rsidRPr="00F2675A">
        <w:rPr>
          <w:rFonts w:ascii="Arial" w:hAnsi="Arial" w:cs="Arial"/>
          <w:sz w:val="24"/>
        </w:rPr>
        <w:tab/>
        <w:t>(2.10)</w:t>
      </w:r>
    </w:p>
    <w:p w:rsidR="00646904" w:rsidRPr="00F2675A" w:rsidRDefault="00646904" w:rsidP="00F2675A">
      <w:pPr>
        <w:pStyle w:val="23"/>
        <w:tabs>
          <w:tab w:val="left" w:pos="142"/>
        </w:tabs>
        <w:ind w:firstLine="360"/>
        <w:rPr>
          <w:rFonts w:ascii="Arial" w:hAnsi="Arial" w:cs="Arial"/>
          <w:sz w:val="24"/>
        </w:rPr>
      </w:pPr>
      <w:r w:rsidRPr="00F2675A">
        <w:rPr>
          <w:rFonts w:ascii="Arial" w:hAnsi="Arial" w:cs="Arial"/>
          <w:sz w:val="24"/>
        </w:rPr>
        <w:t>где По – прибыль базисного периода;</w:t>
      </w:r>
    </w:p>
    <w:p w:rsidR="00646904" w:rsidRPr="00F2675A" w:rsidRDefault="00646904" w:rsidP="00F2675A">
      <w:pPr>
        <w:pStyle w:val="23"/>
        <w:tabs>
          <w:tab w:val="left" w:pos="142"/>
        </w:tabs>
        <w:ind w:firstLine="360"/>
        <w:rPr>
          <w:rFonts w:ascii="Arial" w:hAnsi="Arial" w:cs="Arial"/>
          <w:sz w:val="24"/>
        </w:rPr>
      </w:pPr>
      <w:r w:rsidRPr="00F2675A">
        <w:rPr>
          <w:rFonts w:ascii="Arial" w:hAnsi="Arial" w:cs="Arial"/>
          <w:sz w:val="24"/>
        </w:rPr>
        <w:t>П1 – прибыль отчетного периода;</w:t>
      </w:r>
    </w:p>
    <w:p w:rsidR="00646904" w:rsidRPr="00F2675A" w:rsidRDefault="00646904" w:rsidP="00F2675A">
      <w:pPr>
        <w:pStyle w:val="23"/>
        <w:tabs>
          <w:tab w:val="left" w:pos="142"/>
        </w:tabs>
        <w:ind w:firstLine="360"/>
        <w:rPr>
          <w:rFonts w:ascii="Arial" w:hAnsi="Arial" w:cs="Arial"/>
          <w:sz w:val="24"/>
        </w:rPr>
      </w:pPr>
      <w:r w:rsidRPr="00F2675A">
        <w:rPr>
          <w:rFonts w:ascii="Arial" w:hAnsi="Arial" w:cs="Arial"/>
          <w:sz w:val="24"/>
        </w:rPr>
        <w:t>∆П – изменение прибыли.</w:t>
      </w:r>
    </w:p>
    <w:p w:rsidR="00646904" w:rsidRPr="00F2675A" w:rsidRDefault="00646904" w:rsidP="00F2675A">
      <w:pPr>
        <w:pStyle w:val="23"/>
        <w:tabs>
          <w:tab w:val="left" w:pos="142"/>
        </w:tabs>
        <w:ind w:firstLine="360"/>
        <w:rPr>
          <w:rFonts w:ascii="Arial" w:hAnsi="Arial" w:cs="Arial"/>
          <w:sz w:val="24"/>
        </w:rPr>
      </w:pPr>
    </w:p>
    <w:p w:rsidR="00646904" w:rsidRPr="00F2675A" w:rsidRDefault="00646904" w:rsidP="00F2675A">
      <w:pPr>
        <w:pStyle w:val="23"/>
        <w:tabs>
          <w:tab w:val="left" w:pos="142"/>
        </w:tabs>
        <w:ind w:firstLine="360"/>
        <w:rPr>
          <w:rFonts w:ascii="Arial" w:hAnsi="Arial" w:cs="Arial"/>
          <w:sz w:val="24"/>
        </w:rPr>
      </w:pPr>
      <w:r w:rsidRPr="00F2675A">
        <w:rPr>
          <w:rFonts w:ascii="Arial" w:hAnsi="Arial" w:cs="Arial"/>
          <w:sz w:val="24"/>
        </w:rPr>
        <w:t>Определим  динамику показателей прибыли.</w:t>
      </w:r>
    </w:p>
    <w:p w:rsidR="00646904" w:rsidRPr="00F2675A" w:rsidRDefault="00646904" w:rsidP="00F2675A">
      <w:pPr>
        <w:pStyle w:val="23"/>
        <w:tabs>
          <w:tab w:val="left" w:pos="142"/>
        </w:tabs>
        <w:ind w:firstLine="360"/>
        <w:rPr>
          <w:rFonts w:ascii="Arial" w:hAnsi="Arial" w:cs="Arial"/>
          <w:sz w:val="24"/>
        </w:rPr>
      </w:pPr>
      <w:r w:rsidRPr="00F2675A">
        <w:rPr>
          <w:rFonts w:ascii="Arial" w:hAnsi="Arial" w:cs="Arial"/>
          <w:sz w:val="24"/>
        </w:rPr>
        <w:t>Составим сводную таблицу на основе данных отчетов исследуемого предприятия (табл. 2.3.)</w:t>
      </w:r>
    </w:p>
    <w:p w:rsidR="00646904" w:rsidRPr="00F2675A" w:rsidRDefault="00646904" w:rsidP="00F2675A">
      <w:pPr>
        <w:tabs>
          <w:tab w:val="left" w:pos="142"/>
        </w:tabs>
        <w:spacing w:line="360" w:lineRule="auto"/>
        <w:ind w:firstLine="360"/>
        <w:jc w:val="both"/>
        <w:rPr>
          <w:rFonts w:ascii="Arial" w:hAnsi="Arial" w:cs="Arial"/>
        </w:rPr>
      </w:pPr>
      <w:r w:rsidRPr="00F2675A">
        <w:rPr>
          <w:rFonts w:ascii="Arial" w:hAnsi="Arial" w:cs="Arial"/>
        </w:rPr>
        <w:t>Для анализа и изучения динамики изменения показателей за ряд отчетных периодов, составлена табл. 2.13. Из данных таблицы следует, что выручка от реализации услуг, в отчетном году увеличилась на 20 %. Себестоимость продукции в отчетном периоде по сравнению с предшествующим увеличилась на 109 %. Также увеличилась чистая прибыль на 11 %.</w:t>
      </w:r>
    </w:p>
    <w:p w:rsidR="00646904" w:rsidRPr="00F2675A" w:rsidRDefault="00646904" w:rsidP="00F2675A">
      <w:pPr>
        <w:tabs>
          <w:tab w:val="left" w:pos="142"/>
        </w:tabs>
        <w:spacing w:line="360" w:lineRule="auto"/>
        <w:ind w:firstLine="360"/>
        <w:jc w:val="both"/>
        <w:rPr>
          <w:rFonts w:ascii="Arial" w:hAnsi="Arial" w:cs="Arial"/>
        </w:rPr>
      </w:pPr>
      <w:r w:rsidRPr="00F2675A">
        <w:rPr>
          <w:rFonts w:ascii="Arial" w:hAnsi="Arial" w:cs="Arial"/>
        </w:rPr>
        <w:t>Выручка от реализации продукции и  услуг растет быстрее, чем прибыль от реализации. Это свидетельствует об относительном повышении затрат на производство продукции и услуг.  По сравнению с предшествующим годом произошло снижение в отчетном году прибыли от реализации на 29 %, прибыли отчетного периода на 19 %. Чистая прибыль растет быстрее, чем прибыль от реализации и прибыли отчетного периода.</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На сумму прибыли отчетного периода влияют все показатели – факторы, определяющие ее (2.11).</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Пб = В- С-  КР- УР +% поп - % упп + ДрД + ПрД – Пр Д – ПрР  + Внд – ВнР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w:t>
      </w:r>
      <w:r w:rsidRPr="00F2675A">
        <w:rPr>
          <w:rFonts w:ascii="Arial" w:hAnsi="Arial" w:cs="Arial"/>
          <w:vertAlign w:val="subscript"/>
          <w:lang w:val="en-US"/>
        </w:rPr>
        <w:t>i</w:t>
      </w:r>
      <w:r w:rsidRPr="00F2675A">
        <w:rPr>
          <w:rFonts w:ascii="Arial" w:hAnsi="Arial" w:cs="Arial"/>
          <w:vertAlign w:val="subscript"/>
        </w:rPr>
        <w:t xml:space="preserve"> = 1</w:t>
      </w:r>
      <w:r w:rsidRPr="00F2675A">
        <w:rPr>
          <w:rFonts w:ascii="Arial" w:hAnsi="Arial" w:cs="Arial"/>
        </w:rPr>
        <w:t xml:space="preserve"> </w:t>
      </w:r>
      <w:r w:rsidRPr="00F2675A">
        <w:rPr>
          <w:rFonts w:ascii="Arial" w:hAnsi="Arial" w:cs="Arial"/>
          <w:lang w:val="en-US"/>
        </w:rPr>
        <w:t>xi</w:t>
      </w:r>
      <w:r w:rsidRPr="00F2675A">
        <w:rPr>
          <w:rFonts w:ascii="Arial" w:hAnsi="Arial" w:cs="Arial"/>
        </w:rPr>
        <w:t xml:space="preserve"> ;</w:t>
      </w:r>
      <w:r w:rsidRPr="00F2675A">
        <w:rPr>
          <w:rFonts w:ascii="Arial" w:hAnsi="Arial" w:cs="Arial"/>
        </w:rPr>
        <w:tab/>
      </w:r>
      <w:r w:rsidRPr="00F2675A">
        <w:rPr>
          <w:rFonts w:ascii="Arial" w:hAnsi="Arial" w:cs="Arial"/>
        </w:rPr>
        <w:tab/>
      </w:r>
      <w:r w:rsidRPr="00F2675A">
        <w:rPr>
          <w:rFonts w:ascii="Arial" w:hAnsi="Arial" w:cs="Arial"/>
        </w:rPr>
        <w:tab/>
      </w:r>
      <w:r w:rsidRPr="00F2675A">
        <w:rPr>
          <w:rFonts w:ascii="Arial" w:hAnsi="Arial" w:cs="Arial"/>
        </w:rPr>
        <w:tab/>
      </w:r>
      <w:r w:rsidRPr="00F2675A">
        <w:rPr>
          <w:rFonts w:ascii="Arial" w:hAnsi="Arial" w:cs="Arial"/>
        </w:rPr>
        <w:tab/>
        <w:t>(2.11)</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Формулой 2.5. представлена факторная модель аддитивного вида.</w:t>
      </w:r>
    </w:p>
    <w:p w:rsidR="00646904" w:rsidRPr="00F2675A" w:rsidRDefault="00646904" w:rsidP="00F2675A">
      <w:pPr>
        <w:pStyle w:val="23"/>
        <w:tabs>
          <w:tab w:val="left" w:pos="142"/>
        </w:tabs>
        <w:ind w:firstLine="360"/>
        <w:rPr>
          <w:rFonts w:ascii="Arial" w:hAnsi="Arial" w:cs="Arial"/>
          <w:sz w:val="24"/>
        </w:rPr>
      </w:pPr>
    </w:p>
    <w:p w:rsidR="00646904" w:rsidRPr="00F2675A" w:rsidRDefault="00646904" w:rsidP="00FB0DF3">
      <w:pPr>
        <w:pStyle w:val="text"/>
      </w:pPr>
      <w:r w:rsidRPr="00F2675A">
        <w:t>Таблица  2.12</w:t>
      </w:r>
    </w:p>
    <w:p w:rsidR="00646904" w:rsidRPr="00F2675A" w:rsidRDefault="00646904" w:rsidP="00FB0DF3">
      <w:pPr>
        <w:pStyle w:val="text"/>
      </w:pPr>
      <w:r w:rsidRPr="00F2675A">
        <w:t>Анализ прибыли отчетного периода</w:t>
      </w:r>
    </w:p>
    <w:tbl>
      <w:tblPr>
        <w:tblStyle w:val="ae"/>
        <w:tblW w:w="0" w:type="auto"/>
        <w:jc w:val="center"/>
        <w:tblLayout w:type="fixed"/>
        <w:tblLook w:val="01E0" w:firstRow="1" w:lastRow="1" w:firstColumn="1" w:lastColumn="1" w:noHBand="0" w:noVBand="0"/>
      </w:tblPr>
      <w:tblGrid>
        <w:gridCol w:w="4077"/>
        <w:gridCol w:w="1134"/>
        <w:gridCol w:w="1276"/>
        <w:gridCol w:w="851"/>
        <w:gridCol w:w="708"/>
        <w:gridCol w:w="709"/>
        <w:gridCol w:w="992"/>
      </w:tblGrid>
      <w:tr w:rsidR="00646904" w:rsidRPr="00F2675A">
        <w:trPr>
          <w:cnfStyle w:val="100000000000" w:firstRow="1" w:lastRow="0" w:firstColumn="0" w:lastColumn="0" w:oddVBand="0" w:evenVBand="0" w:oddHBand="0" w:evenHBand="0" w:firstRowFirstColumn="0" w:firstRowLastColumn="0" w:lastRowFirstColumn="0" w:lastRowLastColumn="0"/>
          <w:jc w:val="center"/>
        </w:trPr>
        <w:tc>
          <w:tcPr>
            <w:tcW w:w="4077" w:type="dxa"/>
            <w:vMerge w:val="restart"/>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Наименование показателя</w:t>
            </w:r>
          </w:p>
        </w:tc>
        <w:tc>
          <w:tcPr>
            <w:tcW w:w="1134" w:type="dxa"/>
            <w:vMerge w:val="restart"/>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За отчет. период</w:t>
            </w:r>
          </w:p>
        </w:tc>
        <w:tc>
          <w:tcPr>
            <w:tcW w:w="1276" w:type="dxa"/>
            <w:vMerge w:val="restart"/>
          </w:tcPr>
          <w:p w:rsidR="00646904" w:rsidRPr="00F2675A" w:rsidRDefault="00646904" w:rsidP="00F2675A">
            <w:pPr>
              <w:pStyle w:val="23"/>
              <w:tabs>
                <w:tab w:val="left" w:pos="142"/>
              </w:tabs>
              <w:ind w:left="-108" w:right="-108" w:firstLine="0"/>
              <w:rPr>
                <w:rFonts w:ascii="Arial" w:hAnsi="Arial" w:cs="Arial"/>
                <w:sz w:val="24"/>
              </w:rPr>
            </w:pPr>
            <w:r w:rsidRPr="00F2675A">
              <w:rPr>
                <w:rFonts w:ascii="Arial" w:hAnsi="Arial" w:cs="Arial"/>
                <w:sz w:val="24"/>
              </w:rPr>
              <w:t>За аналог. период прошл. года</w:t>
            </w:r>
          </w:p>
        </w:tc>
        <w:tc>
          <w:tcPr>
            <w:tcW w:w="851" w:type="dxa"/>
            <w:vMerge w:val="restart"/>
          </w:tcPr>
          <w:p w:rsidR="00646904" w:rsidRPr="00F2675A" w:rsidRDefault="00646904" w:rsidP="00F2675A">
            <w:pPr>
              <w:pStyle w:val="23"/>
              <w:tabs>
                <w:tab w:val="left" w:pos="142"/>
              </w:tabs>
              <w:ind w:right="-108" w:firstLine="0"/>
              <w:rPr>
                <w:rFonts w:ascii="Arial" w:hAnsi="Arial" w:cs="Arial"/>
                <w:sz w:val="24"/>
              </w:rPr>
            </w:pPr>
            <w:r w:rsidRPr="00F2675A">
              <w:rPr>
                <w:rFonts w:ascii="Arial" w:hAnsi="Arial" w:cs="Arial"/>
                <w:sz w:val="24"/>
              </w:rPr>
              <w:t>Откло-нение</w:t>
            </w:r>
          </w:p>
          <w:p w:rsidR="00646904" w:rsidRPr="00F2675A" w:rsidRDefault="00646904" w:rsidP="00F2675A">
            <w:pPr>
              <w:pStyle w:val="23"/>
              <w:tabs>
                <w:tab w:val="left" w:pos="142"/>
              </w:tabs>
              <w:ind w:right="-108" w:firstLine="0"/>
              <w:rPr>
                <w:rFonts w:ascii="Arial" w:hAnsi="Arial" w:cs="Arial"/>
                <w:sz w:val="24"/>
              </w:rPr>
            </w:pPr>
            <w:r w:rsidRPr="00F2675A">
              <w:rPr>
                <w:rFonts w:ascii="Arial" w:hAnsi="Arial" w:cs="Arial"/>
                <w:sz w:val="24"/>
              </w:rPr>
              <w:t>+ / -</w:t>
            </w:r>
          </w:p>
        </w:tc>
        <w:tc>
          <w:tcPr>
            <w:tcW w:w="1417" w:type="dxa"/>
            <w:gridSpan w:val="2"/>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Уд. вес %</w:t>
            </w:r>
          </w:p>
        </w:tc>
        <w:tc>
          <w:tcPr>
            <w:tcW w:w="992" w:type="dxa"/>
            <w:vMerge w:val="restart"/>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Откл. уд. веса, %</w:t>
            </w:r>
          </w:p>
        </w:tc>
      </w:tr>
      <w:tr w:rsidR="00646904" w:rsidRPr="00F2675A">
        <w:trPr>
          <w:jc w:val="center"/>
        </w:trPr>
        <w:tc>
          <w:tcPr>
            <w:tcW w:w="4077" w:type="dxa"/>
            <w:vMerge/>
          </w:tcPr>
          <w:p w:rsidR="00646904" w:rsidRPr="00F2675A" w:rsidRDefault="00646904" w:rsidP="00F2675A">
            <w:pPr>
              <w:pStyle w:val="23"/>
              <w:tabs>
                <w:tab w:val="left" w:pos="142"/>
              </w:tabs>
              <w:ind w:firstLine="0"/>
              <w:rPr>
                <w:rFonts w:ascii="Arial" w:hAnsi="Arial" w:cs="Arial"/>
                <w:sz w:val="24"/>
              </w:rPr>
            </w:pPr>
          </w:p>
        </w:tc>
        <w:tc>
          <w:tcPr>
            <w:tcW w:w="1134" w:type="dxa"/>
            <w:vMerge/>
          </w:tcPr>
          <w:p w:rsidR="00646904" w:rsidRPr="00F2675A" w:rsidRDefault="00646904" w:rsidP="00F2675A">
            <w:pPr>
              <w:pStyle w:val="23"/>
              <w:tabs>
                <w:tab w:val="left" w:pos="142"/>
              </w:tabs>
              <w:ind w:firstLine="0"/>
              <w:rPr>
                <w:rFonts w:ascii="Arial" w:hAnsi="Arial" w:cs="Arial"/>
                <w:sz w:val="24"/>
              </w:rPr>
            </w:pPr>
          </w:p>
        </w:tc>
        <w:tc>
          <w:tcPr>
            <w:tcW w:w="1276" w:type="dxa"/>
            <w:vMerge/>
          </w:tcPr>
          <w:p w:rsidR="00646904" w:rsidRPr="00F2675A" w:rsidRDefault="00646904" w:rsidP="00F2675A">
            <w:pPr>
              <w:pStyle w:val="23"/>
              <w:tabs>
                <w:tab w:val="left" w:pos="142"/>
              </w:tabs>
              <w:ind w:firstLine="0"/>
              <w:rPr>
                <w:rFonts w:ascii="Arial" w:hAnsi="Arial" w:cs="Arial"/>
                <w:sz w:val="24"/>
              </w:rPr>
            </w:pPr>
          </w:p>
        </w:tc>
        <w:tc>
          <w:tcPr>
            <w:tcW w:w="851" w:type="dxa"/>
            <w:vMerge/>
          </w:tcPr>
          <w:p w:rsidR="00646904" w:rsidRPr="00F2675A" w:rsidRDefault="00646904" w:rsidP="00F2675A">
            <w:pPr>
              <w:pStyle w:val="23"/>
              <w:tabs>
                <w:tab w:val="left" w:pos="142"/>
              </w:tabs>
              <w:ind w:firstLine="0"/>
              <w:rPr>
                <w:rFonts w:ascii="Arial" w:hAnsi="Arial" w:cs="Arial"/>
                <w:sz w:val="24"/>
              </w:rPr>
            </w:pPr>
          </w:p>
        </w:tc>
        <w:tc>
          <w:tcPr>
            <w:tcW w:w="708"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О.П.</w:t>
            </w:r>
          </w:p>
        </w:tc>
        <w:tc>
          <w:tcPr>
            <w:tcW w:w="709"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П.П.</w:t>
            </w:r>
          </w:p>
        </w:tc>
        <w:tc>
          <w:tcPr>
            <w:tcW w:w="992" w:type="dxa"/>
            <w:vMerge/>
          </w:tcPr>
          <w:p w:rsidR="00646904" w:rsidRPr="00F2675A" w:rsidRDefault="00646904" w:rsidP="00F2675A">
            <w:pPr>
              <w:pStyle w:val="23"/>
              <w:tabs>
                <w:tab w:val="left" w:pos="142"/>
              </w:tabs>
              <w:ind w:firstLine="0"/>
              <w:rPr>
                <w:rFonts w:ascii="Arial" w:hAnsi="Arial" w:cs="Arial"/>
                <w:sz w:val="24"/>
              </w:rPr>
            </w:pPr>
          </w:p>
        </w:tc>
      </w:tr>
      <w:tr w:rsidR="00646904" w:rsidRPr="00F2675A">
        <w:trPr>
          <w:jc w:val="center"/>
        </w:trPr>
        <w:tc>
          <w:tcPr>
            <w:tcW w:w="4077"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 xml:space="preserve">1.Выручка </w:t>
            </w:r>
          </w:p>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портовые сборы (за минусом НДС, акцизов и аналог. обязат. платежей) (В)</w:t>
            </w:r>
          </w:p>
        </w:tc>
        <w:tc>
          <w:tcPr>
            <w:tcW w:w="1134"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127 218</w:t>
            </w:r>
          </w:p>
        </w:tc>
        <w:tc>
          <w:tcPr>
            <w:tcW w:w="1276"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105 893</w:t>
            </w:r>
          </w:p>
        </w:tc>
        <w:tc>
          <w:tcPr>
            <w:tcW w:w="851"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+21 325</w:t>
            </w:r>
          </w:p>
        </w:tc>
        <w:tc>
          <w:tcPr>
            <w:tcW w:w="708"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100</w:t>
            </w:r>
          </w:p>
        </w:tc>
        <w:tc>
          <w:tcPr>
            <w:tcW w:w="709"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100</w:t>
            </w:r>
          </w:p>
        </w:tc>
        <w:tc>
          <w:tcPr>
            <w:tcW w:w="992"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w:t>
            </w:r>
          </w:p>
        </w:tc>
      </w:tr>
      <w:tr w:rsidR="00646904" w:rsidRPr="00F2675A">
        <w:trPr>
          <w:jc w:val="center"/>
        </w:trPr>
        <w:tc>
          <w:tcPr>
            <w:tcW w:w="4077"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2.Себестоимость реализации портовых сборов (С)</w:t>
            </w:r>
          </w:p>
        </w:tc>
        <w:tc>
          <w:tcPr>
            <w:tcW w:w="1134"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78 706</w:t>
            </w:r>
          </w:p>
        </w:tc>
        <w:tc>
          <w:tcPr>
            <w:tcW w:w="1276"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37 596</w:t>
            </w:r>
          </w:p>
        </w:tc>
        <w:tc>
          <w:tcPr>
            <w:tcW w:w="851"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41 110</w:t>
            </w:r>
          </w:p>
        </w:tc>
        <w:tc>
          <w:tcPr>
            <w:tcW w:w="708"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61,8</w:t>
            </w:r>
          </w:p>
        </w:tc>
        <w:tc>
          <w:tcPr>
            <w:tcW w:w="709"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35,5</w:t>
            </w:r>
          </w:p>
        </w:tc>
        <w:tc>
          <w:tcPr>
            <w:tcW w:w="992"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26,3</w:t>
            </w:r>
          </w:p>
        </w:tc>
      </w:tr>
      <w:tr w:rsidR="00646904" w:rsidRPr="00F2675A">
        <w:trPr>
          <w:jc w:val="center"/>
        </w:trPr>
        <w:tc>
          <w:tcPr>
            <w:tcW w:w="4077"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3.Коммерческие расходы (КР)</w:t>
            </w:r>
          </w:p>
        </w:tc>
        <w:tc>
          <w:tcPr>
            <w:tcW w:w="1134"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w:t>
            </w:r>
          </w:p>
        </w:tc>
        <w:tc>
          <w:tcPr>
            <w:tcW w:w="1276"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w:t>
            </w:r>
          </w:p>
        </w:tc>
        <w:tc>
          <w:tcPr>
            <w:tcW w:w="851"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w:t>
            </w:r>
          </w:p>
        </w:tc>
        <w:tc>
          <w:tcPr>
            <w:tcW w:w="708"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w:t>
            </w:r>
          </w:p>
        </w:tc>
        <w:tc>
          <w:tcPr>
            <w:tcW w:w="709"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w:t>
            </w:r>
          </w:p>
        </w:tc>
        <w:tc>
          <w:tcPr>
            <w:tcW w:w="992"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w:t>
            </w:r>
          </w:p>
        </w:tc>
      </w:tr>
      <w:tr w:rsidR="00646904" w:rsidRPr="00F2675A">
        <w:trPr>
          <w:jc w:val="center"/>
        </w:trPr>
        <w:tc>
          <w:tcPr>
            <w:tcW w:w="4077"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4.Управленческие расходы (УР)</w:t>
            </w:r>
          </w:p>
        </w:tc>
        <w:tc>
          <w:tcPr>
            <w:tcW w:w="1134"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w:t>
            </w:r>
          </w:p>
        </w:tc>
        <w:tc>
          <w:tcPr>
            <w:tcW w:w="1276"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w:t>
            </w:r>
          </w:p>
        </w:tc>
        <w:tc>
          <w:tcPr>
            <w:tcW w:w="851"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w:t>
            </w:r>
          </w:p>
        </w:tc>
        <w:tc>
          <w:tcPr>
            <w:tcW w:w="708"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w:t>
            </w:r>
          </w:p>
        </w:tc>
        <w:tc>
          <w:tcPr>
            <w:tcW w:w="709"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w:t>
            </w:r>
          </w:p>
        </w:tc>
        <w:tc>
          <w:tcPr>
            <w:tcW w:w="992"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w:t>
            </w:r>
          </w:p>
        </w:tc>
      </w:tr>
      <w:tr w:rsidR="00646904" w:rsidRPr="00F2675A">
        <w:trPr>
          <w:jc w:val="center"/>
        </w:trPr>
        <w:tc>
          <w:tcPr>
            <w:tcW w:w="4077"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5.Прибыль (убыток) от реализа-ции портовых сборов (стр. 010 – 020 – 030 – 040)  (ПР)</w:t>
            </w:r>
          </w:p>
        </w:tc>
        <w:tc>
          <w:tcPr>
            <w:tcW w:w="1134"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48 512</w:t>
            </w:r>
          </w:p>
        </w:tc>
        <w:tc>
          <w:tcPr>
            <w:tcW w:w="1276"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68 297</w:t>
            </w:r>
          </w:p>
        </w:tc>
        <w:tc>
          <w:tcPr>
            <w:tcW w:w="851"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-19 785</w:t>
            </w:r>
          </w:p>
        </w:tc>
        <w:tc>
          <w:tcPr>
            <w:tcW w:w="708"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38,1</w:t>
            </w:r>
          </w:p>
        </w:tc>
        <w:tc>
          <w:tcPr>
            <w:tcW w:w="709"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64,4</w:t>
            </w:r>
          </w:p>
        </w:tc>
        <w:tc>
          <w:tcPr>
            <w:tcW w:w="992"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-26,3</w:t>
            </w:r>
          </w:p>
        </w:tc>
      </w:tr>
      <w:tr w:rsidR="00646904" w:rsidRPr="00F2675A">
        <w:trPr>
          <w:jc w:val="center"/>
        </w:trPr>
        <w:tc>
          <w:tcPr>
            <w:tcW w:w="4077"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6.Проценты к получению</w:t>
            </w:r>
          </w:p>
        </w:tc>
        <w:tc>
          <w:tcPr>
            <w:tcW w:w="1134"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w:t>
            </w:r>
          </w:p>
        </w:tc>
        <w:tc>
          <w:tcPr>
            <w:tcW w:w="1276"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w:t>
            </w:r>
          </w:p>
        </w:tc>
        <w:tc>
          <w:tcPr>
            <w:tcW w:w="851"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w:t>
            </w:r>
          </w:p>
        </w:tc>
        <w:tc>
          <w:tcPr>
            <w:tcW w:w="708"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w:t>
            </w:r>
          </w:p>
        </w:tc>
        <w:tc>
          <w:tcPr>
            <w:tcW w:w="709"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w:t>
            </w:r>
          </w:p>
        </w:tc>
        <w:tc>
          <w:tcPr>
            <w:tcW w:w="992"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w:t>
            </w:r>
          </w:p>
        </w:tc>
      </w:tr>
      <w:tr w:rsidR="00646904" w:rsidRPr="00F2675A">
        <w:trPr>
          <w:jc w:val="center"/>
        </w:trPr>
        <w:tc>
          <w:tcPr>
            <w:tcW w:w="4077"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7.Проценты к уплате</w:t>
            </w:r>
          </w:p>
        </w:tc>
        <w:tc>
          <w:tcPr>
            <w:tcW w:w="1134"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w:t>
            </w:r>
          </w:p>
        </w:tc>
        <w:tc>
          <w:tcPr>
            <w:tcW w:w="1276"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w:t>
            </w:r>
          </w:p>
        </w:tc>
        <w:tc>
          <w:tcPr>
            <w:tcW w:w="851"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w:t>
            </w:r>
          </w:p>
        </w:tc>
        <w:tc>
          <w:tcPr>
            <w:tcW w:w="708"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w:t>
            </w:r>
          </w:p>
        </w:tc>
        <w:tc>
          <w:tcPr>
            <w:tcW w:w="709"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w:t>
            </w:r>
          </w:p>
        </w:tc>
        <w:tc>
          <w:tcPr>
            <w:tcW w:w="992"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w:t>
            </w:r>
          </w:p>
        </w:tc>
      </w:tr>
      <w:tr w:rsidR="00646904" w:rsidRPr="00F2675A">
        <w:trPr>
          <w:jc w:val="center"/>
        </w:trPr>
        <w:tc>
          <w:tcPr>
            <w:tcW w:w="4077"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8.Доходы от участия в других организациях (ДрД)</w:t>
            </w:r>
          </w:p>
        </w:tc>
        <w:tc>
          <w:tcPr>
            <w:tcW w:w="1134"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w:t>
            </w:r>
          </w:p>
        </w:tc>
        <w:tc>
          <w:tcPr>
            <w:tcW w:w="1276"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w:t>
            </w:r>
          </w:p>
        </w:tc>
        <w:tc>
          <w:tcPr>
            <w:tcW w:w="851"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w:t>
            </w:r>
          </w:p>
        </w:tc>
        <w:tc>
          <w:tcPr>
            <w:tcW w:w="708"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w:t>
            </w:r>
          </w:p>
        </w:tc>
        <w:tc>
          <w:tcPr>
            <w:tcW w:w="709"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w:t>
            </w:r>
          </w:p>
        </w:tc>
        <w:tc>
          <w:tcPr>
            <w:tcW w:w="992"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w:t>
            </w:r>
          </w:p>
        </w:tc>
      </w:tr>
      <w:tr w:rsidR="00646904" w:rsidRPr="00F2675A">
        <w:trPr>
          <w:jc w:val="center"/>
        </w:trPr>
        <w:tc>
          <w:tcPr>
            <w:tcW w:w="4077"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9.Прочие операционные расходы (ПрР)</w:t>
            </w:r>
          </w:p>
        </w:tc>
        <w:tc>
          <w:tcPr>
            <w:tcW w:w="1134"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7 995</w:t>
            </w:r>
          </w:p>
        </w:tc>
        <w:tc>
          <w:tcPr>
            <w:tcW w:w="1276"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12 846</w:t>
            </w:r>
          </w:p>
        </w:tc>
        <w:tc>
          <w:tcPr>
            <w:tcW w:w="851"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-4 851</w:t>
            </w:r>
          </w:p>
        </w:tc>
        <w:tc>
          <w:tcPr>
            <w:tcW w:w="708"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6,28</w:t>
            </w:r>
          </w:p>
        </w:tc>
        <w:tc>
          <w:tcPr>
            <w:tcW w:w="709"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12,3</w:t>
            </w:r>
          </w:p>
        </w:tc>
        <w:tc>
          <w:tcPr>
            <w:tcW w:w="992"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-6,02</w:t>
            </w:r>
          </w:p>
        </w:tc>
      </w:tr>
      <w:tr w:rsidR="00646904" w:rsidRPr="00F2675A">
        <w:trPr>
          <w:jc w:val="center"/>
        </w:trPr>
        <w:tc>
          <w:tcPr>
            <w:tcW w:w="4077"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10.Прочие внереализационные расходы (ПрР)</w:t>
            </w:r>
          </w:p>
        </w:tc>
        <w:tc>
          <w:tcPr>
            <w:tcW w:w="1134"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7 478</w:t>
            </w:r>
          </w:p>
        </w:tc>
        <w:tc>
          <w:tcPr>
            <w:tcW w:w="1276"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11 194</w:t>
            </w:r>
          </w:p>
        </w:tc>
        <w:tc>
          <w:tcPr>
            <w:tcW w:w="851"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-3 716</w:t>
            </w:r>
          </w:p>
        </w:tc>
        <w:tc>
          <w:tcPr>
            <w:tcW w:w="708"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5,87</w:t>
            </w:r>
          </w:p>
        </w:tc>
        <w:tc>
          <w:tcPr>
            <w:tcW w:w="709"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10,5</w:t>
            </w:r>
          </w:p>
        </w:tc>
        <w:tc>
          <w:tcPr>
            <w:tcW w:w="992"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-4,63</w:t>
            </w:r>
          </w:p>
        </w:tc>
      </w:tr>
      <w:tr w:rsidR="00646904" w:rsidRPr="00F2675A">
        <w:trPr>
          <w:jc w:val="center"/>
        </w:trPr>
        <w:tc>
          <w:tcPr>
            <w:tcW w:w="4077"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11.Прочие внереализационные доходы (ВнД)</w:t>
            </w:r>
          </w:p>
        </w:tc>
        <w:tc>
          <w:tcPr>
            <w:tcW w:w="1134"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5 392</w:t>
            </w:r>
          </w:p>
        </w:tc>
        <w:tc>
          <w:tcPr>
            <w:tcW w:w="1276"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909</w:t>
            </w:r>
          </w:p>
        </w:tc>
        <w:tc>
          <w:tcPr>
            <w:tcW w:w="851"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4 483</w:t>
            </w:r>
          </w:p>
        </w:tc>
        <w:tc>
          <w:tcPr>
            <w:tcW w:w="708"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4,23</w:t>
            </w:r>
          </w:p>
        </w:tc>
        <w:tc>
          <w:tcPr>
            <w:tcW w:w="709"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0,85</w:t>
            </w:r>
          </w:p>
        </w:tc>
        <w:tc>
          <w:tcPr>
            <w:tcW w:w="992"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3,38</w:t>
            </w:r>
          </w:p>
        </w:tc>
      </w:tr>
      <w:tr w:rsidR="00646904" w:rsidRPr="00F2675A">
        <w:trPr>
          <w:jc w:val="center"/>
        </w:trPr>
        <w:tc>
          <w:tcPr>
            <w:tcW w:w="4077"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12.Прочие внереализационные расходы (ВнР)</w:t>
            </w:r>
          </w:p>
        </w:tc>
        <w:tc>
          <w:tcPr>
            <w:tcW w:w="1134"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3 004</w:t>
            </w:r>
          </w:p>
        </w:tc>
        <w:tc>
          <w:tcPr>
            <w:tcW w:w="1276"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568</w:t>
            </w:r>
          </w:p>
        </w:tc>
        <w:tc>
          <w:tcPr>
            <w:tcW w:w="851"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2 436</w:t>
            </w:r>
          </w:p>
        </w:tc>
        <w:tc>
          <w:tcPr>
            <w:tcW w:w="708"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2,36</w:t>
            </w:r>
          </w:p>
        </w:tc>
        <w:tc>
          <w:tcPr>
            <w:tcW w:w="709"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0,53</w:t>
            </w:r>
          </w:p>
        </w:tc>
        <w:tc>
          <w:tcPr>
            <w:tcW w:w="992"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1,83</w:t>
            </w:r>
          </w:p>
        </w:tc>
      </w:tr>
      <w:tr w:rsidR="00646904" w:rsidRPr="00F2675A">
        <w:trPr>
          <w:jc w:val="center"/>
        </w:trPr>
        <w:tc>
          <w:tcPr>
            <w:tcW w:w="4077"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13.Прибыль (убытки) отчетного периода (Пб)</w:t>
            </w:r>
          </w:p>
        </w:tc>
        <w:tc>
          <w:tcPr>
            <w:tcW w:w="1134"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51 417</w:t>
            </w:r>
          </w:p>
        </w:tc>
        <w:tc>
          <w:tcPr>
            <w:tcW w:w="1276"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70 290</w:t>
            </w:r>
          </w:p>
        </w:tc>
        <w:tc>
          <w:tcPr>
            <w:tcW w:w="851"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-18 873</w:t>
            </w:r>
          </w:p>
        </w:tc>
        <w:tc>
          <w:tcPr>
            <w:tcW w:w="708"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40,4</w:t>
            </w:r>
          </w:p>
        </w:tc>
        <w:tc>
          <w:tcPr>
            <w:tcW w:w="709"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66,3</w:t>
            </w:r>
          </w:p>
        </w:tc>
        <w:tc>
          <w:tcPr>
            <w:tcW w:w="992"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-25,9</w:t>
            </w:r>
          </w:p>
        </w:tc>
      </w:tr>
      <w:tr w:rsidR="00646904" w:rsidRPr="00F2675A">
        <w:trPr>
          <w:jc w:val="center"/>
        </w:trPr>
        <w:tc>
          <w:tcPr>
            <w:tcW w:w="4077"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14.Налог на прибыль (НП)</w:t>
            </w:r>
          </w:p>
        </w:tc>
        <w:tc>
          <w:tcPr>
            <w:tcW w:w="1134"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8 643</w:t>
            </w:r>
          </w:p>
        </w:tc>
        <w:tc>
          <w:tcPr>
            <w:tcW w:w="1276"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17 597</w:t>
            </w:r>
          </w:p>
        </w:tc>
        <w:tc>
          <w:tcPr>
            <w:tcW w:w="851"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-8 954</w:t>
            </w:r>
          </w:p>
        </w:tc>
        <w:tc>
          <w:tcPr>
            <w:tcW w:w="708"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w:t>
            </w:r>
          </w:p>
        </w:tc>
        <w:tc>
          <w:tcPr>
            <w:tcW w:w="709"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w:t>
            </w:r>
          </w:p>
        </w:tc>
        <w:tc>
          <w:tcPr>
            <w:tcW w:w="992"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w:t>
            </w:r>
          </w:p>
        </w:tc>
      </w:tr>
      <w:tr w:rsidR="00646904" w:rsidRPr="00F2675A">
        <w:trPr>
          <w:jc w:val="center"/>
        </w:trPr>
        <w:tc>
          <w:tcPr>
            <w:tcW w:w="4077"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15.Чистая нераспределенная прибыль отч. периода (Пн)</w:t>
            </w:r>
          </w:p>
        </w:tc>
        <w:tc>
          <w:tcPr>
            <w:tcW w:w="1134"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42 760</w:t>
            </w:r>
          </w:p>
        </w:tc>
        <w:tc>
          <w:tcPr>
            <w:tcW w:w="1276"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38 445</w:t>
            </w:r>
          </w:p>
        </w:tc>
        <w:tc>
          <w:tcPr>
            <w:tcW w:w="851"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4 315</w:t>
            </w:r>
          </w:p>
        </w:tc>
        <w:tc>
          <w:tcPr>
            <w:tcW w:w="708"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33,6</w:t>
            </w:r>
          </w:p>
        </w:tc>
        <w:tc>
          <w:tcPr>
            <w:tcW w:w="709"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36,3</w:t>
            </w:r>
          </w:p>
        </w:tc>
        <w:tc>
          <w:tcPr>
            <w:tcW w:w="992"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2,7</w:t>
            </w:r>
          </w:p>
        </w:tc>
      </w:tr>
    </w:tbl>
    <w:p w:rsidR="00646904" w:rsidRPr="00F2675A" w:rsidRDefault="00646904" w:rsidP="00F2675A">
      <w:pPr>
        <w:pStyle w:val="23"/>
        <w:tabs>
          <w:tab w:val="left" w:pos="142"/>
        </w:tabs>
        <w:ind w:firstLine="360"/>
        <w:rPr>
          <w:rFonts w:ascii="Arial" w:hAnsi="Arial" w:cs="Arial"/>
          <w:sz w:val="24"/>
        </w:rPr>
      </w:pPr>
    </w:p>
    <w:p w:rsidR="00646904" w:rsidRPr="00F2675A" w:rsidRDefault="00646904" w:rsidP="000E01BB">
      <w:pPr>
        <w:pStyle w:val="text"/>
      </w:pPr>
      <w:r w:rsidRPr="00F2675A">
        <w:t>Таблица 2.13</w:t>
      </w:r>
    </w:p>
    <w:p w:rsidR="00646904" w:rsidRPr="00F2675A" w:rsidRDefault="00646904" w:rsidP="000E01BB">
      <w:pPr>
        <w:pStyle w:val="text"/>
      </w:pPr>
      <w:r w:rsidRPr="00F2675A">
        <w:t>Динамика показателей прибыли</w:t>
      </w:r>
    </w:p>
    <w:tbl>
      <w:tblPr>
        <w:tblStyle w:val="ae"/>
        <w:tblW w:w="0" w:type="auto"/>
        <w:jc w:val="center"/>
        <w:tblLayout w:type="fixed"/>
        <w:tblLook w:val="01E0" w:firstRow="1" w:lastRow="1" w:firstColumn="1" w:lastColumn="1" w:noHBand="0" w:noVBand="0"/>
      </w:tblPr>
      <w:tblGrid>
        <w:gridCol w:w="5690"/>
        <w:gridCol w:w="1073"/>
        <w:gridCol w:w="1272"/>
        <w:gridCol w:w="1536"/>
      </w:tblGrid>
      <w:tr w:rsidR="00646904" w:rsidRPr="00F2675A">
        <w:trPr>
          <w:cnfStyle w:val="100000000000" w:firstRow="1" w:lastRow="0" w:firstColumn="0" w:lastColumn="0" w:oddVBand="0" w:evenVBand="0" w:oddHBand="0" w:evenHBand="0" w:firstRowFirstColumn="0" w:firstRowLastColumn="0" w:lastRowFirstColumn="0" w:lastRowLastColumn="0"/>
          <w:jc w:val="center"/>
        </w:trPr>
        <w:tc>
          <w:tcPr>
            <w:tcW w:w="5690"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 xml:space="preserve">Показатель </w:t>
            </w:r>
          </w:p>
        </w:tc>
        <w:tc>
          <w:tcPr>
            <w:tcW w:w="1073"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Отчет. период</w:t>
            </w:r>
          </w:p>
        </w:tc>
        <w:tc>
          <w:tcPr>
            <w:tcW w:w="1272"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Аналогич. период прошлого года</w:t>
            </w:r>
          </w:p>
        </w:tc>
        <w:tc>
          <w:tcPr>
            <w:tcW w:w="1536"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Отчетный в % к предше-ствующему периоду</w:t>
            </w:r>
          </w:p>
        </w:tc>
      </w:tr>
      <w:tr w:rsidR="00646904" w:rsidRPr="00F2675A">
        <w:trPr>
          <w:jc w:val="center"/>
        </w:trPr>
        <w:tc>
          <w:tcPr>
            <w:tcW w:w="5690"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1.Выручка от портовых сборов</w:t>
            </w:r>
          </w:p>
        </w:tc>
        <w:tc>
          <w:tcPr>
            <w:tcW w:w="1073"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127 218</w:t>
            </w:r>
          </w:p>
        </w:tc>
        <w:tc>
          <w:tcPr>
            <w:tcW w:w="1272"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105 893</w:t>
            </w:r>
          </w:p>
        </w:tc>
        <w:tc>
          <w:tcPr>
            <w:tcW w:w="1536"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120,1</w:t>
            </w:r>
          </w:p>
        </w:tc>
      </w:tr>
      <w:tr w:rsidR="00646904" w:rsidRPr="00F2675A">
        <w:trPr>
          <w:jc w:val="center"/>
        </w:trPr>
        <w:tc>
          <w:tcPr>
            <w:tcW w:w="5690"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2.Себестоимость услуг (портовых сборов)</w:t>
            </w:r>
          </w:p>
        </w:tc>
        <w:tc>
          <w:tcPr>
            <w:tcW w:w="1073"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78 706</w:t>
            </w:r>
          </w:p>
        </w:tc>
        <w:tc>
          <w:tcPr>
            <w:tcW w:w="1272"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37 596</w:t>
            </w:r>
          </w:p>
        </w:tc>
        <w:tc>
          <w:tcPr>
            <w:tcW w:w="1536"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209,3</w:t>
            </w:r>
          </w:p>
        </w:tc>
      </w:tr>
      <w:tr w:rsidR="00646904" w:rsidRPr="00F2675A">
        <w:trPr>
          <w:jc w:val="center"/>
        </w:trPr>
        <w:tc>
          <w:tcPr>
            <w:tcW w:w="5690"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3.Валовый (маржинальный) доход</w:t>
            </w:r>
          </w:p>
        </w:tc>
        <w:tc>
          <w:tcPr>
            <w:tcW w:w="1073"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48 512</w:t>
            </w:r>
          </w:p>
        </w:tc>
        <w:tc>
          <w:tcPr>
            <w:tcW w:w="1272"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68 297</w:t>
            </w:r>
          </w:p>
        </w:tc>
        <w:tc>
          <w:tcPr>
            <w:tcW w:w="1536"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71,03</w:t>
            </w:r>
          </w:p>
        </w:tc>
      </w:tr>
      <w:tr w:rsidR="00646904" w:rsidRPr="00F2675A">
        <w:trPr>
          <w:jc w:val="center"/>
        </w:trPr>
        <w:tc>
          <w:tcPr>
            <w:tcW w:w="5690"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4.Расходы периода (коммерческие и управленч.)</w:t>
            </w:r>
          </w:p>
        </w:tc>
        <w:tc>
          <w:tcPr>
            <w:tcW w:w="1073"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w:t>
            </w:r>
          </w:p>
        </w:tc>
        <w:tc>
          <w:tcPr>
            <w:tcW w:w="1272"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w:t>
            </w:r>
          </w:p>
        </w:tc>
        <w:tc>
          <w:tcPr>
            <w:tcW w:w="1536"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w:t>
            </w:r>
          </w:p>
        </w:tc>
      </w:tr>
      <w:tr w:rsidR="00646904" w:rsidRPr="00F2675A">
        <w:trPr>
          <w:jc w:val="center"/>
        </w:trPr>
        <w:tc>
          <w:tcPr>
            <w:tcW w:w="5690"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5.Прибыль (убыток) от реализации</w:t>
            </w:r>
          </w:p>
        </w:tc>
        <w:tc>
          <w:tcPr>
            <w:tcW w:w="1073"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48 512</w:t>
            </w:r>
          </w:p>
        </w:tc>
        <w:tc>
          <w:tcPr>
            <w:tcW w:w="1272"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68 297</w:t>
            </w:r>
          </w:p>
        </w:tc>
        <w:tc>
          <w:tcPr>
            <w:tcW w:w="1536"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71,03</w:t>
            </w:r>
          </w:p>
        </w:tc>
      </w:tr>
      <w:tr w:rsidR="00646904" w:rsidRPr="00F2675A">
        <w:trPr>
          <w:jc w:val="center"/>
        </w:trPr>
        <w:tc>
          <w:tcPr>
            <w:tcW w:w="5690"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6.Сальдо операционных результатов</w:t>
            </w:r>
          </w:p>
        </w:tc>
        <w:tc>
          <w:tcPr>
            <w:tcW w:w="1073"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-517</w:t>
            </w:r>
          </w:p>
        </w:tc>
        <w:tc>
          <w:tcPr>
            <w:tcW w:w="1272"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-1 652</w:t>
            </w:r>
          </w:p>
        </w:tc>
        <w:tc>
          <w:tcPr>
            <w:tcW w:w="1536"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w:t>
            </w:r>
          </w:p>
        </w:tc>
      </w:tr>
      <w:tr w:rsidR="00646904" w:rsidRPr="00F2675A">
        <w:trPr>
          <w:jc w:val="center"/>
        </w:trPr>
        <w:tc>
          <w:tcPr>
            <w:tcW w:w="5690"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7.Сальдо внереализационных результатов</w:t>
            </w:r>
          </w:p>
        </w:tc>
        <w:tc>
          <w:tcPr>
            <w:tcW w:w="1073"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2 388</w:t>
            </w:r>
          </w:p>
        </w:tc>
        <w:tc>
          <w:tcPr>
            <w:tcW w:w="1272"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341</w:t>
            </w:r>
          </w:p>
        </w:tc>
        <w:tc>
          <w:tcPr>
            <w:tcW w:w="1536"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w:t>
            </w:r>
          </w:p>
        </w:tc>
      </w:tr>
      <w:tr w:rsidR="00646904" w:rsidRPr="00F2675A">
        <w:trPr>
          <w:jc w:val="center"/>
        </w:trPr>
        <w:tc>
          <w:tcPr>
            <w:tcW w:w="5690"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8.Прибыль (убыток) отчетного периода</w:t>
            </w:r>
          </w:p>
        </w:tc>
        <w:tc>
          <w:tcPr>
            <w:tcW w:w="1073"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42 774</w:t>
            </w:r>
          </w:p>
        </w:tc>
        <w:tc>
          <w:tcPr>
            <w:tcW w:w="1272"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52 693</w:t>
            </w:r>
          </w:p>
        </w:tc>
        <w:tc>
          <w:tcPr>
            <w:tcW w:w="1536"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81,17</w:t>
            </w:r>
          </w:p>
        </w:tc>
      </w:tr>
      <w:tr w:rsidR="00646904" w:rsidRPr="00F2675A">
        <w:trPr>
          <w:jc w:val="center"/>
        </w:trPr>
        <w:tc>
          <w:tcPr>
            <w:tcW w:w="5690"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9.Прибыль, остающаяся в распоряжении организации</w:t>
            </w:r>
          </w:p>
        </w:tc>
        <w:tc>
          <w:tcPr>
            <w:tcW w:w="1073"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43 153</w:t>
            </w:r>
          </w:p>
        </w:tc>
        <w:tc>
          <w:tcPr>
            <w:tcW w:w="1272"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52 693</w:t>
            </w:r>
          </w:p>
        </w:tc>
        <w:tc>
          <w:tcPr>
            <w:tcW w:w="1536"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81,89</w:t>
            </w:r>
          </w:p>
        </w:tc>
      </w:tr>
      <w:tr w:rsidR="00646904" w:rsidRPr="00F2675A">
        <w:trPr>
          <w:jc w:val="center"/>
        </w:trPr>
        <w:tc>
          <w:tcPr>
            <w:tcW w:w="5690"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10.Чистая прибыль</w:t>
            </w:r>
          </w:p>
        </w:tc>
        <w:tc>
          <w:tcPr>
            <w:tcW w:w="1073"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42 760</w:t>
            </w:r>
          </w:p>
        </w:tc>
        <w:tc>
          <w:tcPr>
            <w:tcW w:w="1272"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38 445</w:t>
            </w:r>
          </w:p>
        </w:tc>
        <w:tc>
          <w:tcPr>
            <w:tcW w:w="1536" w:type="dxa"/>
          </w:tcPr>
          <w:p w:rsidR="00646904" w:rsidRPr="00F2675A" w:rsidRDefault="00646904" w:rsidP="00F2675A">
            <w:pPr>
              <w:pStyle w:val="23"/>
              <w:tabs>
                <w:tab w:val="left" w:pos="142"/>
              </w:tabs>
              <w:ind w:firstLine="0"/>
              <w:rPr>
                <w:rFonts w:ascii="Arial" w:hAnsi="Arial" w:cs="Arial"/>
                <w:sz w:val="24"/>
              </w:rPr>
            </w:pPr>
            <w:r w:rsidRPr="00F2675A">
              <w:rPr>
                <w:rFonts w:ascii="Arial" w:hAnsi="Arial" w:cs="Arial"/>
                <w:sz w:val="24"/>
              </w:rPr>
              <w:t>111,2</w:t>
            </w:r>
          </w:p>
        </w:tc>
      </w:tr>
    </w:tbl>
    <w:p w:rsidR="00646904" w:rsidRPr="00F2675A" w:rsidRDefault="00646904" w:rsidP="00F2675A">
      <w:pPr>
        <w:pStyle w:val="23"/>
        <w:tabs>
          <w:tab w:val="left" w:pos="142"/>
        </w:tabs>
        <w:ind w:firstLine="360"/>
        <w:rPr>
          <w:rFonts w:ascii="Arial" w:hAnsi="Arial" w:cs="Arial"/>
          <w:sz w:val="24"/>
        </w:rPr>
      </w:pPr>
    </w:p>
    <w:p w:rsidR="000E01BB" w:rsidRPr="00F2675A" w:rsidRDefault="000E01BB" w:rsidP="000E01BB">
      <w:pPr>
        <w:spacing w:line="360" w:lineRule="auto"/>
        <w:ind w:firstLine="284"/>
        <w:jc w:val="both"/>
        <w:rPr>
          <w:rFonts w:ascii="Arial" w:hAnsi="Arial" w:cs="Arial"/>
        </w:rPr>
      </w:pPr>
      <w:r w:rsidRPr="00F2675A">
        <w:rPr>
          <w:rFonts w:ascii="Arial" w:hAnsi="Arial" w:cs="Arial"/>
        </w:rPr>
        <w:t>Рис. 2.6 Динамика изменения основных показателей прибыли</w:t>
      </w:r>
    </w:p>
    <w:p w:rsidR="00646904" w:rsidRPr="00F2675A" w:rsidRDefault="00646904" w:rsidP="00F2675A">
      <w:pPr>
        <w:spacing w:line="360" w:lineRule="auto"/>
        <w:jc w:val="both"/>
        <w:rPr>
          <w:rFonts w:ascii="Arial" w:hAnsi="Arial" w:cs="Arial"/>
        </w:rPr>
      </w:pPr>
      <w:r w:rsidRPr="00F2675A">
        <w:rPr>
          <w:rFonts w:ascii="Arial" w:hAnsi="Arial" w:cs="Arial"/>
        </w:rPr>
        <w:object w:dxaOrig="9075" w:dyaOrig="4455">
          <v:shape id="_x0000_i1038" type="#_x0000_t75" style="width:453.75pt;height:222.75pt" o:ole="" fillcolor="window">
            <v:imagedata r:id="rId26" o:title=""/>
          </v:shape>
          <o:OLEObject Type="Embed" ProgID="MSGraph.Chart.8" ShapeID="_x0000_i1038" DrawAspect="Content" ObjectID="_1469455808" r:id="rId27">
            <o:FieldCodes>\s</o:FieldCodes>
          </o:OLEObject>
        </w:objec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Методика расчета факторных влияний на прибыль от реализации портовых сборов, включает следующие шаги.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1.Расчет влияния фактора «Выручка от реализации». При проведении факторного анализа необходимо учитывать влияние инфляции.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Предположим, что влияние инфляции на портовые сборы, в отчетный период возросли по сравнению с базисным в среднем на 0,5 %.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Тогда индекс цены = (100 + 0,5) / 100 = </w:t>
      </w:r>
      <w:r w:rsidRPr="00F2675A">
        <w:rPr>
          <w:rFonts w:ascii="Arial" w:hAnsi="Arial" w:cs="Arial"/>
          <w:lang w:val="en-US"/>
        </w:rPr>
        <w:t>J</w:t>
      </w:r>
      <w:r w:rsidRPr="00F2675A">
        <w:rPr>
          <w:rFonts w:ascii="Arial" w:hAnsi="Arial" w:cs="Arial"/>
        </w:rPr>
        <w:t>у 1,005</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Следовательно, выручка от реализации портовых услуг в отчетном периоде в сопоставимых ценах будет равна (2.12):</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В’ =  В1 / </w:t>
      </w:r>
      <w:r w:rsidRPr="00F2675A">
        <w:rPr>
          <w:rFonts w:ascii="Arial" w:hAnsi="Arial" w:cs="Arial"/>
          <w:lang w:val="en-US"/>
        </w:rPr>
        <w:t>J</w:t>
      </w:r>
      <w:r w:rsidRPr="00F2675A">
        <w:rPr>
          <w:rFonts w:ascii="Arial" w:hAnsi="Arial" w:cs="Arial"/>
        </w:rPr>
        <w:t>у</w:t>
      </w:r>
      <w:r w:rsidRPr="00F2675A">
        <w:rPr>
          <w:rFonts w:ascii="Arial" w:hAnsi="Arial" w:cs="Arial"/>
        </w:rPr>
        <w:tab/>
      </w:r>
      <w:r w:rsidRPr="00F2675A">
        <w:rPr>
          <w:rFonts w:ascii="Arial" w:hAnsi="Arial" w:cs="Arial"/>
        </w:rPr>
        <w:tab/>
      </w:r>
      <w:r w:rsidRPr="00F2675A">
        <w:rPr>
          <w:rFonts w:ascii="Arial" w:hAnsi="Arial" w:cs="Arial"/>
        </w:rPr>
        <w:tab/>
      </w:r>
      <w:r w:rsidRPr="00F2675A">
        <w:rPr>
          <w:rFonts w:ascii="Arial" w:hAnsi="Arial" w:cs="Arial"/>
        </w:rPr>
        <w:tab/>
      </w:r>
      <w:r w:rsidRPr="00F2675A">
        <w:rPr>
          <w:rFonts w:ascii="Arial" w:hAnsi="Arial" w:cs="Arial"/>
        </w:rPr>
        <w:tab/>
        <w:t>(2.12)</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Где В'- выручка от реализации продукции или услуг в сопоставимых ценах;</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В1 – выручка от реализации продукции или услуг в отчетном периоде;</w:t>
      </w:r>
    </w:p>
    <w:p w:rsidR="00646904" w:rsidRPr="00F2675A" w:rsidRDefault="00646904" w:rsidP="00F2675A">
      <w:pPr>
        <w:spacing w:line="360" w:lineRule="auto"/>
        <w:ind w:firstLine="284"/>
        <w:jc w:val="both"/>
        <w:rPr>
          <w:rFonts w:ascii="Arial" w:hAnsi="Arial" w:cs="Arial"/>
        </w:rPr>
      </w:pPr>
      <w:r w:rsidRPr="00F2675A">
        <w:rPr>
          <w:rFonts w:ascii="Arial" w:hAnsi="Arial" w:cs="Arial"/>
          <w:lang w:val="en-US"/>
        </w:rPr>
        <w:t>J</w:t>
      </w:r>
      <w:r w:rsidRPr="00F2675A">
        <w:rPr>
          <w:rFonts w:ascii="Arial" w:hAnsi="Arial" w:cs="Arial"/>
        </w:rPr>
        <w:t>у – индекс цены.</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Для анализируемой организации выручка в сопоставимых ценах, составит:</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 127 218 / 1,005 = 126 585,07</w:t>
      </w:r>
    </w:p>
    <w:p w:rsidR="00646904" w:rsidRPr="00F2675A" w:rsidRDefault="00646904" w:rsidP="00F2675A">
      <w:pPr>
        <w:pStyle w:val="23"/>
        <w:rPr>
          <w:rFonts w:ascii="Arial" w:hAnsi="Arial" w:cs="Arial"/>
          <w:sz w:val="24"/>
        </w:rPr>
      </w:pPr>
      <w:r w:rsidRPr="00F2675A">
        <w:rPr>
          <w:rFonts w:ascii="Arial" w:hAnsi="Arial" w:cs="Arial"/>
          <w:sz w:val="24"/>
        </w:rPr>
        <w:t>Следовательно, выручка от реализации портовых сборов в отчетном году по сравнению с прошедшим периодом увеличилась за счет роста цены на 632,9 руб.</w:t>
      </w:r>
    </w:p>
    <w:p w:rsidR="00646904" w:rsidRPr="00F2675A" w:rsidRDefault="00646904" w:rsidP="00F2675A">
      <w:pPr>
        <w:pStyle w:val="23"/>
        <w:rPr>
          <w:rFonts w:ascii="Arial" w:hAnsi="Arial" w:cs="Arial"/>
          <w:sz w:val="24"/>
        </w:rPr>
      </w:pPr>
      <w:r w:rsidRPr="00F2675A">
        <w:rPr>
          <w:rFonts w:ascii="Arial" w:hAnsi="Arial" w:cs="Arial"/>
          <w:sz w:val="24"/>
        </w:rPr>
        <w:t>∆Вц = В1 – В'= 127218 – 126585,07 = 632,93.</w:t>
      </w:r>
    </w:p>
    <w:p w:rsidR="00646904" w:rsidRPr="00F2675A" w:rsidRDefault="00646904" w:rsidP="00F2675A">
      <w:pPr>
        <w:pStyle w:val="23"/>
        <w:rPr>
          <w:rFonts w:ascii="Arial" w:hAnsi="Arial" w:cs="Arial"/>
          <w:sz w:val="24"/>
        </w:rPr>
      </w:pPr>
      <w:r w:rsidRPr="00F2675A">
        <w:rPr>
          <w:rFonts w:ascii="Arial" w:hAnsi="Arial" w:cs="Arial"/>
          <w:sz w:val="24"/>
        </w:rPr>
        <w:t xml:space="preserve">Влияние на сделку прибыли от реализации (Пр) изменения выручки от реализации (исключая влияние изменения цены) можно рассчитать следующим образом (2.13). </w:t>
      </w:r>
    </w:p>
    <w:p w:rsidR="00646904" w:rsidRPr="00F2675A" w:rsidRDefault="00646904" w:rsidP="00F2675A">
      <w:pPr>
        <w:pStyle w:val="23"/>
        <w:rPr>
          <w:rFonts w:ascii="Arial" w:hAnsi="Arial" w:cs="Arial"/>
          <w:sz w:val="24"/>
        </w:rPr>
      </w:pPr>
    </w:p>
    <w:p w:rsidR="00646904" w:rsidRPr="00F2675A" w:rsidRDefault="00646904" w:rsidP="00F2675A">
      <w:pPr>
        <w:pStyle w:val="23"/>
        <w:rPr>
          <w:rFonts w:ascii="Arial" w:hAnsi="Arial" w:cs="Arial"/>
          <w:sz w:val="24"/>
        </w:rPr>
      </w:pPr>
      <w:r w:rsidRPr="00F2675A">
        <w:rPr>
          <w:rFonts w:ascii="Arial" w:hAnsi="Arial" w:cs="Arial"/>
          <w:sz w:val="24"/>
        </w:rPr>
        <w:t xml:space="preserve">∆Пр(в) = [(В1 – Во) - ∆Вц] * </w:t>
      </w:r>
      <w:r w:rsidRPr="00F2675A">
        <w:rPr>
          <w:rFonts w:ascii="Arial" w:hAnsi="Arial" w:cs="Arial"/>
          <w:sz w:val="24"/>
          <w:lang w:val="en-US"/>
        </w:rPr>
        <w:t>R</w:t>
      </w:r>
      <w:r w:rsidRPr="00F2675A">
        <w:rPr>
          <w:rFonts w:ascii="Arial" w:hAnsi="Arial" w:cs="Arial"/>
          <w:sz w:val="24"/>
        </w:rPr>
        <w:t>о</w:t>
      </w:r>
      <w:r w:rsidRPr="00F2675A">
        <w:rPr>
          <w:rFonts w:ascii="Arial" w:hAnsi="Arial" w:cs="Arial"/>
          <w:sz w:val="24"/>
          <w:vertAlign w:val="superscript"/>
        </w:rPr>
        <w:t>р</w:t>
      </w:r>
      <w:r w:rsidRPr="00F2675A">
        <w:rPr>
          <w:rFonts w:ascii="Arial" w:hAnsi="Arial" w:cs="Arial"/>
          <w:sz w:val="24"/>
        </w:rPr>
        <w:t xml:space="preserve"> </w:t>
      </w:r>
      <w:r w:rsidRPr="00F2675A">
        <w:rPr>
          <w:rFonts w:ascii="Arial" w:hAnsi="Arial" w:cs="Arial"/>
          <w:sz w:val="24"/>
        </w:rPr>
        <w:tab/>
      </w:r>
      <w:r w:rsidRPr="00F2675A">
        <w:rPr>
          <w:rFonts w:ascii="Arial" w:hAnsi="Arial" w:cs="Arial"/>
          <w:sz w:val="24"/>
        </w:rPr>
        <w:tab/>
      </w:r>
      <w:r w:rsidRPr="00F2675A">
        <w:rPr>
          <w:rFonts w:ascii="Arial" w:hAnsi="Arial" w:cs="Arial"/>
          <w:sz w:val="24"/>
        </w:rPr>
        <w:tab/>
      </w:r>
      <w:r w:rsidRPr="00F2675A">
        <w:rPr>
          <w:rFonts w:ascii="Arial" w:hAnsi="Arial" w:cs="Arial"/>
          <w:sz w:val="24"/>
        </w:rPr>
        <w:tab/>
        <w:t>(2.13)</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                           </w:t>
      </w:r>
      <w:r w:rsidRPr="00F2675A">
        <w:rPr>
          <w:rFonts w:ascii="Arial" w:hAnsi="Arial" w:cs="Arial"/>
        </w:rPr>
        <w:tab/>
      </w:r>
      <w:r w:rsidRPr="00F2675A">
        <w:rPr>
          <w:rFonts w:ascii="Arial" w:hAnsi="Arial" w:cs="Arial"/>
        </w:rPr>
        <w:tab/>
        <w:t xml:space="preserve">      100</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где ∆Пр(в) – изменение прибыли от реализации под влиянием фактора «Выручки»;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В1 и Во – соответственно выручка от реализации в отчетном (1) и базисном (о) периодах;</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∆Вц – показатель (*) изменение выручки от реализации под влиянием цены.</w:t>
      </w:r>
    </w:p>
    <w:p w:rsidR="00646904" w:rsidRPr="00F2675A" w:rsidRDefault="00646904" w:rsidP="00F2675A">
      <w:pPr>
        <w:spacing w:line="360" w:lineRule="auto"/>
        <w:ind w:firstLine="284"/>
        <w:jc w:val="both"/>
        <w:rPr>
          <w:rFonts w:ascii="Arial" w:hAnsi="Arial" w:cs="Arial"/>
        </w:rPr>
      </w:pPr>
      <w:r w:rsidRPr="00F2675A">
        <w:rPr>
          <w:rFonts w:ascii="Arial" w:hAnsi="Arial" w:cs="Arial"/>
          <w:lang w:val="en-US"/>
        </w:rPr>
        <w:t>R</w:t>
      </w:r>
      <w:r w:rsidRPr="00F2675A">
        <w:rPr>
          <w:rFonts w:ascii="Arial" w:hAnsi="Arial" w:cs="Arial"/>
        </w:rPr>
        <w:t>о</w:t>
      </w:r>
      <w:r w:rsidRPr="00F2675A">
        <w:rPr>
          <w:rFonts w:ascii="Arial" w:hAnsi="Arial" w:cs="Arial"/>
          <w:vertAlign w:val="superscript"/>
        </w:rPr>
        <w:t>р</w:t>
      </w:r>
      <w:r w:rsidRPr="00F2675A">
        <w:rPr>
          <w:rFonts w:ascii="Arial" w:hAnsi="Arial" w:cs="Arial"/>
        </w:rPr>
        <w:t xml:space="preserve"> – рентабельность услуг в базисном периоде.</w:t>
      </w:r>
    </w:p>
    <w:p w:rsidR="00646904" w:rsidRPr="00F2675A" w:rsidRDefault="00646904" w:rsidP="00F2675A">
      <w:pPr>
        <w:spacing w:line="360" w:lineRule="auto"/>
        <w:ind w:firstLine="284"/>
        <w:jc w:val="both"/>
        <w:rPr>
          <w:rFonts w:ascii="Arial" w:hAnsi="Arial" w:cs="Arial"/>
        </w:rPr>
      </w:pPr>
      <w:r w:rsidRPr="00F2675A">
        <w:rPr>
          <w:rFonts w:ascii="Arial" w:hAnsi="Arial" w:cs="Arial"/>
          <w:lang w:val="en-US"/>
        </w:rPr>
        <w:t>R</w:t>
      </w:r>
      <w:r w:rsidRPr="00F2675A">
        <w:rPr>
          <w:rFonts w:ascii="Arial" w:hAnsi="Arial" w:cs="Arial"/>
        </w:rPr>
        <w:t>о</w:t>
      </w:r>
      <w:r w:rsidRPr="00F2675A">
        <w:rPr>
          <w:rFonts w:ascii="Arial" w:hAnsi="Arial" w:cs="Arial"/>
          <w:vertAlign w:val="superscript"/>
        </w:rPr>
        <w:t>р</w:t>
      </w:r>
      <w:r w:rsidRPr="00F2675A">
        <w:rPr>
          <w:rFonts w:ascii="Arial" w:hAnsi="Arial" w:cs="Arial"/>
        </w:rPr>
        <w:t xml:space="preserve"> – (Пр / В) * 100 % = 64,4.</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∆Пр(в) = [(127218 – 105893) – 632,93] * 64,4   = 13 326.</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                                       100</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То есть увеличение выручки от реализации в отчетном периоде (исключая влияние цены) на 21 225 обусловило увеличение суммы прибыли от реализации, а тем самым и прибыли отчетного периода на 21 225 руб.</w:t>
      </w:r>
    </w:p>
    <w:p w:rsidR="00646904" w:rsidRPr="00F2675A" w:rsidRDefault="00646904" w:rsidP="00F2675A">
      <w:pPr>
        <w:spacing w:line="360" w:lineRule="auto"/>
        <w:ind w:firstLine="284"/>
        <w:jc w:val="both"/>
        <w:rPr>
          <w:rFonts w:ascii="Arial" w:hAnsi="Arial" w:cs="Arial"/>
        </w:rPr>
      </w:pPr>
      <w:r w:rsidRPr="00F2675A">
        <w:rPr>
          <w:rFonts w:ascii="Arial" w:hAnsi="Arial" w:cs="Arial"/>
        </w:rPr>
        <w:t>2.Рассчет влияния фактора «Цена».</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Для определения степени влияния излишней цены на изменение суммы прибыли от реализации необходимо сделать следующий расчет (2.14).</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 ∆Пр(ц) = ((В1 – (В1 / </w:t>
      </w:r>
      <w:r w:rsidRPr="00F2675A">
        <w:rPr>
          <w:rFonts w:ascii="Arial" w:hAnsi="Arial" w:cs="Arial"/>
          <w:lang w:val="en-US"/>
        </w:rPr>
        <w:t>J</w:t>
      </w:r>
      <w:r w:rsidRPr="00F2675A">
        <w:rPr>
          <w:rFonts w:ascii="Arial" w:hAnsi="Arial" w:cs="Arial"/>
        </w:rPr>
        <w:t xml:space="preserve">ц) * </w:t>
      </w:r>
      <w:r w:rsidRPr="00F2675A">
        <w:rPr>
          <w:rFonts w:ascii="Arial" w:hAnsi="Arial" w:cs="Arial"/>
          <w:lang w:val="en-US"/>
        </w:rPr>
        <w:t>R</w:t>
      </w:r>
      <w:r w:rsidRPr="00F2675A">
        <w:rPr>
          <w:rFonts w:ascii="Arial" w:hAnsi="Arial" w:cs="Arial"/>
        </w:rPr>
        <w:t>о</w:t>
      </w:r>
      <w:r w:rsidRPr="00F2675A">
        <w:rPr>
          <w:rFonts w:ascii="Arial" w:hAnsi="Arial" w:cs="Arial"/>
          <w:vertAlign w:val="superscript"/>
        </w:rPr>
        <w:t>р</w:t>
      </w:r>
      <w:r w:rsidRPr="00F2675A">
        <w:rPr>
          <w:rFonts w:ascii="Arial" w:hAnsi="Arial" w:cs="Arial"/>
        </w:rPr>
        <w:t xml:space="preserve">)) / 100  =  (∆Вц * </w:t>
      </w:r>
      <w:r w:rsidRPr="00F2675A">
        <w:rPr>
          <w:rFonts w:ascii="Arial" w:hAnsi="Arial" w:cs="Arial"/>
          <w:lang w:val="en-US"/>
        </w:rPr>
        <w:t>R</w:t>
      </w:r>
      <w:r w:rsidRPr="00F2675A">
        <w:rPr>
          <w:rFonts w:ascii="Arial" w:hAnsi="Arial" w:cs="Arial"/>
        </w:rPr>
        <w:t>о</w:t>
      </w:r>
      <w:r w:rsidRPr="00F2675A">
        <w:rPr>
          <w:rFonts w:ascii="Arial" w:hAnsi="Arial" w:cs="Arial"/>
          <w:vertAlign w:val="superscript"/>
        </w:rPr>
        <w:t>р</w:t>
      </w:r>
      <w:r w:rsidRPr="00F2675A">
        <w:rPr>
          <w:rFonts w:ascii="Arial" w:hAnsi="Arial" w:cs="Arial"/>
        </w:rPr>
        <w:t>) / 100</w:t>
      </w:r>
      <w:r w:rsidRPr="00F2675A">
        <w:rPr>
          <w:rFonts w:ascii="Arial" w:hAnsi="Arial" w:cs="Arial"/>
        </w:rPr>
        <w:tab/>
      </w:r>
      <w:r w:rsidRPr="00F2675A">
        <w:rPr>
          <w:rFonts w:ascii="Arial" w:hAnsi="Arial" w:cs="Arial"/>
        </w:rPr>
        <w:tab/>
        <w:t>(2.14)</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∆Пр(ц) = (632,93 + 64,4) / 100 = -407,6.</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То есть, прирост цен на продукцию, услуги в отчетном периоде по сравнению с прошедшим периодом в среднем на 0,5 % привел к увеличению суммы прибыли от реализации на 407 руб.</w:t>
      </w:r>
    </w:p>
    <w:p w:rsidR="00646904" w:rsidRPr="00F2675A" w:rsidRDefault="00646904" w:rsidP="00F2675A">
      <w:pPr>
        <w:spacing w:line="360" w:lineRule="auto"/>
        <w:ind w:firstLine="284"/>
        <w:jc w:val="both"/>
        <w:rPr>
          <w:rFonts w:ascii="Arial" w:hAnsi="Arial" w:cs="Arial"/>
        </w:rPr>
      </w:pPr>
      <w:r w:rsidRPr="00F2675A">
        <w:rPr>
          <w:rFonts w:ascii="Arial" w:hAnsi="Arial" w:cs="Arial"/>
        </w:rPr>
        <w:t>3.расчет влияния фактора «Себестоимость реализации» осуществляется следующим образом (2.15):</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∆Пр(с) = ((В1 (УС1 – Усо)) / 100</w:t>
      </w:r>
      <w:r w:rsidRPr="00F2675A">
        <w:rPr>
          <w:rFonts w:ascii="Arial" w:hAnsi="Arial" w:cs="Arial"/>
        </w:rPr>
        <w:tab/>
      </w:r>
      <w:r w:rsidRPr="00F2675A">
        <w:rPr>
          <w:rFonts w:ascii="Arial" w:hAnsi="Arial" w:cs="Arial"/>
        </w:rPr>
        <w:tab/>
      </w:r>
      <w:r w:rsidRPr="00F2675A">
        <w:rPr>
          <w:rFonts w:ascii="Arial" w:hAnsi="Arial" w:cs="Arial"/>
        </w:rPr>
        <w:tab/>
      </w:r>
      <w:r w:rsidRPr="00F2675A">
        <w:rPr>
          <w:rFonts w:ascii="Arial" w:hAnsi="Arial" w:cs="Arial"/>
        </w:rPr>
        <w:tab/>
        <w:t>(2.15)</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где УС1 и УСо – соответственно уровни себестоимости в отчетном и базисном периодах.</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∆Пр(с) = (78706 * 26,5) / 100 = 20857.</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Так как расходы – это фактор обратного влияния по отношению к прибыли, то обратившись к табл. 2.14. можно увидеть, что себестоимость в отчетном периоде увеличилась на 41 110, а уровень ее по отношению к выручке от реализации увеличился на 26,5 пунктов. Поэтому эта экономия привела к увеличению суммы прибыли от реализации продукции на 20857 руб.</w:t>
      </w:r>
    </w:p>
    <w:p w:rsidR="00646904" w:rsidRPr="00F2675A" w:rsidRDefault="00646904" w:rsidP="00F2675A">
      <w:pPr>
        <w:pStyle w:val="23"/>
        <w:rPr>
          <w:rFonts w:ascii="Arial" w:hAnsi="Arial" w:cs="Arial"/>
          <w:sz w:val="24"/>
        </w:rPr>
      </w:pPr>
      <w:r w:rsidRPr="00F2675A">
        <w:rPr>
          <w:rFonts w:ascii="Arial" w:hAnsi="Arial" w:cs="Arial"/>
          <w:sz w:val="24"/>
        </w:rPr>
        <w:t xml:space="preserve">Факторы от прочей и внереализационный деятельности  оказывают не столь существенное влияние на прибыль как факторы хозяйственной сферы.   Однако их влияние на сумму прибыли тоже можно определить. В данном случае используется метод балансовой увязки. </w:t>
      </w:r>
    </w:p>
    <w:p w:rsidR="00646904" w:rsidRPr="00F2675A" w:rsidRDefault="00646904" w:rsidP="00655B2E">
      <w:pPr>
        <w:pStyle w:val="text"/>
      </w:pPr>
      <w:r w:rsidRPr="00F2675A">
        <w:t>Таблица 2.14</w:t>
      </w:r>
    </w:p>
    <w:p w:rsidR="00646904" w:rsidRPr="00F2675A" w:rsidRDefault="00646904" w:rsidP="00655B2E">
      <w:pPr>
        <w:pStyle w:val="text"/>
      </w:pPr>
      <w:r w:rsidRPr="00F2675A">
        <w:t>Сводная таблица влияния факторов на  прибыль отчетного периода</w:t>
      </w:r>
    </w:p>
    <w:tbl>
      <w:tblPr>
        <w:tblStyle w:val="ae"/>
        <w:tblW w:w="0" w:type="auto"/>
        <w:jc w:val="center"/>
        <w:tblLayout w:type="fixed"/>
        <w:tblLook w:val="01E0" w:firstRow="1" w:lastRow="1" w:firstColumn="1" w:lastColumn="1" w:noHBand="0" w:noVBand="0"/>
      </w:tblPr>
      <w:tblGrid>
        <w:gridCol w:w="8028"/>
        <w:gridCol w:w="1543"/>
      </w:tblGrid>
      <w:tr w:rsidR="00646904" w:rsidRPr="00F2675A">
        <w:trPr>
          <w:cnfStyle w:val="100000000000" w:firstRow="1" w:lastRow="0" w:firstColumn="0" w:lastColumn="0" w:oddVBand="0" w:evenVBand="0" w:oddHBand="0" w:evenHBand="0" w:firstRowFirstColumn="0" w:firstRowLastColumn="0" w:lastRowFirstColumn="0" w:lastRowLastColumn="0"/>
          <w:jc w:val="center"/>
        </w:trPr>
        <w:tc>
          <w:tcPr>
            <w:tcW w:w="8028"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Показатели - факторы</w:t>
            </w:r>
          </w:p>
        </w:tc>
        <w:tc>
          <w:tcPr>
            <w:tcW w:w="1543"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Сумма </w:t>
            </w:r>
          </w:p>
        </w:tc>
      </w:tr>
      <w:tr w:rsidR="00646904" w:rsidRPr="00F2675A">
        <w:trPr>
          <w:jc w:val="center"/>
        </w:trPr>
        <w:tc>
          <w:tcPr>
            <w:tcW w:w="8028"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-Выручка от реализации портовых сборов</w:t>
            </w:r>
          </w:p>
        </w:tc>
        <w:tc>
          <w:tcPr>
            <w:tcW w:w="1543"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13 326</w:t>
            </w:r>
          </w:p>
        </w:tc>
      </w:tr>
      <w:tr w:rsidR="00646904" w:rsidRPr="00F2675A">
        <w:trPr>
          <w:jc w:val="center"/>
        </w:trPr>
        <w:tc>
          <w:tcPr>
            <w:tcW w:w="8028"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-Изменение цен портовых сборов</w:t>
            </w:r>
          </w:p>
        </w:tc>
        <w:tc>
          <w:tcPr>
            <w:tcW w:w="1543"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411</w:t>
            </w:r>
          </w:p>
        </w:tc>
      </w:tr>
      <w:tr w:rsidR="00646904" w:rsidRPr="00F2675A">
        <w:trPr>
          <w:jc w:val="center"/>
        </w:trPr>
        <w:tc>
          <w:tcPr>
            <w:tcW w:w="8028"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-Себестоимость реализации портовых сборов</w:t>
            </w:r>
          </w:p>
        </w:tc>
        <w:tc>
          <w:tcPr>
            <w:tcW w:w="1543"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20 858</w:t>
            </w:r>
          </w:p>
        </w:tc>
      </w:tr>
      <w:tr w:rsidR="00646904" w:rsidRPr="00F2675A">
        <w:trPr>
          <w:jc w:val="center"/>
        </w:trPr>
        <w:tc>
          <w:tcPr>
            <w:tcW w:w="8028"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Влияние прибыли от реализации портовых сборов</w:t>
            </w:r>
          </w:p>
        </w:tc>
        <w:tc>
          <w:tcPr>
            <w:tcW w:w="1543"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-19 785</w:t>
            </w:r>
          </w:p>
        </w:tc>
      </w:tr>
      <w:tr w:rsidR="00646904" w:rsidRPr="00F2675A">
        <w:trPr>
          <w:jc w:val="center"/>
        </w:trPr>
        <w:tc>
          <w:tcPr>
            <w:tcW w:w="8028"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-прочие операционные доходы</w:t>
            </w:r>
          </w:p>
        </w:tc>
        <w:tc>
          <w:tcPr>
            <w:tcW w:w="1543"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-4 851</w:t>
            </w:r>
          </w:p>
        </w:tc>
      </w:tr>
      <w:tr w:rsidR="00646904" w:rsidRPr="00F2675A">
        <w:trPr>
          <w:jc w:val="center"/>
        </w:trPr>
        <w:tc>
          <w:tcPr>
            <w:tcW w:w="8028"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-прочие операционные расходы</w:t>
            </w:r>
          </w:p>
        </w:tc>
        <w:tc>
          <w:tcPr>
            <w:tcW w:w="1543"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-3 716</w:t>
            </w:r>
          </w:p>
        </w:tc>
      </w:tr>
      <w:tr w:rsidR="00646904" w:rsidRPr="00F2675A">
        <w:trPr>
          <w:jc w:val="center"/>
        </w:trPr>
        <w:tc>
          <w:tcPr>
            <w:tcW w:w="8028"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-прочие внереализационные доходы</w:t>
            </w:r>
          </w:p>
        </w:tc>
        <w:tc>
          <w:tcPr>
            <w:tcW w:w="1543"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4 483</w:t>
            </w:r>
          </w:p>
        </w:tc>
      </w:tr>
      <w:tr w:rsidR="00646904" w:rsidRPr="00F2675A">
        <w:trPr>
          <w:jc w:val="center"/>
        </w:trPr>
        <w:tc>
          <w:tcPr>
            <w:tcW w:w="8028"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-прочие внереализационные расходы</w:t>
            </w:r>
          </w:p>
        </w:tc>
        <w:tc>
          <w:tcPr>
            <w:tcW w:w="1543"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2 436</w:t>
            </w:r>
          </w:p>
        </w:tc>
      </w:tr>
      <w:tr w:rsidR="00646904" w:rsidRPr="00F2675A">
        <w:trPr>
          <w:jc w:val="center"/>
        </w:trPr>
        <w:tc>
          <w:tcPr>
            <w:tcW w:w="8028"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Влияние на прибыль отчетного периода</w:t>
            </w:r>
          </w:p>
        </w:tc>
        <w:tc>
          <w:tcPr>
            <w:tcW w:w="1543"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-18 873</w:t>
            </w:r>
          </w:p>
        </w:tc>
      </w:tr>
    </w:tbl>
    <w:p w:rsidR="00646904" w:rsidRPr="00F2675A" w:rsidRDefault="00646904" w:rsidP="00F2675A">
      <w:pPr>
        <w:spacing w:line="360" w:lineRule="auto"/>
        <w:ind w:firstLine="284"/>
        <w:jc w:val="both"/>
        <w:rPr>
          <w:rFonts w:ascii="Arial" w:hAnsi="Arial" w:cs="Arial"/>
        </w:rPr>
      </w:pPr>
    </w:p>
    <w:p w:rsidR="00646904" w:rsidRPr="00F2675A" w:rsidRDefault="00646904" w:rsidP="00F2675A">
      <w:pPr>
        <w:pStyle w:val="23"/>
        <w:rPr>
          <w:rFonts w:ascii="Arial" w:hAnsi="Arial" w:cs="Arial"/>
          <w:sz w:val="24"/>
        </w:rPr>
      </w:pPr>
      <w:r w:rsidRPr="00F2675A">
        <w:rPr>
          <w:rFonts w:ascii="Arial" w:hAnsi="Arial" w:cs="Arial"/>
          <w:sz w:val="24"/>
        </w:rPr>
        <w:t>Все показатели нужно разделить по факторам прямого и обратного влияния по отношению к прибыли.</w:t>
      </w:r>
    </w:p>
    <w:p w:rsidR="00646904" w:rsidRPr="00F2675A" w:rsidRDefault="00646904" w:rsidP="00F2675A">
      <w:pPr>
        <w:pStyle w:val="23"/>
        <w:rPr>
          <w:rFonts w:ascii="Arial" w:hAnsi="Arial" w:cs="Arial"/>
          <w:sz w:val="24"/>
        </w:rPr>
      </w:pPr>
      <w:r w:rsidRPr="00F2675A">
        <w:rPr>
          <w:rFonts w:ascii="Arial" w:hAnsi="Arial" w:cs="Arial"/>
          <w:sz w:val="24"/>
        </w:rPr>
        <w:t>На какую величину увеличения (уменьшение) показатель – фактор «прямого действия», на такую же сумму увеличивается (уменьшается) прибыль. Фактор «обратного действия» (расходы) влияет на сумму прибыли на оборот.</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На предприятии возможны плановые мероприятия по увеличению прибыли. В общем плане эти мероприятия могут быть следующего характера:</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-увеличение выпуска продукции;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-улучшение качества продукции;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-продажа излишнего оборудования и другого имущества или сдача в аренду;</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-снижение себестоимости продукции за счет более рационального использования материальных ресурсов, производственных мощностей и площадей, рабочей силы и рабочего времени;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-диверсификация производства;</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-расширение рамок услуг и др.</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Из этого перечня мероприятий вытекает, что они тесно связаны с другими мероприятиями на предприятии, направленными на снижение издержек производства, улучшения качества продукции и использования факторов производства.</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Несмотря на то, что прибыль является важнейшим экономическим показателем работы предприятия, она не характеризует эффективность его работы.</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Для определения эффективности работы предприятия необходимо сопоставить результаты (в данном случае прибыль) с затратами и ресурсами, которые обеспечили эти результаты.</w:t>
      </w:r>
    </w:p>
    <w:p w:rsidR="00646904" w:rsidRPr="00F2675A" w:rsidRDefault="00646904" w:rsidP="00F2675A">
      <w:pPr>
        <w:pStyle w:val="23"/>
        <w:rPr>
          <w:rFonts w:ascii="Arial" w:hAnsi="Arial" w:cs="Arial"/>
          <w:sz w:val="24"/>
        </w:rPr>
      </w:pPr>
    </w:p>
    <w:p w:rsidR="00646904" w:rsidRPr="00F2675A" w:rsidRDefault="00646904" w:rsidP="00655B2E">
      <w:pPr>
        <w:pStyle w:val="26"/>
      </w:pPr>
      <w:r w:rsidRPr="00F2675A">
        <w:t>2.3.Анализ рентабельности организации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По данным «Отчета о прибыли и убытках» можно проанализировать динамику рентабельности деятельности предприятия по предоставлению услуг, рентабельности отчетного периода, а также определить влияние факторов на изменение этих показателей.</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Рентабельность услуг (</w:t>
      </w:r>
      <w:r w:rsidRPr="00F2675A">
        <w:rPr>
          <w:rFonts w:ascii="Arial" w:hAnsi="Arial" w:cs="Arial"/>
          <w:lang w:val="en-US"/>
        </w:rPr>
        <w:t>R</w:t>
      </w:r>
      <w:r w:rsidRPr="00F2675A">
        <w:rPr>
          <w:rFonts w:ascii="Arial" w:hAnsi="Arial" w:cs="Arial"/>
        </w:rPr>
        <w:t>п) – это отношение суммы прибыли от реализации к объему реализованных услуг (2.16).</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lang w:val="en-US"/>
        </w:rPr>
        <w:t>R</w:t>
      </w:r>
      <w:r w:rsidRPr="00F2675A">
        <w:rPr>
          <w:rFonts w:ascii="Arial" w:hAnsi="Arial" w:cs="Arial"/>
        </w:rPr>
        <w:t>п = ((В – С – КР – УР) / В)) * 100 %  = (Пр / В) * 100 %.</w:t>
      </w:r>
      <w:r w:rsidRPr="00F2675A">
        <w:rPr>
          <w:rFonts w:ascii="Arial" w:hAnsi="Arial" w:cs="Arial"/>
        </w:rPr>
        <w:tab/>
      </w:r>
      <w:r w:rsidRPr="00F2675A">
        <w:rPr>
          <w:rFonts w:ascii="Arial" w:hAnsi="Arial" w:cs="Arial"/>
        </w:rPr>
        <w:tab/>
        <w:t>(2.16)</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За отчетный год:</w:t>
      </w:r>
    </w:p>
    <w:p w:rsidR="00646904" w:rsidRPr="00F2675A" w:rsidRDefault="00646904" w:rsidP="00F2675A">
      <w:pPr>
        <w:spacing w:line="360" w:lineRule="auto"/>
        <w:ind w:firstLine="284"/>
        <w:jc w:val="both"/>
        <w:rPr>
          <w:rFonts w:ascii="Arial" w:hAnsi="Arial" w:cs="Arial"/>
        </w:rPr>
      </w:pPr>
      <w:r w:rsidRPr="00F2675A">
        <w:rPr>
          <w:rFonts w:ascii="Arial" w:hAnsi="Arial" w:cs="Arial"/>
          <w:lang w:val="en-US"/>
        </w:rPr>
        <w:t>R</w:t>
      </w:r>
      <w:r w:rsidRPr="00F2675A">
        <w:rPr>
          <w:rFonts w:ascii="Arial" w:hAnsi="Arial" w:cs="Arial"/>
        </w:rPr>
        <w:t>п = ((127218-78706) / 127218))*100 % = (48510 / 127218)*100 = 38 %.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За базисный год:</w:t>
      </w:r>
    </w:p>
    <w:p w:rsidR="00646904" w:rsidRPr="00F2675A" w:rsidRDefault="00646904" w:rsidP="00F2675A">
      <w:pPr>
        <w:spacing w:line="360" w:lineRule="auto"/>
        <w:ind w:firstLine="284"/>
        <w:jc w:val="both"/>
        <w:rPr>
          <w:rFonts w:ascii="Arial" w:hAnsi="Arial" w:cs="Arial"/>
        </w:rPr>
      </w:pPr>
      <w:r w:rsidRPr="00F2675A">
        <w:rPr>
          <w:rFonts w:ascii="Arial" w:hAnsi="Arial" w:cs="Arial"/>
          <w:lang w:val="en-US"/>
        </w:rPr>
        <w:t>R</w:t>
      </w:r>
      <w:r w:rsidRPr="00F2675A">
        <w:rPr>
          <w:rFonts w:ascii="Arial" w:hAnsi="Arial" w:cs="Arial"/>
        </w:rPr>
        <w:t>п = ((105893 – 37596) / 105893))*100 % = (68297 / 105893)*100 = 64 %.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Из этой факторной модели следует, что на рентабельность услуг влияют те же факторы, которые влияют на прибыль от реализации. Чтобы определить, как каждый фактор  повлияет на рентабельность услуг, необходимо осуществить следующие расчеты:</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1.Влияние изменения выручки от реализации на </w:t>
      </w:r>
      <w:r w:rsidRPr="00F2675A">
        <w:rPr>
          <w:rFonts w:ascii="Arial" w:hAnsi="Arial" w:cs="Arial"/>
          <w:lang w:val="en-US"/>
        </w:rPr>
        <w:t>R</w:t>
      </w:r>
      <w:r w:rsidRPr="00F2675A">
        <w:rPr>
          <w:rFonts w:ascii="Arial" w:hAnsi="Arial" w:cs="Arial"/>
        </w:rPr>
        <w:t>п (2.17):</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w:t>
      </w:r>
      <w:r w:rsidRPr="00F2675A">
        <w:rPr>
          <w:rFonts w:ascii="Arial" w:hAnsi="Arial" w:cs="Arial"/>
          <w:lang w:val="en-US"/>
        </w:rPr>
        <w:t>R</w:t>
      </w:r>
      <w:r w:rsidRPr="00F2675A">
        <w:rPr>
          <w:rFonts w:ascii="Arial" w:hAnsi="Arial" w:cs="Arial"/>
        </w:rPr>
        <w:t>п</w:t>
      </w:r>
      <w:r w:rsidRPr="00F2675A">
        <w:rPr>
          <w:rFonts w:ascii="Arial" w:hAnsi="Arial" w:cs="Arial"/>
          <w:vertAlign w:val="superscript"/>
        </w:rPr>
        <w:t>в</w:t>
      </w:r>
      <w:r w:rsidRPr="00F2675A">
        <w:rPr>
          <w:rFonts w:ascii="Arial" w:hAnsi="Arial" w:cs="Arial"/>
        </w:rPr>
        <w:t xml:space="preserve"> =[((В1 – Со – КРо – УРо) / В1)) – ((Во –Со–КРо–УРо)/Во))]*100% (2.17)</w:t>
      </w:r>
    </w:p>
    <w:p w:rsidR="00646904" w:rsidRPr="00F2675A" w:rsidRDefault="00646904" w:rsidP="00F2675A">
      <w:pPr>
        <w:pStyle w:val="23"/>
        <w:rPr>
          <w:rFonts w:ascii="Arial" w:hAnsi="Arial" w:cs="Arial"/>
          <w:sz w:val="24"/>
        </w:rPr>
      </w:pPr>
      <w:r w:rsidRPr="00F2675A">
        <w:rPr>
          <w:rFonts w:ascii="Arial" w:hAnsi="Arial" w:cs="Arial"/>
          <w:sz w:val="24"/>
        </w:rPr>
        <w:t>где В1 и Во – соответственно отчетное и базисное значение выручки от реализации;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С1 и Со – отчетная и базисная себестоимость;</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КР1 и КРо – отчетные и базисные коммерческие расходы;</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У</w:t>
      </w:r>
      <w:r w:rsidRPr="00F2675A">
        <w:rPr>
          <w:rFonts w:ascii="Arial" w:hAnsi="Arial" w:cs="Arial"/>
          <w:lang w:val="en-US"/>
        </w:rPr>
        <w:t>P</w:t>
      </w:r>
      <w:r w:rsidRPr="00F2675A">
        <w:rPr>
          <w:rFonts w:ascii="Arial" w:hAnsi="Arial" w:cs="Arial"/>
        </w:rPr>
        <w:t>1, УРо – управленческие расходы в отчетном и базисном периоде.</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w:t>
      </w:r>
      <w:r w:rsidRPr="00F2675A">
        <w:rPr>
          <w:rFonts w:ascii="Arial" w:hAnsi="Arial" w:cs="Arial"/>
          <w:lang w:val="en-US"/>
        </w:rPr>
        <w:t>R</w:t>
      </w:r>
      <w:r w:rsidRPr="00F2675A">
        <w:rPr>
          <w:rFonts w:ascii="Arial" w:hAnsi="Arial" w:cs="Arial"/>
        </w:rPr>
        <w:t>п</w:t>
      </w:r>
      <w:r w:rsidRPr="00F2675A">
        <w:rPr>
          <w:rFonts w:ascii="Arial" w:hAnsi="Arial" w:cs="Arial"/>
          <w:vertAlign w:val="superscript"/>
        </w:rPr>
        <w:t>в</w:t>
      </w:r>
      <w:r w:rsidRPr="00F2675A">
        <w:rPr>
          <w:rFonts w:ascii="Arial" w:hAnsi="Arial" w:cs="Arial"/>
        </w:rPr>
        <w:t xml:space="preserve"> =[((127218 – 78706) / 127218)) – ((105893 – 37596) / 105893))]* 100 = 38 – 64 = -26 %.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Влияние изменения себестоимости реализации на </w:t>
      </w:r>
      <w:r w:rsidRPr="00F2675A">
        <w:rPr>
          <w:rFonts w:ascii="Arial" w:hAnsi="Arial" w:cs="Arial"/>
          <w:lang w:val="en-US"/>
        </w:rPr>
        <w:t>R</w:t>
      </w:r>
      <w:r w:rsidRPr="00F2675A">
        <w:rPr>
          <w:rFonts w:ascii="Arial" w:hAnsi="Arial" w:cs="Arial"/>
        </w:rPr>
        <w:t>п: (2.18.)</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w:t>
      </w:r>
      <w:r w:rsidRPr="00F2675A">
        <w:rPr>
          <w:rFonts w:ascii="Arial" w:hAnsi="Arial" w:cs="Arial"/>
          <w:lang w:val="en-US"/>
        </w:rPr>
        <w:t>R</w:t>
      </w:r>
      <w:r w:rsidRPr="00F2675A">
        <w:rPr>
          <w:rFonts w:ascii="Arial" w:hAnsi="Arial" w:cs="Arial"/>
        </w:rPr>
        <w:t>п</w:t>
      </w:r>
      <w:r w:rsidRPr="00F2675A">
        <w:rPr>
          <w:rFonts w:ascii="Arial" w:hAnsi="Arial" w:cs="Arial"/>
          <w:vertAlign w:val="superscript"/>
        </w:rPr>
        <w:t>с</w:t>
      </w:r>
      <w:r w:rsidRPr="00F2675A">
        <w:rPr>
          <w:rFonts w:ascii="Arial" w:hAnsi="Arial" w:cs="Arial"/>
        </w:rPr>
        <w:t xml:space="preserve"> = [((В1– С1 – КРо– УРо)/В1))–((В1–Со –КРо– УРо) / В1))] * 100% (2.18)</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w:t>
      </w:r>
      <w:r w:rsidRPr="00F2675A">
        <w:rPr>
          <w:rFonts w:ascii="Arial" w:hAnsi="Arial" w:cs="Arial"/>
          <w:lang w:val="en-US"/>
        </w:rPr>
        <w:t>R</w:t>
      </w:r>
      <w:r w:rsidRPr="00F2675A">
        <w:rPr>
          <w:rFonts w:ascii="Arial" w:hAnsi="Arial" w:cs="Arial"/>
        </w:rPr>
        <w:t>п</w:t>
      </w:r>
      <w:r w:rsidRPr="00F2675A">
        <w:rPr>
          <w:rFonts w:ascii="Arial" w:hAnsi="Arial" w:cs="Arial"/>
          <w:vertAlign w:val="superscript"/>
        </w:rPr>
        <w:t>с</w:t>
      </w:r>
      <w:r w:rsidRPr="00F2675A">
        <w:rPr>
          <w:rFonts w:ascii="Arial" w:hAnsi="Arial" w:cs="Arial"/>
        </w:rPr>
        <w:t xml:space="preserve"> = [((127218 – 78706)/127218)) – ((127218 – 37596) / 127218))] * 100 = (0,38 – 0,70) * 100 = -32 %.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Совокупное влияние факторов составляет (2.19) :</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w:t>
      </w:r>
      <w:r w:rsidRPr="00F2675A">
        <w:rPr>
          <w:rFonts w:ascii="Arial" w:hAnsi="Arial" w:cs="Arial"/>
          <w:lang w:val="en-US"/>
        </w:rPr>
        <w:t>R</w:t>
      </w:r>
      <w:r w:rsidRPr="00F2675A">
        <w:rPr>
          <w:rFonts w:ascii="Arial" w:hAnsi="Arial" w:cs="Arial"/>
        </w:rPr>
        <w:t>п  = +  ∆</w:t>
      </w:r>
      <w:r w:rsidRPr="00F2675A">
        <w:rPr>
          <w:rFonts w:ascii="Arial" w:hAnsi="Arial" w:cs="Arial"/>
          <w:lang w:val="en-US"/>
        </w:rPr>
        <w:t>R</w:t>
      </w:r>
      <w:r w:rsidRPr="00F2675A">
        <w:rPr>
          <w:rFonts w:ascii="Arial" w:hAnsi="Arial" w:cs="Arial"/>
        </w:rPr>
        <w:t>п</w:t>
      </w:r>
      <w:r w:rsidRPr="00F2675A">
        <w:rPr>
          <w:rFonts w:ascii="Arial" w:hAnsi="Arial" w:cs="Arial"/>
          <w:vertAlign w:val="superscript"/>
        </w:rPr>
        <w:t>в</w:t>
      </w:r>
      <w:r w:rsidRPr="00F2675A">
        <w:rPr>
          <w:rFonts w:ascii="Arial" w:hAnsi="Arial" w:cs="Arial"/>
        </w:rPr>
        <w:t xml:space="preserve">   +   ∆</w:t>
      </w:r>
      <w:r w:rsidRPr="00F2675A">
        <w:rPr>
          <w:rFonts w:ascii="Arial" w:hAnsi="Arial" w:cs="Arial"/>
          <w:lang w:val="en-US"/>
        </w:rPr>
        <w:t>R</w:t>
      </w:r>
      <w:r w:rsidRPr="00F2675A">
        <w:rPr>
          <w:rFonts w:ascii="Arial" w:hAnsi="Arial" w:cs="Arial"/>
        </w:rPr>
        <w:t>п</w:t>
      </w:r>
      <w:r w:rsidRPr="00F2675A">
        <w:rPr>
          <w:rFonts w:ascii="Arial" w:hAnsi="Arial" w:cs="Arial"/>
          <w:vertAlign w:val="superscript"/>
        </w:rPr>
        <w:t>С</w:t>
      </w:r>
      <w:r w:rsidRPr="00F2675A">
        <w:rPr>
          <w:rFonts w:ascii="Arial" w:hAnsi="Arial" w:cs="Arial"/>
        </w:rPr>
        <w:t xml:space="preserve">   +   ∆</w:t>
      </w:r>
      <w:r w:rsidRPr="00F2675A">
        <w:rPr>
          <w:rFonts w:ascii="Arial" w:hAnsi="Arial" w:cs="Arial"/>
          <w:lang w:val="en-US"/>
        </w:rPr>
        <w:t>R</w:t>
      </w:r>
      <w:r w:rsidRPr="00F2675A">
        <w:rPr>
          <w:rFonts w:ascii="Arial" w:hAnsi="Arial" w:cs="Arial"/>
        </w:rPr>
        <w:t>п</w:t>
      </w:r>
      <w:r w:rsidRPr="00F2675A">
        <w:rPr>
          <w:rFonts w:ascii="Arial" w:hAnsi="Arial" w:cs="Arial"/>
          <w:vertAlign w:val="superscript"/>
        </w:rPr>
        <w:t>КР</w:t>
      </w:r>
      <w:r w:rsidRPr="00F2675A">
        <w:rPr>
          <w:rFonts w:ascii="Arial" w:hAnsi="Arial" w:cs="Arial"/>
        </w:rPr>
        <w:t xml:space="preserve"> +  ∆</w:t>
      </w:r>
      <w:r w:rsidRPr="00F2675A">
        <w:rPr>
          <w:rFonts w:ascii="Arial" w:hAnsi="Arial" w:cs="Arial"/>
          <w:lang w:val="en-US"/>
        </w:rPr>
        <w:t>R</w:t>
      </w:r>
      <w:r w:rsidRPr="00F2675A">
        <w:rPr>
          <w:rFonts w:ascii="Arial" w:hAnsi="Arial" w:cs="Arial"/>
        </w:rPr>
        <w:t>п</w:t>
      </w:r>
      <w:r w:rsidRPr="00F2675A">
        <w:rPr>
          <w:rFonts w:ascii="Arial" w:hAnsi="Arial" w:cs="Arial"/>
          <w:vertAlign w:val="superscript"/>
        </w:rPr>
        <w:t>УР</w:t>
      </w:r>
      <w:r w:rsidRPr="00F2675A">
        <w:rPr>
          <w:rFonts w:ascii="Arial" w:hAnsi="Arial" w:cs="Arial"/>
        </w:rPr>
        <w:t xml:space="preserve"> ;</w:t>
      </w:r>
      <w:r w:rsidRPr="00F2675A">
        <w:rPr>
          <w:rFonts w:ascii="Arial" w:hAnsi="Arial" w:cs="Arial"/>
        </w:rPr>
        <w:tab/>
      </w:r>
      <w:r w:rsidRPr="00F2675A">
        <w:rPr>
          <w:rFonts w:ascii="Arial" w:hAnsi="Arial" w:cs="Arial"/>
        </w:rPr>
        <w:tab/>
        <w:t>(2.19)</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w:t>
      </w:r>
      <w:r w:rsidRPr="00F2675A">
        <w:rPr>
          <w:rFonts w:ascii="Arial" w:hAnsi="Arial" w:cs="Arial"/>
          <w:lang w:val="en-US"/>
        </w:rPr>
        <w:t>R</w:t>
      </w:r>
      <w:r w:rsidRPr="00F2675A">
        <w:rPr>
          <w:rFonts w:ascii="Arial" w:hAnsi="Arial" w:cs="Arial"/>
        </w:rPr>
        <w:t>п = -26 –32 = - 58 %.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Итак, рентабельность реализации отчетного периода снизилась по сравнению с рентабельностью прошедшего периода на 58 %.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Рентабельность деятельности организации в отчетном периоде рассчитывается  как отношение суммы прибыли отчетного периода и выручки от реализации (2.20):</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lang w:val="en-US"/>
        </w:rPr>
        <w:t>R</w:t>
      </w:r>
      <w:r w:rsidRPr="00F2675A">
        <w:rPr>
          <w:rFonts w:ascii="Arial" w:hAnsi="Arial" w:cs="Arial"/>
        </w:rPr>
        <w:t>д = (Пб / В ) * 100 %.</w:t>
      </w:r>
      <w:r w:rsidRPr="00F2675A">
        <w:rPr>
          <w:rFonts w:ascii="Arial" w:hAnsi="Arial" w:cs="Arial"/>
        </w:rPr>
        <w:tab/>
      </w:r>
      <w:r w:rsidRPr="00F2675A">
        <w:rPr>
          <w:rFonts w:ascii="Arial" w:hAnsi="Arial" w:cs="Arial"/>
        </w:rPr>
        <w:tab/>
      </w:r>
      <w:r w:rsidRPr="00F2675A">
        <w:rPr>
          <w:rFonts w:ascii="Arial" w:hAnsi="Arial" w:cs="Arial"/>
        </w:rPr>
        <w:tab/>
      </w:r>
      <w:r w:rsidRPr="00F2675A">
        <w:rPr>
          <w:rFonts w:ascii="Arial" w:hAnsi="Arial" w:cs="Arial"/>
        </w:rPr>
        <w:tab/>
        <w:t>(2.20)</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И следовательно, на рентабельность (</w:t>
      </w:r>
      <w:r w:rsidRPr="00F2675A">
        <w:rPr>
          <w:rFonts w:ascii="Arial" w:hAnsi="Arial" w:cs="Arial"/>
          <w:lang w:val="en-US"/>
        </w:rPr>
        <w:t>R</w:t>
      </w:r>
      <w:r w:rsidRPr="00F2675A">
        <w:rPr>
          <w:rFonts w:ascii="Arial" w:hAnsi="Arial" w:cs="Arial"/>
        </w:rPr>
        <w:t>д) оказывают влияние факторы, формирующие прибыль отчетного периода.</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На рентабельность отчетного периода (</w:t>
      </w:r>
      <w:r w:rsidRPr="00F2675A">
        <w:rPr>
          <w:rFonts w:ascii="Arial" w:hAnsi="Arial" w:cs="Arial"/>
          <w:lang w:val="en-US"/>
        </w:rPr>
        <w:t>R</w:t>
      </w:r>
      <w:r w:rsidRPr="00F2675A">
        <w:rPr>
          <w:rFonts w:ascii="Arial" w:hAnsi="Arial" w:cs="Arial"/>
        </w:rPr>
        <w:t>д) оказывают влияние, кроме вышеперечисленных, изменение уровней всех показателей – факторов (2.21):</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w:t>
      </w:r>
      <w:r w:rsidRPr="00F2675A">
        <w:rPr>
          <w:rFonts w:ascii="Arial" w:hAnsi="Arial" w:cs="Arial"/>
          <w:lang w:val="en-US"/>
        </w:rPr>
        <w:t>R</w:t>
      </w:r>
      <w:r w:rsidRPr="00F2675A">
        <w:rPr>
          <w:rFonts w:ascii="Arial" w:hAnsi="Arial" w:cs="Arial"/>
        </w:rPr>
        <w:t>д = + ∆</w:t>
      </w:r>
      <w:r w:rsidRPr="00F2675A">
        <w:rPr>
          <w:rFonts w:ascii="Arial" w:hAnsi="Arial" w:cs="Arial"/>
          <w:lang w:val="en-US"/>
        </w:rPr>
        <w:t>R</w:t>
      </w:r>
      <w:r w:rsidRPr="00F2675A">
        <w:rPr>
          <w:rFonts w:ascii="Arial" w:hAnsi="Arial" w:cs="Arial"/>
        </w:rPr>
        <w:t>п  + У % поп  +  ∆Уупп  +  ∆УДрД  +  УПрД  +  УПрР  +  УВнД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УВнР;</w:t>
      </w:r>
      <w:r w:rsidRPr="00F2675A">
        <w:rPr>
          <w:rFonts w:ascii="Arial" w:hAnsi="Arial" w:cs="Arial"/>
        </w:rPr>
        <w:tab/>
      </w:r>
      <w:r w:rsidRPr="00F2675A">
        <w:rPr>
          <w:rFonts w:ascii="Arial" w:hAnsi="Arial" w:cs="Arial"/>
        </w:rPr>
        <w:tab/>
      </w:r>
      <w:r w:rsidRPr="00F2675A">
        <w:rPr>
          <w:rFonts w:ascii="Arial" w:hAnsi="Arial" w:cs="Arial"/>
        </w:rPr>
        <w:tab/>
      </w:r>
      <w:r w:rsidRPr="00F2675A">
        <w:rPr>
          <w:rFonts w:ascii="Arial" w:hAnsi="Arial" w:cs="Arial"/>
        </w:rPr>
        <w:tab/>
      </w:r>
      <w:r w:rsidRPr="00F2675A">
        <w:rPr>
          <w:rFonts w:ascii="Arial" w:hAnsi="Arial" w:cs="Arial"/>
        </w:rPr>
        <w:tab/>
        <w:t>(2.21)</w:t>
      </w:r>
    </w:p>
    <w:p w:rsidR="00646904" w:rsidRPr="00F2675A" w:rsidRDefault="00646904" w:rsidP="00F2675A">
      <w:pPr>
        <w:spacing w:line="360" w:lineRule="auto"/>
        <w:ind w:firstLine="284"/>
        <w:jc w:val="both"/>
        <w:rPr>
          <w:rFonts w:ascii="Arial" w:hAnsi="Arial" w:cs="Arial"/>
        </w:rPr>
      </w:pPr>
      <w:r w:rsidRPr="00F2675A">
        <w:rPr>
          <w:rFonts w:ascii="Arial" w:hAnsi="Arial" w:cs="Arial"/>
        </w:rPr>
        <w:t>∆</w:t>
      </w:r>
      <w:r w:rsidRPr="00F2675A">
        <w:rPr>
          <w:rFonts w:ascii="Arial" w:hAnsi="Arial" w:cs="Arial"/>
          <w:lang w:val="en-US"/>
        </w:rPr>
        <w:t>R</w:t>
      </w:r>
      <w:r w:rsidRPr="00F2675A">
        <w:rPr>
          <w:rFonts w:ascii="Arial" w:hAnsi="Arial" w:cs="Arial"/>
        </w:rPr>
        <w:t>д  = -26,3-6,02-4,63+3,38+1,83 = -37+5,21 = -31,8 %.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Рентабельность работы предприятия определяется прибылью, которую предприятия получает. Показатели рентабельности отражают насколько эффективно предприятие использует свои средства в целях получения прибыли. Существуют 2 группы коэффициентов рентабельности: рентабельность капитала и рентабельность услуг.</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Коэффициенты рентабельности капитала</w:t>
      </w:r>
    </w:p>
    <w:p w:rsidR="00646904" w:rsidRPr="00F2675A" w:rsidRDefault="00646904" w:rsidP="00F2675A">
      <w:pPr>
        <w:pStyle w:val="23"/>
        <w:rPr>
          <w:rFonts w:ascii="Arial" w:hAnsi="Arial" w:cs="Arial"/>
          <w:sz w:val="24"/>
        </w:rPr>
      </w:pPr>
      <w:r w:rsidRPr="00F2675A">
        <w:rPr>
          <w:rFonts w:ascii="Arial" w:hAnsi="Arial" w:cs="Arial"/>
          <w:sz w:val="24"/>
        </w:rPr>
        <w:t>При расчете коэффициентов используется балансовая прибыль и чистая прибыль. Рентабельность всех активов по балансовой прибыли показывает, сколько денежных  единиц прибыли (коп.) получено предприятием с единицы стоимости активов (1 руб.) независимо от источников привлечения средств (2.22).</w:t>
      </w:r>
    </w:p>
    <w:p w:rsidR="00646904" w:rsidRPr="00F2675A" w:rsidRDefault="00646904" w:rsidP="00F2675A">
      <w:pPr>
        <w:pStyle w:val="23"/>
        <w:rPr>
          <w:rFonts w:ascii="Arial" w:hAnsi="Arial" w:cs="Arial"/>
          <w:sz w:val="24"/>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Кр1 = (БП / СРа) * 100</w:t>
      </w:r>
      <w:r w:rsidRPr="00F2675A">
        <w:rPr>
          <w:rFonts w:ascii="Arial" w:hAnsi="Arial" w:cs="Arial"/>
        </w:rPr>
        <w:tab/>
      </w:r>
      <w:r w:rsidRPr="00F2675A">
        <w:rPr>
          <w:rFonts w:ascii="Arial" w:hAnsi="Arial" w:cs="Arial"/>
        </w:rPr>
        <w:tab/>
      </w:r>
      <w:r w:rsidRPr="00F2675A">
        <w:rPr>
          <w:rFonts w:ascii="Arial" w:hAnsi="Arial" w:cs="Arial"/>
        </w:rPr>
        <w:tab/>
      </w:r>
      <w:r w:rsidRPr="00F2675A">
        <w:rPr>
          <w:rFonts w:ascii="Arial" w:hAnsi="Arial" w:cs="Arial"/>
        </w:rPr>
        <w:tab/>
      </w:r>
      <w:r w:rsidRPr="00F2675A">
        <w:rPr>
          <w:rFonts w:ascii="Arial" w:hAnsi="Arial" w:cs="Arial"/>
        </w:rPr>
        <w:tab/>
        <w:t>(2.22)</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где Кр1 – коэффициент рентабельности всех активов по балансовой прибыли;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СРа – среднегодовая стоимость активов;</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БП - балансовая прибыль.</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Кр1 = 30,5.</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С единицы стоимости активов (1 руб.) за отчетный период получено 30,5 коп. прибыли.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Аналогично рассчитаем рентабельность активов по чистой прибыли (2.23).</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Кр2 = (ЧП / СРА) * 100</w:t>
      </w:r>
      <w:r w:rsidRPr="00F2675A">
        <w:rPr>
          <w:rFonts w:ascii="Arial" w:hAnsi="Arial" w:cs="Arial"/>
        </w:rPr>
        <w:tab/>
      </w:r>
      <w:r w:rsidRPr="00F2675A">
        <w:rPr>
          <w:rFonts w:ascii="Arial" w:hAnsi="Arial" w:cs="Arial"/>
        </w:rPr>
        <w:tab/>
      </w:r>
      <w:r w:rsidRPr="00F2675A">
        <w:rPr>
          <w:rFonts w:ascii="Arial" w:hAnsi="Arial" w:cs="Arial"/>
        </w:rPr>
        <w:tab/>
      </w:r>
      <w:r w:rsidRPr="00F2675A">
        <w:rPr>
          <w:rFonts w:ascii="Arial" w:hAnsi="Arial" w:cs="Arial"/>
        </w:rPr>
        <w:tab/>
        <w:t>(2.23)</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где Кр2 – коэффициент рентабельности активов по чистой прибыли;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ЧП – чистая прибыль;</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СРА – среднегодовая стоимость активов.</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Кр2 = (42760 / 168361) * 100 = 25,3.</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Основным показателем оценки степени доходности вложения капиталов принято считать процентное соотношение чистой прибыли предприятия к его собственному капиталу. Именно этот показатель, получивший название коэффициента рентабельности собственного капитала, играет важную роль при оценке уровня котировки акций организации на бирже (2.24):</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Кр3 = БП / СрСК</w:t>
      </w:r>
      <w:r w:rsidRPr="00F2675A">
        <w:rPr>
          <w:rFonts w:ascii="Arial" w:hAnsi="Arial" w:cs="Arial"/>
        </w:rPr>
        <w:tab/>
      </w:r>
      <w:r w:rsidRPr="00F2675A">
        <w:rPr>
          <w:rFonts w:ascii="Arial" w:hAnsi="Arial" w:cs="Arial"/>
        </w:rPr>
        <w:tab/>
      </w:r>
      <w:r w:rsidRPr="00F2675A">
        <w:rPr>
          <w:rFonts w:ascii="Arial" w:hAnsi="Arial" w:cs="Arial"/>
        </w:rPr>
        <w:tab/>
      </w:r>
      <w:r w:rsidRPr="00F2675A">
        <w:rPr>
          <w:rFonts w:ascii="Arial" w:hAnsi="Arial" w:cs="Arial"/>
        </w:rPr>
        <w:tab/>
      </w:r>
      <w:r w:rsidRPr="00F2675A">
        <w:rPr>
          <w:rFonts w:ascii="Arial" w:hAnsi="Arial" w:cs="Arial"/>
        </w:rPr>
        <w:tab/>
        <w:t>(2.24)</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где Кр3 – коэффициент рентабельности собственного капитала по балансовой прибыли;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БП – балансовая прибыль;</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СрСК – среднегодовая стоимость собственного капитала.</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Кр3 = 51417 / 159342 = 0,32.</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Теперь рассчитаем тот же показатель, по чистой прибыли (2.25)</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Кр4 = ЧП / СРСК</w:t>
      </w:r>
      <w:r w:rsidRPr="00F2675A">
        <w:rPr>
          <w:rFonts w:ascii="Arial" w:hAnsi="Arial" w:cs="Arial"/>
        </w:rPr>
        <w:tab/>
      </w:r>
      <w:r w:rsidRPr="00F2675A">
        <w:rPr>
          <w:rFonts w:ascii="Arial" w:hAnsi="Arial" w:cs="Arial"/>
        </w:rPr>
        <w:tab/>
      </w:r>
      <w:r w:rsidRPr="00F2675A">
        <w:rPr>
          <w:rFonts w:ascii="Arial" w:hAnsi="Arial" w:cs="Arial"/>
        </w:rPr>
        <w:tab/>
      </w:r>
      <w:r w:rsidRPr="00F2675A">
        <w:rPr>
          <w:rFonts w:ascii="Arial" w:hAnsi="Arial" w:cs="Arial"/>
        </w:rPr>
        <w:tab/>
      </w:r>
      <w:r w:rsidRPr="00F2675A">
        <w:rPr>
          <w:rFonts w:ascii="Arial" w:hAnsi="Arial" w:cs="Arial"/>
        </w:rPr>
        <w:tab/>
        <w:t>(2.25)</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где Кр4 – коэффициент рентабельности собственного капитала по чистой прибыли;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ЧП – чистая прибыль;</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СРСК – среднегодовая стоимость собственного капитала.</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Кр4 = 42760 / 159342 = 0,26.</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Коэффициенты  рентабельности услуг</w:t>
      </w:r>
    </w:p>
    <w:p w:rsidR="00646904" w:rsidRPr="00F2675A" w:rsidRDefault="00646904" w:rsidP="00F2675A">
      <w:pPr>
        <w:pStyle w:val="23"/>
        <w:rPr>
          <w:rFonts w:ascii="Arial" w:hAnsi="Arial" w:cs="Arial"/>
          <w:sz w:val="24"/>
        </w:rPr>
      </w:pPr>
      <w:r w:rsidRPr="00F2675A">
        <w:rPr>
          <w:rFonts w:ascii="Arial" w:hAnsi="Arial" w:cs="Arial"/>
          <w:sz w:val="24"/>
        </w:rPr>
        <w:t>Наиболее распространенным является показатель общей рентабельности или коэффициент рентабельности всех видов деятельности по балансовой прибыли. (2.26):</w:t>
      </w:r>
    </w:p>
    <w:p w:rsidR="00646904" w:rsidRPr="00F2675A" w:rsidRDefault="00646904" w:rsidP="00F2675A">
      <w:pPr>
        <w:pStyle w:val="23"/>
        <w:rPr>
          <w:rFonts w:ascii="Arial" w:hAnsi="Arial" w:cs="Arial"/>
          <w:sz w:val="24"/>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Кр5 = [БП / (ЧВ + Д)] * 100</w:t>
      </w:r>
      <w:r w:rsidRPr="00F2675A">
        <w:rPr>
          <w:rFonts w:ascii="Arial" w:hAnsi="Arial" w:cs="Arial"/>
        </w:rPr>
        <w:tab/>
      </w:r>
      <w:r w:rsidRPr="00F2675A">
        <w:rPr>
          <w:rFonts w:ascii="Arial" w:hAnsi="Arial" w:cs="Arial"/>
        </w:rPr>
        <w:tab/>
      </w:r>
      <w:r w:rsidRPr="00F2675A">
        <w:rPr>
          <w:rFonts w:ascii="Arial" w:hAnsi="Arial" w:cs="Arial"/>
        </w:rPr>
        <w:tab/>
      </w:r>
      <w:r w:rsidRPr="00F2675A">
        <w:rPr>
          <w:rFonts w:ascii="Arial" w:hAnsi="Arial" w:cs="Arial"/>
        </w:rPr>
        <w:tab/>
      </w:r>
      <w:r w:rsidRPr="00F2675A">
        <w:rPr>
          <w:rFonts w:ascii="Arial" w:hAnsi="Arial" w:cs="Arial"/>
        </w:rPr>
        <w:tab/>
      </w:r>
      <w:r w:rsidRPr="00F2675A">
        <w:rPr>
          <w:rFonts w:ascii="Arial" w:hAnsi="Arial" w:cs="Arial"/>
        </w:rPr>
        <w:tab/>
        <w:t>(2.26)</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где Кр5 – коэффициент рентабельности по балансовой прибыли;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БП – балансовая прибыль;</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ЧВ – чистая выручка;</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Д – доходы от прочей реализации и внереализационных операций.</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Кр5 = ((51417 / (127218 + 13387)) * 100 = (51417 / 140605) * 100 = 36,5.</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Аналогично рассчитывается показатель рентабельности по чистой прибыли (2.27):</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Кр6 = [УП / (ЧВ + Д)] * 100</w:t>
      </w:r>
      <w:r w:rsidRPr="00F2675A">
        <w:rPr>
          <w:rFonts w:ascii="Arial" w:hAnsi="Arial" w:cs="Arial"/>
        </w:rPr>
        <w:tab/>
      </w:r>
      <w:r w:rsidRPr="00F2675A">
        <w:rPr>
          <w:rFonts w:ascii="Arial" w:hAnsi="Arial" w:cs="Arial"/>
        </w:rPr>
        <w:tab/>
      </w:r>
      <w:r w:rsidRPr="00F2675A">
        <w:rPr>
          <w:rFonts w:ascii="Arial" w:hAnsi="Arial" w:cs="Arial"/>
        </w:rPr>
        <w:tab/>
      </w:r>
      <w:r w:rsidRPr="00F2675A">
        <w:rPr>
          <w:rFonts w:ascii="Arial" w:hAnsi="Arial" w:cs="Arial"/>
        </w:rPr>
        <w:tab/>
        <w:t>(2.27)</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где Кр6 – коэффициент рентабельности по чистой прибыли;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ЧП – чистая прибыль;</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ЧВ – чистая выручка;</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Д – доходы от прочей реализации и внереализационные операции.</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Кр6 = ((42760 / (127218 + 13387)) * 100 = 0,304 * 100 = 30,4.</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Кроме того, рассчитаем коэффициент рентабельности основной деятельности (кроме прибыли) (Кр7) (2.28):</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Кр7 = (РР / ЧВ) * 100 </w:t>
      </w:r>
      <w:r w:rsidRPr="00F2675A">
        <w:rPr>
          <w:rFonts w:ascii="Arial" w:hAnsi="Arial" w:cs="Arial"/>
        </w:rPr>
        <w:tab/>
      </w:r>
      <w:r w:rsidRPr="00F2675A">
        <w:rPr>
          <w:rFonts w:ascii="Arial" w:hAnsi="Arial" w:cs="Arial"/>
        </w:rPr>
        <w:tab/>
      </w:r>
      <w:r w:rsidRPr="00F2675A">
        <w:rPr>
          <w:rFonts w:ascii="Arial" w:hAnsi="Arial" w:cs="Arial"/>
        </w:rPr>
        <w:tab/>
      </w:r>
      <w:r w:rsidRPr="00F2675A">
        <w:rPr>
          <w:rFonts w:ascii="Arial" w:hAnsi="Arial" w:cs="Arial"/>
        </w:rPr>
        <w:tab/>
      </w:r>
      <w:r w:rsidRPr="00F2675A">
        <w:rPr>
          <w:rFonts w:ascii="Arial" w:hAnsi="Arial" w:cs="Arial"/>
        </w:rPr>
        <w:tab/>
        <w:t>(2.28)</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где РР – результаты от реализации;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ЧВ – чистая выручка.</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Кр7 = (48512 / 127218) * 100 = 38,13.</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Также рассчитаем коэффициент рентабельности по чистой прибыли (Кр8):</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Кр8 = (42760 / 127218) * 100 = 11,29.</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Таким образом, снижение рентабельности отчетного периода на 31,8 пункта произошло под влиянием, в основном, снижение уровня рентабельности услуг. А также за счет относительного перерасхода  прочих операционных расходов.</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Сводная система показателей рентабельности организации.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Кроме проанализированных коэффициентов рентабельности, различают рентабельности всего капитала, собственных средств, производственных фондов, финансовых вложений, перманентных средств.</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Рентабельность услуг (</w:t>
      </w:r>
      <w:r w:rsidRPr="00F2675A">
        <w:rPr>
          <w:rFonts w:ascii="Arial" w:hAnsi="Arial" w:cs="Arial"/>
          <w:lang w:val="en-US"/>
        </w:rPr>
        <w:t>R</w:t>
      </w:r>
      <w:r w:rsidRPr="00F2675A">
        <w:rPr>
          <w:rFonts w:ascii="Arial" w:hAnsi="Arial" w:cs="Arial"/>
        </w:rPr>
        <w:t>1) (2.29):</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lang w:val="en-US"/>
        </w:rPr>
        <w:t>R</w:t>
      </w:r>
      <w:r w:rsidRPr="00F2675A">
        <w:rPr>
          <w:rFonts w:ascii="Arial" w:hAnsi="Arial" w:cs="Arial"/>
        </w:rPr>
        <w:t xml:space="preserve">1 = (Пр / В) * 100 % </w:t>
      </w:r>
      <w:r w:rsidRPr="00F2675A">
        <w:rPr>
          <w:rFonts w:ascii="Arial" w:hAnsi="Arial" w:cs="Arial"/>
        </w:rPr>
        <w:tab/>
      </w:r>
      <w:r w:rsidRPr="00F2675A">
        <w:rPr>
          <w:rFonts w:ascii="Arial" w:hAnsi="Arial" w:cs="Arial"/>
        </w:rPr>
        <w:tab/>
      </w:r>
      <w:r w:rsidRPr="00F2675A">
        <w:rPr>
          <w:rFonts w:ascii="Arial" w:hAnsi="Arial" w:cs="Arial"/>
        </w:rPr>
        <w:tab/>
      </w:r>
      <w:r w:rsidRPr="00F2675A">
        <w:rPr>
          <w:rFonts w:ascii="Arial" w:hAnsi="Arial" w:cs="Arial"/>
        </w:rPr>
        <w:tab/>
        <w:t>(2.29)</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Данный показатель показывает сколько прибыли приходится на 1 ед. реализованной продукции.</w:t>
      </w:r>
    </w:p>
    <w:p w:rsidR="00646904" w:rsidRPr="00F2675A" w:rsidRDefault="00646904" w:rsidP="00F2675A">
      <w:pPr>
        <w:spacing w:line="360" w:lineRule="auto"/>
        <w:ind w:firstLine="284"/>
        <w:jc w:val="both"/>
        <w:rPr>
          <w:rFonts w:ascii="Arial" w:hAnsi="Arial" w:cs="Arial"/>
        </w:rPr>
      </w:pPr>
      <w:r w:rsidRPr="00F2675A">
        <w:rPr>
          <w:rFonts w:ascii="Arial" w:hAnsi="Arial" w:cs="Arial"/>
          <w:lang w:val="en-US"/>
        </w:rPr>
        <w:t>R</w:t>
      </w:r>
      <w:r w:rsidRPr="00F2675A">
        <w:rPr>
          <w:rFonts w:ascii="Arial" w:hAnsi="Arial" w:cs="Arial"/>
        </w:rPr>
        <w:t>1оо = (48512 / 127218) * 100 = -38,1 %.</w:t>
      </w:r>
    </w:p>
    <w:p w:rsidR="00646904" w:rsidRPr="00F2675A" w:rsidRDefault="00646904" w:rsidP="00F2675A">
      <w:pPr>
        <w:spacing w:line="360" w:lineRule="auto"/>
        <w:ind w:firstLine="284"/>
        <w:jc w:val="both"/>
        <w:rPr>
          <w:rFonts w:ascii="Arial" w:hAnsi="Arial" w:cs="Arial"/>
        </w:rPr>
      </w:pPr>
      <w:r w:rsidRPr="00F2675A">
        <w:rPr>
          <w:rFonts w:ascii="Arial" w:hAnsi="Arial" w:cs="Arial"/>
          <w:lang w:val="en-US"/>
        </w:rPr>
        <w:t>R</w:t>
      </w:r>
      <w:r w:rsidRPr="00F2675A">
        <w:rPr>
          <w:rFonts w:ascii="Arial" w:hAnsi="Arial" w:cs="Arial"/>
        </w:rPr>
        <w:t>1</w:t>
      </w:r>
      <w:r w:rsidRPr="00F2675A">
        <w:rPr>
          <w:rFonts w:ascii="Arial" w:hAnsi="Arial" w:cs="Arial"/>
          <w:vertAlign w:val="subscript"/>
        </w:rPr>
        <w:t>99</w:t>
      </w:r>
      <w:r w:rsidRPr="00F2675A">
        <w:rPr>
          <w:rFonts w:ascii="Arial" w:hAnsi="Arial" w:cs="Arial"/>
        </w:rPr>
        <w:t xml:space="preserve"> = (68297 / 105893) * 100 = 64,4 %.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За </w:t>
      </w:r>
      <w:smartTag w:uri="urn:schemas-microsoft-com:office:smarttags" w:element="metricconverter">
        <w:smartTagPr>
          <w:attr w:name="ProductID" w:val="2000 г"/>
        </w:smartTagPr>
        <w:r w:rsidRPr="00F2675A">
          <w:rPr>
            <w:rFonts w:ascii="Arial" w:hAnsi="Arial" w:cs="Arial"/>
          </w:rPr>
          <w:t>2000 г</w:t>
        </w:r>
      </w:smartTag>
      <w:r w:rsidRPr="00F2675A">
        <w:rPr>
          <w:rFonts w:ascii="Arial" w:hAnsi="Arial" w:cs="Arial"/>
        </w:rPr>
        <w:t>. произошло снижение прибыли на 1 ед. реализованной продукции.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Общая рентабельность отчетного периода (</w:t>
      </w:r>
      <w:r w:rsidRPr="00F2675A">
        <w:rPr>
          <w:rFonts w:ascii="Arial" w:hAnsi="Arial" w:cs="Arial"/>
          <w:lang w:val="en-US"/>
        </w:rPr>
        <w:t>R</w:t>
      </w:r>
      <w:r w:rsidRPr="00F2675A">
        <w:rPr>
          <w:rFonts w:ascii="Arial" w:hAnsi="Arial" w:cs="Arial"/>
        </w:rPr>
        <w:t>2) (2.30):</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lang w:val="en-US"/>
        </w:rPr>
        <w:t>R</w:t>
      </w:r>
      <w:r w:rsidRPr="00F2675A">
        <w:rPr>
          <w:rFonts w:ascii="Arial" w:hAnsi="Arial" w:cs="Arial"/>
        </w:rPr>
        <w:t>2 = (Пб / В) * 100 %</w:t>
      </w:r>
      <w:r w:rsidRPr="00F2675A">
        <w:rPr>
          <w:rFonts w:ascii="Arial" w:hAnsi="Arial" w:cs="Arial"/>
        </w:rPr>
        <w:tab/>
      </w:r>
      <w:r w:rsidRPr="00F2675A">
        <w:rPr>
          <w:rFonts w:ascii="Arial" w:hAnsi="Arial" w:cs="Arial"/>
        </w:rPr>
        <w:tab/>
      </w:r>
      <w:r w:rsidRPr="00F2675A">
        <w:rPr>
          <w:rFonts w:ascii="Arial" w:hAnsi="Arial" w:cs="Arial"/>
        </w:rPr>
        <w:tab/>
      </w:r>
      <w:r w:rsidRPr="00F2675A">
        <w:rPr>
          <w:rFonts w:ascii="Arial" w:hAnsi="Arial" w:cs="Arial"/>
        </w:rPr>
        <w:tab/>
      </w:r>
      <w:r w:rsidRPr="00F2675A">
        <w:rPr>
          <w:rFonts w:ascii="Arial" w:hAnsi="Arial" w:cs="Arial"/>
        </w:rPr>
        <w:tab/>
        <w:t>(2.30)</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lang w:val="en-US"/>
        </w:rPr>
        <w:t>R</w:t>
      </w:r>
      <w:r w:rsidRPr="00F2675A">
        <w:rPr>
          <w:rFonts w:ascii="Arial" w:hAnsi="Arial" w:cs="Arial"/>
        </w:rPr>
        <w:t>2оо = (51417 / 127218) * 100 = 40,4 %.</w:t>
      </w:r>
    </w:p>
    <w:p w:rsidR="00646904" w:rsidRPr="00F2675A" w:rsidRDefault="00646904" w:rsidP="00F2675A">
      <w:pPr>
        <w:spacing w:line="360" w:lineRule="auto"/>
        <w:ind w:firstLine="284"/>
        <w:jc w:val="both"/>
        <w:rPr>
          <w:rFonts w:ascii="Arial" w:hAnsi="Arial" w:cs="Arial"/>
        </w:rPr>
      </w:pPr>
      <w:r w:rsidRPr="00F2675A">
        <w:rPr>
          <w:rFonts w:ascii="Arial" w:hAnsi="Arial" w:cs="Arial"/>
          <w:lang w:val="en-US"/>
        </w:rPr>
        <w:t>R</w:t>
      </w:r>
      <w:r w:rsidRPr="00F2675A">
        <w:rPr>
          <w:rFonts w:ascii="Arial" w:hAnsi="Arial" w:cs="Arial"/>
        </w:rPr>
        <w:t>2</w:t>
      </w:r>
      <w:r w:rsidRPr="00F2675A">
        <w:rPr>
          <w:rFonts w:ascii="Arial" w:hAnsi="Arial" w:cs="Arial"/>
          <w:vertAlign w:val="subscript"/>
        </w:rPr>
        <w:t>99</w:t>
      </w:r>
      <w:r w:rsidRPr="00F2675A">
        <w:rPr>
          <w:rFonts w:ascii="Arial" w:hAnsi="Arial" w:cs="Arial"/>
        </w:rPr>
        <w:t xml:space="preserve"> = (70290 / 105893) * 100 = 66,3 %.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За </w:t>
      </w:r>
      <w:smartTag w:uri="urn:schemas-microsoft-com:office:smarttags" w:element="metricconverter">
        <w:smartTagPr>
          <w:attr w:name="ProductID" w:val="2000 г"/>
        </w:smartTagPr>
        <w:r w:rsidRPr="00F2675A">
          <w:rPr>
            <w:rFonts w:ascii="Arial" w:hAnsi="Arial" w:cs="Arial"/>
          </w:rPr>
          <w:t>2000 г</w:t>
        </w:r>
      </w:smartTag>
      <w:r w:rsidRPr="00F2675A">
        <w:rPr>
          <w:rFonts w:ascii="Arial" w:hAnsi="Arial" w:cs="Arial"/>
        </w:rPr>
        <w:t>. произошло снижение общей рентабельности отчетного периода.</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Рентабельность собственного капитала (</w:t>
      </w:r>
      <w:r w:rsidRPr="00F2675A">
        <w:rPr>
          <w:rFonts w:ascii="Arial" w:hAnsi="Arial" w:cs="Arial"/>
          <w:lang w:val="en-US"/>
        </w:rPr>
        <w:t>R</w:t>
      </w:r>
      <w:r w:rsidRPr="00F2675A">
        <w:rPr>
          <w:rFonts w:ascii="Arial" w:hAnsi="Arial" w:cs="Arial"/>
        </w:rPr>
        <w:t>3) (2.31):</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lang w:val="en-US"/>
        </w:rPr>
        <w:t>R</w:t>
      </w:r>
      <w:r w:rsidRPr="00F2675A">
        <w:rPr>
          <w:rFonts w:ascii="Arial" w:hAnsi="Arial" w:cs="Arial"/>
        </w:rPr>
        <w:t>3 = ((Пбал / Капитал и резервы (с 490)) * 100 %</w:t>
      </w:r>
      <w:r w:rsidRPr="00F2675A">
        <w:rPr>
          <w:rFonts w:ascii="Arial" w:hAnsi="Arial" w:cs="Arial"/>
        </w:rPr>
        <w:tab/>
      </w:r>
      <w:r w:rsidRPr="00F2675A">
        <w:rPr>
          <w:rFonts w:ascii="Arial" w:hAnsi="Arial" w:cs="Arial"/>
        </w:rPr>
        <w:tab/>
        <w:t>(2.31)</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lang w:val="en-US"/>
        </w:rPr>
        <w:t>R</w:t>
      </w:r>
      <w:r w:rsidRPr="00F2675A">
        <w:rPr>
          <w:rFonts w:ascii="Arial" w:hAnsi="Arial" w:cs="Arial"/>
        </w:rPr>
        <w:t>3оо = (51417 / 173400) * 100 = 29,6 %.</w:t>
      </w:r>
    </w:p>
    <w:p w:rsidR="00646904" w:rsidRPr="00F2675A" w:rsidRDefault="00646904" w:rsidP="00F2675A">
      <w:pPr>
        <w:spacing w:line="360" w:lineRule="auto"/>
        <w:ind w:firstLine="284"/>
        <w:jc w:val="both"/>
        <w:rPr>
          <w:rFonts w:ascii="Arial" w:hAnsi="Arial" w:cs="Arial"/>
        </w:rPr>
      </w:pPr>
      <w:r w:rsidRPr="00F2675A">
        <w:rPr>
          <w:rFonts w:ascii="Arial" w:hAnsi="Arial" w:cs="Arial"/>
          <w:lang w:val="en-US"/>
        </w:rPr>
        <w:t>R</w:t>
      </w:r>
      <w:r w:rsidRPr="00F2675A">
        <w:rPr>
          <w:rFonts w:ascii="Arial" w:hAnsi="Arial" w:cs="Arial"/>
        </w:rPr>
        <w:t>3</w:t>
      </w:r>
      <w:r w:rsidRPr="00F2675A">
        <w:rPr>
          <w:rFonts w:ascii="Arial" w:hAnsi="Arial" w:cs="Arial"/>
          <w:vertAlign w:val="subscript"/>
        </w:rPr>
        <w:t>99</w:t>
      </w:r>
      <w:r w:rsidRPr="00F2675A">
        <w:rPr>
          <w:rFonts w:ascii="Arial" w:hAnsi="Arial" w:cs="Arial"/>
        </w:rPr>
        <w:t xml:space="preserve"> = (70290  / 145285) * 100 = 48,3 %.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В </w:t>
      </w:r>
      <w:smartTag w:uri="urn:schemas-microsoft-com:office:smarttags" w:element="metricconverter">
        <w:smartTagPr>
          <w:attr w:name="ProductID" w:val="1999 г"/>
        </w:smartTagPr>
        <w:r w:rsidRPr="00F2675A">
          <w:rPr>
            <w:rFonts w:ascii="Arial" w:hAnsi="Arial" w:cs="Arial"/>
          </w:rPr>
          <w:t>1999 г</w:t>
        </w:r>
      </w:smartTag>
      <w:r w:rsidRPr="00F2675A">
        <w:rPr>
          <w:rFonts w:ascii="Arial" w:hAnsi="Arial" w:cs="Arial"/>
        </w:rPr>
        <w:t xml:space="preserve">. эффективность использования собственного капитала была выше, чем в </w:t>
      </w:r>
      <w:smartTag w:uri="urn:schemas-microsoft-com:office:smarttags" w:element="metricconverter">
        <w:smartTagPr>
          <w:attr w:name="ProductID" w:val="2000 г"/>
        </w:smartTagPr>
        <w:r w:rsidRPr="00F2675A">
          <w:rPr>
            <w:rFonts w:ascii="Arial" w:hAnsi="Arial" w:cs="Arial"/>
          </w:rPr>
          <w:t>2000 г</w:t>
        </w:r>
      </w:smartTag>
      <w:r w:rsidRPr="00F2675A">
        <w:rPr>
          <w:rFonts w:ascii="Arial" w:hAnsi="Arial" w:cs="Arial"/>
        </w:rPr>
        <w:t xml:space="preserve">. В </w:t>
      </w:r>
      <w:smartTag w:uri="urn:schemas-microsoft-com:office:smarttags" w:element="metricconverter">
        <w:smartTagPr>
          <w:attr w:name="ProductID" w:val="2000 г"/>
        </w:smartTagPr>
        <w:r w:rsidRPr="00F2675A">
          <w:rPr>
            <w:rFonts w:ascii="Arial" w:hAnsi="Arial" w:cs="Arial"/>
          </w:rPr>
          <w:t>2000 г</w:t>
        </w:r>
      </w:smartTag>
      <w:r w:rsidRPr="00F2675A">
        <w:rPr>
          <w:rFonts w:ascii="Arial" w:hAnsi="Arial" w:cs="Arial"/>
        </w:rPr>
        <w:t>. собственный капитал использовался меньше, чем в предыдущем.</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Экономическая рентабельность (</w:t>
      </w:r>
      <w:r w:rsidRPr="00F2675A">
        <w:rPr>
          <w:rFonts w:ascii="Arial" w:hAnsi="Arial" w:cs="Arial"/>
          <w:lang w:val="en-US"/>
        </w:rPr>
        <w:t>R</w:t>
      </w:r>
      <w:r w:rsidRPr="00F2675A">
        <w:rPr>
          <w:rFonts w:ascii="Arial" w:hAnsi="Arial" w:cs="Arial"/>
        </w:rPr>
        <w:t>4) (2.32):</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lang w:val="en-US"/>
        </w:rPr>
        <w:t>R</w:t>
      </w:r>
      <w:r w:rsidRPr="00F2675A">
        <w:rPr>
          <w:rFonts w:ascii="Arial" w:hAnsi="Arial" w:cs="Arial"/>
        </w:rPr>
        <w:t>4=((Пбал/внеоборотные активы+оборотные активы (стр. 300)) *100 % (2.32)</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lang w:val="en-US"/>
        </w:rPr>
        <w:t>R</w:t>
      </w:r>
      <w:r w:rsidRPr="00F2675A">
        <w:rPr>
          <w:rFonts w:ascii="Arial" w:hAnsi="Arial" w:cs="Arial"/>
        </w:rPr>
        <w:t>4оо = (51417 / 183322) * 100 = 28,0 %.</w:t>
      </w:r>
    </w:p>
    <w:p w:rsidR="00646904" w:rsidRPr="00F2675A" w:rsidRDefault="00646904" w:rsidP="00F2675A">
      <w:pPr>
        <w:spacing w:line="360" w:lineRule="auto"/>
        <w:ind w:firstLine="284"/>
        <w:jc w:val="both"/>
        <w:rPr>
          <w:rFonts w:ascii="Arial" w:hAnsi="Arial" w:cs="Arial"/>
        </w:rPr>
      </w:pPr>
      <w:r w:rsidRPr="00F2675A">
        <w:rPr>
          <w:rFonts w:ascii="Arial" w:hAnsi="Arial" w:cs="Arial"/>
          <w:lang w:val="en-US"/>
        </w:rPr>
        <w:t>R</w:t>
      </w:r>
      <w:r w:rsidRPr="00F2675A">
        <w:rPr>
          <w:rFonts w:ascii="Arial" w:hAnsi="Arial" w:cs="Arial"/>
        </w:rPr>
        <w:t>4</w:t>
      </w:r>
      <w:r w:rsidRPr="00F2675A">
        <w:rPr>
          <w:rFonts w:ascii="Arial" w:hAnsi="Arial" w:cs="Arial"/>
          <w:vertAlign w:val="subscript"/>
        </w:rPr>
        <w:t>99</w:t>
      </w:r>
      <w:r w:rsidRPr="00F2675A">
        <w:rPr>
          <w:rFonts w:ascii="Arial" w:hAnsi="Arial" w:cs="Arial"/>
        </w:rPr>
        <w:t xml:space="preserve"> = (70290 / 153401) * 100 = 45,8.</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В </w:t>
      </w:r>
      <w:smartTag w:uri="urn:schemas-microsoft-com:office:smarttags" w:element="metricconverter">
        <w:smartTagPr>
          <w:attr w:name="ProductID" w:val="2001 г"/>
        </w:smartTagPr>
        <w:r w:rsidRPr="00F2675A">
          <w:rPr>
            <w:rFonts w:ascii="Arial" w:hAnsi="Arial" w:cs="Arial"/>
          </w:rPr>
          <w:t>2001 г</w:t>
        </w:r>
      </w:smartTag>
      <w:r w:rsidRPr="00F2675A">
        <w:rPr>
          <w:rFonts w:ascii="Arial" w:hAnsi="Arial" w:cs="Arial"/>
        </w:rPr>
        <w:t>. произошло снижение эффективности использования всего имущества организации.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Фондорентабельность (</w:t>
      </w:r>
      <w:r w:rsidRPr="00F2675A">
        <w:rPr>
          <w:rFonts w:ascii="Arial" w:hAnsi="Arial" w:cs="Arial"/>
          <w:lang w:val="en-US"/>
        </w:rPr>
        <w:t>R</w:t>
      </w:r>
      <w:r w:rsidRPr="00F2675A">
        <w:rPr>
          <w:rFonts w:ascii="Arial" w:hAnsi="Arial" w:cs="Arial"/>
        </w:rPr>
        <w:t>5) (2.33):</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lang w:val="en-US"/>
        </w:rPr>
        <w:t>R</w:t>
      </w:r>
      <w:r w:rsidRPr="00F2675A">
        <w:rPr>
          <w:rFonts w:ascii="Arial" w:hAnsi="Arial" w:cs="Arial"/>
        </w:rPr>
        <w:t xml:space="preserve">5 = (Пбал / чистую прибыль отчетного периода) * 100 % </w:t>
      </w:r>
      <w:r w:rsidRPr="00F2675A">
        <w:rPr>
          <w:rFonts w:ascii="Arial" w:hAnsi="Arial" w:cs="Arial"/>
        </w:rPr>
        <w:tab/>
        <w:t>(2.33)</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lang w:val="en-US"/>
        </w:rPr>
        <w:t>R</w:t>
      </w:r>
      <w:r w:rsidRPr="00F2675A">
        <w:rPr>
          <w:rFonts w:ascii="Arial" w:hAnsi="Arial" w:cs="Arial"/>
        </w:rPr>
        <w:t>5оо = (51417 / 129763) * 100 = 40,0 %.</w:t>
      </w:r>
    </w:p>
    <w:p w:rsidR="00646904" w:rsidRPr="00F2675A" w:rsidRDefault="00646904" w:rsidP="00F2675A">
      <w:pPr>
        <w:spacing w:line="360" w:lineRule="auto"/>
        <w:ind w:firstLine="284"/>
        <w:jc w:val="both"/>
        <w:rPr>
          <w:rFonts w:ascii="Arial" w:hAnsi="Arial" w:cs="Arial"/>
        </w:rPr>
      </w:pPr>
      <w:r w:rsidRPr="00F2675A">
        <w:rPr>
          <w:rFonts w:ascii="Arial" w:hAnsi="Arial" w:cs="Arial"/>
          <w:lang w:val="en-US"/>
        </w:rPr>
        <w:t>R</w:t>
      </w:r>
      <w:r w:rsidRPr="00F2675A">
        <w:rPr>
          <w:rFonts w:ascii="Arial" w:hAnsi="Arial" w:cs="Arial"/>
        </w:rPr>
        <w:t>5</w:t>
      </w:r>
      <w:r w:rsidRPr="00F2675A">
        <w:rPr>
          <w:rFonts w:ascii="Arial" w:hAnsi="Arial" w:cs="Arial"/>
          <w:vertAlign w:val="subscript"/>
        </w:rPr>
        <w:t>99</w:t>
      </w:r>
      <w:r w:rsidRPr="00F2675A">
        <w:rPr>
          <w:rFonts w:ascii="Arial" w:hAnsi="Arial" w:cs="Arial"/>
        </w:rPr>
        <w:t xml:space="preserve"> = (70290 / 105036) * 100 = 66,9%.</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В </w:t>
      </w:r>
      <w:smartTag w:uri="urn:schemas-microsoft-com:office:smarttags" w:element="metricconverter">
        <w:smartTagPr>
          <w:attr w:name="ProductID" w:val="2001 г"/>
        </w:smartTagPr>
        <w:r w:rsidRPr="00F2675A">
          <w:rPr>
            <w:rFonts w:ascii="Arial" w:hAnsi="Arial" w:cs="Arial"/>
          </w:rPr>
          <w:t>2001 г</w:t>
        </w:r>
      </w:smartTag>
      <w:r w:rsidRPr="00F2675A">
        <w:rPr>
          <w:rFonts w:ascii="Arial" w:hAnsi="Arial" w:cs="Arial"/>
        </w:rPr>
        <w:t>. произошло снижение эффективности использования основных средств и прочих внеоборотных активов по сравнению с предыдущим годом.</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Рентабельность основной деятельности (</w:t>
      </w:r>
      <w:r w:rsidRPr="00F2675A">
        <w:rPr>
          <w:rFonts w:ascii="Arial" w:hAnsi="Arial" w:cs="Arial"/>
          <w:lang w:val="en-US"/>
        </w:rPr>
        <w:t>R</w:t>
      </w:r>
      <w:r w:rsidRPr="00F2675A">
        <w:rPr>
          <w:rFonts w:ascii="Arial" w:hAnsi="Arial" w:cs="Arial"/>
        </w:rPr>
        <w:t>6) (2.34):</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lang w:val="en-US"/>
        </w:rPr>
        <w:t>R</w:t>
      </w:r>
      <w:r w:rsidRPr="00F2675A">
        <w:rPr>
          <w:rFonts w:ascii="Arial" w:hAnsi="Arial" w:cs="Arial"/>
        </w:rPr>
        <w:t>6 = (Пбал / затраты на произв-во и реализ. продукции) * 100 %</w:t>
      </w:r>
      <w:r w:rsidRPr="00F2675A">
        <w:rPr>
          <w:rFonts w:ascii="Arial" w:hAnsi="Arial" w:cs="Arial"/>
        </w:rPr>
        <w:tab/>
        <w:t>(2.34)</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lang w:val="en-US"/>
        </w:rPr>
        <w:t>R</w:t>
      </w:r>
      <w:r w:rsidRPr="00F2675A">
        <w:rPr>
          <w:rFonts w:ascii="Arial" w:hAnsi="Arial" w:cs="Arial"/>
        </w:rPr>
        <w:t>6оо = (51417 / 79706) * 100 = 65,0 %.</w:t>
      </w:r>
    </w:p>
    <w:p w:rsidR="00646904" w:rsidRPr="00F2675A" w:rsidRDefault="00646904" w:rsidP="00F2675A">
      <w:pPr>
        <w:spacing w:line="360" w:lineRule="auto"/>
        <w:ind w:firstLine="284"/>
        <w:jc w:val="both"/>
        <w:rPr>
          <w:rFonts w:ascii="Arial" w:hAnsi="Arial" w:cs="Arial"/>
        </w:rPr>
      </w:pPr>
      <w:r w:rsidRPr="00F2675A">
        <w:rPr>
          <w:rFonts w:ascii="Arial" w:hAnsi="Arial" w:cs="Arial"/>
          <w:lang w:val="en-US"/>
        </w:rPr>
        <w:t>R</w:t>
      </w:r>
      <w:r w:rsidRPr="00F2675A">
        <w:rPr>
          <w:rFonts w:ascii="Arial" w:hAnsi="Arial" w:cs="Arial"/>
        </w:rPr>
        <w:t>6</w:t>
      </w:r>
      <w:r w:rsidRPr="00F2675A">
        <w:rPr>
          <w:rFonts w:ascii="Arial" w:hAnsi="Arial" w:cs="Arial"/>
          <w:vertAlign w:val="subscript"/>
        </w:rPr>
        <w:t>99</w:t>
      </w:r>
      <w:r w:rsidRPr="00F2675A">
        <w:rPr>
          <w:rFonts w:ascii="Arial" w:hAnsi="Arial" w:cs="Arial"/>
        </w:rPr>
        <w:t xml:space="preserve"> = (70290 / 37596) * 100 = 186,9%.</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В </w:t>
      </w:r>
      <w:smartTag w:uri="urn:schemas-microsoft-com:office:smarttags" w:element="metricconverter">
        <w:smartTagPr>
          <w:attr w:name="ProductID" w:val="2001 г"/>
        </w:smartTagPr>
        <w:r w:rsidRPr="00F2675A">
          <w:rPr>
            <w:rFonts w:ascii="Arial" w:hAnsi="Arial" w:cs="Arial"/>
          </w:rPr>
          <w:t>2001 г</w:t>
        </w:r>
      </w:smartTag>
      <w:r w:rsidRPr="00F2675A">
        <w:rPr>
          <w:rFonts w:ascii="Arial" w:hAnsi="Arial" w:cs="Arial"/>
        </w:rPr>
        <w:t>. произошло снижение прибыли от реализации на 1 руб. продукции.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Рентабельность перманентного капитала (</w:t>
      </w:r>
      <w:r w:rsidRPr="00F2675A">
        <w:rPr>
          <w:rFonts w:ascii="Arial" w:hAnsi="Arial" w:cs="Arial"/>
          <w:lang w:val="en-US"/>
        </w:rPr>
        <w:t>R</w:t>
      </w:r>
      <w:r w:rsidRPr="00F2675A">
        <w:rPr>
          <w:rFonts w:ascii="Arial" w:hAnsi="Arial" w:cs="Arial"/>
        </w:rPr>
        <w:t>7):</w:t>
      </w:r>
    </w:p>
    <w:p w:rsidR="00646904" w:rsidRPr="00F2675A" w:rsidRDefault="00646904" w:rsidP="00F2675A">
      <w:pPr>
        <w:spacing w:line="360" w:lineRule="auto"/>
        <w:ind w:firstLine="284"/>
        <w:jc w:val="both"/>
        <w:rPr>
          <w:rFonts w:ascii="Arial" w:hAnsi="Arial" w:cs="Arial"/>
        </w:rPr>
      </w:pPr>
      <w:r w:rsidRPr="00F2675A">
        <w:rPr>
          <w:rFonts w:ascii="Arial" w:hAnsi="Arial" w:cs="Arial"/>
          <w:lang w:val="en-US"/>
        </w:rPr>
        <w:t>R</w:t>
      </w:r>
      <w:r w:rsidRPr="00F2675A">
        <w:rPr>
          <w:rFonts w:ascii="Arial" w:hAnsi="Arial" w:cs="Arial"/>
        </w:rPr>
        <w:t>7оо = (51417 / 173400) * 100 = 29,6 %.</w:t>
      </w:r>
    </w:p>
    <w:p w:rsidR="00646904" w:rsidRPr="00F2675A" w:rsidRDefault="00646904" w:rsidP="00F2675A">
      <w:pPr>
        <w:spacing w:line="360" w:lineRule="auto"/>
        <w:ind w:firstLine="284"/>
        <w:jc w:val="both"/>
        <w:rPr>
          <w:rFonts w:ascii="Arial" w:hAnsi="Arial" w:cs="Arial"/>
        </w:rPr>
      </w:pPr>
      <w:r w:rsidRPr="00F2675A">
        <w:rPr>
          <w:rFonts w:ascii="Arial" w:hAnsi="Arial" w:cs="Arial"/>
          <w:lang w:val="en-US"/>
        </w:rPr>
        <w:t>R</w:t>
      </w:r>
      <w:r w:rsidRPr="00F2675A">
        <w:rPr>
          <w:rFonts w:ascii="Arial" w:hAnsi="Arial" w:cs="Arial"/>
        </w:rPr>
        <w:t>7</w:t>
      </w:r>
      <w:r w:rsidRPr="00F2675A">
        <w:rPr>
          <w:rFonts w:ascii="Arial" w:hAnsi="Arial" w:cs="Arial"/>
          <w:vertAlign w:val="subscript"/>
        </w:rPr>
        <w:t>99</w:t>
      </w:r>
      <w:r w:rsidRPr="00F2675A">
        <w:rPr>
          <w:rFonts w:ascii="Arial" w:hAnsi="Arial" w:cs="Arial"/>
        </w:rPr>
        <w:t xml:space="preserve"> = (70290 / 145285) * 100 = 48,3%.</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За </w:t>
      </w:r>
      <w:smartTag w:uri="urn:schemas-microsoft-com:office:smarttags" w:element="metricconverter">
        <w:smartTagPr>
          <w:attr w:name="ProductID" w:val="2001 г"/>
        </w:smartTagPr>
        <w:r w:rsidRPr="00F2675A">
          <w:rPr>
            <w:rFonts w:ascii="Arial" w:hAnsi="Arial" w:cs="Arial"/>
          </w:rPr>
          <w:t>2001 г</w:t>
        </w:r>
      </w:smartTag>
      <w:r w:rsidRPr="00F2675A">
        <w:rPr>
          <w:rFonts w:ascii="Arial" w:hAnsi="Arial" w:cs="Arial"/>
        </w:rPr>
        <w:t>. произошло снижение эффективности использования капитала, вложенного в деятельность организации на длительный срок.</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Период окупаемости собственного капитала (</w:t>
      </w:r>
      <w:r w:rsidRPr="00F2675A">
        <w:rPr>
          <w:rFonts w:ascii="Arial" w:hAnsi="Arial" w:cs="Arial"/>
          <w:lang w:val="en-US"/>
        </w:rPr>
        <w:t>R</w:t>
      </w:r>
      <w:r w:rsidRPr="00F2675A">
        <w:rPr>
          <w:rFonts w:ascii="Arial" w:hAnsi="Arial" w:cs="Arial"/>
        </w:rPr>
        <w:t>8) (2.35):</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lang w:val="en-US"/>
        </w:rPr>
        <w:t>R</w:t>
      </w:r>
      <w:r w:rsidRPr="00F2675A">
        <w:rPr>
          <w:rFonts w:ascii="Arial" w:hAnsi="Arial" w:cs="Arial"/>
        </w:rPr>
        <w:t>8 = (Капитал и резервы (с. 490) / Пбал</w:t>
      </w:r>
      <w:r w:rsidRPr="00F2675A">
        <w:rPr>
          <w:rFonts w:ascii="Arial" w:hAnsi="Arial" w:cs="Arial"/>
        </w:rPr>
        <w:tab/>
      </w:r>
      <w:r w:rsidRPr="00F2675A">
        <w:rPr>
          <w:rFonts w:ascii="Arial" w:hAnsi="Arial" w:cs="Arial"/>
        </w:rPr>
        <w:tab/>
      </w:r>
      <w:r w:rsidRPr="00F2675A">
        <w:rPr>
          <w:rFonts w:ascii="Arial" w:hAnsi="Arial" w:cs="Arial"/>
        </w:rPr>
        <w:tab/>
      </w:r>
      <w:r w:rsidRPr="00F2675A">
        <w:rPr>
          <w:rFonts w:ascii="Arial" w:hAnsi="Arial" w:cs="Arial"/>
        </w:rPr>
        <w:tab/>
      </w:r>
      <w:r w:rsidRPr="00F2675A">
        <w:rPr>
          <w:rFonts w:ascii="Arial" w:hAnsi="Arial" w:cs="Arial"/>
        </w:rPr>
        <w:tab/>
        <w:t>(2.35)</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lang w:val="en-US"/>
        </w:rPr>
        <w:t>R</w:t>
      </w:r>
      <w:r w:rsidRPr="00F2675A">
        <w:rPr>
          <w:rFonts w:ascii="Arial" w:hAnsi="Arial" w:cs="Arial"/>
        </w:rPr>
        <w:t>8оо = 173400 / 51417 = 3,0.</w:t>
      </w:r>
    </w:p>
    <w:p w:rsidR="00646904" w:rsidRPr="00F2675A" w:rsidRDefault="00646904" w:rsidP="00F2675A">
      <w:pPr>
        <w:spacing w:line="360" w:lineRule="auto"/>
        <w:ind w:firstLine="284"/>
        <w:jc w:val="both"/>
        <w:rPr>
          <w:rFonts w:ascii="Arial" w:hAnsi="Arial" w:cs="Arial"/>
        </w:rPr>
      </w:pPr>
      <w:r w:rsidRPr="00F2675A">
        <w:rPr>
          <w:rFonts w:ascii="Arial" w:hAnsi="Arial" w:cs="Arial"/>
          <w:lang w:val="en-US"/>
        </w:rPr>
        <w:t>R</w:t>
      </w:r>
      <w:r w:rsidRPr="00F2675A">
        <w:rPr>
          <w:rFonts w:ascii="Arial" w:hAnsi="Arial" w:cs="Arial"/>
        </w:rPr>
        <w:t>8</w:t>
      </w:r>
      <w:r w:rsidRPr="00F2675A">
        <w:rPr>
          <w:rFonts w:ascii="Arial" w:hAnsi="Arial" w:cs="Arial"/>
          <w:vertAlign w:val="subscript"/>
        </w:rPr>
        <w:t>99</w:t>
      </w:r>
      <w:r w:rsidRPr="00F2675A">
        <w:rPr>
          <w:rFonts w:ascii="Arial" w:hAnsi="Arial" w:cs="Arial"/>
        </w:rPr>
        <w:t xml:space="preserve"> = 145285 / 70290 = 2,0.</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Согласно данным отчетности за </w:t>
      </w:r>
      <w:smartTag w:uri="urn:schemas-microsoft-com:office:smarttags" w:element="metricconverter">
        <w:smartTagPr>
          <w:attr w:name="ProductID" w:val="2000 г"/>
        </w:smartTagPr>
        <w:r w:rsidRPr="00F2675A">
          <w:rPr>
            <w:rFonts w:ascii="Arial" w:hAnsi="Arial" w:cs="Arial"/>
          </w:rPr>
          <w:t>2000 г</w:t>
        </w:r>
      </w:smartTag>
      <w:r w:rsidRPr="00F2675A">
        <w:rPr>
          <w:rFonts w:ascii="Arial" w:hAnsi="Arial" w:cs="Arial"/>
        </w:rPr>
        <w:t>. предприятие окупится за 3 года.</w:t>
      </w:r>
    </w:p>
    <w:p w:rsidR="00646904" w:rsidRPr="00F2675A" w:rsidRDefault="00646904" w:rsidP="00F2675A">
      <w:pPr>
        <w:spacing w:line="360" w:lineRule="auto"/>
        <w:ind w:firstLine="284"/>
        <w:jc w:val="both"/>
        <w:rPr>
          <w:rFonts w:ascii="Arial" w:hAnsi="Arial" w:cs="Arial"/>
        </w:rPr>
      </w:pPr>
    </w:p>
    <w:p w:rsidR="00646904" w:rsidRPr="00F2675A" w:rsidRDefault="00646904" w:rsidP="005C3E6B">
      <w:pPr>
        <w:pStyle w:val="26"/>
      </w:pPr>
      <w:r w:rsidRPr="00F2675A">
        <w:t>2.4. Анализ финансового состояния ГУ «МАП Ванино и Советская Гавань»</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Базой для анализа финансового состояния организации служит бухгалтерская отчетность.  Анализ форм бухгалтерской отчетности предприятия помогает принять наиболее верное решение по каждому конкретному объекту анализа. Для общей оценки анализа необходимо составить сравнительный аналитический баланс, который представлен в  Приложении 6.</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Данный сравнительный аналитический баланс характеризует как структуру отчетной бухгалтерской формы, так и динамику отдельных ее показателей. Все показатели сравнительного аналитического баланса можно разбить на 3 группы:</w:t>
      </w:r>
    </w:p>
    <w:p w:rsidR="00646904" w:rsidRPr="00F2675A" w:rsidRDefault="00646904" w:rsidP="00F2675A">
      <w:pPr>
        <w:spacing w:line="360" w:lineRule="auto"/>
        <w:ind w:firstLine="284"/>
        <w:jc w:val="both"/>
        <w:rPr>
          <w:rFonts w:ascii="Arial" w:hAnsi="Arial" w:cs="Arial"/>
        </w:rPr>
      </w:pPr>
      <w:r w:rsidRPr="00F2675A">
        <w:rPr>
          <w:rFonts w:ascii="Arial" w:hAnsi="Arial" w:cs="Arial"/>
        </w:rPr>
        <w:t>1.Показатели структуры баланса (графа 6).</w:t>
      </w:r>
    </w:p>
    <w:p w:rsidR="00646904" w:rsidRPr="00F2675A" w:rsidRDefault="00646904" w:rsidP="00F2675A">
      <w:pPr>
        <w:spacing w:line="360" w:lineRule="auto"/>
        <w:ind w:firstLine="284"/>
        <w:jc w:val="both"/>
        <w:rPr>
          <w:rFonts w:ascii="Arial" w:hAnsi="Arial" w:cs="Arial"/>
        </w:rPr>
      </w:pPr>
      <w:r w:rsidRPr="00F2675A">
        <w:rPr>
          <w:rFonts w:ascii="Arial" w:hAnsi="Arial" w:cs="Arial"/>
        </w:rPr>
        <w:t>2.Показатели динамики баланса (графа 7).</w:t>
      </w:r>
    </w:p>
    <w:p w:rsidR="00646904" w:rsidRPr="00F2675A" w:rsidRDefault="00646904" w:rsidP="00F2675A">
      <w:pPr>
        <w:spacing w:line="360" w:lineRule="auto"/>
        <w:ind w:firstLine="284"/>
        <w:jc w:val="both"/>
        <w:rPr>
          <w:rFonts w:ascii="Arial" w:hAnsi="Arial" w:cs="Arial"/>
        </w:rPr>
      </w:pPr>
      <w:r w:rsidRPr="00F2675A">
        <w:rPr>
          <w:rFonts w:ascii="Arial" w:hAnsi="Arial" w:cs="Arial"/>
        </w:rPr>
        <w:t>3.Показатели структурной динамики баланса (графа 8).</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Из представленной таблицы видно, что валюта баланса в отчетном году по положительным моментом, так как говорит о росте экономического потенциала организации. Чистая прибыль в отчетном году увеличилась на 4 315 тыс. руб., что также является положительным моментом деятельности организации.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Положительной оценки заслуживает рост по таким статьям как:</w:t>
      </w:r>
    </w:p>
    <w:p w:rsidR="00646904" w:rsidRPr="00F2675A" w:rsidRDefault="00646904" w:rsidP="00F2675A">
      <w:pPr>
        <w:spacing w:line="360" w:lineRule="auto"/>
        <w:ind w:firstLine="284"/>
        <w:jc w:val="both"/>
        <w:rPr>
          <w:rFonts w:ascii="Arial" w:hAnsi="Arial" w:cs="Arial"/>
        </w:rPr>
      </w:pPr>
      <w:r w:rsidRPr="00F2675A">
        <w:rPr>
          <w:rFonts w:ascii="Arial" w:hAnsi="Arial" w:cs="Arial"/>
        </w:rPr>
        <w:t>1.Основные средства. Они являются основой для улучшения производственной деятельности организации, так и улучшению социальных условий в организации.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2.Запасы сырья и материалы.</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Помимо основных средств, они также составляют материальную основу предприятия. Рост материально-производственных запасов в отчетном году, по сравнению с базисным, составляет 2 365 тыс. руб.</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3.Повышение численности работников организации (создана новая служба морской безопасности), повлекло за собой повышение задолженности по оплате труда, по сравнению с базисным (возросло на 1 462 тыс. руб.), соответственно задолженность перед внебюджетными фондами. Задолженность перед фондами и бюджетом возросли соответственно.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 соответствии с методическими положениями по анализу о несостоятельности предприятия, оценку структуры баланса можно проводить на основе следующих коэффициентов:</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-коэффициент текучей ликвидности – оборотные активы (стр. 290) / краткосрочные пассивы – приравненные к собств. средствам (стр. 640, 650, 660).</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Этот показатель должен быть больше 2. на анализируемом предприятии, на начало года этот коэффициент равен 6,0 % (48 365 / 8 116), а на конец периода (52 559 / 9 922) = 5,0 %.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Из данного расчета видно, что как на начало, так и на конец отчетного периода коэффициент текущей ликвидности больше нормы, но снизился на 1,0%.</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Это говорит о том, что структура баланса МАП является удовлетворительной. Предприятие полностью платежеспособно.</w:t>
      </w:r>
    </w:p>
    <w:p w:rsidR="00646904" w:rsidRPr="00F2675A" w:rsidRDefault="00646904" w:rsidP="00F2675A">
      <w:pPr>
        <w:pStyle w:val="31"/>
        <w:ind w:firstLine="284"/>
        <w:rPr>
          <w:rFonts w:ascii="Arial" w:hAnsi="Arial" w:cs="Arial"/>
          <w:sz w:val="24"/>
        </w:rPr>
      </w:pPr>
      <w:r w:rsidRPr="00F2675A">
        <w:rPr>
          <w:rFonts w:ascii="Arial" w:hAnsi="Arial" w:cs="Arial"/>
          <w:sz w:val="24"/>
        </w:rPr>
        <w:t>-коэффициент обеспеченности СОС – собственные источники / оборотные активы = 145 285 – 105 036 / 48 365 = 1,0 %.</w:t>
      </w:r>
    </w:p>
    <w:p w:rsidR="00646904" w:rsidRPr="00F2675A" w:rsidRDefault="00646904" w:rsidP="00F2675A">
      <w:pPr>
        <w:pStyle w:val="31"/>
        <w:ind w:firstLine="284"/>
        <w:rPr>
          <w:rFonts w:ascii="Arial" w:hAnsi="Arial" w:cs="Arial"/>
          <w:sz w:val="24"/>
        </w:rPr>
      </w:pPr>
      <w:r w:rsidRPr="00F2675A">
        <w:rPr>
          <w:rFonts w:ascii="Arial" w:hAnsi="Arial" w:cs="Arial"/>
          <w:sz w:val="24"/>
        </w:rPr>
        <w:t>Данный коэффициент показывает удельный вес собственных источников в формировании оборотных активов (АО).</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Поскольку, в течение анализируемого периода,  коэффициент обеспеченности СОС остается по-прежнему высоким, то это свидетельствует об удовлетворительной структуре баланса, с точки зрения данного показателя.</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Проведенным анализом выявлено, что оба рассчитанных коэффициента выше установленных норм и поэтому предприятие платежеспособно.</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Структурный анализ активов и пассивов  носит предварительный характер, поскольку в результате его проведения еще нельзя дать окончательной оценки качества финансового состояния организации. Структурному анализу предшествует общая оценка динамики активов предприятия, получаемая путем сопоставления темпов прироста активов с темпами прироста финансовых результатов. Сопоставление темпов прироста отражено в табл. 2.15</w:t>
      </w:r>
    </w:p>
    <w:p w:rsidR="00646904" w:rsidRPr="00F2675A" w:rsidRDefault="00646904" w:rsidP="00F2675A">
      <w:pPr>
        <w:pStyle w:val="31"/>
        <w:rPr>
          <w:rFonts w:ascii="Arial" w:hAnsi="Arial" w:cs="Arial"/>
          <w:sz w:val="24"/>
        </w:rPr>
      </w:pPr>
      <w:r w:rsidRPr="00F2675A">
        <w:rPr>
          <w:rFonts w:ascii="Arial" w:hAnsi="Arial" w:cs="Arial"/>
          <w:sz w:val="24"/>
        </w:rPr>
        <w:t>В данной организации рост активов составляет 119 %, это показывает, что МАП наращивает свой экономический потенциал. На предприятии повышается эффективность использования ресурсов.</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Прибыль предприятия растет быстрее объема реализации продукции и совокупного капитала. Следовательно, предприятие развивается динамично.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Наиболее общую структуру активов характеризует коэффициент соотношения оборотных и внеоборотных активов (К о/в).</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Таблица 2.15</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Сопоставление темпов прироста</w:t>
      </w:r>
    </w:p>
    <w:tbl>
      <w:tblPr>
        <w:tblStyle w:val="ae"/>
        <w:tblW w:w="0" w:type="auto"/>
        <w:jc w:val="center"/>
        <w:tblLayout w:type="fixed"/>
        <w:tblLook w:val="01E0" w:firstRow="1" w:lastRow="1" w:firstColumn="1" w:lastColumn="1" w:noHBand="0" w:noVBand="0"/>
      </w:tblPr>
      <w:tblGrid>
        <w:gridCol w:w="3168"/>
        <w:gridCol w:w="2340"/>
        <w:gridCol w:w="2160"/>
        <w:gridCol w:w="1903"/>
      </w:tblGrid>
      <w:tr w:rsidR="00646904" w:rsidRPr="00F2675A">
        <w:trPr>
          <w:cnfStyle w:val="100000000000" w:firstRow="1" w:lastRow="0" w:firstColumn="0" w:lastColumn="0" w:oddVBand="0" w:evenVBand="0" w:oddHBand="0" w:evenHBand="0" w:firstRowFirstColumn="0" w:firstRowLastColumn="0" w:lastRowFirstColumn="0" w:lastRowLastColumn="0"/>
          <w:jc w:val="center"/>
        </w:trPr>
        <w:tc>
          <w:tcPr>
            <w:tcW w:w="3168" w:type="dxa"/>
          </w:tcPr>
          <w:p w:rsidR="00646904" w:rsidRPr="00F2675A" w:rsidRDefault="00646904" w:rsidP="00F2675A">
            <w:pPr>
              <w:spacing w:line="360" w:lineRule="auto"/>
              <w:jc w:val="both"/>
              <w:rPr>
                <w:rFonts w:ascii="Arial" w:hAnsi="Arial" w:cs="Arial"/>
              </w:rPr>
            </w:pPr>
            <w:r w:rsidRPr="00F2675A">
              <w:rPr>
                <w:rFonts w:ascii="Arial" w:hAnsi="Arial" w:cs="Arial"/>
              </w:rPr>
              <w:t>Показатели</w:t>
            </w:r>
          </w:p>
        </w:tc>
        <w:tc>
          <w:tcPr>
            <w:tcW w:w="2340" w:type="dxa"/>
          </w:tcPr>
          <w:p w:rsidR="00646904" w:rsidRPr="00F2675A" w:rsidRDefault="00646904" w:rsidP="00F2675A">
            <w:pPr>
              <w:spacing w:line="360" w:lineRule="auto"/>
              <w:jc w:val="both"/>
              <w:rPr>
                <w:rFonts w:ascii="Arial" w:hAnsi="Arial" w:cs="Arial"/>
              </w:rPr>
            </w:pPr>
            <w:r w:rsidRPr="00F2675A">
              <w:rPr>
                <w:rFonts w:ascii="Arial" w:hAnsi="Arial" w:cs="Arial"/>
              </w:rPr>
              <w:t>Отчетный  период</w:t>
            </w:r>
          </w:p>
        </w:tc>
        <w:tc>
          <w:tcPr>
            <w:tcW w:w="2160" w:type="dxa"/>
          </w:tcPr>
          <w:p w:rsidR="00646904" w:rsidRPr="00F2675A" w:rsidRDefault="00646904" w:rsidP="00F2675A">
            <w:pPr>
              <w:spacing w:line="360" w:lineRule="auto"/>
              <w:jc w:val="both"/>
              <w:rPr>
                <w:rFonts w:ascii="Arial" w:hAnsi="Arial" w:cs="Arial"/>
              </w:rPr>
            </w:pPr>
            <w:r w:rsidRPr="00F2675A">
              <w:rPr>
                <w:rFonts w:ascii="Arial" w:hAnsi="Arial" w:cs="Arial"/>
              </w:rPr>
              <w:t>Базисный период</w:t>
            </w:r>
          </w:p>
        </w:tc>
        <w:tc>
          <w:tcPr>
            <w:tcW w:w="1903" w:type="dxa"/>
          </w:tcPr>
          <w:p w:rsidR="00646904" w:rsidRPr="00F2675A" w:rsidRDefault="00646904" w:rsidP="00F2675A">
            <w:pPr>
              <w:spacing w:line="360" w:lineRule="auto"/>
              <w:jc w:val="both"/>
              <w:rPr>
                <w:rFonts w:ascii="Arial" w:hAnsi="Arial" w:cs="Arial"/>
              </w:rPr>
            </w:pPr>
            <w:r w:rsidRPr="00F2675A">
              <w:rPr>
                <w:rFonts w:ascii="Arial" w:hAnsi="Arial" w:cs="Arial"/>
              </w:rPr>
              <w:t>Темп при-роста пока-зателя (2-3)*3*100</w:t>
            </w:r>
          </w:p>
        </w:tc>
      </w:tr>
      <w:tr w:rsidR="00646904" w:rsidRPr="00F2675A">
        <w:trPr>
          <w:jc w:val="center"/>
        </w:trPr>
        <w:tc>
          <w:tcPr>
            <w:tcW w:w="3168" w:type="dxa"/>
          </w:tcPr>
          <w:p w:rsidR="00646904" w:rsidRPr="00F2675A" w:rsidRDefault="00646904" w:rsidP="00F2675A">
            <w:pPr>
              <w:spacing w:line="360" w:lineRule="auto"/>
              <w:jc w:val="both"/>
              <w:rPr>
                <w:rFonts w:ascii="Arial" w:hAnsi="Arial" w:cs="Arial"/>
              </w:rPr>
            </w:pPr>
            <w:r w:rsidRPr="00F2675A">
              <w:rPr>
                <w:rFonts w:ascii="Arial" w:hAnsi="Arial" w:cs="Arial"/>
              </w:rPr>
              <w:t>Величина активов предприятия</w:t>
            </w:r>
          </w:p>
        </w:tc>
        <w:tc>
          <w:tcPr>
            <w:tcW w:w="2340" w:type="dxa"/>
          </w:tcPr>
          <w:p w:rsidR="00646904" w:rsidRPr="00F2675A" w:rsidRDefault="00646904" w:rsidP="00F2675A">
            <w:pPr>
              <w:spacing w:line="360" w:lineRule="auto"/>
              <w:jc w:val="both"/>
              <w:rPr>
                <w:rFonts w:ascii="Arial" w:hAnsi="Arial" w:cs="Arial"/>
              </w:rPr>
            </w:pPr>
            <w:r w:rsidRPr="00F2675A">
              <w:rPr>
                <w:rFonts w:ascii="Arial" w:hAnsi="Arial" w:cs="Arial"/>
              </w:rPr>
              <w:t>183 322</w:t>
            </w:r>
          </w:p>
        </w:tc>
        <w:tc>
          <w:tcPr>
            <w:tcW w:w="2160" w:type="dxa"/>
          </w:tcPr>
          <w:p w:rsidR="00646904" w:rsidRPr="00F2675A" w:rsidRDefault="00646904" w:rsidP="00F2675A">
            <w:pPr>
              <w:spacing w:line="360" w:lineRule="auto"/>
              <w:jc w:val="both"/>
              <w:rPr>
                <w:rFonts w:ascii="Arial" w:hAnsi="Arial" w:cs="Arial"/>
              </w:rPr>
            </w:pPr>
            <w:r w:rsidRPr="00F2675A">
              <w:rPr>
                <w:rFonts w:ascii="Arial" w:hAnsi="Arial" w:cs="Arial"/>
              </w:rPr>
              <w:t>153 401</w:t>
            </w:r>
          </w:p>
        </w:tc>
        <w:tc>
          <w:tcPr>
            <w:tcW w:w="1903" w:type="dxa"/>
          </w:tcPr>
          <w:p w:rsidR="00646904" w:rsidRPr="00F2675A" w:rsidRDefault="00646904" w:rsidP="00F2675A">
            <w:pPr>
              <w:spacing w:line="360" w:lineRule="auto"/>
              <w:jc w:val="both"/>
              <w:rPr>
                <w:rFonts w:ascii="Arial" w:hAnsi="Arial" w:cs="Arial"/>
              </w:rPr>
            </w:pPr>
            <w:r w:rsidRPr="00F2675A">
              <w:rPr>
                <w:rFonts w:ascii="Arial" w:hAnsi="Arial" w:cs="Arial"/>
              </w:rPr>
              <w:t>19,5</w:t>
            </w:r>
          </w:p>
        </w:tc>
      </w:tr>
      <w:tr w:rsidR="00646904" w:rsidRPr="00F2675A">
        <w:trPr>
          <w:trHeight w:val="455"/>
          <w:jc w:val="center"/>
        </w:trPr>
        <w:tc>
          <w:tcPr>
            <w:tcW w:w="3168" w:type="dxa"/>
          </w:tcPr>
          <w:p w:rsidR="00646904" w:rsidRPr="00F2675A" w:rsidRDefault="00646904" w:rsidP="00F2675A">
            <w:pPr>
              <w:spacing w:line="360" w:lineRule="auto"/>
              <w:jc w:val="both"/>
              <w:rPr>
                <w:rFonts w:ascii="Arial" w:hAnsi="Arial" w:cs="Arial"/>
              </w:rPr>
            </w:pPr>
            <w:r w:rsidRPr="00F2675A">
              <w:rPr>
                <w:rFonts w:ascii="Arial" w:hAnsi="Arial" w:cs="Arial"/>
              </w:rPr>
              <w:t>Выручка от реализации</w:t>
            </w:r>
          </w:p>
        </w:tc>
        <w:tc>
          <w:tcPr>
            <w:tcW w:w="2340" w:type="dxa"/>
          </w:tcPr>
          <w:p w:rsidR="00646904" w:rsidRPr="00F2675A" w:rsidRDefault="00646904" w:rsidP="00F2675A">
            <w:pPr>
              <w:spacing w:line="360" w:lineRule="auto"/>
              <w:jc w:val="both"/>
              <w:rPr>
                <w:rFonts w:ascii="Arial" w:hAnsi="Arial" w:cs="Arial"/>
              </w:rPr>
            </w:pPr>
            <w:r w:rsidRPr="00F2675A">
              <w:rPr>
                <w:rFonts w:ascii="Arial" w:hAnsi="Arial" w:cs="Arial"/>
              </w:rPr>
              <w:t>127 212</w:t>
            </w:r>
          </w:p>
        </w:tc>
        <w:tc>
          <w:tcPr>
            <w:tcW w:w="2160" w:type="dxa"/>
          </w:tcPr>
          <w:p w:rsidR="00646904" w:rsidRPr="00F2675A" w:rsidRDefault="00646904" w:rsidP="00F2675A">
            <w:pPr>
              <w:spacing w:line="360" w:lineRule="auto"/>
              <w:jc w:val="both"/>
              <w:rPr>
                <w:rFonts w:ascii="Arial" w:hAnsi="Arial" w:cs="Arial"/>
              </w:rPr>
            </w:pPr>
            <w:r w:rsidRPr="00F2675A">
              <w:rPr>
                <w:rFonts w:ascii="Arial" w:hAnsi="Arial" w:cs="Arial"/>
              </w:rPr>
              <w:t>105 693</w:t>
            </w:r>
          </w:p>
        </w:tc>
        <w:tc>
          <w:tcPr>
            <w:tcW w:w="1903" w:type="dxa"/>
          </w:tcPr>
          <w:p w:rsidR="00646904" w:rsidRPr="00F2675A" w:rsidRDefault="00646904" w:rsidP="00F2675A">
            <w:pPr>
              <w:spacing w:line="360" w:lineRule="auto"/>
              <w:jc w:val="both"/>
              <w:rPr>
                <w:rFonts w:ascii="Arial" w:hAnsi="Arial" w:cs="Arial"/>
              </w:rPr>
            </w:pPr>
            <w:r w:rsidRPr="00F2675A">
              <w:rPr>
                <w:rFonts w:ascii="Arial" w:hAnsi="Arial" w:cs="Arial"/>
              </w:rPr>
              <w:t>20,3</w:t>
            </w:r>
          </w:p>
        </w:tc>
      </w:tr>
      <w:tr w:rsidR="00646904" w:rsidRPr="00F2675A">
        <w:trPr>
          <w:jc w:val="center"/>
        </w:trPr>
        <w:tc>
          <w:tcPr>
            <w:tcW w:w="3168" w:type="dxa"/>
          </w:tcPr>
          <w:p w:rsidR="00646904" w:rsidRPr="00F2675A" w:rsidRDefault="00646904" w:rsidP="00F2675A">
            <w:pPr>
              <w:spacing w:line="360" w:lineRule="auto"/>
              <w:jc w:val="both"/>
              <w:rPr>
                <w:rFonts w:ascii="Arial" w:hAnsi="Arial" w:cs="Arial"/>
              </w:rPr>
            </w:pPr>
            <w:r w:rsidRPr="00F2675A">
              <w:rPr>
                <w:rFonts w:ascii="Arial" w:hAnsi="Arial" w:cs="Arial"/>
              </w:rPr>
              <w:t>Прибыль от реализации</w:t>
            </w:r>
          </w:p>
        </w:tc>
        <w:tc>
          <w:tcPr>
            <w:tcW w:w="2340" w:type="dxa"/>
          </w:tcPr>
          <w:p w:rsidR="00646904" w:rsidRPr="00F2675A" w:rsidRDefault="00646904" w:rsidP="00F2675A">
            <w:pPr>
              <w:spacing w:line="360" w:lineRule="auto"/>
              <w:jc w:val="both"/>
              <w:rPr>
                <w:rFonts w:ascii="Arial" w:hAnsi="Arial" w:cs="Arial"/>
              </w:rPr>
            </w:pPr>
            <w:r w:rsidRPr="00F2675A">
              <w:rPr>
                <w:rFonts w:ascii="Arial" w:hAnsi="Arial" w:cs="Arial"/>
              </w:rPr>
              <w:t>48 512</w:t>
            </w:r>
          </w:p>
        </w:tc>
        <w:tc>
          <w:tcPr>
            <w:tcW w:w="2160" w:type="dxa"/>
          </w:tcPr>
          <w:p w:rsidR="00646904" w:rsidRPr="00F2675A" w:rsidRDefault="00646904" w:rsidP="00F2675A">
            <w:pPr>
              <w:spacing w:line="360" w:lineRule="auto"/>
              <w:jc w:val="both"/>
              <w:rPr>
                <w:rFonts w:ascii="Arial" w:hAnsi="Arial" w:cs="Arial"/>
              </w:rPr>
            </w:pPr>
            <w:r w:rsidRPr="00F2675A">
              <w:rPr>
                <w:rFonts w:ascii="Arial" w:hAnsi="Arial" w:cs="Arial"/>
              </w:rPr>
              <w:t>68 297</w:t>
            </w:r>
          </w:p>
        </w:tc>
        <w:tc>
          <w:tcPr>
            <w:tcW w:w="1903" w:type="dxa"/>
          </w:tcPr>
          <w:p w:rsidR="00646904" w:rsidRPr="00F2675A" w:rsidRDefault="00646904" w:rsidP="00F2675A">
            <w:pPr>
              <w:spacing w:line="360" w:lineRule="auto"/>
              <w:jc w:val="both"/>
              <w:rPr>
                <w:rFonts w:ascii="Arial" w:hAnsi="Arial" w:cs="Arial"/>
              </w:rPr>
            </w:pPr>
            <w:r w:rsidRPr="00F2675A">
              <w:rPr>
                <w:rFonts w:ascii="Arial" w:hAnsi="Arial" w:cs="Arial"/>
              </w:rPr>
              <w:t>28,9</w:t>
            </w:r>
          </w:p>
        </w:tc>
      </w:tr>
    </w:tbl>
    <w:p w:rsidR="00646904" w:rsidRPr="00F2675A" w:rsidRDefault="00646904" w:rsidP="00F2675A">
      <w:pPr>
        <w:spacing w:line="360" w:lineRule="auto"/>
        <w:ind w:firstLine="284"/>
        <w:jc w:val="both"/>
        <w:rPr>
          <w:rFonts w:ascii="Arial" w:hAnsi="Arial" w:cs="Arial"/>
        </w:rPr>
      </w:pPr>
    </w:p>
    <w:p w:rsidR="0060036A" w:rsidRPr="00F2675A" w:rsidRDefault="0060036A" w:rsidP="0060036A">
      <w:pPr>
        <w:spacing w:line="360" w:lineRule="auto"/>
        <w:ind w:firstLine="284"/>
        <w:jc w:val="both"/>
        <w:rPr>
          <w:rFonts w:ascii="Arial" w:hAnsi="Arial" w:cs="Arial"/>
        </w:rPr>
      </w:pPr>
      <w:r w:rsidRPr="00F2675A">
        <w:rPr>
          <w:rFonts w:ascii="Arial" w:hAnsi="Arial" w:cs="Arial"/>
        </w:rPr>
        <w:t>Рис. 2.7 Динамика  прироста активов и прироста финансовых результатов</w:t>
      </w:r>
    </w:p>
    <w:p w:rsidR="00646904" w:rsidRPr="00F2675A" w:rsidRDefault="00646904" w:rsidP="00F2675A">
      <w:pPr>
        <w:spacing w:line="360" w:lineRule="auto"/>
        <w:jc w:val="both"/>
        <w:rPr>
          <w:rFonts w:ascii="Arial" w:hAnsi="Arial" w:cs="Arial"/>
        </w:rPr>
      </w:pPr>
      <w:r w:rsidRPr="00F2675A">
        <w:rPr>
          <w:rFonts w:ascii="Arial" w:hAnsi="Arial" w:cs="Arial"/>
        </w:rPr>
        <w:object w:dxaOrig="9180" w:dyaOrig="4605">
          <v:shape id="_x0000_i1039" type="#_x0000_t75" style="width:459pt;height:230.25pt" o:ole="" fillcolor="window">
            <v:imagedata r:id="rId28" o:title=""/>
          </v:shape>
          <o:OLEObject Type="Embed" ProgID="MSGraph.Chart.8" ShapeID="_x0000_i1039" DrawAspect="Content" ObjectID="_1469455809" r:id="rId29">
            <o:FieldCodes>\s</o:FieldCodes>
          </o:OLEObject>
        </w:object>
      </w:r>
    </w:p>
    <w:p w:rsidR="00646904" w:rsidRPr="00F2675A" w:rsidRDefault="00646904" w:rsidP="00F2675A">
      <w:pPr>
        <w:spacing w:line="360" w:lineRule="auto"/>
        <w:jc w:val="both"/>
        <w:rPr>
          <w:rFonts w:ascii="Arial" w:hAnsi="Arial" w:cs="Arial"/>
        </w:rPr>
      </w:pPr>
    </w:p>
    <w:p w:rsidR="00646904" w:rsidRPr="00F2675A" w:rsidRDefault="00646904" w:rsidP="00F2675A">
      <w:pPr>
        <w:pStyle w:val="31"/>
        <w:ind w:firstLine="0"/>
        <w:rPr>
          <w:rFonts w:ascii="Arial" w:hAnsi="Arial" w:cs="Arial"/>
          <w:sz w:val="24"/>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Ко/в = Оборотные активы / внеоборотные активы.</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К(н.ч.) = 48 365 / 105 036 = 0,46.</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К(к.ч.) = 53 559 / 129 763 = 0,41.</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Значение данного показателя в большей степени обусловлено отраслевыми особенностями кругооборота средств организации.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Снижение данного коэффициента говорит о сокращении оборотных активов и увеличении внеоборотных.</w:t>
      </w:r>
    </w:p>
    <w:p w:rsidR="00646904" w:rsidRPr="00F2675A" w:rsidRDefault="00646904" w:rsidP="00F2675A">
      <w:pPr>
        <w:pStyle w:val="23"/>
        <w:rPr>
          <w:rFonts w:ascii="Arial" w:hAnsi="Arial" w:cs="Arial"/>
          <w:sz w:val="24"/>
        </w:rPr>
      </w:pPr>
      <w:r w:rsidRPr="00F2675A">
        <w:rPr>
          <w:rFonts w:ascii="Arial" w:hAnsi="Arial" w:cs="Arial"/>
          <w:sz w:val="24"/>
        </w:rPr>
        <w:t>В табл. 2.16. представлен анализ структуры активов, в табл. 2.20. – анализ структуры внеоборотных активов, в табл. 2.18. – анализ структуры оборотных активов.</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Таблица 2.16</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Анализ структуры активов</w:t>
      </w:r>
    </w:p>
    <w:tbl>
      <w:tblPr>
        <w:tblStyle w:val="ae"/>
        <w:tblW w:w="0" w:type="auto"/>
        <w:jc w:val="center"/>
        <w:tblLayout w:type="fixed"/>
        <w:tblLook w:val="01E0" w:firstRow="1" w:lastRow="1" w:firstColumn="1" w:lastColumn="1" w:noHBand="0" w:noVBand="0"/>
      </w:tblPr>
      <w:tblGrid>
        <w:gridCol w:w="2628"/>
        <w:gridCol w:w="1080"/>
        <w:gridCol w:w="1077"/>
        <w:gridCol w:w="1196"/>
        <w:gridCol w:w="967"/>
        <w:gridCol w:w="1027"/>
        <w:gridCol w:w="798"/>
        <w:gridCol w:w="974"/>
      </w:tblGrid>
      <w:tr w:rsidR="00646904" w:rsidRPr="00F2675A">
        <w:trPr>
          <w:cnfStyle w:val="100000000000" w:firstRow="1" w:lastRow="0" w:firstColumn="0" w:lastColumn="0" w:oddVBand="0" w:evenVBand="0" w:oddHBand="0" w:evenHBand="0" w:firstRowFirstColumn="0" w:firstRowLastColumn="0" w:lastRowFirstColumn="0" w:lastRowLastColumn="0"/>
          <w:jc w:val="center"/>
        </w:trPr>
        <w:tc>
          <w:tcPr>
            <w:tcW w:w="2628" w:type="dxa"/>
            <w:vMerge w:val="restart"/>
          </w:tcPr>
          <w:p w:rsidR="00646904" w:rsidRPr="00F2675A" w:rsidRDefault="00646904" w:rsidP="00F2675A">
            <w:pPr>
              <w:spacing w:line="360" w:lineRule="auto"/>
              <w:jc w:val="both"/>
              <w:rPr>
                <w:rFonts w:ascii="Arial" w:hAnsi="Arial" w:cs="Arial"/>
              </w:rPr>
            </w:pPr>
            <w:r w:rsidRPr="00F2675A">
              <w:rPr>
                <w:rFonts w:ascii="Arial" w:hAnsi="Arial" w:cs="Arial"/>
              </w:rPr>
              <w:t xml:space="preserve">Показатели </w:t>
            </w:r>
          </w:p>
        </w:tc>
        <w:tc>
          <w:tcPr>
            <w:tcW w:w="2157" w:type="dxa"/>
            <w:gridSpan w:val="2"/>
          </w:tcPr>
          <w:p w:rsidR="00646904" w:rsidRPr="00F2675A" w:rsidRDefault="00646904" w:rsidP="00F2675A">
            <w:pPr>
              <w:spacing w:line="360" w:lineRule="auto"/>
              <w:jc w:val="both"/>
              <w:rPr>
                <w:rFonts w:ascii="Arial" w:hAnsi="Arial" w:cs="Arial"/>
              </w:rPr>
            </w:pPr>
            <w:r w:rsidRPr="00F2675A">
              <w:rPr>
                <w:rFonts w:ascii="Arial" w:hAnsi="Arial" w:cs="Arial"/>
              </w:rPr>
              <w:t>Абсолютные величины</w:t>
            </w:r>
          </w:p>
        </w:tc>
        <w:tc>
          <w:tcPr>
            <w:tcW w:w="2163" w:type="dxa"/>
            <w:gridSpan w:val="2"/>
          </w:tcPr>
          <w:p w:rsidR="00646904" w:rsidRPr="00F2675A" w:rsidRDefault="00646904" w:rsidP="00F2675A">
            <w:pPr>
              <w:spacing w:line="360" w:lineRule="auto"/>
              <w:jc w:val="both"/>
              <w:rPr>
                <w:rFonts w:ascii="Arial" w:hAnsi="Arial" w:cs="Arial"/>
              </w:rPr>
            </w:pPr>
            <w:r w:rsidRPr="00F2675A">
              <w:rPr>
                <w:rFonts w:ascii="Arial" w:hAnsi="Arial" w:cs="Arial"/>
              </w:rPr>
              <w:t>Уд. вес (%) в общей величине активов</w:t>
            </w:r>
          </w:p>
        </w:tc>
        <w:tc>
          <w:tcPr>
            <w:tcW w:w="2799" w:type="dxa"/>
            <w:gridSpan w:val="3"/>
          </w:tcPr>
          <w:p w:rsidR="00646904" w:rsidRPr="00F2675A" w:rsidRDefault="00646904" w:rsidP="00F2675A">
            <w:pPr>
              <w:spacing w:line="360" w:lineRule="auto"/>
              <w:jc w:val="both"/>
              <w:rPr>
                <w:rFonts w:ascii="Arial" w:hAnsi="Arial" w:cs="Arial"/>
              </w:rPr>
            </w:pPr>
            <w:r w:rsidRPr="00F2675A">
              <w:rPr>
                <w:rFonts w:ascii="Arial" w:hAnsi="Arial" w:cs="Arial"/>
              </w:rPr>
              <w:t xml:space="preserve">Изменение </w:t>
            </w:r>
          </w:p>
        </w:tc>
      </w:tr>
      <w:tr w:rsidR="00646904" w:rsidRPr="00F2675A">
        <w:trPr>
          <w:jc w:val="center"/>
        </w:trPr>
        <w:tc>
          <w:tcPr>
            <w:tcW w:w="2628" w:type="dxa"/>
            <w:vMerge/>
          </w:tcPr>
          <w:p w:rsidR="00646904" w:rsidRPr="00F2675A" w:rsidRDefault="00646904" w:rsidP="00F2675A">
            <w:pPr>
              <w:spacing w:line="360" w:lineRule="auto"/>
              <w:jc w:val="both"/>
              <w:rPr>
                <w:rFonts w:ascii="Arial" w:hAnsi="Arial" w:cs="Arial"/>
              </w:rPr>
            </w:pPr>
          </w:p>
        </w:tc>
        <w:tc>
          <w:tcPr>
            <w:tcW w:w="1080" w:type="dxa"/>
          </w:tcPr>
          <w:p w:rsidR="00646904" w:rsidRPr="00F2675A" w:rsidRDefault="00646904" w:rsidP="00F2675A">
            <w:pPr>
              <w:spacing w:line="360" w:lineRule="auto"/>
              <w:jc w:val="both"/>
              <w:rPr>
                <w:rFonts w:ascii="Arial" w:hAnsi="Arial" w:cs="Arial"/>
              </w:rPr>
            </w:pPr>
            <w:r w:rsidRPr="00F2675A">
              <w:rPr>
                <w:rFonts w:ascii="Arial" w:hAnsi="Arial" w:cs="Arial"/>
              </w:rPr>
              <w:t>Н.ч.</w:t>
            </w:r>
          </w:p>
        </w:tc>
        <w:tc>
          <w:tcPr>
            <w:tcW w:w="1077" w:type="dxa"/>
          </w:tcPr>
          <w:p w:rsidR="00646904" w:rsidRPr="00F2675A" w:rsidRDefault="00646904" w:rsidP="00F2675A">
            <w:pPr>
              <w:spacing w:line="360" w:lineRule="auto"/>
              <w:jc w:val="both"/>
              <w:rPr>
                <w:rFonts w:ascii="Arial" w:hAnsi="Arial" w:cs="Arial"/>
              </w:rPr>
            </w:pPr>
            <w:r w:rsidRPr="00F2675A">
              <w:rPr>
                <w:rFonts w:ascii="Arial" w:hAnsi="Arial" w:cs="Arial"/>
              </w:rPr>
              <w:t>К.ч.</w:t>
            </w:r>
          </w:p>
        </w:tc>
        <w:tc>
          <w:tcPr>
            <w:tcW w:w="1196" w:type="dxa"/>
          </w:tcPr>
          <w:p w:rsidR="00646904" w:rsidRPr="00F2675A" w:rsidRDefault="00646904" w:rsidP="00F2675A">
            <w:pPr>
              <w:spacing w:line="360" w:lineRule="auto"/>
              <w:jc w:val="both"/>
              <w:rPr>
                <w:rFonts w:ascii="Arial" w:hAnsi="Arial" w:cs="Arial"/>
              </w:rPr>
            </w:pPr>
            <w:r w:rsidRPr="00F2675A">
              <w:rPr>
                <w:rFonts w:ascii="Arial" w:hAnsi="Arial" w:cs="Arial"/>
              </w:rPr>
              <w:t>Н.ч.</w:t>
            </w:r>
          </w:p>
        </w:tc>
        <w:tc>
          <w:tcPr>
            <w:tcW w:w="967" w:type="dxa"/>
          </w:tcPr>
          <w:p w:rsidR="00646904" w:rsidRPr="00F2675A" w:rsidRDefault="00646904" w:rsidP="00F2675A">
            <w:pPr>
              <w:spacing w:line="360" w:lineRule="auto"/>
              <w:jc w:val="both"/>
              <w:rPr>
                <w:rFonts w:ascii="Arial" w:hAnsi="Arial" w:cs="Arial"/>
              </w:rPr>
            </w:pPr>
            <w:r w:rsidRPr="00F2675A">
              <w:rPr>
                <w:rFonts w:ascii="Arial" w:hAnsi="Arial" w:cs="Arial"/>
              </w:rPr>
              <w:t>К.ч.</w:t>
            </w:r>
          </w:p>
        </w:tc>
        <w:tc>
          <w:tcPr>
            <w:tcW w:w="1027" w:type="dxa"/>
          </w:tcPr>
          <w:p w:rsidR="00646904" w:rsidRPr="00F2675A" w:rsidRDefault="00646904" w:rsidP="00F2675A">
            <w:pPr>
              <w:spacing w:line="360" w:lineRule="auto"/>
              <w:jc w:val="both"/>
              <w:rPr>
                <w:rFonts w:ascii="Arial" w:hAnsi="Arial" w:cs="Arial"/>
              </w:rPr>
            </w:pPr>
            <w:r w:rsidRPr="00F2675A">
              <w:rPr>
                <w:rFonts w:ascii="Arial" w:hAnsi="Arial" w:cs="Arial"/>
              </w:rPr>
              <w:t>В абс. велич.</w:t>
            </w:r>
          </w:p>
        </w:tc>
        <w:tc>
          <w:tcPr>
            <w:tcW w:w="798" w:type="dxa"/>
          </w:tcPr>
          <w:p w:rsidR="00646904" w:rsidRPr="00F2675A" w:rsidRDefault="00646904" w:rsidP="00F2675A">
            <w:pPr>
              <w:spacing w:line="360" w:lineRule="auto"/>
              <w:jc w:val="both"/>
              <w:rPr>
                <w:rFonts w:ascii="Arial" w:hAnsi="Arial" w:cs="Arial"/>
              </w:rPr>
            </w:pPr>
            <w:r w:rsidRPr="00F2675A">
              <w:rPr>
                <w:rFonts w:ascii="Arial" w:hAnsi="Arial" w:cs="Arial"/>
              </w:rPr>
              <w:t>В уд. весе</w:t>
            </w:r>
          </w:p>
        </w:tc>
        <w:tc>
          <w:tcPr>
            <w:tcW w:w="974" w:type="dxa"/>
          </w:tcPr>
          <w:p w:rsidR="00646904" w:rsidRPr="00F2675A" w:rsidRDefault="00646904" w:rsidP="00F2675A">
            <w:pPr>
              <w:spacing w:line="360" w:lineRule="auto"/>
              <w:ind w:right="-143"/>
              <w:jc w:val="both"/>
              <w:rPr>
                <w:rFonts w:ascii="Arial" w:hAnsi="Arial" w:cs="Arial"/>
              </w:rPr>
            </w:pPr>
            <w:r w:rsidRPr="00F2675A">
              <w:rPr>
                <w:rFonts w:ascii="Arial" w:hAnsi="Arial" w:cs="Arial"/>
              </w:rPr>
              <w:t>В % изм. общ. велич. активов</w:t>
            </w:r>
          </w:p>
        </w:tc>
      </w:tr>
      <w:tr w:rsidR="00646904" w:rsidRPr="00F2675A">
        <w:trPr>
          <w:jc w:val="center"/>
        </w:trPr>
        <w:tc>
          <w:tcPr>
            <w:tcW w:w="2628" w:type="dxa"/>
          </w:tcPr>
          <w:p w:rsidR="00646904" w:rsidRPr="00F2675A" w:rsidRDefault="00646904" w:rsidP="00F2675A">
            <w:pPr>
              <w:spacing w:line="360" w:lineRule="auto"/>
              <w:jc w:val="both"/>
              <w:rPr>
                <w:rFonts w:ascii="Arial" w:hAnsi="Arial" w:cs="Arial"/>
              </w:rPr>
            </w:pPr>
            <w:r w:rsidRPr="00F2675A">
              <w:rPr>
                <w:rFonts w:ascii="Arial" w:hAnsi="Arial" w:cs="Arial"/>
              </w:rPr>
              <w:t>Внеоборотные активы</w:t>
            </w:r>
          </w:p>
        </w:tc>
        <w:tc>
          <w:tcPr>
            <w:tcW w:w="1080" w:type="dxa"/>
          </w:tcPr>
          <w:p w:rsidR="00646904" w:rsidRPr="00F2675A" w:rsidRDefault="00646904" w:rsidP="00F2675A">
            <w:pPr>
              <w:spacing w:line="360" w:lineRule="auto"/>
              <w:jc w:val="both"/>
              <w:rPr>
                <w:rFonts w:ascii="Arial" w:hAnsi="Arial" w:cs="Arial"/>
              </w:rPr>
            </w:pPr>
            <w:r w:rsidRPr="00F2675A">
              <w:rPr>
                <w:rFonts w:ascii="Arial" w:hAnsi="Arial" w:cs="Arial"/>
              </w:rPr>
              <w:t>105 036</w:t>
            </w:r>
          </w:p>
        </w:tc>
        <w:tc>
          <w:tcPr>
            <w:tcW w:w="1077" w:type="dxa"/>
          </w:tcPr>
          <w:p w:rsidR="00646904" w:rsidRPr="00F2675A" w:rsidRDefault="00646904" w:rsidP="00F2675A">
            <w:pPr>
              <w:spacing w:line="360" w:lineRule="auto"/>
              <w:jc w:val="both"/>
              <w:rPr>
                <w:rFonts w:ascii="Arial" w:hAnsi="Arial" w:cs="Arial"/>
              </w:rPr>
            </w:pPr>
            <w:r w:rsidRPr="00F2675A">
              <w:rPr>
                <w:rFonts w:ascii="Arial" w:hAnsi="Arial" w:cs="Arial"/>
              </w:rPr>
              <w:t>129 763</w:t>
            </w:r>
          </w:p>
        </w:tc>
        <w:tc>
          <w:tcPr>
            <w:tcW w:w="1196" w:type="dxa"/>
          </w:tcPr>
          <w:p w:rsidR="00646904" w:rsidRPr="00F2675A" w:rsidRDefault="00646904" w:rsidP="00F2675A">
            <w:pPr>
              <w:spacing w:line="360" w:lineRule="auto"/>
              <w:jc w:val="both"/>
              <w:rPr>
                <w:rFonts w:ascii="Arial" w:hAnsi="Arial" w:cs="Arial"/>
              </w:rPr>
            </w:pPr>
            <w:r w:rsidRPr="00F2675A">
              <w:rPr>
                <w:rFonts w:ascii="Arial" w:hAnsi="Arial" w:cs="Arial"/>
              </w:rPr>
              <w:t>68,4</w:t>
            </w:r>
          </w:p>
        </w:tc>
        <w:tc>
          <w:tcPr>
            <w:tcW w:w="967" w:type="dxa"/>
          </w:tcPr>
          <w:p w:rsidR="00646904" w:rsidRPr="00F2675A" w:rsidRDefault="00646904" w:rsidP="00F2675A">
            <w:pPr>
              <w:spacing w:line="360" w:lineRule="auto"/>
              <w:jc w:val="both"/>
              <w:rPr>
                <w:rFonts w:ascii="Arial" w:hAnsi="Arial" w:cs="Arial"/>
              </w:rPr>
            </w:pPr>
            <w:r w:rsidRPr="00F2675A">
              <w:rPr>
                <w:rFonts w:ascii="Arial" w:hAnsi="Arial" w:cs="Arial"/>
              </w:rPr>
              <w:t>70,7</w:t>
            </w:r>
          </w:p>
        </w:tc>
        <w:tc>
          <w:tcPr>
            <w:tcW w:w="1027" w:type="dxa"/>
          </w:tcPr>
          <w:p w:rsidR="00646904" w:rsidRPr="00F2675A" w:rsidRDefault="00646904" w:rsidP="00F2675A">
            <w:pPr>
              <w:spacing w:line="360" w:lineRule="auto"/>
              <w:jc w:val="both"/>
              <w:rPr>
                <w:rFonts w:ascii="Arial" w:hAnsi="Arial" w:cs="Arial"/>
              </w:rPr>
            </w:pPr>
            <w:r w:rsidRPr="00F2675A">
              <w:rPr>
                <w:rFonts w:ascii="Arial" w:hAnsi="Arial" w:cs="Arial"/>
              </w:rPr>
              <w:t>24 727</w:t>
            </w:r>
          </w:p>
        </w:tc>
        <w:tc>
          <w:tcPr>
            <w:tcW w:w="798" w:type="dxa"/>
          </w:tcPr>
          <w:p w:rsidR="00646904" w:rsidRPr="00F2675A" w:rsidRDefault="00646904" w:rsidP="00F2675A">
            <w:pPr>
              <w:spacing w:line="360" w:lineRule="auto"/>
              <w:jc w:val="both"/>
              <w:rPr>
                <w:rFonts w:ascii="Arial" w:hAnsi="Arial" w:cs="Arial"/>
              </w:rPr>
            </w:pPr>
            <w:r w:rsidRPr="00F2675A">
              <w:rPr>
                <w:rFonts w:ascii="Arial" w:hAnsi="Arial" w:cs="Arial"/>
              </w:rPr>
              <w:t>-3,2</w:t>
            </w:r>
          </w:p>
        </w:tc>
        <w:tc>
          <w:tcPr>
            <w:tcW w:w="974" w:type="dxa"/>
          </w:tcPr>
          <w:p w:rsidR="00646904" w:rsidRPr="00F2675A" w:rsidRDefault="00646904" w:rsidP="00F2675A">
            <w:pPr>
              <w:spacing w:line="360" w:lineRule="auto"/>
              <w:jc w:val="both"/>
              <w:rPr>
                <w:rFonts w:ascii="Arial" w:hAnsi="Arial" w:cs="Arial"/>
              </w:rPr>
            </w:pPr>
            <w:r w:rsidRPr="00F2675A">
              <w:rPr>
                <w:rFonts w:ascii="Arial" w:hAnsi="Arial" w:cs="Arial"/>
              </w:rPr>
              <w:t>82,6</w:t>
            </w:r>
          </w:p>
        </w:tc>
      </w:tr>
      <w:tr w:rsidR="00646904" w:rsidRPr="00F2675A">
        <w:trPr>
          <w:jc w:val="center"/>
        </w:trPr>
        <w:tc>
          <w:tcPr>
            <w:tcW w:w="2628" w:type="dxa"/>
          </w:tcPr>
          <w:p w:rsidR="00646904" w:rsidRPr="00F2675A" w:rsidRDefault="00646904" w:rsidP="00F2675A">
            <w:pPr>
              <w:spacing w:line="360" w:lineRule="auto"/>
              <w:jc w:val="both"/>
              <w:rPr>
                <w:rFonts w:ascii="Arial" w:hAnsi="Arial" w:cs="Arial"/>
              </w:rPr>
            </w:pPr>
            <w:r w:rsidRPr="00F2675A">
              <w:rPr>
                <w:rFonts w:ascii="Arial" w:hAnsi="Arial" w:cs="Arial"/>
              </w:rPr>
              <w:t>Оборотные активы</w:t>
            </w:r>
          </w:p>
        </w:tc>
        <w:tc>
          <w:tcPr>
            <w:tcW w:w="1080" w:type="dxa"/>
          </w:tcPr>
          <w:p w:rsidR="00646904" w:rsidRPr="00F2675A" w:rsidRDefault="00646904" w:rsidP="00F2675A">
            <w:pPr>
              <w:spacing w:line="360" w:lineRule="auto"/>
              <w:jc w:val="both"/>
              <w:rPr>
                <w:rFonts w:ascii="Arial" w:hAnsi="Arial" w:cs="Arial"/>
              </w:rPr>
            </w:pPr>
            <w:r w:rsidRPr="00F2675A">
              <w:rPr>
                <w:rFonts w:ascii="Arial" w:hAnsi="Arial" w:cs="Arial"/>
              </w:rPr>
              <w:t>48 365</w:t>
            </w:r>
          </w:p>
        </w:tc>
        <w:tc>
          <w:tcPr>
            <w:tcW w:w="1077" w:type="dxa"/>
          </w:tcPr>
          <w:p w:rsidR="00646904" w:rsidRPr="00F2675A" w:rsidRDefault="00646904" w:rsidP="00F2675A">
            <w:pPr>
              <w:spacing w:line="360" w:lineRule="auto"/>
              <w:jc w:val="both"/>
              <w:rPr>
                <w:rFonts w:ascii="Arial" w:hAnsi="Arial" w:cs="Arial"/>
              </w:rPr>
            </w:pPr>
            <w:r w:rsidRPr="00F2675A">
              <w:rPr>
                <w:rFonts w:ascii="Arial" w:hAnsi="Arial" w:cs="Arial"/>
              </w:rPr>
              <w:t>53 559</w:t>
            </w:r>
          </w:p>
        </w:tc>
        <w:tc>
          <w:tcPr>
            <w:tcW w:w="1196" w:type="dxa"/>
          </w:tcPr>
          <w:p w:rsidR="00646904" w:rsidRPr="00F2675A" w:rsidRDefault="00646904" w:rsidP="00F2675A">
            <w:pPr>
              <w:spacing w:line="360" w:lineRule="auto"/>
              <w:jc w:val="both"/>
              <w:rPr>
                <w:rFonts w:ascii="Arial" w:hAnsi="Arial" w:cs="Arial"/>
              </w:rPr>
            </w:pPr>
            <w:r w:rsidRPr="00F2675A">
              <w:rPr>
                <w:rFonts w:ascii="Arial" w:hAnsi="Arial" w:cs="Arial"/>
              </w:rPr>
              <w:t>31,6</w:t>
            </w:r>
          </w:p>
        </w:tc>
        <w:tc>
          <w:tcPr>
            <w:tcW w:w="967" w:type="dxa"/>
          </w:tcPr>
          <w:p w:rsidR="00646904" w:rsidRPr="00F2675A" w:rsidRDefault="00646904" w:rsidP="00F2675A">
            <w:pPr>
              <w:spacing w:line="360" w:lineRule="auto"/>
              <w:jc w:val="both"/>
              <w:rPr>
                <w:rFonts w:ascii="Arial" w:hAnsi="Arial" w:cs="Arial"/>
              </w:rPr>
            </w:pPr>
            <w:r w:rsidRPr="00F2675A">
              <w:rPr>
                <w:rFonts w:ascii="Arial" w:hAnsi="Arial" w:cs="Arial"/>
              </w:rPr>
              <w:t>29,2</w:t>
            </w:r>
          </w:p>
        </w:tc>
        <w:tc>
          <w:tcPr>
            <w:tcW w:w="1027" w:type="dxa"/>
          </w:tcPr>
          <w:p w:rsidR="00646904" w:rsidRPr="00F2675A" w:rsidRDefault="00646904" w:rsidP="00F2675A">
            <w:pPr>
              <w:spacing w:line="360" w:lineRule="auto"/>
              <w:jc w:val="both"/>
              <w:rPr>
                <w:rFonts w:ascii="Arial" w:hAnsi="Arial" w:cs="Arial"/>
              </w:rPr>
            </w:pPr>
            <w:r w:rsidRPr="00F2675A">
              <w:rPr>
                <w:rFonts w:ascii="Arial" w:hAnsi="Arial" w:cs="Arial"/>
              </w:rPr>
              <w:t>5 194</w:t>
            </w:r>
          </w:p>
        </w:tc>
        <w:tc>
          <w:tcPr>
            <w:tcW w:w="798" w:type="dxa"/>
          </w:tcPr>
          <w:p w:rsidR="00646904" w:rsidRPr="00F2675A" w:rsidRDefault="00646904" w:rsidP="00F2675A">
            <w:pPr>
              <w:spacing w:line="360" w:lineRule="auto"/>
              <w:jc w:val="both"/>
              <w:rPr>
                <w:rFonts w:ascii="Arial" w:hAnsi="Arial" w:cs="Arial"/>
              </w:rPr>
            </w:pPr>
            <w:r w:rsidRPr="00F2675A">
              <w:rPr>
                <w:rFonts w:ascii="Arial" w:hAnsi="Arial" w:cs="Arial"/>
              </w:rPr>
              <w:t>2,4</w:t>
            </w:r>
          </w:p>
        </w:tc>
        <w:tc>
          <w:tcPr>
            <w:tcW w:w="974" w:type="dxa"/>
          </w:tcPr>
          <w:p w:rsidR="00646904" w:rsidRPr="00F2675A" w:rsidRDefault="00646904" w:rsidP="00F2675A">
            <w:pPr>
              <w:spacing w:line="360" w:lineRule="auto"/>
              <w:jc w:val="both"/>
              <w:rPr>
                <w:rFonts w:ascii="Arial" w:hAnsi="Arial" w:cs="Arial"/>
              </w:rPr>
            </w:pPr>
            <w:r w:rsidRPr="00F2675A">
              <w:rPr>
                <w:rFonts w:ascii="Arial" w:hAnsi="Arial" w:cs="Arial"/>
              </w:rPr>
              <w:t>17,4</w:t>
            </w:r>
          </w:p>
        </w:tc>
      </w:tr>
      <w:tr w:rsidR="00646904" w:rsidRPr="00F2675A">
        <w:trPr>
          <w:jc w:val="center"/>
        </w:trPr>
        <w:tc>
          <w:tcPr>
            <w:tcW w:w="2628" w:type="dxa"/>
          </w:tcPr>
          <w:p w:rsidR="00646904" w:rsidRPr="00F2675A" w:rsidRDefault="00646904" w:rsidP="00F2675A">
            <w:pPr>
              <w:spacing w:line="360" w:lineRule="auto"/>
              <w:jc w:val="both"/>
              <w:rPr>
                <w:rFonts w:ascii="Arial" w:hAnsi="Arial" w:cs="Arial"/>
              </w:rPr>
            </w:pPr>
            <w:r w:rsidRPr="00F2675A">
              <w:rPr>
                <w:rFonts w:ascii="Arial" w:hAnsi="Arial" w:cs="Arial"/>
              </w:rPr>
              <w:t>ИТОГО активов</w:t>
            </w:r>
          </w:p>
        </w:tc>
        <w:tc>
          <w:tcPr>
            <w:tcW w:w="1080" w:type="dxa"/>
          </w:tcPr>
          <w:p w:rsidR="00646904" w:rsidRPr="00F2675A" w:rsidRDefault="00646904" w:rsidP="00F2675A">
            <w:pPr>
              <w:spacing w:line="360" w:lineRule="auto"/>
              <w:jc w:val="both"/>
              <w:rPr>
                <w:rFonts w:ascii="Arial" w:hAnsi="Arial" w:cs="Arial"/>
              </w:rPr>
            </w:pPr>
            <w:r w:rsidRPr="00F2675A">
              <w:rPr>
                <w:rFonts w:ascii="Arial" w:hAnsi="Arial" w:cs="Arial"/>
              </w:rPr>
              <w:t>153 405</w:t>
            </w:r>
          </w:p>
        </w:tc>
        <w:tc>
          <w:tcPr>
            <w:tcW w:w="1077" w:type="dxa"/>
          </w:tcPr>
          <w:p w:rsidR="00646904" w:rsidRPr="00F2675A" w:rsidRDefault="00646904" w:rsidP="00F2675A">
            <w:pPr>
              <w:spacing w:line="360" w:lineRule="auto"/>
              <w:jc w:val="both"/>
              <w:rPr>
                <w:rFonts w:ascii="Arial" w:hAnsi="Arial" w:cs="Arial"/>
              </w:rPr>
            </w:pPr>
            <w:r w:rsidRPr="00F2675A">
              <w:rPr>
                <w:rFonts w:ascii="Arial" w:hAnsi="Arial" w:cs="Arial"/>
              </w:rPr>
              <w:t>183 322</w:t>
            </w:r>
          </w:p>
        </w:tc>
        <w:tc>
          <w:tcPr>
            <w:tcW w:w="1196" w:type="dxa"/>
          </w:tcPr>
          <w:p w:rsidR="00646904" w:rsidRPr="00F2675A" w:rsidRDefault="00646904" w:rsidP="00F2675A">
            <w:pPr>
              <w:spacing w:line="360" w:lineRule="auto"/>
              <w:jc w:val="both"/>
              <w:rPr>
                <w:rFonts w:ascii="Arial" w:hAnsi="Arial" w:cs="Arial"/>
              </w:rPr>
            </w:pPr>
            <w:r w:rsidRPr="00F2675A">
              <w:rPr>
                <w:rFonts w:ascii="Arial" w:hAnsi="Arial" w:cs="Arial"/>
              </w:rPr>
              <w:t>100</w:t>
            </w:r>
          </w:p>
        </w:tc>
        <w:tc>
          <w:tcPr>
            <w:tcW w:w="967" w:type="dxa"/>
          </w:tcPr>
          <w:p w:rsidR="00646904" w:rsidRPr="00F2675A" w:rsidRDefault="00646904" w:rsidP="00F2675A">
            <w:pPr>
              <w:spacing w:line="360" w:lineRule="auto"/>
              <w:jc w:val="both"/>
              <w:rPr>
                <w:rFonts w:ascii="Arial" w:hAnsi="Arial" w:cs="Arial"/>
              </w:rPr>
            </w:pPr>
            <w:r w:rsidRPr="00F2675A">
              <w:rPr>
                <w:rFonts w:ascii="Arial" w:hAnsi="Arial" w:cs="Arial"/>
              </w:rPr>
              <w:t>100</w:t>
            </w:r>
          </w:p>
        </w:tc>
        <w:tc>
          <w:tcPr>
            <w:tcW w:w="1027" w:type="dxa"/>
          </w:tcPr>
          <w:p w:rsidR="00646904" w:rsidRPr="00F2675A" w:rsidRDefault="00646904" w:rsidP="00F2675A">
            <w:pPr>
              <w:spacing w:line="360" w:lineRule="auto"/>
              <w:jc w:val="both"/>
              <w:rPr>
                <w:rFonts w:ascii="Arial" w:hAnsi="Arial" w:cs="Arial"/>
              </w:rPr>
            </w:pPr>
            <w:r w:rsidRPr="00F2675A">
              <w:rPr>
                <w:rFonts w:ascii="Arial" w:hAnsi="Arial" w:cs="Arial"/>
              </w:rPr>
              <w:t>29 921</w:t>
            </w:r>
          </w:p>
        </w:tc>
        <w:tc>
          <w:tcPr>
            <w:tcW w:w="798" w:type="dxa"/>
          </w:tcPr>
          <w:p w:rsidR="00646904" w:rsidRPr="00F2675A" w:rsidRDefault="00646904" w:rsidP="00F2675A">
            <w:pPr>
              <w:spacing w:line="360" w:lineRule="auto"/>
              <w:jc w:val="both"/>
              <w:rPr>
                <w:rFonts w:ascii="Arial" w:hAnsi="Arial" w:cs="Arial"/>
              </w:rPr>
            </w:pPr>
            <w:r w:rsidRPr="00F2675A">
              <w:rPr>
                <w:rFonts w:ascii="Arial" w:hAnsi="Arial" w:cs="Arial"/>
              </w:rPr>
              <w:t>0</w:t>
            </w:r>
          </w:p>
        </w:tc>
        <w:tc>
          <w:tcPr>
            <w:tcW w:w="974" w:type="dxa"/>
          </w:tcPr>
          <w:p w:rsidR="00646904" w:rsidRPr="00F2675A" w:rsidRDefault="00646904" w:rsidP="00F2675A">
            <w:pPr>
              <w:spacing w:line="360" w:lineRule="auto"/>
              <w:jc w:val="both"/>
              <w:rPr>
                <w:rFonts w:ascii="Arial" w:hAnsi="Arial" w:cs="Arial"/>
              </w:rPr>
            </w:pPr>
            <w:r w:rsidRPr="00F2675A">
              <w:rPr>
                <w:rFonts w:ascii="Arial" w:hAnsi="Arial" w:cs="Arial"/>
              </w:rPr>
              <w:t>100</w:t>
            </w:r>
          </w:p>
        </w:tc>
      </w:tr>
    </w:tbl>
    <w:p w:rsidR="00646904" w:rsidRPr="00F2675A" w:rsidRDefault="00646904" w:rsidP="00F2675A">
      <w:pPr>
        <w:spacing w:line="360" w:lineRule="auto"/>
        <w:ind w:firstLine="284"/>
        <w:jc w:val="both"/>
        <w:rPr>
          <w:rFonts w:ascii="Arial" w:hAnsi="Arial" w:cs="Arial"/>
        </w:rPr>
      </w:pPr>
    </w:p>
    <w:p w:rsidR="00646904" w:rsidRPr="00F2675A" w:rsidRDefault="00646904" w:rsidP="00F2675A">
      <w:pPr>
        <w:pStyle w:val="31"/>
        <w:ind w:firstLine="284"/>
        <w:rPr>
          <w:rFonts w:ascii="Arial" w:hAnsi="Arial" w:cs="Arial"/>
          <w:sz w:val="24"/>
        </w:rPr>
      </w:pPr>
      <w:r w:rsidRPr="00F2675A">
        <w:rPr>
          <w:rFonts w:ascii="Arial" w:hAnsi="Arial" w:cs="Arial"/>
          <w:sz w:val="24"/>
        </w:rPr>
        <w:t>По данным анализа структуры активов становится ясным тип стратегии организации, из приведенных данных видно, что наибольшая часть в активе баланса принадлежит внеоборотным активам.</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Из приведенных данных понятно, что наибольшая часть внеоборотных активов представлена основными средствами и незавершенным строительством, что характеризует предприятие как ориентированное на создание материальных условий расширения основной деятельности.</w:t>
      </w: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При анализе структуры оборотных активов  (табл. 2.18), видно, что наибольшую часть в организации составляют денежные средства и краткосрочная дебиторская задолженность, как  на начало отчетного периода, так и в отчетном году.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 данном случае роста запасов свидетельствует о расширении объемов деятельности, снижение дебиторской задолженности говорит об улучшении экономической обстановки в организации, об улучшении расчетов с покупателями.</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Таблица 2.17</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Анализ структуры внеоборотных активов</w:t>
      </w:r>
    </w:p>
    <w:tbl>
      <w:tblPr>
        <w:tblStyle w:val="ae"/>
        <w:tblW w:w="0" w:type="auto"/>
        <w:jc w:val="center"/>
        <w:tblLayout w:type="fixed"/>
        <w:tblLook w:val="01E0" w:firstRow="1" w:lastRow="1" w:firstColumn="1" w:lastColumn="1" w:noHBand="0" w:noVBand="0"/>
      </w:tblPr>
      <w:tblGrid>
        <w:gridCol w:w="2628"/>
        <w:gridCol w:w="1080"/>
        <w:gridCol w:w="1077"/>
        <w:gridCol w:w="1196"/>
        <w:gridCol w:w="967"/>
        <w:gridCol w:w="1027"/>
        <w:gridCol w:w="798"/>
        <w:gridCol w:w="974"/>
      </w:tblGrid>
      <w:tr w:rsidR="00646904" w:rsidRPr="00F2675A">
        <w:trPr>
          <w:cnfStyle w:val="100000000000" w:firstRow="1" w:lastRow="0" w:firstColumn="0" w:lastColumn="0" w:oddVBand="0" w:evenVBand="0" w:oddHBand="0" w:evenHBand="0" w:firstRowFirstColumn="0" w:firstRowLastColumn="0" w:lastRowFirstColumn="0" w:lastRowLastColumn="0"/>
          <w:jc w:val="center"/>
        </w:trPr>
        <w:tc>
          <w:tcPr>
            <w:tcW w:w="2628" w:type="dxa"/>
            <w:vMerge w:val="restart"/>
          </w:tcPr>
          <w:p w:rsidR="00646904" w:rsidRPr="00F2675A" w:rsidRDefault="00646904" w:rsidP="00F2675A">
            <w:pPr>
              <w:spacing w:line="360" w:lineRule="auto"/>
              <w:ind w:right="-140"/>
              <w:jc w:val="both"/>
              <w:rPr>
                <w:rFonts w:ascii="Arial" w:hAnsi="Arial" w:cs="Arial"/>
              </w:rPr>
            </w:pPr>
            <w:r w:rsidRPr="00F2675A">
              <w:rPr>
                <w:rFonts w:ascii="Arial" w:hAnsi="Arial" w:cs="Arial"/>
              </w:rPr>
              <w:t xml:space="preserve">Показатели </w:t>
            </w:r>
          </w:p>
        </w:tc>
        <w:tc>
          <w:tcPr>
            <w:tcW w:w="2157" w:type="dxa"/>
            <w:gridSpan w:val="2"/>
          </w:tcPr>
          <w:p w:rsidR="00646904" w:rsidRPr="00F2675A" w:rsidRDefault="00646904" w:rsidP="00F2675A">
            <w:pPr>
              <w:spacing w:line="360" w:lineRule="auto"/>
              <w:ind w:right="-140"/>
              <w:jc w:val="both"/>
              <w:rPr>
                <w:rFonts w:ascii="Arial" w:hAnsi="Arial" w:cs="Arial"/>
              </w:rPr>
            </w:pPr>
            <w:r w:rsidRPr="00F2675A">
              <w:rPr>
                <w:rFonts w:ascii="Arial" w:hAnsi="Arial" w:cs="Arial"/>
              </w:rPr>
              <w:t>Абсолютные величины</w:t>
            </w:r>
          </w:p>
        </w:tc>
        <w:tc>
          <w:tcPr>
            <w:tcW w:w="2163" w:type="dxa"/>
            <w:gridSpan w:val="2"/>
          </w:tcPr>
          <w:p w:rsidR="00646904" w:rsidRPr="00F2675A" w:rsidRDefault="00646904" w:rsidP="00F2675A">
            <w:pPr>
              <w:spacing w:line="360" w:lineRule="auto"/>
              <w:ind w:right="-140"/>
              <w:jc w:val="both"/>
              <w:rPr>
                <w:rFonts w:ascii="Arial" w:hAnsi="Arial" w:cs="Arial"/>
              </w:rPr>
            </w:pPr>
            <w:r w:rsidRPr="00F2675A">
              <w:rPr>
                <w:rFonts w:ascii="Arial" w:hAnsi="Arial" w:cs="Arial"/>
              </w:rPr>
              <w:t>Уд. вес (%) в общей величине активов</w:t>
            </w:r>
          </w:p>
        </w:tc>
        <w:tc>
          <w:tcPr>
            <w:tcW w:w="2799" w:type="dxa"/>
            <w:gridSpan w:val="3"/>
          </w:tcPr>
          <w:p w:rsidR="00646904" w:rsidRPr="00F2675A" w:rsidRDefault="00646904" w:rsidP="00F2675A">
            <w:pPr>
              <w:spacing w:line="360" w:lineRule="auto"/>
              <w:ind w:right="-140"/>
              <w:jc w:val="both"/>
              <w:rPr>
                <w:rFonts w:ascii="Arial" w:hAnsi="Arial" w:cs="Arial"/>
              </w:rPr>
            </w:pPr>
            <w:r w:rsidRPr="00F2675A">
              <w:rPr>
                <w:rFonts w:ascii="Arial" w:hAnsi="Arial" w:cs="Arial"/>
              </w:rPr>
              <w:t xml:space="preserve">Изменение </w:t>
            </w:r>
          </w:p>
        </w:tc>
      </w:tr>
      <w:tr w:rsidR="00646904" w:rsidRPr="00F2675A">
        <w:trPr>
          <w:jc w:val="center"/>
        </w:trPr>
        <w:tc>
          <w:tcPr>
            <w:tcW w:w="2628" w:type="dxa"/>
            <w:vMerge/>
          </w:tcPr>
          <w:p w:rsidR="00646904" w:rsidRPr="00F2675A" w:rsidRDefault="00646904" w:rsidP="00F2675A">
            <w:pPr>
              <w:spacing w:line="360" w:lineRule="auto"/>
              <w:ind w:right="-140"/>
              <w:jc w:val="both"/>
              <w:rPr>
                <w:rFonts w:ascii="Arial" w:hAnsi="Arial" w:cs="Arial"/>
              </w:rPr>
            </w:pPr>
          </w:p>
        </w:tc>
        <w:tc>
          <w:tcPr>
            <w:tcW w:w="1080" w:type="dxa"/>
          </w:tcPr>
          <w:p w:rsidR="00646904" w:rsidRPr="00F2675A" w:rsidRDefault="00646904" w:rsidP="00F2675A">
            <w:pPr>
              <w:spacing w:line="360" w:lineRule="auto"/>
              <w:ind w:right="-140"/>
              <w:jc w:val="both"/>
              <w:rPr>
                <w:rFonts w:ascii="Arial" w:hAnsi="Arial" w:cs="Arial"/>
              </w:rPr>
            </w:pPr>
            <w:r w:rsidRPr="00F2675A">
              <w:rPr>
                <w:rFonts w:ascii="Arial" w:hAnsi="Arial" w:cs="Arial"/>
              </w:rPr>
              <w:t>Н.ч.</w:t>
            </w:r>
          </w:p>
        </w:tc>
        <w:tc>
          <w:tcPr>
            <w:tcW w:w="1077" w:type="dxa"/>
          </w:tcPr>
          <w:p w:rsidR="00646904" w:rsidRPr="00F2675A" w:rsidRDefault="00646904" w:rsidP="00F2675A">
            <w:pPr>
              <w:spacing w:line="360" w:lineRule="auto"/>
              <w:ind w:right="-140"/>
              <w:jc w:val="both"/>
              <w:rPr>
                <w:rFonts w:ascii="Arial" w:hAnsi="Arial" w:cs="Arial"/>
              </w:rPr>
            </w:pPr>
            <w:r w:rsidRPr="00F2675A">
              <w:rPr>
                <w:rFonts w:ascii="Arial" w:hAnsi="Arial" w:cs="Arial"/>
              </w:rPr>
              <w:t>К.ч.</w:t>
            </w:r>
          </w:p>
        </w:tc>
        <w:tc>
          <w:tcPr>
            <w:tcW w:w="1196" w:type="dxa"/>
          </w:tcPr>
          <w:p w:rsidR="00646904" w:rsidRPr="00F2675A" w:rsidRDefault="00646904" w:rsidP="00F2675A">
            <w:pPr>
              <w:spacing w:line="360" w:lineRule="auto"/>
              <w:ind w:right="-140"/>
              <w:jc w:val="both"/>
              <w:rPr>
                <w:rFonts w:ascii="Arial" w:hAnsi="Arial" w:cs="Arial"/>
              </w:rPr>
            </w:pPr>
            <w:r w:rsidRPr="00F2675A">
              <w:rPr>
                <w:rFonts w:ascii="Arial" w:hAnsi="Arial" w:cs="Arial"/>
              </w:rPr>
              <w:t>Н.ч.</w:t>
            </w:r>
          </w:p>
        </w:tc>
        <w:tc>
          <w:tcPr>
            <w:tcW w:w="967" w:type="dxa"/>
          </w:tcPr>
          <w:p w:rsidR="00646904" w:rsidRPr="00F2675A" w:rsidRDefault="00646904" w:rsidP="00F2675A">
            <w:pPr>
              <w:spacing w:line="360" w:lineRule="auto"/>
              <w:ind w:right="-140"/>
              <w:jc w:val="both"/>
              <w:rPr>
                <w:rFonts w:ascii="Arial" w:hAnsi="Arial" w:cs="Arial"/>
              </w:rPr>
            </w:pPr>
            <w:r w:rsidRPr="00F2675A">
              <w:rPr>
                <w:rFonts w:ascii="Arial" w:hAnsi="Arial" w:cs="Arial"/>
              </w:rPr>
              <w:t>К.ч.</w:t>
            </w:r>
          </w:p>
        </w:tc>
        <w:tc>
          <w:tcPr>
            <w:tcW w:w="1027" w:type="dxa"/>
          </w:tcPr>
          <w:p w:rsidR="00646904" w:rsidRPr="00F2675A" w:rsidRDefault="00646904" w:rsidP="00F2675A">
            <w:pPr>
              <w:spacing w:line="360" w:lineRule="auto"/>
              <w:ind w:right="-140"/>
              <w:jc w:val="both"/>
              <w:rPr>
                <w:rFonts w:ascii="Arial" w:hAnsi="Arial" w:cs="Arial"/>
              </w:rPr>
            </w:pPr>
            <w:r w:rsidRPr="00F2675A">
              <w:rPr>
                <w:rFonts w:ascii="Arial" w:hAnsi="Arial" w:cs="Arial"/>
              </w:rPr>
              <w:t>В абс. велич.</w:t>
            </w:r>
          </w:p>
        </w:tc>
        <w:tc>
          <w:tcPr>
            <w:tcW w:w="798" w:type="dxa"/>
          </w:tcPr>
          <w:p w:rsidR="00646904" w:rsidRPr="00F2675A" w:rsidRDefault="00646904" w:rsidP="00F2675A">
            <w:pPr>
              <w:spacing w:line="360" w:lineRule="auto"/>
              <w:ind w:right="-140"/>
              <w:jc w:val="both"/>
              <w:rPr>
                <w:rFonts w:ascii="Arial" w:hAnsi="Arial" w:cs="Arial"/>
              </w:rPr>
            </w:pPr>
            <w:r w:rsidRPr="00F2675A">
              <w:rPr>
                <w:rFonts w:ascii="Arial" w:hAnsi="Arial" w:cs="Arial"/>
              </w:rPr>
              <w:t>В уд. весе</w:t>
            </w:r>
          </w:p>
        </w:tc>
        <w:tc>
          <w:tcPr>
            <w:tcW w:w="974" w:type="dxa"/>
          </w:tcPr>
          <w:p w:rsidR="00646904" w:rsidRPr="00F2675A" w:rsidRDefault="00646904" w:rsidP="00F2675A">
            <w:pPr>
              <w:spacing w:line="360" w:lineRule="auto"/>
              <w:ind w:right="-108"/>
              <w:jc w:val="both"/>
              <w:rPr>
                <w:rFonts w:ascii="Arial" w:hAnsi="Arial" w:cs="Arial"/>
              </w:rPr>
            </w:pPr>
            <w:r w:rsidRPr="00F2675A">
              <w:rPr>
                <w:rFonts w:ascii="Arial" w:hAnsi="Arial" w:cs="Arial"/>
              </w:rPr>
              <w:t>В % изм. общ. велич. активов</w:t>
            </w:r>
          </w:p>
        </w:tc>
      </w:tr>
      <w:tr w:rsidR="00646904" w:rsidRPr="00F2675A">
        <w:trPr>
          <w:jc w:val="center"/>
        </w:trPr>
        <w:tc>
          <w:tcPr>
            <w:tcW w:w="2628" w:type="dxa"/>
          </w:tcPr>
          <w:p w:rsidR="00646904" w:rsidRPr="00F2675A" w:rsidRDefault="00646904" w:rsidP="00F2675A">
            <w:pPr>
              <w:spacing w:line="360" w:lineRule="auto"/>
              <w:ind w:right="-140"/>
              <w:jc w:val="both"/>
              <w:rPr>
                <w:rFonts w:ascii="Arial" w:hAnsi="Arial" w:cs="Arial"/>
              </w:rPr>
            </w:pPr>
            <w:r w:rsidRPr="00F2675A">
              <w:rPr>
                <w:rFonts w:ascii="Arial" w:hAnsi="Arial" w:cs="Arial"/>
              </w:rPr>
              <w:t>Нематериальные активы</w:t>
            </w:r>
          </w:p>
        </w:tc>
        <w:tc>
          <w:tcPr>
            <w:tcW w:w="1080" w:type="dxa"/>
          </w:tcPr>
          <w:p w:rsidR="00646904" w:rsidRPr="00F2675A" w:rsidRDefault="00646904" w:rsidP="00F2675A">
            <w:pPr>
              <w:spacing w:line="360" w:lineRule="auto"/>
              <w:ind w:right="-140"/>
              <w:jc w:val="both"/>
              <w:rPr>
                <w:rFonts w:ascii="Arial" w:hAnsi="Arial" w:cs="Arial"/>
              </w:rPr>
            </w:pPr>
            <w:r w:rsidRPr="00F2675A">
              <w:rPr>
                <w:rFonts w:ascii="Arial" w:hAnsi="Arial" w:cs="Arial"/>
              </w:rPr>
              <w:t>333</w:t>
            </w:r>
          </w:p>
        </w:tc>
        <w:tc>
          <w:tcPr>
            <w:tcW w:w="1077" w:type="dxa"/>
          </w:tcPr>
          <w:p w:rsidR="00646904" w:rsidRPr="00F2675A" w:rsidRDefault="00646904" w:rsidP="00F2675A">
            <w:pPr>
              <w:spacing w:line="360" w:lineRule="auto"/>
              <w:ind w:right="-140"/>
              <w:jc w:val="both"/>
              <w:rPr>
                <w:rFonts w:ascii="Arial" w:hAnsi="Arial" w:cs="Arial"/>
              </w:rPr>
            </w:pPr>
            <w:r w:rsidRPr="00F2675A">
              <w:rPr>
                <w:rFonts w:ascii="Arial" w:hAnsi="Arial" w:cs="Arial"/>
              </w:rPr>
              <w:t>487</w:t>
            </w:r>
          </w:p>
        </w:tc>
        <w:tc>
          <w:tcPr>
            <w:tcW w:w="1196" w:type="dxa"/>
          </w:tcPr>
          <w:p w:rsidR="00646904" w:rsidRPr="00F2675A" w:rsidRDefault="00646904" w:rsidP="00F2675A">
            <w:pPr>
              <w:spacing w:line="360" w:lineRule="auto"/>
              <w:ind w:right="-140"/>
              <w:jc w:val="both"/>
              <w:rPr>
                <w:rFonts w:ascii="Arial" w:hAnsi="Arial" w:cs="Arial"/>
              </w:rPr>
            </w:pPr>
            <w:r w:rsidRPr="00F2675A">
              <w:rPr>
                <w:rFonts w:ascii="Arial" w:hAnsi="Arial" w:cs="Arial"/>
              </w:rPr>
              <w:t>0,31</w:t>
            </w:r>
          </w:p>
        </w:tc>
        <w:tc>
          <w:tcPr>
            <w:tcW w:w="967" w:type="dxa"/>
          </w:tcPr>
          <w:p w:rsidR="00646904" w:rsidRPr="00F2675A" w:rsidRDefault="00646904" w:rsidP="00F2675A">
            <w:pPr>
              <w:spacing w:line="360" w:lineRule="auto"/>
              <w:ind w:right="-140"/>
              <w:jc w:val="both"/>
              <w:rPr>
                <w:rFonts w:ascii="Arial" w:hAnsi="Arial" w:cs="Arial"/>
              </w:rPr>
            </w:pPr>
            <w:r w:rsidRPr="00F2675A">
              <w:rPr>
                <w:rFonts w:ascii="Arial" w:hAnsi="Arial" w:cs="Arial"/>
              </w:rPr>
              <w:t>0,37</w:t>
            </w:r>
          </w:p>
        </w:tc>
        <w:tc>
          <w:tcPr>
            <w:tcW w:w="1027" w:type="dxa"/>
          </w:tcPr>
          <w:p w:rsidR="00646904" w:rsidRPr="00F2675A" w:rsidRDefault="00646904" w:rsidP="00F2675A">
            <w:pPr>
              <w:spacing w:line="360" w:lineRule="auto"/>
              <w:ind w:right="-140"/>
              <w:jc w:val="both"/>
              <w:rPr>
                <w:rFonts w:ascii="Arial" w:hAnsi="Arial" w:cs="Arial"/>
              </w:rPr>
            </w:pPr>
            <w:r w:rsidRPr="00F2675A">
              <w:rPr>
                <w:rFonts w:ascii="Arial" w:hAnsi="Arial" w:cs="Arial"/>
              </w:rPr>
              <w:t>154</w:t>
            </w:r>
          </w:p>
        </w:tc>
        <w:tc>
          <w:tcPr>
            <w:tcW w:w="798" w:type="dxa"/>
          </w:tcPr>
          <w:p w:rsidR="00646904" w:rsidRPr="00F2675A" w:rsidRDefault="00646904" w:rsidP="00F2675A">
            <w:pPr>
              <w:spacing w:line="360" w:lineRule="auto"/>
              <w:ind w:right="-140"/>
              <w:jc w:val="both"/>
              <w:rPr>
                <w:rFonts w:ascii="Arial" w:hAnsi="Arial" w:cs="Arial"/>
              </w:rPr>
            </w:pPr>
            <w:r w:rsidRPr="00F2675A">
              <w:rPr>
                <w:rFonts w:ascii="Arial" w:hAnsi="Arial" w:cs="Arial"/>
              </w:rPr>
              <w:t>0,06</w:t>
            </w:r>
          </w:p>
        </w:tc>
        <w:tc>
          <w:tcPr>
            <w:tcW w:w="974" w:type="dxa"/>
          </w:tcPr>
          <w:p w:rsidR="00646904" w:rsidRPr="00F2675A" w:rsidRDefault="00646904" w:rsidP="00F2675A">
            <w:pPr>
              <w:spacing w:line="360" w:lineRule="auto"/>
              <w:ind w:right="-140"/>
              <w:jc w:val="both"/>
              <w:rPr>
                <w:rFonts w:ascii="Arial" w:hAnsi="Arial" w:cs="Arial"/>
              </w:rPr>
            </w:pPr>
            <w:r w:rsidRPr="00F2675A">
              <w:rPr>
                <w:rFonts w:ascii="Arial" w:hAnsi="Arial" w:cs="Arial"/>
              </w:rPr>
              <w:t>1,1</w:t>
            </w:r>
          </w:p>
        </w:tc>
      </w:tr>
      <w:tr w:rsidR="00646904" w:rsidRPr="00F2675A">
        <w:trPr>
          <w:jc w:val="center"/>
        </w:trPr>
        <w:tc>
          <w:tcPr>
            <w:tcW w:w="2628" w:type="dxa"/>
          </w:tcPr>
          <w:p w:rsidR="00646904" w:rsidRPr="00F2675A" w:rsidRDefault="00646904" w:rsidP="00F2675A">
            <w:pPr>
              <w:spacing w:line="360" w:lineRule="auto"/>
              <w:ind w:right="-140"/>
              <w:jc w:val="both"/>
              <w:rPr>
                <w:rFonts w:ascii="Arial" w:hAnsi="Arial" w:cs="Arial"/>
              </w:rPr>
            </w:pPr>
            <w:r w:rsidRPr="00F2675A">
              <w:rPr>
                <w:rFonts w:ascii="Arial" w:hAnsi="Arial" w:cs="Arial"/>
              </w:rPr>
              <w:t>Основные средства</w:t>
            </w:r>
          </w:p>
        </w:tc>
        <w:tc>
          <w:tcPr>
            <w:tcW w:w="1080" w:type="dxa"/>
          </w:tcPr>
          <w:p w:rsidR="00646904" w:rsidRPr="00F2675A" w:rsidRDefault="00646904" w:rsidP="00F2675A">
            <w:pPr>
              <w:spacing w:line="360" w:lineRule="auto"/>
              <w:ind w:right="-140"/>
              <w:jc w:val="both"/>
              <w:rPr>
                <w:rFonts w:ascii="Arial" w:hAnsi="Arial" w:cs="Arial"/>
              </w:rPr>
            </w:pPr>
            <w:r w:rsidRPr="00F2675A">
              <w:rPr>
                <w:rFonts w:ascii="Arial" w:hAnsi="Arial" w:cs="Arial"/>
              </w:rPr>
              <w:t>90 512</w:t>
            </w:r>
          </w:p>
        </w:tc>
        <w:tc>
          <w:tcPr>
            <w:tcW w:w="1077" w:type="dxa"/>
          </w:tcPr>
          <w:p w:rsidR="00646904" w:rsidRPr="00F2675A" w:rsidRDefault="00646904" w:rsidP="00F2675A">
            <w:pPr>
              <w:spacing w:line="360" w:lineRule="auto"/>
              <w:ind w:right="-140"/>
              <w:jc w:val="both"/>
              <w:rPr>
                <w:rFonts w:ascii="Arial" w:hAnsi="Arial" w:cs="Arial"/>
              </w:rPr>
            </w:pPr>
            <w:r w:rsidRPr="00F2675A">
              <w:rPr>
                <w:rFonts w:ascii="Arial" w:hAnsi="Arial" w:cs="Arial"/>
              </w:rPr>
              <w:t>93 404</w:t>
            </w:r>
          </w:p>
        </w:tc>
        <w:tc>
          <w:tcPr>
            <w:tcW w:w="1196" w:type="dxa"/>
          </w:tcPr>
          <w:p w:rsidR="00646904" w:rsidRPr="00F2675A" w:rsidRDefault="00646904" w:rsidP="00F2675A">
            <w:pPr>
              <w:spacing w:line="360" w:lineRule="auto"/>
              <w:ind w:right="-140"/>
              <w:jc w:val="both"/>
              <w:rPr>
                <w:rFonts w:ascii="Arial" w:hAnsi="Arial" w:cs="Arial"/>
              </w:rPr>
            </w:pPr>
            <w:r w:rsidRPr="00F2675A">
              <w:rPr>
                <w:rFonts w:ascii="Arial" w:hAnsi="Arial" w:cs="Arial"/>
              </w:rPr>
              <w:t>86,2</w:t>
            </w:r>
          </w:p>
        </w:tc>
        <w:tc>
          <w:tcPr>
            <w:tcW w:w="967" w:type="dxa"/>
          </w:tcPr>
          <w:p w:rsidR="00646904" w:rsidRPr="00F2675A" w:rsidRDefault="00646904" w:rsidP="00F2675A">
            <w:pPr>
              <w:spacing w:line="360" w:lineRule="auto"/>
              <w:ind w:right="-140"/>
              <w:jc w:val="both"/>
              <w:rPr>
                <w:rFonts w:ascii="Arial" w:hAnsi="Arial" w:cs="Arial"/>
              </w:rPr>
            </w:pPr>
            <w:r w:rsidRPr="00F2675A">
              <w:rPr>
                <w:rFonts w:ascii="Arial" w:hAnsi="Arial" w:cs="Arial"/>
              </w:rPr>
              <w:t>71,9</w:t>
            </w:r>
          </w:p>
        </w:tc>
        <w:tc>
          <w:tcPr>
            <w:tcW w:w="1027" w:type="dxa"/>
          </w:tcPr>
          <w:p w:rsidR="00646904" w:rsidRPr="00F2675A" w:rsidRDefault="00646904" w:rsidP="00F2675A">
            <w:pPr>
              <w:spacing w:line="360" w:lineRule="auto"/>
              <w:ind w:right="-140"/>
              <w:jc w:val="both"/>
              <w:rPr>
                <w:rFonts w:ascii="Arial" w:hAnsi="Arial" w:cs="Arial"/>
              </w:rPr>
            </w:pPr>
            <w:r w:rsidRPr="00F2675A">
              <w:rPr>
                <w:rFonts w:ascii="Arial" w:hAnsi="Arial" w:cs="Arial"/>
              </w:rPr>
              <w:t>2 848</w:t>
            </w:r>
          </w:p>
        </w:tc>
        <w:tc>
          <w:tcPr>
            <w:tcW w:w="798" w:type="dxa"/>
          </w:tcPr>
          <w:p w:rsidR="00646904" w:rsidRPr="00F2675A" w:rsidRDefault="00646904" w:rsidP="00F2675A">
            <w:pPr>
              <w:spacing w:line="360" w:lineRule="auto"/>
              <w:ind w:right="-140"/>
              <w:jc w:val="both"/>
              <w:rPr>
                <w:rFonts w:ascii="Arial" w:hAnsi="Arial" w:cs="Arial"/>
              </w:rPr>
            </w:pPr>
            <w:r w:rsidRPr="00F2675A">
              <w:rPr>
                <w:rFonts w:ascii="Arial" w:hAnsi="Arial" w:cs="Arial"/>
              </w:rPr>
              <w:t>-14,3</w:t>
            </w:r>
          </w:p>
        </w:tc>
        <w:tc>
          <w:tcPr>
            <w:tcW w:w="974" w:type="dxa"/>
          </w:tcPr>
          <w:p w:rsidR="00646904" w:rsidRPr="00F2675A" w:rsidRDefault="00646904" w:rsidP="00F2675A">
            <w:pPr>
              <w:spacing w:line="360" w:lineRule="auto"/>
              <w:ind w:right="-140"/>
              <w:jc w:val="both"/>
              <w:rPr>
                <w:rFonts w:ascii="Arial" w:hAnsi="Arial" w:cs="Arial"/>
              </w:rPr>
            </w:pPr>
            <w:r w:rsidRPr="00F2675A">
              <w:rPr>
                <w:rFonts w:ascii="Arial" w:hAnsi="Arial" w:cs="Arial"/>
              </w:rPr>
              <w:t>19,9</w:t>
            </w:r>
          </w:p>
        </w:tc>
      </w:tr>
      <w:tr w:rsidR="00646904" w:rsidRPr="00F2675A">
        <w:trPr>
          <w:jc w:val="center"/>
        </w:trPr>
        <w:tc>
          <w:tcPr>
            <w:tcW w:w="2628" w:type="dxa"/>
          </w:tcPr>
          <w:p w:rsidR="00646904" w:rsidRPr="00F2675A" w:rsidRDefault="00646904" w:rsidP="00F2675A">
            <w:pPr>
              <w:spacing w:line="360" w:lineRule="auto"/>
              <w:ind w:right="-140"/>
              <w:jc w:val="both"/>
              <w:rPr>
                <w:rFonts w:ascii="Arial" w:hAnsi="Arial" w:cs="Arial"/>
              </w:rPr>
            </w:pPr>
            <w:r w:rsidRPr="00F2675A">
              <w:rPr>
                <w:rFonts w:ascii="Arial" w:hAnsi="Arial" w:cs="Arial"/>
              </w:rPr>
              <w:t>Незавершенное строительство</w:t>
            </w:r>
          </w:p>
        </w:tc>
        <w:tc>
          <w:tcPr>
            <w:tcW w:w="1080" w:type="dxa"/>
          </w:tcPr>
          <w:p w:rsidR="00646904" w:rsidRPr="00F2675A" w:rsidRDefault="00646904" w:rsidP="00F2675A">
            <w:pPr>
              <w:spacing w:line="360" w:lineRule="auto"/>
              <w:ind w:right="-140"/>
              <w:jc w:val="both"/>
              <w:rPr>
                <w:rFonts w:ascii="Arial" w:hAnsi="Arial" w:cs="Arial"/>
              </w:rPr>
            </w:pPr>
            <w:r w:rsidRPr="00F2675A">
              <w:rPr>
                <w:rFonts w:ascii="Arial" w:hAnsi="Arial" w:cs="Arial"/>
              </w:rPr>
              <w:t>14 191</w:t>
            </w:r>
          </w:p>
        </w:tc>
        <w:tc>
          <w:tcPr>
            <w:tcW w:w="1077" w:type="dxa"/>
          </w:tcPr>
          <w:p w:rsidR="00646904" w:rsidRPr="00F2675A" w:rsidRDefault="00646904" w:rsidP="00F2675A">
            <w:pPr>
              <w:spacing w:line="360" w:lineRule="auto"/>
              <w:ind w:right="-140"/>
              <w:jc w:val="both"/>
              <w:rPr>
                <w:rFonts w:ascii="Arial" w:hAnsi="Arial" w:cs="Arial"/>
              </w:rPr>
            </w:pPr>
            <w:r w:rsidRPr="00F2675A">
              <w:rPr>
                <w:rFonts w:ascii="Arial" w:hAnsi="Arial" w:cs="Arial"/>
              </w:rPr>
              <w:t>18 346</w:t>
            </w:r>
          </w:p>
        </w:tc>
        <w:tc>
          <w:tcPr>
            <w:tcW w:w="1196" w:type="dxa"/>
          </w:tcPr>
          <w:p w:rsidR="00646904" w:rsidRPr="00F2675A" w:rsidRDefault="00646904" w:rsidP="00F2675A">
            <w:pPr>
              <w:spacing w:line="360" w:lineRule="auto"/>
              <w:ind w:right="-140"/>
              <w:jc w:val="both"/>
              <w:rPr>
                <w:rFonts w:ascii="Arial" w:hAnsi="Arial" w:cs="Arial"/>
              </w:rPr>
            </w:pPr>
            <w:r w:rsidRPr="00F2675A">
              <w:rPr>
                <w:rFonts w:ascii="Arial" w:hAnsi="Arial" w:cs="Arial"/>
              </w:rPr>
              <w:t>13,5</w:t>
            </w:r>
          </w:p>
        </w:tc>
        <w:tc>
          <w:tcPr>
            <w:tcW w:w="967" w:type="dxa"/>
          </w:tcPr>
          <w:p w:rsidR="00646904" w:rsidRPr="00F2675A" w:rsidRDefault="00646904" w:rsidP="00F2675A">
            <w:pPr>
              <w:spacing w:line="360" w:lineRule="auto"/>
              <w:ind w:right="-140"/>
              <w:jc w:val="both"/>
              <w:rPr>
                <w:rFonts w:ascii="Arial" w:hAnsi="Arial" w:cs="Arial"/>
              </w:rPr>
            </w:pPr>
            <w:r w:rsidRPr="00F2675A">
              <w:rPr>
                <w:rFonts w:ascii="Arial" w:hAnsi="Arial" w:cs="Arial"/>
              </w:rPr>
              <w:t>14,1</w:t>
            </w:r>
          </w:p>
        </w:tc>
        <w:tc>
          <w:tcPr>
            <w:tcW w:w="1027" w:type="dxa"/>
          </w:tcPr>
          <w:p w:rsidR="00646904" w:rsidRPr="00F2675A" w:rsidRDefault="00646904" w:rsidP="00F2675A">
            <w:pPr>
              <w:spacing w:line="360" w:lineRule="auto"/>
              <w:ind w:right="-140"/>
              <w:jc w:val="both"/>
              <w:rPr>
                <w:rFonts w:ascii="Arial" w:hAnsi="Arial" w:cs="Arial"/>
              </w:rPr>
            </w:pPr>
            <w:r w:rsidRPr="00F2675A">
              <w:rPr>
                <w:rFonts w:ascii="Arial" w:hAnsi="Arial" w:cs="Arial"/>
              </w:rPr>
              <w:t>4 155</w:t>
            </w:r>
          </w:p>
        </w:tc>
        <w:tc>
          <w:tcPr>
            <w:tcW w:w="798" w:type="dxa"/>
          </w:tcPr>
          <w:p w:rsidR="00646904" w:rsidRPr="00F2675A" w:rsidRDefault="00646904" w:rsidP="00F2675A">
            <w:pPr>
              <w:spacing w:line="360" w:lineRule="auto"/>
              <w:ind w:right="-140"/>
              <w:jc w:val="both"/>
              <w:rPr>
                <w:rFonts w:ascii="Arial" w:hAnsi="Arial" w:cs="Arial"/>
              </w:rPr>
            </w:pPr>
            <w:r w:rsidRPr="00F2675A">
              <w:rPr>
                <w:rFonts w:ascii="Arial" w:hAnsi="Arial" w:cs="Arial"/>
              </w:rPr>
              <w:t>0,6</w:t>
            </w:r>
          </w:p>
        </w:tc>
        <w:tc>
          <w:tcPr>
            <w:tcW w:w="974" w:type="dxa"/>
          </w:tcPr>
          <w:p w:rsidR="00646904" w:rsidRPr="00F2675A" w:rsidRDefault="00646904" w:rsidP="00F2675A">
            <w:pPr>
              <w:spacing w:line="360" w:lineRule="auto"/>
              <w:ind w:right="-140"/>
              <w:jc w:val="both"/>
              <w:rPr>
                <w:rFonts w:ascii="Arial" w:hAnsi="Arial" w:cs="Arial"/>
              </w:rPr>
            </w:pPr>
            <w:r w:rsidRPr="00F2675A">
              <w:rPr>
                <w:rFonts w:ascii="Arial" w:hAnsi="Arial" w:cs="Arial"/>
              </w:rPr>
              <w:t>29,0</w:t>
            </w:r>
          </w:p>
        </w:tc>
      </w:tr>
      <w:tr w:rsidR="00646904" w:rsidRPr="00F2675A">
        <w:trPr>
          <w:jc w:val="center"/>
        </w:trPr>
        <w:tc>
          <w:tcPr>
            <w:tcW w:w="2628" w:type="dxa"/>
          </w:tcPr>
          <w:p w:rsidR="00646904" w:rsidRPr="00F2675A" w:rsidRDefault="00646904" w:rsidP="00F2675A">
            <w:pPr>
              <w:spacing w:line="360" w:lineRule="auto"/>
              <w:ind w:right="-140"/>
              <w:jc w:val="both"/>
              <w:rPr>
                <w:rFonts w:ascii="Arial" w:hAnsi="Arial" w:cs="Arial"/>
              </w:rPr>
            </w:pPr>
            <w:r w:rsidRPr="00F2675A">
              <w:rPr>
                <w:rFonts w:ascii="Arial" w:hAnsi="Arial" w:cs="Arial"/>
              </w:rPr>
              <w:t>Долгосрочные финансовые вложения</w:t>
            </w:r>
          </w:p>
        </w:tc>
        <w:tc>
          <w:tcPr>
            <w:tcW w:w="1080" w:type="dxa"/>
          </w:tcPr>
          <w:p w:rsidR="00646904" w:rsidRPr="00F2675A" w:rsidRDefault="00646904" w:rsidP="00F2675A">
            <w:pPr>
              <w:spacing w:line="360" w:lineRule="auto"/>
              <w:ind w:right="-140"/>
              <w:jc w:val="both"/>
              <w:rPr>
                <w:rFonts w:ascii="Arial" w:hAnsi="Arial" w:cs="Arial"/>
              </w:rPr>
            </w:pPr>
          </w:p>
        </w:tc>
        <w:tc>
          <w:tcPr>
            <w:tcW w:w="1077" w:type="dxa"/>
          </w:tcPr>
          <w:p w:rsidR="00646904" w:rsidRPr="00F2675A" w:rsidRDefault="00646904" w:rsidP="00F2675A">
            <w:pPr>
              <w:spacing w:line="360" w:lineRule="auto"/>
              <w:ind w:right="-140"/>
              <w:jc w:val="both"/>
              <w:rPr>
                <w:rFonts w:ascii="Arial" w:hAnsi="Arial" w:cs="Arial"/>
              </w:rPr>
            </w:pPr>
            <w:r w:rsidRPr="00F2675A">
              <w:rPr>
                <w:rFonts w:ascii="Arial" w:hAnsi="Arial" w:cs="Arial"/>
              </w:rPr>
              <w:t>17 526</w:t>
            </w:r>
          </w:p>
        </w:tc>
        <w:tc>
          <w:tcPr>
            <w:tcW w:w="1196" w:type="dxa"/>
          </w:tcPr>
          <w:p w:rsidR="00646904" w:rsidRPr="00F2675A" w:rsidRDefault="00646904" w:rsidP="00F2675A">
            <w:pPr>
              <w:spacing w:line="360" w:lineRule="auto"/>
              <w:ind w:right="-140"/>
              <w:jc w:val="both"/>
              <w:rPr>
                <w:rFonts w:ascii="Arial" w:hAnsi="Arial" w:cs="Arial"/>
              </w:rPr>
            </w:pPr>
          </w:p>
        </w:tc>
        <w:tc>
          <w:tcPr>
            <w:tcW w:w="967" w:type="dxa"/>
          </w:tcPr>
          <w:p w:rsidR="00646904" w:rsidRPr="00F2675A" w:rsidRDefault="00646904" w:rsidP="00F2675A">
            <w:pPr>
              <w:spacing w:line="360" w:lineRule="auto"/>
              <w:ind w:right="-140"/>
              <w:jc w:val="both"/>
              <w:rPr>
                <w:rFonts w:ascii="Arial" w:hAnsi="Arial" w:cs="Arial"/>
              </w:rPr>
            </w:pPr>
            <w:r w:rsidRPr="00F2675A">
              <w:rPr>
                <w:rFonts w:ascii="Arial" w:hAnsi="Arial" w:cs="Arial"/>
              </w:rPr>
              <w:t>13,5</w:t>
            </w:r>
          </w:p>
        </w:tc>
        <w:tc>
          <w:tcPr>
            <w:tcW w:w="1027" w:type="dxa"/>
          </w:tcPr>
          <w:p w:rsidR="00646904" w:rsidRPr="00F2675A" w:rsidRDefault="00646904" w:rsidP="00F2675A">
            <w:pPr>
              <w:spacing w:line="360" w:lineRule="auto"/>
              <w:ind w:right="-140"/>
              <w:jc w:val="both"/>
              <w:rPr>
                <w:rFonts w:ascii="Arial" w:hAnsi="Arial" w:cs="Arial"/>
              </w:rPr>
            </w:pPr>
            <w:r w:rsidRPr="00F2675A">
              <w:rPr>
                <w:rFonts w:ascii="Arial" w:hAnsi="Arial" w:cs="Arial"/>
              </w:rPr>
              <w:t>7 157</w:t>
            </w:r>
          </w:p>
        </w:tc>
        <w:tc>
          <w:tcPr>
            <w:tcW w:w="798" w:type="dxa"/>
          </w:tcPr>
          <w:p w:rsidR="00646904" w:rsidRPr="00F2675A" w:rsidRDefault="00646904" w:rsidP="00F2675A">
            <w:pPr>
              <w:spacing w:line="360" w:lineRule="auto"/>
              <w:ind w:right="-140"/>
              <w:jc w:val="both"/>
              <w:rPr>
                <w:rFonts w:ascii="Arial" w:hAnsi="Arial" w:cs="Arial"/>
              </w:rPr>
            </w:pPr>
            <w:r w:rsidRPr="00F2675A">
              <w:rPr>
                <w:rFonts w:ascii="Arial" w:hAnsi="Arial" w:cs="Arial"/>
              </w:rPr>
              <w:t>13,5</w:t>
            </w:r>
          </w:p>
        </w:tc>
        <w:tc>
          <w:tcPr>
            <w:tcW w:w="974" w:type="dxa"/>
          </w:tcPr>
          <w:p w:rsidR="00646904" w:rsidRPr="00F2675A" w:rsidRDefault="00646904" w:rsidP="00F2675A">
            <w:pPr>
              <w:spacing w:line="360" w:lineRule="auto"/>
              <w:ind w:right="-140"/>
              <w:jc w:val="both"/>
              <w:rPr>
                <w:rFonts w:ascii="Arial" w:hAnsi="Arial" w:cs="Arial"/>
              </w:rPr>
            </w:pPr>
            <w:r w:rsidRPr="00F2675A">
              <w:rPr>
                <w:rFonts w:ascii="Arial" w:hAnsi="Arial" w:cs="Arial"/>
              </w:rPr>
              <w:t>50,0</w:t>
            </w:r>
          </w:p>
        </w:tc>
      </w:tr>
      <w:tr w:rsidR="00646904" w:rsidRPr="00F2675A">
        <w:trPr>
          <w:jc w:val="center"/>
        </w:trPr>
        <w:tc>
          <w:tcPr>
            <w:tcW w:w="2628" w:type="dxa"/>
          </w:tcPr>
          <w:p w:rsidR="00646904" w:rsidRPr="00F2675A" w:rsidRDefault="00646904" w:rsidP="00F2675A">
            <w:pPr>
              <w:spacing w:line="360" w:lineRule="auto"/>
              <w:ind w:right="-140"/>
              <w:jc w:val="both"/>
              <w:rPr>
                <w:rFonts w:ascii="Arial" w:hAnsi="Arial" w:cs="Arial"/>
              </w:rPr>
            </w:pPr>
            <w:r w:rsidRPr="00F2675A">
              <w:rPr>
                <w:rFonts w:ascii="Arial" w:hAnsi="Arial" w:cs="Arial"/>
              </w:rPr>
              <w:t>Прочие внеоборотные активы</w:t>
            </w:r>
          </w:p>
        </w:tc>
        <w:tc>
          <w:tcPr>
            <w:tcW w:w="1080" w:type="dxa"/>
          </w:tcPr>
          <w:p w:rsidR="00646904" w:rsidRPr="00F2675A" w:rsidRDefault="00646904" w:rsidP="00F2675A">
            <w:pPr>
              <w:spacing w:line="360" w:lineRule="auto"/>
              <w:ind w:right="-140"/>
              <w:jc w:val="both"/>
              <w:rPr>
                <w:rFonts w:ascii="Arial" w:hAnsi="Arial" w:cs="Arial"/>
              </w:rPr>
            </w:pPr>
            <w:r w:rsidRPr="00F2675A">
              <w:rPr>
                <w:rFonts w:ascii="Arial" w:hAnsi="Arial" w:cs="Arial"/>
              </w:rPr>
              <w:t>0</w:t>
            </w:r>
          </w:p>
        </w:tc>
        <w:tc>
          <w:tcPr>
            <w:tcW w:w="1077" w:type="dxa"/>
          </w:tcPr>
          <w:p w:rsidR="00646904" w:rsidRPr="00F2675A" w:rsidRDefault="00646904" w:rsidP="00F2675A">
            <w:pPr>
              <w:spacing w:line="360" w:lineRule="auto"/>
              <w:ind w:right="-140"/>
              <w:jc w:val="both"/>
              <w:rPr>
                <w:rFonts w:ascii="Arial" w:hAnsi="Arial" w:cs="Arial"/>
              </w:rPr>
            </w:pPr>
            <w:r w:rsidRPr="00F2675A">
              <w:rPr>
                <w:rFonts w:ascii="Arial" w:hAnsi="Arial" w:cs="Arial"/>
              </w:rPr>
              <w:t>0</w:t>
            </w:r>
          </w:p>
        </w:tc>
        <w:tc>
          <w:tcPr>
            <w:tcW w:w="1196" w:type="dxa"/>
          </w:tcPr>
          <w:p w:rsidR="00646904" w:rsidRPr="00F2675A" w:rsidRDefault="00646904" w:rsidP="00F2675A">
            <w:pPr>
              <w:spacing w:line="360" w:lineRule="auto"/>
              <w:ind w:right="-140"/>
              <w:jc w:val="both"/>
              <w:rPr>
                <w:rFonts w:ascii="Arial" w:hAnsi="Arial" w:cs="Arial"/>
              </w:rPr>
            </w:pPr>
            <w:r w:rsidRPr="00F2675A">
              <w:rPr>
                <w:rFonts w:ascii="Arial" w:hAnsi="Arial" w:cs="Arial"/>
              </w:rPr>
              <w:t>0</w:t>
            </w:r>
          </w:p>
        </w:tc>
        <w:tc>
          <w:tcPr>
            <w:tcW w:w="967" w:type="dxa"/>
          </w:tcPr>
          <w:p w:rsidR="00646904" w:rsidRPr="00F2675A" w:rsidRDefault="00646904" w:rsidP="00F2675A">
            <w:pPr>
              <w:spacing w:line="360" w:lineRule="auto"/>
              <w:ind w:right="-140"/>
              <w:jc w:val="both"/>
              <w:rPr>
                <w:rFonts w:ascii="Arial" w:hAnsi="Arial" w:cs="Arial"/>
              </w:rPr>
            </w:pPr>
            <w:r w:rsidRPr="00F2675A">
              <w:rPr>
                <w:rFonts w:ascii="Arial" w:hAnsi="Arial" w:cs="Arial"/>
              </w:rPr>
              <w:t>0</w:t>
            </w:r>
          </w:p>
        </w:tc>
        <w:tc>
          <w:tcPr>
            <w:tcW w:w="1027" w:type="dxa"/>
          </w:tcPr>
          <w:p w:rsidR="00646904" w:rsidRPr="00F2675A" w:rsidRDefault="00646904" w:rsidP="00F2675A">
            <w:pPr>
              <w:spacing w:line="360" w:lineRule="auto"/>
              <w:ind w:right="-140"/>
              <w:jc w:val="both"/>
              <w:rPr>
                <w:rFonts w:ascii="Arial" w:hAnsi="Arial" w:cs="Arial"/>
              </w:rPr>
            </w:pPr>
            <w:r w:rsidRPr="00F2675A">
              <w:rPr>
                <w:rFonts w:ascii="Arial" w:hAnsi="Arial" w:cs="Arial"/>
              </w:rPr>
              <w:t>0</w:t>
            </w:r>
          </w:p>
        </w:tc>
        <w:tc>
          <w:tcPr>
            <w:tcW w:w="798" w:type="dxa"/>
          </w:tcPr>
          <w:p w:rsidR="00646904" w:rsidRPr="00F2675A" w:rsidRDefault="00646904" w:rsidP="00F2675A">
            <w:pPr>
              <w:spacing w:line="360" w:lineRule="auto"/>
              <w:ind w:right="-140"/>
              <w:jc w:val="both"/>
              <w:rPr>
                <w:rFonts w:ascii="Arial" w:hAnsi="Arial" w:cs="Arial"/>
              </w:rPr>
            </w:pPr>
            <w:r w:rsidRPr="00F2675A">
              <w:rPr>
                <w:rFonts w:ascii="Arial" w:hAnsi="Arial" w:cs="Arial"/>
              </w:rPr>
              <w:t>0</w:t>
            </w:r>
          </w:p>
        </w:tc>
        <w:tc>
          <w:tcPr>
            <w:tcW w:w="974" w:type="dxa"/>
          </w:tcPr>
          <w:p w:rsidR="00646904" w:rsidRPr="00F2675A" w:rsidRDefault="00646904" w:rsidP="00F2675A">
            <w:pPr>
              <w:spacing w:line="360" w:lineRule="auto"/>
              <w:ind w:right="-140"/>
              <w:jc w:val="both"/>
              <w:rPr>
                <w:rFonts w:ascii="Arial" w:hAnsi="Arial" w:cs="Arial"/>
              </w:rPr>
            </w:pPr>
            <w:r w:rsidRPr="00F2675A">
              <w:rPr>
                <w:rFonts w:ascii="Arial" w:hAnsi="Arial" w:cs="Arial"/>
              </w:rPr>
              <w:t>0</w:t>
            </w:r>
          </w:p>
        </w:tc>
      </w:tr>
    </w:tbl>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Важную характеристику структуры средств производственного назначения, который определяется как сумма стоимости производственных средств, НПЗ,  запасов, МБП, к  общей стоимости активов.</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Кн.ч. = (90 512 + 14 191 + 2 912) / 153 405 = 0,70.</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Кк.ч. = (93 404 + 18 346 + 5 870) / 183 222 = 0,64.</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 конце года коэффициент понизился, в связи с этим необходимо пополнить собственный капитал.</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Структуру пассивов характеризуют:</w:t>
      </w:r>
    </w:p>
    <w:p w:rsidR="00646904" w:rsidRPr="00F2675A" w:rsidRDefault="00646904" w:rsidP="00F2675A">
      <w:pPr>
        <w:pStyle w:val="23"/>
        <w:rPr>
          <w:rFonts w:ascii="Arial" w:hAnsi="Arial" w:cs="Arial"/>
          <w:sz w:val="24"/>
        </w:rPr>
      </w:pPr>
      <w:r w:rsidRPr="00F2675A">
        <w:rPr>
          <w:rFonts w:ascii="Arial" w:hAnsi="Arial" w:cs="Arial"/>
          <w:sz w:val="24"/>
        </w:rPr>
        <w:t>1.Коэффициент автономии, равные доле собственных средств в общей величине использованных средств предприятия.(Кавт)</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Таблица 2.18</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Анализ структуры оборотных активов</w:t>
      </w:r>
    </w:p>
    <w:tbl>
      <w:tblPr>
        <w:tblStyle w:val="ae"/>
        <w:tblW w:w="0" w:type="auto"/>
        <w:jc w:val="center"/>
        <w:tblLayout w:type="fixed"/>
        <w:tblLook w:val="01E0" w:firstRow="1" w:lastRow="1" w:firstColumn="1" w:lastColumn="1" w:noHBand="0" w:noVBand="0"/>
      </w:tblPr>
      <w:tblGrid>
        <w:gridCol w:w="2628"/>
        <w:gridCol w:w="1080"/>
        <w:gridCol w:w="1077"/>
        <w:gridCol w:w="1196"/>
        <w:gridCol w:w="967"/>
        <w:gridCol w:w="1027"/>
        <w:gridCol w:w="798"/>
        <w:gridCol w:w="974"/>
      </w:tblGrid>
      <w:tr w:rsidR="00646904" w:rsidRPr="00F2675A">
        <w:trPr>
          <w:cnfStyle w:val="100000000000" w:firstRow="1" w:lastRow="0" w:firstColumn="0" w:lastColumn="0" w:oddVBand="0" w:evenVBand="0" w:oddHBand="0" w:evenHBand="0" w:firstRowFirstColumn="0" w:firstRowLastColumn="0" w:lastRowFirstColumn="0" w:lastRowLastColumn="0"/>
          <w:jc w:val="center"/>
        </w:trPr>
        <w:tc>
          <w:tcPr>
            <w:tcW w:w="2628" w:type="dxa"/>
            <w:vMerge w:val="restart"/>
          </w:tcPr>
          <w:p w:rsidR="00646904" w:rsidRPr="00F2675A" w:rsidRDefault="00646904" w:rsidP="00F2675A">
            <w:pPr>
              <w:spacing w:line="360" w:lineRule="auto"/>
              <w:jc w:val="both"/>
              <w:rPr>
                <w:rFonts w:ascii="Arial" w:hAnsi="Arial" w:cs="Arial"/>
              </w:rPr>
            </w:pPr>
            <w:r w:rsidRPr="00F2675A">
              <w:rPr>
                <w:rFonts w:ascii="Arial" w:hAnsi="Arial" w:cs="Arial"/>
              </w:rPr>
              <w:t xml:space="preserve">Показатели </w:t>
            </w:r>
          </w:p>
        </w:tc>
        <w:tc>
          <w:tcPr>
            <w:tcW w:w="2157" w:type="dxa"/>
            <w:gridSpan w:val="2"/>
          </w:tcPr>
          <w:p w:rsidR="00646904" w:rsidRPr="00F2675A" w:rsidRDefault="00646904" w:rsidP="00F2675A">
            <w:pPr>
              <w:spacing w:line="360" w:lineRule="auto"/>
              <w:jc w:val="both"/>
              <w:rPr>
                <w:rFonts w:ascii="Arial" w:hAnsi="Arial" w:cs="Arial"/>
              </w:rPr>
            </w:pPr>
            <w:r w:rsidRPr="00F2675A">
              <w:rPr>
                <w:rFonts w:ascii="Arial" w:hAnsi="Arial" w:cs="Arial"/>
              </w:rPr>
              <w:t>Абсолютные величины</w:t>
            </w:r>
          </w:p>
        </w:tc>
        <w:tc>
          <w:tcPr>
            <w:tcW w:w="2163" w:type="dxa"/>
            <w:gridSpan w:val="2"/>
          </w:tcPr>
          <w:p w:rsidR="00646904" w:rsidRPr="00F2675A" w:rsidRDefault="00646904" w:rsidP="00F2675A">
            <w:pPr>
              <w:spacing w:line="360" w:lineRule="auto"/>
              <w:jc w:val="both"/>
              <w:rPr>
                <w:rFonts w:ascii="Arial" w:hAnsi="Arial" w:cs="Arial"/>
              </w:rPr>
            </w:pPr>
            <w:r w:rsidRPr="00F2675A">
              <w:rPr>
                <w:rFonts w:ascii="Arial" w:hAnsi="Arial" w:cs="Arial"/>
              </w:rPr>
              <w:t>Уд. вес (%) в общей величине активов</w:t>
            </w:r>
          </w:p>
        </w:tc>
        <w:tc>
          <w:tcPr>
            <w:tcW w:w="2799" w:type="dxa"/>
            <w:gridSpan w:val="3"/>
          </w:tcPr>
          <w:p w:rsidR="00646904" w:rsidRPr="00F2675A" w:rsidRDefault="00646904" w:rsidP="00F2675A">
            <w:pPr>
              <w:spacing w:line="360" w:lineRule="auto"/>
              <w:jc w:val="both"/>
              <w:rPr>
                <w:rFonts w:ascii="Arial" w:hAnsi="Arial" w:cs="Arial"/>
              </w:rPr>
            </w:pPr>
            <w:r w:rsidRPr="00F2675A">
              <w:rPr>
                <w:rFonts w:ascii="Arial" w:hAnsi="Arial" w:cs="Arial"/>
              </w:rPr>
              <w:t xml:space="preserve">Изменение </w:t>
            </w:r>
          </w:p>
        </w:tc>
      </w:tr>
      <w:tr w:rsidR="00646904" w:rsidRPr="00F2675A">
        <w:trPr>
          <w:jc w:val="center"/>
        </w:trPr>
        <w:tc>
          <w:tcPr>
            <w:tcW w:w="2628" w:type="dxa"/>
            <w:vMerge/>
          </w:tcPr>
          <w:p w:rsidR="00646904" w:rsidRPr="00F2675A" w:rsidRDefault="00646904" w:rsidP="00F2675A">
            <w:pPr>
              <w:spacing w:line="360" w:lineRule="auto"/>
              <w:jc w:val="both"/>
              <w:rPr>
                <w:rFonts w:ascii="Arial" w:hAnsi="Arial" w:cs="Arial"/>
              </w:rPr>
            </w:pPr>
          </w:p>
        </w:tc>
        <w:tc>
          <w:tcPr>
            <w:tcW w:w="1080" w:type="dxa"/>
          </w:tcPr>
          <w:p w:rsidR="00646904" w:rsidRPr="00F2675A" w:rsidRDefault="00646904" w:rsidP="00F2675A">
            <w:pPr>
              <w:spacing w:line="360" w:lineRule="auto"/>
              <w:jc w:val="both"/>
              <w:rPr>
                <w:rFonts w:ascii="Arial" w:hAnsi="Arial" w:cs="Arial"/>
              </w:rPr>
            </w:pPr>
            <w:r w:rsidRPr="00F2675A">
              <w:rPr>
                <w:rFonts w:ascii="Arial" w:hAnsi="Arial" w:cs="Arial"/>
              </w:rPr>
              <w:t>Н.ч.</w:t>
            </w:r>
          </w:p>
        </w:tc>
        <w:tc>
          <w:tcPr>
            <w:tcW w:w="1077" w:type="dxa"/>
          </w:tcPr>
          <w:p w:rsidR="00646904" w:rsidRPr="00F2675A" w:rsidRDefault="00646904" w:rsidP="00F2675A">
            <w:pPr>
              <w:spacing w:line="360" w:lineRule="auto"/>
              <w:jc w:val="both"/>
              <w:rPr>
                <w:rFonts w:ascii="Arial" w:hAnsi="Arial" w:cs="Arial"/>
              </w:rPr>
            </w:pPr>
            <w:r w:rsidRPr="00F2675A">
              <w:rPr>
                <w:rFonts w:ascii="Arial" w:hAnsi="Arial" w:cs="Arial"/>
              </w:rPr>
              <w:t>К.ч.</w:t>
            </w:r>
          </w:p>
        </w:tc>
        <w:tc>
          <w:tcPr>
            <w:tcW w:w="1196" w:type="dxa"/>
          </w:tcPr>
          <w:p w:rsidR="00646904" w:rsidRPr="00F2675A" w:rsidRDefault="00646904" w:rsidP="00F2675A">
            <w:pPr>
              <w:spacing w:line="360" w:lineRule="auto"/>
              <w:jc w:val="both"/>
              <w:rPr>
                <w:rFonts w:ascii="Arial" w:hAnsi="Arial" w:cs="Arial"/>
              </w:rPr>
            </w:pPr>
            <w:r w:rsidRPr="00F2675A">
              <w:rPr>
                <w:rFonts w:ascii="Arial" w:hAnsi="Arial" w:cs="Arial"/>
              </w:rPr>
              <w:t>Н.ч.</w:t>
            </w:r>
          </w:p>
        </w:tc>
        <w:tc>
          <w:tcPr>
            <w:tcW w:w="967" w:type="dxa"/>
          </w:tcPr>
          <w:p w:rsidR="00646904" w:rsidRPr="00F2675A" w:rsidRDefault="00646904" w:rsidP="00F2675A">
            <w:pPr>
              <w:spacing w:line="360" w:lineRule="auto"/>
              <w:jc w:val="both"/>
              <w:rPr>
                <w:rFonts w:ascii="Arial" w:hAnsi="Arial" w:cs="Arial"/>
              </w:rPr>
            </w:pPr>
            <w:r w:rsidRPr="00F2675A">
              <w:rPr>
                <w:rFonts w:ascii="Arial" w:hAnsi="Arial" w:cs="Arial"/>
              </w:rPr>
              <w:t>К.ч.</w:t>
            </w:r>
          </w:p>
        </w:tc>
        <w:tc>
          <w:tcPr>
            <w:tcW w:w="1027" w:type="dxa"/>
          </w:tcPr>
          <w:p w:rsidR="00646904" w:rsidRPr="00F2675A" w:rsidRDefault="00646904" w:rsidP="00F2675A">
            <w:pPr>
              <w:spacing w:line="360" w:lineRule="auto"/>
              <w:jc w:val="both"/>
              <w:rPr>
                <w:rFonts w:ascii="Arial" w:hAnsi="Arial" w:cs="Arial"/>
              </w:rPr>
            </w:pPr>
            <w:r w:rsidRPr="00F2675A">
              <w:rPr>
                <w:rFonts w:ascii="Arial" w:hAnsi="Arial" w:cs="Arial"/>
              </w:rPr>
              <w:t>В абс. велич.</w:t>
            </w:r>
          </w:p>
        </w:tc>
        <w:tc>
          <w:tcPr>
            <w:tcW w:w="798" w:type="dxa"/>
          </w:tcPr>
          <w:p w:rsidR="00646904" w:rsidRPr="00F2675A" w:rsidRDefault="00646904" w:rsidP="00F2675A">
            <w:pPr>
              <w:spacing w:line="360" w:lineRule="auto"/>
              <w:jc w:val="both"/>
              <w:rPr>
                <w:rFonts w:ascii="Arial" w:hAnsi="Arial" w:cs="Arial"/>
              </w:rPr>
            </w:pPr>
            <w:r w:rsidRPr="00F2675A">
              <w:rPr>
                <w:rFonts w:ascii="Arial" w:hAnsi="Arial" w:cs="Arial"/>
              </w:rPr>
              <w:t>В уд. весе</w:t>
            </w:r>
          </w:p>
        </w:tc>
        <w:tc>
          <w:tcPr>
            <w:tcW w:w="974" w:type="dxa"/>
          </w:tcPr>
          <w:p w:rsidR="00646904" w:rsidRPr="00F2675A" w:rsidRDefault="00646904" w:rsidP="00F2675A">
            <w:pPr>
              <w:spacing w:line="360" w:lineRule="auto"/>
              <w:ind w:right="-143"/>
              <w:jc w:val="both"/>
              <w:rPr>
                <w:rFonts w:ascii="Arial" w:hAnsi="Arial" w:cs="Arial"/>
              </w:rPr>
            </w:pPr>
            <w:r w:rsidRPr="00F2675A">
              <w:rPr>
                <w:rFonts w:ascii="Arial" w:hAnsi="Arial" w:cs="Arial"/>
              </w:rPr>
              <w:t>В % изм. общ. велич. активов</w:t>
            </w:r>
          </w:p>
        </w:tc>
      </w:tr>
      <w:tr w:rsidR="00646904" w:rsidRPr="00F2675A">
        <w:trPr>
          <w:jc w:val="center"/>
        </w:trPr>
        <w:tc>
          <w:tcPr>
            <w:tcW w:w="2628" w:type="dxa"/>
          </w:tcPr>
          <w:p w:rsidR="00646904" w:rsidRPr="00F2675A" w:rsidRDefault="00646904" w:rsidP="00F2675A">
            <w:pPr>
              <w:spacing w:line="360" w:lineRule="auto"/>
              <w:jc w:val="both"/>
              <w:rPr>
                <w:rFonts w:ascii="Arial" w:hAnsi="Arial" w:cs="Arial"/>
              </w:rPr>
            </w:pPr>
            <w:r w:rsidRPr="00F2675A">
              <w:rPr>
                <w:rFonts w:ascii="Arial" w:hAnsi="Arial" w:cs="Arial"/>
              </w:rPr>
              <w:t>Запасы</w:t>
            </w:r>
          </w:p>
        </w:tc>
        <w:tc>
          <w:tcPr>
            <w:tcW w:w="1080" w:type="dxa"/>
          </w:tcPr>
          <w:p w:rsidR="00646904" w:rsidRPr="00F2675A" w:rsidRDefault="00646904" w:rsidP="00F2675A">
            <w:pPr>
              <w:spacing w:line="360" w:lineRule="auto"/>
              <w:jc w:val="both"/>
              <w:rPr>
                <w:rFonts w:ascii="Arial" w:hAnsi="Arial" w:cs="Arial"/>
              </w:rPr>
            </w:pPr>
            <w:r w:rsidRPr="00F2675A">
              <w:rPr>
                <w:rFonts w:ascii="Arial" w:hAnsi="Arial" w:cs="Arial"/>
              </w:rPr>
              <w:t>3 124</w:t>
            </w:r>
          </w:p>
        </w:tc>
        <w:tc>
          <w:tcPr>
            <w:tcW w:w="1077" w:type="dxa"/>
          </w:tcPr>
          <w:p w:rsidR="00646904" w:rsidRPr="00F2675A" w:rsidRDefault="00646904" w:rsidP="00F2675A">
            <w:pPr>
              <w:spacing w:line="360" w:lineRule="auto"/>
              <w:jc w:val="both"/>
              <w:rPr>
                <w:rFonts w:ascii="Arial" w:hAnsi="Arial" w:cs="Arial"/>
              </w:rPr>
            </w:pPr>
            <w:r w:rsidRPr="00F2675A">
              <w:rPr>
                <w:rFonts w:ascii="Arial" w:hAnsi="Arial" w:cs="Arial"/>
              </w:rPr>
              <w:t>6 117</w:t>
            </w:r>
          </w:p>
        </w:tc>
        <w:tc>
          <w:tcPr>
            <w:tcW w:w="1196" w:type="dxa"/>
          </w:tcPr>
          <w:p w:rsidR="00646904" w:rsidRPr="00F2675A" w:rsidRDefault="00646904" w:rsidP="00F2675A">
            <w:pPr>
              <w:spacing w:line="360" w:lineRule="auto"/>
              <w:jc w:val="both"/>
              <w:rPr>
                <w:rFonts w:ascii="Arial" w:hAnsi="Arial" w:cs="Arial"/>
              </w:rPr>
            </w:pPr>
            <w:r w:rsidRPr="00F2675A">
              <w:rPr>
                <w:rFonts w:ascii="Arial" w:hAnsi="Arial" w:cs="Arial"/>
              </w:rPr>
              <w:t>6,5</w:t>
            </w:r>
          </w:p>
        </w:tc>
        <w:tc>
          <w:tcPr>
            <w:tcW w:w="967" w:type="dxa"/>
          </w:tcPr>
          <w:p w:rsidR="00646904" w:rsidRPr="00F2675A" w:rsidRDefault="00646904" w:rsidP="00F2675A">
            <w:pPr>
              <w:spacing w:line="360" w:lineRule="auto"/>
              <w:jc w:val="both"/>
              <w:rPr>
                <w:rFonts w:ascii="Arial" w:hAnsi="Arial" w:cs="Arial"/>
              </w:rPr>
            </w:pPr>
            <w:r w:rsidRPr="00F2675A">
              <w:rPr>
                <w:rFonts w:ascii="Arial" w:hAnsi="Arial" w:cs="Arial"/>
              </w:rPr>
              <w:t>11,4</w:t>
            </w:r>
          </w:p>
        </w:tc>
        <w:tc>
          <w:tcPr>
            <w:tcW w:w="1027" w:type="dxa"/>
          </w:tcPr>
          <w:p w:rsidR="00646904" w:rsidRPr="00F2675A" w:rsidRDefault="00646904" w:rsidP="00F2675A">
            <w:pPr>
              <w:spacing w:line="360" w:lineRule="auto"/>
              <w:jc w:val="both"/>
              <w:rPr>
                <w:rFonts w:ascii="Arial" w:hAnsi="Arial" w:cs="Arial"/>
              </w:rPr>
            </w:pPr>
            <w:r w:rsidRPr="00F2675A">
              <w:rPr>
                <w:rFonts w:ascii="Arial" w:hAnsi="Arial" w:cs="Arial"/>
              </w:rPr>
              <w:t>2 993</w:t>
            </w:r>
          </w:p>
        </w:tc>
        <w:tc>
          <w:tcPr>
            <w:tcW w:w="798" w:type="dxa"/>
          </w:tcPr>
          <w:p w:rsidR="00646904" w:rsidRPr="00F2675A" w:rsidRDefault="00646904" w:rsidP="00F2675A">
            <w:pPr>
              <w:spacing w:line="360" w:lineRule="auto"/>
              <w:jc w:val="both"/>
              <w:rPr>
                <w:rFonts w:ascii="Arial" w:hAnsi="Arial" w:cs="Arial"/>
              </w:rPr>
            </w:pPr>
            <w:r w:rsidRPr="00F2675A">
              <w:rPr>
                <w:rFonts w:ascii="Arial" w:hAnsi="Arial" w:cs="Arial"/>
              </w:rPr>
              <w:t>4,9</w:t>
            </w:r>
          </w:p>
        </w:tc>
        <w:tc>
          <w:tcPr>
            <w:tcW w:w="974" w:type="dxa"/>
          </w:tcPr>
          <w:p w:rsidR="00646904" w:rsidRPr="00F2675A" w:rsidRDefault="00646904" w:rsidP="00F2675A">
            <w:pPr>
              <w:spacing w:line="360" w:lineRule="auto"/>
              <w:jc w:val="both"/>
              <w:rPr>
                <w:rFonts w:ascii="Arial" w:hAnsi="Arial" w:cs="Arial"/>
              </w:rPr>
            </w:pPr>
            <w:r w:rsidRPr="00F2675A">
              <w:rPr>
                <w:rFonts w:ascii="Arial" w:hAnsi="Arial" w:cs="Arial"/>
              </w:rPr>
              <w:t>57,6</w:t>
            </w:r>
          </w:p>
        </w:tc>
      </w:tr>
      <w:tr w:rsidR="00646904" w:rsidRPr="00F2675A">
        <w:trPr>
          <w:jc w:val="center"/>
        </w:trPr>
        <w:tc>
          <w:tcPr>
            <w:tcW w:w="2628" w:type="dxa"/>
          </w:tcPr>
          <w:p w:rsidR="00646904" w:rsidRPr="00F2675A" w:rsidRDefault="00646904" w:rsidP="00F2675A">
            <w:pPr>
              <w:spacing w:line="360" w:lineRule="auto"/>
              <w:jc w:val="both"/>
              <w:rPr>
                <w:rFonts w:ascii="Arial" w:hAnsi="Arial" w:cs="Arial"/>
              </w:rPr>
            </w:pPr>
            <w:r w:rsidRPr="00F2675A">
              <w:rPr>
                <w:rFonts w:ascii="Arial" w:hAnsi="Arial" w:cs="Arial"/>
              </w:rPr>
              <w:t>НДС приобретенным ценностям</w:t>
            </w:r>
          </w:p>
        </w:tc>
        <w:tc>
          <w:tcPr>
            <w:tcW w:w="1080" w:type="dxa"/>
          </w:tcPr>
          <w:p w:rsidR="00646904" w:rsidRPr="00F2675A" w:rsidRDefault="00646904" w:rsidP="00F2675A">
            <w:pPr>
              <w:spacing w:line="360" w:lineRule="auto"/>
              <w:jc w:val="both"/>
              <w:rPr>
                <w:rFonts w:ascii="Arial" w:hAnsi="Arial" w:cs="Arial"/>
              </w:rPr>
            </w:pPr>
            <w:r w:rsidRPr="00F2675A">
              <w:rPr>
                <w:rFonts w:ascii="Arial" w:hAnsi="Arial" w:cs="Arial"/>
              </w:rPr>
              <w:t>595</w:t>
            </w:r>
          </w:p>
        </w:tc>
        <w:tc>
          <w:tcPr>
            <w:tcW w:w="1077" w:type="dxa"/>
          </w:tcPr>
          <w:p w:rsidR="00646904" w:rsidRPr="00F2675A" w:rsidRDefault="00646904" w:rsidP="00F2675A">
            <w:pPr>
              <w:spacing w:line="360" w:lineRule="auto"/>
              <w:jc w:val="both"/>
              <w:rPr>
                <w:rFonts w:ascii="Arial" w:hAnsi="Arial" w:cs="Arial"/>
              </w:rPr>
            </w:pPr>
            <w:r w:rsidRPr="00F2675A">
              <w:rPr>
                <w:rFonts w:ascii="Arial" w:hAnsi="Arial" w:cs="Arial"/>
              </w:rPr>
              <w:t>300</w:t>
            </w:r>
          </w:p>
        </w:tc>
        <w:tc>
          <w:tcPr>
            <w:tcW w:w="1196" w:type="dxa"/>
          </w:tcPr>
          <w:p w:rsidR="00646904" w:rsidRPr="00F2675A" w:rsidRDefault="00646904" w:rsidP="00F2675A">
            <w:pPr>
              <w:spacing w:line="360" w:lineRule="auto"/>
              <w:jc w:val="both"/>
              <w:rPr>
                <w:rFonts w:ascii="Arial" w:hAnsi="Arial" w:cs="Arial"/>
              </w:rPr>
            </w:pPr>
            <w:r w:rsidRPr="00F2675A">
              <w:rPr>
                <w:rFonts w:ascii="Arial" w:hAnsi="Arial" w:cs="Arial"/>
              </w:rPr>
              <w:t>1,2</w:t>
            </w:r>
          </w:p>
        </w:tc>
        <w:tc>
          <w:tcPr>
            <w:tcW w:w="967" w:type="dxa"/>
          </w:tcPr>
          <w:p w:rsidR="00646904" w:rsidRPr="00F2675A" w:rsidRDefault="00646904" w:rsidP="00F2675A">
            <w:pPr>
              <w:spacing w:line="360" w:lineRule="auto"/>
              <w:jc w:val="both"/>
              <w:rPr>
                <w:rFonts w:ascii="Arial" w:hAnsi="Arial" w:cs="Arial"/>
              </w:rPr>
            </w:pPr>
            <w:r w:rsidRPr="00F2675A">
              <w:rPr>
                <w:rFonts w:ascii="Arial" w:hAnsi="Arial" w:cs="Arial"/>
              </w:rPr>
              <w:t>0,6</w:t>
            </w:r>
          </w:p>
        </w:tc>
        <w:tc>
          <w:tcPr>
            <w:tcW w:w="1027" w:type="dxa"/>
          </w:tcPr>
          <w:p w:rsidR="00646904" w:rsidRPr="00F2675A" w:rsidRDefault="00646904" w:rsidP="00F2675A">
            <w:pPr>
              <w:spacing w:line="360" w:lineRule="auto"/>
              <w:jc w:val="both"/>
              <w:rPr>
                <w:rFonts w:ascii="Arial" w:hAnsi="Arial" w:cs="Arial"/>
              </w:rPr>
            </w:pPr>
            <w:r w:rsidRPr="00F2675A">
              <w:rPr>
                <w:rFonts w:ascii="Arial" w:hAnsi="Arial" w:cs="Arial"/>
              </w:rPr>
              <w:t>-295</w:t>
            </w:r>
          </w:p>
        </w:tc>
        <w:tc>
          <w:tcPr>
            <w:tcW w:w="798" w:type="dxa"/>
          </w:tcPr>
          <w:p w:rsidR="00646904" w:rsidRPr="00F2675A" w:rsidRDefault="00646904" w:rsidP="00F2675A">
            <w:pPr>
              <w:spacing w:line="360" w:lineRule="auto"/>
              <w:jc w:val="both"/>
              <w:rPr>
                <w:rFonts w:ascii="Arial" w:hAnsi="Arial" w:cs="Arial"/>
              </w:rPr>
            </w:pPr>
            <w:r w:rsidRPr="00F2675A">
              <w:rPr>
                <w:rFonts w:ascii="Arial" w:hAnsi="Arial" w:cs="Arial"/>
              </w:rPr>
              <w:t>-0,6</w:t>
            </w:r>
          </w:p>
        </w:tc>
        <w:tc>
          <w:tcPr>
            <w:tcW w:w="974" w:type="dxa"/>
          </w:tcPr>
          <w:p w:rsidR="00646904" w:rsidRPr="00F2675A" w:rsidRDefault="00646904" w:rsidP="00F2675A">
            <w:pPr>
              <w:spacing w:line="360" w:lineRule="auto"/>
              <w:jc w:val="both"/>
              <w:rPr>
                <w:rFonts w:ascii="Arial" w:hAnsi="Arial" w:cs="Arial"/>
              </w:rPr>
            </w:pPr>
            <w:r w:rsidRPr="00F2675A">
              <w:rPr>
                <w:rFonts w:ascii="Arial" w:hAnsi="Arial" w:cs="Arial"/>
              </w:rPr>
              <w:t>-5,7</w:t>
            </w:r>
          </w:p>
        </w:tc>
      </w:tr>
      <w:tr w:rsidR="00646904" w:rsidRPr="00F2675A">
        <w:trPr>
          <w:jc w:val="center"/>
        </w:trPr>
        <w:tc>
          <w:tcPr>
            <w:tcW w:w="2628" w:type="dxa"/>
          </w:tcPr>
          <w:p w:rsidR="00646904" w:rsidRPr="00F2675A" w:rsidRDefault="00646904" w:rsidP="00F2675A">
            <w:pPr>
              <w:spacing w:line="360" w:lineRule="auto"/>
              <w:jc w:val="both"/>
              <w:rPr>
                <w:rFonts w:ascii="Arial" w:hAnsi="Arial" w:cs="Arial"/>
              </w:rPr>
            </w:pPr>
            <w:r w:rsidRPr="00F2675A">
              <w:rPr>
                <w:rFonts w:ascii="Arial" w:hAnsi="Arial" w:cs="Arial"/>
              </w:rPr>
              <w:t>Долгосрочная дебиторс-кая задолженность</w:t>
            </w:r>
          </w:p>
        </w:tc>
        <w:tc>
          <w:tcPr>
            <w:tcW w:w="1080" w:type="dxa"/>
          </w:tcPr>
          <w:p w:rsidR="00646904" w:rsidRPr="00F2675A" w:rsidRDefault="00646904" w:rsidP="00F2675A">
            <w:pPr>
              <w:spacing w:line="360" w:lineRule="auto"/>
              <w:jc w:val="both"/>
              <w:rPr>
                <w:rFonts w:ascii="Arial" w:hAnsi="Arial" w:cs="Arial"/>
              </w:rPr>
            </w:pPr>
            <w:r w:rsidRPr="00F2675A">
              <w:rPr>
                <w:rFonts w:ascii="Arial" w:hAnsi="Arial" w:cs="Arial"/>
              </w:rPr>
              <w:t>892</w:t>
            </w:r>
          </w:p>
        </w:tc>
        <w:tc>
          <w:tcPr>
            <w:tcW w:w="1077" w:type="dxa"/>
          </w:tcPr>
          <w:p w:rsidR="00646904" w:rsidRPr="00F2675A" w:rsidRDefault="00646904" w:rsidP="00F2675A">
            <w:pPr>
              <w:spacing w:line="360" w:lineRule="auto"/>
              <w:jc w:val="both"/>
              <w:rPr>
                <w:rFonts w:ascii="Arial" w:hAnsi="Arial" w:cs="Arial"/>
              </w:rPr>
            </w:pPr>
            <w:r w:rsidRPr="00F2675A">
              <w:rPr>
                <w:rFonts w:ascii="Arial" w:hAnsi="Arial" w:cs="Arial"/>
              </w:rPr>
              <w:t>567</w:t>
            </w:r>
          </w:p>
        </w:tc>
        <w:tc>
          <w:tcPr>
            <w:tcW w:w="1196" w:type="dxa"/>
          </w:tcPr>
          <w:p w:rsidR="00646904" w:rsidRPr="00F2675A" w:rsidRDefault="00646904" w:rsidP="00F2675A">
            <w:pPr>
              <w:spacing w:line="360" w:lineRule="auto"/>
              <w:jc w:val="both"/>
              <w:rPr>
                <w:rFonts w:ascii="Arial" w:hAnsi="Arial" w:cs="Arial"/>
              </w:rPr>
            </w:pPr>
            <w:r w:rsidRPr="00F2675A">
              <w:rPr>
                <w:rFonts w:ascii="Arial" w:hAnsi="Arial" w:cs="Arial"/>
              </w:rPr>
              <w:t>1,8</w:t>
            </w:r>
          </w:p>
        </w:tc>
        <w:tc>
          <w:tcPr>
            <w:tcW w:w="967" w:type="dxa"/>
          </w:tcPr>
          <w:p w:rsidR="00646904" w:rsidRPr="00F2675A" w:rsidRDefault="00646904" w:rsidP="00F2675A">
            <w:pPr>
              <w:spacing w:line="360" w:lineRule="auto"/>
              <w:jc w:val="both"/>
              <w:rPr>
                <w:rFonts w:ascii="Arial" w:hAnsi="Arial" w:cs="Arial"/>
              </w:rPr>
            </w:pPr>
            <w:r w:rsidRPr="00F2675A">
              <w:rPr>
                <w:rFonts w:ascii="Arial" w:hAnsi="Arial" w:cs="Arial"/>
              </w:rPr>
              <w:t>1,1</w:t>
            </w:r>
          </w:p>
        </w:tc>
        <w:tc>
          <w:tcPr>
            <w:tcW w:w="1027" w:type="dxa"/>
          </w:tcPr>
          <w:p w:rsidR="00646904" w:rsidRPr="00F2675A" w:rsidRDefault="00646904" w:rsidP="00F2675A">
            <w:pPr>
              <w:spacing w:line="360" w:lineRule="auto"/>
              <w:jc w:val="both"/>
              <w:rPr>
                <w:rFonts w:ascii="Arial" w:hAnsi="Arial" w:cs="Arial"/>
              </w:rPr>
            </w:pPr>
            <w:r w:rsidRPr="00F2675A">
              <w:rPr>
                <w:rFonts w:ascii="Arial" w:hAnsi="Arial" w:cs="Arial"/>
              </w:rPr>
              <w:t>-325</w:t>
            </w:r>
          </w:p>
        </w:tc>
        <w:tc>
          <w:tcPr>
            <w:tcW w:w="798" w:type="dxa"/>
          </w:tcPr>
          <w:p w:rsidR="00646904" w:rsidRPr="00F2675A" w:rsidRDefault="00646904" w:rsidP="00F2675A">
            <w:pPr>
              <w:spacing w:line="360" w:lineRule="auto"/>
              <w:jc w:val="both"/>
              <w:rPr>
                <w:rFonts w:ascii="Arial" w:hAnsi="Arial" w:cs="Arial"/>
              </w:rPr>
            </w:pPr>
            <w:r w:rsidRPr="00F2675A">
              <w:rPr>
                <w:rFonts w:ascii="Arial" w:hAnsi="Arial" w:cs="Arial"/>
              </w:rPr>
              <w:t>-0,7</w:t>
            </w:r>
          </w:p>
        </w:tc>
        <w:tc>
          <w:tcPr>
            <w:tcW w:w="974" w:type="dxa"/>
          </w:tcPr>
          <w:p w:rsidR="00646904" w:rsidRPr="00F2675A" w:rsidRDefault="00646904" w:rsidP="00F2675A">
            <w:pPr>
              <w:spacing w:line="360" w:lineRule="auto"/>
              <w:jc w:val="both"/>
              <w:rPr>
                <w:rFonts w:ascii="Arial" w:hAnsi="Arial" w:cs="Arial"/>
              </w:rPr>
            </w:pPr>
            <w:r w:rsidRPr="00F2675A">
              <w:rPr>
                <w:rFonts w:ascii="Arial" w:hAnsi="Arial" w:cs="Arial"/>
              </w:rPr>
              <w:t>-6,3</w:t>
            </w:r>
          </w:p>
        </w:tc>
      </w:tr>
      <w:tr w:rsidR="00646904" w:rsidRPr="00F2675A">
        <w:trPr>
          <w:jc w:val="center"/>
        </w:trPr>
        <w:tc>
          <w:tcPr>
            <w:tcW w:w="2628" w:type="dxa"/>
          </w:tcPr>
          <w:p w:rsidR="00646904" w:rsidRPr="00F2675A" w:rsidRDefault="00646904" w:rsidP="00F2675A">
            <w:pPr>
              <w:spacing w:line="360" w:lineRule="auto"/>
              <w:jc w:val="both"/>
              <w:rPr>
                <w:rFonts w:ascii="Arial" w:hAnsi="Arial" w:cs="Arial"/>
              </w:rPr>
            </w:pPr>
            <w:r w:rsidRPr="00F2675A">
              <w:rPr>
                <w:rFonts w:ascii="Arial" w:hAnsi="Arial" w:cs="Arial"/>
              </w:rPr>
              <w:t>Краткосрочная дебиторс-кая задолженность</w:t>
            </w:r>
          </w:p>
        </w:tc>
        <w:tc>
          <w:tcPr>
            <w:tcW w:w="1080" w:type="dxa"/>
          </w:tcPr>
          <w:p w:rsidR="00646904" w:rsidRPr="00F2675A" w:rsidRDefault="00646904" w:rsidP="00F2675A">
            <w:pPr>
              <w:spacing w:line="360" w:lineRule="auto"/>
              <w:jc w:val="both"/>
              <w:rPr>
                <w:rFonts w:ascii="Arial" w:hAnsi="Arial" w:cs="Arial"/>
              </w:rPr>
            </w:pPr>
            <w:r w:rsidRPr="00F2675A">
              <w:rPr>
                <w:rFonts w:ascii="Arial" w:hAnsi="Arial" w:cs="Arial"/>
              </w:rPr>
              <w:t>15 812</w:t>
            </w:r>
          </w:p>
        </w:tc>
        <w:tc>
          <w:tcPr>
            <w:tcW w:w="1077" w:type="dxa"/>
          </w:tcPr>
          <w:p w:rsidR="00646904" w:rsidRPr="00F2675A" w:rsidRDefault="00646904" w:rsidP="00F2675A">
            <w:pPr>
              <w:spacing w:line="360" w:lineRule="auto"/>
              <w:jc w:val="both"/>
              <w:rPr>
                <w:rFonts w:ascii="Arial" w:hAnsi="Arial" w:cs="Arial"/>
              </w:rPr>
            </w:pPr>
            <w:r w:rsidRPr="00F2675A">
              <w:rPr>
                <w:rFonts w:ascii="Arial" w:hAnsi="Arial" w:cs="Arial"/>
              </w:rPr>
              <w:t>14 366</w:t>
            </w:r>
          </w:p>
        </w:tc>
        <w:tc>
          <w:tcPr>
            <w:tcW w:w="1196" w:type="dxa"/>
          </w:tcPr>
          <w:p w:rsidR="00646904" w:rsidRPr="00F2675A" w:rsidRDefault="00646904" w:rsidP="00F2675A">
            <w:pPr>
              <w:spacing w:line="360" w:lineRule="auto"/>
              <w:jc w:val="both"/>
              <w:rPr>
                <w:rFonts w:ascii="Arial" w:hAnsi="Arial" w:cs="Arial"/>
              </w:rPr>
            </w:pPr>
            <w:r w:rsidRPr="00F2675A">
              <w:rPr>
                <w:rFonts w:ascii="Arial" w:hAnsi="Arial" w:cs="Arial"/>
              </w:rPr>
              <w:t>32,7</w:t>
            </w:r>
          </w:p>
        </w:tc>
        <w:tc>
          <w:tcPr>
            <w:tcW w:w="967" w:type="dxa"/>
          </w:tcPr>
          <w:p w:rsidR="00646904" w:rsidRPr="00F2675A" w:rsidRDefault="00646904" w:rsidP="00F2675A">
            <w:pPr>
              <w:spacing w:line="360" w:lineRule="auto"/>
              <w:jc w:val="both"/>
              <w:rPr>
                <w:rFonts w:ascii="Arial" w:hAnsi="Arial" w:cs="Arial"/>
              </w:rPr>
            </w:pPr>
            <w:r w:rsidRPr="00F2675A">
              <w:rPr>
                <w:rFonts w:ascii="Arial" w:hAnsi="Arial" w:cs="Arial"/>
              </w:rPr>
              <w:t>26,8</w:t>
            </w:r>
          </w:p>
        </w:tc>
        <w:tc>
          <w:tcPr>
            <w:tcW w:w="1027" w:type="dxa"/>
          </w:tcPr>
          <w:p w:rsidR="00646904" w:rsidRPr="00F2675A" w:rsidRDefault="00646904" w:rsidP="00F2675A">
            <w:pPr>
              <w:spacing w:line="360" w:lineRule="auto"/>
              <w:jc w:val="both"/>
              <w:rPr>
                <w:rFonts w:ascii="Arial" w:hAnsi="Arial" w:cs="Arial"/>
              </w:rPr>
            </w:pPr>
            <w:r w:rsidRPr="00F2675A">
              <w:rPr>
                <w:rFonts w:ascii="Arial" w:hAnsi="Arial" w:cs="Arial"/>
              </w:rPr>
              <w:t>-1 446</w:t>
            </w:r>
          </w:p>
        </w:tc>
        <w:tc>
          <w:tcPr>
            <w:tcW w:w="798" w:type="dxa"/>
          </w:tcPr>
          <w:p w:rsidR="00646904" w:rsidRPr="00F2675A" w:rsidRDefault="00646904" w:rsidP="00F2675A">
            <w:pPr>
              <w:spacing w:line="360" w:lineRule="auto"/>
              <w:jc w:val="both"/>
              <w:rPr>
                <w:rFonts w:ascii="Arial" w:hAnsi="Arial" w:cs="Arial"/>
              </w:rPr>
            </w:pPr>
            <w:r w:rsidRPr="00F2675A">
              <w:rPr>
                <w:rFonts w:ascii="Arial" w:hAnsi="Arial" w:cs="Arial"/>
              </w:rPr>
              <w:t>-5,9</w:t>
            </w:r>
          </w:p>
        </w:tc>
        <w:tc>
          <w:tcPr>
            <w:tcW w:w="974" w:type="dxa"/>
          </w:tcPr>
          <w:p w:rsidR="00646904" w:rsidRPr="00F2675A" w:rsidRDefault="00646904" w:rsidP="00F2675A">
            <w:pPr>
              <w:spacing w:line="360" w:lineRule="auto"/>
              <w:jc w:val="both"/>
              <w:rPr>
                <w:rFonts w:ascii="Arial" w:hAnsi="Arial" w:cs="Arial"/>
              </w:rPr>
            </w:pPr>
            <w:r w:rsidRPr="00F2675A">
              <w:rPr>
                <w:rFonts w:ascii="Arial" w:hAnsi="Arial" w:cs="Arial"/>
              </w:rPr>
              <w:t>-27,8</w:t>
            </w:r>
          </w:p>
        </w:tc>
      </w:tr>
      <w:tr w:rsidR="00646904" w:rsidRPr="00F2675A">
        <w:trPr>
          <w:jc w:val="center"/>
        </w:trPr>
        <w:tc>
          <w:tcPr>
            <w:tcW w:w="2628" w:type="dxa"/>
          </w:tcPr>
          <w:p w:rsidR="00646904" w:rsidRPr="00F2675A" w:rsidRDefault="00646904" w:rsidP="00F2675A">
            <w:pPr>
              <w:spacing w:line="360" w:lineRule="auto"/>
              <w:jc w:val="both"/>
              <w:rPr>
                <w:rFonts w:ascii="Arial" w:hAnsi="Arial" w:cs="Arial"/>
              </w:rPr>
            </w:pPr>
            <w:r w:rsidRPr="00F2675A">
              <w:rPr>
                <w:rFonts w:ascii="Arial" w:hAnsi="Arial" w:cs="Arial"/>
              </w:rPr>
              <w:t>Денежные средства</w:t>
            </w:r>
          </w:p>
        </w:tc>
        <w:tc>
          <w:tcPr>
            <w:tcW w:w="1080" w:type="dxa"/>
          </w:tcPr>
          <w:p w:rsidR="00646904" w:rsidRPr="00F2675A" w:rsidRDefault="00646904" w:rsidP="00F2675A">
            <w:pPr>
              <w:spacing w:line="360" w:lineRule="auto"/>
              <w:jc w:val="both"/>
              <w:rPr>
                <w:rFonts w:ascii="Arial" w:hAnsi="Arial" w:cs="Arial"/>
              </w:rPr>
            </w:pPr>
            <w:r w:rsidRPr="00F2675A">
              <w:rPr>
                <w:rFonts w:ascii="Arial" w:hAnsi="Arial" w:cs="Arial"/>
              </w:rPr>
              <w:t>26 942</w:t>
            </w:r>
          </w:p>
        </w:tc>
        <w:tc>
          <w:tcPr>
            <w:tcW w:w="1077" w:type="dxa"/>
          </w:tcPr>
          <w:p w:rsidR="00646904" w:rsidRPr="00F2675A" w:rsidRDefault="00646904" w:rsidP="00F2675A">
            <w:pPr>
              <w:spacing w:line="360" w:lineRule="auto"/>
              <w:jc w:val="both"/>
              <w:rPr>
                <w:rFonts w:ascii="Arial" w:hAnsi="Arial" w:cs="Arial"/>
              </w:rPr>
            </w:pPr>
            <w:r w:rsidRPr="00F2675A">
              <w:rPr>
                <w:rFonts w:ascii="Arial" w:hAnsi="Arial" w:cs="Arial"/>
              </w:rPr>
              <w:t>31 573</w:t>
            </w:r>
          </w:p>
        </w:tc>
        <w:tc>
          <w:tcPr>
            <w:tcW w:w="1196" w:type="dxa"/>
          </w:tcPr>
          <w:p w:rsidR="00646904" w:rsidRPr="00F2675A" w:rsidRDefault="00646904" w:rsidP="00F2675A">
            <w:pPr>
              <w:spacing w:line="360" w:lineRule="auto"/>
              <w:jc w:val="both"/>
              <w:rPr>
                <w:rFonts w:ascii="Arial" w:hAnsi="Arial" w:cs="Arial"/>
              </w:rPr>
            </w:pPr>
            <w:r w:rsidRPr="00F2675A">
              <w:rPr>
                <w:rFonts w:ascii="Arial" w:hAnsi="Arial" w:cs="Arial"/>
              </w:rPr>
              <w:t>55,7</w:t>
            </w:r>
          </w:p>
        </w:tc>
        <w:tc>
          <w:tcPr>
            <w:tcW w:w="967" w:type="dxa"/>
          </w:tcPr>
          <w:p w:rsidR="00646904" w:rsidRPr="00F2675A" w:rsidRDefault="00646904" w:rsidP="00F2675A">
            <w:pPr>
              <w:spacing w:line="360" w:lineRule="auto"/>
              <w:jc w:val="both"/>
              <w:rPr>
                <w:rFonts w:ascii="Arial" w:hAnsi="Arial" w:cs="Arial"/>
              </w:rPr>
            </w:pPr>
            <w:r w:rsidRPr="00F2675A">
              <w:rPr>
                <w:rFonts w:ascii="Arial" w:hAnsi="Arial" w:cs="Arial"/>
              </w:rPr>
              <w:t>58,9</w:t>
            </w:r>
          </w:p>
        </w:tc>
        <w:tc>
          <w:tcPr>
            <w:tcW w:w="1027" w:type="dxa"/>
          </w:tcPr>
          <w:p w:rsidR="00646904" w:rsidRPr="00F2675A" w:rsidRDefault="00646904" w:rsidP="00F2675A">
            <w:pPr>
              <w:spacing w:line="360" w:lineRule="auto"/>
              <w:jc w:val="both"/>
              <w:rPr>
                <w:rFonts w:ascii="Arial" w:hAnsi="Arial" w:cs="Arial"/>
              </w:rPr>
            </w:pPr>
            <w:r w:rsidRPr="00F2675A">
              <w:rPr>
                <w:rFonts w:ascii="Arial" w:hAnsi="Arial" w:cs="Arial"/>
              </w:rPr>
              <w:t>4 631</w:t>
            </w:r>
          </w:p>
        </w:tc>
        <w:tc>
          <w:tcPr>
            <w:tcW w:w="798" w:type="dxa"/>
          </w:tcPr>
          <w:p w:rsidR="00646904" w:rsidRPr="00F2675A" w:rsidRDefault="00646904" w:rsidP="00F2675A">
            <w:pPr>
              <w:spacing w:line="360" w:lineRule="auto"/>
              <w:jc w:val="both"/>
              <w:rPr>
                <w:rFonts w:ascii="Arial" w:hAnsi="Arial" w:cs="Arial"/>
              </w:rPr>
            </w:pPr>
            <w:r w:rsidRPr="00F2675A">
              <w:rPr>
                <w:rFonts w:ascii="Arial" w:hAnsi="Arial" w:cs="Arial"/>
              </w:rPr>
              <w:t>3,2</w:t>
            </w:r>
          </w:p>
        </w:tc>
        <w:tc>
          <w:tcPr>
            <w:tcW w:w="974" w:type="dxa"/>
          </w:tcPr>
          <w:p w:rsidR="00646904" w:rsidRPr="00F2675A" w:rsidRDefault="00646904" w:rsidP="00F2675A">
            <w:pPr>
              <w:spacing w:line="360" w:lineRule="auto"/>
              <w:jc w:val="both"/>
              <w:rPr>
                <w:rFonts w:ascii="Arial" w:hAnsi="Arial" w:cs="Arial"/>
              </w:rPr>
            </w:pPr>
            <w:r w:rsidRPr="00F2675A">
              <w:rPr>
                <w:rFonts w:ascii="Arial" w:hAnsi="Arial" w:cs="Arial"/>
              </w:rPr>
              <w:t>89,2</w:t>
            </w:r>
          </w:p>
        </w:tc>
      </w:tr>
      <w:tr w:rsidR="00646904" w:rsidRPr="00F2675A">
        <w:trPr>
          <w:jc w:val="center"/>
        </w:trPr>
        <w:tc>
          <w:tcPr>
            <w:tcW w:w="2628" w:type="dxa"/>
          </w:tcPr>
          <w:p w:rsidR="00646904" w:rsidRPr="00F2675A" w:rsidRDefault="00646904" w:rsidP="00F2675A">
            <w:pPr>
              <w:spacing w:line="360" w:lineRule="auto"/>
              <w:jc w:val="both"/>
              <w:rPr>
                <w:rFonts w:ascii="Arial" w:hAnsi="Arial" w:cs="Arial"/>
              </w:rPr>
            </w:pPr>
            <w:r w:rsidRPr="00F2675A">
              <w:rPr>
                <w:rFonts w:ascii="Arial" w:hAnsi="Arial" w:cs="Arial"/>
              </w:rPr>
              <w:t>Краткосрочные финансовые вложения</w:t>
            </w:r>
          </w:p>
        </w:tc>
        <w:tc>
          <w:tcPr>
            <w:tcW w:w="1080" w:type="dxa"/>
          </w:tcPr>
          <w:p w:rsidR="00646904" w:rsidRPr="00F2675A" w:rsidRDefault="00646904" w:rsidP="00F2675A">
            <w:pPr>
              <w:spacing w:line="360" w:lineRule="auto"/>
              <w:jc w:val="both"/>
              <w:rPr>
                <w:rFonts w:ascii="Arial" w:hAnsi="Arial" w:cs="Arial"/>
              </w:rPr>
            </w:pPr>
            <w:r w:rsidRPr="00F2675A">
              <w:rPr>
                <w:rFonts w:ascii="Arial" w:hAnsi="Arial" w:cs="Arial"/>
              </w:rPr>
              <w:t>1 000</w:t>
            </w:r>
          </w:p>
        </w:tc>
        <w:tc>
          <w:tcPr>
            <w:tcW w:w="1077" w:type="dxa"/>
          </w:tcPr>
          <w:p w:rsidR="00646904" w:rsidRPr="00F2675A" w:rsidRDefault="00646904" w:rsidP="00F2675A">
            <w:pPr>
              <w:spacing w:line="360" w:lineRule="auto"/>
              <w:jc w:val="both"/>
              <w:rPr>
                <w:rFonts w:ascii="Arial" w:hAnsi="Arial" w:cs="Arial"/>
              </w:rPr>
            </w:pPr>
            <w:r w:rsidRPr="00F2675A">
              <w:rPr>
                <w:rFonts w:ascii="Arial" w:hAnsi="Arial" w:cs="Arial"/>
              </w:rPr>
              <w:t>636</w:t>
            </w:r>
          </w:p>
        </w:tc>
        <w:tc>
          <w:tcPr>
            <w:tcW w:w="1196" w:type="dxa"/>
          </w:tcPr>
          <w:p w:rsidR="00646904" w:rsidRPr="00F2675A" w:rsidRDefault="00646904" w:rsidP="00F2675A">
            <w:pPr>
              <w:spacing w:line="360" w:lineRule="auto"/>
              <w:jc w:val="both"/>
              <w:rPr>
                <w:rFonts w:ascii="Arial" w:hAnsi="Arial" w:cs="Arial"/>
              </w:rPr>
            </w:pPr>
            <w:r w:rsidRPr="00F2675A">
              <w:rPr>
                <w:rFonts w:ascii="Arial" w:hAnsi="Arial" w:cs="Arial"/>
              </w:rPr>
              <w:t>2,1</w:t>
            </w:r>
          </w:p>
        </w:tc>
        <w:tc>
          <w:tcPr>
            <w:tcW w:w="967" w:type="dxa"/>
          </w:tcPr>
          <w:p w:rsidR="00646904" w:rsidRPr="00F2675A" w:rsidRDefault="00646904" w:rsidP="00F2675A">
            <w:pPr>
              <w:spacing w:line="360" w:lineRule="auto"/>
              <w:jc w:val="both"/>
              <w:rPr>
                <w:rFonts w:ascii="Arial" w:hAnsi="Arial" w:cs="Arial"/>
              </w:rPr>
            </w:pPr>
            <w:r w:rsidRPr="00F2675A">
              <w:rPr>
                <w:rFonts w:ascii="Arial" w:hAnsi="Arial" w:cs="Arial"/>
              </w:rPr>
              <w:t>1,2</w:t>
            </w:r>
          </w:p>
        </w:tc>
        <w:tc>
          <w:tcPr>
            <w:tcW w:w="1027" w:type="dxa"/>
          </w:tcPr>
          <w:p w:rsidR="00646904" w:rsidRPr="00F2675A" w:rsidRDefault="00646904" w:rsidP="00F2675A">
            <w:pPr>
              <w:spacing w:line="360" w:lineRule="auto"/>
              <w:jc w:val="both"/>
              <w:rPr>
                <w:rFonts w:ascii="Arial" w:hAnsi="Arial" w:cs="Arial"/>
              </w:rPr>
            </w:pPr>
            <w:r w:rsidRPr="00F2675A">
              <w:rPr>
                <w:rFonts w:ascii="Arial" w:hAnsi="Arial" w:cs="Arial"/>
              </w:rPr>
              <w:t>-364</w:t>
            </w:r>
          </w:p>
        </w:tc>
        <w:tc>
          <w:tcPr>
            <w:tcW w:w="798" w:type="dxa"/>
          </w:tcPr>
          <w:p w:rsidR="00646904" w:rsidRPr="00F2675A" w:rsidRDefault="00646904" w:rsidP="00F2675A">
            <w:pPr>
              <w:spacing w:line="360" w:lineRule="auto"/>
              <w:jc w:val="both"/>
              <w:rPr>
                <w:rFonts w:ascii="Arial" w:hAnsi="Arial" w:cs="Arial"/>
              </w:rPr>
            </w:pPr>
            <w:r w:rsidRPr="00F2675A">
              <w:rPr>
                <w:rFonts w:ascii="Arial" w:hAnsi="Arial" w:cs="Arial"/>
              </w:rPr>
              <w:t>-0,9</w:t>
            </w:r>
          </w:p>
        </w:tc>
        <w:tc>
          <w:tcPr>
            <w:tcW w:w="974" w:type="dxa"/>
          </w:tcPr>
          <w:p w:rsidR="00646904" w:rsidRPr="00F2675A" w:rsidRDefault="00646904" w:rsidP="00F2675A">
            <w:pPr>
              <w:spacing w:line="360" w:lineRule="auto"/>
              <w:jc w:val="both"/>
              <w:rPr>
                <w:rFonts w:ascii="Arial" w:hAnsi="Arial" w:cs="Arial"/>
              </w:rPr>
            </w:pPr>
            <w:r w:rsidRPr="00F2675A">
              <w:rPr>
                <w:rFonts w:ascii="Arial" w:hAnsi="Arial" w:cs="Arial"/>
              </w:rPr>
              <w:t>-7,0</w:t>
            </w:r>
          </w:p>
        </w:tc>
      </w:tr>
      <w:tr w:rsidR="00646904" w:rsidRPr="00F2675A">
        <w:trPr>
          <w:jc w:val="center"/>
        </w:trPr>
        <w:tc>
          <w:tcPr>
            <w:tcW w:w="2628" w:type="dxa"/>
          </w:tcPr>
          <w:p w:rsidR="00646904" w:rsidRPr="00F2675A" w:rsidRDefault="00646904" w:rsidP="00F2675A">
            <w:pPr>
              <w:spacing w:line="360" w:lineRule="auto"/>
              <w:jc w:val="both"/>
              <w:rPr>
                <w:rFonts w:ascii="Arial" w:hAnsi="Arial" w:cs="Arial"/>
              </w:rPr>
            </w:pPr>
            <w:r w:rsidRPr="00F2675A">
              <w:rPr>
                <w:rFonts w:ascii="Arial" w:hAnsi="Arial" w:cs="Arial"/>
              </w:rPr>
              <w:t>ИТОГО оборотных активов</w:t>
            </w:r>
          </w:p>
        </w:tc>
        <w:tc>
          <w:tcPr>
            <w:tcW w:w="1080" w:type="dxa"/>
          </w:tcPr>
          <w:p w:rsidR="00646904" w:rsidRPr="00F2675A" w:rsidRDefault="00646904" w:rsidP="00F2675A">
            <w:pPr>
              <w:spacing w:line="360" w:lineRule="auto"/>
              <w:jc w:val="both"/>
              <w:rPr>
                <w:rFonts w:ascii="Arial" w:hAnsi="Arial" w:cs="Arial"/>
              </w:rPr>
            </w:pPr>
            <w:r w:rsidRPr="00F2675A">
              <w:rPr>
                <w:rFonts w:ascii="Arial" w:hAnsi="Arial" w:cs="Arial"/>
              </w:rPr>
              <w:t>48 365</w:t>
            </w:r>
          </w:p>
        </w:tc>
        <w:tc>
          <w:tcPr>
            <w:tcW w:w="1077" w:type="dxa"/>
          </w:tcPr>
          <w:p w:rsidR="00646904" w:rsidRPr="00F2675A" w:rsidRDefault="00646904" w:rsidP="00F2675A">
            <w:pPr>
              <w:spacing w:line="360" w:lineRule="auto"/>
              <w:jc w:val="both"/>
              <w:rPr>
                <w:rFonts w:ascii="Arial" w:hAnsi="Arial" w:cs="Arial"/>
              </w:rPr>
            </w:pPr>
            <w:r w:rsidRPr="00F2675A">
              <w:rPr>
                <w:rFonts w:ascii="Arial" w:hAnsi="Arial" w:cs="Arial"/>
              </w:rPr>
              <w:t>53 559</w:t>
            </w:r>
          </w:p>
        </w:tc>
        <w:tc>
          <w:tcPr>
            <w:tcW w:w="1196" w:type="dxa"/>
          </w:tcPr>
          <w:p w:rsidR="00646904" w:rsidRPr="00F2675A" w:rsidRDefault="00646904" w:rsidP="00F2675A">
            <w:pPr>
              <w:spacing w:line="360" w:lineRule="auto"/>
              <w:jc w:val="both"/>
              <w:rPr>
                <w:rFonts w:ascii="Arial" w:hAnsi="Arial" w:cs="Arial"/>
              </w:rPr>
            </w:pPr>
            <w:r w:rsidRPr="00F2675A">
              <w:rPr>
                <w:rFonts w:ascii="Arial" w:hAnsi="Arial" w:cs="Arial"/>
              </w:rPr>
              <w:t>100</w:t>
            </w:r>
          </w:p>
        </w:tc>
        <w:tc>
          <w:tcPr>
            <w:tcW w:w="967" w:type="dxa"/>
          </w:tcPr>
          <w:p w:rsidR="00646904" w:rsidRPr="00F2675A" w:rsidRDefault="00646904" w:rsidP="00F2675A">
            <w:pPr>
              <w:spacing w:line="360" w:lineRule="auto"/>
              <w:jc w:val="both"/>
              <w:rPr>
                <w:rFonts w:ascii="Arial" w:hAnsi="Arial" w:cs="Arial"/>
              </w:rPr>
            </w:pPr>
            <w:r w:rsidRPr="00F2675A">
              <w:rPr>
                <w:rFonts w:ascii="Arial" w:hAnsi="Arial" w:cs="Arial"/>
              </w:rPr>
              <w:t>100</w:t>
            </w:r>
          </w:p>
        </w:tc>
        <w:tc>
          <w:tcPr>
            <w:tcW w:w="1027" w:type="dxa"/>
          </w:tcPr>
          <w:p w:rsidR="00646904" w:rsidRPr="00F2675A" w:rsidRDefault="00646904" w:rsidP="00F2675A">
            <w:pPr>
              <w:spacing w:line="360" w:lineRule="auto"/>
              <w:jc w:val="both"/>
              <w:rPr>
                <w:rFonts w:ascii="Arial" w:hAnsi="Arial" w:cs="Arial"/>
              </w:rPr>
            </w:pPr>
            <w:r w:rsidRPr="00F2675A">
              <w:rPr>
                <w:rFonts w:ascii="Arial" w:hAnsi="Arial" w:cs="Arial"/>
              </w:rPr>
              <w:t>5 194</w:t>
            </w:r>
          </w:p>
        </w:tc>
        <w:tc>
          <w:tcPr>
            <w:tcW w:w="798" w:type="dxa"/>
          </w:tcPr>
          <w:p w:rsidR="00646904" w:rsidRPr="00F2675A" w:rsidRDefault="00646904" w:rsidP="00F2675A">
            <w:pPr>
              <w:spacing w:line="360" w:lineRule="auto"/>
              <w:jc w:val="both"/>
              <w:rPr>
                <w:rFonts w:ascii="Arial" w:hAnsi="Arial" w:cs="Arial"/>
              </w:rPr>
            </w:pPr>
            <w:r w:rsidRPr="00F2675A">
              <w:rPr>
                <w:rFonts w:ascii="Arial" w:hAnsi="Arial" w:cs="Arial"/>
              </w:rPr>
              <w:t>0</w:t>
            </w:r>
          </w:p>
        </w:tc>
        <w:tc>
          <w:tcPr>
            <w:tcW w:w="974" w:type="dxa"/>
          </w:tcPr>
          <w:p w:rsidR="00646904" w:rsidRPr="00F2675A" w:rsidRDefault="00646904" w:rsidP="00F2675A">
            <w:pPr>
              <w:spacing w:line="360" w:lineRule="auto"/>
              <w:jc w:val="both"/>
              <w:rPr>
                <w:rFonts w:ascii="Arial" w:hAnsi="Arial" w:cs="Arial"/>
              </w:rPr>
            </w:pPr>
            <w:r w:rsidRPr="00F2675A">
              <w:rPr>
                <w:rFonts w:ascii="Arial" w:hAnsi="Arial" w:cs="Arial"/>
              </w:rPr>
              <w:t>100</w:t>
            </w:r>
          </w:p>
        </w:tc>
      </w:tr>
    </w:tbl>
    <w:p w:rsidR="00646904" w:rsidRPr="00F2675A" w:rsidRDefault="00646904" w:rsidP="00F2675A">
      <w:pPr>
        <w:pStyle w:val="31"/>
        <w:ind w:firstLine="284"/>
        <w:rPr>
          <w:rFonts w:ascii="Arial" w:hAnsi="Arial" w:cs="Arial"/>
          <w:sz w:val="24"/>
        </w:rPr>
      </w:pPr>
    </w:p>
    <w:p w:rsidR="00646904" w:rsidRPr="00F2675A" w:rsidRDefault="00646904" w:rsidP="00F2675A">
      <w:pPr>
        <w:pStyle w:val="31"/>
        <w:ind w:firstLine="284"/>
        <w:rPr>
          <w:rFonts w:ascii="Arial" w:hAnsi="Arial" w:cs="Arial"/>
          <w:sz w:val="24"/>
        </w:rPr>
      </w:pPr>
      <w:r w:rsidRPr="00F2675A">
        <w:rPr>
          <w:rFonts w:ascii="Arial" w:hAnsi="Arial" w:cs="Arial"/>
          <w:sz w:val="24"/>
        </w:rPr>
        <w:t>Кавт. = реальный СК / общая величина источников средств организации.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Кн.ч. = 145 285 / 153 405 = 0,95.</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Кк.ч.  = 173 400 / 183 222 = 0,95.</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Норма коэффициента больше 0,5. (см. Приложение 7).</w:t>
      </w:r>
    </w:p>
    <w:p w:rsidR="00646904" w:rsidRPr="00F2675A" w:rsidRDefault="00646904" w:rsidP="00F2675A">
      <w:pPr>
        <w:pStyle w:val="23"/>
        <w:rPr>
          <w:rFonts w:ascii="Arial" w:hAnsi="Arial" w:cs="Arial"/>
          <w:sz w:val="24"/>
        </w:rPr>
      </w:pPr>
      <w:r w:rsidRPr="00F2675A">
        <w:rPr>
          <w:rFonts w:ascii="Arial" w:hAnsi="Arial" w:cs="Arial"/>
          <w:sz w:val="24"/>
        </w:rPr>
        <w:t>2.Коэффициент соотношения заемных и собственных средств (Кз/с):</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Кз/с = ЗХ / СК.</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Кн.ч. = 8 116 / 145 285 = 0,05.</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Кк.ч. = 9 922 / 173 400 = 0,05. Норма коэффициента не более 1.</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Таблица 2.19</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Анализ структуры пассивов</w:t>
      </w:r>
    </w:p>
    <w:tbl>
      <w:tblPr>
        <w:tblStyle w:val="ae"/>
        <w:tblW w:w="0" w:type="auto"/>
        <w:jc w:val="center"/>
        <w:tblLayout w:type="fixed"/>
        <w:tblLook w:val="01E0" w:firstRow="1" w:lastRow="1" w:firstColumn="1" w:lastColumn="1" w:noHBand="0" w:noVBand="0"/>
      </w:tblPr>
      <w:tblGrid>
        <w:gridCol w:w="2628"/>
        <w:gridCol w:w="1080"/>
        <w:gridCol w:w="1077"/>
        <w:gridCol w:w="1196"/>
        <w:gridCol w:w="967"/>
        <w:gridCol w:w="1027"/>
        <w:gridCol w:w="798"/>
        <w:gridCol w:w="974"/>
      </w:tblGrid>
      <w:tr w:rsidR="00646904" w:rsidRPr="00F2675A">
        <w:trPr>
          <w:cnfStyle w:val="100000000000" w:firstRow="1" w:lastRow="0" w:firstColumn="0" w:lastColumn="0" w:oddVBand="0" w:evenVBand="0" w:oddHBand="0" w:evenHBand="0" w:firstRowFirstColumn="0" w:firstRowLastColumn="0" w:lastRowFirstColumn="0" w:lastRowLastColumn="0"/>
          <w:jc w:val="center"/>
        </w:trPr>
        <w:tc>
          <w:tcPr>
            <w:tcW w:w="2628" w:type="dxa"/>
            <w:vMerge w:val="restart"/>
          </w:tcPr>
          <w:p w:rsidR="00646904" w:rsidRPr="00F2675A" w:rsidRDefault="00646904" w:rsidP="00F2675A">
            <w:pPr>
              <w:spacing w:line="360" w:lineRule="auto"/>
              <w:jc w:val="both"/>
              <w:rPr>
                <w:rFonts w:ascii="Arial" w:hAnsi="Arial" w:cs="Arial"/>
              </w:rPr>
            </w:pPr>
            <w:r w:rsidRPr="00F2675A">
              <w:rPr>
                <w:rFonts w:ascii="Arial" w:hAnsi="Arial" w:cs="Arial"/>
              </w:rPr>
              <w:t xml:space="preserve">Показатели </w:t>
            </w:r>
          </w:p>
        </w:tc>
        <w:tc>
          <w:tcPr>
            <w:tcW w:w="2157" w:type="dxa"/>
            <w:gridSpan w:val="2"/>
          </w:tcPr>
          <w:p w:rsidR="00646904" w:rsidRPr="00F2675A" w:rsidRDefault="00646904" w:rsidP="00F2675A">
            <w:pPr>
              <w:spacing w:line="360" w:lineRule="auto"/>
              <w:jc w:val="both"/>
              <w:rPr>
                <w:rFonts w:ascii="Arial" w:hAnsi="Arial" w:cs="Arial"/>
              </w:rPr>
            </w:pPr>
            <w:r w:rsidRPr="00F2675A">
              <w:rPr>
                <w:rFonts w:ascii="Arial" w:hAnsi="Arial" w:cs="Arial"/>
              </w:rPr>
              <w:t>Абсолютные величины</w:t>
            </w:r>
          </w:p>
        </w:tc>
        <w:tc>
          <w:tcPr>
            <w:tcW w:w="2163" w:type="dxa"/>
            <w:gridSpan w:val="2"/>
          </w:tcPr>
          <w:p w:rsidR="00646904" w:rsidRPr="00F2675A" w:rsidRDefault="00646904" w:rsidP="00F2675A">
            <w:pPr>
              <w:spacing w:line="360" w:lineRule="auto"/>
              <w:jc w:val="both"/>
              <w:rPr>
                <w:rFonts w:ascii="Arial" w:hAnsi="Arial" w:cs="Arial"/>
              </w:rPr>
            </w:pPr>
            <w:r w:rsidRPr="00F2675A">
              <w:rPr>
                <w:rFonts w:ascii="Arial" w:hAnsi="Arial" w:cs="Arial"/>
              </w:rPr>
              <w:t>Уд. вес (%) в общей величине активов</w:t>
            </w:r>
          </w:p>
        </w:tc>
        <w:tc>
          <w:tcPr>
            <w:tcW w:w="2799" w:type="dxa"/>
            <w:gridSpan w:val="3"/>
          </w:tcPr>
          <w:p w:rsidR="00646904" w:rsidRPr="00F2675A" w:rsidRDefault="00646904" w:rsidP="00F2675A">
            <w:pPr>
              <w:spacing w:line="360" w:lineRule="auto"/>
              <w:jc w:val="both"/>
              <w:rPr>
                <w:rFonts w:ascii="Arial" w:hAnsi="Arial" w:cs="Arial"/>
              </w:rPr>
            </w:pPr>
            <w:r w:rsidRPr="00F2675A">
              <w:rPr>
                <w:rFonts w:ascii="Arial" w:hAnsi="Arial" w:cs="Arial"/>
              </w:rPr>
              <w:t xml:space="preserve">Изменение </w:t>
            </w:r>
          </w:p>
        </w:tc>
      </w:tr>
      <w:tr w:rsidR="00646904" w:rsidRPr="00F2675A">
        <w:trPr>
          <w:jc w:val="center"/>
        </w:trPr>
        <w:tc>
          <w:tcPr>
            <w:tcW w:w="2628" w:type="dxa"/>
            <w:vMerge/>
          </w:tcPr>
          <w:p w:rsidR="00646904" w:rsidRPr="00F2675A" w:rsidRDefault="00646904" w:rsidP="00F2675A">
            <w:pPr>
              <w:spacing w:line="360" w:lineRule="auto"/>
              <w:jc w:val="both"/>
              <w:rPr>
                <w:rFonts w:ascii="Arial" w:hAnsi="Arial" w:cs="Arial"/>
              </w:rPr>
            </w:pPr>
          </w:p>
        </w:tc>
        <w:tc>
          <w:tcPr>
            <w:tcW w:w="1080" w:type="dxa"/>
          </w:tcPr>
          <w:p w:rsidR="00646904" w:rsidRPr="00F2675A" w:rsidRDefault="00646904" w:rsidP="00F2675A">
            <w:pPr>
              <w:spacing w:line="360" w:lineRule="auto"/>
              <w:jc w:val="both"/>
              <w:rPr>
                <w:rFonts w:ascii="Arial" w:hAnsi="Arial" w:cs="Arial"/>
              </w:rPr>
            </w:pPr>
            <w:r w:rsidRPr="00F2675A">
              <w:rPr>
                <w:rFonts w:ascii="Arial" w:hAnsi="Arial" w:cs="Arial"/>
              </w:rPr>
              <w:t>Н.ч.</w:t>
            </w:r>
          </w:p>
        </w:tc>
        <w:tc>
          <w:tcPr>
            <w:tcW w:w="1077" w:type="dxa"/>
          </w:tcPr>
          <w:p w:rsidR="00646904" w:rsidRPr="00F2675A" w:rsidRDefault="00646904" w:rsidP="00F2675A">
            <w:pPr>
              <w:spacing w:line="360" w:lineRule="auto"/>
              <w:jc w:val="both"/>
              <w:rPr>
                <w:rFonts w:ascii="Arial" w:hAnsi="Arial" w:cs="Arial"/>
              </w:rPr>
            </w:pPr>
            <w:r w:rsidRPr="00F2675A">
              <w:rPr>
                <w:rFonts w:ascii="Arial" w:hAnsi="Arial" w:cs="Arial"/>
              </w:rPr>
              <w:t>К.ч.</w:t>
            </w:r>
          </w:p>
        </w:tc>
        <w:tc>
          <w:tcPr>
            <w:tcW w:w="1196" w:type="dxa"/>
          </w:tcPr>
          <w:p w:rsidR="00646904" w:rsidRPr="00F2675A" w:rsidRDefault="00646904" w:rsidP="00F2675A">
            <w:pPr>
              <w:spacing w:line="360" w:lineRule="auto"/>
              <w:jc w:val="both"/>
              <w:rPr>
                <w:rFonts w:ascii="Arial" w:hAnsi="Arial" w:cs="Arial"/>
              </w:rPr>
            </w:pPr>
            <w:r w:rsidRPr="00F2675A">
              <w:rPr>
                <w:rFonts w:ascii="Arial" w:hAnsi="Arial" w:cs="Arial"/>
              </w:rPr>
              <w:t>Н.ч.</w:t>
            </w:r>
          </w:p>
        </w:tc>
        <w:tc>
          <w:tcPr>
            <w:tcW w:w="967" w:type="dxa"/>
          </w:tcPr>
          <w:p w:rsidR="00646904" w:rsidRPr="00F2675A" w:rsidRDefault="00646904" w:rsidP="00F2675A">
            <w:pPr>
              <w:spacing w:line="360" w:lineRule="auto"/>
              <w:jc w:val="both"/>
              <w:rPr>
                <w:rFonts w:ascii="Arial" w:hAnsi="Arial" w:cs="Arial"/>
              </w:rPr>
            </w:pPr>
            <w:r w:rsidRPr="00F2675A">
              <w:rPr>
                <w:rFonts w:ascii="Arial" w:hAnsi="Arial" w:cs="Arial"/>
              </w:rPr>
              <w:t>К.ч.</w:t>
            </w:r>
          </w:p>
        </w:tc>
        <w:tc>
          <w:tcPr>
            <w:tcW w:w="1027" w:type="dxa"/>
          </w:tcPr>
          <w:p w:rsidR="00646904" w:rsidRPr="00F2675A" w:rsidRDefault="00646904" w:rsidP="00F2675A">
            <w:pPr>
              <w:spacing w:line="360" w:lineRule="auto"/>
              <w:jc w:val="both"/>
              <w:rPr>
                <w:rFonts w:ascii="Arial" w:hAnsi="Arial" w:cs="Arial"/>
              </w:rPr>
            </w:pPr>
            <w:r w:rsidRPr="00F2675A">
              <w:rPr>
                <w:rFonts w:ascii="Arial" w:hAnsi="Arial" w:cs="Arial"/>
              </w:rPr>
              <w:t>В абс. велич.</w:t>
            </w:r>
          </w:p>
        </w:tc>
        <w:tc>
          <w:tcPr>
            <w:tcW w:w="798" w:type="dxa"/>
          </w:tcPr>
          <w:p w:rsidR="00646904" w:rsidRPr="00F2675A" w:rsidRDefault="00646904" w:rsidP="00F2675A">
            <w:pPr>
              <w:spacing w:line="360" w:lineRule="auto"/>
              <w:jc w:val="both"/>
              <w:rPr>
                <w:rFonts w:ascii="Arial" w:hAnsi="Arial" w:cs="Arial"/>
              </w:rPr>
            </w:pPr>
            <w:r w:rsidRPr="00F2675A">
              <w:rPr>
                <w:rFonts w:ascii="Arial" w:hAnsi="Arial" w:cs="Arial"/>
              </w:rPr>
              <w:t>В уд. весе</w:t>
            </w:r>
          </w:p>
        </w:tc>
        <w:tc>
          <w:tcPr>
            <w:tcW w:w="974" w:type="dxa"/>
          </w:tcPr>
          <w:p w:rsidR="00646904" w:rsidRPr="00F2675A" w:rsidRDefault="00646904" w:rsidP="00F2675A">
            <w:pPr>
              <w:spacing w:line="360" w:lineRule="auto"/>
              <w:ind w:right="-108"/>
              <w:jc w:val="both"/>
              <w:rPr>
                <w:rFonts w:ascii="Arial" w:hAnsi="Arial" w:cs="Arial"/>
              </w:rPr>
            </w:pPr>
            <w:r w:rsidRPr="00F2675A">
              <w:rPr>
                <w:rFonts w:ascii="Arial" w:hAnsi="Arial" w:cs="Arial"/>
              </w:rPr>
              <w:t>В % изм. общ. велич. активов</w:t>
            </w:r>
          </w:p>
        </w:tc>
      </w:tr>
      <w:tr w:rsidR="00646904" w:rsidRPr="00F2675A">
        <w:trPr>
          <w:jc w:val="center"/>
        </w:trPr>
        <w:tc>
          <w:tcPr>
            <w:tcW w:w="2628" w:type="dxa"/>
          </w:tcPr>
          <w:p w:rsidR="00646904" w:rsidRPr="00F2675A" w:rsidRDefault="00646904" w:rsidP="00F2675A">
            <w:pPr>
              <w:spacing w:line="360" w:lineRule="auto"/>
              <w:jc w:val="both"/>
              <w:rPr>
                <w:rFonts w:ascii="Arial" w:hAnsi="Arial" w:cs="Arial"/>
              </w:rPr>
            </w:pPr>
            <w:r w:rsidRPr="00F2675A">
              <w:rPr>
                <w:rFonts w:ascii="Arial" w:hAnsi="Arial" w:cs="Arial"/>
              </w:rPr>
              <w:t>Реальный СК</w:t>
            </w:r>
          </w:p>
        </w:tc>
        <w:tc>
          <w:tcPr>
            <w:tcW w:w="1080" w:type="dxa"/>
          </w:tcPr>
          <w:p w:rsidR="00646904" w:rsidRPr="00F2675A" w:rsidRDefault="00646904" w:rsidP="00F2675A">
            <w:pPr>
              <w:spacing w:line="360" w:lineRule="auto"/>
              <w:jc w:val="both"/>
              <w:rPr>
                <w:rFonts w:ascii="Arial" w:hAnsi="Arial" w:cs="Arial"/>
              </w:rPr>
            </w:pPr>
            <w:r w:rsidRPr="00F2675A">
              <w:rPr>
                <w:rFonts w:ascii="Arial" w:hAnsi="Arial" w:cs="Arial"/>
              </w:rPr>
              <w:t>145 285</w:t>
            </w:r>
          </w:p>
        </w:tc>
        <w:tc>
          <w:tcPr>
            <w:tcW w:w="1077" w:type="dxa"/>
          </w:tcPr>
          <w:p w:rsidR="00646904" w:rsidRPr="00F2675A" w:rsidRDefault="00646904" w:rsidP="00F2675A">
            <w:pPr>
              <w:spacing w:line="360" w:lineRule="auto"/>
              <w:jc w:val="both"/>
              <w:rPr>
                <w:rFonts w:ascii="Arial" w:hAnsi="Arial" w:cs="Arial"/>
              </w:rPr>
            </w:pPr>
            <w:r w:rsidRPr="00F2675A">
              <w:rPr>
                <w:rFonts w:ascii="Arial" w:hAnsi="Arial" w:cs="Arial"/>
              </w:rPr>
              <w:t>173 400</w:t>
            </w:r>
          </w:p>
        </w:tc>
        <w:tc>
          <w:tcPr>
            <w:tcW w:w="1196" w:type="dxa"/>
          </w:tcPr>
          <w:p w:rsidR="00646904" w:rsidRPr="00F2675A" w:rsidRDefault="00646904" w:rsidP="00F2675A">
            <w:pPr>
              <w:spacing w:line="360" w:lineRule="auto"/>
              <w:jc w:val="both"/>
              <w:rPr>
                <w:rFonts w:ascii="Arial" w:hAnsi="Arial" w:cs="Arial"/>
              </w:rPr>
            </w:pPr>
            <w:r w:rsidRPr="00F2675A">
              <w:rPr>
                <w:rFonts w:ascii="Arial" w:hAnsi="Arial" w:cs="Arial"/>
              </w:rPr>
              <w:t>94,7</w:t>
            </w:r>
          </w:p>
        </w:tc>
        <w:tc>
          <w:tcPr>
            <w:tcW w:w="967" w:type="dxa"/>
          </w:tcPr>
          <w:p w:rsidR="00646904" w:rsidRPr="00F2675A" w:rsidRDefault="00646904" w:rsidP="00F2675A">
            <w:pPr>
              <w:spacing w:line="360" w:lineRule="auto"/>
              <w:jc w:val="both"/>
              <w:rPr>
                <w:rFonts w:ascii="Arial" w:hAnsi="Arial" w:cs="Arial"/>
              </w:rPr>
            </w:pPr>
            <w:r w:rsidRPr="00F2675A">
              <w:rPr>
                <w:rFonts w:ascii="Arial" w:hAnsi="Arial" w:cs="Arial"/>
              </w:rPr>
              <w:t>94,6</w:t>
            </w:r>
          </w:p>
        </w:tc>
        <w:tc>
          <w:tcPr>
            <w:tcW w:w="1027" w:type="dxa"/>
          </w:tcPr>
          <w:p w:rsidR="00646904" w:rsidRPr="00F2675A" w:rsidRDefault="00646904" w:rsidP="00F2675A">
            <w:pPr>
              <w:spacing w:line="360" w:lineRule="auto"/>
              <w:jc w:val="both"/>
              <w:rPr>
                <w:rFonts w:ascii="Arial" w:hAnsi="Arial" w:cs="Arial"/>
              </w:rPr>
            </w:pPr>
            <w:r w:rsidRPr="00F2675A">
              <w:rPr>
                <w:rFonts w:ascii="Arial" w:hAnsi="Arial" w:cs="Arial"/>
              </w:rPr>
              <w:t>28 115</w:t>
            </w:r>
          </w:p>
        </w:tc>
        <w:tc>
          <w:tcPr>
            <w:tcW w:w="798" w:type="dxa"/>
          </w:tcPr>
          <w:p w:rsidR="00646904" w:rsidRPr="00F2675A" w:rsidRDefault="00646904" w:rsidP="00F2675A">
            <w:pPr>
              <w:spacing w:line="360" w:lineRule="auto"/>
              <w:jc w:val="both"/>
              <w:rPr>
                <w:rFonts w:ascii="Arial" w:hAnsi="Arial" w:cs="Arial"/>
              </w:rPr>
            </w:pPr>
            <w:r w:rsidRPr="00F2675A">
              <w:rPr>
                <w:rFonts w:ascii="Arial" w:hAnsi="Arial" w:cs="Arial"/>
              </w:rPr>
              <w:t>-0,1</w:t>
            </w:r>
          </w:p>
        </w:tc>
        <w:tc>
          <w:tcPr>
            <w:tcW w:w="974" w:type="dxa"/>
          </w:tcPr>
          <w:p w:rsidR="00646904" w:rsidRPr="00F2675A" w:rsidRDefault="00646904" w:rsidP="00F2675A">
            <w:pPr>
              <w:spacing w:line="360" w:lineRule="auto"/>
              <w:jc w:val="both"/>
              <w:rPr>
                <w:rFonts w:ascii="Arial" w:hAnsi="Arial" w:cs="Arial"/>
              </w:rPr>
            </w:pPr>
            <w:r w:rsidRPr="00F2675A">
              <w:rPr>
                <w:rFonts w:ascii="Arial" w:hAnsi="Arial" w:cs="Arial"/>
              </w:rPr>
              <w:t>94,0</w:t>
            </w:r>
          </w:p>
        </w:tc>
      </w:tr>
      <w:tr w:rsidR="00646904" w:rsidRPr="00F2675A">
        <w:trPr>
          <w:jc w:val="center"/>
        </w:trPr>
        <w:tc>
          <w:tcPr>
            <w:tcW w:w="2628" w:type="dxa"/>
          </w:tcPr>
          <w:p w:rsidR="00646904" w:rsidRPr="00F2675A" w:rsidRDefault="00646904" w:rsidP="00F2675A">
            <w:pPr>
              <w:spacing w:line="360" w:lineRule="auto"/>
              <w:jc w:val="both"/>
              <w:rPr>
                <w:rFonts w:ascii="Arial" w:hAnsi="Arial" w:cs="Arial"/>
              </w:rPr>
            </w:pPr>
            <w:r w:rsidRPr="00F2675A">
              <w:rPr>
                <w:rFonts w:ascii="Arial" w:hAnsi="Arial" w:cs="Arial"/>
              </w:rPr>
              <w:t>Заемные средства (скор-ректир. долгоср. пасси-вы + скорректир. крат-коср. пассивы)</w:t>
            </w:r>
          </w:p>
        </w:tc>
        <w:tc>
          <w:tcPr>
            <w:tcW w:w="1080" w:type="dxa"/>
          </w:tcPr>
          <w:p w:rsidR="00646904" w:rsidRPr="00F2675A" w:rsidRDefault="00646904" w:rsidP="00F2675A">
            <w:pPr>
              <w:spacing w:line="360" w:lineRule="auto"/>
              <w:jc w:val="both"/>
              <w:rPr>
                <w:rFonts w:ascii="Arial" w:hAnsi="Arial" w:cs="Arial"/>
              </w:rPr>
            </w:pPr>
            <w:r w:rsidRPr="00F2675A">
              <w:rPr>
                <w:rFonts w:ascii="Arial" w:hAnsi="Arial" w:cs="Arial"/>
              </w:rPr>
              <w:t>8 116</w:t>
            </w:r>
          </w:p>
        </w:tc>
        <w:tc>
          <w:tcPr>
            <w:tcW w:w="1077" w:type="dxa"/>
          </w:tcPr>
          <w:p w:rsidR="00646904" w:rsidRPr="00F2675A" w:rsidRDefault="00646904" w:rsidP="00F2675A">
            <w:pPr>
              <w:spacing w:line="360" w:lineRule="auto"/>
              <w:jc w:val="both"/>
              <w:rPr>
                <w:rFonts w:ascii="Arial" w:hAnsi="Arial" w:cs="Arial"/>
              </w:rPr>
            </w:pPr>
            <w:r w:rsidRPr="00F2675A">
              <w:rPr>
                <w:rFonts w:ascii="Arial" w:hAnsi="Arial" w:cs="Arial"/>
              </w:rPr>
              <w:t>9 922</w:t>
            </w:r>
          </w:p>
        </w:tc>
        <w:tc>
          <w:tcPr>
            <w:tcW w:w="1196" w:type="dxa"/>
          </w:tcPr>
          <w:p w:rsidR="00646904" w:rsidRPr="00F2675A" w:rsidRDefault="00646904" w:rsidP="00F2675A">
            <w:pPr>
              <w:spacing w:line="360" w:lineRule="auto"/>
              <w:jc w:val="both"/>
              <w:rPr>
                <w:rFonts w:ascii="Arial" w:hAnsi="Arial" w:cs="Arial"/>
              </w:rPr>
            </w:pPr>
            <w:r w:rsidRPr="00F2675A">
              <w:rPr>
                <w:rFonts w:ascii="Arial" w:hAnsi="Arial" w:cs="Arial"/>
              </w:rPr>
              <w:t>5,3</w:t>
            </w:r>
          </w:p>
        </w:tc>
        <w:tc>
          <w:tcPr>
            <w:tcW w:w="967" w:type="dxa"/>
          </w:tcPr>
          <w:p w:rsidR="00646904" w:rsidRPr="00F2675A" w:rsidRDefault="00646904" w:rsidP="00F2675A">
            <w:pPr>
              <w:spacing w:line="360" w:lineRule="auto"/>
              <w:jc w:val="both"/>
              <w:rPr>
                <w:rFonts w:ascii="Arial" w:hAnsi="Arial" w:cs="Arial"/>
              </w:rPr>
            </w:pPr>
            <w:r w:rsidRPr="00F2675A">
              <w:rPr>
                <w:rFonts w:ascii="Arial" w:hAnsi="Arial" w:cs="Arial"/>
              </w:rPr>
              <w:t>5,4</w:t>
            </w:r>
          </w:p>
        </w:tc>
        <w:tc>
          <w:tcPr>
            <w:tcW w:w="1027" w:type="dxa"/>
          </w:tcPr>
          <w:p w:rsidR="00646904" w:rsidRPr="00F2675A" w:rsidRDefault="00646904" w:rsidP="00F2675A">
            <w:pPr>
              <w:spacing w:line="360" w:lineRule="auto"/>
              <w:jc w:val="both"/>
              <w:rPr>
                <w:rFonts w:ascii="Arial" w:hAnsi="Arial" w:cs="Arial"/>
              </w:rPr>
            </w:pPr>
            <w:r w:rsidRPr="00F2675A">
              <w:rPr>
                <w:rFonts w:ascii="Arial" w:hAnsi="Arial" w:cs="Arial"/>
              </w:rPr>
              <w:t>1 806</w:t>
            </w:r>
          </w:p>
        </w:tc>
        <w:tc>
          <w:tcPr>
            <w:tcW w:w="798" w:type="dxa"/>
          </w:tcPr>
          <w:p w:rsidR="00646904" w:rsidRPr="00F2675A" w:rsidRDefault="00646904" w:rsidP="00F2675A">
            <w:pPr>
              <w:spacing w:line="360" w:lineRule="auto"/>
              <w:jc w:val="both"/>
              <w:rPr>
                <w:rFonts w:ascii="Arial" w:hAnsi="Arial" w:cs="Arial"/>
              </w:rPr>
            </w:pPr>
            <w:r w:rsidRPr="00F2675A">
              <w:rPr>
                <w:rFonts w:ascii="Arial" w:hAnsi="Arial" w:cs="Arial"/>
              </w:rPr>
              <w:t>0,1</w:t>
            </w:r>
          </w:p>
        </w:tc>
        <w:tc>
          <w:tcPr>
            <w:tcW w:w="974" w:type="dxa"/>
          </w:tcPr>
          <w:p w:rsidR="00646904" w:rsidRPr="00F2675A" w:rsidRDefault="00646904" w:rsidP="00F2675A">
            <w:pPr>
              <w:spacing w:line="360" w:lineRule="auto"/>
              <w:jc w:val="both"/>
              <w:rPr>
                <w:rFonts w:ascii="Arial" w:hAnsi="Arial" w:cs="Arial"/>
              </w:rPr>
            </w:pPr>
            <w:r w:rsidRPr="00F2675A">
              <w:rPr>
                <w:rFonts w:ascii="Arial" w:hAnsi="Arial" w:cs="Arial"/>
              </w:rPr>
              <w:t>6,0</w:t>
            </w:r>
          </w:p>
        </w:tc>
      </w:tr>
      <w:tr w:rsidR="00646904" w:rsidRPr="00F2675A">
        <w:trPr>
          <w:jc w:val="center"/>
        </w:trPr>
        <w:tc>
          <w:tcPr>
            <w:tcW w:w="2628" w:type="dxa"/>
          </w:tcPr>
          <w:p w:rsidR="00646904" w:rsidRPr="00F2675A" w:rsidRDefault="00646904" w:rsidP="00F2675A">
            <w:pPr>
              <w:spacing w:line="360" w:lineRule="auto"/>
              <w:jc w:val="both"/>
              <w:rPr>
                <w:rFonts w:ascii="Arial" w:hAnsi="Arial" w:cs="Arial"/>
              </w:rPr>
            </w:pPr>
            <w:r w:rsidRPr="00F2675A">
              <w:rPr>
                <w:rFonts w:ascii="Arial" w:hAnsi="Arial" w:cs="Arial"/>
              </w:rPr>
              <w:t>ИТОГО источников</w:t>
            </w:r>
          </w:p>
        </w:tc>
        <w:tc>
          <w:tcPr>
            <w:tcW w:w="1080" w:type="dxa"/>
          </w:tcPr>
          <w:p w:rsidR="00646904" w:rsidRPr="00F2675A" w:rsidRDefault="00646904" w:rsidP="00F2675A">
            <w:pPr>
              <w:spacing w:line="360" w:lineRule="auto"/>
              <w:jc w:val="both"/>
              <w:rPr>
                <w:rFonts w:ascii="Arial" w:hAnsi="Arial" w:cs="Arial"/>
              </w:rPr>
            </w:pPr>
            <w:r w:rsidRPr="00F2675A">
              <w:rPr>
                <w:rFonts w:ascii="Arial" w:hAnsi="Arial" w:cs="Arial"/>
              </w:rPr>
              <w:t>153 401</w:t>
            </w:r>
          </w:p>
        </w:tc>
        <w:tc>
          <w:tcPr>
            <w:tcW w:w="1077" w:type="dxa"/>
          </w:tcPr>
          <w:p w:rsidR="00646904" w:rsidRPr="00F2675A" w:rsidRDefault="00646904" w:rsidP="00F2675A">
            <w:pPr>
              <w:spacing w:line="360" w:lineRule="auto"/>
              <w:jc w:val="both"/>
              <w:rPr>
                <w:rFonts w:ascii="Arial" w:hAnsi="Arial" w:cs="Arial"/>
              </w:rPr>
            </w:pPr>
            <w:r w:rsidRPr="00F2675A">
              <w:rPr>
                <w:rFonts w:ascii="Arial" w:hAnsi="Arial" w:cs="Arial"/>
              </w:rPr>
              <w:t>183 322</w:t>
            </w:r>
          </w:p>
        </w:tc>
        <w:tc>
          <w:tcPr>
            <w:tcW w:w="1196" w:type="dxa"/>
          </w:tcPr>
          <w:p w:rsidR="00646904" w:rsidRPr="00F2675A" w:rsidRDefault="00646904" w:rsidP="00F2675A">
            <w:pPr>
              <w:spacing w:line="360" w:lineRule="auto"/>
              <w:jc w:val="both"/>
              <w:rPr>
                <w:rFonts w:ascii="Arial" w:hAnsi="Arial" w:cs="Arial"/>
              </w:rPr>
            </w:pPr>
            <w:r w:rsidRPr="00F2675A">
              <w:rPr>
                <w:rFonts w:ascii="Arial" w:hAnsi="Arial" w:cs="Arial"/>
              </w:rPr>
              <w:t>100</w:t>
            </w:r>
          </w:p>
        </w:tc>
        <w:tc>
          <w:tcPr>
            <w:tcW w:w="967" w:type="dxa"/>
          </w:tcPr>
          <w:p w:rsidR="00646904" w:rsidRPr="00F2675A" w:rsidRDefault="00646904" w:rsidP="00F2675A">
            <w:pPr>
              <w:spacing w:line="360" w:lineRule="auto"/>
              <w:jc w:val="both"/>
              <w:rPr>
                <w:rFonts w:ascii="Arial" w:hAnsi="Arial" w:cs="Arial"/>
              </w:rPr>
            </w:pPr>
            <w:r w:rsidRPr="00F2675A">
              <w:rPr>
                <w:rFonts w:ascii="Arial" w:hAnsi="Arial" w:cs="Arial"/>
              </w:rPr>
              <w:t>100</w:t>
            </w:r>
          </w:p>
        </w:tc>
        <w:tc>
          <w:tcPr>
            <w:tcW w:w="1027" w:type="dxa"/>
          </w:tcPr>
          <w:p w:rsidR="00646904" w:rsidRPr="00F2675A" w:rsidRDefault="00646904" w:rsidP="00F2675A">
            <w:pPr>
              <w:spacing w:line="360" w:lineRule="auto"/>
              <w:jc w:val="both"/>
              <w:rPr>
                <w:rFonts w:ascii="Arial" w:hAnsi="Arial" w:cs="Arial"/>
              </w:rPr>
            </w:pPr>
            <w:r w:rsidRPr="00F2675A">
              <w:rPr>
                <w:rFonts w:ascii="Arial" w:hAnsi="Arial" w:cs="Arial"/>
              </w:rPr>
              <w:t>29 921</w:t>
            </w:r>
          </w:p>
        </w:tc>
        <w:tc>
          <w:tcPr>
            <w:tcW w:w="798" w:type="dxa"/>
          </w:tcPr>
          <w:p w:rsidR="00646904" w:rsidRPr="00F2675A" w:rsidRDefault="00646904" w:rsidP="00F2675A">
            <w:pPr>
              <w:spacing w:line="360" w:lineRule="auto"/>
              <w:jc w:val="both"/>
              <w:rPr>
                <w:rFonts w:ascii="Arial" w:hAnsi="Arial" w:cs="Arial"/>
              </w:rPr>
            </w:pPr>
            <w:r w:rsidRPr="00F2675A">
              <w:rPr>
                <w:rFonts w:ascii="Arial" w:hAnsi="Arial" w:cs="Arial"/>
              </w:rPr>
              <w:t>0</w:t>
            </w:r>
          </w:p>
        </w:tc>
        <w:tc>
          <w:tcPr>
            <w:tcW w:w="974" w:type="dxa"/>
          </w:tcPr>
          <w:p w:rsidR="00646904" w:rsidRPr="00F2675A" w:rsidRDefault="00646904" w:rsidP="00F2675A">
            <w:pPr>
              <w:spacing w:line="360" w:lineRule="auto"/>
              <w:jc w:val="both"/>
              <w:rPr>
                <w:rFonts w:ascii="Arial" w:hAnsi="Arial" w:cs="Arial"/>
              </w:rPr>
            </w:pPr>
            <w:r w:rsidRPr="00F2675A">
              <w:rPr>
                <w:rFonts w:ascii="Arial" w:hAnsi="Arial" w:cs="Arial"/>
              </w:rPr>
              <w:t>100</w:t>
            </w:r>
          </w:p>
        </w:tc>
      </w:tr>
      <w:tr w:rsidR="00646904" w:rsidRPr="00F2675A">
        <w:trPr>
          <w:jc w:val="center"/>
        </w:trPr>
        <w:tc>
          <w:tcPr>
            <w:tcW w:w="2628" w:type="dxa"/>
          </w:tcPr>
          <w:p w:rsidR="00646904" w:rsidRPr="00F2675A" w:rsidRDefault="00646904" w:rsidP="00F2675A">
            <w:pPr>
              <w:spacing w:line="360" w:lineRule="auto"/>
              <w:jc w:val="both"/>
              <w:rPr>
                <w:rFonts w:ascii="Arial" w:hAnsi="Arial" w:cs="Arial"/>
              </w:rPr>
            </w:pPr>
            <w:r w:rsidRPr="00F2675A">
              <w:rPr>
                <w:rFonts w:ascii="Arial" w:hAnsi="Arial" w:cs="Arial"/>
              </w:rPr>
              <w:t>Коэффициент автономии</w:t>
            </w:r>
          </w:p>
        </w:tc>
        <w:tc>
          <w:tcPr>
            <w:tcW w:w="1080" w:type="dxa"/>
          </w:tcPr>
          <w:p w:rsidR="00646904" w:rsidRPr="00F2675A" w:rsidRDefault="00646904" w:rsidP="00F2675A">
            <w:pPr>
              <w:spacing w:line="360" w:lineRule="auto"/>
              <w:jc w:val="both"/>
              <w:rPr>
                <w:rFonts w:ascii="Arial" w:hAnsi="Arial" w:cs="Arial"/>
              </w:rPr>
            </w:pPr>
            <w:r w:rsidRPr="00F2675A">
              <w:rPr>
                <w:rFonts w:ascii="Arial" w:hAnsi="Arial" w:cs="Arial"/>
              </w:rPr>
              <w:t>0,95</w:t>
            </w:r>
          </w:p>
        </w:tc>
        <w:tc>
          <w:tcPr>
            <w:tcW w:w="1077" w:type="dxa"/>
          </w:tcPr>
          <w:p w:rsidR="00646904" w:rsidRPr="00F2675A" w:rsidRDefault="00646904" w:rsidP="00F2675A">
            <w:pPr>
              <w:spacing w:line="360" w:lineRule="auto"/>
              <w:jc w:val="both"/>
              <w:rPr>
                <w:rFonts w:ascii="Arial" w:hAnsi="Arial" w:cs="Arial"/>
              </w:rPr>
            </w:pPr>
            <w:r w:rsidRPr="00F2675A">
              <w:rPr>
                <w:rFonts w:ascii="Arial" w:hAnsi="Arial" w:cs="Arial"/>
              </w:rPr>
              <w:t>0,95</w:t>
            </w:r>
          </w:p>
        </w:tc>
        <w:tc>
          <w:tcPr>
            <w:tcW w:w="1196" w:type="dxa"/>
          </w:tcPr>
          <w:p w:rsidR="00646904" w:rsidRPr="00F2675A" w:rsidRDefault="00646904" w:rsidP="00F2675A">
            <w:pPr>
              <w:spacing w:line="360" w:lineRule="auto"/>
              <w:jc w:val="both"/>
              <w:rPr>
                <w:rFonts w:ascii="Arial" w:hAnsi="Arial" w:cs="Arial"/>
              </w:rPr>
            </w:pPr>
            <w:r w:rsidRPr="00F2675A">
              <w:rPr>
                <w:rFonts w:ascii="Arial" w:hAnsi="Arial" w:cs="Arial"/>
              </w:rPr>
              <w:t>-</w:t>
            </w:r>
          </w:p>
        </w:tc>
        <w:tc>
          <w:tcPr>
            <w:tcW w:w="967" w:type="dxa"/>
          </w:tcPr>
          <w:p w:rsidR="00646904" w:rsidRPr="00F2675A" w:rsidRDefault="00646904" w:rsidP="00F2675A">
            <w:pPr>
              <w:spacing w:line="360" w:lineRule="auto"/>
              <w:jc w:val="both"/>
              <w:rPr>
                <w:rFonts w:ascii="Arial" w:hAnsi="Arial" w:cs="Arial"/>
              </w:rPr>
            </w:pPr>
            <w:r w:rsidRPr="00F2675A">
              <w:rPr>
                <w:rFonts w:ascii="Arial" w:hAnsi="Arial" w:cs="Arial"/>
              </w:rPr>
              <w:t>-</w:t>
            </w:r>
          </w:p>
        </w:tc>
        <w:tc>
          <w:tcPr>
            <w:tcW w:w="1027" w:type="dxa"/>
          </w:tcPr>
          <w:p w:rsidR="00646904" w:rsidRPr="00F2675A" w:rsidRDefault="00646904" w:rsidP="00F2675A">
            <w:pPr>
              <w:spacing w:line="360" w:lineRule="auto"/>
              <w:jc w:val="both"/>
              <w:rPr>
                <w:rFonts w:ascii="Arial" w:hAnsi="Arial" w:cs="Arial"/>
              </w:rPr>
            </w:pPr>
            <w:r w:rsidRPr="00F2675A">
              <w:rPr>
                <w:rFonts w:ascii="Arial" w:hAnsi="Arial" w:cs="Arial"/>
              </w:rPr>
              <w:t>0</w:t>
            </w:r>
          </w:p>
        </w:tc>
        <w:tc>
          <w:tcPr>
            <w:tcW w:w="798" w:type="dxa"/>
          </w:tcPr>
          <w:p w:rsidR="00646904" w:rsidRPr="00F2675A" w:rsidRDefault="00646904" w:rsidP="00F2675A">
            <w:pPr>
              <w:spacing w:line="360" w:lineRule="auto"/>
              <w:jc w:val="both"/>
              <w:rPr>
                <w:rFonts w:ascii="Arial" w:hAnsi="Arial" w:cs="Arial"/>
              </w:rPr>
            </w:pPr>
            <w:r w:rsidRPr="00F2675A">
              <w:rPr>
                <w:rFonts w:ascii="Arial" w:hAnsi="Arial" w:cs="Arial"/>
              </w:rPr>
              <w:t>-</w:t>
            </w:r>
          </w:p>
        </w:tc>
        <w:tc>
          <w:tcPr>
            <w:tcW w:w="974" w:type="dxa"/>
          </w:tcPr>
          <w:p w:rsidR="00646904" w:rsidRPr="00F2675A" w:rsidRDefault="00646904" w:rsidP="00F2675A">
            <w:pPr>
              <w:spacing w:line="360" w:lineRule="auto"/>
              <w:jc w:val="both"/>
              <w:rPr>
                <w:rFonts w:ascii="Arial" w:hAnsi="Arial" w:cs="Arial"/>
              </w:rPr>
            </w:pPr>
            <w:r w:rsidRPr="00F2675A">
              <w:rPr>
                <w:rFonts w:ascii="Arial" w:hAnsi="Arial" w:cs="Arial"/>
              </w:rPr>
              <w:t>-</w:t>
            </w:r>
          </w:p>
        </w:tc>
      </w:tr>
      <w:tr w:rsidR="00646904" w:rsidRPr="00F2675A">
        <w:trPr>
          <w:jc w:val="center"/>
        </w:trPr>
        <w:tc>
          <w:tcPr>
            <w:tcW w:w="2628" w:type="dxa"/>
          </w:tcPr>
          <w:p w:rsidR="00646904" w:rsidRPr="00F2675A" w:rsidRDefault="00646904" w:rsidP="00F2675A">
            <w:pPr>
              <w:spacing w:line="360" w:lineRule="auto"/>
              <w:jc w:val="both"/>
              <w:rPr>
                <w:rFonts w:ascii="Arial" w:hAnsi="Arial" w:cs="Arial"/>
              </w:rPr>
            </w:pPr>
            <w:r w:rsidRPr="00F2675A">
              <w:rPr>
                <w:rFonts w:ascii="Arial" w:hAnsi="Arial" w:cs="Arial"/>
              </w:rPr>
              <w:t>Коэффициент соотноше-ния заемных и собствен-ных средств</w:t>
            </w:r>
          </w:p>
        </w:tc>
        <w:tc>
          <w:tcPr>
            <w:tcW w:w="1080" w:type="dxa"/>
          </w:tcPr>
          <w:p w:rsidR="00646904" w:rsidRPr="00F2675A" w:rsidRDefault="00646904" w:rsidP="00F2675A">
            <w:pPr>
              <w:spacing w:line="360" w:lineRule="auto"/>
              <w:jc w:val="both"/>
              <w:rPr>
                <w:rFonts w:ascii="Arial" w:hAnsi="Arial" w:cs="Arial"/>
              </w:rPr>
            </w:pPr>
            <w:r w:rsidRPr="00F2675A">
              <w:rPr>
                <w:rFonts w:ascii="Arial" w:hAnsi="Arial" w:cs="Arial"/>
              </w:rPr>
              <w:t>0,05</w:t>
            </w:r>
          </w:p>
        </w:tc>
        <w:tc>
          <w:tcPr>
            <w:tcW w:w="1077" w:type="dxa"/>
          </w:tcPr>
          <w:p w:rsidR="00646904" w:rsidRPr="00F2675A" w:rsidRDefault="00646904" w:rsidP="00F2675A">
            <w:pPr>
              <w:spacing w:line="360" w:lineRule="auto"/>
              <w:jc w:val="both"/>
              <w:rPr>
                <w:rFonts w:ascii="Arial" w:hAnsi="Arial" w:cs="Arial"/>
              </w:rPr>
            </w:pPr>
            <w:r w:rsidRPr="00F2675A">
              <w:rPr>
                <w:rFonts w:ascii="Arial" w:hAnsi="Arial" w:cs="Arial"/>
              </w:rPr>
              <w:t>0,05</w:t>
            </w:r>
          </w:p>
        </w:tc>
        <w:tc>
          <w:tcPr>
            <w:tcW w:w="1196" w:type="dxa"/>
          </w:tcPr>
          <w:p w:rsidR="00646904" w:rsidRPr="00F2675A" w:rsidRDefault="00646904" w:rsidP="00F2675A">
            <w:pPr>
              <w:spacing w:line="360" w:lineRule="auto"/>
              <w:jc w:val="both"/>
              <w:rPr>
                <w:rFonts w:ascii="Arial" w:hAnsi="Arial" w:cs="Arial"/>
              </w:rPr>
            </w:pPr>
            <w:r w:rsidRPr="00F2675A">
              <w:rPr>
                <w:rFonts w:ascii="Arial" w:hAnsi="Arial" w:cs="Arial"/>
              </w:rPr>
              <w:t>-</w:t>
            </w:r>
          </w:p>
        </w:tc>
        <w:tc>
          <w:tcPr>
            <w:tcW w:w="967" w:type="dxa"/>
          </w:tcPr>
          <w:p w:rsidR="00646904" w:rsidRPr="00F2675A" w:rsidRDefault="00646904" w:rsidP="00F2675A">
            <w:pPr>
              <w:spacing w:line="360" w:lineRule="auto"/>
              <w:jc w:val="both"/>
              <w:rPr>
                <w:rFonts w:ascii="Arial" w:hAnsi="Arial" w:cs="Arial"/>
              </w:rPr>
            </w:pPr>
            <w:r w:rsidRPr="00F2675A">
              <w:rPr>
                <w:rFonts w:ascii="Arial" w:hAnsi="Arial" w:cs="Arial"/>
              </w:rPr>
              <w:t>-</w:t>
            </w:r>
          </w:p>
        </w:tc>
        <w:tc>
          <w:tcPr>
            <w:tcW w:w="1027" w:type="dxa"/>
          </w:tcPr>
          <w:p w:rsidR="00646904" w:rsidRPr="00F2675A" w:rsidRDefault="00646904" w:rsidP="00F2675A">
            <w:pPr>
              <w:spacing w:line="360" w:lineRule="auto"/>
              <w:jc w:val="both"/>
              <w:rPr>
                <w:rFonts w:ascii="Arial" w:hAnsi="Arial" w:cs="Arial"/>
              </w:rPr>
            </w:pPr>
            <w:r w:rsidRPr="00F2675A">
              <w:rPr>
                <w:rFonts w:ascii="Arial" w:hAnsi="Arial" w:cs="Arial"/>
              </w:rPr>
              <w:t>-</w:t>
            </w:r>
          </w:p>
        </w:tc>
        <w:tc>
          <w:tcPr>
            <w:tcW w:w="798" w:type="dxa"/>
          </w:tcPr>
          <w:p w:rsidR="00646904" w:rsidRPr="00F2675A" w:rsidRDefault="00646904" w:rsidP="00F2675A">
            <w:pPr>
              <w:spacing w:line="360" w:lineRule="auto"/>
              <w:jc w:val="both"/>
              <w:rPr>
                <w:rFonts w:ascii="Arial" w:hAnsi="Arial" w:cs="Arial"/>
              </w:rPr>
            </w:pPr>
            <w:r w:rsidRPr="00F2675A">
              <w:rPr>
                <w:rFonts w:ascii="Arial" w:hAnsi="Arial" w:cs="Arial"/>
              </w:rPr>
              <w:t>-</w:t>
            </w:r>
          </w:p>
        </w:tc>
        <w:tc>
          <w:tcPr>
            <w:tcW w:w="974" w:type="dxa"/>
          </w:tcPr>
          <w:p w:rsidR="00646904" w:rsidRPr="00F2675A" w:rsidRDefault="00646904" w:rsidP="00F2675A">
            <w:pPr>
              <w:spacing w:line="360" w:lineRule="auto"/>
              <w:jc w:val="both"/>
              <w:rPr>
                <w:rFonts w:ascii="Arial" w:hAnsi="Arial" w:cs="Arial"/>
              </w:rPr>
            </w:pPr>
            <w:r w:rsidRPr="00F2675A">
              <w:rPr>
                <w:rFonts w:ascii="Arial" w:hAnsi="Arial" w:cs="Arial"/>
              </w:rPr>
              <w:t>-</w:t>
            </w:r>
          </w:p>
          <w:p w:rsidR="00646904" w:rsidRPr="00F2675A" w:rsidRDefault="00646904" w:rsidP="00F2675A">
            <w:pPr>
              <w:spacing w:line="360" w:lineRule="auto"/>
              <w:jc w:val="both"/>
              <w:rPr>
                <w:rFonts w:ascii="Arial" w:hAnsi="Arial" w:cs="Arial"/>
              </w:rPr>
            </w:pPr>
          </w:p>
        </w:tc>
      </w:tr>
    </w:tbl>
    <w:p w:rsidR="00646904" w:rsidRPr="00F2675A" w:rsidRDefault="00646904" w:rsidP="00F2675A">
      <w:pPr>
        <w:pStyle w:val="31"/>
        <w:ind w:firstLine="284"/>
        <w:rPr>
          <w:rFonts w:ascii="Arial" w:hAnsi="Arial" w:cs="Arial"/>
          <w:sz w:val="24"/>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Расчеты показали, что повышение коэффициента автономии свидетельствует о повышении финансовой независимости, а коэффициент соотношения заемных и собственных средств отражает увеличение финансовой независимости.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Основную часть в организации занимают собственные средства и они возросли в отчетном году, по сравнению с базисным на 28 115 тыс. руб., в удельном весе они увеличились.</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Далее рассчитывается коэффициент накопления собственного капитала: (Кн)</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Кн = (резервный капитал + фонд накопления + нераспределенная прибыль – убытки) / резервный капитал.</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К(н.г.) = (103 320 + 41 965) / 145 285 = 1,0.</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К(к.г.) = (111 674 + 19 359 + 42 367) / 173 400 = 1,0.</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Данный коэффициент показывает долю источников собственных средств, направляемых на развитие основной деятельности. Динамика коэффициента накопления собственного капитала осталась неизменной. Полезно рассматривать наряду с коэффициентом соотношения заемных и собственных средств, также коэффициент соотношения краткосрочных пассивов и перманентного капитала.</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К(соотн. заем. и собств. средств) = скорректированные краткосрочные пассивы / реальный СК + скорректированные долгосрочные пассивы.</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Кн.г. = 8 116 / 145 285 = 0,06.</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Кк.г. = 9 922 / 173 400 = 0,06.</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Этот коэффициент обычно рассчитывается в случае, если Кн будет больше 1.</w:t>
      </w:r>
    </w:p>
    <w:p w:rsidR="00646904" w:rsidRPr="00F2675A" w:rsidRDefault="00646904" w:rsidP="00F2675A">
      <w:pPr>
        <w:spacing w:line="360" w:lineRule="auto"/>
        <w:ind w:firstLine="284"/>
        <w:jc w:val="both"/>
        <w:rPr>
          <w:rFonts w:ascii="Arial" w:hAnsi="Arial" w:cs="Arial"/>
        </w:rPr>
      </w:pPr>
    </w:p>
    <w:p w:rsidR="00646904" w:rsidRPr="00F2675A" w:rsidRDefault="00646904" w:rsidP="0092223B">
      <w:pPr>
        <w:pStyle w:val="26"/>
      </w:pPr>
      <w:r w:rsidRPr="00F2675A">
        <w:t xml:space="preserve">2.5.Анализ финансовой устойчивости предприятия </w:t>
      </w:r>
    </w:p>
    <w:p w:rsidR="00646904" w:rsidRPr="00F2675A" w:rsidRDefault="00646904" w:rsidP="00F2675A">
      <w:pPr>
        <w:pStyle w:val="23"/>
        <w:rPr>
          <w:rFonts w:ascii="Arial" w:hAnsi="Arial" w:cs="Arial"/>
          <w:sz w:val="24"/>
        </w:rPr>
      </w:pPr>
      <w:r w:rsidRPr="00F2675A">
        <w:rPr>
          <w:rFonts w:ascii="Arial" w:hAnsi="Arial" w:cs="Arial"/>
          <w:sz w:val="24"/>
        </w:rPr>
        <w:t>А.Д. Шеремет предлагает определять финансовую устойчивость предприятия по трехкомпонентному показателю. Для этого следует построить табл. 2.20.</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Финансовое состояние организации следует охарактеризовать как устойчивое. На конец отчетного года имел место излишек собственных источников формирования запасов и затрат, величиною равной 37 520 тыс. руб.</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Общая величина основных источников формирования запасов и затрат с излишком покрывает величину запасов и затрат как на начало, так и на конец периода.</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Далее необходимо проанализировать платежеспособность предприятия. Для анализа платежеспособности предприятия можно рассчитывать коэффициент общей платежеспособности (Коп), который должен быть больше 2.</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Коп = активы предприятия (стр. 190-стр.290) / обязательства предприятия (460 + 590 + 690 – 640 – 650 – 660)</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Коп (н.ч.) = 153 401 / 41 965 = 3,6. Коп (к.ч.) = 183 322 / 19 359 = 9,4.</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Таблица 2.20</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Показатели оценки финансовой устойчивости</w:t>
      </w:r>
    </w:p>
    <w:tbl>
      <w:tblPr>
        <w:tblStyle w:val="ae"/>
        <w:tblW w:w="0" w:type="auto"/>
        <w:jc w:val="center"/>
        <w:tblLayout w:type="fixed"/>
        <w:tblLook w:val="01E0" w:firstRow="1" w:lastRow="1" w:firstColumn="1" w:lastColumn="1" w:noHBand="0" w:noVBand="0"/>
      </w:tblPr>
      <w:tblGrid>
        <w:gridCol w:w="5370"/>
        <w:gridCol w:w="1329"/>
        <w:gridCol w:w="1108"/>
        <w:gridCol w:w="1940"/>
      </w:tblGrid>
      <w:tr w:rsidR="00646904" w:rsidRPr="00F2675A">
        <w:trPr>
          <w:cnfStyle w:val="100000000000" w:firstRow="1" w:lastRow="0" w:firstColumn="0" w:lastColumn="0" w:oddVBand="0" w:evenVBand="0" w:oddHBand="0" w:evenHBand="0" w:firstRowFirstColumn="0" w:firstRowLastColumn="0" w:lastRowFirstColumn="0" w:lastRowLastColumn="0"/>
          <w:jc w:val="center"/>
        </w:trPr>
        <w:tc>
          <w:tcPr>
            <w:tcW w:w="5370" w:type="dxa"/>
          </w:tcPr>
          <w:p w:rsidR="00646904" w:rsidRPr="00F2675A" w:rsidRDefault="00646904" w:rsidP="00F2675A">
            <w:pPr>
              <w:spacing w:line="360" w:lineRule="auto"/>
              <w:jc w:val="both"/>
              <w:rPr>
                <w:rFonts w:ascii="Arial" w:hAnsi="Arial" w:cs="Arial"/>
              </w:rPr>
            </w:pPr>
            <w:r w:rsidRPr="00F2675A">
              <w:rPr>
                <w:rFonts w:ascii="Arial" w:hAnsi="Arial" w:cs="Arial"/>
              </w:rPr>
              <w:t>Показатели</w:t>
            </w:r>
          </w:p>
        </w:tc>
        <w:tc>
          <w:tcPr>
            <w:tcW w:w="1329" w:type="dxa"/>
          </w:tcPr>
          <w:p w:rsidR="00646904" w:rsidRPr="00F2675A" w:rsidRDefault="00646904" w:rsidP="00F2675A">
            <w:pPr>
              <w:spacing w:line="360" w:lineRule="auto"/>
              <w:jc w:val="both"/>
              <w:rPr>
                <w:rFonts w:ascii="Arial" w:hAnsi="Arial" w:cs="Arial"/>
              </w:rPr>
            </w:pPr>
            <w:r w:rsidRPr="00F2675A">
              <w:rPr>
                <w:rFonts w:ascii="Arial" w:hAnsi="Arial" w:cs="Arial"/>
              </w:rPr>
              <w:t>На нач. периода</w:t>
            </w:r>
          </w:p>
        </w:tc>
        <w:tc>
          <w:tcPr>
            <w:tcW w:w="1108" w:type="dxa"/>
          </w:tcPr>
          <w:p w:rsidR="00646904" w:rsidRPr="00F2675A" w:rsidRDefault="00646904" w:rsidP="00F2675A">
            <w:pPr>
              <w:spacing w:line="360" w:lineRule="auto"/>
              <w:jc w:val="both"/>
              <w:rPr>
                <w:rFonts w:ascii="Arial" w:hAnsi="Arial" w:cs="Arial"/>
              </w:rPr>
            </w:pPr>
            <w:r w:rsidRPr="00F2675A">
              <w:rPr>
                <w:rFonts w:ascii="Arial" w:hAnsi="Arial" w:cs="Arial"/>
              </w:rPr>
              <w:t>На конец периода</w:t>
            </w:r>
          </w:p>
        </w:tc>
        <w:tc>
          <w:tcPr>
            <w:tcW w:w="1940" w:type="dxa"/>
          </w:tcPr>
          <w:p w:rsidR="00646904" w:rsidRPr="00F2675A" w:rsidRDefault="00646904" w:rsidP="00F2675A">
            <w:pPr>
              <w:spacing w:line="360" w:lineRule="auto"/>
              <w:jc w:val="both"/>
              <w:rPr>
                <w:rFonts w:ascii="Arial" w:hAnsi="Arial" w:cs="Arial"/>
              </w:rPr>
            </w:pPr>
            <w:r w:rsidRPr="00F2675A">
              <w:rPr>
                <w:rFonts w:ascii="Arial" w:hAnsi="Arial" w:cs="Arial"/>
              </w:rPr>
              <w:t>Изменения за период</w:t>
            </w:r>
          </w:p>
        </w:tc>
      </w:tr>
      <w:tr w:rsidR="00646904" w:rsidRPr="00F2675A">
        <w:trPr>
          <w:jc w:val="center"/>
        </w:trPr>
        <w:tc>
          <w:tcPr>
            <w:tcW w:w="5370" w:type="dxa"/>
          </w:tcPr>
          <w:p w:rsidR="00646904" w:rsidRPr="00F2675A" w:rsidRDefault="00646904" w:rsidP="00F2675A">
            <w:pPr>
              <w:spacing w:line="360" w:lineRule="auto"/>
              <w:jc w:val="both"/>
              <w:rPr>
                <w:rFonts w:ascii="Arial" w:hAnsi="Arial" w:cs="Arial"/>
              </w:rPr>
            </w:pPr>
            <w:r w:rsidRPr="00F2675A">
              <w:rPr>
                <w:rFonts w:ascii="Arial" w:hAnsi="Arial" w:cs="Arial"/>
              </w:rPr>
              <w:t>Источники собств. средств за вычетом иммобилизации по ст. разд.</w:t>
            </w:r>
            <w:r w:rsidRPr="00F2675A">
              <w:rPr>
                <w:rFonts w:ascii="Arial" w:hAnsi="Arial" w:cs="Arial"/>
                <w:lang w:val="en-US"/>
              </w:rPr>
              <w:t>II</w:t>
            </w:r>
            <w:r w:rsidRPr="00F2675A">
              <w:rPr>
                <w:rFonts w:ascii="Arial" w:hAnsi="Arial" w:cs="Arial"/>
              </w:rPr>
              <w:t xml:space="preserve"> актива</w:t>
            </w:r>
          </w:p>
        </w:tc>
        <w:tc>
          <w:tcPr>
            <w:tcW w:w="1329" w:type="dxa"/>
          </w:tcPr>
          <w:p w:rsidR="00646904" w:rsidRPr="00F2675A" w:rsidRDefault="00646904" w:rsidP="00F2675A">
            <w:pPr>
              <w:spacing w:line="360" w:lineRule="auto"/>
              <w:jc w:val="both"/>
              <w:rPr>
                <w:rFonts w:ascii="Arial" w:hAnsi="Arial" w:cs="Arial"/>
              </w:rPr>
            </w:pPr>
            <w:r w:rsidRPr="00F2675A">
              <w:rPr>
                <w:rFonts w:ascii="Arial" w:hAnsi="Arial" w:cs="Arial"/>
              </w:rPr>
              <w:t>153401 – 8116 = 145285</w:t>
            </w:r>
          </w:p>
        </w:tc>
        <w:tc>
          <w:tcPr>
            <w:tcW w:w="1108" w:type="dxa"/>
          </w:tcPr>
          <w:p w:rsidR="00646904" w:rsidRPr="00F2675A" w:rsidRDefault="00646904" w:rsidP="00F2675A">
            <w:pPr>
              <w:spacing w:line="360" w:lineRule="auto"/>
              <w:jc w:val="both"/>
              <w:rPr>
                <w:rFonts w:ascii="Arial" w:hAnsi="Arial" w:cs="Arial"/>
              </w:rPr>
            </w:pPr>
            <w:r w:rsidRPr="00F2675A">
              <w:rPr>
                <w:rFonts w:ascii="Arial" w:hAnsi="Arial" w:cs="Arial"/>
              </w:rPr>
              <w:t>183322 – 9922 = 173400</w:t>
            </w:r>
          </w:p>
        </w:tc>
        <w:tc>
          <w:tcPr>
            <w:tcW w:w="1940" w:type="dxa"/>
          </w:tcPr>
          <w:p w:rsidR="00646904" w:rsidRPr="00F2675A" w:rsidRDefault="00646904" w:rsidP="00F2675A">
            <w:pPr>
              <w:spacing w:line="360" w:lineRule="auto"/>
              <w:jc w:val="both"/>
              <w:rPr>
                <w:rFonts w:ascii="Arial" w:hAnsi="Arial" w:cs="Arial"/>
              </w:rPr>
            </w:pPr>
            <w:r w:rsidRPr="00F2675A">
              <w:rPr>
                <w:rFonts w:ascii="Arial" w:hAnsi="Arial" w:cs="Arial"/>
              </w:rPr>
              <w:t>28 115</w:t>
            </w:r>
          </w:p>
        </w:tc>
      </w:tr>
      <w:tr w:rsidR="00646904" w:rsidRPr="00F2675A">
        <w:trPr>
          <w:jc w:val="center"/>
        </w:trPr>
        <w:tc>
          <w:tcPr>
            <w:tcW w:w="5370" w:type="dxa"/>
          </w:tcPr>
          <w:p w:rsidR="00646904" w:rsidRPr="00F2675A" w:rsidRDefault="00646904" w:rsidP="00F2675A">
            <w:pPr>
              <w:spacing w:line="360" w:lineRule="auto"/>
              <w:jc w:val="both"/>
              <w:rPr>
                <w:rFonts w:ascii="Arial" w:hAnsi="Arial" w:cs="Arial"/>
              </w:rPr>
            </w:pPr>
            <w:r w:rsidRPr="00F2675A">
              <w:rPr>
                <w:rFonts w:ascii="Arial" w:hAnsi="Arial" w:cs="Arial"/>
              </w:rPr>
              <w:t>Основные средства и прочие внеоборотные активы</w:t>
            </w:r>
          </w:p>
        </w:tc>
        <w:tc>
          <w:tcPr>
            <w:tcW w:w="1329" w:type="dxa"/>
          </w:tcPr>
          <w:p w:rsidR="00646904" w:rsidRPr="00F2675A" w:rsidRDefault="00646904" w:rsidP="00F2675A">
            <w:pPr>
              <w:spacing w:line="360" w:lineRule="auto"/>
              <w:jc w:val="both"/>
              <w:rPr>
                <w:rFonts w:ascii="Arial" w:hAnsi="Arial" w:cs="Arial"/>
              </w:rPr>
            </w:pPr>
            <w:r w:rsidRPr="00F2675A">
              <w:rPr>
                <w:rFonts w:ascii="Arial" w:hAnsi="Arial" w:cs="Arial"/>
              </w:rPr>
              <w:t>105 036</w:t>
            </w:r>
          </w:p>
        </w:tc>
        <w:tc>
          <w:tcPr>
            <w:tcW w:w="1108" w:type="dxa"/>
          </w:tcPr>
          <w:p w:rsidR="00646904" w:rsidRPr="00F2675A" w:rsidRDefault="00646904" w:rsidP="00F2675A">
            <w:pPr>
              <w:spacing w:line="360" w:lineRule="auto"/>
              <w:jc w:val="both"/>
              <w:rPr>
                <w:rFonts w:ascii="Arial" w:hAnsi="Arial" w:cs="Arial"/>
              </w:rPr>
            </w:pPr>
            <w:r w:rsidRPr="00F2675A">
              <w:rPr>
                <w:rFonts w:ascii="Arial" w:hAnsi="Arial" w:cs="Arial"/>
              </w:rPr>
              <w:t>129 763</w:t>
            </w:r>
          </w:p>
        </w:tc>
        <w:tc>
          <w:tcPr>
            <w:tcW w:w="1940" w:type="dxa"/>
          </w:tcPr>
          <w:p w:rsidR="00646904" w:rsidRPr="00F2675A" w:rsidRDefault="00646904" w:rsidP="00F2675A">
            <w:pPr>
              <w:spacing w:line="360" w:lineRule="auto"/>
              <w:jc w:val="both"/>
              <w:rPr>
                <w:rFonts w:ascii="Arial" w:hAnsi="Arial" w:cs="Arial"/>
              </w:rPr>
            </w:pPr>
            <w:r w:rsidRPr="00F2675A">
              <w:rPr>
                <w:rFonts w:ascii="Arial" w:hAnsi="Arial" w:cs="Arial"/>
              </w:rPr>
              <w:t>24 727</w:t>
            </w:r>
          </w:p>
        </w:tc>
      </w:tr>
      <w:tr w:rsidR="00646904" w:rsidRPr="00F2675A">
        <w:trPr>
          <w:jc w:val="center"/>
        </w:trPr>
        <w:tc>
          <w:tcPr>
            <w:tcW w:w="5370" w:type="dxa"/>
          </w:tcPr>
          <w:p w:rsidR="00646904" w:rsidRPr="00F2675A" w:rsidRDefault="00646904" w:rsidP="00F2675A">
            <w:pPr>
              <w:spacing w:line="360" w:lineRule="auto"/>
              <w:jc w:val="both"/>
              <w:rPr>
                <w:rFonts w:ascii="Arial" w:hAnsi="Arial" w:cs="Arial"/>
              </w:rPr>
            </w:pPr>
            <w:r w:rsidRPr="00F2675A">
              <w:rPr>
                <w:rFonts w:ascii="Arial" w:hAnsi="Arial" w:cs="Arial"/>
              </w:rPr>
              <w:t>Наличие собственных оборотных средств (стр.1 – стр.2)</w:t>
            </w:r>
          </w:p>
        </w:tc>
        <w:tc>
          <w:tcPr>
            <w:tcW w:w="1329" w:type="dxa"/>
          </w:tcPr>
          <w:p w:rsidR="00646904" w:rsidRPr="00F2675A" w:rsidRDefault="00646904" w:rsidP="00F2675A">
            <w:pPr>
              <w:spacing w:line="360" w:lineRule="auto"/>
              <w:jc w:val="both"/>
              <w:rPr>
                <w:rFonts w:ascii="Arial" w:hAnsi="Arial" w:cs="Arial"/>
              </w:rPr>
            </w:pPr>
            <w:r w:rsidRPr="00F2675A">
              <w:rPr>
                <w:rFonts w:ascii="Arial" w:hAnsi="Arial" w:cs="Arial"/>
              </w:rPr>
              <w:t>40 249</w:t>
            </w:r>
          </w:p>
        </w:tc>
        <w:tc>
          <w:tcPr>
            <w:tcW w:w="1108" w:type="dxa"/>
          </w:tcPr>
          <w:p w:rsidR="00646904" w:rsidRPr="00F2675A" w:rsidRDefault="00646904" w:rsidP="00F2675A">
            <w:pPr>
              <w:spacing w:line="360" w:lineRule="auto"/>
              <w:jc w:val="both"/>
              <w:rPr>
                <w:rFonts w:ascii="Arial" w:hAnsi="Arial" w:cs="Arial"/>
              </w:rPr>
            </w:pPr>
            <w:r w:rsidRPr="00F2675A">
              <w:rPr>
                <w:rFonts w:ascii="Arial" w:hAnsi="Arial" w:cs="Arial"/>
              </w:rPr>
              <w:t>43 637</w:t>
            </w:r>
          </w:p>
        </w:tc>
        <w:tc>
          <w:tcPr>
            <w:tcW w:w="1940" w:type="dxa"/>
          </w:tcPr>
          <w:p w:rsidR="00646904" w:rsidRPr="00F2675A" w:rsidRDefault="00646904" w:rsidP="00F2675A">
            <w:pPr>
              <w:spacing w:line="360" w:lineRule="auto"/>
              <w:jc w:val="both"/>
              <w:rPr>
                <w:rFonts w:ascii="Arial" w:hAnsi="Arial" w:cs="Arial"/>
              </w:rPr>
            </w:pPr>
            <w:r w:rsidRPr="00F2675A">
              <w:rPr>
                <w:rFonts w:ascii="Arial" w:hAnsi="Arial" w:cs="Arial"/>
              </w:rPr>
              <w:t>3 388</w:t>
            </w:r>
          </w:p>
        </w:tc>
      </w:tr>
      <w:tr w:rsidR="00646904" w:rsidRPr="00F2675A">
        <w:trPr>
          <w:jc w:val="center"/>
        </w:trPr>
        <w:tc>
          <w:tcPr>
            <w:tcW w:w="5370" w:type="dxa"/>
          </w:tcPr>
          <w:p w:rsidR="00646904" w:rsidRPr="00F2675A" w:rsidRDefault="00646904" w:rsidP="00F2675A">
            <w:pPr>
              <w:spacing w:line="360" w:lineRule="auto"/>
              <w:jc w:val="both"/>
              <w:rPr>
                <w:rFonts w:ascii="Arial" w:hAnsi="Arial" w:cs="Arial"/>
              </w:rPr>
            </w:pPr>
            <w:r w:rsidRPr="00F2675A">
              <w:rPr>
                <w:rFonts w:ascii="Arial" w:hAnsi="Arial" w:cs="Arial"/>
              </w:rPr>
              <w:t>Долгосрочные кредиты и заемные средства</w:t>
            </w:r>
          </w:p>
        </w:tc>
        <w:tc>
          <w:tcPr>
            <w:tcW w:w="1329" w:type="dxa"/>
          </w:tcPr>
          <w:p w:rsidR="00646904" w:rsidRPr="00F2675A" w:rsidRDefault="00646904" w:rsidP="00F2675A">
            <w:pPr>
              <w:spacing w:line="360" w:lineRule="auto"/>
              <w:jc w:val="both"/>
              <w:rPr>
                <w:rFonts w:ascii="Arial" w:hAnsi="Arial" w:cs="Arial"/>
              </w:rPr>
            </w:pPr>
            <w:r w:rsidRPr="00F2675A">
              <w:rPr>
                <w:rFonts w:ascii="Arial" w:hAnsi="Arial" w:cs="Arial"/>
              </w:rPr>
              <w:t>-</w:t>
            </w:r>
          </w:p>
        </w:tc>
        <w:tc>
          <w:tcPr>
            <w:tcW w:w="1108" w:type="dxa"/>
          </w:tcPr>
          <w:p w:rsidR="00646904" w:rsidRPr="00F2675A" w:rsidRDefault="00646904" w:rsidP="00F2675A">
            <w:pPr>
              <w:spacing w:line="360" w:lineRule="auto"/>
              <w:jc w:val="both"/>
              <w:rPr>
                <w:rFonts w:ascii="Arial" w:hAnsi="Arial" w:cs="Arial"/>
              </w:rPr>
            </w:pPr>
            <w:r w:rsidRPr="00F2675A">
              <w:rPr>
                <w:rFonts w:ascii="Arial" w:hAnsi="Arial" w:cs="Arial"/>
              </w:rPr>
              <w:t>-</w:t>
            </w:r>
          </w:p>
        </w:tc>
        <w:tc>
          <w:tcPr>
            <w:tcW w:w="1940" w:type="dxa"/>
          </w:tcPr>
          <w:p w:rsidR="00646904" w:rsidRPr="00F2675A" w:rsidRDefault="00646904" w:rsidP="00F2675A">
            <w:pPr>
              <w:spacing w:line="360" w:lineRule="auto"/>
              <w:jc w:val="both"/>
              <w:rPr>
                <w:rFonts w:ascii="Arial" w:hAnsi="Arial" w:cs="Arial"/>
              </w:rPr>
            </w:pPr>
            <w:r w:rsidRPr="00F2675A">
              <w:rPr>
                <w:rFonts w:ascii="Arial" w:hAnsi="Arial" w:cs="Arial"/>
              </w:rPr>
              <w:t>-</w:t>
            </w:r>
          </w:p>
        </w:tc>
      </w:tr>
      <w:tr w:rsidR="00646904" w:rsidRPr="00F2675A">
        <w:trPr>
          <w:jc w:val="center"/>
        </w:trPr>
        <w:tc>
          <w:tcPr>
            <w:tcW w:w="5370" w:type="dxa"/>
          </w:tcPr>
          <w:p w:rsidR="00646904" w:rsidRPr="00F2675A" w:rsidRDefault="00646904" w:rsidP="00F2675A">
            <w:pPr>
              <w:spacing w:line="360" w:lineRule="auto"/>
              <w:jc w:val="both"/>
              <w:rPr>
                <w:rFonts w:ascii="Arial" w:hAnsi="Arial" w:cs="Arial"/>
              </w:rPr>
            </w:pPr>
            <w:r w:rsidRPr="00F2675A">
              <w:rPr>
                <w:rFonts w:ascii="Arial" w:hAnsi="Arial" w:cs="Arial"/>
              </w:rPr>
              <w:t>Наличие собственных и долгосрочных заемных источников формирования запасов и затрат (стр.3 + стр.4)</w:t>
            </w:r>
          </w:p>
        </w:tc>
        <w:tc>
          <w:tcPr>
            <w:tcW w:w="1329" w:type="dxa"/>
          </w:tcPr>
          <w:p w:rsidR="00646904" w:rsidRPr="00F2675A" w:rsidRDefault="00646904" w:rsidP="00F2675A">
            <w:pPr>
              <w:spacing w:line="360" w:lineRule="auto"/>
              <w:jc w:val="both"/>
              <w:rPr>
                <w:rFonts w:ascii="Arial" w:hAnsi="Arial" w:cs="Arial"/>
              </w:rPr>
            </w:pPr>
            <w:r w:rsidRPr="00F2675A">
              <w:rPr>
                <w:rFonts w:ascii="Arial" w:hAnsi="Arial" w:cs="Arial"/>
              </w:rPr>
              <w:t>40 249</w:t>
            </w:r>
          </w:p>
        </w:tc>
        <w:tc>
          <w:tcPr>
            <w:tcW w:w="1108" w:type="dxa"/>
          </w:tcPr>
          <w:p w:rsidR="00646904" w:rsidRPr="00F2675A" w:rsidRDefault="00646904" w:rsidP="00F2675A">
            <w:pPr>
              <w:spacing w:line="360" w:lineRule="auto"/>
              <w:jc w:val="both"/>
              <w:rPr>
                <w:rFonts w:ascii="Arial" w:hAnsi="Arial" w:cs="Arial"/>
              </w:rPr>
            </w:pPr>
            <w:r w:rsidRPr="00F2675A">
              <w:rPr>
                <w:rFonts w:ascii="Arial" w:hAnsi="Arial" w:cs="Arial"/>
              </w:rPr>
              <w:t>43 637</w:t>
            </w:r>
          </w:p>
        </w:tc>
        <w:tc>
          <w:tcPr>
            <w:tcW w:w="1940" w:type="dxa"/>
          </w:tcPr>
          <w:p w:rsidR="00646904" w:rsidRPr="00F2675A" w:rsidRDefault="00646904" w:rsidP="00F2675A">
            <w:pPr>
              <w:spacing w:line="360" w:lineRule="auto"/>
              <w:jc w:val="both"/>
              <w:rPr>
                <w:rFonts w:ascii="Arial" w:hAnsi="Arial" w:cs="Arial"/>
              </w:rPr>
            </w:pPr>
            <w:r w:rsidRPr="00F2675A">
              <w:rPr>
                <w:rFonts w:ascii="Arial" w:hAnsi="Arial" w:cs="Arial"/>
              </w:rPr>
              <w:t>3 388</w:t>
            </w:r>
          </w:p>
        </w:tc>
      </w:tr>
      <w:tr w:rsidR="00646904" w:rsidRPr="00F2675A">
        <w:trPr>
          <w:jc w:val="center"/>
        </w:trPr>
        <w:tc>
          <w:tcPr>
            <w:tcW w:w="5370" w:type="dxa"/>
          </w:tcPr>
          <w:p w:rsidR="00646904" w:rsidRPr="00F2675A" w:rsidRDefault="00646904" w:rsidP="00F2675A">
            <w:pPr>
              <w:spacing w:line="360" w:lineRule="auto"/>
              <w:jc w:val="both"/>
              <w:rPr>
                <w:rFonts w:ascii="Arial" w:hAnsi="Arial" w:cs="Arial"/>
              </w:rPr>
            </w:pPr>
            <w:r w:rsidRPr="00F2675A">
              <w:rPr>
                <w:rFonts w:ascii="Arial" w:hAnsi="Arial" w:cs="Arial"/>
              </w:rPr>
              <w:t>Краткосрочные кредиты и заемные средства</w:t>
            </w:r>
          </w:p>
        </w:tc>
        <w:tc>
          <w:tcPr>
            <w:tcW w:w="1329" w:type="dxa"/>
          </w:tcPr>
          <w:p w:rsidR="00646904" w:rsidRPr="00F2675A" w:rsidRDefault="00646904" w:rsidP="00F2675A">
            <w:pPr>
              <w:spacing w:line="360" w:lineRule="auto"/>
              <w:jc w:val="both"/>
              <w:rPr>
                <w:rFonts w:ascii="Arial" w:hAnsi="Arial" w:cs="Arial"/>
              </w:rPr>
            </w:pPr>
            <w:r w:rsidRPr="00F2675A">
              <w:rPr>
                <w:rFonts w:ascii="Arial" w:hAnsi="Arial" w:cs="Arial"/>
              </w:rPr>
              <w:t>-</w:t>
            </w:r>
          </w:p>
        </w:tc>
        <w:tc>
          <w:tcPr>
            <w:tcW w:w="1108" w:type="dxa"/>
          </w:tcPr>
          <w:p w:rsidR="00646904" w:rsidRPr="00F2675A" w:rsidRDefault="00646904" w:rsidP="00F2675A">
            <w:pPr>
              <w:spacing w:line="360" w:lineRule="auto"/>
              <w:jc w:val="both"/>
              <w:rPr>
                <w:rFonts w:ascii="Arial" w:hAnsi="Arial" w:cs="Arial"/>
              </w:rPr>
            </w:pPr>
            <w:r w:rsidRPr="00F2675A">
              <w:rPr>
                <w:rFonts w:ascii="Arial" w:hAnsi="Arial" w:cs="Arial"/>
              </w:rPr>
              <w:t>-</w:t>
            </w:r>
          </w:p>
        </w:tc>
        <w:tc>
          <w:tcPr>
            <w:tcW w:w="1940" w:type="dxa"/>
          </w:tcPr>
          <w:p w:rsidR="00646904" w:rsidRPr="00F2675A" w:rsidRDefault="00646904" w:rsidP="00F2675A">
            <w:pPr>
              <w:spacing w:line="360" w:lineRule="auto"/>
              <w:jc w:val="both"/>
              <w:rPr>
                <w:rFonts w:ascii="Arial" w:hAnsi="Arial" w:cs="Arial"/>
              </w:rPr>
            </w:pPr>
            <w:r w:rsidRPr="00F2675A">
              <w:rPr>
                <w:rFonts w:ascii="Arial" w:hAnsi="Arial" w:cs="Arial"/>
              </w:rPr>
              <w:t>-</w:t>
            </w:r>
          </w:p>
        </w:tc>
      </w:tr>
      <w:tr w:rsidR="00646904" w:rsidRPr="00F2675A">
        <w:trPr>
          <w:jc w:val="center"/>
        </w:trPr>
        <w:tc>
          <w:tcPr>
            <w:tcW w:w="5370" w:type="dxa"/>
          </w:tcPr>
          <w:p w:rsidR="00646904" w:rsidRPr="00F2675A" w:rsidRDefault="00646904" w:rsidP="00F2675A">
            <w:pPr>
              <w:spacing w:line="360" w:lineRule="auto"/>
              <w:jc w:val="both"/>
              <w:rPr>
                <w:rFonts w:ascii="Arial" w:hAnsi="Arial" w:cs="Arial"/>
              </w:rPr>
            </w:pPr>
            <w:r w:rsidRPr="00F2675A">
              <w:rPr>
                <w:rFonts w:ascii="Arial" w:hAnsi="Arial" w:cs="Arial"/>
              </w:rPr>
              <w:t>Общая величина основных источников формирования запасов и затрат (стр.5 + стр.6)</w:t>
            </w:r>
          </w:p>
        </w:tc>
        <w:tc>
          <w:tcPr>
            <w:tcW w:w="1329" w:type="dxa"/>
          </w:tcPr>
          <w:p w:rsidR="00646904" w:rsidRPr="00F2675A" w:rsidRDefault="00646904" w:rsidP="00F2675A">
            <w:pPr>
              <w:spacing w:line="360" w:lineRule="auto"/>
              <w:jc w:val="both"/>
              <w:rPr>
                <w:rFonts w:ascii="Arial" w:hAnsi="Arial" w:cs="Arial"/>
              </w:rPr>
            </w:pPr>
            <w:r w:rsidRPr="00F2675A">
              <w:rPr>
                <w:rFonts w:ascii="Arial" w:hAnsi="Arial" w:cs="Arial"/>
              </w:rPr>
              <w:t>40 249</w:t>
            </w:r>
          </w:p>
        </w:tc>
        <w:tc>
          <w:tcPr>
            <w:tcW w:w="1108" w:type="dxa"/>
          </w:tcPr>
          <w:p w:rsidR="00646904" w:rsidRPr="00F2675A" w:rsidRDefault="00646904" w:rsidP="00F2675A">
            <w:pPr>
              <w:spacing w:line="360" w:lineRule="auto"/>
              <w:jc w:val="both"/>
              <w:rPr>
                <w:rFonts w:ascii="Arial" w:hAnsi="Arial" w:cs="Arial"/>
              </w:rPr>
            </w:pPr>
            <w:r w:rsidRPr="00F2675A">
              <w:rPr>
                <w:rFonts w:ascii="Arial" w:hAnsi="Arial" w:cs="Arial"/>
              </w:rPr>
              <w:t>43 637</w:t>
            </w:r>
          </w:p>
        </w:tc>
        <w:tc>
          <w:tcPr>
            <w:tcW w:w="1940" w:type="dxa"/>
          </w:tcPr>
          <w:p w:rsidR="00646904" w:rsidRPr="00F2675A" w:rsidRDefault="00646904" w:rsidP="00F2675A">
            <w:pPr>
              <w:spacing w:line="360" w:lineRule="auto"/>
              <w:jc w:val="both"/>
              <w:rPr>
                <w:rFonts w:ascii="Arial" w:hAnsi="Arial" w:cs="Arial"/>
              </w:rPr>
            </w:pPr>
            <w:r w:rsidRPr="00F2675A">
              <w:rPr>
                <w:rFonts w:ascii="Arial" w:hAnsi="Arial" w:cs="Arial"/>
              </w:rPr>
              <w:t>3 388</w:t>
            </w:r>
          </w:p>
        </w:tc>
      </w:tr>
      <w:tr w:rsidR="00646904" w:rsidRPr="00F2675A">
        <w:trPr>
          <w:jc w:val="center"/>
        </w:trPr>
        <w:tc>
          <w:tcPr>
            <w:tcW w:w="5370" w:type="dxa"/>
          </w:tcPr>
          <w:p w:rsidR="00646904" w:rsidRPr="00F2675A" w:rsidRDefault="00646904" w:rsidP="00F2675A">
            <w:pPr>
              <w:spacing w:line="360" w:lineRule="auto"/>
              <w:jc w:val="both"/>
              <w:rPr>
                <w:rFonts w:ascii="Arial" w:hAnsi="Arial" w:cs="Arial"/>
              </w:rPr>
            </w:pPr>
            <w:r w:rsidRPr="00F2675A">
              <w:rPr>
                <w:rFonts w:ascii="Arial" w:hAnsi="Arial" w:cs="Arial"/>
              </w:rPr>
              <w:t>Общая величина запасов и затрат</w:t>
            </w:r>
          </w:p>
        </w:tc>
        <w:tc>
          <w:tcPr>
            <w:tcW w:w="1329" w:type="dxa"/>
          </w:tcPr>
          <w:p w:rsidR="00646904" w:rsidRPr="00F2675A" w:rsidRDefault="00646904" w:rsidP="00F2675A">
            <w:pPr>
              <w:spacing w:line="360" w:lineRule="auto"/>
              <w:jc w:val="both"/>
              <w:rPr>
                <w:rFonts w:ascii="Arial" w:hAnsi="Arial" w:cs="Arial"/>
              </w:rPr>
            </w:pPr>
            <w:r w:rsidRPr="00F2675A">
              <w:rPr>
                <w:rFonts w:ascii="Arial" w:hAnsi="Arial" w:cs="Arial"/>
              </w:rPr>
              <w:t>3 124</w:t>
            </w:r>
          </w:p>
        </w:tc>
        <w:tc>
          <w:tcPr>
            <w:tcW w:w="1108" w:type="dxa"/>
          </w:tcPr>
          <w:p w:rsidR="00646904" w:rsidRPr="00F2675A" w:rsidRDefault="00646904" w:rsidP="00F2675A">
            <w:pPr>
              <w:spacing w:line="360" w:lineRule="auto"/>
              <w:jc w:val="both"/>
              <w:rPr>
                <w:rFonts w:ascii="Arial" w:hAnsi="Arial" w:cs="Arial"/>
              </w:rPr>
            </w:pPr>
            <w:r w:rsidRPr="00F2675A">
              <w:rPr>
                <w:rFonts w:ascii="Arial" w:hAnsi="Arial" w:cs="Arial"/>
              </w:rPr>
              <w:t>6 117</w:t>
            </w:r>
          </w:p>
        </w:tc>
        <w:tc>
          <w:tcPr>
            <w:tcW w:w="1940" w:type="dxa"/>
          </w:tcPr>
          <w:p w:rsidR="00646904" w:rsidRPr="00F2675A" w:rsidRDefault="00646904" w:rsidP="00F2675A">
            <w:pPr>
              <w:spacing w:line="360" w:lineRule="auto"/>
              <w:jc w:val="both"/>
              <w:rPr>
                <w:rFonts w:ascii="Arial" w:hAnsi="Arial" w:cs="Arial"/>
              </w:rPr>
            </w:pPr>
            <w:r w:rsidRPr="00F2675A">
              <w:rPr>
                <w:rFonts w:ascii="Arial" w:hAnsi="Arial" w:cs="Arial"/>
              </w:rPr>
              <w:t>2 993</w:t>
            </w:r>
          </w:p>
        </w:tc>
      </w:tr>
      <w:tr w:rsidR="00646904" w:rsidRPr="00F2675A">
        <w:trPr>
          <w:jc w:val="center"/>
        </w:trPr>
        <w:tc>
          <w:tcPr>
            <w:tcW w:w="5370" w:type="dxa"/>
          </w:tcPr>
          <w:p w:rsidR="00646904" w:rsidRPr="00F2675A" w:rsidRDefault="00646904" w:rsidP="00F2675A">
            <w:pPr>
              <w:spacing w:line="360" w:lineRule="auto"/>
              <w:jc w:val="both"/>
              <w:rPr>
                <w:rFonts w:ascii="Arial" w:hAnsi="Arial" w:cs="Arial"/>
              </w:rPr>
            </w:pPr>
            <w:r w:rsidRPr="00F2675A">
              <w:rPr>
                <w:rFonts w:ascii="Arial" w:hAnsi="Arial" w:cs="Arial"/>
              </w:rPr>
              <w:t>Излишек (+) или недостаток (-) собственных оборотных средств (стр.3 – стр.8)</w:t>
            </w:r>
          </w:p>
        </w:tc>
        <w:tc>
          <w:tcPr>
            <w:tcW w:w="1329" w:type="dxa"/>
          </w:tcPr>
          <w:p w:rsidR="00646904" w:rsidRPr="00F2675A" w:rsidRDefault="00646904" w:rsidP="00F2675A">
            <w:pPr>
              <w:spacing w:line="360" w:lineRule="auto"/>
              <w:jc w:val="both"/>
              <w:rPr>
                <w:rFonts w:ascii="Arial" w:hAnsi="Arial" w:cs="Arial"/>
              </w:rPr>
            </w:pPr>
            <w:r w:rsidRPr="00F2675A">
              <w:rPr>
                <w:rFonts w:ascii="Arial" w:hAnsi="Arial" w:cs="Arial"/>
              </w:rPr>
              <w:t>+37 125</w:t>
            </w:r>
          </w:p>
        </w:tc>
        <w:tc>
          <w:tcPr>
            <w:tcW w:w="1108" w:type="dxa"/>
          </w:tcPr>
          <w:p w:rsidR="00646904" w:rsidRPr="00F2675A" w:rsidRDefault="00646904" w:rsidP="00F2675A">
            <w:pPr>
              <w:spacing w:line="360" w:lineRule="auto"/>
              <w:jc w:val="both"/>
              <w:rPr>
                <w:rFonts w:ascii="Arial" w:hAnsi="Arial" w:cs="Arial"/>
              </w:rPr>
            </w:pPr>
            <w:r w:rsidRPr="00F2675A">
              <w:rPr>
                <w:rFonts w:ascii="Arial" w:hAnsi="Arial" w:cs="Arial"/>
              </w:rPr>
              <w:t>+37 520</w:t>
            </w:r>
          </w:p>
        </w:tc>
        <w:tc>
          <w:tcPr>
            <w:tcW w:w="1940" w:type="dxa"/>
          </w:tcPr>
          <w:p w:rsidR="00646904" w:rsidRPr="00F2675A" w:rsidRDefault="00646904" w:rsidP="00F2675A">
            <w:pPr>
              <w:spacing w:line="360" w:lineRule="auto"/>
              <w:jc w:val="both"/>
              <w:rPr>
                <w:rFonts w:ascii="Arial" w:hAnsi="Arial" w:cs="Arial"/>
              </w:rPr>
            </w:pPr>
            <w:r w:rsidRPr="00F2675A">
              <w:rPr>
                <w:rFonts w:ascii="Arial" w:hAnsi="Arial" w:cs="Arial"/>
              </w:rPr>
              <w:t>395</w:t>
            </w:r>
          </w:p>
        </w:tc>
      </w:tr>
      <w:tr w:rsidR="00646904" w:rsidRPr="00F2675A">
        <w:trPr>
          <w:jc w:val="center"/>
        </w:trPr>
        <w:tc>
          <w:tcPr>
            <w:tcW w:w="5370" w:type="dxa"/>
          </w:tcPr>
          <w:p w:rsidR="00646904" w:rsidRPr="00F2675A" w:rsidRDefault="00646904" w:rsidP="00F2675A">
            <w:pPr>
              <w:spacing w:line="360" w:lineRule="auto"/>
              <w:jc w:val="both"/>
              <w:rPr>
                <w:rFonts w:ascii="Arial" w:hAnsi="Arial" w:cs="Arial"/>
              </w:rPr>
            </w:pPr>
            <w:r w:rsidRPr="00F2675A">
              <w:rPr>
                <w:rFonts w:ascii="Arial" w:hAnsi="Arial" w:cs="Arial"/>
              </w:rPr>
              <w:t>Излишек (+) или недостаток (-) общей величины основных источников формирования запасов и затрат (стр.7 – стр.8)</w:t>
            </w:r>
          </w:p>
        </w:tc>
        <w:tc>
          <w:tcPr>
            <w:tcW w:w="1329" w:type="dxa"/>
          </w:tcPr>
          <w:p w:rsidR="00646904" w:rsidRPr="00F2675A" w:rsidRDefault="00646904" w:rsidP="00F2675A">
            <w:pPr>
              <w:spacing w:line="360" w:lineRule="auto"/>
              <w:jc w:val="both"/>
              <w:rPr>
                <w:rFonts w:ascii="Arial" w:hAnsi="Arial" w:cs="Arial"/>
              </w:rPr>
            </w:pPr>
            <w:r w:rsidRPr="00F2675A">
              <w:rPr>
                <w:rFonts w:ascii="Arial" w:hAnsi="Arial" w:cs="Arial"/>
              </w:rPr>
              <w:t>+37 125</w:t>
            </w:r>
          </w:p>
        </w:tc>
        <w:tc>
          <w:tcPr>
            <w:tcW w:w="1108" w:type="dxa"/>
          </w:tcPr>
          <w:p w:rsidR="00646904" w:rsidRPr="00F2675A" w:rsidRDefault="00646904" w:rsidP="00F2675A">
            <w:pPr>
              <w:spacing w:line="360" w:lineRule="auto"/>
              <w:jc w:val="both"/>
              <w:rPr>
                <w:rFonts w:ascii="Arial" w:hAnsi="Arial" w:cs="Arial"/>
              </w:rPr>
            </w:pPr>
            <w:r w:rsidRPr="00F2675A">
              <w:rPr>
                <w:rFonts w:ascii="Arial" w:hAnsi="Arial" w:cs="Arial"/>
              </w:rPr>
              <w:t>+ 37 520</w:t>
            </w:r>
          </w:p>
        </w:tc>
        <w:tc>
          <w:tcPr>
            <w:tcW w:w="1940" w:type="dxa"/>
          </w:tcPr>
          <w:p w:rsidR="00646904" w:rsidRPr="00F2675A" w:rsidRDefault="00646904" w:rsidP="00F2675A">
            <w:pPr>
              <w:spacing w:line="360" w:lineRule="auto"/>
              <w:jc w:val="both"/>
              <w:rPr>
                <w:rFonts w:ascii="Arial" w:hAnsi="Arial" w:cs="Arial"/>
              </w:rPr>
            </w:pPr>
            <w:r w:rsidRPr="00F2675A">
              <w:rPr>
                <w:rFonts w:ascii="Arial" w:hAnsi="Arial" w:cs="Arial"/>
              </w:rPr>
              <w:t>395</w:t>
            </w:r>
          </w:p>
        </w:tc>
      </w:tr>
      <w:tr w:rsidR="00646904" w:rsidRPr="00F2675A">
        <w:trPr>
          <w:jc w:val="center"/>
        </w:trPr>
        <w:tc>
          <w:tcPr>
            <w:tcW w:w="5370" w:type="dxa"/>
          </w:tcPr>
          <w:p w:rsidR="00646904" w:rsidRPr="00F2675A" w:rsidRDefault="00646904" w:rsidP="00F2675A">
            <w:pPr>
              <w:spacing w:line="360" w:lineRule="auto"/>
              <w:jc w:val="both"/>
              <w:rPr>
                <w:rFonts w:ascii="Arial" w:hAnsi="Arial" w:cs="Arial"/>
              </w:rPr>
            </w:pPr>
            <w:r w:rsidRPr="00F2675A">
              <w:rPr>
                <w:rFonts w:ascii="Arial" w:hAnsi="Arial" w:cs="Arial"/>
              </w:rPr>
              <w:t>Трехкомпонентный показатель типа финансовой ситуации</w:t>
            </w:r>
          </w:p>
        </w:tc>
        <w:tc>
          <w:tcPr>
            <w:tcW w:w="1329" w:type="dxa"/>
          </w:tcPr>
          <w:p w:rsidR="00646904" w:rsidRPr="00F2675A" w:rsidRDefault="00646904" w:rsidP="00F2675A">
            <w:pPr>
              <w:spacing w:line="360" w:lineRule="auto"/>
              <w:jc w:val="both"/>
              <w:rPr>
                <w:rFonts w:ascii="Arial" w:hAnsi="Arial" w:cs="Arial"/>
              </w:rPr>
            </w:pPr>
            <w:r w:rsidRPr="00F2675A">
              <w:rPr>
                <w:rFonts w:ascii="Arial" w:hAnsi="Arial" w:cs="Arial"/>
              </w:rPr>
              <w:t>0,01</w:t>
            </w:r>
          </w:p>
        </w:tc>
        <w:tc>
          <w:tcPr>
            <w:tcW w:w="1108" w:type="dxa"/>
          </w:tcPr>
          <w:p w:rsidR="00646904" w:rsidRPr="00F2675A" w:rsidRDefault="00646904" w:rsidP="00F2675A">
            <w:pPr>
              <w:spacing w:line="360" w:lineRule="auto"/>
              <w:jc w:val="both"/>
              <w:rPr>
                <w:rFonts w:ascii="Arial" w:hAnsi="Arial" w:cs="Arial"/>
              </w:rPr>
            </w:pPr>
            <w:r w:rsidRPr="00F2675A">
              <w:rPr>
                <w:rFonts w:ascii="Arial" w:hAnsi="Arial" w:cs="Arial"/>
              </w:rPr>
              <w:t>0,01</w:t>
            </w:r>
          </w:p>
        </w:tc>
        <w:tc>
          <w:tcPr>
            <w:tcW w:w="1940" w:type="dxa"/>
          </w:tcPr>
          <w:p w:rsidR="00646904" w:rsidRPr="00F2675A" w:rsidRDefault="00646904" w:rsidP="00F2675A">
            <w:pPr>
              <w:spacing w:line="360" w:lineRule="auto"/>
              <w:jc w:val="both"/>
              <w:rPr>
                <w:rFonts w:ascii="Arial" w:hAnsi="Arial" w:cs="Arial"/>
              </w:rPr>
            </w:pPr>
            <w:r w:rsidRPr="00F2675A">
              <w:rPr>
                <w:rFonts w:ascii="Arial" w:hAnsi="Arial" w:cs="Arial"/>
              </w:rPr>
              <w:t>-</w:t>
            </w:r>
          </w:p>
        </w:tc>
      </w:tr>
    </w:tbl>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Расчет данного коэффициента подтвердил, что предприятие платежеспособно, и в отчетном году ситуация улучшилась.</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Для оценки качества активов используется анализ ликвидности предприятия. Анализ ликвидности предполагает оценку 3 коэффициентов:</w:t>
      </w:r>
    </w:p>
    <w:p w:rsidR="00646904" w:rsidRPr="00F2675A" w:rsidRDefault="00646904" w:rsidP="00F2675A">
      <w:pPr>
        <w:spacing w:line="360" w:lineRule="auto"/>
        <w:ind w:firstLine="284"/>
        <w:jc w:val="both"/>
        <w:rPr>
          <w:rFonts w:ascii="Arial" w:hAnsi="Arial" w:cs="Arial"/>
        </w:rPr>
      </w:pPr>
      <w:r w:rsidRPr="00F2675A">
        <w:rPr>
          <w:rFonts w:ascii="Arial" w:hAnsi="Arial" w:cs="Arial"/>
        </w:rPr>
        <w:t>1.Коэффициент абсолютной ликвидности (Ка.л.):</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Ка.л.(н.г.) = денежные средства + краткосрочные фин. вложения / краткосрочные пассивы – приравненные к собственным средствам (стр. 640 + 650 + 660) &gt;2 = (26942 + 1000) / 8116 = 3,4.</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Ка.л. означает, что денежные средства должны составлять 20 % для покрытия краткосрочных обязательств. Это условие сохранялось на протяжении года.</w:t>
      </w:r>
    </w:p>
    <w:p w:rsidR="00646904" w:rsidRPr="00F2675A" w:rsidRDefault="00646904" w:rsidP="00F2675A">
      <w:pPr>
        <w:spacing w:line="360" w:lineRule="auto"/>
        <w:ind w:firstLine="284"/>
        <w:jc w:val="both"/>
        <w:rPr>
          <w:rFonts w:ascii="Arial" w:hAnsi="Arial" w:cs="Arial"/>
        </w:rPr>
      </w:pPr>
      <w:r w:rsidRPr="00F2675A">
        <w:rPr>
          <w:rFonts w:ascii="Arial" w:hAnsi="Arial" w:cs="Arial"/>
        </w:rPr>
        <w:t>2.Коэффициент критической ликвидности (Ккр.л.):</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Кр.л. = (денежные средства + краткосрочные фин.вл. + краткоср. дебитор.) / (краткоср. пассивы – приравнен. к собств. средства) &gt;1.</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Ккр.л.(н.г.) = (26942 + 1000 + 15812) / 8116 = 5,39.</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Ккр.л. (к.г.) = (31573 + 636 + 14366) / 9922 = 4,69.</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Коэффициент показывает, что предприятие при получении средств погашает краткосрочные обязательства.</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 заключении можно сделать следующие выводы по деятельности предприятия.</w:t>
      </w: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Организационная структура МАП построена в соответствии со спецификой предприятия и удовлетворяет предъявляемым к нему требованиям. Однако, организационно-правовой сектор требует некоторой реорганизации и конкретизации функций отделов подразделения. </w:t>
      </w:r>
    </w:p>
    <w:p w:rsidR="00646904" w:rsidRPr="00F2675A" w:rsidRDefault="00646904" w:rsidP="00F2675A">
      <w:pPr>
        <w:pStyle w:val="31"/>
        <w:ind w:firstLine="284"/>
        <w:rPr>
          <w:rFonts w:ascii="Arial" w:hAnsi="Arial" w:cs="Arial"/>
          <w:sz w:val="24"/>
        </w:rPr>
      </w:pPr>
      <w:r w:rsidRPr="00F2675A">
        <w:rPr>
          <w:rFonts w:ascii="Arial" w:hAnsi="Arial" w:cs="Arial"/>
          <w:sz w:val="24"/>
        </w:rPr>
        <w:t>Штат МАП полностью укомплектован, имеется тенденция роста числа сотрудников. Квалификационный уровень работников высок, растет число сотрудников с высшим образованием.</w:t>
      </w: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Наблюдается, также, омоложение персонала МАП. Основной кадровый состав представлен работниками в возрасте до 40 лет, имеющих высшее образование или находящихся в процессе его получения, с общим стажем работы до 10 лет. </w:t>
      </w: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Коэффициенты выбытия, замещения, текучести и интенсивности оборота по приему сотрудников,  позитивным образом характеризуют состояние кадров МАП. </w:t>
      </w:r>
    </w:p>
    <w:p w:rsidR="00646904" w:rsidRPr="00F2675A" w:rsidRDefault="00646904" w:rsidP="00F2675A">
      <w:pPr>
        <w:pStyle w:val="31"/>
        <w:ind w:firstLine="284"/>
        <w:rPr>
          <w:rFonts w:ascii="Arial" w:hAnsi="Arial" w:cs="Arial"/>
          <w:sz w:val="24"/>
        </w:rPr>
      </w:pPr>
      <w:r w:rsidRPr="00F2675A">
        <w:rPr>
          <w:rFonts w:ascii="Arial" w:hAnsi="Arial" w:cs="Arial"/>
          <w:sz w:val="24"/>
        </w:rPr>
        <w:t>Следовательно, учитывая все вышеизложенное, можно сделать вывод о том, что предприятие имеет хороший кадровых потенциал.</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В целом по предприятию наблюдается ухудшение в использовании его имущества.  С каждого рубля средств, вложенных в активы предприятия в отчетном году получили прибыли меньше, чем за предыдущий год.  По балансовой прибыли уменьшение составило 11,2 коп. по чистой прибыли предприятие получило прибыли больше 2,5 коп. Также уменьшилась на 0,12 коп.  и на 0,02 коп. в отчетном году и предыдущем рентабельность собственного капитала. Соответственно снизилась производительность труда и прибыль на одного работника, а также фондовооруженность. Снизилась, также, рентабельность активов, но меньшими темпами, по сравнению с рентабельностью реализованной продукции, кроме общей рентабельности услуги по чистой прибыли.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Выручка от реализации продукции и  услуг растет быстрее, чем прибыль от реализации. Это свидетельствует об относительном повышении затрат на производство продукции и услуг.  По сравнению с предшествующим годом произошло снижение в отчетном году прибыли от реализации на 29 %, прибыли отчетного периода на 19 %. Чистая прибыль растет быстрее, чем прибыль от реализации и прибыли отчетного периода.</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Так как расходы – это фактор обратного влияния по отношению к прибыли, то можно увидеть, что себестоимость в отчетном периоде увеличилась на 41 110, а уровень ее по отношению к выручке от реализации увеличился на 26,5 пунктов. Поэтому эта экономия привела к увеличению суммы прибыли от реализации продукции на 20857 руб.</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Итак, рентабельность реализации отчетного периода снизилась по сравнению с рентабельностью прошедшего периода на 58 %.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Поскольку, в течение анализируемого периода,  коэффициент обеспеченности СОС остается по-прежнему высоким, то это свидетельствует об удовлетворительной структуре баланса, с точки зрения данного показателя.</w:t>
      </w:r>
    </w:p>
    <w:p w:rsidR="00646904" w:rsidRPr="00F2675A" w:rsidRDefault="00646904" w:rsidP="00F2675A">
      <w:pPr>
        <w:pStyle w:val="31"/>
        <w:ind w:firstLine="284"/>
        <w:rPr>
          <w:rFonts w:ascii="Arial" w:hAnsi="Arial" w:cs="Arial"/>
          <w:sz w:val="24"/>
        </w:rPr>
      </w:pPr>
      <w:r w:rsidRPr="00F2675A">
        <w:rPr>
          <w:rFonts w:ascii="Arial" w:hAnsi="Arial" w:cs="Arial"/>
          <w:sz w:val="24"/>
        </w:rPr>
        <w:t>Проведенным анализом выявлено, что коэффициент текучей ликвидности и коэффициент обеспеченности СОС выше установленных норм и поэтому предприятие платежеспособно.</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Наибольшая часть внеоборотных активов представлена основными средствами и незавершенным строительством, что характеризует предприятие как ориентированное на создание материальных условий расширения основной деятельности.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Финансовое состояние организации следует охарактеризовать как устойчивое. На конец отчетного года имел место излишек собственных источников формирования запасов и затрат, величиною равной 37 520 тыс. руб.</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Таким образом, после проведения финансового анализа по данным бухгалтерской отчетности ГУ на предмет оценки финансового состояния рассматриваемого предприятия с использованием некоторых методик, приведенных выше, можно сделать вывод, что в деятельности предприятия наблюдается как положительные, так и отрицательные тенденции.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Так, к положительным факторам можно отнести следующие:</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-увеличение валюты баланса на 29 921 тыс. руб. (рост по таким статьям баланса как: основные средства, запасы, сырье и материалы, а также снижение дебиторской задолженности);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-удовлетворительная структура баланса с точки зрения обеспеченности оборотных активов собственными средствами;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-анализ структуры внеоборотных активов позволяет сделать вывод, что предприятие ориентировано на создание материальных условий расширения основной деятельности;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-анализ структуры оборотных активов говорит о том, что в отчетном периоде наблюдается значительный рост запасов на предприятии, а это свидетельствует о расширении объемов деятельности.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Основываясь на проведенном анализе, представляется возможным предложить ряд рекомендаций по улучшению финансового состояния предприятия. </w:t>
      </w:r>
    </w:p>
    <w:p w:rsidR="003F47B1" w:rsidRDefault="003F47B1" w:rsidP="00F2675A">
      <w:pPr>
        <w:pStyle w:val="1"/>
        <w:spacing w:line="360" w:lineRule="auto"/>
        <w:jc w:val="both"/>
        <w:rPr>
          <w:sz w:val="24"/>
          <w:szCs w:val="24"/>
        </w:rPr>
      </w:pPr>
    </w:p>
    <w:p w:rsidR="00646904" w:rsidRPr="00F2675A" w:rsidRDefault="003F47B1" w:rsidP="003F47B1">
      <w:pPr>
        <w:pStyle w:val="11"/>
      </w:pPr>
      <w:r w:rsidRPr="00F2675A">
        <w:t xml:space="preserve">3. </w:t>
      </w:r>
      <w:r>
        <w:t>П</w:t>
      </w:r>
      <w:r w:rsidRPr="00F2675A">
        <w:t>редложения по улучшению финансовых результатов деятельности предприятия</w:t>
      </w:r>
    </w:p>
    <w:p w:rsidR="00646904" w:rsidRPr="00F2675A" w:rsidRDefault="00646904" w:rsidP="003F47B1">
      <w:pPr>
        <w:pStyle w:val="26"/>
      </w:pPr>
      <w:r w:rsidRPr="00F2675A">
        <w:t xml:space="preserve">3.1. Оптимизация затрат как фактор увеличения прибыли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Решающим условием снижения издержек производства и обращения служит непрерывный технический прогресс. Внедрение новой техники, комплексная механизация и автоматизация производственных процессов, совершенствование технологии, внедрение прогрессивных видов материалов позволяют значительно снизить себестоимость продукции.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Серьезным резервом снижения издержек производства и обращения является расширение специализации и кооперирования. На специализированных предприятиях с массово-поточным производством себестоимость продукции значительно ниже, чем на предприятиях, вырабатывающих эту же продукцию в небольших количествах. Развитие специализации требует установления и наиболее рациональных кооперированных связей между предприятиями.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Снижение издержек производства и обращения обеспечивается,  прежде всего,  за счет повышения производительности труда. С ростом производительности труда сокращаются затраты труда в расчете на единицу продукции, а следовательно, уменьшается и удельный вес заработной платы в структуре себестоимости.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Успех борьбы за снижение себестоимости решает,  прежде всего,  рост производительности труда рабочих, обеспечивающий в определенных условиях экономию на заработной плате. С ростом объема выпуска продукции прибыль предприятия увеличивается не только за счет снижения себестоимости, но и вследствие увеличения количества выпускаемой продукции. Таким образом, чем больше объем производства, тем при прочих равных условиях больше сумма получаемой предприятием прибыли.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Важнейшее значение в борьбе за снижение себестоимости продукции имеет соблюдение строжайшего режима экономии на всех участках производственно-хозяйственной деятельности предприятия. Последовательное осуществление на предприятиях режима экономии проявляется прежде всего в уменьшении затрат материальных ресурсов на единицу продукции, сокращении расходов по обслуживанию производства и управлению, в ликвидации потерь от брака и других непроизводительных расходов.</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Материальные затраты, как известно, в большинстве отраслей промышленности занимают большой удельный вес в структуре себестоимости продукции, поэтому даже незначительное сбережение сырья, материалов, топлива и энергии при производстве каждой единицы продукции в целом по предприятию дает крупный эффект.</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Сокращение затрат на обслуживание производства и управление также снижает издержки производства и обращения. Размер этих затрат на единицу продукции зависит не только от объема выпуска продукции, но и от их абсолютной суммы. Чем меньше сумма цеховых и общезаводских расходов в целом по предприятию, тем при прочих равных условиях ниже себестоимость каждого изделия.</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Резервы сокращения цеховых и общезаводских расходов заключаются прежде всего в упрощении и удешевлении аппарата управления, в экономии на управленческих расходах. В состав цеховых и общезаводских расходов в значительной степени включается также заработная плата вспомогательных и подсобных рабочих. Проведение мероприятий по механизации вспомогательных и подсобных работ приводит к сокращению численности рабочих, занятых на этих работах, а следовательно, и к экономии цеховых и общезаводских расходов. Важнейшее значение при этом имеют автоматизация и механизация производственных процессов, сокращение удельного веса затрат ручного труда в производстве. Автоматизация и механизация производственных процессов дают возможность сократить и численность вспомогательных и подсобных рабочих в промышленном производстве.</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 целом непосредственно затраты влияют на прибыль предприятия. В данном случае  необходимо соразмерять вложенные затраты с получаемой прибылью. При увлечении объема реализации услуг происходит снижение затрат на их производство. Следовательно, чтобы планировать поступление прибыли, необходимо рассчитать тот минимум оказываемых услуг, при которых вложенные средства будут безубыточны, иными словами рассчитать точку безубыточности.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Точка безубыточности важна прежде всего при планировании  прибыли предприятия. Анализ безубыточности и целевое планирование прибыли является неотъемлемой частью проектирования. деятельности Этот тип анализа показывает принципиальную выполнимость проекта и одновременно позволяет выяснить основные узкие места предприятия в смысле достижения заданного значения прибыли, которая обеспечивает требуемую эффективность деятельности. </w:t>
      </w: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Как показывает практика, наиболее эффективны те предприятия, в которых производство функционируют на уровне близком к уровню полной мощности. Если предприятие функционирует на более низком уровне использования производственных мощностей, доходы не могут покрыть все издержки. Когда уровень использования производственных мощностей возрастает, то можно надеяться, что будет достигнута ситуация, когда общие доходы будут равны общим издержкам. В этой точке нет ни прибыли, ни убытков. Такая ситуация называется ситуацией безубыточности. </w:t>
      </w: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Анализ безубыточности или анализ издержек, прибыли и объема производства, как его иногда называют - это аналитический подход к изучению взаимосвязи между издержками и доходам при различных уровнях производства.  Этот анализ полезен для текущего управления, так как он обеспечивает информацией для принятия решения путем анализа влияния изменений в цене продукции, производстве и объемах продаж и издержках, а так же прогнозирования прибылей, убытков и потоков денежных средств. </w:t>
      </w: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В процессе проведения анализа безубыточности в его стандартном (классическом варианте) принимаются следующие допущения. </w:t>
      </w: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Используется классификация издержек по характеру их поведения при изменении объема реализации готовой продукции. Издержки подразделяются на постоянные и переменные </w:t>
      </w:r>
    </w:p>
    <w:p w:rsidR="00646904" w:rsidRPr="00F2675A" w:rsidRDefault="00646904" w:rsidP="00F2675A">
      <w:pPr>
        <w:pStyle w:val="31"/>
        <w:ind w:firstLine="284"/>
        <w:rPr>
          <w:rFonts w:ascii="Arial" w:hAnsi="Arial" w:cs="Arial"/>
          <w:sz w:val="24"/>
        </w:rPr>
      </w:pPr>
      <w:r w:rsidRPr="00F2675A">
        <w:rPr>
          <w:rFonts w:ascii="Arial" w:hAnsi="Arial" w:cs="Arial"/>
          <w:sz w:val="24"/>
        </w:rPr>
        <w:t>В качестве критерия для анализа принимается прибыль до выплаты налогов, а не чистая прибыль.</w:t>
      </w: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Все последующие вопросы анализа безубыточности будут рассматриваться в основном в рамках этих допущений. </w:t>
      </w: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В рамках анализа безубыточности издержки подразделяют на два вида: фиксированные (постоянные) и переменные. Переменные издержки - это такие издержки, которые меняются (в целом) приблизительно прямо пропорционально увеличению или уменьшению объема производства (в предположении, что издержки на единицу продукции остаются почти постоянными, стабильными). Фиксированные издержки - это такие издержки, которые не меняются, когда меняется уровень производства за какой-то определенный период времени (например, год). К переменным издержкам относятся затраты на сырье и материалы, энергию и коммунальные услуги (используемые в процессе производства), комиссионные с продаж (если они определяются объемом продаж), зарплата рабочим (при условии, что она может быть увеличена или уменьшена при увеличении или уменьшении объема производства). Примерами фиксированных издержек являются затраты на амортизацию зданий и оборудования, амортизацию предоперационных расходов, аренду и лизинг (которые не изменяются при изменении объема продаж и объема производства), проценты по кредитам, заработная плата служащих, управляющих, контролеров (которое по предположению не изменяется при изменении уровня производства), общие административные расходы. </w:t>
      </w: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Некоторые из этих издержек, например, заработная плата или общие административные расходы, могут изменяться не совсем прямо пропорционально объему и в то же время не быть постоянными. Они могут быть обозначены как смешанные (полупеременные). Такие издержки можно разбить на переменные и постоянные компоненты и рассматривать их отдельно. Следует также заметить, что в анализе безубыточности рассматриваются операции за определенный конкретный период времени, например, операции, которые ожидаются в следующем году или в определенном году в будущем. Они также могут быть и за месяц или за любой другой период времени. Так например, величина платы за аренду офиса или производственного помещения может быть фиксирована в течение одного или нескольких лет, но может изменяться в долгосрочной перспективе. </w:t>
      </w: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Переменные издержки (Variable Costs). МАП оказывает услуги. Средняя себестоимость одной единицы услуги составляет 0,05 р. 1 куб.м.. Себестоимость услуг составляет 78708 т.р. В итоге количество оказанный услуг составит 78708000.р./0,05 р =  1754,2 млн.куб.м. Процент переменных издержек в себестоимости услуги составляют 60%, следовательно  переменные затраты составляют 78708 т.р. * 60%= 47225 т.р. В составе цены переменные затраты составят = 0,05 руб. * 60% 0,03 руб.  Будем изменять количество произведенных услуг. Тогда издержки предприятия будут изменяться в соответствии со следующей таблицей. </w:t>
      </w:r>
    </w:p>
    <w:p w:rsidR="00646904" w:rsidRPr="00F2675A" w:rsidRDefault="00646904" w:rsidP="00F2675A">
      <w:pPr>
        <w:pStyle w:val="31"/>
        <w:ind w:firstLine="284"/>
        <w:rPr>
          <w:rFonts w:ascii="Arial" w:hAnsi="Arial" w:cs="Arial"/>
          <w:sz w:val="24"/>
        </w:rPr>
      </w:pPr>
    </w:p>
    <w:p w:rsidR="00646904" w:rsidRPr="00F2675A" w:rsidRDefault="00646904" w:rsidP="00F2675A">
      <w:pPr>
        <w:pStyle w:val="31"/>
        <w:ind w:firstLine="284"/>
        <w:rPr>
          <w:rFonts w:ascii="Arial" w:hAnsi="Arial" w:cs="Arial"/>
          <w:sz w:val="24"/>
        </w:rPr>
      </w:pPr>
      <w:r w:rsidRPr="00F2675A">
        <w:rPr>
          <w:rFonts w:ascii="Arial" w:hAnsi="Arial" w:cs="Arial"/>
          <w:sz w:val="24"/>
        </w:rPr>
        <w:t>Таблица 3.1</w:t>
      </w: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Изменение издержек предприятия </w:t>
      </w:r>
    </w:p>
    <w:tbl>
      <w:tblPr>
        <w:tblStyle w:val="ae"/>
        <w:tblW w:w="0" w:type="auto"/>
        <w:jc w:val="center"/>
        <w:tblLayout w:type="fixed"/>
        <w:tblLook w:val="01E0" w:firstRow="1" w:lastRow="1" w:firstColumn="1" w:lastColumn="1" w:noHBand="0" w:noVBand="0"/>
      </w:tblPr>
      <w:tblGrid>
        <w:gridCol w:w="3198"/>
        <w:gridCol w:w="3198"/>
        <w:gridCol w:w="3198"/>
      </w:tblGrid>
      <w:tr w:rsidR="00646904" w:rsidRPr="00F2675A">
        <w:trPr>
          <w:cnfStyle w:val="100000000000" w:firstRow="1" w:lastRow="0" w:firstColumn="0" w:lastColumn="0" w:oddVBand="0" w:evenVBand="0" w:oddHBand="0" w:evenHBand="0" w:firstRowFirstColumn="0" w:firstRowLastColumn="0" w:lastRowFirstColumn="0" w:lastRowLastColumn="0"/>
          <w:jc w:val="center"/>
        </w:trPr>
        <w:tc>
          <w:tcPr>
            <w:tcW w:w="3198" w:type="dxa"/>
          </w:tcPr>
          <w:p w:rsidR="00646904" w:rsidRPr="00F2675A" w:rsidRDefault="00646904" w:rsidP="00F2675A">
            <w:pPr>
              <w:pStyle w:val="31"/>
              <w:ind w:firstLine="15"/>
              <w:rPr>
                <w:rFonts w:ascii="Arial" w:hAnsi="Arial" w:cs="Arial"/>
                <w:sz w:val="24"/>
              </w:rPr>
            </w:pPr>
            <w:r w:rsidRPr="00F2675A">
              <w:rPr>
                <w:rFonts w:ascii="Arial" w:hAnsi="Arial" w:cs="Arial"/>
                <w:sz w:val="24"/>
              </w:rPr>
              <w:t>Затраты на единицу услуги, руб.</w:t>
            </w:r>
          </w:p>
        </w:tc>
        <w:tc>
          <w:tcPr>
            <w:tcW w:w="3198" w:type="dxa"/>
          </w:tcPr>
          <w:p w:rsidR="00646904" w:rsidRPr="00F2675A" w:rsidRDefault="00646904" w:rsidP="00F2675A">
            <w:pPr>
              <w:pStyle w:val="31"/>
              <w:ind w:firstLine="15"/>
              <w:rPr>
                <w:rFonts w:ascii="Arial" w:hAnsi="Arial" w:cs="Arial"/>
                <w:sz w:val="24"/>
              </w:rPr>
            </w:pPr>
            <w:r w:rsidRPr="00F2675A">
              <w:rPr>
                <w:rFonts w:ascii="Arial" w:hAnsi="Arial" w:cs="Arial"/>
                <w:sz w:val="24"/>
              </w:rPr>
              <w:t>Количество оказанный услуг, куб.м.</w:t>
            </w:r>
          </w:p>
        </w:tc>
        <w:tc>
          <w:tcPr>
            <w:tcW w:w="3198" w:type="dxa"/>
          </w:tcPr>
          <w:p w:rsidR="00646904" w:rsidRPr="00F2675A" w:rsidRDefault="00646904" w:rsidP="00F2675A">
            <w:pPr>
              <w:pStyle w:val="31"/>
              <w:ind w:firstLine="15"/>
              <w:rPr>
                <w:rFonts w:ascii="Arial" w:hAnsi="Arial" w:cs="Arial"/>
                <w:sz w:val="24"/>
              </w:rPr>
            </w:pPr>
            <w:r w:rsidRPr="00F2675A">
              <w:rPr>
                <w:rFonts w:ascii="Arial" w:hAnsi="Arial" w:cs="Arial"/>
                <w:sz w:val="24"/>
              </w:rPr>
              <w:t>Общие издержки на реализацию услуг, руб.</w:t>
            </w:r>
          </w:p>
        </w:tc>
      </w:tr>
      <w:tr w:rsidR="00646904" w:rsidRPr="00F2675A">
        <w:trPr>
          <w:jc w:val="center"/>
        </w:trPr>
        <w:tc>
          <w:tcPr>
            <w:tcW w:w="3198" w:type="dxa"/>
          </w:tcPr>
          <w:p w:rsidR="00646904" w:rsidRPr="00F2675A" w:rsidRDefault="00646904" w:rsidP="00F2675A">
            <w:pPr>
              <w:pStyle w:val="31"/>
              <w:ind w:firstLine="15"/>
              <w:rPr>
                <w:rFonts w:ascii="Arial" w:hAnsi="Arial" w:cs="Arial"/>
                <w:sz w:val="24"/>
              </w:rPr>
            </w:pPr>
            <w:r w:rsidRPr="00F2675A">
              <w:rPr>
                <w:rFonts w:ascii="Arial" w:hAnsi="Arial" w:cs="Arial"/>
                <w:sz w:val="24"/>
              </w:rPr>
              <w:t>0,03</w:t>
            </w:r>
          </w:p>
        </w:tc>
        <w:tc>
          <w:tcPr>
            <w:tcW w:w="3198" w:type="dxa"/>
          </w:tcPr>
          <w:p w:rsidR="00646904" w:rsidRPr="00F2675A" w:rsidRDefault="00646904" w:rsidP="00F2675A">
            <w:pPr>
              <w:pStyle w:val="31"/>
              <w:ind w:firstLine="15"/>
              <w:rPr>
                <w:rFonts w:ascii="Arial" w:hAnsi="Arial" w:cs="Arial"/>
                <w:sz w:val="24"/>
              </w:rPr>
            </w:pPr>
            <w:r w:rsidRPr="00F2675A">
              <w:rPr>
                <w:rFonts w:ascii="Arial" w:hAnsi="Arial" w:cs="Arial"/>
                <w:sz w:val="24"/>
              </w:rPr>
              <w:t>1000</w:t>
            </w:r>
          </w:p>
        </w:tc>
        <w:tc>
          <w:tcPr>
            <w:tcW w:w="3198" w:type="dxa"/>
          </w:tcPr>
          <w:p w:rsidR="00646904" w:rsidRPr="00F2675A" w:rsidRDefault="00646904" w:rsidP="00F2675A">
            <w:pPr>
              <w:pStyle w:val="31"/>
              <w:ind w:firstLine="15"/>
              <w:rPr>
                <w:rFonts w:ascii="Arial" w:hAnsi="Arial" w:cs="Arial"/>
                <w:sz w:val="24"/>
              </w:rPr>
            </w:pPr>
            <w:r w:rsidRPr="00F2675A">
              <w:rPr>
                <w:rFonts w:ascii="Arial" w:hAnsi="Arial" w:cs="Arial"/>
                <w:sz w:val="24"/>
              </w:rPr>
              <w:t>30</w:t>
            </w:r>
          </w:p>
        </w:tc>
      </w:tr>
      <w:tr w:rsidR="00646904" w:rsidRPr="00F2675A">
        <w:trPr>
          <w:jc w:val="center"/>
        </w:trPr>
        <w:tc>
          <w:tcPr>
            <w:tcW w:w="3198" w:type="dxa"/>
          </w:tcPr>
          <w:p w:rsidR="00646904" w:rsidRPr="00F2675A" w:rsidRDefault="00646904" w:rsidP="00F2675A">
            <w:pPr>
              <w:pStyle w:val="31"/>
              <w:ind w:firstLine="15"/>
              <w:rPr>
                <w:rFonts w:ascii="Arial" w:hAnsi="Arial" w:cs="Arial"/>
                <w:sz w:val="24"/>
              </w:rPr>
            </w:pPr>
            <w:r w:rsidRPr="00F2675A">
              <w:rPr>
                <w:rFonts w:ascii="Arial" w:hAnsi="Arial" w:cs="Arial"/>
                <w:sz w:val="24"/>
              </w:rPr>
              <w:t>0,03</w:t>
            </w:r>
          </w:p>
        </w:tc>
        <w:tc>
          <w:tcPr>
            <w:tcW w:w="3198" w:type="dxa"/>
          </w:tcPr>
          <w:p w:rsidR="00646904" w:rsidRPr="00F2675A" w:rsidRDefault="00646904" w:rsidP="00F2675A">
            <w:pPr>
              <w:pStyle w:val="31"/>
              <w:ind w:firstLine="15"/>
              <w:rPr>
                <w:rFonts w:ascii="Arial" w:hAnsi="Arial" w:cs="Arial"/>
                <w:sz w:val="24"/>
              </w:rPr>
            </w:pPr>
            <w:r w:rsidRPr="00F2675A">
              <w:rPr>
                <w:rFonts w:ascii="Arial" w:hAnsi="Arial" w:cs="Arial"/>
                <w:sz w:val="24"/>
              </w:rPr>
              <w:t>1 000 000</w:t>
            </w:r>
          </w:p>
        </w:tc>
        <w:tc>
          <w:tcPr>
            <w:tcW w:w="3198" w:type="dxa"/>
          </w:tcPr>
          <w:p w:rsidR="00646904" w:rsidRPr="00F2675A" w:rsidRDefault="00646904" w:rsidP="00F2675A">
            <w:pPr>
              <w:pStyle w:val="31"/>
              <w:ind w:firstLine="15"/>
              <w:rPr>
                <w:rFonts w:ascii="Arial" w:hAnsi="Arial" w:cs="Arial"/>
                <w:sz w:val="24"/>
              </w:rPr>
            </w:pPr>
            <w:r w:rsidRPr="00F2675A">
              <w:rPr>
                <w:rFonts w:ascii="Arial" w:hAnsi="Arial" w:cs="Arial"/>
                <w:sz w:val="24"/>
              </w:rPr>
              <w:t>30 000</w:t>
            </w:r>
          </w:p>
        </w:tc>
      </w:tr>
      <w:tr w:rsidR="00646904" w:rsidRPr="00F2675A">
        <w:trPr>
          <w:jc w:val="center"/>
        </w:trPr>
        <w:tc>
          <w:tcPr>
            <w:tcW w:w="3198" w:type="dxa"/>
          </w:tcPr>
          <w:p w:rsidR="00646904" w:rsidRPr="00F2675A" w:rsidRDefault="00646904" w:rsidP="00F2675A">
            <w:pPr>
              <w:pStyle w:val="31"/>
              <w:ind w:firstLine="0"/>
              <w:rPr>
                <w:rFonts w:ascii="Arial" w:hAnsi="Arial" w:cs="Arial"/>
                <w:sz w:val="24"/>
              </w:rPr>
            </w:pPr>
            <w:r w:rsidRPr="00F2675A">
              <w:rPr>
                <w:rFonts w:ascii="Arial" w:hAnsi="Arial" w:cs="Arial"/>
                <w:sz w:val="24"/>
              </w:rPr>
              <w:t>0,03</w:t>
            </w:r>
          </w:p>
        </w:tc>
        <w:tc>
          <w:tcPr>
            <w:tcW w:w="3198" w:type="dxa"/>
          </w:tcPr>
          <w:p w:rsidR="00646904" w:rsidRPr="00F2675A" w:rsidRDefault="00646904" w:rsidP="00F2675A">
            <w:pPr>
              <w:pStyle w:val="31"/>
              <w:ind w:firstLine="0"/>
              <w:rPr>
                <w:rFonts w:ascii="Arial" w:hAnsi="Arial" w:cs="Arial"/>
                <w:sz w:val="24"/>
              </w:rPr>
            </w:pPr>
            <w:r w:rsidRPr="00F2675A">
              <w:rPr>
                <w:rFonts w:ascii="Arial" w:hAnsi="Arial" w:cs="Arial"/>
                <w:sz w:val="24"/>
              </w:rPr>
              <w:t>100 000 000</w:t>
            </w:r>
          </w:p>
        </w:tc>
        <w:tc>
          <w:tcPr>
            <w:tcW w:w="3198" w:type="dxa"/>
          </w:tcPr>
          <w:p w:rsidR="00646904" w:rsidRPr="00F2675A" w:rsidRDefault="00646904" w:rsidP="00F2675A">
            <w:pPr>
              <w:pStyle w:val="31"/>
              <w:ind w:firstLine="0"/>
              <w:rPr>
                <w:rFonts w:ascii="Arial" w:hAnsi="Arial" w:cs="Arial"/>
                <w:sz w:val="24"/>
              </w:rPr>
            </w:pPr>
            <w:r w:rsidRPr="00F2675A">
              <w:rPr>
                <w:rFonts w:ascii="Arial" w:hAnsi="Arial" w:cs="Arial"/>
                <w:sz w:val="24"/>
              </w:rPr>
              <w:t>3 000  000</w:t>
            </w:r>
          </w:p>
        </w:tc>
      </w:tr>
    </w:tbl>
    <w:p w:rsidR="00646904" w:rsidRPr="00F2675A" w:rsidRDefault="00646904" w:rsidP="00F2675A">
      <w:pPr>
        <w:pStyle w:val="31"/>
        <w:ind w:firstLine="284"/>
        <w:rPr>
          <w:rFonts w:ascii="Arial" w:hAnsi="Arial" w:cs="Arial"/>
          <w:sz w:val="24"/>
        </w:rPr>
      </w:pP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Из таблицы видно, что суммарные переменные издержки изменяются в пропорции с изменением объема производства или услуг, а издержки на единицу продукции остаются неизменными. По этой причине в качестве инварианта при анализе переменных издержек используются затраты, приходящиеся на единицу продукции,  которые не изменяются при изменении объема производства и реализации. </w:t>
      </w: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Постоянные издержки (Fixed Costs). Рассмотрим теперь характерный вид постоянных издержек. Постоянные затраты составляют в общей сумме затарт 40%, следовательно 78708 т.р. *40%=  31483 т.р. При изменении объема реализации услуг стоимостные показатели изменяются в соответствии с таблицей 3.2. </w:t>
      </w:r>
    </w:p>
    <w:p w:rsidR="00646904" w:rsidRPr="00F2675A" w:rsidRDefault="00646904" w:rsidP="00F2675A">
      <w:pPr>
        <w:pStyle w:val="31"/>
        <w:ind w:firstLine="284"/>
        <w:rPr>
          <w:rFonts w:ascii="Arial" w:hAnsi="Arial" w:cs="Arial"/>
          <w:sz w:val="24"/>
        </w:rPr>
      </w:pPr>
    </w:p>
    <w:p w:rsidR="00646904" w:rsidRPr="00F2675A" w:rsidRDefault="00646904" w:rsidP="00F2675A">
      <w:pPr>
        <w:pStyle w:val="31"/>
        <w:ind w:firstLine="284"/>
        <w:rPr>
          <w:rFonts w:ascii="Arial" w:hAnsi="Arial" w:cs="Arial"/>
          <w:sz w:val="24"/>
        </w:rPr>
      </w:pPr>
      <w:r w:rsidRPr="00F2675A">
        <w:rPr>
          <w:rFonts w:ascii="Arial" w:hAnsi="Arial" w:cs="Arial"/>
          <w:sz w:val="24"/>
        </w:rPr>
        <w:t>Таблица 3.2</w:t>
      </w: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Изменение стоимостных показателей </w:t>
      </w:r>
    </w:p>
    <w:tbl>
      <w:tblPr>
        <w:tblStyle w:val="ae"/>
        <w:tblW w:w="0" w:type="auto"/>
        <w:jc w:val="center"/>
        <w:tblLayout w:type="fixed"/>
        <w:tblLook w:val="01E0" w:firstRow="1" w:lastRow="1" w:firstColumn="1" w:lastColumn="1" w:noHBand="0" w:noVBand="0"/>
      </w:tblPr>
      <w:tblGrid>
        <w:gridCol w:w="3198"/>
        <w:gridCol w:w="3198"/>
        <w:gridCol w:w="3198"/>
      </w:tblGrid>
      <w:tr w:rsidR="00646904" w:rsidRPr="00F2675A">
        <w:trPr>
          <w:cnfStyle w:val="100000000000" w:firstRow="1" w:lastRow="0" w:firstColumn="0" w:lastColumn="0" w:oddVBand="0" w:evenVBand="0" w:oddHBand="0" w:evenHBand="0" w:firstRowFirstColumn="0" w:firstRowLastColumn="0" w:lastRowFirstColumn="0" w:lastRowLastColumn="0"/>
          <w:jc w:val="center"/>
        </w:trPr>
        <w:tc>
          <w:tcPr>
            <w:tcW w:w="3198" w:type="dxa"/>
          </w:tcPr>
          <w:p w:rsidR="00646904" w:rsidRPr="00F2675A" w:rsidRDefault="00646904" w:rsidP="00F2675A">
            <w:pPr>
              <w:pStyle w:val="31"/>
              <w:ind w:firstLine="284"/>
              <w:rPr>
                <w:rFonts w:ascii="Arial" w:hAnsi="Arial" w:cs="Arial"/>
                <w:sz w:val="24"/>
              </w:rPr>
            </w:pPr>
            <w:r w:rsidRPr="00F2675A">
              <w:rPr>
                <w:rFonts w:ascii="Arial" w:hAnsi="Arial" w:cs="Arial"/>
                <w:sz w:val="24"/>
              </w:rPr>
              <w:t>Постоянные затраты, руб.</w:t>
            </w:r>
          </w:p>
        </w:tc>
        <w:tc>
          <w:tcPr>
            <w:tcW w:w="3198" w:type="dxa"/>
          </w:tcPr>
          <w:p w:rsidR="00646904" w:rsidRPr="00F2675A" w:rsidRDefault="00646904" w:rsidP="00F2675A">
            <w:pPr>
              <w:pStyle w:val="31"/>
              <w:ind w:firstLine="284"/>
              <w:rPr>
                <w:rFonts w:ascii="Arial" w:hAnsi="Arial" w:cs="Arial"/>
                <w:sz w:val="24"/>
              </w:rPr>
            </w:pPr>
            <w:r w:rsidRPr="00F2675A">
              <w:rPr>
                <w:rFonts w:ascii="Arial" w:hAnsi="Arial" w:cs="Arial"/>
                <w:sz w:val="24"/>
              </w:rPr>
              <w:t>Количество оказанных услуг, куб.м.</w:t>
            </w:r>
          </w:p>
        </w:tc>
        <w:tc>
          <w:tcPr>
            <w:tcW w:w="3198" w:type="dxa"/>
          </w:tcPr>
          <w:p w:rsidR="00646904" w:rsidRPr="00F2675A" w:rsidRDefault="00646904" w:rsidP="00F2675A">
            <w:pPr>
              <w:pStyle w:val="31"/>
              <w:ind w:firstLine="284"/>
              <w:rPr>
                <w:rFonts w:ascii="Arial" w:hAnsi="Arial" w:cs="Arial"/>
                <w:sz w:val="24"/>
              </w:rPr>
            </w:pPr>
            <w:r w:rsidRPr="00F2675A">
              <w:rPr>
                <w:rFonts w:ascii="Arial" w:hAnsi="Arial" w:cs="Arial"/>
                <w:sz w:val="24"/>
              </w:rPr>
              <w:t>Постоянные затраты на единицу услуги, руб.</w:t>
            </w:r>
          </w:p>
        </w:tc>
      </w:tr>
      <w:tr w:rsidR="00646904" w:rsidRPr="00F2675A">
        <w:trPr>
          <w:jc w:val="center"/>
        </w:trPr>
        <w:tc>
          <w:tcPr>
            <w:tcW w:w="3198" w:type="dxa"/>
          </w:tcPr>
          <w:p w:rsidR="00646904" w:rsidRPr="00F2675A" w:rsidRDefault="00646904" w:rsidP="00F2675A">
            <w:pPr>
              <w:pStyle w:val="31"/>
              <w:ind w:firstLine="284"/>
              <w:rPr>
                <w:rFonts w:ascii="Arial" w:hAnsi="Arial" w:cs="Arial"/>
                <w:sz w:val="24"/>
              </w:rPr>
            </w:pPr>
            <w:r w:rsidRPr="00F2675A">
              <w:rPr>
                <w:rFonts w:ascii="Arial" w:hAnsi="Arial" w:cs="Arial"/>
                <w:sz w:val="24"/>
              </w:rPr>
              <w:t>31 483 000</w:t>
            </w:r>
          </w:p>
        </w:tc>
        <w:tc>
          <w:tcPr>
            <w:tcW w:w="3198" w:type="dxa"/>
          </w:tcPr>
          <w:p w:rsidR="00646904" w:rsidRPr="00F2675A" w:rsidRDefault="00646904" w:rsidP="00F2675A">
            <w:pPr>
              <w:pStyle w:val="31"/>
              <w:ind w:firstLine="284"/>
              <w:rPr>
                <w:rFonts w:ascii="Arial" w:hAnsi="Arial" w:cs="Arial"/>
                <w:sz w:val="24"/>
              </w:rPr>
            </w:pPr>
            <w:r w:rsidRPr="00F2675A">
              <w:rPr>
                <w:rFonts w:ascii="Arial" w:hAnsi="Arial" w:cs="Arial"/>
                <w:sz w:val="24"/>
              </w:rPr>
              <w:t>1 574 200 000</w:t>
            </w:r>
          </w:p>
        </w:tc>
        <w:tc>
          <w:tcPr>
            <w:tcW w:w="3198" w:type="dxa"/>
          </w:tcPr>
          <w:p w:rsidR="00646904" w:rsidRPr="00F2675A" w:rsidRDefault="00646904" w:rsidP="00F2675A">
            <w:pPr>
              <w:pStyle w:val="31"/>
              <w:ind w:firstLine="284"/>
              <w:rPr>
                <w:rFonts w:ascii="Arial" w:hAnsi="Arial" w:cs="Arial"/>
                <w:sz w:val="24"/>
              </w:rPr>
            </w:pPr>
            <w:r w:rsidRPr="00F2675A">
              <w:rPr>
                <w:rFonts w:ascii="Arial" w:hAnsi="Arial" w:cs="Arial"/>
                <w:sz w:val="24"/>
              </w:rPr>
              <w:t>0,02</w:t>
            </w:r>
          </w:p>
        </w:tc>
      </w:tr>
      <w:tr w:rsidR="00646904" w:rsidRPr="00F2675A">
        <w:trPr>
          <w:jc w:val="center"/>
        </w:trPr>
        <w:tc>
          <w:tcPr>
            <w:tcW w:w="3198" w:type="dxa"/>
          </w:tcPr>
          <w:p w:rsidR="00646904" w:rsidRPr="00F2675A" w:rsidRDefault="00646904" w:rsidP="00F2675A">
            <w:pPr>
              <w:pStyle w:val="31"/>
              <w:ind w:firstLine="284"/>
              <w:rPr>
                <w:rFonts w:ascii="Arial" w:hAnsi="Arial" w:cs="Arial"/>
                <w:sz w:val="24"/>
              </w:rPr>
            </w:pPr>
            <w:r w:rsidRPr="00F2675A">
              <w:rPr>
                <w:rFonts w:ascii="Arial" w:hAnsi="Arial" w:cs="Arial"/>
                <w:sz w:val="24"/>
              </w:rPr>
              <w:t>31 483 000</w:t>
            </w:r>
          </w:p>
        </w:tc>
        <w:tc>
          <w:tcPr>
            <w:tcW w:w="3198" w:type="dxa"/>
          </w:tcPr>
          <w:p w:rsidR="00646904" w:rsidRPr="00F2675A" w:rsidRDefault="00646904" w:rsidP="00F2675A">
            <w:pPr>
              <w:pStyle w:val="31"/>
              <w:ind w:firstLine="284"/>
              <w:rPr>
                <w:rFonts w:ascii="Arial" w:hAnsi="Arial" w:cs="Arial"/>
                <w:sz w:val="24"/>
              </w:rPr>
            </w:pPr>
            <w:r w:rsidRPr="00F2675A">
              <w:rPr>
                <w:rFonts w:ascii="Arial" w:hAnsi="Arial" w:cs="Arial"/>
                <w:sz w:val="24"/>
              </w:rPr>
              <w:t>2 500 000 000</w:t>
            </w:r>
          </w:p>
        </w:tc>
        <w:tc>
          <w:tcPr>
            <w:tcW w:w="3198" w:type="dxa"/>
          </w:tcPr>
          <w:p w:rsidR="00646904" w:rsidRPr="00F2675A" w:rsidRDefault="00646904" w:rsidP="00F2675A">
            <w:pPr>
              <w:pStyle w:val="31"/>
              <w:ind w:firstLine="284"/>
              <w:rPr>
                <w:rFonts w:ascii="Arial" w:hAnsi="Arial" w:cs="Arial"/>
                <w:sz w:val="24"/>
              </w:rPr>
            </w:pPr>
            <w:r w:rsidRPr="00F2675A">
              <w:rPr>
                <w:rFonts w:ascii="Arial" w:hAnsi="Arial" w:cs="Arial"/>
                <w:sz w:val="24"/>
              </w:rPr>
              <w:t>0,01</w:t>
            </w:r>
          </w:p>
        </w:tc>
      </w:tr>
      <w:tr w:rsidR="00646904" w:rsidRPr="00F2675A">
        <w:trPr>
          <w:jc w:val="center"/>
        </w:trPr>
        <w:tc>
          <w:tcPr>
            <w:tcW w:w="3198" w:type="dxa"/>
          </w:tcPr>
          <w:p w:rsidR="00646904" w:rsidRPr="00F2675A" w:rsidRDefault="00646904" w:rsidP="00F2675A">
            <w:pPr>
              <w:pStyle w:val="31"/>
              <w:ind w:firstLine="284"/>
              <w:rPr>
                <w:rFonts w:ascii="Arial" w:hAnsi="Arial" w:cs="Arial"/>
                <w:sz w:val="24"/>
              </w:rPr>
            </w:pPr>
            <w:r w:rsidRPr="00F2675A">
              <w:rPr>
                <w:rFonts w:ascii="Arial" w:hAnsi="Arial" w:cs="Arial"/>
                <w:sz w:val="24"/>
              </w:rPr>
              <w:t>31 483 000</w:t>
            </w:r>
          </w:p>
        </w:tc>
        <w:tc>
          <w:tcPr>
            <w:tcW w:w="3198" w:type="dxa"/>
          </w:tcPr>
          <w:p w:rsidR="00646904" w:rsidRPr="00F2675A" w:rsidRDefault="00646904" w:rsidP="00F2675A">
            <w:pPr>
              <w:pStyle w:val="31"/>
              <w:ind w:firstLine="284"/>
              <w:rPr>
                <w:rFonts w:ascii="Arial" w:hAnsi="Arial" w:cs="Arial"/>
                <w:sz w:val="24"/>
              </w:rPr>
            </w:pPr>
            <w:r w:rsidRPr="00F2675A">
              <w:rPr>
                <w:rFonts w:ascii="Arial" w:hAnsi="Arial" w:cs="Arial"/>
                <w:sz w:val="24"/>
              </w:rPr>
              <w:t>3 500 000 000</w:t>
            </w:r>
          </w:p>
        </w:tc>
        <w:tc>
          <w:tcPr>
            <w:tcW w:w="3198" w:type="dxa"/>
          </w:tcPr>
          <w:p w:rsidR="00646904" w:rsidRPr="00F2675A" w:rsidRDefault="00646904" w:rsidP="00F2675A">
            <w:pPr>
              <w:pStyle w:val="31"/>
              <w:ind w:firstLine="284"/>
              <w:rPr>
                <w:rFonts w:ascii="Arial" w:hAnsi="Arial" w:cs="Arial"/>
                <w:sz w:val="24"/>
              </w:rPr>
            </w:pPr>
            <w:r w:rsidRPr="00F2675A">
              <w:rPr>
                <w:rFonts w:ascii="Arial" w:hAnsi="Arial" w:cs="Arial"/>
                <w:sz w:val="24"/>
              </w:rPr>
              <w:t>0,009</w:t>
            </w:r>
          </w:p>
        </w:tc>
      </w:tr>
    </w:tbl>
    <w:p w:rsidR="00646904" w:rsidRPr="00F2675A" w:rsidRDefault="00646904" w:rsidP="00F2675A">
      <w:pPr>
        <w:pStyle w:val="31"/>
        <w:ind w:firstLine="284"/>
        <w:rPr>
          <w:rFonts w:ascii="Arial" w:hAnsi="Arial" w:cs="Arial"/>
          <w:sz w:val="24"/>
        </w:rPr>
      </w:pP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Из таблицы видно, что при изменении объема производства и реализации услуг МАП общие постоянные издержки остаются неизменными, а постоянные издержки, приходящиеся на единицу продукции, изменяются. Следовательно, в качестве инварианта при анализе постоянных издержек используются суммарные за период времени затраты предприятия (F). </w:t>
      </w: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Следует отметить, что постоянные издержки могут меняться при существенном изменении объема реализации услуг МАП. Причем это изменение носит, как правило, скачкообразный характер. </w:t>
      </w: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Суть всех методов базируется на конечном представлении суммарных издержек, которое графически иллюстрируется на рисунке 3.1. </w:t>
      </w:r>
    </w:p>
    <w:p w:rsidR="00646904" w:rsidRDefault="00646904" w:rsidP="00F2675A">
      <w:pPr>
        <w:pStyle w:val="31"/>
        <w:rPr>
          <w:rFonts w:ascii="Arial" w:hAnsi="Arial" w:cs="Arial"/>
          <w:sz w:val="24"/>
        </w:rPr>
      </w:pPr>
      <w:r w:rsidRPr="00F2675A">
        <w:rPr>
          <w:rFonts w:ascii="Arial" w:hAnsi="Arial" w:cs="Arial"/>
          <w:sz w:val="24"/>
        </w:rPr>
        <w:t xml:space="preserve">На основе конкретных данных строится прямая, которая аппроксимируя фактические данные, дает представление о зависимости суммарных издержек от объема реализации. Точка пересечения этой прямой с вертикальной осью является оценкой постоянных затрат. </w:t>
      </w:r>
    </w:p>
    <w:p w:rsidR="007E6111" w:rsidRPr="00F2675A" w:rsidRDefault="007E6111" w:rsidP="007E6111">
      <w:pPr>
        <w:pStyle w:val="31"/>
        <w:rPr>
          <w:rFonts w:ascii="Arial" w:hAnsi="Arial" w:cs="Arial"/>
          <w:sz w:val="24"/>
        </w:rPr>
      </w:pPr>
      <w:r w:rsidRPr="00F2675A">
        <w:rPr>
          <w:rFonts w:ascii="Arial" w:hAnsi="Arial" w:cs="Arial"/>
          <w:sz w:val="24"/>
        </w:rPr>
        <w:t xml:space="preserve">Рис. 3.1 Графическое представление издержек </w:t>
      </w:r>
    </w:p>
    <w:p w:rsidR="007E6111" w:rsidRPr="00F2675A" w:rsidRDefault="007E6111" w:rsidP="00F2675A">
      <w:pPr>
        <w:pStyle w:val="31"/>
        <w:rPr>
          <w:rFonts w:ascii="Arial" w:hAnsi="Arial" w:cs="Arial"/>
          <w:sz w:val="24"/>
        </w:rPr>
      </w:pPr>
    </w:p>
    <w:p w:rsidR="00646904" w:rsidRPr="00F2675A" w:rsidRDefault="005C61DF" w:rsidP="00F2675A">
      <w:pPr>
        <w:pStyle w:val="31"/>
        <w:rPr>
          <w:rFonts w:ascii="Arial" w:hAnsi="Arial" w:cs="Arial"/>
          <w:sz w:val="24"/>
        </w:rPr>
      </w:pPr>
      <w:r>
        <w:rPr>
          <w:rFonts w:ascii="Arial" w:hAnsi="Arial" w:cs="Arial"/>
        </w:rPr>
        <w:pict>
          <v:shape id="_x0000_i1040" type="#_x0000_t75" style="width:439.5pt;height:251.25pt">
            <v:imagedata r:id="rId30" o:title=""/>
          </v:shape>
        </w:pict>
      </w:r>
    </w:p>
    <w:p w:rsidR="00646904" w:rsidRPr="00F2675A" w:rsidRDefault="00646904" w:rsidP="00F2675A">
      <w:pPr>
        <w:pStyle w:val="31"/>
        <w:rPr>
          <w:rFonts w:ascii="Arial" w:hAnsi="Arial" w:cs="Arial"/>
          <w:sz w:val="24"/>
        </w:rPr>
      </w:pPr>
    </w:p>
    <w:p w:rsidR="00646904" w:rsidRPr="00F2675A" w:rsidRDefault="00646904" w:rsidP="00F2675A">
      <w:pPr>
        <w:pStyle w:val="31"/>
        <w:rPr>
          <w:rFonts w:ascii="Arial" w:hAnsi="Arial" w:cs="Arial"/>
          <w:sz w:val="24"/>
        </w:rPr>
      </w:pPr>
      <w:r w:rsidRPr="00F2675A">
        <w:rPr>
          <w:rFonts w:ascii="Arial" w:hAnsi="Arial" w:cs="Arial"/>
          <w:sz w:val="24"/>
        </w:rPr>
        <w:t>Рассчитаем точку безубыточности для МАП, при известных данных.</w:t>
      </w:r>
    </w:p>
    <w:p w:rsidR="00646904" w:rsidRPr="00F2675A" w:rsidRDefault="00646904" w:rsidP="00F2675A">
      <w:pPr>
        <w:pStyle w:val="31"/>
        <w:rPr>
          <w:rFonts w:ascii="Arial" w:hAnsi="Arial" w:cs="Arial"/>
          <w:sz w:val="24"/>
        </w:rPr>
      </w:pPr>
      <w:r w:rsidRPr="00F2675A">
        <w:rPr>
          <w:rFonts w:ascii="Arial" w:hAnsi="Arial" w:cs="Arial"/>
          <w:sz w:val="24"/>
        </w:rPr>
        <w:t>Постоянные затраты = 31 483 000 руб.</w:t>
      </w:r>
    </w:p>
    <w:p w:rsidR="00646904" w:rsidRPr="00F2675A" w:rsidRDefault="00646904" w:rsidP="00F2675A">
      <w:pPr>
        <w:pStyle w:val="31"/>
        <w:rPr>
          <w:rFonts w:ascii="Arial" w:hAnsi="Arial" w:cs="Arial"/>
          <w:sz w:val="24"/>
        </w:rPr>
      </w:pPr>
      <w:r w:rsidRPr="00F2675A">
        <w:rPr>
          <w:rFonts w:ascii="Arial" w:hAnsi="Arial" w:cs="Arial"/>
          <w:sz w:val="24"/>
        </w:rPr>
        <w:t>Цена единицы услуги =выручка/ количество оказанных услуг = 127 218 000 / 1 574 000 000 =  руб.</w:t>
      </w:r>
    </w:p>
    <w:p w:rsidR="00646904" w:rsidRPr="00F2675A" w:rsidRDefault="00646904" w:rsidP="00F2675A">
      <w:pPr>
        <w:pStyle w:val="31"/>
        <w:rPr>
          <w:rFonts w:ascii="Arial" w:hAnsi="Arial" w:cs="Arial"/>
          <w:sz w:val="24"/>
        </w:rPr>
      </w:pPr>
      <w:r w:rsidRPr="00F2675A">
        <w:rPr>
          <w:rFonts w:ascii="Arial" w:hAnsi="Arial" w:cs="Arial"/>
          <w:sz w:val="24"/>
        </w:rPr>
        <w:t>Переменные затраты на ед. услуги = 0,03 руб.</w:t>
      </w:r>
    </w:p>
    <w:p w:rsidR="00646904" w:rsidRPr="00F2675A" w:rsidRDefault="00646904" w:rsidP="00F2675A">
      <w:pPr>
        <w:pStyle w:val="31"/>
        <w:rPr>
          <w:rFonts w:ascii="Arial" w:hAnsi="Arial" w:cs="Arial"/>
          <w:sz w:val="24"/>
        </w:rPr>
      </w:pPr>
      <w:r w:rsidRPr="00F2675A">
        <w:rPr>
          <w:rFonts w:ascii="Arial" w:hAnsi="Arial" w:cs="Arial"/>
          <w:sz w:val="24"/>
        </w:rPr>
        <w:t>Объем оказываемых услуг 1574 200 000 куб.м.</w:t>
      </w:r>
    </w:p>
    <w:p w:rsidR="00646904" w:rsidRPr="00F2675A" w:rsidRDefault="00646904" w:rsidP="00F2675A">
      <w:pPr>
        <w:pStyle w:val="31"/>
        <w:rPr>
          <w:rFonts w:ascii="Arial" w:hAnsi="Arial" w:cs="Arial"/>
          <w:sz w:val="24"/>
        </w:rPr>
      </w:pPr>
      <w:r w:rsidRPr="00F2675A">
        <w:rPr>
          <w:rFonts w:ascii="Arial" w:hAnsi="Arial" w:cs="Arial"/>
          <w:sz w:val="24"/>
        </w:rPr>
        <w:t xml:space="preserve">Пусть X - точка безубыточности в единицах услуг, то с помощью основного уравнения, получим </w:t>
      </w:r>
    </w:p>
    <w:p w:rsidR="00646904" w:rsidRPr="00F2675A" w:rsidRDefault="00646904" w:rsidP="00F2675A">
      <w:pPr>
        <w:pStyle w:val="31"/>
        <w:rPr>
          <w:rFonts w:ascii="Arial" w:hAnsi="Arial" w:cs="Arial"/>
          <w:sz w:val="24"/>
        </w:rPr>
      </w:pPr>
      <w:r w:rsidRPr="00F2675A">
        <w:rPr>
          <w:rFonts w:ascii="Arial" w:hAnsi="Arial" w:cs="Arial"/>
          <w:sz w:val="24"/>
        </w:rPr>
        <w:t>0,08*Х = 0,03*Х + 31 483 000</w:t>
      </w:r>
    </w:p>
    <w:p w:rsidR="00646904" w:rsidRPr="00F2675A" w:rsidRDefault="00646904" w:rsidP="00F2675A">
      <w:pPr>
        <w:pStyle w:val="31"/>
        <w:rPr>
          <w:rFonts w:ascii="Arial" w:hAnsi="Arial" w:cs="Arial"/>
          <w:sz w:val="24"/>
        </w:rPr>
      </w:pPr>
      <w:r w:rsidRPr="00F2675A">
        <w:rPr>
          <w:rFonts w:ascii="Arial" w:hAnsi="Arial" w:cs="Arial"/>
          <w:sz w:val="24"/>
        </w:rPr>
        <w:t>0,08*Х =31 483 000</w:t>
      </w:r>
    </w:p>
    <w:p w:rsidR="00646904" w:rsidRPr="00F2675A" w:rsidRDefault="00646904" w:rsidP="00F2675A">
      <w:pPr>
        <w:pStyle w:val="31"/>
        <w:rPr>
          <w:rFonts w:ascii="Arial" w:hAnsi="Arial" w:cs="Arial"/>
          <w:sz w:val="24"/>
        </w:rPr>
      </w:pPr>
      <w:r w:rsidRPr="00F2675A">
        <w:rPr>
          <w:rFonts w:ascii="Arial" w:hAnsi="Arial" w:cs="Arial"/>
          <w:sz w:val="24"/>
        </w:rPr>
        <w:t>Х = 31 483 000/ 0,05 =629 660 000 куб.м.</w:t>
      </w:r>
    </w:p>
    <w:p w:rsidR="00646904" w:rsidRPr="00F2675A" w:rsidRDefault="00646904" w:rsidP="00F2675A">
      <w:pPr>
        <w:pStyle w:val="31"/>
        <w:rPr>
          <w:rFonts w:ascii="Arial" w:hAnsi="Arial" w:cs="Arial"/>
          <w:sz w:val="24"/>
        </w:rPr>
      </w:pPr>
      <w:r w:rsidRPr="00F2675A">
        <w:rPr>
          <w:rFonts w:ascii="Arial" w:hAnsi="Arial" w:cs="Arial"/>
          <w:sz w:val="24"/>
        </w:rPr>
        <w:t>В рублях точка безубыточности составит 629 660 000*0,08 = 50 372 800 руб.</w:t>
      </w:r>
    </w:p>
    <w:p w:rsidR="00646904" w:rsidRPr="00F2675A" w:rsidRDefault="00646904" w:rsidP="00F2675A">
      <w:pPr>
        <w:pStyle w:val="31"/>
        <w:rPr>
          <w:rFonts w:ascii="Arial" w:hAnsi="Arial" w:cs="Arial"/>
          <w:sz w:val="24"/>
        </w:rPr>
      </w:pPr>
      <w:r w:rsidRPr="00F2675A">
        <w:rPr>
          <w:rFonts w:ascii="Arial" w:hAnsi="Arial" w:cs="Arial"/>
          <w:sz w:val="24"/>
        </w:rPr>
        <w:t>В итоге, точка безубыточности составит в количественном выражении 629,66 млн. куб. м., в денежном эквиваленте 50 372 800 руб.</w:t>
      </w:r>
    </w:p>
    <w:p w:rsidR="00646904" w:rsidRPr="00F2675A" w:rsidRDefault="00646904" w:rsidP="00F2675A">
      <w:pPr>
        <w:pStyle w:val="31"/>
        <w:rPr>
          <w:rFonts w:ascii="Arial" w:hAnsi="Arial" w:cs="Arial"/>
          <w:sz w:val="24"/>
        </w:rPr>
      </w:pPr>
      <w:r w:rsidRPr="00F2675A">
        <w:rPr>
          <w:rFonts w:ascii="Arial" w:hAnsi="Arial" w:cs="Arial"/>
          <w:sz w:val="24"/>
        </w:rPr>
        <w:t>Построим график безубыточности на рисунке 3.2.</w:t>
      </w:r>
    </w:p>
    <w:p w:rsidR="00646904" w:rsidRPr="00F2675A" w:rsidRDefault="00646904" w:rsidP="00F2675A">
      <w:pPr>
        <w:pStyle w:val="31"/>
        <w:ind w:firstLine="284"/>
        <w:rPr>
          <w:rFonts w:ascii="Arial" w:hAnsi="Arial" w:cs="Arial"/>
          <w:sz w:val="24"/>
        </w:rPr>
      </w:pPr>
      <w:r w:rsidRPr="00F2675A">
        <w:rPr>
          <w:rFonts w:ascii="Arial" w:hAnsi="Arial" w:cs="Arial"/>
          <w:sz w:val="24"/>
        </w:rPr>
        <w:t>В заключении, представляется возможным сделать вывод о том, что каждая последующая за 629,66 млн. куб.м. единица услуги будет давать прибыль.</w:t>
      </w:r>
    </w:p>
    <w:p w:rsidR="00646904" w:rsidRPr="00F2675A" w:rsidRDefault="00646904" w:rsidP="00F2675A">
      <w:pPr>
        <w:pStyle w:val="31"/>
        <w:rPr>
          <w:rFonts w:ascii="Arial" w:hAnsi="Arial" w:cs="Arial"/>
          <w:sz w:val="24"/>
        </w:rPr>
      </w:pPr>
      <w:r w:rsidRPr="00F2675A">
        <w:rPr>
          <w:rFonts w:ascii="Arial" w:hAnsi="Arial" w:cs="Arial"/>
          <w:sz w:val="24"/>
        </w:rPr>
        <w:t xml:space="preserve">Более обстоятельный анализ риска в рамках анализа безубыточности можно провести с помощью так называемого операционного рычага. </w:t>
      </w:r>
    </w:p>
    <w:p w:rsidR="00A67D3B" w:rsidRPr="00F2675A" w:rsidRDefault="00A67D3B" w:rsidP="00A67D3B">
      <w:pPr>
        <w:pStyle w:val="31"/>
        <w:ind w:firstLine="284"/>
        <w:rPr>
          <w:rFonts w:ascii="Arial" w:hAnsi="Arial" w:cs="Arial"/>
          <w:sz w:val="24"/>
        </w:rPr>
      </w:pPr>
      <w:r w:rsidRPr="00F2675A">
        <w:rPr>
          <w:rFonts w:ascii="Arial" w:hAnsi="Arial" w:cs="Arial"/>
          <w:sz w:val="24"/>
        </w:rPr>
        <w:t>Рис. 3.2 Точка безубыточности услуг МАП</w:t>
      </w:r>
    </w:p>
    <w:p w:rsidR="00646904" w:rsidRPr="00F2675A" w:rsidRDefault="005C61DF" w:rsidP="00F2675A">
      <w:pPr>
        <w:pStyle w:val="Web"/>
        <w:spacing w:line="360" w:lineRule="auto"/>
        <w:jc w:val="both"/>
        <w:rPr>
          <w:rFonts w:ascii="Arial" w:hAnsi="Arial" w:cs="Arial"/>
        </w:rPr>
      </w:pPr>
      <w:r>
        <w:rPr>
          <w:rFonts w:ascii="Arial" w:hAnsi="Arial" w:cs="Arial"/>
        </w:rPr>
        <w:pict>
          <v:shape id="_x0000_i1041" type="#_x0000_t75" style="width:476.25pt;height:266.25pt">
            <v:imagedata r:id="rId31" o:title=""/>
          </v:shape>
        </w:pict>
      </w:r>
      <w:r>
        <w:rPr>
          <w:rFonts w:ascii="Arial" w:hAnsi="Arial" w:cs="Arial"/>
          <w:noProof/>
        </w:rPr>
        <w:pict>
          <v:shapetype id="_x0000_t202" coordsize="21600,21600" o:spt="202" path="m,l,21600r21600,l21600,xe">
            <v:stroke joinstyle="miter"/>
            <v:path gradientshapeok="t" o:connecttype="rect"/>
          </v:shapetype>
          <v:shape id="_x0000_s1238" type="#_x0000_t202" style="position:absolute;left:0;text-align:left;margin-left:162pt;margin-top:208.45pt;width:45pt;height:18pt;z-index:251659264;mso-position-horizontal-relative:text;mso-position-vertical-relative:text" o:allowincell="f" stroked="f">
            <v:textbox>
              <w:txbxContent>
                <w:p w:rsidR="007E72D5" w:rsidRDefault="007E72D5">
                  <w:pPr>
                    <w:rPr>
                      <w:sz w:val="16"/>
                    </w:rPr>
                  </w:pPr>
                  <w:r>
                    <w:rPr>
                      <w:sz w:val="16"/>
                    </w:rPr>
                    <w:t>629,66</w:t>
                  </w:r>
                </w:p>
              </w:txbxContent>
            </v:textbox>
          </v:shape>
        </w:pict>
      </w:r>
      <w:r>
        <w:rPr>
          <w:rFonts w:ascii="Arial" w:hAnsi="Arial" w:cs="Arial"/>
          <w:noProof/>
        </w:rPr>
        <w:pict>
          <v:shape id="_x0000_s1235" type="#_x0000_t202" style="position:absolute;left:0;text-align:left;margin-left:9pt;margin-top:199.6pt;width:36pt;height:18pt;z-index:251658240;mso-position-horizontal-relative:text;mso-position-vertical-relative:text" o:allowincell="f" stroked="f">
            <v:textbox>
              <w:txbxContent>
                <w:p w:rsidR="007E72D5" w:rsidRDefault="007E72D5">
                  <w:pPr>
                    <w:rPr>
                      <w:sz w:val="16"/>
                    </w:rPr>
                  </w:pPr>
                  <w:r>
                    <w:rPr>
                      <w:sz w:val="16"/>
                    </w:rPr>
                    <w:t>31483</w:t>
                  </w:r>
                </w:p>
              </w:txbxContent>
            </v:textbox>
          </v:shape>
        </w:pict>
      </w:r>
    </w:p>
    <w:p w:rsidR="00646904" w:rsidRPr="00F2675A" w:rsidRDefault="00646904" w:rsidP="00F2675A">
      <w:pPr>
        <w:pStyle w:val="31"/>
        <w:ind w:firstLine="284"/>
        <w:rPr>
          <w:rFonts w:ascii="Arial" w:hAnsi="Arial" w:cs="Arial"/>
          <w:sz w:val="24"/>
        </w:rPr>
      </w:pPr>
    </w:p>
    <w:p w:rsidR="00646904" w:rsidRPr="00F2675A" w:rsidRDefault="00646904" w:rsidP="00F2675A">
      <w:pPr>
        <w:pStyle w:val="31"/>
        <w:rPr>
          <w:rFonts w:ascii="Arial" w:hAnsi="Arial" w:cs="Arial"/>
          <w:sz w:val="24"/>
        </w:rPr>
      </w:pPr>
      <w:r w:rsidRPr="00F2675A">
        <w:rPr>
          <w:rFonts w:ascii="Arial" w:hAnsi="Arial" w:cs="Arial"/>
          <w:sz w:val="24"/>
        </w:rPr>
        <w:t xml:space="preserve">Операционный рычаг (Operating Leverage) показывает во сколько раз изменяется прибыль при увеличении выручки, так что: относительное изменение прибыли = Операционный рычаг Относительное изменение выручки. </w:t>
      </w:r>
    </w:p>
    <w:p w:rsidR="00646904" w:rsidRPr="00F2675A" w:rsidRDefault="00646904" w:rsidP="00F2675A">
      <w:pPr>
        <w:pStyle w:val="31"/>
        <w:rPr>
          <w:rFonts w:ascii="Arial" w:hAnsi="Arial" w:cs="Arial"/>
          <w:sz w:val="24"/>
        </w:rPr>
      </w:pPr>
      <w:r w:rsidRPr="00F2675A">
        <w:rPr>
          <w:rFonts w:ascii="Arial" w:hAnsi="Arial" w:cs="Arial"/>
          <w:sz w:val="24"/>
        </w:rPr>
        <w:t xml:space="preserve">Для вычисления операционного рычага используется следующая простая формула (3.1): </w:t>
      </w:r>
    </w:p>
    <w:p w:rsidR="00646904" w:rsidRPr="00F2675A" w:rsidRDefault="00646904" w:rsidP="00F2675A">
      <w:pPr>
        <w:pStyle w:val="31"/>
        <w:rPr>
          <w:rFonts w:ascii="Arial" w:hAnsi="Arial" w:cs="Arial"/>
          <w:sz w:val="24"/>
        </w:rPr>
      </w:pPr>
    </w:p>
    <w:p w:rsidR="00646904" w:rsidRPr="00F2675A" w:rsidRDefault="00646904" w:rsidP="00F2675A">
      <w:pPr>
        <w:pStyle w:val="31"/>
        <w:rPr>
          <w:rFonts w:ascii="Arial" w:hAnsi="Arial" w:cs="Arial"/>
          <w:sz w:val="24"/>
        </w:rPr>
      </w:pPr>
      <w:r w:rsidRPr="00F2675A">
        <w:rPr>
          <w:rFonts w:ascii="Arial" w:hAnsi="Arial" w:cs="Arial"/>
          <w:sz w:val="24"/>
        </w:rPr>
        <w:t>Операционный рычаг = Вложенный доход / Чистая прибыль (3.1)</w:t>
      </w:r>
    </w:p>
    <w:p w:rsidR="00646904" w:rsidRPr="00F2675A" w:rsidRDefault="00646904" w:rsidP="00F2675A">
      <w:pPr>
        <w:pStyle w:val="31"/>
        <w:rPr>
          <w:rFonts w:ascii="Arial" w:hAnsi="Arial" w:cs="Arial"/>
          <w:sz w:val="24"/>
        </w:rPr>
      </w:pPr>
    </w:p>
    <w:p w:rsidR="00646904" w:rsidRPr="00F2675A" w:rsidRDefault="00646904" w:rsidP="00F2675A">
      <w:pPr>
        <w:pStyle w:val="31"/>
        <w:rPr>
          <w:rFonts w:ascii="Arial" w:hAnsi="Arial" w:cs="Arial"/>
          <w:sz w:val="24"/>
        </w:rPr>
      </w:pPr>
      <w:r w:rsidRPr="00F2675A">
        <w:rPr>
          <w:rFonts w:ascii="Arial" w:hAnsi="Arial" w:cs="Arial"/>
          <w:sz w:val="24"/>
        </w:rPr>
        <w:t xml:space="preserve">Рассмотрим следующий пример, иллюстрирующий влияние операционного рычага на изменение прибыли в связи с изменение объема продаж. Приняв за основу те же исходные данные, что и предыдущем примере вычислим операционный рычаг каждого из предприятий (табл. 3.3). </w:t>
      </w:r>
    </w:p>
    <w:p w:rsidR="00646904" w:rsidRPr="00F2675A" w:rsidRDefault="00646904" w:rsidP="00F2675A">
      <w:pPr>
        <w:pStyle w:val="31"/>
        <w:rPr>
          <w:rFonts w:ascii="Arial" w:hAnsi="Arial" w:cs="Arial"/>
          <w:sz w:val="24"/>
        </w:rPr>
      </w:pPr>
      <w:r w:rsidRPr="00F2675A">
        <w:rPr>
          <w:rFonts w:ascii="Arial" w:hAnsi="Arial" w:cs="Arial"/>
          <w:sz w:val="24"/>
        </w:rPr>
        <w:t>Исходя из определения операционного рычага получаем, что 10-ти процентное увеличение объема реализации приедет в МАП к увеличению прибыли на 19 %.</w:t>
      </w:r>
    </w:p>
    <w:p w:rsidR="00646904" w:rsidRPr="00F2675A" w:rsidRDefault="00646904" w:rsidP="00F2675A">
      <w:pPr>
        <w:pStyle w:val="31"/>
        <w:rPr>
          <w:rFonts w:ascii="Arial" w:hAnsi="Arial" w:cs="Arial"/>
          <w:sz w:val="24"/>
        </w:rPr>
      </w:pPr>
    </w:p>
    <w:p w:rsidR="00646904" w:rsidRPr="00F2675A" w:rsidRDefault="00646904" w:rsidP="00F2675A">
      <w:pPr>
        <w:pStyle w:val="31"/>
        <w:rPr>
          <w:rFonts w:ascii="Arial" w:hAnsi="Arial" w:cs="Arial"/>
          <w:sz w:val="24"/>
        </w:rPr>
      </w:pPr>
      <w:r w:rsidRPr="00F2675A">
        <w:rPr>
          <w:rFonts w:ascii="Arial" w:hAnsi="Arial" w:cs="Arial"/>
          <w:sz w:val="24"/>
        </w:rPr>
        <w:t>Таблица 3.3</w:t>
      </w:r>
    </w:p>
    <w:p w:rsidR="00646904" w:rsidRPr="00F2675A" w:rsidRDefault="00646904" w:rsidP="00F2675A">
      <w:pPr>
        <w:pStyle w:val="31"/>
        <w:rPr>
          <w:rFonts w:ascii="Arial" w:hAnsi="Arial" w:cs="Arial"/>
          <w:sz w:val="24"/>
        </w:rPr>
      </w:pPr>
      <w:r w:rsidRPr="00F2675A">
        <w:rPr>
          <w:rFonts w:ascii="Arial" w:hAnsi="Arial" w:cs="Arial"/>
          <w:sz w:val="24"/>
        </w:rPr>
        <w:t>Операционный  рычаг каждого из предприятий</w:t>
      </w:r>
    </w:p>
    <w:tbl>
      <w:tblPr>
        <w:tblStyle w:val="ae"/>
        <w:tblW w:w="0" w:type="auto"/>
        <w:jc w:val="center"/>
        <w:tblLayout w:type="fixed"/>
        <w:tblLook w:val="01E0" w:firstRow="1" w:lastRow="1" w:firstColumn="1" w:lastColumn="1" w:noHBand="0" w:noVBand="0"/>
      </w:tblPr>
      <w:tblGrid>
        <w:gridCol w:w="5340"/>
        <w:gridCol w:w="1620"/>
        <w:gridCol w:w="2799"/>
      </w:tblGrid>
      <w:tr w:rsidR="00646904" w:rsidRPr="00F2675A">
        <w:trPr>
          <w:cnfStyle w:val="100000000000" w:firstRow="1" w:lastRow="0" w:firstColumn="0" w:lastColumn="0" w:oddVBand="0" w:evenVBand="0" w:oddHBand="0" w:evenHBand="0" w:firstRowFirstColumn="0" w:firstRowLastColumn="0" w:lastRowFirstColumn="0" w:lastRowLastColumn="0"/>
          <w:jc w:val="center"/>
        </w:trPr>
        <w:tc>
          <w:tcPr>
            <w:tcW w:w="5340" w:type="dxa"/>
          </w:tcPr>
          <w:p w:rsidR="00646904" w:rsidRPr="00F2675A" w:rsidRDefault="00646904" w:rsidP="00F2675A">
            <w:pPr>
              <w:pStyle w:val="23"/>
              <w:ind w:firstLine="0"/>
              <w:rPr>
                <w:rFonts w:ascii="Arial" w:hAnsi="Arial" w:cs="Arial"/>
                <w:sz w:val="24"/>
              </w:rPr>
            </w:pPr>
            <w:r w:rsidRPr="00F2675A">
              <w:rPr>
                <w:rFonts w:ascii="Arial" w:hAnsi="Arial" w:cs="Arial"/>
                <w:sz w:val="24"/>
              </w:rPr>
              <w:t>Выручка</w:t>
            </w:r>
          </w:p>
        </w:tc>
        <w:tc>
          <w:tcPr>
            <w:tcW w:w="1620" w:type="dxa"/>
          </w:tcPr>
          <w:p w:rsidR="00646904" w:rsidRPr="00F2675A" w:rsidRDefault="00646904" w:rsidP="00F2675A">
            <w:pPr>
              <w:pStyle w:val="23"/>
              <w:ind w:firstLine="0"/>
              <w:rPr>
                <w:rFonts w:ascii="Arial" w:hAnsi="Arial" w:cs="Arial"/>
                <w:sz w:val="24"/>
              </w:rPr>
            </w:pPr>
            <w:r w:rsidRPr="00F2675A">
              <w:rPr>
                <w:rFonts w:ascii="Arial" w:hAnsi="Arial" w:cs="Arial"/>
                <w:sz w:val="24"/>
              </w:rPr>
              <w:t>127 218</w:t>
            </w:r>
          </w:p>
        </w:tc>
        <w:tc>
          <w:tcPr>
            <w:tcW w:w="2799" w:type="dxa"/>
          </w:tcPr>
          <w:p w:rsidR="00646904" w:rsidRPr="00F2675A" w:rsidRDefault="00646904" w:rsidP="00F2675A">
            <w:pPr>
              <w:pStyle w:val="23"/>
              <w:ind w:firstLine="0"/>
              <w:rPr>
                <w:rFonts w:ascii="Arial" w:hAnsi="Arial" w:cs="Arial"/>
                <w:sz w:val="24"/>
              </w:rPr>
            </w:pPr>
            <w:r w:rsidRPr="00F2675A">
              <w:rPr>
                <w:rFonts w:ascii="Arial" w:hAnsi="Arial" w:cs="Arial"/>
                <w:sz w:val="24"/>
              </w:rPr>
              <w:t>100%</w:t>
            </w:r>
          </w:p>
        </w:tc>
      </w:tr>
      <w:tr w:rsidR="00646904" w:rsidRPr="00F2675A">
        <w:trPr>
          <w:jc w:val="center"/>
        </w:trPr>
        <w:tc>
          <w:tcPr>
            <w:tcW w:w="5340" w:type="dxa"/>
          </w:tcPr>
          <w:p w:rsidR="00646904" w:rsidRPr="00F2675A" w:rsidRDefault="00646904" w:rsidP="00F2675A">
            <w:pPr>
              <w:pStyle w:val="23"/>
              <w:ind w:firstLine="0"/>
              <w:rPr>
                <w:rFonts w:ascii="Arial" w:hAnsi="Arial" w:cs="Arial"/>
                <w:sz w:val="24"/>
              </w:rPr>
            </w:pPr>
            <w:r w:rsidRPr="00F2675A">
              <w:rPr>
                <w:rFonts w:ascii="Arial" w:hAnsi="Arial" w:cs="Arial"/>
                <w:sz w:val="24"/>
              </w:rPr>
              <w:t>Минус переменные издержки</w:t>
            </w:r>
          </w:p>
        </w:tc>
        <w:tc>
          <w:tcPr>
            <w:tcW w:w="1620" w:type="dxa"/>
          </w:tcPr>
          <w:p w:rsidR="00646904" w:rsidRPr="00F2675A" w:rsidRDefault="00646904" w:rsidP="00F2675A">
            <w:pPr>
              <w:pStyle w:val="23"/>
              <w:ind w:firstLine="0"/>
              <w:rPr>
                <w:rFonts w:ascii="Arial" w:hAnsi="Arial" w:cs="Arial"/>
                <w:sz w:val="24"/>
              </w:rPr>
            </w:pPr>
            <w:r w:rsidRPr="00F2675A">
              <w:rPr>
                <w:rFonts w:ascii="Arial" w:hAnsi="Arial" w:cs="Arial"/>
                <w:sz w:val="24"/>
              </w:rPr>
              <w:t>47 225</w:t>
            </w:r>
          </w:p>
        </w:tc>
        <w:tc>
          <w:tcPr>
            <w:tcW w:w="2799" w:type="dxa"/>
          </w:tcPr>
          <w:p w:rsidR="00646904" w:rsidRPr="00F2675A" w:rsidRDefault="00646904" w:rsidP="00F2675A">
            <w:pPr>
              <w:pStyle w:val="23"/>
              <w:ind w:firstLine="0"/>
              <w:rPr>
                <w:rFonts w:ascii="Arial" w:hAnsi="Arial" w:cs="Arial"/>
                <w:sz w:val="24"/>
              </w:rPr>
            </w:pPr>
            <w:r w:rsidRPr="00F2675A">
              <w:rPr>
                <w:rFonts w:ascii="Arial" w:hAnsi="Arial" w:cs="Arial"/>
                <w:sz w:val="24"/>
              </w:rPr>
              <w:t>37%</w:t>
            </w:r>
          </w:p>
        </w:tc>
      </w:tr>
      <w:tr w:rsidR="00646904" w:rsidRPr="00F2675A">
        <w:trPr>
          <w:jc w:val="center"/>
        </w:trPr>
        <w:tc>
          <w:tcPr>
            <w:tcW w:w="5340" w:type="dxa"/>
          </w:tcPr>
          <w:p w:rsidR="00646904" w:rsidRPr="00F2675A" w:rsidRDefault="00646904" w:rsidP="00F2675A">
            <w:pPr>
              <w:pStyle w:val="23"/>
              <w:ind w:firstLine="0"/>
              <w:rPr>
                <w:rFonts w:ascii="Arial" w:hAnsi="Arial" w:cs="Arial"/>
                <w:sz w:val="24"/>
              </w:rPr>
            </w:pPr>
            <w:r w:rsidRPr="00F2675A">
              <w:rPr>
                <w:rFonts w:ascii="Arial" w:hAnsi="Arial" w:cs="Arial"/>
                <w:sz w:val="24"/>
              </w:rPr>
              <w:t>Вложенный доход</w:t>
            </w:r>
          </w:p>
        </w:tc>
        <w:tc>
          <w:tcPr>
            <w:tcW w:w="1620" w:type="dxa"/>
          </w:tcPr>
          <w:p w:rsidR="00646904" w:rsidRPr="00F2675A" w:rsidRDefault="00646904" w:rsidP="00F2675A">
            <w:pPr>
              <w:pStyle w:val="23"/>
              <w:ind w:firstLine="0"/>
              <w:rPr>
                <w:rFonts w:ascii="Arial" w:hAnsi="Arial" w:cs="Arial"/>
                <w:sz w:val="24"/>
              </w:rPr>
            </w:pPr>
            <w:r w:rsidRPr="00F2675A">
              <w:rPr>
                <w:rFonts w:ascii="Arial" w:hAnsi="Arial" w:cs="Arial"/>
                <w:sz w:val="24"/>
              </w:rPr>
              <w:t>79 992</w:t>
            </w:r>
          </w:p>
        </w:tc>
        <w:tc>
          <w:tcPr>
            <w:tcW w:w="2799" w:type="dxa"/>
          </w:tcPr>
          <w:p w:rsidR="00646904" w:rsidRPr="00F2675A" w:rsidRDefault="00646904" w:rsidP="00F2675A">
            <w:pPr>
              <w:pStyle w:val="23"/>
              <w:ind w:firstLine="0"/>
              <w:rPr>
                <w:rFonts w:ascii="Arial" w:hAnsi="Arial" w:cs="Arial"/>
                <w:sz w:val="24"/>
              </w:rPr>
            </w:pPr>
            <w:r w:rsidRPr="00F2675A">
              <w:rPr>
                <w:rFonts w:ascii="Arial" w:hAnsi="Arial" w:cs="Arial"/>
                <w:sz w:val="24"/>
              </w:rPr>
              <w:t>63%</w:t>
            </w:r>
          </w:p>
        </w:tc>
      </w:tr>
      <w:tr w:rsidR="00646904" w:rsidRPr="00F2675A">
        <w:trPr>
          <w:jc w:val="center"/>
        </w:trPr>
        <w:tc>
          <w:tcPr>
            <w:tcW w:w="5340" w:type="dxa"/>
          </w:tcPr>
          <w:p w:rsidR="00646904" w:rsidRPr="00F2675A" w:rsidRDefault="00646904" w:rsidP="00F2675A">
            <w:pPr>
              <w:pStyle w:val="23"/>
              <w:ind w:firstLine="0"/>
              <w:rPr>
                <w:rFonts w:ascii="Arial" w:hAnsi="Arial" w:cs="Arial"/>
                <w:sz w:val="24"/>
              </w:rPr>
            </w:pPr>
            <w:r w:rsidRPr="00F2675A">
              <w:rPr>
                <w:rFonts w:ascii="Arial" w:hAnsi="Arial" w:cs="Arial"/>
                <w:sz w:val="24"/>
              </w:rPr>
              <w:t>Минус постоянные издержки</w:t>
            </w:r>
          </w:p>
        </w:tc>
        <w:tc>
          <w:tcPr>
            <w:tcW w:w="1620" w:type="dxa"/>
          </w:tcPr>
          <w:p w:rsidR="00646904" w:rsidRPr="00F2675A" w:rsidRDefault="00646904" w:rsidP="00F2675A">
            <w:pPr>
              <w:pStyle w:val="23"/>
              <w:ind w:firstLine="0"/>
              <w:rPr>
                <w:rFonts w:ascii="Arial" w:hAnsi="Arial" w:cs="Arial"/>
                <w:sz w:val="24"/>
              </w:rPr>
            </w:pPr>
            <w:r w:rsidRPr="00F2675A">
              <w:rPr>
                <w:rFonts w:ascii="Arial" w:hAnsi="Arial" w:cs="Arial"/>
                <w:sz w:val="24"/>
              </w:rPr>
              <w:t>31 483</w:t>
            </w:r>
          </w:p>
        </w:tc>
        <w:tc>
          <w:tcPr>
            <w:tcW w:w="2799" w:type="dxa"/>
          </w:tcPr>
          <w:p w:rsidR="00646904" w:rsidRPr="00F2675A" w:rsidRDefault="00646904" w:rsidP="00F2675A">
            <w:pPr>
              <w:pStyle w:val="23"/>
              <w:ind w:firstLine="0"/>
              <w:rPr>
                <w:rFonts w:ascii="Arial" w:hAnsi="Arial" w:cs="Arial"/>
                <w:color w:val="000000"/>
                <w:sz w:val="24"/>
              </w:rPr>
            </w:pPr>
            <w:r w:rsidRPr="00F2675A">
              <w:rPr>
                <w:rFonts w:ascii="Arial" w:hAnsi="Arial" w:cs="Arial"/>
                <w:sz w:val="24"/>
              </w:rPr>
              <w:t> </w:t>
            </w:r>
          </w:p>
        </w:tc>
      </w:tr>
      <w:tr w:rsidR="00646904" w:rsidRPr="00F2675A">
        <w:trPr>
          <w:jc w:val="center"/>
        </w:trPr>
        <w:tc>
          <w:tcPr>
            <w:tcW w:w="5340" w:type="dxa"/>
          </w:tcPr>
          <w:p w:rsidR="00646904" w:rsidRPr="00F2675A" w:rsidRDefault="00646904" w:rsidP="00F2675A">
            <w:pPr>
              <w:pStyle w:val="23"/>
              <w:ind w:firstLine="0"/>
              <w:rPr>
                <w:rFonts w:ascii="Arial" w:hAnsi="Arial" w:cs="Arial"/>
                <w:sz w:val="24"/>
              </w:rPr>
            </w:pPr>
            <w:r w:rsidRPr="00F2675A">
              <w:rPr>
                <w:rFonts w:ascii="Arial" w:hAnsi="Arial" w:cs="Arial"/>
                <w:sz w:val="24"/>
              </w:rPr>
              <w:t>Чистая прибыль (убыток)</w:t>
            </w:r>
          </w:p>
        </w:tc>
        <w:tc>
          <w:tcPr>
            <w:tcW w:w="1620" w:type="dxa"/>
          </w:tcPr>
          <w:p w:rsidR="00646904" w:rsidRPr="00F2675A" w:rsidRDefault="00646904" w:rsidP="00F2675A">
            <w:pPr>
              <w:pStyle w:val="23"/>
              <w:ind w:firstLine="0"/>
              <w:rPr>
                <w:rFonts w:ascii="Arial" w:hAnsi="Arial" w:cs="Arial"/>
                <w:sz w:val="24"/>
              </w:rPr>
            </w:pPr>
            <w:r w:rsidRPr="00F2675A">
              <w:rPr>
                <w:rFonts w:ascii="Arial" w:hAnsi="Arial" w:cs="Arial"/>
                <w:sz w:val="24"/>
              </w:rPr>
              <w:t>42 760</w:t>
            </w:r>
          </w:p>
        </w:tc>
        <w:tc>
          <w:tcPr>
            <w:tcW w:w="2799" w:type="dxa"/>
          </w:tcPr>
          <w:p w:rsidR="00646904" w:rsidRPr="00F2675A" w:rsidRDefault="00646904" w:rsidP="00F2675A">
            <w:pPr>
              <w:pStyle w:val="23"/>
              <w:ind w:firstLine="0"/>
              <w:rPr>
                <w:rFonts w:ascii="Arial" w:hAnsi="Arial" w:cs="Arial"/>
                <w:color w:val="000000"/>
                <w:sz w:val="24"/>
              </w:rPr>
            </w:pPr>
            <w:r w:rsidRPr="00F2675A">
              <w:rPr>
                <w:rFonts w:ascii="Arial" w:hAnsi="Arial" w:cs="Arial"/>
                <w:sz w:val="24"/>
              </w:rPr>
              <w:t> </w:t>
            </w:r>
          </w:p>
        </w:tc>
      </w:tr>
      <w:tr w:rsidR="00646904" w:rsidRPr="00F2675A">
        <w:trPr>
          <w:jc w:val="center"/>
        </w:trPr>
        <w:tc>
          <w:tcPr>
            <w:tcW w:w="5340" w:type="dxa"/>
          </w:tcPr>
          <w:p w:rsidR="00646904" w:rsidRPr="00F2675A" w:rsidRDefault="00646904" w:rsidP="00F2675A">
            <w:pPr>
              <w:pStyle w:val="23"/>
              <w:ind w:firstLine="0"/>
              <w:rPr>
                <w:rFonts w:ascii="Arial" w:hAnsi="Arial" w:cs="Arial"/>
                <w:sz w:val="24"/>
              </w:rPr>
            </w:pPr>
            <w:r w:rsidRPr="00F2675A">
              <w:rPr>
                <w:rFonts w:ascii="Arial" w:hAnsi="Arial" w:cs="Arial"/>
                <w:sz w:val="24"/>
              </w:rPr>
              <w:t>Операционный рычаг</w:t>
            </w:r>
          </w:p>
        </w:tc>
        <w:tc>
          <w:tcPr>
            <w:tcW w:w="1620" w:type="dxa"/>
          </w:tcPr>
          <w:p w:rsidR="00646904" w:rsidRPr="00F2675A" w:rsidRDefault="00646904" w:rsidP="00F2675A">
            <w:pPr>
              <w:pStyle w:val="23"/>
              <w:ind w:firstLine="0"/>
              <w:rPr>
                <w:rFonts w:ascii="Arial" w:hAnsi="Arial" w:cs="Arial"/>
                <w:sz w:val="24"/>
              </w:rPr>
            </w:pPr>
            <w:r w:rsidRPr="00F2675A">
              <w:rPr>
                <w:rFonts w:ascii="Arial" w:hAnsi="Arial" w:cs="Arial"/>
                <w:sz w:val="24"/>
              </w:rPr>
              <w:t>1,9</w:t>
            </w:r>
          </w:p>
        </w:tc>
        <w:tc>
          <w:tcPr>
            <w:tcW w:w="2799" w:type="dxa"/>
          </w:tcPr>
          <w:p w:rsidR="00646904" w:rsidRPr="00F2675A" w:rsidRDefault="00646904" w:rsidP="00F2675A">
            <w:pPr>
              <w:pStyle w:val="23"/>
              <w:ind w:firstLine="0"/>
              <w:rPr>
                <w:rFonts w:ascii="Arial" w:hAnsi="Arial" w:cs="Arial"/>
                <w:color w:val="000000"/>
                <w:sz w:val="24"/>
              </w:rPr>
            </w:pPr>
            <w:r w:rsidRPr="00F2675A">
              <w:rPr>
                <w:rFonts w:ascii="Arial" w:hAnsi="Arial" w:cs="Arial"/>
                <w:sz w:val="24"/>
              </w:rPr>
              <w:t> </w:t>
            </w:r>
          </w:p>
        </w:tc>
      </w:tr>
    </w:tbl>
    <w:p w:rsidR="00646904" w:rsidRPr="00F2675A" w:rsidRDefault="00646904" w:rsidP="00F2675A">
      <w:pPr>
        <w:pStyle w:val="31"/>
        <w:rPr>
          <w:rFonts w:ascii="Arial" w:hAnsi="Arial" w:cs="Arial"/>
          <w:sz w:val="24"/>
        </w:rPr>
      </w:pPr>
    </w:p>
    <w:p w:rsidR="00646904" w:rsidRPr="00F2675A" w:rsidRDefault="00646904" w:rsidP="00DA0F7A">
      <w:pPr>
        <w:pStyle w:val="26"/>
      </w:pPr>
      <w:r w:rsidRPr="00F2675A">
        <w:t>3.2.Мероприятия по увеличению прибыльности морской администрации портов Ванино и Советская Гава</w:t>
      </w:r>
      <w:r w:rsidR="00DA0F7A">
        <w:t>нь при введении новых объектов</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Комплекс по перегрузке угля на 10 млн. тонн в порту Ванино (в бухте Мучке) предлагается построить для перегрузки коксирующихся и энергетических углей месторождения Эльга.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Инвестором и заказчиком рабочей документации проекта и строительства является ЗАО ПФК «Транс Амур Инвест», г. Москва, тел. (095) 2843776.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Комплекс  по переработке угля в потру Ванино строится на естественных – до </w:t>
      </w:r>
      <w:smartTag w:uri="urn:schemas-microsoft-com:office:smarttags" w:element="metricconverter">
        <w:smartTagPr>
          <w:attr w:name="ProductID" w:val="21 метра"/>
        </w:smartTagPr>
        <w:r w:rsidRPr="00F2675A">
          <w:rPr>
            <w:rFonts w:ascii="Arial" w:hAnsi="Arial" w:cs="Arial"/>
          </w:rPr>
          <w:t>21 метра</w:t>
        </w:r>
      </w:smartTag>
      <w:r w:rsidRPr="00F2675A">
        <w:rPr>
          <w:rFonts w:ascii="Arial" w:hAnsi="Arial" w:cs="Arial"/>
        </w:rPr>
        <w:t xml:space="preserve"> – глубинах, что позволит грузить суда грузоподъемностью от 10 000  до 170 000  тонн.  Перевозка угля на судах таких размеров позволит рентабельно и с наименьшими затратами перевозить уголь как в страны Азии, так и в страны Европы.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Итак, предлагаемый технологический перегрузочный комплекс предназначен для приемки с железнодорожного транспорта угля Эльгинского месторождения, хранения его на складе и отгрузки на морские суда.  На комплексе предусмотрено также транспортно-экспедиторское обслуживание клиентуры.  Сводная таблица показателей строительства угольного терминала в порту Ванино на 10 млн. т. угля добываемого на месторождении Эльга представлена в Приложении 8.</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Комплекс по перегрузке угля в порту Ванино рассчитан на приме судов дедвейтом до 163,0 тыс. т. и грузооборот не менее 6,0 млн. т. угля в год с возможностью последующего увеличения до 10,0 млн. т. угля в год.</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Реализация проектных решений по строительству комплекса для перевалки угля на грузооборот 6,0 млн. т. в год потребует 3 876,61 млн. руб. инвестиций, из которых 3 340,79 млн. руб. на собственно перегрузочный комплекс и 535,82 млн. руб. на железнодорожное обеспечение.</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Расчеты по определению затрат на создание  и эксплуатацию технологического перегрузочного комплекса для перевалки угля в Ванино, приведены в  табл. 3.4.</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Сопоставление основных технико – экономических показателей   рекомендуемого проекта с показателями действующего в более благоприятных условиях угольного комплекса порта Восточный, дают основание утверждать, что предлагаемый комплекс как технически, так и организационно более совершенен, так как такой комплексный показатель как себестоимость перевалки 1 т. угля при одинаковых объемах перевалки (10 млн. т. в год) на комплексе в Ванино и в порту Восточный составила 28,45 и 33,34 руб./т. соответственно.</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Срок жизни проекта устанавливается в пределах срока окупаемости равного 20 и 12 года соответственно на 1 очередь (грузооборот – 6,0 млн. т.) и полное развитие (грузооборот – 10 млн. т.), с учетом возвратности долгосрочных вложений, включая период проведения строительных работ.</w:t>
      </w:r>
    </w:p>
    <w:p w:rsidR="00646904" w:rsidRPr="00F2675A" w:rsidRDefault="00646904" w:rsidP="00F2675A">
      <w:pPr>
        <w:pStyle w:val="23"/>
        <w:rPr>
          <w:rFonts w:ascii="Arial" w:hAnsi="Arial" w:cs="Arial"/>
          <w:sz w:val="24"/>
        </w:rPr>
      </w:pPr>
      <w:r w:rsidRPr="00F2675A">
        <w:rPr>
          <w:rFonts w:ascii="Arial" w:hAnsi="Arial" w:cs="Arial"/>
          <w:sz w:val="24"/>
        </w:rPr>
        <w:t>Структура капитальных вложений на 1 очередь и полное развитие приведена в табл. 3.5.</w:t>
      </w:r>
    </w:p>
    <w:p w:rsidR="00646904" w:rsidRPr="00F2675A" w:rsidRDefault="00646904" w:rsidP="00F2675A">
      <w:pPr>
        <w:pStyle w:val="23"/>
        <w:rPr>
          <w:rFonts w:ascii="Arial" w:hAnsi="Arial" w:cs="Arial"/>
          <w:sz w:val="24"/>
        </w:rPr>
      </w:pPr>
      <w:r w:rsidRPr="00F2675A">
        <w:rPr>
          <w:rFonts w:ascii="Arial" w:hAnsi="Arial" w:cs="Arial"/>
          <w:sz w:val="24"/>
        </w:rPr>
        <w:t>Продолжительность строительства и проектный график освоения капитальных вложений приведены в табл. 3.6.</w:t>
      </w:r>
    </w:p>
    <w:p w:rsidR="00646904" w:rsidRPr="00F2675A" w:rsidRDefault="00646904" w:rsidP="00F2675A">
      <w:pPr>
        <w:pStyle w:val="23"/>
        <w:rPr>
          <w:rFonts w:ascii="Arial" w:hAnsi="Arial" w:cs="Arial"/>
          <w:sz w:val="24"/>
        </w:rPr>
      </w:pPr>
      <w:r w:rsidRPr="00F2675A">
        <w:rPr>
          <w:rFonts w:ascii="Arial" w:hAnsi="Arial" w:cs="Arial"/>
          <w:sz w:val="24"/>
        </w:rPr>
        <w:t xml:space="preserve">Общие инвестиционные издержки определились суммой постоянных капитальных затрат и чистого оборотного капитала, который обеспечивает бесперебойное функционирование производства. </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Таблица 3.4</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Основные технико – экономические показатели</w:t>
      </w:r>
    </w:p>
    <w:tbl>
      <w:tblPr>
        <w:tblStyle w:val="ae"/>
        <w:tblW w:w="0" w:type="auto"/>
        <w:jc w:val="center"/>
        <w:tblLayout w:type="fixed"/>
        <w:tblLook w:val="01E0" w:firstRow="1" w:lastRow="1" w:firstColumn="1" w:lastColumn="1" w:noHBand="0" w:noVBand="0"/>
      </w:tblPr>
      <w:tblGrid>
        <w:gridCol w:w="5778"/>
        <w:gridCol w:w="993"/>
        <w:gridCol w:w="1417"/>
        <w:gridCol w:w="1559"/>
      </w:tblGrid>
      <w:tr w:rsidR="00646904" w:rsidRPr="00F2675A">
        <w:trPr>
          <w:cnfStyle w:val="100000000000" w:firstRow="1" w:lastRow="0" w:firstColumn="0" w:lastColumn="0" w:oddVBand="0" w:evenVBand="0" w:oddHBand="0" w:evenHBand="0" w:firstRowFirstColumn="0" w:firstRowLastColumn="0" w:lastRowFirstColumn="0" w:lastRowLastColumn="0"/>
          <w:jc w:val="center"/>
        </w:trPr>
        <w:tc>
          <w:tcPr>
            <w:tcW w:w="5778" w:type="dxa"/>
          </w:tcPr>
          <w:p w:rsidR="00646904" w:rsidRPr="00F2675A" w:rsidRDefault="00646904" w:rsidP="00F2675A">
            <w:pPr>
              <w:pStyle w:val="6"/>
              <w:outlineLvl w:val="5"/>
              <w:rPr>
                <w:rFonts w:ascii="Arial" w:hAnsi="Arial" w:cs="Arial"/>
                <w:sz w:val="24"/>
              </w:rPr>
            </w:pPr>
            <w:r w:rsidRPr="00F2675A">
              <w:rPr>
                <w:rFonts w:ascii="Arial" w:hAnsi="Arial" w:cs="Arial"/>
                <w:sz w:val="24"/>
              </w:rPr>
              <w:t>Наименование показателей</w:t>
            </w:r>
          </w:p>
        </w:tc>
        <w:tc>
          <w:tcPr>
            <w:tcW w:w="993" w:type="dxa"/>
          </w:tcPr>
          <w:p w:rsidR="00646904" w:rsidRPr="00F2675A" w:rsidRDefault="00646904" w:rsidP="00F2675A">
            <w:pPr>
              <w:spacing w:line="360" w:lineRule="auto"/>
              <w:jc w:val="both"/>
              <w:rPr>
                <w:rFonts w:ascii="Arial" w:hAnsi="Arial" w:cs="Arial"/>
              </w:rPr>
            </w:pPr>
            <w:r w:rsidRPr="00F2675A">
              <w:rPr>
                <w:rFonts w:ascii="Arial" w:hAnsi="Arial" w:cs="Arial"/>
              </w:rPr>
              <w:t>Ед. изм.</w:t>
            </w:r>
          </w:p>
        </w:tc>
        <w:tc>
          <w:tcPr>
            <w:tcW w:w="1417" w:type="dxa"/>
          </w:tcPr>
          <w:p w:rsidR="00646904" w:rsidRPr="00F2675A" w:rsidRDefault="00646904" w:rsidP="00F2675A">
            <w:pPr>
              <w:spacing w:line="360" w:lineRule="auto"/>
              <w:jc w:val="both"/>
              <w:rPr>
                <w:rFonts w:ascii="Arial" w:hAnsi="Arial" w:cs="Arial"/>
              </w:rPr>
            </w:pPr>
            <w:r w:rsidRPr="00F2675A">
              <w:rPr>
                <w:rFonts w:ascii="Arial" w:hAnsi="Arial" w:cs="Arial"/>
              </w:rPr>
              <w:t>1</w:t>
            </w:r>
          </w:p>
          <w:p w:rsidR="00646904" w:rsidRPr="00F2675A" w:rsidRDefault="00646904" w:rsidP="00F2675A">
            <w:pPr>
              <w:spacing w:line="360" w:lineRule="auto"/>
              <w:jc w:val="both"/>
              <w:rPr>
                <w:rFonts w:ascii="Arial" w:hAnsi="Arial" w:cs="Arial"/>
              </w:rPr>
            </w:pPr>
            <w:r w:rsidRPr="00F2675A">
              <w:rPr>
                <w:rFonts w:ascii="Arial" w:hAnsi="Arial" w:cs="Arial"/>
              </w:rPr>
              <w:t>очередь</w:t>
            </w:r>
          </w:p>
        </w:tc>
        <w:tc>
          <w:tcPr>
            <w:tcW w:w="1559" w:type="dxa"/>
          </w:tcPr>
          <w:p w:rsidR="00646904" w:rsidRPr="00F2675A" w:rsidRDefault="00646904" w:rsidP="00F2675A">
            <w:pPr>
              <w:spacing w:line="360" w:lineRule="auto"/>
              <w:jc w:val="both"/>
              <w:rPr>
                <w:rFonts w:ascii="Arial" w:hAnsi="Arial" w:cs="Arial"/>
              </w:rPr>
            </w:pPr>
            <w:r w:rsidRPr="00F2675A">
              <w:rPr>
                <w:rFonts w:ascii="Arial" w:hAnsi="Arial" w:cs="Arial"/>
              </w:rPr>
              <w:t>Полное развитие</w:t>
            </w:r>
          </w:p>
        </w:tc>
      </w:tr>
      <w:tr w:rsidR="00646904" w:rsidRPr="00F2675A">
        <w:trPr>
          <w:jc w:val="center"/>
        </w:trPr>
        <w:tc>
          <w:tcPr>
            <w:tcW w:w="5778" w:type="dxa"/>
          </w:tcPr>
          <w:p w:rsidR="00646904" w:rsidRPr="00F2675A" w:rsidRDefault="00646904" w:rsidP="00F2675A">
            <w:pPr>
              <w:spacing w:line="360" w:lineRule="auto"/>
              <w:jc w:val="both"/>
              <w:rPr>
                <w:rFonts w:ascii="Arial" w:hAnsi="Arial" w:cs="Arial"/>
              </w:rPr>
            </w:pPr>
            <w:r w:rsidRPr="00F2675A">
              <w:rPr>
                <w:rFonts w:ascii="Arial" w:hAnsi="Arial" w:cs="Arial"/>
              </w:rPr>
              <w:t>Пропускная способность комплекса</w:t>
            </w:r>
          </w:p>
        </w:tc>
        <w:tc>
          <w:tcPr>
            <w:tcW w:w="993" w:type="dxa"/>
          </w:tcPr>
          <w:p w:rsidR="00646904" w:rsidRPr="00F2675A" w:rsidRDefault="00646904" w:rsidP="00F2675A">
            <w:pPr>
              <w:spacing w:line="360" w:lineRule="auto"/>
              <w:jc w:val="both"/>
              <w:rPr>
                <w:rFonts w:ascii="Arial" w:hAnsi="Arial" w:cs="Arial"/>
              </w:rPr>
            </w:pPr>
            <w:r w:rsidRPr="00F2675A">
              <w:rPr>
                <w:rFonts w:ascii="Arial" w:hAnsi="Arial" w:cs="Arial"/>
              </w:rPr>
              <w:t>Тыс.т</w:t>
            </w:r>
          </w:p>
        </w:tc>
        <w:tc>
          <w:tcPr>
            <w:tcW w:w="1417" w:type="dxa"/>
          </w:tcPr>
          <w:p w:rsidR="00646904" w:rsidRPr="00F2675A" w:rsidRDefault="00646904" w:rsidP="00F2675A">
            <w:pPr>
              <w:spacing w:line="360" w:lineRule="auto"/>
              <w:jc w:val="both"/>
              <w:rPr>
                <w:rFonts w:ascii="Arial" w:hAnsi="Arial" w:cs="Arial"/>
              </w:rPr>
            </w:pPr>
            <w:r w:rsidRPr="00F2675A">
              <w:rPr>
                <w:rFonts w:ascii="Arial" w:hAnsi="Arial" w:cs="Arial"/>
              </w:rPr>
              <w:t>6850</w:t>
            </w:r>
          </w:p>
        </w:tc>
        <w:tc>
          <w:tcPr>
            <w:tcW w:w="1559" w:type="dxa"/>
          </w:tcPr>
          <w:p w:rsidR="00646904" w:rsidRPr="00F2675A" w:rsidRDefault="00646904" w:rsidP="00F2675A">
            <w:pPr>
              <w:spacing w:line="360" w:lineRule="auto"/>
              <w:jc w:val="both"/>
              <w:rPr>
                <w:rFonts w:ascii="Arial" w:hAnsi="Arial" w:cs="Arial"/>
              </w:rPr>
            </w:pPr>
            <w:r w:rsidRPr="00F2675A">
              <w:rPr>
                <w:rFonts w:ascii="Arial" w:hAnsi="Arial" w:cs="Arial"/>
              </w:rPr>
              <w:t>11240</w:t>
            </w:r>
          </w:p>
        </w:tc>
      </w:tr>
      <w:tr w:rsidR="00646904" w:rsidRPr="00F2675A">
        <w:trPr>
          <w:jc w:val="center"/>
        </w:trPr>
        <w:tc>
          <w:tcPr>
            <w:tcW w:w="5778" w:type="dxa"/>
          </w:tcPr>
          <w:p w:rsidR="00646904" w:rsidRPr="00F2675A" w:rsidRDefault="00646904" w:rsidP="00F2675A">
            <w:pPr>
              <w:spacing w:line="360" w:lineRule="auto"/>
              <w:jc w:val="both"/>
              <w:rPr>
                <w:rFonts w:ascii="Arial" w:hAnsi="Arial" w:cs="Arial"/>
              </w:rPr>
            </w:pPr>
            <w:r w:rsidRPr="00F2675A">
              <w:rPr>
                <w:rFonts w:ascii="Arial" w:hAnsi="Arial" w:cs="Arial"/>
              </w:rPr>
              <w:t>Грузооборот перегрузочного комплекса</w:t>
            </w:r>
          </w:p>
        </w:tc>
        <w:tc>
          <w:tcPr>
            <w:tcW w:w="993" w:type="dxa"/>
          </w:tcPr>
          <w:p w:rsidR="00646904" w:rsidRPr="00F2675A" w:rsidRDefault="00646904" w:rsidP="00F2675A">
            <w:pPr>
              <w:spacing w:line="360" w:lineRule="auto"/>
              <w:jc w:val="both"/>
              <w:rPr>
                <w:rFonts w:ascii="Arial" w:hAnsi="Arial" w:cs="Arial"/>
              </w:rPr>
            </w:pPr>
            <w:r w:rsidRPr="00F2675A">
              <w:rPr>
                <w:rFonts w:ascii="Arial" w:hAnsi="Arial" w:cs="Arial"/>
              </w:rPr>
              <w:t>Тыс. т</w:t>
            </w:r>
          </w:p>
        </w:tc>
        <w:tc>
          <w:tcPr>
            <w:tcW w:w="1417" w:type="dxa"/>
          </w:tcPr>
          <w:p w:rsidR="00646904" w:rsidRPr="00F2675A" w:rsidRDefault="00646904" w:rsidP="00F2675A">
            <w:pPr>
              <w:spacing w:line="360" w:lineRule="auto"/>
              <w:jc w:val="both"/>
              <w:rPr>
                <w:rFonts w:ascii="Arial" w:hAnsi="Arial" w:cs="Arial"/>
              </w:rPr>
            </w:pPr>
            <w:r w:rsidRPr="00F2675A">
              <w:rPr>
                <w:rFonts w:ascii="Arial" w:hAnsi="Arial" w:cs="Arial"/>
              </w:rPr>
              <w:t>6000</w:t>
            </w:r>
          </w:p>
        </w:tc>
        <w:tc>
          <w:tcPr>
            <w:tcW w:w="1559" w:type="dxa"/>
          </w:tcPr>
          <w:p w:rsidR="00646904" w:rsidRPr="00F2675A" w:rsidRDefault="00646904" w:rsidP="00F2675A">
            <w:pPr>
              <w:spacing w:line="360" w:lineRule="auto"/>
              <w:jc w:val="both"/>
              <w:rPr>
                <w:rFonts w:ascii="Arial" w:hAnsi="Arial" w:cs="Arial"/>
              </w:rPr>
            </w:pPr>
            <w:r w:rsidRPr="00F2675A">
              <w:rPr>
                <w:rFonts w:ascii="Arial" w:hAnsi="Arial" w:cs="Arial"/>
              </w:rPr>
              <w:t>10000</w:t>
            </w:r>
          </w:p>
        </w:tc>
      </w:tr>
      <w:tr w:rsidR="00646904" w:rsidRPr="00F2675A">
        <w:trPr>
          <w:jc w:val="center"/>
        </w:trPr>
        <w:tc>
          <w:tcPr>
            <w:tcW w:w="5778" w:type="dxa"/>
          </w:tcPr>
          <w:p w:rsidR="00646904" w:rsidRPr="00F2675A" w:rsidRDefault="00646904" w:rsidP="00F2675A">
            <w:pPr>
              <w:spacing w:line="360" w:lineRule="auto"/>
              <w:jc w:val="both"/>
              <w:rPr>
                <w:rFonts w:ascii="Arial" w:hAnsi="Arial" w:cs="Arial"/>
              </w:rPr>
            </w:pPr>
            <w:r w:rsidRPr="00F2675A">
              <w:rPr>
                <w:rFonts w:ascii="Arial" w:hAnsi="Arial" w:cs="Arial"/>
              </w:rPr>
              <w:t>Длина причальной линии, глубина</w:t>
            </w:r>
          </w:p>
        </w:tc>
        <w:tc>
          <w:tcPr>
            <w:tcW w:w="993" w:type="dxa"/>
          </w:tcPr>
          <w:p w:rsidR="00646904" w:rsidRPr="00F2675A" w:rsidRDefault="00646904" w:rsidP="00F2675A">
            <w:pPr>
              <w:spacing w:line="360" w:lineRule="auto"/>
              <w:jc w:val="both"/>
              <w:rPr>
                <w:rFonts w:ascii="Arial" w:hAnsi="Arial" w:cs="Arial"/>
              </w:rPr>
            </w:pPr>
            <w:r w:rsidRPr="00F2675A">
              <w:rPr>
                <w:rFonts w:ascii="Arial" w:hAnsi="Arial" w:cs="Arial"/>
              </w:rPr>
              <w:t>М</w:t>
            </w:r>
          </w:p>
        </w:tc>
        <w:tc>
          <w:tcPr>
            <w:tcW w:w="1417" w:type="dxa"/>
          </w:tcPr>
          <w:p w:rsidR="00646904" w:rsidRPr="00F2675A" w:rsidRDefault="00646904" w:rsidP="00F2675A">
            <w:pPr>
              <w:spacing w:line="360" w:lineRule="auto"/>
              <w:jc w:val="both"/>
              <w:rPr>
                <w:rFonts w:ascii="Arial" w:hAnsi="Arial" w:cs="Arial"/>
              </w:rPr>
            </w:pPr>
            <w:r w:rsidRPr="00F2675A">
              <w:rPr>
                <w:rFonts w:ascii="Arial" w:hAnsi="Arial" w:cs="Arial"/>
              </w:rPr>
              <w:t>410</w:t>
            </w:r>
          </w:p>
          <w:p w:rsidR="00646904" w:rsidRPr="00F2675A" w:rsidRDefault="00646904" w:rsidP="00F2675A">
            <w:pPr>
              <w:spacing w:line="360" w:lineRule="auto"/>
              <w:jc w:val="both"/>
              <w:rPr>
                <w:rFonts w:ascii="Arial" w:hAnsi="Arial" w:cs="Arial"/>
              </w:rPr>
            </w:pPr>
            <w:r w:rsidRPr="00F2675A">
              <w:rPr>
                <w:rFonts w:ascii="Arial" w:hAnsi="Arial" w:cs="Arial"/>
              </w:rPr>
              <w:t>20</w:t>
            </w:r>
          </w:p>
        </w:tc>
        <w:tc>
          <w:tcPr>
            <w:tcW w:w="1559" w:type="dxa"/>
          </w:tcPr>
          <w:p w:rsidR="00646904" w:rsidRPr="00F2675A" w:rsidRDefault="00646904" w:rsidP="00F2675A">
            <w:pPr>
              <w:spacing w:line="360" w:lineRule="auto"/>
              <w:jc w:val="both"/>
              <w:rPr>
                <w:rFonts w:ascii="Arial" w:hAnsi="Arial" w:cs="Arial"/>
              </w:rPr>
            </w:pPr>
            <w:r w:rsidRPr="00F2675A">
              <w:rPr>
                <w:rFonts w:ascii="Arial" w:hAnsi="Arial" w:cs="Arial"/>
              </w:rPr>
              <w:t>410</w:t>
            </w:r>
          </w:p>
          <w:p w:rsidR="00646904" w:rsidRPr="00F2675A" w:rsidRDefault="00646904" w:rsidP="00F2675A">
            <w:pPr>
              <w:spacing w:line="360" w:lineRule="auto"/>
              <w:jc w:val="both"/>
              <w:rPr>
                <w:rFonts w:ascii="Arial" w:hAnsi="Arial" w:cs="Arial"/>
              </w:rPr>
            </w:pPr>
            <w:r w:rsidRPr="00F2675A">
              <w:rPr>
                <w:rFonts w:ascii="Arial" w:hAnsi="Arial" w:cs="Arial"/>
              </w:rPr>
              <w:t>20</w:t>
            </w:r>
          </w:p>
        </w:tc>
      </w:tr>
      <w:tr w:rsidR="00646904" w:rsidRPr="00F2675A">
        <w:trPr>
          <w:jc w:val="center"/>
        </w:trPr>
        <w:tc>
          <w:tcPr>
            <w:tcW w:w="5778" w:type="dxa"/>
          </w:tcPr>
          <w:p w:rsidR="00646904" w:rsidRPr="00F2675A" w:rsidRDefault="00646904" w:rsidP="00F2675A">
            <w:pPr>
              <w:spacing w:line="360" w:lineRule="auto"/>
              <w:jc w:val="both"/>
              <w:rPr>
                <w:rFonts w:ascii="Arial" w:hAnsi="Arial" w:cs="Arial"/>
              </w:rPr>
            </w:pPr>
            <w:r w:rsidRPr="00F2675A">
              <w:rPr>
                <w:rFonts w:ascii="Arial" w:hAnsi="Arial" w:cs="Arial"/>
              </w:rPr>
              <w:t>Территория в границах ограждения</w:t>
            </w:r>
          </w:p>
        </w:tc>
        <w:tc>
          <w:tcPr>
            <w:tcW w:w="993" w:type="dxa"/>
          </w:tcPr>
          <w:p w:rsidR="00646904" w:rsidRPr="00F2675A" w:rsidRDefault="00646904" w:rsidP="00F2675A">
            <w:pPr>
              <w:spacing w:line="360" w:lineRule="auto"/>
              <w:jc w:val="both"/>
              <w:rPr>
                <w:rFonts w:ascii="Arial" w:hAnsi="Arial" w:cs="Arial"/>
              </w:rPr>
            </w:pPr>
            <w:r w:rsidRPr="00F2675A">
              <w:rPr>
                <w:rFonts w:ascii="Arial" w:hAnsi="Arial" w:cs="Arial"/>
              </w:rPr>
              <w:t>Га</w:t>
            </w:r>
          </w:p>
        </w:tc>
        <w:tc>
          <w:tcPr>
            <w:tcW w:w="1417" w:type="dxa"/>
          </w:tcPr>
          <w:p w:rsidR="00646904" w:rsidRPr="00F2675A" w:rsidRDefault="00646904" w:rsidP="00F2675A">
            <w:pPr>
              <w:spacing w:line="360" w:lineRule="auto"/>
              <w:jc w:val="both"/>
              <w:rPr>
                <w:rFonts w:ascii="Arial" w:hAnsi="Arial" w:cs="Arial"/>
              </w:rPr>
            </w:pPr>
            <w:r w:rsidRPr="00F2675A">
              <w:rPr>
                <w:rFonts w:ascii="Arial" w:hAnsi="Arial" w:cs="Arial"/>
              </w:rPr>
              <w:t>31</w:t>
            </w:r>
          </w:p>
        </w:tc>
        <w:tc>
          <w:tcPr>
            <w:tcW w:w="1559" w:type="dxa"/>
          </w:tcPr>
          <w:p w:rsidR="00646904" w:rsidRPr="00F2675A" w:rsidRDefault="00646904" w:rsidP="00F2675A">
            <w:pPr>
              <w:spacing w:line="360" w:lineRule="auto"/>
              <w:jc w:val="both"/>
              <w:rPr>
                <w:rFonts w:ascii="Arial" w:hAnsi="Arial" w:cs="Arial"/>
              </w:rPr>
            </w:pPr>
            <w:r w:rsidRPr="00F2675A">
              <w:rPr>
                <w:rFonts w:ascii="Arial" w:hAnsi="Arial" w:cs="Arial"/>
              </w:rPr>
              <w:t>31</w:t>
            </w:r>
          </w:p>
        </w:tc>
      </w:tr>
      <w:tr w:rsidR="00646904" w:rsidRPr="00F2675A">
        <w:trPr>
          <w:jc w:val="center"/>
        </w:trPr>
        <w:tc>
          <w:tcPr>
            <w:tcW w:w="5778" w:type="dxa"/>
          </w:tcPr>
          <w:p w:rsidR="00646904" w:rsidRPr="00F2675A" w:rsidRDefault="00646904" w:rsidP="00F2675A">
            <w:pPr>
              <w:spacing w:line="360" w:lineRule="auto"/>
              <w:jc w:val="both"/>
              <w:rPr>
                <w:rFonts w:ascii="Arial" w:hAnsi="Arial" w:cs="Arial"/>
              </w:rPr>
            </w:pPr>
            <w:r w:rsidRPr="00F2675A">
              <w:rPr>
                <w:rFonts w:ascii="Arial" w:hAnsi="Arial" w:cs="Arial"/>
              </w:rPr>
              <w:t>Открытый склад</w:t>
            </w:r>
          </w:p>
        </w:tc>
        <w:tc>
          <w:tcPr>
            <w:tcW w:w="993" w:type="dxa"/>
          </w:tcPr>
          <w:p w:rsidR="00646904" w:rsidRPr="00F2675A" w:rsidRDefault="00646904" w:rsidP="00F2675A">
            <w:pPr>
              <w:spacing w:line="360" w:lineRule="auto"/>
              <w:jc w:val="both"/>
              <w:rPr>
                <w:rFonts w:ascii="Arial" w:hAnsi="Arial" w:cs="Arial"/>
              </w:rPr>
            </w:pPr>
          </w:p>
        </w:tc>
        <w:tc>
          <w:tcPr>
            <w:tcW w:w="1417" w:type="dxa"/>
          </w:tcPr>
          <w:p w:rsidR="00646904" w:rsidRPr="00F2675A" w:rsidRDefault="00646904" w:rsidP="00F2675A">
            <w:pPr>
              <w:spacing w:line="360" w:lineRule="auto"/>
              <w:jc w:val="both"/>
              <w:rPr>
                <w:rFonts w:ascii="Arial" w:hAnsi="Arial" w:cs="Arial"/>
              </w:rPr>
            </w:pPr>
          </w:p>
        </w:tc>
        <w:tc>
          <w:tcPr>
            <w:tcW w:w="1559" w:type="dxa"/>
          </w:tcPr>
          <w:p w:rsidR="00646904" w:rsidRPr="00F2675A" w:rsidRDefault="00646904" w:rsidP="00F2675A">
            <w:pPr>
              <w:spacing w:line="360" w:lineRule="auto"/>
              <w:jc w:val="both"/>
              <w:rPr>
                <w:rFonts w:ascii="Arial" w:hAnsi="Arial" w:cs="Arial"/>
              </w:rPr>
            </w:pPr>
          </w:p>
        </w:tc>
      </w:tr>
      <w:tr w:rsidR="00646904" w:rsidRPr="00F2675A">
        <w:trPr>
          <w:jc w:val="center"/>
        </w:trPr>
        <w:tc>
          <w:tcPr>
            <w:tcW w:w="5778" w:type="dxa"/>
          </w:tcPr>
          <w:p w:rsidR="00646904" w:rsidRPr="00F2675A" w:rsidRDefault="00646904" w:rsidP="00F2675A">
            <w:pPr>
              <w:spacing w:line="360" w:lineRule="auto"/>
              <w:jc w:val="both"/>
              <w:rPr>
                <w:rFonts w:ascii="Arial" w:hAnsi="Arial" w:cs="Arial"/>
              </w:rPr>
            </w:pPr>
            <w:r w:rsidRPr="00F2675A">
              <w:rPr>
                <w:rFonts w:ascii="Arial" w:hAnsi="Arial" w:cs="Arial"/>
              </w:rPr>
              <w:t>Количество штабелей</w:t>
            </w:r>
          </w:p>
        </w:tc>
        <w:tc>
          <w:tcPr>
            <w:tcW w:w="993" w:type="dxa"/>
          </w:tcPr>
          <w:p w:rsidR="00646904" w:rsidRPr="00F2675A" w:rsidRDefault="00646904" w:rsidP="00F2675A">
            <w:pPr>
              <w:spacing w:line="360" w:lineRule="auto"/>
              <w:jc w:val="both"/>
              <w:rPr>
                <w:rFonts w:ascii="Arial" w:hAnsi="Arial" w:cs="Arial"/>
              </w:rPr>
            </w:pPr>
            <w:r w:rsidRPr="00F2675A">
              <w:rPr>
                <w:rFonts w:ascii="Arial" w:hAnsi="Arial" w:cs="Arial"/>
              </w:rPr>
              <w:t>Ед.</w:t>
            </w:r>
          </w:p>
        </w:tc>
        <w:tc>
          <w:tcPr>
            <w:tcW w:w="1417" w:type="dxa"/>
          </w:tcPr>
          <w:p w:rsidR="00646904" w:rsidRPr="00F2675A" w:rsidRDefault="00646904" w:rsidP="00F2675A">
            <w:pPr>
              <w:spacing w:line="360" w:lineRule="auto"/>
              <w:jc w:val="both"/>
              <w:rPr>
                <w:rFonts w:ascii="Arial" w:hAnsi="Arial" w:cs="Arial"/>
              </w:rPr>
            </w:pPr>
            <w:r w:rsidRPr="00F2675A">
              <w:rPr>
                <w:rFonts w:ascii="Arial" w:hAnsi="Arial" w:cs="Arial"/>
              </w:rPr>
              <w:t>3</w:t>
            </w:r>
          </w:p>
        </w:tc>
        <w:tc>
          <w:tcPr>
            <w:tcW w:w="1559" w:type="dxa"/>
          </w:tcPr>
          <w:p w:rsidR="00646904" w:rsidRPr="00F2675A" w:rsidRDefault="00646904" w:rsidP="00F2675A">
            <w:pPr>
              <w:spacing w:line="360" w:lineRule="auto"/>
              <w:jc w:val="both"/>
              <w:rPr>
                <w:rFonts w:ascii="Arial" w:hAnsi="Arial" w:cs="Arial"/>
              </w:rPr>
            </w:pPr>
            <w:r w:rsidRPr="00F2675A">
              <w:rPr>
                <w:rFonts w:ascii="Arial" w:hAnsi="Arial" w:cs="Arial"/>
              </w:rPr>
              <w:t>3</w:t>
            </w:r>
          </w:p>
        </w:tc>
      </w:tr>
      <w:tr w:rsidR="00646904" w:rsidRPr="00F2675A">
        <w:trPr>
          <w:jc w:val="center"/>
        </w:trPr>
        <w:tc>
          <w:tcPr>
            <w:tcW w:w="5778" w:type="dxa"/>
          </w:tcPr>
          <w:p w:rsidR="00646904" w:rsidRPr="00F2675A" w:rsidRDefault="00646904" w:rsidP="00F2675A">
            <w:pPr>
              <w:spacing w:line="360" w:lineRule="auto"/>
              <w:jc w:val="both"/>
              <w:rPr>
                <w:rFonts w:ascii="Arial" w:hAnsi="Arial" w:cs="Arial"/>
              </w:rPr>
            </w:pPr>
            <w:r w:rsidRPr="00F2675A">
              <w:rPr>
                <w:rFonts w:ascii="Arial" w:hAnsi="Arial" w:cs="Arial"/>
              </w:rPr>
              <w:t xml:space="preserve">Площадь общая </w:t>
            </w:r>
          </w:p>
          <w:p w:rsidR="00646904" w:rsidRPr="00F2675A" w:rsidRDefault="00646904" w:rsidP="00F2675A">
            <w:pPr>
              <w:spacing w:line="360" w:lineRule="auto"/>
              <w:jc w:val="both"/>
              <w:rPr>
                <w:rFonts w:ascii="Arial" w:hAnsi="Arial" w:cs="Arial"/>
              </w:rPr>
            </w:pPr>
            <w:r w:rsidRPr="00F2675A">
              <w:rPr>
                <w:rFonts w:ascii="Arial" w:hAnsi="Arial" w:cs="Arial"/>
              </w:rPr>
              <w:t>полезная</w:t>
            </w:r>
          </w:p>
        </w:tc>
        <w:tc>
          <w:tcPr>
            <w:tcW w:w="993" w:type="dxa"/>
          </w:tcPr>
          <w:p w:rsidR="00646904" w:rsidRPr="00F2675A" w:rsidRDefault="00646904" w:rsidP="00F2675A">
            <w:pPr>
              <w:spacing w:line="360" w:lineRule="auto"/>
              <w:jc w:val="both"/>
              <w:rPr>
                <w:rFonts w:ascii="Arial" w:hAnsi="Arial" w:cs="Arial"/>
                <w:vertAlign w:val="superscript"/>
              </w:rPr>
            </w:pPr>
            <w:r w:rsidRPr="00F2675A">
              <w:rPr>
                <w:rFonts w:ascii="Arial" w:hAnsi="Arial" w:cs="Arial"/>
              </w:rPr>
              <w:t>Тыс. м</w:t>
            </w:r>
            <w:r w:rsidRPr="00F2675A">
              <w:rPr>
                <w:rFonts w:ascii="Arial" w:hAnsi="Arial" w:cs="Arial"/>
                <w:vertAlign w:val="superscript"/>
              </w:rPr>
              <w:t>2</w:t>
            </w:r>
          </w:p>
        </w:tc>
        <w:tc>
          <w:tcPr>
            <w:tcW w:w="1417" w:type="dxa"/>
          </w:tcPr>
          <w:p w:rsidR="00646904" w:rsidRPr="00F2675A" w:rsidRDefault="00646904" w:rsidP="00F2675A">
            <w:pPr>
              <w:spacing w:line="360" w:lineRule="auto"/>
              <w:jc w:val="both"/>
              <w:rPr>
                <w:rFonts w:ascii="Arial" w:hAnsi="Arial" w:cs="Arial"/>
              </w:rPr>
            </w:pPr>
            <w:r w:rsidRPr="00F2675A">
              <w:rPr>
                <w:rFonts w:ascii="Arial" w:hAnsi="Arial" w:cs="Arial"/>
              </w:rPr>
              <w:t>87000</w:t>
            </w:r>
          </w:p>
          <w:p w:rsidR="00646904" w:rsidRPr="00F2675A" w:rsidRDefault="00646904" w:rsidP="00F2675A">
            <w:pPr>
              <w:spacing w:line="360" w:lineRule="auto"/>
              <w:jc w:val="both"/>
              <w:rPr>
                <w:rFonts w:ascii="Arial" w:hAnsi="Arial" w:cs="Arial"/>
              </w:rPr>
            </w:pPr>
            <w:r w:rsidRPr="00F2675A">
              <w:rPr>
                <w:rFonts w:ascii="Arial" w:hAnsi="Arial" w:cs="Arial"/>
              </w:rPr>
              <w:t>69300</w:t>
            </w:r>
          </w:p>
        </w:tc>
        <w:tc>
          <w:tcPr>
            <w:tcW w:w="1559" w:type="dxa"/>
          </w:tcPr>
          <w:p w:rsidR="00646904" w:rsidRPr="00F2675A" w:rsidRDefault="00646904" w:rsidP="00F2675A">
            <w:pPr>
              <w:spacing w:line="360" w:lineRule="auto"/>
              <w:jc w:val="both"/>
              <w:rPr>
                <w:rFonts w:ascii="Arial" w:hAnsi="Arial" w:cs="Arial"/>
              </w:rPr>
            </w:pPr>
            <w:r w:rsidRPr="00F2675A">
              <w:rPr>
                <w:rFonts w:ascii="Arial" w:hAnsi="Arial" w:cs="Arial"/>
              </w:rPr>
              <w:t>87000</w:t>
            </w:r>
          </w:p>
          <w:p w:rsidR="00646904" w:rsidRPr="00F2675A" w:rsidRDefault="00646904" w:rsidP="00F2675A">
            <w:pPr>
              <w:spacing w:line="360" w:lineRule="auto"/>
              <w:jc w:val="both"/>
              <w:rPr>
                <w:rFonts w:ascii="Arial" w:hAnsi="Arial" w:cs="Arial"/>
              </w:rPr>
            </w:pPr>
            <w:r w:rsidRPr="00F2675A">
              <w:rPr>
                <w:rFonts w:ascii="Arial" w:hAnsi="Arial" w:cs="Arial"/>
              </w:rPr>
              <w:t>69300</w:t>
            </w:r>
          </w:p>
        </w:tc>
      </w:tr>
      <w:tr w:rsidR="00646904" w:rsidRPr="00F2675A">
        <w:trPr>
          <w:jc w:val="center"/>
        </w:trPr>
        <w:tc>
          <w:tcPr>
            <w:tcW w:w="5778" w:type="dxa"/>
          </w:tcPr>
          <w:p w:rsidR="00646904" w:rsidRPr="00F2675A" w:rsidRDefault="00646904" w:rsidP="00F2675A">
            <w:pPr>
              <w:spacing w:line="360" w:lineRule="auto"/>
              <w:jc w:val="both"/>
              <w:rPr>
                <w:rFonts w:ascii="Arial" w:hAnsi="Arial" w:cs="Arial"/>
              </w:rPr>
            </w:pPr>
            <w:r w:rsidRPr="00F2675A">
              <w:rPr>
                <w:rFonts w:ascii="Arial" w:hAnsi="Arial" w:cs="Arial"/>
              </w:rPr>
              <w:t xml:space="preserve">Емкость </w:t>
            </w:r>
          </w:p>
        </w:tc>
        <w:tc>
          <w:tcPr>
            <w:tcW w:w="993" w:type="dxa"/>
          </w:tcPr>
          <w:p w:rsidR="00646904" w:rsidRPr="00F2675A" w:rsidRDefault="00646904" w:rsidP="00F2675A">
            <w:pPr>
              <w:spacing w:line="360" w:lineRule="auto"/>
              <w:jc w:val="both"/>
              <w:rPr>
                <w:rFonts w:ascii="Arial" w:hAnsi="Arial" w:cs="Arial"/>
              </w:rPr>
            </w:pPr>
            <w:r w:rsidRPr="00F2675A">
              <w:rPr>
                <w:rFonts w:ascii="Arial" w:hAnsi="Arial" w:cs="Arial"/>
              </w:rPr>
              <w:t>Тыс. т</w:t>
            </w:r>
          </w:p>
        </w:tc>
        <w:tc>
          <w:tcPr>
            <w:tcW w:w="1417" w:type="dxa"/>
          </w:tcPr>
          <w:p w:rsidR="00646904" w:rsidRPr="00F2675A" w:rsidRDefault="00646904" w:rsidP="00F2675A">
            <w:pPr>
              <w:spacing w:line="360" w:lineRule="auto"/>
              <w:jc w:val="both"/>
              <w:rPr>
                <w:rFonts w:ascii="Arial" w:hAnsi="Arial" w:cs="Arial"/>
              </w:rPr>
            </w:pPr>
            <w:r w:rsidRPr="00F2675A">
              <w:rPr>
                <w:rFonts w:ascii="Arial" w:hAnsi="Arial" w:cs="Arial"/>
              </w:rPr>
              <w:t>700,00</w:t>
            </w:r>
          </w:p>
        </w:tc>
        <w:tc>
          <w:tcPr>
            <w:tcW w:w="1559" w:type="dxa"/>
          </w:tcPr>
          <w:p w:rsidR="00646904" w:rsidRPr="00F2675A" w:rsidRDefault="00646904" w:rsidP="00F2675A">
            <w:pPr>
              <w:spacing w:line="360" w:lineRule="auto"/>
              <w:jc w:val="both"/>
              <w:rPr>
                <w:rFonts w:ascii="Arial" w:hAnsi="Arial" w:cs="Arial"/>
              </w:rPr>
            </w:pPr>
            <w:r w:rsidRPr="00F2675A">
              <w:rPr>
                <w:rFonts w:ascii="Arial" w:hAnsi="Arial" w:cs="Arial"/>
              </w:rPr>
              <w:t>700,00</w:t>
            </w:r>
          </w:p>
        </w:tc>
      </w:tr>
      <w:tr w:rsidR="00646904" w:rsidRPr="00F2675A">
        <w:trPr>
          <w:jc w:val="center"/>
        </w:trPr>
        <w:tc>
          <w:tcPr>
            <w:tcW w:w="5778" w:type="dxa"/>
          </w:tcPr>
          <w:p w:rsidR="00646904" w:rsidRPr="00F2675A" w:rsidRDefault="00646904" w:rsidP="00F2675A">
            <w:pPr>
              <w:spacing w:line="360" w:lineRule="auto"/>
              <w:jc w:val="both"/>
              <w:rPr>
                <w:rFonts w:ascii="Arial" w:hAnsi="Arial" w:cs="Arial"/>
              </w:rPr>
            </w:pPr>
            <w:r w:rsidRPr="00F2675A">
              <w:rPr>
                <w:rFonts w:ascii="Arial" w:hAnsi="Arial" w:cs="Arial"/>
              </w:rPr>
              <w:t>Численность работников, всего, в т.ч.:</w:t>
            </w:r>
          </w:p>
        </w:tc>
        <w:tc>
          <w:tcPr>
            <w:tcW w:w="993" w:type="dxa"/>
          </w:tcPr>
          <w:p w:rsidR="00646904" w:rsidRPr="00F2675A" w:rsidRDefault="00646904" w:rsidP="00F2675A">
            <w:pPr>
              <w:spacing w:line="360" w:lineRule="auto"/>
              <w:jc w:val="both"/>
              <w:rPr>
                <w:rFonts w:ascii="Arial" w:hAnsi="Arial" w:cs="Arial"/>
              </w:rPr>
            </w:pPr>
            <w:r w:rsidRPr="00F2675A">
              <w:rPr>
                <w:rFonts w:ascii="Arial" w:hAnsi="Arial" w:cs="Arial"/>
              </w:rPr>
              <w:t>Чел</w:t>
            </w:r>
          </w:p>
        </w:tc>
        <w:tc>
          <w:tcPr>
            <w:tcW w:w="1417" w:type="dxa"/>
          </w:tcPr>
          <w:p w:rsidR="00646904" w:rsidRPr="00F2675A" w:rsidRDefault="00646904" w:rsidP="00F2675A">
            <w:pPr>
              <w:spacing w:line="360" w:lineRule="auto"/>
              <w:jc w:val="both"/>
              <w:rPr>
                <w:rFonts w:ascii="Arial" w:hAnsi="Arial" w:cs="Arial"/>
              </w:rPr>
            </w:pPr>
            <w:r w:rsidRPr="00F2675A">
              <w:rPr>
                <w:rFonts w:ascii="Arial" w:hAnsi="Arial" w:cs="Arial"/>
              </w:rPr>
              <w:t>186</w:t>
            </w:r>
          </w:p>
        </w:tc>
        <w:tc>
          <w:tcPr>
            <w:tcW w:w="1559" w:type="dxa"/>
          </w:tcPr>
          <w:p w:rsidR="00646904" w:rsidRPr="00F2675A" w:rsidRDefault="00646904" w:rsidP="00F2675A">
            <w:pPr>
              <w:spacing w:line="360" w:lineRule="auto"/>
              <w:jc w:val="both"/>
              <w:rPr>
                <w:rFonts w:ascii="Arial" w:hAnsi="Arial" w:cs="Arial"/>
              </w:rPr>
            </w:pPr>
            <w:r w:rsidRPr="00F2675A">
              <w:rPr>
                <w:rFonts w:ascii="Arial" w:hAnsi="Arial" w:cs="Arial"/>
              </w:rPr>
              <w:t>186</w:t>
            </w:r>
          </w:p>
        </w:tc>
      </w:tr>
      <w:tr w:rsidR="00646904" w:rsidRPr="00F2675A">
        <w:trPr>
          <w:jc w:val="center"/>
        </w:trPr>
        <w:tc>
          <w:tcPr>
            <w:tcW w:w="5778" w:type="dxa"/>
          </w:tcPr>
          <w:p w:rsidR="00646904" w:rsidRPr="00F2675A" w:rsidRDefault="00646904" w:rsidP="00F2675A">
            <w:pPr>
              <w:spacing w:line="360" w:lineRule="auto"/>
              <w:jc w:val="both"/>
              <w:rPr>
                <w:rFonts w:ascii="Arial" w:hAnsi="Arial" w:cs="Arial"/>
              </w:rPr>
            </w:pPr>
            <w:r w:rsidRPr="00F2675A">
              <w:rPr>
                <w:rFonts w:ascii="Arial" w:hAnsi="Arial" w:cs="Arial"/>
              </w:rPr>
              <w:t>Рабочие на погрузочно – разгрузочных работах</w:t>
            </w:r>
          </w:p>
        </w:tc>
        <w:tc>
          <w:tcPr>
            <w:tcW w:w="993" w:type="dxa"/>
          </w:tcPr>
          <w:p w:rsidR="00646904" w:rsidRPr="00F2675A" w:rsidRDefault="00646904" w:rsidP="00F2675A">
            <w:pPr>
              <w:spacing w:line="360" w:lineRule="auto"/>
              <w:jc w:val="both"/>
              <w:rPr>
                <w:rFonts w:ascii="Arial" w:hAnsi="Arial" w:cs="Arial"/>
              </w:rPr>
            </w:pPr>
            <w:r w:rsidRPr="00F2675A">
              <w:rPr>
                <w:rFonts w:ascii="Arial" w:hAnsi="Arial" w:cs="Arial"/>
              </w:rPr>
              <w:t>Чел</w:t>
            </w:r>
          </w:p>
        </w:tc>
        <w:tc>
          <w:tcPr>
            <w:tcW w:w="1417" w:type="dxa"/>
          </w:tcPr>
          <w:p w:rsidR="00646904" w:rsidRPr="00F2675A" w:rsidRDefault="00646904" w:rsidP="00F2675A">
            <w:pPr>
              <w:spacing w:line="360" w:lineRule="auto"/>
              <w:jc w:val="both"/>
              <w:rPr>
                <w:rFonts w:ascii="Arial" w:hAnsi="Arial" w:cs="Arial"/>
              </w:rPr>
            </w:pPr>
            <w:r w:rsidRPr="00F2675A">
              <w:rPr>
                <w:rFonts w:ascii="Arial" w:hAnsi="Arial" w:cs="Arial"/>
              </w:rPr>
              <w:t>64</w:t>
            </w:r>
          </w:p>
        </w:tc>
        <w:tc>
          <w:tcPr>
            <w:tcW w:w="1559" w:type="dxa"/>
          </w:tcPr>
          <w:p w:rsidR="00646904" w:rsidRPr="00F2675A" w:rsidRDefault="00646904" w:rsidP="00F2675A">
            <w:pPr>
              <w:spacing w:line="360" w:lineRule="auto"/>
              <w:jc w:val="both"/>
              <w:rPr>
                <w:rFonts w:ascii="Arial" w:hAnsi="Arial" w:cs="Arial"/>
              </w:rPr>
            </w:pPr>
            <w:r w:rsidRPr="00F2675A">
              <w:rPr>
                <w:rFonts w:ascii="Arial" w:hAnsi="Arial" w:cs="Arial"/>
              </w:rPr>
              <w:t>64</w:t>
            </w:r>
          </w:p>
        </w:tc>
      </w:tr>
      <w:tr w:rsidR="00646904" w:rsidRPr="00F2675A">
        <w:trPr>
          <w:jc w:val="center"/>
        </w:trPr>
        <w:tc>
          <w:tcPr>
            <w:tcW w:w="5778" w:type="dxa"/>
          </w:tcPr>
          <w:p w:rsidR="00646904" w:rsidRPr="00F2675A" w:rsidRDefault="00646904" w:rsidP="00F2675A">
            <w:pPr>
              <w:spacing w:line="360" w:lineRule="auto"/>
              <w:jc w:val="both"/>
              <w:rPr>
                <w:rFonts w:ascii="Arial" w:hAnsi="Arial" w:cs="Arial"/>
              </w:rPr>
            </w:pPr>
            <w:r w:rsidRPr="00F2675A">
              <w:rPr>
                <w:rFonts w:ascii="Arial" w:hAnsi="Arial" w:cs="Arial"/>
              </w:rPr>
              <w:t>Административно-управленческий  и оперативно распорядительский</w:t>
            </w:r>
          </w:p>
        </w:tc>
        <w:tc>
          <w:tcPr>
            <w:tcW w:w="993" w:type="dxa"/>
          </w:tcPr>
          <w:p w:rsidR="00646904" w:rsidRPr="00F2675A" w:rsidRDefault="00646904" w:rsidP="00F2675A">
            <w:pPr>
              <w:spacing w:line="360" w:lineRule="auto"/>
              <w:jc w:val="both"/>
              <w:rPr>
                <w:rFonts w:ascii="Arial" w:hAnsi="Arial" w:cs="Arial"/>
              </w:rPr>
            </w:pPr>
            <w:r w:rsidRPr="00F2675A">
              <w:rPr>
                <w:rFonts w:ascii="Arial" w:hAnsi="Arial" w:cs="Arial"/>
              </w:rPr>
              <w:t>Чел</w:t>
            </w:r>
          </w:p>
        </w:tc>
        <w:tc>
          <w:tcPr>
            <w:tcW w:w="1417" w:type="dxa"/>
          </w:tcPr>
          <w:p w:rsidR="00646904" w:rsidRPr="00F2675A" w:rsidRDefault="00646904" w:rsidP="00F2675A">
            <w:pPr>
              <w:spacing w:line="360" w:lineRule="auto"/>
              <w:jc w:val="both"/>
              <w:rPr>
                <w:rFonts w:ascii="Arial" w:hAnsi="Arial" w:cs="Arial"/>
              </w:rPr>
            </w:pPr>
            <w:r w:rsidRPr="00F2675A">
              <w:rPr>
                <w:rFonts w:ascii="Arial" w:hAnsi="Arial" w:cs="Arial"/>
              </w:rPr>
              <w:t>61</w:t>
            </w:r>
          </w:p>
        </w:tc>
        <w:tc>
          <w:tcPr>
            <w:tcW w:w="1559" w:type="dxa"/>
          </w:tcPr>
          <w:p w:rsidR="00646904" w:rsidRPr="00F2675A" w:rsidRDefault="00646904" w:rsidP="00F2675A">
            <w:pPr>
              <w:spacing w:line="360" w:lineRule="auto"/>
              <w:jc w:val="both"/>
              <w:rPr>
                <w:rFonts w:ascii="Arial" w:hAnsi="Arial" w:cs="Arial"/>
              </w:rPr>
            </w:pPr>
            <w:r w:rsidRPr="00F2675A">
              <w:rPr>
                <w:rFonts w:ascii="Arial" w:hAnsi="Arial" w:cs="Arial"/>
              </w:rPr>
              <w:t>61</w:t>
            </w:r>
          </w:p>
        </w:tc>
      </w:tr>
      <w:tr w:rsidR="00646904" w:rsidRPr="00F2675A">
        <w:trPr>
          <w:jc w:val="center"/>
        </w:trPr>
        <w:tc>
          <w:tcPr>
            <w:tcW w:w="5778" w:type="dxa"/>
          </w:tcPr>
          <w:p w:rsidR="00646904" w:rsidRPr="00F2675A" w:rsidRDefault="00646904" w:rsidP="00F2675A">
            <w:pPr>
              <w:spacing w:line="360" w:lineRule="auto"/>
              <w:jc w:val="both"/>
              <w:rPr>
                <w:rFonts w:ascii="Arial" w:hAnsi="Arial" w:cs="Arial"/>
              </w:rPr>
            </w:pPr>
            <w:r w:rsidRPr="00F2675A">
              <w:rPr>
                <w:rFonts w:ascii="Arial" w:hAnsi="Arial" w:cs="Arial"/>
              </w:rPr>
              <w:t>Персонал объектов вспомогательного назначения</w:t>
            </w:r>
          </w:p>
        </w:tc>
        <w:tc>
          <w:tcPr>
            <w:tcW w:w="993" w:type="dxa"/>
          </w:tcPr>
          <w:p w:rsidR="00646904" w:rsidRPr="00F2675A" w:rsidRDefault="00646904" w:rsidP="00F2675A">
            <w:pPr>
              <w:spacing w:line="360" w:lineRule="auto"/>
              <w:jc w:val="both"/>
              <w:rPr>
                <w:rFonts w:ascii="Arial" w:hAnsi="Arial" w:cs="Arial"/>
              </w:rPr>
            </w:pPr>
            <w:r w:rsidRPr="00F2675A">
              <w:rPr>
                <w:rFonts w:ascii="Arial" w:hAnsi="Arial" w:cs="Arial"/>
              </w:rPr>
              <w:t>Чел</w:t>
            </w:r>
          </w:p>
        </w:tc>
        <w:tc>
          <w:tcPr>
            <w:tcW w:w="1417" w:type="dxa"/>
          </w:tcPr>
          <w:p w:rsidR="00646904" w:rsidRPr="00F2675A" w:rsidRDefault="00646904" w:rsidP="00F2675A">
            <w:pPr>
              <w:spacing w:line="360" w:lineRule="auto"/>
              <w:jc w:val="both"/>
              <w:rPr>
                <w:rFonts w:ascii="Arial" w:hAnsi="Arial" w:cs="Arial"/>
              </w:rPr>
            </w:pPr>
            <w:r w:rsidRPr="00F2675A">
              <w:rPr>
                <w:rFonts w:ascii="Arial" w:hAnsi="Arial" w:cs="Arial"/>
              </w:rPr>
              <w:t>61</w:t>
            </w:r>
          </w:p>
        </w:tc>
        <w:tc>
          <w:tcPr>
            <w:tcW w:w="1559" w:type="dxa"/>
          </w:tcPr>
          <w:p w:rsidR="00646904" w:rsidRPr="00F2675A" w:rsidRDefault="00646904" w:rsidP="00F2675A">
            <w:pPr>
              <w:spacing w:line="360" w:lineRule="auto"/>
              <w:jc w:val="both"/>
              <w:rPr>
                <w:rFonts w:ascii="Arial" w:hAnsi="Arial" w:cs="Arial"/>
              </w:rPr>
            </w:pPr>
            <w:r w:rsidRPr="00F2675A">
              <w:rPr>
                <w:rFonts w:ascii="Arial" w:hAnsi="Arial" w:cs="Arial"/>
              </w:rPr>
              <w:t>61</w:t>
            </w:r>
          </w:p>
        </w:tc>
      </w:tr>
      <w:tr w:rsidR="00646904" w:rsidRPr="00F2675A">
        <w:trPr>
          <w:jc w:val="center"/>
        </w:trPr>
        <w:tc>
          <w:tcPr>
            <w:tcW w:w="5778" w:type="dxa"/>
          </w:tcPr>
          <w:p w:rsidR="00646904" w:rsidRPr="00F2675A" w:rsidRDefault="00646904" w:rsidP="00F2675A">
            <w:pPr>
              <w:spacing w:line="360" w:lineRule="auto"/>
              <w:jc w:val="both"/>
              <w:rPr>
                <w:rFonts w:ascii="Arial" w:hAnsi="Arial" w:cs="Arial"/>
              </w:rPr>
            </w:pPr>
            <w:r w:rsidRPr="00F2675A">
              <w:rPr>
                <w:rFonts w:ascii="Arial" w:hAnsi="Arial" w:cs="Arial"/>
              </w:rPr>
              <w:t>Общая сметная стоимость (с учетом НДС), в т.ч.:</w:t>
            </w:r>
          </w:p>
        </w:tc>
        <w:tc>
          <w:tcPr>
            <w:tcW w:w="993" w:type="dxa"/>
          </w:tcPr>
          <w:p w:rsidR="00646904" w:rsidRPr="00F2675A" w:rsidRDefault="00646904" w:rsidP="00F2675A">
            <w:pPr>
              <w:spacing w:line="360" w:lineRule="auto"/>
              <w:jc w:val="both"/>
              <w:rPr>
                <w:rFonts w:ascii="Arial" w:hAnsi="Arial" w:cs="Arial"/>
              </w:rPr>
            </w:pPr>
            <w:r w:rsidRPr="00F2675A">
              <w:rPr>
                <w:rFonts w:ascii="Arial" w:hAnsi="Arial" w:cs="Arial"/>
              </w:rPr>
              <w:t>Тыс.р.</w:t>
            </w:r>
          </w:p>
        </w:tc>
        <w:tc>
          <w:tcPr>
            <w:tcW w:w="1417" w:type="dxa"/>
          </w:tcPr>
          <w:p w:rsidR="00646904" w:rsidRPr="00F2675A" w:rsidRDefault="00646904" w:rsidP="00F2675A">
            <w:pPr>
              <w:spacing w:line="360" w:lineRule="auto"/>
              <w:jc w:val="both"/>
              <w:rPr>
                <w:rFonts w:ascii="Arial" w:hAnsi="Arial" w:cs="Arial"/>
              </w:rPr>
            </w:pPr>
            <w:r w:rsidRPr="00F2675A">
              <w:rPr>
                <w:rFonts w:ascii="Arial" w:hAnsi="Arial" w:cs="Arial"/>
              </w:rPr>
              <w:t>3340791,69</w:t>
            </w:r>
          </w:p>
        </w:tc>
        <w:tc>
          <w:tcPr>
            <w:tcW w:w="1559" w:type="dxa"/>
          </w:tcPr>
          <w:p w:rsidR="00646904" w:rsidRPr="00F2675A" w:rsidRDefault="00646904" w:rsidP="00F2675A">
            <w:pPr>
              <w:spacing w:line="360" w:lineRule="auto"/>
              <w:jc w:val="both"/>
              <w:rPr>
                <w:rFonts w:ascii="Arial" w:hAnsi="Arial" w:cs="Arial"/>
              </w:rPr>
            </w:pPr>
            <w:r w:rsidRPr="00F2675A">
              <w:rPr>
                <w:rFonts w:ascii="Arial" w:hAnsi="Arial" w:cs="Arial"/>
              </w:rPr>
              <w:t>3408635,43</w:t>
            </w:r>
          </w:p>
        </w:tc>
      </w:tr>
      <w:tr w:rsidR="00646904" w:rsidRPr="00F2675A">
        <w:trPr>
          <w:jc w:val="center"/>
        </w:trPr>
        <w:tc>
          <w:tcPr>
            <w:tcW w:w="5778" w:type="dxa"/>
          </w:tcPr>
          <w:p w:rsidR="00646904" w:rsidRPr="00F2675A" w:rsidRDefault="00646904" w:rsidP="00F2675A">
            <w:pPr>
              <w:spacing w:line="360" w:lineRule="auto"/>
              <w:jc w:val="both"/>
              <w:rPr>
                <w:rFonts w:ascii="Arial" w:hAnsi="Arial" w:cs="Arial"/>
              </w:rPr>
            </w:pPr>
            <w:r w:rsidRPr="00F2675A">
              <w:rPr>
                <w:rFonts w:ascii="Arial" w:hAnsi="Arial" w:cs="Arial"/>
              </w:rPr>
              <w:t>-Строительно – монтажные работы</w:t>
            </w:r>
          </w:p>
        </w:tc>
        <w:tc>
          <w:tcPr>
            <w:tcW w:w="993" w:type="dxa"/>
          </w:tcPr>
          <w:p w:rsidR="00646904" w:rsidRPr="00F2675A" w:rsidRDefault="00646904" w:rsidP="00F2675A">
            <w:pPr>
              <w:spacing w:line="360" w:lineRule="auto"/>
              <w:jc w:val="both"/>
              <w:rPr>
                <w:rFonts w:ascii="Arial" w:hAnsi="Arial" w:cs="Arial"/>
              </w:rPr>
            </w:pPr>
            <w:r w:rsidRPr="00F2675A">
              <w:rPr>
                <w:rFonts w:ascii="Arial" w:hAnsi="Arial" w:cs="Arial"/>
              </w:rPr>
              <w:t>Тыс.р.</w:t>
            </w:r>
          </w:p>
        </w:tc>
        <w:tc>
          <w:tcPr>
            <w:tcW w:w="1417" w:type="dxa"/>
          </w:tcPr>
          <w:p w:rsidR="00646904" w:rsidRPr="00F2675A" w:rsidRDefault="00646904" w:rsidP="00F2675A">
            <w:pPr>
              <w:spacing w:line="360" w:lineRule="auto"/>
              <w:jc w:val="both"/>
              <w:rPr>
                <w:rFonts w:ascii="Arial" w:hAnsi="Arial" w:cs="Arial"/>
              </w:rPr>
            </w:pPr>
            <w:r w:rsidRPr="00F2675A">
              <w:rPr>
                <w:rFonts w:ascii="Arial" w:hAnsi="Arial" w:cs="Arial"/>
              </w:rPr>
              <w:t>1100179,82</w:t>
            </w:r>
          </w:p>
        </w:tc>
        <w:tc>
          <w:tcPr>
            <w:tcW w:w="1559" w:type="dxa"/>
          </w:tcPr>
          <w:p w:rsidR="00646904" w:rsidRPr="00F2675A" w:rsidRDefault="00646904" w:rsidP="00F2675A">
            <w:pPr>
              <w:spacing w:line="360" w:lineRule="auto"/>
              <w:jc w:val="both"/>
              <w:rPr>
                <w:rFonts w:ascii="Arial" w:hAnsi="Arial" w:cs="Arial"/>
              </w:rPr>
            </w:pPr>
            <w:r w:rsidRPr="00F2675A">
              <w:rPr>
                <w:rFonts w:ascii="Arial" w:hAnsi="Arial" w:cs="Arial"/>
              </w:rPr>
              <w:t>1100179,82</w:t>
            </w:r>
          </w:p>
        </w:tc>
      </w:tr>
      <w:tr w:rsidR="00646904" w:rsidRPr="00F2675A">
        <w:trPr>
          <w:jc w:val="center"/>
        </w:trPr>
        <w:tc>
          <w:tcPr>
            <w:tcW w:w="5778" w:type="dxa"/>
          </w:tcPr>
          <w:p w:rsidR="00646904" w:rsidRPr="00F2675A" w:rsidRDefault="00646904" w:rsidP="00F2675A">
            <w:pPr>
              <w:spacing w:line="360" w:lineRule="auto"/>
              <w:jc w:val="both"/>
              <w:rPr>
                <w:rFonts w:ascii="Arial" w:hAnsi="Arial" w:cs="Arial"/>
              </w:rPr>
            </w:pPr>
            <w:r w:rsidRPr="00F2675A">
              <w:rPr>
                <w:rFonts w:ascii="Arial" w:hAnsi="Arial" w:cs="Arial"/>
              </w:rPr>
              <w:t xml:space="preserve">-Оборудование </w:t>
            </w:r>
          </w:p>
        </w:tc>
        <w:tc>
          <w:tcPr>
            <w:tcW w:w="993" w:type="dxa"/>
          </w:tcPr>
          <w:p w:rsidR="00646904" w:rsidRPr="00F2675A" w:rsidRDefault="00646904" w:rsidP="00F2675A">
            <w:pPr>
              <w:spacing w:line="360" w:lineRule="auto"/>
              <w:jc w:val="both"/>
              <w:rPr>
                <w:rFonts w:ascii="Arial" w:hAnsi="Arial" w:cs="Arial"/>
              </w:rPr>
            </w:pPr>
            <w:r w:rsidRPr="00F2675A">
              <w:rPr>
                <w:rFonts w:ascii="Arial" w:hAnsi="Arial" w:cs="Arial"/>
              </w:rPr>
              <w:t>Тыс.р.</w:t>
            </w:r>
          </w:p>
        </w:tc>
        <w:tc>
          <w:tcPr>
            <w:tcW w:w="1417" w:type="dxa"/>
          </w:tcPr>
          <w:p w:rsidR="00646904" w:rsidRPr="00F2675A" w:rsidRDefault="00646904" w:rsidP="00F2675A">
            <w:pPr>
              <w:spacing w:line="360" w:lineRule="auto"/>
              <w:jc w:val="both"/>
              <w:rPr>
                <w:rFonts w:ascii="Arial" w:hAnsi="Arial" w:cs="Arial"/>
              </w:rPr>
            </w:pPr>
            <w:r w:rsidRPr="00F2675A">
              <w:rPr>
                <w:rFonts w:ascii="Arial" w:hAnsi="Arial" w:cs="Arial"/>
              </w:rPr>
              <w:t>2028857,00</w:t>
            </w:r>
          </w:p>
        </w:tc>
        <w:tc>
          <w:tcPr>
            <w:tcW w:w="1559" w:type="dxa"/>
          </w:tcPr>
          <w:p w:rsidR="00646904" w:rsidRPr="00F2675A" w:rsidRDefault="00646904" w:rsidP="00F2675A">
            <w:pPr>
              <w:spacing w:line="360" w:lineRule="auto"/>
              <w:jc w:val="both"/>
              <w:rPr>
                <w:rFonts w:ascii="Arial" w:hAnsi="Arial" w:cs="Arial"/>
              </w:rPr>
            </w:pPr>
            <w:r w:rsidRPr="00F2675A">
              <w:rPr>
                <w:rFonts w:ascii="Arial" w:hAnsi="Arial" w:cs="Arial"/>
              </w:rPr>
              <w:t>2096700,74</w:t>
            </w:r>
          </w:p>
        </w:tc>
      </w:tr>
      <w:tr w:rsidR="00646904" w:rsidRPr="00F2675A">
        <w:trPr>
          <w:jc w:val="center"/>
        </w:trPr>
        <w:tc>
          <w:tcPr>
            <w:tcW w:w="5778" w:type="dxa"/>
          </w:tcPr>
          <w:p w:rsidR="00646904" w:rsidRPr="00F2675A" w:rsidRDefault="00646904" w:rsidP="00F2675A">
            <w:pPr>
              <w:spacing w:line="360" w:lineRule="auto"/>
              <w:jc w:val="both"/>
              <w:rPr>
                <w:rFonts w:ascii="Arial" w:hAnsi="Arial" w:cs="Arial"/>
              </w:rPr>
            </w:pPr>
            <w:r w:rsidRPr="00F2675A">
              <w:rPr>
                <w:rFonts w:ascii="Arial" w:hAnsi="Arial" w:cs="Arial"/>
              </w:rPr>
              <w:t>-Прочие</w:t>
            </w:r>
          </w:p>
        </w:tc>
        <w:tc>
          <w:tcPr>
            <w:tcW w:w="993" w:type="dxa"/>
          </w:tcPr>
          <w:p w:rsidR="00646904" w:rsidRPr="00F2675A" w:rsidRDefault="00646904" w:rsidP="00F2675A">
            <w:pPr>
              <w:spacing w:line="360" w:lineRule="auto"/>
              <w:jc w:val="both"/>
              <w:rPr>
                <w:rFonts w:ascii="Arial" w:hAnsi="Arial" w:cs="Arial"/>
              </w:rPr>
            </w:pPr>
            <w:r w:rsidRPr="00F2675A">
              <w:rPr>
                <w:rFonts w:ascii="Arial" w:hAnsi="Arial" w:cs="Arial"/>
              </w:rPr>
              <w:t>Тыс.р.</w:t>
            </w:r>
          </w:p>
        </w:tc>
        <w:tc>
          <w:tcPr>
            <w:tcW w:w="1417" w:type="dxa"/>
          </w:tcPr>
          <w:p w:rsidR="00646904" w:rsidRPr="00F2675A" w:rsidRDefault="00646904" w:rsidP="00F2675A">
            <w:pPr>
              <w:spacing w:line="360" w:lineRule="auto"/>
              <w:jc w:val="both"/>
              <w:rPr>
                <w:rFonts w:ascii="Arial" w:hAnsi="Arial" w:cs="Arial"/>
              </w:rPr>
            </w:pPr>
            <w:r w:rsidRPr="00F2675A">
              <w:rPr>
                <w:rFonts w:ascii="Arial" w:hAnsi="Arial" w:cs="Arial"/>
              </w:rPr>
              <w:t>211754,87</w:t>
            </w:r>
          </w:p>
        </w:tc>
        <w:tc>
          <w:tcPr>
            <w:tcW w:w="1559" w:type="dxa"/>
          </w:tcPr>
          <w:p w:rsidR="00646904" w:rsidRPr="00F2675A" w:rsidRDefault="00646904" w:rsidP="00F2675A">
            <w:pPr>
              <w:spacing w:line="360" w:lineRule="auto"/>
              <w:jc w:val="both"/>
              <w:rPr>
                <w:rFonts w:ascii="Arial" w:hAnsi="Arial" w:cs="Arial"/>
              </w:rPr>
            </w:pPr>
            <w:r w:rsidRPr="00F2675A">
              <w:rPr>
                <w:rFonts w:ascii="Arial" w:hAnsi="Arial" w:cs="Arial"/>
              </w:rPr>
              <w:t>211754,87</w:t>
            </w:r>
          </w:p>
        </w:tc>
      </w:tr>
      <w:tr w:rsidR="00646904" w:rsidRPr="00F2675A">
        <w:trPr>
          <w:jc w:val="center"/>
        </w:trPr>
        <w:tc>
          <w:tcPr>
            <w:tcW w:w="5778" w:type="dxa"/>
          </w:tcPr>
          <w:p w:rsidR="00646904" w:rsidRPr="00F2675A" w:rsidRDefault="00646904" w:rsidP="00F2675A">
            <w:pPr>
              <w:spacing w:line="360" w:lineRule="auto"/>
              <w:jc w:val="both"/>
              <w:rPr>
                <w:rFonts w:ascii="Arial" w:hAnsi="Arial" w:cs="Arial"/>
              </w:rPr>
            </w:pPr>
            <w:r w:rsidRPr="00F2675A">
              <w:rPr>
                <w:rFonts w:ascii="Arial" w:hAnsi="Arial" w:cs="Arial"/>
              </w:rPr>
              <w:t>Удельные капитальные вложения</w:t>
            </w:r>
          </w:p>
        </w:tc>
        <w:tc>
          <w:tcPr>
            <w:tcW w:w="993" w:type="dxa"/>
          </w:tcPr>
          <w:p w:rsidR="00646904" w:rsidRPr="00F2675A" w:rsidRDefault="00646904" w:rsidP="00F2675A">
            <w:pPr>
              <w:spacing w:line="360" w:lineRule="auto"/>
              <w:jc w:val="both"/>
              <w:rPr>
                <w:rFonts w:ascii="Arial" w:hAnsi="Arial" w:cs="Arial"/>
              </w:rPr>
            </w:pPr>
            <w:r w:rsidRPr="00F2675A">
              <w:rPr>
                <w:rFonts w:ascii="Arial" w:hAnsi="Arial" w:cs="Arial"/>
              </w:rPr>
              <w:t>Руб./т</w:t>
            </w:r>
          </w:p>
        </w:tc>
        <w:tc>
          <w:tcPr>
            <w:tcW w:w="1417" w:type="dxa"/>
          </w:tcPr>
          <w:p w:rsidR="00646904" w:rsidRPr="00F2675A" w:rsidRDefault="00646904" w:rsidP="00F2675A">
            <w:pPr>
              <w:spacing w:line="360" w:lineRule="auto"/>
              <w:jc w:val="both"/>
              <w:rPr>
                <w:rFonts w:ascii="Arial" w:hAnsi="Arial" w:cs="Arial"/>
              </w:rPr>
            </w:pPr>
            <w:r w:rsidRPr="00F2675A">
              <w:rPr>
                <w:rFonts w:ascii="Arial" w:hAnsi="Arial" w:cs="Arial"/>
              </w:rPr>
              <w:t>556,80</w:t>
            </w:r>
          </w:p>
        </w:tc>
        <w:tc>
          <w:tcPr>
            <w:tcW w:w="1559" w:type="dxa"/>
          </w:tcPr>
          <w:p w:rsidR="00646904" w:rsidRPr="00F2675A" w:rsidRDefault="00646904" w:rsidP="00F2675A">
            <w:pPr>
              <w:spacing w:line="360" w:lineRule="auto"/>
              <w:jc w:val="both"/>
              <w:rPr>
                <w:rFonts w:ascii="Arial" w:hAnsi="Arial" w:cs="Arial"/>
              </w:rPr>
            </w:pPr>
            <w:r w:rsidRPr="00F2675A">
              <w:rPr>
                <w:rFonts w:ascii="Arial" w:hAnsi="Arial" w:cs="Arial"/>
              </w:rPr>
              <w:t>340,86</w:t>
            </w:r>
          </w:p>
        </w:tc>
      </w:tr>
      <w:tr w:rsidR="00646904" w:rsidRPr="00F2675A">
        <w:trPr>
          <w:jc w:val="center"/>
        </w:trPr>
        <w:tc>
          <w:tcPr>
            <w:tcW w:w="5778" w:type="dxa"/>
          </w:tcPr>
          <w:p w:rsidR="00646904" w:rsidRPr="00F2675A" w:rsidRDefault="00646904" w:rsidP="00F2675A">
            <w:pPr>
              <w:spacing w:line="360" w:lineRule="auto"/>
              <w:jc w:val="both"/>
              <w:rPr>
                <w:rFonts w:ascii="Arial" w:hAnsi="Arial" w:cs="Arial"/>
              </w:rPr>
            </w:pPr>
            <w:r w:rsidRPr="00F2675A">
              <w:rPr>
                <w:rFonts w:ascii="Arial" w:hAnsi="Arial" w:cs="Arial"/>
              </w:rPr>
              <w:t>Продолжительность строительства</w:t>
            </w:r>
          </w:p>
        </w:tc>
        <w:tc>
          <w:tcPr>
            <w:tcW w:w="993" w:type="dxa"/>
          </w:tcPr>
          <w:p w:rsidR="00646904" w:rsidRPr="00F2675A" w:rsidRDefault="00646904" w:rsidP="00F2675A">
            <w:pPr>
              <w:spacing w:line="360" w:lineRule="auto"/>
              <w:jc w:val="both"/>
              <w:rPr>
                <w:rFonts w:ascii="Arial" w:hAnsi="Arial" w:cs="Arial"/>
              </w:rPr>
            </w:pPr>
            <w:r w:rsidRPr="00F2675A">
              <w:rPr>
                <w:rFonts w:ascii="Arial" w:hAnsi="Arial" w:cs="Arial"/>
              </w:rPr>
              <w:t>Год</w:t>
            </w:r>
          </w:p>
        </w:tc>
        <w:tc>
          <w:tcPr>
            <w:tcW w:w="1417" w:type="dxa"/>
          </w:tcPr>
          <w:p w:rsidR="00646904" w:rsidRPr="00F2675A" w:rsidRDefault="00646904" w:rsidP="00F2675A">
            <w:pPr>
              <w:spacing w:line="360" w:lineRule="auto"/>
              <w:jc w:val="both"/>
              <w:rPr>
                <w:rFonts w:ascii="Arial" w:hAnsi="Arial" w:cs="Arial"/>
              </w:rPr>
            </w:pPr>
            <w:r w:rsidRPr="00F2675A">
              <w:rPr>
                <w:rFonts w:ascii="Arial" w:hAnsi="Arial" w:cs="Arial"/>
              </w:rPr>
              <w:t>3</w:t>
            </w:r>
          </w:p>
        </w:tc>
        <w:tc>
          <w:tcPr>
            <w:tcW w:w="1559" w:type="dxa"/>
          </w:tcPr>
          <w:p w:rsidR="00646904" w:rsidRPr="00F2675A" w:rsidRDefault="00646904" w:rsidP="00F2675A">
            <w:pPr>
              <w:spacing w:line="360" w:lineRule="auto"/>
              <w:jc w:val="both"/>
              <w:rPr>
                <w:rFonts w:ascii="Arial" w:hAnsi="Arial" w:cs="Arial"/>
              </w:rPr>
            </w:pPr>
            <w:r w:rsidRPr="00F2675A">
              <w:rPr>
                <w:rFonts w:ascii="Arial" w:hAnsi="Arial" w:cs="Arial"/>
              </w:rPr>
              <w:t>3</w:t>
            </w:r>
          </w:p>
        </w:tc>
      </w:tr>
      <w:tr w:rsidR="00646904" w:rsidRPr="00F2675A">
        <w:trPr>
          <w:jc w:val="center"/>
        </w:trPr>
        <w:tc>
          <w:tcPr>
            <w:tcW w:w="5778" w:type="dxa"/>
          </w:tcPr>
          <w:p w:rsidR="00646904" w:rsidRPr="00F2675A" w:rsidRDefault="00646904" w:rsidP="00F2675A">
            <w:pPr>
              <w:spacing w:line="360" w:lineRule="auto"/>
              <w:jc w:val="both"/>
              <w:rPr>
                <w:rFonts w:ascii="Arial" w:hAnsi="Arial" w:cs="Arial"/>
              </w:rPr>
            </w:pPr>
            <w:r w:rsidRPr="00F2675A">
              <w:rPr>
                <w:rFonts w:ascii="Arial" w:hAnsi="Arial" w:cs="Arial"/>
              </w:rPr>
              <w:t>Материальные затраты производства перегрузочного комплекса:</w:t>
            </w:r>
          </w:p>
        </w:tc>
        <w:tc>
          <w:tcPr>
            <w:tcW w:w="993" w:type="dxa"/>
          </w:tcPr>
          <w:p w:rsidR="00646904" w:rsidRPr="00F2675A" w:rsidRDefault="00646904" w:rsidP="00F2675A">
            <w:pPr>
              <w:spacing w:line="360" w:lineRule="auto"/>
              <w:jc w:val="both"/>
              <w:rPr>
                <w:rFonts w:ascii="Arial" w:hAnsi="Arial" w:cs="Arial"/>
              </w:rPr>
            </w:pPr>
          </w:p>
        </w:tc>
        <w:tc>
          <w:tcPr>
            <w:tcW w:w="1417" w:type="dxa"/>
          </w:tcPr>
          <w:p w:rsidR="00646904" w:rsidRPr="00F2675A" w:rsidRDefault="00646904" w:rsidP="00F2675A">
            <w:pPr>
              <w:spacing w:line="360" w:lineRule="auto"/>
              <w:jc w:val="both"/>
              <w:rPr>
                <w:rFonts w:ascii="Arial" w:hAnsi="Arial" w:cs="Arial"/>
              </w:rPr>
            </w:pPr>
          </w:p>
        </w:tc>
        <w:tc>
          <w:tcPr>
            <w:tcW w:w="1559" w:type="dxa"/>
          </w:tcPr>
          <w:p w:rsidR="00646904" w:rsidRPr="00F2675A" w:rsidRDefault="00646904" w:rsidP="00F2675A">
            <w:pPr>
              <w:spacing w:line="360" w:lineRule="auto"/>
              <w:jc w:val="both"/>
              <w:rPr>
                <w:rFonts w:ascii="Arial" w:hAnsi="Arial" w:cs="Arial"/>
              </w:rPr>
            </w:pPr>
          </w:p>
        </w:tc>
      </w:tr>
      <w:tr w:rsidR="00646904" w:rsidRPr="00F2675A">
        <w:trPr>
          <w:jc w:val="center"/>
        </w:trPr>
        <w:tc>
          <w:tcPr>
            <w:tcW w:w="5778" w:type="dxa"/>
          </w:tcPr>
          <w:p w:rsidR="00646904" w:rsidRPr="00F2675A" w:rsidRDefault="00646904" w:rsidP="00F2675A">
            <w:pPr>
              <w:spacing w:line="360" w:lineRule="auto"/>
              <w:jc w:val="both"/>
              <w:rPr>
                <w:rFonts w:ascii="Arial" w:hAnsi="Arial" w:cs="Arial"/>
              </w:rPr>
            </w:pPr>
            <w:r w:rsidRPr="00F2675A">
              <w:rPr>
                <w:rFonts w:ascii="Arial" w:hAnsi="Arial" w:cs="Arial"/>
              </w:rPr>
              <w:t>Дизельное топливо</w:t>
            </w:r>
          </w:p>
        </w:tc>
        <w:tc>
          <w:tcPr>
            <w:tcW w:w="993" w:type="dxa"/>
          </w:tcPr>
          <w:p w:rsidR="00646904" w:rsidRPr="00F2675A" w:rsidRDefault="00646904" w:rsidP="00F2675A">
            <w:pPr>
              <w:spacing w:line="360" w:lineRule="auto"/>
              <w:jc w:val="both"/>
              <w:rPr>
                <w:rFonts w:ascii="Arial" w:hAnsi="Arial" w:cs="Arial"/>
              </w:rPr>
            </w:pPr>
            <w:r w:rsidRPr="00F2675A">
              <w:rPr>
                <w:rFonts w:ascii="Arial" w:hAnsi="Arial" w:cs="Arial"/>
              </w:rPr>
              <w:t>Т</w:t>
            </w:r>
          </w:p>
        </w:tc>
        <w:tc>
          <w:tcPr>
            <w:tcW w:w="1417" w:type="dxa"/>
          </w:tcPr>
          <w:p w:rsidR="00646904" w:rsidRPr="00F2675A" w:rsidRDefault="00646904" w:rsidP="00F2675A">
            <w:pPr>
              <w:spacing w:line="360" w:lineRule="auto"/>
              <w:jc w:val="both"/>
              <w:rPr>
                <w:rFonts w:ascii="Arial" w:hAnsi="Arial" w:cs="Arial"/>
              </w:rPr>
            </w:pPr>
            <w:r w:rsidRPr="00F2675A">
              <w:rPr>
                <w:rFonts w:ascii="Arial" w:hAnsi="Arial" w:cs="Arial"/>
              </w:rPr>
              <w:t>400</w:t>
            </w:r>
          </w:p>
        </w:tc>
        <w:tc>
          <w:tcPr>
            <w:tcW w:w="1559" w:type="dxa"/>
          </w:tcPr>
          <w:p w:rsidR="00646904" w:rsidRPr="00F2675A" w:rsidRDefault="00646904" w:rsidP="00F2675A">
            <w:pPr>
              <w:spacing w:line="360" w:lineRule="auto"/>
              <w:jc w:val="both"/>
              <w:rPr>
                <w:rFonts w:ascii="Arial" w:hAnsi="Arial" w:cs="Arial"/>
              </w:rPr>
            </w:pPr>
            <w:r w:rsidRPr="00F2675A">
              <w:rPr>
                <w:rFonts w:ascii="Arial" w:hAnsi="Arial" w:cs="Arial"/>
              </w:rPr>
              <w:t>660</w:t>
            </w:r>
          </w:p>
        </w:tc>
      </w:tr>
      <w:tr w:rsidR="00646904" w:rsidRPr="00F2675A">
        <w:trPr>
          <w:jc w:val="center"/>
        </w:trPr>
        <w:tc>
          <w:tcPr>
            <w:tcW w:w="5778" w:type="dxa"/>
          </w:tcPr>
          <w:p w:rsidR="00646904" w:rsidRPr="00F2675A" w:rsidRDefault="00646904" w:rsidP="00F2675A">
            <w:pPr>
              <w:spacing w:line="360" w:lineRule="auto"/>
              <w:jc w:val="both"/>
              <w:rPr>
                <w:rFonts w:ascii="Arial" w:hAnsi="Arial" w:cs="Arial"/>
              </w:rPr>
            </w:pPr>
            <w:r w:rsidRPr="00F2675A">
              <w:rPr>
                <w:rFonts w:ascii="Arial" w:hAnsi="Arial" w:cs="Arial"/>
              </w:rPr>
              <w:t xml:space="preserve">Электроэнергии </w:t>
            </w:r>
          </w:p>
        </w:tc>
        <w:tc>
          <w:tcPr>
            <w:tcW w:w="993" w:type="dxa"/>
          </w:tcPr>
          <w:p w:rsidR="00646904" w:rsidRPr="00F2675A" w:rsidRDefault="00646904" w:rsidP="00F2675A">
            <w:pPr>
              <w:spacing w:line="360" w:lineRule="auto"/>
              <w:ind w:right="-108"/>
              <w:jc w:val="both"/>
              <w:rPr>
                <w:rFonts w:ascii="Arial" w:hAnsi="Arial" w:cs="Arial"/>
              </w:rPr>
            </w:pPr>
            <w:r w:rsidRPr="00F2675A">
              <w:rPr>
                <w:rFonts w:ascii="Arial" w:hAnsi="Arial" w:cs="Arial"/>
              </w:rPr>
              <w:t>Тыс. кВт–час</w:t>
            </w:r>
          </w:p>
        </w:tc>
        <w:tc>
          <w:tcPr>
            <w:tcW w:w="1417" w:type="dxa"/>
          </w:tcPr>
          <w:p w:rsidR="00646904" w:rsidRPr="00F2675A" w:rsidRDefault="00646904" w:rsidP="00F2675A">
            <w:pPr>
              <w:spacing w:line="360" w:lineRule="auto"/>
              <w:jc w:val="both"/>
              <w:rPr>
                <w:rFonts w:ascii="Arial" w:hAnsi="Arial" w:cs="Arial"/>
              </w:rPr>
            </w:pPr>
            <w:r w:rsidRPr="00F2675A">
              <w:rPr>
                <w:rFonts w:ascii="Arial" w:hAnsi="Arial" w:cs="Arial"/>
              </w:rPr>
              <w:t xml:space="preserve">      7800</w:t>
            </w:r>
          </w:p>
        </w:tc>
        <w:tc>
          <w:tcPr>
            <w:tcW w:w="1559" w:type="dxa"/>
          </w:tcPr>
          <w:p w:rsidR="00646904" w:rsidRPr="00F2675A" w:rsidRDefault="00646904" w:rsidP="00F2675A">
            <w:pPr>
              <w:spacing w:line="360" w:lineRule="auto"/>
              <w:jc w:val="both"/>
              <w:rPr>
                <w:rFonts w:ascii="Arial" w:hAnsi="Arial" w:cs="Arial"/>
              </w:rPr>
            </w:pPr>
            <w:r w:rsidRPr="00F2675A">
              <w:rPr>
                <w:rFonts w:ascii="Arial" w:hAnsi="Arial" w:cs="Arial"/>
              </w:rPr>
              <w:t>12732</w:t>
            </w:r>
          </w:p>
        </w:tc>
      </w:tr>
      <w:tr w:rsidR="00646904" w:rsidRPr="00F2675A">
        <w:trPr>
          <w:jc w:val="center"/>
        </w:trPr>
        <w:tc>
          <w:tcPr>
            <w:tcW w:w="5778" w:type="dxa"/>
          </w:tcPr>
          <w:p w:rsidR="00646904" w:rsidRPr="00F2675A" w:rsidRDefault="00646904" w:rsidP="00F2675A">
            <w:pPr>
              <w:spacing w:line="360" w:lineRule="auto"/>
              <w:jc w:val="both"/>
              <w:rPr>
                <w:rFonts w:ascii="Arial" w:hAnsi="Arial" w:cs="Arial"/>
              </w:rPr>
            </w:pPr>
            <w:r w:rsidRPr="00F2675A">
              <w:rPr>
                <w:rFonts w:ascii="Arial" w:hAnsi="Arial" w:cs="Arial"/>
              </w:rPr>
              <w:t xml:space="preserve">Вода </w:t>
            </w:r>
          </w:p>
        </w:tc>
        <w:tc>
          <w:tcPr>
            <w:tcW w:w="993" w:type="dxa"/>
          </w:tcPr>
          <w:p w:rsidR="00646904" w:rsidRPr="00F2675A" w:rsidRDefault="00646904" w:rsidP="00F2675A">
            <w:pPr>
              <w:spacing w:line="360" w:lineRule="auto"/>
              <w:jc w:val="both"/>
              <w:rPr>
                <w:rFonts w:ascii="Arial" w:hAnsi="Arial" w:cs="Arial"/>
              </w:rPr>
            </w:pPr>
            <w:r w:rsidRPr="00F2675A">
              <w:rPr>
                <w:rFonts w:ascii="Arial" w:hAnsi="Arial" w:cs="Arial"/>
              </w:rPr>
              <w:t>М</w:t>
            </w:r>
            <w:r w:rsidRPr="00F2675A">
              <w:rPr>
                <w:rFonts w:ascii="Arial" w:hAnsi="Arial" w:cs="Arial"/>
                <w:vertAlign w:val="superscript"/>
              </w:rPr>
              <w:t>3</w:t>
            </w:r>
          </w:p>
        </w:tc>
        <w:tc>
          <w:tcPr>
            <w:tcW w:w="1417" w:type="dxa"/>
          </w:tcPr>
          <w:p w:rsidR="00646904" w:rsidRPr="00F2675A" w:rsidRDefault="00646904" w:rsidP="00F2675A">
            <w:pPr>
              <w:spacing w:line="360" w:lineRule="auto"/>
              <w:jc w:val="both"/>
              <w:rPr>
                <w:rFonts w:ascii="Arial" w:hAnsi="Arial" w:cs="Arial"/>
              </w:rPr>
            </w:pPr>
            <w:r w:rsidRPr="00F2675A">
              <w:rPr>
                <w:rFonts w:ascii="Arial" w:hAnsi="Arial" w:cs="Arial"/>
              </w:rPr>
              <w:t>25534</w:t>
            </w:r>
          </w:p>
        </w:tc>
        <w:tc>
          <w:tcPr>
            <w:tcW w:w="1559" w:type="dxa"/>
          </w:tcPr>
          <w:p w:rsidR="00646904" w:rsidRPr="00F2675A" w:rsidRDefault="00646904" w:rsidP="00F2675A">
            <w:pPr>
              <w:spacing w:line="360" w:lineRule="auto"/>
              <w:jc w:val="both"/>
              <w:rPr>
                <w:rFonts w:ascii="Arial" w:hAnsi="Arial" w:cs="Arial"/>
              </w:rPr>
            </w:pPr>
            <w:r w:rsidRPr="00F2675A">
              <w:rPr>
                <w:rFonts w:ascii="Arial" w:hAnsi="Arial" w:cs="Arial"/>
              </w:rPr>
              <w:t>25534</w:t>
            </w:r>
          </w:p>
        </w:tc>
      </w:tr>
      <w:tr w:rsidR="00646904" w:rsidRPr="00F2675A">
        <w:trPr>
          <w:jc w:val="center"/>
        </w:trPr>
        <w:tc>
          <w:tcPr>
            <w:tcW w:w="5778" w:type="dxa"/>
          </w:tcPr>
          <w:p w:rsidR="00646904" w:rsidRPr="00F2675A" w:rsidRDefault="00646904" w:rsidP="00F2675A">
            <w:pPr>
              <w:spacing w:line="360" w:lineRule="auto"/>
              <w:jc w:val="both"/>
              <w:rPr>
                <w:rFonts w:ascii="Arial" w:hAnsi="Arial" w:cs="Arial"/>
              </w:rPr>
            </w:pPr>
            <w:r w:rsidRPr="00F2675A">
              <w:rPr>
                <w:rFonts w:ascii="Arial" w:hAnsi="Arial" w:cs="Arial"/>
              </w:rPr>
              <w:t xml:space="preserve">Тепло </w:t>
            </w:r>
          </w:p>
        </w:tc>
        <w:tc>
          <w:tcPr>
            <w:tcW w:w="993" w:type="dxa"/>
          </w:tcPr>
          <w:p w:rsidR="00646904" w:rsidRPr="00F2675A" w:rsidRDefault="00646904" w:rsidP="00F2675A">
            <w:pPr>
              <w:spacing w:line="360" w:lineRule="auto"/>
              <w:jc w:val="both"/>
              <w:rPr>
                <w:rFonts w:ascii="Arial" w:hAnsi="Arial" w:cs="Arial"/>
              </w:rPr>
            </w:pPr>
            <w:r w:rsidRPr="00F2675A">
              <w:rPr>
                <w:rFonts w:ascii="Arial" w:hAnsi="Arial" w:cs="Arial"/>
              </w:rPr>
              <w:t>Гкал</w:t>
            </w:r>
          </w:p>
        </w:tc>
        <w:tc>
          <w:tcPr>
            <w:tcW w:w="1417" w:type="dxa"/>
          </w:tcPr>
          <w:p w:rsidR="00646904" w:rsidRPr="00F2675A" w:rsidRDefault="00646904" w:rsidP="00F2675A">
            <w:pPr>
              <w:spacing w:line="360" w:lineRule="auto"/>
              <w:jc w:val="both"/>
              <w:rPr>
                <w:rFonts w:ascii="Arial" w:hAnsi="Arial" w:cs="Arial"/>
              </w:rPr>
            </w:pPr>
            <w:r w:rsidRPr="00F2675A">
              <w:rPr>
                <w:rFonts w:ascii="Arial" w:hAnsi="Arial" w:cs="Arial"/>
              </w:rPr>
              <w:t>6560</w:t>
            </w:r>
          </w:p>
        </w:tc>
        <w:tc>
          <w:tcPr>
            <w:tcW w:w="1559" w:type="dxa"/>
          </w:tcPr>
          <w:p w:rsidR="00646904" w:rsidRPr="00F2675A" w:rsidRDefault="00646904" w:rsidP="00F2675A">
            <w:pPr>
              <w:spacing w:line="360" w:lineRule="auto"/>
              <w:jc w:val="both"/>
              <w:rPr>
                <w:rFonts w:ascii="Arial" w:hAnsi="Arial" w:cs="Arial"/>
              </w:rPr>
            </w:pPr>
            <w:r w:rsidRPr="00F2675A">
              <w:rPr>
                <w:rFonts w:ascii="Arial" w:hAnsi="Arial" w:cs="Arial"/>
              </w:rPr>
              <w:t>6560</w:t>
            </w:r>
          </w:p>
        </w:tc>
      </w:tr>
      <w:tr w:rsidR="00646904" w:rsidRPr="00F2675A">
        <w:trPr>
          <w:jc w:val="center"/>
        </w:trPr>
        <w:tc>
          <w:tcPr>
            <w:tcW w:w="5778" w:type="dxa"/>
          </w:tcPr>
          <w:p w:rsidR="00646904" w:rsidRPr="00F2675A" w:rsidRDefault="00646904" w:rsidP="00F2675A">
            <w:pPr>
              <w:spacing w:line="360" w:lineRule="auto"/>
              <w:jc w:val="both"/>
              <w:rPr>
                <w:rFonts w:ascii="Arial" w:hAnsi="Arial" w:cs="Arial"/>
              </w:rPr>
            </w:pPr>
            <w:r w:rsidRPr="00F2675A">
              <w:rPr>
                <w:rFonts w:ascii="Arial" w:hAnsi="Arial" w:cs="Arial"/>
              </w:rPr>
              <w:t>Производственные затраты (годовые)</w:t>
            </w:r>
          </w:p>
        </w:tc>
        <w:tc>
          <w:tcPr>
            <w:tcW w:w="993" w:type="dxa"/>
          </w:tcPr>
          <w:p w:rsidR="00646904" w:rsidRPr="00F2675A" w:rsidRDefault="00646904" w:rsidP="00F2675A">
            <w:pPr>
              <w:spacing w:line="360" w:lineRule="auto"/>
              <w:jc w:val="both"/>
              <w:rPr>
                <w:rFonts w:ascii="Arial" w:hAnsi="Arial" w:cs="Arial"/>
              </w:rPr>
            </w:pPr>
            <w:r w:rsidRPr="00F2675A">
              <w:rPr>
                <w:rFonts w:ascii="Arial" w:hAnsi="Arial" w:cs="Arial"/>
              </w:rPr>
              <w:t>Тыс.р.</w:t>
            </w:r>
          </w:p>
        </w:tc>
        <w:tc>
          <w:tcPr>
            <w:tcW w:w="1417" w:type="dxa"/>
          </w:tcPr>
          <w:p w:rsidR="00646904" w:rsidRPr="00F2675A" w:rsidRDefault="00646904" w:rsidP="00F2675A">
            <w:pPr>
              <w:spacing w:line="360" w:lineRule="auto"/>
              <w:jc w:val="both"/>
              <w:rPr>
                <w:rFonts w:ascii="Arial" w:hAnsi="Arial" w:cs="Arial"/>
              </w:rPr>
            </w:pPr>
            <w:r w:rsidRPr="00F2675A">
              <w:rPr>
                <w:rFonts w:ascii="Arial" w:hAnsi="Arial" w:cs="Arial"/>
              </w:rPr>
              <w:t>266739,00</w:t>
            </w:r>
          </w:p>
        </w:tc>
        <w:tc>
          <w:tcPr>
            <w:tcW w:w="1559" w:type="dxa"/>
          </w:tcPr>
          <w:p w:rsidR="00646904" w:rsidRPr="00F2675A" w:rsidRDefault="00646904" w:rsidP="00F2675A">
            <w:pPr>
              <w:spacing w:line="360" w:lineRule="auto"/>
              <w:jc w:val="both"/>
              <w:rPr>
                <w:rFonts w:ascii="Arial" w:hAnsi="Arial" w:cs="Arial"/>
              </w:rPr>
            </w:pPr>
            <w:r w:rsidRPr="00F2675A">
              <w:rPr>
                <w:rFonts w:ascii="Arial" w:hAnsi="Arial" w:cs="Arial"/>
              </w:rPr>
              <w:t>284558,07</w:t>
            </w:r>
          </w:p>
        </w:tc>
      </w:tr>
      <w:tr w:rsidR="00646904" w:rsidRPr="00F2675A">
        <w:trPr>
          <w:jc w:val="center"/>
        </w:trPr>
        <w:tc>
          <w:tcPr>
            <w:tcW w:w="5778" w:type="dxa"/>
          </w:tcPr>
          <w:p w:rsidR="00646904" w:rsidRPr="00F2675A" w:rsidRDefault="00646904" w:rsidP="00F2675A">
            <w:pPr>
              <w:spacing w:line="360" w:lineRule="auto"/>
              <w:jc w:val="both"/>
              <w:rPr>
                <w:rFonts w:ascii="Arial" w:hAnsi="Arial" w:cs="Arial"/>
              </w:rPr>
            </w:pPr>
            <w:r w:rsidRPr="00F2675A">
              <w:rPr>
                <w:rFonts w:ascii="Arial" w:hAnsi="Arial" w:cs="Arial"/>
              </w:rPr>
              <w:t xml:space="preserve">Себестоимость </w:t>
            </w:r>
          </w:p>
        </w:tc>
        <w:tc>
          <w:tcPr>
            <w:tcW w:w="993" w:type="dxa"/>
          </w:tcPr>
          <w:p w:rsidR="00646904" w:rsidRPr="00F2675A" w:rsidRDefault="00646904" w:rsidP="00F2675A">
            <w:pPr>
              <w:spacing w:line="360" w:lineRule="auto"/>
              <w:jc w:val="both"/>
              <w:rPr>
                <w:rFonts w:ascii="Arial" w:hAnsi="Arial" w:cs="Arial"/>
              </w:rPr>
            </w:pPr>
            <w:r w:rsidRPr="00F2675A">
              <w:rPr>
                <w:rFonts w:ascii="Arial" w:hAnsi="Arial" w:cs="Arial"/>
              </w:rPr>
              <w:t>Руб./т</w:t>
            </w:r>
          </w:p>
        </w:tc>
        <w:tc>
          <w:tcPr>
            <w:tcW w:w="1417" w:type="dxa"/>
          </w:tcPr>
          <w:p w:rsidR="00646904" w:rsidRPr="00F2675A" w:rsidRDefault="00646904" w:rsidP="00F2675A">
            <w:pPr>
              <w:spacing w:line="360" w:lineRule="auto"/>
              <w:jc w:val="both"/>
              <w:rPr>
                <w:rFonts w:ascii="Arial" w:hAnsi="Arial" w:cs="Arial"/>
              </w:rPr>
            </w:pPr>
            <w:r w:rsidRPr="00F2675A">
              <w:rPr>
                <w:rFonts w:ascii="Arial" w:hAnsi="Arial" w:cs="Arial"/>
              </w:rPr>
              <w:t>44,45</w:t>
            </w:r>
          </w:p>
        </w:tc>
        <w:tc>
          <w:tcPr>
            <w:tcW w:w="1559" w:type="dxa"/>
          </w:tcPr>
          <w:p w:rsidR="00646904" w:rsidRPr="00F2675A" w:rsidRDefault="00646904" w:rsidP="00F2675A">
            <w:pPr>
              <w:spacing w:line="360" w:lineRule="auto"/>
              <w:jc w:val="both"/>
              <w:rPr>
                <w:rFonts w:ascii="Arial" w:hAnsi="Arial" w:cs="Arial"/>
              </w:rPr>
            </w:pPr>
            <w:r w:rsidRPr="00F2675A">
              <w:rPr>
                <w:rFonts w:ascii="Arial" w:hAnsi="Arial" w:cs="Arial"/>
              </w:rPr>
              <w:t>28,45</w:t>
            </w:r>
          </w:p>
        </w:tc>
      </w:tr>
    </w:tbl>
    <w:p w:rsidR="00646904" w:rsidRPr="00F2675A" w:rsidRDefault="00646904" w:rsidP="00F2675A">
      <w:pPr>
        <w:spacing w:line="360" w:lineRule="auto"/>
        <w:ind w:firstLine="284"/>
        <w:jc w:val="both"/>
        <w:rPr>
          <w:rFonts w:ascii="Arial" w:hAnsi="Arial" w:cs="Arial"/>
        </w:rPr>
      </w:pPr>
      <w:r w:rsidRPr="00F2675A">
        <w:rPr>
          <w:rFonts w:ascii="Arial" w:hAnsi="Arial" w:cs="Arial"/>
        </w:rPr>
        <w:t>Полные инвестиционные затраты на 1 очередь и полное развитие приведены в Приложении 9  и Приложении 10.</w:t>
      </w:r>
    </w:p>
    <w:p w:rsidR="00646904" w:rsidRPr="00F2675A" w:rsidRDefault="00646904" w:rsidP="00F2675A">
      <w:pPr>
        <w:pStyle w:val="23"/>
        <w:rPr>
          <w:rFonts w:ascii="Arial" w:hAnsi="Arial" w:cs="Arial"/>
          <w:sz w:val="24"/>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Таблица 3.5</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Капитальные вложения</w:t>
      </w:r>
    </w:p>
    <w:tbl>
      <w:tblPr>
        <w:tblStyle w:val="ae"/>
        <w:tblW w:w="0" w:type="auto"/>
        <w:jc w:val="center"/>
        <w:tblLayout w:type="fixed"/>
        <w:tblLook w:val="01E0" w:firstRow="1" w:lastRow="1" w:firstColumn="1" w:lastColumn="1" w:noHBand="0" w:noVBand="0"/>
      </w:tblPr>
      <w:tblGrid>
        <w:gridCol w:w="3774"/>
        <w:gridCol w:w="1546"/>
        <w:gridCol w:w="1352"/>
        <w:gridCol w:w="1546"/>
        <w:gridCol w:w="1352"/>
      </w:tblGrid>
      <w:tr w:rsidR="00646904" w:rsidRPr="00F2675A">
        <w:trPr>
          <w:cnfStyle w:val="100000000000" w:firstRow="1" w:lastRow="0" w:firstColumn="0" w:lastColumn="0" w:oddVBand="0" w:evenVBand="0" w:oddHBand="0" w:evenHBand="0" w:firstRowFirstColumn="0" w:firstRowLastColumn="0" w:lastRowFirstColumn="0" w:lastRowLastColumn="0"/>
          <w:jc w:val="center"/>
        </w:trPr>
        <w:tc>
          <w:tcPr>
            <w:tcW w:w="3774" w:type="dxa"/>
            <w:vMerge w:val="restart"/>
          </w:tcPr>
          <w:p w:rsidR="00646904" w:rsidRPr="00F2675A" w:rsidRDefault="00646904" w:rsidP="00F2675A">
            <w:pPr>
              <w:spacing w:line="360" w:lineRule="auto"/>
              <w:jc w:val="both"/>
              <w:rPr>
                <w:rFonts w:ascii="Arial" w:hAnsi="Arial" w:cs="Arial"/>
              </w:rPr>
            </w:pPr>
            <w:r w:rsidRPr="00F2675A">
              <w:rPr>
                <w:rFonts w:ascii="Arial" w:hAnsi="Arial" w:cs="Arial"/>
              </w:rPr>
              <w:t>Наименование затрат</w:t>
            </w:r>
          </w:p>
        </w:tc>
        <w:tc>
          <w:tcPr>
            <w:tcW w:w="2898" w:type="dxa"/>
            <w:gridSpan w:val="2"/>
          </w:tcPr>
          <w:p w:rsidR="00646904" w:rsidRPr="00F2675A" w:rsidRDefault="00646904" w:rsidP="00F2675A">
            <w:pPr>
              <w:spacing w:line="360" w:lineRule="auto"/>
              <w:jc w:val="both"/>
              <w:rPr>
                <w:rFonts w:ascii="Arial" w:hAnsi="Arial" w:cs="Arial"/>
              </w:rPr>
            </w:pPr>
            <w:r w:rsidRPr="00F2675A">
              <w:rPr>
                <w:rFonts w:ascii="Arial" w:hAnsi="Arial" w:cs="Arial"/>
              </w:rPr>
              <w:t>1 очередь</w:t>
            </w:r>
          </w:p>
        </w:tc>
        <w:tc>
          <w:tcPr>
            <w:tcW w:w="2898" w:type="dxa"/>
            <w:gridSpan w:val="2"/>
          </w:tcPr>
          <w:p w:rsidR="00646904" w:rsidRPr="00F2675A" w:rsidRDefault="00646904" w:rsidP="00F2675A">
            <w:pPr>
              <w:spacing w:line="360" w:lineRule="auto"/>
              <w:jc w:val="both"/>
              <w:rPr>
                <w:rFonts w:ascii="Arial" w:hAnsi="Arial" w:cs="Arial"/>
              </w:rPr>
            </w:pPr>
            <w:r w:rsidRPr="00F2675A">
              <w:rPr>
                <w:rFonts w:ascii="Arial" w:hAnsi="Arial" w:cs="Arial"/>
              </w:rPr>
              <w:t>Полное развитие</w:t>
            </w:r>
          </w:p>
        </w:tc>
      </w:tr>
      <w:tr w:rsidR="00646904" w:rsidRPr="00F2675A">
        <w:trPr>
          <w:jc w:val="center"/>
        </w:trPr>
        <w:tc>
          <w:tcPr>
            <w:tcW w:w="3774" w:type="dxa"/>
            <w:vMerge/>
          </w:tcPr>
          <w:p w:rsidR="00646904" w:rsidRPr="00F2675A" w:rsidRDefault="00646904" w:rsidP="00F2675A">
            <w:pPr>
              <w:spacing w:line="360" w:lineRule="auto"/>
              <w:jc w:val="both"/>
              <w:rPr>
                <w:rFonts w:ascii="Arial" w:hAnsi="Arial" w:cs="Arial"/>
              </w:rPr>
            </w:pPr>
          </w:p>
        </w:tc>
        <w:tc>
          <w:tcPr>
            <w:tcW w:w="1546" w:type="dxa"/>
          </w:tcPr>
          <w:p w:rsidR="00646904" w:rsidRPr="00F2675A" w:rsidRDefault="00646904" w:rsidP="00F2675A">
            <w:pPr>
              <w:spacing w:line="360" w:lineRule="auto"/>
              <w:jc w:val="both"/>
              <w:rPr>
                <w:rFonts w:ascii="Arial" w:hAnsi="Arial" w:cs="Arial"/>
              </w:rPr>
            </w:pPr>
            <w:r w:rsidRPr="00F2675A">
              <w:rPr>
                <w:rFonts w:ascii="Arial" w:hAnsi="Arial" w:cs="Arial"/>
              </w:rPr>
              <w:t>Тыс.р.</w:t>
            </w:r>
          </w:p>
        </w:tc>
        <w:tc>
          <w:tcPr>
            <w:tcW w:w="1352" w:type="dxa"/>
          </w:tcPr>
          <w:p w:rsidR="00646904" w:rsidRPr="00F2675A" w:rsidRDefault="00646904" w:rsidP="00F2675A">
            <w:pPr>
              <w:spacing w:line="360" w:lineRule="auto"/>
              <w:jc w:val="both"/>
              <w:rPr>
                <w:rFonts w:ascii="Arial" w:hAnsi="Arial" w:cs="Arial"/>
              </w:rPr>
            </w:pPr>
            <w:r w:rsidRPr="00F2675A">
              <w:rPr>
                <w:rFonts w:ascii="Arial" w:hAnsi="Arial" w:cs="Arial"/>
              </w:rPr>
              <w:t>%</w:t>
            </w:r>
          </w:p>
        </w:tc>
        <w:tc>
          <w:tcPr>
            <w:tcW w:w="1546" w:type="dxa"/>
          </w:tcPr>
          <w:p w:rsidR="00646904" w:rsidRPr="00F2675A" w:rsidRDefault="00646904" w:rsidP="00F2675A">
            <w:pPr>
              <w:spacing w:line="360" w:lineRule="auto"/>
              <w:jc w:val="both"/>
              <w:rPr>
                <w:rFonts w:ascii="Arial" w:hAnsi="Arial" w:cs="Arial"/>
              </w:rPr>
            </w:pPr>
            <w:r w:rsidRPr="00F2675A">
              <w:rPr>
                <w:rFonts w:ascii="Arial" w:hAnsi="Arial" w:cs="Arial"/>
              </w:rPr>
              <w:t>Тыс.р.</w:t>
            </w:r>
          </w:p>
        </w:tc>
        <w:tc>
          <w:tcPr>
            <w:tcW w:w="1352" w:type="dxa"/>
          </w:tcPr>
          <w:p w:rsidR="00646904" w:rsidRPr="00F2675A" w:rsidRDefault="00646904" w:rsidP="00F2675A">
            <w:pPr>
              <w:spacing w:line="360" w:lineRule="auto"/>
              <w:jc w:val="both"/>
              <w:rPr>
                <w:rFonts w:ascii="Arial" w:hAnsi="Arial" w:cs="Arial"/>
              </w:rPr>
            </w:pPr>
            <w:r w:rsidRPr="00F2675A">
              <w:rPr>
                <w:rFonts w:ascii="Arial" w:hAnsi="Arial" w:cs="Arial"/>
              </w:rPr>
              <w:t>%</w:t>
            </w:r>
          </w:p>
        </w:tc>
      </w:tr>
      <w:tr w:rsidR="00646904" w:rsidRPr="00F2675A">
        <w:trPr>
          <w:jc w:val="center"/>
        </w:trPr>
        <w:tc>
          <w:tcPr>
            <w:tcW w:w="3774" w:type="dxa"/>
          </w:tcPr>
          <w:p w:rsidR="00646904" w:rsidRPr="00F2675A" w:rsidRDefault="00646904" w:rsidP="00F2675A">
            <w:pPr>
              <w:spacing w:line="360" w:lineRule="auto"/>
              <w:jc w:val="both"/>
              <w:rPr>
                <w:rFonts w:ascii="Arial" w:hAnsi="Arial" w:cs="Arial"/>
              </w:rPr>
            </w:pPr>
            <w:r w:rsidRPr="00F2675A">
              <w:rPr>
                <w:rFonts w:ascii="Arial" w:hAnsi="Arial" w:cs="Arial"/>
              </w:rPr>
              <w:t xml:space="preserve">Капиталовложения, всего </w:t>
            </w:r>
          </w:p>
          <w:p w:rsidR="00646904" w:rsidRPr="00F2675A" w:rsidRDefault="00646904" w:rsidP="00F2675A">
            <w:pPr>
              <w:spacing w:line="360" w:lineRule="auto"/>
              <w:jc w:val="both"/>
              <w:rPr>
                <w:rFonts w:ascii="Arial" w:hAnsi="Arial" w:cs="Arial"/>
              </w:rPr>
            </w:pPr>
            <w:r w:rsidRPr="00F2675A">
              <w:rPr>
                <w:rFonts w:ascii="Arial" w:hAnsi="Arial" w:cs="Arial"/>
              </w:rPr>
              <w:t>(с НДС), в т.ч.:</w:t>
            </w:r>
          </w:p>
        </w:tc>
        <w:tc>
          <w:tcPr>
            <w:tcW w:w="1546" w:type="dxa"/>
          </w:tcPr>
          <w:p w:rsidR="00646904" w:rsidRPr="00F2675A" w:rsidRDefault="00646904" w:rsidP="00F2675A">
            <w:pPr>
              <w:spacing w:line="360" w:lineRule="auto"/>
              <w:jc w:val="both"/>
              <w:rPr>
                <w:rFonts w:ascii="Arial" w:hAnsi="Arial" w:cs="Arial"/>
              </w:rPr>
            </w:pPr>
            <w:r w:rsidRPr="00F2675A">
              <w:rPr>
                <w:rFonts w:ascii="Arial" w:hAnsi="Arial" w:cs="Arial"/>
              </w:rPr>
              <w:t>3340791,69</w:t>
            </w:r>
          </w:p>
        </w:tc>
        <w:tc>
          <w:tcPr>
            <w:tcW w:w="1352" w:type="dxa"/>
          </w:tcPr>
          <w:p w:rsidR="00646904" w:rsidRPr="00F2675A" w:rsidRDefault="00646904" w:rsidP="00F2675A">
            <w:pPr>
              <w:spacing w:line="360" w:lineRule="auto"/>
              <w:jc w:val="both"/>
              <w:rPr>
                <w:rFonts w:ascii="Arial" w:hAnsi="Arial" w:cs="Arial"/>
              </w:rPr>
            </w:pPr>
            <w:r w:rsidRPr="00F2675A">
              <w:rPr>
                <w:rFonts w:ascii="Arial" w:hAnsi="Arial" w:cs="Arial"/>
              </w:rPr>
              <w:t>100</w:t>
            </w:r>
          </w:p>
        </w:tc>
        <w:tc>
          <w:tcPr>
            <w:tcW w:w="1546" w:type="dxa"/>
          </w:tcPr>
          <w:p w:rsidR="00646904" w:rsidRPr="00F2675A" w:rsidRDefault="00646904" w:rsidP="00F2675A">
            <w:pPr>
              <w:spacing w:line="360" w:lineRule="auto"/>
              <w:jc w:val="both"/>
              <w:rPr>
                <w:rFonts w:ascii="Arial" w:hAnsi="Arial" w:cs="Arial"/>
              </w:rPr>
            </w:pPr>
            <w:r w:rsidRPr="00F2675A">
              <w:rPr>
                <w:rFonts w:ascii="Arial" w:hAnsi="Arial" w:cs="Arial"/>
              </w:rPr>
              <w:t>3408635,43</w:t>
            </w:r>
          </w:p>
        </w:tc>
        <w:tc>
          <w:tcPr>
            <w:tcW w:w="1352" w:type="dxa"/>
          </w:tcPr>
          <w:p w:rsidR="00646904" w:rsidRPr="00F2675A" w:rsidRDefault="00646904" w:rsidP="00F2675A">
            <w:pPr>
              <w:spacing w:line="360" w:lineRule="auto"/>
              <w:jc w:val="both"/>
              <w:rPr>
                <w:rFonts w:ascii="Arial" w:hAnsi="Arial" w:cs="Arial"/>
              </w:rPr>
            </w:pPr>
            <w:r w:rsidRPr="00F2675A">
              <w:rPr>
                <w:rFonts w:ascii="Arial" w:hAnsi="Arial" w:cs="Arial"/>
              </w:rPr>
              <w:t>100</w:t>
            </w:r>
          </w:p>
        </w:tc>
      </w:tr>
      <w:tr w:rsidR="00646904" w:rsidRPr="00F2675A">
        <w:trPr>
          <w:jc w:val="center"/>
        </w:trPr>
        <w:tc>
          <w:tcPr>
            <w:tcW w:w="3774" w:type="dxa"/>
          </w:tcPr>
          <w:p w:rsidR="00646904" w:rsidRPr="00F2675A" w:rsidRDefault="00646904" w:rsidP="00F2675A">
            <w:pPr>
              <w:spacing w:line="360" w:lineRule="auto"/>
              <w:jc w:val="both"/>
              <w:rPr>
                <w:rFonts w:ascii="Arial" w:hAnsi="Arial" w:cs="Arial"/>
              </w:rPr>
            </w:pPr>
            <w:r w:rsidRPr="00F2675A">
              <w:rPr>
                <w:rFonts w:ascii="Arial" w:hAnsi="Arial" w:cs="Arial"/>
              </w:rPr>
              <w:t>Строительно-монтажные работы</w:t>
            </w:r>
          </w:p>
        </w:tc>
        <w:tc>
          <w:tcPr>
            <w:tcW w:w="1546" w:type="dxa"/>
          </w:tcPr>
          <w:p w:rsidR="00646904" w:rsidRPr="00F2675A" w:rsidRDefault="00646904" w:rsidP="00F2675A">
            <w:pPr>
              <w:spacing w:line="360" w:lineRule="auto"/>
              <w:jc w:val="both"/>
              <w:rPr>
                <w:rFonts w:ascii="Arial" w:hAnsi="Arial" w:cs="Arial"/>
              </w:rPr>
            </w:pPr>
            <w:r w:rsidRPr="00F2675A">
              <w:rPr>
                <w:rFonts w:ascii="Arial" w:hAnsi="Arial" w:cs="Arial"/>
              </w:rPr>
              <w:t>1100179,82</w:t>
            </w:r>
          </w:p>
        </w:tc>
        <w:tc>
          <w:tcPr>
            <w:tcW w:w="1352" w:type="dxa"/>
          </w:tcPr>
          <w:p w:rsidR="00646904" w:rsidRPr="00F2675A" w:rsidRDefault="00646904" w:rsidP="00F2675A">
            <w:pPr>
              <w:spacing w:line="360" w:lineRule="auto"/>
              <w:jc w:val="both"/>
              <w:rPr>
                <w:rFonts w:ascii="Arial" w:hAnsi="Arial" w:cs="Arial"/>
              </w:rPr>
            </w:pPr>
            <w:r w:rsidRPr="00F2675A">
              <w:rPr>
                <w:rFonts w:ascii="Arial" w:hAnsi="Arial" w:cs="Arial"/>
              </w:rPr>
              <w:t>33</w:t>
            </w:r>
          </w:p>
        </w:tc>
        <w:tc>
          <w:tcPr>
            <w:tcW w:w="1546" w:type="dxa"/>
          </w:tcPr>
          <w:p w:rsidR="00646904" w:rsidRPr="00F2675A" w:rsidRDefault="00646904" w:rsidP="00F2675A">
            <w:pPr>
              <w:spacing w:line="360" w:lineRule="auto"/>
              <w:jc w:val="both"/>
              <w:rPr>
                <w:rFonts w:ascii="Arial" w:hAnsi="Arial" w:cs="Arial"/>
              </w:rPr>
            </w:pPr>
            <w:r w:rsidRPr="00F2675A">
              <w:rPr>
                <w:rFonts w:ascii="Arial" w:hAnsi="Arial" w:cs="Arial"/>
              </w:rPr>
              <w:t>1100179,82</w:t>
            </w:r>
          </w:p>
        </w:tc>
        <w:tc>
          <w:tcPr>
            <w:tcW w:w="1352" w:type="dxa"/>
          </w:tcPr>
          <w:p w:rsidR="00646904" w:rsidRPr="00F2675A" w:rsidRDefault="00646904" w:rsidP="00F2675A">
            <w:pPr>
              <w:spacing w:line="360" w:lineRule="auto"/>
              <w:jc w:val="both"/>
              <w:rPr>
                <w:rFonts w:ascii="Arial" w:hAnsi="Arial" w:cs="Arial"/>
              </w:rPr>
            </w:pPr>
            <w:r w:rsidRPr="00F2675A">
              <w:rPr>
                <w:rFonts w:ascii="Arial" w:hAnsi="Arial" w:cs="Arial"/>
              </w:rPr>
              <w:t>32</w:t>
            </w:r>
          </w:p>
        </w:tc>
      </w:tr>
      <w:tr w:rsidR="00646904" w:rsidRPr="00F2675A">
        <w:trPr>
          <w:jc w:val="center"/>
        </w:trPr>
        <w:tc>
          <w:tcPr>
            <w:tcW w:w="3774" w:type="dxa"/>
          </w:tcPr>
          <w:p w:rsidR="00646904" w:rsidRPr="00F2675A" w:rsidRDefault="00646904" w:rsidP="00F2675A">
            <w:pPr>
              <w:spacing w:line="360" w:lineRule="auto"/>
              <w:jc w:val="both"/>
              <w:rPr>
                <w:rFonts w:ascii="Arial" w:hAnsi="Arial" w:cs="Arial"/>
              </w:rPr>
            </w:pPr>
            <w:r w:rsidRPr="00F2675A">
              <w:rPr>
                <w:rFonts w:ascii="Arial" w:hAnsi="Arial" w:cs="Arial"/>
              </w:rPr>
              <w:t xml:space="preserve">Оборудование </w:t>
            </w:r>
          </w:p>
        </w:tc>
        <w:tc>
          <w:tcPr>
            <w:tcW w:w="1546" w:type="dxa"/>
          </w:tcPr>
          <w:p w:rsidR="00646904" w:rsidRPr="00F2675A" w:rsidRDefault="00646904" w:rsidP="00F2675A">
            <w:pPr>
              <w:spacing w:line="360" w:lineRule="auto"/>
              <w:jc w:val="both"/>
              <w:rPr>
                <w:rFonts w:ascii="Arial" w:hAnsi="Arial" w:cs="Arial"/>
              </w:rPr>
            </w:pPr>
            <w:r w:rsidRPr="00F2675A">
              <w:rPr>
                <w:rFonts w:ascii="Arial" w:hAnsi="Arial" w:cs="Arial"/>
              </w:rPr>
              <w:t>2028857,00</w:t>
            </w:r>
          </w:p>
        </w:tc>
        <w:tc>
          <w:tcPr>
            <w:tcW w:w="1352" w:type="dxa"/>
          </w:tcPr>
          <w:p w:rsidR="00646904" w:rsidRPr="00F2675A" w:rsidRDefault="00646904" w:rsidP="00F2675A">
            <w:pPr>
              <w:spacing w:line="360" w:lineRule="auto"/>
              <w:jc w:val="both"/>
              <w:rPr>
                <w:rFonts w:ascii="Arial" w:hAnsi="Arial" w:cs="Arial"/>
              </w:rPr>
            </w:pPr>
            <w:r w:rsidRPr="00F2675A">
              <w:rPr>
                <w:rFonts w:ascii="Arial" w:hAnsi="Arial" w:cs="Arial"/>
              </w:rPr>
              <w:t>61</w:t>
            </w:r>
          </w:p>
        </w:tc>
        <w:tc>
          <w:tcPr>
            <w:tcW w:w="1546" w:type="dxa"/>
          </w:tcPr>
          <w:p w:rsidR="00646904" w:rsidRPr="00F2675A" w:rsidRDefault="00646904" w:rsidP="00F2675A">
            <w:pPr>
              <w:spacing w:line="360" w:lineRule="auto"/>
              <w:jc w:val="both"/>
              <w:rPr>
                <w:rFonts w:ascii="Arial" w:hAnsi="Arial" w:cs="Arial"/>
              </w:rPr>
            </w:pPr>
            <w:r w:rsidRPr="00F2675A">
              <w:rPr>
                <w:rFonts w:ascii="Arial" w:hAnsi="Arial" w:cs="Arial"/>
              </w:rPr>
              <w:t>2096700,74</w:t>
            </w:r>
          </w:p>
        </w:tc>
        <w:tc>
          <w:tcPr>
            <w:tcW w:w="1352" w:type="dxa"/>
          </w:tcPr>
          <w:p w:rsidR="00646904" w:rsidRPr="00F2675A" w:rsidRDefault="00646904" w:rsidP="00F2675A">
            <w:pPr>
              <w:spacing w:line="360" w:lineRule="auto"/>
              <w:jc w:val="both"/>
              <w:rPr>
                <w:rFonts w:ascii="Arial" w:hAnsi="Arial" w:cs="Arial"/>
              </w:rPr>
            </w:pPr>
            <w:r w:rsidRPr="00F2675A">
              <w:rPr>
                <w:rFonts w:ascii="Arial" w:hAnsi="Arial" w:cs="Arial"/>
              </w:rPr>
              <w:t>62</w:t>
            </w:r>
          </w:p>
        </w:tc>
      </w:tr>
      <w:tr w:rsidR="00646904" w:rsidRPr="00F2675A">
        <w:trPr>
          <w:jc w:val="center"/>
        </w:trPr>
        <w:tc>
          <w:tcPr>
            <w:tcW w:w="3774" w:type="dxa"/>
          </w:tcPr>
          <w:p w:rsidR="00646904" w:rsidRPr="00F2675A" w:rsidRDefault="00646904" w:rsidP="00F2675A">
            <w:pPr>
              <w:spacing w:line="360" w:lineRule="auto"/>
              <w:jc w:val="both"/>
              <w:rPr>
                <w:rFonts w:ascii="Arial" w:hAnsi="Arial" w:cs="Arial"/>
              </w:rPr>
            </w:pPr>
            <w:r w:rsidRPr="00F2675A">
              <w:rPr>
                <w:rFonts w:ascii="Arial" w:hAnsi="Arial" w:cs="Arial"/>
              </w:rPr>
              <w:t>Прочие затраты</w:t>
            </w:r>
          </w:p>
        </w:tc>
        <w:tc>
          <w:tcPr>
            <w:tcW w:w="1546" w:type="dxa"/>
          </w:tcPr>
          <w:p w:rsidR="00646904" w:rsidRPr="00F2675A" w:rsidRDefault="00646904" w:rsidP="00F2675A">
            <w:pPr>
              <w:spacing w:line="360" w:lineRule="auto"/>
              <w:jc w:val="both"/>
              <w:rPr>
                <w:rFonts w:ascii="Arial" w:hAnsi="Arial" w:cs="Arial"/>
              </w:rPr>
            </w:pPr>
            <w:r w:rsidRPr="00F2675A">
              <w:rPr>
                <w:rFonts w:ascii="Arial" w:hAnsi="Arial" w:cs="Arial"/>
              </w:rPr>
              <w:t>211754,87</w:t>
            </w:r>
          </w:p>
        </w:tc>
        <w:tc>
          <w:tcPr>
            <w:tcW w:w="1352" w:type="dxa"/>
          </w:tcPr>
          <w:p w:rsidR="00646904" w:rsidRPr="00F2675A" w:rsidRDefault="00646904" w:rsidP="00F2675A">
            <w:pPr>
              <w:spacing w:line="360" w:lineRule="auto"/>
              <w:jc w:val="both"/>
              <w:rPr>
                <w:rFonts w:ascii="Arial" w:hAnsi="Arial" w:cs="Arial"/>
              </w:rPr>
            </w:pPr>
            <w:r w:rsidRPr="00F2675A">
              <w:rPr>
                <w:rFonts w:ascii="Arial" w:hAnsi="Arial" w:cs="Arial"/>
              </w:rPr>
              <w:t>6</w:t>
            </w:r>
          </w:p>
        </w:tc>
        <w:tc>
          <w:tcPr>
            <w:tcW w:w="1546" w:type="dxa"/>
          </w:tcPr>
          <w:p w:rsidR="00646904" w:rsidRPr="00F2675A" w:rsidRDefault="00646904" w:rsidP="00F2675A">
            <w:pPr>
              <w:spacing w:line="360" w:lineRule="auto"/>
              <w:jc w:val="both"/>
              <w:rPr>
                <w:rFonts w:ascii="Arial" w:hAnsi="Arial" w:cs="Arial"/>
              </w:rPr>
            </w:pPr>
            <w:r w:rsidRPr="00F2675A">
              <w:rPr>
                <w:rFonts w:ascii="Arial" w:hAnsi="Arial" w:cs="Arial"/>
              </w:rPr>
              <w:t>211754,87</w:t>
            </w:r>
          </w:p>
        </w:tc>
        <w:tc>
          <w:tcPr>
            <w:tcW w:w="1352" w:type="dxa"/>
          </w:tcPr>
          <w:p w:rsidR="00646904" w:rsidRPr="00F2675A" w:rsidRDefault="00646904" w:rsidP="00F2675A">
            <w:pPr>
              <w:spacing w:line="360" w:lineRule="auto"/>
              <w:jc w:val="both"/>
              <w:rPr>
                <w:rFonts w:ascii="Arial" w:hAnsi="Arial" w:cs="Arial"/>
              </w:rPr>
            </w:pPr>
            <w:r w:rsidRPr="00F2675A">
              <w:rPr>
                <w:rFonts w:ascii="Arial" w:hAnsi="Arial" w:cs="Arial"/>
              </w:rPr>
              <w:t>6</w:t>
            </w:r>
          </w:p>
        </w:tc>
      </w:tr>
    </w:tbl>
    <w:p w:rsidR="00646904" w:rsidRPr="00F2675A" w:rsidRDefault="00646904" w:rsidP="00F2675A">
      <w:pPr>
        <w:spacing w:line="360" w:lineRule="auto"/>
        <w:ind w:firstLine="284"/>
        <w:jc w:val="both"/>
        <w:rPr>
          <w:rFonts w:ascii="Arial" w:hAnsi="Arial" w:cs="Arial"/>
        </w:rPr>
      </w:pPr>
    </w:p>
    <w:p w:rsidR="00646904" w:rsidRPr="00F2675A" w:rsidRDefault="00646904" w:rsidP="00F2675A">
      <w:pPr>
        <w:pStyle w:val="23"/>
        <w:rPr>
          <w:rFonts w:ascii="Arial" w:hAnsi="Arial" w:cs="Arial"/>
          <w:sz w:val="24"/>
        </w:rPr>
      </w:pPr>
      <w:r w:rsidRPr="00F2675A">
        <w:rPr>
          <w:rFonts w:ascii="Arial" w:hAnsi="Arial" w:cs="Arial"/>
          <w:sz w:val="24"/>
        </w:rPr>
        <w:t xml:space="preserve"> Таблица 3.6</w:t>
      </w:r>
    </w:p>
    <w:p w:rsidR="00646904" w:rsidRPr="00F2675A" w:rsidRDefault="00646904" w:rsidP="00F2675A">
      <w:pPr>
        <w:pStyle w:val="a8"/>
        <w:ind w:firstLine="284"/>
        <w:rPr>
          <w:rFonts w:ascii="Arial" w:hAnsi="Arial" w:cs="Arial"/>
          <w:sz w:val="24"/>
        </w:rPr>
      </w:pPr>
      <w:r w:rsidRPr="00F2675A">
        <w:rPr>
          <w:rFonts w:ascii="Arial" w:hAnsi="Arial" w:cs="Arial"/>
          <w:sz w:val="24"/>
        </w:rPr>
        <w:t>Продолжительность строительства и график освоения капитальных вложений</w:t>
      </w:r>
    </w:p>
    <w:tbl>
      <w:tblPr>
        <w:tblStyle w:val="ae"/>
        <w:tblW w:w="0" w:type="auto"/>
        <w:jc w:val="center"/>
        <w:tblLayout w:type="fixed"/>
        <w:tblLook w:val="01E0" w:firstRow="1" w:lastRow="1" w:firstColumn="1" w:lastColumn="1" w:noHBand="0" w:noVBand="0"/>
      </w:tblPr>
      <w:tblGrid>
        <w:gridCol w:w="4785"/>
        <w:gridCol w:w="4785"/>
      </w:tblGrid>
      <w:tr w:rsidR="00646904" w:rsidRPr="00F2675A">
        <w:trPr>
          <w:cnfStyle w:val="100000000000" w:firstRow="1" w:lastRow="0" w:firstColumn="0" w:lastColumn="0" w:oddVBand="0" w:evenVBand="0" w:oddHBand="0" w:evenHBand="0" w:firstRowFirstColumn="0" w:firstRowLastColumn="0" w:lastRowFirstColumn="0" w:lastRowLastColumn="0"/>
          <w:jc w:val="center"/>
        </w:trPr>
        <w:tc>
          <w:tcPr>
            <w:tcW w:w="4785"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Показатели </w:t>
            </w:r>
          </w:p>
        </w:tc>
        <w:tc>
          <w:tcPr>
            <w:tcW w:w="4785"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Продолжительность </w:t>
            </w:r>
          </w:p>
        </w:tc>
      </w:tr>
      <w:tr w:rsidR="00646904" w:rsidRPr="00F2675A">
        <w:trPr>
          <w:jc w:val="center"/>
        </w:trPr>
        <w:tc>
          <w:tcPr>
            <w:tcW w:w="4785"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Продолжительность строительства</w:t>
            </w:r>
          </w:p>
        </w:tc>
        <w:tc>
          <w:tcPr>
            <w:tcW w:w="4785"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36 мес.</w:t>
            </w:r>
          </w:p>
        </w:tc>
      </w:tr>
      <w:tr w:rsidR="00646904" w:rsidRPr="00F2675A">
        <w:trPr>
          <w:jc w:val="center"/>
        </w:trPr>
        <w:tc>
          <w:tcPr>
            <w:tcW w:w="4785"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График освоения капитальных вложений</w:t>
            </w:r>
          </w:p>
        </w:tc>
        <w:tc>
          <w:tcPr>
            <w:tcW w:w="4785" w:type="dxa"/>
          </w:tcPr>
          <w:p w:rsidR="00646904" w:rsidRPr="00F2675A" w:rsidRDefault="00646904" w:rsidP="00F2675A">
            <w:pPr>
              <w:spacing w:line="360" w:lineRule="auto"/>
              <w:ind w:firstLine="284"/>
              <w:jc w:val="both"/>
              <w:rPr>
                <w:rFonts w:ascii="Arial" w:hAnsi="Arial" w:cs="Arial"/>
              </w:rPr>
            </w:pPr>
            <w:r w:rsidRPr="00F2675A">
              <w:rPr>
                <w:rFonts w:ascii="Arial" w:hAnsi="Arial" w:cs="Arial"/>
              </w:rPr>
              <w:t>1 год – 29 %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2 год – 47 %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3 год – 24 %</w:t>
            </w:r>
          </w:p>
        </w:tc>
      </w:tr>
    </w:tbl>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Ежегодные производственные затраты эксплуатации перегрузочного комплекса определены по следующим статьям:</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-расходы на топливо, электроэнергию, тепло, воду;</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-заработная плата с единым социальным налогом;</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-материалы и износ МБП;</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-смазочные и обтирочные материалы;</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-амортизационные отчисления;</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-отчисления в ремонтный фонд;</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-общеэксплуатационные расходы;</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-прочие расходы.</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Затраты на топливо, электроэнергию, тепло, воду, определены на основании данных о потребности топлива в тоннах, электроэнергии в кВт час, тепла в Гкал, воды в м</w:t>
      </w:r>
      <w:r w:rsidRPr="00F2675A">
        <w:rPr>
          <w:rFonts w:ascii="Arial" w:hAnsi="Arial" w:cs="Arial"/>
          <w:vertAlign w:val="superscript"/>
        </w:rPr>
        <w:t>3</w:t>
      </w:r>
      <w:r w:rsidRPr="00F2675A">
        <w:rPr>
          <w:rFonts w:ascii="Arial" w:hAnsi="Arial" w:cs="Arial"/>
        </w:rPr>
        <w:t>.</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Стоимость единицы приведена ниже:</w:t>
      </w:r>
    </w:p>
    <w:p w:rsidR="00646904" w:rsidRPr="00F2675A" w:rsidRDefault="00646904" w:rsidP="00F2675A">
      <w:pPr>
        <w:spacing w:line="360" w:lineRule="auto"/>
        <w:ind w:firstLine="284"/>
        <w:jc w:val="both"/>
        <w:rPr>
          <w:rFonts w:ascii="Arial" w:hAnsi="Arial" w:cs="Arial"/>
        </w:rPr>
      </w:pPr>
      <w:r w:rsidRPr="00F2675A">
        <w:rPr>
          <w:rFonts w:ascii="Arial" w:hAnsi="Arial" w:cs="Arial"/>
        </w:rPr>
        <w:t>1 т дизельного топлива – 7900 руб.;</w:t>
      </w:r>
    </w:p>
    <w:p w:rsidR="00646904" w:rsidRPr="00F2675A" w:rsidRDefault="00646904" w:rsidP="00F2675A">
      <w:pPr>
        <w:spacing w:line="360" w:lineRule="auto"/>
        <w:ind w:firstLine="284"/>
        <w:jc w:val="both"/>
        <w:rPr>
          <w:rFonts w:ascii="Arial" w:hAnsi="Arial" w:cs="Arial"/>
        </w:rPr>
      </w:pPr>
      <w:r w:rsidRPr="00F2675A">
        <w:rPr>
          <w:rFonts w:ascii="Arial" w:hAnsi="Arial" w:cs="Arial"/>
        </w:rPr>
        <w:t>1 кВт час электроэнергии – 0,63 руб.;</w:t>
      </w:r>
    </w:p>
    <w:p w:rsidR="00646904" w:rsidRPr="00F2675A" w:rsidRDefault="00646904" w:rsidP="00F2675A">
      <w:pPr>
        <w:spacing w:line="360" w:lineRule="auto"/>
        <w:ind w:firstLine="284"/>
        <w:jc w:val="both"/>
        <w:rPr>
          <w:rFonts w:ascii="Arial" w:hAnsi="Arial" w:cs="Arial"/>
        </w:rPr>
      </w:pPr>
      <w:r w:rsidRPr="00F2675A">
        <w:rPr>
          <w:rFonts w:ascii="Arial" w:hAnsi="Arial" w:cs="Arial"/>
        </w:rPr>
        <w:t>1 Гкал – 1217 руб.;</w:t>
      </w:r>
    </w:p>
    <w:p w:rsidR="00646904" w:rsidRPr="00F2675A" w:rsidRDefault="00646904" w:rsidP="00F2675A">
      <w:pPr>
        <w:spacing w:line="360" w:lineRule="auto"/>
        <w:ind w:firstLine="284"/>
        <w:jc w:val="both"/>
        <w:rPr>
          <w:rFonts w:ascii="Arial" w:hAnsi="Arial" w:cs="Arial"/>
        </w:rPr>
      </w:pPr>
      <w:smartTag w:uri="urn:schemas-microsoft-com:office:smarttags" w:element="metricconverter">
        <w:smartTagPr>
          <w:attr w:name="ProductID" w:val="1 м3"/>
        </w:smartTagPr>
        <w:r w:rsidRPr="00F2675A">
          <w:rPr>
            <w:rFonts w:ascii="Arial" w:hAnsi="Arial" w:cs="Arial"/>
          </w:rPr>
          <w:t>1 м</w:t>
        </w:r>
        <w:r w:rsidRPr="00F2675A">
          <w:rPr>
            <w:rFonts w:ascii="Arial" w:hAnsi="Arial" w:cs="Arial"/>
            <w:vertAlign w:val="superscript"/>
          </w:rPr>
          <w:t>3</w:t>
        </w:r>
      </w:smartTag>
      <w:r w:rsidRPr="00F2675A">
        <w:rPr>
          <w:rFonts w:ascii="Arial" w:hAnsi="Arial" w:cs="Arial"/>
        </w:rPr>
        <w:t xml:space="preserve"> воды – 7,8 руб./ м</w:t>
      </w:r>
      <w:r w:rsidRPr="00F2675A">
        <w:rPr>
          <w:rFonts w:ascii="Arial" w:hAnsi="Arial" w:cs="Arial"/>
          <w:vertAlign w:val="superscript"/>
        </w:rPr>
        <w:t>3</w:t>
      </w:r>
      <w:r w:rsidRPr="00F2675A">
        <w:rPr>
          <w:rFonts w:ascii="Arial" w:hAnsi="Arial" w:cs="Arial"/>
        </w:rPr>
        <w:t>.</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Смазочные и обтирочные материалы приняты в размере 5,0 % от расходов на электроэнергию.</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Затраты на оплату труда определились на основании проектной численности и месячного заработка 1 работника принятого по результатам анализа отчетных данных комплексов для навалочных грузов: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-Работники основного производственного персонала – 14900 тыс.р.;</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-Административно-управленческий персонал – 11150 тыс.р.;</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-Заработная плат вспомогательного персонала – 9100 тыс.р.</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единый социальный налог рассчитан на основании действующих нормативов (35,6 % от затрат на оплату труда).</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Отчисления в ремонтный фонд составляют 1,0 % от сметной стоимости сооружений и приобретений.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Расходы на амортизацию приняты по Нормам амортизационных отчислений на полное восстановление основных фондов.</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Расходы на материалы и малоценный инвентарь рассчитаны исходя их затрат на переработку 1 т груза, согласно отчетных данных аналогичных комплексов в размере 1,4 руб.</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Расходы на ледокольное обеспечение рассчитаны исходя из 65 суток работы ледокола и арендной платы (302 994  руб./сутки).</w:t>
      </w:r>
    </w:p>
    <w:p w:rsidR="00646904" w:rsidRPr="00F2675A" w:rsidRDefault="00646904" w:rsidP="00F2675A">
      <w:pPr>
        <w:spacing w:line="360" w:lineRule="auto"/>
        <w:ind w:firstLine="284"/>
        <w:jc w:val="both"/>
        <w:rPr>
          <w:rFonts w:ascii="Arial" w:hAnsi="Arial" w:cs="Arial"/>
        </w:rPr>
      </w:pPr>
      <w:r w:rsidRPr="00F2675A">
        <w:rPr>
          <w:rFonts w:ascii="Arial" w:hAnsi="Arial" w:cs="Arial"/>
        </w:rPr>
        <w:t xml:space="preserve">Общеэксплуатационные расходы (в том числе: расходы на мероприятия по улучшению условий охраны труда – 0,7 % от суммы эксплуатационных расходов; подача и уборка вагонов со станции Токи на проектируемый комплекс 3,3 тыс.р./т.) и прочие определены, согласно отчетных данных аналогичных комплексов, в размере 30 % и 20 % от заработной платы соответственно.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Результаты расчетов производственных затрат по статьям на проектный грузооборот на 1 очередь и полное развитие и по интервалам планирования приведены в табл. 3.7., Приложении  11 и  12, рис. 3.3. и 3.4.</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ind w:firstLine="284"/>
        <w:jc w:val="both"/>
        <w:rPr>
          <w:rFonts w:ascii="Arial" w:hAnsi="Arial" w:cs="Arial"/>
        </w:rPr>
      </w:pPr>
      <w:r w:rsidRPr="00F2675A">
        <w:rPr>
          <w:rFonts w:ascii="Arial" w:hAnsi="Arial" w:cs="Arial"/>
        </w:rPr>
        <w:t>Таблица 3.7</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Производственные затраты</w:t>
      </w:r>
    </w:p>
    <w:tbl>
      <w:tblPr>
        <w:tblStyle w:val="ae"/>
        <w:tblW w:w="0" w:type="auto"/>
        <w:jc w:val="center"/>
        <w:tblLayout w:type="fixed"/>
        <w:tblLook w:val="01E0" w:firstRow="1" w:lastRow="1" w:firstColumn="1" w:lastColumn="1" w:noHBand="0" w:noVBand="0"/>
      </w:tblPr>
      <w:tblGrid>
        <w:gridCol w:w="4784"/>
        <w:gridCol w:w="2393"/>
        <w:gridCol w:w="2393"/>
      </w:tblGrid>
      <w:tr w:rsidR="00646904" w:rsidRPr="00F2675A">
        <w:trPr>
          <w:cnfStyle w:val="100000000000" w:firstRow="1" w:lastRow="0" w:firstColumn="0" w:lastColumn="0" w:oddVBand="0" w:evenVBand="0" w:oddHBand="0" w:evenHBand="0" w:firstRowFirstColumn="0" w:firstRowLastColumn="0" w:lastRowFirstColumn="0" w:lastRowLastColumn="0"/>
          <w:jc w:val="center"/>
        </w:trPr>
        <w:tc>
          <w:tcPr>
            <w:tcW w:w="4784" w:type="dxa"/>
            <w:vMerge w:val="restart"/>
          </w:tcPr>
          <w:p w:rsidR="00646904" w:rsidRPr="00F2675A" w:rsidRDefault="00646904" w:rsidP="00F2675A">
            <w:pPr>
              <w:spacing w:line="360" w:lineRule="auto"/>
              <w:jc w:val="both"/>
              <w:rPr>
                <w:rFonts w:ascii="Arial" w:hAnsi="Arial" w:cs="Arial"/>
              </w:rPr>
            </w:pPr>
            <w:r w:rsidRPr="00F2675A">
              <w:rPr>
                <w:rFonts w:ascii="Arial" w:hAnsi="Arial" w:cs="Arial"/>
              </w:rPr>
              <w:t>Статьи затрат</w:t>
            </w:r>
          </w:p>
        </w:tc>
        <w:tc>
          <w:tcPr>
            <w:tcW w:w="4786" w:type="dxa"/>
            <w:gridSpan w:val="2"/>
          </w:tcPr>
          <w:p w:rsidR="00646904" w:rsidRPr="00F2675A" w:rsidRDefault="00646904" w:rsidP="00F2675A">
            <w:pPr>
              <w:spacing w:line="360" w:lineRule="auto"/>
              <w:jc w:val="both"/>
              <w:rPr>
                <w:rFonts w:ascii="Arial" w:hAnsi="Arial" w:cs="Arial"/>
              </w:rPr>
            </w:pPr>
            <w:r w:rsidRPr="00F2675A">
              <w:rPr>
                <w:rFonts w:ascii="Arial" w:hAnsi="Arial" w:cs="Arial"/>
              </w:rPr>
              <w:t>Расходы, тыс.р.</w:t>
            </w:r>
          </w:p>
        </w:tc>
      </w:tr>
      <w:tr w:rsidR="00646904" w:rsidRPr="00F2675A">
        <w:trPr>
          <w:jc w:val="center"/>
        </w:trPr>
        <w:tc>
          <w:tcPr>
            <w:tcW w:w="4784" w:type="dxa"/>
            <w:vMerge/>
          </w:tcPr>
          <w:p w:rsidR="00646904" w:rsidRPr="00F2675A" w:rsidRDefault="00646904" w:rsidP="00F2675A">
            <w:pPr>
              <w:spacing w:line="360" w:lineRule="auto"/>
              <w:jc w:val="both"/>
              <w:rPr>
                <w:rFonts w:ascii="Arial" w:hAnsi="Arial" w:cs="Arial"/>
              </w:rPr>
            </w:pPr>
          </w:p>
        </w:tc>
        <w:tc>
          <w:tcPr>
            <w:tcW w:w="2393" w:type="dxa"/>
          </w:tcPr>
          <w:p w:rsidR="00646904" w:rsidRPr="00F2675A" w:rsidRDefault="00646904" w:rsidP="00F2675A">
            <w:pPr>
              <w:spacing w:line="360" w:lineRule="auto"/>
              <w:jc w:val="both"/>
              <w:rPr>
                <w:rFonts w:ascii="Arial" w:hAnsi="Arial" w:cs="Arial"/>
              </w:rPr>
            </w:pPr>
            <w:r w:rsidRPr="00F2675A">
              <w:rPr>
                <w:rFonts w:ascii="Arial" w:hAnsi="Arial" w:cs="Arial"/>
              </w:rPr>
              <w:t>1 очередь</w:t>
            </w:r>
          </w:p>
        </w:tc>
        <w:tc>
          <w:tcPr>
            <w:tcW w:w="2393" w:type="dxa"/>
          </w:tcPr>
          <w:p w:rsidR="00646904" w:rsidRPr="00F2675A" w:rsidRDefault="00646904" w:rsidP="00F2675A">
            <w:pPr>
              <w:spacing w:line="360" w:lineRule="auto"/>
              <w:jc w:val="both"/>
              <w:rPr>
                <w:rFonts w:ascii="Arial" w:hAnsi="Arial" w:cs="Arial"/>
              </w:rPr>
            </w:pPr>
            <w:r w:rsidRPr="00F2675A">
              <w:rPr>
                <w:rFonts w:ascii="Arial" w:hAnsi="Arial" w:cs="Arial"/>
              </w:rPr>
              <w:t>Полное развитие</w:t>
            </w:r>
          </w:p>
        </w:tc>
      </w:tr>
      <w:tr w:rsidR="00646904" w:rsidRPr="00F2675A">
        <w:trPr>
          <w:jc w:val="center"/>
        </w:trPr>
        <w:tc>
          <w:tcPr>
            <w:tcW w:w="4784" w:type="dxa"/>
          </w:tcPr>
          <w:p w:rsidR="00646904" w:rsidRPr="00F2675A" w:rsidRDefault="00646904" w:rsidP="00F2675A">
            <w:pPr>
              <w:spacing w:line="360" w:lineRule="auto"/>
              <w:jc w:val="both"/>
              <w:rPr>
                <w:rFonts w:ascii="Arial" w:hAnsi="Arial" w:cs="Arial"/>
              </w:rPr>
            </w:pPr>
            <w:r w:rsidRPr="00F2675A">
              <w:rPr>
                <w:rFonts w:ascii="Arial" w:hAnsi="Arial" w:cs="Arial"/>
              </w:rPr>
              <w:t xml:space="preserve">Электроэнергия </w:t>
            </w:r>
          </w:p>
        </w:tc>
        <w:tc>
          <w:tcPr>
            <w:tcW w:w="2393" w:type="dxa"/>
          </w:tcPr>
          <w:p w:rsidR="00646904" w:rsidRPr="00F2675A" w:rsidRDefault="00646904" w:rsidP="00F2675A">
            <w:pPr>
              <w:spacing w:line="360" w:lineRule="auto"/>
              <w:jc w:val="both"/>
              <w:rPr>
                <w:rFonts w:ascii="Arial" w:hAnsi="Arial" w:cs="Arial"/>
              </w:rPr>
            </w:pPr>
            <w:r w:rsidRPr="00F2675A">
              <w:rPr>
                <w:rFonts w:ascii="Arial" w:hAnsi="Arial" w:cs="Arial"/>
              </w:rPr>
              <w:t>45405,40</w:t>
            </w:r>
          </w:p>
        </w:tc>
        <w:tc>
          <w:tcPr>
            <w:tcW w:w="2393" w:type="dxa"/>
          </w:tcPr>
          <w:p w:rsidR="00646904" w:rsidRPr="00F2675A" w:rsidRDefault="00646904" w:rsidP="00F2675A">
            <w:pPr>
              <w:spacing w:line="360" w:lineRule="auto"/>
              <w:jc w:val="both"/>
              <w:rPr>
                <w:rFonts w:ascii="Arial" w:hAnsi="Arial" w:cs="Arial"/>
              </w:rPr>
            </w:pPr>
            <w:r w:rsidRPr="00F2675A">
              <w:rPr>
                <w:rFonts w:ascii="Arial" w:hAnsi="Arial" w:cs="Arial"/>
              </w:rPr>
              <w:t>8512,56</w:t>
            </w:r>
          </w:p>
        </w:tc>
      </w:tr>
      <w:tr w:rsidR="00646904" w:rsidRPr="00F2675A">
        <w:trPr>
          <w:jc w:val="center"/>
        </w:trPr>
        <w:tc>
          <w:tcPr>
            <w:tcW w:w="4784" w:type="dxa"/>
          </w:tcPr>
          <w:p w:rsidR="00646904" w:rsidRPr="00F2675A" w:rsidRDefault="00646904" w:rsidP="00F2675A">
            <w:pPr>
              <w:spacing w:line="360" w:lineRule="auto"/>
              <w:jc w:val="both"/>
              <w:rPr>
                <w:rFonts w:ascii="Arial" w:hAnsi="Arial" w:cs="Arial"/>
              </w:rPr>
            </w:pPr>
            <w:r w:rsidRPr="00F2675A">
              <w:rPr>
                <w:rFonts w:ascii="Arial" w:hAnsi="Arial" w:cs="Arial"/>
              </w:rPr>
              <w:t>Топливо</w:t>
            </w:r>
          </w:p>
        </w:tc>
        <w:tc>
          <w:tcPr>
            <w:tcW w:w="2393" w:type="dxa"/>
          </w:tcPr>
          <w:p w:rsidR="00646904" w:rsidRPr="00F2675A" w:rsidRDefault="00646904" w:rsidP="00F2675A">
            <w:pPr>
              <w:spacing w:line="360" w:lineRule="auto"/>
              <w:jc w:val="both"/>
              <w:rPr>
                <w:rFonts w:ascii="Arial" w:hAnsi="Arial" w:cs="Arial"/>
              </w:rPr>
            </w:pPr>
            <w:r w:rsidRPr="00F2675A">
              <w:rPr>
                <w:rFonts w:ascii="Arial" w:hAnsi="Arial" w:cs="Arial"/>
              </w:rPr>
              <w:t>3160,00</w:t>
            </w:r>
          </w:p>
        </w:tc>
        <w:tc>
          <w:tcPr>
            <w:tcW w:w="2393" w:type="dxa"/>
          </w:tcPr>
          <w:p w:rsidR="00646904" w:rsidRPr="00F2675A" w:rsidRDefault="00646904" w:rsidP="00F2675A">
            <w:pPr>
              <w:spacing w:line="360" w:lineRule="auto"/>
              <w:jc w:val="both"/>
              <w:rPr>
                <w:rFonts w:ascii="Arial" w:hAnsi="Arial" w:cs="Arial"/>
              </w:rPr>
            </w:pPr>
            <w:r w:rsidRPr="00F2675A">
              <w:rPr>
                <w:rFonts w:ascii="Arial" w:hAnsi="Arial" w:cs="Arial"/>
              </w:rPr>
              <w:t>5214,00</w:t>
            </w:r>
          </w:p>
        </w:tc>
      </w:tr>
      <w:tr w:rsidR="00646904" w:rsidRPr="00F2675A">
        <w:trPr>
          <w:jc w:val="center"/>
        </w:trPr>
        <w:tc>
          <w:tcPr>
            <w:tcW w:w="4784" w:type="dxa"/>
          </w:tcPr>
          <w:p w:rsidR="00646904" w:rsidRPr="00F2675A" w:rsidRDefault="00646904" w:rsidP="00F2675A">
            <w:pPr>
              <w:spacing w:line="360" w:lineRule="auto"/>
              <w:jc w:val="both"/>
              <w:rPr>
                <w:rFonts w:ascii="Arial" w:hAnsi="Arial" w:cs="Arial"/>
              </w:rPr>
            </w:pPr>
            <w:r w:rsidRPr="00F2675A">
              <w:rPr>
                <w:rFonts w:ascii="Arial" w:hAnsi="Arial" w:cs="Arial"/>
              </w:rPr>
              <w:t>Смазочные и обтирочные материалы</w:t>
            </w:r>
          </w:p>
        </w:tc>
        <w:tc>
          <w:tcPr>
            <w:tcW w:w="2393" w:type="dxa"/>
          </w:tcPr>
          <w:p w:rsidR="00646904" w:rsidRPr="00F2675A" w:rsidRDefault="00646904" w:rsidP="00F2675A">
            <w:pPr>
              <w:spacing w:line="360" w:lineRule="auto"/>
              <w:jc w:val="both"/>
              <w:rPr>
                <w:rFonts w:ascii="Arial" w:hAnsi="Arial" w:cs="Arial"/>
              </w:rPr>
            </w:pPr>
            <w:r w:rsidRPr="00F2675A">
              <w:rPr>
                <w:rFonts w:ascii="Arial" w:hAnsi="Arial" w:cs="Arial"/>
              </w:rPr>
              <w:t>428,27</w:t>
            </w:r>
          </w:p>
        </w:tc>
        <w:tc>
          <w:tcPr>
            <w:tcW w:w="2393" w:type="dxa"/>
          </w:tcPr>
          <w:p w:rsidR="00646904" w:rsidRPr="00F2675A" w:rsidRDefault="00646904" w:rsidP="00F2675A">
            <w:pPr>
              <w:spacing w:line="360" w:lineRule="auto"/>
              <w:jc w:val="both"/>
              <w:rPr>
                <w:rFonts w:ascii="Arial" w:hAnsi="Arial" w:cs="Arial"/>
              </w:rPr>
            </w:pPr>
            <w:r w:rsidRPr="00F2675A">
              <w:rPr>
                <w:rFonts w:ascii="Arial" w:hAnsi="Arial" w:cs="Arial"/>
              </w:rPr>
              <w:t>686,33</w:t>
            </w:r>
          </w:p>
        </w:tc>
      </w:tr>
      <w:tr w:rsidR="00646904" w:rsidRPr="00F2675A">
        <w:trPr>
          <w:jc w:val="center"/>
        </w:trPr>
        <w:tc>
          <w:tcPr>
            <w:tcW w:w="4784" w:type="dxa"/>
          </w:tcPr>
          <w:p w:rsidR="00646904" w:rsidRPr="00F2675A" w:rsidRDefault="00646904" w:rsidP="00F2675A">
            <w:pPr>
              <w:spacing w:line="360" w:lineRule="auto"/>
              <w:jc w:val="both"/>
              <w:rPr>
                <w:rFonts w:ascii="Arial" w:hAnsi="Arial" w:cs="Arial"/>
              </w:rPr>
            </w:pPr>
            <w:r w:rsidRPr="00F2675A">
              <w:rPr>
                <w:rFonts w:ascii="Arial" w:hAnsi="Arial" w:cs="Arial"/>
              </w:rPr>
              <w:t xml:space="preserve">Тепло </w:t>
            </w:r>
          </w:p>
        </w:tc>
        <w:tc>
          <w:tcPr>
            <w:tcW w:w="2393" w:type="dxa"/>
          </w:tcPr>
          <w:p w:rsidR="00646904" w:rsidRPr="00F2675A" w:rsidRDefault="00646904" w:rsidP="00F2675A">
            <w:pPr>
              <w:spacing w:line="360" w:lineRule="auto"/>
              <w:jc w:val="both"/>
              <w:rPr>
                <w:rFonts w:ascii="Arial" w:hAnsi="Arial" w:cs="Arial"/>
              </w:rPr>
            </w:pPr>
            <w:r w:rsidRPr="00F2675A">
              <w:rPr>
                <w:rFonts w:ascii="Arial" w:hAnsi="Arial" w:cs="Arial"/>
              </w:rPr>
              <w:t>7983,52</w:t>
            </w:r>
          </w:p>
        </w:tc>
        <w:tc>
          <w:tcPr>
            <w:tcW w:w="2393" w:type="dxa"/>
          </w:tcPr>
          <w:p w:rsidR="00646904" w:rsidRPr="00F2675A" w:rsidRDefault="00646904" w:rsidP="00F2675A">
            <w:pPr>
              <w:spacing w:line="360" w:lineRule="auto"/>
              <w:jc w:val="both"/>
              <w:rPr>
                <w:rFonts w:ascii="Arial" w:hAnsi="Arial" w:cs="Arial"/>
              </w:rPr>
            </w:pPr>
            <w:r w:rsidRPr="00F2675A">
              <w:rPr>
                <w:rFonts w:ascii="Arial" w:hAnsi="Arial" w:cs="Arial"/>
              </w:rPr>
              <w:t>7983,52</w:t>
            </w:r>
          </w:p>
        </w:tc>
      </w:tr>
      <w:tr w:rsidR="00646904" w:rsidRPr="00F2675A">
        <w:trPr>
          <w:jc w:val="center"/>
        </w:trPr>
        <w:tc>
          <w:tcPr>
            <w:tcW w:w="4784" w:type="dxa"/>
          </w:tcPr>
          <w:p w:rsidR="00646904" w:rsidRPr="00F2675A" w:rsidRDefault="00646904" w:rsidP="00F2675A">
            <w:pPr>
              <w:spacing w:line="360" w:lineRule="auto"/>
              <w:jc w:val="both"/>
              <w:rPr>
                <w:rFonts w:ascii="Arial" w:hAnsi="Arial" w:cs="Arial"/>
              </w:rPr>
            </w:pPr>
            <w:r w:rsidRPr="00F2675A">
              <w:rPr>
                <w:rFonts w:ascii="Arial" w:hAnsi="Arial" w:cs="Arial"/>
              </w:rPr>
              <w:t>Вода</w:t>
            </w:r>
          </w:p>
        </w:tc>
        <w:tc>
          <w:tcPr>
            <w:tcW w:w="2393" w:type="dxa"/>
          </w:tcPr>
          <w:p w:rsidR="00646904" w:rsidRPr="00F2675A" w:rsidRDefault="00646904" w:rsidP="00F2675A">
            <w:pPr>
              <w:spacing w:line="360" w:lineRule="auto"/>
              <w:jc w:val="both"/>
              <w:rPr>
                <w:rFonts w:ascii="Arial" w:hAnsi="Arial" w:cs="Arial"/>
              </w:rPr>
            </w:pPr>
            <w:r w:rsidRPr="00F2675A">
              <w:rPr>
                <w:rFonts w:ascii="Arial" w:hAnsi="Arial" w:cs="Arial"/>
              </w:rPr>
              <w:t>199,17</w:t>
            </w:r>
          </w:p>
        </w:tc>
        <w:tc>
          <w:tcPr>
            <w:tcW w:w="2393" w:type="dxa"/>
          </w:tcPr>
          <w:p w:rsidR="00646904" w:rsidRPr="00F2675A" w:rsidRDefault="00646904" w:rsidP="00F2675A">
            <w:pPr>
              <w:spacing w:line="360" w:lineRule="auto"/>
              <w:jc w:val="both"/>
              <w:rPr>
                <w:rFonts w:ascii="Arial" w:hAnsi="Arial" w:cs="Arial"/>
              </w:rPr>
            </w:pPr>
            <w:r w:rsidRPr="00F2675A">
              <w:rPr>
                <w:rFonts w:ascii="Arial" w:hAnsi="Arial" w:cs="Arial"/>
              </w:rPr>
              <w:t>199,17</w:t>
            </w:r>
          </w:p>
        </w:tc>
      </w:tr>
      <w:tr w:rsidR="00646904" w:rsidRPr="00F2675A">
        <w:trPr>
          <w:jc w:val="center"/>
        </w:trPr>
        <w:tc>
          <w:tcPr>
            <w:tcW w:w="4784" w:type="dxa"/>
          </w:tcPr>
          <w:p w:rsidR="00646904" w:rsidRPr="00F2675A" w:rsidRDefault="00646904" w:rsidP="00F2675A">
            <w:pPr>
              <w:spacing w:line="360" w:lineRule="auto"/>
              <w:jc w:val="both"/>
              <w:rPr>
                <w:rFonts w:ascii="Arial" w:hAnsi="Arial" w:cs="Arial"/>
              </w:rPr>
            </w:pPr>
            <w:r w:rsidRPr="00F2675A">
              <w:rPr>
                <w:rFonts w:ascii="Arial" w:hAnsi="Arial" w:cs="Arial"/>
              </w:rPr>
              <w:t>Заработная плата</w:t>
            </w:r>
          </w:p>
        </w:tc>
        <w:tc>
          <w:tcPr>
            <w:tcW w:w="2393" w:type="dxa"/>
          </w:tcPr>
          <w:p w:rsidR="00646904" w:rsidRPr="00F2675A" w:rsidRDefault="00646904" w:rsidP="00F2675A">
            <w:pPr>
              <w:spacing w:line="360" w:lineRule="auto"/>
              <w:jc w:val="both"/>
              <w:rPr>
                <w:rFonts w:ascii="Arial" w:hAnsi="Arial" w:cs="Arial"/>
              </w:rPr>
            </w:pPr>
            <w:r w:rsidRPr="00F2675A">
              <w:rPr>
                <w:rFonts w:ascii="Arial" w:hAnsi="Arial" w:cs="Arial"/>
              </w:rPr>
              <w:t>26266,20</w:t>
            </w:r>
          </w:p>
        </w:tc>
        <w:tc>
          <w:tcPr>
            <w:tcW w:w="2393" w:type="dxa"/>
          </w:tcPr>
          <w:p w:rsidR="00646904" w:rsidRPr="00F2675A" w:rsidRDefault="00646904" w:rsidP="00F2675A">
            <w:pPr>
              <w:spacing w:line="360" w:lineRule="auto"/>
              <w:jc w:val="both"/>
              <w:rPr>
                <w:rFonts w:ascii="Arial" w:hAnsi="Arial" w:cs="Arial"/>
              </w:rPr>
            </w:pPr>
            <w:r w:rsidRPr="00F2675A">
              <w:rPr>
                <w:rFonts w:ascii="Arial" w:hAnsi="Arial" w:cs="Arial"/>
              </w:rPr>
              <w:t>26266,20</w:t>
            </w:r>
          </w:p>
        </w:tc>
      </w:tr>
      <w:tr w:rsidR="00646904" w:rsidRPr="00F2675A">
        <w:trPr>
          <w:jc w:val="center"/>
        </w:trPr>
        <w:tc>
          <w:tcPr>
            <w:tcW w:w="4784" w:type="dxa"/>
          </w:tcPr>
          <w:p w:rsidR="00646904" w:rsidRPr="00F2675A" w:rsidRDefault="00646904" w:rsidP="00F2675A">
            <w:pPr>
              <w:spacing w:line="360" w:lineRule="auto"/>
              <w:jc w:val="both"/>
              <w:rPr>
                <w:rFonts w:ascii="Arial" w:hAnsi="Arial" w:cs="Arial"/>
              </w:rPr>
            </w:pPr>
            <w:r w:rsidRPr="00F2675A">
              <w:rPr>
                <w:rFonts w:ascii="Arial" w:hAnsi="Arial" w:cs="Arial"/>
              </w:rPr>
              <w:t>Единый социальный налог</w:t>
            </w:r>
          </w:p>
        </w:tc>
        <w:tc>
          <w:tcPr>
            <w:tcW w:w="2393" w:type="dxa"/>
          </w:tcPr>
          <w:p w:rsidR="00646904" w:rsidRPr="00F2675A" w:rsidRDefault="00646904" w:rsidP="00F2675A">
            <w:pPr>
              <w:spacing w:line="360" w:lineRule="auto"/>
              <w:jc w:val="both"/>
              <w:rPr>
                <w:rFonts w:ascii="Arial" w:hAnsi="Arial" w:cs="Arial"/>
              </w:rPr>
            </w:pPr>
            <w:r w:rsidRPr="00F2675A">
              <w:rPr>
                <w:rFonts w:ascii="Arial" w:hAnsi="Arial" w:cs="Arial"/>
              </w:rPr>
              <w:t>9350,77</w:t>
            </w:r>
          </w:p>
        </w:tc>
        <w:tc>
          <w:tcPr>
            <w:tcW w:w="2393" w:type="dxa"/>
          </w:tcPr>
          <w:p w:rsidR="00646904" w:rsidRPr="00F2675A" w:rsidRDefault="00646904" w:rsidP="00F2675A">
            <w:pPr>
              <w:spacing w:line="360" w:lineRule="auto"/>
              <w:jc w:val="both"/>
              <w:rPr>
                <w:rFonts w:ascii="Arial" w:hAnsi="Arial" w:cs="Arial"/>
              </w:rPr>
            </w:pPr>
            <w:r w:rsidRPr="00F2675A">
              <w:rPr>
                <w:rFonts w:ascii="Arial" w:hAnsi="Arial" w:cs="Arial"/>
              </w:rPr>
              <w:t>9350,77</w:t>
            </w:r>
          </w:p>
        </w:tc>
      </w:tr>
      <w:tr w:rsidR="00646904" w:rsidRPr="00F2675A">
        <w:trPr>
          <w:jc w:val="center"/>
        </w:trPr>
        <w:tc>
          <w:tcPr>
            <w:tcW w:w="4784" w:type="dxa"/>
          </w:tcPr>
          <w:p w:rsidR="00646904" w:rsidRPr="00F2675A" w:rsidRDefault="00646904" w:rsidP="00F2675A">
            <w:pPr>
              <w:spacing w:line="360" w:lineRule="auto"/>
              <w:jc w:val="both"/>
              <w:rPr>
                <w:rFonts w:ascii="Arial" w:hAnsi="Arial" w:cs="Arial"/>
              </w:rPr>
            </w:pPr>
            <w:r w:rsidRPr="00F2675A">
              <w:rPr>
                <w:rFonts w:ascii="Arial" w:hAnsi="Arial" w:cs="Arial"/>
              </w:rPr>
              <w:t>Материалы и износ МБП</w:t>
            </w:r>
          </w:p>
        </w:tc>
        <w:tc>
          <w:tcPr>
            <w:tcW w:w="2393" w:type="dxa"/>
          </w:tcPr>
          <w:p w:rsidR="00646904" w:rsidRPr="00F2675A" w:rsidRDefault="00646904" w:rsidP="00F2675A">
            <w:pPr>
              <w:spacing w:line="360" w:lineRule="auto"/>
              <w:jc w:val="both"/>
              <w:rPr>
                <w:rFonts w:ascii="Arial" w:hAnsi="Arial" w:cs="Arial"/>
              </w:rPr>
            </w:pPr>
            <w:r w:rsidRPr="00F2675A">
              <w:rPr>
                <w:rFonts w:ascii="Arial" w:hAnsi="Arial" w:cs="Arial"/>
              </w:rPr>
              <w:t>8400,00</w:t>
            </w:r>
          </w:p>
        </w:tc>
        <w:tc>
          <w:tcPr>
            <w:tcW w:w="2393" w:type="dxa"/>
          </w:tcPr>
          <w:p w:rsidR="00646904" w:rsidRPr="00F2675A" w:rsidRDefault="00646904" w:rsidP="00F2675A">
            <w:pPr>
              <w:spacing w:line="360" w:lineRule="auto"/>
              <w:jc w:val="both"/>
              <w:rPr>
                <w:rFonts w:ascii="Arial" w:hAnsi="Arial" w:cs="Arial"/>
              </w:rPr>
            </w:pPr>
            <w:r w:rsidRPr="00F2675A">
              <w:rPr>
                <w:rFonts w:ascii="Arial" w:hAnsi="Arial" w:cs="Arial"/>
              </w:rPr>
              <w:t>14000,00</w:t>
            </w:r>
          </w:p>
        </w:tc>
      </w:tr>
      <w:tr w:rsidR="00646904" w:rsidRPr="00F2675A">
        <w:trPr>
          <w:jc w:val="center"/>
        </w:trPr>
        <w:tc>
          <w:tcPr>
            <w:tcW w:w="4784" w:type="dxa"/>
          </w:tcPr>
          <w:p w:rsidR="00646904" w:rsidRPr="00F2675A" w:rsidRDefault="00646904" w:rsidP="00F2675A">
            <w:pPr>
              <w:spacing w:line="360" w:lineRule="auto"/>
              <w:jc w:val="both"/>
              <w:rPr>
                <w:rFonts w:ascii="Arial" w:hAnsi="Arial" w:cs="Arial"/>
              </w:rPr>
            </w:pPr>
            <w:r w:rsidRPr="00F2675A">
              <w:rPr>
                <w:rFonts w:ascii="Arial" w:hAnsi="Arial" w:cs="Arial"/>
              </w:rPr>
              <w:t>Амортизационные отчисления</w:t>
            </w:r>
          </w:p>
        </w:tc>
        <w:tc>
          <w:tcPr>
            <w:tcW w:w="2393" w:type="dxa"/>
          </w:tcPr>
          <w:p w:rsidR="00646904" w:rsidRPr="00F2675A" w:rsidRDefault="00646904" w:rsidP="00F2675A">
            <w:pPr>
              <w:spacing w:line="360" w:lineRule="auto"/>
              <w:jc w:val="both"/>
              <w:rPr>
                <w:rFonts w:ascii="Arial" w:hAnsi="Arial" w:cs="Arial"/>
              </w:rPr>
            </w:pPr>
            <w:r w:rsidRPr="00F2675A">
              <w:rPr>
                <w:rFonts w:ascii="Arial" w:hAnsi="Arial" w:cs="Arial"/>
              </w:rPr>
              <w:t>134218,00</w:t>
            </w:r>
          </w:p>
        </w:tc>
        <w:tc>
          <w:tcPr>
            <w:tcW w:w="2393" w:type="dxa"/>
          </w:tcPr>
          <w:p w:rsidR="00646904" w:rsidRPr="00F2675A" w:rsidRDefault="00646904" w:rsidP="00F2675A">
            <w:pPr>
              <w:spacing w:line="360" w:lineRule="auto"/>
              <w:jc w:val="both"/>
              <w:rPr>
                <w:rFonts w:ascii="Arial" w:hAnsi="Arial" w:cs="Arial"/>
              </w:rPr>
            </w:pPr>
            <w:r w:rsidRPr="00F2675A">
              <w:rPr>
                <w:rFonts w:ascii="Arial" w:hAnsi="Arial" w:cs="Arial"/>
              </w:rPr>
              <w:t>136745,88</w:t>
            </w:r>
          </w:p>
        </w:tc>
      </w:tr>
      <w:tr w:rsidR="00646904" w:rsidRPr="00F2675A">
        <w:trPr>
          <w:jc w:val="center"/>
        </w:trPr>
        <w:tc>
          <w:tcPr>
            <w:tcW w:w="4784" w:type="dxa"/>
          </w:tcPr>
          <w:p w:rsidR="00646904" w:rsidRPr="00F2675A" w:rsidRDefault="00646904" w:rsidP="00F2675A">
            <w:pPr>
              <w:spacing w:line="360" w:lineRule="auto"/>
              <w:jc w:val="both"/>
              <w:rPr>
                <w:rFonts w:ascii="Arial" w:hAnsi="Arial" w:cs="Arial"/>
              </w:rPr>
            </w:pPr>
            <w:r w:rsidRPr="00F2675A">
              <w:rPr>
                <w:rFonts w:ascii="Arial" w:hAnsi="Arial" w:cs="Arial"/>
              </w:rPr>
              <w:t>Отчисления в ремонтный фонд</w:t>
            </w:r>
          </w:p>
        </w:tc>
        <w:tc>
          <w:tcPr>
            <w:tcW w:w="2393" w:type="dxa"/>
          </w:tcPr>
          <w:p w:rsidR="00646904" w:rsidRPr="00F2675A" w:rsidRDefault="00646904" w:rsidP="00F2675A">
            <w:pPr>
              <w:spacing w:line="360" w:lineRule="auto"/>
              <w:jc w:val="both"/>
              <w:rPr>
                <w:rFonts w:ascii="Arial" w:hAnsi="Arial" w:cs="Arial"/>
              </w:rPr>
            </w:pPr>
            <w:r w:rsidRPr="00F2675A">
              <w:rPr>
                <w:rFonts w:ascii="Arial" w:hAnsi="Arial" w:cs="Arial"/>
              </w:rPr>
              <w:t>33407,92</w:t>
            </w:r>
          </w:p>
        </w:tc>
        <w:tc>
          <w:tcPr>
            <w:tcW w:w="2393" w:type="dxa"/>
          </w:tcPr>
          <w:p w:rsidR="00646904" w:rsidRPr="00F2675A" w:rsidRDefault="00646904" w:rsidP="00F2675A">
            <w:pPr>
              <w:spacing w:line="360" w:lineRule="auto"/>
              <w:jc w:val="both"/>
              <w:rPr>
                <w:rFonts w:ascii="Arial" w:hAnsi="Arial" w:cs="Arial"/>
              </w:rPr>
            </w:pPr>
            <w:r w:rsidRPr="00F2675A">
              <w:rPr>
                <w:rFonts w:ascii="Arial" w:hAnsi="Arial" w:cs="Arial"/>
              </w:rPr>
              <w:t>34086,35</w:t>
            </w:r>
          </w:p>
        </w:tc>
      </w:tr>
      <w:tr w:rsidR="00646904" w:rsidRPr="00F2675A">
        <w:trPr>
          <w:jc w:val="center"/>
        </w:trPr>
        <w:tc>
          <w:tcPr>
            <w:tcW w:w="4784" w:type="dxa"/>
          </w:tcPr>
          <w:p w:rsidR="00646904" w:rsidRPr="00F2675A" w:rsidRDefault="00646904" w:rsidP="00F2675A">
            <w:pPr>
              <w:spacing w:line="360" w:lineRule="auto"/>
              <w:jc w:val="both"/>
              <w:rPr>
                <w:rFonts w:ascii="Arial" w:hAnsi="Arial" w:cs="Arial"/>
              </w:rPr>
            </w:pPr>
            <w:r w:rsidRPr="00F2675A">
              <w:rPr>
                <w:rFonts w:ascii="Arial" w:hAnsi="Arial" w:cs="Arial"/>
              </w:rPr>
              <w:t xml:space="preserve">Общеэксплуатационные </w:t>
            </w:r>
          </w:p>
        </w:tc>
        <w:tc>
          <w:tcPr>
            <w:tcW w:w="2393" w:type="dxa"/>
          </w:tcPr>
          <w:p w:rsidR="00646904" w:rsidRPr="00F2675A" w:rsidRDefault="00646904" w:rsidP="00F2675A">
            <w:pPr>
              <w:spacing w:line="360" w:lineRule="auto"/>
              <w:jc w:val="both"/>
              <w:rPr>
                <w:rFonts w:ascii="Arial" w:hAnsi="Arial" w:cs="Arial"/>
              </w:rPr>
            </w:pPr>
            <w:r w:rsidRPr="00F2675A">
              <w:rPr>
                <w:rFonts w:ascii="Arial" w:hAnsi="Arial" w:cs="Arial"/>
              </w:rPr>
              <w:t>7879,86</w:t>
            </w:r>
          </w:p>
        </w:tc>
        <w:tc>
          <w:tcPr>
            <w:tcW w:w="2393" w:type="dxa"/>
          </w:tcPr>
          <w:p w:rsidR="00646904" w:rsidRPr="00F2675A" w:rsidRDefault="00646904" w:rsidP="00F2675A">
            <w:pPr>
              <w:spacing w:line="360" w:lineRule="auto"/>
              <w:jc w:val="both"/>
              <w:rPr>
                <w:rFonts w:ascii="Arial" w:hAnsi="Arial" w:cs="Arial"/>
              </w:rPr>
            </w:pPr>
            <w:r w:rsidRPr="00F2675A">
              <w:rPr>
                <w:rFonts w:ascii="Arial" w:hAnsi="Arial" w:cs="Arial"/>
              </w:rPr>
              <w:t>7879,86</w:t>
            </w:r>
          </w:p>
        </w:tc>
      </w:tr>
      <w:tr w:rsidR="00646904" w:rsidRPr="00F2675A">
        <w:trPr>
          <w:jc w:val="center"/>
        </w:trPr>
        <w:tc>
          <w:tcPr>
            <w:tcW w:w="4784" w:type="dxa"/>
          </w:tcPr>
          <w:p w:rsidR="00646904" w:rsidRPr="00F2675A" w:rsidRDefault="00646904" w:rsidP="00F2675A">
            <w:pPr>
              <w:spacing w:line="360" w:lineRule="auto"/>
              <w:jc w:val="both"/>
              <w:rPr>
                <w:rFonts w:ascii="Arial" w:hAnsi="Arial" w:cs="Arial"/>
              </w:rPr>
            </w:pPr>
            <w:r w:rsidRPr="00F2675A">
              <w:rPr>
                <w:rFonts w:ascii="Arial" w:hAnsi="Arial" w:cs="Arial"/>
              </w:rPr>
              <w:t>Прочие</w:t>
            </w:r>
          </w:p>
        </w:tc>
        <w:tc>
          <w:tcPr>
            <w:tcW w:w="2393" w:type="dxa"/>
          </w:tcPr>
          <w:p w:rsidR="00646904" w:rsidRPr="00F2675A" w:rsidRDefault="00646904" w:rsidP="00F2675A">
            <w:pPr>
              <w:spacing w:line="360" w:lineRule="auto"/>
              <w:jc w:val="both"/>
              <w:rPr>
                <w:rFonts w:ascii="Arial" w:hAnsi="Arial" w:cs="Arial"/>
              </w:rPr>
            </w:pPr>
            <w:r w:rsidRPr="00F2675A">
              <w:rPr>
                <w:rFonts w:ascii="Arial" w:hAnsi="Arial" w:cs="Arial"/>
              </w:rPr>
              <w:t>4953,12</w:t>
            </w:r>
          </w:p>
        </w:tc>
        <w:tc>
          <w:tcPr>
            <w:tcW w:w="2393" w:type="dxa"/>
          </w:tcPr>
          <w:p w:rsidR="00646904" w:rsidRPr="00F2675A" w:rsidRDefault="00646904" w:rsidP="00F2675A">
            <w:pPr>
              <w:spacing w:line="360" w:lineRule="auto"/>
              <w:jc w:val="both"/>
              <w:rPr>
                <w:rFonts w:ascii="Arial" w:hAnsi="Arial" w:cs="Arial"/>
              </w:rPr>
            </w:pPr>
            <w:r w:rsidRPr="00F2675A">
              <w:rPr>
                <w:rFonts w:ascii="Arial" w:hAnsi="Arial" w:cs="Arial"/>
              </w:rPr>
              <w:t>4953,12</w:t>
            </w:r>
          </w:p>
        </w:tc>
      </w:tr>
      <w:tr w:rsidR="00646904" w:rsidRPr="00F2675A">
        <w:trPr>
          <w:jc w:val="center"/>
        </w:trPr>
        <w:tc>
          <w:tcPr>
            <w:tcW w:w="4784" w:type="dxa"/>
          </w:tcPr>
          <w:p w:rsidR="00646904" w:rsidRPr="00F2675A" w:rsidRDefault="00646904" w:rsidP="00F2675A">
            <w:pPr>
              <w:spacing w:line="360" w:lineRule="auto"/>
              <w:jc w:val="both"/>
              <w:rPr>
                <w:rFonts w:ascii="Arial" w:hAnsi="Arial" w:cs="Arial"/>
              </w:rPr>
            </w:pPr>
            <w:r w:rsidRPr="00F2675A">
              <w:rPr>
                <w:rFonts w:ascii="Arial" w:hAnsi="Arial" w:cs="Arial"/>
              </w:rPr>
              <w:t>Ледокольное обеспечение</w:t>
            </w:r>
          </w:p>
        </w:tc>
        <w:tc>
          <w:tcPr>
            <w:tcW w:w="2393" w:type="dxa"/>
          </w:tcPr>
          <w:p w:rsidR="00646904" w:rsidRPr="00F2675A" w:rsidRDefault="00646904" w:rsidP="00F2675A">
            <w:pPr>
              <w:spacing w:line="360" w:lineRule="auto"/>
              <w:jc w:val="both"/>
              <w:rPr>
                <w:rFonts w:ascii="Arial" w:hAnsi="Arial" w:cs="Arial"/>
              </w:rPr>
            </w:pPr>
            <w:r w:rsidRPr="00F2675A">
              <w:rPr>
                <w:rFonts w:ascii="Arial" w:hAnsi="Arial" w:cs="Arial"/>
              </w:rPr>
              <w:t>19694,61</w:t>
            </w:r>
          </w:p>
        </w:tc>
        <w:tc>
          <w:tcPr>
            <w:tcW w:w="2393" w:type="dxa"/>
          </w:tcPr>
          <w:p w:rsidR="00646904" w:rsidRPr="00F2675A" w:rsidRDefault="00646904" w:rsidP="00F2675A">
            <w:pPr>
              <w:spacing w:line="360" w:lineRule="auto"/>
              <w:jc w:val="both"/>
              <w:rPr>
                <w:rFonts w:ascii="Arial" w:hAnsi="Arial" w:cs="Arial"/>
              </w:rPr>
            </w:pPr>
            <w:r w:rsidRPr="00F2675A">
              <w:rPr>
                <w:rFonts w:ascii="Arial" w:hAnsi="Arial" w:cs="Arial"/>
              </w:rPr>
              <w:t>19694,61</w:t>
            </w:r>
          </w:p>
        </w:tc>
      </w:tr>
      <w:tr w:rsidR="00646904" w:rsidRPr="00F2675A">
        <w:trPr>
          <w:jc w:val="center"/>
        </w:trPr>
        <w:tc>
          <w:tcPr>
            <w:tcW w:w="4784" w:type="dxa"/>
          </w:tcPr>
          <w:p w:rsidR="00646904" w:rsidRPr="00F2675A" w:rsidRDefault="00646904" w:rsidP="00F2675A">
            <w:pPr>
              <w:spacing w:line="360" w:lineRule="auto"/>
              <w:jc w:val="both"/>
              <w:rPr>
                <w:rFonts w:ascii="Arial" w:hAnsi="Arial" w:cs="Arial"/>
              </w:rPr>
            </w:pPr>
            <w:r w:rsidRPr="00F2675A">
              <w:rPr>
                <w:rFonts w:ascii="Arial" w:hAnsi="Arial" w:cs="Arial"/>
              </w:rPr>
              <w:t>Налоги относимые на себестоимость</w:t>
            </w:r>
          </w:p>
        </w:tc>
        <w:tc>
          <w:tcPr>
            <w:tcW w:w="2393" w:type="dxa"/>
          </w:tcPr>
          <w:p w:rsidR="00646904" w:rsidRPr="00F2675A" w:rsidRDefault="00646904" w:rsidP="00F2675A">
            <w:pPr>
              <w:spacing w:line="360" w:lineRule="auto"/>
              <w:jc w:val="both"/>
              <w:rPr>
                <w:rFonts w:ascii="Arial" w:hAnsi="Arial" w:cs="Arial"/>
              </w:rPr>
            </w:pPr>
            <w:r w:rsidRPr="00F2675A">
              <w:rPr>
                <w:rFonts w:ascii="Arial" w:hAnsi="Arial" w:cs="Arial"/>
              </w:rPr>
              <w:t>5391,36</w:t>
            </w:r>
          </w:p>
        </w:tc>
        <w:tc>
          <w:tcPr>
            <w:tcW w:w="2393" w:type="dxa"/>
          </w:tcPr>
          <w:p w:rsidR="00646904" w:rsidRPr="00F2675A" w:rsidRDefault="00646904" w:rsidP="00F2675A">
            <w:pPr>
              <w:spacing w:line="360" w:lineRule="auto"/>
              <w:jc w:val="both"/>
              <w:rPr>
                <w:rFonts w:ascii="Arial" w:hAnsi="Arial" w:cs="Arial"/>
              </w:rPr>
            </w:pPr>
            <w:r w:rsidRPr="00F2675A">
              <w:rPr>
                <w:rFonts w:ascii="Arial" w:hAnsi="Arial" w:cs="Arial"/>
              </w:rPr>
              <w:t>8986,60</w:t>
            </w:r>
          </w:p>
        </w:tc>
      </w:tr>
      <w:tr w:rsidR="00646904" w:rsidRPr="00F2675A">
        <w:trPr>
          <w:jc w:val="center"/>
        </w:trPr>
        <w:tc>
          <w:tcPr>
            <w:tcW w:w="4784" w:type="dxa"/>
          </w:tcPr>
          <w:p w:rsidR="00646904" w:rsidRPr="00F2675A" w:rsidRDefault="00646904" w:rsidP="00F2675A">
            <w:pPr>
              <w:spacing w:line="360" w:lineRule="auto"/>
              <w:jc w:val="both"/>
              <w:rPr>
                <w:rFonts w:ascii="Arial" w:hAnsi="Arial" w:cs="Arial"/>
              </w:rPr>
            </w:pPr>
            <w:r w:rsidRPr="00F2675A">
              <w:rPr>
                <w:rFonts w:ascii="Arial" w:hAnsi="Arial" w:cs="Arial"/>
              </w:rPr>
              <w:t>ИТОГО:</w:t>
            </w:r>
          </w:p>
        </w:tc>
        <w:tc>
          <w:tcPr>
            <w:tcW w:w="2393" w:type="dxa"/>
          </w:tcPr>
          <w:p w:rsidR="00646904" w:rsidRPr="00F2675A" w:rsidRDefault="00646904" w:rsidP="00F2675A">
            <w:pPr>
              <w:spacing w:line="360" w:lineRule="auto"/>
              <w:jc w:val="both"/>
              <w:rPr>
                <w:rFonts w:ascii="Arial" w:hAnsi="Arial" w:cs="Arial"/>
              </w:rPr>
            </w:pPr>
            <w:r w:rsidRPr="00F2675A">
              <w:rPr>
                <w:rFonts w:ascii="Arial" w:hAnsi="Arial" w:cs="Arial"/>
              </w:rPr>
              <w:t>266739,83</w:t>
            </w:r>
          </w:p>
        </w:tc>
        <w:tc>
          <w:tcPr>
            <w:tcW w:w="2393" w:type="dxa"/>
          </w:tcPr>
          <w:p w:rsidR="00646904" w:rsidRPr="00F2675A" w:rsidRDefault="00646904" w:rsidP="00F2675A">
            <w:pPr>
              <w:spacing w:line="360" w:lineRule="auto"/>
              <w:jc w:val="both"/>
              <w:rPr>
                <w:rFonts w:ascii="Arial" w:hAnsi="Arial" w:cs="Arial"/>
              </w:rPr>
            </w:pPr>
            <w:r w:rsidRPr="00F2675A">
              <w:rPr>
                <w:rFonts w:ascii="Arial" w:hAnsi="Arial" w:cs="Arial"/>
              </w:rPr>
              <w:t>284558,07</w:t>
            </w:r>
          </w:p>
        </w:tc>
      </w:tr>
    </w:tbl>
    <w:p w:rsidR="00040644" w:rsidRPr="00F2675A" w:rsidRDefault="00040644" w:rsidP="00040644">
      <w:pPr>
        <w:pStyle w:val="a7"/>
        <w:jc w:val="both"/>
        <w:rPr>
          <w:rFonts w:ascii="Arial" w:hAnsi="Arial" w:cs="Arial"/>
          <w:sz w:val="24"/>
        </w:rPr>
      </w:pPr>
      <w:r w:rsidRPr="00F2675A">
        <w:rPr>
          <w:rFonts w:ascii="Arial" w:hAnsi="Arial" w:cs="Arial"/>
          <w:sz w:val="24"/>
        </w:rPr>
        <w:t>Рис.3.3 Выручка  и себестоимость проекта по интервалам планирования</w:t>
      </w:r>
    </w:p>
    <w:p w:rsidR="00646904" w:rsidRPr="00F2675A" w:rsidRDefault="00646904" w:rsidP="00F2675A">
      <w:pPr>
        <w:spacing w:line="360" w:lineRule="auto"/>
        <w:jc w:val="both"/>
        <w:rPr>
          <w:rFonts w:ascii="Arial" w:hAnsi="Arial" w:cs="Arial"/>
        </w:rPr>
      </w:pPr>
      <w:r w:rsidRPr="00F2675A">
        <w:rPr>
          <w:rFonts w:ascii="Arial" w:hAnsi="Arial" w:cs="Arial"/>
        </w:rPr>
        <w:object w:dxaOrig="9000" w:dyaOrig="5760">
          <v:shape id="_x0000_i1042" type="#_x0000_t75" style="width:450pt;height:4in" o:ole="" fillcolor="window">
            <v:imagedata r:id="rId32" o:title=""/>
          </v:shape>
          <o:OLEObject Type="Embed" ProgID="MSGraph.Chart.8" ShapeID="_x0000_i1042" DrawAspect="Content" ObjectID="_1469455810" r:id="rId33">
            <o:FieldCodes>\s</o:FieldCodes>
          </o:OLEObject>
        </w:object>
      </w:r>
    </w:p>
    <w:p w:rsidR="00646904" w:rsidRPr="00F2675A" w:rsidRDefault="00646904" w:rsidP="00F2675A">
      <w:pPr>
        <w:spacing w:line="360" w:lineRule="auto"/>
        <w:jc w:val="both"/>
        <w:rPr>
          <w:rFonts w:ascii="Arial" w:hAnsi="Arial" w:cs="Arial"/>
        </w:rPr>
      </w:pPr>
    </w:p>
    <w:p w:rsidR="00040644" w:rsidRPr="00F2675A" w:rsidRDefault="00040644" w:rsidP="00040644">
      <w:pPr>
        <w:spacing w:line="360" w:lineRule="auto"/>
        <w:ind w:firstLine="284"/>
        <w:jc w:val="both"/>
        <w:rPr>
          <w:rFonts w:ascii="Arial" w:hAnsi="Arial" w:cs="Arial"/>
        </w:rPr>
      </w:pPr>
      <w:r w:rsidRPr="00F2675A">
        <w:rPr>
          <w:rFonts w:ascii="Arial" w:hAnsi="Arial" w:cs="Arial"/>
        </w:rPr>
        <w:t>Рис. 3.4 Выручка и себестоимость по интервалам планирования</w:t>
      </w:r>
    </w:p>
    <w:p w:rsidR="00646904" w:rsidRPr="00F2675A" w:rsidRDefault="00646904" w:rsidP="00F2675A">
      <w:pPr>
        <w:spacing w:line="360" w:lineRule="auto"/>
        <w:jc w:val="both"/>
        <w:rPr>
          <w:rFonts w:ascii="Arial" w:hAnsi="Arial" w:cs="Arial"/>
        </w:rPr>
      </w:pPr>
      <w:r w:rsidRPr="00F2675A">
        <w:rPr>
          <w:rFonts w:ascii="Arial" w:hAnsi="Arial" w:cs="Arial"/>
        </w:rPr>
        <w:object w:dxaOrig="9000" w:dyaOrig="5760">
          <v:shape id="_x0000_i1043" type="#_x0000_t75" style="width:450pt;height:4in" o:ole="" fillcolor="window">
            <v:imagedata r:id="rId34" o:title=""/>
          </v:shape>
          <o:OLEObject Type="Embed" ProgID="MSGraph.Chart.8" ShapeID="_x0000_i1043" DrawAspect="Content" ObjectID="_1469455811" r:id="rId35">
            <o:FieldCodes>\s</o:FieldCodes>
          </o:OLEObject>
        </w:objec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pStyle w:val="a7"/>
        <w:ind w:firstLine="284"/>
        <w:jc w:val="both"/>
        <w:rPr>
          <w:rFonts w:ascii="Arial" w:hAnsi="Arial" w:cs="Arial"/>
          <w:sz w:val="24"/>
        </w:rPr>
      </w:pPr>
      <w:r w:rsidRPr="00F2675A">
        <w:rPr>
          <w:rFonts w:ascii="Arial" w:hAnsi="Arial" w:cs="Arial"/>
          <w:sz w:val="24"/>
        </w:rPr>
        <w:t>Финансирование проекта предполагается осуществлять за счет собственных средств.</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На рисунках 3.5 и 3.6 представлена кривая прибыли по интервалам планирования.</w:t>
      </w:r>
    </w:p>
    <w:p w:rsidR="00040644" w:rsidRPr="00F2675A" w:rsidRDefault="00040644" w:rsidP="00040644">
      <w:pPr>
        <w:spacing w:line="360" w:lineRule="auto"/>
        <w:ind w:firstLine="284"/>
        <w:jc w:val="both"/>
        <w:rPr>
          <w:rFonts w:ascii="Arial" w:hAnsi="Arial" w:cs="Arial"/>
        </w:rPr>
      </w:pPr>
      <w:r w:rsidRPr="00F2675A">
        <w:rPr>
          <w:rFonts w:ascii="Arial" w:hAnsi="Arial" w:cs="Arial"/>
        </w:rPr>
        <w:t>Рис. 3.5 Кривая прибыли по интервалам планирования</w:t>
      </w:r>
    </w:p>
    <w:p w:rsidR="00646904" w:rsidRPr="00F2675A" w:rsidRDefault="00646904" w:rsidP="00F2675A">
      <w:pPr>
        <w:spacing w:line="360" w:lineRule="auto"/>
        <w:jc w:val="both"/>
        <w:rPr>
          <w:rFonts w:ascii="Arial" w:hAnsi="Arial" w:cs="Arial"/>
        </w:rPr>
      </w:pPr>
      <w:r w:rsidRPr="00F2675A">
        <w:rPr>
          <w:rFonts w:ascii="Arial" w:hAnsi="Arial" w:cs="Arial"/>
        </w:rPr>
        <w:object w:dxaOrig="9180" w:dyaOrig="5280">
          <v:shape id="_x0000_i1044" type="#_x0000_t75" style="width:459pt;height:264pt" o:ole="" fillcolor="window">
            <v:imagedata r:id="rId36" o:title=""/>
          </v:shape>
          <o:OLEObject Type="Embed" ProgID="MSGraph.Chart.8" ShapeID="_x0000_i1044" DrawAspect="Content" ObjectID="_1469455812" r:id="rId37">
            <o:FieldCodes>\s</o:FieldCodes>
          </o:OLEObject>
        </w:object>
      </w:r>
    </w:p>
    <w:p w:rsidR="00E2636C" w:rsidRPr="00F2675A" w:rsidRDefault="00E2636C" w:rsidP="00E2636C">
      <w:pPr>
        <w:spacing w:line="360" w:lineRule="auto"/>
        <w:ind w:firstLine="284"/>
        <w:jc w:val="both"/>
        <w:rPr>
          <w:rFonts w:ascii="Arial" w:hAnsi="Arial" w:cs="Arial"/>
        </w:rPr>
      </w:pPr>
      <w:r w:rsidRPr="00F2675A">
        <w:rPr>
          <w:rFonts w:ascii="Arial" w:hAnsi="Arial" w:cs="Arial"/>
        </w:rPr>
        <w:t>Рис. 3.6 Кривая прибыли по интервалам планирования</w: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spacing w:line="360" w:lineRule="auto"/>
        <w:jc w:val="both"/>
        <w:rPr>
          <w:rFonts w:ascii="Arial" w:hAnsi="Arial" w:cs="Arial"/>
        </w:rPr>
      </w:pPr>
      <w:r w:rsidRPr="00F2675A">
        <w:rPr>
          <w:rFonts w:ascii="Arial" w:hAnsi="Arial" w:cs="Arial"/>
        </w:rPr>
        <w:object w:dxaOrig="9000" w:dyaOrig="5760">
          <v:shape id="_x0000_i1045" type="#_x0000_t75" style="width:450pt;height:4in" o:ole="" fillcolor="window">
            <v:imagedata r:id="rId38" o:title=""/>
          </v:shape>
          <o:OLEObject Type="Embed" ProgID="MSGraph.Chart.8" ShapeID="_x0000_i1045" DrawAspect="Content" ObjectID="_1469455813" r:id="rId39">
            <o:FieldCodes>\s</o:FieldCodes>
          </o:OLEObject>
        </w:object>
      </w:r>
    </w:p>
    <w:p w:rsidR="00646904" w:rsidRPr="00F2675A" w:rsidRDefault="00646904" w:rsidP="00F2675A">
      <w:pPr>
        <w:spacing w:line="360" w:lineRule="auto"/>
        <w:ind w:firstLine="284"/>
        <w:jc w:val="both"/>
        <w:rPr>
          <w:rFonts w:ascii="Arial" w:hAnsi="Arial" w:cs="Arial"/>
        </w:rPr>
      </w:pPr>
    </w:p>
    <w:p w:rsidR="00646904" w:rsidRPr="00F2675A" w:rsidRDefault="00646904" w:rsidP="00F2675A">
      <w:pPr>
        <w:pStyle w:val="23"/>
        <w:rPr>
          <w:rFonts w:ascii="Arial" w:hAnsi="Arial" w:cs="Arial"/>
          <w:sz w:val="24"/>
        </w:rPr>
      </w:pPr>
      <w:r w:rsidRPr="00F2675A">
        <w:rPr>
          <w:rFonts w:ascii="Arial" w:hAnsi="Arial" w:cs="Arial"/>
          <w:sz w:val="24"/>
        </w:rPr>
        <w:t>Показатели экономической эффективности  показывают эффективность деятельности комплекса. (табл.3.8).</w:t>
      </w:r>
    </w:p>
    <w:p w:rsidR="00646904" w:rsidRPr="00F2675A" w:rsidRDefault="00646904" w:rsidP="00D20793">
      <w:pPr>
        <w:pStyle w:val="text"/>
      </w:pPr>
      <w:r w:rsidRPr="00F2675A">
        <w:t>Таблица 3.8</w:t>
      </w:r>
    </w:p>
    <w:p w:rsidR="00646904" w:rsidRPr="00F2675A" w:rsidRDefault="00646904" w:rsidP="00D20793">
      <w:pPr>
        <w:pStyle w:val="text"/>
      </w:pPr>
      <w:r w:rsidRPr="00F2675A">
        <w:t>Показатели эффективности инвестиций</w:t>
      </w:r>
    </w:p>
    <w:tbl>
      <w:tblPr>
        <w:tblStyle w:val="ae"/>
        <w:tblW w:w="0" w:type="auto"/>
        <w:jc w:val="center"/>
        <w:tblLayout w:type="fixed"/>
        <w:tblLook w:val="01E0" w:firstRow="1" w:lastRow="1" w:firstColumn="1" w:lastColumn="1" w:noHBand="0" w:noVBand="0"/>
      </w:tblPr>
      <w:tblGrid>
        <w:gridCol w:w="6407"/>
        <w:gridCol w:w="1620"/>
        <w:gridCol w:w="1543"/>
      </w:tblGrid>
      <w:tr w:rsidR="00646904" w:rsidRPr="00F2675A">
        <w:trPr>
          <w:cnfStyle w:val="100000000000" w:firstRow="1" w:lastRow="0" w:firstColumn="0" w:lastColumn="0" w:oddVBand="0" w:evenVBand="0" w:oddHBand="0" w:evenHBand="0" w:firstRowFirstColumn="0" w:firstRowLastColumn="0" w:lastRowFirstColumn="0" w:lastRowLastColumn="0"/>
          <w:jc w:val="center"/>
        </w:trPr>
        <w:tc>
          <w:tcPr>
            <w:tcW w:w="6407" w:type="dxa"/>
          </w:tcPr>
          <w:p w:rsidR="00646904" w:rsidRPr="00F2675A" w:rsidRDefault="00646904" w:rsidP="00F2675A">
            <w:pPr>
              <w:spacing w:line="360" w:lineRule="auto"/>
              <w:jc w:val="both"/>
              <w:rPr>
                <w:rFonts w:ascii="Arial" w:hAnsi="Arial" w:cs="Arial"/>
              </w:rPr>
            </w:pPr>
            <w:r w:rsidRPr="00F2675A">
              <w:rPr>
                <w:rFonts w:ascii="Arial" w:hAnsi="Arial" w:cs="Arial"/>
              </w:rPr>
              <w:t xml:space="preserve">Показатели </w:t>
            </w:r>
          </w:p>
        </w:tc>
        <w:tc>
          <w:tcPr>
            <w:tcW w:w="1620" w:type="dxa"/>
          </w:tcPr>
          <w:p w:rsidR="00646904" w:rsidRPr="00F2675A" w:rsidRDefault="00646904" w:rsidP="00F2675A">
            <w:pPr>
              <w:spacing w:line="360" w:lineRule="auto"/>
              <w:jc w:val="both"/>
              <w:rPr>
                <w:rFonts w:ascii="Arial" w:hAnsi="Arial" w:cs="Arial"/>
              </w:rPr>
            </w:pPr>
            <w:r w:rsidRPr="00F2675A">
              <w:rPr>
                <w:rFonts w:ascii="Arial" w:hAnsi="Arial" w:cs="Arial"/>
              </w:rPr>
              <w:t>1 очередь</w:t>
            </w:r>
          </w:p>
        </w:tc>
        <w:tc>
          <w:tcPr>
            <w:tcW w:w="1543" w:type="dxa"/>
          </w:tcPr>
          <w:p w:rsidR="00646904" w:rsidRPr="00F2675A" w:rsidRDefault="00646904" w:rsidP="00F2675A">
            <w:pPr>
              <w:spacing w:line="360" w:lineRule="auto"/>
              <w:jc w:val="both"/>
              <w:rPr>
                <w:rFonts w:ascii="Arial" w:hAnsi="Arial" w:cs="Arial"/>
              </w:rPr>
            </w:pPr>
            <w:r w:rsidRPr="00F2675A">
              <w:rPr>
                <w:rFonts w:ascii="Arial" w:hAnsi="Arial" w:cs="Arial"/>
              </w:rPr>
              <w:t>Полное развитие</w:t>
            </w:r>
          </w:p>
        </w:tc>
      </w:tr>
      <w:tr w:rsidR="00646904" w:rsidRPr="00F2675A">
        <w:trPr>
          <w:jc w:val="center"/>
        </w:trPr>
        <w:tc>
          <w:tcPr>
            <w:tcW w:w="6407" w:type="dxa"/>
          </w:tcPr>
          <w:p w:rsidR="00646904" w:rsidRPr="00F2675A" w:rsidRDefault="00646904" w:rsidP="00F2675A">
            <w:pPr>
              <w:spacing w:line="360" w:lineRule="auto"/>
              <w:jc w:val="both"/>
              <w:rPr>
                <w:rFonts w:ascii="Arial" w:hAnsi="Arial" w:cs="Arial"/>
              </w:rPr>
            </w:pPr>
            <w:r w:rsidRPr="00F2675A">
              <w:rPr>
                <w:rFonts w:ascii="Arial" w:hAnsi="Arial" w:cs="Arial"/>
              </w:rPr>
              <w:t>Внутренняя норма прибыли (</w:t>
            </w:r>
            <w:r w:rsidRPr="00F2675A">
              <w:rPr>
                <w:rFonts w:ascii="Arial" w:hAnsi="Arial" w:cs="Arial"/>
                <w:lang w:val="en-US"/>
              </w:rPr>
              <w:t>IRR</w:t>
            </w:r>
            <w:r w:rsidRPr="00F2675A">
              <w:rPr>
                <w:rFonts w:ascii="Arial" w:hAnsi="Arial" w:cs="Arial"/>
              </w:rPr>
              <w:t>)? %</w:t>
            </w:r>
          </w:p>
        </w:tc>
        <w:tc>
          <w:tcPr>
            <w:tcW w:w="1620" w:type="dxa"/>
          </w:tcPr>
          <w:p w:rsidR="00646904" w:rsidRPr="00F2675A" w:rsidRDefault="00646904" w:rsidP="00F2675A">
            <w:pPr>
              <w:spacing w:line="360" w:lineRule="auto"/>
              <w:jc w:val="both"/>
              <w:rPr>
                <w:rFonts w:ascii="Arial" w:hAnsi="Arial" w:cs="Arial"/>
              </w:rPr>
            </w:pPr>
            <w:r w:rsidRPr="00F2675A">
              <w:rPr>
                <w:rFonts w:ascii="Arial" w:hAnsi="Arial" w:cs="Arial"/>
              </w:rPr>
              <w:t>20 %</w:t>
            </w:r>
          </w:p>
        </w:tc>
        <w:tc>
          <w:tcPr>
            <w:tcW w:w="1543" w:type="dxa"/>
          </w:tcPr>
          <w:p w:rsidR="00646904" w:rsidRPr="00F2675A" w:rsidRDefault="00646904" w:rsidP="00F2675A">
            <w:pPr>
              <w:spacing w:line="360" w:lineRule="auto"/>
              <w:jc w:val="both"/>
              <w:rPr>
                <w:rFonts w:ascii="Arial" w:hAnsi="Arial" w:cs="Arial"/>
              </w:rPr>
            </w:pPr>
            <w:r w:rsidRPr="00F2675A">
              <w:rPr>
                <w:rFonts w:ascii="Arial" w:hAnsi="Arial" w:cs="Arial"/>
              </w:rPr>
              <w:t>22%</w:t>
            </w:r>
          </w:p>
        </w:tc>
      </w:tr>
      <w:tr w:rsidR="00646904" w:rsidRPr="00F2675A">
        <w:trPr>
          <w:jc w:val="center"/>
        </w:trPr>
        <w:tc>
          <w:tcPr>
            <w:tcW w:w="6407" w:type="dxa"/>
          </w:tcPr>
          <w:p w:rsidR="00646904" w:rsidRPr="00F2675A" w:rsidRDefault="00646904" w:rsidP="00F2675A">
            <w:pPr>
              <w:spacing w:line="360" w:lineRule="auto"/>
              <w:jc w:val="both"/>
              <w:rPr>
                <w:rFonts w:ascii="Arial" w:hAnsi="Arial" w:cs="Arial"/>
              </w:rPr>
            </w:pPr>
            <w:r w:rsidRPr="00F2675A">
              <w:rPr>
                <w:rFonts w:ascii="Arial" w:hAnsi="Arial" w:cs="Arial"/>
              </w:rPr>
              <w:t>Чистая  текущая стоимость (</w:t>
            </w:r>
            <w:r w:rsidRPr="00F2675A">
              <w:rPr>
                <w:rFonts w:ascii="Arial" w:hAnsi="Arial" w:cs="Arial"/>
                <w:lang w:val="en-US"/>
              </w:rPr>
              <w:t>NPV</w:t>
            </w:r>
            <w:r w:rsidRPr="00F2675A">
              <w:rPr>
                <w:rFonts w:ascii="Arial" w:hAnsi="Arial" w:cs="Arial"/>
              </w:rPr>
              <w:t>), тыс. р.</w:t>
            </w:r>
          </w:p>
        </w:tc>
        <w:tc>
          <w:tcPr>
            <w:tcW w:w="1620" w:type="dxa"/>
          </w:tcPr>
          <w:p w:rsidR="00646904" w:rsidRPr="00F2675A" w:rsidRDefault="00646904" w:rsidP="00F2675A">
            <w:pPr>
              <w:spacing w:line="360" w:lineRule="auto"/>
              <w:jc w:val="both"/>
              <w:rPr>
                <w:rFonts w:ascii="Arial" w:hAnsi="Arial" w:cs="Arial"/>
              </w:rPr>
            </w:pPr>
            <w:r w:rsidRPr="00F2675A">
              <w:rPr>
                <w:rFonts w:ascii="Arial" w:hAnsi="Arial" w:cs="Arial"/>
              </w:rPr>
              <w:t>189 617</w:t>
            </w:r>
          </w:p>
        </w:tc>
        <w:tc>
          <w:tcPr>
            <w:tcW w:w="1543" w:type="dxa"/>
          </w:tcPr>
          <w:p w:rsidR="00646904" w:rsidRPr="00F2675A" w:rsidRDefault="00646904" w:rsidP="00F2675A">
            <w:pPr>
              <w:spacing w:line="360" w:lineRule="auto"/>
              <w:jc w:val="both"/>
              <w:rPr>
                <w:rFonts w:ascii="Arial" w:hAnsi="Arial" w:cs="Arial"/>
              </w:rPr>
            </w:pPr>
            <w:r w:rsidRPr="00F2675A">
              <w:rPr>
                <w:rFonts w:ascii="Arial" w:hAnsi="Arial" w:cs="Arial"/>
              </w:rPr>
              <w:t>386 669</w:t>
            </w:r>
          </w:p>
        </w:tc>
      </w:tr>
      <w:tr w:rsidR="00646904" w:rsidRPr="00F2675A">
        <w:trPr>
          <w:jc w:val="center"/>
        </w:trPr>
        <w:tc>
          <w:tcPr>
            <w:tcW w:w="6407" w:type="dxa"/>
          </w:tcPr>
          <w:p w:rsidR="00646904" w:rsidRPr="00F2675A" w:rsidRDefault="00646904" w:rsidP="00F2675A">
            <w:pPr>
              <w:spacing w:line="360" w:lineRule="auto"/>
              <w:jc w:val="both"/>
              <w:rPr>
                <w:rFonts w:ascii="Arial" w:hAnsi="Arial" w:cs="Arial"/>
              </w:rPr>
            </w:pPr>
            <w:r w:rsidRPr="00F2675A">
              <w:rPr>
                <w:rFonts w:ascii="Arial" w:hAnsi="Arial" w:cs="Arial"/>
              </w:rPr>
              <w:t>Срок окупаемости инвестиций (с момента ввода в эксплуатацию), лет</w:t>
            </w:r>
          </w:p>
        </w:tc>
        <w:tc>
          <w:tcPr>
            <w:tcW w:w="1620" w:type="dxa"/>
          </w:tcPr>
          <w:p w:rsidR="00646904" w:rsidRPr="00F2675A" w:rsidRDefault="00646904" w:rsidP="00F2675A">
            <w:pPr>
              <w:spacing w:line="360" w:lineRule="auto"/>
              <w:jc w:val="both"/>
              <w:rPr>
                <w:rFonts w:ascii="Arial" w:hAnsi="Arial" w:cs="Arial"/>
              </w:rPr>
            </w:pPr>
            <w:r w:rsidRPr="00F2675A">
              <w:rPr>
                <w:rFonts w:ascii="Arial" w:hAnsi="Arial" w:cs="Arial"/>
              </w:rPr>
              <w:t>11,3</w:t>
            </w:r>
          </w:p>
        </w:tc>
        <w:tc>
          <w:tcPr>
            <w:tcW w:w="1543" w:type="dxa"/>
          </w:tcPr>
          <w:p w:rsidR="00646904" w:rsidRPr="00F2675A" w:rsidRDefault="00646904" w:rsidP="00F2675A">
            <w:pPr>
              <w:spacing w:line="360" w:lineRule="auto"/>
              <w:jc w:val="both"/>
              <w:rPr>
                <w:rFonts w:ascii="Arial" w:hAnsi="Arial" w:cs="Arial"/>
              </w:rPr>
            </w:pPr>
            <w:r w:rsidRPr="00F2675A">
              <w:rPr>
                <w:rFonts w:ascii="Arial" w:hAnsi="Arial" w:cs="Arial"/>
              </w:rPr>
              <w:t>6,3</w:t>
            </w:r>
          </w:p>
        </w:tc>
      </w:tr>
      <w:tr w:rsidR="00646904" w:rsidRPr="00F2675A">
        <w:trPr>
          <w:jc w:val="center"/>
        </w:trPr>
        <w:tc>
          <w:tcPr>
            <w:tcW w:w="6407" w:type="dxa"/>
          </w:tcPr>
          <w:p w:rsidR="00646904" w:rsidRPr="00F2675A" w:rsidRDefault="00646904" w:rsidP="00F2675A">
            <w:pPr>
              <w:spacing w:line="360" w:lineRule="auto"/>
              <w:jc w:val="both"/>
              <w:rPr>
                <w:rFonts w:ascii="Arial" w:hAnsi="Arial" w:cs="Arial"/>
              </w:rPr>
            </w:pPr>
            <w:r w:rsidRPr="00F2675A">
              <w:rPr>
                <w:rFonts w:ascii="Arial" w:hAnsi="Arial" w:cs="Arial"/>
              </w:rPr>
              <w:t>Ориентировочный срок окупаемости инвестиций с момента ввода в эксплуатацию (при ставке сравнения 20 %)</w:t>
            </w:r>
          </w:p>
        </w:tc>
        <w:tc>
          <w:tcPr>
            <w:tcW w:w="1620" w:type="dxa"/>
          </w:tcPr>
          <w:p w:rsidR="00646904" w:rsidRPr="00F2675A" w:rsidRDefault="00646904" w:rsidP="00F2675A">
            <w:pPr>
              <w:spacing w:line="360" w:lineRule="auto"/>
              <w:jc w:val="both"/>
              <w:rPr>
                <w:rFonts w:ascii="Arial" w:hAnsi="Arial" w:cs="Arial"/>
              </w:rPr>
            </w:pPr>
            <w:r w:rsidRPr="00F2675A">
              <w:rPr>
                <w:rFonts w:ascii="Arial" w:hAnsi="Arial" w:cs="Arial"/>
              </w:rPr>
              <w:t>15,7</w:t>
            </w:r>
          </w:p>
        </w:tc>
        <w:tc>
          <w:tcPr>
            <w:tcW w:w="1543" w:type="dxa"/>
          </w:tcPr>
          <w:p w:rsidR="00646904" w:rsidRPr="00F2675A" w:rsidRDefault="00646904" w:rsidP="00F2675A">
            <w:pPr>
              <w:spacing w:line="360" w:lineRule="auto"/>
              <w:jc w:val="both"/>
              <w:rPr>
                <w:rFonts w:ascii="Arial" w:hAnsi="Arial" w:cs="Arial"/>
              </w:rPr>
            </w:pPr>
            <w:r w:rsidRPr="00F2675A">
              <w:rPr>
                <w:rFonts w:ascii="Arial" w:hAnsi="Arial" w:cs="Arial"/>
              </w:rPr>
              <w:t>7,8,</w:t>
            </w:r>
          </w:p>
          <w:p w:rsidR="00646904" w:rsidRPr="00F2675A" w:rsidRDefault="00646904" w:rsidP="00F2675A">
            <w:pPr>
              <w:spacing w:line="360" w:lineRule="auto"/>
              <w:jc w:val="both"/>
              <w:rPr>
                <w:rFonts w:ascii="Arial" w:hAnsi="Arial" w:cs="Arial"/>
              </w:rPr>
            </w:pPr>
          </w:p>
        </w:tc>
      </w:tr>
    </w:tbl>
    <w:p w:rsidR="00646904" w:rsidRPr="00F2675A" w:rsidRDefault="00646904" w:rsidP="00F2675A">
      <w:pPr>
        <w:pStyle w:val="23"/>
        <w:rPr>
          <w:rFonts w:ascii="Arial" w:hAnsi="Arial" w:cs="Arial"/>
          <w:sz w:val="24"/>
        </w:rPr>
      </w:pPr>
    </w:p>
    <w:p w:rsidR="00646904" w:rsidRPr="00F2675A" w:rsidRDefault="00646904" w:rsidP="00F2675A">
      <w:pPr>
        <w:pStyle w:val="23"/>
        <w:rPr>
          <w:rFonts w:ascii="Arial" w:hAnsi="Arial" w:cs="Arial"/>
          <w:sz w:val="24"/>
        </w:rPr>
      </w:pPr>
      <w:r w:rsidRPr="00F2675A">
        <w:rPr>
          <w:rFonts w:ascii="Arial" w:hAnsi="Arial" w:cs="Arial"/>
          <w:sz w:val="24"/>
        </w:rPr>
        <w:t>Важным показателем эффективности инвестиций является внутренняя норма прибыли, которая показывает максимальную ставку кредита (при условии отсутствия собственного капитала). Другими словами это гарантированный нижний уровень прибыльности инвестиционных затрат.</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Другим критерием эффективности инвестиций в проект, является чистая текущая стоимость (</w:t>
      </w:r>
      <w:r w:rsidRPr="00F2675A">
        <w:rPr>
          <w:rFonts w:ascii="Arial" w:hAnsi="Arial" w:cs="Arial"/>
          <w:lang w:val="en-US"/>
        </w:rPr>
        <w:t>NPV</w:t>
      </w:r>
      <w:r w:rsidRPr="00F2675A">
        <w:rPr>
          <w:rFonts w:ascii="Arial" w:hAnsi="Arial" w:cs="Arial"/>
        </w:rPr>
        <w:t xml:space="preserve">), представляющая собой алгебраическую сумму доходов и затрат всего срока жизни пересчитанных к настоящему моменту при заданной ставке сравнения. Соизмерение данных показателей  осуществлено путем приведения их к ценности в начальном периоде. Для приведения переменных затрат, результатов использована норма дисконта (ставка  дисконтирования). Положительное </w:t>
      </w:r>
      <w:r w:rsidRPr="00F2675A">
        <w:rPr>
          <w:rFonts w:ascii="Arial" w:hAnsi="Arial" w:cs="Arial"/>
          <w:lang w:val="en-US"/>
        </w:rPr>
        <w:t>NPV</w:t>
      </w:r>
      <w:r w:rsidRPr="00F2675A">
        <w:rPr>
          <w:rFonts w:ascii="Arial" w:hAnsi="Arial" w:cs="Arial"/>
        </w:rPr>
        <w:t xml:space="preserve"> свидетельствует о целесообразности инвестиций в проект.</w:t>
      </w:r>
    </w:p>
    <w:p w:rsidR="00646904" w:rsidRPr="00F2675A" w:rsidRDefault="00646904" w:rsidP="00F2675A">
      <w:pPr>
        <w:spacing w:line="360" w:lineRule="auto"/>
        <w:ind w:firstLine="284"/>
        <w:jc w:val="both"/>
        <w:rPr>
          <w:rFonts w:ascii="Arial" w:hAnsi="Arial" w:cs="Arial"/>
        </w:rPr>
      </w:pPr>
      <w:r w:rsidRPr="00F2675A">
        <w:rPr>
          <w:rFonts w:ascii="Arial" w:hAnsi="Arial" w:cs="Arial"/>
        </w:rPr>
        <w:t>Срок окупаемости – это период в течение, которого инвестиционные вложения будут возмещены.</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Показатели эффективности состоятельности проекта приведены в Приложении 13 .</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Основные показатели проекта приведены в Приложении 14 и 15.</w:t>
      </w:r>
    </w:p>
    <w:p w:rsidR="00646904" w:rsidRPr="00F2675A" w:rsidRDefault="00646904" w:rsidP="00F2675A">
      <w:pPr>
        <w:spacing w:line="360" w:lineRule="auto"/>
        <w:ind w:firstLine="284"/>
        <w:jc w:val="both"/>
        <w:rPr>
          <w:rFonts w:ascii="Arial" w:hAnsi="Arial" w:cs="Arial"/>
        </w:rPr>
      </w:pPr>
      <w:r w:rsidRPr="00F2675A">
        <w:rPr>
          <w:rFonts w:ascii="Arial" w:hAnsi="Arial" w:cs="Arial"/>
        </w:rPr>
        <w:t>В заключение необходимо отметить, что произведенные расчеты и экономическое обоснование инвестиций в строительство угольного комплекса в порту Ванино показали, что данный проект выгоден МАП и приводит к росту прибыли на 22%.</w:t>
      </w:r>
    </w:p>
    <w:p w:rsidR="00646904" w:rsidRPr="00F2675A" w:rsidRDefault="00646904" w:rsidP="00F2675A">
      <w:pPr>
        <w:spacing w:line="360" w:lineRule="auto"/>
        <w:ind w:firstLine="284"/>
        <w:jc w:val="both"/>
        <w:rPr>
          <w:rFonts w:ascii="Arial" w:hAnsi="Arial" w:cs="Arial"/>
        </w:rPr>
      </w:pPr>
      <w:r w:rsidRPr="00F2675A">
        <w:rPr>
          <w:rFonts w:ascii="Arial" w:hAnsi="Arial" w:cs="Arial"/>
        </w:rPr>
        <w:tab/>
      </w:r>
    </w:p>
    <w:p w:rsidR="00646904" w:rsidRPr="00F2675A" w:rsidRDefault="00646904" w:rsidP="00D20793">
      <w:pPr>
        <w:pStyle w:val="26"/>
      </w:pPr>
      <w:r w:rsidRPr="00F2675A">
        <w:t>3.3.Организационные мероприятия для увеличения объема прибыли</w:t>
      </w:r>
    </w:p>
    <w:p w:rsidR="00646904" w:rsidRPr="00F2675A" w:rsidRDefault="00646904" w:rsidP="00F2675A">
      <w:pPr>
        <w:pStyle w:val="31"/>
        <w:ind w:firstLine="284"/>
        <w:rPr>
          <w:rFonts w:ascii="Arial" w:hAnsi="Arial" w:cs="Arial"/>
          <w:sz w:val="24"/>
        </w:rPr>
      </w:pPr>
      <w:r w:rsidRPr="00F2675A">
        <w:rPr>
          <w:rFonts w:ascii="Arial" w:hAnsi="Arial" w:cs="Arial"/>
          <w:sz w:val="24"/>
        </w:rPr>
        <w:t>Маркетинг в настоящее время является одной из составляющих увеличения прибыли любого предприятия. В связи с чем в МА предлагается создать отдел маркетинга, который бы занимался продвижением услуг МАП на рынок, осваивал новые рыночные сегмента и т.т., то есть способствовал бы увеличению прибыли.</w:t>
      </w:r>
    </w:p>
    <w:p w:rsidR="00646904" w:rsidRPr="00F2675A" w:rsidRDefault="00646904" w:rsidP="00F2675A">
      <w:pPr>
        <w:pStyle w:val="31"/>
        <w:ind w:firstLine="284"/>
        <w:rPr>
          <w:rFonts w:ascii="Arial" w:hAnsi="Arial" w:cs="Arial"/>
          <w:sz w:val="24"/>
        </w:rPr>
      </w:pPr>
      <w:r w:rsidRPr="00F2675A">
        <w:rPr>
          <w:rFonts w:ascii="Arial" w:hAnsi="Arial" w:cs="Arial"/>
          <w:sz w:val="24"/>
        </w:rPr>
        <w:t>Отдел  по маркетингу МАП создается постановлением администрации МАП и является его структурным подразделением</w:t>
      </w:r>
    </w:p>
    <w:p w:rsidR="00646904" w:rsidRPr="00F2675A" w:rsidRDefault="00646904" w:rsidP="00F2675A">
      <w:pPr>
        <w:pStyle w:val="31"/>
        <w:ind w:firstLine="284"/>
        <w:rPr>
          <w:rFonts w:ascii="Arial" w:hAnsi="Arial" w:cs="Arial"/>
          <w:sz w:val="24"/>
        </w:rPr>
      </w:pPr>
      <w:r w:rsidRPr="00F2675A">
        <w:rPr>
          <w:rFonts w:ascii="Arial" w:hAnsi="Arial" w:cs="Arial"/>
          <w:sz w:val="24"/>
        </w:rPr>
        <w:t>Отдел  по маркетингу в своей деятельности подотчетен генеральному директору  и первому заместителю директора МАП.</w:t>
      </w: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Задачами отдела  по маркетингу являются: </w:t>
      </w: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1. Создание условий для реализации всех проектов и программ МАП, связанных с развитием его деятельности, укреплению рыночных связей; </w:t>
      </w: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2. Проведение целенаправленной работы, связанной с развитием основных и неосновных видов деятельности МАП и с реализацией программы по продвижению имиджа МАП. </w:t>
      </w:r>
    </w:p>
    <w:p w:rsidR="00646904" w:rsidRPr="00F2675A" w:rsidRDefault="00646904" w:rsidP="00F2675A">
      <w:pPr>
        <w:pStyle w:val="31"/>
        <w:ind w:firstLine="284"/>
        <w:rPr>
          <w:rFonts w:ascii="Arial" w:hAnsi="Arial" w:cs="Arial"/>
          <w:sz w:val="24"/>
        </w:rPr>
      </w:pPr>
      <w:r w:rsidRPr="00F2675A">
        <w:rPr>
          <w:rFonts w:ascii="Arial" w:hAnsi="Arial" w:cs="Arial"/>
          <w:sz w:val="24"/>
        </w:rPr>
        <w:t>Функции отдела  по маркетингу:</w:t>
      </w:r>
    </w:p>
    <w:p w:rsidR="00646904" w:rsidRPr="00F2675A" w:rsidRDefault="00646904" w:rsidP="00F2675A">
      <w:pPr>
        <w:pStyle w:val="31"/>
        <w:ind w:firstLine="284"/>
        <w:rPr>
          <w:rFonts w:ascii="Arial" w:hAnsi="Arial" w:cs="Arial"/>
          <w:sz w:val="24"/>
        </w:rPr>
      </w:pPr>
      <w:r w:rsidRPr="00F2675A">
        <w:rPr>
          <w:rFonts w:ascii="Arial" w:hAnsi="Arial" w:cs="Arial"/>
          <w:sz w:val="24"/>
        </w:rPr>
        <w:t>1.Анализ и определение приоритетных направлений развития деятельности, связанных с продвижением имиджа МАП</w:t>
      </w: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2.Участие в реализации целевых программ в сфере хозяйственных связей и продвижения имиджа в целях привлечения инвестиций. </w:t>
      </w: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3. Практическая организация непосредственных хозяйственных связей МАП. </w:t>
      </w: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4.Обобщение и анализ итогов хозяйственных связей, участие в определении приоритетных направлений и в организации и разработке целевых программ, направленных на продвижение услуг МАП. </w:t>
      </w: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5.Содействие установлению, развитию, укреплению связей предприятий, организаций, учреждений, учебных заведений, общественных объединений города с МАП, оказание помощи в развитии таких связей и повышении их эффективности. </w:t>
      </w:r>
    </w:p>
    <w:p w:rsidR="00646904" w:rsidRPr="00F2675A" w:rsidRDefault="00646904" w:rsidP="00F2675A">
      <w:pPr>
        <w:pStyle w:val="31"/>
        <w:ind w:firstLine="284"/>
        <w:rPr>
          <w:rFonts w:ascii="Arial" w:hAnsi="Arial" w:cs="Arial"/>
          <w:sz w:val="24"/>
        </w:rPr>
      </w:pPr>
      <w:r w:rsidRPr="00F2675A">
        <w:rPr>
          <w:rFonts w:ascii="Arial" w:hAnsi="Arial" w:cs="Arial"/>
          <w:sz w:val="24"/>
        </w:rPr>
        <w:t>6.Участие в разработке стратегии оптимальных путей развития МАП, формирование концепции и основных направлений деятельности; Обеспечение деятельности отдела  по маркетингу</w:t>
      </w: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Отдел  по маркетингу для осуществления своих функций имеет право: </w:t>
      </w: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1.Пользоваться информационными банками данных, имеющимися в распоряжении МАП,  его управлений, отделов. </w:t>
      </w: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2.Устанавливать контакты с информационными службами и организациями, располагающими необходимой для осуществления деятельности управления информацией. </w:t>
      </w: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3.Вносить на рассмотрение директора МАП предложения, проекты распоряжений и приказов директора, входящим в компетенцию отдела. </w:t>
      </w: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3.Запрашивать и получать в установленном порядке от структурных подразделений МАП все необходимые материалы по вопросам, относящимся к компетенции отдела. </w:t>
      </w: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4.Привлекать для консультаций, подготовки и рассмотрения соответствующих вопросов специалистов и экспертов на договорной и контрактной основе, формировать временные рабочие коллективы и рабочие группы. </w:t>
      </w:r>
    </w:p>
    <w:p w:rsidR="00646904" w:rsidRPr="00F2675A" w:rsidRDefault="00646904" w:rsidP="00F2675A">
      <w:pPr>
        <w:pStyle w:val="31"/>
        <w:ind w:firstLine="284"/>
        <w:rPr>
          <w:rFonts w:ascii="Arial" w:hAnsi="Arial" w:cs="Arial"/>
          <w:sz w:val="24"/>
        </w:rPr>
      </w:pPr>
      <w:r w:rsidRPr="00F2675A">
        <w:rPr>
          <w:rFonts w:ascii="Arial" w:hAnsi="Arial" w:cs="Arial"/>
          <w:sz w:val="24"/>
        </w:rPr>
        <w:t>Структура управления и руководства отдела</w:t>
      </w:r>
    </w:p>
    <w:p w:rsidR="00646904" w:rsidRPr="00F2675A" w:rsidRDefault="00646904" w:rsidP="00F2675A">
      <w:pPr>
        <w:pStyle w:val="31"/>
        <w:ind w:firstLine="284"/>
        <w:rPr>
          <w:rFonts w:ascii="Arial" w:hAnsi="Arial" w:cs="Arial"/>
          <w:sz w:val="24"/>
        </w:rPr>
      </w:pPr>
      <w:r w:rsidRPr="00F2675A">
        <w:rPr>
          <w:rFonts w:ascii="Arial" w:hAnsi="Arial" w:cs="Arial"/>
          <w:sz w:val="24"/>
        </w:rPr>
        <w:t>1. Отдел  по маркетингу возглавляет начальник, назначаемый и освобождаемый от должности директором МАП</w:t>
      </w: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5.2. Начальник отдела: </w:t>
      </w: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несет персональную ответственность за выполнение возложенных на отдел задач и осуществление своих функций; </w:t>
      </w: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на принципах единоначалия осуществляет оперативное руководство деятельностью отдела, в пределах своей компетенции принимает решения и издает приказы, подписывает служебную документацию; </w:t>
      </w: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представляет предложения директору МАП об изменении структуры, штатного расписания, утверждает должностные инструкции работников; </w:t>
      </w:r>
    </w:p>
    <w:p w:rsidR="00646904" w:rsidRPr="00F2675A" w:rsidRDefault="00646904" w:rsidP="00F2675A">
      <w:pPr>
        <w:pStyle w:val="31"/>
        <w:ind w:firstLine="284"/>
        <w:rPr>
          <w:rFonts w:ascii="Arial" w:hAnsi="Arial" w:cs="Arial"/>
          <w:sz w:val="24"/>
        </w:rPr>
      </w:pPr>
      <w:r w:rsidRPr="00F2675A">
        <w:rPr>
          <w:rFonts w:ascii="Arial" w:hAnsi="Arial" w:cs="Arial"/>
          <w:sz w:val="24"/>
        </w:rPr>
        <w:t xml:space="preserve">решает вопросы о поощрениях работников отдела и о применении к ним мер дисциплинарного взыскания. </w:t>
      </w:r>
    </w:p>
    <w:p w:rsidR="00646904" w:rsidRPr="00F2675A" w:rsidRDefault="00646904" w:rsidP="00F2675A">
      <w:pPr>
        <w:pStyle w:val="31"/>
        <w:ind w:firstLine="284"/>
        <w:rPr>
          <w:rFonts w:ascii="Arial" w:hAnsi="Arial" w:cs="Arial"/>
          <w:sz w:val="24"/>
        </w:rPr>
      </w:pPr>
      <w:r w:rsidRPr="00F2675A">
        <w:rPr>
          <w:rFonts w:ascii="Arial" w:hAnsi="Arial" w:cs="Arial"/>
          <w:sz w:val="24"/>
        </w:rPr>
        <w:t>Целесообразно в составе отдела иметь: начальника отдела, двух маркетологов.</w:t>
      </w:r>
    </w:p>
    <w:p w:rsidR="00646904" w:rsidRPr="00F2675A" w:rsidRDefault="00646904" w:rsidP="00F2675A">
      <w:pPr>
        <w:pStyle w:val="31"/>
        <w:rPr>
          <w:rFonts w:ascii="Arial" w:hAnsi="Arial" w:cs="Arial"/>
          <w:sz w:val="24"/>
        </w:rPr>
      </w:pPr>
      <w:r w:rsidRPr="00F2675A">
        <w:rPr>
          <w:rFonts w:ascii="Arial" w:hAnsi="Arial" w:cs="Arial"/>
          <w:sz w:val="24"/>
        </w:rPr>
        <w:t>Рассчитаем затраты на создание отдела за год:</w:t>
      </w:r>
    </w:p>
    <w:p w:rsidR="00646904" w:rsidRPr="00F2675A" w:rsidRDefault="00646904" w:rsidP="00F2675A">
      <w:pPr>
        <w:pStyle w:val="31"/>
        <w:rPr>
          <w:rFonts w:ascii="Arial" w:hAnsi="Arial" w:cs="Arial"/>
          <w:sz w:val="24"/>
        </w:rPr>
      </w:pPr>
      <w:r w:rsidRPr="00F2675A">
        <w:rPr>
          <w:rFonts w:ascii="Arial" w:hAnsi="Arial" w:cs="Arial"/>
          <w:sz w:val="24"/>
        </w:rPr>
        <w:t xml:space="preserve"> Заработная плата – 2800 руб. в мес. *12 мес.         =  </w:t>
      </w:r>
      <w:r w:rsidRPr="00F2675A">
        <w:rPr>
          <w:rFonts w:ascii="Arial" w:hAnsi="Arial" w:cs="Arial"/>
          <w:sz w:val="24"/>
        </w:rPr>
        <w:tab/>
        <w:t>33 600 руб.</w:t>
      </w:r>
    </w:p>
    <w:p w:rsidR="00646904" w:rsidRPr="00F2675A" w:rsidRDefault="00646904" w:rsidP="00F2675A">
      <w:pPr>
        <w:pStyle w:val="31"/>
        <w:rPr>
          <w:rFonts w:ascii="Arial" w:hAnsi="Arial" w:cs="Arial"/>
          <w:sz w:val="24"/>
        </w:rPr>
      </w:pPr>
      <w:r w:rsidRPr="00F2675A">
        <w:rPr>
          <w:rFonts w:ascii="Arial" w:hAnsi="Arial" w:cs="Arial"/>
          <w:sz w:val="24"/>
        </w:rPr>
        <w:t xml:space="preserve">Начисление на ФОТ – 33 600 * 35,6                         = </w:t>
      </w:r>
      <w:r w:rsidRPr="00F2675A">
        <w:rPr>
          <w:rFonts w:ascii="Arial" w:hAnsi="Arial" w:cs="Arial"/>
          <w:sz w:val="24"/>
        </w:rPr>
        <w:tab/>
        <w:t>11962  руб.</w:t>
      </w:r>
    </w:p>
    <w:p w:rsidR="00646904" w:rsidRPr="00F2675A" w:rsidRDefault="00646904" w:rsidP="00F2675A">
      <w:pPr>
        <w:pStyle w:val="31"/>
        <w:rPr>
          <w:rFonts w:ascii="Arial" w:hAnsi="Arial" w:cs="Arial"/>
          <w:sz w:val="24"/>
        </w:rPr>
      </w:pPr>
      <w:r w:rsidRPr="00F2675A">
        <w:rPr>
          <w:rFonts w:ascii="Arial" w:hAnsi="Arial" w:cs="Arial"/>
          <w:sz w:val="24"/>
        </w:rPr>
        <w:t>Приобретение оборудование (компьютеры, мебель, канц. товары)</w:t>
      </w:r>
    </w:p>
    <w:p w:rsidR="00646904" w:rsidRPr="00F2675A" w:rsidRDefault="00646904" w:rsidP="00F2675A">
      <w:pPr>
        <w:pStyle w:val="31"/>
        <w:rPr>
          <w:rFonts w:ascii="Arial" w:hAnsi="Arial" w:cs="Arial"/>
          <w:sz w:val="24"/>
        </w:rPr>
      </w:pPr>
      <w:r w:rsidRPr="00F2675A">
        <w:rPr>
          <w:rFonts w:ascii="Arial" w:hAnsi="Arial" w:cs="Arial"/>
          <w:sz w:val="24"/>
        </w:rPr>
        <w:t xml:space="preserve">                          = </w:t>
      </w:r>
      <w:r w:rsidRPr="00F2675A">
        <w:rPr>
          <w:rFonts w:ascii="Arial" w:hAnsi="Arial" w:cs="Arial"/>
          <w:sz w:val="24"/>
        </w:rPr>
        <w:tab/>
        <w:t xml:space="preserve"> 60 000 руб.</w:t>
      </w:r>
    </w:p>
    <w:p w:rsidR="00646904" w:rsidRPr="00F2675A" w:rsidRDefault="00646904" w:rsidP="00F2675A">
      <w:pPr>
        <w:pStyle w:val="31"/>
        <w:rPr>
          <w:rFonts w:ascii="Arial" w:hAnsi="Arial" w:cs="Arial"/>
          <w:sz w:val="24"/>
        </w:rPr>
      </w:pPr>
      <w:r w:rsidRPr="00F2675A">
        <w:rPr>
          <w:rFonts w:ascii="Arial" w:hAnsi="Arial" w:cs="Arial"/>
          <w:sz w:val="24"/>
        </w:rPr>
        <w:t xml:space="preserve">Хоз. расходы </w:t>
      </w:r>
      <w:r w:rsidRPr="00F2675A">
        <w:rPr>
          <w:rFonts w:ascii="Arial" w:hAnsi="Arial" w:cs="Arial"/>
          <w:sz w:val="24"/>
        </w:rPr>
        <w:tab/>
      </w:r>
      <w:r w:rsidRPr="00F2675A">
        <w:rPr>
          <w:rFonts w:ascii="Arial" w:hAnsi="Arial" w:cs="Arial"/>
          <w:sz w:val="24"/>
        </w:rPr>
        <w:tab/>
      </w:r>
      <w:r w:rsidRPr="00F2675A">
        <w:rPr>
          <w:rFonts w:ascii="Arial" w:hAnsi="Arial" w:cs="Arial"/>
          <w:sz w:val="24"/>
        </w:rPr>
        <w:tab/>
      </w:r>
      <w:r w:rsidRPr="00F2675A">
        <w:rPr>
          <w:rFonts w:ascii="Arial" w:hAnsi="Arial" w:cs="Arial"/>
          <w:sz w:val="24"/>
        </w:rPr>
        <w:tab/>
      </w:r>
      <w:r w:rsidRPr="00F2675A">
        <w:rPr>
          <w:rFonts w:ascii="Arial" w:hAnsi="Arial" w:cs="Arial"/>
          <w:sz w:val="24"/>
        </w:rPr>
        <w:tab/>
      </w:r>
      <w:r w:rsidRPr="00F2675A">
        <w:rPr>
          <w:rFonts w:ascii="Arial" w:hAnsi="Arial" w:cs="Arial"/>
          <w:sz w:val="24"/>
        </w:rPr>
        <w:tab/>
        <w:t xml:space="preserve">     =</w:t>
      </w:r>
      <w:r w:rsidRPr="00F2675A">
        <w:rPr>
          <w:rFonts w:ascii="Arial" w:hAnsi="Arial" w:cs="Arial"/>
          <w:sz w:val="24"/>
        </w:rPr>
        <w:tab/>
        <w:t>70 000 руб.</w:t>
      </w:r>
    </w:p>
    <w:p w:rsidR="00646904" w:rsidRPr="00F2675A" w:rsidRDefault="00646904" w:rsidP="00F2675A">
      <w:pPr>
        <w:pStyle w:val="31"/>
        <w:rPr>
          <w:rFonts w:ascii="Arial" w:hAnsi="Arial" w:cs="Arial"/>
          <w:sz w:val="24"/>
        </w:rPr>
      </w:pPr>
      <w:r w:rsidRPr="00F2675A">
        <w:rPr>
          <w:rFonts w:ascii="Arial" w:hAnsi="Arial" w:cs="Arial"/>
          <w:sz w:val="24"/>
        </w:rPr>
        <w:t xml:space="preserve">Коммунальные услуги  </w:t>
      </w:r>
      <w:r w:rsidRPr="00F2675A">
        <w:rPr>
          <w:rFonts w:ascii="Arial" w:hAnsi="Arial" w:cs="Arial"/>
          <w:sz w:val="24"/>
        </w:rPr>
        <w:tab/>
      </w:r>
      <w:r w:rsidRPr="00F2675A">
        <w:rPr>
          <w:rFonts w:ascii="Arial" w:hAnsi="Arial" w:cs="Arial"/>
          <w:sz w:val="24"/>
        </w:rPr>
        <w:tab/>
      </w:r>
      <w:r w:rsidRPr="00F2675A">
        <w:rPr>
          <w:rFonts w:ascii="Arial" w:hAnsi="Arial" w:cs="Arial"/>
          <w:sz w:val="24"/>
        </w:rPr>
        <w:tab/>
      </w:r>
      <w:r w:rsidRPr="00F2675A">
        <w:rPr>
          <w:rFonts w:ascii="Arial" w:hAnsi="Arial" w:cs="Arial"/>
          <w:sz w:val="24"/>
        </w:rPr>
        <w:tab/>
        <w:t xml:space="preserve">    =</w:t>
      </w:r>
      <w:r w:rsidRPr="00F2675A">
        <w:rPr>
          <w:rFonts w:ascii="Arial" w:hAnsi="Arial" w:cs="Arial"/>
          <w:sz w:val="24"/>
        </w:rPr>
        <w:tab/>
        <w:t>16 800 руб.</w:t>
      </w:r>
    </w:p>
    <w:p w:rsidR="00646904" w:rsidRPr="00F2675A" w:rsidRDefault="00646904" w:rsidP="00F2675A">
      <w:pPr>
        <w:pStyle w:val="31"/>
        <w:rPr>
          <w:rFonts w:ascii="Arial" w:hAnsi="Arial" w:cs="Arial"/>
          <w:sz w:val="24"/>
        </w:rPr>
      </w:pPr>
      <w:r w:rsidRPr="00F2675A">
        <w:rPr>
          <w:rFonts w:ascii="Arial" w:hAnsi="Arial" w:cs="Arial"/>
          <w:sz w:val="24"/>
        </w:rPr>
        <w:t xml:space="preserve">Непредвиденные расходы (5%)       </w:t>
      </w:r>
      <w:r w:rsidRPr="00F2675A">
        <w:rPr>
          <w:rFonts w:ascii="Arial" w:hAnsi="Arial" w:cs="Arial"/>
          <w:sz w:val="24"/>
        </w:rPr>
        <w:tab/>
      </w:r>
      <w:r w:rsidRPr="00F2675A">
        <w:rPr>
          <w:rFonts w:ascii="Arial" w:hAnsi="Arial" w:cs="Arial"/>
          <w:sz w:val="24"/>
        </w:rPr>
        <w:tab/>
      </w:r>
      <w:r w:rsidRPr="00F2675A">
        <w:rPr>
          <w:rFonts w:ascii="Arial" w:hAnsi="Arial" w:cs="Arial"/>
          <w:sz w:val="24"/>
        </w:rPr>
        <w:tab/>
        <w:t xml:space="preserve">  =</w:t>
      </w:r>
      <w:r w:rsidRPr="00F2675A">
        <w:rPr>
          <w:rFonts w:ascii="Arial" w:hAnsi="Arial" w:cs="Arial"/>
          <w:sz w:val="24"/>
        </w:rPr>
        <w:tab/>
        <w:t xml:space="preserve">6618 руб. </w:t>
      </w:r>
    </w:p>
    <w:p w:rsidR="00646904" w:rsidRPr="00F2675A" w:rsidRDefault="00646904" w:rsidP="00F2675A">
      <w:pPr>
        <w:pStyle w:val="31"/>
        <w:rPr>
          <w:rFonts w:ascii="Arial" w:hAnsi="Arial" w:cs="Arial"/>
          <w:sz w:val="24"/>
        </w:rPr>
      </w:pPr>
      <w:r w:rsidRPr="00F2675A">
        <w:rPr>
          <w:rFonts w:ascii="Arial" w:hAnsi="Arial" w:cs="Arial"/>
          <w:sz w:val="24"/>
        </w:rPr>
        <w:t xml:space="preserve">Итого затраты на создание отдела составят  </w:t>
      </w:r>
      <w:r w:rsidRPr="00F2675A">
        <w:rPr>
          <w:rFonts w:ascii="Arial" w:hAnsi="Arial" w:cs="Arial"/>
          <w:sz w:val="24"/>
        </w:rPr>
        <w:tab/>
        <w:t xml:space="preserve">   =</w:t>
      </w:r>
      <w:r w:rsidRPr="00F2675A">
        <w:rPr>
          <w:rFonts w:ascii="Arial" w:hAnsi="Arial" w:cs="Arial"/>
          <w:sz w:val="24"/>
        </w:rPr>
        <w:tab/>
        <w:t>138 980 руб.</w:t>
      </w:r>
    </w:p>
    <w:p w:rsidR="00646904" w:rsidRPr="00F2675A" w:rsidRDefault="00646904" w:rsidP="00F2675A">
      <w:pPr>
        <w:pStyle w:val="31"/>
        <w:rPr>
          <w:rFonts w:ascii="Arial" w:hAnsi="Arial" w:cs="Arial"/>
          <w:sz w:val="24"/>
        </w:rPr>
      </w:pPr>
      <w:r w:rsidRPr="00F2675A">
        <w:rPr>
          <w:rFonts w:ascii="Arial" w:hAnsi="Arial" w:cs="Arial"/>
          <w:sz w:val="24"/>
        </w:rPr>
        <w:t>Увеличение объема прибыли при организации отела маркетинга за год (согласно общепринятой методики оценки эффективности маркетинговых мероприятий в первый год планируется на 7%), следовательно за счет создания отдела маркетинга прибыль составит 51 908 тыс. руб.,  в том числе прибыль за счет создания отдела – 3 396 тыс. руб.</w:t>
      </w:r>
    </w:p>
    <w:p w:rsidR="00646904" w:rsidRPr="00F2675A" w:rsidRDefault="00646904" w:rsidP="00F2675A">
      <w:pPr>
        <w:pStyle w:val="31"/>
        <w:rPr>
          <w:rFonts w:ascii="Arial" w:hAnsi="Arial" w:cs="Arial"/>
          <w:sz w:val="24"/>
        </w:rPr>
      </w:pPr>
      <w:r w:rsidRPr="00F2675A">
        <w:rPr>
          <w:rFonts w:ascii="Arial" w:hAnsi="Arial" w:cs="Arial"/>
          <w:sz w:val="24"/>
        </w:rPr>
        <w:t>Определим рентабельность создания отдела = 3 396 000/ 138 980 = 2 400%, что подтверждает вывод о необходимости создания отдела маркетинга.</w:t>
      </w:r>
    </w:p>
    <w:p w:rsidR="00646904" w:rsidRPr="00F2675A" w:rsidRDefault="00646904" w:rsidP="00F2675A">
      <w:pPr>
        <w:pStyle w:val="31"/>
        <w:rPr>
          <w:rFonts w:ascii="Arial" w:hAnsi="Arial" w:cs="Arial"/>
          <w:sz w:val="24"/>
        </w:rPr>
      </w:pPr>
      <w:r w:rsidRPr="00F2675A">
        <w:rPr>
          <w:rFonts w:ascii="Arial" w:hAnsi="Arial" w:cs="Arial"/>
          <w:sz w:val="24"/>
        </w:rPr>
        <w:t>Окупаемость затрат на создание отдела будет полная. По мере увеличения эффективности работы отдела  будет происходить увеличение прибыли МАП.</w:t>
      </w:r>
    </w:p>
    <w:p w:rsidR="0017655A" w:rsidRDefault="0017655A" w:rsidP="00F2675A">
      <w:pPr>
        <w:pStyle w:val="1"/>
        <w:spacing w:line="360" w:lineRule="auto"/>
        <w:jc w:val="both"/>
        <w:rPr>
          <w:sz w:val="24"/>
          <w:szCs w:val="24"/>
        </w:rPr>
      </w:pPr>
    </w:p>
    <w:p w:rsidR="0017655A" w:rsidRDefault="0017655A" w:rsidP="0017655A">
      <w:pPr>
        <w:pStyle w:val="11"/>
      </w:pPr>
      <w:r>
        <w:t>Заключение</w:t>
      </w:r>
    </w:p>
    <w:p w:rsidR="00646904" w:rsidRPr="00F2675A" w:rsidRDefault="00646904" w:rsidP="00F2675A">
      <w:pPr>
        <w:spacing w:line="360" w:lineRule="auto"/>
        <w:ind w:firstLine="340"/>
        <w:jc w:val="both"/>
        <w:rPr>
          <w:rFonts w:ascii="Arial" w:hAnsi="Arial" w:cs="Arial"/>
        </w:rPr>
      </w:pPr>
      <w:r w:rsidRPr="00F2675A">
        <w:rPr>
          <w:rFonts w:ascii="Arial" w:hAnsi="Arial" w:cs="Arial"/>
        </w:rPr>
        <w:t>Одним из основных требований функционирования предприятий в условиях рыночной экономики являются безубыточность хозяйственной и другой деятельности, возмещение расходов собственными доходами и обеспечение в определенных размерах прибыльности, рентабельности хозяйствования. Главная задача предприятия, как субъекта рынка, - хозяйственная деятельность, направленная на получение прибыли для удовлетворения социальных и экономических интересов членов трудового коллектива и интересов собственника имущества предприятия.</w:t>
      </w:r>
    </w:p>
    <w:p w:rsidR="00646904" w:rsidRPr="00F2675A" w:rsidRDefault="00646904" w:rsidP="00F2675A">
      <w:pPr>
        <w:spacing w:line="360" w:lineRule="auto"/>
        <w:ind w:firstLine="340"/>
        <w:jc w:val="both"/>
        <w:rPr>
          <w:rFonts w:ascii="Arial" w:hAnsi="Arial" w:cs="Arial"/>
        </w:rPr>
      </w:pPr>
      <w:r w:rsidRPr="00F2675A">
        <w:rPr>
          <w:rFonts w:ascii="Arial" w:hAnsi="Arial" w:cs="Arial"/>
        </w:rPr>
        <w:t>Важнейшей формой деловой активности и финансового состояния предприятия является величина текущих финансовых результатов. Обобщающая оценка финансового состояния предприятия дается на основе таких результативных финансовых показателей, как прибыль и рентабельность.</w:t>
      </w:r>
    </w:p>
    <w:p w:rsidR="00646904" w:rsidRPr="00F2675A" w:rsidRDefault="00646904" w:rsidP="00F2675A">
      <w:pPr>
        <w:spacing w:line="360" w:lineRule="auto"/>
        <w:ind w:firstLine="340"/>
        <w:jc w:val="both"/>
        <w:rPr>
          <w:rFonts w:ascii="Arial" w:hAnsi="Arial" w:cs="Arial"/>
        </w:rPr>
      </w:pPr>
      <w:r w:rsidRPr="00F2675A">
        <w:rPr>
          <w:rFonts w:ascii="Arial" w:hAnsi="Arial" w:cs="Arial"/>
        </w:rPr>
        <w:t>Прибыль как важнейшая категория рыночных отношений выполняет ряд важнейших функций.</w:t>
      </w:r>
    </w:p>
    <w:p w:rsidR="00646904" w:rsidRPr="00F2675A" w:rsidRDefault="00646904" w:rsidP="00F2675A">
      <w:pPr>
        <w:spacing w:line="360" w:lineRule="auto"/>
        <w:ind w:firstLine="340"/>
        <w:jc w:val="both"/>
        <w:rPr>
          <w:rFonts w:ascii="Arial" w:hAnsi="Arial" w:cs="Arial"/>
        </w:rPr>
      </w:pPr>
      <w:r w:rsidRPr="00F2675A">
        <w:rPr>
          <w:rFonts w:ascii="Arial" w:hAnsi="Arial" w:cs="Arial"/>
        </w:rPr>
        <w:t>Во-первых, прибыль является критерием и показателем эффективности деятельности предприятия. Иными словами, сам факт прибыльности уже свидетельствует об эффективной деятельности предприятия. Однако предприятию нужна не вообще какая-нибудь прибыль, а конкретная ее величина для удовлетворения потребностей всех заинтересованных лиц: собственников предприятия, его работников и кредиторов. Величина прибыли зависит от многих факторов, некоторые из них зависят от усилий предприятия, другие не зависят. Одна из целей данной дипломной работы – рассмотреть и проанализировать эти факторы.</w:t>
      </w:r>
    </w:p>
    <w:p w:rsidR="00646904" w:rsidRPr="00F2675A" w:rsidRDefault="00646904" w:rsidP="00F2675A">
      <w:pPr>
        <w:spacing w:line="360" w:lineRule="auto"/>
        <w:ind w:firstLine="340"/>
        <w:jc w:val="both"/>
        <w:rPr>
          <w:rFonts w:ascii="Arial" w:hAnsi="Arial" w:cs="Arial"/>
        </w:rPr>
      </w:pPr>
      <w:r w:rsidRPr="00F2675A">
        <w:rPr>
          <w:rFonts w:ascii="Arial" w:hAnsi="Arial" w:cs="Arial"/>
        </w:rPr>
        <w:t>Во-вторых, прибыль, выступая конечным финансово-экономическим результатом предприятия, играет ключевую роль в рыночном хозяйстве. За ней закрепляется статус цели, что предопределяет экономическое поведение хозяйствующего субъекта, благополучие которого зависит как от величины прибыли, так и принятого в национальной экономике алгоритма ее распределения, включая налогообложение.</w:t>
      </w:r>
    </w:p>
    <w:p w:rsidR="00646904" w:rsidRPr="00F2675A" w:rsidRDefault="00646904" w:rsidP="00F2675A">
      <w:pPr>
        <w:spacing w:line="360" w:lineRule="auto"/>
        <w:ind w:firstLine="340"/>
        <w:jc w:val="both"/>
        <w:rPr>
          <w:rFonts w:ascii="Arial" w:hAnsi="Arial" w:cs="Arial"/>
        </w:rPr>
      </w:pPr>
      <w:r w:rsidRPr="00F2675A">
        <w:rPr>
          <w:rFonts w:ascii="Arial" w:hAnsi="Arial" w:cs="Arial"/>
        </w:rPr>
        <w:t>В-третьих,  прибыль является источником формирования доходов бюджетов различных уровней, поступая в бюджеты в виде налогов и различных экономических санкций.</w:t>
      </w:r>
    </w:p>
    <w:p w:rsidR="00646904" w:rsidRPr="00F2675A" w:rsidRDefault="00646904" w:rsidP="00F2675A">
      <w:pPr>
        <w:spacing w:line="360" w:lineRule="auto"/>
        <w:ind w:firstLine="340"/>
        <w:jc w:val="both"/>
        <w:rPr>
          <w:rFonts w:ascii="Arial" w:hAnsi="Arial" w:cs="Arial"/>
        </w:rPr>
      </w:pPr>
      <w:r w:rsidRPr="00F2675A">
        <w:rPr>
          <w:rFonts w:ascii="Arial" w:hAnsi="Arial" w:cs="Arial"/>
        </w:rPr>
        <w:t>Таким образом, прибыль предприятия – основной фактор его экономического и социального развития, и предприятие заинтересовано в том, чтобы в конкурентной борьбе получить максимум прибыли, который необходимо обосновать аналитическими расчетами.</w:t>
      </w:r>
    </w:p>
    <w:p w:rsidR="00646904" w:rsidRPr="00F2675A" w:rsidRDefault="00646904" w:rsidP="00F2675A">
      <w:pPr>
        <w:spacing w:line="360" w:lineRule="auto"/>
        <w:ind w:firstLine="340"/>
        <w:jc w:val="both"/>
        <w:rPr>
          <w:rFonts w:ascii="Arial" w:hAnsi="Arial" w:cs="Arial"/>
        </w:rPr>
      </w:pPr>
      <w:r w:rsidRPr="00F2675A">
        <w:rPr>
          <w:rFonts w:ascii="Arial" w:hAnsi="Arial" w:cs="Arial"/>
        </w:rPr>
        <w:t>Цель дипломной работы – выявление проблем формирования и получения финансовых результатов деятельности  предприятия и поиск путей их улучшения.</w:t>
      </w:r>
    </w:p>
    <w:p w:rsidR="00646904" w:rsidRPr="00F2675A" w:rsidRDefault="00646904" w:rsidP="00F2675A">
      <w:pPr>
        <w:spacing w:line="360" w:lineRule="auto"/>
        <w:ind w:firstLine="340"/>
        <w:jc w:val="both"/>
        <w:rPr>
          <w:rFonts w:ascii="Arial" w:hAnsi="Arial" w:cs="Arial"/>
        </w:rPr>
      </w:pPr>
      <w:r w:rsidRPr="00F2675A">
        <w:rPr>
          <w:rFonts w:ascii="Arial" w:hAnsi="Arial" w:cs="Arial"/>
        </w:rPr>
        <w:t>Задача проведенного в данной дипломной работе финансового анализа предприятия на примере администрации портов Ванино и Советская Гавань – установить и оценить финансовые результаты его деятельности, выбрав наиболее приемлемую для этого методику, используя данные текущей бухгалтерской и финансовой отчетности, изучив организационную структуру предприятия, его учетную политику, объем производства и реализации продукции.</w:t>
      </w:r>
    </w:p>
    <w:p w:rsidR="00646904" w:rsidRPr="00F2675A" w:rsidRDefault="00646904" w:rsidP="00F2675A">
      <w:pPr>
        <w:spacing w:line="360" w:lineRule="auto"/>
        <w:ind w:firstLine="340"/>
        <w:jc w:val="both"/>
        <w:rPr>
          <w:rFonts w:ascii="Arial" w:hAnsi="Arial" w:cs="Arial"/>
        </w:rPr>
      </w:pPr>
      <w:r w:rsidRPr="00F2675A">
        <w:rPr>
          <w:rFonts w:ascii="Arial" w:hAnsi="Arial" w:cs="Arial"/>
        </w:rPr>
        <w:t>В процессе подготовке дипломной работы использовались материалы бухгалтерской отчетности и различные методические источники (бухгалтерский баланс с приложениями, статическая отчетность утвержденные Минфином и Госкомстатом Российской Федерации, система показателей оценки финансово-хозяйственной деятельности по В.В. Ковалеву, А.Д, Шеремету).</w:t>
      </w:r>
    </w:p>
    <w:p w:rsidR="00646904" w:rsidRPr="00F2675A" w:rsidRDefault="00646904" w:rsidP="00F2675A">
      <w:pPr>
        <w:pStyle w:val="31"/>
        <w:rPr>
          <w:rFonts w:ascii="Arial" w:hAnsi="Arial" w:cs="Arial"/>
          <w:sz w:val="24"/>
        </w:rPr>
      </w:pPr>
      <w:r w:rsidRPr="00F2675A">
        <w:rPr>
          <w:rFonts w:ascii="Arial" w:hAnsi="Arial" w:cs="Arial"/>
          <w:sz w:val="24"/>
        </w:rPr>
        <w:t xml:space="preserve">Организационная структура МАП построена в соответствии со спецификой предприятия и удовлетворяет предъявляемым к нему требованиям. Однако, организационно-правовой сектор требует некоторой реорганизации и конкретизации функций отделов подразделения. </w:t>
      </w:r>
    </w:p>
    <w:p w:rsidR="00646904" w:rsidRPr="00F2675A" w:rsidRDefault="00646904" w:rsidP="00F2675A">
      <w:pPr>
        <w:pStyle w:val="31"/>
        <w:rPr>
          <w:rFonts w:ascii="Arial" w:hAnsi="Arial" w:cs="Arial"/>
          <w:sz w:val="24"/>
        </w:rPr>
      </w:pPr>
      <w:r w:rsidRPr="00F2675A">
        <w:rPr>
          <w:rFonts w:ascii="Arial" w:hAnsi="Arial" w:cs="Arial"/>
          <w:sz w:val="24"/>
        </w:rPr>
        <w:t>Штат МАП полностью укомплектован, имеется тенденция роста числа сотрудников. Квалификационный уровень работников высок, растет число сотрудников с высшим образованием.</w:t>
      </w:r>
    </w:p>
    <w:p w:rsidR="00646904" w:rsidRPr="00F2675A" w:rsidRDefault="00646904" w:rsidP="00F2675A">
      <w:pPr>
        <w:pStyle w:val="31"/>
        <w:rPr>
          <w:rFonts w:ascii="Arial" w:hAnsi="Arial" w:cs="Arial"/>
          <w:sz w:val="24"/>
        </w:rPr>
      </w:pPr>
      <w:r w:rsidRPr="00F2675A">
        <w:rPr>
          <w:rFonts w:ascii="Arial" w:hAnsi="Arial" w:cs="Arial"/>
          <w:sz w:val="24"/>
        </w:rPr>
        <w:t xml:space="preserve">Наблюдается, также, омоложение персонала МАП. Основной кадровый состав представлен работниками в возрасте до 40 лет, имеющих высшее образование или находящихся в процессе его получения, с общим стажем работы до 10 лет. </w:t>
      </w:r>
    </w:p>
    <w:p w:rsidR="00646904" w:rsidRPr="00F2675A" w:rsidRDefault="00646904" w:rsidP="00F2675A">
      <w:pPr>
        <w:pStyle w:val="31"/>
        <w:rPr>
          <w:rFonts w:ascii="Arial" w:hAnsi="Arial" w:cs="Arial"/>
          <w:sz w:val="24"/>
        </w:rPr>
      </w:pPr>
      <w:r w:rsidRPr="00F2675A">
        <w:rPr>
          <w:rFonts w:ascii="Arial" w:hAnsi="Arial" w:cs="Arial"/>
          <w:sz w:val="24"/>
        </w:rPr>
        <w:t xml:space="preserve">Коэффициенты выбытия, замещения, текучести и интенсивности оборота по приему сотрудников,  позитивным образом характеризуют состояние кадров МАП. </w:t>
      </w:r>
    </w:p>
    <w:p w:rsidR="00646904" w:rsidRPr="00F2675A" w:rsidRDefault="00646904" w:rsidP="00F2675A">
      <w:pPr>
        <w:pStyle w:val="31"/>
        <w:rPr>
          <w:rFonts w:ascii="Arial" w:hAnsi="Arial" w:cs="Arial"/>
          <w:sz w:val="24"/>
        </w:rPr>
      </w:pPr>
      <w:r w:rsidRPr="00F2675A">
        <w:rPr>
          <w:rFonts w:ascii="Arial" w:hAnsi="Arial" w:cs="Arial"/>
          <w:sz w:val="24"/>
        </w:rPr>
        <w:t>Следовательно, учитывая все вышеизложенное, можно сделать вывод о том, что предприятие имеет хороший кадровых потенциал.</w:t>
      </w:r>
    </w:p>
    <w:p w:rsidR="00646904" w:rsidRPr="00F2675A" w:rsidRDefault="00646904" w:rsidP="00F2675A">
      <w:pPr>
        <w:spacing w:line="360" w:lineRule="auto"/>
        <w:ind w:firstLine="340"/>
        <w:jc w:val="both"/>
        <w:rPr>
          <w:rFonts w:ascii="Arial" w:hAnsi="Arial" w:cs="Arial"/>
        </w:rPr>
      </w:pPr>
      <w:r w:rsidRPr="00F2675A">
        <w:rPr>
          <w:rFonts w:ascii="Arial" w:hAnsi="Arial" w:cs="Arial"/>
        </w:rPr>
        <w:t xml:space="preserve">В целом по предприятию наблюдается ухудшение в использовании его имущества.  С каждого рубля средств, вложенных в активы предприятия в отчетном году получили прибыли меньше, чем за предыдущий год.  По балансовой прибыли уменьшение составило 11,2 коп. по чистой прибыли предприятие получило прибыли больше 2,5 коп. Также уменьшилась на 0,12 коп.  и на 0,02 коп. в отчетном году и предыдущем рентабельность собственного капитала. Соответственно снизилась производительность труда и прибыль на одного работника, а также фондовооруженность. Снизилась, также, рентабельность активов, но меньшими темпами, по сравнению с рентабельностью реализованной продукции, кроме общей рентабельности продажи по чистой прибыли. </w:t>
      </w:r>
    </w:p>
    <w:p w:rsidR="00646904" w:rsidRPr="00F2675A" w:rsidRDefault="00646904" w:rsidP="00F2675A">
      <w:pPr>
        <w:spacing w:line="360" w:lineRule="auto"/>
        <w:ind w:firstLine="340"/>
        <w:jc w:val="both"/>
        <w:rPr>
          <w:rFonts w:ascii="Arial" w:hAnsi="Arial" w:cs="Arial"/>
        </w:rPr>
      </w:pPr>
      <w:r w:rsidRPr="00F2675A">
        <w:rPr>
          <w:rFonts w:ascii="Arial" w:hAnsi="Arial" w:cs="Arial"/>
        </w:rPr>
        <w:t>Выручка от реализации продукции и  услуг растет быстрее, чем прибыль от реализации. Это свидетельствует об относительном повышении затрат на производство продукции и услуг.  По сравнению с предшествующим годом произошло снижение в отчетном году прибыли от реализации на 29 %, прибыли отчетного периода на 19 %. Чистая прибыль растет быстрее, чем прибыль от реализации и прибыли отчетного периода.</w:t>
      </w:r>
    </w:p>
    <w:p w:rsidR="00646904" w:rsidRPr="00F2675A" w:rsidRDefault="00646904" w:rsidP="00F2675A">
      <w:pPr>
        <w:spacing w:line="360" w:lineRule="auto"/>
        <w:ind w:firstLine="340"/>
        <w:jc w:val="both"/>
        <w:rPr>
          <w:rFonts w:ascii="Arial" w:hAnsi="Arial" w:cs="Arial"/>
        </w:rPr>
      </w:pPr>
      <w:r w:rsidRPr="00F2675A">
        <w:rPr>
          <w:rFonts w:ascii="Arial" w:hAnsi="Arial" w:cs="Arial"/>
        </w:rPr>
        <w:t>Так как расходы – это фактор обратного влияния по отношению к прибыли, то можно увидеть, что себестоимость в отчетном периоде увеличилась на 41 110, а уровень ее по отношению к выручке от реализации увеличился на 26,5 пунктов. Поэтому эта экономия привела к увеличению суммы прибыли от реализации продукции на 20857 руб.</w:t>
      </w:r>
    </w:p>
    <w:p w:rsidR="00646904" w:rsidRPr="00F2675A" w:rsidRDefault="00646904" w:rsidP="00F2675A">
      <w:pPr>
        <w:spacing w:line="360" w:lineRule="auto"/>
        <w:ind w:firstLine="340"/>
        <w:jc w:val="both"/>
        <w:rPr>
          <w:rFonts w:ascii="Arial" w:hAnsi="Arial" w:cs="Arial"/>
        </w:rPr>
      </w:pPr>
      <w:r w:rsidRPr="00F2675A">
        <w:rPr>
          <w:rFonts w:ascii="Arial" w:hAnsi="Arial" w:cs="Arial"/>
        </w:rPr>
        <w:t>Итак, рентабельность реализации отчетного периода снизилась по сравнению с рентабельностью прошедшего периода на 58 %.</w:t>
      </w:r>
    </w:p>
    <w:p w:rsidR="00646904" w:rsidRPr="00F2675A" w:rsidRDefault="00646904" w:rsidP="00F2675A">
      <w:pPr>
        <w:spacing w:line="360" w:lineRule="auto"/>
        <w:ind w:firstLine="340"/>
        <w:jc w:val="both"/>
        <w:rPr>
          <w:rFonts w:ascii="Arial" w:hAnsi="Arial" w:cs="Arial"/>
        </w:rPr>
      </w:pPr>
      <w:r w:rsidRPr="00F2675A">
        <w:rPr>
          <w:rFonts w:ascii="Arial" w:hAnsi="Arial" w:cs="Arial"/>
        </w:rPr>
        <w:t>Поскольку, в течение анализируемого периода,  коэффициент обеспеченности СОС остается по-прежнему высоким, то это свидетельствует об удовлетворительной структуре баланса, с точки зрения данного показателя.</w:t>
      </w:r>
    </w:p>
    <w:p w:rsidR="00646904" w:rsidRPr="00F2675A" w:rsidRDefault="00646904" w:rsidP="00F2675A">
      <w:pPr>
        <w:pStyle w:val="31"/>
        <w:rPr>
          <w:rFonts w:ascii="Arial" w:hAnsi="Arial" w:cs="Arial"/>
          <w:sz w:val="24"/>
        </w:rPr>
      </w:pPr>
      <w:r w:rsidRPr="00F2675A">
        <w:rPr>
          <w:rFonts w:ascii="Arial" w:hAnsi="Arial" w:cs="Arial"/>
          <w:sz w:val="24"/>
        </w:rPr>
        <w:t>Проведенным анализом выявлено, что коэффициент текучей ликвидности и коэффициент обеспеченности СОС выше установленных норм и поэтому предприятие платежеспособно.</w:t>
      </w:r>
    </w:p>
    <w:p w:rsidR="00646904" w:rsidRPr="00F2675A" w:rsidRDefault="00646904" w:rsidP="00F2675A">
      <w:pPr>
        <w:spacing w:line="360" w:lineRule="auto"/>
        <w:ind w:firstLine="340"/>
        <w:jc w:val="both"/>
        <w:rPr>
          <w:rFonts w:ascii="Arial" w:hAnsi="Arial" w:cs="Arial"/>
        </w:rPr>
      </w:pPr>
      <w:r w:rsidRPr="00F2675A">
        <w:rPr>
          <w:rFonts w:ascii="Arial" w:hAnsi="Arial" w:cs="Arial"/>
        </w:rPr>
        <w:t>Наибольшая часть внеоборотных активов представлена основными средствами и незавершенным строительством, что характеризует предприятие как ориентированное на создание материальных условий расширения основной деятельности.</w:t>
      </w:r>
    </w:p>
    <w:p w:rsidR="00646904" w:rsidRPr="00F2675A" w:rsidRDefault="00646904" w:rsidP="00F2675A">
      <w:pPr>
        <w:spacing w:line="360" w:lineRule="auto"/>
        <w:ind w:firstLine="340"/>
        <w:jc w:val="both"/>
        <w:rPr>
          <w:rFonts w:ascii="Arial" w:hAnsi="Arial" w:cs="Arial"/>
        </w:rPr>
      </w:pPr>
      <w:r w:rsidRPr="00F2675A">
        <w:rPr>
          <w:rFonts w:ascii="Arial" w:hAnsi="Arial" w:cs="Arial"/>
        </w:rPr>
        <w:t>Финансовое состояние организации следует охарактеризовать как устойчивое. На конец отчетного года имел место излишек собственных источников формирования запасов и затрат, величиною равной 37 520 тыс. руб.</w:t>
      </w:r>
    </w:p>
    <w:p w:rsidR="00646904" w:rsidRPr="00F2675A" w:rsidRDefault="00646904" w:rsidP="00F2675A">
      <w:pPr>
        <w:spacing w:line="360" w:lineRule="auto"/>
        <w:ind w:firstLine="340"/>
        <w:jc w:val="both"/>
        <w:rPr>
          <w:rFonts w:ascii="Arial" w:hAnsi="Arial" w:cs="Arial"/>
        </w:rPr>
      </w:pPr>
      <w:r w:rsidRPr="00F2675A">
        <w:rPr>
          <w:rFonts w:ascii="Arial" w:hAnsi="Arial" w:cs="Arial"/>
        </w:rPr>
        <w:t>Таким образом, после проведения финансового анализа по данным бухгалтерской отчетности ГУ на предмет оценки финансового состояния рассматриваемого предприятия с использованием некоторых методик, приведенных выше, можно сделать вывод, что в деятельности предприятия наблюдается как положительные, так и отрицательные тенденции.</w:t>
      </w:r>
    </w:p>
    <w:p w:rsidR="00646904" w:rsidRPr="00F2675A" w:rsidRDefault="00646904" w:rsidP="00F2675A">
      <w:pPr>
        <w:spacing w:line="360" w:lineRule="auto"/>
        <w:ind w:firstLine="340"/>
        <w:jc w:val="both"/>
        <w:rPr>
          <w:rFonts w:ascii="Arial" w:hAnsi="Arial" w:cs="Arial"/>
        </w:rPr>
      </w:pPr>
      <w:r w:rsidRPr="00F2675A">
        <w:rPr>
          <w:rFonts w:ascii="Arial" w:hAnsi="Arial" w:cs="Arial"/>
        </w:rPr>
        <w:t>Так, к положительным факторам можно отнести следующие:</w:t>
      </w:r>
    </w:p>
    <w:p w:rsidR="00646904" w:rsidRPr="00F2675A" w:rsidRDefault="00646904" w:rsidP="00F2675A">
      <w:pPr>
        <w:spacing w:line="360" w:lineRule="auto"/>
        <w:ind w:firstLine="340"/>
        <w:jc w:val="both"/>
        <w:rPr>
          <w:rFonts w:ascii="Arial" w:hAnsi="Arial" w:cs="Arial"/>
        </w:rPr>
      </w:pPr>
      <w:r w:rsidRPr="00F2675A">
        <w:rPr>
          <w:rFonts w:ascii="Arial" w:hAnsi="Arial" w:cs="Arial"/>
        </w:rPr>
        <w:t>-увеличение валюты баланса на 29 921 тыс. руб. (рост по таким статьям баланса как: основные средства, запасы, сырье и материалы, а также снижение дебиторской задолженности);</w:t>
      </w:r>
    </w:p>
    <w:p w:rsidR="00646904" w:rsidRPr="00F2675A" w:rsidRDefault="00646904" w:rsidP="00F2675A">
      <w:pPr>
        <w:spacing w:line="360" w:lineRule="auto"/>
        <w:ind w:firstLine="340"/>
        <w:jc w:val="both"/>
        <w:rPr>
          <w:rFonts w:ascii="Arial" w:hAnsi="Arial" w:cs="Arial"/>
        </w:rPr>
      </w:pPr>
      <w:r w:rsidRPr="00F2675A">
        <w:rPr>
          <w:rFonts w:ascii="Arial" w:hAnsi="Arial" w:cs="Arial"/>
        </w:rPr>
        <w:t>-удовлетворительная структура баланса с точки зрения обеспеченности оборотных активов собственными средствами;</w:t>
      </w:r>
    </w:p>
    <w:p w:rsidR="00646904" w:rsidRPr="00F2675A" w:rsidRDefault="00646904" w:rsidP="00F2675A">
      <w:pPr>
        <w:spacing w:line="360" w:lineRule="auto"/>
        <w:ind w:firstLine="340"/>
        <w:jc w:val="both"/>
        <w:rPr>
          <w:rFonts w:ascii="Arial" w:hAnsi="Arial" w:cs="Arial"/>
        </w:rPr>
      </w:pPr>
      <w:r w:rsidRPr="00F2675A">
        <w:rPr>
          <w:rFonts w:ascii="Arial" w:hAnsi="Arial" w:cs="Arial"/>
        </w:rPr>
        <w:t>-анализ структуры внеоборотных активов позволяет сделать вывод, что предприятие ориентировано на создание материальных условий расширения основной деятельности;</w:t>
      </w:r>
    </w:p>
    <w:p w:rsidR="00646904" w:rsidRPr="00F2675A" w:rsidRDefault="00646904" w:rsidP="00F2675A">
      <w:pPr>
        <w:spacing w:line="360" w:lineRule="auto"/>
        <w:ind w:firstLine="340"/>
        <w:jc w:val="both"/>
        <w:rPr>
          <w:rFonts w:ascii="Arial" w:hAnsi="Arial" w:cs="Arial"/>
        </w:rPr>
      </w:pPr>
      <w:r w:rsidRPr="00F2675A">
        <w:rPr>
          <w:rFonts w:ascii="Arial" w:hAnsi="Arial" w:cs="Arial"/>
        </w:rPr>
        <w:t>-анализ структуры оборотных активов говорит о том, что в отчетном периоде наблюдается значительный рост запасов на предприятии, а это свидетельствует о расширении объемов деятельности.</w:t>
      </w:r>
    </w:p>
    <w:p w:rsidR="00646904" w:rsidRPr="00F2675A" w:rsidRDefault="00646904" w:rsidP="00F2675A">
      <w:pPr>
        <w:spacing w:line="360" w:lineRule="auto"/>
        <w:ind w:firstLine="340"/>
        <w:jc w:val="both"/>
        <w:rPr>
          <w:rFonts w:ascii="Arial" w:hAnsi="Arial" w:cs="Arial"/>
        </w:rPr>
      </w:pPr>
      <w:r w:rsidRPr="00F2675A">
        <w:rPr>
          <w:rFonts w:ascii="Arial" w:hAnsi="Arial" w:cs="Arial"/>
        </w:rPr>
        <w:t>Основываясь на проведенном анализе,  были предложены рекомендации  по улучшению финансового состояния предприятия:</w:t>
      </w:r>
    </w:p>
    <w:p w:rsidR="00646904" w:rsidRPr="00F2675A" w:rsidRDefault="00646904" w:rsidP="00F2675A">
      <w:pPr>
        <w:numPr>
          <w:ilvl w:val="0"/>
          <w:numId w:val="2"/>
        </w:numPr>
        <w:spacing w:line="360" w:lineRule="auto"/>
        <w:ind w:left="0" w:firstLine="340"/>
        <w:jc w:val="both"/>
        <w:rPr>
          <w:rFonts w:ascii="Arial" w:hAnsi="Arial" w:cs="Arial"/>
        </w:rPr>
      </w:pPr>
      <w:r w:rsidRPr="00F2675A">
        <w:rPr>
          <w:rFonts w:ascii="Arial" w:hAnsi="Arial" w:cs="Arial"/>
        </w:rPr>
        <w:t>Методика оптимизации затрат как фактор увеличения прибыли</w:t>
      </w:r>
    </w:p>
    <w:p w:rsidR="00646904" w:rsidRPr="00F2675A" w:rsidRDefault="00646904" w:rsidP="00F2675A">
      <w:pPr>
        <w:numPr>
          <w:ilvl w:val="0"/>
          <w:numId w:val="2"/>
        </w:numPr>
        <w:spacing w:line="360" w:lineRule="auto"/>
        <w:ind w:left="0" w:firstLine="340"/>
        <w:jc w:val="both"/>
        <w:rPr>
          <w:rFonts w:ascii="Arial" w:hAnsi="Arial" w:cs="Arial"/>
        </w:rPr>
      </w:pPr>
      <w:r w:rsidRPr="00F2675A">
        <w:rPr>
          <w:rFonts w:ascii="Arial" w:hAnsi="Arial" w:cs="Arial"/>
        </w:rPr>
        <w:t>Мероприятия по увеличению прибыльности морской администрации портов Ванино и Советская Гавань по введению новых объектов. Комплекс по перегрузке угля в порту Ванино</w:t>
      </w:r>
    </w:p>
    <w:p w:rsidR="00646904" w:rsidRPr="00F2675A" w:rsidRDefault="00646904" w:rsidP="00F2675A">
      <w:pPr>
        <w:pStyle w:val="23"/>
        <w:ind w:firstLine="340"/>
        <w:rPr>
          <w:rFonts w:ascii="Arial" w:hAnsi="Arial" w:cs="Arial"/>
          <w:sz w:val="24"/>
        </w:rPr>
      </w:pPr>
      <w:r w:rsidRPr="00F2675A">
        <w:rPr>
          <w:rFonts w:ascii="Arial" w:hAnsi="Arial" w:cs="Arial"/>
          <w:sz w:val="24"/>
        </w:rPr>
        <w:t xml:space="preserve">В ходе работы были проведены выявление, изучение и мобилизация резервов роста доходов, прибыли, повышение рентабельности деятельности предприятия. В процессе анализа изучена динамика абсолютных и относительных показателей финансовых результатов; проведена оценка обоснованности образования и распределения их фактической величины; определены и измерены влияние факторов на формирование финансовых результатов хозяйственной и другой деятельности предприятия; выявляют и мобилизуют резервы их роста, особенно прогнозные. </w:t>
      </w:r>
    </w:p>
    <w:p w:rsidR="00646904" w:rsidRPr="00F2675A" w:rsidRDefault="00646904" w:rsidP="00F2675A">
      <w:pPr>
        <w:pStyle w:val="23"/>
        <w:ind w:firstLine="340"/>
        <w:rPr>
          <w:rFonts w:ascii="Arial" w:hAnsi="Arial" w:cs="Arial"/>
          <w:sz w:val="24"/>
        </w:rPr>
      </w:pPr>
      <w:r w:rsidRPr="00F2675A">
        <w:rPr>
          <w:rFonts w:ascii="Arial" w:hAnsi="Arial" w:cs="Arial"/>
          <w:sz w:val="24"/>
        </w:rPr>
        <w:t>Характер проделанной работы свидетельствует о большой практической значимости анализа финансовых результатов деятельности предприятия.</w:t>
      </w:r>
    </w:p>
    <w:p w:rsidR="006B08D5" w:rsidRDefault="006B08D5" w:rsidP="00F2675A">
      <w:pPr>
        <w:pStyle w:val="1"/>
        <w:spacing w:line="360" w:lineRule="auto"/>
        <w:jc w:val="both"/>
        <w:rPr>
          <w:sz w:val="24"/>
          <w:szCs w:val="24"/>
        </w:rPr>
      </w:pPr>
    </w:p>
    <w:p w:rsidR="006B08D5" w:rsidRDefault="006B08D5" w:rsidP="006B08D5">
      <w:pPr>
        <w:pStyle w:val="11"/>
        <w:jc w:val="left"/>
      </w:pPr>
      <w:r>
        <w:t>Библиографический список</w:t>
      </w:r>
    </w:p>
    <w:p w:rsidR="00646904" w:rsidRPr="00F2675A" w:rsidRDefault="00646904" w:rsidP="00F2675A">
      <w:pPr>
        <w:pStyle w:val="a8"/>
        <w:numPr>
          <w:ilvl w:val="3"/>
          <w:numId w:val="3"/>
        </w:numPr>
        <w:tabs>
          <w:tab w:val="left" w:pos="709"/>
        </w:tabs>
        <w:ind w:left="0" w:firstLine="340"/>
        <w:rPr>
          <w:rFonts w:ascii="Arial" w:hAnsi="Arial" w:cs="Arial"/>
          <w:sz w:val="24"/>
        </w:rPr>
      </w:pPr>
      <w:r w:rsidRPr="00F2675A">
        <w:rPr>
          <w:rFonts w:ascii="Arial" w:hAnsi="Arial" w:cs="Arial"/>
          <w:sz w:val="24"/>
        </w:rPr>
        <w:t xml:space="preserve">Налоговый кодекс РФ.-  М.: ПРИОР, 2001.  </w:t>
      </w:r>
    </w:p>
    <w:p w:rsidR="00646904" w:rsidRPr="00F2675A" w:rsidRDefault="00646904" w:rsidP="00F2675A">
      <w:pPr>
        <w:numPr>
          <w:ilvl w:val="0"/>
          <w:numId w:val="3"/>
        </w:numPr>
        <w:tabs>
          <w:tab w:val="clear" w:pos="700"/>
          <w:tab w:val="left" w:pos="709"/>
        </w:tabs>
        <w:spacing w:line="360" w:lineRule="auto"/>
        <w:ind w:left="0" w:firstLine="340"/>
        <w:jc w:val="both"/>
        <w:rPr>
          <w:rFonts w:ascii="Arial" w:hAnsi="Arial" w:cs="Arial"/>
        </w:rPr>
      </w:pPr>
      <w:r w:rsidRPr="00F2675A">
        <w:rPr>
          <w:rFonts w:ascii="Arial" w:hAnsi="Arial" w:cs="Arial"/>
        </w:rPr>
        <w:t xml:space="preserve">Алексеева М.М. Планирование деятельности фирмы. – М.: Финансы и статистика, 1997. </w:t>
      </w:r>
    </w:p>
    <w:p w:rsidR="00646904" w:rsidRPr="00F2675A" w:rsidRDefault="00646904" w:rsidP="00F2675A">
      <w:pPr>
        <w:numPr>
          <w:ilvl w:val="0"/>
          <w:numId w:val="3"/>
        </w:numPr>
        <w:tabs>
          <w:tab w:val="clear" w:pos="700"/>
          <w:tab w:val="left" w:pos="709"/>
        </w:tabs>
        <w:spacing w:line="360" w:lineRule="auto"/>
        <w:ind w:left="0" w:firstLine="340"/>
        <w:jc w:val="both"/>
        <w:rPr>
          <w:rFonts w:ascii="Arial" w:hAnsi="Arial" w:cs="Arial"/>
        </w:rPr>
      </w:pPr>
      <w:r w:rsidRPr="00F2675A">
        <w:rPr>
          <w:rFonts w:ascii="Arial" w:hAnsi="Arial" w:cs="Arial"/>
        </w:rPr>
        <w:t>Арутюнов Ю.А. Основные направления развития малого предпринимательства в Дальневосточном регионе // Экономический лабиринт 1998. № 7.</w:t>
      </w:r>
    </w:p>
    <w:p w:rsidR="00646904" w:rsidRPr="00F2675A" w:rsidRDefault="00646904" w:rsidP="00F2675A">
      <w:pPr>
        <w:pStyle w:val="a7"/>
        <w:numPr>
          <w:ilvl w:val="0"/>
          <w:numId w:val="3"/>
        </w:numPr>
        <w:tabs>
          <w:tab w:val="clear" w:pos="700"/>
          <w:tab w:val="left" w:pos="709"/>
        </w:tabs>
        <w:ind w:left="0" w:firstLine="340"/>
        <w:jc w:val="both"/>
        <w:rPr>
          <w:rFonts w:ascii="Arial" w:hAnsi="Arial" w:cs="Arial"/>
          <w:sz w:val="24"/>
        </w:rPr>
      </w:pPr>
      <w:r w:rsidRPr="00F2675A">
        <w:rPr>
          <w:rFonts w:ascii="Arial" w:hAnsi="Arial" w:cs="Arial"/>
          <w:sz w:val="24"/>
        </w:rPr>
        <w:t>Балабанов И.Т. Основы финансового менеджмента. - М.: Финансы и статистика, 1994.</w:t>
      </w:r>
    </w:p>
    <w:p w:rsidR="00646904" w:rsidRPr="00F2675A" w:rsidRDefault="00646904" w:rsidP="00F2675A">
      <w:pPr>
        <w:numPr>
          <w:ilvl w:val="0"/>
          <w:numId w:val="3"/>
        </w:numPr>
        <w:tabs>
          <w:tab w:val="clear" w:pos="700"/>
          <w:tab w:val="left" w:pos="709"/>
        </w:tabs>
        <w:spacing w:line="360" w:lineRule="auto"/>
        <w:ind w:left="0" w:firstLine="340"/>
        <w:jc w:val="both"/>
        <w:rPr>
          <w:rFonts w:ascii="Arial" w:hAnsi="Arial" w:cs="Arial"/>
        </w:rPr>
      </w:pPr>
      <w:r w:rsidRPr="00F2675A">
        <w:rPr>
          <w:rFonts w:ascii="Arial" w:hAnsi="Arial" w:cs="Arial"/>
        </w:rPr>
        <w:t>Балабанов И.Т. Основы финансового менеджмента. Как управлять капиталом? - М.: Финансы и статистика, 1995.</w:t>
      </w:r>
    </w:p>
    <w:p w:rsidR="00646904" w:rsidRPr="00F2675A" w:rsidRDefault="00646904" w:rsidP="00F2675A">
      <w:pPr>
        <w:numPr>
          <w:ilvl w:val="0"/>
          <w:numId w:val="3"/>
        </w:numPr>
        <w:tabs>
          <w:tab w:val="clear" w:pos="700"/>
          <w:tab w:val="left" w:pos="709"/>
        </w:tabs>
        <w:spacing w:line="360" w:lineRule="auto"/>
        <w:ind w:left="0" w:firstLine="340"/>
        <w:jc w:val="both"/>
        <w:rPr>
          <w:rFonts w:ascii="Arial" w:hAnsi="Arial" w:cs="Arial"/>
        </w:rPr>
      </w:pPr>
      <w:r w:rsidRPr="00F2675A">
        <w:rPr>
          <w:rFonts w:ascii="Arial" w:hAnsi="Arial" w:cs="Arial"/>
        </w:rPr>
        <w:t>Банковская энциклопедия. – Днепропетровск, 1994.</w:t>
      </w:r>
    </w:p>
    <w:p w:rsidR="00646904" w:rsidRPr="00F2675A" w:rsidRDefault="00646904" w:rsidP="00F2675A">
      <w:pPr>
        <w:numPr>
          <w:ilvl w:val="0"/>
          <w:numId w:val="3"/>
        </w:numPr>
        <w:tabs>
          <w:tab w:val="clear" w:pos="700"/>
          <w:tab w:val="left" w:pos="709"/>
        </w:tabs>
        <w:spacing w:line="360" w:lineRule="auto"/>
        <w:ind w:left="0" w:firstLine="340"/>
        <w:jc w:val="both"/>
        <w:rPr>
          <w:rFonts w:ascii="Arial" w:hAnsi="Arial" w:cs="Arial"/>
        </w:rPr>
      </w:pPr>
      <w:r w:rsidRPr="00F2675A">
        <w:rPr>
          <w:rFonts w:ascii="Arial" w:hAnsi="Arial" w:cs="Arial"/>
        </w:rPr>
        <w:t>Божко А., Лазарев К. Рынок. -  М.: Финансы и статистика, 1992.</w:t>
      </w:r>
    </w:p>
    <w:p w:rsidR="00646904" w:rsidRPr="00F2675A" w:rsidRDefault="00646904" w:rsidP="00F2675A">
      <w:pPr>
        <w:numPr>
          <w:ilvl w:val="0"/>
          <w:numId w:val="3"/>
        </w:numPr>
        <w:tabs>
          <w:tab w:val="clear" w:pos="700"/>
          <w:tab w:val="left" w:pos="709"/>
        </w:tabs>
        <w:spacing w:line="360" w:lineRule="auto"/>
        <w:ind w:left="0" w:firstLine="340"/>
        <w:jc w:val="both"/>
        <w:rPr>
          <w:rFonts w:ascii="Arial" w:hAnsi="Arial" w:cs="Arial"/>
        </w:rPr>
      </w:pPr>
      <w:r w:rsidRPr="00F2675A">
        <w:rPr>
          <w:rFonts w:ascii="Arial" w:hAnsi="Arial" w:cs="Arial"/>
        </w:rPr>
        <w:t>Вахрушева В. Принципы японского управления. - М.: Технологическая школа бизнеса, 1992.</w:t>
      </w:r>
    </w:p>
    <w:p w:rsidR="00646904" w:rsidRPr="00F2675A" w:rsidRDefault="00646904" w:rsidP="00F2675A">
      <w:pPr>
        <w:numPr>
          <w:ilvl w:val="0"/>
          <w:numId w:val="3"/>
        </w:numPr>
        <w:tabs>
          <w:tab w:val="clear" w:pos="700"/>
          <w:tab w:val="left" w:pos="709"/>
        </w:tabs>
        <w:spacing w:line="360" w:lineRule="auto"/>
        <w:ind w:left="0" w:firstLine="340"/>
        <w:jc w:val="both"/>
        <w:rPr>
          <w:rFonts w:ascii="Arial" w:hAnsi="Arial" w:cs="Arial"/>
        </w:rPr>
      </w:pPr>
      <w:r w:rsidRPr="00F2675A">
        <w:rPr>
          <w:rFonts w:ascii="Arial" w:hAnsi="Arial" w:cs="Arial"/>
        </w:rPr>
        <w:t>Герчикова И.Н. Маркетинг и международное коммерческое дело. -  М.: Экономика и финансы, 1990.</w:t>
      </w:r>
    </w:p>
    <w:p w:rsidR="00646904" w:rsidRPr="00F2675A" w:rsidRDefault="00646904" w:rsidP="00F2675A">
      <w:pPr>
        <w:numPr>
          <w:ilvl w:val="0"/>
          <w:numId w:val="3"/>
        </w:numPr>
        <w:tabs>
          <w:tab w:val="clear" w:pos="700"/>
          <w:tab w:val="left" w:pos="709"/>
        </w:tabs>
        <w:spacing w:line="360" w:lineRule="auto"/>
        <w:ind w:left="0" w:firstLine="340"/>
        <w:jc w:val="both"/>
        <w:rPr>
          <w:rFonts w:ascii="Arial" w:hAnsi="Arial" w:cs="Arial"/>
        </w:rPr>
      </w:pPr>
      <w:r w:rsidRPr="00F2675A">
        <w:rPr>
          <w:rFonts w:ascii="Arial" w:hAnsi="Arial" w:cs="Arial"/>
        </w:rPr>
        <w:t>Герчикова И.Н. Менеджмент. -  М.: ЮНИТИ, 2001.</w:t>
      </w:r>
    </w:p>
    <w:p w:rsidR="00646904" w:rsidRPr="00F2675A" w:rsidRDefault="00646904" w:rsidP="00F2675A">
      <w:pPr>
        <w:numPr>
          <w:ilvl w:val="0"/>
          <w:numId w:val="3"/>
        </w:numPr>
        <w:tabs>
          <w:tab w:val="clear" w:pos="700"/>
          <w:tab w:val="left" w:pos="709"/>
        </w:tabs>
        <w:spacing w:line="360" w:lineRule="auto"/>
        <w:ind w:left="0" w:firstLine="340"/>
        <w:jc w:val="both"/>
        <w:rPr>
          <w:rFonts w:ascii="Arial" w:hAnsi="Arial" w:cs="Arial"/>
        </w:rPr>
      </w:pPr>
      <w:r w:rsidRPr="00F2675A">
        <w:rPr>
          <w:rFonts w:ascii="Arial" w:hAnsi="Arial" w:cs="Arial"/>
        </w:rPr>
        <w:t>Глушанов И.Е. Бухгалтерский учет. - Новосибирск: Экор, 2001.</w:t>
      </w:r>
    </w:p>
    <w:p w:rsidR="00646904" w:rsidRPr="00F2675A" w:rsidRDefault="00646904" w:rsidP="00F2675A">
      <w:pPr>
        <w:numPr>
          <w:ilvl w:val="0"/>
          <w:numId w:val="3"/>
        </w:numPr>
        <w:tabs>
          <w:tab w:val="clear" w:pos="700"/>
          <w:tab w:val="left" w:pos="709"/>
        </w:tabs>
        <w:spacing w:line="360" w:lineRule="auto"/>
        <w:ind w:left="0" w:firstLine="340"/>
        <w:jc w:val="both"/>
        <w:rPr>
          <w:rFonts w:ascii="Arial" w:hAnsi="Arial" w:cs="Arial"/>
        </w:rPr>
      </w:pPr>
      <w:r w:rsidRPr="00F2675A">
        <w:rPr>
          <w:rFonts w:ascii="Arial" w:hAnsi="Arial" w:cs="Arial"/>
        </w:rPr>
        <w:t>Гувер Д.Г. Финансовый менеджмент. - М.: Финансы и статистика, 1995.</w:t>
      </w:r>
    </w:p>
    <w:p w:rsidR="00646904" w:rsidRPr="00F2675A" w:rsidRDefault="00646904" w:rsidP="00F2675A">
      <w:pPr>
        <w:numPr>
          <w:ilvl w:val="0"/>
          <w:numId w:val="3"/>
        </w:numPr>
        <w:tabs>
          <w:tab w:val="clear" w:pos="700"/>
          <w:tab w:val="left" w:pos="709"/>
        </w:tabs>
        <w:spacing w:line="360" w:lineRule="auto"/>
        <w:ind w:left="0" w:firstLine="340"/>
        <w:jc w:val="both"/>
        <w:rPr>
          <w:rFonts w:ascii="Arial" w:hAnsi="Arial" w:cs="Arial"/>
        </w:rPr>
      </w:pPr>
      <w:r w:rsidRPr="00F2675A">
        <w:rPr>
          <w:rFonts w:ascii="Arial" w:hAnsi="Arial" w:cs="Arial"/>
        </w:rPr>
        <w:t>Долан Э.Д. Деньги. Банки. Денежно-кредитная политика. -  М.: Финансы и статистика, 1994.</w:t>
      </w:r>
    </w:p>
    <w:p w:rsidR="00646904" w:rsidRPr="00F2675A" w:rsidRDefault="00646904" w:rsidP="00F2675A">
      <w:pPr>
        <w:numPr>
          <w:ilvl w:val="0"/>
          <w:numId w:val="3"/>
        </w:numPr>
        <w:tabs>
          <w:tab w:val="clear" w:pos="700"/>
          <w:tab w:val="left" w:pos="709"/>
        </w:tabs>
        <w:spacing w:line="360" w:lineRule="auto"/>
        <w:ind w:left="0" w:firstLine="340"/>
        <w:jc w:val="both"/>
        <w:rPr>
          <w:rFonts w:ascii="Arial" w:hAnsi="Arial" w:cs="Arial"/>
        </w:rPr>
      </w:pPr>
      <w:r w:rsidRPr="00F2675A">
        <w:rPr>
          <w:rFonts w:ascii="Arial" w:hAnsi="Arial" w:cs="Arial"/>
        </w:rPr>
        <w:t>Долан Э.Д. Микроэкономика. - М.: Финансы и статистика, 1994.</w:t>
      </w:r>
    </w:p>
    <w:p w:rsidR="00646904" w:rsidRPr="00F2675A" w:rsidRDefault="00646904" w:rsidP="00F2675A">
      <w:pPr>
        <w:numPr>
          <w:ilvl w:val="0"/>
          <w:numId w:val="3"/>
        </w:numPr>
        <w:tabs>
          <w:tab w:val="clear" w:pos="700"/>
          <w:tab w:val="left" w:pos="709"/>
        </w:tabs>
        <w:spacing w:line="360" w:lineRule="auto"/>
        <w:ind w:left="0" w:firstLine="340"/>
        <w:jc w:val="both"/>
        <w:rPr>
          <w:rFonts w:ascii="Arial" w:hAnsi="Arial" w:cs="Arial"/>
        </w:rPr>
      </w:pPr>
      <w:r w:rsidRPr="00F2675A">
        <w:rPr>
          <w:rFonts w:ascii="Arial" w:hAnsi="Arial" w:cs="Arial"/>
        </w:rPr>
        <w:t>Ефимова О.В. Анализ финансовых результатов  и эффективности использования имущества //Бухгалтерский учет. 2001. №8. С. 22-30.</w:t>
      </w:r>
    </w:p>
    <w:p w:rsidR="00646904" w:rsidRPr="00F2675A" w:rsidRDefault="00646904" w:rsidP="00F2675A">
      <w:pPr>
        <w:numPr>
          <w:ilvl w:val="0"/>
          <w:numId w:val="3"/>
        </w:numPr>
        <w:tabs>
          <w:tab w:val="clear" w:pos="700"/>
          <w:tab w:val="left" w:pos="709"/>
        </w:tabs>
        <w:spacing w:line="360" w:lineRule="auto"/>
        <w:ind w:left="0" w:firstLine="340"/>
        <w:jc w:val="both"/>
        <w:rPr>
          <w:rFonts w:ascii="Arial" w:hAnsi="Arial" w:cs="Arial"/>
        </w:rPr>
      </w:pPr>
      <w:r w:rsidRPr="00F2675A">
        <w:rPr>
          <w:rFonts w:ascii="Arial" w:hAnsi="Arial" w:cs="Arial"/>
        </w:rPr>
        <w:t>Жариков К.Н. Финансы. Управление финансами. - М.: Финансы и статистика, 2001.</w:t>
      </w:r>
    </w:p>
    <w:p w:rsidR="00646904" w:rsidRPr="00F2675A" w:rsidRDefault="00646904" w:rsidP="00F2675A">
      <w:pPr>
        <w:numPr>
          <w:ilvl w:val="0"/>
          <w:numId w:val="3"/>
        </w:numPr>
        <w:tabs>
          <w:tab w:val="clear" w:pos="700"/>
          <w:tab w:val="left" w:pos="709"/>
        </w:tabs>
        <w:spacing w:line="360" w:lineRule="auto"/>
        <w:ind w:left="0" w:firstLine="340"/>
        <w:jc w:val="both"/>
        <w:rPr>
          <w:rFonts w:ascii="Arial" w:hAnsi="Arial" w:cs="Arial"/>
        </w:rPr>
      </w:pPr>
      <w:r w:rsidRPr="00F2675A">
        <w:rPr>
          <w:rFonts w:ascii="Arial" w:hAnsi="Arial" w:cs="Arial"/>
        </w:rPr>
        <w:t xml:space="preserve"> Иваницкий В.И., Максименко Р.А. Управление советским предприятием. - М.: Экономика, 1990.</w:t>
      </w:r>
    </w:p>
    <w:p w:rsidR="00646904" w:rsidRPr="00F2675A" w:rsidRDefault="00646904" w:rsidP="00F2675A">
      <w:pPr>
        <w:numPr>
          <w:ilvl w:val="0"/>
          <w:numId w:val="3"/>
        </w:numPr>
        <w:tabs>
          <w:tab w:val="clear" w:pos="700"/>
          <w:tab w:val="left" w:pos="709"/>
        </w:tabs>
        <w:spacing w:line="360" w:lineRule="auto"/>
        <w:ind w:left="0" w:firstLine="340"/>
        <w:jc w:val="both"/>
        <w:rPr>
          <w:rFonts w:ascii="Arial" w:hAnsi="Arial" w:cs="Arial"/>
        </w:rPr>
      </w:pPr>
      <w:r w:rsidRPr="00F2675A">
        <w:rPr>
          <w:rFonts w:ascii="Arial" w:hAnsi="Arial" w:cs="Arial"/>
        </w:rPr>
        <w:t>Ковалев В.В. , Евстигнеев Е.Н., Соколов В.Я.  Организация бухгалтерского учета на совместных предприятиях. - М.: Финансы и статистика, 1999.</w:t>
      </w:r>
    </w:p>
    <w:p w:rsidR="00646904" w:rsidRPr="00F2675A" w:rsidRDefault="00646904" w:rsidP="00F2675A">
      <w:pPr>
        <w:numPr>
          <w:ilvl w:val="0"/>
          <w:numId w:val="3"/>
        </w:numPr>
        <w:tabs>
          <w:tab w:val="clear" w:pos="700"/>
          <w:tab w:val="left" w:pos="709"/>
        </w:tabs>
        <w:spacing w:line="360" w:lineRule="auto"/>
        <w:ind w:left="0" w:firstLine="340"/>
        <w:jc w:val="both"/>
        <w:rPr>
          <w:rFonts w:ascii="Arial" w:hAnsi="Arial" w:cs="Arial"/>
        </w:rPr>
      </w:pPr>
      <w:r w:rsidRPr="00F2675A">
        <w:rPr>
          <w:rFonts w:ascii="Arial" w:hAnsi="Arial" w:cs="Arial"/>
        </w:rPr>
        <w:t>Ковалев В.В. Сборник задач по финансовому анализу. - М.: Финансы и статистика, 1997.</w:t>
      </w:r>
    </w:p>
    <w:p w:rsidR="00646904" w:rsidRPr="00F2675A" w:rsidRDefault="00646904" w:rsidP="00F2675A">
      <w:pPr>
        <w:numPr>
          <w:ilvl w:val="0"/>
          <w:numId w:val="3"/>
        </w:numPr>
        <w:tabs>
          <w:tab w:val="clear" w:pos="700"/>
          <w:tab w:val="left" w:pos="709"/>
        </w:tabs>
        <w:spacing w:line="360" w:lineRule="auto"/>
        <w:ind w:left="0" w:firstLine="340"/>
        <w:jc w:val="both"/>
        <w:rPr>
          <w:rFonts w:ascii="Arial" w:hAnsi="Arial" w:cs="Arial"/>
        </w:rPr>
      </w:pPr>
      <w:r w:rsidRPr="00F2675A">
        <w:rPr>
          <w:rFonts w:ascii="Arial" w:hAnsi="Arial" w:cs="Arial"/>
        </w:rPr>
        <w:t>Ковалев В.В. Финансовый анализ. - М.: Финансы и статистика, 1997.</w:t>
      </w:r>
    </w:p>
    <w:p w:rsidR="00646904" w:rsidRPr="00F2675A" w:rsidRDefault="00646904" w:rsidP="00F2675A">
      <w:pPr>
        <w:numPr>
          <w:ilvl w:val="0"/>
          <w:numId w:val="3"/>
        </w:numPr>
        <w:tabs>
          <w:tab w:val="clear" w:pos="700"/>
          <w:tab w:val="left" w:pos="709"/>
        </w:tabs>
        <w:spacing w:line="360" w:lineRule="auto"/>
        <w:ind w:left="0" w:firstLine="340"/>
        <w:jc w:val="both"/>
        <w:rPr>
          <w:rFonts w:ascii="Arial" w:hAnsi="Arial" w:cs="Arial"/>
        </w:rPr>
      </w:pPr>
      <w:r w:rsidRPr="00F2675A">
        <w:rPr>
          <w:rFonts w:ascii="Arial" w:hAnsi="Arial" w:cs="Arial"/>
        </w:rPr>
        <w:t>Количественные методы финансового анализа. / Под ред. С.Д. Брауна. – М.: ИНФРА-М, 2001.</w:t>
      </w:r>
    </w:p>
    <w:p w:rsidR="00646904" w:rsidRPr="00F2675A" w:rsidRDefault="00646904" w:rsidP="00F2675A">
      <w:pPr>
        <w:numPr>
          <w:ilvl w:val="0"/>
          <w:numId w:val="3"/>
        </w:numPr>
        <w:tabs>
          <w:tab w:val="clear" w:pos="700"/>
          <w:tab w:val="left" w:pos="709"/>
        </w:tabs>
        <w:spacing w:line="360" w:lineRule="auto"/>
        <w:ind w:left="0" w:firstLine="340"/>
        <w:jc w:val="both"/>
        <w:rPr>
          <w:rFonts w:ascii="Arial" w:hAnsi="Arial" w:cs="Arial"/>
        </w:rPr>
      </w:pPr>
      <w:r w:rsidRPr="00F2675A">
        <w:rPr>
          <w:rFonts w:ascii="Arial" w:hAnsi="Arial" w:cs="Arial"/>
        </w:rPr>
        <w:t xml:space="preserve">Лечин М.В. Деловое планирование, методы и организация. – М.: Перспектива, 1996. </w:t>
      </w:r>
    </w:p>
    <w:p w:rsidR="00646904" w:rsidRPr="00F2675A" w:rsidRDefault="00646904" w:rsidP="00F2675A">
      <w:pPr>
        <w:numPr>
          <w:ilvl w:val="0"/>
          <w:numId w:val="3"/>
        </w:numPr>
        <w:tabs>
          <w:tab w:val="clear" w:pos="700"/>
          <w:tab w:val="left" w:pos="709"/>
        </w:tabs>
        <w:spacing w:line="360" w:lineRule="auto"/>
        <w:ind w:left="0" w:firstLine="340"/>
        <w:jc w:val="both"/>
        <w:rPr>
          <w:rFonts w:ascii="Arial" w:hAnsi="Arial" w:cs="Arial"/>
        </w:rPr>
      </w:pPr>
      <w:r w:rsidRPr="00F2675A">
        <w:rPr>
          <w:rFonts w:ascii="Arial" w:hAnsi="Arial" w:cs="Arial"/>
        </w:rPr>
        <w:t xml:space="preserve">Менеджмент и рынок: германская модель. – М.: БЕК, 1995. </w:t>
      </w:r>
    </w:p>
    <w:p w:rsidR="00646904" w:rsidRPr="00F2675A" w:rsidRDefault="00646904" w:rsidP="00F2675A">
      <w:pPr>
        <w:numPr>
          <w:ilvl w:val="0"/>
          <w:numId w:val="3"/>
        </w:numPr>
        <w:tabs>
          <w:tab w:val="clear" w:pos="700"/>
          <w:tab w:val="left" w:pos="709"/>
        </w:tabs>
        <w:spacing w:line="360" w:lineRule="auto"/>
        <w:ind w:left="0" w:firstLine="340"/>
        <w:jc w:val="both"/>
        <w:rPr>
          <w:rFonts w:ascii="Arial" w:hAnsi="Arial" w:cs="Arial"/>
        </w:rPr>
      </w:pPr>
      <w:r w:rsidRPr="00F2675A">
        <w:rPr>
          <w:rFonts w:ascii="Arial" w:hAnsi="Arial" w:cs="Arial"/>
        </w:rPr>
        <w:t>Оферов Ф. Анализ финансовой отчетности. -  М.: Финансы и статистика, 2001.</w:t>
      </w:r>
    </w:p>
    <w:p w:rsidR="00646904" w:rsidRPr="00F2675A" w:rsidRDefault="00646904" w:rsidP="00F2675A">
      <w:pPr>
        <w:numPr>
          <w:ilvl w:val="0"/>
          <w:numId w:val="3"/>
        </w:numPr>
        <w:tabs>
          <w:tab w:val="clear" w:pos="700"/>
          <w:tab w:val="left" w:pos="709"/>
        </w:tabs>
        <w:spacing w:line="360" w:lineRule="auto"/>
        <w:ind w:left="0" w:firstLine="340"/>
        <w:jc w:val="both"/>
        <w:rPr>
          <w:rFonts w:ascii="Arial" w:hAnsi="Arial" w:cs="Arial"/>
        </w:rPr>
      </w:pPr>
      <w:r w:rsidRPr="00F2675A">
        <w:rPr>
          <w:rFonts w:ascii="Arial" w:hAnsi="Arial" w:cs="Arial"/>
        </w:rPr>
        <w:t xml:space="preserve">Оценка предприятия: Учебное пособие /Под ред. Григорьева К.М. – М.: Финансы и статистика, 1997. </w:t>
      </w:r>
    </w:p>
    <w:p w:rsidR="00646904" w:rsidRPr="00F2675A" w:rsidRDefault="00646904" w:rsidP="00F2675A">
      <w:pPr>
        <w:numPr>
          <w:ilvl w:val="0"/>
          <w:numId w:val="3"/>
        </w:numPr>
        <w:tabs>
          <w:tab w:val="clear" w:pos="700"/>
          <w:tab w:val="left" w:pos="709"/>
        </w:tabs>
        <w:spacing w:line="360" w:lineRule="auto"/>
        <w:ind w:left="0" w:firstLine="340"/>
        <w:jc w:val="both"/>
        <w:rPr>
          <w:rFonts w:ascii="Arial" w:hAnsi="Arial" w:cs="Arial"/>
        </w:rPr>
      </w:pPr>
      <w:r w:rsidRPr="00F2675A">
        <w:rPr>
          <w:rFonts w:ascii="Arial" w:hAnsi="Arial" w:cs="Arial"/>
        </w:rPr>
        <w:t>Павлова Л.П. Финансовый менеджмент. - М.: ИНФРА-М, 2001.</w:t>
      </w:r>
    </w:p>
    <w:p w:rsidR="00646904" w:rsidRPr="00F2675A" w:rsidRDefault="00646904" w:rsidP="00F2675A">
      <w:pPr>
        <w:numPr>
          <w:ilvl w:val="0"/>
          <w:numId w:val="3"/>
        </w:numPr>
        <w:tabs>
          <w:tab w:val="clear" w:pos="700"/>
          <w:tab w:val="left" w:pos="709"/>
        </w:tabs>
        <w:spacing w:line="360" w:lineRule="auto"/>
        <w:ind w:left="0" w:firstLine="340"/>
        <w:jc w:val="both"/>
        <w:rPr>
          <w:rFonts w:ascii="Arial" w:hAnsi="Arial" w:cs="Arial"/>
        </w:rPr>
      </w:pPr>
      <w:r w:rsidRPr="00F2675A">
        <w:rPr>
          <w:rFonts w:ascii="Arial" w:hAnsi="Arial" w:cs="Arial"/>
        </w:rPr>
        <w:t>Правила рынка. - М.: Международные отношения, 1993.</w:t>
      </w:r>
    </w:p>
    <w:p w:rsidR="00646904" w:rsidRPr="00F2675A" w:rsidRDefault="00646904" w:rsidP="00F2675A">
      <w:pPr>
        <w:pStyle w:val="a8"/>
        <w:numPr>
          <w:ilvl w:val="0"/>
          <w:numId w:val="3"/>
        </w:numPr>
        <w:tabs>
          <w:tab w:val="clear" w:pos="700"/>
          <w:tab w:val="left" w:pos="709"/>
        </w:tabs>
        <w:ind w:left="0" w:firstLine="340"/>
        <w:rPr>
          <w:rFonts w:ascii="Arial" w:hAnsi="Arial" w:cs="Arial"/>
          <w:sz w:val="24"/>
        </w:rPr>
      </w:pPr>
      <w:r w:rsidRPr="00F2675A">
        <w:rPr>
          <w:rFonts w:ascii="Arial" w:hAnsi="Arial" w:cs="Arial"/>
          <w:sz w:val="24"/>
        </w:rPr>
        <w:t xml:space="preserve"> Предприятие: стратегия, структура, положение об отделах, службах, должностные инструкции: Учебник / Под ред. Кондакова Н.Л. - М.: Финансы и статистика, 1996. </w:t>
      </w:r>
    </w:p>
    <w:p w:rsidR="00646904" w:rsidRPr="00F2675A" w:rsidRDefault="00646904" w:rsidP="00F2675A">
      <w:pPr>
        <w:pStyle w:val="a8"/>
        <w:numPr>
          <w:ilvl w:val="0"/>
          <w:numId w:val="3"/>
        </w:numPr>
        <w:tabs>
          <w:tab w:val="clear" w:pos="700"/>
          <w:tab w:val="left" w:pos="709"/>
        </w:tabs>
        <w:ind w:left="0" w:firstLine="340"/>
        <w:rPr>
          <w:rFonts w:ascii="Arial" w:hAnsi="Arial" w:cs="Arial"/>
          <w:sz w:val="24"/>
        </w:rPr>
      </w:pPr>
      <w:r w:rsidRPr="00F2675A">
        <w:rPr>
          <w:rFonts w:ascii="Arial" w:hAnsi="Arial" w:cs="Arial"/>
          <w:sz w:val="24"/>
        </w:rPr>
        <w:t>Райсберг В.А. Основы бизнеса: Учебник. – М.: Ось – 8а, 1996.</w:t>
      </w:r>
    </w:p>
    <w:p w:rsidR="00646904" w:rsidRPr="00F2675A" w:rsidRDefault="00646904" w:rsidP="00F2675A">
      <w:pPr>
        <w:numPr>
          <w:ilvl w:val="0"/>
          <w:numId w:val="3"/>
        </w:numPr>
        <w:tabs>
          <w:tab w:val="clear" w:pos="700"/>
          <w:tab w:val="left" w:pos="709"/>
        </w:tabs>
        <w:spacing w:line="360" w:lineRule="auto"/>
        <w:ind w:left="0" w:firstLine="340"/>
        <w:jc w:val="both"/>
        <w:rPr>
          <w:rFonts w:ascii="Arial" w:hAnsi="Arial" w:cs="Arial"/>
        </w:rPr>
      </w:pPr>
      <w:r w:rsidRPr="00F2675A">
        <w:rPr>
          <w:rFonts w:ascii="Arial" w:hAnsi="Arial" w:cs="Arial"/>
        </w:rPr>
        <w:t xml:space="preserve">Риски в современном бизнесе / Под ред. Грабовой П.Г.  –М.: АЛАС, 1995. </w:t>
      </w:r>
    </w:p>
    <w:p w:rsidR="00646904" w:rsidRPr="00F2675A" w:rsidRDefault="00646904" w:rsidP="00F2675A">
      <w:pPr>
        <w:numPr>
          <w:ilvl w:val="0"/>
          <w:numId w:val="3"/>
        </w:numPr>
        <w:tabs>
          <w:tab w:val="clear" w:pos="700"/>
          <w:tab w:val="left" w:pos="709"/>
        </w:tabs>
        <w:spacing w:line="360" w:lineRule="auto"/>
        <w:ind w:left="0" w:firstLine="340"/>
        <w:jc w:val="both"/>
        <w:rPr>
          <w:rFonts w:ascii="Arial" w:hAnsi="Arial" w:cs="Arial"/>
        </w:rPr>
      </w:pPr>
      <w:r w:rsidRPr="00F2675A">
        <w:rPr>
          <w:rFonts w:ascii="Arial" w:hAnsi="Arial" w:cs="Arial"/>
        </w:rPr>
        <w:t>Рыночная экономика. - М.: Внешторгиздат, 1999.</w:t>
      </w:r>
    </w:p>
    <w:p w:rsidR="00646904" w:rsidRPr="00F2675A" w:rsidRDefault="00646904" w:rsidP="00F2675A">
      <w:pPr>
        <w:numPr>
          <w:ilvl w:val="0"/>
          <w:numId w:val="3"/>
        </w:numPr>
        <w:tabs>
          <w:tab w:val="clear" w:pos="700"/>
          <w:tab w:val="left" w:pos="709"/>
        </w:tabs>
        <w:spacing w:line="360" w:lineRule="auto"/>
        <w:ind w:left="0" w:firstLine="340"/>
        <w:jc w:val="both"/>
        <w:rPr>
          <w:rFonts w:ascii="Arial" w:hAnsi="Arial" w:cs="Arial"/>
        </w:rPr>
      </w:pPr>
      <w:r w:rsidRPr="00F2675A">
        <w:rPr>
          <w:rFonts w:ascii="Arial" w:hAnsi="Arial" w:cs="Arial"/>
        </w:rPr>
        <w:t>Рэдхед К. и др. Управление финансовыми рисками. - М.: ИНФРА-М, 2001.</w:t>
      </w:r>
    </w:p>
    <w:p w:rsidR="00646904" w:rsidRPr="00F2675A" w:rsidRDefault="00646904" w:rsidP="00F2675A">
      <w:pPr>
        <w:numPr>
          <w:ilvl w:val="0"/>
          <w:numId w:val="3"/>
        </w:numPr>
        <w:tabs>
          <w:tab w:val="clear" w:pos="700"/>
          <w:tab w:val="left" w:pos="709"/>
        </w:tabs>
        <w:spacing w:line="360" w:lineRule="auto"/>
        <w:ind w:left="0" w:firstLine="340"/>
        <w:jc w:val="both"/>
        <w:rPr>
          <w:rFonts w:ascii="Arial" w:hAnsi="Arial" w:cs="Arial"/>
        </w:rPr>
      </w:pPr>
      <w:r w:rsidRPr="00F2675A">
        <w:rPr>
          <w:rFonts w:ascii="Arial" w:hAnsi="Arial" w:cs="Arial"/>
        </w:rPr>
        <w:t xml:space="preserve">Савицкая Г.В. Анализ хозяйственной деятельности предприятия. – М.: Экоперспектива, 1998. </w:t>
      </w:r>
    </w:p>
    <w:p w:rsidR="00646904" w:rsidRPr="00F2675A" w:rsidRDefault="00646904" w:rsidP="00F2675A">
      <w:pPr>
        <w:numPr>
          <w:ilvl w:val="0"/>
          <w:numId w:val="3"/>
        </w:numPr>
        <w:tabs>
          <w:tab w:val="clear" w:pos="700"/>
          <w:tab w:val="left" w:pos="709"/>
        </w:tabs>
        <w:spacing w:line="360" w:lineRule="auto"/>
        <w:ind w:left="0" w:firstLine="340"/>
        <w:jc w:val="both"/>
        <w:rPr>
          <w:rFonts w:ascii="Arial" w:hAnsi="Arial" w:cs="Arial"/>
        </w:rPr>
      </w:pPr>
      <w:r w:rsidRPr="00F2675A">
        <w:rPr>
          <w:rFonts w:ascii="Arial" w:hAnsi="Arial" w:cs="Arial"/>
        </w:rPr>
        <w:t>Сакс Д. Рыночная экономика в России. - М.: Экономика, 1994.</w:t>
      </w:r>
    </w:p>
    <w:p w:rsidR="00646904" w:rsidRPr="00F2675A" w:rsidRDefault="00646904" w:rsidP="00F2675A">
      <w:pPr>
        <w:numPr>
          <w:ilvl w:val="0"/>
          <w:numId w:val="3"/>
        </w:numPr>
        <w:tabs>
          <w:tab w:val="clear" w:pos="700"/>
          <w:tab w:val="left" w:pos="709"/>
        </w:tabs>
        <w:spacing w:line="360" w:lineRule="auto"/>
        <w:ind w:left="0" w:firstLine="340"/>
        <w:jc w:val="both"/>
        <w:rPr>
          <w:rFonts w:ascii="Arial" w:hAnsi="Arial" w:cs="Arial"/>
        </w:rPr>
      </w:pPr>
      <w:r w:rsidRPr="00F2675A">
        <w:rPr>
          <w:rFonts w:ascii="Arial" w:hAnsi="Arial" w:cs="Arial"/>
        </w:rPr>
        <w:t>Словарь финансового предприятия. - М.: ИНФРА - М, 2001.</w:t>
      </w:r>
    </w:p>
    <w:p w:rsidR="00646904" w:rsidRPr="00F2675A" w:rsidRDefault="00646904" w:rsidP="00F2675A">
      <w:pPr>
        <w:numPr>
          <w:ilvl w:val="0"/>
          <w:numId w:val="3"/>
        </w:numPr>
        <w:tabs>
          <w:tab w:val="clear" w:pos="700"/>
          <w:tab w:val="left" w:pos="709"/>
        </w:tabs>
        <w:spacing w:line="360" w:lineRule="auto"/>
        <w:ind w:left="0" w:firstLine="340"/>
        <w:jc w:val="both"/>
        <w:rPr>
          <w:rFonts w:ascii="Arial" w:hAnsi="Arial" w:cs="Arial"/>
        </w:rPr>
      </w:pPr>
      <w:r w:rsidRPr="00F2675A">
        <w:rPr>
          <w:rFonts w:ascii="Arial" w:hAnsi="Arial" w:cs="Arial"/>
        </w:rPr>
        <w:t>Справочник финансиста предприятия. - М.: ИНФРА – М, 2001.</w:t>
      </w:r>
    </w:p>
    <w:p w:rsidR="00646904" w:rsidRPr="00F2675A" w:rsidRDefault="00646904" w:rsidP="00F2675A">
      <w:pPr>
        <w:pStyle w:val="a8"/>
        <w:numPr>
          <w:ilvl w:val="0"/>
          <w:numId w:val="3"/>
        </w:numPr>
        <w:tabs>
          <w:tab w:val="clear" w:pos="700"/>
          <w:tab w:val="left" w:pos="709"/>
        </w:tabs>
        <w:ind w:left="0" w:firstLine="340"/>
        <w:rPr>
          <w:rFonts w:ascii="Arial" w:hAnsi="Arial" w:cs="Arial"/>
          <w:sz w:val="24"/>
        </w:rPr>
      </w:pPr>
      <w:r w:rsidRPr="00F2675A">
        <w:rPr>
          <w:rFonts w:ascii="Arial" w:hAnsi="Arial" w:cs="Arial"/>
          <w:sz w:val="24"/>
        </w:rPr>
        <w:t xml:space="preserve">Сто актуальных вопросов и ответов для предприятия. – М.: Перспектива, 1997. </w:t>
      </w:r>
    </w:p>
    <w:p w:rsidR="00646904" w:rsidRPr="00F2675A" w:rsidRDefault="00646904" w:rsidP="00F2675A">
      <w:pPr>
        <w:numPr>
          <w:ilvl w:val="0"/>
          <w:numId w:val="3"/>
        </w:numPr>
        <w:tabs>
          <w:tab w:val="clear" w:pos="700"/>
          <w:tab w:val="left" w:pos="709"/>
        </w:tabs>
        <w:spacing w:line="360" w:lineRule="auto"/>
        <w:ind w:left="0" w:firstLine="340"/>
        <w:jc w:val="both"/>
        <w:rPr>
          <w:rFonts w:ascii="Arial" w:hAnsi="Arial" w:cs="Arial"/>
        </w:rPr>
      </w:pPr>
      <w:r w:rsidRPr="00F2675A">
        <w:rPr>
          <w:rFonts w:ascii="Arial" w:hAnsi="Arial" w:cs="Arial"/>
        </w:rPr>
        <w:t>Стоянова Е.С. Финансовый менеджмент – залог успеха предприятия. - М.: Перспектива, 1994.</w:t>
      </w:r>
    </w:p>
    <w:p w:rsidR="00646904" w:rsidRPr="00F2675A" w:rsidRDefault="00646904" w:rsidP="00F2675A">
      <w:pPr>
        <w:numPr>
          <w:ilvl w:val="0"/>
          <w:numId w:val="3"/>
        </w:numPr>
        <w:tabs>
          <w:tab w:val="clear" w:pos="700"/>
          <w:tab w:val="left" w:pos="709"/>
        </w:tabs>
        <w:spacing w:line="360" w:lineRule="auto"/>
        <w:ind w:left="0" w:firstLine="340"/>
        <w:jc w:val="both"/>
        <w:rPr>
          <w:rFonts w:ascii="Arial" w:hAnsi="Arial" w:cs="Arial"/>
        </w:rPr>
      </w:pPr>
      <w:r w:rsidRPr="00F2675A">
        <w:rPr>
          <w:rFonts w:ascii="Arial" w:hAnsi="Arial" w:cs="Arial"/>
        </w:rPr>
        <w:t>Стоянова Е.С. Финансовый менеджмент. Российская практика. - М.: Перспектива,  2001.</w:t>
      </w:r>
    </w:p>
    <w:p w:rsidR="00646904" w:rsidRPr="00F2675A" w:rsidRDefault="00646904" w:rsidP="00F2675A">
      <w:pPr>
        <w:pStyle w:val="a8"/>
        <w:numPr>
          <w:ilvl w:val="0"/>
          <w:numId w:val="3"/>
        </w:numPr>
        <w:tabs>
          <w:tab w:val="clear" w:pos="700"/>
          <w:tab w:val="left" w:pos="709"/>
        </w:tabs>
        <w:ind w:left="0" w:firstLine="340"/>
        <w:rPr>
          <w:rFonts w:ascii="Arial" w:hAnsi="Arial" w:cs="Arial"/>
          <w:sz w:val="24"/>
        </w:rPr>
      </w:pPr>
      <w:r w:rsidRPr="00F2675A">
        <w:rPr>
          <w:rFonts w:ascii="Arial" w:hAnsi="Arial" w:cs="Arial"/>
          <w:sz w:val="24"/>
        </w:rPr>
        <w:t xml:space="preserve">Финансы в управлении предприятием / Под ред. А.М. Ковалевой. –М.: Финансы и статистика, 1995. </w:t>
      </w:r>
    </w:p>
    <w:p w:rsidR="00646904" w:rsidRPr="00F2675A" w:rsidRDefault="00646904" w:rsidP="00F2675A">
      <w:pPr>
        <w:pStyle w:val="a8"/>
        <w:numPr>
          <w:ilvl w:val="0"/>
          <w:numId w:val="3"/>
        </w:numPr>
        <w:tabs>
          <w:tab w:val="clear" w:pos="700"/>
          <w:tab w:val="left" w:pos="709"/>
        </w:tabs>
        <w:ind w:left="0" w:firstLine="340"/>
        <w:rPr>
          <w:rFonts w:ascii="Arial" w:hAnsi="Arial" w:cs="Arial"/>
          <w:sz w:val="24"/>
        </w:rPr>
      </w:pPr>
      <w:r w:rsidRPr="00F2675A">
        <w:rPr>
          <w:rFonts w:ascii="Arial" w:hAnsi="Arial" w:cs="Arial"/>
          <w:sz w:val="24"/>
        </w:rPr>
        <w:t xml:space="preserve">Шеремет А.Д. Комплексный экономический анализ деятельности предприятия (Вопросы методологии). – М.: Экономика, 1997. </w:t>
      </w:r>
    </w:p>
    <w:p w:rsidR="00646904" w:rsidRPr="00F2675A" w:rsidRDefault="00646904" w:rsidP="00F2675A">
      <w:pPr>
        <w:pStyle w:val="a8"/>
        <w:numPr>
          <w:ilvl w:val="0"/>
          <w:numId w:val="3"/>
        </w:numPr>
        <w:tabs>
          <w:tab w:val="clear" w:pos="700"/>
          <w:tab w:val="left" w:pos="709"/>
        </w:tabs>
        <w:ind w:left="0" w:firstLine="340"/>
        <w:rPr>
          <w:rFonts w:ascii="Arial" w:hAnsi="Arial" w:cs="Arial"/>
          <w:sz w:val="24"/>
        </w:rPr>
      </w:pPr>
      <w:r w:rsidRPr="00F2675A">
        <w:rPr>
          <w:rFonts w:ascii="Arial" w:hAnsi="Arial" w:cs="Arial"/>
          <w:sz w:val="24"/>
        </w:rPr>
        <w:t>Устав государственного учреждения «Морская администрация портов Ванино и Советская Гавань».</w:t>
      </w:r>
    </w:p>
    <w:p w:rsidR="00CD096A" w:rsidRPr="00F2675A" w:rsidRDefault="00CD096A" w:rsidP="00F2675A">
      <w:pPr>
        <w:pStyle w:val="a8"/>
        <w:rPr>
          <w:rFonts w:ascii="Arial" w:hAnsi="Arial" w:cs="Arial"/>
          <w:sz w:val="24"/>
        </w:rPr>
      </w:pPr>
    </w:p>
    <w:p w:rsidR="00CD096A" w:rsidRPr="00F2675A" w:rsidRDefault="00CD096A" w:rsidP="009D4BC8">
      <w:pPr>
        <w:pStyle w:val="11"/>
      </w:pPr>
      <w:r w:rsidRPr="00F2675A">
        <w:t>Приложение 1</w:t>
      </w:r>
    </w:p>
    <w:p w:rsidR="00646904" w:rsidRPr="00F2675A" w:rsidRDefault="005C61DF" w:rsidP="00F2675A">
      <w:pPr>
        <w:pStyle w:val="a8"/>
        <w:rPr>
          <w:rFonts w:ascii="Arial" w:hAnsi="Arial" w:cs="Arial"/>
          <w:sz w:val="24"/>
        </w:rPr>
      </w:pPr>
      <w:r>
        <w:rPr>
          <w:rFonts w:ascii="Arial" w:hAnsi="Arial" w:cs="Arial"/>
          <w:sz w:val="24"/>
        </w:rPr>
        <w:pict>
          <v:shape id="_x0000_i1046" type="#_x0000_t75" style="width:481.5pt;height:285.75pt">
            <v:imagedata r:id="rId40" o:title=""/>
          </v:shape>
        </w:pict>
      </w:r>
    </w:p>
    <w:p w:rsidR="003E2B83" w:rsidRPr="00F2675A" w:rsidRDefault="003E2B83" w:rsidP="00F2675A">
      <w:pPr>
        <w:pStyle w:val="a8"/>
        <w:rPr>
          <w:rFonts w:ascii="Arial" w:hAnsi="Arial" w:cs="Arial"/>
          <w:sz w:val="24"/>
        </w:rPr>
      </w:pPr>
    </w:p>
    <w:p w:rsidR="003E2B83" w:rsidRPr="00F2675A" w:rsidRDefault="003E2B83" w:rsidP="009D4BC8">
      <w:pPr>
        <w:pStyle w:val="11"/>
      </w:pPr>
      <w:r w:rsidRPr="00F2675A">
        <w:t>Приложение 2</w:t>
      </w:r>
    </w:p>
    <w:p w:rsidR="003E2B83" w:rsidRPr="00F2675A" w:rsidRDefault="005C61DF" w:rsidP="00F2675A">
      <w:pPr>
        <w:pStyle w:val="a8"/>
        <w:rPr>
          <w:rFonts w:ascii="Arial" w:hAnsi="Arial" w:cs="Arial"/>
          <w:sz w:val="24"/>
        </w:rPr>
      </w:pPr>
      <w:r>
        <w:rPr>
          <w:rFonts w:ascii="Arial" w:hAnsi="Arial" w:cs="Arial"/>
          <w:sz w:val="24"/>
        </w:rPr>
        <w:pict>
          <v:shape id="_x0000_i1047" type="#_x0000_t75" style="width:481.5pt;height:233.25pt">
            <v:imagedata r:id="rId41" o:title=""/>
          </v:shape>
        </w:pict>
      </w:r>
    </w:p>
    <w:p w:rsidR="0051096B" w:rsidRDefault="0051096B" w:rsidP="009D4BC8">
      <w:pPr>
        <w:pStyle w:val="11"/>
      </w:pPr>
      <w:r w:rsidRPr="00F2675A">
        <w:t>Приложение 3</w:t>
      </w:r>
    </w:p>
    <w:p w:rsidR="009D4BC8" w:rsidRPr="00F2675A" w:rsidRDefault="009D4BC8" w:rsidP="009D4BC8">
      <w:pPr>
        <w:spacing w:line="360" w:lineRule="auto"/>
        <w:ind w:firstLine="360"/>
        <w:jc w:val="both"/>
        <w:rPr>
          <w:rFonts w:ascii="Arial" w:hAnsi="Arial" w:cs="Arial"/>
        </w:rPr>
      </w:pPr>
      <w:r w:rsidRPr="00F2675A">
        <w:rPr>
          <w:rFonts w:ascii="Arial" w:hAnsi="Arial" w:cs="Arial"/>
        </w:rPr>
        <w:t xml:space="preserve">Возрастная структура персонала МАП в </w:t>
      </w:r>
      <w:smartTag w:uri="urn:schemas-microsoft-com:office:smarttags" w:element="metricconverter">
        <w:smartTagPr>
          <w:attr w:name="ProductID" w:val="1999 г"/>
        </w:smartTagPr>
        <w:r w:rsidRPr="00F2675A">
          <w:rPr>
            <w:rFonts w:ascii="Arial" w:hAnsi="Arial" w:cs="Arial"/>
          </w:rPr>
          <w:t>1999 г</w:t>
        </w:r>
      </w:smartTag>
      <w:r w:rsidRPr="00F2675A">
        <w:rPr>
          <w:rFonts w:ascii="Arial" w:hAnsi="Arial" w:cs="Arial"/>
        </w:rPr>
        <w:t>.</w:t>
      </w:r>
    </w:p>
    <w:p w:rsidR="009D4BC8" w:rsidRPr="00F2675A" w:rsidRDefault="009D4BC8" w:rsidP="009D4BC8">
      <w:pPr>
        <w:pStyle w:val="11"/>
      </w:pPr>
    </w:p>
    <w:p w:rsidR="0051096B" w:rsidRPr="00F2675A" w:rsidRDefault="0051096B" w:rsidP="00F2675A">
      <w:pPr>
        <w:spacing w:line="360" w:lineRule="auto"/>
        <w:jc w:val="both"/>
        <w:rPr>
          <w:rFonts w:ascii="Arial" w:hAnsi="Arial" w:cs="Arial"/>
        </w:rPr>
      </w:pPr>
      <w:r w:rsidRPr="00F2675A">
        <w:rPr>
          <w:rFonts w:ascii="Arial" w:hAnsi="Arial" w:cs="Arial"/>
        </w:rPr>
        <w:object w:dxaOrig="7200" w:dyaOrig="3720">
          <v:shape id="_x0000_i1048" type="#_x0000_t75" style="width:5in;height:186pt" o:ole="" fillcolor="window">
            <v:imagedata r:id="rId42" o:title=""/>
          </v:shape>
          <o:OLEObject Type="Embed" ProgID="MSGraph.Chart.8" ShapeID="_x0000_i1048" DrawAspect="Content" ObjectID="_1469455814" r:id="rId43">
            <o:FieldCodes>\s</o:FieldCodes>
          </o:OLEObject>
        </w:object>
      </w:r>
    </w:p>
    <w:p w:rsidR="009D4BC8" w:rsidRPr="00F2675A" w:rsidRDefault="009D4BC8" w:rsidP="009D4BC8">
      <w:pPr>
        <w:spacing w:line="360" w:lineRule="auto"/>
        <w:jc w:val="both"/>
        <w:rPr>
          <w:rFonts w:ascii="Arial" w:hAnsi="Arial" w:cs="Arial"/>
        </w:rPr>
      </w:pPr>
      <w:r w:rsidRPr="00F2675A">
        <w:rPr>
          <w:rFonts w:ascii="Arial" w:hAnsi="Arial" w:cs="Arial"/>
        </w:rPr>
        <w:t xml:space="preserve">      .Возрастная структура персонала в </w:t>
      </w:r>
      <w:smartTag w:uri="urn:schemas-microsoft-com:office:smarttags" w:element="metricconverter">
        <w:smartTagPr>
          <w:attr w:name="ProductID" w:val="2000 г"/>
        </w:smartTagPr>
        <w:r w:rsidRPr="00F2675A">
          <w:rPr>
            <w:rFonts w:ascii="Arial" w:hAnsi="Arial" w:cs="Arial"/>
          </w:rPr>
          <w:t>2000 г</w:t>
        </w:r>
      </w:smartTag>
      <w:r w:rsidRPr="00F2675A">
        <w:rPr>
          <w:rFonts w:ascii="Arial" w:hAnsi="Arial" w:cs="Arial"/>
        </w:rPr>
        <w:t>.</w:t>
      </w:r>
    </w:p>
    <w:p w:rsidR="0051096B" w:rsidRPr="00F2675A" w:rsidRDefault="0051096B" w:rsidP="00F2675A">
      <w:pPr>
        <w:spacing w:line="360" w:lineRule="auto"/>
        <w:ind w:firstLine="360"/>
        <w:jc w:val="both"/>
        <w:rPr>
          <w:rFonts w:ascii="Arial" w:hAnsi="Arial" w:cs="Arial"/>
        </w:rPr>
      </w:pPr>
      <w:r w:rsidRPr="00F2675A">
        <w:rPr>
          <w:rFonts w:ascii="Arial" w:hAnsi="Arial" w:cs="Arial"/>
        </w:rPr>
        <w:object w:dxaOrig="6840" w:dyaOrig="3975">
          <v:shape id="_x0000_i1049" type="#_x0000_t75" style="width:342pt;height:198.75pt" o:ole="" fillcolor="window">
            <v:imagedata r:id="rId44" o:title=""/>
          </v:shape>
          <o:OLEObject Type="Embed" ProgID="MSGraph.Chart.8" ShapeID="_x0000_i1049" DrawAspect="Content" ObjectID="_1469455815" r:id="rId45">
            <o:FieldCodes>\s</o:FieldCodes>
          </o:OLEObject>
        </w:object>
      </w:r>
    </w:p>
    <w:p w:rsidR="009D4BC8" w:rsidRPr="00F2675A" w:rsidRDefault="009D4BC8" w:rsidP="009D4BC8">
      <w:pPr>
        <w:spacing w:line="360" w:lineRule="auto"/>
        <w:jc w:val="both"/>
        <w:rPr>
          <w:rFonts w:ascii="Arial" w:hAnsi="Arial" w:cs="Arial"/>
        </w:rPr>
      </w:pPr>
      <w:r w:rsidRPr="00F2675A">
        <w:rPr>
          <w:rFonts w:ascii="Arial" w:hAnsi="Arial" w:cs="Arial"/>
        </w:rPr>
        <w:t xml:space="preserve">Возрастная структура персонала МАП в </w:t>
      </w:r>
      <w:smartTag w:uri="urn:schemas-microsoft-com:office:smarttags" w:element="metricconverter">
        <w:smartTagPr>
          <w:attr w:name="ProductID" w:val="2001 г"/>
        </w:smartTagPr>
        <w:r w:rsidRPr="00F2675A">
          <w:rPr>
            <w:rFonts w:ascii="Arial" w:hAnsi="Arial" w:cs="Arial"/>
          </w:rPr>
          <w:t>2001 г</w:t>
        </w:r>
      </w:smartTag>
      <w:r w:rsidRPr="00F2675A">
        <w:rPr>
          <w:rFonts w:ascii="Arial" w:hAnsi="Arial" w:cs="Arial"/>
        </w:rPr>
        <w:t>.</w:t>
      </w:r>
    </w:p>
    <w:p w:rsidR="0051096B" w:rsidRPr="00F2675A" w:rsidRDefault="0051096B" w:rsidP="00F2675A">
      <w:pPr>
        <w:spacing w:line="360" w:lineRule="auto"/>
        <w:jc w:val="both"/>
        <w:rPr>
          <w:rFonts w:ascii="Arial" w:hAnsi="Arial" w:cs="Arial"/>
        </w:rPr>
      </w:pPr>
      <w:r w:rsidRPr="00F2675A">
        <w:rPr>
          <w:rFonts w:ascii="Arial" w:hAnsi="Arial" w:cs="Arial"/>
        </w:rPr>
        <w:object w:dxaOrig="6855" w:dyaOrig="3705">
          <v:shape id="_x0000_i1050" type="#_x0000_t75" style="width:342.75pt;height:185.25pt" o:ole="" fillcolor="window">
            <v:imagedata r:id="rId46" o:title=""/>
          </v:shape>
          <o:OLEObject Type="Embed" ProgID="MSGraph.Chart.8" ShapeID="_x0000_i1050" DrawAspect="Content" ObjectID="_1469455816" r:id="rId47">
            <o:FieldCodes>\s</o:FieldCodes>
          </o:OLEObject>
        </w:object>
      </w:r>
    </w:p>
    <w:p w:rsidR="0051096B" w:rsidRPr="00F2675A" w:rsidRDefault="0051096B" w:rsidP="002C568B">
      <w:pPr>
        <w:pStyle w:val="11"/>
      </w:pPr>
      <w:r w:rsidRPr="00F2675A">
        <w:br w:type="page"/>
        <w:t>Приложение 4</w:t>
      </w:r>
    </w:p>
    <w:p w:rsidR="0051096B" w:rsidRPr="00F2675A" w:rsidRDefault="0051096B" w:rsidP="00F2675A">
      <w:pPr>
        <w:pStyle w:val="a8"/>
        <w:rPr>
          <w:rFonts w:ascii="Arial" w:hAnsi="Arial" w:cs="Arial"/>
          <w:sz w:val="24"/>
        </w:rPr>
      </w:pPr>
      <w:r w:rsidRPr="00F2675A">
        <w:rPr>
          <w:rFonts w:ascii="Arial" w:hAnsi="Arial" w:cs="Arial"/>
          <w:sz w:val="24"/>
        </w:rPr>
        <w:t>Распределение персонала по полу и возрасту за 1999 – 2001 гг., чел.</w:t>
      </w:r>
    </w:p>
    <w:tbl>
      <w:tblPr>
        <w:tblStyle w:val="ae"/>
        <w:tblW w:w="0" w:type="auto"/>
        <w:jc w:val="center"/>
        <w:tblLayout w:type="fixed"/>
        <w:tblLook w:val="01E0" w:firstRow="1" w:lastRow="1" w:firstColumn="1" w:lastColumn="1" w:noHBand="0" w:noVBand="0"/>
      </w:tblPr>
      <w:tblGrid>
        <w:gridCol w:w="1727"/>
        <w:gridCol w:w="980"/>
        <w:gridCol w:w="980"/>
        <w:gridCol w:w="981"/>
        <w:gridCol w:w="980"/>
        <w:gridCol w:w="980"/>
        <w:gridCol w:w="981"/>
        <w:gridCol w:w="980"/>
        <w:gridCol w:w="981"/>
      </w:tblGrid>
      <w:tr w:rsidR="0051096B" w:rsidRPr="00F2675A">
        <w:trPr>
          <w:cnfStyle w:val="100000000000" w:firstRow="1" w:lastRow="0" w:firstColumn="0" w:lastColumn="0" w:oddVBand="0" w:evenVBand="0" w:oddHBand="0" w:evenHBand="0" w:firstRowFirstColumn="0" w:firstRowLastColumn="0" w:lastRowFirstColumn="0" w:lastRowLastColumn="0"/>
          <w:jc w:val="center"/>
        </w:trPr>
        <w:tc>
          <w:tcPr>
            <w:tcW w:w="1727" w:type="dxa"/>
            <w:vMerge w:val="restart"/>
          </w:tcPr>
          <w:p w:rsidR="0051096B" w:rsidRPr="00F2675A" w:rsidRDefault="0051096B" w:rsidP="00F2675A">
            <w:pPr>
              <w:spacing w:line="360" w:lineRule="auto"/>
              <w:jc w:val="both"/>
              <w:rPr>
                <w:rFonts w:ascii="Arial" w:hAnsi="Arial" w:cs="Arial"/>
              </w:rPr>
            </w:pPr>
            <w:r w:rsidRPr="00F2675A">
              <w:rPr>
                <w:rFonts w:ascii="Arial" w:hAnsi="Arial" w:cs="Arial"/>
              </w:rPr>
              <w:t xml:space="preserve">Категория </w:t>
            </w:r>
          </w:p>
        </w:tc>
        <w:tc>
          <w:tcPr>
            <w:tcW w:w="7843" w:type="dxa"/>
            <w:gridSpan w:val="8"/>
          </w:tcPr>
          <w:p w:rsidR="0051096B" w:rsidRPr="00F2675A" w:rsidRDefault="0051096B" w:rsidP="00F2675A">
            <w:pPr>
              <w:spacing w:line="360" w:lineRule="auto"/>
              <w:jc w:val="both"/>
              <w:rPr>
                <w:rFonts w:ascii="Arial" w:hAnsi="Arial" w:cs="Arial"/>
              </w:rPr>
            </w:pPr>
            <w:r w:rsidRPr="00F2675A">
              <w:rPr>
                <w:rFonts w:ascii="Arial" w:hAnsi="Arial" w:cs="Arial"/>
              </w:rPr>
              <w:t>Пол, возраст</w:t>
            </w:r>
          </w:p>
        </w:tc>
      </w:tr>
      <w:tr w:rsidR="0051096B" w:rsidRPr="00F2675A">
        <w:trPr>
          <w:jc w:val="center"/>
        </w:trPr>
        <w:tc>
          <w:tcPr>
            <w:tcW w:w="1727" w:type="dxa"/>
            <w:vMerge/>
          </w:tcPr>
          <w:p w:rsidR="0051096B" w:rsidRPr="00F2675A" w:rsidRDefault="0051096B" w:rsidP="00F2675A">
            <w:pPr>
              <w:spacing w:line="360" w:lineRule="auto"/>
              <w:jc w:val="both"/>
              <w:rPr>
                <w:rFonts w:ascii="Arial" w:hAnsi="Arial" w:cs="Arial"/>
              </w:rPr>
            </w:pPr>
          </w:p>
        </w:tc>
        <w:tc>
          <w:tcPr>
            <w:tcW w:w="1960" w:type="dxa"/>
            <w:gridSpan w:val="2"/>
          </w:tcPr>
          <w:p w:rsidR="0051096B" w:rsidRPr="00F2675A" w:rsidRDefault="0051096B" w:rsidP="00F2675A">
            <w:pPr>
              <w:spacing w:line="360" w:lineRule="auto"/>
              <w:jc w:val="both"/>
              <w:rPr>
                <w:rFonts w:ascii="Arial" w:hAnsi="Arial" w:cs="Arial"/>
              </w:rPr>
            </w:pPr>
            <w:r w:rsidRPr="00F2675A">
              <w:rPr>
                <w:rFonts w:ascii="Arial" w:hAnsi="Arial" w:cs="Arial"/>
              </w:rPr>
              <w:t>До 29 лет</w:t>
            </w:r>
          </w:p>
        </w:tc>
        <w:tc>
          <w:tcPr>
            <w:tcW w:w="1961" w:type="dxa"/>
            <w:gridSpan w:val="2"/>
          </w:tcPr>
          <w:p w:rsidR="0051096B" w:rsidRPr="00F2675A" w:rsidRDefault="0051096B" w:rsidP="00F2675A">
            <w:pPr>
              <w:spacing w:line="360" w:lineRule="auto"/>
              <w:jc w:val="both"/>
              <w:rPr>
                <w:rFonts w:ascii="Arial" w:hAnsi="Arial" w:cs="Arial"/>
              </w:rPr>
            </w:pPr>
            <w:r w:rsidRPr="00F2675A">
              <w:rPr>
                <w:rFonts w:ascii="Arial" w:hAnsi="Arial" w:cs="Arial"/>
              </w:rPr>
              <w:t>30 – 40 лет</w:t>
            </w:r>
          </w:p>
        </w:tc>
        <w:tc>
          <w:tcPr>
            <w:tcW w:w="1961" w:type="dxa"/>
            <w:gridSpan w:val="2"/>
          </w:tcPr>
          <w:p w:rsidR="0051096B" w:rsidRPr="00F2675A" w:rsidRDefault="0051096B" w:rsidP="00F2675A">
            <w:pPr>
              <w:spacing w:line="360" w:lineRule="auto"/>
              <w:jc w:val="both"/>
              <w:rPr>
                <w:rFonts w:ascii="Arial" w:hAnsi="Arial" w:cs="Arial"/>
              </w:rPr>
            </w:pPr>
            <w:r w:rsidRPr="00F2675A">
              <w:rPr>
                <w:rFonts w:ascii="Arial" w:hAnsi="Arial" w:cs="Arial"/>
              </w:rPr>
              <w:t>40 – 50 лет</w:t>
            </w:r>
          </w:p>
        </w:tc>
        <w:tc>
          <w:tcPr>
            <w:tcW w:w="1961" w:type="dxa"/>
            <w:gridSpan w:val="2"/>
          </w:tcPr>
          <w:p w:rsidR="0051096B" w:rsidRPr="00F2675A" w:rsidRDefault="0051096B" w:rsidP="00F2675A">
            <w:pPr>
              <w:spacing w:line="360" w:lineRule="auto"/>
              <w:jc w:val="both"/>
              <w:rPr>
                <w:rFonts w:ascii="Arial" w:hAnsi="Arial" w:cs="Arial"/>
              </w:rPr>
            </w:pPr>
            <w:r w:rsidRPr="00F2675A">
              <w:rPr>
                <w:rFonts w:ascii="Arial" w:hAnsi="Arial" w:cs="Arial"/>
              </w:rPr>
              <w:t>Свыше 50 лет</w:t>
            </w:r>
          </w:p>
        </w:tc>
      </w:tr>
      <w:tr w:rsidR="0051096B" w:rsidRPr="00F2675A">
        <w:trPr>
          <w:jc w:val="center"/>
        </w:trPr>
        <w:tc>
          <w:tcPr>
            <w:tcW w:w="1727" w:type="dxa"/>
            <w:vMerge/>
          </w:tcPr>
          <w:p w:rsidR="0051096B" w:rsidRPr="00F2675A" w:rsidRDefault="0051096B" w:rsidP="00F2675A">
            <w:pPr>
              <w:spacing w:line="360" w:lineRule="auto"/>
              <w:jc w:val="both"/>
              <w:rPr>
                <w:rFonts w:ascii="Arial" w:hAnsi="Arial" w:cs="Arial"/>
              </w:rPr>
            </w:pP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муж</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жен</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муж</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жен</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муж</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жен</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муж</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жен</w:t>
            </w:r>
          </w:p>
        </w:tc>
      </w:tr>
      <w:tr w:rsidR="0051096B" w:rsidRPr="00F2675A">
        <w:trPr>
          <w:jc w:val="center"/>
        </w:trPr>
        <w:tc>
          <w:tcPr>
            <w:tcW w:w="9570" w:type="dxa"/>
            <w:gridSpan w:val="9"/>
          </w:tcPr>
          <w:p w:rsidR="0051096B" w:rsidRPr="00F2675A" w:rsidRDefault="0051096B" w:rsidP="00F2675A">
            <w:pPr>
              <w:pStyle w:val="1"/>
              <w:spacing w:line="360" w:lineRule="auto"/>
              <w:jc w:val="both"/>
              <w:outlineLvl w:val="0"/>
              <w:rPr>
                <w:sz w:val="24"/>
                <w:szCs w:val="24"/>
              </w:rPr>
            </w:pPr>
            <w:r w:rsidRPr="00F2675A">
              <w:rPr>
                <w:sz w:val="24"/>
                <w:szCs w:val="24"/>
              </w:rPr>
              <w:t>Организационно-правовой сектор</w:t>
            </w:r>
          </w:p>
        </w:tc>
      </w:tr>
      <w:tr w:rsidR="0051096B" w:rsidRPr="00F2675A">
        <w:trPr>
          <w:jc w:val="center"/>
        </w:trPr>
        <w:tc>
          <w:tcPr>
            <w:tcW w:w="9570" w:type="dxa"/>
            <w:gridSpan w:val="9"/>
          </w:tcPr>
          <w:p w:rsidR="0051096B" w:rsidRPr="00F2675A" w:rsidRDefault="0051096B" w:rsidP="00F2675A">
            <w:pPr>
              <w:pStyle w:val="1"/>
              <w:spacing w:line="360" w:lineRule="auto"/>
              <w:jc w:val="both"/>
              <w:outlineLvl w:val="0"/>
              <w:rPr>
                <w:sz w:val="24"/>
                <w:szCs w:val="24"/>
              </w:rPr>
            </w:pPr>
            <w:r w:rsidRPr="00F2675A">
              <w:rPr>
                <w:sz w:val="24"/>
                <w:szCs w:val="24"/>
              </w:rPr>
              <w:t>1999 год</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Руководители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Специалисты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3</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3</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Рабочие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2</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ВСЕГО</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3</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3</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3</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9570" w:type="dxa"/>
            <w:gridSpan w:val="9"/>
          </w:tcPr>
          <w:p w:rsidR="0051096B" w:rsidRPr="00F2675A" w:rsidRDefault="0051096B" w:rsidP="00F2675A">
            <w:pPr>
              <w:spacing w:line="360" w:lineRule="auto"/>
              <w:jc w:val="both"/>
              <w:rPr>
                <w:rFonts w:ascii="Arial" w:hAnsi="Arial" w:cs="Arial"/>
                <w:b/>
              </w:rPr>
            </w:pPr>
            <w:r w:rsidRPr="00F2675A">
              <w:rPr>
                <w:rFonts w:ascii="Arial" w:hAnsi="Arial" w:cs="Arial"/>
                <w:b/>
              </w:rPr>
              <w:t>2000 год</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Руководители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Специалисты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3</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3</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Рабочие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2</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ВСЕГО</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3</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4</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3</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9570" w:type="dxa"/>
            <w:gridSpan w:val="9"/>
          </w:tcPr>
          <w:p w:rsidR="0051096B" w:rsidRPr="00F2675A" w:rsidRDefault="0051096B" w:rsidP="00F2675A">
            <w:pPr>
              <w:spacing w:line="360" w:lineRule="auto"/>
              <w:jc w:val="both"/>
              <w:rPr>
                <w:rFonts w:ascii="Arial" w:hAnsi="Arial" w:cs="Arial"/>
                <w:b/>
              </w:rPr>
            </w:pPr>
            <w:r w:rsidRPr="00F2675A">
              <w:rPr>
                <w:rFonts w:ascii="Arial" w:hAnsi="Arial" w:cs="Arial"/>
                <w:b/>
              </w:rPr>
              <w:t>2001 год</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Руководители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Специалисты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3</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3</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Рабочие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2</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ВСЕГО</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3</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3</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3</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9570" w:type="dxa"/>
            <w:gridSpan w:val="9"/>
          </w:tcPr>
          <w:p w:rsidR="0051096B" w:rsidRPr="00F2675A" w:rsidRDefault="0051096B" w:rsidP="00F2675A">
            <w:pPr>
              <w:pStyle w:val="1"/>
              <w:spacing w:line="360" w:lineRule="auto"/>
              <w:jc w:val="both"/>
              <w:outlineLvl w:val="0"/>
              <w:rPr>
                <w:sz w:val="24"/>
                <w:szCs w:val="24"/>
              </w:rPr>
            </w:pPr>
            <w:r w:rsidRPr="00F2675A">
              <w:rPr>
                <w:sz w:val="24"/>
                <w:szCs w:val="24"/>
              </w:rPr>
              <w:t>Производственный сектор</w:t>
            </w:r>
          </w:p>
        </w:tc>
      </w:tr>
      <w:tr w:rsidR="0051096B" w:rsidRPr="00F2675A">
        <w:trPr>
          <w:jc w:val="center"/>
        </w:trPr>
        <w:tc>
          <w:tcPr>
            <w:tcW w:w="9570" w:type="dxa"/>
            <w:gridSpan w:val="9"/>
          </w:tcPr>
          <w:p w:rsidR="0051096B" w:rsidRPr="00F2675A" w:rsidRDefault="0051096B" w:rsidP="00F2675A">
            <w:pPr>
              <w:pStyle w:val="1"/>
              <w:spacing w:line="360" w:lineRule="auto"/>
              <w:jc w:val="both"/>
              <w:outlineLvl w:val="0"/>
              <w:rPr>
                <w:sz w:val="24"/>
                <w:szCs w:val="24"/>
              </w:rPr>
            </w:pPr>
            <w:r w:rsidRPr="00F2675A">
              <w:rPr>
                <w:sz w:val="24"/>
                <w:szCs w:val="24"/>
              </w:rPr>
              <w:t>1999 год</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Руководители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Специалисты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3</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3</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Рабочие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2</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ВСЕГО</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3</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3</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3</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9570" w:type="dxa"/>
            <w:gridSpan w:val="9"/>
          </w:tcPr>
          <w:p w:rsidR="0051096B" w:rsidRPr="00F2675A" w:rsidRDefault="0051096B" w:rsidP="00F2675A">
            <w:pPr>
              <w:spacing w:line="360" w:lineRule="auto"/>
              <w:jc w:val="both"/>
              <w:rPr>
                <w:rFonts w:ascii="Arial" w:hAnsi="Arial" w:cs="Arial"/>
                <w:b/>
              </w:rPr>
            </w:pPr>
            <w:r w:rsidRPr="00F2675A">
              <w:rPr>
                <w:rFonts w:ascii="Arial" w:hAnsi="Arial" w:cs="Arial"/>
                <w:b/>
              </w:rPr>
              <w:t>2000 год</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Руководители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2</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5</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Специалисты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10</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7</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2</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18</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Рабочие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4</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16</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43</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12</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27</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9</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6</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ВСЕГО</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24</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23</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45</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17</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18</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27</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9</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6</w:t>
            </w:r>
          </w:p>
        </w:tc>
      </w:tr>
      <w:tr w:rsidR="0051096B" w:rsidRPr="00F2675A">
        <w:trPr>
          <w:jc w:val="center"/>
        </w:trPr>
        <w:tc>
          <w:tcPr>
            <w:tcW w:w="9570" w:type="dxa"/>
            <w:gridSpan w:val="9"/>
          </w:tcPr>
          <w:p w:rsidR="0051096B" w:rsidRPr="00F2675A" w:rsidRDefault="0051096B" w:rsidP="00F2675A">
            <w:pPr>
              <w:spacing w:line="360" w:lineRule="auto"/>
              <w:jc w:val="both"/>
              <w:rPr>
                <w:rFonts w:ascii="Arial" w:hAnsi="Arial" w:cs="Arial"/>
                <w:b/>
              </w:rPr>
            </w:pPr>
            <w:r w:rsidRPr="00F2675A">
              <w:rPr>
                <w:rFonts w:ascii="Arial" w:hAnsi="Arial" w:cs="Arial"/>
                <w:b/>
              </w:rPr>
              <w:t>2001 год</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Руководители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3</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6</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Специалисты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12</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9</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11</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4</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18</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7</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Рабочие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5</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16</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48</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16</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29</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10</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3</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ВСЕГО</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17</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25</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59</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22</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18</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36</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10</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3</w:t>
            </w:r>
          </w:p>
        </w:tc>
      </w:tr>
      <w:tr w:rsidR="0051096B" w:rsidRPr="00F2675A">
        <w:trPr>
          <w:jc w:val="center"/>
        </w:trPr>
        <w:tc>
          <w:tcPr>
            <w:tcW w:w="9570" w:type="dxa"/>
            <w:gridSpan w:val="9"/>
          </w:tcPr>
          <w:p w:rsidR="0051096B" w:rsidRPr="00F2675A" w:rsidRDefault="0051096B" w:rsidP="00F2675A">
            <w:pPr>
              <w:pStyle w:val="1"/>
              <w:spacing w:line="360" w:lineRule="auto"/>
              <w:jc w:val="both"/>
              <w:outlineLvl w:val="0"/>
              <w:rPr>
                <w:sz w:val="24"/>
                <w:szCs w:val="24"/>
              </w:rPr>
            </w:pPr>
            <w:r w:rsidRPr="00F2675A">
              <w:rPr>
                <w:sz w:val="24"/>
                <w:szCs w:val="24"/>
              </w:rPr>
              <w:t>Коммерческий сектор</w:t>
            </w:r>
          </w:p>
        </w:tc>
      </w:tr>
      <w:tr w:rsidR="0051096B" w:rsidRPr="00F2675A">
        <w:trPr>
          <w:jc w:val="center"/>
        </w:trPr>
        <w:tc>
          <w:tcPr>
            <w:tcW w:w="9570" w:type="dxa"/>
            <w:gridSpan w:val="9"/>
          </w:tcPr>
          <w:p w:rsidR="0051096B" w:rsidRPr="00F2675A" w:rsidRDefault="0051096B" w:rsidP="00F2675A">
            <w:pPr>
              <w:pStyle w:val="1"/>
              <w:spacing w:line="360" w:lineRule="auto"/>
              <w:jc w:val="both"/>
              <w:outlineLvl w:val="0"/>
              <w:rPr>
                <w:sz w:val="24"/>
                <w:szCs w:val="24"/>
              </w:rPr>
            </w:pPr>
            <w:r w:rsidRPr="00F2675A">
              <w:rPr>
                <w:sz w:val="24"/>
                <w:szCs w:val="24"/>
              </w:rPr>
              <w:t>1999 год</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Руководители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4</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Специалисты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3</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8</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Рабочие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5</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10</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ВСЕГО</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5</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13</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22</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9570" w:type="dxa"/>
            <w:gridSpan w:val="9"/>
          </w:tcPr>
          <w:p w:rsidR="0051096B" w:rsidRPr="00F2675A" w:rsidRDefault="0051096B" w:rsidP="00F2675A">
            <w:pPr>
              <w:spacing w:line="360" w:lineRule="auto"/>
              <w:jc w:val="both"/>
              <w:rPr>
                <w:rFonts w:ascii="Arial" w:hAnsi="Arial" w:cs="Arial"/>
                <w:b/>
              </w:rPr>
            </w:pPr>
            <w:r w:rsidRPr="00F2675A">
              <w:rPr>
                <w:rFonts w:ascii="Arial" w:hAnsi="Arial" w:cs="Arial"/>
                <w:b/>
              </w:rPr>
              <w:t>2000 год</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Руководители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4</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1</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Специалисты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13</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8</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Рабочие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5</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10</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ВСЕГО</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6</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13</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22</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1</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9570" w:type="dxa"/>
            <w:gridSpan w:val="9"/>
          </w:tcPr>
          <w:p w:rsidR="0051096B" w:rsidRPr="00F2675A" w:rsidRDefault="0051096B" w:rsidP="00F2675A">
            <w:pPr>
              <w:spacing w:line="360" w:lineRule="auto"/>
              <w:jc w:val="both"/>
              <w:rPr>
                <w:rFonts w:ascii="Arial" w:hAnsi="Arial" w:cs="Arial"/>
                <w:b/>
              </w:rPr>
            </w:pPr>
            <w:r w:rsidRPr="00F2675A">
              <w:rPr>
                <w:rFonts w:ascii="Arial" w:hAnsi="Arial" w:cs="Arial"/>
                <w:b/>
              </w:rPr>
              <w:t>2001 год</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Руководители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2</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4</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2</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Специалисты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12</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8</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Рабочие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5</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1</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10</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5</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ВСЕГО</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5</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15</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22</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2</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bl>
    <w:p w:rsidR="0051096B" w:rsidRPr="00F2675A" w:rsidRDefault="0051096B" w:rsidP="00F2675A">
      <w:pPr>
        <w:spacing w:line="360" w:lineRule="auto"/>
        <w:jc w:val="both"/>
        <w:rPr>
          <w:rFonts w:ascii="Arial" w:hAnsi="Arial" w:cs="Arial"/>
        </w:rPr>
      </w:pPr>
    </w:p>
    <w:p w:rsidR="0051096B" w:rsidRPr="00F2675A" w:rsidRDefault="0051096B" w:rsidP="002C568B">
      <w:pPr>
        <w:pStyle w:val="11"/>
      </w:pPr>
      <w:r w:rsidRPr="00F2675A">
        <w:t>Приложение 5</w:t>
      </w:r>
    </w:p>
    <w:p w:rsidR="0051096B" w:rsidRPr="00F2675A" w:rsidRDefault="0051096B" w:rsidP="00F2675A">
      <w:pPr>
        <w:spacing w:line="360" w:lineRule="auto"/>
        <w:jc w:val="both"/>
        <w:rPr>
          <w:rFonts w:ascii="Arial" w:hAnsi="Arial" w:cs="Arial"/>
        </w:rPr>
      </w:pPr>
      <w:r w:rsidRPr="00F2675A">
        <w:rPr>
          <w:rFonts w:ascii="Arial" w:hAnsi="Arial" w:cs="Arial"/>
        </w:rPr>
        <w:t>Анализ распределения персонала по полу и возрасту за 1999 – 2001 гг. в %</w:t>
      </w:r>
    </w:p>
    <w:tbl>
      <w:tblPr>
        <w:tblStyle w:val="ae"/>
        <w:tblW w:w="0" w:type="auto"/>
        <w:jc w:val="center"/>
        <w:tblLayout w:type="fixed"/>
        <w:tblLook w:val="01E0" w:firstRow="1" w:lastRow="1" w:firstColumn="1" w:lastColumn="1" w:noHBand="0" w:noVBand="0"/>
      </w:tblPr>
      <w:tblGrid>
        <w:gridCol w:w="1727"/>
        <w:gridCol w:w="980"/>
        <w:gridCol w:w="980"/>
        <w:gridCol w:w="981"/>
        <w:gridCol w:w="980"/>
        <w:gridCol w:w="980"/>
        <w:gridCol w:w="981"/>
        <w:gridCol w:w="980"/>
        <w:gridCol w:w="981"/>
      </w:tblGrid>
      <w:tr w:rsidR="0051096B" w:rsidRPr="00F2675A">
        <w:trPr>
          <w:cnfStyle w:val="100000000000" w:firstRow="1" w:lastRow="0" w:firstColumn="0" w:lastColumn="0" w:oddVBand="0" w:evenVBand="0" w:oddHBand="0" w:evenHBand="0" w:firstRowFirstColumn="0" w:firstRowLastColumn="0" w:lastRowFirstColumn="0" w:lastRowLastColumn="0"/>
          <w:jc w:val="center"/>
        </w:trPr>
        <w:tc>
          <w:tcPr>
            <w:tcW w:w="1727" w:type="dxa"/>
            <w:vMerge w:val="restart"/>
          </w:tcPr>
          <w:p w:rsidR="0051096B" w:rsidRPr="00F2675A" w:rsidRDefault="0051096B" w:rsidP="00F2675A">
            <w:pPr>
              <w:spacing w:line="360" w:lineRule="auto"/>
              <w:jc w:val="both"/>
              <w:rPr>
                <w:rFonts w:ascii="Arial" w:hAnsi="Arial" w:cs="Arial"/>
              </w:rPr>
            </w:pPr>
            <w:r w:rsidRPr="00F2675A">
              <w:rPr>
                <w:rFonts w:ascii="Arial" w:hAnsi="Arial" w:cs="Arial"/>
              </w:rPr>
              <w:t xml:space="preserve">Категория </w:t>
            </w:r>
          </w:p>
        </w:tc>
        <w:tc>
          <w:tcPr>
            <w:tcW w:w="7843" w:type="dxa"/>
            <w:gridSpan w:val="8"/>
          </w:tcPr>
          <w:p w:rsidR="0051096B" w:rsidRPr="00F2675A" w:rsidRDefault="0051096B" w:rsidP="00F2675A">
            <w:pPr>
              <w:spacing w:line="360" w:lineRule="auto"/>
              <w:jc w:val="both"/>
              <w:rPr>
                <w:rFonts w:ascii="Arial" w:hAnsi="Arial" w:cs="Arial"/>
              </w:rPr>
            </w:pPr>
            <w:r w:rsidRPr="00F2675A">
              <w:rPr>
                <w:rFonts w:ascii="Arial" w:hAnsi="Arial" w:cs="Arial"/>
              </w:rPr>
              <w:t>Пол, возраст</w:t>
            </w:r>
          </w:p>
        </w:tc>
      </w:tr>
      <w:tr w:rsidR="0051096B" w:rsidRPr="00F2675A">
        <w:trPr>
          <w:jc w:val="center"/>
        </w:trPr>
        <w:tc>
          <w:tcPr>
            <w:tcW w:w="1727" w:type="dxa"/>
            <w:vMerge/>
          </w:tcPr>
          <w:p w:rsidR="0051096B" w:rsidRPr="00F2675A" w:rsidRDefault="0051096B" w:rsidP="00F2675A">
            <w:pPr>
              <w:spacing w:line="360" w:lineRule="auto"/>
              <w:jc w:val="both"/>
              <w:rPr>
                <w:rFonts w:ascii="Arial" w:hAnsi="Arial" w:cs="Arial"/>
              </w:rPr>
            </w:pPr>
          </w:p>
        </w:tc>
        <w:tc>
          <w:tcPr>
            <w:tcW w:w="1960" w:type="dxa"/>
            <w:gridSpan w:val="2"/>
          </w:tcPr>
          <w:p w:rsidR="0051096B" w:rsidRPr="00F2675A" w:rsidRDefault="0051096B" w:rsidP="00F2675A">
            <w:pPr>
              <w:spacing w:line="360" w:lineRule="auto"/>
              <w:jc w:val="both"/>
              <w:rPr>
                <w:rFonts w:ascii="Arial" w:hAnsi="Arial" w:cs="Arial"/>
              </w:rPr>
            </w:pPr>
            <w:r w:rsidRPr="00F2675A">
              <w:rPr>
                <w:rFonts w:ascii="Arial" w:hAnsi="Arial" w:cs="Arial"/>
              </w:rPr>
              <w:t>До 29 лет</w:t>
            </w:r>
          </w:p>
        </w:tc>
        <w:tc>
          <w:tcPr>
            <w:tcW w:w="1961" w:type="dxa"/>
            <w:gridSpan w:val="2"/>
          </w:tcPr>
          <w:p w:rsidR="0051096B" w:rsidRPr="00F2675A" w:rsidRDefault="0051096B" w:rsidP="00F2675A">
            <w:pPr>
              <w:spacing w:line="360" w:lineRule="auto"/>
              <w:jc w:val="both"/>
              <w:rPr>
                <w:rFonts w:ascii="Arial" w:hAnsi="Arial" w:cs="Arial"/>
              </w:rPr>
            </w:pPr>
            <w:r w:rsidRPr="00F2675A">
              <w:rPr>
                <w:rFonts w:ascii="Arial" w:hAnsi="Arial" w:cs="Arial"/>
              </w:rPr>
              <w:t>30 – 40 лет</w:t>
            </w:r>
          </w:p>
        </w:tc>
        <w:tc>
          <w:tcPr>
            <w:tcW w:w="1961" w:type="dxa"/>
            <w:gridSpan w:val="2"/>
          </w:tcPr>
          <w:p w:rsidR="0051096B" w:rsidRPr="00F2675A" w:rsidRDefault="0051096B" w:rsidP="00F2675A">
            <w:pPr>
              <w:spacing w:line="360" w:lineRule="auto"/>
              <w:jc w:val="both"/>
              <w:rPr>
                <w:rFonts w:ascii="Arial" w:hAnsi="Arial" w:cs="Arial"/>
              </w:rPr>
            </w:pPr>
            <w:r w:rsidRPr="00F2675A">
              <w:rPr>
                <w:rFonts w:ascii="Arial" w:hAnsi="Arial" w:cs="Arial"/>
              </w:rPr>
              <w:t>40 – 50 лет</w:t>
            </w:r>
          </w:p>
        </w:tc>
        <w:tc>
          <w:tcPr>
            <w:tcW w:w="1961" w:type="dxa"/>
            <w:gridSpan w:val="2"/>
          </w:tcPr>
          <w:p w:rsidR="0051096B" w:rsidRPr="00F2675A" w:rsidRDefault="0051096B" w:rsidP="00F2675A">
            <w:pPr>
              <w:spacing w:line="360" w:lineRule="auto"/>
              <w:jc w:val="both"/>
              <w:rPr>
                <w:rFonts w:ascii="Arial" w:hAnsi="Arial" w:cs="Arial"/>
              </w:rPr>
            </w:pPr>
            <w:r w:rsidRPr="00F2675A">
              <w:rPr>
                <w:rFonts w:ascii="Arial" w:hAnsi="Arial" w:cs="Arial"/>
              </w:rPr>
              <w:t>Свыше 50 лет</w:t>
            </w:r>
          </w:p>
        </w:tc>
      </w:tr>
      <w:tr w:rsidR="0051096B" w:rsidRPr="00F2675A">
        <w:trPr>
          <w:jc w:val="center"/>
        </w:trPr>
        <w:tc>
          <w:tcPr>
            <w:tcW w:w="1727" w:type="dxa"/>
            <w:vMerge/>
          </w:tcPr>
          <w:p w:rsidR="0051096B" w:rsidRPr="00F2675A" w:rsidRDefault="0051096B" w:rsidP="00F2675A">
            <w:pPr>
              <w:spacing w:line="360" w:lineRule="auto"/>
              <w:jc w:val="both"/>
              <w:rPr>
                <w:rFonts w:ascii="Arial" w:hAnsi="Arial" w:cs="Arial"/>
              </w:rPr>
            </w:pP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муж</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жен</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муж</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жен</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муж</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жен</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муж</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жен</w:t>
            </w:r>
          </w:p>
        </w:tc>
      </w:tr>
      <w:tr w:rsidR="0051096B" w:rsidRPr="00F2675A">
        <w:trPr>
          <w:jc w:val="center"/>
        </w:trPr>
        <w:tc>
          <w:tcPr>
            <w:tcW w:w="9570" w:type="dxa"/>
            <w:gridSpan w:val="9"/>
          </w:tcPr>
          <w:p w:rsidR="0051096B" w:rsidRPr="00F2675A" w:rsidRDefault="0051096B" w:rsidP="00F2675A">
            <w:pPr>
              <w:pStyle w:val="1"/>
              <w:spacing w:line="360" w:lineRule="auto"/>
              <w:jc w:val="both"/>
              <w:outlineLvl w:val="0"/>
              <w:rPr>
                <w:sz w:val="24"/>
                <w:szCs w:val="24"/>
              </w:rPr>
            </w:pPr>
            <w:r w:rsidRPr="00F2675A">
              <w:rPr>
                <w:sz w:val="24"/>
                <w:szCs w:val="24"/>
              </w:rPr>
              <w:t>Организационно-правовой сектор</w:t>
            </w:r>
          </w:p>
        </w:tc>
      </w:tr>
      <w:tr w:rsidR="0051096B" w:rsidRPr="00F2675A">
        <w:trPr>
          <w:jc w:val="center"/>
        </w:trPr>
        <w:tc>
          <w:tcPr>
            <w:tcW w:w="9570" w:type="dxa"/>
            <w:gridSpan w:val="9"/>
          </w:tcPr>
          <w:p w:rsidR="0051096B" w:rsidRPr="00F2675A" w:rsidRDefault="0051096B" w:rsidP="00F2675A">
            <w:pPr>
              <w:pStyle w:val="1"/>
              <w:spacing w:line="360" w:lineRule="auto"/>
              <w:jc w:val="both"/>
              <w:outlineLvl w:val="0"/>
              <w:rPr>
                <w:sz w:val="24"/>
                <w:szCs w:val="24"/>
              </w:rPr>
            </w:pPr>
            <w:r w:rsidRPr="00F2675A">
              <w:rPr>
                <w:sz w:val="24"/>
                <w:szCs w:val="24"/>
              </w:rPr>
              <w:t>1999 год</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Руководители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100</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Специалисты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43</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43</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14</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Рабочие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100</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ВСЕГО</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30</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30</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30</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10</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9570" w:type="dxa"/>
            <w:gridSpan w:val="9"/>
          </w:tcPr>
          <w:p w:rsidR="0051096B" w:rsidRPr="00F2675A" w:rsidRDefault="0051096B" w:rsidP="00F2675A">
            <w:pPr>
              <w:spacing w:line="360" w:lineRule="auto"/>
              <w:jc w:val="both"/>
              <w:rPr>
                <w:rFonts w:ascii="Arial" w:hAnsi="Arial" w:cs="Arial"/>
                <w:b/>
              </w:rPr>
            </w:pPr>
            <w:r w:rsidRPr="00F2675A">
              <w:rPr>
                <w:rFonts w:ascii="Arial" w:hAnsi="Arial" w:cs="Arial"/>
                <w:b/>
              </w:rPr>
              <w:t>2000 год</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Руководители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100</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Специалисты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34</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13</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34</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13</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Рабочие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100</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ВСЕГО</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27</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36</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27</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10</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9570" w:type="dxa"/>
            <w:gridSpan w:val="9"/>
          </w:tcPr>
          <w:p w:rsidR="0051096B" w:rsidRPr="00F2675A" w:rsidRDefault="0051096B" w:rsidP="00F2675A">
            <w:pPr>
              <w:spacing w:line="360" w:lineRule="auto"/>
              <w:jc w:val="both"/>
              <w:rPr>
                <w:rFonts w:ascii="Arial" w:hAnsi="Arial" w:cs="Arial"/>
                <w:b/>
              </w:rPr>
            </w:pPr>
            <w:r w:rsidRPr="00F2675A">
              <w:rPr>
                <w:rFonts w:ascii="Arial" w:hAnsi="Arial" w:cs="Arial"/>
                <w:b/>
              </w:rPr>
              <w:t>2001 год</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Руководители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100</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Специалисты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34</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34</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13</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13</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Рабочие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100</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ВСЕГО</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27</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27</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27</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9,5</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9,5</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9570" w:type="dxa"/>
            <w:gridSpan w:val="9"/>
          </w:tcPr>
          <w:p w:rsidR="0051096B" w:rsidRPr="00F2675A" w:rsidRDefault="0051096B" w:rsidP="00F2675A">
            <w:pPr>
              <w:pStyle w:val="1"/>
              <w:spacing w:line="360" w:lineRule="auto"/>
              <w:jc w:val="both"/>
              <w:outlineLvl w:val="0"/>
              <w:rPr>
                <w:sz w:val="24"/>
                <w:szCs w:val="24"/>
              </w:rPr>
            </w:pPr>
            <w:r w:rsidRPr="00F2675A">
              <w:rPr>
                <w:sz w:val="24"/>
                <w:szCs w:val="24"/>
              </w:rPr>
              <w:t>Производственный сектор</w:t>
            </w:r>
          </w:p>
        </w:tc>
      </w:tr>
      <w:tr w:rsidR="0051096B" w:rsidRPr="00F2675A">
        <w:trPr>
          <w:jc w:val="center"/>
        </w:trPr>
        <w:tc>
          <w:tcPr>
            <w:tcW w:w="9570" w:type="dxa"/>
            <w:gridSpan w:val="9"/>
          </w:tcPr>
          <w:p w:rsidR="0051096B" w:rsidRPr="00F2675A" w:rsidRDefault="0051096B" w:rsidP="00F2675A">
            <w:pPr>
              <w:pStyle w:val="1"/>
              <w:spacing w:line="360" w:lineRule="auto"/>
              <w:jc w:val="both"/>
              <w:outlineLvl w:val="0"/>
              <w:rPr>
                <w:sz w:val="24"/>
                <w:szCs w:val="24"/>
              </w:rPr>
            </w:pPr>
            <w:r w:rsidRPr="00F2675A">
              <w:rPr>
                <w:sz w:val="24"/>
                <w:szCs w:val="24"/>
              </w:rPr>
              <w:t>1999 год</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Руководители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29</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71</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Специалисты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29</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20</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57</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35,3</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Рабочие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3,4</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13,6</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36,8</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10,2</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23,1</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8</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4,9</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ВСЕГО</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9</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15</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29</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11</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10</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17</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5</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4</w:t>
            </w:r>
          </w:p>
        </w:tc>
      </w:tr>
      <w:tr w:rsidR="0051096B" w:rsidRPr="00F2675A">
        <w:trPr>
          <w:jc w:val="center"/>
        </w:trPr>
        <w:tc>
          <w:tcPr>
            <w:tcW w:w="9570" w:type="dxa"/>
            <w:gridSpan w:val="9"/>
          </w:tcPr>
          <w:p w:rsidR="0051096B" w:rsidRPr="00F2675A" w:rsidRDefault="0051096B" w:rsidP="00F2675A">
            <w:pPr>
              <w:spacing w:line="360" w:lineRule="auto"/>
              <w:jc w:val="both"/>
              <w:rPr>
                <w:rFonts w:ascii="Arial" w:hAnsi="Arial" w:cs="Arial"/>
                <w:b/>
              </w:rPr>
            </w:pPr>
            <w:r w:rsidRPr="00F2675A">
              <w:rPr>
                <w:rFonts w:ascii="Arial" w:hAnsi="Arial" w:cs="Arial"/>
                <w:b/>
              </w:rPr>
              <w:t>2000 год</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Руководители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25</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75</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Специалисты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28</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23</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12</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4</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29</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2</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2</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Рабочие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3</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14</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37</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10</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23</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8</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5</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ВСЕГО</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9</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13</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30</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12</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10</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17</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7</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2</w:t>
            </w:r>
          </w:p>
        </w:tc>
      </w:tr>
      <w:tr w:rsidR="0051096B" w:rsidRPr="00F2675A">
        <w:trPr>
          <w:jc w:val="center"/>
        </w:trPr>
        <w:tc>
          <w:tcPr>
            <w:tcW w:w="9570" w:type="dxa"/>
            <w:gridSpan w:val="9"/>
          </w:tcPr>
          <w:p w:rsidR="0051096B" w:rsidRPr="00F2675A" w:rsidRDefault="0051096B" w:rsidP="00F2675A">
            <w:pPr>
              <w:spacing w:line="360" w:lineRule="auto"/>
              <w:jc w:val="both"/>
              <w:rPr>
                <w:rFonts w:ascii="Arial" w:hAnsi="Arial" w:cs="Arial"/>
                <w:b/>
              </w:rPr>
            </w:pPr>
            <w:r w:rsidRPr="00F2675A">
              <w:rPr>
                <w:rFonts w:ascii="Arial" w:hAnsi="Arial" w:cs="Arial"/>
                <w:b/>
              </w:rPr>
              <w:t>2001 год</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Руководители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34</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66</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Специалисты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20</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15</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18</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6</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30</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11</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Рабочие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4</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12</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37</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14</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22</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9</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2</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ВСЕГО</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9</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13</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31</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12</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9</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19</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2</w:t>
            </w:r>
          </w:p>
        </w:tc>
      </w:tr>
      <w:tr w:rsidR="0051096B" w:rsidRPr="00F2675A">
        <w:trPr>
          <w:jc w:val="center"/>
        </w:trPr>
        <w:tc>
          <w:tcPr>
            <w:tcW w:w="9570" w:type="dxa"/>
            <w:gridSpan w:val="9"/>
          </w:tcPr>
          <w:p w:rsidR="0051096B" w:rsidRPr="00F2675A" w:rsidRDefault="0051096B" w:rsidP="00F2675A">
            <w:pPr>
              <w:pStyle w:val="1"/>
              <w:spacing w:line="360" w:lineRule="auto"/>
              <w:jc w:val="both"/>
              <w:outlineLvl w:val="0"/>
              <w:rPr>
                <w:sz w:val="24"/>
                <w:szCs w:val="24"/>
              </w:rPr>
            </w:pPr>
            <w:r w:rsidRPr="00F2675A">
              <w:rPr>
                <w:sz w:val="24"/>
                <w:szCs w:val="24"/>
              </w:rPr>
              <w:t>Коммерческий сектор</w:t>
            </w:r>
          </w:p>
        </w:tc>
      </w:tr>
      <w:tr w:rsidR="0051096B" w:rsidRPr="00F2675A">
        <w:trPr>
          <w:jc w:val="center"/>
        </w:trPr>
        <w:tc>
          <w:tcPr>
            <w:tcW w:w="9570" w:type="dxa"/>
            <w:gridSpan w:val="9"/>
          </w:tcPr>
          <w:p w:rsidR="0051096B" w:rsidRPr="00F2675A" w:rsidRDefault="0051096B" w:rsidP="00F2675A">
            <w:pPr>
              <w:pStyle w:val="1"/>
              <w:spacing w:line="360" w:lineRule="auto"/>
              <w:jc w:val="both"/>
              <w:outlineLvl w:val="0"/>
              <w:rPr>
                <w:sz w:val="24"/>
                <w:szCs w:val="24"/>
              </w:rPr>
            </w:pPr>
            <w:r w:rsidRPr="00F2675A">
              <w:rPr>
                <w:sz w:val="24"/>
                <w:szCs w:val="24"/>
              </w:rPr>
              <w:t>1999 год</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Руководители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100</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Специалисты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62</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38</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Рабочие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33</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67</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ВСЕГО</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13</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32</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55</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9570" w:type="dxa"/>
            <w:gridSpan w:val="9"/>
          </w:tcPr>
          <w:p w:rsidR="0051096B" w:rsidRPr="00F2675A" w:rsidRDefault="0051096B" w:rsidP="00F2675A">
            <w:pPr>
              <w:spacing w:line="360" w:lineRule="auto"/>
              <w:jc w:val="both"/>
              <w:rPr>
                <w:rFonts w:ascii="Arial" w:hAnsi="Arial" w:cs="Arial"/>
                <w:b/>
              </w:rPr>
            </w:pPr>
            <w:r w:rsidRPr="00F2675A">
              <w:rPr>
                <w:rFonts w:ascii="Arial" w:hAnsi="Arial" w:cs="Arial"/>
                <w:b/>
              </w:rPr>
              <w:t>2000 год</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Руководители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80</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20</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Специалисты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5</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59</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36</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Рабочие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33</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67</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ВСЕГО</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15</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26</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55</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4</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9570" w:type="dxa"/>
            <w:gridSpan w:val="9"/>
          </w:tcPr>
          <w:p w:rsidR="0051096B" w:rsidRPr="00F2675A" w:rsidRDefault="0051096B" w:rsidP="00F2675A">
            <w:pPr>
              <w:spacing w:line="360" w:lineRule="auto"/>
              <w:jc w:val="both"/>
              <w:rPr>
                <w:rFonts w:ascii="Arial" w:hAnsi="Arial" w:cs="Arial"/>
                <w:b/>
              </w:rPr>
            </w:pPr>
            <w:r w:rsidRPr="00F2675A">
              <w:rPr>
                <w:rFonts w:ascii="Arial" w:hAnsi="Arial" w:cs="Arial"/>
                <w:b/>
              </w:rPr>
              <w:t>2001 год</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Руководители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25</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50</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25</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Специалисты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60</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40</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Рабочие </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31</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6</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63</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1727" w:type="dxa"/>
          </w:tcPr>
          <w:p w:rsidR="0051096B" w:rsidRPr="00F2675A" w:rsidRDefault="0051096B" w:rsidP="00F2675A">
            <w:pPr>
              <w:spacing w:line="360" w:lineRule="auto"/>
              <w:jc w:val="both"/>
              <w:rPr>
                <w:rFonts w:ascii="Arial" w:hAnsi="Arial" w:cs="Arial"/>
              </w:rPr>
            </w:pPr>
            <w:r w:rsidRPr="00F2675A">
              <w:rPr>
                <w:rFonts w:ascii="Arial" w:hAnsi="Arial" w:cs="Arial"/>
              </w:rPr>
              <w:t>ВСЕГО</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11</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34</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50</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5</w:t>
            </w:r>
          </w:p>
        </w:tc>
        <w:tc>
          <w:tcPr>
            <w:tcW w:w="98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98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bl>
    <w:p w:rsidR="0051096B" w:rsidRPr="00F2675A" w:rsidRDefault="0051096B" w:rsidP="00F2675A">
      <w:pPr>
        <w:spacing w:line="360" w:lineRule="auto"/>
        <w:jc w:val="both"/>
        <w:rPr>
          <w:rFonts w:ascii="Arial" w:hAnsi="Arial" w:cs="Arial"/>
        </w:rPr>
      </w:pPr>
    </w:p>
    <w:p w:rsidR="0051096B" w:rsidRPr="00F2675A" w:rsidRDefault="0051096B" w:rsidP="005F61FB">
      <w:pPr>
        <w:pStyle w:val="11"/>
      </w:pPr>
      <w:r w:rsidRPr="00F2675A">
        <w:t>Приложение 6</w:t>
      </w:r>
    </w:p>
    <w:p w:rsidR="0051096B" w:rsidRPr="00F2675A" w:rsidRDefault="0051096B" w:rsidP="00F2675A">
      <w:pPr>
        <w:pStyle w:val="a8"/>
        <w:rPr>
          <w:rFonts w:ascii="Arial" w:hAnsi="Arial" w:cs="Arial"/>
          <w:sz w:val="24"/>
        </w:rPr>
      </w:pPr>
      <w:r w:rsidRPr="00F2675A">
        <w:rPr>
          <w:rFonts w:ascii="Arial" w:hAnsi="Arial" w:cs="Arial"/>
          <w:sz w:val="24"/>
        </w:rPr>
        <w:t>Сравнительный аналитический баланс (тыс. руб.)</w:t>
      </w:r>
    </w:p>
    <w:tbl>
      <w:tblPr>
        <w:tblStyle w:val="ae"/>
        <w:tblW w:w="0" w:type="auto"/>
        <w:jc w:val="center"/>
        <w:tblLayout w:type="fixed"/>
        <w:tblLook w:val="01E0" w:firstRow="1" w:lastRow="1" w:firstColumn="1" w:lastColumn="1" w:noHBand="0" w:noVBand="0"/>
      </w:tblPr>
      <w:tblGrid>
        <w:gridCol w:w="3149"/>
        <w:gridCol w:w="795"/>
        <w:gridCol w:w="797"/>
        <w:gridCol w:w="791"/>
        <w:gridCol w:w="797"/>
        <w:gridCol w:w="798"/>
        <w:gridCol w:w="793"/>
        <w:gridCol w:w="854"/>
        <w:gridCol w:w="796"/>
      </w:tblGrid>
      <w:tr w:rsidR="0051096B" w:rsidRPr="00F2675A">
        <w:trPr>
          <w:cnfStyle w:val="100000000000" w:firstRow="1" w:lastRow="0" w:firstColumn="0" w:lastColumn="0" w:oddVBand="0" w:evenVBand="0" w:oddHBand="0" w:evenHBand="0" w:firstRowFirstColumn="0" w:firstRowLastColumn="0" w:lastRowFirstColumn="0" w:lastRowLastColumn="0"/>
          <w:jc w:val="center"/>
        </w:trPr>
        <w:tc>
          <w:tcPr>
            <w:tcW w:w="3149" w:type="dxa"/>
            <w:vMerge w:val="restart"/>
          </w:tcPr>
          <w:p w:rsidR="0051096B" w:rsidRPr="00F2675A" w:rsidRDefault="0051096B" w:rsidP="00F2675A">
            <w:pPr>
              <w:spacing w:line="360" w:lineRule="auto"/>
              <w:jc w:val="both"/>
              <w:rPr>
                <w:rFonts w:ascii="Arial" w:hAnsi="Arial" w:cs="Arial"/>
              </w:rPr>
            </w:pPr>
            <w:r w:rsidRPr="00F2675A">
              <w:rPr>
                <w:rFonts w:ascii="Arial" w:hAnsi="Arial" w:cs="Arial"/>
              </w:rPr>
              <w:t>Статьи, разделы баланса</w:t>
            </w:r>
          </w:p>
        </w:tc>
        <w:tc>
          <w:tcPr>
            <w:tcW w:w="3180" w:type="dxa"/>
            <w:gridSpan w:val="4"/>
          </w:tcPr>
          <w:p w:rsidR="0051096B" w:rsidRPr="00F2675A" w:rsidRDefault="0051096B" w:rsidP="00F2675A">
            <w:pPr>
              <w:spacing w:line="360" w:lineRule="auto"/>
              <w:jc w:val="both"/>
              <w:rPr>
                <w:rFonts w:ascii="Arial" w:hAnsi="Arial" w:cs="Arial"/>
              </w:rPr>
            </w:pPr>
            <w:r w:rsidRPr="00F2675A">
              <w:rPr>
                <w:rFonts w:ascii="Arial" w:hAnsi="Arial" w:cs="Arial"/>
              </w:rPr>
              <w:t>Абсолютная величина</w:t>
            </w:r>
          </w:p>
        </w:tc>
        <w:tc>
          <w:tcPr>
            <w:tcW w:w="3241" w:type="dxa"/>
            <w:gridSpan w:val="4"/>
          </w:tcPr>
          <w:p w:rsidR="0051096B" w:rsidRPr="00F2675A" w:rsidRDefault="0051096B" w:rsidP="00F2675A">
            <w:pPr>
              <w:spacing w:line="360" w:lineRule="auto"/>
              <w:jc w:val="both"/>
              <w:rPr>
                <w:rFonts w:ascii="Arial" w:hAnsi="Arial" w:cs="Arial"/>
              </w:rPr>
            </w:pPr>
            <w:r w:rsidRPr="00F2675A">
              <w:rPr>
                <w:rFonts w:ascii="Arial" w:hAnsi="Arial" w:cs="Arial"/>
              </w:rPr>
              <w:t xml:space="preserve">Изменения </w:t>
            </w:r>
          </w:p>
        </w:tc>
      </w:tr>
      <w:tr w:rsidR="0051096B" w:rsidRPr="00F2675A">
        <w:trPr>
          <w:jc w:val="center"/>
        </w:trPr>
        <w:tc>
          <w:tcPr>
            <w:tcW w:w="3149" w:type="dxa"/>
            <w:vMerge/>
          </w:tcPr>
          <w:p w:rsidR="0051096B" w:rsidRPr="00F2675A" w:rsidRDefault="0051096B" w:rsidP="00F2675A">
            <w:pPr>
              <w:spacing w:line="360" w:lineRule="auto"/>
              <w:jc w:val="both"/>
              <w:rPr>
                <w:rFonts w:ascii="Arial" w:hAnsi="Arial" w:cs="Arial"/>
              </w:rPr>
            </w:pPr>
          </w:p>
        </w:tc>
        <w:tc>
          <w:tcPr>
            <w:tcW w:w="795" w:type="dxa"/>
          </w:tcPr>
          <w:p w:rsidR="0051096B" w:rsidRPr="00F2675A" w:rsidRDefault="0051096B" w:rsidP="00F2675A">
            <w:pPr>
              <w:spacing w:line="360" w:lineRule="auto"/>
              <w:jc w:val="both"/>
              <w:rPr>
                <w:rFonts w:ascii="Arial" w:hAnsi="Arial" w:cs="Arial"/>
              </w:rPr>
            </w:pPr>
            <w:r w:rsidRPr="00F2675A">
              <w:rPr>
                <w:rFonts w:ascii="Arial" w:hAnsi="Arial" w:cs="Arial"/>
              </w:rPr>
              <w:t>Нач. года</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Конец года</w:t>
            </w:r>
          </w:p>
        </w:tc>
        <w:tc>
          <w:tcPr>
            <w:tcW w:w="791" w:type="dxa"/>
          </w:tcPr>
          <w:p w:rsidR="0051096B" w:rsidRPr="00F2675A" w:rsidRDefault="0051096B" w:rsidP="00F2675A">
            <w:pPr>
              <w:spacing w:line="360" w:lineRule="auto"/>
              <w:jc w:val="both"/>
              <w:rPr>
                <w:rFonts w:ascii="Arial" w:hAnsi="Arial" w:cs="Arial"/>
              </w:rPr>
            </w:pPr>
            <w:r w:rsidRPr="00F2675A">
              <w:rPr>
                <w:rFonts w:ascii="Arial" w:hAnsi="Arial" w:cs="Arial"/>
              </w:rPr>
              <w:t>Нач. года</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Конец года</w:t>
            </w:r>
          </w:p>
        </w:tc>
        <w:tc>
          <w:tcPr>
            <w:tcW w:w="798" w:type="dxa"/>
          </w:tcPr>
          <w:p w:rsidR="0051096B" w:rsidRPr="00F2675A" w:rsidRDefault="0051096B" w:rsidP="00F2675A">
            <w:pPr>
              <w:spacing w:line="360" w:lineRule="auto"/>
              <w:jc w:val="both"/>
              <w:rPr>
                <w:rFonts w:ascii="Arial" w:hAnsi="Arial" w:cs="Arial"/>
              </w:rPr>
            </w:pPr>
            <w:r w:rsidRPr="00F2675A">
              <w:rPr>
                <w:rFonts w:ascii="Arial" w:hAnsi="Arial" w:cs="Arial"/>
              </w:rPr>
              <w:t>По абсол. Велич.</w:t>
            </w:r>
          </w:p>
        </w:tc>
        <w:tc>
          <w:tcPr>
            <w:tcW w:w="793" w:type="dxa"/>
          </w:tcPr>
          <w:p w:rsidR="0051096B" w:rsidRPr="00F2675A" w:rsidRDefault="0051096B" w:rsidP="00F2675A">
            <w:pPr>
              <w:spacing w:line="360" w:lineRule="auto"/>
              <w:jc w:val="both"/>
              <w:rPr>
                <w:rFonts w:ascii="Arial" w:hAnsi="Arial" w:cs="Arial"/>
              </w:rPr>
            </w:pPr>
            <w:r w:rsidRPr="00F2675A">
              <w:rPr>
                <w:rFonts w:ascii="Arial" w:hAnsi="Arial" w:cs="Arial"/>
              </w:rPr>
              <w:t>По удел. Весу</w:t>
            </w:r>
          </w:p>
        </w:tc>
        <w:tc>
          <w:tcPr>
            <w:tcW w:w="854" w:type="dxa"/>
          </w:tcPr>
          <w:p w:rsidR="0051096B" w:rsidRPr="00F2675A" w:rsidRDefault="0051096B" w:rsidP="00F2675A">
            <w:pPr>
              <w:spacing w:line="360" w:lineRule="auto"/>
              <w:jc w:val="both"/>
              <w:rPr>
                <w:rFonts w:ascii="Arial" w:hAnsi="Arial" w:cs="Arial"/>
              </w:rPr>
            </w:pPr>
            <w:r w:rsidRPr="00F2675A">
              <w:rPr>
                <w:rFonts w:ascii="Arial" w:hAnsi="Arial" w:cs="Arial"/>
              </w:rPr>
              <w:t>В % по ст.</w:t>
            </w:r>
          </w:p>
        </w:tc>
        <w:tc>
          <w:tcPr>
            <w:tcW w:w="796" w:type="dxa"/>
          </w:tcPr>
          <w:p w:rsidR="0051096B" w:rsidRPr="00F2675A" w:rsidRDefault="0051096B" w:rsidP="00F2675A">
            <w:pPr>
              <w:spacing w:line="360" w:lineRule="auto"/>
              <w:jc w:val="both"/>
              <w:rPr>
                <w:rFonts w:ascii="Arial" w:hAnsi="Arial" w:cs="Arial"/>
              </w:rPr>
            </w:pPr>
            <w:r w:rsidRPr="00F2675A">
              <w:rPr>
                <w:rFonts w:ascii="Arial" w:hAnsi="Arial" w:cs="Arial"/>
              </w:rPr>
              <w:t>В % изм. ВБ</w:t>
            </w:r>
          </w:p>
        </w:tc>
      </w:tr>
      <w:tr w:rsidR="0051096B" w:rsidRPr="00F2675A">
        <w:trPr>
          <w:jc w:val="center"/>
        </w:trPr>
        <w:tc>
          <w:tcPr>
            <w:tcW w:w="3149" w:type="dxa"/>
          </w:tcPr>
          <w:p w:rsidR="0051096B" w:rsidRPr="00F2675A" w:rsidRDefault="0051096B" w:rsidP="00F2675A">
            <w:pPr>
              <w:pStyle w:val="1"/>
              <w:spacing w:line="360" w:lineRule="auto"/>
              <w:jc w:val="both"/>
              <w:outlineLvl w:val="0"/>
              <w:rPr>
                <w:sz w:val="24"/>
                <w:szCs w:val="24"/>
              </w:rPr>
            </w:pPr>
            <w:r w:rsidRPr="00F2675A">
              <w:rPr>
                <w:sz w:val="24"/>
                <w:szCs w:val="24"/>
              </w:rPr>
              <w:t>Формула</w:t>
            </w:r>
          </w:p>
        </w:tc>
        <w:tc>
          <w:tcPr>
            <w:tcW w:w="795" w:type="dxa"/>
          </w:tcPr>
          <w:p w:rsidR="0051096B" w:rsidRPr="00F2675A" w:rsidRDefault="0051096B" w:rsidP="00F2675A">
            <w:pPr>
              <w:spacing w:line="360" w:lineRule="auto"/>
              <w:jc w:val="both"/>
              <w:rPr>
                <w:rFonts w:ascii="Arial" w:hAnsi="Arial" w:cs="Arial"/>
              </w:rPr>
            </w:pPr>
          </w:p>
        </w:tc>
        <w:tc>
          <w:tcPr>
            <w:tcW w:w="797" w:type="dxa"/>
          </w:tcPr>
          <w:p w:rsidR="0051096B" w:rsidRPr="00F2675A" w:rsidRDefault="0051096B" w:rsidP="00F2675A">
            <w:pPr>
              <w:spacing w:line="360" w:lineRule="auto"/>
              <w:jc w:val="both"/>
              <w:rPr>
                <w:rFonts w:ascii="Arial" w:hAnsi="Arial" w:cs="Arial"/>
              </w:rPr>
            </w:pPr>
          </w:p>
        </w:tc>
        <w:tc>
          <w:tcPr>
            <w:tcW w:w="791" w:type="dxa"/>
          </w:tcPr>
          <w:p w:rsidR="0051096B" w:rsidRPr="00F2675A" w:rsidRDefault="0051096B" w:rsidP="00F2675A">
            <w:pPr>
              <w:spacing w:line="360" w:lineRule="auto"/>
              <w:jc w:val="both"/>
              <w:rPr>
                <w:rFonts w:ascii="Arial" w:hAnsi="Arial" w:cs="Arial"/>
              </w:rPr>
            </w:pPr>
          </w:p>
        </w:tc>
        <w:tc>
          <w:tcPr>
            <w:tcW w:w="797" w:type="dxa"/>
          </w:tcPr>
          <w:p w:rsidR="0051096B" w:rsidRPr="00F2675A" w:rsidRDefault="0051096B" w:rsidP="00F2675A">
            <w:pPr>
              <w:spacing w:line="360" w:lineRule="auto"/>
              <w:jc w:val="both"/>
              <w:rPr>
                <w:rFonts w:ascii="Arial" w:hAnsi="Arial" w:cs="Arial"/>
              </w:rPr>
            </w:pPr>
          </w:p>
        </w:tc>
        <w:tc>
          <w:tcPr>
            <w:tcW w:w="798" w:type="dxa"/>
          </w:tcPr>
          <w:p w:rsidR="0051096B" w:rsidRPr="00F2675A" w:rsidRDefault="0051096B" w:rsidP="00F2675A">
            <w:pPr>
              <w:spacing w:line="360" w:lineRule="auto"/>
              <w:jc w:val="both"/>
              <w:rPr>
                <w:rFonts w:ascii="Arial" w:hAnsi="Arial" w:cs="Arial"/>
              </w:rPr>
            </w:pPr>
            <w:r w:rsidRPr="00F2675A">
              <w:rPr>
                <w:rFonts w:ascii="Arial" w:hAnsi="Arial" w:cs="Arial"/>
              </w:rPr>
              <w:t>2ст.-1ст.</w:t>
            </w:r>
          </w:p>
        </w:tc>
        <w:tc>
          <w:tcPr>
            <w:tcW w:w="793" w:type="dxa"/>
          </w:tcPr>
          <w:p w:rsidR="0051096B" w:rsidRPr="00F2675A" w:rsidRDefault="0051096B" w:rsidP="00F2675A">
            <w:pPr>
              <w:spacing w:line="360" w:lineRule="auto"/>
              <w:jc w:val="both"/>
              <w:rPr>
                <w:rFonts w:ascii="Arial" w:hAnsi="Arial" w:cs="Arial"/>
              </w:rPr>
            </w:pPr>
            <w:r w:rsidRPr="00F2675A">
              <w:rPr>
                <w:rFonts w:ascii="Arial" w:hAnsi="Arial" w:cs="Arial"/>
              </w:rPr>
              <w:t>4ст.-3ст.</w:t>
            </w:r>
          </w:p>
        </w:tc>
        <w:tc>
          <w:tcPr>
            <w:tcW w:w="854" w:type="dxa"/>
          </w:tcPr>
          <w:p w:rsidR="0051096B" w:rsidRPr="00F2675A" w:rsidRDefault="0051096B" w:rsidP="00F2675A">
            <w:pPr>
              <w:spacing w:line="360" w:lineRule="auto"/>
              <w:jc w:val="both"/>
              <w:rPr>
                <w:rFonts w:ascii="Arial" w:hAnsi="Arial" w:cs="Arial"/>
              </w:rPr>
            </w:pPr>
            <w:r w:rsidRPr="00F2675A">
              <w:rPr>
                <w:rFonts w:ascii="Arial" w:hAnsi="Arial" w:cs="Arial"/>
              </w:rPr>
              <w:t>5ст./1ст.</w:t>
            </w:r>
          </w:p>
          <w:p w:rsidR="0051096B" w:rsidRPr="00F2675A" w:rsidRDefault="0051096B" w:rsidP="00F2675A">
            <w:pPr>
              <w:spacing w:line="360" w:lineRule="auto"/>
              <w:jc w:val="both"/>
              <w:rPr>
                <w:rFonts w:ascii="Arial" w:hAnsi="Arial" w:cs="Arial"/>
              </w:rPr>
            </w:pPr>
            <w:r w:rsidRPr="00F2675A">
              <w:rPr>
                <w:rFonts w:ascii="Arial" w:hAnsi="Arial" w:cs="Arial"/>
              </w:rPr>
              <w:t>*100</w:t>
            </w:r>
          </w:p>
        </w:tc>
        <w:tc>
          <w:tcPr>
            <w:tcW w:w="796" w:type="dxa"/>
          </w:tcPr>
          <w:p w:rsidR="0051096B" w:rsidRPr="00F2675A" w:rsidRDefault="0051096B" w:rsidP="00F2675A">
            <w:pPr>
              <w:spacing w:line="360" w:lineRule="auto"/>
              <w:jc w:val="both"/>
              <w:rPr>
                <w:rFonts w:ascii="Arial" w:hAnsi="Arial" w:cs="Arial"/>
              </w:rPr>
            </w:pPr>
            <w:r w:rsidRPr="00F2675A">
              <w:rPr>
                <w:rFonts w:ascii="Arial" w:hAnsi="Arial" w:cs="Arial"/>
              </w:rPr>
              <w:t>5ст./</w:t>
            </w:r>
          </w:p>
          <w:p w:rsidR="0051096B" w:rsidRPr="00F2675A" w:rsidRDefault="0051096B" w:rsidP="00F2675A">
            <w:pPr>
              <w:spacing w:line="360" w:lineRule="auto"/>
              <w:jc w:val="both"/>
              <w:rPr>
                <w:rFonts w:ascii="Arial" w:hAnsi="Arial" w:cs="Arial"/>
              </w:rPr>
            </w:pPr>
            <w:r w:rsidRPr="00F2675A">
              <w:rPr>
                <w:rFonts w:ascii="Arial" w:hAnsi="Arial" w:cs="Arial"/>
              </w:rPr>
              <w:t>измВБ</w:t>
            </w:r>
          </w:p>
          <w:p w:rsidR="0051096B" w:rsidRPr="00F2675A" w:rsidRDefault="0051096B" w:rsidP="00F2675A">
            <w:pPr>
              <w:spacing w:line="360" w:lineRule="auto"/>
              <w:jc w:val="both"/>
              <w:rPr>
                <w:rFonts w:ascii="Arial" w:hAnsi="Arial" w:cs="Arial"/>
              </w:rPr>
            </w:pPr>
            <w:r w:rsidRPr="00F2675A">
              <w:rPr>
                <w:rFonts w:ascii="Arial" w:hAnsi="Arial" w:cs="Arial"/>
              </w:rPr>
              <w:t>*100</w:t>
            </w:r>
          </w:p>
        </w:tc>
      </w:tr>
      <w:tr w:rsidR="0051096B" w:rsidRPr="00F2675A">
        <w:trPr>
          <w:jc w:val="center"/>
        </w:trPr>
        <w:tc>
          <w:tcPr>
            <w:tcW w:w="3149" w:type="dxa"/>
          </w:tcPr>
          <w:p w:rsidR="0051096B" w:rsidRPr="00F2675A" w:rsidRDefault="0051096B" w:rsidP="00F2675A">
            <w:pPr>
              <w:pStyle w:val="21"/>
              <w:jc w:val="both"/>
              <w:outlineLvl w:val="1"/>
              <w:rPr>
                <w:rFonts w:ascii="Arial" w:hAnsi="Arial" w:cs="Arial"/>
                <w:sz w:val="24"/>
              </w:rPr>
            </w:pPr>
            <w:r w:rsidRPr="00F2675A">
              <w:rPr>
                <w:rFonts w:ascii="Arial" w:hAnsi="Arial" w:cs="Arial"/>
                <w:sz w:val="24"/>
              </w:rPr>
              <w:t>Актив</w:t>
            </w:r>
          </w:p>
        </w:tc>
        <w:tc>
          <w:tcPr>
            <w:tcW w:w="795" w:type="dxa"/>
          </w:tcPr>
          <w:p w:rsidR="0051096B" w:rsidRPr="00F2675A" w:rsidRDefault="0051096B" w:rsidP="00F2675A">
            <w:pPr>
              <w:spacing w:line="360" w:lineRule="auto"/>
              <w:jc w:val="both"/>
              <w:rPr>
                <w:rFonts w:ascii="Arial" w:hAnsi="Arial" w:cs="Arial"/>
              </w:rPr>
            </w:pPr>
          </w:p>
        </w:tc>
        <w:tc>
          <w:tcPr>
            <w:tcW w:w="797" w:type="dxa"/>
          </w:tcPr>
          <w:p w:rsidR="0051096B" w:rsidRPr="00F2675A" w:rsidRDefault="0051096B" w:rsidP="00F2675A">
            <w:pPr>
              <w:spacing w:line="360" w:lineRule="auto"/>
              <w:jc w:val="both"/>
              <w:rPr>
                <w:rFonts w:ascii="Arial" w:hAnsi="Arial" w:cs="Arial"/>
              </w:rPr>
            </w:pPr>
          </w:p>
        </w:tc>
        <w:tc>
          <w:tcPr>
            <w:tcW w:w="791" w:type="dxa"/>
          </w:tcPr>
          <w:p w:rsidR="0051096B" w:rsidRPr="00F2675A" w:rsidRDefault="0051096B" w:rsidP="00F2675A">
            <w:pPr>
              <w:spacing w:line="360" w:lineRule="auto"/>
              <w:jc w:val="both"/>
              <w:rPr>
                <w:rFonts w:ascii="Arial" w:hAnsi="Arial" w:cs="Arial"/>
              </w:rPr>
            </w:pPr>
          </w:p>
        </w:tc>
        <w:tc>
          <w:tcPr>
            <w:tcW w:w="797" w:type="dxa"/>
          </w:tcPr>
          <w:p w:rsidR="0051096B" w:rsidRPr="00F2675A" w:rsidRDefault="0051096B" w:rsidP="00F2675A">
            <w:pPr>
              <w:spacing w:line="360" w:lineRule="auto"/>
              <w:jc w:val="both"/>
              <w:rPr>
                <w:rFonts w:ascii="Arial" w:hAnsi="Arial" w:cs="Arial"/>
              </w:rPr>
            </w:pPr>
          </w:p>
        </w:tc>
        <w:tc>
          <w:tcPr>
            <w:tcW w:w="798" w:type="dxa"/>
          </w:tcPr>
          <w:p w:rsidR="0051096B" w:rsidRPr="00F2675A" w:rsidRDefault="0051096B" w:rsidP="00F2675A">
            <w:pPr>
              <w:spacing w:line="360" w:lineRule="auto"/>
              <w:jc w:val="both"/>
              <w:rPr>
                <w:rFonts w:ascii="Arial" w:hAnsi="Arial" w:cs="Arial"/>
              </w:rPr>
            </w:pPr>
          </w:p>
        </w:tc>
        <w:tc>
          <w:tcPr>
            <w:tcW w:w="793" w:type="dxa"/>
          </w:tcPr>
          <w:p w:rsidR="0051096B" w:rsidRPr="00F2675A" w:rsidRDefault="0051096B" w:rsidP="00F2675A">
            <w:pPr>
              <w:spacing w:line="360" w:lineRule="auto"/>
              <w:jc w:val="both"/>
              <w:rPr>
                <w:rFonts w:ascii="Arial" w:hAnsi="Arial" w:cs="Arial"/>
              </w:rPr>
            </w:pPr>
          </w:p>
        </w:tc>
        <w:tc>
          <w:tcPr>
            <w:tcW w:w="854" w:type="dxa"/>
          </w:tcPr>
          <w:p w:rsidR="0051096B" w:rsidRPr="00F2675A" w:rsidRDefault="0051096B" w:rsidP="00F2675A">
            <w:pPr>
              <w:spacing w:line="360" w:lineRule="auto"/>
              <w:jc w:val="both"/>
              <w:rPr>
                <w:rFonts w:ascii="Arial" w:hAnsi="Arial" w:cs="Arial"/>
              </w:rPr>
            </w:pPr>
          </w:p>
        </w:tc>
        <w:tc>
          <w:tcPr>
            <w:tcW w:w="796" w:type="dxa"/>
          </w:tcPr>
          <w:p w:rsidR="0051096B" w:rsidRPr="00F2675A" w:rsidRDefault="0051096B" w:rsidP="00F2675A">
            <w:pPr>
              <w:spacing w:line="360" w:lineRule="auto"/>
              <w:jc w:val="both"/>
              <w:rPr>
                <w:rFonts w:ascii="Arial" w:hAnsi="Arial" w:cs="Arial"/>
              </w:rPr>
            </w:pPr>
          </w:p>
        </w:tc>
      </w:tr>
      <w:tr w:rsidR="0051096B" w:rsidRPr="00F2675A">
        <w:trPr>
          <w:jc w:val="center"/>
        </w:trPr>
        <w:tc>
          <w:tcPr>
            <w:tcW w:w="3149" w:type="dxa"/>
          </w:tcPr>
          <w:p w:rsidR="0051096B" w:rsidRPr="00F2675A" w:rsidRDefault="0051096B" w:rsidP="00F2675A">
            <w:pPr>
              <w:spacing w:line="360" w:lineRule="auto"/>
              <w:jc w:val="both"/>
              <w:rPr>
                <w:rFonts w:ascii="Arial" w:hAnsi="Arial" w:cs="Arial"/>
              </w:rPr>
            </w:pPr>
            <w:r w:rsidRPr="00F2675A">
              <w:rPr>
                <w:rFonts w:ascii="Arial" w:hAnsi="Arial" w:cs="Arial"/>
              </w:rPr>
              <w:t>1.Внеоборотные активы</w:t>
            </w:r>
          </w:p>
        </w:tc>
        <w:tc>
          <w:tcPr>
            <w:tcW w:w="795" w:type="dxa"/>
          </w:tcPr>
          <w:p w:rsidR="0051096B" w:rsidRPr="00F2675A" w:rsidRDefault="0051096B" w:rsidP="00F2675A">
            <w:pPr>
              <w:spacing w:line="360" w:lineRule="auto"/>
              <w:jc w:val="both"/>
              <w:rPr>
                <w:rFonts w:ascii="Arial" w:hAnsi="Arial" w:cs="Arial"/>
              </w:rPr>
            </w:pPr>
            <w:r w:rsidRPr="00F2675A">
              <w:rPr>
                <w:rFonts w:ascii="Arial" w:hAnsi="Arial" w:cs="Arial"/>
              </w:rPr>
              <w:t>105036</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129763</w:t>
            </w:r>
          </w:p>
        </w:tc>
        <w:tc>
          <w:tcPr>
            <w:tcW w:w="791" w:type="dxa"/>
          </w:tcPr>
          <w:p w:rsidR="0051096B" w:rsidRPr="00F2675A" w:rsidRDefault="0051096B" w:rsidP="00F2675A">
            <w:pPr>
              <w:spacing w:line="360" w:lineRule="auto"/>
              <w:jc w:val="both"/>
              <w:rPr>
                <w:rFonts w:ascii="Arial" w:hAnsi="Arial" w:cs="Arial"/>
              </w:rPr>
            </w:pPr>
            <w:r w:rsidRPr="00F2675A">
              <w:rPr>
                <w:rFonts w:ascii="Arial" w:hAnsi="Arial" w:cs="Arial"/>
              </w:rPr>
              <w:t>68,5</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70,8</w:t>
            </w:r>
          </w:p>
        </w:tc>
        <w:tc>
          <w:tcPr>
            <w:tcW w:w="798" w:type="dxa"/>
          </w:tcPr>
          <w:p w:rsidR="0051096B" w:rsidRPr="00F2675A" w:rsidRDefault="0051096B" w:rsidP="00F2675A">
            <w:pPr>
              <w:spacing w:line="360" w:lineRule="auto"/>
              <w:jc w:val="both"/>
              <w:rPr>
                <w:rFonts w:ascii="Arial" w:hAnsi="Arial" w:cs="Arial"/>
              </w:rPr>
            </w:pPr>
            <w:r w:rsidRPr="00F2675A">
              <w:rPr>
                <w:rFonts w:ascii="Arial" w:hAnsi="Arial" w:cs="Arial"/>
              </w:rPr>
              <w:t>24724</w:t>
            </w:r>
          </w:p>
        </w:tc>
        <w:tc>
          <w:tcPr>
            <w:tcW w:w="793" w:type="dxa"/>
          </w:tcPr>
          <w:p w:rsidR="0051096B" w:rsidRPr="00F2675A" w:rsidRDefault="0051096B" w:rsidP="00F2675A">
            <w:pPr>
              <w:spacing w:line="360" w:lineRule="auto"/>
              <w:jc w:val="both"/>
              <w:rPr>
                <w:rFonts w:ascii="Arial" w:hAnsi="Arial" w:cs="Arial"/>
              </w:rPr>
            </w:pPr>
            <w:r w:rsidRPr="00F2675A">
              <w:rPr>
                <w:rFonts w:ascii="Arial" w:hAnsi="Arial" w:cs="Arial"/>
              </w:rPr>
              <w:t>2,3</w:t>
            </w:r>
          </w:p>
        </w:tc>
        <w:tc>
          <w:tcPr>
            <w:tcW w:w="854" w:type="dxa"/>
          </w:tcPr>
          <w:p w:rsidR="0051096B" w:rsidRPr="00F2675A" w:rsidRDefault="0051096B" w:rsidP="00F2675A">
            <w:pPr>
              <w:spacing w:line="360" w:lineRule="auto"/>
              <w:jc w:val="both"/>
              <w:rPr>
                <w:rFonts w:ascii="Arial" w:hAnsi="Arial" w:cs="Arial"/>
              </w:rPr>
            </w:pPr>
            <w:r w:rsidRPr="00F2675A">
              <w:rPr>
                <w:rFonts w:ascii="Arial" w:hAnsi="Arial" w:cs="Arial"/>
              </w:rPr>
              <w:t>23,5</w:t>
            </w:r>
          </w:p>
        </w:tc>
        <w:tc>
          <w:tcPr>
            <w:tcW w:w="796" w:type="dxa"/>
          </w:tcPr>
          <w:p w:rsidR="0051096B" w:rsidRPr="00F2675A" w:rsidRDefault="0051096B" w:rsidP="00F2675A">
            <w:pPr>
              <w:spacing w:line="360" w:lineRule="auto"/>
              <w:jc w:val="both"/>
              <w:rPr>
                <w:rFonts w:ascii="Arial" w:hAnsi="Arial" w:cs="Arial"/>
              </w:rPr>
            </w:pPr>
            <w:r w:rsidRPr="00F2675A">
              <w:rPr>
                <w:rFonts w:ascii="Arial" w:hAnsi="Arial" w:cs="Arial"/>
              </w:rPr>
              <w:t>82,6</w:t>
            </w:r>
          </w:p>
        </w:tc>
      </w:tr>
      <w:tr w:rsidR="0051096B" w:rsidRPr="00F2675A">
        <w:trPr>
          <w:jc w:val="center"/>
        </w:trPr>
        <w:tc>
          <w:tcPr>
            <w:tcW w:w="3149"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В т.ч.: </w:t>
            </w:r>
          </w:p>
          <w:p w:rsidR="0051096B" w:rsidRPr="00F2675A" w:rsidRDefault="0051096B" w:rsidP="00F2675A">
            <w:pPr>
              <w:spacing w:line="360" w:lineRule="auto"/>
              <w:jc w:val="both"/>
              <w:rPr>
                <w:rFonts w:ascii="Arial" w:hAnsi="Arial" w:cs="Arial"/>
              </w:rPr>
            </w:pPr>
            <w:r w:rsidRPr="00F2675A">
              <w:rPr>
                <w:rFonts w:ascii="Arial" w:hAnsi="Arial" w:cs="Arial"/>
              </w:rPr>
              <w:t>1.1.Нематериальные активы</w:t>
            </w:r>
          </w:p>
        </w:tc>
        <w:tc>
          <w:tcPr>
            <w:tcW w:w="795" w:type="dxa"/>
          </w:tcPr>
          <w:p w:rsidR="0051096B" w:rsidRPr="00F2675A" w:rsidRDefault="0051096B" w:rsidP="00F2675A">
            <w:pPr>
              <w:spacing w:line="360" w:lineRule="auto"/>
              <w:jc w:val="both"/>
              <w:rPr>
                <w:rFonts w:ascii="Arial" w:hAnsi="Arial" w:cs="Arial"/>
              </w:rPr>
            </w:pPr>
          </w:p>
          <w:p w:rsidR="0051096B" w:rsidRPr="00F2675A" w:rsidRDefault="0051096B" w:rsidP="00F2675A">
            <w:pPr>
              <w:spacing w:line="360" w:lineRule="auto"/>
              <w:jc w:val="both"/>
              <w:rPr>
                <w:rFonts w:ascii="Arial" w:hAnsi="Arial" w:cs="Arial"/>
              </w:rPr>
            </w:pPr>
            <w:r w:rsidRPr="00F2675A">
              <w:rPr>
                <w:rFonts w:ascii="Arial" w:hAnsi="Arial" w:cs="Arial"/>
              </w:rPr>
              <w:t>333</w:t>
            </w:r>
          </w:p>
        </w:tc>
        <w:tc>
          <w:tcPr>
            <w:tcW w:w="797" w:type="dxa"/>
          </w:tcPr>
          <w:p w:rsidR="0051096B" w:rsidRPr="00F2675A" w:rsidRDefault="0051096B" w:rsidP="00F2675A">
            <w:pPr>
              <w:spacing w:line="360" w:lineRule="auto"/>
              <w:jc w:val="both"/>
              <w:rPr>
                <w:rFonts w:ascii="Arial" w:hAnsi="Arial" w:cs="Arial"/>
              </w:rPr>
            </w:pPr>
          </w:p>
          <w:p w:rsidR="0051096B" w:rsidRPr="00F2675A" w:rsidRDefault="0051096B" w:rsidP="00F2675A">
            <w:pPr>
              <w:spacing w:line="360" w:lineRule="auto"/>
              <w:jc w:val="both"/>
              <w:rPr>
                <w:rFonts w:ascii="Arial" w:hAnsi="Arial" w:cs="Arial"/>
              </w:rPr>
            </w:pPr>
            <w:r w:rsidRPr="00F2675A">
              <w:rPr>
                <w:rFonts w:ascii="Arial" w:hAnsi="Arial" w:cs="Arial"/>
              </w:rPr>
              <w:t>487</w:t>
            </w:r>
          </w:p>
        </w:tc>
        <w:tc>
          <w:tcPr>
            <w:tcW w:w="791" w:type="dxa"/>
          </w:tcPr>
          <w:p w:rsidR="0051096B" w:rsidRPr="00F2675A" w:rsidRDefault="0051096B" w:rsidP="00F2675A">
            <w:pPr>
              <w:spacing w:line="360" w:lineRule="auto"/>
              <w:jc w:val="both"/>
              <w:rPr>
                <w:rFonts w:ascii="Arial" w:hAnsi="Arial" w:cs="Arial"/>
              </w:rPr>
            </w:pPr>
          </w:p>
          <w:p w:rsidR="0051096B" w:rsidRPr="00F2675A" w:rsidRDefault="0051096B" w:rsidP="00F2675A">
            <w:pPr>
              <w:spacing w:line="360" w:lineRule="auto"/>
              <w:jc w:val="both"/>
              <w:rPr>
                <w:rFonts w:ascii="Arial" w:hAnsi="Arial" w:cs="Arial"/>
              </w:rPr>
            </w:pPr>
            <w:r w:rsidRPr="00F2675A">
              <w:rPr>
                <w:rFonts w:ascii="Arial" w:hAnsi="Arial" w:cs="Arial"/>
              </w:rPr>
              <w:t>0,2</w:t>
            </w:r>
          </w:p>
        </w:tc>
        <w:tc>
          <w:tcPr>
            <w:tcW w:w="797" w:type="dxa"/>
          </w:tcPr>
          <w:p w:rsidR="0051096B" w:rsidRPr="00F2675A" w:rsidRDefault="0051096B" w:rsidP="00F2675A">
            <w:pPr>
              <w:spacing w:line="360" w:lineRule="auto"/>
              <w:jc w:val="both"/>
              <w:rPr>
                <w:rFonts w:ascii="Arial" w:hAnsi="Arial" w:cs="Arial"/>
              </w:rPr>
            </w:pPr>
          </w:p>
          <w:p w:rsidR="0051096B" w:rsidRPr="00F2675A" w:rsidRDefault="0051096B" w:rsidP="00F2675A">
            <w:pPr>
              <w:spacing w:line="360" w:lineRule="auto"/>
              <w:jc w:val="both"/>
              <w:rPr>
                <w:rFonts w:ascii="Arial" w:hAnsi="Arial" w:cs="Arial"/>
              </w:rPr>
            </w:pPr>
            <w:r w:rsidRPr="00F2675A">
              <w:rPr>
                <w:rFonts w:ascii="Arial" w:hAnsi="Arial" w:cs="Arial"/>
              </w:rPr>
              <w:t>0,3</w:t>
            </w:r>
          </w:p>
        </w:tc>
        <w:tc>
          <w:tcPr>
            <w:tcW w:w="798" w:type="dxa"/>
          </w:tcPr>
          <w:p w:rsidR="0051096B" w:rsidRPr="00F2675A" w:rsidRDefault="0051096B" w:rsidP="00F2675A">
            <w:pPr>
              <w:spacing w:line="360" w:lineRule="auto"/>
              <w:jc w:val="both"/>
              <w:rPr>
                <w:rFonts w:ascii="Arial" w:hAnsi="Arial" w:cs="Arial"/>
              </w:rPr>
            </w:pPr>
          </w:p>
          <w:p w:rsidR="0051096B" w:rsidRPr="00F2675A" w:rsidRDefault="0051096B" w:rsidP="00F2675A">
            <w:pPr>
              <w:spacing w:line="360" w:lineRule="auto"/>
              <w:jc w:val="both"/>
              <w:rPr>
                <w:rFonts w:ascii="Arial" w:hAnsi="Arial" w:cs="Arial"/>
              </w:rPr>
            </w:pPr>
            <w:r w:rsidRPr="00F2675A">
              <w:rPr>
                <w:rFonts w:ascii="Arial" w:hAnsi="Arial" w:cs="Arial"/>
              </w:rPr>
              <w:t>154</w:t>
            </w:r>
          </w:p>
        </w:tc>
        <w:tc>
          <w:tcPr>
            <w:tcW w:w="793" w:type="dxa"/>
          </w:tcPr>
          <w:p w:rsidR="0051096B" w:rsidRPr="00F2675A" w:rsidRDefault="0051096B" w:rsidP="00F2675A">
            <w:pPr>
              <w:spacing w:line="360" w:lineRule="auto"/>
              <w:jc w:val="both"/>
              <w:rPr>
                <w:rFonts w:ascii="Arial" w:hAnsi="Arial" w:cs="Arial"/>
              </w:rPr>
            </w:pPr>
          </w:p>
          <w:p w:rsidR="0051096B" w:rsidRPr="00F2675A" w:rsidRDefault="0051096B" w:rsidP="00F2675A">
            <w:pPr>
              <w:spacing w:line="360" w:lineRule="auto"/>
              <w:jc w:val="both"/>
              <w:rPr>
                <w:rFonts w:ascii="Arial" w:hAnsi="Arial" w:cs="Arial"/>
              </w:rPr>
            </w:pPr>
            <w:r w:rsidRPr="00F2675A">
              <w:rPr>
                <w:rFonts w:ascii="Arial" w:hAnsi="Arial" w:cs="Arial"/>
              </w:rPr>
              <w:t>0,1</w:t>
            </w:r>
          </w:p>
        </w:tc>
        <w:tc>
          <w:tcPr>
            <w:tcW w:w="854" w:type="dxa"/>
          </w:tcPr>
          <w:p w:rsidR="0051096B" w:rsidRPr="00F2675A" w:rsidRDefault="0051096B" w:rsidP="00F2675A">
            <w:pPr>
              <w:spacing w:line="360" w:lineRule="auto"/>
              <w:jc w:val="both"/>
              <w:rPr>
                <w:rFonts w:ascii="Arial" w:hAnsi="Arial" w:cs="Arial"/>
              </w:rPr>
            </w:pPr>
          </w:p>
          <w:p w:rsidR="0051096B" w:rsidRPr="00F2675A" w:rsidRDefault="0051096B" w:rsidP="00F2675A">
            <w:pPr>
              <w:spacing w:line="360" w:lineRule="auto"/>
              <w:jc w:val="both"/>
              <w:rPr>
                <w:rFonts w:ascii="Arial" w:hAnsi="Arial" w:cs="Arial"/>
              </w:rPr>
            </w:pPr>
            <w:r w:rsidRPr="00F2675A">
              <w:rPr>
                <w:rFonts w:ascii="Arial" w:hAnsi="Arial" w:cs="Arial"/>
              </w:rPr>
              <w:t>46,2</w:t>
            </w:r>
          </w:p>
        </w:tc>
        <w:tc>
          <w:tcPr>
            <w:tcW w:w="796" w:type="dxa"/>
          </w:tcPr>
          <w:p w:rsidR="0051096B" w:rsidRPr="00F2675A" w:rsidRDefault="0051096B" w:rsidP="00F2675A">
            <w:pPr>
              <w:spacing w:line="360" w:lineRule="auto"/>
              <w:jc w:val="both"/>
              <w:rPr>
                <w:rFonts w:ascii="Arial" w:hAnsi="Arial" w:cs="Arial"/>
              </w:rPr>
            </w:pPr>
          </w:p>
          <w:p w:rsidR="0051096B" w:rsidRPr="00F2675A" w:rsidRDefault="0051096B" w:rsidP="00F2675A">
            <w:pPr>
              <w:spacing w:line="360" w:lineRule="auto"/>
              <w:jc w:val="both"/>
              <w:rPr>
                <w:rFonts w:ascii="Arial" w:hAnsi="Arial" w:cs="Arial"/>
              </w:rPr>
            </w:pPr>
            <w:r w:rsidRPr="00F2675A">
              <w:rPr>
                <w:rFonts w:ascii="Arial" w:hAnsi="Arial" w:cs="Arial"/>
              </w:rPr>
              <w:t>0,5</w:t>
            </w:r>
          </w:p>
        </w:tc>
      </w:tr>
      <w:tr w:rsidR="0051096B" w:rsidRPr="00F2675A">
        <w:trPr>
          <w:jc w:val="center"/>
        </w:trPr>
        <w:tc>
          <w:tcPr>
            <w:tcW w:w="3149" w:type="dxa"/>
          </w:tcPr>
          <w:p w:rsidR="0051096B" w:rsidRPr="00F2675A" w:rsidRDefault="0051096B" w:rsidP="00F2675A">
            <w:pPr>
              <w:spacing w:line="360" w:lineRule="auto"/>
              <w:jc w:val="both"/>
              <w:rPr>
                <w:rFonts w:ascii="Arial" w:hAnsi="Arial" w:cs="Arial"/>
              </w:rPr>
            </w:pPr>
            <w:r w:rsidRPr="00F2675A">
              <w:rPr>
                <w:rFonts w:ascii="Arial" w:hAnsi="Arial" w:cs="Arial"/>
              </w:rPr>
              <w:t>1.2.Основные средства</w:t>
            </w:r>
          </w:p>
        </w:tc>
        <w:tc>
          <w:tcPr>
            <w:tcW w:w="795" w:type="dxa"/>
          </w:tcPr>
          <w:p w:rsidR="0051096B" w:rsidRPr="00F2675A" w:rsidRDefault="0051096B" w:rsidP="00F2675A">
            <w:pPr>
              <w:spacing w:line="360" w:lineRule="auto"/>
              <w:jc w:val="both"/>
              <w:rPr>
                <w:rFonts w:ascii="Arial" w:hAnsi="Arial" w:cs="Arial"/>
              </w:rPr>
            </w:pPr>
            <w:r w:rsidRPr="00F2675A">
              <w:rPr>
                <w:rFonts w:ascii="Arial" w:hAnsi="Arial" w:cs="Arial"/>
              </w:rPr>
              <w:t>90512</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93404</w:t>
            </w:r>
          </w:p>
        </w:tc>
        <w:tc>
          <w:tcPr>
            <w:tcW w:w="791" w:type="dxa"/>
          </w:tcPr>
          <w:p w:rsidR="0051096B" w:rsidRPr="00F2675A" w:rsidRDefault="0051096B" w:rsidP="00F2675A">
            <w:pPr>
              <w:spacing w:line="360" w:lineRule="auto"/>
              <w:jc w:val="both"/>
              <w:rPr>
                <w:rFonts w:ascii="Arial" w:hAnsi="Arial" w:cs="Arial"/>
              </w:rPr>
            </w:pPr>
            <w:r w:rsidRPr="00F2675A">
              <w:rPr>
                <w:rFonts w:ascii="Arial" w:hAnsi="Arial" w:cs="Arial"/>
              </w:rPr>
              <w:t>59,0</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51,0</w:t>
            </w:r>
          </w:p>
        </w:tc>
        <w:tc>
          <w:tcPr>
            <w:tcW w:w="798" w:type="dxa"/>
          </w:tcPr>
          <w:p w:rsidR="0051096B" w:rsidRPr="00F2675A" w:rsidRDefault="0051096B" w:rsidP="00F2675A">
            <w:pPr>
              <w:spacing w:line="360" w:lineRule="auto"/>
              <w:jc w:val="both"/>
              <w:rPr>
                <w:rFonts w:ascii="Arial" w:hAnsi="Arial" w:cs="Arial"/>
              </w:rPr>
            </w:pPr>
            <w:r w:rsidRPr="00F2675A">
              <w:rPr>
                <w:rFonts w:ascii="Arial" w:hAnsi="Arial" w:cs="Arial"/>
              </w:rPr>
              <w:t>2892</w:t>
            </w:r>
          </w:p>
        </w:tc>
        <w:tc>
          <w:tcPr>
            <w:tcW w:w="793" w:type="dxa"/>
          </w:tcPr>
          <w:p w:rsidR="0051096B" w:rsidRPr="00F2675A" w:rsidRDefault="0051096B" w:rsidP="00F2675A">
            <w:pPr>
              <w:spacing w:line="360" w:lineRule="auto"/>
              <w:jc w:val="both"/>
              <w:rPr>
                <w:rFonts w:ascii="Arial" w:hAnsi="Arial" w:cs="Arial"/>
              </w:rPr>
            </w:pPr>
            <w:r w:rsidRPr="00F2675A">
              <w:rPr>
                <w:rFonts w:ascii="Arial" w:hAnsi="Arial" w:cs="Arial"/>
              </w:rPr>
              <w:t>-8,0</w:t>
            </w:r>
          </w:p>
        </w:tc>
        <w:tc>
          <w:tcPr>
            <w:tcW w:w="854" w:type="dxa"/>
          </w:tcPr>
          <w:p w:rsidR="0051096B" w:rsidRPr="00F2675A" w:rsidRDefault="0051096B" w:rsidP="00F2675A">
            <w:pPr>
              <w:spacing w:line="360" w:lineRule="auto"/>
              <w:jc w:val="both"/>
              <w:rPr>
                <w:rFonts w:ascii="Arial" w:hAnsi="Arial" w:cs="Arial"/>
              </w:rPr>
            </w:pPr>
            <w:r w:rsidRPr="00F2675A">
              <w:rPr>
                <w:rFonts w:ascii="Arial" w:hAnsi="Arial" w:cs="Arial"/>
              </w:rPr>
              <w:t>-3,2</w:t>
            </w:r>
          </w:p>
        </w:tc>
        <w:tc>
          <w:tcPr>
            <w:tcW w:w="796" w:type="dxa"/>
          </w:tcPr>
          <w:p w:rsidR="0051096B" w:rsidRPr="00F2675A" w:rsidRDefault="0051096B" w:rsidP="00F2675A">
            <w:pPr>
              <w:spacing w:line="360" w:lineRule="auto"/>
              <w:jc w:val="both"/>
              <w:rPr>
                <w:rFonts w:ascii="Arial" w:hAnsi="Arial" w:cs="Arial"/>
              </w:rPr>
            </w:pPr>
            <w:r w:rsidRPr="00F2675A">
              <w:rPr>
                <w:rFonts w:ascii="Arial" w:hAnsi="Arial" w:cs="Arial"/>
              </w:rPr>
              <w:t>9,7</w:t>
            </w:r>
          </w:p>
        </w:tc>
      </w:tr>
      <w:tr w:rsidR="0051096B" w:rsidRPr="00F2675A">
        <w:trPr>
          <w:jc w:val="center"/>
        </w:trPr>
        <w:tc>
          <w:tcPr>
            <w:tcW w:w="3149" w:type="dxa"/>
          </w:tcPr>
          <w:p w:rsidR="0051096B" w:rsidRPr="00F2675A" w:rsidRDefault="0051096B" w:rsidP="00F2675A">
            <w:pPr>
              <w:spacing w:line="360" w:lineRule="auto"/>
              <w:jc w:val="both"/>
              <w:rPr>
                <w:rFonts w:ascii="Arial" w:hAnsi="Arial" w:cs="Arial"/>
              </w:rPr>
            </w:pPr>
            <w:r w:rsidRPr="00F2675A">
              <w:rPr>
                <w:rFonts w:ascii="Arial" w:hAnsi="Arial" w:cs="Arial"/>
              </w:rPr>
              <w:t>1.3.Незавершенное строительство</w:t>
            </w:r>
          </w:p>
        </w:tc>
        <w:tc>
          <w:tcPr>
            <w:tcW w:w="795" w:type="dxa"/>
          </w:tcPr>
          <w:p w:rsidR="0051096B" w:rsidRPr="00F2675A" w:rsidRDefault="0051096B" w:rsidP="00F2675A">
            <w:pPr>
              <w:spacing w:line="360" w:lineRule="auto"/>
              <w:jc w:val="both"/>
              <w:rPr>
                <w:rFonts w:ascii="Arial" w:hAnsi="Arial" w:cs="Arial"/>
              </w:rPr>
            </w:pPr>
            <w:r w:rsidRPr="00F2675A">
              <w:rPr>
                <w:rFonts w:ascii="Arial" w:hAnsi="Arial" w:cs="Arial"/>
              </w:rPr>
              <w:t>14191</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18346</w:t>
            </w:r>
          </w:p>
        </w:tc>
        <w:tc>
          <w:tcPr>
            <w:tcW w:w="791" w:type="dxa"/>
          </w:tcPr>
          <w:p w:rsidR="0051096B" w:rsidRPr="00F2675A" w:rsidRDefault="0051096B" w:rsidP="00F2675A">
            <w:pPr>
              <w:spacing w:line="360" w:lineRule="auto"/>
              <w:jc w:val="both"/>
              <w:rPr>
                <w:rFonts w:ascii="Arial" w:hAnsi="Arial" w:cs="Arial"/>
              </w:rPr>
            </w:pPr>
            <w:r w:rsidRPr="00F2675A">
              <w:rPr>
                <w:rFonts w:ascii="Arial" w:hAnsi="Arial" w:cs="Arial"/>
              </w:rPr>
              <w:t>9,3</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10,0</w:t>
            </w:r>
          </w:p>
        </w:tc>
        <w:tc>
          <w:tcPr>
            <w:tcW w:w="798" w:type="dxa"/>
          </w:tcPr>
          <w:p w:rsidR="0051096B" w:rsidRPr="00F2675A" w:rsidRDefault="0051096B" w:rsidP="00F2675A">
            <w:pPr>
              <w:spacing w:line="360" w:lineRule="auto"/>
              <w:jc w:val="both"/>
              <w:rPr>
                <w:rFonts w:ascii="Arial" w:hAnsi="Arial" w:cs="Arial"/>
              </w:rPr>
            </w:pPr>
            <w:r w:rsidRPr="00F2675A">
              <w:rPr>
                <w:rFonts w:ascii="Arial" w:hAnsi="Arial" w:cs="Arial"/>
              </w:rPr>
              <w:t>4155</w:t>
            </w:r>
          </w:p>
        </w:tc>
        <w:tc>
          <w:tcPr>
            <w:tcW w:w="793" w:type="dxa"/>
          </w:tcPr>
          <w:p w:rsidR="0051096B" w:rsidRPr="00F2675A" w:rsidRDefault="0051096B" w:rsidP="00F2675A">
            <w:pPr>
              <w:spacing w:line="360" w:lineRule="auto"/>
              <w:jc w:val="both"/>
              <w:rPr>
                <w:rFonts w:ascii="Arial" w:hAnsi="Arial" w:cs="Arial"/>
              </w:rPr>
            </w:pPr>
            <w:r w:rsidRPr="00F2675A">
              <w:rPr>
                <w:rFonts w:ascii="Arial" w:hAnsi="Arial" w:cs="Arial"/>
              </w:rPr>
              <w:t>-0,7</w:t>
            </w:r>
          </w:p>
        </w:tc>
        <w:tc>
          <w:tcPr>
            <w:tcW w:w="854" w:type="dxa"/>
          </w:tcPr>
          <w:p w:rsidR="0051096B" w:rsidRPr="00F2675A" w:rsidRDefault="0051096B" w:rsidP="00F2675A">
            <w:pPr>
              <w:spacing w:line="360" w:lineRule="auto"/>
              <w:jc w:val="both"/>
              <w:rPr>
                <w:rFonts w:ascii="Arial" w:hAnsi="Arial" w:cs="Arial"/>
              </w:rPr>
            </w:pPr>
            <w:r w:rsidRPr="00F2675A">
              <w:rPr>
                <w:rFonts w:ascii="Arial" w:hAnsi="Arial" w:cs="Arial"/>
              </w:rPr>
              <w:t>-29,3</w:t>
            </w:r>
          </w:p>
        </w:tc>
        <w:tc>
          <w:tcPr>
            <w:tcW w:w="796" w:type="dxa"/>
          </w:tcPr>
          <w:p w:rsidR="0051096B" w:rsidRPr="00F2675A" w:rsidRDefault="0051096B" w:rsidP="00F2675A">
            <w:pPr>
              <w:spacing w:line="360" w:lineRule="auto"/>
              <w:jc w:val="both"/>
              <w:rPr>
                <w:rFonts w:ascii="Arial" w:hAnsi="Arial" w:cs="Arial"/>
              </w:rPr>
            </w:pPr>
            <w:r w:rsidRPr="00F2675A">
              <w:rPr>
                <w:rFonts w:ascii="Arial" w:hAnsi="Arial" w:cs="Arial"/>
              </w:rPr>
              <w:t>-13,9</w:t>
            </w:r>
          </w:p>
        </w:tc>
      </w:tr>
      <w:tr w:rsidR="0051096B" w:rsidRPr="00F2675A">
        <w:trPr>
          <w:jc w:val="center"/>
        </w:trPr>
        <w:tc>
          <w:tcPr>
            <w:tcW w:w="3149" w:type="dxa"/>
          </w:tcPr>
          <w:p w:rsidR="0051096B" w:rsidRPr="00F2675A" w:rsidRDefault="0051096B" w:rsidP="00F2675A">
            <w:pPr>
              <w:spacing w:line="360" w:lineRule="auto"/>
              <w:jc w:val="both"/>
              <w:rPr>
                <w:rFonts w:ascii="Arial" w:hAnsi="Arial" w:cs="Arial"/>
              </w:rPr>
            </w:pPr>
            <w:r w:rsidRPr="00F2675A">
              <w:rPr>
                <w:rFonts w:ascii="Arial" w:hAnsi="Arial" w:cs="Arial"/>
              </w:rPr>
              <w:t>1.4.Долгосрочные фин. вложения</w:t>
            </w:r>
          </w:p>
        </w:tc>
        <w:tc>
          <w:tcPr>
            <w:tcW w:w="795" w:type="dxa"/>
          </w:tcPr>
          <w:p w:rsidR="0051096B" w:rsidRPr="00F2675A" w:rsidRDefault="0051096B" w:rsidP="00F2675A">
            <w:pPr>
              <w:spacing w:line="360" w:lineRule="auto"/>
              <w:jc w:val="both"/>
              <w:rPr>
                <w:rFonts w:ascii="Arial" w:hAnsi="Arial" w:cs="Arial"/>
              </w:rPr>
            </w:pP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17526</w:t>
            </w:r>
          </w:p>
        </w:tc>
        <w:tc>
          <w:tcPr>
            <w:tcW w:w="791" w:type="dxa"/>
          </w:tcPr>
          <w:p w:rsidR="0051096B" w:rsidRPr="00F2675A" w:rsidRDefault="0051096B" w:rsidP="00F2675A">
            <w:pPr>
              <w:spacing w:line="360" w:lineRule="auto"/>
              <w:jc w:val="both"/>
              <w:rPr>
                <w:rFonts w:ascii="Arial" w:hAnsi="Arial" w:cs="Arial"/>
              </w:rPr>
            </w:pPr>
            <w:r w:rsidRPr="00F2675A">
              <w:rPr>
                <w:rFonts w:ascii="Arial" w:hAnsi="Arial" w:cs="Arial"/>
              </w:rPr>
              <w:t>0</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9,6</w:t>
            </w:r>
          </w:p>
        </w:tc>
        <w:tc>
          <w:tcPr>
            <w:tcW w:w="798" w:type="dxa"/>
          </w:tcPr>
          <w:p w:rsidR="0051096B" w:rsidRPr="00F2675A" w:rsidRDefault="0051096B" w:rsidP="00F2675A">
            <w:pPr>
              <w:spacing w:line="360" w:lineRule="auto"/>
              <w:jc w:val="both"/>
              <w:rPr>
                <w:rFonts w:ascii="Arial" w:hAnsi="Arial" w:cs="Arial"/>
              </w:rPr>
            </w:pPr>
            <w:r w:rsidRPr="00F2675A">
              <w:rPr>
                <w:rFonts w:ascii="Arial" w:hAnsi="Arial" w:cs="Arial"/>
              </w:rPr>
              <w:t>17526</w:t>
            </w:r>
          </w:p>
        </w:tc>
        <w:tc>
          <w:tcPr>
            <w:tcW w:w="793" w:type="dxa"/>
          </w:tcPr>
          <w:p w:rsidR="0051096B" w:rsidRPr="00F2675A" w:rsidRDefault="0051096B" w:rsidP="00F2675A">
            <w:pPr>
              <w:spacing w:line="360" w:lineRule="auto"/>
              <w:jc w:val="both"/>
              <w:rPr>
                <w:rFonts w:ascii="Arial" w:hAnsi="Arial" w:cs="Arial"/>
              </w:rPr>
            </w:pPr>
            <w:r w:rsidRPr="00F2675A">
              <w:rPr>
                <w:rFonts w:ascii="Arial" w:hAnsi="Arial" w:cs="Arial"/>
              </w:rPr>
              <w:t>9,6</w:t>
            </w:r>
          </w:p>
        </w:tc>
        <w:tc>
          <w:tcPr>
            <w:tcW w:w="854" w:type="dxa"/>
          </w:tcPr>
          <w:p w:rsidR="0051096B" w:rsidRPr="00F2675A" w:rsidRDefault="0051096B" w:rsidP="00F2675A">
            <w:pPr>
              <w:spacing w:line="360" w:lineRule="auto"/>
              <w:jc w:val="both"/>
              <w:rPr>
                <w:rFonts w:ascii="Arial" w:hAnsi="Arial" w:cs="Arial"/>
              </w:rPr>
            </w:pPr>
            <w:r w:rsidRPr="00F2675A">
              <w:rPr>
                <w:rFonts w:ascii="Arial" w:hAnsi="Arial" w:cs="Arial"/>
              </w:rPr>
              <w:t>13,5</w:t>
            </w:r>
          </w:p>
        </w:tc>
        <w:tc>
          <w:tcPr>
            <w:tcW w:w="796" w:type="dxa"/>
          </w:tcPr>
          <w:p w:rsidR="0051096B" w:rsidRPr="00F2675A" w:rsidRDefault="0051096B" w:rsidP="00F2675A">
            <w:pPr>
              <w:spacing w:line="360" w:lineRule="auto"/>
              <w:jc w:val="both"/>
              <w:rPr>
                <w:rFonts w:ascii="Arial" w:hAnsi="Arial" w:cs="Arial"/>
              </w:rPr>
            </w:pPr>
            <w:r w:rsidRPr="00F2675A">
              <w:rPr>
                <w:rFonts w:ascii="Arial" w:hAnsi="Arial" w:cs="Arial"/>
              </w:rPr>
              <w:t>58,5</w:t>
            </w:r>
          </w:p>
        </w:tc>
      </w:tr>
      <w:tr w:rsidR="0051096B" w:rsidRPr="00F2675A">
        <w:trPr>
          <w:jc w:val="center"/>
        </w:trPr>
        <w:tc>
          <w:tcPr>
            <w:tcW w:w="3149" w:type="dxa"/>
          </w:tcPr>
          <w:p w:rsidR="0051096B" w:rsidRPr="00F2675A" w:rsidRDefault="0051096B" w:rsidP="00F2675A">
            <w:pPr>
              <w:spacing w:line="360" w:lineRule="auto"/>
              <w:jc w:val="both"/>
              <w:rPr>
                <w:rFonts w:ascii="Arial" w:hAnsi="Arial" w:cs="Arial"/>
              </w:rPr>
            </w:pPr>
            <w:r w:rsidRPr="00F2675A">
              <w:rPr>
                <w:rFonts w:ascii="Arial" w:hAnsi="Arial" w:cs="Arial"/>
              </w:rPr>
              <w:t>2.Оборотные активы</w:t>
            </w:r>
          </w:p>
        </w:tc>
        <w:tc>
          <w:tcPr>
            <w:tcW w:w="795" w:type="dxa"/>
          </w:tcPr>
          <w:p w:rsidR="0051096B" w:rsidRPr="00F2675A" w:rsidRDefault="0051096B" w:rsidP="00F2675A">
            <w:pPr>
              <w:spacing w:line="360" w:lineRule="auto"/>
              <w:jc w:val="both"/>
              <w:rPr>
                <w:rFonts w:ascii="Arial" w:hAnsi="Arial" w:cs="Arial"/>
              </w:rPr>
            </w:pPr>
            <w:r w:rsidRPr="00F2675A">
              <w:rPr>
                <w:rFonts w:ascii="Arial" w:hAnsi="Arial" w:cs="Arial"/>
              </w:rPr>
              <w:t>48365</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53559</w:t>
            </w:r>
          </w:p>
        </w:tc>
        <w:tc>
          <w:tcPr>
            <w:tcW w:w="791" w:type="dxa"/>
          </w:tcPr>
          <w:p w:rsidR="0051096B" w:rsidRPr="00F2675A" w:rsidRDefault="0051096B" w:rsidP="00F2675A">
            <w:pPr>
              <w:spacing w:line="360" w:lineRule="auto"/>
              <w:jc w:val="both"/>
              <w:rPr>
                <w:rFonts w:ascii="Arial" w:hAnsi="Arial" w:cs="Arial"/>
              </w:rPr>
            </w:pPr>
            <w:r w:rsidRPr="00F2675A">
              <w:rPr>
                <w:rFonts w:ascii="Arial" w:hAnsi="Arial" w:cs="Arial"/>
              </w:rPr>
              <w:t>31,5</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29,2</w:t>
            </w:r>
          </w:p>
        </w:tc>
        <w:tc>
          <w:tcPr>
            <w:tcW w:w="798" w:type="dxa"/>
          </w:tcPr>
          <w:p w:rsidR="0051096B" w:rsidRPr="00F2675A" w:rsidRDefault="0051096B" w:rsidP="00F2675A">
            <w:pPr>
              <w:spacing w:line="360" w:lineRule="auto"/>
              <w:jc w:val="both"/>
              <w:rPr>
                <w:rFonts w:ascii="Arial" w:hAnsi="Arial" w:cs="Arial"/>
              </w:rPr>
            </w:pPr>
            <w:r w:rsidRPr="00F2675A">
              <w:rPr>
                <w:rFonts w:ascii="Arial" w:hAnsi="Arial" w:cs="Arial"/>
              </w:rPr>
              <w:t>5194</w:t>
            </w:r>
          </w:p>
        </w:tc>
        <w:tc>
          <w:tcPr>
            <w:tcW w:w="793" w:type="dxa"/>
          </w:tcPr>
          <w:p w:rsidR="0051096B" w:rsidRPr="00F2675A" w:rsidRDefault="0051096B" w:rsidP="00F2675A">
            <w:pPr>
              <w:spacing w:line="360" w:lineRule="auto"/>
              <w:jc w:val="both"/>
              <w:rPr>
                <w:rFonts w:ascii="Arial" w:hAnsi="Arial" w:cs="Arial"/>
              </w:rPr>
            </w:pPr>
            <w:r w:rsidRPr="00F2675A">
              <w:rPr>
                <w:rFonts w:ascii="Arial" w:hAnsi="Arial" w:cs="Arial"/>
              </w:rPr>
              <w:t>-2,3</w:t>
            </w:r>
          </w:p>
        </w:tc>
        <w:tc>
          <w:tcPr>
            <w:tcW w:w="854" w:type="dxa"/>
          </w:tcPr>
          <w:p w:rsidR="0051096B" w:rsidRPr="00F2675A" w:rsidRDefault="0051096B" w:rsidP="00F2675A">
            <w:pPr>
              <w:spacing w:line="360" w:lineRule="auto"/>
              <w:jc w:val="both"/>
              <w:rPr>
                <w:rFonts w:ascii="Arial" w:hAnsi="Arial" w:cs="Arial"/>
              </w:rPr>
            </w:pPr>
            <w:r w:rsidRPr="00F2675A">
              <w:rPr>
                <w:rFonts w:ascii="Arial" w:hAnsi="Arial" w:cs="Arial"/>
              </w:rPr>
              <w:t>10,7</w:t>
            </w:r>
          </w:p>
        </w:tc>
        <w:tc>
          <w:tcPr>
            <w:tcW w:w="796" w:type="dxa"/>
          </w:tcPr>
          <w:p w:rsidR="0051096B" w:rsidRPr="00F2675A" w:rsidRDefault="0051096B" w:rsidP="00F2675A">
            <w:pPr>
              <w:spacing w:line="360" w:lineRule="auto"/>
              <w:jc w:val="both"/>
              <w:rPr>
                <w:rFonts w:ascii="Arial" w:hAnsi="Arial" w:cs="Arial"/>
              </w:rPr>
            </w:pPr>
            <w:r w:rsidRPr="00F2675A">
              <w:rPr>
                <w:rFonts w:ascii="Arial" w:hAnsi="Arial" w:cs="Arial"/>
              </w:rPr>
              <w:t>17,3</w:t>
            </w:r>
          </w:p>
        </w:tc>
      </w:tr>
      <w:tr w:rsidR="0051096B" w:rsidRPr="00F2675A">
        <w:trPr>
          <w:jc w:val="center"/>
        </w:trPr>
        <w:tc>
          <w:tcPr>
            <w:tcW w:w="3149" w:type="dxa"/>
          </w:tcPr>
          <w:p w:rsidR="0051096B" w:rsidRPr="00F2675A" w:rsidRDefault="0051096B" w:rsidP="00F2675A">
            <w:pPr>
              <w:spacing w:line="360" w:lineRule="auto"/>
              <w:jc w:val="both"/>
              <w:rPr>
                <w:rFonts w:ascii="Arial" w:hAnsi="Arial" w:cs="Arial"/>
              </w:rPr>
            </w:pPr>
            <w:r w:rsidRPr="00F2675A">
              <w:rPr>
                <w:rFonts w:ascii="Arial" w:hAnsi="Arial" w:cs="Arial"/>
              </w:rPr>
              <w:t>2.1.Запасы в т.ч.:</w:t>
            </w:r>
          </w:p>
        </w:tc>
        <w:tc>
          <w:tcPr>
            <w:tcW w:w="795" w:type="dxa"/>
          </w:tcPr>
          <w:p w:rsidR="0051096B" w:rsidRPr="00F2675A" w:rsidRDefault="0051096B" w:rsidP="00F2675A">
            <w:pPr>
              <w:spacing w:line="360" w:lineRule="auto"/>
              <w:jc w:val="both"/>
              <w:rPr>
                <w:rFonts w:ascii="Arial" w:hAnsi="Arial" w:cs="Arial"/>
              </w:rPr>
            </w:pPr>
            <w:r w:rsidRPr="00F2675A">
              <w:rPr>
                <w:rFonts w:ascii="Arial" w:hAnsi="Arial" w:cs="Arial"/>
              </w:rPr>
              <w:t>3124</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6117</w:t>
            </w:r>
          </w:p>
        </w:tc>
        <w:tc>
          <w:tcPr>
            <w:tcW w:w="791" w:type="dxa"/>
          </w:tcPr>
          <w:p w:rsidR="0051096B" w:rsidRPr="00F2675A" w:rsidRDefault="0051096B" w:rsidP="00F2675A">
            <w:pPr>
              <w:spacing w:line="360" w:lineRule="auto"/>
              <w:jc w:val="both"/>
              <w:rPr>
                <w:rFonts w:ascii="Arial" w:hAnsi="Arial" w:cs="Arial"/>
              </w:rPr>
            </w:pPr>
            <w:r w:rsidRPr="00F2675A">
              <w:rPr>
                <w:rFonts w:ascii="Arial" w:hAnsi="Arial" w:cs="Arial"/>
              </w:rPr>
              <w:t>2,0</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3,3</w:t>
            </w:r>
          </w:p>
        </w:tc>
        <w:tc>
          <w:tcPr>
            <w:tcW w:w="798" w:type="dxa"/>
          </w:tcPr>
          <w:p w:rsidR="0051096B" w:rsidRPr="00F2675A" w:rsidRDefault="0051096B" w:rsidP="00F2675A">
            <w:pPr>
              <w:spacing w:line="360" w:lineRule="auto"/>
              <w:jc w:val="both"/>
              <w:rPr>
                <w:rFonts w:ascii="Arial" w:hAnsi="Arial" w:cs="Arial"/>
              </w:rPr>
            </w:pPr>
            <w:r w:rsidRPr="00F2675A">
              <w:rPr>
                <w:rFonts w:ascii="Arial" w:hAnsi="Arial" w:cs="Arial"/>
              </w:rPr>
              <w:t>2993</w:t>
            </w:r>
          </w:p>
        </w:tc>
        <w:tc>
          <w:tcPr>
            <w:tcW w:w="793" w:type="dxa"/>
          </w:tcPr>
          <w:p w:rsidR="0051096B" w:rsidRPr="00F2675A" w:rsidRDefault="0051096B" w:rsidP="00F2675A">
            <w:pPr>
              <w:spacing w:line="360" w:lineRule="auto"/>
              <w:jc w:val="both"/>
              <w:rPr>
                <w:rFonts w:ascii="Arial" w:hAnsi="Arial" w:cs="Arial"/>
              </w:rPr>
            </w:pPr>
            <w:r w:rsidRPr="00F2675A">
              <w:rPr>
                <w:rFonts w:ascii="Arial" w:hAnsi="Arial" w:cs="Arial"/>
              </w:rPr>
              <w:t>1,3</w:t>
            </w:r>
          </w:p>
        </w:tc>
        <w:tc>
          <w:tcPr>
            <w:tcW w:w="854" w:type="dxa"/>
          </w:tcPr>
          <w:p w:rsidR="0051096B" w:rsidRPr="00F2675A" w:rsidRDefault="0051096B" w:rsidP="00F2675A">
            <w:pPr>
              <w:spacing w:line="360" w:lineRule="auto"/>
              <w:jc w:val="both"/>
              <w:rPr>
                <w:rFonts w:ascii="Arial" w:hAnsi="Arial" w:cs="Arial"/>
              </w:rPr>
            </w:pPr>
            <w:r w:rsidRPr="00F2675A">
              <w:rPr>
                <w:rFonts w:ascii="Arial" w:hAnsi="Arial" w:cs="Arial"/>
              </w:rPr>
              <w:t>95,8</w:t>
            </w:r>
          </w:p>
        </w:tc>
        <w:tc>
          <w:tcPr>
            <w:tcW w:w="796" w:type="dxa"/>
          </w:tcPr>
          <w:p w:rsidR="0051096B" w:rsidRPr="00F2675A" w:rsidRDefault="0051096B" w:rsidP="00F2675A">
            <w:pPr>
              <w:spacing w:line="360" w:lineRule="auto"/>
              <w:jc w:val="both"/>
              <w:rPr>
                <w:rFonts w:ascii="Arial" w:hAnsi="Arial" w:cs="Arial"/>
              </w:rPr>
            </w:pPr>
            <w:r w:rsidRPr="00F2675A">
              <w:rPr>
                <w:rFonts w:ascii="Arial" w:hAnsi="Arial" w:cs="Arial"/>
              </w:rPr>
              <w:t>10,0</w:t>
            </w:r>
          </w:p>
        </w:tc>
      </w:tr>
      <w:tr w:rsidR="0051096B" w:rsidRPr="00F2675A">
        <w:trPr>
          <w:jc w:val="center"/>
        </w:trPr>
        <w:tc>
          <w:tcPr>
            <w:tcW w:w="3149" w:type="dxa"/>
          </w:tcPr>
          <w:p w:rsidR="0051096B" w:rsidRPr="00F2675A" w:rsidRDefault="0051096B" w:rsidP="00F2675A">
            <w:pPr>
              <w:spacing w:line="360" w:lineRule="auto"/>
              <w:jc w:val="both"/>
              <w:rPr>
                <w:rFonts w:ascii="Arial" w:hAnsi="Arial" w:cs="Arial"/>
              </w:rPr>
            </w:pPr>
            <w:r w:rsidRPr="00F2675A">
              <w:rPr>
                <w:rFonts w:ascii="Arial" w:hAnsi="Arial" w:cs="Arial"/>
              </w:rPr>
              <w:t>2.2.расходы будущих периодов</w:t>
            </w:r>
          </w:p>
        </w:tc>
        <w:tc>
          <w:tcPr>
            <w:tcW w:w="795" w:type="dxa"/>
          </w:tcPr>
          <w:p w:rsidR="0051096B" w:rsidRPr="00F2675A" w:rsidRDefault="0051096B" w:rsidP="00F2675A">
            <w:pPr>
              <w:spacing w:line="360" w:lineRule="auto"/>
              <w:jc w:val="both"/>
              <w:rPr>
                <w:rFonts w:ascii="Arial" w:hAnsi="Arial" w:cs="Arial"/>
              </w:rPr>
            </w:pPr>
            <w:r w:rsidRPr="00F2675A">
              <w:rPr>
                <w:rFonts w:ascii="Arial" w:hAnsi="Arial" w:cs="Arial"/>
              </w:rPr>
              <w:t>280</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882</w:t>
            </w:r>
          </w:p>
        </w:tc>
        <w:tc>
          <w:tcPr>
            <w:tcW w:w="791" w:type="dxa"/>
          </w:tcPr>
          <w:p w:rsidR="0051096B" w:rsidRPr="00F2675A" w:rsidRDefault="0051096B" w:rsidP="00F2675A">
            <w:pPr>
              <w:spacing w:line="360" w:lineRule="auto"/>
              <w:jc w:val="both"/>
              <w:rPr>
                <w:rFonts w:ascii="Arial" w:hAnsi="Arial" w:cs="Arial"/>
              </w:rPr>
            </w:pPr>
            <w:r w:rsidRPr="00F2675A">
              <w:rPr>
                <w:rFonts w:ascii="Arial" w:hAnsi="Arial" w:cs="Arial"/>
              </w:rPr>
              <w:t>0,2</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0,5</w:t>
            </w:r>
          </w:p>
        </w:tc>
        <w:tc>
          <w:tcPr>
            <w:tcW w:w="798" w:type="dxa"/>
          </w:tcPr>
          <w:p w:rsidR="0051096B" w:rsidRPr="00F2675A" w:rsidRDefault="0051096B" w:rsidP="00F2675A">
            <w:pPr>
              <w:spacing w:line="360" w:lineRule="auto"/>
              <w:jc w:val="both"/>
              <w:rPr>
                <w:rFonts w:ascii="Arial" w:hAnsi="Arial" w:cs="Arial"/>
              </w:rPr>
            </w:pPr>
            <w:r w:rsidRPr="00F2675A">
              <w:rPr>
                <w:rFonts w:ascii="Arial" w:hAnsi="Arial" w:cs="Arial"/>
              </w:rPr>
              <w:t>602</w:t>
            </w:r>
          </w:p>
        </w:tc>
        <w:tc>
          <w:tcPr>
            <w:tcW w:w="793" w:type="dxa"/>
          </w:tcPr>
          <w:p w:rsidR="0051096B" w:rsidRPr="00F2675A" w:rsidRDefault="0051096B" w:rsidP="00F2675A">
            <w:pPr>
              <w:spacing w:line="360" w:lineRule="auto"/>
              <w:jc w:val="both"/>
              <w:rPr>
                <w:rFonts w:ascii="Arial" w:hAnsi="Arial" w:cs="Arial"/>
              </w:rPr>
            </w:pPr>
            <w:r w:rsidRPr="00F2675A">
              <w:rPr>
                <w:rFonts w:ascii="Arial" w:hAnsi="Arial" w:cs="Arial"/>
              </w:rPr>
              <w:t>0,3</w:t>
            </w:r>
          </w:p>
        </w:tc>
        <w:tc>
          <w:tcPr>
            <w:tcW w:w="854" w:type="dxa"/>
          </w:tcPr>
          <w:p w:rsidR="0051096B" w:rsidRPr="00F2675A" w:rsidRDefault="0051096B" w:rsidP="00F2675A">
            <w:pPr>
              <w:spacing w:line="360" w:lineRule="auto"/>
              <w:jc w:val="both"/>
              <w:rPr>
                <w:rFonts w:ascii="Arial" w:hAnsi="Arial" w:cs="Arial"/>
              </w:rPr>
            </w:pPr>
            <w:r w:rsidRPr="00F2675A">
              <w:rPr>
                <w:rFonts w:ascii="Arial" w:hAnsi="Arial" w:cs="Arial"/>
              </w:rPr>
              <w:t>215</w:t>
            </w:r>
          </w:p>
        </w:tc>
        <w:tc>
          <w:tcPr>
            <w:tcW w:w="796" w:type="dxa"/>
          </w:tcPr>
          <w:p w:rsidR="0051096B" w:rsidRPr="00F2675A" w:rsidRDefault="0051096B" w:rsidP="00F2675A">
            <w:pPr>
              <w:spacing w:line="360" w:lineRule="auto"/>
              <w:jc w:val="both"/>
              <w:rPr>
                <w:rFonts w:ascii="Arial" w:hAnsi="Arial" w:cs="Arial"/>
              </w:rPr>
            </w:pPr>
            <w:r w:rsidRPr="00F2675A">
              <w:rPr>
                <w:rFonts w:ascii="Arial" w:hAnsi="Arial" w:cs="Arial"/>
              </w:rPr>
              <w:t>2,0</w:t>
            </w:r>
          </w:p>
        </w:tc>
      </w:tr>
      <w:tr w:rsidR="0051096B" w:rsidRPr="00F2675A">
        <w:trPr>
          <w:jc w:val="center"/>
        </w:trPr>
        <w:tc>
          <w:tcPr>
            <w:tcW w:w="3149" w:type="dxa"/>
          </w:tcPr>
          <w:p w:rsidR="0051096B" w:rsidRPr="00F2675A" w:rsidRDefault="0051096B" w:rsidP="00F2675A">
            <w:pPr>
              <w:spacing w:line="360" w:lineRule="auto"/>
              <w:jc w:val="both"/>
              <w:rPr>
                <w:rFonts w:ascii="Arial" w:hAnsi="Arial" w:cs="Arial"/>
              </w:rPr>
            </w:pPr>
            <w:r w:rsidRPr="00F2675A">
              <w:rPr>
                <w:rFonts w:ascii="Arial" w:hAnsi="Arial" w:cs="Arial"/>
              </w:rPr>
              <w:t>2.3.Прочие запасы и затраты</w:t>
            </w:r>
          </w:p>
        </w:tc>
        <w:tc>
          <w:tcPr>
            <w:tcW w:w="795" w:type="dxa"/>
          </w:tcPr>
          <w:p w:rsidR="0051096B" w:rsidRPr="00F2675A" w:rsidRDefault="0051096B" w:rsidP="00F2675A">
            <w:pPr>
              <w:spacing w:line="360" w:lineRule="auto"/>
              <w:jc w:val="both"/>
              <w:rPr>
                <w:rFonts w:ascii="Arial" w:hAnsi="Arial" w:cs="Arial"/>
              </w:rPr>
            </w:pPr>
            <w:r w:rsidRPr="00F2675A">
              <w:rPr>
                <w:rFonts w:ascii="Arial" w:hAnsi="Arial" w:cs="Arial"/>
              </w:rPr>
              <w:t>16</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42</w:t>
            </w:r>
          </w:p>
        </w:tc>
        <w:tc>
          <w:tcPr>
            <w:tcW w:w="791" w:type="dxa"/>
          </w:tcPr>
          <w:p w:rsidR="0051096B" w:rsidRPr="00F2675A" w:rsidRDefault="0051096B" w:rsidP="00F2675A">
            <w:pPr>
              <w:spacing w:line="360" w:lineRule="auto"/>
              <w:jc w:val="both"/>
              <w:rPr>
                <w:rFonts w:ascii="Arial" w:hAnsi="Arial" w:cs="Arial"/>
              </w:rPr>
            </w:pPr>
            <w:r w:rsidRPr="00F2675A">
              <w:rPr>
                <w:rFonts w:ascii="Arial" w:hAnsi="Arial" w:cs="Arial"/>
              </w:rPr>
              <w:t>0,01</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0,02</w:t>
            </w:r>
          </w:p>
        </w:tc>
        <w:tc>
          <w:tcPr>
            <w:tcW w:w="798" w:type="dxa"/>
          </w:tcPr>
          <w:p w:rsidR="0051096B" w:rsidRPr="00F2675A" w:rsidRDefault="0051096B" w:rsidP="00F2675A">
            <w:pPr>
              <w:spacing w:line="360" w:lineRule="auto"/>
              <w:jc w:val="both"/>
              <w:rPr>
                <w:rFonts w:ascii="Arial" w:hAnsi="Arial" w:cs="Arial"/>
              </w:rPr>
            </w:pPr>
            <w:r w:rsidRPr="00F2675A">
              <w:rPr>
                <w:rFonts w:ascii="Arial" w:hAnsi="Arial" w:cs="Arial"/>
              </w:rPr>
              <w:t>26</w:t>
            </w:r>
          </w:p>
        </w:tc>
        <w:tc>
          <w:tcPr>
            <w:tcW w:w="793" w:type="dxa"/>
          </w:tcPr>
          <w:p w:rsidR="0051096B" w:rsidRPr="00F2675A" w:rsidRDefault="0051096B" w:rsidP="00F2675A">
            <w:pPr>
              <w:spacing w:line="360" w:lineRule="auto"/>
              <w:jc w:val="both"/>
              <w:rPr>
                <w:rFonts w:ascii="Arial" w:hAnsi="Arial" w:cs="Arial"/>
              </w:rPr>
            </w:pPr>
            <w:r w:rsidRPr="00F2675A">
              <w:rPr>
                <w:rFonts w:ascii="Arial" w:hAnsi="Arial" w:cs="Arial"/>
              </w:rPr>
              <w:t>0,01</w:t>
            </w:r>
          </w:p>
        </w:tc>
        <w:tc>
          <w:tcPr>
            <w:tcW w:w="854" w:type="dxa"/>
          </w:tcPr>
          <w:p w:rsidR="0051096B" w:rsidRPr="00F2675A" w:rsidRDefault="0051096B" w:rsidP="00F2675A">
            <w:pPr>
              <w:spacing w:line="360" w:lineRule="auto"/>
              <w:jc w:val="both"/>
              <w:rPr>
                <w:rFonts w:ascii="Arial" w:hAnsi="Arial" w:cs="Arial"/>
              </w:rPr>
            </w:pPr>
            <w:r w:rsidRPr="00F2675A">
              <w:rPr>
                <w:rFonts w:ascii="Arial" w:hAnsi="Arial" w:cs="Arial"/>
              </w:rPr>
              <w:t>162,5</w:t>
            </w:r>
          </w:p>
        </w:tc>
        <w:tc>
          <w:tcPr>
            <w:tcW w:w="796" w:type="dxa"/>
          </w:tcPr>
          <w:p w:rsidR="0051096B" w:rsidRPr="00F2675A" w:rsidRDefault="0051096B" w:rsidP="00F2675A">
            <w:pPr>
              <w:spacing w:line="360" w:lineRule="auto"/>
              <w:jc w:val="both"/>
              <w:rPr>
                <w:rFonts w:ascii="Arial" w:hAnsi="Arial" w:cs="Arial"/>
              </w:rPr>
            </w:pPr>
            <w:r w:rsidRPr="00F2675A">
              <w:rPr>
                <w:rFonts w:ascii="Arial" w:hAnsi="Arial" w:cs="Arial"/>
              </w:rPr>
              <w:t>0,1</w:t>
            </w:r>
          </w:p>
        </w:tc>
      </w:tr>
      <w:tr w:rsidR="0051096B" w:rsidRPr="00F2675A">
        <w:trPr>
          <w:jc w:val="center"/>
        </w:trPr>
        <w:tc>
          <w:tcPr>
            <w:tcW w:w="3149" w:type="dxa"/>
          </w:tcPr>
          <w:p w:rsidR="0051096B" w:rsidRPr="00F2675A" w:rsidRDefault="0051096B" w:rsidP="00F2675A">
            <w:pPr>
              <w:spacing w:line="360" w:lineRule="auto"/>
              <w:jc w:val="both"/>
              <w:rPr>
                <w:rFonts w:ascii="Arial" w:hAnsi="Arial" w:cs="Arial"/>
              </w:rPr>
            </w:pPr>
            <w:r w:rsidRPr="00F2675A">
              <w:rPr>
                <w:rFonts w:ascii="Arial" w:hAnsi="Arial" w:cs="Arial"/>
              </w:rPr>
              <w:t>2.4.НДС по приоб. ценностям</w:t>
            </w:r>
          </w:p>
        </w:tc>
        <w:tc>
          <w:tcPr>
            <w:tcW w:w="795" w:type="dxa"/>
          </w:tcPr>
          <w:p w:rsidR="0051096B" w:rsidRPr="00F2675A" w:rsidRDefault="0051096B" w:rsidP="00F2675A">
            <w:pPr>
              <w:spacing w:line="360" w:lineRule="auto"/>
              <w:jc w:val="both"/>
              <w:rPr>
                <w:rFonts w:ascii="Arial" w:hAnsi="Arial" w:cs="Arial"/>
              </w:rPr>
            </w:pPr>
            <w:r w:rsidRPr="00F2675A">
              <w:rPr>
                <w:rFonts w:ascii="Arial" w:hAnsi="Arial" w:cs="Arial"/>
              </w:rPr>
              <w:t>595</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300</w:t>
            </w:r>
          </w:p>
        </w:tc>
        <w:tc>
          <w:tcPr>
            <w:tcW w:w="791" w:type="dxa"/>
          </w:tcPr>
          <w:p w:rsidR="0051096B" w:rsidRPr="00F2675A" w:rsidRDefault="0051096B" w:rsidP="00F2675A">
            <w:pPr>
              <w:spacing w:line="360" w:lineRule="auto"/>
              <w:jc w:val="both"/>
              <w:rPr>
                <w:rFonts w:ascii="Arial" w:hAnsi="Arial" w:cs="Arial"/>
              </w:rPr>
            </w:pPr>
            <w:r w:rsidRPr="00F2675A">
              <w:rPr>
                <w:rFonts w:ascii="Arial" w:hAnsi="Arial" w:cs="Arial"/>
              </w:rPr>
              <w:t>0,4</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0,2</w:t>
            </w:r>
          </w:p>
        </w:tc>
        <w:tc>
          <w:tcPr>
            <w:tcW w:w="798" w:type="dxa"/>
          </w:tcPr>
          <w:p w:rsidR="0051096B" w:rsidRPr="00F2675A" w:rsidRDefault="0051096B" w:rsidP="00F2675A">
            <w:pPr>
              <w:spacing w:line="360" w:lineRule="auto"/>
              <w:jc w:val="both"/>
              <w:rPr>
                <w:rFonts w:ascii="Arial" w:hAnsi="Arial" w:cs="Arial"/>
              </w:rPr>
            </w:pPr>
            <w:r w:rsidRPr="00F2675A">
              <w:rPr>
                <w:rFonts w:ascii="Arial" w:hAnsi="Arial" w:cs="Arial"/>
              </w:rPr>
              <w:t>-295</w:t>
            </w:r>
          </w:p>
        </w:tc>
        <w:tc>
          <w:tcPr>
            <w:tcW w:w="793" w:type="dxa"/>
          </w:tcPr>
          <w:p w:rsidR="0051096B" w:rsidRPr="00F2675A" w:rsidRDefault="0051096B" w:rsidP="00F2675A">
            <w:pPr>
              <w:spacing w:line="360" w:lineRule="auto"/>
              <w:jc w:val="both"/>
              <w:rPr>
                <w:rFonts w:ascii="Arial" w:hAnsi="Arial" w:cs="Arial"/>
              </w:rPr>
            </w:pPr>
            <w:r w:rsidRPr="00F2675A">
              <w:rPr>
                <w:rFonts w:ascii="Arial" w:hAnsi="Arial" w:cs="Arial"/>
              </w:rPr>
              <w:t>-0,2</w:t>
            </w:r>
          </w:p>
        </w:tc>
        <w:tc>
          <w:tcPr>
            <w:tcW w:w="854" w:type="dxa"/>
          </w:tcPr>
          <w:p w:rsidR="0051096B" w:rsidRPr="00F2675A" w:rsidRDefault="0051096B" w:rsidP="00F2675A">
            <w:pPr>
              <w:spacing w:line="360" w:lineRule="auto"/>
              <w:jc w:val="both"/>
              <w:rPr>
                <w:rFonts w:ascii="Arial" w:hAnsi="Arial" w:cs="Arial"/>
              </w:rPr>
            </w:pPr>
            <w:r w:rsidRPr="00F2675A">
              <w:rPr>
                <w:rFonts w:ascii="Arial" w:hAnsi="Arial" w:cs="Arial"/>
              </w:rPr>
              <w:t>-49,5</w:t>
            </w:r>
          </w:p>
        </w:tc>
        <w:tc>
          <w:tcPr>
            <w:tcW w:w="796" w:type="dxa"/>
          </w:tcPr>
          <w:p w:rsidR="0051096B" w:rsidRPr="00F2675A" w:rsidRDefault="0051096B" w:rsidP="00F2675A">
            <w:pPr>
              <w:spacing w:line="360" w:lineRule="auto"/>
              <w:jc w:val="both"/>
              <w:rPr>
                <w:rFonts w:ascii="Arial" w:hAnsi="Arial" w:cs="Arial"/>
              </w:rPr>
            </w:pPr>
            <w:r w:rsidRPr="00F2675A">
              <w:rPr>
                <w:rFonts w:ascii="Arial" w:hAnsi="Arial" w:cs="Arial"/>
              </w:rPr>
              <w:t>-1,0</w:t>
            </w:r>
          </w:p>
        </w:tc>
      </w:tr>
      <w:tr w:rsidR="0051096B" w:rsidRPr="00F2675A">
        <w:trPr>
          <w:jc w:val="center"/>
        </w:trPr>
        <w:tc>
          <w:tcPr>
            <w:tcW w:w="3149" w:type="dxa"/>
          </w:tcPr>
          <w:p w:rsidR="0051096B" w:rsidRPr="00F2675A" w:rsidRDefault="0051096B" w:rsidP="00F2675A">
            <w:pPr>
              <w:spacing w:line="360" w:lineRule="auto"/>
              <w:jc w:val="both"/>
              <w:rPr>
                <w:rFonts w:ascii="Arial" w:hAnsi="Arial" w:cs="Arial"/>
              </w:rPr>
            </w:pPr>
            <w:r w:rsidRPr="00F2675A">
              <w:rPr>
                <w:rFonts w:ascii="Arial" w:hAnsi="Arial" w:cs="Arial"/>
              </w:rPr>
              <w:t>2.5.Покупатели и заказчики через 12 мес. после отч. даты</w:t>
            </w:r>
          </w:p>
        </w:tc>
        <w:tc>
          <w:tcPr>
            <w:tcW w:w="795" w:type="dxa"/>
          </w:tcPr>
          <w:p w:rsidR="0051096B" w:rsidRPr="00F2675A" w:rsidRDefault="0051096B" w:rsidP="00F2675A">
            <w:pPr>
              <w:spacing w:line="360" w:lineRule="auto"/>
              <w:jc w:val="both"/>
              <w:rPr>
                <w:rFonts w:ascii="Arial" w:hAnsi="Arial" w:cs="Arial"/>
              </w:rPr>
            </w:pPr>
            <w:r w:rsidRPr="00F2675A">
              <w:rPr>
                <w:rFonts w:ascii="Arial" w:hAnsi="Arial" w:cs="Arial"/>
              </w:rPr>
              <w:t>15812</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14366</w:t>
            </w:r>
          </w:p>
        </w:tc>
        <w:tc>
          <w:tcPr>
            <w:tcW w:w="791" w:type="dxa"/>
          </w:tcPr>
          <w:p w:rsidR="0051096B" w:rsidRPr="00F2675A" w:rsidRDefault="0051096B" w:rsidP="00F2675A">
            <w:pPr>
              <w:spacing w:line="360" w:lineRule="auto"/>
              <w:jc w:val="both"/>
              <w:rPr>
                <w:rFonts w:ascii="Arial" w:hAnsi="Arial" w:cs="Arial"/>
              </w:rPr>
            </w:pPr>
            <w:r w:rsidRPr="00F2675A">
              <w:rPr>
                <w:rFonts w:ascii="Arial" w:hAnsi="Arial" w:cs="Arial"/>
              </w:rPr>
              <w:t>10,3</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708</w:t>
            </w:r>
          </w:p>
        </w:tc>
        <w:tc>
          <w:tcPr>
            <w:tcW w:w="798" w:type="dxa"/>
          </w:tcPr>
          <w:p w:rsidR="0051096B" w:rsidRPr="00F2675A" w:rsidRDefault="0051096B" w:rsidP="00F2675A">
            <w:pPr>
              <w:spacing w:line="360" w:lineRule="auto"/>
              <w:jc w:val="both"/>
              <w:rPr>
                <w:rFonts w:ascii="Arial" w:hAnsi="Arial" w:cs="Arial"/>
              </w:rPr>
            </w:pPr>
            <w:r w:rsidRPr="00F2675A">
              <w:rPr>
                <w:rFonts w:ascii="Arial" w:hAnsi="Arial" w:cs="Arial"/>
              </w:rPr>
              <w:t>-1446</w:t>
            </w:r>
          </w:p>
        </w:tc>
        <w:tc>
          <w:tcPr>
            <w:tcW w:w="793" w:type="dxa"/>
          </w:tcPr>
          <w:p w:rsidR="0051096B" w:rsidRPr="00F2675A" w:rsidRDefault="0051096B" w:rsidP="00F2675A">
            <w:pPr>
              <w:spacing w:line="360" w:lineRule="auto"/>
              <w:jc w:val="both"/>
              <w:rPr>
                <w:rFonts w:ascii="Arial" w:hAnsi="Arial" w:cs="Arial"/>
              </w:rPr>
            </w:pPr>
            <w:r w:rsidRPr="00F2675A">
              <w:rPr>
                <w:rFonts w:ascii="Arial" w:hAnsi="Arial" w:cs="Arial"/>
              </w:rPr>
              <w:t>-2,5</w:t>
            </w:r>
          </w:p>
        </w:tc>
        <w:tc>
          <w:tcPr>
            <w:tcW w:w="854" w:type="dxa"/>
          </w:tcPr>
          <w:p w:rsidR="0051096B" w:rsidRPr="00F2675A" w:rsidRDefault="0051096B" w:rsidP="00F2675A">
            <w:pPr>
              <w:spacing w:line="360" w:lineRule="auto"/>
              <w:jc w:val="both"/>
              <w:rPr>
                <w:rFonts w:ascii="Arial" w:hAnsi="Arial" w:cs="Arial"/>
              </w:rPr>
            </w:pPr>
            <w:r w:rsidRPr="00F2675A">
              <w:rPr>
                <w:rFonts w:ascii="Arial" w:hAnsi="Arial" w:cs="Arial"/>
              </w:rPr>
              <w:t>-9,1</w:t>
            </w:r>
          </w:p>
        </w:tc>
        <w:tc>
          <w:tcPr>
            <w:tcW w:w="796" w:type="dxa"/>
          </w:tcPr>
          <w:p w:rsidR="0051096B" w:rsidRPr="00F2675A" w:rsidRDefault="0051096B" w:rsidP="00F2675A">
            <w:pPr>
              <w:spacing w:line="360" w:lineRule="auto"/>
              <w:jc w:val="both"/>
              <w:rPr>
                <w:rFonts w:ascii="Arial" w:hAnsi="Arial" w:cs="Arial"/>
              </w:rPr>
            </w:pPr>
            <w:r w:rsidRPr="00F2675A">
              <w:rPr>
                <w:rFonts w:ascii="Arial" w:hAnsi="Arial" w:cs="Arial"/>
              </w:rPr>
              <w:t>-4,8</w:t>
            </w:r>
          </w:p>
        </w:tc>
      </w:tr>
      <w:tr w:rsidR="0051096B" w:rsidRPr="00F2675A">
        <w:trPr>
          <w:jc w:val="center"/>
        </w:trPr>
        <w:tc>
          <w:tcPr>
            <w:tcW w:w="3149" w:type="dxa"/>
          </w:tcPr>
          <w:p w:rsidR="0051096B" w:rsidRPr="00F2675A" w:rsidRDefault="0051096B" w:rsidP="00F2675A">
            <w:pPr>
              <w:spacing w:line="360" w:lineRule="auto"/>
              <w:jc w:val="both"/>
              <w:rPr>
                <w:rFonts w:ascii="Arial" w:hAnsi="Arial" w:cs="Arial"/>
              </w:rPr>
            </w:pPr>
            <w:r w:rsidRPr="00F2675A">
              <w:rPr>
                <w:rFonts w:ascii="Arial" w:hAnsi="Arial" w:cs="Arial"/>
              </w:rPr>
              <w:t>2.6.Покупатели и заказчики</w:t>
            </w:r>
          </w:p>
        </w:tc>
        <w:tc>
          <w:tcPr>
            <w:tcW w:w="795" w:type="dxa"/>
          </w:tcPr>
          <w:p w:rsidR="0051096B" w:rsidRPr="00F2675A" w:rsidRDefault="0051096B" w:rsidP="00F2675A">
            <w:pPr>
              <w:spacing w:line="360" w:lineRule="auto"/>
              <w:jc w:val="both"/>
              <w:rPr>
                <w:rFonts w:ascii="Arial" w:hAnsi="Arial" w:cs="Arial"/>
              </w:rPr>
            </w:pPr>
            <w:r w:rsidRPr="00F2675A">
              <w:rPr>
                <w:rFonts w:ascii="Arial" w:hAnsi="Arial" w:cs="Arial"/>
              </w:rPr>
              <w:t>5252</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6147</w:t>
            </w:r>
          </w:p>
        </w:tc>
        <w:tc>
          <w:tcPr>
            <w:tcW w:w="791" w:type="dxa"/>
          </w:tcPr>
          <w:p w:rsidR="0051096B" w:rsidRPr="00F2675A" w:rsidRDefault="0051096B" w:rsidP="00F2675A">
            <w:pPr>
              <w:spacing w:line="360" w:lineRule="auto"/>
              <w:jc w:val="both"/>
              <w:rPr>
                <w:rFonts w:ascii="Arial" w:hAnsi="Arial" w:cs="Arial"/>
              </w:rPr>
            </w:pPr>
            <w:r w:rsidRPr="00F2675A">
              <w:rPr>
                <w:rFonts w:ascii="Arial" w:hAnsi="Arial" w:cs="Arial"/>
              </w:rPr>
              <w:t>3,4</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3,4</w:t>
            </w:r>
          </w:p>
        </w:tc>
        <w:tc>
          <w:tcPr>
            <w:tcW w:w="798" w:type="dxa"/>
          </w:tcPr>
          <w:p w:rsidR="0051096B" w:rsidRPr="00F2675A" w:rsidRDefault="0051096B" w:rsidP="00F2675A">
            <w:pPr>
              <w:spacing w:line="360" w:lineRule="auto"/>
              <w:jc w:val="both"/>
              <w:rPr>
                <w:rFonts w:ascii="Arial" w:hAnsi="Arial" w:cs="Arial"/>
              </w:rPr>
            </w:pPr>
            <w:r w:rsidRPr="00F2675A">
              <w:rPr>
                <w:rFonts w:ascii="Arial" w:hAnsi="Arial" w:cs="Arial"/>
              </w:rPr>
              <w:t>895</w:t>
            </w:r>
          </w:p>
        </w:tc>
        <w:tc>
          <w:tcPr>
            <w:tcW w:w="793" w:type="dxa"/>
          </w:tcPr>
          <w:p w:rsidR="0051096B" w:rsidRPr="00F2675A" w:rsidRDefault="0051096B" w:rsidP="00F2675A">
            <w:pPr>
              <w:spacing w:line="360" w:lineRule="auto"/>
              <w:jc w:val="both"/>
              <w:rPr>
                <w:rFonts w:ascii="Arial" w:hAnsi="Arial" w:cs="Arial"/>
              </w:rPr>
            </w:pPr>
            <w:r w:rsidRPr="00F2675A">
              <w:rPr>
                <w:rFonts w:ascii="Arial" w:hAnsi="Arial" w:cs="Arial"/>
              </w:rPr>
              <w:t>0</w:t>
            </w:r>
          </w:p>
        </w:tc>
        <w:tc>
          <w:tcPr>
            <w:tcW w:w="854" w:type="dxa"/>
          </w:tcPr>
          <w:p w:rsidR="0051096B" w:rsidRPr="00F2675A" w:rsidRDefault="0051096B" w:rsidP="00F2675A">
            <w:pPr>
              <w:spacing w:line="360" w:lineRule="auto"/>
              <w:jc w:val="both"/>
              <w:rPr>
                <w:rFonts w:ascii="Arial" w:hAnsi="Arial" w:cs="Arial"/>
              </w:rPr>
            </w:pPr>
            <w:r w:rsidRPr="00F2675A">
              <w:rPr>
                <w:rFonts w:ascii="Arial" w:hAnsi="Arial" w:cs="Arial"/>
              </w:rPr>
              <w:t>17,0</w:t>
            </w:r>
          </w:p>
        </w:tc>
        <w:tc>
          <w:tcPr>
            <w:tcW w:w="796" w:type="dxa"/>
          </w:tcPr>
          <w:p w:rsidR="0051096B" w:rsidRPr="00F2675A" w:rsidRDefault="0051096B" w:rsidP="00F2675A">
            <w:pPr>
              <w:spacing w:line="360" w:lineRule="auto"/>
              <w:jc w:val="both"/>
              <w:rPr>
                <w:rFonts w:ascii="Arial" w:hAnsi="Arial" w:cs="Arial"/>
              </w:rPr>
            </w:pPr>
            <w:r w:rsidRPr="00F2675A">
              <w:rPr>
                <w:rFonts w:ascii="Arial" w:hAnsi="Arial" w:cs="Arial"/>
              </w:rPr>
              <w:t>3,0</w:t>
            </w:r>
          </w:p>
        </w:tc>
      </w:tr>
      <w:tr w:rsidR="0051096B" w:rsidRPr="00F2675A">
        <w:trPr>
          <w:jc w:val="center"/>
        </w:trPr>
        <w:tc>
          <w:tcPr>
            <w:tcW w:w="3149" w:type="dxa"/>
          </w:tcPr>
          <w:p w:rsidR="0051096B" w:rsidRPr="00F2675A" w:rsidRDefault="0051096B" w:rsidP="00F2675A">
            <w:pPr>
              <w:spacing w:line="360" w:lineRule="auto"/>
              <w:jc w:val="both"/>
              <w:rPr>
                <w:rFonts w:ascii="Arial" w:hAnsi="Arial" w:cs="Arial"/>
              </w:rPr>
            </w:pPr>
            <w:r w:rsidRPr="00F2675A">
              <w:rPr>
                <w:rFonts w:ascii="Arial" w:hAnsi="Arial" w:cs="Arial"/>
              </w:rPr>
              <w:t>2.7.Краткосрочн. фин. вложения</w:t>
            </w:r>
          </w:p>
        </w:tc>
        <w:tc>
          <w:tcPr>
            <w:tcW w:w="795" w:type="dxa"/>
          </w:tcPr>
          <w:p w:rsidR="0051096B" w:rsidRPr="00F2675A" w:rsidRDefault="0051096B" w:rsidP="00F2675A">
            <w:pPr>
              <w:spacing w:line="360" w:lineRule="auto"/>
              <w:jc w:val="both"/>
              <w:rPr>
                <w:rFonts w:ascii="Arial" w:hAnsi="Arial" w:cs="Arial"/>
              </w:rPr>
            </w:pPr>
            <w:r w:rsidRPr="00F2675A">
              <w:rPr>
                <w:rFonts w:ascii="Arial" w:hAnsi="Arial" w:cs="Arial"/>
              </w:rPr>
              <w:t>1000</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636</w:t>
            </w:r>
          </w:p>
        </w:tc>
        <w:tc>
          <w:tcPr>
            <w:tcW w:w="791" w:type="dxa"/>
          </w:tcPr>
          <w:p w:rsidR="0051096B" w:rsidRPr="00F2675A" w:rsidRDefault="0051096B" w:rsidP="00F2675A">
            <w:pPr>
              <w:spacing w:line="360" w:lineRule="auto"/>
              <w:jc w:val="both"/>
              <w:rPr>
                <w:rFonts w:ascii="Arial" w:hAnsi="Arial" w:cs="Arial"/>
              </w:rPr>
            </w:pPr>
            <w:r w:rsidRPr="00F2675A">
              <w:rPr>
                <w:rFonts w:ascii="Arial" w:hAnsi="Arial" w:cs="Arial"/>
              </w:rPr>
              <w:t>0,7</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0,3</w:t>
            </w:r>
          </w:p>
        </w:tc>
        <w:tc>
          <w:tcPr>
            <w:tcW w:w="798" w:type="dxa"/>
          </w:tcPr>
          <w:p w:rsidR="0051096B" w:rsidRPr="00F2675A" w:rsidRDefault="0051096B" w:rsidP="00F2675A">
            <w:pPr>
              <w:spacing w:line="360" w:lineRule="auto"/>
              <w:jc w:val="both"/>
              <w:rPr>
                <w:rFonts w:ascii="Arial" w:hAnsi="Arial" w:cs="Arial"/>
              </w:rPr>
            </w:pPr>
            <w:r w:rsidRPr="00F2675A">
              <w:rPr>
                <w:rFonts w:ascii="Arial" w:hAnsi="Arial" w:cs="Arial"/>
              </w:rPr>
              <w:t>-364</w:t>
            </w:r>
          </w:p>
        </w:tc>
        <w:tc>
          <w:tcPr>
            <w:tcW w:w="793" w:type="dxa"/>
          </w:tcPr>
          <w:p w:rsidR="0051096B" w:rsidRPr="00F2675A" w:rsidRDefault="0051096B" w:rsidP="00F2675A">
            <w:pPr>
              <w:spacing w:line="360" w:lineRule="auto"/>
              <w:jc w:val="both"/>
              <w:rPr>
                <w:rFonts w:ascii="Arial" w:hAnsi="Arial" w:cs="Arial"/>
              </w:rPr>
            </w:pPr>
            <w:r w:rsidRPr="00F2675A">
              <w:rPr>
                <w:rFonts w:ascii="Arial" w:hAnsi="Arial" w:cs="Arial"/>
              </w:rPr>
              <w:t>-0,4</w:t>
            </w:r>
          </w:p>
        </w:tc>
        <w:tc>
          <w:tcPr>
            <w:tcW w:w="854" w:type="dxa"/>
          </w:tcPr>
          <w:p w:rsidR="0051096B" w:rsidRPr="00F2675A" w:rsidRDefault="0051096B" w:rsidP="00F2675A">
            <w:pPr>
              <w:spacing w:line="360" w:lineRule="auto"/>
              <w:jc w:val="both"/>
              <w:rPr>
                <w:rFonts w:ascii="Arial" w:hAnsi="Arial" w:cs="Arial"/>
              </w:rPr>
            </w:pPr>
            <w:r w:rsidRPr="00F2675A">
              <w:rPr>
                <w:rFonts w:ascii="Arial" w:hAnsi="Arial" w:cs="Arial"/>
              </w:rPr>
              <w:t>-36,4</w:t>
            </w:r>
          </w:p>
        </w:tc>
        <w:tc>
          <w:tcPr>
            <w:tcW w:w="796" w:type="dxa"/>
          </w:tcPr>
          <w:p w:rsidR="0051096B" w:rsidRPr="00F2675A" w:rsidRDefault="0051096B" w:rsidP="00F2675A">
            <w:pPr>
              <w:spacing w:line="360" w:lineRule="auto"/>
              <w:jc w:val="both"/>
              <w:rPr>
                <w:rFonts w:ascii="Arial" w:hAnsi="Arial" w:cs="Arial"/>
              </w:rPr>
            </w:pPr>
            <w:r w:rsidRPr="00F2675A">
              <w:rPr>
                <w:rFonts w:ascii="Arial" w:hAnsi="Arial" w:cs="Arial"/>
              </w:rPr>
              <w:t>-0,3</w:t>
            </w:r>
          </w:p>
        </w:tc>
      </w:tr>
      <w:tr w:rsidR="0051096B" w:rsidRPr="00F2675A">
        <w:trPr>
          <w:jc w:val="center"/>
        </w:trPr>
        <w:tc>
          <w:tcPr>
            <w:tcW w:w="3149" w:type="dxa"/>
          </w:tcPr>
          <w:p w:rsidR="0051096B" w:rsidRPr="00F2675A" w:rsidRDefault="0051096B" w:rsidP="00F2675A">
            <w:pPr>
              <w:spacing w:line="360" w:lineRule="auto"/>
              <w:jc w:val="both"/>
              <w:rPr>
                <w:rFonts w:ascii="Arial" w:hAnsi="Arial" w:cs="Arial"/>
              </w:rPr>
            </w:pPr>
            <w:r w:rsidRPr="00F2675A">
              <w:rPr>
                <w:rFonts w:ascii="Arial" w:hAnsi="Arial" w:cs="Arial"/>
              </w:rPr>
              <w:t>3.Денежные средства</w:t>
            </w:r>
          </w:p>
        </w:tc>
        <w:tc>
          <w:tcPr>
            <w:tcW w:w="795" w:type="dxa"/>
          </w:tcPr>
          <w:p w:rsidR="0051096B" w:rsidRPr="00F2675A" w:rsidRDefault="0051096B" w:rsidP="00F2675A">
            <w:pPr>
              <w:spacing w:line="360" w:lineRule="auto"/>
              <w:jc w:val="both"/>
              <w:rPr>
                <w:rFonts w:ascii="Arial" w:hAnsi="Arial" w:cs="Arial"/>
              </w:rPr>
            </w:pPr>
            <w:r w:rsidRPr="00F2675A">
              <w:rPr>
                <w:rFonts w:ascii="Arial" w:hAnsi="Arial" w:cs="Arial"/>
              </w:rPr>
              <w:t>26942</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31573</w:t>
            </w:r>
          </w:p>
        </w:tc>
        <w:tc>
          <w:tcPr>
            <w:tcW w:w="791" w:type="dxa"/>
          </w:tcPr>
          <w:p w:rsidR="0051096B" w:rsidRPr="00F2675A" w:rsidRDefault="0051096B" w:rsidP="00F2675A">
            <w:pPr>
              <w:spacing w:line="360" w:lineRule="auto"/>
              <w:jc w:val="both"/>
              <w:rPr>
                <w:rFonts w:ascii="Arial" w:hAnsi="Arial" w:cs="Arial"/>
              </w:rPr>
            </w:pPr>
            <w:r w:rsidRPr="00F2675A">
              <w:rPr>
                <w:rFonts w:ascii="Arial" w:hAnsi="Arial" w:cs="Arial"/>
              </w:rPr>
              <w:t>17,6</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17,2</w:t>
            </w:r>
          </w:p>
        </w:tc>
        <w:tc>
          <w:tcPr>
            <w:tcW w:w="798" w:type="dxa"/>
          </w:tcPr>
          <w:p w:rsidR="0051096B" w:rsidRPr="00F2675A" w:rsidRDefault="0051096B" w:rsidP="00F2675A">
            <w:pPr>
              <w:spacing w:line="360" w:lineRule="auto"/>
              <w:jc w:val="both"/>
              <w:rPr>
                <w:rFonts w:ascii="Arial" w:hAnsi="Arial" w:cs="Arial"/>
              </w:rPr>
            </w:pPr>
            <w:r w:rsidRPr="00F2675A">
              <w:rPr>
                <w:rFonts w:ascii="Arial" w:hAnsi="Arial" w:cs="Arial"/>
              </w:rPr>
              <w:t>4631</w:t>
            </w:r>
          </w:p>
        </w:tc>
        <w:tc>
          <w:tcPr>
            <w:tcW w:w="793" w:type="dxa"/>
          </w:tcPr>
          <w:p w:rsidR="0051096B" w:rsidRPr="00F2675A" w:rsidRDefault="0051096B" w:rsidP="00F2675A">
            <w:pPr>
              <w:spacing w:line="360" w:lineRule="auto"/>
              <w:jc w:val="both"/>
              <w:rPr>
                <w:rFonts w:ascii="Arial" w:hAnsi="Arial" w:cs="Arial"/>
              </w:rPr>
            </w:pPr>
            <w:r w:rsidRPr="00F2675A">
              <w:rPr>
                <w:rFonts w:ascii="Arial" w:hAnsi="Arial" w:cs="Arial"/>
              </w:rPr>
              <w:t>-0,4</w:t>
            </w:r>
          </w:p>
        </w:tc>
        <w:tc>
          <w:tcPr>
            <w:tcW w:w="854" w:type="dxa"/>
          </w:tcPr>
          <w:p w:rsidR="0051096B" w:rsidRPr="00F2675A" w:rsidRDefault="0051096B" w:rsidP="00F2675A">
            <w:pPr>
              <w:spacing w:line="360" w:lineRule="auto"/>
              <w:jc w:val="both"/>
              <w:rPr>
                <w:rFonts w:ascii="Arial" w:hAnsi="Arial" w:cs="Arial"/>
              </w:rPr>
            </w:pPr>
            <w:r w:rsidRPr="00F2675A">
              <w:rPr>
                <w:rFonts w:ascii="Arial" w:hAnsi="Arial" w:cs="Arial"/>
              </w:rPr>
              <w:t>17,2</w:t>
            </w:r>
          </w:p>
        </w:tc>
        <w:tc>
          <w:tcPr>
            <w:tcW w:w="796" w:type="dxa"/>
          </w:tcPr>
          <w:p w:rsidR="0051096B" w:rsidRPr="00F2675A" w:rsidRDefault="0051096B" w:rsidP="00F2675A">
            <w:pPr>
              <w:spacing w:line="360" w:lineRule="auto"/>
              <w:jc w:val="both"/>
              <w:rPr>
                <w:rFonts w:ascii="Arial" w:hAnsi="Arial" w:cs="Arial"/>
              </w:rPr>
            </w:pPr>
            <w:r w:rsidRPr="00F2675A">
              <w:rPr>
                <w:rFonts w:ascii="Arial" w:hAnsi="Arial" w:cs="Arial"/>
              </w:rPr>
              <w:t>0,02</w:t>
            </w:r>
          </w:p>
        </w:tc>
      </w:tr>
      <w:tr w:rsidR="0051096B" w:rsidRPr="00F2675A">
        <w:trPr>
          <w:jc w:val="center"/>
        </w:trPr>
        <w:tc>
          <w:tcPr>
            <w:tcW w:w="3149" w:type="dxa"/>
          </w:tcPr>
          <w:p w:rsidR="0051096B" w:rsidRPr="00F2675A" w:rsidRDefault="0051096B" w:rsidP="00F2675A">
            <w:pPr>
              <w:spacing w:line="360" w:lineRule="auto"/>
              <w:jc w:val="both"/>
              <w:rPr>
                <w:rFonts w:ascii="Arial" w:hAnsi="Arial" w:cs="Arial"/>
              </w:rPr>
            </w:pPr>
            <w:r w:rsidRPr="00F2675A">
              <w:rPr>
                <w:rFonts w:ascii="Arial" w:hAnsi="Arial" w:cs="Arial"/>
              </w:rPr>
              <w:t>3.1.Касса</w:t>
            </w:r>
          </w:p>
        </w:tc>
        <w:tc>
          <w:tcPr>
            <w:tcW w:w="795" w:type="dxa"/>
          </w:tcPr>
          <w:p w:rsidR="0051096B" w:rsidRPr="00F2675A" w:rsidRDefault="0051096B" w:rsidP="00F2675A">
            <w:pPr>
              <w:spacing w:line="360" w:lineRule="auto"/>
              <w:jc w:val="both"/>
              <w:rPr>
                <w:rFonts w:ascii="Arial" w:hAnsi="Arial" w:cs="Arial"/>
              </w:rPr>
            </w:pPr>
            <w:r w:rsidRPr="00F2675A">
              <w:rPr>
                <w:rFonts w:ascii="Arial" w:hAnsi="Arial" w:cs="Arial"/>
              </w:rPr>
              <w:t>10</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5</w:t>
            </w:r>
          </w:p>
        </w:tc>
        <w:tc>
          <w:tcPr>
            <w:tcW w:w="791" w:type="dxa"/>
          </w:tcPr>
          <w:p w:rsidR="0051096B" w:rsidRPr="00F2675A" w:rsidRDefault="0051096B" w:rsidP="00F2675A">
            <w:pPr>
              <w:spacing w:line="360" w:lineRule="auto"/>
              <w:jc w:val="both"/>
              <w:rPr>
                <w:rFonts w:ascii="Arial" w:hAnsi="Arial" w:cs="Arial"/>
              </w:rPr>
            </w:pPr>
            <w:r w:rsidRPr="00F2675A">
              <w:rPr>
                <w:rFonts w:ascii="Arial" w:hAnsi="Arial" w:cs="Arial"/>
              </w:rPr>
              <w:t>0,01</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0,003</w:t>
            </w:r>
          </w:p>
        </w:tc>
        <w:tc>
          <w:tcPr>
            <w:tcW w:w="798" w:type="dxa"/>
          </w:tcPr>
          <w:p w:rsidR="0051096B" w:rsidRPr="00F2675A" w:rsidRDefault="0051096B" w:rsidP="00F2675A">
            <w:pPr>
              <w:spacing w:line="360" w:lineRule="auto"/>
              <w:jc w:val="both"/>
              <w:rPr>
                <w:rFonts w:ascii="Arial" w:hAnsi="Arial" w:cs="Arial"/>
              </w:rPr>
            </w:pPr>
            <w:r w:rsidRPr="00F2675A">
              <w:rPr>
                <w:rFonts w:ascii="Arial" w:hAnsi="Arial" w:cs="Arial"/>
              </w:rPr>
              <w:t>-5</w:t>
            </w:r>
          </w:p>
        </w:tc>
        <w:tc>
          <w:tcPr>
            <w:tcW w:w="793" w:type="dxa"/>
          </w:tcPr>
          <w:p w:rsidR="0051096B" w:rsidRPr="00F2675A" w:rsidRDefault="0051096B" w:rsidP="00F2675A">
            <w:pPr>
              <w:spacing w:line="360" w:lineRule="auto"/>
              <w:jc w:val="both"/>
              <w:rPr>
                <w:rFonts w:ascii="Arial" w:hAnsi="Arial" w:cs="Arial"/>
              </w:rPr>
            </w:pPr>
            <w:r w:rsidRPr="00F2675A">
              <w:rPr>
                <w:rFonts w:ascii="Arial" w:hAnsi="Arial" w:cs="Arial"/>
              </w:rPr>
              <w:t>-0,007</w:t>
            </w:r>
          </w:p>
        </w:tc>
        <w:tc>
          <w:tcPr>
            <w:tcW w:w="854" w:type="dxa"/>
          </w:tcPr>
          <w:p w:rsidR="0051096B" w:rsidRPr="00F2675A" w:rsidRDefault="0051096B" w:rsidP="00F2675A">
            <w:pPr>
              <w:spacing w:line="360" w:lineRule="auto"/>
              <w:jc w:val="both"/>
              <w:rPr>
                <w:rFonts w:ascii="Arial" w:hAnsi="Arial" w:cs="Arial"/>
              </w:rPr>
            </w:pPr>
            <w:r w:rsidRPr="00F2675A">
              <w:rPr>
                <w:rFonts w:ascii="Arial" w:hAnsi="Arial" w:cs="Arial"/>
              </w:rPr>
              <w:t>-50,0</w:t>
            </w:r>
          </w:p>
        </w:tc>
        <w:tc>
          <w:tcPr>
            <w:tcW w:w="796" w:type="dxa"/>
          </w:tcPr>
          <w:p w:rsidR="0051096B" w:rsidRPr="00F2675A" w:rsidRDefault="0051096B" w:rsidP="00F2675A">
            <w:pPr>
              <w:spacing w:line="360" w:lineRule="auto"/>
              <w:jc w:val="both"/>
              <w:rPr>
                <w:rFonts w:ascii="Arial" w:hAnsi="Arial" w:cs="Arial"/>
              </w:rPr>
            </w:pPr>
            <w:r w:rsidRPr="00F2675A">
              <w:rPr>
                <w:rFonts w:ascii="Arial" w:hAnsi="Arial" w:cs="Arial"/>
              </w:rPr>
              <w:t>-0,02</w:t>
            </w:r>
          </w:p>
        </w:tc>
      </w:tr>
      <w:tr w:rsidR="0051096B" w:rsidRPr="00F2675A">
        <w:trPr>
          <w:jc w:val="center"/>
        </w:trPr>
        <w:tc>
          <w:tcPr>
            <w:tcW w:w="3149" w:type="dxa"/>
          </w:tcPr>
          <w:p w:rsidR="0051096B" w:rsidRPr="00F2675A" w:rsidRDefault="0051096B" w:rsidP="00F2675A">
            <w:pPr>
              <w:spacing w:line="360" w:lineRule="auto"/>
              <w:jc w:val="both"/>
              <w:rPr>
                <w:rFonts w:ascii="Arial" w:hAnsi="Arial" w:cs="Arial"/>
              </w:rPr>
            </w:pPr>
            <w:r w:rsidRPr="00F2675A">
              <w:rPr>
                <w:rFonts w:ascii="Arial" w:hAnsi="Arial" w:cs="Arial"/>
              </w:rPr>
              <w:t>3.2.Расчетный счет</w:t>
            </w:r>
          </w:p>
        </w:tc>
        <w:tc>
          <w:tcPr>
            <w:tcW w:w="795" w:type="dxa"/>
          </w:tcPr>
          <w:p w:rsidR="0051096B" w:rsidRPr="00F2675A" w:rsidRDefault="0051096B" w:rsidP="00F2675A">
            <w:pPr>
              <w:spacing w:line="360" w:lineRule="auto"/>
              <w:jc w:val="both"/>
              <w:rPr>
                <w:rFonts w:ascii="Arial" w:hAnsi="Arial" w:cs="Arial"/>
              </w:rPr>
            </w:pPr>
            <w:r w:rsidRPr="00F2675A">
              <w:rPr>
                <w:rFonts w:ascii="Arial" w:hAnsi="Arial" w:cs="Arial"/>
              </w:rPr>
              <w:t>9126</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9256</w:t>
            </w:r>
          </w:p>
        </w:tc>
        <w:tc>
          <w:tcPr>
            <w:tcW w:w="791" w:type="dxa"/>
          </w:tcPr>
          <w:p w:rsidR="0051096B" w:rsidRPr="00F2675A" w:rsidRDefault="0051096B" w:rsidP="00F2675A">
            <w:pPr>
              <w:spacing w:line="360" w:lineRule="auto"/>
              <w:jc w:val="both"/>
              <w:rPr>
                <w:rFonts w:ascii="Arial" w:hAnsi="Arial" w:cs="Arial"/>
              </w:rPr>
            </w:pPr>
            <w:r w:rsidRPr="00F2675A">
              <w:rPr>
                <w:rFonts w:ascii="Arial" w:hAnsi="Arial" w:cs="Arial"/>
              </w:rPr>
              <w:t>6,0</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5,0</w:t>
            </w:r>
          </w:p>
        </w:tc>
        <w:tc>
          <w:tcPr>
            <w:tcW w:w="798" w:type="dxa"/>
          </w:tcPr>
          <w:p w:rsidR="0051096B" w:rsidRPr="00F2675A" w:rsidRDefault="0051096B" w:rsidP="00F2675A">
            <w:pPr>
              <w:spacing w:line="360" w:lineRule="auto"/>
              <w:jc w:val="both"/>
              <w:rPr>
                <w:rFonts w:ascii="Arial" w:hAnsi="Arial" w:cs="Arial"/>
              </w:rPr>
            </w:pPr>
            <w:r w:rsidRPr="00F2675A">
              <w:rPr>
                <w:rFonts w:ascii="Arial" w:hAnsi="Arial" w:cs="Arial"/>
              </w:rPr>
              <w:t>130</w:t>
            </w:r>
          </w:p>
        </w:tc>
        <w:tc>
          <w:tcPr>
            <w:tcW w:w="793" w:type="dxa"/>
          </w:tcPr>
          <w:p w:rsidR="0051096B" w:rsidRPr="00F2675A" w:rsidRDefault="0051096B" w:rsidP="00F2675A">
            <w:pPr>
              <w:spacing w:line="360" w:lineRule="auto"/>
              <w:jc w:val="both"/>
              <w:rPr>
                <w:rFonts w:ascii="Arial" w:hAnsi="Arial" w:cs="Arial"/>
              </w:rPr>
            </w:pPr>
            <w:r w:rsidRPr="00F2675A">
              <w:rPr>
                <w:rFonts w:ascii="Arial" w:hAnsi="Arial" w:cs="Arial"/>
              </w:rPr>
              <w:t>-1,0</w:t>
            </w:r>
          </w:p>
        </w:tc>
        <w:tc>
          <w:tcPr>
            <w:tcW w:w="854" w:type="dxa"/>
          </w:tcPr>
          <w:p w:rsidR="0051096B" w:rsidRPr="00F2675A" w:rsidRDefault="0051096B" w:rsidP="00F2675A">
            <w:pPr>
              <w:spacing w:line="360" w:lineRule="auto"/>
              <w:jc w:val="both"/>
              <w:rPr>
                <w:rFonts w:ascii="Arial" w:hAnsi="Arial" w:cs="Arial"/>
              </w:rPr>
            </w:pPr>
            <w:r w:rsidRPr="00F2675A">
              <w:rPr>
                <w:rFonts w:ascii="Arial" w:hAnsi="Arial" w:cs="Arial"/>
              </w:rPr>
              <w:t>1,4</w:t>
            </w:r>
          </w:p>
        </w:tc>
        <w:tc>
          <w:tcPr>
            <w:tcW w:w="796" w:type="dxa"/>
          </w:tcPr>
          <w:p w:rsidR="0051096B" w:rsidRPr="00F2675A" w:rsidRDefault="0051096B" w:rsidP="00F2675A">
            <w:pPr>
              <w:spacing w:line="360" w:lineRule="auto"/>
              <w:jc w:val="both"/>
              <w:rPr>
                <w:rFonts w:ascii="Arial" w:hAnsi="Arial" w:cs="Arial"/>
              </w:rPr>
            </w:pPr>
            <w:r w:rsidRPr="00F2675A">
              <w:rPr>
                <w:rFonts w:ascii="Arial" w:hAnsi="Arial" w:cs="Arial"/>
              </w:rPr>
              <w:t>0,4</w:t>
            </w:r>
          </w:p>
        </w:tc>
      </w:tr>
      <w:tr w:rsidR="0051096B" w:rsidRPr="00F2675A">
        <w:trPr>
          <w:jc w:val="center"/>
        </w:trPr>
        <w:tc>
          <w:tcPr>
            <w:tcW w:w="3149" w:type="dxa"/>
          </w:tcPr>
          <w:p w:rsidR="0051096B" w:rsidRPr="00F2675A" w:rsidRDefault="0051096B" w:rsidP="00F2675A">
            <w:pPr>
              <w:spacing w:line="360" w:lineRule="auto"/>
              <w:jc w:val="both"/>
              <w:rPr>
                <w:rFonts w:ascii="Arial" w:hAnsi="Arial" w:cs="Arial"/>
              </w:rPr>
            </w:pPr>
            <w:r w:rsidRPr="00F2675A">
              <w:rPr>
                <w:rFonts w:ascii="Arial" w:hAnsi="Arial" w:cs="Arial"/>
              </w:rPr>
              <w:t>3.3.Валютный счет</w:t>
            </w:r>
          </w:p>
        </w:tc>
        <w:tc>
          <w:tcPr>
            <w:tcW w:w="795" w:type="dxa"/>
          </w:tcPr>
          <w:p w:rsidR="0051096B" w:rsidRPr="00F2675A" w:rsidRDefault="0051096B" w:rsidP="00F2675A">
            <w:pPr>
              <w:spacing w:line="360" w:lineRule="auto"/>
              <w:jc w:val="both"/>
              <w:rPr>
                <w:rFonts w:ascii="Arial" w:hAnsi="Arial" w:cs="Arial"/>
              </w:rPr>
            </w:pPr>
            <w:r w:rsidRPr="00F2675A">
              <w:rPr>
                <w:rFonts w:ascii="Arial" w:hAnsi="Arial" w:cs="Arial"/>
              </w:rPr>
              <w:t>17749</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22146</w:t>
            </w:r>
          </w:p>
        </w:tc>
        <w:tc>
          <w:tcPr>
            <w:tcW w:w="791" w:type="dxa"/>
          </w:tcPr>
          <w:p w:rsidR="0051096B" w:rsidRPr="00F2675A" w:rsidRDefault="0051096B" w:rsidP="00F2675A">
            <w:pPr>
              <w:spacing w:line="360" w:lineRule="auto"/>
              <w:jc w:val="both"/>
              <w:rPr>
                <w:rFonts w:ascii="Arial" w:hAnsi="Arial" w:cs="Arial"/>
              </w:rPr>
            </w:pPr>
            <w:r w:rsidRPr="00F2675A">
              <w:rPr>
                <w:rFonts w:ascii="Arial" w:hAnsi="Arial" w:cs="Arial"/>
              </w:rPr>
              <w:t>11,6</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12,1</w:t>
            </w:r>
          </w:p>
        </w:tc>
        <w:tc>
          <w:tcPr>
            <w:tcW w:w="798" w:type="dxa"/>
          </w:tcPr>
          <w:p w:rsidR="0051096B" w:rsidRPr="00F2675A" w:rsidRDefault="0051096B" w:rsidP="00F2675A">
            <w:pPr>
              <w:spacing w:line="360" w:lineRule="auto"/>
              <w:jc w:val="both"/>
              <w:rPr>
                <w:rFonts w:ascii="Arial" w:hAnsi="Arial" w:cs="Arial"/>
              </w:rPr>
            </w:pPr>
            <w:r w:rsidRPr="00F2675A">
              <w:rPr>
                <w:rFonts w:ascii="Arial" w:hAnsi="Arial" w:cs="Arial"/>
              </w:rPr>
              <w:t>4397</w:t>
            </w:r>
          </w:p>
        </w:tc>
        <w:tc>
          <w:tcPr>
            <w:tcW w:w="793" w:type="dxa"/>
          </w:tcPr>
          <w:p w:rsidR="0051096B" w:rsidRPr="00F2675A" w:rsidRDefault="0051096B" w:rsidP="00F2675A">
            <w:pPr>
              <w:spacing w:line="360" w:lineRule="auto"/>
              <w:jc w:val="both"/>
              <w:rPr>
                <w:rFonts w:ascii="Arial" w:hAnsi="Arial" w:cs="Arial"/>
              </w:rPr>
            </w:pPr>
            <w:r w:rsidRPr="00F2675A">
              <w:rPr>
                <w:rFonts w:ascii="Arial" w:hAnsi="Arial" w:cs="Arial"/>
              </w:rPr>
              <w:t>-0,5</w:t>
            </w:r>
          </w:p>
        </w:tc>
        <w:tc>
          <w:tcPr>
            <w:tcW w:w="854" w:type="dxa"/>
          </w:tcPr>
          <w:p w:rsidR="0051096B" w:rsidRPr="00F2675A" w:rsidRDefault="0051096B" w:rsidP="00F2675A">
            <w:pPr>
              <w:spacing w:line="360" w:lineRule="auto"/>
              <w:jc w:val="both"/>
              <w:rPr>
                <w:rFonts w:ascii="Arial" w:hAnsi="Arial" w:cs="Arial"/>
              </w:rPr>
            </w:pPr>
            <w:r w:rsidRPr="00F2675A">
              <w:rPr>
                <w:rFonts w:ascii="Arial" w:hAnsi="Arial" w:cs="Arial"/>
              </w:rPr>
              <w:t>24,8</w:t>
            </w:r>
          </w:p>
        </w:tc>
        <w:tc>
          <w:tcPr>
            <w:tcW w:w="796" w:type="dxa"/>
          </w:tcPr>
          <w:p w:rsidR="0051096B" w:rsidRPr="00F2675A" w:rsidRDefault="0051096B" w:rsidP="00F2675A">
            <w:pPr>
              <w:spacing w:line="360" w:lineRule="auto"/>
              <w:jc w:val="both"/>
              <w:rPr>
                <w:rFonts w:ascii="Arial" w:hAnsi="Arial" w:cs="Arial"/>
              </w:rPr>
            </w:pPr>
            <w:r w:rsidRPr="00F2675A">
              <w:rPr>
                <w:rFonts w:ascii="Arial" w:hAnsi="Arial" w:cs="Arial"/>
              </w:rPr>
              <w:t>14,7</w:t>
            </w:r>
          </w:p>
        </w:tc>
      </w:tr>
      <w:tr w:rsidR="0051096B" w:rsidRPr="00F2675A">
        <w:trPr>
          <w:jc w:val="center"/>
        </w:trPr>
        <w:tc>
          <w:tcPr>
            <w:tcW w:w="3149" w:type="dxa"/>
          </w:tcPr>
          <w:p w:rsidR="0051096B" w:rsidRPr="00F2675A" w:rsidRDefault="0051096B" w:rsidP="00F2675A">
            <w:pPr>
              <w:spacing w:line="360" w:lineRule="auto"/>
              <w:jc w:val="both"/>
              <w:rPr>
                <w:rFonts w:ascii="Arial" w:hAnsi="Arial" w:cs="Arial"/>
              </w:rPr>
            </w:pPr>
            <w:r w:rsidRPr="00F2675A">
              <w:rPr>
                <w:rFonts w:ascii="Arial" w:hAnsi="Arial" w:cs="Arial"/>
              </w:rPr>
              <w:t>3.4.Прочие денежные средства</w:t>
            </w:r>
          </w:p>
        </w:tc>
        <w:tc>
          <w:tcPr>
            <w:tcW w:w="795" w:type="dxa"/>
          </w:tcPr>
          <w:p w:rsidR="0051096B" w:rsidRPr="00F2675A" w:rsidRDefault="0051096B" w:rsidP="00F2675A">
            <w:pPr>
              <w:spacing w:line="360" w:lineRule="auto"/>
              <w:jc w:val="both"/>
              <w:rPr>
                <w:rFonts w:ascii="Arial" w:hAnsi="Arial" w:cs="Arial"/>
              </w:rPr>
            </w:pPr>
            <w:r w:rsidRPr="00F2675A">
              <w:rPr>
                <w:rFonts w:ascii="Arial" w:hAnsi="Arial" w:cs="Arial"/>
              </w:rPr>
              <w:t>57</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166</w:t>
            </w:r>
          </w:p>
        </w:tc>
        <w:tc>
          <w:tcPr>
            <w:tcW w:w="791" w:type="dxa"/>
          </w:tcPr>
          <w:p w:rsidR="0051096B" w:rsidRPr="00F2675A" w:rsidRDefault="0051096B" w:rsidP="00F2675A">
            <w:pPr>
              <w:spacing w:line="360" w:lineRule="auto"/>
              <w:jc w:val="both"/>
              <w:rPr>
                <w:rFonts w:ascii="Arial" w:hAnsi="Arial" w:cs="Arial"/>
              </w:rPr>
            </w:pPr>
            <w:r w:rsidRPr="00F2675A">
              <w:rPr>
                <w:rFonts w:ascii="Arial" w:hAnsi="Arial" w:cs="Arial"/>
              </w:rPr>
              <w:t>0,04</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0,1</w:t>
            </w:r>
          </w:p>
        </w:tc>
        <w:tc>
          <w:tcPr>
            <w:tcW w:w="798" w:type="dxa"/>
          </w:tcPr>
          <w:p w:rsidR="0051096B" w:rsidRPr="00F2675A" w:rsidRDefault="0051096B" w:rsidP="00F2675A">
            <w:pPr>
              <w:spacing w:line="360" w:lineRule="auto"/>
              <w:jc w:val="both"/>
              <w:rPr>
                <w:rFonts w:ascii="Arial" w:hAnsi="Arial" w:cs="Arial"/>
              </w:rPr>
            </w:pPr>
            <w:r w:rsidRPr="00F2675A">
              <w:rPr>
                <w:rFonts w:ascii="Arial" w:hAnsi="Arial" w:cs="Arial"/>
              </w:rPr>
              <w:t>109</w:t>
            </w:r>
          </w:p>
        </w:tc>
        <w:tc>
          <w:tcPr>
            <w:tcW w:w="793" w:type="dxa"/>
          </w:tcPr>
          <w:p w:rsidR="0051096B" w:rsidRPr="00F2675A" w:rsidRDefault="0051096B" w:rsidP="00F2675A">
            <w:pPr>
              <w:spacing w:line="360" w:lineRule="auto"/>
              <w:jc w:val="both"/>
              <w:rPr>
                <w:rFonts w:ascii="Arial" w:hAnsi="Arial" w:cs="Arial"/>
              </w:rPr>
            </w:pPr>
            <w:r w:rsidRPr="00F2675A">
              <w:rPr>
                <w:rFonts w:ascii="Arial" w:hAnsi="Arial" w:cs="Arial"/>
              </w:rPr>
              <w:t>0,06</w:t>
            </w:r>
          </w:p>
        </w:tc>
        <w:tc>
          <w:tcPr>
            <w:tcW w:w="854" w:type="dxa"/>
          </w:tcPr>
          <w:p w:rsidR="0051096B" w:rsidRPr="00F2675A" w:rsidRDefault="0051096B" w:rsidP="00F2675A">
            <w:pPr>
              <w:spacing w:line="360" w:lineRule="auto"/>
              <w:jc w:val="both"/>
              <w:rPr>
                <w:rFonts w:ascii="Arial" w:hAnsi="Arial" w:cs="Arial"/>
              </w:rPr>
            </w:pPr>
            <w:r w:rsidRPr="00F2675A">
              <w:rPr>
                <w:rFonts w:ascii="Arial" w:hAnsi="Arial" w:cs="Arial"/>
              </w:rPr>
              <w:t>191</w:t>
            </w:r>
          </w:p>
        </w:tc>
        <w:tc>
          <w:tcPr>
            <w:tcW w:w="796" w:type="dxa"/>
          </w:tcPr>
          <w:p w:rsidR="0051096B" w:rsidRPr="00F2675A" w:rsidRDefault="0051096B" w:rsidP="00F2675A">
            <w:pPr>
              <w:spacing w:line="360" w:lineRule="auto"/>
              <w:jc w:val="both"/>
              <w:rPr>
                <w:rFonts w:ascii="Arial" w:hAnsi="Arial" w:cs="Arial"/>
              </w:rPr>
            </w:pPr>
            <w:r w:rsidRPr="00F2675A">
              <w:rPr>
                <w:rFonts w:ascii="Arial" w:hAnsi="Arial" w:cs="Arial"/>
              </w:rPr>
              <w:t>0,4</w:t>
            </w:r>
          </w:p>
        </w:tc>
      </w:tr>
      <w:tr w:rsidR="0051096B" w:rsidRPr="00F2675A">
        <w:trPr>
          <w:jc w:val="center"/>
        </w:trPr>
        <w:tc>
          <w:tcPr>
            <w:tcW w:w="3149" w:type="dxa"/>
          </w:tcPr>
          <w:p w:rsidR="0051096B" w:rsidRPr="00F2675A" w:rsidRDefault="0051096B" w:rsidP="00F2675A">
            <w:pPr>
              <w:pStyle w:val="1"/>
              <w:spacing w:line="360" w:lineRule="auto"/>
              <w:jc w:val="both"/>
              <w:outlineLvl w:val="0"/>
              <w:rPr>
                <w:sz w:val="24"/>
                <w:szCs w:val="24"/>
              </w:rPr>
            </w:pPr>
            <w:r w:rsidRPr="00F2675A">
              <w:rPr>
                <w:sz w:val="24"/>
                <w:szCs w:val="24"/>
              </w:rPr>
              <w:t>Пассив</w:t>
            </w:r>
          </w:p>
        </w:tc>
        <w:tc>
          <w:tcPr>
            <w:tcW w:w="795" w:type="dxa"/>
          </w:tcPr>
          <w:p w:rsidR="0051096B" w:rsidRPr="00F2675A" w:rsidRDefault="0051096B" w:rsidP="00F2675A">
            <w:pPr>
              <w:spacing w:line="360" w:lineRule="auto"/>
              <w:jc w:val="both"/>
              <w:rPr>
                <w:rFonts w:ascii="Arial" w:hAnsi="Arial" w:cs="Arial"/>
              </w:rPr>
            </w:pPr>
          </w:p>
        </w:tc>
        <w:tc>
          <w:tcPr>
            <w:tcW w:w="797" w:type="dxa"/>
          </w:tcPr>
          <w:p w:rsidR="0051096B" w:rsidRPr="00F2675A" w:rsidRDefault="0051096B" w:rsidP="00F2675A">
            <w:pPr>
              <w:spacing w:line="360" w:lineRule="auto"/>
              <w:jc w:val="both"/>
              <w:rPr>
                <w:rFonts w:ascii="Arial" w:hAnsi="Arial" w:cs="Arial"/>
              </w:rPr>
            </w:pPr>
          </w:p>
        </w:tc>
        <w:tc>
          <w:tcPr>
            <w:tcW w:w="791" w:type="dxa"/>
          </w:tcPr>
          <w:p w:rsidR="0051096B" w:rsidRPr="00F2675A" w:rsidRDefault="0051096B" w:rsidP="00F2675A">
            <w:pPr>
              <w:spacing w:line="360" w:lineRule="auto"/>
              <w:jc w:val="both"/>
              <w:rPr>
                <w:rFonts w:ascii="Arial" w:hAnsi="Arial" w:cs="Arial"/>
              </w:rPr>
            </w:pPr>
          </w:p>
        </w:tc>
        <w:tc>
          <w:tcPr>
            <w:tcW w:w="797" w:type="dxa"/>
          </w:tcPr>
          <w:p w:rsidR="0051096B" w:rsidRPr="00F2675A" w:rsidRDefault="0051096B" w:rsidP="00F2675A">
            <w:pPr>
              <w:spacing w:line="360" w:lineRule="auto"/>
              <w:jc w:val="both"/>
              <w:rPr>
                <w:rFonts w:ascii="Arial" w:hAnsi="Arial" w:cs="Arial"/>
              </w:rPr>
            </w:pPr>
          </w:p>
        </w:tc>
        <w:tc>
          <w:tcPr>
            <w:tcW w:w="798" w:type="dxa"/>
          </w:tcPr>
          <w:p w:rsidR="0051096B" w:rsidRPr="00F2675A" w:rsidRDefault="0051096B" w:rsidP="00F2675A">
            <w:pPr>
              <w:spacing w:line="360" w:lineRule="auto"/>
              <w:jc w:val="both"/>
              <w:rPr>
                <w:rFonts w:ascii="Arial" w:hAnsi="Arial" w:cs="Arial"/>
              </w:rPr>
            </w:pPr>
          </w:p>
        </w:tc>
        <w:tc>
          <w:tcPr>
            <w:tcW w:w="793" w:type="dxa"/>
          </w:tcPr>
          <w:p w:rsidR="0051096B" w:rsidRPr="00F2675A" w:rsidRDefault="0051096B" w:rsidP="00F2675A">
            <w:pPr>
              <w:spacing w:line="360" w:lineRule="auto"/>
              <w:jc w:val="both"/>
              <w:rPr>
                <w:rFonts w:ascii="Arial" w:hAnsi="Arial" w:cs="Arial"/>
              </w:rPr>
            </w:pPr>
          </w:p>
        </w:tc>
        <w:tc>
          <w:tcPr>
            <w:tcW w:w="854" w:type="dxa"/>
          </w:tcPr>
          <w:p w:rsidR="0051096B" w:rsidRPr="00F2675A" w:rsidRDefault="0051096B" w:rsidP="00F2675A">
            <w:pPr>
              <w:spacing w:line="360" w:lineRule="auto"/>
              <w:jc w:val="both"/>
              <w:rPr>
                <w:rFonts w:ascii="Arial" w:hAnsi="Arial" w:cs="Arial"/>
              </w:rPr>
            </w:pPr>
          </w:p>
        </w:tc>
        <w:tc>
          <w:tcPr>
            <w:tcW w:w="796" w:type="dxa"/>
          </w:tcPr>
          <w:p w:rsidR="0051096B" w:rsidRPr="00F2675A" w:rsidRDefault="0051096B" w:rsidP="00F2675A">
            <w:pPr>
              <w:spacing w:line="360" w:lineRule="auto"/>
              <w:jc w:val="both"/>
              <w:rPr>
                <w:rFonts w:ascii="Arial" w:hAnsi="Arial" w:cs="Arial"/>
              </w:rPr>
            </w:pPr>
          </w:p>
        </w:tc>
      </w:tr>
      <w:tr w:rsidR="0051096B" w:rsidRPr="00F2675A">
        <w:trPr>
          <w:jc w:val="center"/>
        </w:trPr>
        <w:tc>
          <w:tcPr>
            <w:tcW w:w="3149" w:type="dxa"/>
          </w:tcPr>
          <w:p w:rsidR="0051096B" w:rsidRPr="00F2675A" w:rsidRDefault="0051096B" w:rsidP="00F2675A">
            <w:pPr>
              <w:spacing w:line="360" w:lineRule="auto"/>
              <w:jc w:val="both"/>
              <w:rPr>
                <w:rFonts w:ascii="Arial" w:hAnsi="Arial" w:cs="Arial"/>
              </w:rPr>
            </w:pPr>
            <w:r w:rsidRPr="00F2675A">
              <w:rPr>
                <w:rFonts w:ascii="Arial" w:hAnsi="Arial" w:cs="Arial"/>
              </w:rPr>
              <w:t>1.Резервный капитал</w:t>
            </w:r>
          </w:p>
        </w:tc>
        <w:tc>
          <w:tcPr>
            <w:tcW w:w="795" w:type="dxa"/>
          </w:tcPr>
          <w:p w:rsidR="0051096B" w:rsidRPr="00F2675A" w:rsidRDefault="0051096B" w:rsidP="00F2675A">
            <w:pPr>
              <w:spacing w:line="360" w:lineRule="auto"/>
              <w:jc w:val="both"/>
              <w:rPr>
                <w:rFonts w:ascii="Arial" w:hAnsi="Arial" w:cs="Arial"/>
              </w:rPr>
            </w:pPr>
            <w:r w:rsidRPr="00F2675A">
              <w:rPr>
                <w:rFonts w:ascii="Arial" w:hAnsi="Arial" w:cs="Arial"/>
              </w:rPr>
              <w:t>103320</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111674</w:t>
            </w:r>
          </w:p>
        </w:tc>
        <w:tc>
          <w:tcPr>
            <w:tcW w:w="791" w:type="dxa"/>
          </w:tcPr>
          <w:p w:rsidR="0051096B" w:rsidRPr="00F2675A" w:rsidRDefault="0051096B" w:rsidP="00F2675A">
            <w:pPr>
              <w:spacing w:line="360" w:lineRule="auto"/>
              <w:jc w:val="both"/>
              <w:rPr>
                <w:rFonts w:ascii="Arial" w:hAnsi="Arial" w:cs="Arial"/>
              </w:rPr>
            </w:pPr>
            <w:r w:rsidRPr="00F2675A">
              <w:rPr>
                <w:rFonts w:ascii="Arial" w:hAnsi="Arial" w:cs="Arial"/>
              </w:rPr>
              <w:t>67,4</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61,0</w:t>
            </w:r>
          </w:p>
        </w:tc>
        <w:tc>
          <w:tcPr>
            <w:tcW w:w="798" w:type="dxa"/>
          </w:tcPr>
          <w:p w:rsidR="0051096B" w:rsidRPr="00F2675A" w:rsidRDefault="0051096B" w:rsidP="00F2675A">
            <w:pPr>
              <w:spacing w:line="360" w:lineRule="auto"/>
              <w:jc w:val="both"/>
              <w:rPr>
                <w:rFonts w:ascii="Arial" w:hAnsi="Arial" w:cs="Arial"/>
              </w:rPr>
            </w:pPr>
            <w:r w:rsidRPr="00F2675A">
              <w:rPr>
                <w:rFonts w:ascii="Arial" w:hAnsi="Arial" w:cs="Arial"/>
              </w:rPr>
              <w:t>8354</w:t>
            </w:r>
          </w:p>
        </w:tc>
        <w:tc>
          <w:tcPr>
            <w:tcW w:w="793" w:type="dxa"/>
          </w:tcPr>
          <w:p w:rsidR="0051096B" w:rsidRPr="00F2675A" w:rsidRDefault="0051096B" w:rsidP="00F2675A">
            <w:pPr>
              <w:spacing w:line="360" w:lineRule="auto"/>
              <w:jc w:val="both"/>
              <w:rPr>
                <w:rFonts w:ascii="Arial" w:hAnsi="Arial" w:cs="Arial"/>
              </w:rPr>
            </w:pPr>
            <w:r w:rsidRPr="00F2675A">
              <w:rPr>
                <w:rFonts w:ascii="Arial" w:hAnsi="Arial" w:cs="Arial"/>
              </w:rPr>
              <w:t>-6,4</w:t>
            </w:r>
          </w:p>
        </w:tc>
        <w:tc>
          <w:tcPr>
            <w:tcW w:w="854" w:type="dxa"/>
          </w:tcPr>
          <w:p w:rsidR="0051096B" w:rsidRPr="00F2675A" w:rsidRDefault="0051096B" w:rsidP="00F2675A">
            <w:pPr>
              <w:spacing w:line="360" w:lineRule="auto"/>
              <w:jc w:val="both"/>
              <w:rPr>
                <w:rFonts w:ascii="Arial" w:hAnsi="Arial" w:cs="Arial"/>
              </w:rPr>
            </w:pPr>
            <w:r w:rsidRPr="00F2675A">
              <w:rPr>
                <w:rFonts w:ascii="Arial" w:hAnsi="Arial" w:cs="Arial"/>
              </w:rPr>
              <w:t>8,1</w:t>
            </w:r>
          </w:p>
        </w:tc>
        <w:tc>
          <w:tcPr>
            <w:tcW w:w="796" w:type="dxa"/>
          </w:tcPr>
          <w:p w:rsidR="0051096B" w:rsidRPr="00F2675A" w:rsidRDefault="0051096B" w:rsidP="00F2675A">
            <w:pPr>
              <w:spacing w:line="360" w:lineRule="auto"/>
              <w:jc w:val="both"/>
              <w:rPr>
                <w:rFonts w:ascii="Arial" w:hAnsi="Arial" w:cs="Arial"/>
              </w:rPr>
            </w:pPr>
            <w:r w:rsidRPr="00F2675A">
              <w:rPr>
                <w:rFonts w:ascii="Arial" w:hAnsi="Arial" w:cs="Arial"/>
              </w:rPr>
              <w:t>27,9</w:t>
            </w:r>
          </w:p>
        </w:tc>
      </w:tr>
      <w:tr w:rsidR="0051096B" w:rsidRPr="00F2675A">
        <w:trPr>
          <w:jc w:val="center"/>
        </w:trPr>
        <w:tc>
          <w:tcPr>
            <w:tcW w:w="3149" w:type="dxa"/>
          </w:tcPr>
          <w:p w:rsidR="0051096B" w:rsidRPr="00F2675A" w:rsidRDefault="0051096B" w:rsidP="00F2675A">
            <w:pPr>
              <w:spacing w:line="360" w:lineRule="auto"/>
              <w:jc w:val="both"/>
              <w:rPr>
                <w:rFonts w:ascii="Arial" w:hAnsi="Arial" w:cs="Arial"/>
              </w:rPr>
            </w:pPr>
            <w:r w:rsidRPr="00F2675A">
              <w:rPr>
                <w:rFonts w:ascii="Arial" w:hAnsi="Arial" w:cs="Arial"/>
              </w:rPr>
              <w:t>2.Нераспределенная прибыль прошлых лет</w:t>
            </w:r>
          </w:p>
        </w:tc>
        <w:tc>
          <w:tcPr>
            <w:tcW w:w="795" w:type="dxa"/>
          </w:tcPr>
          <w:p w:rsidR="0051096B" w:rsidRPr="00F2675A" w:rsidRDefault="0051096B" w:rsidP="00F2675A">
            <w:pPr>
              <w:spacing w:line="360" w:lineRule="auto"/>
              <w:jc w:val="both"/>
              <w:rPr>
                <w:rFonts w:ascii="Arial" w:hAnsi="Arial" w:cs="Arial"/>
              </w:rPr>
            </w:pPr>
            <w:r w:rsidRPr="00F2675A">
              <w:rPr>
                <w:rFonts w:ascii="Arial" w:hAnsi="Arial" w:cs="Arial"/>
              </w:rPr>
              <w:t>41965</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19359</w:t>
            </w:r>
          </w:p>
        </w:tc>
        <w:tc>
          <w:tcPr>
            <w:tcW w:w="791" w:type="dxa"/>
          </w:tcPr>
          <w:p w:rsidR="0051096B" w:rsidRPr="00F2675A" w:rsidRDefault="0051096B" w:rsidP="00F2675A">
            <w:pPr>
              <w:spacing w:line="360" w:lineRule="auto"/>
              <w:jc w:val="both"/>
              <w:rPr>
                <w:rFonts w:ascii="Arial" w:hAnsi="Arial" w:cs="Arial"/>
              </w:rPr>
            </w:pPr>
            <w:r w:rsidRPr="00F2675A">
              <w:rPr>
                <w:rFonts w:ascii="Arial" w:hAnsi="Arial" w:cs="Arial"/>
              </w:rPr>
              <w:t>27,4</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10,6</w:t>
            </w:r>
          </w:p>
        </w:tc>
        <w:tc>
          <w:tcPr>
            <w:tcW w:w="798" w:type="dxa"/>
          </w:tcPr>
          <w:p w:rsidR="0051096B" w:rsidRPr="00F2675A" w:rsidRDefault="0051096B" w:rsidP="00F2675A">
            <w:pPr>
              <w:spacing w:line="360" w:lineRule="auto"/>
              <w:jc w:val="both"/>
              <w:rPr>
                <w:rFonts w:ascii="Arial" w:hAnsi="Arial" w:cs="Arial"/>
              </w:rPr>
            </w:pPr>
            <w:r w:rsidRPr="00F2675A">
              <w:rPr>
                <w:rFonts w:ascii="Arial" w:hAnsi="Arial" w:cs="Arial"/>
              </w:rPr>
              <w:t>-22606</w:t>
            </w:r>
          </w:p>
        </w:tc>
        <w:tc>
          <w:tcPr>
            <w:tcW w:w="793" w:type="dxa"/>
          </w:tcPr>
          <w:p w:rsidR="0051096B" w:rsidRPr="00F2675A" w:rsidRDefault="0051096B" w:rsidP="00F2675A">
            <w:pPr>
              <w:spacing w:line="360" w:lineRule="auto"/>
              <w:jc w:val="both"/>
              <w:rPr>
                <w:rFonts w:ascii="Arial" w:hAnsi="Arial" w:cs="Arial"/>
              </w:rPr>
            </w:pPr>
            <w:r w:rsidRPr="00F2675A">
              <w:rPr>
                <w:rFonts w:ascii="Arial" w:hAnsi="Arial" w:cs="Arial"/>
              </w:rPr>
              <w:t>-16,8</w:t>
            </w:r>
          </w:p>
        </w:tc>
        <w:tc>
          <w:tcPr>
            <w:tcW w:w="854" w:type="dxa"/>
          </w:tcPr>
          <w:p w:rsidR="0051096B" w:rsidRPr="00F2675A" w:rsidRDefault="0051096B" w:rsidP="00F2675A">
            <w:pPr>
              <w:spacing w:line="360" w:lineRule="auto"/>
              <w:jc w:val="both"/>
              <w:rPr>
                <w:rFonts w:ascii="Arial" w:hAnsi="Arial" w:cs="Arial"/>
              </w:rPr>
            </w:pPr>
            <w:r w:rsidRPr="00F2675A">
              <w:rPr>
                <w:rFonts w:ascii="Arial" w:hAnsi="Arial" w:cs="Arial"/>
              </w:rPr>
              <w:t>-53,9</w:t>
            </w:r>
          </w:p>
        </w:tc>
        <w:tc>
          <w:tcPr>
            <w:tcW w:w="796" w:type="dxa"/>
          </w:tcPr>
          <w:p w:rsidR="0051096B" w:rsidRPr="00F2675A" w:rsidRDefault="0051096B" w:rsidP="00F2675A">
            <w:pPr>
              <w:spacing w:line="360" w:lineRule="auto"/>
              <w:jc w:val="both"/>
              <w:rPr>
                <w:rFonts w:ascii="Arial" w:hAnsi="Arial" w:cs="Arial"/>
              </w:rPr>
            </w:pPr>
            <w:r w:rsidRPr="00F2675A">
              <w:rPr>
                <w:rFonts w:ascii="Arial" w:hAnsi="Arial" w:cs="Arial"/>
              </w:rPr>
              <w:t>75,5</w:t>
            </w:r>
          </w:p>
        </w:tc>
      </w:tr>
      <w:tr w:rsidR="0051096B" w:rsidRPr="00F2675A">
        <w:trPr>
          <w:jc w:val="center"/>
        </w:trPr>
        <w:tc>
          <w:tcPr>
            <w:tcW w:w="3149" w:type="dxa"/>
          </w:tcPr>
          <w:p w:rsidR="0051096B" w:rsidRPr="00F2675A" w:rsidRDefault="0051096B" w:rsidP="00F2675A">
            <w:pPr>
              <w:spacing w:line="360" w:lineRule="auto"/>
              <w:jc w:val="both"/>
              <w:rPr>
                <w:rFonts w:ascii="Arial" w:hAnsi="Arial" w:cs="Arial"/>
              </w:rPr>
            </w:pPr>
            <w:r w:rsidRPr="00F2675A">
              <w:rPr>
                <w:rFonts w:ascii="Arial" w:hAnsi="Arial" w:cs="Arial"/>
              </w:rPr>
              <w:t>3.Нераспределенная прибыль отчетного периода</w:t>
            </w:r>
          </w:p>
        </w:tc>
        <w:tc>
          <w:tcPr>
            <w:tcW w:w="795" w:type="dxa"/>
          </w:tcPr>
          <w:p w:rsidR="0051096B" w:rsidRPr="00F2675A" w:rsidRDefault="0051096B" w:rsidP="00F2675A">
            <w:pPr>
              <w:spacing w:line="360" w:lineRule="auto"/>
              <w:jc w:val="both"/>
              <w:rPr>
                <w:rFonts w:ascii="Arial" w:hAnsi="Arial" w:cs="Arial"/>
              </w:rPr>
            </w:pPr>
            <w:r w:rsidRPr="00F2675A">
              <w:rPr>
                <w:rFonts w:ascii="Arial" w:hAnsi="Arial" w:cs="Arial"/>
              </w:rPr>
              <w:t>0</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42367</w:t>
            </w:r>
          </w:p>
        </w:tc>
        <w:tc>
          <w:tcPr>
            <w:tcW w:w="791" w:type="dxa"/>
          </w:tcPr>
          <w:p w:rsidR="0051096B" w:rsidRPr="00F2675A" w:rsidRDefault="0051096B" w:rsidP="00F2675A">
            <w:pPr>
              <w:spacing w:line="360" w:lineRule="auto"/>
              <w:jc w:val="both"/>
              <w:rPr>
                <w:rFonts w:ascii="Arial" w:hAnsi="Arial" w:cs="Arial"/>
              </w:rPr>
            </w:pPr>
            <w:r w:rsidRPr="00F2675A">
              <w:rPr>
                <w:rFonts w:ascii="Arial" w:hAnsi="Arial" w:cs="Arial"/>
              </w:rPr>
              <w:t>0</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23,1</w:t>
            </w:r>
          </w:p>
        </w:tc>
        <w:tc>
          <w:tcPr>
            <w:tcW w:w="798" w:type="dxa"/>
          </w:tcPr>
          <w:p w:rsidR="0051096B" w:rsidRPr="00F2675A" w:rsidRDefault="0051096B" w:rsidP="00F2675A">
            <w:pPr>
              <w:spacing w:line="360" w:lineRule="auto"/>
              <w:jc w:val="both"/>
              <w:rPr>
                <w:rFonts w:ascii="Arial" w:hAnsi="Arial" w:cs="Arial"/>
              </w:rPr>
            </w:pPr>
            <w:r w:rsidRPr="00F2675A">
              <w:rPr>
                <w:rFonts w:ascii="Arial" w:hAnsi="Arial" w:cs="Arial"/>
              </w:rPr>
              <w:t>42367</w:t>
            </w:r>
          </w:p>
        </w:tc>
        <w:tc>
          <w:tcPr>
            <w:tcW w:w="793" w:type="dxa"/>
          </w:tcPr>
          <w:p w:rsidR="0051096B" w:rsidRPr="00F2675A" w:rsidRDefault="0051096B" w:rsidP="00F2675A">
            <w:pPr>
              <w:spacing w:line="360" w:lineRule="auto"/>
              <w:jc w:val="both"/>
              <w:rPr>
                <w:rFonts w:ascii="Arial" w:hAnsi="Arial" w:cs="Arial"/>
              </w:rPr>
            </w:pPr>
            <w:r w:rsidRPr="00F2675A">
              <w:rPr>
                <w:rFonts w:ascii="Arial" w:hAnsi="Arial" w:cs="Arial"/>
              </w:rPr>
              <w:t>25,1</w:t>
            </w:r>
          </w:p>
        </w:tc>
        <w:tc>
          <w:tcPr>
            <w:tcW w:w="854" w:type="dxa"/>
          </w:tcPr>
          <w:p w:rsidR="0051096B" w:rsidRPr="00F2675A" w:rsidRDefault="0051096B" w:rsidP="00F2675A">
            <w:pPr>
              <w:spacing w:line="360" w:lineRule="auto"/>
              <w:jc w:val="both"/>
              <w:rPr>
                <w:rFonts w:ascii="Arial" w:hAnsi="Arial" w:cs="Arial"/>
              </w:rPr>
            </w:pPr>
            <w:r w:rsidRPr="00F2675A">
              <w:rPr>
                <w:rFonts w:ascii="Arial" w:hAnsi="Arial" w:cs="Arial"/>
              </w:rPr>
              <w:t>0</w:t>
            </w:r>
          </w:p>
        </w:tc>
        <w:tc>
          <w:tcPr>
            <w:tcW w:w="796" w:type="dxa"/>
          </w:tcPr>
          <w:p w:rsidR="0051096B" w:rsidRPr="00F2675A" w:rsidRDefault="0051096B" w:rsidP="00F2675A">
            <w:pPr>
              <w:spacing w:line="360" w:lineRule="auto"/>
              <w:jc w:val="both"/>
              <w:rPr>
                <w:rFonts w:ascii="Arial" w:hAnsi="Arial" w:cs="Arial"/>
              </w:rPr>
            </w:pPr>
            <w:r w:rsidRPr="00F2675A">
              <w:rPr>
                <w:rFonts w:ascii="Arial" w:hAnsi="Arial" w:cs="Arial"/>
              </w:rPr>
              <w:t>141,6</w:t>
            </w:r>
          </w:p>
        </w:tc>
      </w:tr>
      <w:tr w:rsidR="0051096B" w:rsidRPr="00F2675A">
        <w:trPr>
          <w:jc w:val="center"/>
        </w:trPr>
        <w:tc>
          <w:tcPr>
            <w:tcW w:w="3149" w:type="dxa"/>
          </w:tcPr>
          <w:p w:rsidR="0051096B" w:rsidRPr="00F2675A" w:rsidRDefault="0051096B" w:rsidP="00F2675A">
            <w:pPr>
              <w:spacing w:line="360" w:lineRule="auto"/>
              <w:jc w:val="both"/>
              <w:rPr>
                <w:rFonts w:ascii="Arial" w:hAnsi="Arial" w:cs="Arial"/>
              </w:rPr>
            </w:pPr>
            <w:r w:rsidRPr="00F2675A">
              <w:rPr>
                <w:rFonts w:ascii="Arial" w:hAnsi="Arial" w:cs="Arial"/>
              </w:rPr>
              <w:t>4.Краткосрочные обязательства</w:t>
            </w:r>
          </w:p>
        </w:tc>
        <w:tc>
          <w:tcPr>
            <w:tcW w:w="795" w:type="dxa"/>
          </w:tcPr>
          <w:p w:rsidR="0051096B" w:rsidRPr="00F2675A" w:rsidRDefault="0051096B" w:rsidP="00F2675A">
            <w:pPr>
              <w:spacing w:line="360" w:lineRule="auto"/>
              <w:jc w:val="both"/>
              <w:rPr>
                <w:rFonts w:ascii="Arial" w:hAnsi="Arial" w:cs="Arial"/>
              </w:rPr>
            </w:pPr>
            <w:r w:rsidRPr="00F2675A">
              <w:rPr>
                <w:rFonts w:ascii="Arial" w:hAnsi="Arial" w:cs="Arial"/>
              </w:rPr>
              <w:t>8116</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9922</w:t>
            </w:r>
          </w:p>
        </w:tc>
        <w:tc>
          <w:tcPr>
            <w:tcW w:w="791" w:type="dxa"/>
          </w:tcPr>
          <w:p w:rsidR="0051096B" w:rsidRPr="00F2675A" w:rsidRDefault="0051096B" w:rsidP="00F2675A">
            <w:pPr>
              <w:spacing w:line="360" w:lineRule="auto"/>
              <w:jc w:val="both"/>
              <w:rPr>
                <w:rFonts w:ascii="Arial" w:hAnsi="Arial" w:cs="Arial"/>
              </w:rPr>
            </w:pPr>
            <w:r w:rsidRPr="00F2675A">
              <w:rPr>
                <w:rFonts w:ascii="Arial" w:hAnsi="Arial" w:cs="Arial"/>
              </w:rPr>
              <w:t>5,3</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5,4</w:t>
            </w:r>
          </w:p>
        </w:tc>
        <w:tc>
          <w:tcPr>
            <w:tcW w:w="798" w:type="dxa"/>
          </w:tcPr>
          <w:p w:rsidR="0051096B" w:rsidRPr="00F2675A" w:rsidRDefault="0051096B" w:rsidP="00F2675A">
            <w:pPr>
              <w:spacing w:line="360" w:lineRule="auto"/>
              <w:jc w:val="both"/>
              <w:rPr>
                <w:rFonts w:ascii="Arial" w:hAnsi="Arial" w:cs="Arial"/>
              </w:rPr>
            </w:pPr>
            <w:r w:rsidRPr="00F2675A">
              <w:rPr>
                <w:rFonts w:ascii="Arial" w:hAnsi="Arial" w:cs="Arial"/>
              </w:rPr>
              <w:t>1806</w:t>
            </w:r>
          </w:p>
        </w:tc>
        <w:tc>
          <w:tcPr>
            <w:tcW w:w="793" w:type="dxa"/>
          </w:tcPr>
          <w:p w:rsidR="0051096B" w:rsidRPr="00F2675A" w:rsidRDefault="0051096B" w:rsidP="00F2675A">
            <w:pPr>
              <w:spacing w:line="360" w:lineRule="auto"/>
              <w:jc w:val="both"/>
              <w:rPr>
                <w:rFonts w:ascii="Arial" w:hAnsi="Arial" w:cs="Arial"/>
              </w:rPr>
            </w:pPr>
            <w:r w:rsidRPr="00F2675A">
              <w:rPr>
                <w:rFonts w:ascii="Arial" w:hAnsi="Arial" w:cs="Arial"/>
              </w:rPr>
              <w:t>0,1</w:t>
            </w:r>
          </w:p>
        </w:tc>
        <w:tc>
          <w:tcPr>
            <w:tcW w:w="854" w:type="dxa"/>
          </w:tcPr>
          <w:p w:rsidR="0051096B" w:rsidRPr="00F2675A" w:rsidRDefault="0051096B" w:rsidP="00F2675A">
            <w:pPr>
              <w:spacing w:line="360" w:lineRule="auto"/>
              <w:jc w:val="both"/>
              <w:rPr>
                <w:rFonts w:ascii="Arial" w:hAnsi="Arial" w:cs="Arial"/>
              </w:rPr>
            </w:pPr>
            <w:r w:rsidRPr="00F2675A">
              <w:rPr>
                <w:rFonts w:ascii="Arial" w:hAnsi="Arial" w:cs="Arial"/>
              </w:rPr>
              <w:t>22,3</w:t>
            </w:r>
          </w:p>
        </w:tc>
        <w:tc>
          <w:tcPr>
            <w:tcW w:w="796" w:type="dxa"/>
          </w:tcPr>
          <w:p w:rsidR="0051096B" w:rsidRPr="00F2675A" w:rsidRDefault="0051096B" w:rsidP="00F2675A">
            <w:pPr>
              <w:spacing w:line="360" w:lineRule="auto"/>
              <w:jc w:val="both"/>
              <w:rPr>
                <w:rFonts w:ascii="Arial" w:hAnsi="Arial" w:cs="Arial"/>
              </w:rPr>
            </w:pPr>
            <w:r w:rsidRPr="00F2675A">
              <w:rPr>
                <w:rFonts w:ascii="Arial" w:hAnsi="Arial" w:cs="Arial"/>
              </w:rPr>
              <w:t>6,0</w:t>
            </w:r>
          </w:p>
        </w:tc>
      </w:tr>
      <w:tr w:rsidR="0051096B" w:rsidRPr="00F2675A">
        <w:trPr>
          <w:jc w:val="center"/>
        </w:trPr>
        <w:tc>
          <w:tcPr>
            <w:tcW w:w="3149" w:type="dxa"/>
          </w:tcPr>
          <w:p w:rsidR="0051096B" w:rsidRPr="00F2675A" w:rsidRDefault="0051096B" w:rsidP="00F2675A">
            <w:pPr>
              <w:spacing w:line="360" w:lineRule="auto"/>
              <w:jc w:val="both"/>
              <w:rPr>
                <w:rFonts w:ascii="Arial" w:hAnsi="Arial" w:cs="Arial"/>
              </w:rPr>
            </w:pPr>
            <w:r w:rsidRPr="00F2675A">
              <w:rPr>
                <w:rFonts w:ascii="Arial" w:hAnsi="Arial" w:cs="Arial"/>
              </w:rPr>
              <w:t>4.1.Кредиторская задолженность</w:t>
            </w:r>
          </w:p>
        </w:tc>
        <w:tc>
          <w:tcPr>
            <w:tcW w:w="795" w:type="dxa"/>
          </w:tcPr>
          <w:p w:rsidR="0051096B" w:rsidRPr="00F2675A" w:rsidRDefault="0051096B" w:rsidP="00F2675A">
            <w:pPr>
              <w:spacing w:line="360" w:lineRule="auto"/>
              <w:jc w:val="both"/>
              <w:rPr>
                <w:rFonts w:ascii="Arial" w:hAnsi="Arial" w:cs="Arial"/>
              </w:rPr>
            </w:pPr>
            <w:r w:rsidRPr="00F2675A">
              <w:rPr>
                <w:rFonts w:ascii="Arial" w:hAnsi="Arial" w:cs="Arial"/>
              </w:rPr>
              <w:t>8116</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9922</w:t>
            </w:r>
          </w:p>
        </w:tc>
        <w:tc>
          <w:tcPr>
            <w:tcW w:w="791" w:type="dxa"/>
          </w:tcPr>
          <w:p w:rsidR="0051096B" w:rsidRPr="00F2675A" w:rsidRDefault="0051096B" w:rsidP="00F2675A">
            <w:pPr>
              <w:spacing w:line="360" w:lineRule="auto"/>
              <w:jc w:val="both"/>
              <w:rPr>
                <w:rFonts w:ascii="Arial" w:hAnsi="Arial" w:cs="Arial"/>
              </w:rPr>
            </w:pPr>
            <w:r w:rsidRPr="00F2675A">
              <w:rPr>
                <w:rFonts w:ascii="Arial" w:hAnsi="Arial" w:cs="Arial"/>
              </w:rPr>
              <w:t>5,3</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5,4</w:t>
            </w:r>
          </w:p>
        </w:tc>
        <w:tc>
          <w:tcPr>
            <w:tcW w:w="798" w:type="dxa"/>
          </w:tcPr>
          <w:p w:rsidR="0051096B" w:rsidRPr="00F2675A" w:rsidRDefault="0051096B" w:rsidP="00F2675A">
            <w:pPr>
              <w:spacing w:line="360" w:lineRule="auto"/>
              <w:jc w:val="both"/>
              <w:rPr>
                <w:rFonts w:ascii="Arial" w:hAnsi="Arial" w:cs="Arial"/>
              </w:rPr>
            </w:pPr>
            <w:r w:rsidRPr="00F2675A">
              <w:rPr>
                <w:rFonts w:ascii="Arial" w:hAnsi="Arial" w:cs="Arial"/>
              </w:rPr>
              <w:t>1806</w:t>
            </w:r>
          </w:p>
        </w:tc>
        <w:tc>
          <w:tcPr>
            <w:tcW w:w="793" w:type="dxa"/>
          </w:tcPr>
          <w:p w:rsidR="0051096B" w:rsidRPr="00F2675A" w:rsidRDefault="0051096B" w:rsidP="00F2675A">
            <w:pPr>
              <w:spacing w:line="360" w:lineRule="auto"/>
              <w:jc w:val="both"/>
              <w:rPr>
                <w:rFonts w:ascii="Arial" w:hAnsi="Arial" w:cs="Arial"/>
              </w:rPr>
            </w:pPr>
            <w:r w:rsidRPr="00F2675A">
              <w:rPr>
                <w:rFonts w:ascii="Arial" w:hAnsi="Arial" w:cs="Arial"/>
              </w:rPr>
              <w:t>0,1</w:t>
            </w:r>
          </w:p>
        </w:tc>
        <w:tc>
          <w:tcPr>
            <w:tcW w:w="854" w:type="dxa"/>
          </w:tcPr>
          <w:p w:rsidR="0051096B" w:rsidRPr="00F2675A" w:rsidRDefault="0051096B" w:rsidP="00F2675A">
            <w:pPr>
              <w:spacing w:line="360" w:lineRule="auto"/>
              <w:jc w:val="both"/>
              <w:rPr>
                <w:rFonts w:ascii="Arial" w:hAnsi="Arial" w:cs="Arial"/>
              </w:rPr>
            </w:pPr>
            <w:r w:rsidRPr="00F2675A">
              <w:rPr>
                <w:rFonts w:ascii="Arial" w:hAnsi="Arial" w:cs="Arial"/>
              </w:rPr>
              <w:t>22,3</w:t>
            </w:r>
          </w:p>
        </w:tc>
        <w:tc>
          <w:tcPr>
            <w:tcW w:w="796" w:type="dxa"/>
          </w:tcPr>
          <w:p w:rsidR="0051096B" w:rsidRPr="00F2675A" w:rsidRDefault="0051096B" w:rsidP="00F2675A">
            <w:pPr>
              <w:spacing w:line="360" w:lineRule="auto"/>
              <w:jc w:val="both"/>
              <w:rPr>
                <w:rFonts w:ascii="Arial" w:hAnsi="Arial" w:cs="Arial"/>
              </w:rPr>
            </w:pPr>
            <w:r w:rsidRPr="00F2675A">
              <w:rPr>
                <w:rFonts w:ascii="Arial" w:hAnsi="Arial" w:cs="Arial"/>
              </w:rPr>
              <w:t>6,0</w:t>
            </w:r>
          </w:p>
        </w:tc>
      </w:tr>
      <w:tr w:rsidR="0051096B" w:rsidRPr="00F2675A">
        <w:trPr>
          <w:jc w:val="center"/>
        </w:trPr>
        <w:tc>
          <w:tcPr>
            <w:tcW w:w="3149" w:type="dxa"/>
          </w:tcPr>
          <w:p w:rsidR="0051096B" w:rsidRPr="00F2675A" w:rsidRDefault="0051096B" w:rsidP="00F2675A">
            <w:pPr>
              <w:spacing w:line="360" w:lineRule="auto"/>
              <w:jc w:val="both"/>
              <w:rPr>
                <w:rFonts w:ascii="Arial" w:hAnsi="Arial" w:cs="Arial"/>
              </w:rPr>
            </w:pPr>
            <w:r w:rsidRPr="00F2675A">
              <w:rPr>
                <w:rFonts w:ascii="Arial" w:hAnsi="Arial" w:cs="Arial"/>
              </w:rPr>
              <w:t>4.1.1.Поставщики и подрядчики</w:t>
            </w:r>
          </w:p>
        </w:tc>
        <w:tc>
          <w:tcPr>
            <w:tcW w:w="795" w:type="dxa"/>
          </w:tcPr>
          <w:p w:rsidR="0051096B" w:rsidRPr="00F2675A" w:rsidRDefault="0051096B" w:rsidP="00F2675A">
            <w:pPr>
              <w:spacing w:line="360" w:lineRule="auto"/>
              <w:jc w:val="both"/>
              <w:rPr>
                <w:rFonts w:ascii="Arial" w:hAnsi="Arial" w:cs="Arial"/>
              </w:rPr>
            </w:pPr>
            <w:r w:rsidRPr="00F2675A">
              <w:rPr>
                <w:rFonts w:ascii="Arial" w:hAnsi="Arial" w:cs="Arial"/>
              </w:rPr>
              <w:t>612</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2093</w:t>
            </w:r>
          </w:p>
        </w:tc>
        <w:tc>
          <w:tcPr>
            <w:tcW w:w="791" w:type="dxa"/>
          </w:tcPr>
          <w:p w:rsidR="0051096B" w:rsidRPr="00F2675A" w:rsidRDefault="0051096B" w:rsidP="00F2675A">
            <w:pPr>
              <w:spacing w:line="360" w:lineRule="auto"/>
              <w:jc w:val="both"/>
              <w:rPr>
                <w:rFonts w:ascii="Arial" w:hAnsi="Arial" w:cs="Arial"/>
              </w:rPr>
            </w:pPr>
            <w:r w:rsidRPr="00F2675A">
              <w:rPr>
                <w:rFonts w:ascii="Arial" w:hAnsi="Arial" w:cs="Arial"/>
              </w:rPr>
              <w:t>0,4</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1,1</w:t>
            </w:r>
          </w:p>
        </w:tc>
        <w:tc>
          <w:tcPr>
            <w:tcW w:w="798" w:type="dxa"/>
          </w:tcPr>
          <w:p w:rsidR="0051096B" w:rsidRPr="00F2675A" w:rsidRDefault="0051096B" w:rsidP="00F2675A">
            <w:pPr>
              <w:spacing w:line="360" w:lineRule="auto"/>
              <w:jc w:val="both"/>
              <w:rPr>
                <w:rFonts w:ascii="Arial" w:hAnsi="Arial" w:cs="Arial"/>
              </w:rPr>
            </w:pPr>
            <w:r w:rsidRPr="00F2675A">
              <w:rPr>
                <w:rFonts w:ascii="Arial" w:hAnsi="Arial" w:cs="Arial"/>
              </w:rPr>
              <w:t>1481</w:t>
            </w:r>
          </w:p>
        </w:tc>
        <w:tc>
          <w:tcPr>
            <w:tcW w:w="793" w:type="dxa"/>
          </w:tcPr>
          <w:p w:rsidR="0051096B" w:rsidRPr="00F2675A" w:rsidRDefault="0051096B" w:rsidP="00F2675A">
            <w:pPr>
              <w:spacing w:line="360" w:lineRule="auto"/>
              <w:jc w:val="both"/>
              <w:rPr>
                <w:rFonts w:ascii="Arial" w:hAnsi="Arial" w:cs="Arial"/>
              </w:rPr>
            </w:pPr>
            <w:r w:rsidRPr="00F2675A">
              <w:rPr>
                <w:rFonts w:ascii="Arial" w:hAnsi="Arial" w:cs="Arial"/>
              </w:rPr>
              <w:t>0,7</w:t>
            </w:r>
          </w:p>
        </w:tc>
        <w:tc>
          <w:tcPr>
            <w:tcW w:w="854" w:type="dxa"/>
          </w:tcPr>
          <w:p w:rsidR="0051096B" w:rsidRPr="00F2675A" w:rsidRDefault="0051096B" w:rsidP="00F2675A">
            <w:pPr>
              <w:spacing w:line="360" w:lineRule="auto"/>
              <w:jc w:val="both"/>
              <w:rPr>
                <w:rFonts w:ascii="Arial" w:hAnsi="Arial" w:cs="Arial"/>
              </w:rPr>
            </w:pPr>
            <w:r w:rsidRPr="00F2675A">
              <w:rPr>
                <w:rFonts w:ascii="Arial" w:hAnsi="Arial" w:cs="Arial"/>
              </w:rPr>
              <w:t>242,0</w:t>
            </w:r>
          </w:p>
        </w:tc>
        <w:tc>
          <w:tcPr>
            <w:tcW w:w="796" w:type="dxa"/>
          </w:tcPr>
          <w:p w:rsidR="0051096B" w:rsidRPr="00F2675A" w:rsidRDefault="0051096B" w:rsidP="00F2675A">
            <w:pPr>
              <w:spacing w:line="360" w:lineRule="auto"/>
              <w:jc w:val="both"/>
              <w:rPr>
                <w:rFonts w:ascii="Arial" w:hAnsi="Arial" w:cs="Arial"/>
              </w:rPr>
            </w:pPr>
            <w:r w:rsidRPr="00F2675A">
              <w:rPr>
                <w:rFonts w:ascii="Arial" w:hAnsi="Arial" w:cs="Arial"/>
              </w:rPr>
              <w:t>4,9</w:t>
            </w:r>
          </w:p>
        </w:tc>
      </w:tr>
      <w:tr w:rsidR="0051096B" w:rsidRPr="00F2675A">
        <w:trPr>
          <w:jc w:val="center"/>
        </w:trPr>
        <w:tc>
          <w:tcPr>
            <w:tcW w:w="3149" w:type="dxa"/>
          </w:tcPr>
          <w:p w:rsidR="0051096B" w:rsidRPr="00F2675A" w:rsidRDefault="0051096B" w:rsidP="00F2675A">
            <w:pPr>
              <w:spacing w:line="360" w:lineRule="auto"/>
              <w:jc w:val="both"/>
              <w:rPr>
                <w:rFonts w:ascii="Arial" w:hAnsi="Arial" w:cs="Arial"/>
              </w:rPr>
            </w:pPr>
            <w:r w:rsidRPr="00F2675A">
              <w:rPr>
                <w:rFonts w:ascii="Arial" w:hAnsi="Arial" w:cs="Arial"/>
              </w:rPr>
              <w:t>4.1.2.Задолженность перед персоналом организации</w:t>
            </w:r>
          </w:p>
        </w:tc>
        <w:tc>
          <w:tcPr>
            <w:tcW w:w="795" w:type="dxa"/>
          </w:tcPr>
          <w:p w:rsidR="0051096B" w:rsidRPr="00F2675A" w:rsidRDefault="0051096B" w:rsidP="00F2675A">
            <w:pPr>
              <w:spacing w:line="360" w:lineRule="auto"/>
              <w:jc w:val="both"/>
              <w:rPr>
                <w:rFonts w:ascii="Arial" w:hAnsi="Arial" w:cs="Arial"/>
              </w:rPr>
            </w:pPr>
            <w:r w:rsidRPr="00F2675A">
              <w:rPr>
                <w:rFonts w:ascii="Arial" w:hAnsi="Arial" w:cs="Arial"/>
              </w:rPr>
              <w:t>1413</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2875</w:t>
            </w:r>
          </w:p>
        </w:tc>
        <w:tc>
          <w:tcPr>
            <w:tcW w:w="791" w:type="dxa"/>
          </w:tcPr>
          <w:p w:rsidR="0051096B" w:rsidRPr="00F2675A" w:rsidRDefault="0051096B" w:rsidP="00F2675A">
            <w:pPr>
              <w:spacing w:line="360" w:lineRule="auto"/>
              <w:jc w:val="both"/>
              <w:rPr>
                <w:rFonts w:ascii="Arial" w:hAnsi="Arial" w:cs="Arial"/>
              </w:rPr>
            </w:pPr>
            <w:r w:rsidRPr="00F2675A">
              <w:rPr>
                <w:rFonts w:ascii="Arial" w:hAnsi="Arial" w:cs="Arial"/>
              </w:rPr>
              <w:t>0,9</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1,6</w:t>
            </w:r>
          </w:p>
        </w:tc>
        <w:tc>
          <w:tcPr>
            <w:tcW w:w="798" w:type="dxa"/>
          </w:tcPr>
          <w:p w:rsidR="0051096B" w:rsidRPr="00F2675A" w:rsidRDefault="0051096B" w:rsidP="00F2675A">
            <w:pPr>
              <w:spacing w:line="360" w:lineRule="auto"/>
              <w:jc w:val="both"/>
              <w:rPr>
                <w:rFonts w:ascii="Arial" w:hAnsi="Arial" w:cs="Arial"/>
              </w:rPr>
            </w:pPr>
            <w:r w:rsidRPr="00F2675A">
              <w:rPr>
                <w:rFonts w:ascii="Arial" w:hAnsi="Arial" w:cs="Arial"/>
              </w:rPr>
              <w:t>1462</w:t>
            </w:r>
          </w:p>
        </w:tc>
        <w:tc>
          <w:tcPr>
            <w:tcW w:w="793" w:type="dxa"/>
          </w:tcPr>
          <w:p w:rsidR="0051096B" w:rsidRPr="00F2675A" w:rsidRDefault="0051096B" w:rsidP="00F2675A">
            <w:pPr>
              <w:spacing w:line="360" w:lineRule="auto"/>
              <w:jc w:val="both"/>
              <w:rPr>
                <w:rFonts w:ascii="Arial" w:hAnsi="Arial" w:cs="Arial"/>
              </w:rPr>
            </w:pPr>
            <w:r w:rsidRPr="00F2675A">
              <w:rPr>
                <w:rFonts w:ascii="Arial" w:hAnsi="Arial" w:cs="Arial"/>
              </w:rPr>
              <w:t>0,7</w:t>
            </w:r>
          </w:p>
        </w:tc>
        <w:tc>
          <w:tcPr>
            <w:tcW w:w="854" w:type="dxa"/>
          </w:tcPr>
          <w:p w:rsidR="0051096B" w:rsidRPr="00F2675A" w:rsidRDefault="0051096B" w:rsidP="00F2675A">
            <w:pPr>
              <w:spacing w:line="360" w:lineRule="auto"/>
              <w:jc w:val="both"/>
              <w:rPr>
                <w:rFonts w:ascii="Arial" w:hAnsi="Arial" w:cs="Arial"/>
              </w:rPr>
            </w:pPr>
            <w:r w:rsidRPr="00F2675A">
              <w:rPr>
                <w:rFonts w:ascii="Arial" w:hAnsi="Arial" w:cs="Arial"/>
              </w:rPr>
              <w:t>103,5</w:t>
            </w:r>
          </w:p>
        </w:tc>
        <w:tc>
          <w:tcPr>
            <w:tcW w:w="796" w:type="dxa"/>
          </w:tcPr>
          <w:p w:rsidR="0051096B" w:rsidRPr="00F2675A" w:rsidRDefault="0051096B" w:rsidP="00F2675A">
            <w:pPr>
              <w:spacing w:line="360" w:lineRule="auto"/>
              <w:jc w:val="both"/>
              <w:rPr>
                <w:rFonts w:ascii="Arial" w:hAnsi="Arial" w:cs="Arial"/>
              </w:rPr>
            </w:pPr>
            <w:r w:rsidRPr="00F2675A">
              <w:rPr>
                <w:rFonts w:ascii="Arial" w:hAnsi="Arial" w:cs="Arial"/>
              </w:rPr>
              <w:t>4,9</w:t>
            </w:r>
          </w:p>
        </w:tc>
      </w:tr>
      <w:tr w:rsidR="0051096B" w:rsidRPr="00F2675A">
        <w:trPr>
          <w:jc w:val="center"/>
        </w:trPr>
        <w:tc>
          <w:tcPr>
            <w:tcW w:w="3149" w:type="dxa"/>
          </w:tcPr>
          <w:p w:rsidR="0051096B" w:rsidRPr="00F2675A" w:rsidRDefault="0051096B" w:rsidP="00F2675A">
            <w:pPr>
              <w:spacing w:line="360" w:lineRule="auto"/>
              <w:jc w:val="both"/>
              <w:rPr>
                <w:rFonts w:ascii="Arial" w:hAnsi="Arial" w:cs="Arial"/>
              </w:rPr>
            </w:pPr>
            <w:r w:rsidRPr="00F2675A">
              <w:rPr>
                <w:rFonts w:ascii="Arial" w:hAnsi="Arial" w:cs="Arial"/>
              </w:rPr>
              <w:t>4.1.3.Задолженность перед внебюджетными фондами</w:t>
            </w:r>
          </w:p>
        </w:tc>
        <w:tc>
          <w:tcPr>
            <w:tcW w:w="795" w:type="dxa"/>
          </w:tcPr>
          <w:p w:rsidR="0051096B" w:rsidRPr="00F2675A" w:rsidRDefault="0051096B" w:rsidP="00F2675A">
            <w:pPr>
              <w:spacing w:line="360" w:lineRule="auto"/>
              <w:jc w:val="both"/>
              <w:rPr>
                <w:rFonts w:ascii="Arial" w:hAnsi="Arial" w:cs="Arial"/>
              </w:rPr>
            </w:pPr>
            <w:r w:rsidRPr="00F2675A">
              <w:rPr>
                <w:rFonts w:ascii="Arial" w:hAnsi="Arial" w:cs="Arial"/>
              </w:rPr>
              <w:t>633</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1330</w:t>
            </w:r>
          </w:p>
        </w:tc>
        <w:tc>
          <w:tcPr>
            <w:tcW w:w="791" w:type="dxa"/>
          </w:tcPr>
          <w:p w:rsidR="0051096B" w:rsidRPr="00F2675A" w:rsidRDefault="0051096B" w:rsidP="00F2675A">
            <w:pPr>
              <w:spacing w:line="360" w:lineRule="auto"/>
              <w:jc w:val="both"/>
              <w:rPr>
                <w:rFonts w:ascii="Arial" w:hAnsi="Arial" w:cs="Arial"/>
              </w:rPr>
            </w:pPr>
            <w:r w:rsidRPr="00F2675A">
              <w:rPr>
                <w:rFonts w:ascii="Arial" w:hAnsi="Arial" w:cs="Arial"/>
              </w:rPr>
              <w:t>0,4</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0,7</w:t>
            </w:r>
          </w:p>
        </w:tc>
        <w:tc>
          <w:tcPr>
            <w:tcW w:w="798" w:type="dxa"/>
          </w:tcPr>
          <w:p w:rsidR="0051096B" w:rsidRPr="00F2675A" w:rsidRDefault="0051096B" w:rsidP="00F2675A">
            <w:pPr>
              <w:spacing w:line="360" w:lineRule="auto"/>
              <w:jc w:val="both"/>
              <w:rPr>
                <w:rFonts w:ascii="Arial" w:hAnsi="Arial" w:cs="Arial"/>
              </w:rPr>
            </w:pPr>
            <w:r w:rsidRPr="00F2675A">
              <w:rPr>
                <w:rFonts w:ascii="Arial" w:hAnsi="Arial" w:cs="Arial"/>
              </w:rPr>
              <w:t>697</w:t>
            </w:r>
          </w:p>
        </w:tc>
        <w:tc>
          <w:tcPr>
            <w:tcW w:w="793" w:type="dxa"/>
          </w:tcPr>
          <w:p w:rsidR="0051096B" w:rsidRPr="00F2675A" w:rsidRDefault="0051096B" w:rsidP="00F2675A">
            <w:pPr>
              <w:spacing w:line="360" w:lineRule="auto"/>
              <w:jc w:val="both"/>
              <w:rPr>
                <w:rFonts w:ascii="Arial" w:hAnsi="Arial" w:cs="Arial"/>
              </w:rPr>
            </w:pPr>
            <w:r w:rsidRPr="00F2675A">
              <w:rPr>
                <w:rFonts w:ascii="Arial" w:hAnsi="Arial" w:cs="Arial"/>
              </w:rPr>
              <w:t>0,3</w:t>
            </w:r>
          </w:p>
        </w:tc>
        <w:tc>
          <w:tcPr>
            <w:tcW w:w="854" w:type="dxa"/>
          </w:tcPr>
          <w:p w:rsidR="0051096B" w:rsidRPr="00F2675A" w:rsidRDefault="0051096B" w:rsidP="00F2675A">
            <w:pPr>
              <w:spacing w:line="360" w:lineRule="auto"/>
              <w:jc w:val="both"/>
              <w:rPr>
                <w:rFonts w:ascii="Arial" w:hAnsi="Arial" w:cs="Arial"/>
              </w:rPr>
            </w:pPr>
            <w:r w:rsidRPr="00F2675A">
              <w:rPr>
                <w:rFonts w:ascii="Arial" w:hAnsi="Arial" w:cs="Arial"/>
              </w:rPr>
              <w:t>110,0</w:t>
            </w:r>
          </w:p>
        </w:tc>
        <w:tc>
          <w:tcPr>
            <w:tcW w:w="796" w:type="dxa"/>
          </w:tcPr>
          <w:p w:rsidR="0051096B" w:rsidRPr="00F2675A" w:rsidRDefault="0051096B" w:rsidP="00F2675A">
            <w:pPr>
              <w:spacing w:line="360" w:lineRule="auto"/>
              <w:jc w:val="both"/>
              <w:rPr>
                <w:rFonts w:ascii="Arial" w:hAnsi="Arial" w:cs="Arial"/>
              </w:rPr>
            </w:pPr>
            <w:r w:rsidRPr="00F2675A">
              <w:rPr>
                <w:rFonts w:ascii="Arial" w:hAnsi="Arial" w:cs="Arial"/>
              </w:rPr>
              <w:t>2,3</w:t>
            </w:r>
          </w:p>
        </w:tc>
      </w:tr>
      <w:tr w:rsidR="0051096B" w:rsidRPr="00F2675A">
        <w:trPr>
          <w:jc w:val="center"/>
        </w:trPr>
        <w:tc>
          <w:tcPr>
            <w:tcW w:w="3149" w:type="dxa"/>
          </w:tcPr>
          <w:p w:rsidR="0051096B" w:rsidRPr="00F2675A" w:rsidRDefault="0051096B" w:rsidP="00F2675A">
            <w:pPr>
              <w:spacing w:line="360" w:lineRule="auto"/>
              <w:jc w:val="both"/>
              <w:rPr>
                <w:rFonts w:ascii="Arial" w:hAnsi="Arial" w:cs="Arial"/>
              </w:rPr>
            </w:pPr>
            <w:r w:rsidRPr="00F2675A">
              <w:rPr>
                <w:rFonts w:ascii="Arial" w:hAnsi="Arial" w:cs="Arial"/>
              </w:rPr>
              <w:t>4.1.4.Задолженность перед бюджетом</w:t>
            </w:r>
          </w:p>
        </w:tc>
        <w:tc>
          <w:tcPr>
            <w:tcW w:w="795" w:type="dxa"/>
          </w:tcPr>
          <w:p w:rsidR="0051096B" w:rsidRPr="00F2675A" w:rsidRDefault="0051096B" w:rsidP="00F2675A">
            <w:pPr>
              <w:spacing w:line="360" w:lineRule="auto"/>
              <w:jc w:val="both"/>
              <w:rPr>
                <w:rFonts w:ascii="Arial" w:hAnsi="Arial" w:cs="Arial"/>
              </w:rPr>
            </w:pPr>
            <w:r w:rsidRPr="00F2675A">
              <w:rPr>
                <w:rFonts w:ascii="Arial" w:hAnsi="Arial" w:cs="Arial"/>
              </w:rPr>
              <w:t>1102</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1844</w:t>
            </w:r>
          </w:p>
        </w:tc>
        <w:tc>
          <w:tcPr>
            <w:tcW w:w="791" w:type="dxa"/>
          </w:tcPr>
          <w:p w:rsidR="0051096B" w:rsidRPr="00F2675A" w:rsidRDefault="0051096B" w:rsidP="00F2675A">
            <w:pPr>
              <w:spacing w:line="360" w:lineRule="auto"/>
              <w:jc w:val="both"/>
              <w:rPr>
                <w:rFonts w:ascii="Arial" w:hAnsi="Arial" w:cs="Arial"/>
              </w:rPr>
            </w:pPr>
            <w:r w:rsidRPr="00F2675A">
              <w:rPr>
                <w:rFonts w:ascii="Arial" w:hAnsi="Arial" w:cs="Arial"/>
              </w:rPr>
              <w:t>0,7</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1,0</w:t>
            </w:r>
          </w:p>
        </w:tc>
        <w:tc>
          <w:tcPr>
            <w:tcW w:w="798" w:type="dxa"/>
          </w:tcPr>
          <w:p w:rsidR="0051096B" w:rsidRPr="00F2675A" w:rsidRDefault="0051096B" w:rsidP="00F2675A">
            <w:pPr>
              <w:spacing w:line="360" w:lineRule="auto"/>
              <w:jc w:val="both"/>
              <w:rPr>
                <w:rFonts w:ascii="Arial" w:hAnsi="Arial" w:cs="Arial"/>
              </w:rPr>
            </w:pPr>
            <w:r w:rsidRPr="00F2675A">
              <w:rPr>
                <w:rFonts w:ascii="Arial" w:hAnsi="Arial" w:cs="Arial"/>
              </w:rPr>
              <w:t>742</w:t>
            </w:r>
          </w:p>
        </w:tc>
        <w:tc>
          <w:tcPr>
            <w:tcW w:w="793" w:type="dxa"/>
          </w:tcPr>
          <w:p w:rsidR="0051096B" w:rsidRPr="00F2675A" w:rsidRDefault="0051096B" w:rsidP="00F2675A">
            <w:pPr>
              <w:spacing w:line="360" w:lineRule="auto"/>
              <w:jc w:val="both"/>
              <w:rPr>
                <w:rFonts w:ascii="Arial" w:hAnsi="Arial" w:cs="Arial"/>
              </w:rPr>
            </w:pPr>
            <w:r w:rsidRPr="00F2675A">
              <w:rPr>
                <w:rFonts w:ascii="Arial" w:hAnsi="Arial" w:cs="Arial"/>
              </w:rPr>
              <w:t>0,3</w:t>
            </w:r>
          </w:p>
        </w:tc>
        <w:tc>
          <w:tcPr>
            <w:tcW w:w="854" w:type="dxa"/>
          </w:tcPr>
          <w:p w:rsidR="0051096B" w:rsidRPr="00F2675A" w:rsidRDefault="0051096B" w:rsidP="00F2675A">
            <w:pPr>
              <w:spacing w:line="360" w:lineRule="auto"/>
              <w:jc w:val="both"/>
              <w:rPr>
                <w:rFonts w:ascii="Arial" w:hAnsi="Arial" w:cs="Arial"/>
              </w:rPr>
            </w:pPr>
            <w:r w:rsidRPr="00F2675A">
              <w:rPr>
                <w:rFonts w:ascii="Arial" w:hAnsi="Arial" w:cs="Arial"/>
              </w:rPr>
              <w:t>67,3</w:t>
            </w:r>
          </w:p>
        </w:tc>
        <w:tc>
          <w:tcPr>
            <w:tcW w:w="796" w:type="dxa"/>
          </w:tcPr>
          <w:p w:rsidR="0051096B" w:rsidRPr="00F2675A" w:rsidRDefault="0051096B" w:rsidP="00F2675A">
            <w:pPr>
              <w:spacing w:line="360" w:lineRule="auto"/>
              <w:jc w:val="both"/>
              <w:rPr>
                <w:rFonts w:ascii="Arial" w:hAnsi="Arial" w:cs="Arial"/>
              </w:rPr>
            </w:pPr>
            <w:r w:rsidRPr="00F2675A">
              <w:rPr>
                <w:rFonts w:ascii="Arial" w:hAnsi="Arial" w:cs="Arial"/>
              </w:rPr>
              <w:t>2,5</w:t>
            </w:r>
          </w:p>
        </w:tc>
      </w:tr>
      <w:tr w:rsidR="0051096B" w:rsidRPr="00F2675A">
        <w:trPr>
          <w:jc w:val="center"/>
        </w:trPr>
        <w:tc>
          <w:tcPr>
            <w:tcW w:w="3149" w:type="dxa"/>
          </w:tcPr>
          <w:p w:rsidR="0051096B" w:rsidRPr="00F2675A" w:rsidRDefault="0051096B" w:rsidP="00F2675A">
            <w:pPr>
              <w:spacing w:line="360" w:lineRule="auto"/>
              <w:jc w:val="both"/>
              <w:rPr>
                <w:rFonts w:ascii="Arial" w:hAnsi="Arial" w:cs="Arial"/>
              </w:rPr>
            </w:pPr>
            <w:r w:rsidRPr="00F2675A">
              <w:rPr>
                <w:rFonts w:ascii="Arial" w:hAnsi="Arial" w:cs="Arial"/>
              </w:rPr>
              <w:t>4.1.5.Авансы полученные</w:t>
            </w:r>
          </w:p>
        </w:tc>
        <w:tc>
          <w:tcPr>
            <w:tcW w:w="795" w:type="dxa"/>
          </w:tcPr>
          <w:p w:rsidR="0051096B" w:rsidRPr="00F2675A" w:rsidRDefault="0051096B" w:rsidP="00F2675A">
            <w:pPr>
              <w:spacing w:line="360" w:lineRule="auto"/>
              <w:jc w:val="both"/>
              <w:rPr>
                <w:rFonts w:ascii="Arial" w:hAnsi="Arial" w:cs="Arial"/>
              </w:rPr>
            </w:pPr>
            <w:r w:rsidRPr="00F2675A">
              <w:rPr>
                <w:rFonts w:ascii="Arial" w:hAnsi="Arial" w:cs="Arial"/>
              </w:rPr>
              <w:t>288</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799</w:t>
            </w:r>
          </w:p>
        </w:tc>
        <w:tc>
          <w:tcPr>
            <w:tcW w:w="791" w:type="dxa"/>
          </w:tcPr>
          <w:p w:rsidR="0051096B" w:rsidRPr="00F2675A" w:rsidRDefault="0051096B" w:rsidP="00F2675A">
            <w:pPr>
              <w:spacing w:line="360" w:lineRule="auto"/>
              <w:jc w:val="both"/>
              <w:rPr>
                <w:rFonts w:ascii="Arial" w:hAnsi="Arial" w:cs="Arial"/>
              </w:rPr>
            </w:pPr>
            <w:r w:rsidRPr="00F2675A">
              <w:rPr>
                <w:rFonts w:ascii="Arial" w:hAnsi="Arial" w:cs="Arial"/>
              </w:rPr>
              <w:t>0,2</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0,4</w:t>
            </w:r>
          </w:p>
        </w:tc>
        <w:tc>
          <w:tcPr>
            <w:tcW w:w="798" w:type="dxa"/>
          </w:tcPr>
          <w:p w:rsidR="0051096B" w:rsidRPr="00F2675A" w:rsidRDefault="0051096B" w:rsidP="00F2675A">
            <w:pPr>
              <w:spacing w:line="360" w:lineRule="auto"/>
              <w:jc w:val="both"/>
              <w:rPr>
                <w:rFonts w:ascii="Arial" w:hAnsi="Arial" w:cs="Arial"/>
              </w:rPr>
            </w:pPr>
            <w:r w:rsidRPr="00F2675A">
              <w:rPr>
                <w:rFonts w:ascii="Arial" w:hAnsi="Arial" w:cs="Arial"/>
              </w:rPr>
              <w:t>511</w:t>
            </w:r>
          </w:p>
        </w:tc>
        <w:tc>
          <w:tcPr>
            <w:tcW w:w="793" w:type="dxa"/>
          </w:tcPr>
          <w:p w:rsidR="0051096B" w:rsidRPr="00F2675A" w:rsidRDefault="0051096B" w:rsidP="00F2675A">
            <w:pPr>
              <w:spacing w:line="360" w:lineRule="auto"/>
              <w:jc w:val="both"/>
              <w:rPr>
                <w:rFonts w:ascii="Arial" w:hAnsi="Arial" w:cs="Arial"/>
              </w:rPr>
            </w:pPr>
            <w:r w:rsidRPr="00F2675A">
              <w:rPr>
                <w:rFonts w:ascii="Arial" w:hAnsi="Arial" w:cs="Arial"/>
              </w:rPr>
              <w:t>0,2</w:t>
            </w:r>
          </w:p>
        </w:tc>
        <w:tc>
          <w:tcPr>
            <w:tcW w:w="854" w:type="dxa"/>
          </w:tcPr>
          <w:p w:rsidR="0051096B" w:rsidRPr="00F2675A" w:rsidRDefault="0051096B" w:rsidP="00F2675A">
            <w:pPr>
              <w:spacing w:line="360" w:lineRule="auto"/>
              <w:jc w:val="both"/>
              <w:rPr>
                <w:rFonts w:ascii="Arial" w:hAnsi="Arial" w:cs="Arial"/>
              </w:rPr>
            </w:pPr>
            <w:r w:rsidRPr="00F2675A">
              <w:rPr>
                <w:rFonts w:ascii="Arial" w:hAnsi="Arial" w:cs="Arial"/>
              </w:rPr>
              <w:t>177,4</w:t>
            </w:r>
          </w:p>
        </w:tc>
        <w:tc>
          <w:tcPr>
            <w:tcW w:w="796" w:type="dxa"/>
          </w:tcPr>
          <w:p w:rsidR="0051096B" w:rsidRPr="00F2675A" w:rsidRDefault="0051096B" w:rsidP="00F2675A">
            <w:pPr>
              <w:spacing w:line="360" w:lineRule="auto"/>
              <w:jc w:val="both"/>
              <w:rPr>
                <w:rFonts w:ascii="Arial" w:hAnsi="Arial" w:cs="Arial"/>
              </w:rPr>
            </w:pPr>
            <w:r w:rsidRPr="00F2675A">
              <w:rPr>
                <w:rFonts w:ascii="Arial" w:hAnsi="Arial" w:cs="Arial"/>
              </w:rPr>
              <w:t>1,7</w:t>
            </w:r>
          </w:p>
        </w:tc>
      </w:tr>
      <w:tr w:rsidR="0051096B" w:rsidRPr="00F2675A">
        <w:trPr>
          <w:jc w:val="center"/>
        </w:trPr>
        <w:tc>
          <w:tcPr>
            <w:tcW w:w="3149" w:type="dxa"/>
          </w:tcPr>
          <w:p w:rsidR="0051096B" w:rsidRPr="00F2675A" w:rsidRDefault="0051096B" w:rsidP="00F2675A">
            <w:pPr>
              <w:spacing w:line="360" w:lineRule="auto"/>
              <w:jc w:val="both"/>
              <w:rPr>
                <w:rFonts w:ascii="Arial" w:hAnsi="Arial" w:cs="Arial"/>
              </w:rPr>
            </w:pPr>
            <w:r w:rsidRPr="00F2675A">
              <w:rPr>
                <w:rFonts w:ascii="Arial" w:hAnsi="Arial" w:cs="Arial"/>
              </w:rPr>
              <w:t>1.4.6.Расходы предстоящих расходов и платежей</w:t>
            </w:r>
          </w:p>
        </w:tc>
        <w:tc>
          <w:tcPr>
            <w:tcW w:w="795"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791"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798"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793"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854"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c>
          <w:tcPr>
            <w:tcW w:w="796"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3149" w:type="dxa"/>
          </w:tcPr>
          <w:p w:rsidR="0051096B" w:rsidRPr="00F2675A" w:rsidRDefault="0051096B" w:rsidP="00F2675A">
            <w:pPr>
              <w:spacing w:line="360" w:lineRule="auto"/>
              <w:jc w:val="both"/>
              <w:rPr>
                <w:rFonts w:ascii="Arial" w:hAnsi="Arial" w:cs="Arial"/>
              </w:rPr>
            </w:pPr>
            <w:r w:rsidRPr="00F2675A">
              <w:rPr>
                <w:rFonts w:ascii="Arial" w:hAnsi="Arial" w:cs="Arial"/>
              </w:rPr>
              <w:t>1.4.7.Прочие кредиторы</w:t>
            </w:r>
          </w:p>
        </w:tc>
        <w:tc>
          <w:tcPr>
            <w:tcW w:w="795" w:type="dxa"/>
          </w:tcPr>
          <w:p w:rsidR="0051096B" w:rsidRPr="00F2675A" w:rsidRDefault="0051096B" w:rsidP="00F2675A">
            <w:pPr>
              <w:spacing w:line="360" w:lineRule="auto"/>
              <w:jc w:val="both"/>
              <w:rPr>
                <w:rFonts w:ascii="Arial" w:hAnsi="Arial" w:cs="Arial"/>
              </w:rPr>
            </w:pPr>
            <w:r w:rsidRPr="00F2675A">
              <w:rPr>
                <w:rFonts w:ascii="Arial" w:hAnsi="Arial" w:cs="Arial"/>
              </w:rPr>
              <w:t>4068</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981</w:t>
            </w:r>
          </w:p>
        </w:tc>
        <w:tc>
          <w:tcPr>
            <w:tcW w:w="791" w:type="dxa"/>
          </w:tcPr>
          <w:p w:rsidR="0051096B" w:rsidRPr="00F2675A" w:rsidRDefault="0051096B" w:rsidP="00F2675A">
            <w:pPr>
              <w:spacing w:line="360" w:lineRule="auto"/>
              <w:jc w:val="both"/>
              <w:rPr>
                <w:rFonts w:ascii="Arial" w:hAnsi="Arial" w:cs="Arial"/>
              </w:rPr>
            </w:pPr>
            <w:r w:rsidRPr="00F2675A">
              <w:rPr>
                <w:rFonts w:ascii="Arial" w:hAnsi="Arial" w:cs="Arial"/>
              </w:rPr>
              <w:t>2,7</w:t>
            </w:r>
          </w:p>
        </w:tc>
        <w:tc>
          <w:tcPr>
            <w:tcW w:w="797" w:type="dxa"/>
          </w:tcPr>
          <w:p w:rsidR="0051096B" w:rsidRPr="00F2675A" w:rsidRDefault="0051096B" w:rsidP="00F2675A">
            <w:pPr>
              <w:spacing w:line="360" w:lineRule="auto"/>
              <w:jc w:val="both"/>
              <w:rPr>
                <w:rFonts w:ascii="Arial" w:hAnsi="Arial" w:cs="Arial"/>
              </w:rPr>
            </w:pPr>
            <w:r w:rsidRPr="00F2675A">
              <w:rPr>
                <w:rFonts w:ascii="Arial" w:hAnsi="Arial" w:cs="Arial"/>
              </w:rPr>
              <w:t>0,5</w:t>
            </w:r>
          </w:p>
        </w:tc>
        <w:tc>
          <w:tcPr>
            <w:tcW w:w="798" w:type="dxa"/>
          </w:tcPr>
          <w:p w:rsidR="0051096B" w:rsidRPr="00F2675A" w:rsidRDefault="0051096B" w:rsidP="00F2675A">
            <w:pPr>
              <w:spacing w:line="360" w:lineRule="auto"/>
              <w:jc w:val="both"/>
              <w:rPr>
                <w:rFonts w:ascii="Arial" w:hAnsi="Arial" w:cs="Arial"/>
              </w:rPr>
            </w:pPr>
            <w:r w:rsidRPr="00F2675A">
              <w:rPr>
                <w:rFonts w:ascii="Arial" w:hAnsi="Arial" w:cs="Arial"/>
              </w:rPr>
              <w:t>-3087</w:t>
            </w:r>
          </w:p>
        </w:tc>
        <w:tc>
          <w:tcPr>
            <w:tcW w:w="793" w:type="dxa"/>
          </w:tcPr>
          <w:p w:rsidR="0051096B" w:rsidRPr="00F2675A" w:rsidRDefault="0051096B" w:rsidP="00F2675A">
            <w:pPr>
              <w:spacing w:line="360" w:lineRule="auto"/>
              <w:jc w:val="both"/>
              <w:rPr>
                <w:rFonts w:ascii="Arial" w:hAnsi="Arial" w:cs="Arial"/>
              </w:rPr>
            </w:pPr>
            <w:r w:rsidRPr="00F2675A">
              <w:rPr>
                <w:rFonts w:ascii="Arial" w:hAnsi="Arial" w:cs="Arial"/>
              </w:rPr>
              <w:t>-2,2</w:t>
            </w:r>
          </w:p>
        </w:tc>
        <w:tc>
          <w:tcPr>
            <w:tcW w:w="854" w:type="dxa"/>
          </w:tcPr>
          <w:p w:rsidR="0051096B" w:rsidRPr="00F2675A" w:rsidRDefault="0051096B" w:rsidP="00F2675A">
            <w:pPr>
              <w:spacing w:line="360" w:lineRule="auto"/>
              <w:jc w:val="both"/>
              <w:rPr>
                <w:rFonts w:ascii="Arial" w:hAnsi="Arial" w:cs="Arial"/>
              </w:rPr>
            </w:pPr>
            <w:r w:rsidRPr="00F2675A">
              <w:rPr>
                <w:rFonts w:ascii="Arial" w:hAnsi="Arial" w:cs="Arial"/>
              </w:rPr>
              <w:t>-75,9</w:t>
            </w:r>
          </w:p>
        </w:tc>
        <w:tc>
          <w:tcPr>
            <w:tcW w:w="796" w:type="dxa"/>
          </w:tcPr>
          <w:p w:rsidR="0051096B" w:rsidRPr="00F2675A" w:rsidRDefault="0051096B" w:rsidP="00F2675A">
            <w:pPr>
              <w:spacing w:line="360" w:lineRule="auto"/>
              <w:jc w:val="both"/>
              <w:rPr>
                <w:rFonts w:ascii="Arial" w:hAnsi="Arial" w:cs="Arial"/>
              </w:rPr>
            </w:pPr>
            <w:r w:rsidRPr="00F2675A">
              <w:rPr>
                <w:rFonts w:ascii="Arial" w:hAnsi="Arial" w:cs="Arial"/>
              </w:rPr>
              <w:t>-10,3</w:t>
            </w:r>
          </w:p>
        </w:tc>
      </w:tr>
      <w:tr w:rsidR="0051096B" w:rsidRPr="00F2675A">
        <w:trPr>
          <w:jc w:val="center"/>
        </w:trPr>
        <w:tc>
          <w:tcPr>
            <w:tcW w:w="3149" w:type="dxa"/>
          </w:tcPr>
          <w:p w:rsidR="0051096B" w:rsidRPr="00F2675A" w:rsidRDefault="0051096B" w:rsidP="00F2675A">
            <w:pPr>
              <w:spacing w:line="360" w:lineRule="auto"/>
              <w:jc w:val="both"/>
              <w:rPr>
                <w:rFonts w:ascii="Arial" w:hAnsi="Arial" w:cs="Arial"/>
                <w:b/>
              </w:rPr>
            </w:pPr>
            <w:r w:rsidRPr="00F2675A">
              <w:rPr>
                <w:rFonts w:ascii="Arial" w:hAnsi="Arial" w:cs="Arial"/>
                <w:b/>
              </w:rPr>
              <w:t>Валюта баланса</w:t>
            </w:r>
          </w:p>
        </w:tc>
        <w:tc>
          <w:tcPr>
            <w:tcW w:w="795" w:type="dxa"/>
          </w:tcPr>
          <w:p w:rsidR="0051096B" w:rsidRPr="00F2675A" w:rsidRDefault="0051096B" w:rsidP="00F2675A">
            <w:pPr>
              <w:spacing w:line="360" w:lineRule="auto"/>
              <w:jc w:val="both"/>
              <w:rPr>
                <w:rFonts w:ascii="Arial" w:hAnsi="Arial" w:cs="Arial"/>
                <w:b/>
              </w:rPr>
            </w:pPr>
            <w:r w:rsidRPr="00F2675A">
              <w:rPr>
                <w:rFonts w:ascii="Arial" w:hAnsi="Arial" w:cs="Arial"/>
                <w:b/>
              </w:rPr>
              <w:t>153401</w:t>
            </w:r>
          </w:p>
        </w:tc>
        <w:tc>
          <w:tcPr>
            <w:tcW w:w="797" w:type="dxa"/>
          </w:tcPr>
          <w:p w:rsidR="0051096B" w:rsidRPr="00F2675A" w:rsidRDefault="0051096B" w:rsidP="00F2675A">
            <w:pPr>
              <w:spacing w:line="360" w:lineRule="auto"/>
              <w:jc w:val="both"/>
              <w:rPr>
                <w:rFonts w:ascii="Arial" w:hAnsi="Arial" w:cs="Arial"/>
                <w:b/>
              </w:rPr>
            </w:pPr>
            <w:r w:rsidRPr="00F2675A">
              <w:rPr>
                <w:rFonts w:ascii="Arial" w:hAnsi="Arial" w:cs="Arial"/>
                <w:b/>
              </w:rPr>
              <w:t>183322</w:t>
            </w:r>
          </w:p>
        </w:tc>
        <w:tc>
          <w:tcPr>
            <w:tcW w:w="791" w:type="dxa"/>
          </w:tcPr>
          <w:p w:rsidR="0051096B" w:rsidRPr="00F2675A" w:rsidRDefault="0051096B" w:rsidP="00F2675A">
            <w:pPr>
              <w:spacing w:line="360" w:lineRule="auto"/>
              <w:jc w:val="both"/>
              <w:rPr>
                <w:rFonts w:ascii="Arial" w:hAnsi="Arial" w:cs="Arial"/>
                <w:b/>
              </w:rPr>
            </w:pPr>
            <w:r w:rsidRPr="00F2675A">
              <w:rPr>
                <w:rFonts w:ascii="Arial" w:hAnsi="Arial" w:cs="Arial"/>
                <w:b/>
              </w:rPr>
              <w:t>100</w:t>
            </w:r>
          </w:p>
        </w:tc>
        <w:tc>
          <w:tcPr>
            <w:tcW w:w="797" w:type="dxa"/>
          </w:tcPr>
          <w:p w:rsidR="0051096B" w:rsidRPr="00F2675A" w:rsidRDefault="0051096B" w:rsidP="00F2675A">
            <w:pPr>
              <w:spacing w:line="360" w:lineRule="auto"/>
              <w:jc w:val="both"/>
              <w:rPr>
                <w:rFonts w:ascii="Arial" w:hAnsi="Arial" w:cs="Arial"/>
                <w:b/>
              </w:rPr>
            </w:pPr>
            <w:r w:rsidRPr="00F2675A">
              <w:rPr>
                <w:rFonts w:ascii="Arial" w:hAnsi="Arial" w:cs="Arial"/>
                <w:b/>
              </w:rPr>
              <w:t>100</w:t>
            </w:r>
          </w:p>
        </w:tc>
        <w:tc>
          <w:tcPr>
            <w:tcW w:w="798" w:type="dxa"/>
          </w:tcPr>
          <w:p w:rsidR="0051096B" w:rsidRPr="00F2675A" w:rsidRDefault="0051096B" w:rsidP="00F2675A">
            <w:pPr>
              <w:spacing w:line="360" w:lineRule="auto"/>
              <w:jc w:val="both"/>
              <w:rPr>
                <w:rFonts w:ascii="Arial" w:hAnsi="Arial" w:cs="Arial"/>
                <w:b/>
              </w:rPr>
            </w:pPr>
            <w:r w:rsidRPr="00F2675A">
              <w:rPr>
                <w:rFonts w:ascii="Arial" w:hAnsi="Arial" w:cs="Arial"/>
                <w:b/>
              </w:rPr>
              <w:t>29921</w:t>
            </w:r>
          </w:p>
        </w:tc>
        <w:tc>
          <w:tcPr>
            <w:tcW w:w="793" w:type="dxa"/>
          </w:tcPr>
          <w:p w:rsidR="0051096B" w:rsidRPr="00F2675A" w:rsidRDefault="0051096B" w:rsidP="00F2675A">
            <w:pPr>
              <w:spacing w:line="360" w:lineRule="auto"/>
              <w:jc w:val="both"/>
              <w:rPr>
                <w:rFonts w:ascii="Arial" w:hAnsi="Arial" w:cs="Arial"/>
                <w:b/>
              </w:rPr>
            </w:pPr>
            <w:r w:rsidRPr="00F2675A">
              <w:rPr>
                <w:rFonts w:ascii="Arial" w:hAnsi="Arial" w:cs="Arial"/>
                <w:b/>
              </w:rPr>
              <w:t>0</w:t>
            </w:r>
          </w:p>
        </w:tc>
        <w:tc>
          <w:tcPr>
            <w:tcW w:w="854" w:type="dxa"/>
          </w:tcPr>
          <w:p w:rsidR="0051096B" w:rsidRPr="00F2675A" w:rsidRDefault="0051096B" w:rsidP="00F2675A">
            <w:pPr>
              <w:spacing w:line="360" w:lineRule="auto"/>
              <w:jc w:val="both"/>
              <w:rPr>
                <w:rFonts w:ascii="Arial" w:hAnsi="Arial" w:cs="Arial"/>
                <w:b/>
              </w:rPr>
            </w:pPr>
            <w:r w:rsidRPr="00F2675A">
              <w:rPr>
                <w:rFonts w:ascii="Arial" w:hAnsi="Arial" w:cs="Arial"/>
                <w:b/>
              </w:rPr>
              <w:t>18,4</w:t>
            </w:r>
          </w:p>
        </w:tc>
        <w:tc>
          <w:tcPr>
            <w:tcW w:w="796" w:type="dxa"/>
          </w:tcPr>
          <w:p w:rsidR="0051096B" w:rsidRPr="00F2675A" w:rsidRDefault="0051096B" w:rsidP="00F2675A">
            <w:pPr>
              <w:spacing w:line="360" w:lineRule="auto"/>
              <w:jc w:val="both"/>
              <w:rPr>
                <w:rFonts w:ascii="Arial" w:hAnsi="Arial" w:cs="Arial"/>
                <w:b/>
              </w:rPr>
            </w:pPr>
            <w:r w:rsidRPr="00F2675A">
              <w:rPr>
                <w:rFonts w:ascii="Arial" w:hAnsi="Arial" w:cs="Arial"/>
                <w:b/>
              </w:rPr>
              <w:t>100</w:t>
            </w:r>
          </w:p>
        </w:tc>
      </w:tr>
    </w:tbl>
    <w:p w:rsidR="0051096B" w:rsidRPr="00F2675A" w:rsidRDefault="0051096B" w:rsidP="00F2675A">
      <w:pPr>
        <w:spacing w:line="360" w:lineRule="auto"/>
        <w:jc w:val="both"/>
        <w:rPr>
          <w:rFonts w:ascii="Arial" w:hAnsi="Arial" w:cs="Arial"/>
        </w:rPr>
      </w:pPr>
    </w:p>
    <w:p w:rsidR="0051096B" w:rsidRPr="00F2675A" w:rsidRDefault="0051096B" w:rsidP="005F61FB">
      <w:pPr>
        <w:pStyle w:val="11"/>
      </w:pPr>
      <w:r w:rsidRPr="00F2675A">
        <w:t>Приложение 7</w:t>
      </w:r>
    </w:p>
    <w:p w:rsidR="0051096B" w:rsidRPr="00F2675A" w:rsidRDefault="0051096B" w:rsidP="00F2675A">
      <w:pPr>
        <w:spacing w:line="360" w:lineRule="auto"/>
        <w:jc w:val="both"/>
        <w:rPr>
          <w:rFonts w:ascii="Arial" w:hAnsi="Arial" w:cs="Arial"/>
        </w:rPr>
      </w:pPr>
      <w:r w:rsidRPr="00F2675A">
        <w:rPr>
          <w:rFonts w:ascii="Arial" w:hAnsi="Arial" w:cs="Arial"/>
        </w:rPr>
        <w:t>Нормы коэффициентов</w:t>
      </w:r>
    </w:p>
    <w:tbl>
      <w:tblPr>
        <w:tblStyle w:val="ae"/>
        <w:tblW w:w="0" w:type="auto"/>
        <w:jc w:val="center"/>
        <w:tblLayout w:type="fixed"/>
        <w:tblLook w:val="01E0" w:firstRow="1" w:lastRow="1" w:firstColumn="1" w:lastColumn="1" w:noHBand="0" w:noVBand="0"/>
      </w:tblPr>
      <w:tblGrid>
        <w:gridCol w:w="3190"/>
        <w:gridCol w:w="3190"/>
        <w:gridCol w:w="3190"/>
      </w:tblGrid>
      <w:tr w:rsidR="0051096B" w:rsidRPr="00F2675A">
        <w:trPr>
          <w:cnfStyle w:val="100000000000" w:firstRow="1" w:lastRow="0" w:firstColumn="0" w:lastColumn="0" w:oddVBand="0" w:evenVBand="0" w:oddHBand="0" w:evenHBand="0" w:firstRowFirstColumn="0" w:firstRowLastColumn="0" w:lastRowFirstColumn="0" w:lastRowLastColumn="0"/>
          <w:jc w:val="center"/>
        </w:trPr>
        <w:tc>
          <w:tcPr>
            <w:tcW w:w="3190"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Коэффициент </w:t>
            </w:r>
          </w:p>
        </w:tc>
        <w:tc>
          <w:tcPr>
            <w:tcW w:w="3190"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Формула </w:t>
            </w:r>
          </w:p>
        </w:tc>
        <w:tc>
          <w:tcPr>
            <w:tcW w:w="3190"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Норма </w:t>
            </w:r>
          </w:p>
        </w:tc>
      </w:tr>
      <w:tr w:rsidR="0051096B" w:rsidRPr="00F2675A">
        <w:trPr>
          <w:jc w:val="center"/>
        </w:trPr>
        <w:tc>
          <w:tcPr>
            <w:tcW w:w="3190" w:type="dxa"/>
          </w:tcPr>
          <w:p w:rsidR="0051096B" w:rsidRPr="00F2675A" w:rsidRDefault="0051096B" w:rsidP="00F2675A">
            <w:pPr>
              <w:pStyle w:val="3"/>
              <w:jc w:val="both"/>
              <w:outlineLvl w:val="2"/>
              <w:rPr>
                <w:rFonts w:ascii="Arial" w:hAnsi="Arial" w:cs="Arial"/>
                <w:sz w:val="24"/>
              </w:rPr>
            </w:pPr>
            <w:r w:rsidRPr="00F2675A">
              <w:rPr>
                <w:rFonts w:ascii="Arial" w:hAnsi="Arial" w:cs="Arial"/>
                <w:sz w:val="24"/>
              </w:rPr>
              <w:t>К маневренности</w:t>
            </w:r>
          </w:p>
        </w:tc>
        <w:tc>
          <w:tcPr>
            <w:tcW w:w="3190" w:type="dxa"/>
          </w:tcPr>
          <w:p w:rsidR="0051096B" w:rsidRPr="00F2675A" w:rsidRDefault="0051096B" w:rsidP="00F2675A">
            <w:pPr>
              <w:spacing w:line="360" w:lineRule="auto"/>
              <w:jc w:val="both"/>
              <w:rPr>
                <w:rFonts w:ascii="Arial" w:hAnsi="Arial" w:cs="Arial"/>
              </w:rPr>
            </w:pPr>
            <w:r w:rsidRPr="00F2675A">
              <w:rPr>
                <w:rFonts w:ascii="Arial" w:hAnsi="Arial" w:cs="Arial"/>
              </w:rPr>
              <w:t>СОС / СК</w:t>
            </w:r>
          </w:p>
        </w:tc>
        <w:tc>
          <w:tcPr>
            <w:tcW w:w="3190" w:type="dxa"/>
          </w:tcPr>
          <w:p w:rsidR="0051096B" w:rsidRPr="00F2675A" w:rsidRDefault="0051096B" w:rsidP="00F2675A">
            <w:pPr>
              <w:spacing w:line="360" w:lineRule="auto"/>
              <w:jc w:val="both"/>
              <w:rPr>
                <w:rFonts w:ascii="Arial" w:hAnsi="Arial" w:cs="Arial"/>
              </w:rPr>
            </w:pPr>
            <w:r w:rsidRPr="00F2675A">
              <w:rPr>
                <w:rFonts w:ascii="Arial" w:hAnsi="Arial" w:cs="Arial"/>
              </w:rPr>
              <w:t>&gt;0,5</w:t>
            </w:r>
          </w:p>
        </w:tc>
      </w:tr>
      <w:tr w:rsidR="0051096B" w:rsidRPr="00F2675A">
        <w:trPr>
          <w:jc w:val="center"/>
        </w:trPr>
        <w:tc>
          <w:tcPr>
            <w:tcW w:w="3190" w:type="dxa"/>
          </w:tcPr>
          <w:p w:rsidR="0051096B" w:rsidRPr="00F2675A" w:rsidRDefault="0051096B" w:rsidP="00F2675A">
            <w:pPr>
              <w:pStyle w:val="3"/>
              <w:jc w:val="both"/>
              <w:outlineLvl w:val="2"/>
              <w:rPr>
                <w:rFonts w:ascii="Arial" w:hAnsi="Arial" w:cs="Arial"/>
                <w:sz w:val="24"/>
              </w:rPr>
            </w:pPr>
            <w:r w:rsidRPr="00F2675A">
              <w:rPr>
                <w:rFonts w:ascii="Arial" w:hAnsi="Arial" w:cs="Arial"/>
                <w:sz w:val="24"/>
              </w:rPr>
              <w:t>Кфин. устойчивости</w:t>
            </w:r>
          </w:p>
        </w:tc>
        <w:tc>
          <w:tcPr>
            <w:tcW w:w="3190" w:type="dxa"/>
          </w:tcPr>
          <w:p w:rsidR="0051096B" w:rsidRPr="00F2675A" w:rsidRDefault="0051096B" w:rsidP="00F2675A">
            <w:pPr>
              <w:spacing w:line="360" w:lineRule="auto"/>
              <w:jc w:val="both"/>
              <w:rPr>
                <w:rFonts w:ascii="Arial" w:hAnsi="Arial" w:cs="Arial"/>
              </w:rPr>
            </w:pPr>
            <w:r w:rsidRPr="00F2675A">
              <w:rPr>
                <w:rFonts w:ascii="Arial" w:hAnsi="Arial" w:cs="Arial"/>
              </w:rPr>
              <w:t>СК + долгоср. пас. /</w:t>
            </w:r>
          </w:p>
          <w:p w:rsidR="0051096B" w:rsidRPr="00F2675A" w:rsidRDefault="0051096B" w:rsidP="00F2675A">
            <w:pPr>
              <w:spacing w:line="360" w:lineRule="auto"/>
              <w:jc w:val="both"/>
              <w:rPr>
                <w:rFonts w:ascii="Arial" w:hAnsi="Arial" w:cs="Arial"/>
              </w:rPr>
            </w:pPr>
            <w:r w:rsidRPr="00F2675A">
              <w:rPr>
                <w:rFonts w:ascii="Arial" w:hAnsi="Arial" w:cs="Arial"/>
              </w:rPr>
              <w:t>(ВБ – У)</w:t>
            </w:r>
          </w:p>
        </w:tc>
        <w:tc>
          <w:tcPr>
            <w:tcW w:w="3190" w:type="dxa"/>
          </w:tcPr>
          <w:p w:rsidR="0051096B" w:rsidRPr="00F2675A" w:rsidRDefault="0051096B" w:rsidP="00F2675A">
            <w:pPr>
              <w:spacing w:line="360" w:lineRule="auto"/>
              <w:jc w:val="both"/>
              <w:rPr>
                <w:rFonts w:ascii="Arial" w:hAnsi="Arial" w:cs="Arial"/>
              </w:rPr>
            </w:pPr>
            <w:r w:rsidRPr="00F2675A">
              <w:rPr>
                <w:rFonts w:ascii="Arial" w:hAnsi="Arial" w:cs="Arial"/>
              </w:rPr>
              <w:t>&gt;0,75</w:t>
            </w:r>
          </w:p>
        </w:tc>
      </w:tr>
      <w:tr w:rsidR="0051096B" w:rsidRPr="00F2675A">
        <w:trPr>
          <w:jc w:val="center"/>
        </w:trPr>
        <w:tc>
          <w:tcPr>
            <w:tcW w:w="3190" w:type="dxa"/>
          </w:tcPr>
          <w:p w:rsidR="0051096B" w:rsidRPr="00F2675A" w:rsidRDefault="0051096B" w:rsidP="00F2675A">
            <w:pPr>
              <w:spacing w:line="360" w:lineRule="auto"/>
              <w:jc w:val="both"/>
              <w:rPr>
                <w:rFonts w:ascii="Arial" w:hAnsi="Arial" w:cs="Arial"/>
              </w:rPr>
            </w:pPr>
            <w:r w:rsidRPr="00F2675A">
              <w:rPr>
                <w:rFonts w:ascii="Arial" w:hAnsi="Arial" w:cs="Arial"/>
              </w:rPr>
              <w:t>Долгосрочные привлеченные заемные средства</w:t>
            </w:r>
          </w:p>
        </w:tc>
        <w:tc>
          <w:tcPr>
            <w:tcW w:w="3190" w:type="dxa"/>
          </w:tcPr>
          <w:p w:rsidR="0051096B" w:rsidRPr="00F2675A" w:rsidRDefault="0051096B" w:rsidP="00F2675A">
            <w:pPr>
              <w:spacing w:line="360" w:lineRule="auto"/>
              <w:jc w:val="both"/>
              <w:rPr>
                <w:rFonts w:ascii="Arial" w:hAnsi="Arial" w:cs="Arial"/>
              </w:rPr>
            </w:pPr>
            <w:r w:rsidRPr="00F2675A">
              <w:rPr>
                <w:rFonts w:ascii="Arial" w:hAnsi="Arial" w:cs="Arial"/>
              </w:rPr>
              <w:t>Долгоср. пас. / (СК + долгоср. пас.)</w:t>
            </w:r>
          </w:p>
        </w:tc>
        <w:tc>
          <w:tcPr>
            <w:tcW w:w="319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3190" w:type="dxa"/>
          </w:tcPr>
          <w:p w:rsidR="0051096B" w:rsidRPr="00F2675A" w:rsidRDefault="0051096B" w:rsidP="00F2675A">
            <w:pPr>
              <w:spacing w:line="360" w:lineRule="auto"/>
              <w:jc w:val="both"/>
              <w:rPr>
                <w:rFonts w:ascii="Arial" w:hAnsi="Arial" w:cs="Arial"/>
              </w:rPr>
            </w:pPr>
            <w:r w:rsidRPr="00F2675A">
              <w:rPr>
                <w:rFonts w:ascii="Arial" w:hAnsi="Arial" w:cs="Arial"/>
              </w:rPr>
              <w:t>Автономия источников формирования запасов</w:t>
            </w:r>
          </w:p>
        </w:tc>
        <w:tc>
          <w:tcPr>
            <w:tcW w:w="3190" w:type="dxa"/>
          </w:tcPr>
          <w:p w:rsidR="0051096B" w:rsidRPr="00F2675A" w:rsidRDefault="0051096B" w:rsidP="00F2675A">
            <w:pPr>
              <w:spacing w:line="360" w:lineRule="auto"/>
              <w:jc w:val="both"/>
              <w:rPr>
                <w:rFonts w:ascii="Arial" w:hAnsi="Arial" w:cs="Arial"/>
              </w:rPr>
            </w:pPr>
            <w:r w:rsidRPr="00F2675A">
              <w:rPr>
                <w:rFonts w:ascii="Arial" w:hAnsi="Arial" w:cs="Arial"/>
              </w:rPr>
              <w:t>СОС / общ. Сумма источников (490 – 190 + 590 + 690)</w:t>
            </w:r>
          </w:p>
        </w:tc>
        <w:tc>
          <w:tcPr>
            <w:tcW w:w="3190" w:type="dxa"/>
          </w:tcPr>
          <w:p w:rsidR="0051096B" w:rsidRPr="00F2675A" w:rsidRDefault="0051096B" w:rsidP="00F2675A">
            <w:pPr>
              <w:spacing w:line="360" w:lineRule="auto"/>
              <w:jc w:val="both"/>
              <w:rPr>
                <w:rFonts w:ascii="Arial" w:hAnsi="Arial" w:cs="Arial"/>
              </w:rPr>
            </w:pPr>
            <w:r w:rsidRPr="00F2675A">
              <w:rPr>
                <w:rFonts w:ascii="Arial" w:hAnsi="Arial" w:cs="Arial"/>
              </w:rPr>
              <w:t>&gt;0,6</w:t>
            </w:r>
          </w:p>
        </w:tc>
      </w:tr>
      <w:tr w:rsidR="0051096B" w:rsidRPr="00F2675A">
        <w:trPr>
          <w:jc w:val="center"/>
        </w:trPr>
        <w:tc>
          <w:tcPr>
            <w:tcW w:w="3190" w:type="dxa"/>
          </w:tcPr>
          <w:p w:rsidR="0051096B" w:rsidRPr="00F2675A" w:rsidRDefault="0051096B" w:rsidP="00F2675A">
            <w:pPr>
              <w:spacing w:line="360" w:lineRule="auto"/>
              <w:jc w:val="both"/>
              <w:rPr>
                <w:rFonts w:ascii="Arial" w:hAnsi="Arial" w:cs="Arial"/>
              </w:rPr>
            </w:pPr>
            <w:r w:rsidRPr="00F2675A">
              <w:rPr>
                <w:rFonts w:ascii="Arial" w:hAnsi="Arial" w:cs="Arial"/>
              </w:rPr>
              <w:t>Финансовая зависимость</w:t>
            </w:r>
          </w:p>
        </w:tc>
        <w:tc>
          <w:tcPr>
            <w:tcW w:w="3190" w:type="dxa"/>
          </w:tcPr>
          <w:p w:rsidR="0051096B" w:rsidRPr="00F2675A" w:rsidRDefault="0051096B" w:rsidP="00F2675A">
            <w:pPr>
              <w:spacing w:line="360" w:lineRule="auto"/>
              <w:jc w:val="both"/>
              <w:rPr>
                <w:rFonts w:ascii="Arial" w:hAnsi="Arial" w:cs="Arial"/>
              </w:rPr>
            </w:pPr>
            <w:r w:rsidRPr="00F2675A">
              <w:rPr>
                <w:rFonts w:ascii="Arial" w:hAnsi="Arial" w:cs="Arial"/>
              </w:rPr>
              <w:t>Общая сумма капитала / СК</w:t>
            </w:r>
          </w:p>
        </w:tc>
        <w:tc>
          <w:tcPr>
            <w:tcW w:w="319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3190" w:type="dxa"/>
          </w:tcPr>
          <w:p w:rsidR="0051096B" w:rsidRPr="00F2675A" w:rsidRDefault="0051096B" w:rsidP="00F2675A">
            <w:pPr>
              <w:spacing w:line="360" w:lineRule="auto"/>
              <w:jc w:val="both"/>
              <w:rPr>
                <w:rFonts w:ascii="Arial" w:hAnsi="Arial" w:cs="Arial"/>
              </w:rPr>
            </w:pPr>
            <w:r w:rsidRPr="00F2675A">
              <w:rPr>
                <w:rFonts w:ascii="Arial" w:hAnsi="Arial" w:cs="Arial"/>
              </w:rPr>
              <w:t>Концентрация ЗК</w:t>
            </w:r>
          </w:p>
        </w:tc>
        <w:tc>
          <w:tcPr>
            <w:tcW w:w="3190" w:type="dxa"/>
          </w:tcPr>
          <w:p w:rsidR="0051096B" w:rsidRPr="00F2675A" w:rsidRDefault="0051096B" w:rsidP="00F2675A">
            <w:pPr>
              <w:spacing w:line="360" w:lineRule="auto"/>
              <w:jc w:val="both"/>
              <w:rPr>
                <w:rFonts w:ascii="Arial" w:hAnsi="Arial" w:cs="Arial"/>
              </w:rPr>
            </w:pPr>
            <w:r w:rsidRPr="00F2675A">
              <w:rPr>
                <w:rFonts w:ascii="Arial" w:hAnsi="Arial" w:cs="Arial"/>
              </w:rPr>
              <w:t>ЗК (590 + 690) / общ, сумма капитала</w:t>
            </w:r>
          </w:p>
        </w:tc>
        <w:tc>
          <w:tcPr>
            <w:tcW w:w="319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3190" w:type="dxa"/>
          </w:tcPr>
          <w:p w:rsidR="0051096B" w:rsidRPr="00F2675A" w:rsidRDefault="0051096B" w:rsidP="00F2675A">
            <w:pPr>
              <w:pStyle w:val="3"/>
              <w:jc w:val="both"/>
              <w:outlineLvl w:val="2"/>
              <w:rPr>
                <w:rFonts w:ascii="Arial" w:hAnsi="Arial" w:cs="Arial"/>
                <w:sz w:val="24"/>
              </w:rPr>
            </w:pPr>
            <w:r w:rsidRPr="00F2675A">
              <w:rPr>
                <w:rFonts w:ascii="Arial" w:hAnsi="Arial" w:cs="Arial"/>
                <w:sz w:val="24"/>
              </w:rPr>
              <w:t>Кмобильности:</w:t>
            </w:r>
          </w:p>
        </w:tc>
        <w:tc>
          <w:tcPr>
            <w:tcW w:w="3190" w:type="dxa"/>
          </w:tcPr>
          <w:p w:rsidR="0051096B" w:rsidRPr="00F2675A" w:rsidRDefault="0051096B" w:rsidP="00F2675A">
            <w:pPr>
              <w:spacing w:line="360" w:lineRule="auto"/>
              <w:jc w:val="both"/>
              <w:rPr>
                <w:rFonts w:ascii="Arial" w:hAnsi="Arial" w:cs="Arial"/>
              </w:rPr>
            </w:pPr>
          </w:p>
        </w:tc>
        <w:tc>
          <w:tcPr>
            <w:tcW w:w="3190" w:type="dxa"/>
          </w:tcPr>
          <w:p w:rsidR="0051096B" w:rsidRPr="00F2675A" w:rsidRDefault="0051096B" w:rsidP="00F2675A">
            <w:pPr>
              <w:spacing w:line="360" w:lineRule="auto"/>
              <w:jc w:val="both"/>
              <w:rPr>
                <w:rFonts w:ascii="Arial" w:hAnsi="Arial" w:cs="Arial"/>
              </w:rPr>
            </w:pPr>
          </w:p>
        </w:tc>
      </w:tr>
      <w:tr w:rsidR="0051096B" w:rsidRPr="00F2675A">
        <w:trPr>
          <w:jc w:val="center"/>
        </w:trPr>
        <w:tc>
          <w:tcPr>
            <w:tcW w:w="3190" w:type="dxa"/>
          </w:tcPr>
          <w:p w:rsidR="0051096B" w:rsidRPr="00F2675A" w:rsidRDefault="0051096B" w:rsidP="00F2675A">
            <w:pPr>
              <w:spacing w:line="360" w:lineRule="auto"/>
              <w:jc w:val="both"/>
              <w:rPr>
                <w:rFonts w:ascii="Arial" w:hAnsi="Arial" w:cs="Arial"/>
              </w:rPr>
            </w:pPr>
            <w:r w:rsidRPr="00F2675A">
              <w:rPr>
                <w:rFonts w:ascii="Arial" w:hAnsi="Arial" w:cs="Arial"/>
              </w:rPr>
              <w:t>Всех средств</w:t>
            </w:r>
          </w:p>
        </w:tc>
        <w:tc>
          <w:tcPr>
            <w:tcW w:w="3190" w:type="dxa"/>
          </w:tcPr>
          <w:p w:rsidR="0051096B" w:rsidRPr="00F2675A" w:rsidRDefault="0051096B" w:rsidP="00F2675A">
            <w:pPr>
              <w:spacing w:line="360" w:lineRule="auto"/>
              <w:jc w:val="both"/>
              <w:rPr>
                <w:rFonts w:ascii="Arial" w:hAnsi="Arial" w:cs="Arial"/>
              </w:rPr>
            </w:pPr>
            <w:r w:rsidRPr="00F2675A">
              <w:rPr>
                <w:rFonts w:ascii="Arial" w:hAnsi="Arial" w:cs="Arial"/>
              </w:rPr>
              <w:t>ОА (290) / общ. стоимость имущества</w:t>
            </w:r>
          </w:p>
        </w:tc>
        <w:tc>
          <w:tcPr>
            <w:tcW w:w="319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3190" w:type="dxa"/>
          </w:tcPr>
          <w:p w:rsidR="0051096B" w:rsidRPr="00F2675A" w:rsidRDefault="0051096B" w:rsidP="00F2675A">
            <w:pPr>
              <w:spacing w:line="360" w:lineRule="auto"/>
              <w:jc w:val="both"/>
              <w:rPr>
                <w:rFonts w:ascii="Arial" w:hAnsi="Arial" w:cs="Arial"/>
              </w:rPr>
            </w:pPr>
            <w:r w:rsidRPr="00F2675A">
              <w:rPr>
                <w:rFonts w:ascii="Arial" w:hAnsi="Arial" w:cs="Arial"/>
              </w:rPr>
              <w:t>Оборотных активов</w:t>
            </w:r>
          </w:p>
        </w:tc>
        <w:tc>
          <w:tcPr>
            <w:tcW w:w="3190" w:type="dxa"/>
          </w:tcPr>
          <w:p w:rsidR="0051096B" w:rsidRPr="00F2675A" w:rsidRDefault="0051096B" w:rsidP="00F2675A">
            <w:pPr>
              <w:spacing w:line="360" w:lineRule="auto"/>
              <w:jc w:val="both"/>
              <w:rPr>
                <w:rFonts w:ascii="Arial" w:hAnsi="Arial" w:cs="Arial"/>
              </w:rPr>
            </w:pPr>
            <w:r w:rsidRPr="00F2675A">
              <w:rPr>
                <w:rFonts w:ascii="Arial" w:hAnsi="Arial" w:cs="Arial"/>
              </w:rPr>
              <w:t>Ден. ср-ва + краткоср. фин. вложения / ОА</w:t>
            </w:r>
          </w:p>
        </w:tc>
        <w:tc>
          <w:tcPr>
            <w:tcW w:w="319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3190" w:type="dxa"/>
          </w:tcPr>
          <w:p w:rsidR="0051096B" w:rsidRPr="00F2675A" w:rsidRDefault="0051096B" w:rsidP="00F2675A">
            <w:pPr>
              <w:spacing w:line="360" w:lineRule="auto"/>
              <w:jc w:val="both"/>
              <w:rPr>
                <w:rFonts w:ascii="Arial" w:hAnsi="Arial" w:cs="Arial"/>
              </w:rPr>
            </w:pPr>
            <w:r w:rsidRPr="00F2675A">
              <w:rPr>
                <w:rFonts w:ascii="Arial" w:hAnsi="Arial" w:cs="Arial"/>
              </w:rPr>
              <w:t>Прогноз банкротства</w:t>
            </w:r>
          </w:p>
        </w:tc>
        <w:tc>
          <w:tcPr>
            <w:tcW w:w="3190" w:type="dxa"/>
          </w:tcPr>
          <w:p w:rsidR="0051096B" w:rsidRPr="00F2675A" w:rsidRDefault="0051096B" w:rsidP="00F2675A">
            <w:pPr>
              <w:spacing w:line="360" w:lineRule="auto"/>
              <w:jc w:val="both"/>
              <w:rPr>
                <w:rFonts w:ascii="Arial" w:hAnsi="Arial" w:cs="Arial"/>
              </w:rPr>
            </w:pPr>
            <w:r w:rsidRPr="00F2675A">
              <w:rPr>
                <w:rFonts w:ascii="Arial" w:hAnsi="Arial" w:cs="Arial"/>
              </w:rPr>
              <w:t>Чистые ОА (290-690) / ВБ (690-390)</w:t>
            </w:r>
          </w:p>
        </w:tc>
        <w:tc>
          <w:tcPr>
            <w:tcW w:w="319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3190" w:type="dxa"/>
          </w:tcPr>
          <w:p w:rsidR="0051096B" w:rsidRPr="00F2675A" w:rsidRDefault="0051096B" w:rsidP="00F2675A">
            <w:pPr>
              <w:spacing w:line="360" w:lineRule="auto"/>
              <w:jc w:val="both"/>
              <w:rPr>
                <w:rFonts w:ascii="Arial" w:hAnsi="Arial" w:cs="Arial"/>
              </w:rPr>
            </w:pPr>
            <w:r w:rsidRPr="00F2675A">
              <w:rPr>
                <w:rFonts w:ascii="Arial" w:hAnsi="Arial" w:cs="Arial"/>
              </w:rPr>
              <w:t>Доля основного капитала СК</w:t>
            </w:r>
          </w:p>
        </w:tc>
        <w:tc>
          <w:tcPr>
            <w:tcW w:w="3190" w:type="dxa"/>
          </w:tcPr>
          <w:p w:rsidR="0051096B" w:rsidRPr="00F2675A" w:rsidRDefault="0051096B" w:rsidP="00F2675A">
            <w:pPr>
              <w:spacing w:line="360" w:lineRule="auto"/>
              <w:jc w:val="both"/>
              <w:rPr>
                <w:rFonts w:ascii="Arial" w:hAnsi="Arial" w:cs="Arial"/>
              </w:rPr>
            </w:pPr>
            <w:r w:rsidRPr="00F2675A">
              <w:rPr>
                <w:rFonts w:ascii="Arial" w:hAnsi="Arial" w:cs="Arial"/>
              </w:rPr>
              <w:t>Основной капитал (120) / СК</w:t>
            </w:r>
          </w:p>
        </w:tc>
        <w:tc>
          <w:tcPr>
            <w:tcW w:w="3190" w:type="dxa"/>
          </w:tcPr>
          <w:p w:rsidR="0051096B" w:rsidRPr="00F2675A" w:rsidRDefault="0051096B" w:rsidP="00F2675A">
            <w:pPr>
              <w:spacing w:line="360" w:lineRule="auto"/>
              <w:jc w:val="both"/>
              <w:rPr>
                <w:rFonts w:ascii="Arial" w:hAnsi="Arial" w:cs="Arial"/>
              </w:rPr>
            </w:pPr>
            <w:r w:rsidRPr="00F2675A">
              <w:rPr>
                <w:rFonts w:ascii="Arial" w:hAnsi="Arial" w:cs="Arial"/>
              </w:rPr>
              <w:t>&lt;1</w:t>
            </w:r>
          </w:p>
        </w:tc>
      </w:tr>
      <w:tr w:rsidR="0051096B" w:rsidRPr="00F2675A">
        <w:trPr>
          <w:jc w:val="center"/>
        </w:trPr>
        <w:tc>
          <w:tcPr>
            <w:tcW w:w="3190" w:type="dxa"/>
          </w:tcPr>
          <w:p w:rsidR="0051096B" w:rsidRPr="00F2675A" w:rsidRDefault="0051096B" w:rsidP="00F2675A">
            <w:pPr>
              <w:spacing w:line="360" w:lineRule="auto"/>
              <w:jc w:val="both"/>
              <w:rPr>
                <w:rFonts w:ascii="Arial" w:hAnsi="Arial" w:cs="Arial"/>
              </w:rPr>
            </w:pPr>
            <w:r w:rsidRPr="00F2675A">
              <w:rPr>
                <w:rFonts w:ascii="Arial" w:hAnsi="Arial" w:cs="Arial"/>
              </w:rPr>
              <w:t>Индекс иммобилизированных активов</w:t>
            </w:r>
          </w:p>
        </w:tc>
        <w:tc>
          <w:tcPr>
            <w:tcW w:w="3190" w:type="dxa"/>
          </w:tcPr>
          <w:p w:rsidR="0051096B" w:rsidRPr="00F2675A" w:rsidRDefault="0051096B" w:rsidP="00F2675A">
            <w:pPr>
              <w:spacing w:line="360" w:lineRule="auto"/>
              <w:jc w:val="both"/>
              <w:rPr>
                <w:rFonts w:ascii="Arial" w:hAnsi="Arial" w:cs="Arial"/>
              </w:rPr>
            </w:pPr>
            <w:r w:rsidRPr="00F2675A">
              <w:rPr>
                <w:rFonts w:ascii="Arial" w:hAnsi="Arial" w:cs="Arial"/>
              </w:rPr>
              <w:t>Иммобилизированные ср-ва (190) / СК</w:t>
            </w:r>
          </w:p>
        </w:tc>
        <w:tc>
          <w:tcPr>
            <w:tcW w:w="3190" w:type="dxa"/>
          </w:tcPr>
          <w:p w:rsidR="0051096B" w:rsidRPr="00F2675A" w:rsidRDefault="0051096B" w:rsidP="00F2675A">
            <w:pPr>
              <w:spacing w:line="360" w:lineRule="auto"/>
              <w:jc w:val="both"/>
              <w:rPr>
                <w:rFonts w:ascii="Arial" w:hAnsi="Arial" w:cs="Arial"/>
              </w:rPr>
            </w:pPr>
            <w:r w:rsidRPr="00F2675A">
              <w:rPr>
                <w:rFonts w:ascii="Arial" w:hAnsi="Arial" w:cs="Arial"/>
              </w:rPr>
              <w:t>&lt;1</w:t>
            </w:r>
          </w:p>
        </w:tc>
      </w:tr>
      <w:tr w:rsidR="0051096B" w:rsidRPr="00F2675A">
        <w:trPr>
          <w:jc w:val="center"/>
        </w:trPr>
        <w:tc>
          <w:tcPr>
            <w:tcW w:w="3190" w:type="dxa"/>
          </w:tcPr>
          <w:p w:rsidR="0051096B" w:rsidRPr="00F2675A" w:rsidRDefault="0051096B" w:rsidP="00F2675A">
            <w:pPr>
              <w:spacing w:line="360" w:lineRule="auto"/>
              <w:jc w:val="both"/>
              <w:rPr>
                <w:rFonts w:ascii="Arial" w:hAnsi="Arial" w:cs="Arial"/>
              </w:rPr>
            </w:pPr>
            <w:r w:rsidRPr="00F2675A">
              <w:rPr>
                <w:rFonts w:ascii="Arial" w:hAnsi="Arial" w:cs="Arial"/>
              </w:rPr>
              <w:t>Накопление амортизации</w:t>
            </w:r>
          </w:p>
        </w:tc>
        <w:tc>
          <w:tcPr>
            <w:tcW w:w="3190" w:type="dxa"/>
          </w:tcPr>
          <w:p w:rsidR="0051096B" w:rsidRPr="00F2675A" w:rsidRDefault="0051096B" w:rsidP="00F2675A">
            <w:pPr>
              <w:spacing w:line="360" w:lineRule="auto"/>
              <w:jc w:val="both"/>
              <w:rPr>
                <w:rFonts w:ascii="Arial" w:hAnsi="Arial" w:cs="Arial"/>
              </w:rPr>
            </w:pPr>
            <w:r w:rsidRPr="00F2675A">
              <w:rPr>
                <w:rFonts w:ascii="Arial" w:hAnsi="Arial" w:cs="Arial"/>
              </w:rPr>
              <w:t>Сумма износа ОСиНА (ф. №5) / первонач. Стоим. ОС</w:t>
            </w:r>
          </w:p>
        </w:tc>
        <w:tc>
          <w:tcPr>
            <w:tcW w:w="3190" w:type="dxa"/>
          </w:tcPr>
          <w:p w:rsidR="0051096B" w:rsidRPr="00F2675A" w:rsidRDefault="0051096B" w:rsidP="00F2675A">
            <w:pPr>
              <w:spacing w:line="360" w:lineRule="auto"/>
              <w:jc w:val="both"/>
              <w:rPr>
                <w:rFonts w:ascii="Arial" w:hAnsi="Arial" w:cs="Arial"/>
              </w:rPr>
            </w:pPr>
            <w:r w:rsidRPr="00F2675A">
              <w:rPr>
                <w:rFonts w:ascii="Arial" w:hAnsi="Arial" w:cs="Arial"/>
              </w:rPr>
              <w:t>-</w:t>
            </w:r>
          </w:p>
        </w:tc>
      </w:tr>
      <w:tr w:rsidR="0051096B" w:rsidRPr="00F2675A">
        <w:trPr>
          <w:jc w:val="center"/>
        </w:trPr>
        <w:tc>
          <w:tcPr>
            <w:tcW w:w="3190" w:type="dxa"/>
          </w:tcPr>
          <w:p w:rsidR="0051096B" w:rsidRPr="00F2675A" w:rsidRDefault="0051096B" w:rsidP="00F2675A">
            <w:pPr>
              <w:spacing w:line="360" w:lineRule="auto"/>
              <w:jc w:val="both"/>
              <w:rPr>
                <w:rFonts w:ascii="Arial" w:hAnsi="Arial" w:cs="Arial"/>
              </w:rPr>
            </w:pPr>
            <w:r w:rsidRPr="00F2675A">
              <w:rPr>
                <w:rFonts w:ascii="Arial" w:hAnsi="Arial" w:cs="Arial"/>
              </w:rPr>
              <w:t>Износ основных средств</w:t>
            </w:r>
          </w:p>
        </w:tc>
        <w:tc>
          <w:tcPr>
            <w:tcW w:w="3190" w:type="dxa"/>
          </w:tcPr>
          <w:p w:rsidR="0051096B" w:rsidRPr="00F2675A" w:rsidRDefault="0051096B" w:rsidP="00F2675A">
            <w:pPr>
              <w:spacing w:line="360" w:lineRule="auto"/>
              <w:jc w:val="both"/>
              <w:rPr>
                <w:rFonts w:ascii="Arial" w:hAnsi="Arial" w:cs="Arial"/>
              </w:rPr>
            </w:pPr>
            <w:r w:rsidRPr="00F2675A">
              <w:rPr>
                <w:rFonts w:ascii="Arial" w:hAnsi="Arial" w:cs="Arial"/>
              </w:rPr>
              <w:t>Сумма износа ОС / первонач. стоим. ОС</w:t>
            </w:r>
          </w:p>
        </w:tc>
        <w:tc>
          <w:tcPr>
            <w:tcW w:w="3190" w:type="dxa"/>
          </w:tcPr>
          <w:p w:rsidR="0051096B" w:rsidRPr="00F2675A" w:rsidRDefault="0051096B" w:rsidP="00F2675A">
            <w:pPr>
              <w:spacing w:line="360" w:lineRule="auto"/>
              <w:jc w:val="both"/>
              <w:rPr>
                <w:rFonts w:ascii="Arial" w:hAnsi="Arial" w:cs="Arial"/>
              </w:rPr>
            </w:pPr>
            <w:r w:rsidRPr="00F2675A">
              <w:rPr>
                <w:rFonts w:ascii="Arial" w:hAnsi="Arial" w:cs="Arial"/>
              </w:rPr>
              <w:t>&lt;0,25</w:t>
            </w:r>
          </w:p>
        </w:tc>
      </w:tr>
      <w:tr w:rsidR="0051096B" w:rsidRPr="00F2675A">
        <w:trPr>
          <w:jc w:val="center"/>
        </w:trPr>
        <w:tc>
          <w:tcPr>
            <w:tcW w:w="3190" w:type="dxa"/>
          </w:tcPr>
          <w:p w:rsidR="0051096B" w:rsidRPr="00F2675A" w:rsidRDefault="0051096B" w:rsidP="00F2675A">
            <w:pPr>
              <w:spacing w:line="360" w:lineRule="auto"/>
              <w:jc w:val="both"/>
              <w:rPr>
                <w:rFonts w:ascii="Arial" w:hAnsi="Arial" w:cs="Arial"/>
              </w:rPr>
            </w:pPr>
            <w:r w:rsidRPr="00F2675A">
              <w:rPr>
                <w:rFonts w:ascii="Arial" w:hAnsi="Arial" w:cs="Arial"/>
              </w:rPr>
              <w:t>Обеспеченность ОА собственными источниками</w:t>
            </w:r>
          </w:p>
        </w:tc>
        <w:tc>
          <w:tcPr>
            <w:tcW w:w="3190" w:type="dxa"/>
          </w:tcPr>
          <w:p w:rsidR="0051096B" w:rsidRPr="00F2675A" w:rsidRDefault="0051096B" w:rsidP="00F2675A">
            <w:pPr>
              <w:spacing w:line="360" w:lineRule="auto"/>
              <w:jc w:val="both"/>
              <w:rPr>
                <w:rFonts w:ascii="Arial" w:hAnsi="Arial" w:cs="Arial"/>
              </w:rPr>
            </w:pPr>
            <w:r w:rsidRPr="00F2675A">
              <w:rPr>
                <w:rFonts w:ascii="Arial" w:hAnsi="Arial" w:cs="Arial"/>
              </w:rPr>
              <w:t>СОС / ОА</w:t>
            </w:r>
          </w:p>
        </w:tc>
        <w:tc>
          <w:tcPr>
            <w:tcW w:w="3190" w:type="dxa"/>
          </w:tcPr>
          <w:p w:rsidR="0051096B" w:rsidRPr="00F2675A" w:rsidRDefault="0051096B" w:rsidP="00F2675A">
            <w:pPr>
              <w:spacing w:line="360" w:lineRule="auto"/>
              <w:jc w:val="both"/>
              <w:rPr>
                <w:rFonts w:ascii="Arial" w:hAnsi="Arial" w:cs="Arial"/>
              </w:rPr>
            </w:pPr>
            <w:r w:rsidRPr="00F2675A">
              <w:rPr>
                <w:rFonts w:ascii="Arial" w:hAnsi="Arial" w:cs="Arial"/>
              </w:rPr>
              <w:t>&gt;0,1</w:t>
            </w:r>
          </w:p>
        </w:tc>
      </w:tr>
    </w:tbl>
    <w:p w:rsidR="00083034" w:rsidRDefault="00083034" w:rsidP="00F2675A">
      <w:pPr>
        <w:spacing w:line="360" w:lineRule="auto"/>
        <w:jc w:val="both"/>
        <w:rPr>
          <w:rFonts w:ascii="Arial" w:hAnsi="Arial" w:cs="Arial"/>
        </w:rPr>
      </w:pPr>
    </w:p>
    <w:p w:rsidR="0051096B" w:rsidRPr="00F2675A" w:rsidRDefault="0051096B" w:rsidP="00083034">
      <w:pPr>
        <w:pStyle w:val="11"/>
      </w:pPr>
      <w:r w:rsidRPr="00F2675A">
        <w:t>Приложение 8</w:t>
      </w:r>
    </w:p>
    <w:p w:rsidR="0051096B" w:rsidRPr="00F2675A" w:rsidRDefault="0051096B" w:rsidP="00F2675A">
      <w:pPr>
        <w:pStyle w:val="a8"/>
        <w:rPr>
          <w:rFonts w:ascii="Arial" w:hAnsi="Arial" w:cs="Arial"/>
          <w:sz w:val="24"/>
        </w:rPr>
      </w:pPr>
      <w:r w:rsidRPr="00F2675A">
        <w:rPr>
          <w:rFonts w:ascii="Arial" w:hAnsi="Arial" w:cs="Arial"/>
          <w:sz w:val="24"/>
        </w:rPr>
        <w:t>Сводная таблица показателей строительства угольного терминала в порту Ванино на 10 млн. т. угля добываемого на месторождении Эльга (Якутия)</w:t>
      </w:r>
    </w:p>
    <w:tbl>
      <w:tblPr>
        <w:tblStyle w:val="ae"/>
        <w:tblW w:w="0" w:type="auto"/>
        <w:jc w:val="center"/>
        <w:tblLayout w:type="fixed"/>
        <w:tblLook w:val="01E0" w:firstRow="1" w:lastRow="1" w:firstColumn="1" w:lastColumn="1" w:noHBand="0" w:noVBand="0"/>
      </w:tblPr>
      <w:tblGrid>
        <w:gridCol w:w="7307"/>
        <w:gridCol w:w="2263"/>
      </w:tblGrid>
      <w:tr w:rsidR="0051096B" w:rsidRPr="00F2675A">
        <w:trPr>
          <w:cnfStyle w:val="100000000000" w:firstRow="1" w:lastRow="0" w:firstColumn="0" w:lastColumn="0" w:oddVBand="0" w:evenVBand="0" w:oddHBand="0" w:evenHBand="0" w:firstRowFirstColumn="0" w:firstRowLastColumn="0" w:lastRowFirstColumn="0" w:lastRowLastColumn="0"/>
          <w:jc w:val="center"/>
        </w:trPr>
        <w:tc>
          <w:tcPr>
            <w:tcW w:w="730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Показатели </w:t>
            </w:r>
          </w:p>
        </w:tc>
        <w:tc>
          <w:tcPr>
            <w:tcW w:w="2263" w:type="dxa"/>
          </w:tcPr>
          <w:p w:rsidR="0051096B" w:rsidRPr="00F2675A" w:rsidRDefault="0051096B" w:rsidP="00F2675A">
            <w:pPr>
              <w:spacing w:line="360" w:lineRule="auto"/>
              <w:jc w:val="both"/>
              <w:rPr>
                <w:rFonts w:ascii="Arial" w:hAnsi="Arial" w:cs="Arial"/>
              </w:rPr>
            </w:pPr>
            <w:r w:rsidRPr="00F2675A">
              <w:rPr>
                <w:rFonts w:ascii="Arial" w:hAnsi="Arial" w:cs="Arial"/>
              </w:rPr>
              <w:t>Порт Ванино (бухта Мучке)</w:t>
            </w:r>
          </w:p>
        </w:tc>
      </w:tr>
      <w:tr w:rsidR="0051096B" w:rsidRPr="00F2675A">
        <w:trPr>
          <w:jc w:val="center"/>
        </w:trPr>
        <w:tc>
          <w:tcPr>
            <w:tcW w:w="7307" w:type="dxa"/>
          </w:tcPr>
          <w:p w:rsidR="0051096B" w:rsidRPr="00F2675A" w:rsidRDefault="0051096B" w:rsidP="00F2675A">
            <w:pPr>
              <w:spacing w:line="360" w:lineRule="auto"/>
              <w:jc w:val="both"/>
              <w:rPr>
                <w:rFonts w:ascii="Arial" w:hAnsi="Arial" w:cs="Arial"/>
              </w:rPr>
            </w:pPr>
            <w:r w:rsidRPr="00F2675A">
              <w:rPr>
                <w:rFonts w:ascii="Arial" w:hAnsi="Arial" w:cs="Arial"/>
              </w:rPr>
              <w:t>1</w:t>
            </w:r>
          </w:p>
        </w:tc>
        <w:tc>
          <w:tcPr>
            <w:tcW w:w="2263" w:type="dxa"/>
          </w:tcPr>
          <w:p w:rsidR="0051096B" w:rsidRPr="00F2675A" w:rsidRDefault="0051096B" w:rsidP="00F2675A">
            <w:pPr>
              <w:spacing w:line="360" w:lineRule="auto"/>
              <w:jc w:val="both"/>
              <w:rPr>
                <w:rFonts w:ascii="Arial" w:hAnsi="Arial" w:cs="Arial"/>
              </w:rPr>
            </w:pPr>
            <w:r w:rsidRPr="00F2675A">
              <w:rPr>
                <w:rFonts w:ascii="Arial" w:hAnsi="Arial" w:cs="Arial"/>
              </w:rPr>
              <w:t>2</w:t>
            </w:r>
          </w:p>
        </w:tc>
      </w:tr>
      <w:tr w:rsidR="0051096B" w:rsidRPr="00F2675A">
        <w:trPr>
          <w:jc w:val="center"/>
        </w:trPr>
        <w:tc>
          <w:tcPr>
            <w:tcW w:w="7307" w:type="dxa"/>
          </w:tcPr>
          <w:p w:rsidR="0051096B" w:rsidRPr="00F2675A" w:rsidRDefault="0051096B" w:rsidP="00F2675A">
            <w:pPr>
              <w:spacing w:line="360" w:lineRule="auto"/>
              <w:jc w:val="both"/>
              <w:rPr>
                <w:rFonts w:ascii="Arial" w:hAnsi="Arial" w:cs="Arial"/>
              </w:rPr>
            </w:pPr>
            <w:r w:rsidRPr="00F2675A">
              <w:rPr>
                <w:rFonts w:ascii="Arial" w:hAnsi="Arial" w:cs="Arial"/>
              </w:rPr>
              <w:t>Расстоян. перевозки от месторождения Эльга до порта, км.</w:t>
            </w:r>
          </w:p>
        </w:tc>
        <w:tc>
          <w:tcPr>
            <w:tcW w:w="2263" w:type="dxa"/>
          </w:tcPr>
          <w:p w:rsidR="0051096B" w:rsidRPr="00F2675A" w:rsidRDefault="0051096B" w:rsidP="00F2675A">
            <w:pPr>
              <w:spacing w:line="360" w:lineRule="auto"/>
              <w:jc w:val="both"/>
              <w:rPr>
                <w:rFonts w:ascii="Arial" w:hAnsi="Arial" w:cs="Arial"/>
              </w:rPr>
            </w:pPr>
            <w:r w:rsidRPr="00F2675A">
              <w:rPr>
                <w:rFonts w:ascii="Arial" w:hAnsi="Arial" w:cs="Arial"/>
              </w:rPr>
              <w:t>2 000</w:t>
            </w:r>
          </w:p>
        </w:tc>
      </w:tr>
      <w:tr w:rsidR="0051096B" w:rsidRPr="00F2675A">
        <w:trPr>
          <w:jc w:val="center"/>
        </w:trPr>
        <w:tc>
          <w:tcPr>
            <w:tcW w:w="7307" w:type="dxa"/>
          </w:tcPr>
          <w:p w:rsidR="0051096B" w:rsidRPr="00F2675A" w:rsidRDefault="0051096B" w:rsidP="00F2675A">
            <w:pPr>
              <w:spacing w:line="360" w:lineRule="auto"/>
              <w:jc w:val="both"/>
              <w:rPr>
                <w:rFonts w:ascii="Arial" w:hAnsi="Arial" w:cs="Arial"/>
              </w:rPr>
            </w:pPr>
            <w:r w:rsidRPr="00F2675A">
              <w:rPr>
                <w:rFonts w:ascii="Arial" w:hAnsi="Arial" w:cs="Arial"/>
              </w:rPr>
              <w:t>Вес состава с углем</w:t>
            </w:r>
          </w:p>
        </w:tc>
        <w:tc>
          <w:tcPr>
            <w:tcW w:w="2263" w:type="dxa"/>
          </w:tcPr>
          <w:p w:rsidR="0051096B" w:rsidRPr="00F2675A" w:rsidRDefault="0051096B" w:rsidP="00F2675A">
            <w:pPr>
              <w:spacing w:line="360" w:lineRule="auto"/>
              <w:jc w:val="both"/>
              <w:rPr>
                <w:rFonts w:ascii="Arial" w:hAnsi="Arial" w:cs="Arial"/>
              </w:rPr>
            </w:pPr>
            <w:r w:rsidRPr="00F2675A">
              <w:rPr>
                <w:rFonts w:ascii="Arial" w:hAnsi="Arial" w:cs="Arial"/>
              </w:rPr>
              <w:t>3 600</w:t>
            </w:r>
          </w:p>
        </w:tc>
      </w:tr>
      <w:tr w:rsidR="0051096B" w:rsidRPr="00F2675A">
        <w:trPr>
          <w:jc w:val="center"/>
        </w:trPr>
        <w:tc>
          <w:tcPr>
            <w:tcW w:w="7307" w:type="dxa"/>
          </w:tcPr>
          <w:p w:rsidR="0051096B" w:rsidRPr="00F2675A" w:rsidRDefault="0051096B" w:rsidP="00F2675A">
            <w:pPr>
              <w:spacing w:line="360" w:lineRule="auto"/>
              <w:jc w:val="both"/>
              <w:rPr>
                <w:rFonts w:ascii="Arial" w:hAnsi="Arial" w:cs="Arial"/>
              </w:rPr>
            </w:pPr>
            <w:r w:rsidRPr="00F2675A">
              <w:rPr>
                <w:rFonts w:ascii="Arial" w:hAnsi="Arial" w:cs="Arial"/>
              </w:rPr>
              <w:t>Количество составов в сутки</w:t>
            </w:r>
          </w:p>
        </w:tc>
        <w:tc>
          <w:tcPr>
            <w:tcW w:w="2263" w:type="dxa"/>
          </w:tcPr>
          <w:p w:rsidR="0051096B" w:rsidRPr="00F2675A" w:rsidRDefault="0051096B" w:rsidP="00F2675A">
            <w:pPr>
              <w:spacing w:line="360" w:lineRule="auto"/>
              <w:jc w:val="both"/>
              <w:rPr>
                <w:rFonts w:ascii="Arial" w:hAnsi="Arial" w:cs="Arial"/>
              </w:rPr>
            </w:pPr>
            <w:r w:rsidRPr="00F2675A">
              <w:rPr>
                <w:rFonts w:ascii="Arial" w:hAnsi="Arial" w:cs="Arial"/>
              </w:rPr>
              <w:t>5 – 8</w:t>
            </w:r>
          </w:p>
        </w:tc>
      </w:tr>
      <w:tr w:rsidR="0051096B" w:rsidRPr="00F2675A">
        <w:trPr>
          <w:jc w:val="center"/>
        </w:trPr>
        <w:tc>
          <w:tcPr>
            <w:tcW w:w="7307" w:type="dxa"/>
          </w:tcPr>
          <w:p w:rsidR="0051096B" w:rsidRPr="00F2675A" w:rsidRDefault="0051096B" w:rsidP="00F2675A">
            <w:pPr>
              <w:spacing w:line="360" w:lineRule="auto"/>
              <w:jc w:val="both"/>
              <w:rPr>
                <w:rFonts w:ascii="Arial" w:hAnsi="Arial" w:cs="Arial"/>
              </w:rPr>
            </w:pPr>
            <w:r w:rsidRPr="00F2675A">
              <w:rPr>
                <w:rFonts w:ascii="Arial" w:hAnsi="Arial" w:cs="Arial"/>
              </w:rPr>
              <w:t>Мощность терминала, млн. т./ год</w:t>
            </w:r>
          </w:p>
        </w:tc>
        <w:tc>
          <w:tcPr>
            <w:tcW w:w="2263" w:type="dxa"/>
          </w:tcPr>
          <w:p w:rsidR="0051096B" w:rsidRPr="00F2675A" w:rsidRDefault="0051096B" w:rsidP="00F2675A">
            <w:pPr>
              <w:spacing w:line="360" w:lineRule="auto"/>
              <w:jc w:val="both"/>
              <w:rPr>
                <w:rFonts w:ascii="Arial" w:hAnsi="Arial" w:cs="Arial"/>
              </w:rPr>
            </w:pPr>
            <w:r w:rsidRPr="00F2675A">
              <w:rPr>
                <w:rFonts w:ascii="Arial" w:hAnsi="Arial" w:cs="Arial"/>
              </w:rPr>
              <w:t>10</w:t>
            </w:r>
          </w:p>
        </w:tc>
      </w:tr>
      <w:tr w:rsidR="0051096B" w:rsidRPr="00F2675A">
        <w:trPr>
          <w:jc w:val="center"/>
        </w:trPr>
        <w:tc>
          <w:tcPr>
            <w:tcW w:w="7307" w:type="dxa"/>
          </w:tcPr>
          <w:p w:rsidR="0051096B" w:rsidRPr="00F2675A" w:rsidRDefault="0051096B" w:rsidP="00F2675A">
            <w:pPr>
              <w:spacing w:line="360" w:lineRule="auto"/>
              <w:jc w:val="both"/>
              <w:rPr>
                <w:rFonts w:ascii="Arial" w:hAnsi="Arial" w:cs="Arial"/>
              </w:rPr>
            </w:pPr>
            <w:r w:rsidRPr="00F2675A">
              <w:rPr>
                <w:rFonts w:ascii="Arial" w:hAnsi="Arial" w:cs="Arial"/>
              </w:rPr>
              <w:t>Площадь склада, тыс. кв. м.</w:t>
            </w:r>
          </w:p>
        </w:tc>
        <w:tc>
          <w:tcPr>
            <w:tcW w:w="2263" w:type="dxa"/>
          </w:tcPr>
          <w:p w:rsidR="0051096B" w:rsidRPr="00F2675A" w:rsidRDefault="0051096B" w:rsidP="00F2675A">
            <w:pPr>
              <w:spacing w:line="360" w:lineRule="auto"/>
              <w:jc w:val="both"/>
              <w:rPr>
                <w:rFonts w:ascii="Arial" w:hAnsi="Arial" w:cs="Arial"/>
              </w:rPr>
            </w:pPr>
            <w:r w:rsidRPr="00F2675A">
              <w:rPr>
                <w:rFonts w:ascii="Arial" w:hAnsi="Arial" w:cs="Arial"/>
              </w:rPr>
              <w:t>69,3</w:t>
            </w:r>
          </w:p>
        </w:tc>
      </w:tr>
      <w:tr w:rsidR="0051096B" w:rsidRPr="00F2675A">
        <w:trPr>
          <w:jc w:val="center"/>
        </w:trPr>
        <w:tc>
          <w:tcPr>
            <w:tcW w:w="7307" w:type="dxa"/>
          </w:tcPr>
          <w:p w:rsidR="0051096B" w:rsidRPr="00F2675A" w:rsidRDefault="0051096B" w:rsidP="00F2675A">
            <w:pPr>
              <w:spacing w:line="360" w:lineRule="auto"/>
              <w:jc w:val="both"/>
              <w:rPr>
                <w:rFonts w:ascii="Arial" w:hAnsi="Arial" w:cs="Arial"/>
              </w:rPr>
            </w:pPr>
            <w:r w:rsidRPr="00F2675A">
              <w:rPr>
                <w:rFonts w:ascii="Arial" w:hAnsi="Arial" w:cs="Arial"/>
              </w:rPr>
              <w:t>Размеры склада (</w:t>
            </w:r>
            <w:r w:rsidRPr="00F2675A">
              <w:rPr>
                <w:rFonts w:ascii="Arial" w:hAnsi="Arial" w:cs="Arial"/>
                <w:lang w:val="en-US"/>
              </w:rPr>
              <w:t>L</w:t>
            </w:r>
            <w:r w:rsidRPr="00F2675A">
              <w:rPr>
                <w:rFonts w:ascii="Arial" w:hAnsi="Arial" w:cs="Arial"/>
              </w:rPr>
              <w:t>*В), м</w:t>
            </w:r>
          </w:p>
        </w:tc>
        <w:tc>
          <w:tcPr>
            <w:tcW w:w="2263" w:type="dxa"/>
          </w:tcPr>
          <w:p w:rsidR="0051096B" w:rsidRPr="00F2675A" w:rsidRDefault="0051096B" w:rsidP="00F2675A">
            <w:pPr>
              <w:spacing w:line="360" w:lineRule="auto"/>
              <w:jc w:val="both"/>
              <w:rPr>
                <w:rFonts w:ascii="Arial" w:hAnsi="Arial" w:cs="Arial"/>
              </w:rPr>
            </w:pPr>
            <w:r w:rsidRPr="00F2675A">
              <w:rPr>
                <w:rFonts w:ascii="Arial" w:hAnsi="Arial" w:cs="Arial"/>
              </w:rPr>
              <w:t>600 * 154</w:t>
            </w:r>
          </w:p>
        </w:tc>
      </w:tr>
      <w:tr w:rsidR="0051096B" w:rsidRPr="00F2675A">
        <w:trPr>
          <w:jc w:val="center"/>
        </w:trPr>
        <w:tc>
          <w:tcPr>
            <w:tcW w:w="7307" w:type="dxa"/>
          </w:tcPr>
          <w:p w:rsidR="0051096B" w:rsidRPr="00F2675A" w:rsidRDefault="0051096B" w:rsidP="00F2675A">
            <w:pPr>
              <w:spacing w:line="360" w:lineRule="auto"/>
              <w:jc w:val="both"/>
              <w:rPr>
                <w:rFonts w:ascii="Arial" w:hAnsi="Arial" w:cs="Arial"/>
              </w:rPr>
            </w:pPr>
            <w:r w:rsidRPr="00F2675A">
              <w:rPr>
                <w:rFonts w:ascii="Arial" w:hAnsi="Arial" w:cs="Arial"/>
              </w:rPr>
              <w:t>Возможность увеличения мощности переработки угля и других навалочных грузов на выделенных земельных участках и акваториях, млн. т. / год</w:t>
            </w:r>
          </w:p>
        </w:tc>
        <w:tc>
          <w:tcPr>
            <w:tcW w:w="2263" w:type="dxa"/>
          </w:tcPr>
          <w:p w:rsidR="0051096B" w:rsidRPr="00F2675A" w:rsidRDefault="0051096B" w:rsidP="00F2675A">
            <w:pPr>
              <w:spacing w:line="360" w:lineRule="auto"/>
              <w:jc w:val="both"/>
              <w:rPr>
                <w:rFonts w:ascii="Arial" w:hAnsi="Arial" w:cs="Arial"/>
              </w:rPr>
            </w:pPr>
            <w:r w:rsidRPr="00F2675A">
              <w:rPr>
                <w:rFonts w:ascii="Arial" w:hAnsi="Arial" w:cs="Arial"/>
              </w:rPr>
              <w:t>До 20</w:t>
            </w:r>
          </w:p>
        </w:tc>
      </w:tr>
      <w:tr w:rsidR="0051096B" w:rsidRPr="00F2675A">
        <w:trPr>
          <w:jc w:val="center"/>
        </w:trPr>
        <w:tc>
          <w:tcPr>
            <w:tcW w:w="7307" w:type="dxa"/>
          </w:tcPr>
          <w:p w:rsidR="0051096B" w:rsidRPr="00F2675A" w:rsidRDefault="0051096B" w:rsidP="00F2675A">
            <w:pPr>
              <w:spacing w:line="360" w:lineRule="auto"/>
              <w:jc w:val="both"/>
              <w:rPr>
                <w:rFonts w:ascii="Arial" w:hAnsi="Arial" w:cs="Arial"/>
              </w:rPr>
            </w:pPr>
            <w:r w:rsidRPr="00F2675A">
              <w:rPr>
                <w:rFonts w:ascii="Arial" w:hAnsi="Arial" w:cs="Arial"/>
              </w:rPr>
              <w:t>Длина причала, м</w:t>
            </w:r>
          </w:p>
        </w:tc>
        <w:tc>
          <w:tcPr>
            <w:tcW w:w="2263"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До </w:t>
            </w:r>
            <w:smartTag w:uri="urn:schemas-microsoft-com:office:smarttags" w:element="metricconverter">
              <w:smartTagPr>
                <w:attr w:name="ProductID" w:val="21 метра"/>
              </w:smartTagPr>
              <w:r w:rsidRPr="00F2675A">
                <w:rPr>
                  <w:rFonts w:ascii="Arial" w:hAnsi="Arial" w:cs="Arial"/>
                </w:rPr>
                <w:t>21 метра</w:t>
              </w:r>
            </w:smartTag>
            <w:r w:rsidRPr="00F2675A">
              <w:rPr>
                <w:rFonts w:ascii="Arial" w:hAnsi="Arial" w:cs="Arial"/>
              </w:rPr>
              <w:t xml:space="preserve"> с палами</w:t>
            </w:r>
          </w:p>
        </w:tc>
      </w:tr>
      <w:tr w:rsidR="0051096B" w:rsidRPr="00F2675A">
        <w:trPr>
          <w:jc w:val="center"/>
        </w:trPr>
        <w:tc>
          <w:tcPr>
            <w:tcW w:w="7307" w:type="dxa"/>
          </w:tcPr>
          <w:p w:rsidR="0051096B" w:rsidRPr="00F2675A" w:rsidRDefault="0051096B" w:rsidP="00F2675A">
            <w:pPr>
              <w:spacing w:line="360" w:lineRule="auto"/>
              <w:jc w:val="both"/>
              <w:rPr>
                <w:rFonts w:ascii="Arial" w:hAnsi="Arial" w:cs="Arial"/>
              </w:rPr>
            </w:pPr>
            <w:r w:rsidRPr="00F2675A">
              <w:rPr>
                <w:rFonts w:ascii="Arial" w:hAnsi="Arial" w:cs="Arial"/>
              </w:rPr>
              <w:t>Глубина у причала, м</w:t>
            </w:r>
          </w:p>
        </w:tc>
        <w:tc>
          <w:tcPr>
            <w:tcW w:w="2263"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До </w:t>
            </w:r>
            <w:smartTag w:uri="urn:schemas-microsoft-com:office:smarttags" w:element="metricconverter">
              <w:smartTagPr>
                <w:attr w:name="ProductID" w:val="21 метра"/>
              </w:smartTagPr>
              <w:r w:rsidRPr="00F2675A">
                <w:rPr>
                  <w:rFonts w:ascii="Arial" w:hAnsi="Arial" w:cs="Arial"/>
                </w:rPr>
                <w:t>21 метра</w:t>
              </w:r>
            </w:smartTag>
            <w:r w:rsidRPr="00F2675A">
              <w:rPr>
                <w:rFonts w:ascii="Arial" w:hAnsi="Arial" w:cs="Arial"/>
              </w:rPr>
              <w:t xml:space="preserve"> (без дноуглубления)</w:t>
            </w:r>
          </w:p>
        </w:tc>
      </w:tr>
      <w:tr w:rsidR="0051096B" w:rsidRPr="00F2675A">
        <w:trPr>
          <w:jc w:val="center"/>
        </w:trPr>
        <w:tc>
          <w:tcPr>
            <w:tcW w:w="7307" w:type="dxa"/>
          </w:tcPr>
          <w:p w:rsidR="0051096B" w:rsidRPr="00F2675A" w:rsidRDefault="0051096B" w:rsidP="00F2675A">
            <w:pPr>
              <w:spacing w:line="360" w:lineRule="auto"/>
              <w:jc w:val="both"/>
              <w:rPr>
                <w:rFonts w:ascii="Arial" w:hAnsi="Arial" w:cs="Arial"/>
              </w:rPr>
            </w:pPr>
            <w:r w:rsidRPr="00F2675A">
              <w:rPr>
                <w:rFonts w:ascii="Arial" w:hAnsi="Arial" w:cs="Arial"/>
              </w:rPr>
              <w:t>Грузоподъемность судна, т.</w:t>
            </w:r>
          </w:p>
        </w:tc>
        <w:tc>
          <w:tcPr>
            <w:tcW w:w="2263" w:type="dxa"/>
          </w:tcPr>
          <w:p w:rsidR="0051096B" w:rsidRPr="00F2675A" w:rsidRDefault="0051096B" w:rsidP="00F2675A">
            <w:pPr>
              <w:spacing w:line="360" w:lineRule="auto"/>
              <w:jc w:val="both"/>
              <w:rPr>
                <w:rFonts w:ascii="Arial" w:hAnsi="Arial" w:cs="Arial"/>
              </w:rPr>
            </w:pPr>
            <w:r w:rsidRPr="00F2675A">
              <w:rPr>
                <w:rFonts w:ascii="Arial" w:hAnsi="Arial" w:cs="Arial"/>
              </w:rPr>
              <w:t>До 170 000</w:t>
            </w:r>
          </w:p>
        </w:tc>
      </w:tr>
      <w:tr w:rsidR="0051096B" w:rsidRPr="00F2675A">
        <w:trPr>
          <w:jc w:val="center"/>
        </w:trPr>
        <w:tc>
          <w:tcPr>
            <w:tcW w:w="7307" w:type="dxa"/>
          </w:tcPr>
          <w:p w:rsidR="0051096B" w:rsidRPr="00F2675A" w:rsidRDefault="0051096B" w:rsidP="00F2675A">
            <w:pPr>
              <w:spacing w:line="360" w:lineRule="auto"/>
              <w:jc w:val="both"/>
              <w:rPr>
                <w:rFonts w:ascii="Arial" w:hAnsi="Arial" w:cs="Arial"/>
              </w:rPr>
            </w:pPr>
            <w:r w:rsidRPr="00F2675A">
              <w:rPr>
                <w:rFonts w:ascii="Arial" w:hAnsi="Arial" w:cs="Arial"/>
              </w:rPr>
              <w:t>Площадь склада хранения угля:</w:t>
            </w:r>
          </w:p>
        </w:tc>
        <w:tc>
          <w:tcPr>
            <w:tcW w:w="2263" w:type="dxa"/>
          </w:tcPr>
          <w:p w:rsidR="0051096B" w:rsidRPr="00F2675A" w:rsidRDefault="0051096B" w:rsidP="00F2675A">
            <w:pPr>
              <w:spacing w:line="360" w:lineRule="auto"/>
              <w:jc w:val="both"/>
              <w:rPr>
                <w:rFonts w:ascii="Arial" w:hAnsi="Arial" w:cs="Arial"/>
              </w:rPr>
            </w:pPr>
          </w:p>
        </w:tc>
      </w:tr>
      <w:tr w:rsidR="0051096B" w:rsidRPr="00F2675A">
        <w:trPr>
          <w:jc w:val="center"/>
        </w:trPr>
        <w:tc>
          <w:tcPr>
            <w:tcW w:w="7307" w:type="dxa"/>
          </w:tcPr>
          <w:p w:rsidR="0051096B" w:rsidRPr="00F2675A" w:rsidRDefault="0051096B" w:rsidP="00F2675A">
            <w:pPr>
              <w:spacing w:line="360" w:lineRule="auto"/>
              <w:jc w:val="both"/>
              <w:rPr>
                <w:rFonts w:ascii="Arial" w:hAnsi="Arial" w:cs="Arial"/>
              </w:rPr>
            </w:pPr>
            <w:r w:rsidRPr="00F2675A">
              <w:rPr>
                <w:rFonts w:ascii="Arial" w:hAnsi="Arial" w:cs="Arial"/>
              </w:rPr>
              <w:t>-Общая, тыс. кв. м.</w:t>
            </w:r>
          </w:p>
        </w:tc>
        <w:tc>
          <w:tcPr>
            <w:tcW w:w="2263" w:type="dxa"/>
          </w:tcPr>
          <w:p w:rsidR="0051096B" w:rsidRPr="00F2675A" w:rsidRDefault="0051096B" w:rsidP="00F2675A">
            <w:pPr>
              <w:spacing w:line="360" w:lineRule="auto"/>
              <w:jc w:val="both"/>
              <w:rPr>
                <w:rFonts w:ascii="Arial" w:hAnsi="Arial" w:cs="Arial"/>
              </w:rPr>
            </w:pPr>
            <w:r w:rsidRPr="00F2675A">
              <w:rPr>
                <w:rFonts w:ascii="Arial" w:hAnsi="Arial" w:cs="Arial"/>
              </w:rPr>
              <w:t>113,0</w:t>
            </w:r>
          </w:p>
        </w:tc>
      </w:tr>
      <w:tr w:rsidR="0051096B" w:rsidRPr="00F2675A">
        <w:trPr>
          <w:jc w:val="center"/>
        </w:trPr>
        <w:tc>
          <w:tcPr>
            <w:tcW w:w="7307" w:type="dxa"/>
          </w:tcPr>
          <w:p w:rsidR="0051096B" w:rsidRPr="00F2675A" w:rsidRDefault="0051096B" w:rsidP="00F2675A">
            <w:pPr>
              <w:spacing w:line="360" w:lineRule="auto"/>
              <w:jc w:val="both"/>
              <w:rPr>
                <w:rFonts w:ascii="Arial" w:hAnsi="Arial" w:cs="Arial"/>
              </w:rPr>
            </w:pPr>
            <w:r w:rsidRPr="00F2675A">
              <w:rPr>
                <w:rFonts w:ascii="Arial" w:hAnsi="Arial" w:cs="Arial"/>
              </w:rPr>
              <w:t>-Полезная, тыс. кв. м.</w:t>
            </w:r>
          </w:p>
        </w:tc>
        <w:tc>
          <w:tcPr>
            <w:tcW w:w="2263" w:type="dxa"/>
          </w:tcPr>
          <w:p w:rsidR="0051096B" w:rsidRPr="00F2675A" w:rsidRDefault="0051096B" w:rsidP="00F2675A">
            <w:pPr>
              <w:spacing w:line="360" w:lineRule="auto"/>
              <w:jc w:val="both"/>
              <w:rPr>
                <w:rFonts w:ascii="Arial" w:hAnsi="Arial" w:cs="Arial"/>
              </w:rPr>
            </w:pPr>
            <w:r w:rsidRPr="00F2675A">
              <w:rPr>
                <w:rFonts w:ascii="Arial" w:hAnsi="Arial" w:cs="Arial"/>
              </w:rPr>
              <w:t>92,4</w:t>
            </w:r>
          </w:p>
        </w:tc>
      </w:tr>
      <w:tr w:rsidR="0051096B" w:rsidRPr="00F2675A">
        <w:trPr>
          <w:jc w:val="center"/>
        </w:trPr>
        <w:tc>
          <w:tcPr>
            <w:tcW w:w="7307" w:type="dxa"/>
          </w:tcPr>
          <w:p w:rsidR="0051096B" w:rsidRPr="00F2675A" w:rsidRDefault="0051096B" w:rsidP="00F2675A">
            <w:pPr>
              <w:spacing w:line="360" w:lineRule="auto"/>
              <w:jc w:val="both"/>
              <w:rPr>
                <w:rFonts w:ascii="Arial" w:hAnsi="Arial" w:cs="Arial"/>
              </w:rPr>
            </w:pPr>
            <w:r w:rsidRPr="00F2675A">
              <w:rPr>
                <w:rFonts w:ascii="Arial" w:hAnsi="Arial" w:cs="Arial"/>
              </w:rPr>
              <w:t>Количество марок угля на складе</w:t>
            </w:r>
          </w:p>
        </w:tc>
        <w:tc>
          <w:tcPr>
            <w:tcW w:w="2263" w:type="dxa"/>
          </w:tcPr>
          <w:p w:rsidR="0051096B" w:rsidRPr="00F2675A" w:rsidRDefault="0051096B" w:rsidP="00F2675A">
            <w:pPr>
              <w:spacing w:line="360" w:lineRule="auto"/>
              <w:jc w:val="both"/>
              <w:rPr>
                <w:rFonts w:ascii="Arial" w:hAnsi="Arial" w:cs="Arial"/>
              </w:rPr>
            </w:pPr>
            <w:r w:rsidRPr="00F2675A">
              <w:rPr>
                <w:rFonts w:ascii="Arial" w:hAnsi="Arial" w:cs="Arial"/>
              </w:rPr>
              <w:t>8 и более</w:t>
            </w:r>
          </w:p>
        </w:tc>
      </w:tr>
      <w:tr w:rsidR="0051096B" w:rsidRPr="00F2675A">
        <w:trPr>
          <w:jc w:val="center"/>
        </w:trPr>
        <w:tc>
          <w:tcPr>
            <w:tcW w:w="7307" w:type="dxa"/>
          </w:tcPr>
          <w:p w:rsidR="0051096B" w:rsidRPr="00F2675A" w:rsidRDefault="0051096B" w:rsidP="00F2675A">
            <w:pPr>
              <w:spacing w:line="360" w:lineRule="auto"/>
              <w:jc w:val="both"/>
              <w:rPr>
                <w:rFonts w:ascii="Arial" w:hAnsi="Arial" w:cs="Arial"/>
              </w:rPr>
            </w:pPr>
            <w:r w:rsidRPr="00F2675A">
              <w:rPr>
                <w:rFonts w:ascii="Arial" w:hAnsi="Arial" w:cs="Arial"/>
              </w:rPr>
              <w:t>Объем единовременного хранения угля на складе, т:</w:t>
            </w:r>
          </w:p>
        </w:tc>
        <w:tc>
          <w:tcPr>
            <w:tcW w:w="2263" w:type="dxa"/>
          </w:tcPr>
          <w:p w:rsidR="0051096B" w:rsidRPr="00F2675A" w:rsidRDefault="0051096B" w:rsidP="00F2675A">
            <w:pPr>
              <w:spacing w:line="360" w:lineRule="auto"/>
              <w:jc w:val="both"/>
              <w:rPr>
                <w:rFonts w:ascii="Arial" w:hAnsi="Arial" w:cs="Arial"/>
              </w:rPr>
            </w:pPr>
          </w:p>
        </w:tc>
      </w:tr>
      <w:tr w:rsidR="0051096B" w:rsidRPr="00F2675A">
        <w:trPr>
          <w:jc w:val="center"/>
        </w:trPr>
        <w:tc>
          <w:tcPr>
            <w:tcW w:w="730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-при высоте штабеля </w:t>
            </w:r>
            <w:smartTag w:uri="urn:schemas-microsoft-com:office:smarttags" w:element="metricconverter">
              <w:smartTagPr>
                <w:attr w:name="ProductID" w:val="10 м"/>
              </w:smartTagPr>
              <w:r w:rsidRPr="00F2675A">
                <w:rPr>
                  <w:rFonts w:ascii="Arial" w:hAnsi="Arial" w:cs="Arial"/>
                </w:rPr>
                <w:t>10 м</w:t>
              </w:r>
            </w:smartTag>
          </w:p>
        </w:tc>
        <w:tc>
          <w:tcPr>
            <w:tcW w:w="2263" w:type="dxa"/>
          </w:tcPr>
          <w:p w:rsidR="0051096B" w:rsidRPr="00F2675A" w:rsidRDefault="0051096B" w:rsidP="00F2675A">
            <w:pPr>
              <w:spacing w:line="360" w:lineRule="auto"/>
              <w:jc w:val="both"/>
              <w:rPr>
                <w:rFonts w:ascii="Arial" w:hAnsi="Arial" w:cs="Arial"/>
              </w:rPr>
            </w:pPr>
            <w:r w:rsidRPr="00F2675A">
              <w:rPr>
                <w:rFonts w:ascii="Arial" w:hAnsi="Arial" w:cs="Arial"/>
              </w:rPr>
              <w:t>400 000</w:t>
            </w:r>
          </w:p>
        </w:tc>
      </w:tr>
      <w:tr w:rsidR="0051096B" w:rsidRPr="00F2675A">
        <w:trPr>
          <w:jc w:val="center"/>
        </w:trPr>
        <w:tc>
          <w:tcPr>
            <w:tcW w:w="7307"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-при высоте штабеля </w:t>
            </w:r>
            <w:smartTag w:uri="urn:schemas-microsoft-com:office:smarttags" w:element="metricconverter">
              <w:smartTagPr>
                <w:attr w:name="ProductID" w:val="15 м"/>
              </w:smartTagPr>
              <w:r w:rsidRPr="00F2675A">
                <w:rPr>
                  <w:rFonts w:ascii="Arial" w:hAnsi="Arial" w:cs="Arial"/>
                </w:rPr>
                <w:t>15 м</w:t>
              </w:r>
            </w:smartTag>
          </w:p>
        </w:tc>
        <w:tc>
          <w:tcPr>
            <w:tcW w:w="2263" w:type="dxa"/>
          </w:tcPr>
          <w:p w:rsidR="0051096B" w:rsidRPr="00F2675A" w:rsidRDefault="0051096B" w:rsidP="00F2675A">
            <w:pPr>
              <w:spacing w:line="360" w:lineRule="auto"/>
              <w:jc w:val="both"/>
              <w:rPr>
                <w:rFonts w:ascii="Arial" w:hAnsi="Arial" w:cs="Arial"/>
              </w:rPr>
            </w:pPr>
            <w:r w:rsidRPr="00F2675A">
              <w:rPr>
                <w:rFonts w:ascii="Arial" w:hAnsi="Arial" w:cs="Arial"/>
              </w:rPr>
              <w:t>800 000</w:t>
            </w:r>
          </w:p>
        </w:tc>
      </w:tr>
      <w:tr w:rsidR="0051096B" w:rsidRPr="00F2675A">
        <w:trPr>
          <w:jc w:val="center"/>
        </w:trPr>
        <w:tc>
          <w:tcPr>
            <w:tcW w:w="7307" w:type="dxa"/>
          </w:tcPr>
          <w:p w:rsidR="0051096B" w:rsidRPr="00F2675A" w:rsidRDefault="0051096B" w:rsidP="00F2675A">
            <w:pPr>
              <w:spacing w:line="360" w:lineRule="auto"/>
              <w:jc w:val="both"/>
              <w:rPr>
                <w:rFonts w:ascii="Arial" w:hAnsi="Arial" w:cs="Arial"/>
              </w:rPr>
            </w:pPr>
            <w:r w:rsidRPr="00F2675A">
              <w:rPr>
                <w:rFonts w:ascii="Arial" w:hAnsi="Arial" w:cs="Arial"/>
              </w:rPr>
              <w:t>Перечень и производимость основного оборудования:</w:t>
            </w:r>
          </w:p>
        </w:tc>
        <w:tc>
          <w:tcPr>
            <w:tcW w:w="2263" w:type="dxa"/>
          </w:tcPr>
          <w:p w:rsidR="0051096B" w:rsidRPr="00F2675A" w:rsidRDefault="0051096B" w:rsidP="00F2675A">
            <w:pPr>
              <w:spacing w:line="360" w:lineRule="auto"/>
              <w:jc w:val="both"/>
              <w:rPr>
                <w:rFonts w:ascii="Arial" w:hAnsi="Arial" w:cs="Arial"/>
              </w:rPr>
            </w:pPr>
          </w:p>
        </w:tc>
      </w:tr>
      <w:tr w:rsidR="0051096B" w:rsidRPr="00F2675A">
        <w:trPr>
          <w:jc w:val="center"/>
        </w:trPr>
        <w:tc>
          <w:tcPr>
            <w:tcW w:w="7307" w:type="dxa"/>
          </w:tcPr>
          <w:p w:rsidR="0051096B" w:rsidRPr="00F2675A" w:rsidRDefault="0051096B" w:rsidP="00F2675A">
            <w:pPr>
              <w:spacing w:line="360" w:lineRule="auto"/>
              <w:jc w:val="both"/>
              <w:rPr>
                <w:rFonts w:ascii="Arial" w:hAnsi="Arial" w:cs="Arial"/>
              </w:rPr>
            </w:pPr>
            <w:r w:rsidRPr="00F2675A">
              <w:rPr>
                <w:rFonts w:ascii="Arial" w:hAnsi="Arial" w:cs="Arial"/>
              </w:rPr>
              <w:t>-размораживающее устройство</w:t>
            </w:r>
          </w:p>
        </w:tc>
        <w:tc>
          <w:tcPr>
            <w:tcW w:w="2263" w:type="dxa"/>
          </w:tcPr>
          <w:p w:rsidR="0051096B" w:rsidRPr="00F2675A" w:rsidRDefault="0051096B" w:rsidP="00F2675A">
            <w:pPr>
              <w:spacing w:line="360" w:lineRule="auto"/>
              <w:jc w:val="both"/>
              <w:rPr>
                <w:rFonts w:ascii="Arial" w:hAnsi="Arial" w:cs="Arial"/>
              </w:rPr>
            </w:pPr>
            <w:r w:rsidRPr="00F2675A">
              <w:rPr>
                <w:rFonts w:ascii="Arial" w:hAnsi="Arial" w:cs="Arial"/>
              </w:rPr>
              <w:t>2 вместимостью 78 четырехсотых вагонов</w:t>
            </w:r>
          </w:p>
        </w:tc>
      </w:tr>
      <w:tr w:rsidR="0051096B" w:rsidRPr="00F2675A">
        <w:trPr>
          <w:jc w:val="center"/>
        </w:trPr>
        <w:tc>
          <w:tcPr>
            <w:tcW w:w="7307" w:type="dxa"/>
          </w:tcPr>
          <w:p w:rsidR="0051096B" w:rsidRPr="00F2675A" w:rsidRDefault="0051096B" w:rsidP="00F2675A">
            <w:pPr>
              <w:spacing w:line="360" w:lineRule="auto"/>
              <w:jc w:val="both"/>
              <w:rPr>
                <w:rFonts w:ascii="Arial" w:hAnsi="Arial" w:cs="Arial"/>
              </w:rPr>
            </w:pPr>
            <w:r w:rsidRPr="00F2675A">
              <w:rPr>
                <w:rFonts w:ascii="Arial" w:hAnsi="Arial" w:cs="Arial"/>
              </w:rPr>
              <w:t>-вагоноопрокидыватель</w:t>
            </w:r>
          </w:p>
        </w:tc>
        <w:tc>
          <w:tcPr>
            <w:tcW w:w="2263" w:type="dxa"/>
          </w:tcPr>
          <w:p w:rsidR="0051096B" w:rsidRPr="00F2675A" w:rsidRDefault="0051096B" w:rsidP="00F2675A">
            <w:pPr>
              <w:spacing w:line="360" w:lineRule="auto"/>
              <w:jc w:val="both"/>
              <w:rPr>
                <w:rFonts w:ascii="Arial" w:hAnsi="Arial" w:cs="Arial"/>
              </w:rPr>
            </w:pPr>
            <w:r w:rsidRPr="00F2675A">
              <w:rPr>
                <w:rFonts w:ascii="Arial" w:hAnsi="Arial" w:cs="Arial"/>
              </w:rPr>
              <w:t>2 производи-мостью 2500 т / час каждый</w:t>
            </w:r>
          </w:p>
        </w:tc>
      </w:tr>
      <w:tr w:rsidR="0051096B" w:rsidRPr="00F2675A">
        <w:trPr>
          <w:jc w:val="center"/>
        </w:trPr>
        <w:tc>
          <w:tcPr>
            <w:tcW w:w="7307" w:type="dxa"/>
          </w:tcPr>
          <w:p w:rsidR="0051096B" w:rsidRPr="00F2675A" w:rsidRDefault="0051096B" w:rsidP="00F2675A">
            <w:pPr>
              <w:spacing w:line="360" w:lineRule="auto"/>
              <w:jc w:val="both"/>
              <w:rPr>
                <w:rFonts w:ascii="Arial" w:hAnsi="Arial" w:cs="Arial"/>
              </w:rPr>
            </w:pPr>
            <w:r w:rsidRPr="00F2675A">
              <w:rPr>
                <w:rFonts w:ascii="Arial" w:hAnsi="Arial" w:cs="Arial"/>
              </w:rPr>
              <w:t>-сухопогрузочные машины</w:t>
            </w:r>
          </w:p>
        </w:tc>
        <w:tc>
          <w:tcPr>
            <w:tcW w:w="2263" w:type="dxa"/>
          </w:tcPr>
          <w:p w:rsidR="0051096B" w:rsidRPr="00F2675A" w:rsidRDefault="0051096B" w:rsidP="00F2675A">
            <w:pPr>
              <w:spacing w:line="360" w:lineRule="auto"/>
              <w:jc w:val="both"/>
              <w:rPr>
                <w:rFonts w:ascii="Arial" w:hAnsi="Arial" w:cs="Arial"/>
              </w:rPr>
            </w:pPr>
            <w:r w:rsidRPr="00F2675A">
              <w:rPr>
                <w:rFonts w:ascii="Arial" w:hAnsi="Arial" w:cs="Arial"/>
              </w:rPr>
              <w:t>Одна двойная продольная про-изводительно-стью 10 000 т / час</w:t>
            </w:r>
          </w:p>
        </w:tc>
      </w:tr>
    </w:tbl>
    <w:p w:rsidR="00083034" w:rsidRDefault="00083034" w:rsidP="00F2675A">
      <w:pPr>
        <w:spacing w:line="360" w:lineRule="auto"/>
        <w:jc w:val="both"/>
        <w:rPr>
          <w:rFonts w:ascii="Arial" w:hAnsi="Arial" w:cs="Arial"/>
        </w:rPr>
      </w:pPr>
    </w:p>
    <w:p w:rsidR="0051096B" w:rsidRPr="00F2675A" w:rsidRDefault="0051096B" w:rsidP="00083034">
      <w:pPr>
        <w:pStyle w:val="11"/>
      </w:pPr>
      <w:r w:rsidRPr="00F2675A">
        <w:t>Продолжение приложения 8</w:t>
      </w:r>
    </w:p>
    <w:tbl>
      <w:tblPr>
        <w:tblStyle w:val="ae"/>
        <w:tblW w:w="0" w:type="auto"/>
        <w:jc w:val="center"/>
        <w:tblLayout w:type="fixed"/>
        <w:tblLook w:val="01E0" w:firstRow="1" w:lastRow="1" w:firstColumn="1" w:lastColumn="1" w:noHBand="0" w:noVBand="0"/>
      </w:tblPr>
      <w:tblGrid>
        <w:gridCol w:w="6711"/>
        <w:gridCol w:w="2859"/>
      </w:tblGrid>
      <w:tr w:rsidR="0051096B" w:rsidRPr="00F2675A">
        <w:trPr>
          <w:cnfStyle w:val="100000000000" w:firstRow="1" w:lastRow="0" w:firstColumn="0" w:lastColumn="0" w:oddVBand="0" w:evenVBand="0" w:oddHBand="0" w:evenHBand="0" w:firstRowFirstColumn="0" w:firstRowLastColumn="0" w:lastRowFirstColumn="0" w:lastRowLastColumn="0"/>
          <w:jc w:val="center"/>
        </w:trPr>
        <w:tc>
          <w:tcPr>
            <w:tcW w:w="6711" w:type="dxa"/>
          </w:tcPr>
          <w:p w:rsidR="0051096B" w:rsidRPr="00F2675A" w:rsidRDefault="0051096B" w:rsidP="00F2675A">
            <w:pPr>
              <w:spacing w:line="360" w:lineRule="auto"/>
              <w:jc w:val="both"/>
              <w:rPr>
                <w:rFonts w:ascii="Arial" w:hAnsi="Arial" w:cs="Arial"/>
              </w:rPr>
            </w:pPr>
            <w:r w:rsidRPr="00F2675A">
              <w:rPr>
                <w:rFonts w:ascii="Arial" w:hAnsi="Arial" w:cs="Arial"/>
              </w:rPr>
              <w:t>1</w:t>
            </w:r>
          </w:p>
        </w:tc>
        <w:tc>
          <w:tcPr>
            <w:tcW w:w="2859" w:type="dxa"/>
          </w:tcPr>
          <w:p w:rsidR="0051096B" w:rsidRPr="00F2675A" w:rsidRDefault="0051096B" w:rsidP="00F2675A">
            <w:pPr>
              <w:spacing w:line="360" w:lineRule="auto"/>
              <w:jc w:val="both"/>
              <w:rPr>
                <w:rFonts w:ascii="Arial" w:hAnsi="Arial" w:cs="Arial"/>
              </w:rPr>
            </w:pPr>
            <w:r w:rsidRPr="00F2675A">
              <w:rPr>
                <w:rFonts w:ascii="Arial" w:hAnsi="Arial" w:cs="Arial"/>
              </w:rPr>
              <w:t>2</w:t>
            </w:r>
          </w:p>
        </w:tc>
      </w:tr>
      <w:tr w:rsidR="0051096B" w:rsidRPr="00F2675A">
        <w:trPr>
          <w:jc w:val="center"/>
        </w:trPr>
        <w:tc>
          <w:tcPr>
            <w:tcW w:w="6711" w:type="dxa"/>
          </w:tcPr>
          <w:p w:rsidR="0051096B" w:rsidRPr="00F2675A" w:rsidRDefault="0051096B" w:rsidP="00F2675A">
            <w:pPr>
              <w:spacing w:line="360" w:lineRule="auto"/>
              <w:jc w:val="both"/>
              <w:rPr>
                <w:rFonts w:ascii="Arial" w:hAnsi="Arial" w:cs="Arial"/>
              </w:rPr>
            </w:pPr>
            <w:r w:rsidRPr="00F2675A">
              <w:rPr>
                <w:rFonts w:ascii="Arial" w:hAnsi="Arial" w:cs="Arial"/>
              </w:rPr>
              <w:t>-стакеры (загрузка склада)</w:t>
            </w:r>
          </w:p>
        </w:tc>
        <w:tc>
          <w:tcPr>
            <w:tcW w:w="2859" w:type="dxa"/>
          </w:tcPr>
          <w:p w:rsidR="0051096B" w:rsidRPr="00F2675A" w:rsidRDefault="0051096B" w:rsidP="00F2675A">
            <w:pPr>
              <w:spacing w:line="360" w:lineRule="auto"/>
              <w:jc w:val="both"/>
              <w:rPr>
                <w:rFonts w:ascii="Arial" w:hAnsi="Arial" w:cs="Arial"/>
              </w:rPr>
            </w:pPr>
            <w:r w:rsidRPr="00F2675A">
              <w:rPr>
                <w:rFonts w:ascii="Arial" w:hAnsi="Arial" w:cs="Arial"/>
              </w:rPr>
              <w:t>1 большепролетный производительностью 5000 т / час</w:t>
            </w:r>
          </w:p>
        </w:tc>
      </w:tr>
      <w:tr w:rsidR="0051096B" w:rsidRPr="00F2675A">
        <w:trPr>
          <w:jc w:val="center"/>
        </w:trPr>
        <w:tc>
          <w:tcPr>
            <w:tcW w:w="6711" w:type="dxa"/>
          </w:tcPr>
          <w:p w:rsidR="0051096B" w:rsidRPr="00F2675A" w:rsidRDefault="0051096B" w:rsidP="00F2675A">
            <w:pPr>
              <w:spacing w:line="360" w:lineRule="auto"/>
              <w:jc w:val="both"/>
              <w:rPr>
                <w:rFonts w:ascii="Arial" w:hAnsi="Arial" w:cs="Arial"/>
              </w:rPr>
            </w:pPr>
            <w:r w:rsidRPr="00F2675A">
              <w:rPr>
                <w:rFonts w:ascii="Arial" w:hAnsi="Arial" w:cs="Arial"/>
              </w:rPr>
              <w:t>-реклаймеры (разгрузка склада и погрузка на суда)</w:t>
            </w:r>
          </w:p>
        </w:tc>
        <w:tc>
          <w:tcPr>
            <w:tcW w:w="2859" w:type="dxa"/>
          </w:tcPr>
          <w:p w:rsidR="0051096B" w:rsidRPr="00F2675A" w:rsidRDefault="0051096B" w:rsidP="00F2675A">
            <w:pPr>
              <w:spacing w:line="360" w:lineRule="auto"/>
              <w:jc w:val="both"/>
              <w:rPr>
                <w:rFonts w:ascii="Arial" w:hAnsi="Arial" w:cs="Arial"/>
              </w:rPr>
            </w:pPr>
            <w:r w:rsidRPr="00F2675A">
              <w:rPr>
                <w:rFonts w:ascii="Arial" w:hAnsi="Arial" w:cs="Arial"/>
              </w:rPr>
              <w:t>2 бульдозера и 1 конвейер производительностью 10 000 т / час</w:t>
            </w:r>
          </w:p>
        </w:tc>
      </w:tr>
      <w:tr w:rsidR="0051096B" w:rsidRPr="00F2675A">
        <w:trPr>
          <w:jc w:val="center"/>
        </w:trPr>
        <w:tc>
          <w:tcPr>
            <w:tcW w:w="6711" w:type="dxa"/>
          </w:tcPr>
          <w:p w:rsidR="0051096B" w:rsidRPr="00F2675A" w:rsidRDefault="0051096B" w:rsidP="00F2675A">
            <w:pPr>
              <w:spacing w:line="360" w:lineRule="auto"/>
              <w:jc w:val="both"/>
              <w:rPr>
                <w:rFonts w:ascii="Arial" w:hAnsi="Arial" w:cs="Arial"/>
              </w:rPr>
            </w:pPr>
            <w:r w:rsidRPr="00F2675A">
              <w:rPr>
                <w:rFonts w:ascii="Arial" w:hAnsi="Arial" w:cs="Arial"/>
              </w:rPr>
              <w:t>Длина транспортеров, м</w:t>
            </w:r>
          </w:p>
        </w:tc>
        <w:tc>
          <w:tcPr>
            <w:tcW w:w="2859" w:type="dxa"/>
          </w:tcPr>
          <w:p w:rsidR="0051096B" w:rsidRPr="00F2675A" w:rsidRDefault="0051096B" w:rsidP="00F2675A">
            <w:pPr>
              <w:spacing w:line="360" w:lineRule="auto"/>
              <w:jc w:val="both"/>
              <w:rPr>
                <w:rFonts w:ascii="Arial" w:hAnsi="Arial" w:cs="Arial"/>
              </w:rPr>
            </w:pPr>
            <w:r w:rsidRPr="00F2675A">
              <w:rPr>
                <w:rFonts w:ascii="Arial" w:hAnsi="Arial" w:cs="Arial"/>
              </w:rPr>
              <w:t>2 020</w:t>
            </w:r>
          </w:p>
        </w:tc>
      </w:tr>
      <w:tr w:rsidR="0051096B" w:rsidRPr="00F2675A">
        <w:trPr>
          <w:jc w:val="center"/>
        </w:trPr>
        <w:tc>
          <w:tcPr>
            <w:tcW w:w="6711" w:type="dxa"/>
          </w:tcPr>
          <w:p w:rsidR="0051096B" w:rsidRPr="00F2675A" w:rsidRDefault="0051096B" w:rsidP="00F2675A">
            <w:pPr>
              <w:spacing w:line="360" w:lineRule="auto"/>
              <w:jc w:val="both"/>
              <w:rPr>
                <w:rFonts w:ascii="Arial" w:hAnsi="Arial" w:cs="Arial"/>
              </w:rPr>
            </w:pPr>
            <w:r w:rsidRPr="00F2675A">
              <w:rPr>
                <w:rFonts w:ascii="Arial" w:hAnsi="Arial" w:cs="Arial"/>
              </w:rPr>
              <w:t>Продолжительность строительства, лет</w:t>
            </w:r>
          </w:p>
        </w:tc>
        <w:tc>
          <w:tcPr>
            <w:tcW w:w="2859" w:type="dxa"/>
          </w:tcPr>
          <w:p w:rsidR="0051096B" w:rsidRPr="00F2675A" w:rsidRDefault="0051096B" w:rsidP="00F2675A">
            <w:pPr>
              <w:spacing w:line="360" w:lineRule="auto"/>
              <w:jc w:val="both"/>
              <w:rPr>
                <w:rFonts w:ascii="Arial" w:hAnsi="Arial" w:cs="Arial"/>
              </w:rPr>
            </w:pPr>
            <w:r w:rsidRPr="00F2675A">
              <w:rPr>
                <w:rFonts w:ascii="Arial" w:hAnsi="Arial" w:cs="Arial"/>
              </w:rPr>
              <w:t>4</w:t>
            </w:r>
          </w:p>
        </w:tc>
      </w:tr>
      <w:tr w:rsidR="0051096B" w:rsidRPr="00F2675A">
        <w:trPr>
          <w:jc w:val="center"/>
        </w:trPr>
        <w:tc>
          <w:tcPr>
            <w:tcW w:w="6711" w:type="dxa"/>
          </w:tcPr>
          <w:p w:rsidR="0051096B" w:rsidRPr="00F2675A" w:rsidRDefault="0051096B" w:rsidP="00F2675A">
            <w:pPr>
              <w:spacing w:line="360" w:lineRule="auto"/>
              <w:jc w:val="both"/>
              <w:rPr>
                <w:rFonts w:ascii="Arial" w:hAnsi="Arial" w:cs="Arial"/>
              </w:rPr>
            </w:pPr>
            <w:r w:rsidRPr="00F2675A">
              <w:rPr>
                <w:rFonts w:ascii="Arial" w:hAnsi="Arial" w:cs="Arial"/>
              </w:rPr>
              <w:t>Стоимость строительства комплекса (с НДС) в долларах, млн. :</w:t>
            </w:r>
          </w:p>
        </w:tc>
        <w:tc>
          <w:tcPr>
            <w:tcW w:w="2859" w:type="dxa"/>
          </w:tcPr>
          <w:p w:rsidR="0051096B" w:rsidRPr="00F2675A" w:rsidRDefault="0051096B" w:rsidP="00F2675A">
            <w:pPr>
              <w:spacing w:line="360" w:lineRule="auto"/>
              <w:jc w:val="both"/>
              <w:rPr>
                <w:rFonts w:ascii="Arial" w:hAnsi="Arial" w:cs="Arial"/>
              </w:rPr>
            </w:pPr>
          </w:p>
        </w:tc>
      </w:tr>
      <w:tr w:rsidR="0051096B" w:rsidRPr="00F2675A">
        <w:trPr>
          <w:jc w:val="center"/>
        </w:trPr>
        <w:tc>
          <w:tcPr>
            <w:tcW w:w="6711" w:type="dxa"/>
          </w:tcPr>
          <w:p w:rsidR="0051096B" w:rsidRPr="00F2675A" w:rsidRDefault="0051096B" w:rsidP="00F2675A">
            <w:pPr>
              <w:spacing w:line="360" w:lineRule="auto"/>
              <w:jc w:val="both"/>
              <w:rPr>
                <w:rFonts w:ascii="Arial" w:hAnsi="Arial" w:cs="Arial"/>
              </w:rPr>
            </w:pPr>
            <w:r w:rsidRPr="00F2675A">
              <w:rPr>
                <w:rFonts w:ascii="Arial" w:hAnsi="Arial" w:cs="Arial"/>
              </w:rPr>
              <w:t>ВСЕГО, в т.ч.:</w:t>
            </w:r>
          </w:p>
        </w:tc>
        <w:tc>
          <w:tcPr>
            <w:tcW w:w="2859" w:type="dxa"/>
          </w:tcPr>
          <w:p w:rsidR="0051096B" w:rsidRPr="00F2675A" w:rsidRDefault="0051096B" w:rsidP="00F2675A">
            <w:pPr>
              <w:spacing w:line="360" w:lineRule="auto"/>
              <w:jc w:val="both"/>
              <w:rPr>
                <w:rFonts w:ascii="Arial" w:hAnsi="Arial" w:cs="Arial"/>
              </w:rPr>
            </w:pPr>
            <w:r w:rsidRPr="00F2675A">
              <w:rPr>
                <w:rFonts w:ascii="Arial" w:hAnsi="Arial" w:cs="Arial"/>
              </w:rPr>
              <w:t>133,6</w:t>
            </w:r>
          </w:p>
        </w:tc>
      </w:tr>
      <w:tr w:rsidR="0051096B" w:rsidRPr="00F2675A">
        <w:trPr>
          <w:jc w:val="center"/>
        </w:trPr>
        <w:tc>
          <w:tcPr>
            <w:tcW w:w="6711" w:type="dxa"/>
          </w:tcPr>
          <w:p w:rsidR="0051096B" w:rsidRPr="00F2675A" w:rsidRDefault="0051096B" w:rsidP="00F2675A">
            <w:pPr>
              <w:spacing w:line="360" w:lineRule="auto"/>
              <w:jc w:val="both"/>
              <w:rPr>
                <w:rFonts w:ascii="Arial" w:hAnsi="Arial" w:cs="Arial"/>
              </w:rPr>
            </w:pPr>
            <w:r w:rsidRPr="00F2675A">
              <w:rPr>
                <w:rFonts w:ascii="Arial" w:hAnsi="Arial" w:cs="Arial"/>
              </w:rPr>
              <w:t>-технологическое оборудование</w:t>
            </w:r>
          </w:p>
        </w:tc>
        <w:tc>
          <w:tcPr>
            <w:tcW w:w="2859" w:type="dxa"/>
          </w:tcPr>
          <w:p w:rsidR="0051096B" w:rsidRPr="00F2675A" w:rsidRDefault="0051096B" w:rsidP="00F2675A">
            <w:pPr>
              <w:spacing w:line="360" w:lineRule="auto"/>
              <w:jc w:val="both"/>
              <w:rPr>
                <w:rFonts w:ascii="Arial" w:hAnsi="Arial" w:cs="Arial"/>
              </w:rPr>
            </w:pPr>
            <w:r w:rsidRPr="00F2675A">
              <w:rPr>
                <w:rFonts w:ascii="Arial" w:hAnsi="Arial" w:cs="Arial"/>
              </w:rPr>
              <w:t>70,4</w:t>
            </w:r>
          </w:p>
        </w:tc>
      </w:tr>
      <w:tr w:rsidR="0051096B" w:rsidRPr="00F2675A">
        <w:trPr>
          <w:jc w:val="center"/>
        </w:trPr>
        <w:tc>
          <w:tcPr>
            <w:tcW w:w="6711" w:type="dxa"/>
          </w:tcPr>
          <w:p w:rsidR="0051096B" w:rsidRPr="00F2675A" w:rsidRDefault="0051096B" w:rsidP="00F2675A">
            <w:pPr>
              <w:spacing w:line="360" w:lineRule="auto"/>
              <w:jc w:val="both"/>
              <w:rPr>
                <w:rFonts w:ascii="Arial" w:hAnsi="Arial" w:cs="Arial"/>
              </w:rPr>
            </w:pPr>
            <w:r w:rsidRPr="00F2675A">
              <w:rPr>
                <w:rFonts w:ascii="Arial" w:hAnsi="Arial" w:cs="Arial"/>
              </w:rPr>
              <w:t>-железнодорожная часть проекта (с оборудованием)</w:t>
            </w:r>
          </w:p>
        </w:tc>
        <w:tc>
          <w:tcPr>
            <w:tcW w:w="2859" w:type="dxa"/>
          </w:tcPr>
          <w:p w:rsidR="0051096B" w:rsidRPr="00F2675A" w:rsidRDefault="0051096B" w:rsidP="00F2675A">
            <w:pPr>
              <w:spacing w:line="360" w:lineRule="auto"/>
              <w:jc w:val="both"/>
              <w:rPr>
                <w:rFonts w:ascii="Arial" w:hAnsi="Arial" w:cs="Arial"/>
              </w:rPr>
            </w:pPr>
            <w:r w:rsidRPr="00F2675A">
              <w:rPr>
                <w:rFonts w:ascii="Arial" w:hAnsi="Arial" w:cs="Arial"/>
              </w:rPr>
              <w:t>18,5</w:t>
            </w:r>
          </w:p>
        </w:tc>
      </w:tr>
      <w:tr w:rsidR="0051096B" w:rsidRPr="00F2675A">
        <w:trPr>
          <w:jc w:val="center"/>
        </w:trPr>
        <w:tc>
          <w:tcPr>
            <w:tcW w:w="6711" w:type="dxa"/>
          </w:tcPr>
          <w:p w:rsidR="0051096B" w:rsidRPr="00F2675A" w:rsidRDefault="0051096B" w:rsidP="00F2675A">
            <w:pPr>
              <w:spacing w:line="360" w:lineRule="auto"/>
              <w:jc w:val="both"/>
              <w:rPr>
                <w:rFonts w:ascii="Arial" w:hAnsi="Arial" w:cs="Arial"/>
              </w:rPr>
            </w:pPr>
            <w:r w:rsidRPr="00F2675A">
              <w:rPr>
                <w:rFonts w:ascii="Arial" w:hAnsi="Arial" w:cs="Arial"/>
              </w:rPr>
              <w:t>-гидротехнические работы</w:t>
            </w:r>
          </w:p>
        </w:tc>
        <w:tc>
          <w:tcPr>
            <w:tcW w:w="2859" w:type="dxa"/>
          </w:tcPr>
          <w:p w:rsidR="0051096B" w:rsidRPr="00F2675A" w:rsidRDefault="0051096B" w:rsidP="00F2675A">
            <w:pPr>
              <w:spacing w:line="360" w:lineRule="auto"/>
              <w:jc w:val="both"/>
              <w:rPr>
                <w:rFonts w:ascii="Arial" w:hAnsi="Arial" w:cs="Arial"/>
              </w:rPr>
            </w:pPr>
            <w:r w:rsidRPr="00F2675A">
              <w:rPr>
                <w:rFonts w:ascii="Arial" w:hAnsi="Arial" w:cs="Arial"/>
              </w:rPr>
              <w:t>8,5</w:t>
            </w:r>
          </w:p>
        </w:tc>
      </w:tr>
      <w:tr w:rsidR="0051096B" w:rsidRPr="00F2675A">
        <w:trPr>
          <w:jc w:val="center"/>
        </w:trPr>
        <w:tc>
          <w:tcPr>
            <w:tcW w:w="6711" w:type="dxa"/>
          </w:tcPr>
          <w:p w:rsidR="0051096B" w:rsidRPr="00F2675A" w:rsidRDefault="0051096B" w:rsidP="00F2675A">
            <w:pPr>
              <w:spacing w:line="360" w:lineRule="auto"/>
              <w:jc w:val="both"/>
              <w:rPr>
                <w:rFonts w:ascii="Arial" w:hAnsi="Arial" w:cs="Arial"/>
              </w:rPr>
            </w:pPr>
            <w:r w:rsidRPr="00F2675A">
              <w:rPr>
                <w:rFonts w:ascii="Arial" w:hAnsi="Arial" w:cs="Arial"/>
              </w:rPr>
              <w:t>-строительство склада</w:t>
            </w:r>
          </w:p>
        </w:tc>
        <w:tc>
          <w:tcPr>
            <w:tcW w:w="2859" w:type="dxa"/>
          </w:tcPr>
          <w:p w:rsidR="0051096B" w:rsidRPr="00F2675A" w:rsidRDefault="0051096B" w:rsidP="00F2675A">
            <w:pPr>
              <w:spacing w:line="360" w:lineRule="auto"/>
              <w:jc w:val="both"/>
              <w:rPr>
                <w:rFonts w:ascii="Arial" w:hAnsi="Arial" w:cs="Arial"/>
              </w:rPr>
            </w:pPr>
            <w:r w:rsidRPr="00F2675A">
              <w:rPr>
                <w:rFonts w:ascii="Arial" w:hAnsi="Arial" w:cs="Arial"/>
              </w:rPr>
              <w:t>4,95</w:t>
            </w:r>
          </w:p>
        </w:tc>
      </w:tr>
      <w:tr w:rsidR="0051096B" w:rsidRPr="00F2675A">
        <w:trPr>
          <w:jc w:val="center"/>
        </w:trPr>
        <w:tc>
          <w:tcPr>
            <w:tcW w:w="6711" w:type="dxa"/>
          </w:tcPr>
          <w:p w:rsidR="0051096B" w:rsidRPr="00F2675A" w:rsidRDefault="0051096B" w:rsidP="00F2675A">
            <w:pPr>
              <w:spacing w:line="360" w:lineRule="auto"/>
              <w:jc w:val="both"/>
              <w:rPr>
                <w:rFonts w:ascii="Arial" w:hAnsi="Arial" w:cs="Arial"/>
              </w:rPr>
            </w:pPr>
            <w:r w:rsidRPr="00F2675A">
              <w:rPr>
                <w:rFonts w:ascii="Arial" w:hAnsi="Arial" w:cs="Arial"/>
              </w:rPr>
              <w:t>-здания, объекты подсобно-вспомогательного хозяйства, инженерные и прочие сети и прочие затраты</w:t>
            </w:r>
          </w:p>
        </w:tc>
        <w:tc>
          <w:tcPr>
            <w:tcW w:w="2859" w:type="dxa"/>
          </w:tcPr>
          <w:p w:rsidR="0051096B" w:rsidRPr="00F2675A" w:rsidRDefault="0051096B" w:rsidP="00F2675A">
            <w:pPr>
              <w:spacing w:line="360" w:lineRule="auto"/>
              <w:jc w:val="both"/>
              <w:rPr>
                <w:rFonts w:ascii="Arial" w:hAnsi="Arial" w:cs="Arial"/>
              </w:rPr>
            </w:pPr>
            <w:r w:rsidRPr="00F2675A">
              <w:rPr>
                <w:rFonts w:ascii="Arial" w:hAnsi="Arial" w:cs="Arial"/>
              </w:rPr>
              <w:t>31,6</w:t>
            </w:r>
          </w:p>
        </w:tc>
      </w:tr>
      <w:tr w:rsidR="0051096B" w:rsidRPr="00F2675A">
        <w:trPr>
          <w:jc w:val="center"/>
        </w:trPr>
        <w:tc>
          <w:tcPr>
            <w:tcW w:w="6711" w:type="dxa"/>
          </w:tcPr>
          <w:p w:rsidR="0051096B" w:rsidRPr="00F2675A" w:rsidRDefault="0051096B" w:rsidP="00F2675A">
            <w:pPr>
              <w:spacing w:line="360" w:lineRule="auto"/>
              <w:jc w:val="both"/>
              <w:rPr>
                <w:rFonts w:ascii="Arial" w:hAnsi="Arial" w:cs="Arial"/>
              </w:rPr>
            </w:pPr>
            <w:r w:rsidRPr="00F2675A">
              <w:rPr>
                <w:rFonts w:ascii="Arial" w:hAnsi="Arial" w:cs="Arial"/>
              </w:rPr>
              <w:t>Срок окупаемости при достижении расчетного грузооборота, лет:</w:t>
            </w:r>
          </w:p>
        </w:tc>
        <w:tc>
          <w:tcPr>
            <w:tcW w:w="2859" w:type="dxa"/>
          </w:tcPr>
          <w:p w:rsidR="0051096B" w:rsidRPr="00F2675A" w:rsidRDefault="0051096B" w:rsidP="00F2675A">
            <w:pPr>
              <w:spacing w:line="360" w:lineRule="auto"/>
              <w:jc w:val="both"/>
              <w:rPr>
                <w:rFonts w:ascii="Arial" w:hAnsi="Arial" w:cs="Arial"/>
              </w:rPr>
            </w:pPr>
          </w:p>
        </w:tc>
      </w:tr>
      <w:tr w:rsidR="0051096B" w:rsidRPr="00F2675A">
        <w:trPr>
          <w:jc w:val="center"/>
        </w:trPr>
        <w:tc>
          <w:tcPr>
            <w:tcW w:w="6711" w:type="dxa"/>
          </w:tcPr>
          <w:p w:rsidR="0051096B" w:rsidRPr="00F2675A" w:rsidRDefault="0051096B" w:rsidP="00F2675A">
            <w:pPr>
              <w:spacing w:line="360" w:lineRule="auto"/>
              <w:jc w:val="both"/>
              <w:rPr>
                <w:rFonts w:ascii="Arial" w:hAnsi="Arial" w:cs="Arial"/>
              </w:rPr>
            </w:pPr>
            <w:r w:rsidRPr="00F2675A">
              <w:rPr>
                <w:rFonts w:ascii="Arial" w:hAnsi="Arial" w:cs="Arial"/>
              </w:rPr>
              <w:t>-при грузообороте 6 млн. тонн</w:t>
            </w:r>
          </w:p>
        </w:tc>
        <w:tc>
          <w:tcPr>
            <w:tcW w:w="2859" w:type="dxa"/>
          </w:tcPr>
          <w:p w:rsidR="0051096B" w:rsidRPr="00F2675A" w:rsidRDefault="0051096B" w:rsidP="00F2675A">
            <w:pPr>
              <w:spacing w:line="360" w:lineRule="auto"/>
              <w:jc w:val="both"/>
              <w:rPr>
                <w:rFonts w:ascii="Arial" w:hAnsi="Arial" w:cs="Arial"/>
              </w:rPr>
            </w:pPr>
            <w:r w:rsidRPr="00F2675A">
              <w:rPr>
                <w:rFonts w:ascii="Arial" w:hAnsi="Arial" w:cs="Arial"/>
              </w:rPr>
              <w:t>11,3</w:t>
            </w:r>
          </w:p>
        </w:tc>
      </w:tr>
      <w:tr w:rsidR="0051096B" w:rsidRPr="00F2675A">
        <w:trPr>
          <w:jc w:val="center"/>
        </w:trPr>
        <w:tc>
          <w:tcPr>
            <w:tcW w:w="6711" w:type="dxa"/>
          </w:tcPr>
          <w:p w:rsidR="0051096B" w:rsidRPr="00F2675A" w:rsidRDefault="0051096B" w:rsidP="00F2675A">
            <w:pPr>
              <w:spacing w:line="360" w:lineRule="auto"/>
              <w:jc w:val="both"/>
              <w:rPr>
                <w:rFonts w:ascii="Arial" w:hAnsi="Arial" w:cs="Arial"/>
              </w:rPr>
            </w:pPr>
            <w:r w:rsidRPr="00F2675A">
              <w:rPr>
                <w:rFonts w:ascii="Arial" w:hAnsi="Arial" w:cs="Arial"/>
              </w:rPr>
              <w:t>-при грузообороте 10 млн. тонн</w:t>
            </w:r>
          </w:p>
        </w:tc>
        <w:tc>
          <w:tcPr>
            <w:tcW w:w="2859" w:type="dxa"/>
          </w:tcPr>
          <w:p w:rsidR="0051096B" w:rsidRPr="00F2675A" w:rsidRDefault="0051096B" w:rsidP="00F2675A">
            <w:pPr>
              <w:spacing w:line="360" w:lineRule="auto"/>
              <w:jc w:val="both"/>
              <w:rPr>
                <w:rFonts w:ascii="Arial" w:hAnsi="Arial" w:cs="Arial"/>
              </w:rPr>
            </w:pPr>
            <w:r w:rsidRPr="00F2675A">
              <w:rPr>
                <w:rFonts w:ascii="Arial" w:hAnsi="Arial" w:cs="Arial"/>
              </w:rPr>
              <w:t>6,3</w:t>
            </w:r>
          </w:p>
        </w:tc>
      </w:tr>
    </w:tbl>
    <w:p w:rsidR="0051096B" w:rsidRPr="00F2675A" w:rsidRDefault="0051096B" w:rsidP="00F2675A">
      <w:pPr>
        <w:spacing w:line="360" w:lineRule="auto"/>
        <w:jc w:val="both"/>
        <w:rPr>
          <w:rFonts w:ascii="Arial" w:hAnsi="Arial" w:cs="Arial"/>
        </w:rPr>
      </w:pPr>
    </w:p>
    <w:p w:rsidR="0051096B" w:rsidRPr="00F2675A" w:rsidRDefault="0051096B" w:rsidP="00ED36C1">
      <w:pPr>
        <w:pStyle w:val="11"/>
      </w:pPr>
      <w:r w:rsidRPr="00F2675A">
        <w:t>Приложение  9</w:t>
      </w:r>
    </w:p>
    <w:p w:rsidR="0051096B" w:rsidRPr="00F2675A" w:rsidRDefault="0051096B" w:rsidP="00F2675A">
      <w:pPr>
        <w:spacing w:line="360" w:lineRule="auto"/>
        <w:jc w:val="both"/>
        <w:rPr>
          <w:rFonts w:ascii="Arial" w:hAnsi="Arial" w:cs="Arial"/>
        </w:rPr>
      </w:pPr>
      <w:r w:rsidRPr="00F2675A">
        <w:rPr>
          <w:rFonts w:ascii="Arial" w:hAnsi="Arial" w:cs="Arial"/>
        </w:rPr>
        <w:t>Полные инвестиционные издержки на 1 очередь</w:t>
      </w:r>
    </w:p>
    <w:tbl>
      <w:tblPr>
        <w:tblStyle w:val="ae"/>
        <w:tblW w:w="0" w:type="auto"/>
        <w:jc w:val="center"/>
        <w:tblLayout w:type="fixed"/>
        <w:tblLook w:val="01E0" w:firstRow="1" w:lastRow="1" w:firstColumn="1" w:lastColumn="1" w:noHBand="0" w:noVBand="0"/>
      </w:tblPr>
      <w:tblGrid>
        <w:gridCol w:w="2255"/>
        <w:gridCol w:w="777"/>
        <w:gridCol w:w="626"/>
        <w:gridCol w:w="655"/>
        <w:gridCol w:w="955"/>
        <w:gridCol w:w="955"/>
        <w:gridCol w:w="955"/>
        <w:gridCol w:w="950"/>
        <w:gridCol w:w="950"/>
        <w:gridCol w:w="950"/>
        <w:gridCol w:w="950"/>
        <w:gridCol w:w="950"/>
        <w:gridCol w:w="950"/>
        <w:gridCol w:w="950"/>
        <w:gridCol w:w="958"/>
      </w:tblGrid>
      <w:tr w:rsidR="0051096B" w:rsidRPr="00ED36C1">
        <w:trPr>
          <w:cnfStyle w:val="100000000000" w:firstRow="1" w:lastRow="0" w:firstColumn="0" w:lastColumn="0" w:oddVBand="0" w:evenVBand="0" w:oddHBand="0" w:evenHBand="0" w:firstRowFirstColumn="0" w:firstRowLastColumn="0" w:lastRowFirstColumn="0" w:lastRowLastColumn="0"/>
          <w:jc w:val="center"/>
        </w:trPr>
        <w:tc>
          <w:tcPr>
            <w:tcW w:w="22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ПОСТОЯННЫЕ АКТИВЫ</w:t>
            </w:r>
          </w:p>
        </w:tc>
        <w:tc>
          <w:tcPr>
            <w:tcW w:w="777"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 xml:space="preserve">Сумма </w:t>
            </w:r>
          </w:p>
          <w:p w:rsidR="0051096B" w:rsidRPr="00ED36C1" w:rsidRDefault="0051096B" w:rsidP="00F2675A">
            <w:pPr>
              <w:spacing w:line="360" w:lineRule="auto"/>
              <w:jc w:val="both"/>
              <w:rPr>
                <w:rFonts w:ascii="Arial" w:hAnsi="Arial" w:cs="Arial"/>
                <w:sz w:val="16"/>
                <w:szCs w:val="16"/>
              </w:rPr>
            </w:pPr>
          </w:p>
        </w:tc>
        <w:tc>
          <w:tcPr>
            <w:tcW w:w="626" w:type="dxa"/>
          </w:tcPr>
          <w:p w:rsidR="0051096B" w:rsidRPr="00ED36C1" w:rsidRDefault="0051096B" w:rsidP="00F2675A">
            <w:pPr>
              <w:spacing w:line="360" w:lineRule="auto"/>
              <w:ind w:hanging="1"/>
              <w:jc w:val="both"/>
              <w:rPr>
                <w:rFonts w:ascii="Arial" w:hAnsi="Arial" w:cs="Arial"/>
                <w:sz w:val="16"/>
                <w:szCs w:val="16"/>
              </w:rPr>
            </w:pPr>
            <w:r w:rsidRPr="00ED36C1">
              <w:rPr>
                <w:rFonts w:ascii="Arial" w:hAnsi="Arial" w:cs="Arial"/>
                <w:sz w:val="16"/>
                <w:szCs w:val="16"/>
              </w:rPr>
              <w:t>Ед. изм</w:t>
            </w:r>
          </w:p>
        </w:tc>
        <w:tc>
          <w:tcPr>
            <w:tcW w:w="6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1 ГОД</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2 ГОД</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3 ГОД</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4 ГОД</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5 ГОД</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6 ГОД</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7 ГОД</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8 ГОД</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9 ГОД…</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20 ГОД</w:t>
            </w:r>
          </w:p>
        </w:tc>
        <w:tc>
          <w:tcPr>
            <w:tcW w:w="958"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ВСЕГО</w:t>
            </w:r>
          </w:p>
        </w:tc>
      </w:tr>
      <w:tr w:rsidR="0051096B" w:rsidRPr="00ED36C1">
        <w:trPr>
          <w:jc w:val="center"/>
        </w:trPr>
        <w:tc>
          <w:tcPr>
            <w:tcW w:w="22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1.</w:t>
            </w:r>
            <w:r w:rsidRPr="00ED36C1">
              <w:rPr>
                <w:rFonts w:ascii="Arial" w:hAnsi="Arial" w:cs="Arial"/>
                <w:b/>
                <w:sz w:val="16"/>
                <w:szCs w:val="16"/>
              </w:rPr>
              <w:t>Постоянные активы</w:t>
            </w:r>
            <w:r w:rsidRPr="00ED36C1">
              <w:rPr>
                <w:rFonts w:ascii="Arial" w:hAnsi="Arial" w:cs="Arial"/>
                <w:sz w:val="16"/>
                <w:szCs w:val="16"/>
              </w:rPr>
              <w:t>, строительно-монтажные работы (СМР)</w:t>
            </w:r>
          </w:p>
        </w:tc>
        <w:tc>
          <w:tcPr>
            <w:tcW w:w="777"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 xml:space="preserve">4 </w:t>
            </w:r>
          </w:p>
        </w:tc>
        <w:tc>
          <w:tcPr>
            <w:tcW w:w="626"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год</w:t>
            </w:r>
          </w:p>
        </w:tc>
        <w:tc>
          <w:tcPr>
            <w:tcW w:w="655" w:type="dxa"/>
          </w:tcPr>
          <w:p w:rsidR="0051096B" w:rsidRPr="00ED36C1" w:rsidRDefault="0051096B" w:rsidP="00F2675A">
            <w:pPr>
              <w:spacing w:line="360" w:lineRule="auto"/>
              <w:jc w:val="both"/>
              <w:rPr>
                <w:rFonts w:ascii="Arial" w:hAnsi="Arial" w:cs="Arial"/>
                <w:sz w:val="16"/>
                <w:szCs w:val="16"/>
              </w:rPr>
            </w:pPr>
          </w:p>
        </w:tc>
        <w:tc>
          <w:tcPr>
            <w:tcW w:w="955" w:type="dxa"/>
          </w:tcPr>
          <w:p w:rsidR="0051096B" w:rsidRPr="00ED36C1" w:rsidRDefault="0051096B" w:rsidP="00F2675A">
            <w:pPr>
              <w:spacing w:line="360" w:lineRule="auto"/>
              <w:jc w:val="both"/>
              <w:rPr>
                <w:rFonts w:ascii="Arial" w:hAnsi="Arial" w:cs="Arial"/>
                <w:sz w:val="16"/>
                <w:szCs w:val="16"/>
              </w:rPr>
            </w:pPr>
          </w:p>
        </w:tc>
        <w:tc>
          <w:tcPr>
            <w:tcW w:w="955" w:type="dxa"/>
          </w:tcPr>
          <w:p w:rsidR="0051096B" w:rsidRPr="00ED36C1" w:rsidRDefault="0051096B" w:rsidP="00F2675A">
            <w:pPr>
              <w:spacing w:line="360" w:lineRule="auto"/>
              <w:jc w:val="both"/>
              <w:rPr>
                <w:rFonts w:ascii="Arial" w:hAnsi="Arial" w:cs="Arial"/>
                <w:sz w:val="16"/>
                <w:szCs w:val="16"/>
              </w:rPr>
            </w:pPr>
          </w:p>
        </w:tc>
        <w:tc>
          <w:tcPr>
            <w:tcW w:w="955" w:type="dxa"/>
          </w:tcPr>
          <w:p w:rsidR="0051096B" w:rsidRPr="00ED36C1" w:rsidRDefault="0051096B" w:rsidP="00F2675A">
            <w:pPr>
              <w:spacing w:line="360" w:lineRule="auto"/>
              <w:jc w:val="both"/>
              <w:rPr>
                <w:rFonts w:ascii="Arial" w:hAnsi="Arial" w:cs="Arial"/>
                <w:sz w:val="16"/>
                <w:szCs w:val="16"/>
              </w:rPr>
            </w:pPr>
          </w:p>
        </w:tc>
        <w:tc>
          <w:tcPr>
            <w:tcW w:w="950" w:type="dxa"/>
          </w:tcPr>
          <w:p w:rsidR="0051096B" w:rsidRPr="00ED36C1" w:rsidRDefault="0051096B" w:rsidP="00F2675A">
            <w:pPr>
              <w:spacing w:line="360" w:lineRule="auto"/>
              <w:jc w:val="both"/>
              <w:rPr>
                <w:rFonts w:ascii="Arial" w:hAnsi="Arial" w:cs="Arial"/>
                <w:sz w:val="16"/>
                <w:szCs w:val="16"/>
              </w:rPr>
            </w:pPr>
          </w:p>
        </w:tc>
        <w:tc>
          <w:tcPr>
            <w:tcW w:w="950" w:type="dxa"/>
          </w:tcPr>
          <w:p w:rsidR="0051096B" w:rsidRPr="00ED36C1" w:rsidRDefault="0051096B" w:rsidP="00F2675A">
            <w:pPr>
              <w:spacing w:line="360" w:lineRule="auto"/>
              <w:jc w:val="both"/>
              <w:rPr>
                <w:rFonts w:ascii="Arial" w:hAnsi="Arial" w:cs="Arial"/>
                <w:sz w:val="16"/>
                <w:szCs w:val="16"/>
              </w:rPr>
            </w:pPr>
          </w:p>
        </w:tc>
        <w:tc>
          <w:tcPr>
            <w:tcW w:w="950" w:type="dxa"/>
          </w:tcPr>
          <w:p w:rsidR="0051096B" w:rsidRPr="00ED36C1" w:rsidRDefault="0051096B" w:rsidP="00F2675A">
            <w:pPr>
              <w:spacing w:line="360" w:lineRule="auto"/>
              <w:jc w:val="both"/>
              <w:rPr>
                <w:rFonts w:ascii="Arial" w:hAnsi="Arial" w:cs="Arial"/>
                <w:sz w:val="16"/>
                <w:szCs w:val="16"/>
              </w:rPr>
            </w:pPr>
          </w:p>
        </w:tc>
        <w:tc>
          <w:tcPr>
            <w:tcW w:w="950" w:type="dxa"/>
          </w:tcPr>
          <w:p w:rsidR="0051096B" w:rsidRPr="00ED36C1" w:rsidRDefault="0051096B" w:rsidP="00F2675A">
            <w:pPr>
              <w:spacing w:line="360" w:lineRule="auto"/>
              <w:jc w:val="both"/>
              <w:rPr>
                <w:rFonts w:ascii="Arial" w:hAnsi="Arial" w:cs="Arial"/>
                <w:sz w:val="16"/>
                <w:szCs w:val="16"/>
              </w:rPr>
            </w:pPr>
          </w:p>
        </w:tc>
        <w:tc>
          <w:tcPr>
            <w:tcW w:w="950" w:type="dxa"/>
          </w:tcPr>
          <w:p w:rsidR="0051096B" w:rsidRPr="00ED36C1" w:rsidRDefault="0051096B" w:rsidP="00F2675A">
            <w:pPr>
              <w:spacing w:line="360" w:lineRule="auto"/>
              <w:jc w:val="both"/>
              <w:rPr>
                <w:rFonts w:ascii="Arial" w:hAnsi="Arial" w:cs="Arial"/>
                <w:sz w:val="16"/>
                <w:szCs w:val="16"/>
              </w:rPr>
            </w:pPr>
          </w:p>
        </w:tc>
        <w:tc>
          <w:tcPr>
            <w:tcW w:w="950" w:type="dxa"/>
          </w:tcPr>
          <w:p w:rsidR="0051096B" w:rsidRPr="00ED36C1" w:rsidRDefault="0051096B" w:rsidP="00F2675A">
            <w:pPr>
              <w:spacing w:line="360" w:lineRule="auto"/>
              <w:jc w:val="both"/>
              <w:rPr>
                <w:rFonts w:ascii="Arial" w:hAnsi="Arial" w:cs="Arial"/>
                <w:sz w:val="16"/>
                <w:szCs w:val="16"/>
              </w:rPr>
            </w:pPr>
          </w:p>
        </w:tc>
        <w:tc>
          <w:tcPr>
            <w:tcW w:w="950" w:type="dxa"/>
          </w:tcPr>
          <w:p w:rsidR="0051096B" w:rsidRPr="00ED36C1" w:rsidRDefault="0051096B" w:rsidP="00F2675A">
            <w:pPr>
              <w:spacing w:line="360" w:lineRule="auto"/>
              <w:jc w:val="both"/>
              <w:rPr>
                <w:rFonts w:ascii="Arial" w:hAnsi="Arial" w:cs="Arial"/>
                <w:sz w:val="16"/>
                <w:szCs w:val="16"/>
              </w:rPr>
            </w:pPr>
          </w:p>
        </w:tc>
        <w:tc>
          <w:tcPr>
            <w:tcW w:w="958" w:type="dxa"/>
          </w:tcPr>
          <w:p w:rsidR="0051096B" w:rsidRPr="00ED36C1" w:rsidRDefault="0051096B" w:rsidP="00F2675A">
            <w:pPr>
              <w:spacing w:line="360" w:lineRule="auto"/>
              <w:jc w:val="both"/>
              <w:rPr>
                <w:rFonts w:ascii="Arial" w:hAnsi="Arial" w:cs="Arial"/>
                <w:sz w:val="16"/>
                <w:szCs w:val="16"/>
              </w:rPr>
            </w:pPr>
          </w:p>
        </w:tc>
      </w:tr>
      <w:tr w:rsidR="0051096B" w:rsidRPr="00ED36C1">
        <w:trPr>
          <w:jc w:val="center"/>
        </w:trPr>
        <w:tc>
          <w:tcPr>
            <w:tcW w:w="2255" w:type="dxa"/>
          </w:tcPr>
          <w:p w:rsidR="0051096B" w:rsidRPr="00ED36C1" w:rsidRDefault="0051096B" w:rsidP="00F2675A">
            <w:pPr>
              <w:spacing w:line="360" w:lineRule="auto"/>
              <w:jc w:val="both"/>
              <w:rPr>
                <w:rFonts w:ascii="Arial" w:hAnsi="Arial" w:cs="Arial"/>
                <w:b/>
                <w:sz w:val="16"/>
                <w:szCs w:val="16"/>
              </w:rPr>
            </w:pPr>
            <w:r w:rsidRPr="00ED36C1">
              <w:rPr>
                <w:rFonts w:ascii="Arial" w:hAnsi="Arial" w:cs="Arial"/>
                <w:b/>
                <w:sz w:val="16"/>
                <w:szCs w:val="16"/>
              </w:rPr>
              <w:t xml:space="preserve">СМР </w:t>
            </w:r>
            <w:r w:rsidRPr="00ED36C1">
              <w:rPr>
                <w:rFonts w:ascii="Arial" w:hAnsi="Arial" w:cs="Arial"/>
                <w:sz w:val="16"/>
                <w:szCs w:val="16"/>
              </w:rPr>
              <w:t>№ год постановки актива на баланс</w:t>
            </w:r>
          </w:p>
        </w:tc>
        <w:tc>
          <w:tcPr>
            <w:tcW w:w="777" w:type="dxa"/>
          </w:tcPr>
          <w:p w:rsidR="0051096B" w:rsidRPr="00ED36C1" w:rsidRDefault="0051096B" w:rsidP="00F2675A">
            <w:pPr>
              <w:spacing w:line="360" w:lineRule="auto"/>
              <w:jc w:val="both"/>
              <w:rPr>
                <w:rFonts w:ascii="Arial" w:hAnsi="Arial" w:cs="Arial"/>
                <w:sz w:val="16"/>
                <w:szCs w:val="16"/>
              </w:rPr>
            </w:pPr>
          </w:p>
        </w:tc>
        <w:tc>
          <w:tcPr>
            <w:tcW w:w="626" w:type="dxa"/>
          </w:tcPr>
          <w:p w:rsidR="0051096B" w:rsidRPr="00ED36C1" w:rsidRDefault="0051096B" w:rsidP="00F2675A">
            <w:pPr>
              <w:spacing w:line="360" w:lineRule="auto"/>
              <w:jc w:val="both"/>
              <w:rPr>
                <w:rFonts w:ascii="Arial" w:hAnsi="Arial" w:cs="Arial"/>
                <w:sz w:val="16"/>
                <w:szCs w:val="16"/>
              </w:rPr>
            </w:pPr>
          </w:p>
        </w:tc>
        <w:tc>
          <w:tcPr>
            <w:tcW w:w="655" w:type="dxa"/>
          </w:tcPr>
          <w:p w:rsidR="0051096B" w:rsidRPr="00ED36C1" w:rsidRDefault="0051096B" w:rsidP="00F2675A">
            <w:pPr>
              <w:spacing w:line="360" w:lineRule="auto"/>
              <w:jc w:val="both"/>
              <w:rPr>
                <w:rFonts w:ascii="Arial" w:hAnsi="Arial" w:cs="Arial"/>
                <w:sz w:val="16"/>
                <w:szCs w:val="16"/>
              </w:rPr>
            </w:pPr>
          </w:p>
        </w:tc>
        <w:tc>
          <w:tcPr>
            <w:tcW w:w="955" w:type="dxa"/>
          </w:tcPr>
          <w:p w:rsidR="0051096B" w:rsidRPr="00ED36C1" w:rsidRDefault="0051096B" w:rsidP="00F2675A">
            <w:pPr>
              <w:spacing w:line="360" w:lineRule="auto"/>
              <w:jc w:val="both"/>
              <w:rPr>
                <w:rFonts w:ascii="Arial" w:hAnsi="Arial" w:cs="Arial"/>
                <w:sz w:val="16"/>
                <w:szCs w:val="16"/>
              </w:rPr>
            </w:pPr>
          </w:p>
        </w:tc>
        <w:tc>
          <w:tcPr>
            <w:tcW w:w="955" w:type="dxa"/>
          </w:tcPr>
          <w:p w:rsidR="0051096B" w:rsidRPr="00ED36C1" w:rsidRDefault="0051096B" w:rsidP="00F2675A">
            <w:pPr>
              <w:spacing w:line="360" w:lineRule="auto"/>
              <w:jc w:val="both"/>
              <w:rPr>
                <w:rFonts w:ascii="Arial" w:hAnsi="Arial" w:cs="Arial"/>
                <w:sz w:val="16"/>
                <w:szCs w:val="16"/>
              </w:rPr>
            </w:pPr>
          </w:p>
        </w:tc>
        <w:tc>
          <w:tcPr>
            <w:tcW w:w="955" w:type="dxa"/>
          </w:tcPr>
          <w:p w:rsidR="0051096B" w:rsidRPr="00ED36C1" w:rsidRDefault="0051096B" w:rsidP="00F2675A">
            <w:pPr>
              <w:spacing w:line="360" w:lineRule="auto"/>
              <w:jc w:val="both"/>
              <w:rPr>
                <w:rFonts w:ascii="Arial" w:hAnsi="Arial" w:cs="Arial"/>
                <w:sz w:val="16"/>
                <w:szCs w:val="16"/>
              </w:rPr>
            </w:pPr>
          </w:p>
        </w:tc>
        <w:tc>
          <w:tcPr>
            <w:tcW w:w="950" w:type="dxa"/>
          </w:tcPr>
          <w:p w:rsidR="0051096B" w:rsidRPr="00ED36C1" w:rsidRDefault="0051096B" w:rsidP="00F2675A">
            <w:pPr>
              <w:spacing w:line="360" w:lineRule="auto"/>
              <w:jc w:val="both"/>
              <w:rPr>
                <w:rFonts w:ascii="Arial" w:hAnsi="Arial" w:cs="Arial"/>
                <w:sz w:val="16"/>
                <w:szCs w:val="16"/>
              </w:rPr>
            </w:pPr>
          </w:p>
        </w:tc>
        <w:tc>
          <w:tcPr>
            <w:tcW w:w="950" w:type="dxa"/>
          </w:tcPr>
          <w:p w:rsidR="0051096B" w:rsidRPr="00ED36C1" w:rsidRDefault="0051096B" w:rsidP="00F2675A">
            <w:pPr>
              <w:spacing w:line="360" w:lineRule="auto"/>
              <w:jc w:val="both"/>
              <w:rPr>
                <w:rFonts w:ascii="Arial" w:hAnsi="Arial" w:cs="Arial"/>
                <w:sz w:val="16"/>
                <w:szCs w:val="16"/>
              </w:rPr>
            </w:pPr>
          </w:p>
        </w:tc>
        <w:tc>
          <w:tcPr>
            <w:tcW w:w="950" w:type="dxa"/>
          </w:tcPr>
          <w:p w:rsidR="0051096B" w:rsidRPr="00ED36C1" w:rsidRDefault="0051096B" w:rsidP="00F2675A">
            <w:pPr>
              <w:spacing w:line="360" w:lineRule="auto"/>
              <w:jc w:val="both"/>
              <w:rPr>
                <w:rFonts w:ascii="Arial" w:hAnsi="Arial" w:cs="Arial"/>
                <w:sz w:val="16"/>
                <w:szCs w:val="16"/>
              </w:rPr>
            </w:pPr>
          </w:p>
        </w:tc>
        <w:tc>
          <w:tcPr>
            <w:tcW w:w="950" w:type="dxa"/>
          </w:tcPr>
          <w:p w:rsidR="0051096B" w:rsidRPr="00ED36C1" w:rsidRDefault="0051096B" w:rsidP="00F2675A">
            <w:pPr>
              <w:spacing w:line="360" w:lineRule="auto"/>
              <w:jc w:val="both"/>
              <w:rPr>
                <w:rFonts w:ascii="Arial" w:hAnsi="Arial" w:cs="Arial"/>
                <w:sz w:val="16"/>
                <w:szCs w:val="16"/>
              </w:rPr>
            </w:pPr>
          </w:p>
        </w:tc>
        <w:tc>
          <w:tcPr>
            <w:tcW w:w="950" w:type="dxa"/>
          </w:tcPr>
          <w:p w:rsidR="0051096B" w:rsidRPr="00ED36C1" w:rsidRDefault="0051096B" w:rsidP="00F2675A">
            <w:pPr>
              <w:spacing w:line="360" w:lineRule="auto"/>
              <w:jc w:val="both"/>
              <w:rPr>
                <w:rFonts w:ascii="Arial" w:hAnsi="Arial" w:cs="Arial"/>
                <w:sz w:val="16"/>
                <w:szCs w:val="16"/>
              </w:rPr>
            </w:pPr>
          </w:p>
        </w:tc>
        <w:tc>
          <w:tcPr>
            <w:tcW w:w="950" w:type="dxa"/>
          </w:tcPr>
          <w:p w:rsidR="0051096B" w:rsidRPr="00ED36C1" w:rsidRDefault="0051096B" w:rsidP="00F2675A">
            <w:pPr>
              <w:spacing w:line="360" w:lineRule="auto"/>
              <w:jc w:val="both"/>
              <w:rPr>
                <w:rFonts w:ascii="Arial" w:hAnsi="Arial" w:cs="Arial"/>
                <w:sz w:val="16"/>
                <w:szCs w:val="16"/>
              </w:rPr>
            </w:pPr>
          </w:p>
        </w:tc>
        <w:tc>
          <w:tcPr>
            <w:tcW w:w="950" w:type="dxa"/>
          </w:tcPr>
          <w:p w:rsidR="0051096B" w:rsidRPr="00ED36C1" w:rsidRDefault="0051096B" w:rsidP="00F2675A">
            <w:pPr>
              <w:spacing w:line="360" w:lineRule="auto"/>
              <w:jc w:val="both"/>
              <w:rPr>
                <w:rFonts w:ascii="Arial" w:hAnsi="Arial" w:cs="Arial"/>
                <w:sz w:val="16"/>
                <w:szCs w:val="16"/>
              </w:rPr>
            </w:pPr>
          </w:p>
        </w:tc>
        <w:tc>
          <w:tcPr>
            <w:tcW w:w="958" w:type="dxa"/>
          </w:tcPr>
          <w:p w:rsidR="0051096B" w:rsidRPr="00ED36C1" w:rsidRDefault="0051096B" w:rsidP="00F2675A">
            <w:pPr>
              <w:spacing w:line="360" w:lineRule="auto"/>
              <w:jc w:val="both"/>
              <w:rPr>
                <w:rFonts w:ascii="Arial" w:hAnsi="Arial" w:cs="Arial"/>
                <w:sz w:val="16"/>
                <w:szCs w:val="16"/>
              </w:rPr>
            </w:pPr>
          </w:p>
        </w:tc>
      </w:tr>
      <w:tr w:rsidR="0051096B" w:rsidRPr="00ED36C1">
        <w:trPr>
          <w:jc w:val="center"/>
        </w:trPr>
        <w:tc>
          <w:tcPr>
            <w:tcW w:w="22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График оплаты актива</w:t>
            </w:r>
          </w:p>
        </w:tc>
        <w:tc>
          <w:tcPr>
            <w:tcW w:w="777" w:type="dxa"/>
          </w:tcPr>
          <w:p w:rsidR="0051096B" w:rsidRPr="00ED36C1" w:rsidRDefault="0051096B" w:rsidP="00F2675A">
            <w:pPr>
              <w:spacing w:line="360" w:lineRule="auto"/>
              <w:jc w:val="both"/>
              <w:rPr>
                <w:rFonts w:ascii="Arial" w:hAnsi="Arial" w:cs="Arial"/>
                <w:sz w:val="16"/>
                <w:szCs w:val="16"/>
              </w:rPr>
            </w:pPr>
          </w:p>
        </w:tc>
        <w:tc>
          <w:tcPr>
            <w:tcW w:w="626"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w:t>
            </w:r>
          </w:p>
        </w:tc>
        <w:tc>
          <w:tcPr>
            <w:tcW w:w="6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29</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47</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24</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8"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r>
      <w:tr w:rsidR="0051096B" w:rsidRPr="00ED36C1">
        <w:trPr>
          <w:jc w:val="center"/>
        </w:trPr>
        <w:tc>
          <w:tcPr>
            <w:tcW w:w="22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Стоимость актива (без НДС)</w:t>
            </w:r>
          </w:p>
        </w:tc>
        <w:tc>
          <w:tcPr>
            <w:tcW w:w="777"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1311935</w:t>
            </w:r>
          </w:p>
        </w:tc>
        <w:tc>
          <w:tcPr>
            <w:tcW w:w="626"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Т.р.</w:t>
            </w:r>
          </w:p>
        </w:tc>
        <w:tc>
          <w:tcPr>
            <w:tcW w:w="6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380461</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616609</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314864</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8"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1311934</w:t>
            </w:r>
          </w:p>
        </w:tc>
      </w:tr>
      <w:tr w:rsidR="0051096B" w:rsidRPr="00ED36C1">
        <w:trPr>
          <w:jc w:val="center"/>
        </w:trPr>
        <w:tc>
          <w:tcPr>
            <w:tcW w:w="22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НДС уплаченный</w:t>
            </w:r>
          </w:p>
        </w:tc>
        <w:tc>
          <w:tcPr>
            <w:tcW w:w="777"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0 %</w:t>
            </w:r>
          </w:p>
        </w:tc>
        <w:tc>
          <w:tcPr>
            <w:tcW w:w="626"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Т.р.</w:t>
            </w:r>
          </w:p>
        </w:tc>
        <w:tc>
          <w:tcPr>
            <w:tcW w:w="6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8"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r>
      <w:tr w:rsidR="0051096B" w:rsidRPr="00ED36C1">
        <w:trPr>
          <w:jc w:val="center"/>
        </w:trPr>
        <w:tc>
          <w:tcPr>
            <w:tcW w:w="22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b/>
                <w:sz w:val="16"/>
                <w:szCs w:val="16"/>
              </w:rPr>
              <w:t>Оборудование</w:t>
            </w:r>
            <w:r w:rsidRPr="00ED36C1">
              <w:rPr>
                <w:rFonts w:ascii="Arial" w:hAnsi="Arial" w:cs="Arial"/>
                <w:sz w:val="16"/>
                <w:szCs w:val="16"/>
              </w:rPr>
              <w:t xml:space="preserve"> № постановки на баланс</w:t>
            </w:r>
          </w:p>
        </w:tc>
        <w:tc>
          <w:tcPr>
            <w:tcW w:w="777"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4</w:t>
            </w:r>
          </w:p>
        </w:tc>
        <w:tc>
          <w:tcPr>
            <w:tcW w:w="626"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год</w:t>
            </w:r>
          </w:p>
        </w:tc>
        <w:tc>
          <w:tcPr>
            <w:tcW w:w="655" w:type="dxa"/>
          </w:tcPr>
          <w:p w:rsidR="0051096B" w:rsidRPr="00ED36C1" w:rsidRDefault="0051096B" w:rsidP="00F2675A">
            <w:pPr>
              <w:spacing w:line="360" w:lineRule="auto"/>
              <w:jc w:val="both"/>
              <w:rPr>
                <w:rFonts w:ascii="Arial" w:hAnsi="Arial" w:cs="Arial"/>
                <w:sz w:val="16"/>
                <w:szCs w:val="16"/>
              </w:rPr>
            </w:pPr>
          </w:p>
        </w:tc>
        <w:tc>
          <w:tcPr>
            <w:tcW w:w="955" w:type="dxa"/>
          </w:tcPr>
          <w:p w:rsidR="0051096B" w:rsidRPr="00ED36C1" w:rsidRDefault="0051096B" w:rsidP="00F2675A">
            <w:pPr>
              <w:spacing w:line="360" w:lineRule="auto"/>
              <w:jc w:val="both"/>
              <w:rPr>
                <w:rFonts w:ascii="Arial" w:hAnsi="Arial" w:cs="Arial"/>
                <w:sz w:val="16"/>
                <w:szCs w:val="16"/>
              </w:rPr>
            </w:pPr>
          </w:p>
        </w:tc>
        <w:tc>
          <w:tcPr>
            <w:tcW w:w="955" w:type="dxa"/>
          </w:tcPr>
          <w:p w:rsidR="0051096B" w:rsidRPr="00ED36C1" w:rsidRDefault="0051096B" w:rsidP="00F2675A">
            <w:pPr>
              <w:spacing w:line="360" w:lineRule="auto"/>
              <w:jc w:val="both"/>
              <w:rPr>
                <w:rFonts w:ascii="Arial" w:hAnsi="Arial" w:cs="Arial"/>
                <w:sz w:val="16"/>
                <w:szCs w:val="16"/>
              </w:rPr>
            </w:pPr>
          </w:p>
        </w:tc>
        <w:tc>
          <w:tcPr>
            <w:tcW w:w="955" w:type="dxa"/>
          </w:tcPr>
          <w:p w:rsidR="0051096B" w:rsidRPr="00ED36C1" w:rsidRDefault="0051096B" w:rsidP="00F2675A">
            <w:pPr>
              <w:spacing w:line="360" w:lineRule="auto"/>
              <w:jc w:val="both"/>
              <w:rPr>
                <w:rFonts w:ascii="Arial" w:hAnsi="Arial" w:cs="Arial"/>
                <w:sz w:val="16"/>
                <w:szCs w:val="16"/>
              </w:rPr>
            </w:pPr>
          </w:p>
        </w:tc>
        <w:tc>
          <w:tcPr>
            <w:tcW w:w="950" w:type="dxa"/>
          </w:tcPr>
          <w:p w:rsidR="0051096B" w:rsidRPr="00ED36C1" w:rsidRDefault="0051096B" w:rsidP="00F2675A">
            <w:pPr>
              <w:spacing w:line="360" w:lineRule="auto"/>
              <w:jc w:val="both"/>
              <w:rPr>
                <w:rFonts w:ascii="Arial" w:hAnsi="Arial" w:cs="Arial"/>
                <w:sz w:val="16"/>
                <w:szCs w:val="16"/>
              </w:rPr>
            </w:pPr>
          </w:p>
        </w:tc>
        <w:tc>
          <w:tcPr>
            <w:tcW w:w="950" w:type="dxa"/>
          </w:tcPr>
          <w:p w:rsidR="0051096B" w:rsidRPr="00ED36C1" w:rsidRDefault="0051096B" w:rsidP="00F2675A">
            <w:pPr>
              <w:spacing w:line="360" w:lineRule="auto"/>
              <w:jc w:val="both"/>
              <w:rPr>
                <w:rFonts w:ascii="Arial" w:hAnsi="Arial" w:cs="Arial"/>
                <w:sz w:val="16"/>
                <w:szCs w:val="16"/>
              </w:rPr>
            </w:pPr>
          </w:p>
        </w:tc>
        <w:tc>
          <w:tcPr>
            <w:tcW w:w="950" w:type="dxa"/>
          </w:tcPr>
          <w:p w:rsidR="0051096B" w:rsidRPr="00ED36C1" w:rsidRDefault="0051096B" w:rsidP="00F2675A">
            <w:pPr>
              <w:spacing w:line="360" w:lineRule="auto"/>
              <w:jc w:val="both"/>
              <w:rPr>
                <w:rFonts w:ascii="Arial" w:hAnsi="Arial" w:cs="Arial"/>
                <w:sz w:val="16"/>
                <w:szCs w:val="16"/>
              </w:rPr>
            </w:pPr>
          </w:p>
        </w:tc>
        <w:tc>
          <w:tcPr>
            <w:tcW w:w="950" w:type="dxa"/>
          </w:tcPr>
          <w:p w:rsidR="0051096B" w:rsidRPr="00ED36C1" w:rsidRDefault="0051096B" w:rsidP="00F2675A">
            <w:pPr>
              <w:spacing w:line="360" w:lineRule="auto"/>
              <w:jc w:val="both"/>
              <w:rPr>
                <w:rFonts w:ascii="Arial" w:hAnsi="Arial" w:cs="Arial"/>
                <w:sz w:val="16"/>
                <w:szCs w:val="16"/>
              </w:rPr>
            </w:pPr>
          </w:p>
        </w:tc>
        <w:tc>
          <w:tcPr>
            <w:tcW w:w="950" w:type="dxa"/>
          </w:tcPr>
          <w:p w:rsidR="0051096B" w:rsidRPr="00ED36C1" w:rsidRDefault="0051096B" w:rsidP="00F2675A">
            <w:pPr>
              <w:spacing w:line="360" w:lineRule="auto"/>
              <w:jc w:val="both"/>
              <w:rPr>
                <w:rFonts w:ascii="Arial" w:hAnsi="Arial" w:cs="Arial"/>
                <w:sz w:val="16"/>
                <w:szCs w:val="16"/>
              </w:rPr>
            </w:pPr>
          </w:p>
        </w:tc>
        <w:tc>
          <w:tcPr>
            <w:tcW w:w="950" w:type="dxa"/>
          </w:tcPr>
          <w:p w:rsidR="0051096B" w:rsidRPr="00ED36C1" w:rsidRDefault="0051096B" w:rsidP="00F2675A">
            <w:pPr>
              <w:spacing w:line="360" w:lineRule="auto"/>
              <w:jc w:val="both"/>
              <w:rPr>
                <w:rFonts w:ascii="Arial" w:hAnsi="Arial" w:cs="Arial"/>
                <w:sz w:val="16"/>
                <w:szCs w:val="16"/>
              </w:rPr>
            </w:pPr>
          </w:p>
        </w:tc>
        <w:tc>
          <w:tcPr>
            <w:tcW w:w="950" w:type="dxa"/>
          </w:tcPr>
          <w:p w:rsidR="0051096B" w:rsidRPr="00ED36C1" w:rsidRDefault="0051096B" w:rsidP="00F2675A">
            <w:pPr>
              <w:spacing w:line="360" w:lineRule="auto"/>
              <w:jc w:val="both"/>
              <w:rPr>
                <w:rFonts w:ascii="Arial" w:hAnsi="Arial" w:cs="Arial"/>
                <w:sz w:val="16"/>
                <w:szCs w:val="16"/>
              </w:rPr>
            </w:pPr>
          </w:p>
        </w:tc>
        <w:tc>
          <w:tcPr>
            <w:tcW w:w="958" w:type="dxa"/>
          </w:tcPr>
          <w:p w:rsidR="0051096B" w:rsidRPr="00ED36C1" w:rsidRDefault="0051096B" w:rsidP="00F2675A">
            <w:pPr>
              <w:spacing w:line="360" w:lineRule="auto"/>
              <w:jc w:val="both"/>
              <w:rPr>
                <w:rFonts w:ascii="Arial" w:hAnsi="Arial" w:cs="Arial"/>
                <w:sz w:val="16"/>
                <w:szCs w:val="16"/>
              </w:rPr>
            </w:pPr>
          </w:p>
        </w:tc>
      </w:tr>
      <w:tr w:rsidR="0051096B" w:rsidRPr="00ED36C1">
        <w:trPr>
          <w:jc w:val="center"/>
        </w:trPr>
        <w:tc>
          <w:tcPr>
            <w:tcW w:w="22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График оплаты актива</w:t>
            </w:r>
          </w:p>
        </w:tc>
        <w:tc>
          <w:tcPr>
            <w:tcW w:w="777" w:type="dxa"/>
          </w:tcPr>
          <w:p w:rsidR="0051096B" w:rsidRPr="00ED36C1" w:rsidRDefault="0051096B" w:rsidP="00F2675A">
            <w:pPr>
              <w:spacing w:line="360" w:lineRule="auto"/>
              <w:jc w:val="both"/>
              <w:rPr>
                <w:rFonts w:ascii="Arial" w:hAnsi="Arial" w:cs="Arial"/>
                <w:sz w:val="16"/>
                <w:szCs w:val="16"/>
              </w:rPr>
            </w:pPr>
          </w:p>
        </w:tc>
        <w:tc>
          <w:tcPr>
            <w:tcW w:w="626"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w:t>
            </w:r>
          </w:p>
        </w:tc>
        <w:tc>
          <w:tcPr>
            <w:tcW w:w="6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29</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47</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24</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8"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r>
      <w:tr w:rsidR="0051096B" w:rsidRPr="00ED36C1">
        <w:trPr>
          <w:jc w:val="center"/>
        </w:trPr>
        <w:tc>
          <w:tcPr>
            <w:tcW w:w="22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Стоимость актива (без НДС)</w:t>
            </w:r>
          </w:p>
        </w:tc>
        <w:tc>
          <w:tcPr>
            <w:tcW w:w="777"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1690714</w:t>
            </w:r>
          </w:p>
        </w:tc>
        <w:tc>
          <w:tcPr>
            <w:tcW w:w="626"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Т.р.</w:t>
            </w:r>
          </w:p>
        </w:tc>
        <w:tc>
          <w:tcPr>
            <w:tcW w:w="6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490307</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794636</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405771</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8"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1690714</w:t>
            </w:r>
          </w:p>
        </w:tc>
      </w:tr>
      <w:tr w:rsidR="0051096B" w:rsidRPr="00ED36C1">
        <w:trPr>
          <w:jc w:val="center"/>
        </w:trPr>
        <w:tc>
          <w:tcPr>
            <w:tcW w:w="22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НДС уплаченный</w:t>
            </w:r>
          </w:p>
        </w:tc>
        <w:tc>
          <w:tcPr>
            <w:tcW w:w="777"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20 %</w:t>
            </w:r>
          </w:p>
        </w:tc>
        <w:tc>
          <w:tcPr>
            <w:tcW w:w="626"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Т.р.</w:t>
            </w:r>
          </w:p>
        </w:tc>
        <w:tc>
          <w:tcPr>
            <w:tcW w:w="6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98061</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158927</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81154</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8"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338143</w:t>
            </w:r>
          </w:p>
        </w:tc>
      </w:tr>
      <w:tr w:rsidR="0051096B" w:rsidRPr="00ED36C1">
        <w:trPr>
          <w:jc w:val="center"/>
        </w:trPr>
        <w:tc>
          <w:tcPr>
            <w:tcW w:w="22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b/>
                <w:sz w:val="16"/>
                <w:szCs w:val="16"/>
              </w:rPr>
              <w:t>Затраты</w:t>
            </w:r>
            <w:r w:rsidRPr="00ED36C1">
              <w:rPr>
                <w:rFonts w:ascii="Arial" w:hAnsi="Arial" w:cs="Arial"/>
                <w:sz w:val="16"/>
                <w:szCs w:val="16"/>
              </w:rPr>
              <w:t xml:space="preserve"> на приобретение постоянных активов (без НДС)</w:t>
            </w:r>
          </w:p>
        </w:tc>
        <w:tc>
          <w:tcPr>
            <w:tcW w:w="777" w:type="dxa"/>
          </w:tcPr>
          <w:p w:rsidR="0051096B" w:rsidRPr="00ED36C1" w:rsidRDefault="0051096B" w:rsidP="00F2675A">
            <w:pPr>
              <w:spacing w:line="360" w:lineRule="auto"/>
              <w:jc w:val="both"/>
              <w:rPr>
                <w:rFonts w:ascii="Arial" w:hAnsi="Arial" w:cs="Arial"/>
                <w:sz w:val="16"/>
                <w:szCs w:val="16"/>
              </w:rPr>
            </w:pPr>
          </w:p>
        </w:tc>
        <w:tc>
          <w:tcPr>
            <w:tcW w:w="626"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Т.р.</w:t>
            </w:r>
          </w:p>
        </w:tc>
        <w:tc>
          <w:tcPr>
            <w:tcW w:w="6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870768</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1411245</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720636</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8"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3002649</w:t>
            </w:r>
          </w:p>
        </w:tc>
      </w:tr>
      <w:tr w:rsidR="0051096B" w:rsidRPr="00ED36C1">
        <w:trPr>
          <w:jc w:val="center"/>
        </w:trPr>
        <w:tc>
          <w:tcPr>
            <w:tcW w:w="22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b/>
                <w:sz w:val="16"/>
                <w:szCs w:val="16"/>
              </w:rPr>
              <w:t>НДС</w:t>
            </w:r>
            <w:r w:rsidRPr="00ED36C1">
              <w:rPr>
                <w:rFonts w:ascii="Arial" w:hAnsi="Arial" w:cs="Arial"/>
                <w:sz w:val="16"/>
                <w:szCs w:val="16"/>
              </w:rPr>
              <w:t xml:space="preserve"> к постоянным активам</w:t>
            </w:r>
          </w:p>
        </w:tc>
        <w:tc>
          <w:tcPr>
            <w:tcW w:w="777" w:type="dxa"/>
          </w:tcPr>
          <w:p w:rsidR="0051096B" w:rsidRPr="00ED36C1" w:rsidRDefault="0051096B" w:rsidP="00F2675A">
            <w:pPr>
              <w:spacing w:line="360" w:lineRule="auto"/>
              <w:jc w:val="both"/>
              <w:rPr>
                <w:rFonts w:ascii="Arial" w:hAnsi="Arial" w:cs="Arial"/>
                <w:sz w:val="16"/>
                <w:szCs w:val="16"/>
              </w:rPr>
            </w:pPr>
          </w:p>
        </w:tc>
        <w:tc>
          <w:tcPr>
            <w:tcW w:w="626"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Т.р.</w:t>
            </w:r>
          </w:p>
        </w:tc>
        <w:tc>
          <w:tcPr>
            <w:tcW w:w="6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98061</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158927</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81154</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8"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338143</w:t>
            </w:r>
          </w:p>
        </w:tc>
      </w:tr>
      <w:tr w:rsidR="0051096B" w:rsidRPr="00ED36C1">
        <w:trPr>
          <w:jc w:val="center"/>
        </w:trPr>
        <w:tc>
          <w:tcPr>
            <w:tcW w:w="22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ИСТОЧНИКИ ФИНАНСИРОВАНИЯ</w:t>
            </w:r>
          </w:p>
        </w:tc>
        <w:tc>
          <w:tcPr>
            <w:tcW w:w="777" w:type="dxa"/>
          </w:tcPr>
          <w:p w:rsidR="0051096B" w:rsidRPr="00ED36C1" w:rsidRDefault="0051096B" w:rsidP="00F2675A">
            <w:pPr>
              <w:spacing w:line="360" w:lineRule="auto"/>
              <w:jc w:val="both"/>
              <w:rPr>
                <w:rFonts w:ascii="Arial" w:hAnsi="Arial" w:cs="Arial"/>
                <w:sz w:val="16"/>
                <w:szCs w:val="16"/>
              </w:rPr>
            </w:pPr>
          </w:p>
        </w:tc>
        <w:tc>
          <w:tcPr>
            <w:tcW w:w="626" w:type="dxa"/>
          </w:tcPr>
          <w:p w:rsidR="0051096B" w:rsidRPr="00ED36C1" w:rsidRDefault="0051096B" w:rsidP="00F2675A">
            <w:pPr>
              <w:spacing w:line="360" w:lineRule="auto"/>
              <w:jc w:val="both"/>
              <w:rPr>
                <w:rFonts w:ascii="Arial" w:hAnsi="Arial" w:cs="Arial"/>
                <w:sz w:val="16"/>
                <w:szCs w:val="16"/>
              </w:rPr>
            </w:pPr>
          </w:p>
        </w:tc>
        <w:tc>
          <w:tcPr>
            <w:tcW w:w="655" w:type="dxa"/>
          </w:tcPr>
          <w:p w:rsidR="0051096B" w:rsidRPr="00ED36C1" w:rsidRDefault="0051096B" w:rsidP="00F2675A">
            <w:pPr>
              <w:spacing w:line="360" w:lineRule="auto"/>
              <w:jc w:val="both"/>
              <w:rPr>
                <w:rFonts w:ascii="Arial" w:hAnsi="Arial" w:cs="Arial"/>
                <w:sz w:val="16"/>
                <w:szCs w:val="16"/>
              </w:rPr>
            </w:pPr>
          </w:p>
        </w:tc>
        <w:tc>
          <w:tcPr>
            <w:tcW w:w="955" w:type="dxa"/>
          </w:tcPr>
          <w:p w:rsidR="0051096B" w:rsidRPr="00ED36C1" w:rsidRDefault="0051096B" w:rsidP="00F2675A">
            <w:pPr>
              <w:spacing w:line="360" w:lineRule="auto"/>
              <w:jc w:val="both"/>
              <w:rPr>
                <w:rFonts w:ascii="Arial" w:hAnsi="Arial" w:cs="Arial"/>
                <w:sz w:val="16"/>
                <w:szCs w:val="16"/>
              </w:rPr>
            </w:pPr>
          </w:p>
        </w:tc>
        <w:tc>
          <w:tcPr>
            <w:tcW w:w="955" w:type="dxa"/>
          </w:tcPr>
          <w:p w:rsidR="0051096B" w:rsidRPr="00ED36C1" w:rsidRDefault="0051096B" w:rsidP="00F2675A">
            <w:pPr>
              <w:spacing w:line="360" w:lineRule="auto"/>
              <w:jc w:val="both"/>
              <w:rPr>
                <w:rFonts w:ascii="Arial" w:hAnsi="Arial" w:cs="Arial"/>
                <w:sz w:val="16"/>
                <w:szCs w:val="16"/>
              </w:rPr>
            </w:pPr>
          </w:p>
        </w:tc>
        <w:tc>
          <w:tcPr>
            <w:tcW w:w="955" w:type="dxa"/>
          </w:tcPr>
          <w:p w:rsidR="0051096B" w:rsidRPr="00ED36C1" w:rsidRDefault="0051096B" w:rsidP="00F2675A">
            <w:pPr>
              <w:spacing w:line="360" w:lineRule="auto"/>
              <w:jc w:val="both"/>
              <w:rPr>
                <w:rFonts w:ascii="Arial" w:hAnsi="Arial" w:cs="Arial"/>
                <w:sz w:val="16"/>
                <w:szCs w:val="16"/>
              </w:rPr>
            </w:pPr>
          </w:p>
        </w:tc>
        <w:tc>
          <w:tcPr>
            <w:tcW w:w="950" w:type="dxa"/>
          </w:tcPr>
          <w:p w:rsidR="0051096B" w:rsidRPr="00ED36C1" w:rsidRDefault="0051096B" w:rsidP="00F2675A">
            <w:pPr>
              <w:spacing w:line="360" w:lineRule="auto"/>
              <w:jc w:val="both"/>
              <w:rPr>
                <w:rFonts w:ascii="Arial" w:hAnsi="Arial" w:cs="Arial"/>
                <w:sz w:val="16"/>
                <w:szCs w:val="16"/>
              </w:rPr>
            </w:pPr>
          </w:p>
        </w:tc>
        <w:tc>
          <w:tcPr>
            <w:tcW w:w="950" w:type="dxa"/>
          </w:tcPr>
          <w:p w:rsidR="0051096B" w:rsidRPr="00ED36C1" w:rsidRDefault="0051096B" w:rsidP="00F2675A">
            <w:pPr>
              <w:spacing w:line="360" w:lineRule="auto"/>
              <w:jc w:val="both"/>
              <w:rPr>
                <w:rFonts w:ascii="Arial" w:hAnsi="Arial" w:cs="Arial"/>
                <w:sz w:val="16"/>
                <w:szCs w:val="16"/>
              </w:rPr>
            </w:pPr>
          </w:p>
        </w:tc>
        <w:tc>
          <w:tcPr>
            <w:tcW w:w="950" w:type="dxa"/>
          </w:tcPr>
          <w:p w:rsidR="0051096B" w:rsidRPr="00ED36C1" w:rsidRDefault="0051096B" w:rsidP="00F2675A">
            <w:pPr>
              <w:spacing w:line="360" w:lineRule="auto"/>
              <w:jc w:val="both"/>
              <w:rPr>
                <w:rFonts w:ascii="Arial" w:hAnsi="Arial" w:cs="Arial"/>
                <w:sz w:val="16"/>
                <w:szCs w:val="16"/>
              </w:rPr>
            </w:pPr>
          </w:p>
        </w:tc>
        <w:tc>
          <w:tcPr>
            <w:tcW w:w="950" w:type="dxa"/>
          </w:tcPr>
          <w:p w:rsidR="0051096B" w:rsidRPr="00ED36C1" w:rsidRDefault="0051096B" w:rsidP="00F2675A">
            <w:pPr>
              <w:spacing w:line="360" w:lineRule="auto"/>
              <w:jc w:val="both"/>
              <w:rPr>
                <w:rFonts w:ascii="Arial" w:hAnsi="Arial" w:cs="Arial"/>
                <w:sz w:val="16"/>
                <w:szCs w:val="16"/>
              </w:rPr>
            </w:pPr>
          </w:p>
        </w:tc>
        <w:tc>
          <w:tcPr>
            <w:tcW w:w="950" w:type="dxa"/>
          </w:tcPr>
          <w:p w:rsidR="0051096B" w:rsidRPr="00ED36C1" w:rsidRDefault="0051096B" w:rsidP="00F2675A">
            <w:pPr>
              <w:spacing w:line="360" w:lineRule="auto"/>
              <w:jc w:val="both"/>
              <w:rPr>
                <w:rFonts w:ascii="Arial" w:hAnsi="Arial" w:cs="Arial"/>
                <w:sz w:val="16"/>
                <w:szCs w:val="16"/>
              </w:rPr>
            </w:pPr>
          </w:p>
        </w:tc>
        <w:tc>
          <w:tcPr>
            <w:tcW w:w="950" w:type="dxa"/>
          </w:tcPr>
          <w:p w:rsidR="0051096B" w:rsidRPr="00ED36C1" w:rsidRDefault="0051096B" w:rsidP="00F2675A">
            <w:pPr>
              <w:spacing w:line="360" w:lineRule="auto"/>
              <w:jc w:val="both"/>
              <w:rPr>
                <w:rFonts w:ascii="Arial" w:hAnsi="Arial" w:cs="Arial"/>
                <w:sz w:val="16"/>
                <w:szCs w:val="16"/>
              </w:rPr>
            </w:pPr>
          </w:p>
        </w:tc>
        <w:tc>
          <w:tcPr>
            <w:tcW w:w="950" w:type="dxa"/>
          </w:tcPr>
          <w:p w:rsidR="0051096B" w:rsidRPr="00ED36C1" w:rsidRDefault="0051096B" w:rsidP="00F2675A">
            <w:pPr>
              <w:spacing w:line="360" w:lineRule="auto"/>
              <w:jc w:val="both"/>
              <w:rPr>
                <w:rFonts w:ascii="Arial" w:hAnsi="Arial" w:cs="Arial"/>
                <w:sz w:val="16"/>
                <w:szCs w:val="16"/>
              </w:rPr>
            </w:pPr>
          </w:p>
        </w:tc>
        <w:tc>
          <w:tcPr>
            <w:tcW w:w="958" w:type="dxa"/>
          </w:tcPr>
          <w:p w:rsidR="0051096B" w:rsidRPr="00ED36C1" w:rsidRDefault="0051096B" w:rsidP="00F2675A">
            <w:pPr>
              <w:spacing w:line="360" w:lineRule="auto"/>
              <w:jc w:val="both"/>
              <w:rPr>
                <w:rFonts w:ascii="Arial" w:hAnsi="Arial" w:cs="Arial"/>
                <w:sz w:val="16"/>
                <w:szCs w:val="16"/>
              </w:rPr>
            </w:pPr>
          </w:p>
        </w:tc>
      </w:tr>
      <w:tr w:rsidR="0051096B" w:rsidRPr="00ED36C1">
        <w:trPr>
          <w:jc w:val="center"/>
        </w:trPr>
        <w:tc>
          <w:tcPr>
            <w:tcW w:w="22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Потребность в финансировании постоянных активов</w:t>
            </w:r>
          </w:p>
        </w:tc>
        <w:tc>
          <w:tcPr>
            <w:tcW w:w="777" w:type="dxa"/>
          </w:tcPr>
          <w:p w:rsidR="0051096B" w:rsidRPr="00ED36C1" w:rsidRDefault="0051096B" w:rsidP="00F2675A">
            <w:pPr>
              <w:spacing w:line="360" w:lineRule="auto"/>
              <w:jc w:val="both"/>
              <w:rPr>
                <w:rFonts w:ascii="Arial" w:hAnsi="Arial" w:cs="Arial"/>
                <w:sz w:val="16"/>
                <w:szCs w:val="16"/>
              </w:rPr>
            </w:pPr>
          </w:p>
        </w:tc>
        <w:tc>
          <w:tcPr>
            <w:tcW w:w="626"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Т.р.</w:t>
            </w:r>
          </w:p>
        </w:tc>
        <w:tc>
          <w:tcPr>
            <w:tcW w:w="6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870768</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1411245</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720636</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8"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3002649</w:t>
            </w:r>
          </w:p>
        </w:tc>
      </w:tr>
      <w:tr w:rsidR="0051096B" w:rsidRPr="00ED36C1">
        <w:trPr>
          <w:jc w:val="center"/>
        </w:trPr>
        <w:tc>
          <w:tcPr>
            <w:tcW w:w="22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Потребность в финансировании чистого оборотного капитала</w:t>
            </w:r>
          </w:p>
        </w:tc>
        <w:tc>
          <w:tcPr>
            <w:tcW w:w="777" w:type="dxa"/>
          </w:tcPr>
          <w:p w:rsidR="0051096B" w:rsidRPr="00ED36C1" w:rsidRDefault="0051096B" w:rsidP="00F2675A">
            <w:pPr>
              <w:spacing w:line="360" w:lineRule="auto"/>
              <w:jc w:val="both"/>
              <w:rPr>
                <w:rFonts w:ascii="Arial" w:hAnsi="Arial" w:cs="Arial"/>
                <w:sz w:val="16"/>
                <w:szCs w:val="16"/>
              </w:rPr>
            </w:pPr>
          </w:p>
        </w:tc>
        <w:tc>
          <w:tcPr>
            <w:tcW w:w="626"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Т.р.</w:t>
            </w:r>
          </w:p>
        </w:tc>
        <w:tc>
          <w:tcPr>
            <w:tcW w:w="6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96973</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156075</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79171</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-47297</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-93387</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-89312</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-70277</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-2685</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218</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218</w:t>
            </w:r>
          </w:p>
        </w:tc>
        <w:tc>
          <w:tcPr>
            <w:tcW w:w="958"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31878</w:t>
            </w:r>
          </w:p>
        </w:tc>
      </w:tr>
      <w:tr w:rsidR="0051096B" w:rsidRPr="00ED36C1">
        <w:trPr>
          <w:jc w:val="center"/>
        </w:trPr>
        <w:tc>
          <w:tcPr>
            <w:tcW w:w="22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Потребность в финансирова-нии инвестиционных издер-жек</w:t>
            </w:r>
          </w:p>
        </w:tc>
        <w:tc>
          <w:tcPr>
            <w:tcW w:w="777" w:type="dxa"/>
          </w:tcPr>
          <w:p w:rsidR="0051096B" w:rsidRPr="00ED36C1" w:rsidRDefault="0051096B" w:rsidP="00F2675A">
            <w:pPr>
              <w:spacing w:line="360" w:lineRule="auto"/>
              <w:jc w:val="both"/>
              <w:rPr>
                <w:rFonts w:ascii="Arial" w:hAnsi="Arial" w:cs="Arial"/>
                <w:sz w:val="16"/>
                <w:szCs w:val="16"/>
              </w:rPr>
            </w:pPr>
          </w:p>
        </w:tc>
        <w:tc>
          <w:tcPr>
            <w:tcW w:w="626"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Т.р.</w:t>
            </w:r>
          </w:p>
        </w:tc>
        <w:tc>
          <w:tcPr>
            <w:tcW w:w="6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967741</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1567320</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799806</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-47297</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-93387</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-89312</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-70277</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-2685</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218</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218</w:t>
            </w:r>
          </w:p>
        </w:tc>
        <w:tc>
          <w:tcPr>
            <w:tcW w:w="958"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3034527</w:t>
            </w:r>
          </w:p>
        </w:tc>
      </w:tr>
      <w:tr w:rsidR="0051096B" w:rsidRPr="00ED36C1">
        <w:trPr>
          <w:jc w:val="center"/>
        </w:trPr>
        <w:tc>
          <w:tcPr>
            <w:tcW w:w="22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1.Уставный капитал:</w:t>
            </w:r>
          </w:p>
        </w:tc>
        <w:tc>
          <w:tcPr>
            <w:tcW w:w="777" w:type="dxa"/>
          </w:tcPr>
          <w:p w:rsidR="0051096B" w:rsidRPr="00ED36C1" w:rsidRDefault="0051096B" w:rsidP="00F2675A">
            <w:pPr>
              <w:spacing w:line="360" w:lineRule="auto"/>
              <w:jc w:val="both"/>
              <w:rPr>
                <w:rFonts w:ascii="Arial" w:hAnsi="Arial" w:cs="Arial"/>
                <w:sz w:val="16"/>
                <w:szCs w:val="16"/>
              </w:rPr>
            </w:pPr>
          </w:p>
        </w:tc>
        <w:tc>
          <w:tcPr>
            <w:tcW w:w="626" w:type="dxa"/>
          </w:tcPr>
          <w:p w:rsidR="0051096B" w:rsidRPr="00ED36C1" w:rsidRDefault="0051096B" w:rsidP="00F2675A">
            <w:pPr>
              <w:spacing w:line="360" w:lineRule="auto"/>
              <w:jc w:val="both"/>
              <w:rPr>
                <w:rFonts w:ascii="Arial" w:hAnsi="Arial" w:cs="Arial"/>
                <w:sz w:val="16"/>
                <w:szCs w:val="16"/>
              </w:rPr>
            </w:pPr>
          </w:p>
        </w:tc>
        <w:tc>
          <w:tcPr>
            <w:tcW w:w="655" w:type="dxa"/>
          </w:tcPr>
          <w:p w:rsidR="0051096B" w:rsidRPr="00ED36C1" w:rsidRDefault="0051096B" w:rsidP="00F2675A">
            <w:pPr>
              <w:spacing w:line="360" w:lineRule="auto"/>
              <w:jc w:val="both"/>
              <w:rPr>
                <w:rFonts w:ascii="Arial" w:hAnsi="Arial" w:cs="Arial"/>
                <w:sz w:val="16"/>
                <w:szCs w:val="16"/>
              </w:rPr>
            </w:pPr>
          </w:p>
        </w:tc>
        <w:tc>
          <w:tcPr>
            <w:tcW w:w="955" w:type="dxa"/>
          </w:tcPr>
          <w:p w:rsidR="0051096B" w:rsidRPr="00ED36C1" w:rsidRDefault="0051096B" w:rsidP="00F2675A">
            <w:pPr>
              <w:spacing w:line="360" w:lineRule="auto"/>
              <w:jc w:val="both"/>
              <w:rPr>
                <w:rFonts w:ascii="Arial" w:hAnsi="Arial" w:cs="Arial"/>
                <w:sz w:val="16"/>
                <w:szCs w:val="16"/>
              </w:rPr>
            </w:pPr>
          </w:p>
        </w:tc>
        <w:tc>
          <w:tcPr>
            <w:tcW w:w="955" w:type="dxa"/>
          </w:tcPr>
          <w:p w:rsidR="0051096B" w:rsidRPr="00ED36C1" w:rsidRDefault="0051096B" w:rsidP="00F2675A">
            <w:pPr>
              <w:spacing w:line="360" w:lineRule="auto"/>
              <w:jc w:val="both"/>
              <w:rPr>
                <w:rFonts w:ascii="Arial" w:hAnsi="Arial" w:cs="Arial"/>
                <w:sz w:val="16"/>
                <w:szCs w:val="16"/>
              </w:rPr>
            </w:pPr>
          </w:p>
        </w:tc>
        <w:tc>
          <w:tcPr>
            <w:tcW w:w="955" w:type="dxa"/>
          </w:tcPr>
          <w:p w:rsidR="0051096B" w:rsidRPr="00ED36C1" w:rsidRDefault="0051096B" w:rsidP="00F2675A">
            <w:pPr>
              <w:spacing w:line="360" w:lineRule="auto"/>
              <w:jc w:val="both"/>
              <w:rPr>
                <w:rFonts w:ascii="Arial" w:hAnsi="Arial" w:cs="Arial"/>
                <w:sz w:val="16"/>
                <w:szCs w:val="16"/>
              </w:rPr>
            </w:pPr>
          </w:p>
        </w:tc>
        <w:tc>
          <w:tcPr>
            <w:tcW w:w="950" w:type="dxa"/>
          </w:tcPr>
          <w:p w:rsidR="0051096B" w:rsidRPr="00ED36C1" w:rsidRDefault="0051096B" w:rsidP="00F2675A">
            <w:pPr>
              <w:spacing w:line="360" w:lineRule="auto"/>
              <w:jc w:val="both"/>
              <w:rPr>
                <w:rFonts w:ascii="Arial" w:hAnsi="Arial" w:cs="Arial"/>
                <w:sz w:val="16"/>
                <w:szCs w:val="16"/>
              </w:rPr>
            </w:pPr>
          </w:p>
        </w:tc>
        <w:tc>
          <w:tcPr>
            <w:tcW w:w="950" w:type="dxa"/>
          </w:tcPr>
          <w:p w:rsidR="0051096B" w:rsidRPr="00ED36C1" w:rsidRDefault="0051096B" w:rsidP="00F2675A">
            <w:pPr>
              <w:spacing w:line="360" w:lineRule="auto"/>
              <w:jc w:val="both"/>
              <w:rPr>
                <w:rFonts w:ascii="Arial" w:hAnsi="Arial" w:cs="Arial"/>
                <w:sz w:val="16"/>
                <w:szCs w:val="16"/>
              </w:rPr>
            </w:pPr>
          </w:p>
        </w:tc>
        <w:tc>
          <w:tcPr>
            <w:tcW w:w="950" w:type="dxa"/>
          </w:tcPr>
          <w:p w:rsidR="0051096B" w:rsidRPr="00ED36C1" w:rsidRDefault="0051096B" w:rsidP="00F2675A">
            <w:pPr>
              <w:spacing w:line="360" w:lineRule="auto"/>
              <w:jc w:val="both"/>
              <w:rPr>
                <w:rFonts w:ascii="Arial" w:hAnsi="Arial" w:cs="Arial"/>
                <w:sz w:val="16"/>
                <w:szCs w:val="16"/>
              </w:rPr>
            </w:pPr>
          </w:p>
        </w:tc>
        <w:tc>
          <w:tcPr>
            <w:tcW w:w="950" w:type="dxa"/>
          </w:tcPr>
          <w:p w:rsidR="0051096B" w:rsidRPr="00ED36C1" w:rsidRDefault="0051096B" w:rsidP="00F2675A">
            <w:pPr>
              <w:spacing w:line="360" w:lineRule="auto"/>
              <w:jc w:val="both"/>
              <w:rPr>
                <w:rFonts w:ascii="Arial" w:hAnsi="Arial" w:cs="Arial"/>
                <w:sz w:val="16"/>
                <w:szCs w:val="16"/>
              </w:rPr>
            </w:pPr>
          </w:p>
        </w:tc>
        <w:tc>
          <w:tcPr>
            <w:tcW w:w="950" w:type="dxa"/>
          </w:tcPr>
          <w:p w:rsidR="0051096B" w:rsidRPr="00ED36C1" w:rsidRDefault="0051096B" w:rsidP="00F2675A">
            <w:pPr>
              <w:spacing w:line="360" w:lineRule="auto"/>
              <w:jc w:val="both"/>
              <w:rPr>
                <w:rFonts w:ascii="Arial" w:hAnsi="Arial" w:cs="Arial"/>
                <w:sz w:val="16"/>
                <w:szCs w:val="16"/>
              </w:rPr>
            </w:pPr>
          </w:p>
        </w:tc>
        <w:tc>
          <w:tcPr>
            <w:tcW w:w="950" w:type="dxa"/>
          </w:tcPr>
          <w:p w:rsidR="0051096B" w:rsidRPr="00ED36C1" w:rsidRDefault="0051096B" w:rsidP="00F2675A">
            <w:pPr>
              <w:spacing w:line="360" w:lineRule="auto"/>
              <w:jc w:val="both"/>
              <w:rPr>
                <w:rFonts w:ascii="Arial" w:hAnsi="Arial" w:cs="Arial"/>
                <w:sz w:val="16"/>
                <w:szCs w:val="16"/>
              </w:rPr>
            </w:pPr>
          </w:p>
        </w:tc>
        <w:tc>
          <w:tcPr>
            <w:tcW w:w="950" w:type="dxa"/>
          </w:tcPr>
          <w:p w:rsidR="0051096B" w:rsidRPr="00ED36C1" w:rsidRDefault="0051096B" w:rsidP="00F2675A">
            <w:pPr>
              <w:spacing w:line="360" w:lineRule="auto"/>
              <w:jc w:val="both"/>
              <w:rPr>
                <w:rFonts w:ascii="Arial" w:hAnsi="Arial" w:cs="Arial"/>
                <w:sz w:val="16"/>
                <w:szCs w:val="16"/>
              </w:rPr>
            </w:pPr>
          </w:p>
        </w:tc>
        <w:tc>
          <w:tcPr>
            <w:tcW w:w="958" w:type="dxa"/>
          </w:tcPr>
          <w:p w:rsidR="0051096B" w:rsidRPr="00ED36C1" w:rsidRDefault="0051096B" w:rsidP="00F2675A">
            <w:pPr>
              <w:spacing w:line="360" w:lineRule="auto"/>
              <w:jc w:val="both"/>
              <w:rPr>
                <w:rFonts w:ascii="Arial" w:hAnsi="Arial" w:cs="Arial"/>
                <w:sz w:val="16"/>
                <w:szCs w:val="16"/>
              </w:rPr>
            </w:pPr>
          </w:p>
        </w:tc>
      </w:tr>
      <w:tr w:rsidR="0051096B" w:rsidRPr="00ED36C1">
        <w:trPr>
          <w:jc w:val="center"/>
        </w:trPr>
        <w:tc>
          <w:tcPr>
            <w:tcW w:w="22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-учредительный взнос (изм.)</w:t>
            </w:r>
          </w:p>
        </w:tc>
        <w:tc>
          <w:tcPr>
            <w:tcW w:w="777" w:type="dxa"/>
          </w:tcPr>
          <w:p w:rsidR="0051096B" w:rsidRPr="00ED36C1" w:rsidRDefault="0051096B" w:rsidP="00F2675A">
            <w:pPr>
              <w:spacing w:line="360" w:lineRule="auto"/>
              <w:jc w:val="both"/>
              <w:rPr>
                <w:rFonts w:ascii="Arial" w:hAnsi="Arial" w:cs="Arial"/>
                <w:sz w:val="16"/>
                <w:szCs w:val="16"/>
              </w:rPr>
            </w:pPr>
          </w:p>
        </w:tc>
        <w:tc>
          <w:tcPr>
            <w:tcW w:w="626"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Т.р.</w:t>
            </w:r>
          </w:p>
        </w:tc>
        <w:tc>
          <w:tcPr>
            <w:tcW w:w="6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8"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r>
      <w:tr w:rsidR="0051096B" w:rsidRPr="00ED36C1">
        <w:trPr>
          <w:jc w:val="center"/>
        </w:trPr>
        <w:tc>
          <w:tcPr>
            <w:tcW w:w="22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-взносы в местной валюте</w:t>
            </w:r>
          </w:p>
        </w:tc>
        <w:tc>
          <w:tcPr>
            <w:tcW w:w="777" w:type="dxa"/>
          </w:tcPr>
          <w:p w:rsidR="0051096B" w:rsidRPr="00ED36C1" w:rsidRDefault="0051096B" w:rsidP="00F2675A">
            <w:pPr>
              <w:spacing w:line="360" w:lineRule="auto"/>
              <w:jc w:val="both"/>
              <w:rPr>
                <w:rFonts w:ascii="Arial" w:hAnsi="Arial" w:cs="Arial"/>
                <w:sz w:val="16"/>
                <w:szCs w:val="16"/>
              </w:rPr>
            </w:pPr>
          </w:p>
        </w:tc>
        <w:tc>
          <w:tcPr>
            <w:tcW w:w="626"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Т.р.</w:t>
            </w:r>
          </w:p>
        </w:tc>
        <w:tc>
          <w:tcPr>
            <w:tcW w:w="6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8"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r>
      <w:tr w:rsidR="0051096B" w:rsidRPr="00ED36C1">
        <w:trPr>
          <w:jc w:val="center"/>
        </w:trPr>
        <w:tc>
          <w:tcPr>
            <w:tcW w:w="22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2.Акционерный капитал:</w:t>
            </w:r>
          </w:p>
        </w:tc>
        <w:tc>
          <w:tcPr>
            <w:tcW w:w="777" w:type="dxa"/>
          </w:tcPr>
          <w:p w:rsidR="0051096B" w:rsidRPr="00ED36C1" w:rsidRDefault="0051096B" w:rsidP="00F2675A">
            <w:pPr>
              <w:spacing w:line="360" w:lineRule="auto"/>
              <w:jc w:val="both"/>
              <w:rPr>
                <w:rFonts w:ascii="Arial" w:hAnsi="Arial" w:cs="Arial"/>
                <w:sz w:val="16"/>
                <w:szCs w:val="16"/>
              </w:rPr>
            </w:pPr>
          </w:p>
        </w:tc>
        <w:tc>
          <w:tcPr>
            <w:tcW w:w="626"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Т.р.</w:t>
            </w:r>
          </w:p>
        </w:tc>
        <w:tc>
          <w:tcPr>
            <w:tcW w:w="6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976449</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1598847</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852653</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8"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3427949</w:t>
            </w:r>
          </w:p>
        </w:tc>
      </w:tr>
      <w:tr w:rsidR="0051096B" w:rsidRPr="00ED36C1">
        <w:trPr>
          <w:jc w:val="center"/>
        </w:trPr>
        <w:tc>
          <w:tcPr>
            <w:tcW w:w="22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-простые акции</w:t>
            </w:r>
          </w:p>
        </w:tc>
        <w:tc>
          <w:tcPr>
            <w:tcW w:w="777" w:type="dxa"/>
          </w:tcPr>
          <w:p w:rsidR="0051096B" w:rsidRPr="00ED36C1" w:rsidRDefault="0051096B" w:rsidP="00F2675A">
            <w:pPr>
              <w:spacing w:line="360" w:lineRule="auto"/>
              <w:jc w:val="both"/>
              <w:rPr>
                <w:rFonts w:ascii="Arial" w:hAnsi="Arial" w:cs="Arial"/>
                <w:sz w:val="16"/>
                <w:szCs w:val="16"/>
              </w:rPr>
            </w:pPr>
          </w:p>
        </w:tc>
        <w:tc>
          <w:tcPr>
            <w:tcW w:w="626"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Т.р.</w:t>
            </w:r>
          </w:p>
        </w:tc>
        <w:tc>
          <w:tcPr>
            <w:tcW w:w="6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976449</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1598847</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852653</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8"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3427949</w:t>
            </w:r>
          </w:p>
        </w:tc>
      </w:tr>
      <w:tr w:rsidR="0051096B" w:rsidRPr="00ED36C1">
        <w:trPr>
          <w:jc w:val="center"/>
        </w:trPr>
        <w:tc>
          <w:tcPr>
            <w:tcW w:w="22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-привилегированные акции</w:t>
            </w:r>
          </w:p>
        </w:tc>
        <w:tc>
          <w:tcPr>
            <w:tcW w:w="777" w:type="dxa"/>
          </w:tcPr>
          <w:p w:rsidR="0051096B" w:rsidRPr="00ED36C1" w:rsidRDefault="0051096B" w:rsidP="00F2675A">
            <w:pPr>
              <w:spacing w:line="360" w:lineRule="auto"/>
              <w:jc w:val="both"/>
              <w:rPr>
                <w:rFonts w:ascii="Arial" w:hAnsi="Arial" w:cs="Arial"/>
                <w:sz w:val="16"/>
                <w:szCs w:val="16"/>
              </w:rPr>
            </w:pPr>
          </w:p>
        </w:tc>
        <w:tc>
          <w:tcPr>
            <w:tcW w:w="626"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Т.р.</w:t>
            </w:r>
          </w:p>
        </w:tc>
        <w:tc>
          <w:tcPr>
            <w:tcW w:w="6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8"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r>
      <w:tr w:rsidR="0051096B" w:rsidRPr="00ED36C1">
        <w:trPr>
          <w:jc w:val="center"/>
        </w:trPr>
        <w:tc>
          <w:tcPr>
            <w:tcW w:w="22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3.Целевые финансирования и поступления:</w:t>
            </w:r>
          </w:p>
        </w:tc>
        <w:tc>
          <w:tcPr>
            <w:tcW w:w="777" w:type="dxa"/>
          </w:tcPr>
          <w:p w:rsidR="0051096B" w:rsidRPr="00ED36C1" w:rsidRDefault="0051096B" w:rsidP="00F2675A">
            <w:pPr>
              <w:spacing w:line="360" w:lineRule="auto"/>
              <w:jc w:val="both"/>
              <w:rPr>
                <w:rFonts w:ascii="Arial" w:hAnsi="Arial" w:cs="Arial"/>
                <w:sz w:val="16"/>
                <w:szCs w:val="16"/>
              </w:rPr>
            </w:pPr>
          </w:p>
        </w:tc>
        <w:tc>
          <w:tcPr>
            <w:tcW w:w="626"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Т.р.</w:t>
            </w:r>
          </w:p>
        </w:tc>
        <w:tc>
          <w:tcPr>
            <w:tcW w:w="6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8"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r>
      <w:tr w:rsidR="0051096B" w:rsidRPr="00ED36C1">
        <w:trPr>
          <w:jc w:val="center"/>
        </w:trPr>
        <w:tc>
          <w:tcPr>
            <w:tcW w:w="22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4.Заемный капитал (привлеч. кредитов)</w:t>
            </w:r>
          </w:p>
        </w:tc>
        <w:tc>
          <w:tcPr>
            <w:tcW w:w="777" w:type="dxa"/>
          </w:tcPr>
          <w:p w:rsidR="0051096B" w:rsidRPr="00ED36C1" w:rsidRDefault="0051096B" w:rsidP="00F2675A">
            <w:pPr>
              <w:spacing w:line="360" w:lineRule="auto"/>
              <w:jc w:val="both"/>
              <w:rPr>
                <w:rFonts w:ascii="Arial" w:hAnsi="Arial" w:cs="Arial"/>
                <w:sz w:val="16"/>
                <w:szCs w:val="16"/>
              </w:rPr>
            </w:pPr>
          </w:p>
        </w:tc>
        <w:tc>
          <w:tcPr>
            <w:tcW w:w="626"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Т.р.</w:t>
            </w:r>
          </w:p>
        </w:tc>
        <w:tc>
          <w:tcPr>
            <w:tcW w:w="6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8"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r>
      <w:tr w:rsidR="0051096B" w:rsidRPr="00ED36C1">
        <w:trPr>
          <w:jc w:val="center"/>
        </w:trPr>
        <w:tc>
          <w:tcPr>
            <w:tcW w:w="2255" w:type="dxa"/>
          </w:tcPr>
          <w:p w:rsidR="0051096B" w:rsidRPr="00ED36C1" w:rsidRDefault="0051096B" w:rsidP="00F2675A">
            <w:pPr>
              <w:spacing w:line="360" w:lineRule="auto"/>
              <w:jc w:val="both"/>
              <w:rPr>
                <w:rFonts w:ascii="Arial" w:hAnsi="Arial" w:cs="Arial"/>
                <w:b/>
                <w:sz w:val="16"/>
                <w:szCs w:val="16"/>
              </w:rPr>
            </w:pPr>
            <w:r w:rsidRPr="00ED36C1">
              <w:rPr>
                <w:rFonts w:ascii="Arial" w:hAnsi="Arial" w:cs="Arial"/>
                <w:b/>
                <w:sz w:val="16"/>
                <w:szCs w:val="16"/>
              </w:rPr>
              <w:t>ИТОГО: источ. финансир.</w:t>
            </w:r>
          </w:p>
        </w:tc>
        <w:tc>
          <w:tcPr>
            <w:tcW w:w="777" w:type="dxa"/>
          </w:tcPr>
          <w:p w:rsidR="0051096B" w:rsidRPr="00ED36C1" w:rsidRDefault="0051096B" w:rsidP="00F2675A">
            <w:pPr>
              <w:spacing w:line="360" w:lineRule="auto"/>
              <w:jc w:val="both"/>
              <w:rPr>
                <w:rFonts w:ascii="Arial" w:hAnsi="Arial" w:cs="Arial"/>
                <w:sz w:val="16"/>
                <w:szCs w:val="16"/>
              </w:rPr>
            </w:pPr>
          </w:p>
        </w:tc>
        <w:tc>
          <w:tcPr>
            <w:tcW w:w="626"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Т.р.</w:t>
            </w:r>
          </w:p>
        </w:tc>
        <w:tc>
          <w:tcPr>
            <w:tcW w:w="6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976449</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1598847</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852653</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8" w:type="dxa"/>
          </w:tcPr>
          <w:p w:rsidR="0051096B" w:rsidRPr="00ED36C1" w:rsidRDefault="0051096B" w:rsidP="00F2675A">
            <w:pPr>
              <w:spacing w:line="360" w:lineRule="auto"/>
              <w:jc w:val="both"/>
              <w:rPr>
                <w:rFonts w:ascii="Arial" w:hAnsi="Arial" w:cs="Arial"/>
                <w:b/>
                <w:sz w:val="16"/>
                <w:szCs w:val="16"/>
              </w:rPr>
            </w:pPr>
            <w:r w:rsidRPr="00ED36C1">
              <w:rPr>
                <w:rFonts w:ascii="Arial" w:hAnsi="Arial" w:cs="Arial"/>
                <w:b/>
                <w:sz w:val="16"/>
                <w:szCs w:val="16"/>
              </w:rPr>
              <w:t>3427949</w:t>
            </w:r>
          </w:p>
        </w:tc>
      </w:tr>
      <w:tr w:rsidR="0051096B" w:rsidRPr="00ED36C1">
        <w:trPr>
          <w:jc w:val="center"/>
        </w:trPr>
        <w:tc>
          <w:tcPr>
            <w:tcW w:w="22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Свободные денежные средства</w:t>
            </w:r>
          </w:p>
        </w:tc>
        <w:tc>
          <w:tcPr>
            <w:tcW w:w="777" w:type="dxa"/>
          </w:tcPr>
          <w:p w:rsidR="0051096B" w:rsidRPr="00ED36C1" w:rsidRDefault="0051096B" w:rsidP="00F2675A">
            <w:pPr>
              <w:spacing w:line="360" w:lineRule="auto"/>
              <w:jc w:val="both"/>
              <w:rPr>
                <w:rFonts w:ascii="Arial" w:hAnsi="Arial" w:cs="Arial"/>
                <w:sz w:val="16"/>
                <w:szCs w:val="16"/>
              </w:rPr>
            </w:pPr>
          </w:p>
        </w:tc>
        <w:tc>
          <w:tcPr>
            <w:tcW w:w="626"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Т.р.</w:t>
            </w:r>
          </w:p>
        </w:tc>
        <w:tc>
          <w:tcPr>
            <w:tcW w:w="6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5"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352975</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721180</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1087055</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1435639</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1718377</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1999956</w:t>
            </w:r>
          </w:p>
        </w:tc>
        <w:tc>
          <w:tcPr>
            <w:tcW w:w="950" w:type="dxa"/>
          </w:tcPr>
          <w:p w:rsidR="0051096B" w:rsidRPr="00ED36C1" w:rsidRDefault="0051096B" w:rsidP="00F2675A">
            <w:pPr>
              <w:spacing w:line="360" w:lineRule="auto"/>
              <w:jc w:val="both"/>
              <w:rPr>
                <w:rFonts w:ascii="Arial" w:hAnsi="Arial" w:cs="Arial"/>
                <w:sz w:val="16"/>
                <w:szCs w:val="16"/>
              </w:rPr>
            </w:pPr>
            <w:r w:rsidRPr="00ED36C1">
              <w:rPr>
                <w:rFonts w:ascii="Arial" w:hAnsi="Arial" w:cs="Arial"/>
                <w:sz w:val="16"/>
                <w:szCs w:val="16"/>
              </w:rPr>
              <w:t>5212489</w:t>
            </w:r>
          </w:p>
        </w:tc>
        <w:tc>
          <w:tcPr>
            <w:tcW w:w="958" w:type="dxa"/>
          </w:tcPr>
          <w:p w:rsidR="0051096B" w:rsidRPr="00ED36C1" w:rsidRDefault="0051096B" w:rsidP="00F2675A">
            <w:pPr>
              <w:spacing w:line="360" w:lineRule="auto"/>
              <w:jc w:val="both"/>
              <w:rPr>
                <w:rFonts w:ascii="Arial" w:hAnsi="Arial" w:cs="Arial"/>
                <w:b/>
                <w:sz w:val="16"/>
                <w:szCs w:val="16"/>
              </w:rPr>
            </w:pPr>
            <w:r w:rsidRPr="00ED36C1">
              <w:rPr>
                <w:rFonts w:ascii="Arial" w:hAnsi="Arial" w:cs="Arial"/>
                <w:b/>
                <w:sz w:val="16"/>
                <w:szCs w:val="16"/>
              </w:rPr>
              <w:t>5212489</w:t>
            </w:r>
          </w:p>
        </w:tc>
      </w:tr>
    </w:tbl>
    <w:p w:rsidR="005C29C5" w:rsidRDefault="005C29C5" w:rsidP="00F2675A">
      <w:pPr>
        <w:spacing w:line="360" w:lineRule="auto"/>
        <w:jc w:val="both"/>
        <w:rPr>
          <w:rFonts w:ascii="Arial" w:hAnsi="Arial" w:cs="Arial"/>
        </w:rPr>
      </w:pPr>
    </w:p>
    <w:p w:rsidR="0051096B" w:rsidRPr="00F2675A" w:rsidRDefault="0051096B" w:rsidP="005C29C5">
      <w:pPr>
        <w:pStyle w:val="11"/>
      </w:pPr>
      <w:r w:rsidRPr="00F2675A">
        <w:t>Приложение 10</w:t>
      </w:r>
    </w:p>
    <w:p w:rsidR="0051096B" w:rsidRPr="00F2675A" w:rsidRDefault="0051096B" w:rsidP="00F2675A">
      <w:pPr>
        <w:spacing w:line="360" w:lineRule="auto"/>
        <w:jc w:val="both"/>
        <w:rPr>
          <w:rFonts w:ascii="Arial" w:hAnsi="Arial" w:cs="Arial"/>
        </w:rPr>
      </w:pPr>
      <w:r w:rsidRPr="00F2675A">
        <w:rPr>
          <w:rFonts w:ascii="Arial" w:hAnsi="Arial" w:cs="Arial"/>
        </w:rPr>
        <w:t>Полные инвестиционные издержки на полное развитие</w:t>
      </w:r>
    </w:p>
    <w:tbl>
      <w:tblPr>
        <w:tblStyle w:val="ae"/>
        <w:tblW w:w="0" w:type="auto"/>
        <w:jc w:val="center"/>
        <w:tblLayout w:type="fixed"/>
        <w:tblLook w:val="01E0" w:firstRow="1" w:lastRow="1" w:firstColumn="1" w:lastColumn="1" w:noHBand="0" w:noVBand="0"/>
      </w:tblPr>
      <w:tblGrid>
        <w:gridCol w:w="2255"/>
        <w:gridCol w:w="777"/>
        <w:gridCol w:w="626"/>
        <w:gridCol w:w="655"/>
        <w:gridCol w:w="955"/>
        <w:gridCol w:w="955"/>
        <w:gridCol w:w="725"/>
        <w:gridCol w:w="720"/>
        <w:gridCol w:w="720"/>
        <w:gridCol w:w="900"/>
        <w:gridCol w:w="900"/>
        <w:gridCol w:w="900"/>
        <w:gridCol w:w="900"/>
        <w:gridCol w:w="613"/>
        <w:gridCol w:w="613"/>
        <w:gridCol w:w="614"/>
        <w:gridCol w:w="958"/>
      </w:tblGrid>
      <w:tr w:rsidR="0051096B" w:rsidRPr="005C29C5">
        <w:trPr>
          <w:cnfStyle w:val="100000000000" w:firstRow="1" w:lastRow="0" w:firstColumn="0" w:lastColumn="0" w:oddVBand="0" w:evenVBand="0" w:oddHBand="0" w:evenHBand="0" w:firstRowFirstColumn="0" w:firstRowLastColumn="0" w:lastRowFirstColumn="0" w:lastRowLastColumn="0"/>
          <w:jc w:val="center"/>
        </w:trPr>
        <w:tc>
          <w:tcPr>
            <w:tcW w:w="22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ПОСТОЯННЫЕ АКТИВЫ</w:t>
            </w:r>
          </w:p>
        </w:tc>
        <w:tc>
          <w:tcPr>
            <w:tcW w:w="777"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 xml:space="preserve">Сумма </w:t>
            </w:r>
          </w:p>
          <w:p w:rsidR="0051096B" w:rsidRPr="005C29C5" w:rsidRDefault="0051096B" w:rsidP="00F2675A">
            <w:pPr>
              <w:spacing w:line="360" w:lineRule="auto"/>
              <w:jc w:val="both"/>
              <w:rPr>
                <w:rFonts w:ascii="Arial" w:hAnsi="Arial" w:cs="Arial"/>
                <w:sz w:val="16"/>
                <w:szCs w:val="16"/>
              </w:rPr>
            </w:pPr>
          </w:p>
        </w:tc>
        <w:tc>
          <w:tcPr>
            <w:tcW w:w="626" w:type="dxa"/>
          </w:tcPr>
          <w:p w:rsidR="0051096B" w:rsidRPr="005C29C5" w:rsidRDefault="0051096B" w:rsidP="00F2675A">
            <w:pPr>
              <w:spacing w:line="360" w:lineRule="auto"/>
              <w:ind w:hanging="1"/>
              <w:jc w:val="both"/>
              <w:rPr>
                <w:rFonts w:ascii="Arial" w:hAnsi="Arial" w:cs="Arial"/>
                <w:sz w:val="16"/>
                <w:szCs w:val="16"/>
              </w:rPr>
            </w:pPr>
            <w:r w:rsidRPr="005C29C5">
              <w:rPr>
                <w:rFonts w:ascii="Arial" w:hAnsi="Arial" w:cs="Arial"/>
                <w:sz w:val="16"/>
                <w:szCs w:val="16"/>
              </w:rPr>
              <w:t>Ед. изм</w:t>
            </w:r>
          </w:p>
        </w:tc>
        <w:tc>
          <w:tcPr>
            <w:tcW w:w="6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 ГОД</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2 ГОД</w:t>
            </w:r>
          </w:p>
        </w:tc>
        <w:tc>
          <w:tcPr>
            <w:tcW w:w="72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3 ГОД</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4 ГОД</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5 ГОД</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6 ГОД</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7 ГОД</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8 ГОД</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9 ГОД</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10 ГОД</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11 год</w:t>
            </w:r>
          </w:p>
        </w:tc>
        <w:tc>
          <w:tcPr>
            <w:tcW w:w="614"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12 год</w:t>
            </w:r>
          </w:p>
        </w:tc>
        <w:tc>
          <w:tcPr>
            <w:tcW w:w="958"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ВСЕГО</w:t>
            </w:r>
          </w:p>
        </w:tc>
      </w:tr>
      <w:tr w:rsidR="0051096B" w:rsidRPr="005C29C5">
        <w:trPr>
          <w:jc w:val="center"/>
        </w:trPr>
        <w:tc>
          <w:tcPr>
            <w:tcW w:w="22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w:t>
            </w:r>
          </w:p>
        </w:tc>
        <w:tc>
          <w:tcPr>
            <w:tcW w:w="777"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2</w:t>
            </w:r>
          </w:p>
        </w:tc>
        <w:tc>
          <w:tcPr>
            <w:tcW w:w="626" w:type="dxa"/>
          </w:tcPr>
          <w:p w:rsidR="0051096B" w:rsidRPr="005C29C5" w:rsidRDefault="0051096B" w:rsidP="00F2675A">
            <w:pPr>
              <w:spacing w:line="360" w:lineRule="auto"/>
              <w:ind w:hanging="1"/>
              <w:jc w:val="both"/>
              <w:rPr>
                <w:rFonts w:ascii="Arial" w:hAnsi="Arial" w:cs="Arial"/>
                <w:sz w:val="16"/>
                <w:szCs w:val="16"/>
              </w:rPr>
            </w:pPr>
            <w:r w:rsidRPr="005C29C5">
              <w:rPr>
                <w:rFonts w:ascii="Arial" w:hAnsi="Arial" w:cs="Arial"/>
                <w:sz w:val="16"/>
                <w:szCs w:val="16"/>
              </w:rPr>
              <w:t>3</w:t>
            </w:r>
          </w:p>
        </w:tc>
        <w:tc>
          <w:tcPr>
            <w:tcW w:w="6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4</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5</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6</w:t>
            </w:r>
          </w:p>
        </w:tc>
        <w:tc>
          <w:tcPr>
            <w:tcW w:w="72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7</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8</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9</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11</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12</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13</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14</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15</w:t>
            </w:r>
          </w:p>
        </w:tc>
        <w:tc>
          <w:tcPr>
            <w:tcW w:w="614"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16</w:t>
            </w:r>
          </w:p>
        </w:tc>
        <w:tc>
          <w:tcPr>
            <w:tcW w:w="958"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17</w:t>
            </w:r>
          </w:p>
        </w:tc>
      </w:tr>
      <w:tr w:rsidR="0051096B" w:rsidRPr="005C29C5">
        <w:trPr>
          <w:jc w:val="center"/>
        </w:trPr>
        <w:tc>
          <w:tcPr>
            <w:tcW w:w="22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w:t>
            </w:r>
            <w:r w:rsidRPr="005C29C5">
              <w:rPr>
                <w:rFonts w:ascii="Arial" w:hAnsi="Arial" w:cs="Arial"/>
                <w:b/>
                <w:sz w:val="16"/>
                <w:szCs w:val="16"/>
              </w:rPr>
              <w:t>Постоянные активы</w:t>
            </w:r>
            <w:r w:rsidRPr="005C29C5">
              <w:rPr>
                <w:rFonts w:ascii="Arial" w:hAnsi="Arial" w:cs="Arial"/>
                <w:sz w:val="16"/>
                <w:szCs w:val="16"/>
              </w:rPr>
              <w:t>, строительно-монтажные работы (СМР)</w:t>
            </w:r>
          </w:p>
        </w:tc>
        <w:tc>
          <w:tcPr>
            <w:tcW w:w="777"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 xml:space="preserve">4 </w:t>
            </w:r>
          </w:p>
        </w:tc>
        <w:tc>
          <w:tcPr>
            <w:tcW w:w="626"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год</w:t>
            </w:r>
          </w:p>
        </w:tc>
        <w:tc>
          <w:tcPr>
            <w:tcW w:w="655" w:type="dxa"/>
          </w:tcPr>
          <w:p w:rsidR="0051096B" w:rsidRPr="005C29C5" w:rsidRDefault="0051096B" w:rsidP="00F2675A">
            <w:pPr>
              <w:spacing w:line="360" w:lineRule="auto"/>
              <w:jc w:val="both"/>
              <w:rPr>
                <w:rFonts w:ascii="Arial" w:hAnsi="Arial" w:cs="Arial"/>
                <w:sz w:val="16"/>
                <w:szCs w:val="16"/>
              </w:rPr>
            </w:pPr>
          </w:p>
        </w:tc>
        <w:tc>
          <w:tcPr>
            <w:tcW w:w="955" w:type="dxa"/>
          </w:tcPr>
          <w:p w:rsidR="0051096B" w:rsidRPr="005C29C5" w:rsidRDefault="0051096B" w:rsidP="00F2675A">
            <w:pPr>
              <w:spacing w:line="360" w:lineRule="auto"/>
              <w:jc w:val="both"/>
              <w:rPr>
                <w:rFonts w:ascii="Arial" w:hAnsi="Arial" w:cs="Arial"/>
                <w:sz w:val="16"/>
                <w:szCs w:val="16"/>
              </w:rPr>
            </w:pPr>
          </w:p>
        </w:tc>
        <w:tc>
          <w:tcPr>
            <w:tcW w:w="955" w:type="dxa"/>
          </w:tcPr>
          <w:p w:rsidR="0051096B" w:rsidRPr="005C29C5" w:rsidRDefault="0051096B" w:rsidP="00F2675A">
            <w:pPr>
              <w:spacing w:line="360" w:lineRule="auto"/>
              <w:jc w:val="both"/>
              <w:rPr>
                <w:rFonts w:ascii="Arial" w:hAnsi="Arial" w:cs="Arial"/>
                <w:sz w:val="16"/>
                <w:szCs w:val="16"/>
              </w:rPr>
            </w:pPr>
          </w:p>
        </w:tc>
        <w:tc>
          <w:tcPr>
            <w:tcW w:w="725" w:type="dxa"/>
          </w:tcPr>
          <w:p w:rsidR="0051096B" w:rsidRPr="005C29C5" w:rsidRDefault="0051096B" w:rsidP="00F2675A">
            <w:pPr>
              <w:spacing w:line="360" w:lineRule="auto"/>
              <w:jc w:val="both"/>
              <w:rPr>
                <w:rFonts w:ascii="Arial" w:hAnsi="Arial" w:cs="Arial"/>
                <w:sz w:val="16"/>
                <w:szCs w:val="16"/>
              </w:rPr>
            </w:pPr>
          </w:p>
        </w:tc>
        <w:tc>
          <w:tcPr>
            <w:tcW w:w="720" w:type="dxa"/>
          </w:tcPr>
          <w:p w:rsidR="0051096B" w:rsidRPr="005C29C5" w:rsidRDefault="0051096B" w:rsidP="00F2675A">
            <w:pPr>
              <w:spacing w:line="360" w:lineRule="auto"/>
              <w:jc w:val="both"/>
              <w:rPr>
                <w:rFonts w:ascii="Arial" w:hAnsi="Arial" w:cs="Arial"/>
                <w:sz w:val="16"/>
                <w:szCs w:val="16"/>
              </w:rPr>
            </w:pPr>
          </w:p>
        </w:tc>
        <w:tc>
          <w:tcPr>
            <w:tcW w:w="720" w:type="dxa"/>
          </w:tcPr>
          <w:p w:rsidR="0051096B" w:rsidRPr="005C29C5" w:rsidRDefault="0051096B" w:rsidP="00F2675A">
            <w:pPr>
              <w:spacing w:line="360" w:lineRule="auto"/>
              <w:jc w:val="both"/>
              <w:rPr>
                <w:rFonts w:ascii="Arial" w:hAnsi="Arial" w:cs="Arial"/>
                <w:sz w:val="16"/>
                <w:szCs w:val="16"/>
              </w:rPr>
            </w:pPr>
          </w:p>
        </w:tc>
        <w:tc>
          <w:tcPr>
            <w:tcW w:w="900" w:type="dxa"/>
          </w:tcPr>
          <w:p w:rsidR="0051096B" w:rsidRPr="005C29C5" w:rsidRDefault="0051096B" w:rsidP="00F2675A">
            <w:pPr>
              <w:spacing w:line="360" w:lineRule="auto"/>
              <w:jc w:val="both"/>
              <w:rPr>
                <w:rFonts w:ascii="Arial" w:hAnsi="Arial" w:cs="Arial"/>
                <w:sz w:val="16"/>
                <w:szCs w:val="16"/>
              </w:rPr>
            </w:pPr>
          </w:p>
        </w:tc>
        <w:tc>
          <w:tcPr>
            <w:tcW w:w="900" w:type="dxa"/>
          </w:tcPr>
          <w:p w:rsidR="0051096B" w:rsidRPr="005C29C5" w:rsidRDefault="0051096B" w:rsidP="00F2675A">
            <w:pPr>
              <w:spacing w:line="360" w:lineRule="auto"/>
              <w:jc w:val="both"/>
              <w:rPr>
                <w:rFonts w:ascii="Arial" w:hAnsi="Arial" w:cs="Arial"/>
                <w:sz w:val="16"/>
                <w:szCs w:val="16"/>
              </w:rPr>
            </w:pPr>
          </w:p>
        </w:tc>
        <w:tc>
          <w:tcPr>
            <w:tcW w:w="900" w:type="dxa"/>
          </w:tcPr>
          <w:p w:rsidR="0051096B" w:rsidRPr="005C29C5" w:rsidRDefault="0051096B" w:rsidP="00F2675A">
            <w:pPr>
              <w:spacing w:line="360" w:lineRule="auto"/>
              <w:jc w:val="both"/>
              <w:rPr>
                <w:rFonts w:ascii="Arial" w:hAnsi="Arial" w:cs="Arial"/>
                <w:sz w:val="16"/>
                <w:szCs w:val="16"/>
              </w:rPr>
            </w:pPr>
          </w:p>
        </w:tc>
        <w:tc>
          <w:tcPr>
            <w:tcW w:w="900" w:type="dxa"/>
          </w:tcPr>
          <w:p w:rsidR="0051096B" w:rsidRPr="005C29C5" w:rsidRDefault="0051096B" w:rsidP="00F2675A">
            <w:pPr>
              <w:spacing w:line="360" w:lineRule="auto"/>
              <w:jc w:val="both"/>
              <w:rPr>
                <w:rFonts w:ascii="Arial" w:hAnsi="Arial" w:cs="Arial"/>
                <w:sz w:val="16"/>
                <w:szCs w:val="16"/>
              </w:rPr>
            </w:pPr>
          </w:p>
        </w:tc>
        <w:tc>
          <w:tcPr>
            <w:tcW w:w="613" w:type="dxa"/>
          </w:tcPr>
          <w:p w:rsidR="0051096B" w:rsidRPr="005C29C5" w:rsidRDefault="0051096B" w:rsidP="00F2675A">
            <w:pPr>
              <w:spacing w:line="360" w:lineRule="auto"/>
              <w:jc w:val="both"/>
              <w:rPr>
                <w:rFonts w:ascii="Arial" w:hAnsi="Arial" w:cs="Arial"/>
                <w:sz w:val="16"/>
                <w:szCs w:val="16"/>
              </w:rPr>
            </w:pPr>
          </w:p>
        </w:tc>
        <w:tc>
          <w:tcPr>
            <w:tcW w:w="613" w:type="dxa"/>
          </w:tcPr>
          <w:p w:rsidR="0051096B" w:rsidRPr="005C29C5" w:rsidRDefault="0051096B" w:rsidP="00F2675A">
            <w:pPr>
              <w:spacing w:line="360" w:lineRule="auto"/>
              <w:jc w:val="both"/>
              <w:rPr>
                <w:rFonts w:ascii="Arial" w:hAnsi="Arial" w:cs="Arial"/>
                <w:sz w:val="16"/>
                <w:szCs w:val="16"/>
              </w:rPr>
            </w:pPr>
          </w:p>
        </w:tc>
        <w:tc>
          <w:tcPr>
            <w:tcW w:w="614" w:type="dxa"/>
          </w:tcPr>
          <w:p w:rsidR="0051096B" w:rsidRPr="005C29C5" w:rsidRDefault="0051096B" w:rsidP="00F2675A">
            <w:pPr>
              <w:spacing w:line="360" w:lineRule="auto"/>
              <w:jc w:val="both"/>
              <w:rPr>
                <w:rFonts w:ascii="Arial" w:hAnsi="Arial" w:cs="Arial"/>
                <w:sz w:val="16"/>
                <w:szCs w:val="16"/>
              </w:rPr>
            </w:pPr>
          </w:p>
        </w:tc>
        <w:tc>
          <w:tcPr>
            <w:tcW w:w="958" w:type="dxa"/>
          </w:tcPr>
          <w:p w:rsidR="0051096B" w:rsidRPr="005C29C5" w:rsidRDefault="0051096B" w:rsidP="00F2675A">
            <w:pPr>
              <w:spacing w:line="360" w:lineRule="auto"/>
              <w:jc w:val="both"/>
              <w:rPr>
                <w:rFonts w:ascii="Arial" w:hAnsi="Arial" w:cs="Arial"/>
                <w:sz w:val="16"/>
                <w:szCs w:val="16"/>
              </w:rPr>
            </w:pPr>
          </w:p>
        </w:tc>
      </w:tr>
      <w:tr w:rsidR="0051096B" w:rsidRPr="005C29C5">
        <w:trPr>
          <w:jc w:val="center"/>
        </w:trPr>
        <w:tc>
          <w:tcPr>
            <w:tcW w:w="2255" w:type="dxa"/>
          </w:tcPr>
          <w:p w:rsidR="0051096B" w:rsidRPr="005C29C5" w:rsidRDefault="0051096B" w:rsidP="00F2675A">
            <w:pPr>
              <w:spacing w:line="360" w:lineRule="auto"/>
              <w:jc w:val="both"/>
              <w:rPr>
                <w:rFonts w:ascii="Arial" w:hAnsi="Arial" w:cs="Arial"/>
                <w:b/>
                <w:sz w:val="16"/>
                <w:szCs w:val="16"/>
              </w:rPr>
            </w:pPr>
            <w:r w:rsidRPr="005C29C5">
              <w:rPr>
                <w:rFonts w:ascii="Arial" w:hAnsi="Arial" w:cs="Arial"/>
                <w:b/>
                <w:sz w:val="16"/>
                <w:szCs w:val="16"/>
              </w:rPr>
              <w:t xml:space="preserve">СМР </w:t>
            </w:r>
            <w:r w:rsidRPr="005C29C5">
              <w:rPr>
                <w:rFonts w:ascii="Arial" w:hAnsi="Arial" w:cs="Arial"/>
                <w:sz w:val="16"/>
                <w:szCs w:val="16"/>
              </w:rPr>
              <w:t>№ год постановки актива на баланс</w:t>
            </w:r>
          </w:p>
        </w:tc>
        <w:tc>
          <w:tcPr>
            <w:tcW w:w="777" w:type="dxa"/>
          </w:tcPr>
          <w:p w:rsidR="0051096B" w:rsidRPr="005C29C5" w:rsidRDefault="0051096B" w:rsidP="00F2675A">
            <w:pPr>
              <w:spacing w:line="360" w:lineRule="auto"/>
              <w:jc w:val="both"/>
              <w:rPr>
                <w:rFonts w:ascii="Arial" w:hAnsi="Arial" w:cs="Arial"/>
                <w:sz w:val="16"/>
                <w:szCs w:val="16"/>
              </w:rPr>
            </w:pPr>
          </w:p>
        </w:tc>
        <w:tc>
          <w:tcPr>
            <w:tcW w:w="626" w:type="dxa"/>
          </w:tcPr>
          <w:p w:rsidR="0051096B" w:rsidRPr="005C29C5" w:rsidRDefault="0051096B" w:rsidP="00F2675A">
            <w:pPr>
              <w:spacing w:line="360" w:lineRule="auto"/>
              <w:jc w:val="both"/>
              <w:rPr>
                <w:rFonts w:ascii="Arial" w:hAnsi="Arial" w:cs="Arial"/>
                <w:sz w:val="16"/>
                <w:szCs w:val="16"/>
              </w:rPr>
            </w:pPr>
          </w:p>
        </w:tc>
        <w:tc>
          <w:tcPr>
            <w:tcW w:w="655" w:type="dxa"/>
          </w:tcPr>
          <w:p w:rsidR="0051096B" w:rsidRPr="005C29C5" w:rsidRDefault="0051096B" w:rsidP="00F2675A">
            <w:pPr>
              <w:spacing w:line="360" w:lineRule="auto"/>
              <w:jc w:val="both"/>
              <w:rPr>
                <w:rFonts w:ascii="Arial" w:hAnsi="Arial" w:cs="Arial"/>
                <w:sz w:val="16"/>
                <w:szCs w:val="16"/>
              </w:rPr>
            </w:pPr>
          </w:p>
        </w:tc>
        <w:tc>
          <w:tcPr>
            <w:tcW w:w="955" w:type="dxa"/>
          </w:tcPr>
          <w:p w:rsidR="0051096B" w:rsidRPr="005C29C5" w:rsidRDefault="0051096B" w:rsidP="00F2675A">
            <w:pPr>
              <w:spacing w:line="360" w:lineRule="auto"/>
              <w:jc w:val="both"/>
              <w:rPr>
                <w:rFonts w:ascii="Arial" w:hAnsi="Arial" w:cs="Arial"/>
                <w:sz w:val="16"/>
                <w:szCs w:val="16"/>
              </w:rPr>
            </w:pPr>
          </w:p>
        </w:tc>
        <w:tc>
          <w:tcPr>
            <w:tcW w:w="955" w:type="dxa"/>
          </w:tcPr>
          <w:p w:rsidR="0051096B" w:rsidRPr="005C29C5" w:rsidRDefault="0051096B" w:rsidP="00F2675A">
            <w:pPr>
              <w:spacing w:line="360" w:lineRule="auto"/>
              <w:jc w:val="both"/>
              <w:rPr>
                <w:rFonts w:ascii="Arial" w:hAnsi="Arial" w:cs="Arial"/>
                <w:sz w:val="16"/>
                <w:szCs w:val="16"/>
              </w:rPr>
            </w:pPr>
          </w:p>
        </w:tc>
        <w:tc>
          <w:tcPr>
            <w:tcW w:w="725" w:type="dxa"/>
          </w:tcPr>
          <w:p w:rsidR="0051096B" w:rsidRPr="005C29C5" w:rsidRDefault="0051096B" w:rsidP="00F2675A">
            <w:pPr>
              <w:spacing w:line="360" w:lineRule="auto"/>
              <w:jc w:val="both"/>
              <w:rPr>
                <w:rFonts w:ascii="Arial" w:hAnsi="Arial" w:cs="Arial"/>
                <w:sz w:val="16"/>
                <w:szCs w:val="16"/>
              </w:rPr>
            </w:pPr>
          </w:p>
        </w:tc>
        <w:tc>
          <w:tcPr>
            <w:tcW w:w="720" w:type="dxa"/>
          </w:tcPr>
          <w:p w:rsidR="0051096B" w:rsidRPr="005C29C5" w:rsidRDefault="0051096B" w:rsidP="00F2675A">
            <w:pPr>
              <w:spacing w:line="360" w:lineRule="auto"/>
              <w:jc w:val="both"/>
              <w:rPr>
                <w:rFonts w:ascii="Arial" w:hAnsi="Arial" w:cs="Arial"/>
                <w:sz w:val="16"/>
                <w:szCs w:val="16"/>
              </w:rPr>
            </w:pPr>
          </w:p>
        </w:tc>
        <w:tc>
          <w:tcPr>
            <w:tcW w:w="720" w:type="dxa"/>
          </w:tcPr>
          <w:p w:rsidR="0051096B" w:rsidRPr="005C29C5" w:rsidRDefault="0051096B" w:rsidP="00F2675A">
            <w:pPr>
              <w:spacing w:line="360" w:lineRule="auto"/>
              <w:jc w:val="both"/>
              <w:rPr>
                <w:rFonts w:ascii="Arial" w:hAnsi="Arial" w:cs="Arial"/>
                <w:sz w:val="16"/>
                <w:szCs w:val="16"/>
              </w:rPr>
            </w:pPr>
          </w:p>
        </w:tc>
        <w:tc>
          <w:tcPr>
            <w:tcW w:w="900" w:type="dxa"/>
          </w:tcPr>
          <w:p w:rsidR="0051096B" w:rsidRPr="005C29C5" w:rsidRDefault="0051096B" w:rsidP="00F2675A">
            <w:pPr>
              <w:spacing w:line="360" w:lineRule="auto"/>
              <w:jc w:val="both"/>
              <w:rPr>
                <w:rFonts w:ascii="Arial" w:hAnsi="Arial" w:cs="Arial"/>
                <w:sz w:val="16"/>
                <w:szCs w:val="16"/>
              </w:rPr>
            </w:pPr>
          </w:p>
        </w:tc>
        <w:tc>
          <w:tcPr>
            <w:tcW w:w="900" w:type="dxa"/>
          </w:tcPr>
          <w:p w:rsidR="0051096B" w:rsidRPr="005C29C5" w:rsidRDefault="0051096B" w:rsidP="00F2675A">
            <w:pPr>
              <w:spacing w:line="360" w:lineRule="auto"/>
              <w:jc w:val="both"/>
              <w:rPr>
                <w:rFonts w:ascii="Arial" w:hAnsi="Arial" w:cs="Arial"/>
                <w:sz w:val="16"/>
                <w:szCs w:val="16"/>
              </w:rPr>
            </w:pPr>
          </w:p>
        </w:tc>
        <w:tc>
          <w:tcPr>
            <w:tcW w:w="900" w:type="dxa"/>
          </w:tcPr>
          <w:p w:rsidR="0051096B" w:rsidRPr="005C29C5" w:rsidRDefault="0051096B" w:rsidP="00F2675A">
            <w:pPr>
              <w:spacing w:line="360" w:lineRule="auto"/>
              <w:jc w:val="both"/>
              <w:rPr>
                <w:rFonts w:ascii="Arial" w:hAnsi="Arial" w:cs="Arial"/>
                <w:sz w:val="16"/>
                <w:szCs w:val="16"/>
              </w:rPr>
            </w:pPr>
          </w:p>
        </w:tc>
        <w:tc>
          <w:tcPr>
            <w:tcW w:w="900" w:type="dxa"/>
          </w:tcPr>
          <w:p w:rsidR="0051096B" w:rsidRPr="005C29C5" w:rsidRDefault="0051096B" w:rsidP="00F2675A">
            <w:pPr>
              <w:spacing w:line="360" w:lineRule="auto"/>
              <w:jc w:val="both"/>
              <w:rPr>
                <w:rFonts w:ascii="Arial" w:hAnsi="Arial" w:cs="Arial"/>
                <w:sz w:val="16"/>
                <w:szCs w:val="16"/>
              </w:rPr>
            </w:pPr>
          </w:p>
        </w:tc>
        <w:tc>
          <w:tcPr>
            <w:tcW w:w="613" w:type="dxa"/>
          </w:tcPr>
          <w:p w:rsidR="0051096B" w:rsidRPr="005C29C5" w:rsidRDefault="0051096B" w:rsidP="00F2675A">
            <w:pPr>
              <w:spacing w:line="360" w:lineRule="auto"/>
              <w:jc w:val="both"/>
              <w:rPr>
                <w:rFonts w:ascii="Arial" w:hAnsi="Arial" w:cs="Arial"/>
                <w:sz w:val="16"/>
                <w:szCs w:val="16"/>
              </w:rPr>
            </w:pPr>
          </w:p>
        </w:tc>
        <w:tc>
          <w:tcPr>
            <w:tcW w:w="613" w:type="dxa"/>
          </w:tcPr>
          <w:p w:rsidR="0051096B" w:rsidRPr="005C29C5" w:rsidRDefault="0051096B" w:rsidP="00F2675A">
            <w:pPr>
              <w:spacing w:line="360" w:lineRule="auto"/>
              <w:jc w:val="both"/>
              <w:rPr>
                <w:rFonts w:ascii="Arial" w:hAnsi="Arial" w:cs="Arial"/>
                <w:sz w:val="16"/>
                <w:szCs w:val="16"/>
              </w:rPr>
            </w:pPr>
          </w:p>
        </w:tc>
        <w:tc>
          <w:tcPr>
            <w:tcW w:w="614" w:type="dxa"/>
          </w:tcPr>
          <w:p w:rsidR="0051096B" w:rsidRPr="005C29C5" w:rsidRDefault="0051096B" w:rsidP="00F2675A">
            <w:pPr>
              <w:spacing w:line="360" w:lineRule="auto"/>
              <w:jc w:val="both"/>
              <w:rPr>
                <w:rFonts w:ascii="Arial" w:hAnsi="Arial" w:cs="Arial"/>
                <w:sz w:val="16"/>
                <w:szCs w:val="16"/>
              </w:rPr>
            </w:pPr>
          </w:p>
        </w:tc>
        <w:tc>
          <w:tcPr>
            <w:tcW w:w="958" w:type="dxa"/>
          </w:tcPr>
          <w:p w:rsidR="0051096B" w:rsidRPr="005C29C5" w:rsidRDefault="0051096B" w:rsidP="00F2675A">
            <w:pPr>
              <w:spacing w:line="360" w:lineRule="auto"/>
              <w:jc w:val="both"/>
              <w:rPr>
                <w:rFonts w:ascii="Arial" w:hAnsi="Arial" w:cs="Arial"/>
                <w:sz w:val="16"/>
                <w:szCs w:val="16"/>
              </w:rPr>
            </w:pPr>
          </w:p>
        </w:tc>
      </w:tr>
      <w:tr w:rsidR="0051096B" w:rsidRPr="005C29C5">
        <w:trPr>
          <w:jc w:val="center"/>
        </w:trPr>
        <w:tc>
          <w:tcPr>
            <w:tcW w:w="22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График оплаты актива</w:t>
            </w:r>
          </w:p>
        </w:tc>
        <w:tc>
          <w:tcPr>
            <w:tcW w:w="777" w:type="dxa"/>
          </w:tcPr>
          <w:p w:rsidR="0051096B" w:rsidRPr="005C29C5" w:rsidRDefault="0051096B" w:rsidP="00F2675A">
            <w:pPr>
              <w:spacing w:line="360" w:lineRule="auto"/>
              <w:jc w:val="both"/>
              <w:rPr>
                <w:rFonts w:ascii="Arial" w:hAnsi="Arial" w:cs="Arial"/>
                <w:sz w:val="16"/>
                <w:szCs w:val="16"/>
              </w:rPr>
            </w:pPr>
          </w:p>
        </w:tc>
        <w:tc>
          <w:tcPr>
            <w:tcW w:w="626"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w:t>
            </w:r>
          </w:p>
        </w:tc>
        <w:tc>
          <w:tcPr>
            <w:tcW w:w="6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29</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47</w:t>
            </w:r>
          </w:p>
        </w:tc>
        <w:tc>
          <w:tcPr>
            <w:tcW w:w="72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24</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4"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8"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r>
      <w:tr w:rsidR="0051096B" w:rsidRPr="005C29C5">
        <w:trPr>
          <w:jc w:val="center"/>
        </w:trPr>
        <w:tc>
          <w:tcPr>
            <w:tcW w:w="22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Стоимость актива (без НДС)</w:t>
            </w:r>
          </w:p>
        </w:tc>
        <w:tc>
          <w:tcPr>
            <w:tcW w:w="777"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1311935</w:t>
            </w:r>
          </w:p>
        </w:tc>
        <w:tc>
          <w:tcPr>
            <w:tcW w:w="626"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Т.р.</w:t>
            </w:r>
          </w:p>
        </w:tc>
        <w:tc>
          <w:tcPr>
            <w:tcW w:w="6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380461</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616609</w:t>
            </w:r>
          </w:p>
        </w:tc>
        <w:tc>
          <w:tcPr>
            <w:tcW w:w="72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314864</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4"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8"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1311935</w:t>
            </w:r>
          </w:p>
        </w:tc>
      </w:tr>
      <w:tr w:rsidR="0051096B" w:rsidRPr="005C29C5">
        <w:trPr>
          <w:jc w:val="center"/>
        </w:trPr>
        <w:tc>
          <w:tcPr>
            <w:tcW w:w="22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НДС уплаченный</w:t>
            </w:r>
          </w:p>
        </w:tc>
        <w:tc>
          <w:tcPr>
            <w:tcW w:w="777"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0 %</w:t>
            </w:r>
          </w:p>
        </w:tc>
        <w:tc>
          <w:tcPr>
            <w:tcW w:w="626"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Т.р.</w:t>
            </w:r>
          </w:p>
        </w:tc>
        <w:tc>
          <w:tcPr>
            <w:tcW w:w="6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72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4"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8"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r>
      <w:tr w:rsidR="0051096B" w:rsidRPr="005C29C5">
        <w:trPr>
          <w:jc w:val="center"/>
        </w:trPr>
        <w:tc>
          <w:tcPr>
            <w:tcW w:w="22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b/>
                <w:sz w:val="16"/>
                <w:szCs w:val="16"/>
              </w:rPr>
              <w:t>Оборудование</w:t>
            </w:r>
            <w:r w:rsidRPr="005C29C5">
              <w:rPr>
                <w:rFonts w:ascii="Arial" w:hAnsi="Arial" w:cs="Arial"/>
                <w:sz w:val="16"/>
                <w:szCs w:val="16"/>
              </w:rPr>
              <w:t xml:space="preserve"> № постановки на баланс</w:t>
            </w:r>
          </w:p>
        </w:tc>
        <w:tc>
          <w:tcPr>
            <w:tcW w:w="777"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4</w:t>
            </w:r>
          </w:p>
        </w:tc>
        <w:tc>
          <w:tcPr>
            <w:tcW w:w="626"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год</w:t>
            </w:r>
          </w:p>
        </w:tc>
        <w:tc>
          <w:tcPr>
            <w:tcW w:w="655" w:type="dxa"/>
          </w:tcPr>
          <w:p w:rsidR="0051096B" w:rsidRPr="005C29C5" w:rsidRDefault="0051096B" w:rsidP="00F2675A">
            <w:pPr>
              <w:spacing w:line="360" w:lineRule="auto"/>
              <w:jc w:val="both"/>
              <w:rPr>
                <w:rFonts w:ascii="Arial" w:hAnsi="Arial" w:cs="Arial"/>
                <w:sz w:val="16"/>
                <w:szCs w:val="16"/>
              </w:rPr>
            </w:pPr>
          </w:p>
        </w:tc>
        <w:tc>
          <w:tcPr>
            <w:tcW w:w="955" w:type="dxa"/>
          </w:tcPr>
          <w:p w:rsidR="0051096B" w:rsidRPr="005C29C5" w:rsidRDefault="0051096B" w:rsidP="00F2675A">
            <w:pPr>
              <w:spacing w:line="360" w:lineRule="auto"/>
              <w:jc w:val="both"/>
              <w:rPr>
                <w:rFonts w:ascii="Arial" w:hAnsi="Arial" w:cs="Arial"/>
                <w:sz w:val="16"/>
                <w:szCs w:val="16"/>
              </w:rPr>
            </w:pPr>
          </w:p>
        </w:tc>
        <w:tc>
          <w:tcPr>
            <w:tcW w:w="955" w:type="dxa"/>
          </w:tcPr>
          <w:p w:rsidR="0051096B" w:rsidRPr="005C29C5" w:rsidRDefault="0051096B" w:rsidP="00F2675A">
            <w:pPr>
              <w:spacing w:line="360" w:lineRule="auto"/>
              <w:jc w:val="both"/>
              <w:rPr>
                <w:rFonts w:ascii="Arial" w:hAnsi="Arial" w:cs="Arial"/>
                <w:sz w:val="16"/>
                <w:szCs w:val="16"/>
              </w:rPr>
            </w:pPr>
          </w:p>
        </w:tc>
        <w:tc>
          <w:tcPr>
            <w:tcW w:w="725" w:type="dxa"/>
          </w:tcPr>
          <w:p w:rsidR="0051096B" w:rsidRPr="005C29C5" w:rsidRDefault="0051096B" w:rsidP="00F2675A">
            <w:pPr>
              <w:spacing w:line="360" w:lineRule="auto"/>
              <w:jc w:val="both"/>
              <w:rPr>
                <w:rFonts w:ascii="Arial" w:hAnsi="Arial" w:cs="Arial"/>
                <w:sz w:val="16"/>
                <w:szCs w:val="16"/>
              </w:rPr>
            </w:pPr>
          </w:p>
        </w:tc>
        <w:tc>
          <w:tcPr>
            <w:tcW w:w="720" w:type="dxa"/>
          </w:tcPr>
          <w:p w:rsidR="0051096B" w:rsidRPr="005C29C5" w:rsidRDefault="0051096B" w:rsidP="00F2675A">
            <w:pPr>
              <w:spacing w:line="360" w:lineRule="auto"/>
              <w:jc w:val="both"/>
              <w:rPr>
                <w:rFonts w:ascii="Arial" w:hAnsi="Arial" w:cs="Arial"/>
                <w:sz w:val="16"/>
                <w:szCs w:val="16"/>
              </w:rPr>
            </w:pPr>
          </w:p>
        </w:tc>
        <w:tc>
          <w:tcPr>
            <w:tcW w:w="720" w:type="dxa"/>
          </w:tcPr>
          <w:p w:rsidR="0051096B" w:rsidRPr="005C29C5" w:rsidRDefault="0051096B" w:rsidP="00F2675A">
            <w:pPr>
              <w:spacing w:line="360" w:lineRule="auto"/>
              <w:jc w:val="both"/>
              <w:rPr>
                <w:rFonts w:ascii="Arial" w:hAnsi="Arial" w:cs="Arial"/>
                <w:sz w:val="16"/>
                <w:szCs w:val="16"/>
              </w:rPr>
            </w:pPr>
          </w:p>
        </w:tc>
        <w:tc>
          <w:tcPr>
            <w:tcW w:w="900" w:type="dxa"/>
          </w:tcPr>
          <w:p w:rsidR="0051096B" w:rsidRPr="005C29C5" w:rsidRDefault="0051096B" w:rsidP="00F2675A">
            <w:pPr>
              <w:spacing w:line="360" w:lineRule="auto"/>
              <w:jc w:val="both"/>
              <w:rPr>
                <w:rFonts w:ascii="Arial" w:hAnsi="Arial" w:cs="Arial"/>
                <w:sz w:val="16"/>
                <w:szCs w:val="16"/>
              </w:rPr>
            </w:pPr>
          </w:p>
        </w:tc>
        <w:tc>
          <w:tcPr>
            <w:tcW w:w="900" w:type="dxa"/>
          </w:tcPr>
          <w:p w:rsidR="0051096B" w:rsidRPr="005C29C5" w:rsidRDefault="0051096B" w:rsidP="00F2675A">
            <w:pPr>
              <w:spacing w:line="360" w:lineRule="auto"/>
              <w:jc w:val="both"/>
              <w:rPr>
                <w:rFonts w:ascii="Arial" w:hAnsi="Arial" w:cs="Arial"/>
                <w:sz w:val="16"/>
                <w:szCs w:val="16"/>
              </w:rPr>
            </w:pPr>
          </w:p>
        </w:tc>
        <w:tc>
          <w:tcPr>
            <w:tcW w:w="900" w:type="dxa"/>
          </w:tcPr>
          <w:p w:rsidR="0051096B" w:rsidRPr="005C29C5" w:rsidRDefault="0051096B" w:rsidP="00F2675A">
            <w:pPr>
              <w:spacing w:line="360" w:lineRule="auto"/>
              <w:jc w:val="both"/>
              <w:rPr>
                <w:rFonts w:ascii="Arial" w:hAnsi="Arial" w:cs="Arial"/>
                <w:sz w:val="16"/>
                <w:szCs w:val="16"/>
              </w:rPr>
            </w:pPr>
          </w:p>
        </w:tc>
        <w:tc>
          <w:tcPr>
            <w:tcW w:w="900" w:type="dxa"/>
          </w:tcPr>
          <w:p w:rsidR="0051096B" w:rsidRPr="005C29C5" w:rsidRDefault="0051096B" w:rsidP="00F2675A">
            <w:pPr>
              <w:spacing w:line="360" w:lineRule="auto"/>
              <w:jc w:val="both"/>
              <w:rPr>
                <w:rFonts w:ascii="Arial" w:hAnsi="Arial" w:cs="Arial"/>
                <w:sz w:val="16"/>
                <w:szCs w:val="16"/>
              </w:rPr>
            </w:pPr>
          </w:p>
        </w:tc>
        <w:tc>
          <w:tcPr>
            <w:tcW w:w="613" w:type="dxa"/>
          </w:tcPr>
          <w:p w:rsidR="0051096B" w:rsidRPr="005C29C5" w:rsidRDefault="0051096B" w:rsidP="00F2675A">
            <w:pPr>
              <w:spacing w:line="360" w:lineRule="auto"/>
              <w:jc w:val="both"/>
              <w:rPr>
                <w:rFonts w:ascii="Arial" w:hAnsi="Arial" w:cs="Arial"/>
                <w:sz w:val="16"/>
                <w:szCs w:val="16"/>
              </w:rPr>
            </w:pPr>
          </w:p>
        </w:tc>
        <w:tc>
          <w:tcPr>
            <w:tcW w:w="613" w:type="dxa"/>
          </w:tcPr>
          <w:p w:rsidR="0051096B" w:rsidRPr="005C29C5" w:rsidRDefault="0051096B" w:rsidP="00F2675A">
            <w:pPr>
              <w:spacing w:line="360" w:lineRule="auto"/>
              <w:jc w:val="both"/>
              <w:rPr>
                <w:rFonts w:ascii="Arial" w:hAnsi="Arial" w:cs="Arial"/>
                <w:sz w:val="16"/>
                <w:szCs w:val="16"/>
              </w:rPr>
            </w:pPr>
          </w:p>
        </w:tc>
        <w:tc>
          <w:tcPr>
            <w:tcW w:w="614" w:type="dxa"/>
          </w:tcPr>
          <w:p w:rsidR="0051096B" w:rsidRPr="005C29C5" w:rsidRDefault="0051096B" w:rsidP="00F2675A">
            <w:pPr>
              <w:spacing w:line="360" w:lineRule="auto"/>
              <w:jc w:val="both"/>
              <w:rPr>
                <w:rFonts w:ascii="Arial" w:hAnsi="Arial" w:cs="Arial"/>
                <w:sz w:val="16"/>
                <w:szCs w:val="16"/>
              </w:rPr>
            </w:pPr>
          </w:p>
        </w:tc>
        <w:tc>
          <w:tcPr>
            <w:tcW w:w="958" w:type="dxa"/>
          </w:tcPr>
          <w:p w:rsidR="0051096B" w:rsidRPr="005C29C5" w:rsidRDefault="0051096B" w:rsidP="00F2675A">
            <w:pPr>
              <w:spacing w:line="360" w:lineRule="auto"/>
              <w:jc w:val="both"/>
              <w:rPr>
                <w:rFonts w:ascii="Arial" w:hAnsi="Arial" w:cs="Arial"/>
                <w:sz w:val="16"/>
                <w:szCs w:val="16"/>
              </w:rPr>
            </w:pPr>
          </w:p>
        </w:tc>
      </w:tr>
      <w:tr w:rsidR="0051096B" w:rsidRPr="005C29C5">
        <w:trPr>
          <w:jc w:val="center"/>
        </w:trPr>
        <w:tc>
          <w:tcPr>
            <w:tcW w:w="22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График оплаты актива</w:t>
            </w:r>
          </w:p>
        </w:tc>
        <w:tc>
          <w:tcPr>
            <w:tcW w:w="777" w:type="dxa"/>
          </w:tcPr>
          <w:p w:rsidR="0051096B" w:rsidRPr="005C29C5" w:rsidRDefault="0051096B" w:rsidP="00F2675A">
            <w:pPr>
              <w:spacing w:line="360" w:lineRule="auto"/>
              <w:jc w:val="both"/>
              <w:rPr>
                <w:rFonts w:ascii="Arial" w:hAnsi="Arial" w:cs="Arial"/>
                <w:sz w:val="16"/>
                <w:szCs w:val="16"/>
              </w:rPr>
            </w:pPr>
          </w:p>
        </w:tc>
        <w:tc>
          <w:tcPr>
            <w:tcW w:w="626"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w:t>
            </w:r>
          </w:p>
        </w:tc>
        <w:tc>
          <w:tcPr>
            <w:tcW w:w="6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29</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47</w:t>
            </w:r>
          </w:p>
        </w:tc>
        <w:tc>
          <w:tcPr>
            <w:tcW w:w="72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24</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4"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8"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r>
      <w:tr w:rsidR="0051096B" w:rsidRPr="005C29C5">
        <w:trPr>
          <w:jc w:val="center"/>
        </w:trPr>
        <w:tc>
          <w:tcPr>
            <w:tcW w:w="22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Стоимость актива (без НДС)</w:t>
            </w:r>
          </w:p>
        </w:tc>
        <w:tc>
          <w:tcPr>
            <w:tcW w:w="777"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1690714</w:t>
            </w:r>
          </w:p>
        </w:tc>
        <w:tc>
          <w:tcPr>
            <w:tcW w:w="626"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Т.р.</w:t>
            </w:r>
          </w:p>
        </w:tc>
        <w:tc>
          <w:tcPr>
            <w:tcW w:w="6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506703</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821208</w:t>
            </w:r>
          </w:p>
        </w:tc>
        <w:tc>
          <w:tcPr>
            <w:tcW w:w="72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419340</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4"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8"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1747251</w:t>
            </w:r>
          </w:p>
        </w:tc>
      </w:tr>
      <w:tr w:rsidR="0051096B" w:rsidRPr="005C29C5">
        <w:trPr>
          <w:jc w:val="center"/>
        </w:trPr>
        <w:tc>
          <w:tcPr>
            <w:tcW w:w="22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НДС уплаченный</w:t>
            </w:r>
          </w:p>
        </w:tc>
        <w:tc>
          <w:tcPr>
            <w:tcW w:w="777"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20 %</w:t>
            </w:r>
          </w:p>
        </w:tc>
        <w:tc>
          <w:tcPr>
            <w:tcW w:w="626"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Т.р.</w:t>
            </w:r>
          </w:p>
        </w:tc>
        <w:tc>
          <w:tcPr>
            <w:tcW w:w="6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101341</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164242</w:t>
            </w:r>
          </w:p>
        </w:tc>
        <w:tc>
          <w:tcPr>
            <w:tcW w:w="72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83868</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4"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8"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349450</w:t>
            </w:r>
          </w:p>
        </w:tc>
      </w:tr>
      <w:tr w:rsidR="0051096B" w:rsidRPr="005C29C5">
        <w:trPr>
          <w:jc w:val="center"/>
        </w:trPr>
        <w:tc>
          <w:tcPr>
            <w:tcW w:w="22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b/>
                <w:sz w:val="16"/>
                <w:szCs w:val="16"/>
              </w:rPr>
              <w:t>Затраты</w:t>
            </w:r>
            <w:r w:rsidRPr="005C29C5">
              <w:rPr>
                <w:rFonts w:ascii="Arial" w:hAnsi="Arial" w:cs="Arial"/>
                <w:sz w:val="16"/>
                <w:szCs w:val="16"/>
              </w:rPr>
              <w:t xml:space="preserve"> на приобретение постоянных активов (без НДС)</w:t>
            </w:r>
          </w:p>
        </w:tc>
        <w:tc>
          <w:tcPr>
            <w:tcW w:w="777" w:type="dxa"/>
          </w:tcPr>
          <w:p w:rsidR="0051096B" w:rsidRPr="005C29C5" w:rsidRDefault="0051096B" w:rsidP="00F2675A">
            <w:pPr>
              <w:spacing w:line="360" w:lineRule="auto"/>
              <w:jc w:val="both"/>
              <w:rPr>
                <w:rFonts w:ascii="Arial" w:hAnsi="Arial" w:cs="Arial"/>
                <w:sz w:val="16"/>
                <w:szCs w:val="16"/>
              </w:rPr>
            </w:pPr>
          </w:p>
        </w:tc>
        <w:tc>
          <w:tcPr>
            <w:tcW w:w="626"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Т.р.</w:t>
            </w:r>
          </w:p>
        </w:tc>
        <w:tc>
          <w:tcPr>
            <w:tcW w:w="6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887164</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1437817</w:t>
            </w:r>
          </w:p>
        </w:tc>
        <w:tc>
          <w:tcPr>
            <w:tcW w:w="72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734204</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4"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8"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3059185</w:t>
            </w:r>
          </w:p>
        </w:tc>
      </w:tr>
      <w:tr w:rsidR="0051096B" w:rsidRPr="005C29C5">
        <w:trPr>
          <w:jc w:val="center"/>
        </w:trPr>
        <w:tc>
          <w:tcPr>
            <w:tcW w:w="22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b/>
                <w:sz w:val="16"/>
                <w:szCs w:val="16"/>
              </w:rPr>
              <w:t>НДС</w:t>
            </w:r>
            <w:r w:rsidRPr="005C29C5">
              <w:rPr>
                <w:rFonts w:ascii="Arial" w:hAnsi="Arial" w:cs="Arial"/>
                <w:sz w:val="16"/>
                <w:szCs w:val="16"/>
              </w:rPr>
              <w:t xml:space="preserve"> к постоянным активам</w:t>
            </w:r>
          </w:p>
        </w:tc>
        <w:tc>
          <w:tcPr>
            <w:tcW w:w="777" w:type="dxa"/>
          </w:tcPr>
          <w:p w:rsidR="0051096B" w:rsidRPr="005C29C5" w:rsidRDefault="0051096B" w:rsidP="00F2675A">
            <w:pPr>
              <w:spacing w:line="360" w:lineRule="auto"/>
              <w:jc w:val="both"/>
              <w:rPr>
                <w:rFonts w:ascii="Arial" w:hAnsi="Arial" w:cs="Arial"/>
                <w:sz w:val="16"/>
                <w:szCs w:val="16"/>
              </w:rPr>
            </w:pPr>
          </w:p>
        </w:tc>
        <w:tc>
          <w:tcPr>
            <w:tcW w:w="626"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Т.р.</w:t>
            </w:r>
          </w:p>
        </w:tc>
        <w:tc>
          <w:tcPr>
            <w:tcW w:w="6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101341</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164242</w:t>
            </w:r>
          </w:p>
        </w:tc>
        <w:tc>
          <w:tcPr>
            <w:tcW w:w="72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83868</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4"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8"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349450</w:t>
            </w:r>
          </w:p>
        </w:tc>
      </w:tr>
      <w:tr w:rsidR="0051096B" w:rsidRPr="005C29C5">
        <w:trPr>
          <w:jc w:val="center"/>
        </w:trPr>
        <w:tc>
          <w:tcPr>
            <w:tcW w:w="22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ИСТОЧНИКИ ФИНАНСИРОВАНИЯ</w:t>
            </w:r>
          </w:p>
        </w:tc>
        <w:tc>
          <w:tcPr>
            <w:tcW w:w="777" w:type="dxa"/>
          </w:tcPr>
          <w:p w:rsidR="0051096B" w:rsidRPr="005C29C5" w:rsidRDefault="0051096B" w:rsidP="00F2675A">
            <w:pPr>
              <w:spacing w:line="360" w:lineRule="auto"/>
              <w:jc w:val="both"/>
              <w:rPr>
                <w:rFonts w:ascii="Arial" w:hAnsi="Arial" w:cs="Arial"/>
                <w:sz w:val="16"/>
                <w:szCs w:val="16"/>
              </w:rPr>
            </w:pPr>
          </w:p>
        </w:tc>
        <w:tc>
          <w:tcPr>
            <w:tcW w:w="626" w:type="dxa"/>
          </w:tcPr>
          <w:p w:rsidR="0051096B" w:rsidRPr="005C29C5" w:rsidRDefault="0051096B" w:rsidP="00F2675A">
            <w:pPr>
              <w:spacing w:line="360" w:lineRule="auto"/>
              <w:jc w:val="both"/>
              <w:rPr>
                <w:rFonts w:ascii="Arial" w:hAnsi="Arial" w:cs="Arial"/>
                <w:sz w:val="16"/>
                <w:szCs w:val="16"/>
              </w:rPr>
            </w:pPr>
          </w:p>
        </w:tc>
        <w:tc>
          <w:tcPr>
            <w:tcW w:w="655" w:type="dxa"/>
          </w:tcPr>
          <w:p w:rsidR="0051096B" w:rsidRPr="005C29C5" w:rsidRDefault="0051096B" w:rsidP="00F2675A">
            <w:pPr>
              <w:spacing w:line="360" w:lineRule="auto"/>
              <w:jc w:val="both"/>
              <w:rPr>
                <w:rFonts w:ascii="Arial" w:hAnsi="Arial" w:cs="Arial"/>
                <w:sz w:val="16"/>
                <w:szCs w:val="16"/>
              </w:rPr>
            </w:pPr>
          </w:p>
        </w:tc>
        <w:tc>
          <w:tcPr>
            <w:tcW w:w="955" w:type="dxa"/>
          </w:tcPr>
          <w:p w:rsidR="0051096B" w:rsidRPr="005C29C5" w:rsidRDefault="0051096B" w:rsidP="00F2675A">
            <w:pPr>
              <w:spacing w:line="360" w:lineRule="auto"/>
              <w:jc w:val="both"/>
              <w:rPr>
                <w:rFonts w:ascii="Arial" w:hAnsi="Arial" w:cs="Arial"/>
                <w:sz w:val="16"/>
                <w:szCs w:val="16"/>
              </w:rPr>
            </w:pPr>
          </w:p>
        </w:tc>
        <w:tc>
          <w:tcPr>
            <w:tcW w:w="955" w:type="dxa"/>
          </w:tcPr>
          <w:p w:rsidR="0051096B" w:rsidRPr="005C29C5" w:rsidRDefault="0051096B" w:rsidP="00F2675A">
            <w:pPr>
              <w:spacing w:line="360" w:lineRule="auto"/>
              <w:jc w:val="both"/>
              <w:rPr>
                <w:rFonts w:ascii="Arial" w:hAnsi="Arial" w:cs="Arial"/>
                <w:sz w:val="16"/>
                <w:szCs w:val="16"/>
              </w:rPr>
            </w:pPr>
          </w:p>
        </w:tc>
        <w:tc>
          <w:tcPr>
            <w:tcW w:w="725" w:type="dxa"/>
          </w:tcPr>
          <w:p w:rsidR="0051096B" w:rsidRPr="005C29C5" w:rsidRDefault="0051096B" w:rsidP="00F2675A">
            <w:pPr>
              <w:spacing w:line="360" w:lineRule="auto"/>
              <w:jc w:val="both"/>
              <w:rPr>
                <w:rFonts w:ascii="Arial" w:hAnsi="Arial" w:cs="Arial"/>
                <w:sz w:val="16"/>
                <w:szCs w:val="16"/>
              </w:rPr>
            </w:pPr>
          </w:p>
        </w:tc>
        <w:tc>
          <w:tcPr>
            <w:tcW w:w="720" w:type="dxa"/>
          </w:tcPr>
          <w:p w:rsidR="0051096B" w:rsidRPr="005C29C5" w:rsidRDefault="0051096B" w:rsidP="00F2675A">
            <w:pPr>
              <w:spacing w:line="360" w:lineRule="auto"/>
              <w:jc w:val="both"/>
              <w:rPr>
                <w:rFonts w:ascii="Arial" w:hAnsi="Arial" w:cs="Arial"/>
                <w:sz w:val="16"/>
                <w:szCs w:val="16"/>
              </w:rPr>
            </w:pPr>
          </w:p>
        </w:tc>
        <w:tc>
          <w:tcPr>
            <w:tcW w:w="720" w:type="dxa"/>
          </w:tcPr>
          <w:p w:rsidR="0051096B" w:rsidRPr="005C29C5" w:rsidRDefault="0051096B" w:rsidP="00F2675A">
            <w:pPr>
              <w:spacing w:line="360" w:lineRule="auto"/>
              <w:jc w:val="both"/>
              <w:rPr>
                <w:rFonts w:ascii="Arial" w:hAnsi="Arial" w:cs="Arial"/>
                <w:sz w:val="16"/>
                <w:szCs w:val="16"/>
              </w:rPr>
            </w:pPr>
          </w:p>
        </w:tc>
        <w:tc>
          <w:tcPr>
            <w:tcW w:w="900" w:type="dxa"/>
          </w:tcPr>
          <w:p w:rsidR="0051096B" w:rsidRPr="005C29C5" w:rsidRDefault="0051096B" w:rsidP="00F2675A">
            <w:pPr>
              <w:spacing w:line="360" w:lineRule="auto"/>
              <w:jc w:val="both"/>
              <w:rPr>
                <w:rFonts w:ascii="Arial" w:hAnsi="Arial" w:cs="Arial"/>
                <w:sz w:val="16"/>
                <w:szCs w:val="16"/>
              </w:rPr>
            </w:pPr>
          </w:p>
        </w:tc>
        <w:tc>
          <w:tcPr>
            <w:tcW w:w="900" w:type="dxa"/>
          </w:tcPr>
          <w:p w:rsidR="0051096B" w:rsidRPr="005C29C5" w:rsidRDefault="0051096B" w:rsidP="00F2675A">
            <w:pPr>
              <w:spacing w:line="360" w:lineRule="auto"/>
              <w:jc w:val="both"/>
              <w:rPr>
                <w:rFonts w:ascii="Arial" w:hAnsi="Arial" w:cs="Arial"/>
                <w:sz w:val="16"/>
                <w:szCs w:val="16"/>
              </w:rPr>
            </w:pPr>
          </w:p>
        </w:tc>
        <w:tc>
          <w:tcPr>
            <w:tcW w:w="900" w:type="dxa"/>
          </w:tcPr>
          <w:p w:rsidR="0051096B" w:rsidRPr="005C29C5" w:rsidRDefault="0051096B" w:rsidP="00F2675A">
            <w:pPr>
              <w:spacing w:line="360" w:lineRule="auto"/>
              <w:jc w:val="both"/>
              <w:rPr>
                <w:rFonts w:ascii="Arial" w:hAnsi="Arial" w:cs="Arial"/>
                <w:sz w:val="16"/>
                <w:szCs w:val="16"/>
              </w:rPr>
            </w:pPr>
          </w:p>
        </w:tc>
        <w:tc>
          <w:tcPr>
            <w:tcW w:w="900" w:type="dxa"/>
          </w:tcPr>
          <w:p w:rsidR="0051096B" w:rsidRPr="005C29C5" w:rsidRDefault="0051096B" w:rsidP="00F2675A">
            <w:pPr>
              <w:spacing w:line="360" w:lineRule="auto"/>
              <w:jc w:val="both"/>
              <w:rPr>
                <w:rFonts w:ascii="Arial" w:hAnsi="Arial" w:cs="Arial"/>
                <w:sz w:val="16"/>
                <w:szCs w:val="16"/>
              </w:rPr>
            </w:pPr>
          </w:p>
        </w:tc>
        <w:tc>
          <w:tcPr>
            <w:tcW w:w="613" w:type="dxa"/>
          </w:tcPr>
          <w:p w:rsidR="0051096B" w:rsidRPr="005C29C5" w:rsidRDefault="0051096B" w:rsidP="00F2675A">
            <w:pPr>
              <w:spacing w:line="360" w:lineRule="auto"/>
              <w:jc w:val="both"/>
              <w:rPr>
                <w:rFonts w:ascii="Arial" w:hAnsi="Arial" w:cs="Arial"/>
                <w:sz w:val="16"/>
                <w:szCs w:val="16"/>
              </w:rPr>
            </w:pPr>
          </w:p>
        </w:tc>
        <w:tc>
          <w:tcPr>
            <w:tcW w:w="613" w:type="dxa"/>
          </w:tcPr>
          <w:p w:rsidR="0051096B" w:rsidRPr="005C29C5" w:rsidRDefault="0051096B" w:rsidP="00F2675A">
            <w:pPr>
              <w:spacing w:line="360" w:lineRule="auto"/>
              <w:jc w:val="both"/>
              <w:rPr>
                <w:rFonts w:ascii="Arial" w:hAnsi="Arial" w:cs="Arial"/>
                <w:sz w:val="16"/>
                <w:szCs w:val="16"/>
              </w:rPr>
            </w:pPr>
          </w:p>
        </w:tc>
        <w:tc>
          <w:tcPr>
            <w:tcW w:w="614" w:type="dxa"/>
          </w:tcPr>
          <w:p w:rsidR="0051096B" w:rsidRPr="005C29C5" w:rsidRDefault="0051096B" w:rsidP="00F2675A">
            <w:pPr>
              <w:spacing w:line="360" w:lineRule="auto"/>
              <w:jc w:val="both"/>
              <w:rPr>
                <w:rFonts w:ascii="Arial" w:hAnsi="Arial" w:cs="Arial"/>
                <w:sz w:val="16"/>
                <w:szCs w:val="16"/>
              </w:rPr>
            </w:pPr>
          </w:p>
        </w:tc>
        <w:tc>
          <w:tcPr>
            <w:tcW w:w="958" w:type="dxa"/>
          </w:tcPr>
          <w:p w:rsidR="0051096B" w:rsidRPr="005C29C5" w:rsidRDefault="0051096B" w:rsidP="00F2675A">
            <w:pPr>
              <w:spacing w:line="360" w:lineRule="auto"/>
              <w:jc w:val="both"/>
              <w:rPr>
                <w:rFonts w:ascii="Arial" w:hAnsi="Arial" w:cs="Arial"/>
                <w:sz w:val="16"/>
                <w:szCs w:val="16"/>
              </w:rPr>
            </w:pPr>
          </w:p>
        </w:tc>
      </w:tr>
      <w:tr w:rsidR="0051096B" w:rsidRPr="005C29C5">
        <w:trPr>
          <w:jc w:val="center"/>
        </w:trPr>
        <w:tc>
          <w:tcPr>
            <w:tcW w:w="22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Потребность в финансировании постоянных активов</w:t>
            </w:r>
          </w:p>
        </w:tc>
        <w:tc>
          <w:tcPr>
            <w:tcW w:w="777" w:type="dxa"/>
          </w:tcPr>
          <w:p w:rsidR="0051096B" w:rsidRPr="005C29C5" w:rsidRDefault="0051096B" w:rsidP="00F2675A">
            <w:pPr>
              <w:spacing w:line="360" w:lineRule="auto"/>
              <w:jc w:val="both"/>
              <w:rPr>
                <w:rFonts w:ascii="Arial" w:hAnsi="Arial" w:cs="Arial"/>
                <w:sz w:val="16"/>
                <w:szCs w:val="16"/>
              </w:rPr>
            </w:pPr>
          </w:p>
        </w:tc>
        <w:tc>
          <w:tcPr>
            <w:tcW w:w="626"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Т.р.</w:t>
            </w:r>
          </w:p>
        </w:tc>
        <w:tc>
          <w:tcPr>
            <w:tcW w:w="6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887164</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1437817</w:t>
            </w:r>
          </w:p>
        </w:tc>
        <w:tc>
          <w:tcPr>
            <w:tcW w:w="72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734204</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4"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8"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3059185</w:t>
            </w:r>
          </w:p>
        </w:tc>
      </w:tr>
      <w:tr w:rsidR="0051096B" w:rsidRPr="005C29C5">
        <w:trPr>
          <w:jc w:val="center"/>
        </w:trPr>
        <w:tc>
          <w:tcPr>
            <w:tcW w:w="22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Потребность в финансировании чистого оборотного капитала</w:t>
            </w:r>
          </w:p>
        </w:tc>
        <w:tc>
          <w:tcPr>
            <w:tcW w:w="777" w:type="dxa"/>
          </w:tcPr>
          <w:p w:rsidR="0051096B" w:rsidRPr="005C29C5" w:rsidRDefault="0051096B" w:rsidP="00F2675A">
            <w:pPr>
              <w:spacing w:line="360" w:lineRule="auto"/>
              <w:jc w:val="both"/>
              <w:rPr>
                <w:rFonts w:ascii="Arial" w:hAnsi="Arial" w:cs="Arial"/>
                <w:sz w:val="16"/>
                <w:szCs w:val="16"/>
              </w:rPr>
            </w:pPr>
          </w:p>
        </w:tc>
        <w:tc>
          <w:tcPr>
            <w:tcW w:w="626"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Т.р.</w:t>
            </w:r>
          </w:p>
        </w:tc>
        <w:tc>
          <w:tcPr>
            <w:tcW w:w="6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100232</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161335</w:t>
            </w:r>
          </w:p>
        </w:tc>
        <w:tc>
          <w:tcPr>
            <w:tcW w:w="72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82282</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-105873</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-163005</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-36576</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-1090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222</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222</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222</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222</w:t>
            </w:r>
          </w:p>
        </w:tc>
        <w:tc>
          <w:tcPr>
            <w:tcW w:w="614"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222</w:t>
            </w:r>
          </w:p>
        </w:tc>
        <w:tc>
          <w:tcPr>
            <w:tcW w:w="958"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38415</w:t>
            </w:r>
          </w:p>
        </w:tc>
      </w:tr>
      <w:tr w:rsidR="0051096B" w:rsidRPr="005C29C5">
        <w:trPr>
          <w:jc w:val="center"/>
        </w:trPr>
        <w:tc>
          <w:tcPr>
            <w:tcW w:w="22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Потребность в финансирова-нии инвестиционных издер-жек</w:t>
            </w:r>
          </w:p>
        </w:tc>
        <w:tc>
          <w:tcPr>
            <w:tcW w:w="777" w:type="dxa"/>
          </w:tcPr>
          <w:p w:rsidR="0051096B" w:rsidRPr="005C29C5" w:rsidRDefault="0051096B" w:rsidP="00F2675A">
            <w:pPr>
              <w:spacing w:line="360" w:lineRule="auto"/>
              <w:jc w:val="both"/>
              <w:rPr>
                <w:rFonts w:ascii="Arial" w:hAnsi="Arial" w:cs="Arial"/>
                <w:sz w:val="16"/>
                <w:szCs w:val="16"/>
              </w:rPr>
            </w:pPr>
          </w:p>
        </w:tc>
        <w:tc>
          <w:tcPr>
            <w:tcW w:w="626"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Т.р.</w:t>
            </w:r>
          </w:p>
        </w:tc>
        <w:tc>
          <w:tcPr>
            <w:tcW w:w="6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987395</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1599152</w:t>
            </w:r>
          </w:p>
        </w:tc>
        <w:tc>
          <w:tcPr>
            <w:tcW w:w="72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816486</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-105873</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-163005</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-36576</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-1090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222</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222</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222</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222</w:t>
            </w:r>
          </w:p>
        </w:tc>
        <w:tc>
          <w:tcPr>
            <w:tcW w:w="614"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222</w:t>
            </w:r>
          </w:p>
        </w:tc>
        <w:tc>
          <w:tcPr>
            <w:tcW w:w="958"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3097601</w:t>
            </w:r>
          </w:p>
        </w:tc>
      </w:tr>
      <w:tr w:rsidR="0051096B" w:rsidRPr="005C29C5">
        <w:trPr>
          <w:jc w:val="center"/>
        </w:trPr>
        <w:tc>
          <w:tcPr>
            <w:tcW w:w="22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1.Уставный капитал:</w:t>
            </w:r>
          </w:p>
        </w:tc>
        <w:tc>
          <w:tcPr>
            <w:tcW w:w="777" w:type="dxa"/>
          </w:tcPr>
          <w:p w:rsidR="0051096B" w:rsidRPr="005C29C5" w:rsidRDefault="0051096B" w:rsidP="00F2675A">
            <w:pPr>
              <w:spacing w:line="360" w:lineRule="auto"/>
              <w:jc w:val="both"/>
              <w:rPr>
                <w:rFonts w:ascii="Arial" w:hAnsi="Arial" w:cs="Arial"/>
                <w:sz w:val="16"/>
                <w:szCs w:val="16"/>
              </w:rPr>
            </w:pPr>
          </w:p>
        </w:tc>
        <w:tc>
          <w:tcPr>
            <w:tcW w:w="626" w:type="dxa"/>
          </w:tcPr>
          <w:p w:rsidR="0051096B" w:rsidRPr="005C29C5" w:rsidRDefault="0051096B" w:rsidP="00F2675A">
            <w:pPr>
              <w:spacing w:line="360" w:lineRule="auto"/>
              <w:jc w:val="both"/>
              <w:rPr>
                <w:rFonts w:ascii="Arial" w:hAnsi="Arial" w:cs="Arial"/>
                <w:sz w:val="16"/>
                <w:szCs w:val="16"/>
              </w:rPr>
            </w:pPr>
          </w:p>
        </w:tc>
        <w:tc>
          <w:tcPr>
            <w:tcW w:w="655" w:type="dxa"/>
          </w:tcPr>
          <w:p w:rsidR="0051096B" w:rsidRPr="005C29C5" w:rsidRDefault="0051096B" w:rsidP="00F2675A">
            <w:pPr>
              <w:spacing w:line="360" w:lineRule="auto"/>
              <w:jc w:val="both"/>
              <w:rPr>
                <w:rFonts w:ascii="Arial" w:hAnsi="Arial" w:cs="Arial"/>
                <w:sz w:val="16"/>
                <w:szCs w:val="16"/>
              </w:rPr>
            </w:pPr>
          </w:p>
        </w:tc>
        <w:tc>
          <w:tcPr>
            <w:tcW w:w="955" w:type="dxa"/>
          </w:tcPr>
          <w:p w:rsidR="0051096B" w:rsidRPr="005C29C5" w:rsidRDefault="0051096B" w:rsidP="00F2675A">
            <w:pPr>
              <w:spacing w:line="360" w:lineRule="auto"/>
              <w:jc w:val="both"/>
              <w:rPr>
                <w:rFonts w:ascii="Arial" w:hAnsi="Arial" w:cs="Arial"/>
                <w:sz w:val="16"/>
                <w:szCs w:val="16"/>
              </w:rPr>
            </w:pPr>
          </w:p>
        </w:tc>
        <w:tc>
          <w:tcPr>
            <w:tcW w:w="955" w:type="dxa"/>
          </w:tcPr>
          <w:p w:rsidR="0051096B" w:rsidRPr="005C29C5" w:rsidRDefault="0051096B" w:rsidP="00F2675A">
            <w:pPr>
              <w:spacing w:line="360" w:lineRule="auto"/>
              <w:jc w:val="both"/>
              <w:rPr>
                <w:rFonts w:ascii="Arial" w:hAnsi="Arial" w:cs="Arial"/>
                <w:sz w:val="16"/>
                <w:szCs w:val="16"/>
              </w:rPr>
            </w:pPr>
          </w:p>
        </w:tc>
        <w:tc>
          <w:tcPr>
            <w:tcW w:w="725" w:type="dxa"/>
          </w:tcPr>
          <w:p w:rsidR="0051096B" w:rsidRPr="005C29C5" w:rsidRDefault="0051096B" w:rsidP="00F2675A">
            <w:pPr>
              <w:spacing w:line="360" w:lineRule="auto"/>
              <w:jc w:val="both"/>
              <w:rPr>
                <w:rFonts w:ascii="Arial" w:hAnsi="Arial" w:cs="Arial"/>
                <w:sz w:val="16"/>
                <w:szCs w:val="16"/>
              </w:rPr>
            </w:pPr>
          </w:p>
        </w:tc>
        <w:tc>
          <w:tcPr>
            <w:tcW w:w="720" w:type="dxa"/>
          </w:tcPr>
          <w:p w:rsidR="0051096B" w:rsidRPr="005C29C5" w:rsidRDefault="0051096B" w:rsidP="00F2675A">
            <w:pPr>
              <w:spacing w:line="360" w:lineRule="auto"/>
              <w:jc w:val="both"/>
              <w:rPr>
                <w:rFonts w:ascii="Arial" w:hAnsi="Arial" w:cs="Arial"/>
                <w:sz w:val="16"/>
                <w:szCs w:val="16"/>
              </w:rPr>
            </w:pPr>
          </w:p>
        </w:tc>
        <w:tc>
          <w:tcPr>
            <w:tcW w:w="720" w:type="dxa"/>
          </w:tcPr>
          <w:p w:rsidR="0051096B" w:rsidRPr="005C29C5" w:rsidRDefault="0051096B" w:rsidP="00F2675A">
            <w:pPr>
              <w:spacing w:line="360" w:lineRule="auto"/>
              <w:jc w:val="both"/>
              <w:rPr>
                <w:rFonts w:ascii="Arial" w:hAnsi="Arial" w:cs="Arial"/>
                <w:sz w:val="16"/>
                <w:szCs w:val="16"/>
              </w:rPr>
            </w:pPr>
          </w:p>
        </w:tc>
        <w:tc>
          <w:tcPr>
            <w:tcW w:w="900" w:type="dxa"/>
          </w:tcPr>
          <w:p w:rsidR="0051096B" w:rsidRPr="005C29C5" w:rsidRDefault="0051096B" w:rsidP="00F2675A">
            <w:pPr>
              <w:spacing w:line="360" w:lineRule="auto"/>
              <w:jc w:val="both"/>
              <w:rPr>
                <w:rFonts w:ascii="Arial" w:hAnsi="Arial" w:cs="Arial"/>
                <w:sz w:val="16"/>
                <w:szCs w:val="16"/>
              </w:rPr>
            </w:pPr>
          </w:p>
        </w:tc>
        <w:tc>
          <w:tcPr>
            <w:tcW w:w="900" w:type="dxa"/>
          </w:tcPr>
          <w:p w:rsidR="0051096B" w:rsidRPr="005C29C5" w:rsidRDefault="0051096B" w:rsidP="00F2675A">
            <w:pPr>
              <w:spacing w:line="360" w:lineRule="auto"/>
              <w:jc w:val="both"/>
              <w:rPr>
                <w:rFonts w:ascii="Arial" w:hAnsi="Arial" w:cs="Arial"/>
                <w:sz w:val="16"/>
                <w:szCs w:val="16"/>
              </w:rPr>
            </w:pPr>
          </w:p>
        </w:tc>
        <w:tc>
          <w:tcPr>
            <w:tcW w:w="900" w:type="dxa"/>
          </w:tcPr>
          <w:p w:rsidR="0051096B" w:rsidRPr="005C29C5" w:rsidRDefault="0051096B" w:rsidP="00F2675A">
            <w:pPr>
              <w:spacing w:line="360" w:lineRule="auto"/>
              <w:jc w:val="both"/>
              <w:rPr>
                <w:rFonts w:ascii="Arial" w:hAnsi="Arial" w:cs="Arial"/>
                <w:sz w:val="16"/>
                <w:szCs w:val="16"/>
              </w:rPr>
            </w:pPr>
          </w:p>
        </w:tc>
        <w:tc>
          <w:tcPr>
            <w:tcW w:w="900" w:type="dxa"/>
          </w:tcPr>
          <w:p w:rsidR="0051096B" w:rsidRPr="005C29C5" w:rsidRDefault="0051096B" w:rsidP="00F2675A">
            <w:pPr>
              <w:spacing w:line="360" w:lineRule="auto"/>
              <w:jc w:val="both"/>
              <w:rPr>
                <w:rFonts w:ascii="Arial" w:hAnsi="Arial" w:cs="Arial"/>
                <w:sz w:val="16"/>
                <w:szCs w:val="16"/>
              </w:rPr>
            </w:pPr>
          </w:p>
        </w:tc>
        <w:tc>
          <w:tcPr>
            <w:tcW w:w="613" w:type="dxa"/>
          </w:tcPr>
          <w:p w:rsidR="0051096B" w:rsidRPr="005C29C5" w:rsidRDefault="0051096B" w:rsidP="00F2675A">
            <w:pPr>
              <w:spacing w:line="360" w:lineRule="auto"/>
              <w:jc w:val="both"/>
              <w:rPr>
                <w:rFonts w:ascii="Arial" w:hAnsi="Arial" w:cs="Arial"/>
                <w:sz w:val="16"/>
                <w:szCs w:val="16"/>
              </w:rPr>
            </w:pPr>
          </w:p>
        </w:tc>
        <w:tc>
          <w:tcPr>
            <w:tcW w:w="613" w:type="dxa"/>
          </w:tcPr>
          <w:p w:rsidR="0051096B" w:rsidRPr="005C29C5" w:rsidRDefault="0051096B" w:rsidP="00F2675A">
            <w:pPr>
              <w:spacing w:line="360" w:lineRule="auto"/>
              <w:jc w:val="both"/>
              <w:rPr>
                <w:rFonts w:ascii="Arial" w:hAnsi="Arial" w:cs="Arial"/>
                <w:sz w:val="16"/>
                <w:szCs w:val="16"/>
              </w:rPr>
            </w:pPr>
          </w:p>
        </w:tc>
        <w:tc>
          <w:tcPr>
            <w:tcW w:w="614" w:type="dxa"/>
          </w:tcPr>
          <w:p w:rsidR="0051096B" w:rsidRPr="005C29C5" w:rsidRDefault="0051096B" w:rsidP="00F2675A">
            <w:pPr>
              <w:spacing w:line="360" w:lineRule="auto"/>
              <w:jc w:val="both"/>
              <w:rPr>
                <w:rFonts w:ascii="Arial" w:hAnsi="Arial" w:cs="Arial"/>
                <w:sz w:val="16"/>
                <w:szCs w:val="16"/>
              </w:rPr>
            </w:pPr>
          </w:p>
        </w:tc>
        <w:tc>
          <w:tcPr>
            <w:tcW w:w="958" w:type="dxa"/>
          </w:tcPr>
          <w:p w:rsidR="0051096B" w:rsidRPr="005C29C5" w:rsidRDefault="0051096B" w:rsidP="00F2675A">
            <w:pPr>
              <w:spacing w:line="360" w:lineRule="auto"/>
              <w:jc w:val="both"/>
              <w:rPr>
                <w:rFonts w:ascii="Arial" w:hAnsi="Arial" w:cs="Arial"/>
                <w:sz w:val="16"/>
                <w:szCs w:val="16"/>
              </w:rPr>
            </w:pPr>
          </w:p>
        </w:tc>
      </w:tr>
      <w:tr w:rsidR="0051096B" w:rsidRPr="005C29C5">
        <w:trPr>
          <w:jc w:val="center"/>
        </w:trPr>
        <w:tc>
          <w:tcPr>
            <w:tcW w:w="22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-учредительный взнос (изм.)</w:t>
            </w:r>
          </w:p>
        </w:tc>
        <w:tc>
          <w:tcPr>
            <w:tcW w:w="777" w:type="dxa"/>
          </w:tcPr>
          <w:p w:rsidR="0051096B" w:rsidRPr="005C29C5" w:rsidRDefault="0051096B" w:rsidP="00F2675A">
            <w:pPr>
              <w:spacing w:line="360" w:lineRule="auto"/>
              <w:jc w:val="both"/>
              <w:rPr>
                <w:rFonts w:ascii="Arial" w:hAnsi="Arial" w:cs="Arial"/>
                <w:sz w:val="16"/>
                <w:szCs w:val="16"/>
              </w:rPr>
            </w:pPr>
          </w:p>
        </w:tc>
        <w:tc>
          <w:tcPr>
            <w:tcW w:w="626"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Т.р.</w:t>
            </w:r>
          </w:p>
        </w:tc>
        <w:tc>
          <w:tcPr>
            <w:tcW w:w="6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72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4"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8"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r>
      <w:tr w:rsidR="0051096B" w:rsidRPr="005C29C5">
        <w:trPr>
          <w:jc w:val="center"/>
        </w:trPr>
        <w:tc>
          <w:tcPr>
            <w:tcW w:w="22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-взносы в местной валюте</w:t>
            </w:r>
          </w:p>
        </w:tc>
        <w:tc>
          <w:tcPr>
            <w:tcW w:w="777" w:type="dxa"/>
          </w:tcPr>
          <w:p w:rsidR="0051096B" w:rsidRPr="005C29C5" w:rsidRDefault="0051096B" w:rsidP="00F2675A">
            <w:pPr>
              <w:spacing w:line="360" w:lineRule="auto"/>
              <w:jc w:val="both"/>
              <w:rPr>
                <w:rFonts w:ascii="Arial" w:hAnsi="Arial" w:cs="Arial"/>
                <w:sz w:val="16"/>
                <w:szCs w:val="16"/>
              </w:rPr>
            </w:pPr>
          </w:p>
        </w:tc>
        <w:tc>
          <w:tcPr>
            <w:tcW w:w="626"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Т.р.</w:t>
            </w:r>
          </w:p>
        </w:tc>
        <w:tc>
          <w:tcPr>
            <w:tcW w:w="6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72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4"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8"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r>
      <w:tr w:rsidR="0051096B" w:rsidRPr="005C29C5">
        <w:trPr>
          <w:jc w:val="center"/>
        </w:trPr>
        <w:tc>
          <w:tcPr>
            <w:tcW w:w="22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2.Акционерный капитал:</w:t>
            </w:r>
          </w:p>
        </w:tc>
        <w:tc>
          <w:tcPr>
            <w:tcW w:w="777" w:type="dxa"/>
          </w:tcPr>
          <w:p w:rsidR="0051096B" w:rsidRPr="005C29C5" w:rsidRDefault="0051096B" w:rsidP="00F2675A">
            <w:pPr>
              <w:spacing w:line="360" w:lineRule="auto"/>
              <w:jc w:val="both"/>
              <w:rPr>
                <w:rFonts w:ascii="Arial" w:hAnsi="Arial" w:cs="Arial"/>
                <w:sz w:val="16"/>
                <w:szCs w:val="16"/>
              </w:rPr>
            </w:pPr>
          </w:p>
        </w:tc>
        <w:tc>
          <w:tcPr>
            <w:tcW w:w="626"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Т.р.</w:t>
            </w:r>
          </w:p>
        </w:tc>
        <w:tc>
          <w:tcPr>
            <w:tcW w:w="6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996267</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1631274</w:t>
            </w:r>
          </w:p>
        </w:tc>
        <w:tc>
          <w:tcPr>
            <w:tcW w:w="72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870328</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4"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8"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3497869</w:t>
            </w:r>
          </w:p>
        </w:tc>
      </w:tr>
      <w:tr w:rsidR="0051096B" w:rsidRPr="005C29C5">
        <w:trPr>
          <w:jc w:val="center"/>
        </w:trPr>
        <w:tc>
          <w:tcPr>
            <w:tcW w:w="22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-простые акции</w:t>
            </w:r>
          </w:p>
        </w:tc>
        <w:tc>
          <w:tcPr>
            <w:tcW w:w="777" w:type="dxa"/>
          </w:tcPr>
          <w:p w:rsidR="0051096B" w:rsidRPr="005C29C5" w:rsidRDefault="0051096B" w:rsidP="00F2675A">
            <w:pPr>
              <w:spacing w:line="360" w:lineRule="auto"/>
              <w:jc w:val="both"/>
              <w:rPr>
                <w:rFonts w:ascii="Arial" w:hAnsi="Arial" w:cs="Arial"/>
                <w:sz w:val="16"/>
                <w:szCs w:val="16"/>
              </w:rPr>
            </w:pPr>
          </w:p>
        </w:tc>
        <w:tc>
          <w:tcPr>
            <w:tcW w:w="626"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Т.р.</w:t>
            </w:r>
          </w:p>
        </w:tc>
        <w:tc>
          <w:tcPr>
            <w:tcW w:w="6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996267</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1631274</w:t>
            </w:r>
          </w:p>
        </w:tc>
        <w:tc>
          <w:tcPr>
            <w:tcW w:w="72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870328</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4"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8"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3497869</w:t>
            </w:r>
          </w:p>
        </w:tc>
      </w:tr>
    </w:tbl>
    <w:p w:rsidR="0051096B" w:rsidRPr="00F2675A" w:rsidRDefault="0051096B" w:rsidP="005C29C5">
      <w:pPr>
        <w:pStyle w:val="11"/>
      </w:pPr>
      <w:r w:rsidRPr="00F2675A">
        <w:br w:type="page"/>
        <w:t>Продолжение приложения 10</w:t>
      </w:r>
    </w:p>
    <w:tbl>
      <w:tblPr>
        <w:tblStyle w:val="ae"/>
        <w:tblW w:w="0" w:type="auto"/>
        <w:jc w:val="center"/>
        <w:tblLayout w:type="fixed"/>
        <w:tblLook w:val="01E0" w:firstRow="1" w:lastRow="1" w:firstColumn="1" w:lastColumn="1" w:noHBand="0" w:noVBand="0"/>
      </w:tblPr>
      <w:tblGrid>
        <w:gridCol w:w="2255"/>
        <w:gridCol w:w="777"/>
        <w:gridCol w:w="626"/>
        <w:gridCol w:w="655"/>
        <w:gridCol w:w="955"/>
        <w:gridCol w:w="955"/>
        <w:gridCol w:w="725"/>
        <w:gridCol w:w="720"/>
        <w:gridCol w:w="720"/>
        <w:gridCol w:w="900"/>
        <w:gridCol w:w="900"/>
        <w:gridCol w:w="900"/>
        <w:gridCol w:w="900"/>
        <w:gridCol w:w="613"/>
        <w:gridCol w:w="613"/>
        <w:gridCol w:w="614"/>
        <w:gridCol w:w="958"/>
      </w:tblGrid>
      <w:tr w:rsidR="0051096B" w:rsidRPr="005C29C5">
        <w:trPr>
          <w:cnfStyle w:val="100000000000" w:firstRow="1" w:lastRow="0" w:firstColumn="0" w:lastColumn="0" w:oddVBand="0" w:evenVBand="0" w:oddHBand="0" w:evenHBand="0" w:firstRowFirstColumn="0" w:firstRowLastColumn="0" w:lastRowFirstColumn="0" w:lastRowLastColumn="0"/>
          <w:trHeight w:val="227"/>
          <w:jc w:val="center"/>
        </w:trPr>
        <w:tc>
          <w:tcPr>
            <w:tcW w:w="22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w:t>
            </w:r>
          </w:p>
        </w:tc>
        <w:tc>
          <w:tcPr>
            <w:tcW w:w="777"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2</w:t>
            </w:r>
          </w:p>
        </w:tc>
        <w:tc>
          <w:tcPr>
            <w:tcW w:w="626"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3</w:t>
            </w:r>
          </w:p>
        </w:tc>
        <w:tc>
          <w:tcPr>
            <w:tcW w:w="6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4</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5</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6</w:t>
            </w:r>
          </w:p>
        </w:tc>
        <w:tc>
          <w:tcPr>
            <w:tcW w:w="72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7</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8</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9</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11</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12</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13</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14</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15</w:t>
            </w:r>
          </w:p>
        </w:tc>
        <w:tc>
          <w:tcPr>
            <w:tcW w:w="614"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16</w:t>
            </w:r>
          </w:p>
        </w:tc>
        <w:tc>
          <w:tcPr>
            <w:tcW w:w="958"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17</w:t>
            </w:r>
          </w:p>
        </w:tc>
      </w:tr>
      <w:tr w:rsidR="0051096B" w:rsidRPr="005C29C5">
        <w:trPr>
          <w:trHeight w:val="227"/>
          <w:jc w:val="center"/>
        </w:trPr>
        <w:tc>
          <w:tcPr>
            <w:tcW w:w="22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-привилегированные акции</w:t>
            </w:r>
          </w:p>
        </w:tc>
        <w:tc>
          <w:tcPr>
            <w:tcW w:w="777" w:type="dxa"/>
          </w:tcPr>
          <w:p w:rsidR="0051096B" w:rsidRPr="005C29C5" w:rsidRDefault="0051096B" w:rsidP="00F2675A">
            <w:pPr>
              <w:spacing w:line="360" w:lineRule="auto"/>
              <w:jc w:val="both"/>
              <w:rPr>
                <w:rFonts w:ascii="Arial" w:hAnsi="Arial" w:cs="Arial"/>
                <w:sz w:val="16"/>
                <w:szCs w:val="16"/>
              </w:rPr>
            </w:pPr>
          </w:p>
        </w:tc>
        <w:tc>
          <w:tcPr>
            <w:tcW w:w="626"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Т.р.</w:t>
            </w:r>
          </w:p>
        </w:tc>
        <w:tc>
          <w:tcPr>
            <w:tcW w:w="6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72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4"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8"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r>
      <w:tr w:rsidR="0051096B" w:rsidRPr="005C29C5">
        <w:trPr>
          <w:jc w:val="center"/>
        </w:trPr>
        <w:tc>
          <w:tcPr>
            <w:tcW w:w="22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3.Целевые финансирования и поступления:</w:t>
            </w:r>
          </w:p>
        </w:tc>
        <w:tc>
          <w:tcPr>
            <w:tcW w:w="777" w:type="dxa"/>
          </w:tcPr>
          <w:p w:rsidR="0051096B" w:rsidRPr="005C29C5" w:rsidRDefault="0051096B" w:rsidP="00F2675A">
            <w:pPr>
              <w:spacing w:line="360" w:lineRule="auto"/>
              <w:jc w:val="both"/>
              <w:rPr>
                <w:rFonts w:ascii="Arial" w:hAnsi="Arial" w:cs="Arial"/>
                <w:sz w:val="16"/>
                <w:szCs w:val="16"/>
              </w:rPr>
            </w:pPr>
          </w:p>
        </w:tc>
        <w:tc>
          <w:tcPr>
            <w:tcW w:w="626"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Т.р.</w:t>
            </w:r>
          </w:p>
        </w:tc>
        <w:tc>
          <w:tcPr>
            <w:tcW w:w="6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72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4"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8"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r>
      <w:tr w:rsidR="0051096B" w:rsidRPr="005C29C5">
        <w:trPr>
          <w:jc w:val="center"/>
        </w:trPr>
        <w:tc>
          <w:tcPr>
            <w:tcW w:w="22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4.Заемный капитал (привлеч. кредитов)</w:t>
            </w:r>
          </w:p>
        </w:tc>
        <w:tc>
          <w:tcPr>
            <w:tcW w:w="777" w:type="dxa"/>
          </w:tcPr>
          <w:p w:rsidR="0051096B" w:rsidRPr="005C29C5" w:rsidRDefault="0051096B" w:rsidP="00F2675A">
            <w:pPr>
              <w:spacing w:line="360" w:lineRule="auto"/>
              <w:jc w:val="both"/>
              <w:rPr>
                <w:rFonts w:ascii="Arial" w:hAnsi="Arial" w:cs="Arial"/>
                <w:sz w:val="16"/>
                <w:szCs w:val="16"/>
              </w:rPr>
            </w:pPr>
          </w:p>
        </w:tc>
        <w:tc>
          <w:tcPr>
            <w:tcW w:w="626"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Т.р.</w:t>
            </w:r>
          </w:p>
        </w:tc>
        <w:tc>
          <w:tcPr>
            <w:tcW w:w="6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72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4"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8"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r>
      <w:tr w:rsidR="0051096B" w:rsidRPr="005C29C5">
        <w:trPr>
          <w:jc w:val="center"/>
        </w:trPr>
        <w:tc>
          <w:tcPr>
            <w:tcW w:w="2255" w:type="dxa"/>
          </w:tcPr>
          <w:p w:rsidR="0051096B" w:rsidRPr="005C29C5" w:rsidRDefault="0051096B" w:rsidP="00F2675A">
            <w:pPr>
              <w:spacing w:line="360" w:lineRule="auto"/>
              <w:jc w:val="both"/>
              <w:rPr>
                <w:rFonts w:ascii="Arial" w:hAnsi="Arial" w:cs="Arial"/>
                <w:b/>
                <w:sz w:val="16"/>
                <w:szCs w:val="16"/>
              </w:rPr>
            </w:pPr>
            <w:r w:rsidRPr="005C29C5">
              <w:rPr>
                <w:rFonts w:ascii="Arial" w:hAnsi="Arial" w:cs="Arial"/>
                <w:b/>
                <w:sz w:val="16"/>
                <w:szCs w:val="16"/>
              </w:rPr>
              <w:t>ИТОГО: источ. финансир.</w:t>
            </w:r>
          </w:p>
        </w:tc>
        <w:tc>
          <w:tcPr>
            <w:tcW w:w="777" w:type="dxa"/>
          </w:tcPr>
          <w:p w:rsidR="0051096B" w:rsidRPr="005C29C5" w:rsidRDefault="0051096B" w:rsidP="00F2675A">
            <w:pPr>
              <w:spacing w:line="360" w:lineRule="auto"/>
              <w:jc w:val="both"/>
              <w:rPr>
                <w:rFonts w:ascii="Arial" w:hAnsi="Arial" w:cs="Arial"/>
                <w:sz w:val="16"/>
                <w:szCs w:val="16"/>
              </w:rPr>
            </w:pPr>
          </w:p>
        </w:tc>
        <w:tc>
          <w:tcPr>
            <w:tcW w:w="626"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Т.р.</w:t>
            </w:r>
          </w:p>
        </w:tc>
        <w:tc>
          <w:tcPr>
            <w:tcW w:w="6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996267</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1631274</w:t>
            </w:r>
          </w:p>
        </w:tc>
        <w:tc>
          <w:tcPr>
            <w:tcW w:w="72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870328</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614"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8" w:type="dxa"/>
          </w:tcPr>
          <w:p w:rsidR="0051096B" w:rsidRPr="005C29C5" w:rsidRDefault="0051096B" w:rsidP="00F2675A">
            <w:pPr>
              <w:spacing w:line="360" w:lineRule="auto"/>
              <w:jc w:val="both"/>
              <w:rPr>
                <w:rFonts w:ascii="Arial" w:hAnsi="Arial" w:cs="Arial"/>
                <w:b/>
                <w:sz w:val="16"/>
                <w:szCs w:val="16"/>
              </w:rPr>
            </w:pPr>
            <w:r w:rsidRPr="005C29C5">
              <w:rPr>
                <w:rFonts w:ascii="Arial" w:hAnsi="Arial" w:cs="Arial"/>
                <w:b/>
                <w:sz w:val="16"/>
                <w:szCs w:val="16"/>
              </w:rPr>
              <w:t>3497869</w:t>
            </w:r>
          </w:p>
        </w:tc>
      </w:tr>
      <w:tr w:rsidR="0051096B" w:rsidRPr="005C29C5">
        <w:trPr>
          <w:jc w:val="center"/>
        </w:trPr>
        <w:tc>
          <w:tcPr>
            <w:tcW w:w="22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Свободные денежные средства</w:t>
            </w:r>
          </w:p>
        </w:tc>
        <w:tc>
          <w:tcPr>
            <w:tcW w:w="777" w:type="dxa"/>
          </w:tcPr>
          <w:p w:rsidR="0051096B" w:rsidRPr="005C29C5" w:rsidRDefault="0051096B" w:rsidP="00F2675A">
            <w:pPr>
              <w:spacing w:line="360" w:lineRule="auto"/>
              <w:jc w:val="both"/>
              <w:rPr>
                <w:rFonts w:ascii="Arial" w:hAnsi="Arial" w:cs="Arial"/>
                <w:sz w:val="16"/>
                <w:szCs w:val="16"/>
              </w:rPr>
            </w:pPr>
          </w:p>
        </w:tc>
        <w:tc>
          <w:tcPr>
            <w:tcW w:w="626"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Т.р.</w:t>
            </w:r>
          </w:p>
        </w:tc>
        <w:tc>
          <w:tcPr>
            <w:tcW w:w="6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725"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636050</w:t>
            </w:r>
          </w:p>
        </w:tc>
        <w:tc>
          <w:tcPr>
            <w:tcW w:w="72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1297814</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1834926</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2338329</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2842199</w:t>
            </w:r>
          </w:p>
        </w:tc>
        <w:tc>
          <w:tcPr>
            <w:tcW w:w="900"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3347846</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3855270</w:t>
            </w:r>
          </w:p>
        </w:tc>
        <w:tc>
          <w:tcPr>
            <w:tcW w:w="613"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4364473</w:t>
            </w:r>
          </w:p>
        </w:tc>
        <w:tc>
          <w:tcPr>
            <w:tcW w:w="614" w:type="dxa"/>
          </w:tcPr>
          <w:p w:rsidR="0051096B" w:rsidRPr="005C29C5" w:rsidRDefault="0051096B" w:rsidP="00F2675A">
            <w:pPr>
              <w:spacing w:line="360" w:lineRule="auto"/>
              <w:jc w:val="both"/>
              <w:rPr>
                <w:rFonts w:ascii="Arial" w:hAnsi="Arial" w:cs="Arial"/>
                <w:sz w:val="16"/>
                <w:szCs w:val="16"/>
              </w:rPr>
            </w:pPr>
            <w:r w:rsidRPr="005C29C5">
              <w:rPr>
                <w:rFonts w:ascii="Arial" w:hAnsi="Arial" w:cs="Arial"/>
                <w:sz w:val="16"/>
                <w:szCs w:val="16"/>
              </w:rPr>
              <w:t>0</w:t>
            </w:r>
          </w:p>
        </w:tc>
        <w:tc>
          <w:tcPr>
            <w:tcW w:w="958" w:type="dxa"/>
          </w:tcPr>
          <w:p w:rsidR="0051096B" w:rsidRPr="005C29C5" w:rsidRDefault="0051096B" w:rsidP="00F2675A">
            <w:pPr>
              <w:spacing w:line="360" w:lineRule="auto"/>
              <w:jc w:val="both"/>
              <w:rPr>
                <w:rFonts w:ascii="Arial" w:hAnsi="Arial" w:cs="Arial"/>
                <w:b/>
                <w:sz w:val="16"/>
                <w:szCs w:val="16"/>
              </w:rPr>
            </w:pPr>
            <w:r w:rsidRPr="005C29C5">
              <w:rPr>
                <w:rFonts w:ascii="Arial" w:hAnsi="Arial" w:cs="Arial"/>
                <w:b/>
                <w:sz w:val="16"/>
                <w:szCs w:val="16"/>
              </w:rPr>
              <w:t>3875453</w:t>
            </w:r>
          </w:p>
        </w:tc>
      </w:tr>
    </w:tbl>
    <w:p w:rsidR="0051096B" w:rsidRPr="00F2675A" w:rsidRDefault="0051096B" w:rsidP="00F2675A">
      <w:pPr>
        <w:spacing w:line="360" w:lineRule="auto"/>
        <w:jc w:val="both"/>
        <w:rPr>
          <w:rFonts w:ascii="Arial" w:hAnsi="Arial" w:cs="Arial"/>
        </w:rPr>
      </w:pPr>
    </w:p>
    <w:p w:rsidR="0051096B" w:rsidRPr="00F2675A" w:rsidRDefault="0051096B" w:rsidP="00F2675A">
      <w:pPr>
        <w:spacing w:line="360" w:lineRule="auto"/>
        <w:jc w:val="both"/>
        <w:rPr>
          <w:rFonts w:ascii="Arial" w:hAnsi="Arial" w:cs="Arial"/>
        </w:rPr>
      </w:pPr>
    </w:p>
    <w:p w:rsidR="0051096B" w:rsidRPr="00F2675A" w:rsidRDefault="0051096B" w:rsidP="00072231">
      <w:pPr>
        <w:pStyle w:val="11"/>
      </w:pPr>
      <w:r w:rsidRPr="00F2675A">
        <w:t>Приложение 11</w:t>
      </w:r>
    </w:p>
    <w:p w:rsidR="0051096B" w:rsidRPr="00F2675A" w:rsidRDefault="0051096B" w:rsidP="00F2675A">
      <w:pPr>
        <w:spacing w:line="360" w:lineRule="auto"/>
        <w:jc w:val="both"/>
        <w:rPr>
          <w:rFonts w:ascii="Arial" w:hAnsi="Arial" w:cs="Arial"/>
        </w:rPr>
      </w:pPr>
      <w:r w:rsidRPr="00F2675A">
        <w:rPr>
          <w:rFonts w:ascii="Arial" w:hAnsi="Arial" w:cs="Arial"/>
        </w:rPr>
        <w:t>Производственные затраты на 1 очередь</w:t>
      </w:r>
    </w:p>
    <w:tbl>
      <w:tblPr>
        <w:tblStyle w:val="ae"/>
        <w:tblW w:w="0" w:type="auto"/>
        <w:jc w:val="center"/>
        <w:tblLayout w:type="fixed"/>
        <w:tblLook w:val="01E0" w:firstRow="1" w:lastRow="1" w:firstColumn="1" w:lastColumn="1" w:noHBand="0" w:noVBand="0"/>
      </w:tblPr>
      <w:tblGrid>
        <w:gridCol w:w="2255"/>
        <w:gridCol w:w="777"/>
        <w:gridCol w:w="626"/>
        <w:gridCol w:w="655"/>
        <w:gridCol w:w="955"/>
        <w:gridCol w:w="955"/>
        <w:gridCol w:w="955"/>
        <w:gridCol w:w="950"/>
        <w:gridCol w:w="950"/>
        <w:gridCol w:w="950"/>
        <w:gridCol w:w="950"/>
        <w:gridCol w:w="950"/>
        <w:gridCol w:w="950"/>
        <w:gridCol w:w="950"/>
        <w:gridCol w:w="958"/>
      </w:tblGrid>
      <w:tr w:rsidR="0051096B" w:rsidRPr="00072231">
        <w:trPr>
          <w:cnfStyle w:val="100000000000" w:firstRow="1" w:lastRow="0" w:firstColumn="0" w:lastColumn="0" w:oddVBand="0" w:evenVBand="0" w:oddHBand="0" w:evenHBand="0" w:firstRowFirstColumn="0" w:firstRowLastColumn="0" w:lastRowFirstColumn="0" w:lastRowLastColumn="0"/>
          <w:jc w:val="center"/>
        </w:trPr>
        <w:tc>
          <w:tcPr>
            <w:tcW w:w="22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ТЕКУЩИЕ ЗАТРАТЫ</w:t>
            </w:r>
          </w:p>
        </w:tc>
        <w:tc>
          <w:tcPr>
            <w:tcW w:w="777"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 xml:space="preserve">Сумма </w:t>
            </w:r>
          </w:p>
          <w:p w:rsidR="0051096B" w:rsidRPr="00072231" w:rsidRDefault="0051096B" w:rsidP="00F2675A">
            <w:pPr>
              <w:spacing w:line="360" w:lineRule="auto"/>
              <w:jc w:val="both"/>
              <w:rPr>
                <w:rFonts w:ascii="Arial" w:hAnsi="Arial" w:cs="Arial"/>
                <w:sz w:val="16"/>
                <w:szCs w:val="16"/>
              </w:rPr>
            </w:pPr>
          </w:p>
        </w:tc>
        <w:tc>
          <w:tcPr>
            <w:tcW w:w="626" w:type="dxa"/>
          </w:tcPr>
          <w:p w:rsidR="0051096B" w:rsidRPr="00072231" w:rsidRDefault="0051096B" w:rsidP="00F2675A">
            <w:pPr>
              <w:spacing w:line="360" w:lineRule="auto"/>
              <w:ind w:hanging="1"/>
              <w:jc w:val="both"/>
              <w:rPr>
                <w:rFonts w:ascii="Arial" w:hAnsi="Arial" w:cs="Arial"/>
                <w:sz w:val="16"/>
                <w:szCs w:val="16"/>
              </w:rPr>
            </w:pPr>
            <w:r w:rsidRPr="00072231">
              <w:rPr>
                <w:rFonts w:ascii="Arial" w:hAnsi="Arial" w:cs="Arial"/>
                <w:sz w:val="16"/>
                <w:szCs w:val="16"/>
              </w:rPr>
              <w:t>Ед. изм</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 ГОД</w:t>
            </w: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 ГОД</w:t>
            </w: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3 ГОД</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4 ГОД</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5 ГОД</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6 ГОД</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7 ГОД</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8 ГОД</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9 ГОД…</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20 ГОД</w:t>
            </w:r>
          </w:p>
        </w:tc>
        <w:tc>
          <w:tcPr>
            <w:tcW w:w="958"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ВСЕГО</w:t>
            </w:r>
          </w:p>
        </w:tc>
      </w:tr>
      <w:tr w:rsidR="0051096B" w:rsidRPr="00072231">
        <w:trPr>
          <w:jc w:val="center"/>
        </w:trPr>
        <w:tc>
          <w:tcPr>
            <w:tcW w:w="22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Сырье и материалы</w:t>
            </w:r>
          </w:p>
        </w:tc>
        <w:tc>
          <w:tcPr>
            <w:tcW w:w="777" w:type="dxa"/>
          </w:tcPr>
          <w:p w:rsidR="0051096B" w:rsidRPr="00072231" w:rsidRDefault="0051096B" w:rsidP="00F2675A">
            <w:pPr>
              <w:spacing w:line="360" w:lineRule="auto"/>
              <w:jc w:val="both"/>
              <w:rPr>
                <w:rFonts w:ascii="Arial" w:hAnsi="Arial" w:cs="Arial"/>
                <w:sz w:val="16"/>
                <w:szCs w:val="16"/>
              </w:rPr>
            </w:pPr>
          </w:p>
        </w:tc>
        <w:tc>
          <w:tcPr>
            <w:tcW w:w="626"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Т.р.</w:t>
            </w:r>
          </w:p>
        </w:tc>
        <w:tc>
          <w:tcPr>
            <w:tcW w:w="655" w:type="dxa"/>
          </w:tcPr>
          <w:p w:rsidR="0051096B" w:rsidRPr="00072231" w:rsidRDefault="0051096B" w:rsidP="00F2675A">
            <w:pPr>
              <w:spacing w:line="360" w:lineRule="auto"/>
              <w:jc w:val="both"/>
              <w:rPr>
                <w:rFonts w:ascii="Arial" w:hAnsi="Arial" w:cs="Arial"/>
                <w:sz w:val="16"/>
                <w:szCs w:val="16"/>
              </w:rPr>
            </w:pP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16902</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16902</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16902</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16902</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16902</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16902</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16902</w:t>
            </w:r>
          </w:p>
        </w:tc>
        <w:tc>
          <w:tcPr>
            <w:tcW w:w="958"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287339</w:t>
            </w:r>
          </w:p>
        </w:tc>
      </w:tr>
      <w:tr w:rsidR="0051096B" w:rsidRPr="00072231">
        <w:trPr>
          <w:jc w:val="center"/>
        </w:trPr>
        <w:tc>
          <w:tcPr>
            <w:tcW w:w="22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Зарплата основного производственного персона</w:t>
            </w:r>
          </w:p>
        </w:tc>
        <w:tc>
          <w:tcPr>
            <w:tcW w:w="777" w:type="dxa"/>
          </w:tcPr>
          <w:p w:rsidR="0051096B" w:rsidRPr="00072231" w:rsidRDefault="0051096B" w:rsidP="00F2675A">
            <w:pPr>
              <w:spacing w:line="360" w:lineRule="auto"/>
              <w:jc w:val="both"/>
              <w:rPr>
                <w:rFonts w:ascii="Arial" w:hAnsi="Arial" w:cs="Arial"/>
                <w:sz w:val="16"/>
                <w:szCs w:val="16"/>
              </w:rPr>
            </w:pPr>
          </w:p>
        </w:tc>
        <w:tc>
          <w:tcPr>
            <w:tcW w:w="626"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Т.р.</w:t>
            </w:r>
          </w:p>
        </w:tc>
        <w:tc>
          <w:tcPr>
            <w:tcW w:w="655" w:type="dxa"/>
          </w:tcPr>
          <w:p w:rsidR="0051096B" w:rsidRPr="00072231" w:rsidRDefault="0051096B" w:rsidP="00F2675A">
            <w:pPr>
              <w:spacing w:line="360" w:lineRule="auto"/>
              <w:jc w:val="both"/>
              <w:rPr>
                <w:rFonts w:ascii="Arial" w:hAnsi="Arial" w:cs="Arial"/>
                <w:sz w:val="16"/>
                <w:szCs w:val="16"/>
              </w:rPr>
            </w:pP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11443</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11443</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11443</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11443</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11443</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11443</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11443</w:t>
            </w:r>
          </w:p>
        </w:tc>
        <w:tc>
          <w:tcPr>
            <w:tcW w:w="958"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194534</w:t>
            </w:r>
          </w:p>
        </w:tc>
      </w:tr>
      <w:tr w:rsidR="0051096B" w:rsidRPr="00072231">
        <w:trPr>
          <w:jc w:val="center"/>
        </w:trPr>
        <w:tc>
          <w:tcPr>
            <w:tcW w:w="22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Начисления на зарплату (единый соц. налог+страхов.)</w:t>
            </w:r>
          </w:p>
        </w:tc>
        <w:tc>
          <w:tcPr>
            <w:tcW w:w="777" w:type="dxa"/>
          </w:tcPr>
          <w:p w:rsidR="0051096B" w:rsidRPr="00072231" w:rsidRDefault="0051096B" w:rsidP="00F2675A">
            <w:pPr>
              <w:spacing w:line="360" w:lineRule="auto"/>
              <w:jc w:val="both"/>
              <w:rPr>
                <w:rFonts w:ascii="Arial" w:hAnsi="Arial" w:cs="Arial"/>
                <w:sz w:val="16"/>
                <w:szCs w:val="16"/>
              </w:rPr>
            </w:pPr>
          </w:p>
        </w:tc>
        <w:tc>
          <w:tcPr>
            <w:tcW w:w="626"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Т.р.</w:t>
            </w:r>
          </w:p>
        </w:tc>
        <w:tc>
          <w:tcPr>
            <w:tcW w:w="655" w:type="dxa"/>
          </w:tcPr>
          <w:p w:rsidR="0051096B" w:rsidRPr="00072231" w:rsidRDefault="0051096B" w:rsidP="00F2675A">
            <w:pPr>
              <w:spacing w:line="360" w:lineRule="auto"/>
              <w:jc w:val="both"/>
              <w:rPr>
                <w:rFonts w:ascii="Arial" w:hAnsi="Arial" w:cs="Arial"/>
                <w:sz w:val="16"/>
                <w:szCs w:val="16"/>
              </w:rPr>
            </w:pP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4074</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4074</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4074</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4074</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4074</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4074</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4074</w:t>
            </w:r>
          </w:p>
        </w:tc>
        <w:tc>
          <w:tcPr>
            <w:tcW w:w="958"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69254</w:t>
            </w:r>
          </w:p>
        </w:tc>
      </w:tr>
      <w:tr w:rsidR="0051096B" w:rsidRPr="00072231">
        <w:trPr>
          <w:jc w:val="center"/>
        </w:trPr>
        <w:tc>
          <w:tcPr>
            <w:tcW w:w="22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Зарплата вспом. персонала</w:t>
            </w:r>
          </w:p>
        </w:tc>
        <w:tc>
          <w:tcPr>
            <w:tcW w:w="777" w:type="dxa"/>
          </w:tcPr>
          <w:p w:rsidR="0051096B" w:rsidRPr="00072231" w:rsidRDefault="0051096B" w:rsidP="00F2675A">
            <w:pPr>
              <w:spacing w:line="360" w:lineRule="auto"/>
              <w:jc w:val="both"/>
              <w:rPr>
                <w:rFonts w:ascii="Arial" w:hAnsi="Arial" w:cs="Arial"/>
                <w:sz w:val="16"/>
                <w:szCs w:val="16"/>
              </w:rPr>
            </w:pPr>
          </w:p>
        </w:tc>
        <w:tc>
          <w:tcPr>
            <w:tcW w:w="626"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Т.р.</w:t>
            </w:r>
          </w:p>
        </w:tc>
        <w:tc>
          <w:tcPr>
            <w:tcW w:w="655" w:type="dxa"/>
          </w:tcPr>
          <w:p w:rsidR="0051096B" w:rsidRPr="00072231" w:rsidRDefault="0051096B" w:rsidP="00F2675A">
            <w:pPr>
              <w:spacing w:line="360" w:lineRule="auto"/>
              <w:jc w:val="both"/>
              <w:rPr>
                <w:rFonts w:ascii="Arial" w:hAnsi="Arial" w:cs="Arial"/>
                <w:sz w:val="16"/>
                <w:szCs w:val="16"/>
              </w:rPr>
            </w:pP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6661</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6661</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6661</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6661</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6661</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6661</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6661</w:t>
            </w:r>
          </w:p>
        </w:tc>
        <w:tc>
          <w:tcPr>
            <w:tcW w:w="958"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113240</w:t>
            </w:r>
          </w:p>
        </w:tc>
      </w:tr>
      <w:tr w:rsidR="0051096B" w:rsidRPr="00072231">
        <w:trPr>
          <w:jc w:val="center"/>
        </w:trPr>
        <w:tc>
          <w:tcPr>
            <w:tcW w:w="22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Начисл. на зарплату (ед. соц. налог + страхование)</w:t>
            </w:r>
          </w:p>
        </w:tc>
        <w:tc>
          <w:tcPr>
            <w:tcW w:w="777" w:type="dxa"/>
          </w:tcPr>
          <w:p w:rsidR="0051096B" w:rsidRPr="00072231" w:rsidRDefault="0051096B" w:rsidP="00F2675A">
            <w:pPr>
              <w:spacing w:line="360" w:lineRule="auto"/>
              <w:jc w:val="both"/>
              <w:rPr>
                <w:rFonts w:ascii="Arial" w:hAnsi="Arial" w:cs="Arial"/>
                <w:sz w:val="16"/>
                <w:szCs w:val="16"/>
              </w:rPr>
            </w:pPr>
          </w:p>
        </w:tc>
        <w:tc>
          <w:tcPr>
            <w:tcW w:w="626"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Т.р.</w:t>
            </w:r>
          </w:p>
        </w:tc>
        <w:tc>
          <w:tcPr>
            <w:tcW w:w="655" w:type="dxa"/>
          </w:tcPr>
          <w:p w:rsidR="0051096B" w:rsidRPr="00072231" w:rsidRDefault="0051096B" w:rsidP="00F2675A">
            <w:pPr>
              <w:spacing w:line="360" w:lineRule="auto"/>
              <w:jc w:val="both"/>
              <w:rPr>
                <w:rFonts w:ascii="Arial" w:hAnsi="Arial" w:cs="Arial"/>
                <w:sz w:val="16"/>
                <w:szCs w:val="16"/>
              </w:rPr>
            </w:pP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2371</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2371</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2371</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2371</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2371</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2371</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2371</w:t>
            </w:r>
          </w:p>
        </w:tc>
        <w:tc>
          <w:tcPr>
            <w:tcW w:w="958"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40314</w:t>
            </w:r>
          </w:p>
        </w:tc>
      </w:tr>
      <w:tr w:rsidR="0051096B" w:rsidRPr="00072231">
        <w:trPr>
          <w:jc w:val="center"/>
        </w:trPr>
        <w:tc>
          <w:tcPr>
            <w:tcW w:w="22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Эскплуатац. расходы</w:t>
            </w:r>
          </w:p>
        </w:tc>
        <w:tc>
          <w:tcPr>
            <w:tcW w:w="777"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61474</w:t>
            </w:r>
          </w:p>
        </w:tc>
        <w:tc>
          <w:tcPr>
            <w:tcW w:w="626"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Т.р.</w:t>
            </w:r>
          </w:p>
        </w:tc>
        <w:tc>
          <w:tcPr>
            <w:tcW w:w="655" w:type="dxa"/>
          </w:tcPr>
          <w:p w:rsidR="0051096B" w:rsidRPr="00072231" w:rsidRDefault="0051096B" w:rsidP="00F2675A">
            <w:pPr>
              <w:spacing w:line="360" w:lineRule="auto"/>
              <w:jc w:val="both"/>
              <w:rPr>
                <w:rFonts w:ascii="Arial" w:hAnsi="Arial" w:cs="Arial"/>
                <w:sz w:val="16"/>
                <w:szCs w:val="16"/>
              </w:rPr>
            </w:pP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61474</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61474</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61474</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61474</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61474</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61474</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61474</w:t>
            </w:r>
          </w:p>
        </w:tc>
        <w:tc>
          <w:tcPr>
            <w:tcW w:w="958"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1045054</w:t>
            </w:r>
          </w:p>
        </w:tc>
      </w:tr>
      <w:tr w:rsidR="0051096B" w:rsidRPr="00072231">
        <w:trPr>
          <w:jc w:val="center"/>
        </w:trPr>
        <w:tc>
          <w:tcPr>
            <w:tcW w:w="22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ИТОГО общепроиз.расходов</w:t>
            </w:r>
          </w:p>
        </w:tc>
        <w:tc>
          <w:tcPr>
            <w:tcW w:w="777" w:type="dxa"/>
          </w:tcPr>
          <w:p w:rsidR="0051096B" w:rsidRPr="00072231" w:rsidRDefault="0051096B" w:rsidP="00F2675A">
            <w:pPr>
              <w:spacing w:line="360" w:lineRule="auto"/>
              <w:jc w:val="both"/>
              <w:rPr>
                <w:rFonts w:ascii="Arial" w:hAnsi="Arial" w:cs="Arial"/>
                <w:sz w:val="16"/>
                <w:szCs w:val="16"/>
              </w:rPr>
            </w:pPr>
          </w:p>
        </w:tc>
        <w:tc>
          <w:tcPr>
            <w:tcW w:w="626"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Т.р.</w:t>
            </w:r>
          </w:p>
        </w:tc>
        <w:tc>
          <w:tcPr>
            <w:tcW w:w="655" w:type="dxa"/>
          </w:tcPr>
          <w:p w:rsidR="0051096B" w:rsidRPr="00072231" w:rsidRDefault="0051096B" w:rsidP="00F2675A">
            <w:pPr>
              <w:spacing w:line="360" w:lineRule="auto"/>
              <w:jc w:val="both"/>
              <w:rPr>
                <w:rFonts w:ascii="Arial" w:hAnsi="Arial" w:cs="Arial"/>
                <w:sz w:val="16"/>
                <w:szCs w:val="16"/>
              </w:rPr>
            </w:pP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70506</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70506</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70506</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70506</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70506</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70506</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70506</w:t>
            </w:r>
          </w:p>
        </w:tc>
        <w:tc>
          <w:tcPr>
            <w:tcW w:w="958"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1198608</w:t>
            </w:r>
          </w:p>
        </w:tc>
      </w:tr>
      <w:tr w:rsidR="0051096B" w:rsidRPr="00072231">
        <w:trPr>
          <w:jc w:val="center"/>
        </w:trPr>
        <w:tc>
          <w:tcPr>
            <w:tcW w:w="22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НДС к общепроиз.расходам</w:t>
            </w:r>
          </w:p>
        </w:tc>
        <w:tc>
          <w:tcPr>
            <w:tcW w:w="777"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20%</w:t>
            </w:r>
          </w:p>
        </w:tc>
        <w:tc>
          <w:tcPr>
            <w:tcW w:w="626"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Т.р</w:t>
            </w:r>
          </w:p>
        </w:tc>
        <w:tc>
          <w:tcPr>
            <w:tcW w:w="655" w:type="dxa"/>
          </w:tcPr>
          <w:p w:rsidR="0051096B" w:rsidRPr="00072231" w:rsidRDefault="0051096B" w:rsidP="00F2675A">
            <w:pPr>
              <w:spacing w:line="360" w:lineRule="auto"/>
              <w:jc w:val="both"/>
              <w:rPr>
                <w:rFonts w:ascii="Arial" w:hAnsi="Arial" w:cs="Arial"/>
                <w:sz w:val="16"/>
                <w:szCs w:val="16"/>
              </w:rPr>
            </w:pP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12295</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12295</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12295</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12295</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12295</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12295</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12295</w:t>
            </w:r>
          </w:p>
        </w:tc>
        <w:tc>
          <w:tcPr>
            <w:tcW w:w="958"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209011</w:t>
            </w:r>
          </w:p>
        </w:tc>
      </w:tr>
      <w:tr w:rsidR="0051096B" w:rsidRPr="00072231">
        <w:trPr>
          <w:jc w:val="center"/>
        </w:trPr>
        <w:tc>
          <w:tcPr>
            <w:tcW w:w="22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Зарплата административно- управленческого персонала</w:t>
            </w:r>
          </w:p>
        </w:tc>
        <w:tc>
          <w:tcPr>
            <w:tcW w:w="777" w:type="dxa"/>
          </w:tcPr>
          <w:p w:rsidR="0051096B" w:rsidRPr="00072231" w:rsidRDefault="0051096B" w:rsidP="00F2675A">
            <w:pPr>
              <w:spacing w:line="360" w:lineRule="auto"/>
              <w:jc w:val="both"/>
              <w:rPr>
                <w:rFonts w:ascii="Arial" w:hAnsi="Arial" w:cs="Arial"/>
                <w:sz w:val="16"/>
                <w:szCs w:val="16"/>
              </w:rPr>
            </w:pPr>
          </w:p>
        </w:tc>
        <w:tc>
          <w:tcPr>
            <w:tcW w:w="626"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Т.р.</w:t>
            </w:r>
          </w:p>
        </w:tc>
        <w:tc>
          <w:tcPr>
            <w:tcW w:w="655" w:type="dxa"/>
          </w:tcPr>
          <w:p w:rsidR="0051096B" w:rsidRPr="00072231" w:rsidRDefault="0051096B" w:rsidP="00F2675A">
            <w:pPr>
              <w:spacing w:line="360" w:lineRule="auto"/>
              <w:jc w:val="both"/>
              <w:rPr>
                <w:rFonts w:ascii="Arial" w:hAnsi="Arial" w:cs="Arial"/>
                <w:sz w:val="16"/>
                <w:szCs w:val="16"/>
              </w:rPr>
            </w:pP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8162</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8162</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8162</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8162</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8162</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8162</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8162</w:t>
            </w:r>
          </w:p>
        </w:tc>
        <w:tc>
          <w:tcPr>
            <w:tcW w:w="958"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138751</w:t>
            </w:r>
          </w:p>
        </w:tc>
      </w:tr>
      <w:tr w:rsidR="0051096B" w:rsidRPr="00072231">
        <w:trPr>
          <w:jc w:val="center"/>
        </w:trPr>
        <w:tc>
          <w:tcPr>
            <w:tcW w:w="22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Начисления на зарплату</w:t>
            </w:r>
          </w:p>
        </w:tc>
        <w:tc>
          <w:tcPr>
            <w:tcW w:w="777" w:type="dxa"/>
          </w:tcPr>
          <w:p w:rsidR="0051096B" w:rsidRPr="00072231" w:rsidRDefault="0051096B" w:rsidP="00F2675A">
            <w:pPr>
              <w:spacing w:line="360" w:lineRule="auto"/>
              <w:jc w:val="both"/>
              <w:rPr>
                <w:rFonts w:ascii="Arial" w:hAnsi="Arial" w:cs="Arial"/>
                <w:sz w:val="16"/>
                <w:szCs w:val="16"/>
              </w:rPr>
            </w:pPr>
          </w:p>
        </w:tc>
        <w:tc>
          <w:tcPr>
            <w:tcW w:w="626"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Т.р</w:t>
            </w:r>
          </w:p>
        </w:tc>
        <w:tc>
          <w:tcPr>
            <w:tcW w:w="655" w:type="dxa"/>
          </w:tcPr>
          <w:p w:rsidR="0051096B" w:rsidRPr="00072231" w:rsidRDefault="0051096B" w:rsidP="00F2675A">
            <w:pPr>
              <w:spacing w:line="360" w:lineRule="auto"/>
              <w:jc w:val="both"/>
              <w:rPr>
                <w:rFonts w:ascii="Arial" w:hAnsi="Arial" w:cs="Arial"/>
                <w:sz w:val="16"/>
                <w:szCs w:val="16"/>
              </w:rPr>
            </w:pP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2906</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2906</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2906</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2906</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2906</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2906</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2906</w:t>
            </w:r>
          </w:p>
        </w:tc>
        <w:tc>
          <w:tcPr>
            <w:tcW w:w="958"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49395</w:t>
            </w:r>
          </w:p>
        </w:tc>
      </w:tr>
      <w:tr w:rsidR="0051096B" w:rsidRPr="00072231">
        <w:trPr>
          <w:jc w:val="center"/>
        </w:trPr>
        <w:tc>
          <w:tcPr>
            <w:tcW w:w="22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Прочие расходы</w:t>
            </w:r>
          </w:p>
        </w:tc>
        <w:tc>
          <w:tcPr>
            <w:tcW w:w="777"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13136</w:t>
            </w:r>
          </w:p>
        </w:tc>
        <w:tc>
          <w:tcPr>
            <w:tcW w:w="626"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Т.р.</w:t>
            </w:r>
          </w:p>
        </w:tc>
        <w:tc>
          <w:tcPr>
            <w:tcW w:w="655" w:type="dxa"/>
          </w:tcPr>
          <w:p w:rsidR="0051096B" w:rsidRPr="00072231" w:rsidRDefault="0051096B" w:rsidP="00F2675A">
            <w:pPr>
              <w:spacing w:line="360" w:lineRule="auto"/>
              <w:jc w:val="both"/>
              <w:rPr>
                <w:rFonts w:ascii="Arial" w:hAnsi="Arial" w:cs="Arial"/>
                <w:sz w:val="16"/>
                <w:szCs w:val="16"/>
              </w:rPr>
            </w:pP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13136</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13136</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13136</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13136</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13136</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13136</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13136</w:t>
            </w:r>
          </w:p>
        </w:tc>
        <w:tc>
          <w:tcPr>
            <w:tcW w:w="958"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223309</w:t>
            </w:r>
          </w:p>
        </w:tc>
      </w:tr>
      <w:tr w:rsidR="0051096B" w:rsidRPr="00072231">
        <w:trPr>
          <w:jc w:val="center"/>
        </w:trPr>
        <w:tc>
          <w:tcPr>
            <w:tcW w:w="22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ИТОГО общепроиз. расходов</w:t>
            </w:r>
          </w:p>
        </w:tc>
        <w:tc>
          <w:tcPr>
            <w:tcW w:w="777" w:type="dxa"/>
          </w:tcPr>
          <w:p w:rsidR="0051096B" w:rsidRPr="00072231" w:rsidRDefault="0051096B" w:rsidP="00F2675A">
            <w:pPr>
              <w:spacing w:line="360" w:lineRule="auto"/>
              <w:jc w:val="both"/>
              <w:rPr>
                <w:rFonts w:ascii="Arial" w:hAnsi="Arial" w:cs="Arial"/>
                <w:sz w:val="16"/>
                <w:szCs w:val="16"/>
              </w:rPr>
            </w:pPr>
          </w:p>
        </w:tc>
        <w:tc>
          <w:tcPr>
            <w:tcW w:w="626"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Т.р.</w:t>
            </w:r>
          </w:p>
        </w:tc>
        <w:tc>
          <w:tcPr>
            <w:tcW w:w="655" w:type="dxa"/>
          </w:tcPr>
          <w:p w:rsidR="0051096B" w:rsidRPr="00072231" w:rsidRDefault="0051096B" w:rsidP="00F2675A">
            <w:pPr>
              <w:spacing w:line="360" w:lineRule="auto"/>
              <w:jc w:val="both"/>
              <w:rPr>
                <w:rFonts w:ascii="Arial" w:hAnsi="Arial" w:cs="Arial"/>
                <w:sz w:val="16"/>
                <w:szCs w:val="16"/>
              </w:rPr>
            </w:pP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24203</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24203</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24203</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24203</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24203</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24203</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24203</w:t>
            </w:r>
          </w:p>
        </w:tc>
        <w:tc>
          <w:tcPr>
            <w:tcW w:w="958"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411455</w:t>
            </w:r>
          </w:p>
        </w:tc>
      </w:tr>
      <w:tr w:rsidR="0051096B" w:rsidRPr="00072231">
        <w:trPr>
          <w:jc w:val="center"/>
        </w:trPr>
        <w:tc>
          <w:tcPr>
            <w:tcW w:w="22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НДС к общепр.расходам</w:t>
            </w:r>
          </w:p>
        </w:tc>
        <w:tc>
          <w:tcPr>
            <w:tcW w:w="777"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20%</w:t>
            </w:r>
          </w:p>
        </w:tc>
        <w:tc>
          <w:tcPr>
            <w:tcW w:w="626"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Т.р.</w:t>
            </w:r>
          </w:p>
        </w:tc>
        <w:tc>
          <w:tcPr>
            <w:tcW w:w="655" w:type="dxa"/>
          </w:tcPr>
          <w:p w:rsidR="0051096B" w:rsidRPr="00072231" w:rsidRDefault="0051096B" w:rsidP="00F2675A">
            <w:pPr>
              <w:spacing w:line="360" w:lineRule="auto"/>
              <w:jc w:val="both"/>
              <w:rPr>
                <w:rFonts w:ascii="Arial" w:hAnsi="Arial" w:cs="Arial"/>
                <w:sz w:val="16"/>
                <w:szCs w:val="16"/>
              </w:rPr>
            </w:pP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2627</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2627</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2627</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2627</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2627</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2627</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2627</w:t>
            </w:r>
          </w:p>
        </w:tc>
        <w:tc>
          <w:tcPr>
            <w:tcW w:w="958"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44662</w:t>
            </w:r>
          </w:p>
        </w:tc>
      </w:tr>
      <w:tr w:rsidR="0051096B" w:rsidRPr="00072231">
        <w:trPr>
          <w:jc w:val="center"/>
        </w:trPr>
        <w:tc>
          <w:tcPr>
            <w:tcW w:w="22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Эксплуатационные затраты</w:t>
            </w:r>
          </w:p>
        </w:tc>
        <w:tc>
          <w:tcPr>
            <w:tcW w:w="777" w:type="dxa"/>
          </w:tcPr>
          <w:p w:rsidR="0051096B" w:rsidRPr="00072231" w:rsidRDefault="0051096B" w:rsidP="00F2675A">
            <w:pPr>
              <w:spacing w:line="360" w:lineRule="auto"/>
              <w:jc w:val="both"/>
              <w:rPr>
                <w:rFonts w:ascii="Arial" w:hAnsi="Arial" w:cs="Arial"/>
                <w:sz w:val="16"/>
                <w:szCs w:val="16"/>
              </w:rPr>
            </w:pPr>
          </w:p>
        </w:tc>
        <w:tc>
          <w:tcPr>
            <w:tcW w:w="626"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Т.р.</w:t>
            </w:r>
          </w:p>
        </w:tc>
        <w:tc>
          <w:tcPr>
            <w:tcW w:w="655" w:type="dxa"/>
          </w:tcPr>
          <w:p w:rsidR="0051096B" w:rsidRPr="00072231" w:rsidRDefault="0051096B" w:rsidP="00F2675A">
            <w:pPr>
              <w:spacing w:line="360" w:lineRule="auto"/>
              <w:jc w:val="both"/>
              <w:rPr>
                <w:rFonts w:ascii="Arial" w:hAnsi="Arial" w:cs="Arial"/>
                <w:sz w:val="16"/>
                <w:szCs w:val="16"/>
              </w:rPr>
            </w:pP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127129</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127129</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127129</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127129</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127129</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127129</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127129</w:t>
            </w:r>
          </w:p>
        </w:tc>
        <w:tc>
          <w:tcPr>
            <w:tcW w:w="958"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2161190</w:t>
            </w:r>
          </w:p>
        </w:tc>
      </w:tr>
      <w:tr w:rsidR="0051096B" w:rsidRPr="00072231">
        <w:trPr>
          <w:jc w:val="center"/>
        </w:trPr>
        <w:tc>
          <w:tcPr>
            <w:tcW w:w="22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Амортизац. отчисления</w:t>
            </w:r>
          </w:p>
        </w:tc>
        <w:tc>
          <w:tcPr>
            <w:tcW w:w="777" w:type="dxa"/>
          </w:tcPr>
          <w:p w:rsidR="0051096B" w:rsidRPr="00072231" w:rsidRDefault="0051096B" w:rsidP="00F2675A">
            <w:pPr>
              <w:spacing w:line="360" w:lineRule="auto"/>
              <w:jc w:val="both"/>
              <w:rPr>
                <w:rFonts w:ascii="Arial" w:hAnsi="Arial" w:cs="Arial"/>
                <w:sz w:val="16"/>
                <w:szCs w:val="16"/>
              </w:rPr>
            </w:pPr>
          </w:p>
        </w:tc>
        <w:tc>
          <w:tcPr>
            <w:tcW w:w="626"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Т.р.</w:t>
            </w:r>
          </w:p>
        </w:tc>
        <w:tc>
          <w:tcPr>
            <w:tcW w:w="655" w:type="dxa"/>
          </w:tcPr>
          <w:p w:rsidR="0051096B" w:rsidRPr="00072231" w:rsidRDefault="0051096B" w:rsidP="00F2675A">
            <w:pPr>
              <w:spacing w:line="360" w:lineRule="auto"/>
              <w:jc w:val="both"/>
              <w:rPr>
                <w:rFonts w:ascii="Arial" w:hAnsi="Arial" w:cs="Arial"/>
                <w:sz w:val="16"/>
                <w:szCs w:val="16"/>
              </w:rPr>
            </w:pP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134218</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134218</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134218</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134218</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134218</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134218</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134218</w:t>
            </w:r>
          </w:p>
        </w:tc>
        <w:tc>
          <w:tcPr>
            <w:tcW w:w="958"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2281713</w:t>
            </w:r>
          </w:p>
        </w:tc>
      </w:tr>
      <w:tr w:rsidR="0051096B" w:rsidRPr="00072231">
        <w:trPr>
          <w:jc w:val="center"/>
        </w:trPr>
        <w:tc>
          <w:tcPr>
            <w:tcW w:w="22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Налоги, относ.на себестоим.</w:t>
            </w:r>
          </w:p>
        </w:tc>
        <w:tc>
          <w:tcPr>
            <w:tcW w:w="777" w:type="dxa"/>
          </w:tcPr>
          <w:p w:rsidR="0051096B" w:rsidRPr="00072231" w:rsidRDefault="0051096B" w:rsidP="00F2675A">
            <w:pPr>
              <w:spacing w:line="360" w:lineRule="auto"/>
              <w:jc w:val="both"/>
              <w:rPr>
                <w:rFonts w:ascii="Arial" w:hAnsi="Arial" w:cs="Arial"/>
                <w:sz w:val="16"/>
                <w:szCs w:val="16"/>
              </w:rPr>
            </w:pPr>
          </w:p>
        </w:tc>
        <w:tc>
          <w:tcPr>
            <w:tcW w:w="626"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Т.р.</w:t>
            </w:r>
          </w:p>
        </w:tc>
        <w:tc>
          <w:tcPr>
            <w:tcW w:w="655" w:type="dxa"/>
          </w:tcPr>
          <w:p w:rsidR="0051096B" w:rsidRPr="00072231" w:rsidRDefault="0051096B" w:rsidP="00F2675A">
            <w:pPr>
              <w:spacing w:line="360" w:lineRule="auto"/>
              <w:jc w:val="both"/>
              <w:rPr>
                <w:rFonts w:ascii="Arial" w:hAnsi="Arial" w:cs="Arial"/>
                <w:sz w:val="16"/>
                <w:szCs w:val="16"/>
              </w:rPr>
            </w:pP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5392</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5392</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5392</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5392</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5392</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5392</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5392</w:t>
            </w:r>
          </w:p>
        </w:tc>
        <w:tc>
          <w:tcPr>
            <w:tcW w:w="958"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91657</w:t>
            </w:r>
          </w:p>
        </w:tc>
      </w:tr>
      <w:tr w:rsidR="0051096B" w:rsidRPr="00072231">
        <w:trPr>
          <w:jc w:val="center"/>
        </w:trPr>
        <w:tc>
          <w:tcPr>
            <w:tcW w:w="2255" w:type="dxa"/>
          </w:tcPr>
          <w:p w:rsidR="0051096B" w:rsidRPr="00072231" w:rsidRDefault="0051096B" w:rsidP="00F2675A">
            <w:pPr>
              <w:pStyle w:val="1"/>
              <w:spacing w:line="360" w:lineRule="auto"/>
              <w:jc w:val="both"/>
              <w:outlineLvl w:val="0"/>
              <w:rPr>
                <w:sz w:val="16"/>
                <w:szCs w:val="16"/>
              </w:rPr>
            </w:pPr>
            <w:r w:rsidRPr="00072231">
              <w:rPr>
                <w:sz w:val="16"/>
                <w:szCs w:val="16"/>
              </w:rPr>
              <w:t>Производственные затраты</w:t>
            </w:r>
          </w:p>
        </w:tc>
        <w:tc>
          <w:tcPr>
            <w:tcW w:w="777" w:type="dxa"/>
          </w:tcPr>
          <w:p w:rsidR="0051096B" w:rsidRPr="00072231" w:rsidRDefault="0051096B" w:rsidP="00F2675A">
            <w:pPr>
              <w:spacing w:line="360" w:lineRule="auto"/>
              <w:jc w:val="both"/>
              <w:rPr>
                <w:rFonts w:ascii="Arial" w:hAnsi="Arial" w:cs="Arial"/>
                <w:sz w:val="16"/>
                <w:szCs w:val="16"/>
              </w:rPr>
            </w:pPr>
          </w:p>
        </w:tc>
        <w:tc>
          <w:tcPr>
            <w:tcW w:w="626"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Т.р.</w:t>
            </w:r>
          </w:p>
        </w:tc>
        <w:tc>
          <w:tcPr>
            <w:tcW w:w="655" w:type="dxa"/>
          </w:tcPr>
          <w:p w:rsidR="0051096B" w:rsidRPr="00072231" w:rsidRDefault="0051096B" w:rsidP="00F2675A">
            <w:pPr>
              <w:spacing w:line="360" w:lineRule="auto"/>
              <w:jc w:val="both"/>
              <w:rPr>
                <w:rFonts w:ascii="Arial" w:hAnsi="Arial" w:cs="Arial"/>
                <w:sz w:val="16"/>
                <w:szCs w:val="16"/>
              </w:rPr>
            </w:pP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266739</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266739</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266739</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266739</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266739</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266739</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266739</w:t>
            </w:r>
          </w:p>
        </w:tc>
        <w:tc>
          <w:tcPr>
            <w:tcW w:w="958"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4534560</w:t>
            </w:r>
          </w:p>
        </w:tc>
      </w:tr>
      <w:tr w:rsidR="0051096B" w:rsidRPr="00072231">
        <w:trPr>
          <w:jc w:val="center"/>
        </w:trPr>
        <w:tc>
          <w:tcPr>
            <w:tcW w:w="2255" w:type="dxa"/>
          </w:tcPr>
          <w:p w:rsidR="0051096B" w:rsidRPr="00072231" w:rsidRDefault="0051096B" w:rsidP="00F2675A">
            <w:pPr>
              <w:spacing w:line="360" w:lineRule="auto"/>
              <w:jc w:val="both"/>
              <w:rPr>
                <w:rFonts w:ascii="Arial" w:hAnsi="Arial" w:cs="Arial"/>
                <w:b/>
                <w:sz w:val="16"/>
                <w:szCs w:val="16"/>
              </w:rPr>
            </w:pPr>
            <w:r w:rsidRPr="00072231">
              <w:rPr>
                <w:rFonts w:ascii="Arial" w:hAnsi="Arial" w:cs="Arial"/>
                <w:b/>
                <w:sz w:val="16"/>
                <w:szCs w:val="16"/>
              </w:rPr>
              <w:t>Полные текущие затраты</w:t>
            </w:r>
          </w:p>
        </w:tc>
        <w:tc>
          <w:tcPr>
            <w:tcW w:w="777" w:type="dxa"/>
          </w:tcPr>
          <w:p w:rsidR="0051096B" w:rsidRPr="00072231" w:rsidRDefault="0051096B" w:rsidP="00F2675A">
            <w:pPr>
              <w:spacing w:line="360" w:lineRule="auto"/>
              <w:jc w:val="both"/>
              <w:rPr>
                <w:rFonts w:ascii="Arial" w:hAnsi="Arial" w:cs="Arial"/>
                <w:sz w:val="16"/>
                <w:szCs w:val="16"/>
              </w:rPr>
            </w:pPr>
          </w:p>
        </w:tc>
        <w:tc>
          <w:tcPr>
            <w:tcW w:w="626"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Т.р.</w:t>
            </w:r>
          </w:p>
        </w:tc>
        <w:tc>
          <w:tcPr>
            <w:tcW w:w="655" w:type="dxa"/>
          </w:tcPr>
          <w:p w:rsidR="0051096B" w:rsidRPr="00072231" w:rsidRDefault="0051096B" w:rsidP="00F2675A">
            <w:pPr>
              <w:spacing w:line="360" w:lineRule="auto"/>
              <w:jc w:val="both"/>
              <w:rPr>
                <w:rFonts w:ascii="Arial" w:hAnsi="Arial" w:cs="Arial"/>
                <w:sz w:val="16"/>
                <w:szCs w:val="16"/>
              </w:rPr>
            </w:pP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266739</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266739</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266739</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266739</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266739</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266739</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266739</w:t>
            </w:r>
          </w:p>
        </w:tc>
        <w:tc>
          <w:tcPr>
            <w:tcW w:w="958"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4534560</w:t>
            </w:r>
          </w:p>
        </w:tc>
      </w:tr>
      <w:tr w:rsidR="0051096B" w:rsidRPr="00072231">
        <w:trPr>
          <w:jc w:val="center"/>
        </w:trPr>
        <w:tc>
          <w:tcPr>
            <w:tcW w:w="2255" w:type="dxa"/>
          </w:tcPr>
          <w:p w:rsidR="0051096B" w:rsidRPr="00072231" w:rsidRDefault="0051096B" w:rsidP="00F2675A">
            <w:pPr>
              <w:spacing w:line="360" w:lineRule="auto"/>
              <w:jc w:val="both"/>
              <w:rPr>
                <w:rFonts w:ascii="Arial" w:hAnsi="Arial" w:cs="Arial"/>
                <w:b/>
                <w:sz w:val="16"/>
                <w:szCs w:val="16"/>
              </w:rPr>
            </w:pPr>
            <w:r w:rsidRPr="00072231">
              <w:rPr>
                <w:rFonts w:ascii="Arial" w:hAnsi="Arial" w:cs="Arial"/>
                <w:b/>
                <w:sz w:val="16"/>
                <w:szCs w:val="16"/>
              </w:rPr>
              <w:t>НДС к производ. затратам</w:t>
            </w:r>
          </w:p>
        </w:tc>
        <w:tc>
          <w:tcPr>
            <w:tcW w:w="777" w:type="dxa"/>
          </w:tcPr>
          <w:p w:rsidR="0051096B" w:rsidRPr="00072231" w:rsidRDefault="0051096B" w:rsidP="00F2675A">
            <w:pPr>
              <w:spacing w:line="360" w:lineRule="auto"/>
              <w:jc w:val="both"/>
              <w:rPr>
                <w:rFonts w:ascii="Arial" w:hAnsi="Arial" w:cs="Arial"/>
                <w:sz w:val="16"/>
                <w:szCs w:val="16"/>
              </w:rPr>
            </w:pPr>
          </w:p>
        </w:tc>
        <w:tc>
          <w:tcPr>
            <w:tcW w:w="626"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Т.р.</w:t>
            </w:r>
          </w:p>
        </w:tc>
        <w:tc>
          <w:tcPr>
            <w:tcW w:w="655" w:type="dxa"/>
          </w:tcPr>
          <w:p w:rsidR="0051096B" w:rsidRPr="00072231" w:rsidRDefault="0051096B" w:rsidP="00F2675A">
            <w:pPr>
              <w:spacing w:line="360" w:lineRule="auto"/>
              <w:jc w:val="both"/>
              <w:rPr>
                <w:rFonts w:ascii="Arial" w:hAnsi="Arial" w:cs="Arial"/>
                <w:sz w:val="16"/>
                <w:szCs w:val="16"/>
              </w:rPr>
            </w:pP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18302</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18302</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18302</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18302</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18302</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18302</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18302</w:t>
            </w:r>
          </w:p>
        </w:tc>
        <w:tc>
          <w:tcPr>
            <w:tcW w:w="958"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311140</w:t>
            </w:r>
          </w:p>
        </w:tc>
      </w:tr>
      <w:tr w:rsidR="0051096B" w:rsidRPr="00072231">
        <w:trPr>
          <w:jc w:val="center"/>
        </w:trPr>
        <w:tc>
          <w:tcPr>
            <w:tcW w:w="2255" w:type="dxa"/>
          </w:tcPr>
          <w:p w:rsidR="0051096B" w:rsidRPr="00072231" w:rsidRDefault="0051096B" w:rsidP="00F2675A">
            <w:pPr>
              <w:spacing w:line="360" w:lineRule="auto"/>
              <w:jc w:val="both"/>
              <w:rPr>
                <w:rFonts w:ascii="Arial" w:hAnsi="Arial" w:cs="Arial"/>
                <w:b/>
                <w:sz w:val="16"/>
                <w:szCs w:val="16"/>
              </w:rPr>
            </w:pPr>
            <w:r w:rsidRPr="00072231">
              <w:rPr>
                <w:rFonts w:ascii="Arial" w:hAnsi="Arial" w:cs="Arial"/>
                <w:b/>
                <w:sz w:val="16"/>
                <w:szCs w:val="16"/>
              </w:rPr>
              <w:t>НДС к общим текущим затратам</w:t>
            </w:r>
          </w:p>
        </w:tc>
        <w:tc>
          <w:tcPr>
            <w:tcW w:w="777" w:type="dxa"/>
          </w:tcPr>
          <w:p w:rsidR="0051096B" w:rsidRPr="00072231" w:rsidRDefault="0051096B" w:rsidP="00F2675A">
            <w:pPr>
              <w:spacing w:line="360" w:lineRule="auto"/>
              <w:jc w:val="both"/>
              <w:rPr>
                <w:rFonts w:ascii="Arial" w:hAnsi="Arial" w:cs="Arial"/>
                <w:sz w:val="16"/>
                <w:szCs w:val="16"/>
              </w:rPr>
            </w:pPr>
          </w:p>
        </w:tc>
        <w:tc>
          <w:tcPr>
            <w:tcW w:w="626"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Т.р.</w:t>
            </w:r>
          </w:p>
        </w:tc>
        <w:tc>
          <w:tcPr>
            <w:tcW w:w="655" w:type="dxa"/>
          </w:tcPr>
          <w:p w:rsidR="0051096B" w:rsidRPr="00072231" w:rsidRDefault="0051096B" w:rsidP="00F2675A">
            <w:pPr>
              <w:spacing w:line="360" w:lineRule="auto"/>
              <w:jc w:val="both"/>
              <w:rPr>
                <w:rFonts w:ascii="Arial" w:hAnsi="Arial" w:cs="Arial"/>
                <w:sz w:val="16"/>
                <w:szCs w:val="16"/>
              </w:rPr>
            </w:pP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18302</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18302</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18302</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18302</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18302</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18302</w:t>
            </w:r>
          </w:p>
        </w:tc>
        <w:tc>
          <w:tcPr>
            <w:tcW w:w="95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18302</w:t>
            </w:r>
          </w:p>
        </w:tc>
        <w:tc>
          <w:tcPr>
            <w:tcW w:w="958"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311140</w:t>
            </w:r>
          </w:p>
        </w:tc>
      </w:tr>
    </w:tbl>
    <w:p w:rsidR="0051096B" w:rsidRPr="00F2675A" w:rsidRDefault="0051096B" w:rsidP="00F2675A">
      <w:pPr>
        <w:spacing w:line="360" w:lineRule="auto"/>
        <w:jc w:val="both"/>
        <w:rPr>
          <w:rFonts w:ascii="Arial" w:hAnsi="Arial" w:cs="Arial"/>
        </w:rPr>
      </w:pPr>
    </w:p>
    <w:p w:rsidR="0051096B" w:rsidRPr="00F2675A" w:rsidRDefault="0051096B" w:rsidP="00F2675A">
      <w:pPr>
        <w:spacing w:line="360" w:lineRule="auto"/>
        <w:jc w:val="both"/>
        <w:rPr>
          <w:rFonts w:ascii="Arial" w:hAnsi="Arial" w:cs="Arial"/>
        </w:rPr>
      </w:pPr>
    </w:p>
    <w:p w:rsidR="0051096B" w:rsidRPr="00F2675A" w:rsidRDefault="0051096B" w:rsidP="00072231">
      <w:pPr>
        <w:pStyle w:val="11"/>
      </w:pPr>
      <w:r w:rsidRPr="00F2675A">
        <w:br w:type="page"/>
        <w:t>Приложение 12</w:t>
      </w:r>
    </w:p>
    <w:p w:rsidR="0051096B" w:rsidRPr="00F2675A" w:rsidRDefault="0051096B" w:rsidP="00F2675A">
      <w:pPr>
        <w:spacing w:line="360" w:lineRule="auto"/>
        <w:jc w:val="both"/>
        <w:rPr>
          <w:rFonts w:ascii="Arial" w:hAnsi="Arial" w:cs="Arial"/>
        </w:rPr>
      </w:pPr>
      <w:r w:rsidRPr="00F2675A">
        <w:rPr>
          <w:rFonts w:ascii="Arial" w:hAnsi="Arial" w:cs="Arial"/>
        </w:rPr>
        <w:t>Производственные расходы на полное развитие</w:t>
      </w:r>
    </w:p>
    <w:tbl>
      <w:tblPr>
        <w:tblStyle w:val="ae"/>
        <w:tblW w:w="0" w:type="auto"/>
        <w:jc w:val="center"/>
        <w:tblLayout w:type="fixed"/>
        <w:tblLook w:val="01E0" w:firstRow="1" w:lastRow="1" w:firstColumn="1" w:lastColumn="1" w:noHBand="0" w:noVBand="0"/>
      </w:tblPr>
      <w:tblGrid>
        <w:gridCol w:w="2255"/>
        <w:gridCol w:w="777"/>
        <w:gridCol w:w="626"/>
        <w:gridCol w:w="655"/>
        <w:gridCol w:w="655"/>
        <w:gridCol w:w="655"/>
        <w:gridCol w:w="785"/>
        <w:gridCol w:w="820"/>
        <w:gridCol w:w="800"/>
        <w:gridCol w:w="900"/>
        <w:gridCol w:w="900"/>
        <w:gridCol w:w="900"/>
        <w:gridCol w:w="900"/>
        <w:gridCol w:w="900"/>
        <w:gridCol w:w="1080"/>
        <w:gridCol w:w="1260"/>
      </w:tblGrid>
      <w:tr w:rsidR="0051096B" w:rsidRPr="00072231">
        <w:trPr>
          <w:cnfStyle w:val="100000000000" w:firstRow="1" w:lastRow="0" w:firstColumn="0" w:lastColumn="0" w:oddVBand="0" w:evenVBand="0" w:oddHBand="0" w:evenHBand="0" w:firstRowFirstColumn="0" w:firstRowLastColumn="0" w:lastRowFirstColumn="0" w:lastRowLastColumn="0"/>
          <w:jc w:val="center"/>
        </w:trPr>
        <w:tc>
          <w:tcPr>
            <w:tcW w:w="22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ТЕКУЩИЕ ЗАТРАТЫ</w:t>
            </w:r>
          </w:p>
        </w:tc>
        <w:tc>
          <w:tcPr>
            <w:tcW w:w="777"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 xml:space="preserve">Сумма </w:t>
            </w:r>
          </w:p>
          <w:p w:rsidR="0051096B" w:rsidRPr="00072231" w:rsidRDefault="0051096B" w:rsidP="00F2675A">
            <w:pPr>
              <w:spacing w:line="360" w:lineRule="auto"/>
              <w:jc w:val="both"/>
              <w:rPr>
                <w:rFonts w:ascii="Arial" w:hAnsi="Arial" w:cs="Arial"/>
                <w:sz w:val="16"/>
                <w:szCs w:val="16"/>
              </w:rPr>
            </w:pPr>
          </w:p>
        </w:tc>
        <w:tc>
          <w:tcPr>
            <w:tcW w:w="626" w:type="dxa"/>
          </w:tcPr>
          <w:p w:rsidR="0051096B" w:rsidRPr="00072231" w:rsidRDefault="0051096B" w:rsidP="00F2675A">
            <w:pPr>
              <w:spacing w:line="360" w:lineRule="auto"/>
              <w:ind w:hanging="1"/>
              <w:jc w:val="both"/>
              <w:rPr>
                <w:rFonts w:ascii="Arial" w:hAnsi="Arial" w:cs="Arial"/>
                <w:sz w:val="16"/>
                <w:szCs w:val="16"/>
              </w:rPr>
            </w:pPr>
            <w:r w:rsidRPr="00072231">
              <w:rPr>
                <w:rFonts w:ascii="Arial" w:hAnsi="Arial" w:cs="Arial"/>
                <w:sz w:val="16"/>
                <w:szCs w:val="16"/>
              </w:rPr>
              <w:t>Ед. изм</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 ГОД</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 ГОД</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3 ГОД</w:t>
            </w:r>
          </w:p>
        </w:tc>
        <w:tc>
          <w:tcPr>
            <w:tcW w:w="78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4 ГОД</w:t>
            </w:r>
          </w:p>
        </w:tc>
        <w:tc>
          <w:tcPr>
            <w:tcW w:w="82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5 ГОД</w:t>
            </w:r>
          </w:p>
        </w:tc>
        <w:tc>
          <w:tcPr>
            <w:tcW w:w="8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6 ГОД</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7 ГОД</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8 ГОД</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9 ГОД</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10 ГОД</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11 ГОД</w:t>
            </w:r>
          </w:p>
        </w:tc>
        <w:tc>
          <w:tcPr>
            <w:tcW w:w="108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12 ГОД</w:t>
            </w:r>
          </w:p>
        </w:tc>
        <w:tc>
          <w:tcPr>
            <w:tcW w:w="126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ВСЕГО</w:t>
            </w:r>
          </w:p>
        </w:tc>
      </w:tr>
      <w:tr w:rsidR="0051096B" w:rsidRPr="00072231">
        <w:trPr>
          <w:jc w:val="center"/>
        </w:trPr>
        <w:tc>
          <w:tcPr>
            <w:tcW w:w="22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Сырье и материалы</w:t>
            </w:r>
          </w:p>
        </w:tc>
        <w:tc>
          <w:tcPr>
            <w:tcW w:w="777" w:type="dxa"/>
          </w:tcPr>
          <w:p w:rsidR="0051096B" w:rsidRPr="00072231" w:rsidRDefault="0051096B" w:rsidP="00F2675A">
            <w:pPr>
              <w:spacing w:line="360" w:lineRule="auto"/>
              <w:jc w:val="both"/>
              <w:rPr>
                <w:rFonts w:ascii="Arial" w:hAnsi="Arial" w:cs="Arial"/>
                <w:sz w:val="16"/>
                <w:szCs w:val="16"/>
              </w:rPr>
            </w:pPr>
          </w:p>
        </w:tc>
        <w:tc>
          <w:tcPr>
            <w:tcW w:w="626"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Т.р.</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78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27921</w:t>
            </w:r>
          </w:p>
        </w:tc>
        <w:tc>
          <w:tcPr>
            <w:tcW w:w="82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27921</w:t>
            </w:r>
          </w:p>
        </w:tc>
        <w:tc>
          <w:tcPr>
            <w:tcW w:w="8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27921</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27921</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27921</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27921</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27921</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27921</w:t>
            </w:r>
          </w:p>
        </w:tc>
        <w:tc>
          <w:tcPr>
            <w:tcW w:w="108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27921</w:t>
            </w:r>
          </w:p>
        </w:tc>
        <w:tc>
          <w:tcPr>
            <w:tcW w:w="126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251293</w:t>
            </w:r>
          </w:p>
        </w:tc>
      </w:tr>
      <w:tr w:rsidR="0051096B" w:rsidRPr="00072231">
        <w:trPr>
          <w:jc w:val="center"/>
        </w:trPr>
        <w:tc>
          <w:tcPr>
            <w:tcW w:w="22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Зарплата основного производственного персона</w:t>
            </w:r>
          </w:p>
        </w:tc>
        <w:tc>
          <w:tcPr>
            <w:tcW w:w="777" w:type="dxa"/>
          </w:tcPr>
          <w:p w:rsidR="0051096B" w:rsidRPr="00072231" w:rsidRDefault="0051096B" w:rsidP="00F2675A">
            <w:pPr>
              <w:spacing w:line="360" w:lineRule="auto"/>
              <w:jc w:val="both"/>
              <w:rPr>
                <w:rFonts w:ascii="Arial" w:hAnsi="Arial" w:cs="Arial"/>
                <w:sz w:val="16"/>
                <w:szCs w:val="16"/>
              </w:rPr>
            </w:pPr>
          </w:p>
        </w:tc>
        <w:tc>
          <w:tcPr>
            <w:tcW w:w="626"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Т.р.</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78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11443</w:t>
            </w:r>
          </w:p>
        </w:tc>
        <w:tc>
          <w:tcPr>
            <w:tcW w:w="82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11443</w:t>
            </w:r>
          </w:p>
        </w:tc>
        <w:tc>
          <w:tcPr>
            <w:tcW w:w="8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11443</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11443</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11443</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11443</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11443</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11443</w:t>
            </w:r>
          </w:p>
        </w:tc>
        <w:tc>
          <w:tcPr>
            <w:tcW w:w="108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11443</w:t>
            </w:r>
          </w:p>
        </w:tc>
        <w:tc>
          <w:tcPr>
            <w:tcW w:w="126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102989</w:t>
            </w:r>
          </w:p>
        </w:tc>
      </w:tr>
      <w:tr w:rsidR="0051096B" w:rsidRPr="00072231">
        <w:trPr>
          <w:jc w:val="center"/>
        </w:trPr>
        <w:tc>
          <w:tcPr>
            <w:tcW w:w="22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Начисления на зарплату (единый соц. налог+страхов.)</w:t>
            </w:r>
          </w:p>
        </w:tc>
        <w:tc>
          <w:tcPr>
            <w:tcW w:w="777" w:type="dxa"/>
          </w:tcPr>
          <w:p w:rsidR="0051096B" w:rsidRPr="00072231" w:rsidRDefault="0051096B" w:rsidP="00F2675A">
            <w:pPr>
              <w:spacing w:line="360" w:lineRule="auto"/>
              <w:jc w:val="both"/>
              <w:rPr>
                <w:rFonts w:ascii="Arial" w:hAnsi="Arial" w:cs="Arial"/>
                <w:sz w:val="16"/>
                <w:szCs w:val="16"/>
              </w:rPr>
            </w:pPr>
          </w:p>
        </w:tc>
        <w:tc>
          <w:tcPr>
            <w:tcW w:w="626"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Т.р.</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78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4074</w:t>
            </w:r>
          </w:p>
        </w:tc>
        <w:tc>
          <w:tcPr>
            <w:tcW w:w="82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4074</w:t>
            </w:r>
          </w:p>
        </w:tc>
        <w:tc>
          <w:tcPr>
            <w:tcW w:w="8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4074</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4074</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4074</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4074</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4074</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4074</w:t>
            </w:r>
          </w:p>
        </w:tc>
        <w:tc>
          <w:tcPr>
            <w:tcW w:w="108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4074</w:t>
            </w:r>
          </w:p>
        </w:tc>
        <w:tc>
          <w:tcPr>
            <w:tcW w:w="126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36664</w:t>
            </w:r>
          </w:p>
        </w:tc>
      </w:tr>
      <w:tr w:rsidR="0051096B" w:rsidRPr="00072231">
        <w:trPr>
          <w:jc w:val="center"/>
        </w:trPr>
        <w:tc>
          <w:tcPr>
            <w:tcW w:w="22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Зарплата вспом. персонала</w:t>
            </w:r>
          </w:p>
        </w:tc>
        <w:tc>
          <w:tcPr>
            <w:tcW w:w="777"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За год</w:t>
            </w:r>
          </w:p>
        </w:tc>
        <w:tc>
          <w:tcPr>
            <w:tcW w:w="626"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Т.р.</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78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6661</w:t>
            </w:r>
          </w:p>
        </w:tc>
        <w:tc>
          <w:tcPr>
            <w:tcW w:w="82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6661</w:t>
            </w:r>
          </w:p>
        </w:tc>
        <w:tc>
          <w:tcPr>
            <w:tcW w:w="8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6661</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6661</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6661</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6661</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6661</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6661</w:t>
            </w:r>
          </w:p>
        </w:tc>
        <w:tc>
          <w:tcPr>
            <w:tcW w:w="108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6661</w:t>
            </w:r>
          </w:p>
        </w:tc>
        <w:tc>
          <w:tcPr>
            <w:tcW w:w="126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59951</w:t>
            </w:r>
          </w:p>
        </w:tc>
      </w:tr>
      <w:tr w:rsidR="0051096B" w:rsidRPr="00072231">
        <w:trPr>
          <w:jc w:val="center"/>
        </w:trPr>
        <w:tc>
          <w:tcPr>
            <w:tcW w:w="22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Начисл. на зарплату (ед. соц. налог + страхование)</w:t>
            </w:r>
          </w:p>
        </w:tc>
        <w:tc>
          <w:tcPr>
            <w:tcW w:w="777" w:type="dxa"/>
          </w:tcPr>
          <w:p w:rsidR="0051096B" w:rsidRPr="00072231" w:rsidRDefault="0051096B" w:rsidP="00F2675A">
            <w:pPr>
              <w:spacing w:line="360" w:lineRule="auto"/>
              <w:jc w:val="both"/>
              <w:rPr>
                <w:rFonts w:ascii="Arial" w:hAnsi="Arial" w:cs="Arial"/>
                <w:sz w:val="16"/>
                <w:szCs w:val="16"/>
              </w:rPr>
            </w:pPr>
          </w:p>
        </w:tc>
        <w:tc>
          <w:tcPr>
            <w:tcW w:w="626"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Т.р.</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78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2371</w:t>
            </w:r>
          </w:p>
        </w:tc>
        <w:tc>
          <w:tcPr>
            <w:tcW w:w="82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2371</w:t>
            </w:r>
          </w:p>
        </w:tc>
        <w:tc>
          <w:tcPr>
            <w:tcW w:w="8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2371</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2371</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2371</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2371</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2371</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2371</w:t>
            </w:r>
          </w:p>
        </w:tc>
        <w:tc>
          <w:tcPr>
            <w:tcW w:w="108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2371</w:t>
            </w:r>
          </w:p>
        </w:tc>
        <w:tc>
          <w:tcPr>
            <w:tcW w:w="126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21342</w:t>
            </w:r>
          </w:p>
        </w:tc>
      </w:tr>
      <w:tr w:rsidR="0051096B" w:rsidRPr="00072231">
        <w:trPr>
          <w:jc w:val="center"/>
        </w:trPr>
        <w:tc>
          <w:tcPr>
            <w:tcW w:w="22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Эскплуатац. расходы</w:t>
            </w:r>
          </w:p>
        </w:tc>
        <w:tc>
          <w:tcPr>
            <w:tcW w:w="777"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62152</w:t>
            </w:r>
          </w:p>
        </w:tc>
        <w:tc>
          <w:tcPr>
            <w:tcW w:w="626"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Т.р.</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78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62152</w:t>
            </w:r>
          </w:p>
        </w:tc>
        <w:tc>
          <w:tcPr>
            <w:tcW w:w="82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62152</w:t>
            </w:r>
          </w:p>
        </w:tc>
        <w:tc>
          <w:tcPr>
            <w:tcW w:w="8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62152</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62152</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62152</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62152</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62152</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62152</w:t>
            </w:r>
          </w:p>
        </w:tc>
        <w:tc>
          <w:tcPr>
            <w:tcW w:w="108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62152</w:t>
            </w:r>
          </w:p>
        </w:tc>
        <w:tc>
          <w:tcPr>
            <w:tcW w:w="126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559370</w:t>
            </w:r>
          </w:p>
        </w:tc>
      </w:tr>
      <w:tr w:rsidR="0051096B" w:rsidRPr="00072231">
        <w:trPr>
          <w:jc w:val="center"/>
        </w:trPr>
        <w:tc>
          <w:tcPr>
            <w:tcW w:w="22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ИТОГО общепроиз.расходов</w:t>
            </w:r>
          </w:p>
        </w:tc>
        <w:tc>
          <w:tcPr>
            <w:tcW w:w="777" w:type="dxa"/>
          </w:tcPr>
          <w:p w:rsidR="0051096B" w:rsidRPr="00072231" w:rsidRDefault="0051096B" w:rsidP="00F2675A">
            <w:pPr>
              <w:spacing w:line="360" w:lineRule="auto"/>
              <w:jc w:val="both"/>
              <w:rPr>
                <w:rFonts w:ascii="Arial" w:hAnsi="Arial" w:cs="Arial"/>
                <w:sz w:val="16"/>
                <w:szCs w:val="16"/>
              </w:rPr>
            </w:pPr>
          </w:p>
        </w:tc>
        <w:tc>
          <w:tcPr>
            <w:tcW w:w="626"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Т.р.</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78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71185</w:t>
            </w:r>
          </w:p>
        </w:tc>
        <w:tc>
          <w:tcPr>
            <w:tcW w:w="82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71185</w:t>
            </w:r>
          </w:p>
        </w:tc>
        <w:tc>
          <w:tcPr>
            <w:tcW w:w="8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71185</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71185</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71185</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71185</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71185</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71185</w:t>
            </w:r>
          </w:p>
        </w:tc>
        <w:tc>
          <w:tcPr>
            <w:tcW w:w="108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71185</w:t>
            </w:r>
          </w:p>
        </w:tc>
        <w:tc>
          <w:tcPr>
            <w:tcW w:w="126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640663</w:t>
            </w:r>
          </w:p>
        </w:tc>
      </w:tr>
      <w:tr w:rsidR="0051096B" w:rsidRPr="00072231">
        <w:trPr>
          <w:jc w:val="center"/>
        </w:trPr>
        <w:tc>
          <w:tcPr>
            <w:tcW w:w="22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НДС к общепроиз.расходам</w:t>
            </w:r>
          </w:p>
        </w:tc>
        <w:tc>
          <w:tcPr>
            <w:tcW w:w="777"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20%</w:t>
            </w:r>
          </w:p>
        </w:tc>
        <w:tc>
          <w:tcPr>
            <w:tcW w:w="626"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Т.р</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78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12430</w:t>
            </w:r>
          </w:p>
        </w:tc>
        <w:tc>
          <w:tcPr>
            <w:tcW w:w="82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12430</w:t>
            </w:r>
          </w:p>
        </w:tc>
        <w:tc>
          <w:tcPr>
            <w:tcW w:w="8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12430</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12430</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12430</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12430</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12430</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12430</w:t>
            </w:r>
          </w:p>
        </w:tc>
        <w:tc>
          <w:tcPr>
            <w:tcW w:w="108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12430</w:t>
            </w:r>
          </w:p>
        </w:tc>
        <w:tc>
          <w:tcPr>
            <w:tcW w:w="126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111874</w:t>
            </w:r>
          </w:p>
        </w:tc>
      </w:tr>
      <w:tr w:rsidR="0051096B" w:rsidRPr="00072231">
        <w:trPr>
          <w:jc w:val="center"/>
        </w:trPr>
        <w:tc>
          <w:tcPr>
            <w:tcW w:w="22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Зарплата административно- управленческого персонала</w:t>
            </w:r>
          </w:p>
        </w:tc>
        <w:tc>
          <w:tcPr>
            <w:tcW w:w="777"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За год</w:t>
            </w:r>
          </w:p>
        </w:tc>
        <w:tc>
          <w:tcPr>
            <w:tcW w:w="626"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Т.р.</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78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8162</w:t>
            </w:r>
          </w:p>
        </w:tc>
        <w:tc>
          <w:tcPr>
            <w:tcW w:w="82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8162</w:t>
            </w:r>
          </w:p>
        </w:tc>
        <w:tc>
          <w:tcPr>
            <w:tcW w:w="8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8162</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8162</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8162</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8162</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8162</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8162</w:t>
            </w:r>
          </w:p>
        </w:tc>
        <w:tc>
          <w:tcPr>
            <w:tcW w:w="108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8162</w:t>
            </w:r>
          </w:p>
        </w:tc>
        <w:tc>
          <w:tcPr>
            <w:tcW w:w="126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73456</w:t>
            </w:r>
          </w:p>
        </w:tc>
      </w:tr>
      <w:tr w:rsidR="0051096B" w:rsidRPr="00072231">
        <w:trPr>
          <w:jc w:val="center"/>
        </w:trPr>
        <w:tc>
          <w:tcPr>
            <w:tcW w:w="22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Начисления на зарплату</w:t>
            </w:r>
          </w:p>
        </w:tc>
        <w:tc>
          <w:tcPr>
            <w:tcW w:w="777" w:type="dxa"/>
          </w:tcPr>
          <w:p w:rsidR="0051096B" w:rsidRPr="00072231" w:rsidRDefault="0051096B" w:rsidP="00F2675A">
            <w:pPr>
              <w:spacing w:line="360" w:lineRule="auto"/>
              <w:jc w:val="both"/>
              <w:rPr>
                <w:rFonts w:ascii="Arial" w:hAnsi="Arial" w:cs="Arial"/>
                <w:sz w:val="16"/>
                <w:szCs w:val="16"/>
              </w:rPr>
            </w:pPr>
          </w:p>
        </w:tc>
        <w:tc>
          <w:tcPr>
            <w:tcW w:w="626"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Т.р</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78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2906</w:t>
            </w:r>
          </w:p>
        </w:tc>
        <w:tc>
          <w:tcPr>
            <w:tcW w:w="82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2906</w:t>
            </w:r>
          </w:p>
        </w:tc>
        <w:tc>
          <w:tcPr>
            <w:tcW w:w="8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2906</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2906</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2906</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2906</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2906</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2906</w:t>
            </w:r>
          </w:p>
        </w:tc>
        <w:tc>
          <w:tcPr>
            <w:tcW w:w="108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2906</w:t>
            </w:r>
          </w:p>
        </w:tc>
        <w:tc>
          <w:tcPr>
            <w:tcW w:w="126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26150</w:t>
            </w:r>
          </w:p>
        </w:tc>
      </w:tr>
      <w:tr w:rsidR="0051096B" w:rsidRPr="00072231">
        <w:trPr>
          <w:jc w:val="center"/>
        </w:trPr>
        <w:tc>
          <w:tcPr>
            <w:tcW w:w="22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Прочие расходы</w:t>
            </w:r>
          </w:p>
        </w:tc>
        <w:tc>
          <w:tcPr>
            <w:tcW w:w="777"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13136</w:t>
            </w:r>
          </w:p>
        </w:tc>
        <w:tc>
          <w:tcPr>
            <w:tcW w:w="626"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Т.р.</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78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13136</w:t>
            </w:r>
          </w:p>
        </w:tc>
        <w:tc>
          <w:tcPr>
            <w:tcW w:w="82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13136</w:t>
            </w:r>
          </w:p>
        </w:tc>
        <w:tc>
          <w:tcPr>
            <w:tcW w:w="8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13136</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13136</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13136</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13136</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13136</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13136</w:t>
            </w:r>
          </w:p>
        </w:tc>
        <w:tc>
          <w:tcPr>
            <w:tcW w:w="108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13136</w:t>
            </w:r>
          </w:p>
        </w:tc>
        <w:tc>
          <w:tcPr>
            <w:tcW w:w="126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118222</w:t>
            </w:r>
          </w:p>
        </w:tc>
      </w:tr>
      <w:tr w:rsidR="0051096B" w:rsidRPr="00072231">
        <w:trPr>
          <w:jc w:val="center"/>
        </w:trPr>
        <w:tc>
          <w:tcPr>
            <w:tcW w:w="22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ИТОГО общепроиз. расходов</w:t>
            </w:r>
          </w:p>
        </w:tc>
        <w:tc>
          <w:tcPr>
            <w:tcW w:w="777" w:type="dxa"/>
          </w:tcPr>
          <w:p w:rsidR="0051096B" w:rsidRPr="00072231" w:rsidRDefault="0051096B" w:rsidP="00F2675A">
            <w:pPr>
              <w:spacing w:line="360" w:lineRule="auto"/>
              <w:jc w:val="both"/>
              <w:rPr>
                <w:rFonts w:ascii="Arial" w:hAnsi="Arial" w:cs="Arial"/>
                <w:sz w:val="16"/>
                <w:szCs w:val="16"/>
              </w:rPr>
            </w:pPr>
          </w:p>
        </w:tc>
        <w:tc>
          <w:tcPr>
            <w:tcW w:w="626"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Т.р.</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78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24203</w:t>
            </w:r>
          </w:p>
        </w:tc>
        <w:tc>
          <w:tcPr>
            <w:tcW w:w="82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24203</w:t>
            </w:r>
          </w:p>
        </w:tc>
        <w:tc>
          <w:tcPr>
            <w:tcW w:w="8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24203</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24203</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24203</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24203</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24203</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24203</w:t>
            </w:r>
          </w:p>
        </w:tc>
        <w:tc>
          <w:tcPr>
            <w:tcW w:w="108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24203</w:t>
            </w:r>
          </w:p>
        </w:tc>
        <w:tc>
          <w:tcPr>
            <w:tcW w:w="126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217829</w:t>
            </w:r>
          </w:p>
        </w:tc>
      </w:tr>
      <w:tr w:rsidR="0051096B" w:rsidRPr="00072231">
        <w:trPr>
          <w:jc w:val="center"/>
        </w:trPr>
        <w:tc>
          <w:tcPr>
            <w:tcW w:w="22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НДС к общепр.расходам</w:t>
            </w:r>
          </w:p>
        </w:tc>
        <w:tc>
          <w:tcPr>
            <w:tcW w:w="777"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20%</w:t>
            </w:r>
          </w:p>
        </w:tc>
        <w:tc>
          <w:tcPr>
            <w:tcW w:w="626"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Т.р.</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78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2627</w:t>
            </w:r>
          </w:p>
        </w:tc>
        <w:tc>
          <w:tcPr>
            <w:tcW w:w="82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2627</w:t>
            </w:r>
          </w:p>
        </w:tc>
        <w:tc>
          <w:tcPr>
            <w:tcW w:w="8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2627</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2627</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2627</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2627</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2627</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2627</w:t>
            </w:r>
          </w:p>
        </w:tc>
        <w:tc>
          <w:tcPr>
            <w:tcW w:w="108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2627</w:t>
            </w:r>
          </w:p>
        </w:tc>
        <w:tc>
          <w:tcPr>
            <w:tcW w:w="126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23644</w:t>
            </w:r>
          </w:p>
        </w:tc>
      </w:tr>
      <w:tr w:rsidR="0051096B" w:rsidRPr="00072231">
        <w:trPr>
          <w:jc w:val="center"/>
        </w:trPr>
        <w:tc>
          <w:tcPr>
            <w:tcW w:w="22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Эксплуатационные затраты</w:t>
            </w:r>
          </w:p>
        </w:tc>
        <w:tc>
          <w:tcPr>
            <w:tcW w:w="777" w:type="dxa"/>
          </w:tcPr>
          <w:p w:rsidR="0051096B" w:rsidRPr="00072231" w:rsidRDefault="0051096B" w:rsidP="00F2675A">
            <w:pPr>
              <w:spacing w:line="360" w:lineRule="auto"/>
              <w:jc w:val="both"/>
              <w:rPr>
                <w:rFonts w:ascii="Arial" w:hAnsi="Arial" w:cs="Arial"/>
                <w:sz w:val="16"/>
                <w:szCs w:val="16"/>
              </w:rPr>
            </w:pPr>
          </w:p>
        </w:tc>
        <w:tc>
          <w:tcPr>
            <w:tcW w:w="626"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Т.р.</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78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138826</w:t>
            </w:r>
          </w:p>
        </w:tc>
        <w:tc>
          <w:tcPr>
            <w:tcW w:w="82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138826</w:t>
            </w:r>
          </w:p>
        </w:tc>
        <w:tc>
          <w:tcPr>
            <w:tcW w:w="8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138826</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138826</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138826</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138826</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138826</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138826</w:t>
            </w:r>
          </w:p>
        </w:tc>
        <w:tc>
          <w:tcPr>
            <w:tcW w:w="108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138826</w:t>
            </w:r>
          </w:p>
        </w:tc>
        <w:tc>
          <w:tcPr>
            <w:tcW w:w="126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1249438</w:t>
            </w:r>
          </w:p>
        </w:tc>
      </w:tr>
      <w:tr w:rsidR="0051096B" w:rsidRPr="00072231">
        <w:trPr>
          <w:jc w:val="center"/>
        </w:trPr>
        <w:tc>
          <w:tcPr>
            <w:tcW w:w="22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Амортизац. отчисления</w:t>
            </w:r>
          </w:p>
        </w:tc>
        <w:tc>
          <w:tcPr>
            <w:tcW w:w="777" w:type="dxa"/>
          </w:tcPr>
          <w:p w:rsidR="0051096B" w:rsidRPr="00072231" w:rsidRDefault="0051096B" w:rsidP="00F2675A">
            <w:pPr>
              <w:spacing w:line="360" w:lineRule="auto"/>
              <w:jc w:val="both"/>
              <w:rPr>
                <w:rFonts w:ascii="Arial" w:hAnsi="Arial" w:cs="Arial"/>
                <w:sz w:val="16"/>
                <w:szCs w:val="16"/>
              </w:rPr>
            </w:pPr>
          </w:p>
        </w:tc>
        <w:tc>
          <w:tcPr>
            <w:tcW w:w="626"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Т.р.</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78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136746</w:t>
            </w:r>
          </w:p>
        </w:tc>
        <w:tc>
          <w:tcPr>
            <w:tcW w:w="82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136746</w:t>
            </w:r>
          </w:p>
        </w:tc>
        <w:tc>
          <w:tcPr>
            <w:tcW w:w="8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136746</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136746</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136746</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136746</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136746</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136746</w:t>
            </w:r>
          </w:p>
        </w:tc>
        <w:tc>
          <w:tcPr>
            <w:tcW w:w="108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136746</w:t>
            </w:r>
          </w:p>
        </w:tc>
        <w:tc>
          <w:tcPr>
            <w:tcW w:w="126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1230710</w:t>
            </w:r>
          </w:p>
        </w:tc>
      </w:tr>
      <w:tr w:rsidR="0051096B" w:rsidRPr="00072231">
        <w:trPr>
          <w:jc w:val="center"/>
        </w:trPr>
        <w:tc>
          <w:tcPr>
            <w:tcW w:w="22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Списание расходов будущих периодов</w:t>
            </w:r>
          </w:p>
        </w:tc>
        <w:tc>
          <w:tcPr>
            <w:tcW w:w="777" w:type="dxa"/>
          </w:tcPr>
          <w:p w:rsidR="0051096B" w:rsidRPr="00072231" w:rsidRDefault="0051096B" w:rsidP="00F2675A">
            <w:pPr>
              <w:spacing w:line="360" w:lineRule="auto"/>
              <w:jc w:val="both"/>
              <w:rPr>
                <w:rFonts w:ascii="Arial" w:hAnsi="Arial" w:cs="Arial"/>
                <w:sz w:val="16"/>
                <w:szCs w:val="16"/>
              </w:rPr>
            </w:pPr>
          </w:p>
        </w:tc>
        <w:tc>
          <w:tcPr>
            <w:tcW w:w="626"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Т.р.</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78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82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8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108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126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r>
      <w:tr w:rsidR="0051096B" w:rsidRPr="00072231">
        <w:trPr>
          <w:jc w:val="center"/>
        </w:trPr>
        <w:tc>
          <w:tcPr>
            <w:tcW w:w="2255" w:type="dxa"/>
          </w:tcPr>
          <w:p w:rsidR="0051096B" w:rsidRPr="00072231" w:rsidRDefault="0051096B" w:rsidP="00F2675A">
            <w:pPr>
              <w:pStyle w:val="1"/>
              <w:spacing w:line="360" w:lineRule="auto"/>
              <w:jc w:val="both"/>
              <w:outlineLvl w:val="0"/>
              <w:rPr>
                <w:b w:val="0"/>
                <w:sz w:val="16"/>
                <w:szCs w:val="16"/>
              </w:rPr>
            </w:pPr>
            <w:r w:rsidRPr="00072231">
              <w:rPr>
                <w:b w:val="0"/>
                <w:sz w:val="16"/>
                <w:szCs w:val="16"/>
              </w:rPr>
              <w:t>Лизинговые платежи (начис.)</w:t>
            </w:r>
          </w:p>
        </w:tc>
        <w:tc>
          <w:tcPr>
            <w:tcW w:w="777" w:type="dxa"/>
          </w:tcPr>
          <w:p w:rsidR="0051096B" w:rsidRPr="00072231" w:rsidRDefault="0051096B" w:rsidP="00F2675A">
            <w:pPr>
              <w:spacing w:line="360" w:lineRule="auto"/>
              <w:jc w:val="both"/>
              <w:rPr>
                <w:rFonts w:ascii="Arial" w:hAnsi="Arial" w:cs="Arial"/>
                <w:sz w:val="16"/>
                <w:szCs w:val="16"/>
              </w:rPr>
            </w:pPr>
          </w:p>
        </w:tc>
        <w:tc>
          <w:tcPr>
            <w:tcW w:w="626"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Т.р.</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78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82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8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108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126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r>
      <w:tr w:rsidR="0051096B" w:rsidRPr="00072231">
        <w:trPr>
          <w:jc w:val="center"/>
        </w:trPr>
        <w:tc>
          <w:tcPr>
            <w:tcW w:w="22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Налоги, относимые на себестоимость</w:t>
            </w:r>
          </w:p>
        </w:tc>
        <w:tc>
          <w:tcPr>
            <w:tcW w:w="777" w:type="dxa"/>
          </w:tcPr>
          <w:p w:rsidR="0051096B" w:rsidRPr="00072231" w:rsidRDefault="0051096B" w:rsidP="00F2675A">
            <w:pPr>
              <w:spacing w:line="360" w:lineRule="auto"/>
              <w:jc w:val="both"/>
              <w:rPr>
                <w:rFonts w:ascii="Arial" w:hAnsi="Arial" w:cs="Arial"/>
                <w:sz w:val="16"/>
                <w:szCs w:val="16"/>
              </w:rPr>
            </w:pPr>
          </w:p>
        </w:tc>
        <w:tc>
          <w:tcPr>
            <w:tcW w:w="626"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Т.р.</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78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8986</w:t>
            </w:r>
          </w:p>
        </w:tc>
        <w:tc>
          <w:tcPr>
            <w:tcW w:w="82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8986</w:t>
            </w:r>
          </w:p>
        </w:tc>
        <w:tc>
          <w:tcPr>
            <w:tcW w:w="8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8986</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8986</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8986</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8986</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8986</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8986</w:t>
            </w:r>
          </w:p>
        </w:tc>
        <w:tc>
          <w:tcPr>
            <w:tcW w:w="108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8986</w:t>
            </w:r>
          </w:p>
        </w:tc>
        <w:tc>
          <w:tcPr>
            <w:tcW w:w="126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80874</w:t>
            </w:r>
          </w:p>
        </w:tc>
      </w:tr>
      <w:tr w:rsidR="0051096B" w:rsidRPr="00072231">
        <w:trPr>
          <w:jc w:val="center"/>
        </w:trPr>
        <w:tc>
          <w:tcPr>
            <w:tcW w:w="2255" w:type="dxa"/>
          </w:tcPr>
          <w:p w:rsidR="0051096B" w:rsidRPr="00072231" w:rsidRDefault="0051096B" w:rsidP="00F2675A">
            <w:pPr>
              <w:pStyle w:val="1"/>
              <w:spacing w:line="360" w:lineRule="auto"/>
              <w:jc w:val="both"/>
              <w:outlineLvl w:val="0"/>
              <w:rPr>
                <w:sz w:val="16"/>
                <w:szCs w:val="16"/>
              </w:rPr>
            </w:pPr>
            <w:r w:rsidRPr="00072231">
              <w:rPr>
                <w:sz w:val="16"/>
                <w:szCs w:val="16"/>
              </w:rPr>
              <w:t xml:space="preserve">Производственные затраты </w:t>
            </w:r>
          </w:p>
        </w:tc>
        <w:tc>
          <w:tcPr>
            <w:tcW w:w="777" w:type="dxa"/>
          </w:tcPr>
          <w:p w:rsidR="0051096B" w:rsidRPr="00072231" w:rsidRDefault="0051096B" w:rsidP="00F2675A">
            <w:pPr>
              <w:spacing w:line="360" w:lineRule="auto"/>
              <w:jc w:val="both"/>
              <w:rPr>
                <w:rFonts w:ascii="Arial" w:hAnsi="Arial" w:cs="Arial"/>
                <w:sz w:val="16"/>
                <w:szCs w:val="16"/>
              </w:rPr>
            </w:pPr>
          </w:p>
        </w:tc>
        <w:tc>
          <w:tcPr>
            <w:tcW w:w="626"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Т.р.</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78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284558</w:t>
            </w:r>
          </w:p>
        </w:tc>
        <w:tc>
          <w:tcPr>
            <w:tcW w:w="82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284558</w:t>
            </w:r>
          </w:p>
        </w:tc>
        <w:tc>
          <w:tcPr>
            <w:tcW w:w="8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284558</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284558</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284558</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284558</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284558</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284558</w:t>
            </w:r>
          </w:p>
        </w:tc>
        <w:tc>
          <w:tcPr>
            <w:tcW w:w="108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284558</w:t>
            </w:r>
          </w:p>
        </w:tc>
        <w:tc>
          <w:tcPr>
            <w:tcW w:w="126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2561023</w:t>
            </w:r>
          </w:p>
        </w:tc>
      </w:tr>
      <w:tr w:rsidR="0051096B" w:rsidRPr="00072231">
        <w:trPr>
          <w:jc w:val="center"/>
        </w:trPr>
        <w:tc>
          <w:tcPr>
            <w:tcW w:w="2255" w:type="dxa"/>
          </w:tcPr>
          <w:p w:rsidR="0051096B" w:rsidRPr="00072231" w:rsidRDefault="0051096B" w:rsidP="00F2675A">
            <w:pPr>
              <w:spacing w:line="360" w:lineRule="auto"/>
              <w:jc w:val="both"/>
              <w:rPr>
                <w:rFonts w:ascii="Arial" w:hAnsi="Arial" w:cs="Arial"/>
                <w:b/>
                <w:sz w:val="16"/>
                <w:szCs w:val="16"/>
              </w:rPr>
            </w:pPr>
            <w:r w:rsidRPr="00072231">
              <w:rPr>
                <w:rFonts w:ascii="Arial" w:hAnsi="Arial" w:cs="Arial"/>
                <w:b/>
                <w:sz w:val="16"/>
                <w:szCs w:val="16"/>
              </w:rPr>
              <w:t>Полные текущие затраты</w:t>
            </w:r>
          </w:p>
        </w:tc>
        <w:tc>
          <w:tcPr>
            <w:tcW w:w="777" w:type="dxa"/>
          </w:tcPr>
          <w:p w:rsidR="0051096B" w:rsidRPr="00072231" w:rsidRDefault="0051096B" w:rsidP="00F2675A">
            <w:pPr>
              <w:spacing w:line="360" w:lineRule="auto"/>
              <w:jc w:val="both"/>
              <w:rPr>
                <w:rFonts w:ascii="Arial" w:hAnsi="Arial" w:cs="Arial"/>
                <w:sz w:val="16"/>
                <w:szCs w:val="16"/>
              </w:rPr>
            </w:pPr>
          </w:p>
        </w:tc>
        <w:tc>
          <w:tcPr>
            <w:tcW w:w="626"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Т.р.</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78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284558</w:t>
            </w:r>
          </w:p>
        </w:tc>
        <w:tc>
          <w:tcPr>
            <w:tcW w:w="82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284558</w:t>
            </w:r>
          </w:p>
        </w:tc>
        <w:tc>
          <w:tcPr>
            <w:tcW w:w="8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284558</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284558</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284558</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284558</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284558</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284558</w:t>
            </w:r>
          </w:p>
        </w:tc>
        <w:tc>
          <w:tcPr>
            <w:tcW w:w="108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284558</w:t>
            </w:r>
          </w:p>
        </w:tc>
        <w:tc>
          <w:tcPr>
            <w:tcW w:w="126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2561023</w:t>
            </w:r>
          </w:p>
        </w:tc>
      </w:tr>
      <w:tr w:rsidR="0051096B" w:rsidRPr="00072231">
        <w:trPr>
          <w:jc w:val="center"/>
        </w:trPr>
        <w:tc>
          <w:tcPr>
            <w:tcW w:w="2255" w:type="dxa"/>
          </w:tcPr>
          <w:p w:rsidR="0051096B" w:rsidRPr="00072231" w:rsidRDefault="0051096B" w:rsidP="00F2675A">
            <w:pPr>
              <w:spacing w:line="360" w:lineRule="auto"/>
              <w:jc w:val="both"/>
              <w:rPr>
                <w:rFonts w:ascii="Arial" w:hAnsi="Arial" w:cs="Arial"/>
                <w:b/>
                <w:sz w:val="16"/>
                <w:szCs w:val="16"/>
              </w:rPr>
            </w:pPr>
            <w:r w:rsidRPr="00072231">
              <w:rPr>
                <w:rFonts w:ascii="Arial" w:hAnsi="Arial" w:cs="Arial"/>
                <w:b/>
                <w:sz w:val="16"/>
                <w:szCs w:val="16"/>
              </w:rPr>
              <w:t>НДС к произв.затратам</w:t>
            </w:r>
          </w:p>
        </w:tc>
        <w:tc>
          <w:tcPr>
            <w:tcW w:w="777" w:type="dxa"/>
          </w:tcPr>
          <w:p w:rsidR="0051096B" w:rsidRPr="00072231" w:rsidRDefault="0051096B" w:rsidP="00F2675A">
            <w:pPr>
              <w:spacing w:line="360" w:lineRule="auto"/>
              <w:jc w:val="both"/>
              <w:rPr>
                <w:rFonts w:ascii="Arial" w:hAnsi="Arial" w:cs="Arial"/>
                <w:sz w:val="16"/>
                <w:szCs w:val="16"/>
              </w:rPr>
            </w:pPr>
          </w:p>
        </w:tc>
        <w:tc>
          <w:tcPr>
            <w:tcW w:w="626" w:type="dxa"/>
          </w:tcPr>
          <w:p w:rsidR="0051096B" w:rsidRPr="00072231" w:rsidRDefault="0051096B" w:rsidP="00F2675A">
            <w:pPr>
              <w:spacing w:line="360" w:lineRule="auto"/>
              <w:jc w:val="both"/>
              <w:rPr>
                <w:rFonts w:ascii="Arial" w:hAnsi="Arial" w:cs="Arial"/>
                <w:sz w:val="16"/>
                <w:szCs w:val="16"/>
              </w:rPr>
            </w:pP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78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20642</w:t>
            </w:r>
          </w:p>
        </w:tc>
        <w:tc>
          <w:tcPr>
            <w:tcW w:w="82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20642</w:t>
            </w:r>
          </w:p>
        </w:tc>
        <w:tc>
          <w:tcPr>
            <w:tcW w:w="8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20642</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20642</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20642</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20642</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20642</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20642</w:t>
            </w:r>
          </w:p>
        </w:tc>
        <w:tc>
          <w:tcPr>
            <w:tcW w:w="108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20642</w:t>
            </w:r>
          </w:p>
        </w:tc>
        <w:tc>
          <w:tcPr>
            <w:tcW w:w="126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185777</w:t>
            </w:r>
          </w:p>
        </w:tc>
      </w:tr>
      <w:tr w:rsidR="0051096B" w:rsidRPr="00072231">
        <w:trPr>
          <w:jc w:val="center"/>
        </w:trPr>
        <w:tc>
          <w:tcPr>
            <w:tcW w:w="2255" w:type="dxa"/>
          </w:tcPr>
          <w:p w:rsidR="0051096B" w:rsidRPr="00072231" w:rsidRDefault="0051096B" w:rsidP="00F2675A">
            <w:pPr>
              <w:spacing w:line="360" w:lineRule="auto"/>
              <w:jc w:val="both"/>
              <w:rPr>
                <w:rFonts w:ascii="Arial" w:hAnsi="Arial" w:cs="Arial"/>
                <w:b/>
                <w:sz w:val="16"/>
                <w:szCs w:val="16"/>
              </w:rPr>
            </w:pPr>
            <w:r w:rsidRPr="00072231">
              <w:rPr>
                <w:rFonts w:ascii="Arial" w:hAnsi="Arial" w:cs="Arial"/>
                <w:b/>
                <w:sz w:val="16"/>
                <w:szCs w:val="16"/>
              </w:rPr>
              <w:t>НДС к общим текущим затратам</w:t>
            </w:r>
          </w:p>
        </w:tc>
        <w:tc>
          <w:tcPr>
            <w:tcW w:w="777" w:type="dxa"/>
          </w:tcPr>
          <w:p w:rsidR="0051096B" w:rsidRPr="00072231" w:rsidRDefault="0051096B" w:rsidP="00F2675A">
            <w:pPr>
              <w:spacing w:line="360" w:lineRule="auto"/>
              <w:jc w:val="both"/>
              <w:rPr>
                <w:rFonts w:ascii="Arial" w:hAnsi="Arial" w:cs="Arial"/>
                <w:sz w:val="16"/>
                <w:szCs w:val="16"/>
              </w:rPr>
            </w:pPr>
          </w:p>
        </w:tc>
        <w:tc>
          <w:tcPr>
            <w:tcW w:w="626" w:type="dxa"/>
          </w:tcPr>
          <w:p w:rsidR="0051096B" w:rsidRPr="00072231" w:rsidRDefault="0051096B" w:rsidP="00F2675A">
            <w:pPr>
              <w:spacing w:line="360" w:lineRule="auto"/>
              <w:jc w:val="both"/>
              <w:rPr>
                <w:rFonts w:ascii="Arial" w:hAnsi="Arial" w:cs="Arial"/>
                <w:sz w:val="16"/>
                <w:szCs w:val="16"/>
              </w:rPr>
            </w:pP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65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0</w:t>
            </w:r>
          </w:p>
        </w:tc>
        <w:tc>
          <w:tcPr>
            <w:tcW w:w="785"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20642</w:t>
            </w:r>
          </w:p>
        </w:tc>
        <w:tc>
          <w:tcPr>
            <w:tcW w:w="82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20642</w:t>
            </w:r>
          </w:p>
        </w:tc>
        <w:tc>
          <w:tcPr>
            <w:tcW w:w="8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20642</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20642</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20642</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20642</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20642</w:t>
            </w:r>
          </w:p>
        </w:tc>
        <w:tc>
          <w:tcPr>
            <w:tcW w:w="90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20642</w:t>
            </w:r>
          </w:p>
        </w:tc>
        <w:tc>
          <w:tcPr>
            <w:tcW w:w="108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20642</w:t>
            </w:r>
          </w:p>
        </w:tc>
        <w:tc>
          <w:tcPr>
            <w:tcW w:w="1260" w:type="dxa"/>
          </w:tcPr>
          <w:p w:rsidR="0051096B" w:rsidRPr="00072231" w:rsidRDefault="0051096B" w:rsidP="00F2675A">
            <w:pPr>
              <w:spacing w:line="360" w:lineRule="auto"/>
              <w:jc w:val="both"/>
              <w:rPr>
                <w:rFonts w:ascii="Arial" w:hAnsi="Arial" w:cs="Arial"/>
                <w:sz w:val="16"/>
                <w:szCs w:val="16"/>
              </w:rPr>
            </w:pPr>
            <w:r w:rsidRPr="00072231">
              <w:rPr>
                <w:rFonts w:ascii="Arial" w:hAnsi="Arial" w:cs="Arial"/>
                <w:sz w:val="16"/>
                <w:szCs w:val="16"/>
              </w:rPr>
              <w:t>185777</w:t>
            </w:r>
          </w:p>
        </w:tc>
      </w:tr>
    </w:tbl>
    <w:p w:rsidR="0051096B" w:rsidRPr="00F2675A" w:rsidRDefault="0051096B" w:rsidP="00F2675A">
      <w:pPr>
        <w:spacing w:line="360" w:lineRule="auto"/>
        <w:jc w:val="both"/>
        <w:rPr>
          <w:rFonts w:ascii="Arial" w:hAnsi="Arial" w:cs="Arial"/>
        </w:rPr>
      </w:pPr>
    </w:p>
    <w:p w:rsidR="00072231" w:rsidRDefault="00072231" w:rsidP="00F2675A">
      <w:pPr>
        <w:spacing w:line="360" w:lineRule="auto"/>
        <w:jc w:val="both"/>
        <w:rPr>
          <w:rFonts w:ascii="Arial" w:hAnsi="Arial" w:cs="Arial"/>
        </w:rPr>
      </w:pPr>
    </w:p>
    <w:p w:rsidR="0051096B" w:rsidRPr="00F2675A" w:rsidRDefault="0051096B" w:rsidP="00E33C57">
      <w:pPr>
        <w:pStyle w:val="11"/>
      </w:pPr>
      <w:r w:rsidRPr="00F2675A">
        <w:t>Приложение 13</w:t>
      </w:r>
    </w:p>
    <w:p w:rsidR="0051096B" w:rsidRPr="00F2675A" w:rsidRDefault="0051096B" w:rsidP="00F2675A">
      <w:pPr>
        <w:spacing w:line="360" w:lineRule="auto"/>
        <w:jc w:val="both"/>
        <w:rPr>
          <w:rFonts w:ascii="Arial" w:hAnsi="Arial" w:cs="Arial"/>
        </w:rPr>
      </w:pPr>
      <w:r w:rsidRPr="00F2675A">
        <w:rPr>
          <w:rFonts w:ascii="Arial" w:hAnsi="Arial" w:cs="Arial"/>
        </w:rPr>
        <w:t>Показатели финансовой состоятельности проекта (1 очередь)</w:t>
      </w:r>
    </w:p>
    <w:tbl>
      <w:tblPr>
        <w:tblStyle w:val="ae"/>
        <w:tblW w:w="0" w:type="auto"/>
        <w:jc w:val="center"/>
        <w:tblLayout w:type="fixed"/>
        <w:tblLook w:val="01E0" w:firstRow="1" w:lastRow="1" w:firstColumn="1" w:lastColumn="1" w:noHBand="0" w:noVBand="0"/>
      </w:tblPr>
      <w:tblGrid>
        <w:gridCol w:w="3888"/>
        <w:gridCol w:w="990"/>
        <w:gridCol w:w="991"/>
        <w:gridCol w:w="991"/>
        <w:gridCol w:w="990"/>
        <w:gridCol w:w="991"/>
        <w:gridCol w:w="991"/>
        <w:gridCol w:w="991"/>
        <w:gridCol w:w="990"/>
        <w:gridCol w:w="991"/>
        <w:gridCol w:w="991"/>
        <w:gridCol w:w="991"/>
      </w:tblGrid>
      <w:tr w:rsidR="0051096B" w:rsidRPr="00E33C57">
        <w:trPr>
          <w:cnfStyle w:val="100000000000" w:firstRow="1" w:lastRow="0" w:firstColumn="0" w:lastColumn="0" w:oddVBand="0" w:evenVBand="0" w:oddHBand="0" w:evenHBand="0" w:firstRowFirstColumn="0" w:firstRowLastColumn="0" w:lastRowFirstColumn="0" w:lastRowLastColumn="0"/>
          <w:jc w:val="center"/>
        </w:trPr>
        <w:tc>
          <w:tcPr>
            <w:tcW w:w="3888" w:type="dxa"/>
            <w:vMerge w:val="restart"/>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 xml:space="preserve">Показатели </w:t>
            </w:r>
          </w:p>
        </w:tc>
        <w:tc>
          <w:tcPr>
            <w:tcW w:w="10898" w:type="dxa"/>
            <w:gridSpan w:val="11"/>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 xml:space="preserve">Годы </w:t>
            </w:r>
          </w:p>
        </w:tc>
      </w:tr>
      <w:tr w:rsidR="0051096B" w:rsidRPr="00E33C57">
        <w:trPr>
          <w:jc w:val="center"/>
        </w:trPr>
        <w:tc>
          <w:tcPr>
            <w:tcW w:w="3888" w:type="dxa"/>
            <w:vMerge/>
          </w:tcPr>
          <w:p w:rsidR="0051096B" w:rsidRPr="00E33C57" w:rsidRDefault="0051096B" w:rsidP="00F2675A">
            <w:pPr>
              <w:spacing w:line="360" w:lineRule="auto"/>
              <w:jc w:val="both"/>
              <w:rPr>
                <w:rFonts w:ascii="Arial" w:hAnsi="Arial" w:cs="Arial"/>
                <w:sz w:val="16"/>
                <w:szCs w:val="16"/>
              </w:rPr>
            </w:pP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Ед изм.</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3</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4</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5</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6</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7</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8</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9…</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20</w:t>
            </w:r>
          </w:p>
        </w:tc>
      </w:tr>
      <w:tr w:rsidR="0051096B" w:rsidRPr="00E33C57">
        <w:trPr>
          <w:jc w:val="center"/>
        </w:trPr>
        <w:tc>
          <w:tcPr>
            <w:tcW w:w="38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Рентабельность (Р) активов (в годовом выражении)</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5</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4</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4</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4</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4</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4</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3</w:t>
            </w:r>
          </w:p>
        </w:tc>
      </w:tr>
      <w:tr w:rsidR="0051096B" w:rsidRPr="00E33C57">
        <w:trPr>
          <w:jc w:val="center"/>
        </w:trPr>
        <w:tc>
          <w:tcPr>
            <w:tcW w:w="38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Р собственного капитала (в годовом выражении)</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5</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4</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4</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4</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4</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4</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3</w:t>
            </w:r>
          </w:p>
        </w:tc>
      </w:tr>
      <w:tr w:rsidR="0051096B" w:rsidRPr="00E33C57">
        <w:trPr>
          <w:jc w:val="center"/>
        </w:trPr>
        <w:tc>
          <w:tcPr>
            <w:tcW w:w="38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Р постоянных активов (в годовом выражении)</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6</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5</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5</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6</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6</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7</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21</w:t>
            </w:r>
          </w:p>
        </w:tc>
      </w:tr>
      <w:tr w:rsidR="0051096B" w:rsidRPr="00E33C57">
        <w:trPr>
          <w:jc w:val="center"/>
        </w:trPr>
        <w:tc>
          <w:tcPr>
            <w:tcW w:w="38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Себестоимость к выручке от реализации</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49</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49</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49</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49</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49</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49</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49</w:t>
            </w:r>
          </w:p>
        </w:tc>
      </w:tr>
      <w:tr w:rsidR="0051096B" w:rsidRPr="00E33C57">
        <w:trPr>
          <w:jc w:val="center"/>
        </w:trPr>
        <w:tc>
          <w:tcPr>
            <w:tcW w:w="38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Прибыльность продаж</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32</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26</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26</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27</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27</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27</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31</w:t>
            </w:r>
          </w:p>
        </w:tc>
      </w:tr>
      <w:tr w:rsidR="0051096B" w:rsidRPr="00E33C57">
        <w:trPr>
          <w:jc w:val="center"/>
        </w:trPr>
        <w:tc>
          <w:tcPr>
            <w:tcW w:w="38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Р по балансовой прибыли</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80</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81</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82</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83</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84</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85</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96</w:t>
            </w:r>
          </w:p>
        </w:tc>
      </w:tr>
      <w:tr w:rsidR="0051096B" w:rsidRPr="00E33C57">
        <w:trPr>
          <w:jc w:val="center"/>
        </w:trPr>
        <w:tc>
          <w:tcPr>
            <w:tcW w:w="38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Р по чистой прибыли</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64</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53</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53</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54</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55</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55</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63</w:t>
            </w:r>
          </w:p>
        </w:tc>
      </w:tr>
      <w:tr w:rsidR="0051096B" w:rsidRPr="00E33C57">
        <w:trPr>
          <w:jc w:val="center"/>
        </w:trPr>
        <w:tc>
          <w:tcPr>
            <w:tcW w:w="38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Оборачиваемость активов</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Разы</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0.00</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0.00</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0.00</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0,16</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0,15</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0,14</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0,14</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0,13</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0,13</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0,09</w:t>
            </w:r>
          </w:p>
        </w:tc>
      </w:tr>
      <w:tr w:rsidR="0051096B" w:rsidRPr="00E33C57">
        <w:trPr>
          <w:jc w:val="center"/>
        </w:trPr>
        <w:tc>
          <w:tcPr>
            <w:tcW w:w="38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Оборачиваемость собственного капитала</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Разы</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0.00</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0.00</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0.00</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0,16</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0,15</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0,15</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0,14</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0,13</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0,13</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0,09</w:t>
            </w:r>
          </w:p>
        </w:tc>
      </w:tr>
      <w:tr w:rsidR="0051096B" w:rsidRPr="00E33C57">
        <w:trPr>
          <w:jc w:val="center"/>
        </w:trPr>
        <w:tc>
          <w:tcPr>
            <w:tcW w:w="38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Оборачиваемость постоянных активов</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Разы</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0.00</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0.00</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0.00</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0,18</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0,19</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0,20</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0,21</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0,22</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0,24</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0,68</w:t>
            </w:r>
          </w:p>
        </w:tc>
      </w:tr>
      <w:tr w:rsidR="0051096B" w:rsidRPr="00E33C57">
        <w:trPr>
          <w:jc w:val="center"/>
        </w:trPr>
        <w:tc>
          <w:tcPr>
            <w:tcW w:w="38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Коэффициент общей ликвидности</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Разы</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90,09</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65,21</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51,29</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45,76</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51,40</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67,48</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80,33</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83,50</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97,79</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283,45</w:t>
            </w:r>
          </w:p>
        </w:tc>
      </w:tr>
      <w:tr w:rsidR="0051096B" w:rsidRPr="00E33C57">
        <w:trPr>
          <w:jc w:val="center"/>
        </w:trPr>
        <w:tc>
          <w:tcPr>
            <w:tcW w:w="38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Коэффициент срочной ликвидности</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Разы</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0.00</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0.00</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0.06</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28,27</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42,58</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63,55</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80,30</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83,47</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97,79</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283,42</w:t>
            </w:r>
          </w:p>
        </w:tc>
      </w:tr>
      <w:tr w:rsidR="0051096B" w:rsidRPr="00E33C57">
        <w:trPr>
          <w:jc w:val="center"/>
        </w:trPr>
        <w:tc>
          <w:tcPr>
            <w:tcW w:w="38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Коэффициент абсолютной ликвидности</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 xml:space="preserve">Разы </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0.00</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0.00</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0.06</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24,86</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39,89</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60,83</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77,67</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81,17</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95,45</w:t>
            </w:r>
          </w:p>
        </w:tc>
        <w:tc>
          <w:tcPr>
            <w:tcW w:w="99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280,80</w:t>
            </w:r>
          </w:p>
        </w:tc>
      </w:tr>
    </w:tbl>
    <w:p w:rsidR="00E33C57" w:rsidRDefault="00E33C57" w:rsidP="00F2675A">
      <w:pPr>
        <w:pStyle w:val="a8"/>
        <w:rPr>
          <w:rFonts w:ascii="Arial" w:hAnsi="Arial" w:cs="Arial"/>
          <w:sz w:val="24"/>
        </w:rPr>
      </w:pPr>
    </w:p>
    <w:p w:rsidR="0051096B" w:rsidRPr="00F2675A" w:rsidRDefault="0051096B" w:rsidP="00F2675A">
      <w:pPr>
        <w:pStyle w:val="a8"/>
        <w:rPr>
          <w:rFonts w:ascii="Arial" w:hAnsi="Arial" w:cs="Arial"/>
          <w:sz w:val="24"/>
        </w:rPr>
      </w:pPr>
      <w:r w:rsidRPr="00F2675A">
        <w:rPr>
          <w:rFonts w:ascii="Arial" w:hAnsi="Arial" w:cs="Arial"/>
          <w:sz w:val="24"/>
        </w:rPr>
        <w:t>Показатели финансовой состоятельности проекта (полное развитие)</w:t>
      </w:r>
    </w:p>
    <w:tbl>
      <w:tblPr>
        <w:tblStyle w:val="ae"/>
        <w:tblW w:w="0" w:type="auto"/>
        <w:jc w:val="center"/>
        <w:tblLayout w:type="fixed"/>
        <w:tblLook w:val="01E0" w:firstRow="1" w:lastRow="1" w:firstColumn="1" w:lastColumn="1" w:noHBand="0" w:noVBand="0"/>
      </w:tblPr>
      <w:tblGrid>
        <w:gridCol w:w="3888"/>
        <w:gridCol w:w="990"/>
        <w:gridCol w:w="630"/>
        <w:gridCol w:w="621"/>
        <w:gridCol w:w="639"/>
        <w:gridCol w:w="720"/>
        <w:gridCol w:w="720"/>
        <w:gridCol w:w="720"/>
        <w:gridCol w:w="720"/>
        <w:gridCol w:w="720"/>
        <w:gridCol w:w="720"/>
        <w:gridCol w:w="1232"/>
        <w:gridCol w:w="1233"/>
        <w:gridCol w:w="1233"/>
      </w:tblGrid>
      <w:tr w:rsidR="0051096B" w:rsidRPr="00E33C57">
        <w:trPr>
          <w:cnfStyle w:val="100000000000" w:firstRow="1" w:lastRow="0" w:firstColumn="0" w:lastColumn="0" w:oddVBand="0" w:evenVBand="0" w:oddHBand="0" w:evenHBand="0" w:firstRowFirstColumn="0" w:firstRowLastColumn="0" w:lastRowFirstColumn="0" w:lastRowLastColumn="0"/>
          <w:jc w:val="center"/>
        </w:trPr>
        <w:tc>
          <w:tcPr>
            <w:tcW w:w="3888" w:type="dxa"/>
            <w:vMerge w:val="restart"/>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 xml:space="preserve">Показатели </w:t>
            </w:r>
          </w:p>
        </w:tc>
        <w:tc>
          <w:tcPr>
            <w:tcW w:w="10898" w:type="dxa"/>
            <w:gridSpan w:val="13"/>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 xml:space="preserve">Годы </w:t>
            </w:r>
          </w:p>
        </w:tc>
      </w:tr>
      <w:tr w:rsidR="0051096B" w:rsidRPr="00E33C57">
        <w:trPr>
          <w:jc w:val="center"/>
        </w:trPr>
        <w:tc>
          <w:tcPr>
            <w:tcW w:w="3888" w:type="dxa"/>
            <w:vMerge/>
          </w:tcPr>
          <w:p w:rsidR="0051096B" w:rsidRPr="00E33C57" w:rsidRDefault="0051096B" w:rsidP="00F2675A">
            <w:pPr>
              <w:spacing w:line="360" w:lineRule="auto"/>
              <w:jc w:val="both"/>
              <w:rPr>
                <w:rFonts w:ascii="Arial" w:hAnsi="Arial" w:cs="Arial"/>
                <w:sz w:val="16"/>
                <w:szCs w:val="16"/>
              </w:rPr>
            </w:pP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Ед изм.</w:t>
            </w:r>
          </w:p>
        </w:tc>
        <w:tc>
          <w:tcPr>
            <w:tcW w:w="63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w:t>
            </w:r>
          </w:p>
        </w:tc>
        <w:tc>
          <w:tcPr>
            <w:tcW w:w="62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w:t>
            </w:r>
          </w:p>
        </w:tc>
        <w:tc>
          <w:tcPr>
            <w:tcW w:w="639"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3</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4</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5</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6</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7</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8</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9</w:t>
            </w:r>
          </w:p>
        </w:tc>
        <w:tc>
          <w:tcPr>
            <w:tcW w:w="123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10</w:t>
            </w:r>
          </w:p>
        </w:tc>
        <w:tc>
          <w:tcPr>
            <w:tcW w:w="1233"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11</w:t>
            </w:r>
          </w:p>
        </w:tc>
        <w:tc>
          <w:tcPr>
            <w:tcW w:w="1233"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12</w:t>
            </w:r>
          </w:p>
        </w:tc>
      </w:tr>
      <w:tr w:rsidR="0051096B" w:rsidRPr="00E33C57">
        <w:trPr>
          <w:jc w:val="center"/>
        </w:trPr>
        <w:tc>
          <w:tcPr>
            <w:tcW w:w="38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Рентабельность (Р) активов (в годовом выражении)</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63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62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639"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11</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9</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8</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8</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7</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7</w:t>
            </w:r>
          </w:p>
        </w:tc>
        <w:tc>
          <w:tcPr>
            <w:tcW w:w="123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6</w:t>
            </w:r>
          </w:p>
        </w:tc>
        <w:tc>
          <w:tcPr>
            <w:tcW w:w="1233"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6</w:t>
            </w:r>
          </w:p>
        </w:tc>
        <w:tc>
          <w:tcPr>
            <w:tcW w:w="1233"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6</w:t>
            </w:r>
          </w:p>
        </w:tc>
      </w:tr>
      <w:tr w:rsidR="0051096B" w:rsidRPr="00E33C57">
        <w:trPr>
          <w:jc w:val="center"/>
        </w:trPr>
        <w:tc>
          <w:tcPr>
            <w:tcW w:w="38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6Р6 собственного капитала (в годовом выражении)</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63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62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639"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11</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9</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8</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8</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7</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7</w:t>
            </w:r>
          </w:p>
        </w:tc>
        <w:tc>
          <w:tcPr>
            <w:tcW w:w="123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6</w:t>
            </w:r>
          </w:p>
        </w:tc>
        <w:tc>
          <w:tcPr>
            <w:tcW w:w="1233"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6</w:t>
            </w:r>
          </w:p>
        </w:tc>
        <w:tc>
          <w:tcPr>
            <w:tcW w:w="1233"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6</w:t>
            </w:r>
          </w:p>
        </w:tc>
      </w:tr>
      <w:tr w:rsidR="0051096B" w:rsidRPr="00E33C57">
        <w:trPr>
          <w:jc w:val="center"/>
        </w:trPr>
        <w:tc>
          <w:tcPr>
            <w:tcW w:w="38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Р постоянных активов (в годовом выражении)</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63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62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639"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13</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13</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13</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14</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15</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16</w:t>
            </w:r>
          </w:p>
        </w:tc>
        <w:tc>
          <w:tcPr>
            <w:tcW w:w="123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17</w:t>
            </w:r>
          </w:p>
        </w:tc>
        <w:tc>
          <w:tcPr>
            <w:tcW w:w="1233"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18</w:t>
            </w:r>
          </w:p>
        </w:tc>
        <w:tc>
          <w:tcPr>
            <w:tcW w:w="1233"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20</w:t>
            </w:r>
          </w:p>
        </w:tc>
      </w:tr>
      <w:tr w:rsidR="0051096B" w:rsidRPr="00E33C57">
        <w:trPr>
          <w:jc w:val="center"/>
        </w:trPr>
        <w:tc>
          <w:tcPr>
            <w:tcW w:w="38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Себестоимость к выручке от реализации</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63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62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639"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32</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32</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32</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32</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32</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32</w:t>
            </w:r>
          </w:p>
        </w:tc>
        <w:tc>
          <w:tcPr>
            <w:tcW w:w="123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32</w:t>
            </w:r>
          </w:p>
        </w:tc>
        <w:tc>
          <w:tcPr>
            <w:tcW w:w="1233"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32</w:t>
            </w:r>
          </w:p>
        </w:tc>
        <w:tc>
          <w:tcPr>
            <w:tcW w:w="1233"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32</w:t>
            </w:r>
          </w:p>
        </w:tc>
      </w:tr>
      <w:tr w:rsidR="0051096B" w:rsidRPr="00E33C57">
        <w:trPr>
          <w:jc w:val="center"/>
        </w:trPr>
        <w:tc>
          <w:tcPr>
            <w:tcW w:w="38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Прибыльность продаж</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63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62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639"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44</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40</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40</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40</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41</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41</w:t>
            </w:r>
          </w:p>
        </w:tc>
        <w:tc>
          <w:tcPr>
            <w:tcW w:w="123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41</w:t>
            </w:r>
          </w:p>
        </w:tc>
        <w:tc>
          <w:tcPr>
            <w:tcW w:w="1233"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41</w:t>
            </w:r>
          </w:p>
        </w:tc>
        <w:tc>
          <w:tcPr>
            <w:tcW w:w="1233"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42</w:t>
            </w:r>
          </w:p>
        </w:tc>
      </w:tr>
      <w:tr w:rsidR="0051096B" w:rsidRPr="00E33C57">
        <w:trPr>
          <w:jc w:val="center"/>
        </w:trPr>
        <w:tc>
          <w:tcPr>
            <w:tcW w:w="38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Р по балансовой прибыли</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63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62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639"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195</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196</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197</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198</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199</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200</w:t>
            </w:r>
          </w:p>
        </w:tc>
        <w:tc>
          <w:tcPr>
            <w:tcW w:w="123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201</w:t>
            </w:r>
          </w:p>
        </w:tc>
        <w:tc>
          <w:tcPr>
            <w:tcW w:w="1233"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201</w:t>
            </w:r>
          </w:p>
        </w:tc>
        <w:tc>
          <w:tcPr>
            <w:tcW w:w="1233"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202</w:t>
            </w:r>
          </w:p>
        </w:tc>
      </w:tr>
      <w:tr w:rsidR="0051096B" w:rsidRPr="00E33C57">
        <w:trPr>
          <w:jc w:val="center"/>
        </w:trPr>
        <w:tc>
          <w:tcPr>
            <w:tcW w:w="38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Р по чистой прибыли</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63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62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639"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138</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127</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128</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128</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129</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130</w:t>
            </w:r>
          </w:p>
        </w:tc>
        <w:tc>
          <w:tcPr>
            <w:tcW w:w="123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130</w:t>
            </w:r>
          </w:p>
        </w:tc>
        <w:tc>
          <w:tcPr>
            <w:tcW w:w="1233"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131</w:t>
            </w:r>
          </w:p>
        </w:tc>
        <w:tc>
          <w:tcPr>
            <w:tcW w:w="1233"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132</w:t>
            </w:r>
          </w:p>
        </w:tc>
      </w:tr>
      <w:tr w:rsidR="0051096B" w:rsidRPr="00E33C57">
        <w:trPr>
          <w:jc w:val="center"/>
        </w:trPr>
        <w:tc>
          <w:tcPr>
            <w:tcW w:w="38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Оборачиваемость активов</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Разы</w:t>
            </w:r>
          </w:p>
        </w:tc>
        <w:tc>
          <w:tcPr>
            <w:tcW w:w="63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0.00</w:t>
            </w:r>
          </w:p>
        </w:tc>
        <w:tc>
          <w:tcPr>
            <w:tcW w:w="62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0.00</w:t>
            </w:r>
          </w:p>
        </w:tc>
        <w:tc>
          <w:tcPr>
            <w:tcW w:w="639"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0.00</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0,25</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0,22</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0,21</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0,19</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0,18</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0,16</w:t>
            </w:r>
          </w:p>
        </w:tc>
        <w:tc>
          <w:tcPr>
            <w:tcW w:w="123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0,15</w:t>
            </w:r>
          </w:p>
        </w:tc>
        <w:tc>
          <w:tcPr>
            <w:tcW w:w="1233"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0,14</w:t>
            </w:r>
          </w:p>
        </w:tc>
        <w:tc>
          <w:tcPr>
            <w:tcW w:w="1233"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0,14</w:t>
            </w:r>
          </w:p>
        </w:tc>
      </w:tr>
      <w:tr w:rsidR="0051096B" w:rsidRPr="00E33C57">
        <w:trPr>
          <w:jc w:val="center"/>
        </w:trPr>
        <w:tc>
          <w:tcPr>
            <w:tcW w:w="38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Оборачиваемость собственного капитала</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Разы</w:t>
            </w:r>
          </w:p>
        </w:tc>
        <w:tc>
          <w:tcPr>
            <w:tcW w:w="63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0.00</w:t>
            </w:r>
          </w:p>
        </w:tc>
        <w:tc>
          <w:tcPr>
            <w:tcW w:w="62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0.00</w:t>
            </w:r>
          </w:p>
        </w:tc>
        <w:tc>
          <w:tcPr>
            <w:tcW w:w="639"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0.00</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0,25</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0,23</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0,21</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0,19</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0,18</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0,17</w:t>
            </w:r>
          </w:p>
        </w:tc>
        <w:tc>
          <w:tcPr>
            <w:tcW w:w="123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0,15</w:t>
            </w:r>
          </w:p>
        </w:tc>
        <w:tc>
          <w:tcPr>
            <w:tcW w:w="1233"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0,15</w:t>
            </w:r>
          </w:p>
        </w:tc>
        <w:tc>
          <w:tcPr>
            <w:tcW w:w="1233"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0,14</w:t>
            </w:r>
          </w:p>
        </w:tc>
      </w:tr>
      <w:tr w:rsidR="0051096B" w:rsidRPr="00E33C57">
        <w:trPr>
          <w:jc w:val="center"/>
        </w:trPr>
        <w:tc>
          <w:tcPr>
            <w:tcW w:w="38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Оборачиваемость постоянных активов</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Разы</w:t>
            </w:r>
          </w:p>
        </w:tc>
        <w:tc>
          <w:tcPr>
            <w:tcW w:w="63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0.00</w:t>
            </w:r>
          </w:p>
        </w:tc>
        <w:tc>
          <w:tcPr>
            <w:tcW w:w="62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0.00</w:t>
            </w:r>
          </w:p>
        </w:tc>
        <w:tc>
          <w:tcPr>
            <w:tcW w:w="639"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0.00</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0,30</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0,31</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0,33</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0,35</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0,37</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0,39</w:t>
            </w:r>
          </w:p>
        </w:tc>
        <w:tc>
          <w:tcPr>
            <w:tcW w:w="123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0,41</w:t>
            </w:r>
          </w:p>
        </w:tc>
        <w:tc>
          <w:tcPr>
            <w:tcW w:w="1233"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0,44</w:t>
            </w:r>
          </w:p>
        </w:tc>
        <w:tc>
          <w:tcPr>
            <w:tcW w:w="1233"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0,47</w:t>
            </w:r>
          </w:p>
        </w:tc>
      </w:tr>
      <w:tr w:rsidR="0051096B" w:rsidRPr="00E33C57">
        <w:trPr>
          <w:jc w:val="center"/>
        </w:trPr>
        <w:tc>
          <w:tcPr>
            <w:tcW w:w="38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Коэффициент общей ликвидности</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Разы</w:t>
            </w:r>
          </w:p>
        </w:tc>
        <w:tc>
          <w:tcPr>
            <w:tcW w:w="63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91,38</w:t>
            </w:r>
          </w:p>
        </w:tc>
        <w:tc>
          <w:tcPr>
            <w:tcW w:w="62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66,14</w:t>
            </w:r>
          </w:p>
        </w:tc>
        <w:tc>
          <w:tcPr>
            <w:tcW w:w="639"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52,09</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30,46</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41,87</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49,43</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60,73</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73,81</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87,08</w:t>
            </w:r>
          </w:p>
        </w:tc>
        <w:tc>
          <w:tcPr>
            <w:tcW w:w="123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100,55</w:t>
            </w:r>
          </w:p>
        </w:tc>
        <w:tc>
          <w:tcPr>
            <w:tcW w:w="1233"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114,22</w:t>
            </w:r>
          </w:p>
        </w:tc>
        <w:tc>
          <w:tcPr>
            <w:tcW w:w="1233"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128,09</w:t>
            </w:r>
          </w:p>
        </w:tc>
      </w:tr>
      <w:tr w:rsidR="0051096B" w:rsidRPr="00E33C57">
        <w:trPr>
          <w:jc w:val="center"/>
        </w:trPr>
        <w:tc>
          <w:tcPr>
            <w:tcW w:w="38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Коэффициент срочной ликвидности</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Разы</w:t>
            </w:r>
          </w:p>
        </w:tc>
        <w:tc>
          <w:tcPr>
            <w:tcW w:w="63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0.00</w:t>
            </w:r>
          </w:p>
        </w:tc>
        <w:tc>
          <w:tcPr>
            <w:tcW w:w="62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0.00</w:t>
            </w:r>
          </w:p>
        </w:tc>
        <w:tc>
          <w:tcPr>
            <w:tcW w:w="639"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0.06</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24,01</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40,90</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49,40</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60,70</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73,78</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87,06</w:t>
            </w:r>
          </w:p>
        </w:tc>
        <w:tc>
          <w:tcPr>
            <w:tcW w:w="123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100,53</w:t>
            </w:r>
          </w:p>
        </w:tc>
        <w:tc>
          <w:tcPr>
            <w:tcW w:w="1233"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114,20</w:t>
            </w:r>
          </w:p>
        </w:tc>
        <w:tc>
          <w:tcPr>
            <w:tcW w:w="1233"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128,07</w:t>
            </w:r>
          </w:p>
        </w:tc>
      </w:tr>
      <w:tr w:rsidR="0051096B" w:rsidRPr="00E33C57">
        <w:trPr>
          <w:jc w:val="center"/>
        </w:trPr>
        <w:tc>
          <w:tcPr>
            <w:tcW w:w="38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Коэффициент абсолютной ликвидности</w:t>
            </w:r>
          </w:p>
        </w:tc>
        <w:tc>
          <w:tcPr>
            <w:tcW w:w="99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 xml:space="preserve">Разы </w:t>
            </w:r>
          </w:p>
        </w:tc>
        <w:tc>
          <w:tcPr>
            <w:tcW w:w="63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0.00</w:t>
            </w:r>
          </w:p>
        </w:tc>
        <w:tc>
          <w:tcPr>
            <w:tcW w:w="621"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0.00</w:t>
            </w:r>
          </w:p>
        </w:tc>
        <w:tc>
          <w:tcPr>
            <w:tcW w:w="639"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0.06</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21,48</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38,67</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47,47</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58,82</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71,89</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85,15</w:t>
            </w:r>
          </w:p>
        </w:tc>
        <w:tc>
          <w:tcPr>
            <w:tcW w:w="123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98,61</w:t>
            </w:r>
          </w:p>
        </w:tc>
        <w:tc>
          <w:tcPr>
            <w:tcW w:w="1233"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112,27</w:t>
            </w:r>
          </w:p>
        </w:tc>
        <w:tc>
          <w:tcPr>
            <w:tcW w:w="1233"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126,13</w:t>
            </w:r>
          </w:p>
        </w:tc>
      </w:tr>
    </w:tbl>
    <w:p w:rsidR="00E33C57" w:rsidRDefault="0051096B" w:rsidP="00E33C57">
      <w:pPr>
        <w:pStyle w:val="11"/>
      </w:pPr>
      <w:r w:rsidRPr="00F2675A">
        <w:br w:type="page"/>
      </w:r>
      <w:r w:rsidR="00E33C57" w:rsidRPr="00F2675A">
        <w:t>Приложение 14</w:t>
      </w:r>
    </w:p>
    <w:p w:rsidR="0051096B" w:rsidRPr="00F2675A" w:rsidRDefault="0051096B" w:rsidP="00E33C57">
      <w:pPr>
        <w:pStyle w:val="text"/>
      </w:pPr>
      <w:r w:rsidRPr="00F2675A">
        <w:t xml:space="preserve">Основные показатели проекта (1 очередь)                                </w:t>
      </w:r>
    </w:p>
    <w:tbl>
      <w:tblPr>
        <w:tblStyle w:val="ae"/>
        <w:tblW w:w="0" w:type="auto"/>
        <w:jc w:val="center"/>
        <w:tblLayout w:type="fixed"/>
        <w:tblLook w:val="01E0" w:firstRow="1" w:lastRow="1" w:firstColumn="1" w:lastColumn="1" w:noHBand="0" w:noVBand="0"/>
      </w:tblPr>
      <w:tblGrid>
        <w:gridCol w:w="2988"/>
        <w:gridCol w:w="720"/>
        <w:gridCol w:w="720"/>
        <w:gridCol w:w="972"/>
        <w:gridCol w:w="1008"/>
        <w:gridCol w:w="1080"/>
        <w:gridCol w:w="1080"/>
        <w:gridCol w:w="1006"/>
        <w:gridCol w:w="872"/>
        <w:gridCol w:w="1002"/>
        <w:gridCol w:w="1080"/>
        <w:gridCol w:w="900"/>
        <w:gridCol w:w="900"/>
        <w:gridCol w:w="900"/>
      </w:tblGrid>
      <w:tr w:rsidR="0051096B" w:rsidRPr="00E33C57">
        <w:trPr>
          <w:cnfStyle w:val="100000000000" w:firstRow="1" w:lastRow="0" w:firstColumn="0" w:lastColumn="0" w:oddVBand="0" w:evenVBand="0" w:oddHBand="0" w:evenHBand="0" w:firstRowFirstColumn="0" w:firstRowLastColumn="0" w:lastRowFirstColumn="0" w:lastRowLastColumn="0"/>
          <w:jc w:val="center"/>
        </w:trPr>
        <w:tc>
          <w:tcPr>
            <w:tcW w:w="2988" w:type="dxa"/>
            <w:vMerge w:val="restart"/>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 xml:space="preserve">Показатели </w:t>
            </w:r>
          </w:p>
        </w:tc>
        <w:tc>
          <w:tcPr>
            <w:tcW w:w="12240" w:type="dxa"/>
            <w:gridSpan w:val="13"/>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 xml:space="preserve">Годы </w:t>
            </w:r>
          </w:p>
        </w:tc>
      </w:tr>
      <w:tr w:rsidR="0051096B" w:rsidRPr="00E33C57">
        <w:trPr>
          <w:jc w:val="center"/>
        </w:trPr>
        <w:tc>
          <w:tcPr>
            <w:tcW w:w="2988" w:type="dxa"/>
            <w:vMerge/>
          </w:tcPr>
          <w:p w:rsidR="0051096B" w:rsidRPr="00E33C57" w:rsidRDefault="0051096B" w:rsidP="00F2675A">
            <w:pPr>
              <w:spacing w:line="360" w:lineRule="auto"/>
              <w:jc w:val="both"/>
              <w:rPr>
                <w:rFonts w:ascii="Arial" w:hAnsi="Arial" w:cs="Arial"/>
                <w:sz w:val="16"/>
                <w:szCs w:val="16"/>
              </w:rPr>
            </w:pP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Ед изм.</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7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w:t>
            </w:r>
          </w:p>
        </w:tc>
        <w:tc>
          <w:tcPr>
            <w:tcW w:w="100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3</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4</w:t>
            </w:r>
          </w:p>
        </w:tc>
        <w:tc>
          <w:tcPr>
            <w:tcW w:w="1006"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5</w:t>
            </w:r>
          </w:p>
        </w:tc>
        <w:tc>
          <w:tcPr>
            <w:tcW w:w="87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6</w:t>
            </w:r>
          </w:p>
        </w:tc>
        <w:tc>
          <w:tcPr>
            <w:tcW w:w="100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7</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8</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9</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20</w:t>
            </w:r>
          </w:p>
        </w:tc>
        <w:tc>
          <w:tcPr>
            <w:tcW w:w="900" w:type="dxa"/>
          </w:tcPr>
          <w:p w:rsidR="0051096B" w:rsidRPr="00E33C57" w:rsidRDefault="0051096B" w:rsidP="00F2675A">
            <w:pPr>
              <w:pStyle w:val="21"/>
              <w:ind w:right="-108"/>
              <w:jc w:val="both"/>
              <w:outlineLvl w:val="1"/>
              <w:rPr>
                <w:rFonts w:ascii="Arial" w:hAnsi="Arial" w:cs="Arial"/>
                <w:sz w:val="16"/>
                <w:szCs w:val="16"/>
              </w:rPr>
            </w:pPr>
            <w:r w:rsidRPr="00E33C57">
              <w:rPr>
                <w:rFonts w:ascii="Arial" w:hAnsi="Arial" w:cs="Arial"/>
                <w:sz w:val="16"/>
                <w:szCs w:val="16"/>
              </w:rPr>
              <w:t>ВСЕГО</w:t>
            </w:r>
          </w:p>
        </w:tc>
      </w:tr>
      <w:tr w:rsidR="0051096B" w:rsidRPr="00E33C57">
        <w:trPr>
          <w:jc w:val="center"/>
        </w:trPr>
        <w:tc>
          <w:tcPr>
            <w:tcW w:w="29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Длительность интервала планирования</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Дни</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360</w:t>
            </w:r>
          </w:p>
        </w:tc>
        <w:tc>
          <w:tcPr>
            <w:tcW w:w="972" w:type="dxa"/>
          </w:tcPr>
          <w:p w:rsidR="0051096B" w:rsidRPr="00E33C57" w:rsidRDefault="0051096B" w:rsidP="00F2675A">
            <w:pPr>
              <w:spacing w:line="360" w:lineRule="auto"/>
              <w:jc w:val="both"/>
              <w:rPr>
                <w:rFonts w:ascii="Arial" w:hAnsi="Arial" w:cs="Arial"/>
                <w:sz w:val="16"/>
                <w:szCs w:val="16"/>
              </w:rPr>
            </w:pPr>
          </w:p>
        </w:tc>
        <w:tc>
          <w:tcPr>
            <w:tcW w:w="1008" w:type="dxa"/>
          </w:tcPr>
          <w:p w:rsidR="0051096B" w:rsidRPr="00E33C57" w:rsidRDefault="0051096B" w:rsidP="00F2675A">
            <w:pPr>
              <w:spacing w:line="360" w:lineRule="auto"/>
              <w:jc w:val="both"/>
              <w:rPr>
                <w:rFonts w:ascii="Arial" w:hAnsi="Arial" w:cs="Arial"/>
                <w:sz w:val="16"/>
                <w:szCs w:val="16"/>
              </w:rPr>
            </w:pPr>
          </w:p>
        </w:tc>
        <w:tc>
          <w:tcPr>
            <w:tcW w:w="1080" w:type="dxa"/>
          </w:tcPr>
          <w:p w:rsidR="0051096B" w:rsidRPr="00E33C57" w:rsidRDefault="0051096B" w:rsidP="00F2675A">
            <w:pPr>
              <w:spacing w:line="360" w:lineRule="auto"/>
              <w:jc w:val="both"/>
              <w:rPr>
                <w:rFonts w:ascii="Arial" w:hAnsi="Arial" w:cs="Arial"/>
                <w:sz w:val="16"/>
                <w:szCs w:val="16"/>
              </w:rPr>
            </w:pPr>
          </w:p>
        </w:tc>
        <w:tc>
          <w:tcPr>
            <w:tcW w:w="1080" w:type="dxa"/>
          </w:tcPr>
          <w:p w:rsidR="0051096B" w:rsidRPr="00E33C57" w:rsidRDefault="0051096B" w:rsidP="00F2675A">
            <w:pPr>
              <w:spacing w:line="360" w:lineRule="auto"/>
              <w:jc w:val="both"/>
              <w:rPr>
                <w:rFonts w:ascii="Arial" w:hAnsi="Arial" w:cs="Arial"/>
                <w:sz w:val="16"/>
                <w:szCs w:val="16"/>
              </w:rPr>
            </w:pPr>
          </w:p>
        </w:tc>
        <w:tc>
          <w:tcPr>
            <w:tcW w:w="1006" w:type="dxa"/>
          </w:tcPr>
          <w:p w:rsidR="0051096B" w:rsidRPr="00E33C57" w:rsidRDefault="0051096B" w:rsidP="00F2675A">
            <w:pPr>
              <w:spacing w:line="360" w:lineRule="auto"/>
              <w:jc w:val="both"/>
              <w:rPr>
                <w:rFonts w:ascii="Arial" w:hAnsi="Arial" w:cs="Arial"/>
                <w:sz w:val="16"/>
                <w:szCs w:val="16"/>
              </w:rPr>
            </w:pPr>
          </w:p>
        </w:tc>
        <w:tc>
          <w:tcPr>
            <w:tcW w:w="872" w:type="dxa"/>
          </w:tcPr>
          <w:p w:rsidR="0051096B" w:rsidRPr="00E33C57" w:rsidRDefault="0051096B" w:rsidP="00F2675A">
            <w:pPr>
              <w:spacing w:line="360" w:lineRule="auto"/>
              <w:jc w:val="both"/>
              <w:rPr>
                <w:rFonts w:ascii="Arial" w:hAnsi="Arial" w:cs="Arial"/>
                <w:sz w:val="16"/>
                <w:szCs w:val="16"/>
              </w:rPr>
            </w:pPr>
          </w:p>
        </w:tc>
        <w:tc>
          <w:tcPr>
            <w:tcW w:w="1002" w:type="dxa"/>
          </w:tcPr>
          <w:p w:rsidR="0051096B" w:rsidRPr="00E33C57" w:rsidRDefault="0051096B" w:rsidP="00F2675A">
            <w:pPr>
              <w:spacing w:line="360" w:lineRule="auto"/>
              <w:jc w:val="both"/>
              <w:rPr>
                <w:rFonts w:ascii="Arial" w:hAnsi="Arial" w:cs="Arial"/>
                <w:sz w:val="16"/>
                <w:szCs w:val="16"/>
              </w:rPr>
            </w:pPr>
          </w:p>
        </w:tc>
        <w:tc>
          <w:tcPr>
            <w:tcW w:w="1080" w:type="dxa"/>
          </w:tcPr>
          <w:p w:rsidR="0051096B" w:rsidRPr="00E33C57" w:rsidRDefault="0051096B" w:rsidP="00F2675A">
            <w:pPr>
              <w:spacing w:line="360" w:lineRule="auto"/>
              <w:jc w:val="both"/>
              <w:rPr>
                <w:rFonts w:ascii="Arial" w:hAnsi="Arial" w:cs="Arial"/>
                <w:sz w:val="16"/>
                <w:szCs w:val="16"/>
              </w:rPr>
            </w:pPr>
          </w:p>
        </w:tc>
        <w:tc>
          <w:tcPr>
            <w:tcW w:w="900" w:type="dxa"/>
          </w:tcPr>
          <w:p w:rsidR="0051096B" w:rsidRPr="00E33C57" w:rsidRDefault="0051096B" w:rsidP="00F2675A">
            <w:pPr>
              <w:spacing w:line="360" w:lineRule="auto"/>
              <w:jc w:val="both"/>
              <w:rPr>
                <w:rFonts w:ascii="Arial" w:hAnsi="Arial" w:cs="Arial"/>
                <w:sz w:val="16"/>
                <w:szCs w:val="16"/>
              </w:rPr>
            </w:pPr>
          </w:p>
        </w:tc>
        <w:tc>
          <w:tcPr>
            <w:tcW w:w="900" w:type="dxa"/>
          </w:tcPr>
          <w:p w:rsidR="0051096B" w:rsidRPr="00E33C57" w:rsidRDefault="0051096B" w:rsidP="00F2675A">
            <w:pPr>
              <w:spacing w:line="360" w:lineRule="auto"/>
              <w:jc w:val="both"/>
              <w:rPr>
                <w:rFonts w:ascii="Arial" w:hAnsi="Arial" w:cs="Arial"/>
                <w:sz w:val="16"/>
                <w:szCs w:val="16"/>
              </w:rPr>
            </w:pPr>
          </w:p>
        </w:tc>
        <w:tc>
          <w:tcPr>
            <w:tcW w:w="900" w:type="dxa"/>
          </w:tcPr>
          <w:p w:rsidR="0051096B" w:rsidRPr="00E33C57" w:rsidRDefault="0051096B" w:rsidP="00F2675A">
            <w:pPr>
              <w:spacing w:line="360" w:lineRule="auto"/>
              <w:jc w:val="both"/>
              <w:rPr>
                <w:rFonts w:ascii="Arial" w:hAnsi="Arial" w:cs="Arial"/>
                <w:sz w:val="16"/>
                <w:szCs w:val="16"/>
              </w:rPr>
            </w:pPr>
          </w:p>
        </w:tc>
      </w:tr>
      <w:tr w:rsidR="0051096B" w:rsidRPr="00E33C57">
        <w:trPr>
          <w:jc w:val="center"/>
        </w:trPr>
        <w:tc>
          <w:tcPr>
            <w:tcW w:w="29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Срок жизни проекта</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Год</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20</w:t>
            </w:r>
          </w:p>
        </w:tc>
        <w:tc>
          <w:tcPr>
            <w:tcW w:w="972" w:type="dxa"/>
          </w:tcPr>
          <w:p w:rsidR="0051096B" w:rsidRPr="00E33C57" w:rsidRDefault="0051096B" w:rsidP="00F2675A">
            <w:pPr>
              <w:spacing w:line="360" w:lineRule="auto"/>
              <w:jc w:val="both"/>
              <w:rPr>
                <w:rFonts w:ascii="Arial" w:hAnsi="Arial" w:cs="Arial"/>
                <w:sz w:val="16"/>
                <w:szCs w:val="16"/>
              </w:rPr>
            </w:pPr>
          </w:p>
        </w:tc>
        <w:tc>
          <w:tcPr>
            <w:tcW w:w="1008" w:type="dxa"/>
          </w:tcPr>
          <w:p w:rsidR="0051096B" w:rsidRPr="00E33C57" w:rsidRDefault="0051096B" w:rsidP="00F2675A">
            <w:pPr>
              <w:spacing w:line="360" w:lineRule="auto"/>
              <w:jc w:val="both"/>
              <w:rPr>
                <w:rFonts w:ascii="Arial" w:hAnsi="Arial" w:cs="Arial"/>
                <w:sz w:val="16"/>
                <w:szCs w:val="16"/>
              </w:rPr>
            </w:pPr>
          </w:p>
        </w:tc>
        <w:tc>
          <w:tcPr>
            <w:tcW w:w="1080" w:type="dxa"/>
          </w:tcPr>
          <w:p w:rsidR="0051096B" w:rsidRPr="00E33C57" w:rsidRDefault="0051096B" w:rsidP="00F2675A">
            <w:pPr>
              <w:spacing w:line="360" w:lineRule="auto"/>
              <w:jc w:val="both"/>
              <w:rPr>
                <w:rFonts w:ascii="Arial" w:hAnsi="Arial" w:cs="Arial"/>
                <w:sz w:val="16"/>
                <w:szCs w:val="16"/>
              </w:rPr>
            </w:pPr>
          </w:p>
        </w:tc>
        <w:tc>
          <w:tcPr>
            <w:tcW w:w="1080" w:type="dxa"/>
          </w:tcPr>
          <w:p w:rsidR="0051096B" w:rsidRPr="00E33C57" w:rsidRDefault="0051096B" w:rsidP="00F2675A">
            <w:pPr>
              <w:spacing w:line="360" w:lineRule="auto"/>
              <w:jc w:val="both"/>
              <w:rPr>
                <w:rFonts w:ascii="Arial" w:hAnsi="Arial" w:cs="Arial"/>
                <w:sz w:val="16"/>
                <w:szCs w:val="16"/>
              </w:rPr>
            </w:pPr>
          </w:p>
        </w:tc>
        <w:tc>
          <w:tcPr>
            <w:tcW w:w="1006" w:type="dxa"/>
          </w:tcPr>
          <w:p w:rsidR="0051096B" w:rsidRPr="00E33C57" w:rsidRDefault="0051096B" w:rsidP="00F2675A">
            <w:pPr>
              <w:spacing w:line="360" w:lineRule="auto"/>
              <w:jc w:val="both"/>
              <w:rPr>
                <w:rFonts w:ascii="Arial" w:hAnsi="Arial" w:cs="Arial"/>
                <w:sz w:val="16"/>
                <w:szCs w:val="16"/>
              </w:rPr>
            </w:pPr>
          </w:p>
        </w:tc>
        <w:tc>
          <w:tcPr>
            <w:tcW w:w="872" w:type="dxa"/>
          </w:tcPr>
          <w:p w:rsidR="0051096B" w:rsidRPr="00E33C57" w:rsidRDefault="0051096B" w:rsidP="00F2675A">
            <w:pPr>
              <w:spacing w:line="360" w:lineRule="auto"/>
              <w:jc w:val="both"/>
              <w:rPr>
                <w:rFonts w:ascii="Arial" w:hAnsi="Arial" w:cs="Arial"/>
                <w:sz w:val="16"/>
                <w:szCs w:val="16"/>
              </w:rPr>
            </w:pPr>
          </w:p>
        </w:tc>
        <w:tc>
          <w:tcPr>
            <w:tcW w:w="1002" w:type="dxa"/>
          </w:tcPr>
          <w:p w:rsidR="0051096B" w:rsidRPr="00E33C57" w:rsidRDefault="0051096B" w:rsidP="00F2675A">
            <w:pPr>
              <w:spacing w:line="360" w:lineRule="auto"/>
              <w:jc w:val="both"/>
              <w:rPr>
                <w:rFonts w:ascii="Arial" w:hAnsi="Arial" w:cs="Arial"/>
                <w:sz w:val="16"/>
                <w:szCs w:val="16"/>
              </w:rPr>
            </w:pPr>
          </w:p>
        </w:tc>
        <w:tc>
          <w:tcPr>
            <w:tcW w:w="1080" w:type="dxa"/>
          </w:tcPr>
          <w:p w:rsidR="0051096B" w:rsidRPr="00E33C57" w:rsidRDefault="0051096B" w:rsidP="00F2675A">
            <w:pPr>
              <w:spacing w:line="360" w:lineRule="auto"/>
              <w:jc w:val="both"/>
              <w:rPr>
                <w:rFonts w:ascii="Arial" w:hAnsi="Arial" w:cs="Arial"/>
                <w:sz w:val="16"/>
                <w:szCs w:val="16"/>
              </w:rPr>
            </w:pPr>
          </w:p>
        </w:tc>
        <w:tc>
          <w:tcPr>
            <w:tcW w:w="900" w:type="dxa"/>
          </w:tcPr>
          <w:p w:rsidR="0051096B" w:rsidRPr="00E33C57" w:rsidRDefault="0051096B" w:rsidP="00F2675A">
            <w:pPr>
              <w:spacing w:line="360" w:lineRule="auto"/>
              <w:jc w:val="both"/>
              <w:rPr>
                <w:rFonts w:ascii="Arial" w:hAnsi="Arial" w:cs="Arial"/>
                <w:sz w:val="16"/>
                <w:szCs w:val="16"/>
              </w:rPr>
            </w:pPr>
          </w:p>
        </w:tc>
        <w:tc>
          <w:tcPr>
            <w:tcW w:w="900" w:type="dxa"/>
          </w:tcPr>
          <w:p w:rsidR="0051096B" w:rsidRPr="00E33C57" w:rsidRDefault="0051096B" w:rsidP="00F2675A">
            <w:pPr>
              <w:spacing w:line="360" w:lineRule="auto"/>
              <w:jc w:val="both"/>
              <w:rPr>
                <w:rFonts w:ascii="Arial" w:hAnsi="Arial" w:cs="Arial"/>
                <w:sz w:val="16"/>
                <w:szCs w:val="16"/>
              </w:rPr>
            </w:pPr>
          </w:p>
        </w:tc>
        <w:tc>
          <w:tcPr>
            <w:tcW w:w="900" w:type="dxa"/>
          </w:tcPr>
          <w:p w:rsidR="0051096B" w:rsidRPr="00E33C57" w:rsidRDefault="0051096B" w:rsidP="00F2675A">
            <w:pPr>
              <w:spacing w:line="360" w:lineRule="auto"/>
              <w:jc w:val="both"/>
              <w:rPr>
                <w:rFonts w:ascii="Arial" w:hAnsi="Arial" w:cs="Arial"/>
                <w:sz w:val="16"/>
                <w:szCs w:val="16"/>
              </w:rPr>
            </w:pPr>
          </w:p>
        </w:tc>
      </w:tr>
      <w:tr w:rsidR="0051096B" w:rsidRPr="00E33C57">
        <w:trPr>
          <w:jc w:val="center"/>
        </w:trPr>
        <w:tc>
          <w:tcPr>
            <w:tcW w:w="29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Выручка от реализации</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Т.р.</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7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0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539160</w:t>
            </w:r>
          </w:p>
        </w:tc>
        <w:tc>
          <w:tcPr>
            <w:tcW w:w="1006"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539160</w:t>
            </w:r>
          </w:p>
        </w:tc>
        <w:tc>
          <w:tcPr>
            <w:tcW w:w="87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539160</w:t>
            </w:r>
          </w:p>
        </w:tc>
        <w:tc>
          <w:tcPr>
            <w:tcW w:w="100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539160</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539160</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539160</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539160</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9165720</w:t>
            </w:r>
          </w:p>
        </w:tc>
      </w:tr>
      <w:tr w:rsidR="0051096B" w:rsidRPr="00E33C57">
        <w:trPr>
          <w:jc w:val="center"/>
        </w:trPr>
        <w:tc>
          <w:tcPr>
            <w:tcW w:w="29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 xml:space="preserve">Себестоимость </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Т.р.</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7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0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266739</w:t>
            </w:r>
          </w:p>
        </w:tc>
        <w:tc>
          <w:tcPr>
            <w:tcW w:w="1006"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266739</w:t>
            </w:r>
          </w:p>
        </w:tc>
        <w:tc>
          <w:tcPr>
            <w:tcW w:w="87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266739</w:t>
            </w:r>
          </w:p>
        </w:tc>
        <w:tc>
          <w:tcPr>
            <w:tcW w:w="100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266739</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266739</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266739</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266739</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4534560</w:t>
            </w:r>
          </w:p>
        </w:tc>
      </w:tr>
      <w:tr w:rsidR="0051096B" w:rsidRPr="00E33C57">
        <w:trPr>
          <w:jc w:val="center"/>
        </w:trPr>
        <w:tc>
          <w:tcPr>
            <w:tcW w:w="29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Налоги и отчисл. во внебюджетные фонды, пошлины</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Т.р.</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7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8708</w:t>
            </w:r>
          </w:p>
        </w:tc>
        <w:tc>
          <w:tcPr>
            <w:tcW w:w="100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31528</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52847</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119118</w:t>
            </w:r>
          </w:p>
        </w:tc>
        <w:tc>
          <w:tcPr>
            <w:tcW w:w="1006"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149978</w:t>
            </w:r>
          </w:p>
        </w:tc>
        <w:tc>
          <w:tcPr>
            <w:tcW w:w="87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148234</w:t>
            </w:r>
          </w:p>
        </w:tc>
        <w:tc>
          <w:tcPr>
            <w:tcW w:w="100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146489</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144744</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142999</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123806</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2402474</w:t>
            </w:r>
          </w:p>
        </w:tc>
      </w:tr>
      <w:tr w:rsidR="0051096B" w:rsidRPr="00E33C57">
        <w:trPr>
          <w:jc w:val="center"/>
        </w:trPr>
        <w:tc>
          <w:tcPr>
            <w:tcW w:w="29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-НДС в бюджет (+) из бюджета (-)</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Т.р.</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7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0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06"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87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0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19862</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89530</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89530</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89530</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1183747</w:t>
            </w:r>
          </w:p>
        </w:tc>
      </w:tr>
      <w:tr w:rsidR="0051096B" w:rsidRPr="00E33C57">
        <w:trPr>
          <w:jc w:val="center"/>
        </w:trPr>
        <w:tc>
          <w:tcPr>
            <w:tcW w:w="29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Чистая прибыль</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Т.р.</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7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-8708</w:t>
            </w:r>
          </w:p>
        </w:tc>
        <w:tc>
          <w:tcPr>
            <w:tcW w:w="100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-31528</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-52847</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171460</w:t>
            </w:r>
          </w:p>
        </w:tc>
        <w:tc>
          <w:tcPr>
            <w:tcW w:w="1006"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140600</w:t>
            </w:r>
          </w:p>
        </w:tc>
        <w:tc>
          <w:tcPr>
            <w:tcW w:w="87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142345</w:t>
            </w:r>
          </w:p>
        </w:tc>
        <w:tc>
          <w:tcPr>
            <w:tcW w:w="100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144089</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145834</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147579</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166772</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2537354</w:t>
            </w:r>
          </w:p>
        </w:tc>
      </w:tr>
      <w:tr w:rsidR="0051096B" w:rsidRPr="00E33C57">
        <w:trPr>
          <w:jc w:val="center"/>
        </w:trPr>
        <w:tc>
          <w:tcPr>
            <w:tcW w:w="29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То же, с нарастающим итогом</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Т.р.</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7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-8708</w:t>
            </w:r>
          </w:p>
        </w:tc>
        <w:tc>
          <w:tcPr>
            <w:tcW w:w="100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-40235</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-93082</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78378</w:t>
            </w:r>
          </w:p>
        </w:tc>
        <w:tc>
          <w:tcPr>
            <w:tcW w:w="1006"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218977</w:t>
            </w:r>
          </w:p>
        </w:tc>
        <w:tc>
          <w:tcPr>
            <w:tcW w:w="87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361322</w:t>
            </w:r>
          </w:p>
        </w:tc>
        <w:tc>
          <w:tcPr>
            <w:tcW w:w="100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505411</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651246</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798825</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2537354</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2537354</w:t>
            </w:r>
          </w:p>
        </w:tc>
      </w:tr>
      <w:tr w:rsidR="0051096B" w:rsidRPr="00E33C57">
        <w:trPr>
          <w:jc w:val="center"/>
        </w:trPr>
        <w:tc>
          <w:tcPr>
            <w:tcW w:w="29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Дивиденды, выплаченные</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Т.р.</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7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0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06"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87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0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r>
      <w:tr w:rsidR="0051096B" w:rsidRPr="00E33C57">
        <w:trPr>
          <w:jc w:val="center"/>
        </w:trPr>
        <w:tc>
          <w:tcPr>
            <w:tcW w:w="29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Потребность в финанс. постоянный активов</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Т.р.</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7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870768</w:t>
            </w:r>
          </w:p>
        </w:tc>
        <w:tc>
          <w:tcPr>
            <w:tcW w:w="100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1411245</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720636</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06"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87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0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3002649</w:t>
            </w:r>
          </w:p>
        </w:tc>
      </w:tr>
      <w:tr w:rsidR="0051096B" w:rsidRPr="00E33C57">
        <w:trPr>
          <w:jc w:val="center"/>
        </w:trPr>
        <w:tc>
          <w:tcPr>
            <w:tcW w:w="29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Потреб. в финанс. чистого оборот. капитала</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Т.р.</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7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96973</w:t>
            </w:r>
          </w:p>
        </w:tc>
        <w:tc>
          <w:tcPr>
            <w:tcW w:w="100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156075</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79171</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-47297</w:t>
            </w:r>
          </w:p>
        </w:tc>
        <w:tc>
          <w:tcPr>
            <w:tcW w:w="1006"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-93387</w:t>
            </w:r>
          </w:p>
        </w:tc>
        <w:tc>
          <w:tcPr>
            <w:tcW w:w="87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-89312</w:t>
            </w:r>
          </w:p>
        </w:tc>
        <w:tc>
          <w:tcPr>
            <w:tcW w:w="100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-70277</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-2685</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218</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218</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r>
      <w:tr w:rsidR="0051096B" w:rsidRPr="00E33C57">
        <w:trPr>
          <w:jc w:val="center"/>
        </w:trPr>
        <w:tc>
          <w:tcPr>
            <w:tcW w:w="29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Чистые доходы для полных инвестиц. затрат</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Т.р.</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7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-976449</w:t>
            </w:r>
          </w:p>
        </w:tc>
        <w:tc>
          <w:tcPr>
            <w:tcW w:w="100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-1598847</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-852653</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352975</w:t>
            </w:r>
          </w:p>
        </w:tc>
        <w:tc>
          <w:tcPr>
            <w:tcW w:w="1006"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368205</w:t>
            </w:r>
          </w:p>
        </w:tc>
        <w:tc>
          <w:tcPr>
            <w:tcW w:w="87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365874</w:t>
            </w:r>
          </w:p>
        </w:tc>
        <w:tc>
          <w:tcPr>
            <w:tcW w:w="100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348585</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282737</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281579</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300773</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2537354</w:t>
            </w:r>
          </w:p>
        </w:tc>
      </w:tr>
      <w:tr w:rsidR="0051096B" w:rsidRPr="00E33C57">
        <w:trPr>
          <w:jc w:val="center"/>
        </w:trPr>
        <w:tc>
          <w:tcPr>
            <w:tcW w:w="29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То же, нарастающим итогом</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Т.р.</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7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-976449</w:t>
            </w:r>
          </w:p>
        </w:tc>
        <w:tc>
          <w:tcPr>
            <w:tcW w:w="100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-2575296</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-3427949</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-3074974</w:t>
            </w:r>
          </w:p>
        </w:tc>
        <w:tc>
          <w:tcPr>
            <w:tcW w:w="1006"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-2706769</w:t>
            </w:r>
          </w:p>
        </w:tc>
        <w:tc>
          <w:tcPr>
            <w:tcW w:w="87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-2340894</w:t>
            </w:r>
          </w:p>
        </w:tc>
        <w:tc>
          <w:tcPr>
            <w:tcW w:w="100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-1992310</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-1709572</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-1427993</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1784540</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2537354</w:t>
            </w:r>
          </w:p>
        </w:tc>
      </w:tr>
      <w:tr w:rsidR="0051096B" w:rsidRPr="00E33C57">
        <w:trPr>
          <w:jc w:val="center"/>
        </w:trPr>
        <w:tc>
          <w:tcPr>
            <w:tcW w:w="29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Ставка сравнения (номинальная годовая)</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20</w:t>
            </w:r>
          </w:p>
        </w:tc>
        <w:tc>
          <w:tcPr>
            <w:tcW w:w="97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0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80" w:type="dxa"/>
          </w:tcPr>
          <w:p w:rsidR="0051096B" w:rsidRPr="00E33C57" w:rsidRDefault="0051096B" w:rsidP="00F2675A">
            <w:pPr>
              <w:spacing w:line="360" w:lineRule="auto"/>
              <w:jc w:val="both"/>
              <w:rPr>
                <w:rFonts w:ascii="Arial" w:hAnsi="Arial" w:cs="Arial"/>
                <w:sz w:val="16"/>
                <w:szCs w:val="16"/>
                <w:lang w:val="en-US"/>
              </w:rPr>
            </w:pPr>
            <w:r w:rsidRPr="00E33C57">
              <w:rPr>
                <w:rFonts w:ascii="Arial" w:hAnsi="Arial" w:cs="Arial"/>
                <w:sz w:val="16"/>
                <w:szCs w:val="16"/>
                <w:lang w:val="en-US"/>
              </w:rPr>
              <w:t>0</w:t>
            </w:r>
          </w:p>
        </w:tc>
        <w:tc>
          <w:tcPr>
            <w:tcW w:w="1006" w:type="dxa"/>
          </w:tcPr>
          <w:p w:rsidR="0051096B" w:rsidRPr="00E33C57" w:rsidRDefault="0051096B" w:rsidP="00F2675A">
            <w:pPr>
              <w:spacing w:line="360" w:lineRule="auto"/>
              <w:jc w:val="both"/>
              <w:rPr>
                <w:rFonts w:ascii="Arial" w:hAnsi="Arial" w:cs="Arial"/>
                <w:sz w:val="16"/>
                <w:szCs w:val="16"/>
                <w:lang w:val="en-US"/>
              </w:rPr>
            </w:pPr>
            <w:r w:rsidRPr="00E33C57">
              <w:rPr>
                <w:rFonts w:ascii="Arial" w:hAnsi="Arial" w:cs="Arial"/>
                <w:sz w:val="16"/>
                <w:szCs w:val="16"/>
                <w:lang w:val="en-US"/>
              </w:rPr>
              <w:t>0</w:t>
            </w:r>
          </w:p>
        </w:tc>
        <w:tc>
          <w:tcPr>
            <w:tcW w:w="872" w:type="dxa"/>
          </w:tcPr>
          <w:p w:rsidR="0051096B" w:rsidRPr="00E33C57" w:rsidRDefault="0051096B" w:rsidP="00F2675A">
            <w:pPr>
              <w:spacing w:line="360" w:lineRule="auto"/>
              <w:jc w:val="both"/>
              <w:rPr>
                <w:rFonts w:ascii="Arial" w:hAnsi="Arial" w:cs="Arial"/>
                <w:sz w:val="16"/>
                <w:szCs w:val="16"/>
                <w:lang w:val="en-US"/>
              </w:rPr>
            </w:pPr>
            <w:r w:rsidRPr="00E33C57">
              <w:rPr>
                <w:rFonts w:ascii="Arial" w:hAnsi="Arial" w:cs="Arial"/>
                <w:sz w:val="16"/>
                <w:szCs w:val="16"/>
                <w:lang w:val="en-US"/>
              </w:rPr>
              <w:t>0</w:t>
            </w:r>
          </w:p>
        </w:tc>
        <w:tc>
          <w:tcPr>
            <w:tcW w:w="1002" w:type="dxa"/>
          </w:tcPr>
          <w:p w:rsidR="0051096B" w:rsidRPr="00E33C57" w:rsidRDefault="0051096B" w:rsidP="00F2675A">
            <w:pPr>
              <w:spacing w:line="360" w:lineRule="auto"/>
              <w:jc w:val="both"/>
              <w:rPr>
                <w:rFonts w:ascii="Arial" w:hAnsi="Arial" w:cs="Arial"/>
                <w:sz w:val="16"/>
                <w:szCs w:val="16"/>
                <w:lang w:val="en-US"/>
              </w:rPr>
            </w:pPr>
            <w:r w:rsidRPr="00E33C57">
              <w:rPr>
                <w:rFonts w:ascii="Arial" w:hAnsi="Arial" w:cs="Arial"/>
                <w:sz w:val="16"/>
                <w:szCs w:val="16"/>
                <w:lang w:val="en-US"/>
              </w:rPr>
              <w:t>0</w:t>
            </w:r>
          </w:p>
        </w:tc>
        <w:tc>
          <w:tcPr>
            <w:tcW w:w="1080" w:type="dxa"/>
          </w:tcPr>
          <w:p w:rsidR="0051096B" w:rsidRPr="00E33C57" w:rsidRDefault="0051096B" w:rsidP="00F2675A">
            <w:pPr>
              <w:spacing w:line="360" w:lineRule="auto"/>
              <w:jc w:val="both"/>
              <w:rPr>
                <w:rFonts w:ascii="Arial" w:hAnsi="Arial" w:cs="Arial"/>
                <w:sz w:val="16"/>
                <w:szCs w:val="16"/>
                <w:lang w:val="en-US"/>
              </w:rPr>
            </w:pPr>
            <w:r w:rsidRPr="00E33C57">
              <w:rPr>
                <w:rFonts w:ascii="Arial" w:hAnsi="Arial" w:cs="Arial"/>
                <w:sz w:val="16"/>
                <w:szCs w:val="16"/>
                <w:lang w:val="en-US"/>
              </w:rPr>
              <w:t>0</w:t>
            </w:r>
          </w:p>
        </w:tc>
        <w:tc>
          <w:tcPr>
            <w:tcW w:w="900" w:type="dxa"/>
          </w:tcPr>
          <w:p w:rsidR="0051096B" w:rsidRPr="00E33C57" w:rsidRDefault="0051096B" w:rsidP="00F2675A">
            <w:pPr>
              <w:spacing w:line="360" w:lineRule="auto"/>
              <w:jc w:val="both"/>
              <w:rPr>
                <w:rFonts w:ascii="Arial" w:hAnsi="Arial" w:cs="Arial"/>
                <w:sz w:val="16"/>
                <w:szCs w:val="16"/>
                <w:lang w:val="en-US"/>
              </w:rPr>
            </w:pPr>
            <w:r w:rsidRPr="00E33C57">
              <w:rPr>
                <w:rFonts w:ascii="Arial" w:hAnsi="Arial" w:cs="Arial"/>
                <w:sz w:val="16"/>
                <w:szCs w:val="16"/>
                <w:lang w:val="en-US"/>
              </w:rPr>
              <w:t>0</w:t>
            </w:r>
          </w:p>
        </w:tc>
        <w:tc>
          <w:tcPr>
            <w:tcW w:w="900" w:type="dxa"/>
          </w:tcPr>
          <w:p w:rsidR="0051096B" w:rsidRPr="00E33C57" w:rsidRDefault="0051096B" w:rsidP="00F2675A">
            <w:pPr>
              <w:spacing w:line="360" w:lineRule="auto"/>
              <w:jc w:val="both"/>
              <w:rPr>
                <w:rFonts w:ascii="Arial" w:hAnsi="Arial" w:cs="Arial"/>
                <w:sz w:val="16"/>
                <w:szCs w:val="16"/>
                <w:lang w:val="en-US"/>
              </w:rPr>
            </w:pPr>
            <w:r w:rsidRPr="00E33C57">
              <w:rPr>
                <w:rFonts w:ascii="Arial" w:hAnsi="Arial" w:cs="Arial"/>
                <w:sz w:val="16"/>
                <w:szCs w:val="16"/>
                <w:lang w:val="en-US"/>
              </w:rPr>
              <w:t>0</w:t>
            </w:r>
          </w:p>
        </w:tc>
        <w:tc>
          <w:tcPr>
            <w:tcW w:w="900" w:type="dxa"/>
          </w:tcPr>
          <w:p w:rsidR="0051096B" w:rsidRPr="00E33C57" w:rsidRDefault="0051096B" w:rsidP="00F2675A">
            <w:pPr>
              <w:spacing w:line="360" w:lineRule="auto"/>
              <w:jc w:val="both"/>
              <w:rPr>
                <w:rFonts w:ascii="Arial" w:hAnsi="Arial" w:cs="Arial"/>
                <w:sz w:val="16"/>
                <w:szCs w:val="16"/>
                <w:lang w:val="en-US"/>
              </w:rPr>
            </w:pPr>
            <w:r w:rsidRPr="00E33C57">
              <w:rPr>
                <w:rFonts w:ascii="Arial" w:hAnsi="Arial" w:cs="Arial"/>
                <w:sz w:val="16"/>
                <w:szCs w:val="16"/>
                <w:lang w:val="en-US"/>
              </w:rPr>
              <w:t>0</w:t>
            </w:r>
          </w:p>
        </w:tc>
      </w:tr>
      <w:tr w:rsidR="0051096B" w:rsidRPr="00E33C57">
        <w:trPr>
          <w:jc w:val="center"/>
        </w:trPr>
        <w:tc>
          <w:tcPr>
            <w:tcW w:w="29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lang w:val="en-US"/>
              </w:rPr>
              <w:t>NPV</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Т.р.</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189617</w:t>
            </w:r>
          </w:p>
        </w:tc>
        <w:tc>
          <w:tcPr>
            <w:tcW w:w="97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0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06"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87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0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r>
      <w:tr w:rsidR="0051096B" w:rsidRPr="00E33C57">
        <w:trPr>
          <w:jc w:val="center"/>
        </w:trPr>
        <w:tc>
          <w:tcPr>
            <w:tcW w:w="29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lang w:val="en-US"/>
              </w:rPr>
              <w:t>IRR</w:t>
            </w:r>
            <w:r w:rsidRPr="00E33C57">
              <w:rPr>
                <w:rFonts w:ascii="Arial" w:hAnsi="Arial" w:cs="Arial"/>
                <w:sz w:val="16"/>
                <w:szCs w:val="16"/>
              </w:rPr>
              <w:t xml:space="preserve"> (номинальная годовая)</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21</w:t>
            </w:r>
          </w:p>
        </w:tc>
        <w:tc>
          <w:tcPr>
            <w:tcW w:w="97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0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06"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87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0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r>
      <w:tr w:rsidR="0051096B" w:rsidRPr="00E33C57">
        <w:trPr>
          <w:jc w:val="center"/>
        </w:trPr>
        <w:tc>
          <w:tcPr>
            <w:tcW w:w="29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Простой срок окупаемости</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Лет</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14,0</w:t>
            </w:r>
          </w:p>
        </w:tc>
        <w:tc>
          <w:tcPr>
            <w:tcW w:w="97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0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06"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87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0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r>
      <w:tr w:rsidR="0051096B" w:rsidRPr="00E33C57">
        <w:trPr>
          <w:jc w:val="center"/>
        </w:trPr>
        <w:tc>
          <w:tcPr>
            <w:tcW w:w="29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Дисконтированный срок окупаемости</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Лет</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18,7</w:t>
            </w:r>
          </w:p>
        </w:tc>
        <w:tc>
          <w:tcPr>
            <w:tcW w:w="97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0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06"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87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0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r>
      <w:tr w:rsidR="0051096B" w:rsidRPr="00E33C57">
        <w:trPr>
          <w:jc w:val="center"/>
        </w:trPr>
        <w:tc>
          <w:tcPr>
            <w:tcW w:w="29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Увеличение уставного капитала и целевое финансирование</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Т.р.</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7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976449</w:t>
            </w:r>
          </w:p>
        </w:tc>
        <w:tc>
          <w:tcPr>
            <w:tcW w:w="100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1598847</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852653</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06"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87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0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3427949</w:t>
            </w:r>
          </w:p>
        </w:tc>
      </w:tr>
      <w:tr w:rsidR="0051096B" w:rsidRPr="00E33C57">
        <w:trPr>
          <w:jc w:val="center"/>
        </w:trPr>
        <w:tc>
          <w:tcPr>
            <w:tcW w:w="29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Привлечение кредитов</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Т.р.</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7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0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06"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87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0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r>
      <w:tr w:rsidR="0051096B" w:rsidRPr="00E33C57">
        <w:trPr>
          <w:jc w:val="center"/>
        </w:trPr>
        <w:tc>
          <w:tcPr>
            <w:tcW w:w="29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Погашение задолженности</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Т.р.</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7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0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06"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87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0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r>
      <w:tr w:rsidR="0051096B" w:rsidRPr="00E33C57">
        <w:trPr>
          <w:jc w:val="center"/>
        </w:trPr>
        <w:tc>
          <w:tcPr>
            <w:tcW w:w="29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Выплаты процентов по кредитам</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Т.р.</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7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0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06"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87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0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r>
      <w:tr w:rsidR="0051096B" w:rsidRPr="00E33C57">
        <w:trPr>
          <w:jc w:val="center"/>
        </w:trPr>
        <w:tc>
          <w:tcPr>
            <w:tcW w:w="29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Общий коэффициент покрытия долга</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разы</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7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100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1006"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87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100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w:t>
            </w:r>
          </w:p>
        </w:tc>
      </w:tr>
      <w:tr w:rsidR="0051096B" w:rsidRPr="00E33C57">
        <w:trPr>
          <w:jc w:val="center"/>
        </w:trPr>
        <w:tc>
          <w:tcPr>
            <w:tcW w:w="298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Сводные денежные средства</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Т.р.</w:t>
            </w:r>
          </w:p>
        </w:tc>
        <w:tc>
          <w:tcPr>
            <w:tcW w:w="72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97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08"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0</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352975</w:t>
            </w:r>
          </w:p>
        </w:tc>
        <w:tc>
          <w:tcPr>
            <w:tcW w:w="1006"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721180</w:t>
            </w:r>
          </w:p>
        </w:tc>
        <w:tc>
          <w:tcPr>
            <w:tcW w:w="87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1087055</w:t>
            </w:r>
          </w:p>
        </w:tc>
        <w:tc>
          <w:tcPr>
            <w:tcW w:w="1002"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1435639</w:t>
            </w:r>
          </w:p>
        </w:tc>
        <w:tc>
          <w:tcPr>
            <w:tcW w:w="108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1718377</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1999956</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5212489</w:t>
            </w:r>
          </w:p>
        </w:tc>
        <w:tc>
          <w:tcPr>
            <w:tcW w:w="900" w:type="dxa"/>
          </w:tcPr>
          <w:p w:rsidR="0051096B" w:rsidRPr="00E33C57" w:rsidRDefault="0051096B" w:rsidP="00F2675A">
            <w:pPr>
              <w:spacing w:line="360" w:lineRule="auto"/>
              <w:jc w:val="both"/>
              <w:rPr>
                <w:rFonts w:ascii="Arial" w:hAnsi="Arial" w:cs="Arial"/>
                <w:sz w:val="16"/>
                <w:szCs w:val="16"/>
              </w:rPr>
            </w:pPr>
            <w:r w:rsidRPr="00E33C57">
              <w:rPr>
                <w:rFonts w:ascii="Arial" w:hAnsi="Arial" w:cs="Arial"/>
                <w:sz w:val="16"/>
                <w:szCs w:val="16"/>
              </w:rPr>
              <w:t>5212489</w:t>
            </w:r>
          </w:p>
        </w:tc>
      </w:tr>
    </w:tbl>
    <w:p w:rsidR="0051096B" w:rsidRPr="00F2675A" w:rsidRDefault="0051096B" w:rsidP="00F2675A">
      <w:pPr>
        <w:spacing w:line="360" w:lineRule="auto"/>
        <w:jc w:val="both"/>
        <w:rPr>
          <w:rFonts w:ascii="Arial" w:hAnsi="Arial" w:cs="Arial"/>
        </w:rPr>
      </w:pPr>
    </w:p>
    <w:p w:rsidR="007E72D5" w:rsidRDefault="007E72D5" w:rsidP="00F2675A">
      <w:pPr>
        <w:spacing w:line="360" w:lineRule="auto"/>
        <w:jc w:val="both"/>
        <w:rPr>
          <w:rFonts w:ascii="Arial" w:hAnsi="Arial" w:cs="Arial"/>
        </w:rPr>
      </w:pPr>
    </w:p>
    <w:p w:rsidR="0051096B" w:rsidRPr="00F2675A" w:rsidRDefault="0051096B" w:rsidP="007E72D5">
      <w:pPr>
        <w:pStyle w:val="11"/>
      </w:pPr>
      <w:r w:rsidRPr="00F2675A">
        <w:t>Приложение 15</w:t>
      </w:r>
    </w:p>
    <w:p w:rsidR="0051096B" w:rsidRPr="00F2675A" w:rsidRDefault="0051096B" w:rsidP="00F2675A">
      <w:pPr>
        <w:spacing w:line="360" w:lineRule="auto"/>
        <w:jc w:val="both"/>
        <w:rPr>
          <w:rFonts w:ascii="Arial" w:hAnsi="Arial" w:cs="Arial"/>
        </w:rPr>
      </w:pPr>
      <w:r w:rsidRPr="00F2675A">
        <w:rPr>
          <w:rFonts w:ascii="Arial" w:hAnsi="Arial" w:cs="Arial"/>
        </w:rPr>
        <w:t xml:space="preserve">Основные показатели (полное развитие)                                                      </w:t>
      </w:r>
    </w:p>
    <w:tbl>
      <w:tblPr>
        <w:tblStyle w:val="ae"/>
        <w:tblW w:w="0" w:type="auto"/>
        <w:jc w:val="center"/>
        <w:tblLayout w:type="fixed"/>
        <w:tblLook w:val="01E0" w:firstRow="1" w:lastRow="1" w:firstColumn="1" w:lastColumn="1" w:noHBand="0" w:noVBand="0"/>
      </w:tblPr>
      <w:tblGrid>
        <w:gridCol w:w="2268"/>
        <w:gridCol w:w="540"/>
        <w:gridCol w:w="720"/>
        <w:gridCol w:w="900"/>
        <w:gridCol w:w="900"/>
        <w:gridCol w:w="900"/>
        <w:gridCol w:w="900"/>
        <w:gridCol w:w="900"/>
        <w:gridCol w:w="900"/>
        <w:gridCol w:w="900"/>
        <w:gridCol w:w="900"/>
        <w:gridCol w:w="900"/>
        <w:gridCol w:w="900"/>
        <w:gridCol w:w="900"/>
        <w:gridCol w:w="900"/>
        <w:gridCol w:w="900"/>
      </w:tblGrid>
      <w:tr w:rsidR="0051096B" w:rsidRPr="007E72D5">
        <w:trPr>
          <w:cnfStyle w:val="100000000000" w:firstRow="1" w:lastRow="0" w:firstColumn="0" w:lastColumn="0" w:oddVBand="0" w:evenVBand="0" w:oddHBand="0" w:evenHBand="0" w:firstRowFirstColumn="0" w:firstRowLastColumn="0" w:lastRowFirstColumn="0" w:lastRowLastColumn="0"/>
          <w:jc w:val="center"/>
        </w:trPr>
        <w:tc>
          <w:tcPr>
            <w:tcW w:w="2268" w:type="dxa"/>
            <w:vMerge w:val="restart"/>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 xml:space="preserve">Показатели </w:t>
            </w:r>
          </w:p>
        </w:tc>
        <w:tc>
          <w:tcPr>
            <w:tcW w:w="12960" w:type="dxa"/>
            <w:gridSpan w:val="15"/>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 xml:space="preserve">Годы </w:t>
            </w:r>
          </w:p>
        </w:tc>
      </w:tr>
      <w:tr w:rsidR="0051096B" w:rsidRPr="007E72D5">
        <w:trPr>
          <w:jc w:val="center"/>
        </w:trPr>
        <w:tc>
          <w:tcPr>
            <w:tcW w:w="2268" w:type="dxa"/>
            <w:vMerge/>
          </w:tcPr>
          <w:p w:rsidR="0051096B" w:rsidRPr="007E72D5" w:rsidRDefault="0051096B" w:rsidP="00F2675A">
            <w:pPr>
              <w:spacing w:line="360" w:lineRule="auto"/>
              <w:jc w:val="both"/>
              <w:rPr>
                <w:rFonts w:ascii="Arial" w:hAnsi="Arial" w:cs="Arial"/>
                <w:sz w:val="16"/>
                <w:szCs w:val="16"/>
              </w:rPr>
            </w:pPr>
          </w:p>
        </w:tc>
        <w:tc>
          <w:tcPr>
            <w:tcW w:w="54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Ед изм.</w:t>
            </w:r>
          </w:p>
        </w:tc>
        <w:tc>
          <w:tcPr>
            <w:tcW w:w="72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1</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2</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3</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4</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5</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6</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7</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8</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9</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10</w:t>
            </w:r>
          </w:p>
        </w:tc>
        <w:tc>
          <w:tcPr>
            <w:tcW w:w="900" w:type="dxa"/>
          </w:tcPr>
          <w:p w:rsidR="0051096B" w:rsidRPr="007E72D5" w:rsidRDefault="0051096B" w:rsidP="00F2675A">
            <w:pPr>
              <w:pStyle w:val="21"/>
              <w:jc w:val="both"/>
              <w:outlineLvl w:val="1"/>
              <w:rPr>
                <w:rFonts w:ascii="Arial" w:hAnsi="Arial" w:cs="Arial"/>
                <w:b/>
                <w:sz w:val="16"/>
                <w:szCs w:val="16"/>
              </w:rPr>
            </w:pPr>
            <w:r w:rsidRPr="007E72D5">
              <w:rPr>
                <w:rFonts w:ascii="Arial" w:hAnsi="Arial" w:cs="Arial"/>
                <w:b/>
                <w:sz w:val="16"/>
                <w:szCs w:val="16"/>
              </w:rPr>
              <w:t>11</w:t>
            </w:r>
          </w:p>
        </w:tc>
        <w:tc>
          <w:tcPr>
            <w:tcW w:w="900" w:type="dxa"/>
          </w:tcPr>
          <w:p w:rsidR="0051096B" w:rsidRPr="007E72D5" w:rsidRDefault="0051096B" w:rsidP="00F2675A">
            <w:pPr>
              <w:pStyle w:val="21"/>
              <w:jc w:val="both"/>
              <w:outlineLvl w:val="1"/>
              <w:rPr>
                <w:rFonts w:ascii="Arial" w:hAnsi="Arial" w:cs="Arial"/>
                <w:b/>
                <w:sz w:val="16"/>
                <w:szCs w:val="16"/>
              </w:rPr>
            </w:pPr>
            <w:r w:rsidRPr="007E72D5">
              <w:rPr>
                <w:rFonts w:ascii="Arial" w:hAnsi="Arial" w:cs="Arial"/>
                <w:b/>
                <w:sz w:val="16"/>
                <w:szCs w:val="16"/>
              </w:rPr>
              <w:t>12</w:t>
            </w:r>
          </w:p>
        </w:tc>
        <w:tc>
          <w:tcPr>
            <w:tcW w:w="900" w:type="dxa"/>
          </w:tcPr>
          <w:p w:rsidR="0051096B" w:rsidRPr="007E72D5" w:rsidRDefault="0051096B" w:rsidP="00F2675A">
            <w:pPr>
              <w:pStyle w:val="21"/>
              <w:jc w:val="both"/>
              <w:outlineLvl w:val="1"/>
              <w:rPr>
                <w:rFonts w:ascii="Arial" w:hAnsi="Arial" w:cs="Arial"/>
                <w:sz w:val="16"/>
                <w:szCs w:val="16"/>
              </w:rPr>
            </w:pPr>
            <w:r w:rsidRPr="007E72D5">
              <w:rPr>
                <w:rFonts w:ascii="Arial" w:hAnsi="Arial" w:cs="Arial"/>
                <w:sz w:val="16"/>
                <w:szCs w:val="16"/>
              </w:rPr>
              <w:t>ВСЕГО</w:t>
            </w:r>
          </w:p>
        </w:tc>
      </w:tr>
      <w:tr w:rsidR="0051096B" w:rsidRPr="007E72D5">
        <w:trPr>
          <w:jc w:val="center"/>
        </w:trPr>
        <w:tc>
          <w:tcPr>
            <w:tcW w:w="2268"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Длительность интервала планирования</w:t>
            </w:r>
          </w:p>
        </w:tc>
        <w:tc>
          <w:tcPr>
            <w:tcW w:w="54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Дни</w:t>
            </w:r>
          </w:p>
        </w:tc>
        <w:tc>
          <w:tcPr>
            <w:tcW w:w="72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360</w:t>
            </w:r>
          </w:p>
        </w:tc>
        <w:tc>
          <w:tcPr>
            <w:tcW w:w="900" w:type="dxa"/>
          </w:tcPr>
          <w:p w:rsidR="0051096B" w:rsidRPr="007E72D5" w:rsidRDefault="0051096B" w:rsidP="00F2675A">
            <w:pPr>
              <w:spacing w:line="360" w:lineRule="auto"/>
              <w:jc w:val="both"/>
              <w:rPr>
                <w:rFonts w:ascii="Arial" w:hAnsi="Arial" w:cs="Arial"/>
                <w:sz w:val="16"/>
                <w:szCs w:val="16"/>
              </w:rPr>
            </w:pPr>
          </w:p>
        </w:tc>
        <w:tc>
          <w:tcPr>
            <w:tcW w:w="900" w:type="dxa"/>
          </w:tcPr>
          <w:p w:rsidR="0051096B" w:rsidRPr="007E72D5" w:rsidRDefault="0051096B" w:rsidP="00F2675A">
            <w:pPr>
              <w:spacing w:line="360" w:lineRule="auto"/>
              <w:jc w:val="both"/>
              <w:rPr>
                <w:rFonts w:ascii="Arial" w:hAnsi="Arial" w:cs="Arial"/>
                <w:sz w:val="16"/>
                <w:szCs w:val="16"/>
              </w:rPr>
            </w:pPr>
          </w:p>
        </w:tc>
        <w:tc>
          <w:tcPr>
            <w:tcW w:w="900" w:type="dxa"/>
          </w:tcPr>
          <w:p w:rsidR="0051096B" w:rsidRPr="007E72D5" w:rsidRDefault="0051096B" w:rsidP="00F2675A">
            <w:pPr>
              <w:spacing w:line="360" w:lineRule="auto"/>
              <w:jc w:val="both"/>
              <w:rPr>
                <w:rFonts w:ascii="Arial" w:hAnsi="Arial" w:cs="Arial"/>
                <w:sz w:val="16"/>
                <w:szCs w:val="16"/>
              </w:rPr>
            </w:pPr>
          </w:p>
        </w:tc>
        <w:tc>
          <w:tcPr>
            <w:tcW w:w="900" w:type="dxa"/>
          </w:tcPr>
          <w:p w:rsidR="0051096B" w:rsidRPr="007E72D5" w:rsidRDefault="0051096B" w:rsidP="00F2675A">
            <w:pPr>
              <w:spacing w:line="360" w:lineRule="auto"/>
              <w:jc w:val="both"/>
              <w:rPr>
                <w:rFonts w:ascii="Arial" w:hAnsi="Arial" w:cs="Arial"/>
                <w:sz w:val="16"/>
                <w:szCs w:val="16"/>
              </w:rPr>
            </w:pPr>
          </w:p>
        </w:tc>
        <w:tc>
          <w:tcPr>
            <w:tcW w:w="900" w:type="dxa"/>
          </w:tcPr>
          <w:p w:rsidR="0051096B" w:rsidRPr="007E72D5" w:rsidRDefault="0051096B" w:rsidP="00F2675A">
            <w:pPr>
              <w:spacing w:line="360" w:lineRule="auto"/>
              <w:jc w:val="both"/>
              <w:rPr>
                <w:rFonts w:ascii="Arial" w:hAnsi="Arial" w:cs="Arial"/>
                <w:sz w:val="16"/>
                <w:szCs w:val="16"/>
              </w:rPr>
            </w:pPr>
          </w:p>
        </w:tc>
        <w:tc>
          <w:tcPr>
            <w:tcW w:w="900" w:type="dxa"/>
          </w:tcPr>
          <w:p w:rsidR="0051096B" w:rsidRPr="007E72D5" w:rsidRDefault="0051096B" w:rsidP="00F2675A">
            <w:pPr>
              <w:spacing w:line="360" w:lineRule="auto"/>
              <w:jc w:val="both"/>
              <w:rPr>
                <w:rFonts w:ascii="Arial" w:hAnsi="Arial" w:cs="Arial"/>
                <w:sz w:val="16"/>
                <w:szCs w:val="16"/>
              </w:rPr>
            </w:pPr>
          </w:p>
        </w:tc>
        <w:tc>
          <w:tcPr>
            <w:tcW w:w="900" w:type="dxa"/>
          </w:tcPr>
          <w:p w:rsidR="0051096B" w:rsidRPr="007E72D5" w:rsidRDefault="0051096B" w:rsidP="00F2675A">
            <w:pPr>
              <w:spacing w:line="360" w:lineRule="auto"/>
              <w:jc w:val="both"/>
              <w:rPr>
                <w:rFonts w:ascii="Arial" w:hAnsi="Arial" w:cs="Arial"/>
                <w:sz w:val="16"/>
                <w:szCs w:val="16"/>
              </w:rPr>
            </w:pPr>
          </w:p>
        </w:tc>
        <w:tc>
          <w:tcPr>
            <w:tcW w:w="900" w:type="dxa"/>
          </w:tcPr>
          <w:p w:rsidR="0051096B" w:rsidRPr="007E72D5" w:rsidRDefault="0051096B" w:rsidP="00F2675A">
            <w:pPr>
              <w:spacing w:line="360" w:lineRule="auto"/>
              <w:jc w:val="both"/>
              <w:rPr>
                <w:rFonts w:ascii="Arial" w:hAnsi="Arial" w:cs="Arial"/>
                <w:sz w:val="16"/>
                <w:szCs w:val="16"/>
              </w:rPr>
            </w:pPr>
          </w:p>
        </w:tc>
        <w:tc>
          <w:tcPr>
            <w:tcW w:w="900" w:type="dxa"/>
          </w:tcPr>
          <w:p w:rsidR="0051096B" w:rsidRPr="007E72D5" w:rsidRDefault="0051096B" w:rsidP="00F2675A">
            <w:pPr>
              <w:spacing w:line="360" w:lineRule="auto"/>
              <w:jc w:val="both"/>
              <w:rPr>
                <w:rFonts w:ascii="Arial" w:hAnsi="Arial" w:cs="Arial"/>
                <w:sz w:val="16"/>
                <w:szCs w:val="16"/>
              </w:rPr>
            </w:pPr>
          </w:p>
        </w:tc>
        <w:tc>
          <w:tcPr>
            <w:tcW w:w="900" w:type="dxa"/>
          </w:tcPr>
          <w:p w:rsidR="0051096B" w:rsidRPr="007E72D5" w:rsidRDefault="0051096B" w:rsidP="00F2675A">
            <w:pPr>
              <w:spacing w:line="360" w:lineRule="auto"/>
              <w:jc w:val="both"/>
              <w:rPr>
                <w:rFonts w:ascii="Arial" w:hAnsi="Arial" w:cs="Arial"/>
                <w:sz w:val="16"/>
                <w:szCs w:val="16"/>
              </w:rPr>
            </w:pPr>
          </w:p>
        </w:tc>
        <w:tc>
          <w:tcPr>
            <w:tcW w:w="900" w:type="dxa"/>
          </w:tcPr>
          <w:p w:rsidR="0051096B" w:rsidRPr="007E72D5" w:rsidRDefault="0051096B" w:rsidP="00F2675A">
            <w:pPr>
              <w:spacing w:line="360" w:lineRule="auto"/>
              <w:jc w:val="both"/>
              <w:rPr>
                <w:rFonts w:ascii="Arial" w:hAnsi="Arial" w:cs="Arial"/>
                <w:sz w:val="16"/>
                <w:szCs w:val="16"/>
              </w:rPr>
            </w:pPr>
          </w:p>
        </w:tc>
        <w:tc>
          <w:tcPr>
            <w:tcW w:w="900" w:type="dxa"/>
          </w:tcPr>
          <w:p w:rsidR="0051096B" w:rsidRPr="007E72D5" w:rsidRDefault="0051096B" w:rsidP="00F2675A">
            <w:pPr>
              <w:spacing w:line="360" w:lineRule="auto"/>
              <w:jc w:val="both"/>
              <w:rPr>
                <w:rFonts w:ascii="Arial" w:hAnsi="Arial" w:cs="Arial"/>
                <w:sz w:val="16"/>
                <w:szCs w:val="16"/>
              </w:rPr>
            </w:pPr>
          </w:p>
        </w:tc>
        <w:tc>
          <w:tcPr>
            <w:tcW w:w="900" w:type="dxa"/>
          </w:tcPr>
          <w:p w:rsidR="0051096B" w:rsidRPr="007E72D5" w:rsidRDefault="0051096B" w:rsidP="00F2675A">
            <w:pPr>
              <w:spacing w:line="360" w:lineRule="auto"/>
              <w:jc w:val="both"/>
              <w:rPr>
                <w:rFonts w:ascii="Arial" w:hAnsi="Arial" w:cs="Arial"/>
                <w:sz w:val="16"/>
                <w:szCs w:val="16"/>
              </w:rPr>
            </w:pPr>
          </w:p>
        </w:tc>
      </w:tr>
      <w:tr w:rsidR="0051096B" w:rsidRPr="007E72D5">
        <w:trPr>
          <w:jc w:val="center"/>
        </w:trPr>
        <w:tc>
          <w:tcPr>
            <w:tcW w:w="2268"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Срок жизни проекта</w:t>
            </w:r>
          </w:p>
        </w:tc>
        <w:tc>
          <w:tcPr>
            <w:tcW w:w="54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Год</w:t>
            </w:r>
          </w:p>
        </w:tc>
        <w:tc>
          <w:tcPr>
            <w:tcW w:w="72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12</w:t>
            </w:r>
          </w:p>
        </w:tc>
        <w:tc>
          <w:tcPr>
            <w:tcW w:w="900" w:type="dxa"/>
          </w:tcPr>
          <w:p w:rsidR="0051096B" w:rsidRPr="007E72D5" w:rsidRDefault="0051096B" w:rsidP="00F2675A">
            <w:pPr>
              <w:spacing w:line="360" w:lineRule="auto"/>
              <w:jc w:val="both"/>
              <w:rPr>
                <w:rFonts w:ascii="Arial" w:hAnsi="Arial" w:cs="Arial"/>
                <w:sz w:val="16"/>
                <w:szCs w:val="16"/>
              </w:rPr>
            </w:pPr>
          </w:p>
        </w:tc>
        <w:tc>
          <w:tcPr>
            <w:tcW w:w="900" w:type="dxa"/>
          </w:tcPr>
          <w:p w:rsidR="0051096B" w:rsidRPr="007E72D5" w:rsidRDefault="0051096B" w:rsidP="00F2675A">
            <w:pPr>
              <w:spacing w:line="360" w:lineRule="auto"/>
              <w:jc w:val="both"/>
              <w:rPr>
                <w:rFonts w:ascii="Arial" w:hAnsi="Arial" w:cs="Arial"/>
                <w:sz w:val="16"/>
                <w:szCs w:val="16"/>
              </w:rPr>
            </w:pPr>
          </w:p>
        </w:tc>
        <w:tc>
          <w:tcPr>
            <w:tcW w:w="900" w:type="dxa"/>
          </w:tcPr>
          <w:p w:rsidR="0051096B" w:rsidRPr="007E72D5" w:rsidRDefault="0051096B" w:rsidP="00F2675A">
            <w:pPr>
              <w:spacing w:line="360" w:lineRule="auto"/>
              <w:jc w:val="both"/>
              <w:rPr>
                <w:rFonts w:ascii="Arial" w:hAnsi="Arial" w:cs="Arial"/>
                <w:sz w:val="16"/>
                <w:szCs w:val="16"/>
              </w:rPr>
            </w:pPr>
          </w:p>
        </w:tc>
        <w:tc>
          <w:tcPr>
            <w:tcW w:w="900" w:type="dxa"/>
          </w:tcPr>
          <w:p w:rsidR="0051096B" w:rsidRPr="007E72D5" w:rsidRDefault="0051096B" w:rsidP="00F2675A">
            <w:pPr>
              <w:spacing w:line="360" w:lineRule="auto"/>
              <w:jc w:val="both"/>
              <w:rPr>
                <w:rFonts w:ascii="Arial" w:hAnsi="Arial" w:cs="Arial"/>
                <w:sz w:val="16"/>
                <w:szCs w:val="16"/>
              </w:rPr>
            </w:pPr>
          </w:p>
        </w:tc>
        <w:tc>
          <w:tcPr>
            <w:tcW w:w="900" w:type="dxa"/>
          </w:tcPr>
          <w:p w:rsidR="0051096B" w:rsidRPr="007E72D5" w:rsidRDefault="0051096B" w:rsidP="00F2675A">
            <w:pPr>
              <w:spacing w:line="360" w:lineRule="auto"/>
              <w:jc w:val="both"/>
              <w:rPr>
                <w:rFonts w:ascii="Arial" w:hAnsi="Arial" w:cs="Arial"/>
                <w:sz w:val="16"/>
                <w:szCs w:val="16"/>
              </w:rPr>
            </w:pPr>
          </w:p>
        </w:tc>
        <w:tc>
          <w:tcPr>
            <w:tcW w:w="900" w:type="dxa"/>
          </w:tcPr>
          <w:p w:rsidR="0051096B" w:rsidRPr="007E72D5" w:rsidRDefault="0051096B" w:rsidP="00F2675A">
            <w:pPr>
              <w:spacing w:line="360" w:lineRule="auto"/>
              <w:jc w:val="both"/>
              <w:rPr>
                <w:rFonts w:ascii="Arial" w:hAnsi="Arial" w:cs="Arial"/>
                <w:sz w:val="16"/>
                <w:szCs w:val="16"/>
              </w:rPr>
            </w:pPr>
          </w:p>
        </w:tc>
        <w:tc>
          <w:tcPr>
            <w:tcW w:w="900" w:type="dxa"/>
          </w:tcPr>
          <w:p w:rsidR="0051096B" w:rsidRPr="007E72D5" w:rsidRDefault="0051096B" w:rsidP="00F2675A">
            <w:pPr>
              <w:spacing w:line="360" w:lineRule="auto"/>
              <w:jc w:val="both"/>
              <w:rPr>
                <w:rFonts w:ascii="Arial" w:hAnsi="Arial" w:cs="Arial"/>
                <w:sz w:val="16"/>
                <w:szCs w:val="16"/>
              </w:rPr>
            </w:pPr>
          </w:p>
        </w:tc>
        <w:tc>
          <w:tcPr>
            <w:tcW w:w="900" w:type="dxa"/>
          </w:tcPr>
          <w:p w:rsidR="0051096B" w:rsidRPr="007E72D5" w:rsidRDefault="0051096B" w:rsidP="00F2675A">
            <w:pPr>
              <w:spacing w:line="360" w:lineRule="auto"/>
              <w:jc w:val="both"/>
              <w:rPr>
                <w:rFonts w:ascii="Arial" w:hAnsi="Arial" w:cs="Arial"/>
                <w:sz w:val="16"/>
                <w:szCs w:val="16"/>
              </w:rPr>
            </w:pPr>
          </w:p>
        </w:tc>
        <w:tc>
          <w:tcPr>
            <w:tcW w:w="900" w:type="dxa"/>
          </w:tcPr>
          <w:p w:rsidR="0051096B" w:rsidRPr="007E72D5" w:rsidRDefault="0051096B" w:rsidP="00F2675A">
            <w:pPr>
              <w:spacing w:line="360" w:lineRule="auto"/>
              <w:jc w:val="both"/>
              <w:rPr>
                <w:rFonts w:ascii="Arial" w:hAnsi="Arial" w:cs="Arial"/>
                <w:sz w:val="16"/>
                <w:szCs w:val="16"/>
              </w:rPr>
            </w:pPr>
          </w:p>
        </w:tc>
        <w:tc>
          <w:tcPr>
            <w:tcW w:w="900" w:type="dxa"/>
          </w:tcPr>
          <w:p w:rsidR="0051096B" w:rsidRPr="007E72D5" w:rsidRDefault="0051096B" w:rsidP="00F2675A">
            <w:pPr>
              <w:spacing w:line="360" w:lineRule="auto"/>
              <w:jc w:val="both"/>
              <w:rPr>
                <w:rFonts w:ascii="Arial" w:hAnsi="Arial" w:cs="Arial"/>
                <w:sz w:val="16"/>
                <w:szCs w:val="16"/>
              </w:rPr>
            </w:pPr>
          </w:p>
        </w:tc>
        <w:tc>
          <w:tcPr>
            <w:tcW w:w="900" w:type="dxa"/>
          </w:tcPr>
          <w:p w:rsidR="0051096B" w:rsidRPr="007E72D5" w:rsidRDefault="0051096B" w:rsidP="00F2675A">
            <w:pPr>
              <w:spacing w:line="360" w:lineRule="auto"/>
              <w:jc w:val="both"/>
              <w:rPr>
                <w:rFonts w:ascii="Arial" w:hAnsi="Arial" w:cs="Arial"/>
                <w:sz w:val="16"/>
                <w:szCs w:val="16"/>
              </w:rPr>
            </w:pPr>
          </w:p>
        </w:tc>
        <w:tc>
          <w:tcPr>
            <w:tcW w:w="900" w:type="dxa"/>
          </w:tcPr>
          <w:p w:rsidR="0051096B" w:rsidRPr="007E72D5" w:rsidRDefault="0051096B" w:rsidP="00F2675A">
            <w:pPr>
              <w:spacing w:line="360" w:lineRule="auto"/>
              <w:jc w:val="both"/>
              <w:rPr>
                <w:rFonts w:ascii="Arial" w:hAnsi="Arial" w:cs="Arial"/>
                <w:sz w:val="16"/>
                <w:szCs w:val="16"/>
              </w:rPr>
            </w:pPr>
          </w:p>
        </w:tc>
        <w:tc>
          <w:tcPr>
            <w:tcW w:w="900" w:type="dxa"/>
          </w:tcPr>
          <w:p w:rsidR="0051096B" w:rsidRPr="007E72D5" w:rsidRDefault="0051096B" w:rsidP="00F2675A">
            <w:pPr>
              <w:spacing w:line="360" w:lineRule="auto"/>
              <w:jc w:val="both"/>
              <w:rPr>
                <w:rFonts w:ascii="Arial" w:hAnsi="Arial" w:cs="Arial"/>
                <w:sz w:val="16"/>
                <w:szCs w:val="16"/>
              </w:rPr>
            </w:pPr>
          </w:p>
        </w:tc>
      </w:tr>
      <w:tr w:rsidR="0051096B" w:rsidRPr="007E72D5">
        <w:trPr>
          <w:jc w:val="center"/>
        </w:trPr>
        <w:tc>
          <w:tcPr>
            <w:tcW w:w="2268"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Выручка от реализации</w:t>
            </w:r>
          </w:p>
        </w:tc>
        <w:tc>
          <w:tcPr>
            <w:tcW w:w="54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Т.р.</w:t>
            </w:r>
          </w:p>
        </w:tc>
        <w:tc>
          <w:tcPr>
            <w:tcW w:w="72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898600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898600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898600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898600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898600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898600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898600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898600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898600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8087400</w:t>
            </w:r>
          </w:p>
        </w:tc>
      </w:tr>
      <w:tr w:rsidR="0051096B" w:rsidRPr="007E72D5">
        <w:trPr>
          <w:jc w:val="center"/>
        </w:trPr>
        <w:tc>
          <w:tcPr>
            <w:tcW w:w="2268"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 xml:space="preserve">Себестоимость </w:t>
            </w:r>
          </w:p>
        </w:tc>
        <w:tc>
          <w:tcPr>
            <w:tcW w:w="54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Т.р.</w:t>
            </w:r>
          </w:p>
        </w:tc>
        <w:tc>
          <w:tcPr>
            <w:tcW w:w="72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284558</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284558</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284558</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284558</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284558</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284558</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284558</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284558</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284558</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2561023</w:t>
            </w:r>
          </w:p>
        </w:tc>
      </w:tr>
      <w:tr w:rsidR="0051096B" w:rsidRPr="007E72D5">
        <w:trPr>
          <w:jc w:val="center"/>
        </w:trPr>
        <w:tc>
          <w:tcPr>
            <w:tcW w:w="2268"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Налоги и отчисл. во внебюджетные фонды, пошлины</w:t>
            </w:r>
          </w:p>
        </w:tc>
        <w:tc>
          <w:tcPr>
            <w:tcW w:w="54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Т.р.</w:t>
            </w:r>
          </w:p>
        </w:tc>
        <w:tc>
          <w:tcPr>
            <w:tcW w:w="72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8872</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32121</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53842</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242362</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273780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272003</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270225</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268447</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266670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264892</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263114</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261337</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2477665</w:t>
            </w:r>
          </w:p>
        </w:tc>
      </w:tr>
      <w:tr w:rsidR="0051096B" w:rsidRPr="007E72D5">
        <w:trPr>
          <w:jc w:val="center"/>
        </w:trPr>
        <w:tc>
          <w:tcPr>
            <w:tcW w:w="2268"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-НДС в бюджет (+) из бюджета (-)</w:t>
            </w:r>
          </w:p>
        </w:tc>
        <w:tc>
          <w:tcPr>
            <w:tcW w:w="54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Т.р.</w:t>
            </w:r>
          </w:p>
        </w:tc>
        <w:tc>
          <w:tcPr>
            <w:tcW w:w="72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127596</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159078</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159078</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159078</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159078</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159078</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159078</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1082065</w:t>
            </w:r>
          </w:p>
        </w:tc>
      </w:tr>
      <w:tr w:rsidR="0051096B" w:rsidRPr="007E72D5">
        <w:trPr>
          <w:jc w:val="center"/>
        </w:trPr>
        <w:tc>
          <w:tcPr>
            <w:tcW w:w="2268"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Чистая прибыль</w:t>
            </w:r>
          </w:p>
        </w:tc>
        <w:tc>
          <w:tcPr>
            <w:tcW w:w="54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Т.р.</w:t>
            </w:r>
          </w:p>
        </w:tc>
        <w:tc>
          <w:tcPr>
            <w:tcW w:w="72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-8872</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-32121</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-53842</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393431</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362013</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363791</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365568</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367346</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369124</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370901</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372679</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374457</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3244474</w:t>
            </w:r>
          </w:p>
        </w:tc>
      </w:tr>
      <w:tr w:rsidR="0051096B" w:rsidRPr="007E72D5">
        <w:trPr>
          <w:jc w:val="center"/>
        </w:trPr>
        <w:tc>
          <w:tcPr>
            <w:tcW w:w="2268"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То же, с нарастающим итогом</w:t>
            </w:r>
          </w:p>
        </w:tc>
        <w:tc>
          <w:tcPr>
            <w:tcW w:w="54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Т.р.</w:t>
            </w:r>
          </w:p>
        </w:tc>
        <w:tc>
          <w:tcPr>
            <w:tcW w:w="72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lang w:val="en-US"/>
              </w:rPr>
            </w:pPr>
            <w:r w:rsidRPr="007E72D5">
              <w:rPr>
                <w:rFonts w:ascii="Arial" w:hAnsi="Arial" w:cs="Arial"/>
                <w:sz w:val="16"/>
                <w:szCs w:val="16"/>
                <w:lang w:val="en-US"/>
              </w:rPr>
              <w:t>-8872</w:t>
            </w:r>
          </w:p>
        </w:tc>
        <w:tc>
          <w:tcPr>
            <w:tcW w:w="900" w:type="dxa"/>
          </w:tcPr>
          <w:p w:rsidR="0051096B" w:rsidRPr="007E72D5" w:rsidRDefault="0051096B" w:rsidP="00F2675A">
            <w:pPr>
              <w:spacing w:line="360" w:lineRule="auto"/>
              <w:jc w:val="both"/>
              <w:rPr>
                <w:rFonts w:ascii="Arial" w:hAnsi="Arial" w:cs="Arial"/>
                <w:sz w:val="16"/>
                <w:szCs w:val="16"/>
                <w:lang w:val="en-US"/>
              </w:rPr>
            </w:pPr>
            <w:r w:rsidRPr="007E72D5">
              <w:rPr>
                <w:rFonts w:ascii="Arial" w:hAnsi="Arial" w:cs="Arial"/>
                <w:sz w:val="16"/>
                <w:szCs w:val="16"/>
                <w:lang w:val="en-US"/>
              </w:rPr>
              <w:t>-40993</w:t>
            </w:r>
          </w:p>
        </w:tc>
        <w:tc>
          <w:tcPr>
            <w:tcW w:w="900" w:type="dxa"/>
          </w:tcPr>
          <w:p w:rsidR="0051096B" w:rsidRPr="007E72D5" w:rsidRDefault="0051096B" w:rsidP="00F2675A">
            <w:pPr>
              <w:spacing w:line="360" w:lineRule="auto"/>
              <w:jc w:val="both"/>
              <w:rPr>
                <w:rFonts w:ascii="Arial" w:hAnsi="Arial" w:cs="Arial"/>
                <w:sz w:val="16"/>
                <w:szCs w:val="16"/>
                <w:lang w:val="en-US"/>
              </w:rPr>
            </w:pPr>
            <w:r w:rsidRPr="007E72D5">
              <w:rPr>
                <w:rFonts w:ascii="Arial" w:hAnsi="Arial" w:cs="Arial"/>
                <w:sz w:val="16"/>
                <w:szCs w:val="16"/>
                <w:lang w:val="en-US"/>
              </w:rPr>
              <w:t>-94835</w:t>
            </w:r>
          </w:p>
        </w:tc>
        <w:tc>
          <w:tcPr>
            <w:tcW w:w="900" w:type="dxa"/>
          </w:tcPr>
          <w:p w:rsidR="0051096B" w:rsidRPr="007E72D5" w:rsidRDefault="0051096B" w:rsidP="00F2675A">
            <w:pPr>
              <w:spacing w:line="360" w:lineRule="auto"/>
              <w:jc w:val="both"/>
              <w:rPr>
                <w:rFonts w:ascii="Arial" w:hAnsi="Arial" w:cs="Arial"/>
                <w:sz w:val="16"/>
                <w:szCs w:val="16"/>
                <w:lang w:val="en-US"/>
              </w:rPr>
            </w:pPr>
            <w:r w:rsidRPr="007E72D5">
              <w:rPr>
                <w:rFonts w:ascii="Arial" w:hAnsi="Arial" w:cs="Arial"/>
                <w:sz w:val="16"/>
                <w:szCs w:val="16"/>
                <w:lang w:val="en-US"/>
              </w:rPr>
              <w:t>298596</w:t>
            </w:r>
          </w:p>
        </w:tc>
        <w:tc>
          <w:tcPr>
            <w:tcW w:w="900" w:type="dxa"/>
          </w:tcPr>
          <w:p w:rsidR="0051096B" w:rsidRPr="007E72D5" w:rsidRDefault="0051096B" w:rsidP="00F2675A">
            <w:pPr>
              <w:spacing w:line="360" w:lineRule="auto"/>
              <w:jc w:val="both"/>
              <w:rPr>
                <w:rFonts w:ascii="Arial" w:hAnsi="Arial" w:cs="Arial"/>
                <w:sz w:val="16"/>
                <w:szCs w:val="16"/>
                <w:lang w:val="en-US"/>
              </w:rPr>
            </w:pPr>
            <w:r w:rsidRPr="007E72D5">
              <w:rPr>
                <w:rFonts w:ascii="Arial" w:hAnsi="Arial" w:cs="Arial"/>
                <w:sz w:val="16"/>
                <w:szCs w:val="16"/>
                <w:lang w:val="en-US"/>
              </w:rPr>
              <w:t>660609</w:t>
            </w:r>
          </w:p>
        </w:tc>
        <w:tc>
          <w:tcPr>
            <w:tcW w:w="900" w:type="dxa"/>
          </w:tcPr>
          <w:p w:rsidR="0051096B" w:rsidRPr="007E72D5" w:rsidRDefault="0051096B" w:rsidP="00F2675A">
            <w:pPr>
              <w:spacing w:line="360" w:lineRule="auto"/>
              <w:jc w:val="both"/>
              <w:rPr>
                <w:rFonts w:ascii="Arial" w:hAnsi="Arial" w:cs="Arial"/>
                <w:sz w:val="16"/>
                <w:szCs w:val="16"/>
                <w:lang w:val="en-US"/>
              </w:rPr>
            </w:pPr>
            <w:r w:rsidRPr="007E72D5">
              <w:rPr>
                <w:rFonts w:ascii="Arial" w:hAnsi="Arial" w:cs="Arial"/>
                <w:sz w:val="16"/>
                <w:szCs w:val="16"/>
                <w:lang w:val="en-US"/>
              </w:rPr>
              <w:t>1024400</w:t>
            </w:r>
          </w:p>
        </w:tc>
        <w:tc>
          <w:tcPr>
            <w:tcW w:w="900" w:type="dxa"/>
          </w:tcPr>
          <w:p w:rsidR="0051096B" w:rsidRPr="007E72D5" w:rsidRDefault="0051096B" w:rsidP="00F2675A">
            <w:pPr>
              <w:spacing w:line="360" w:lineRule="auto"/>
              <w:jc w:val="both"/>
              <w:rPr>
                <w:rFonts w:ascii="Arial" w:hAnsi="Arial" w:cs="Arial"/>
                <w:sz w:val="16"/>
                <w:szCs w:val="16"/>
                <w:lang w:val="en-US"/>
              </w:rPr>
            </w:pPr>
            <w:r w:rsidRPr="007E72D5">
              <w:rPr>
                <w:rFonts w:ascii="Arial" w:hAnsi="Arial" w:cs="Arial"/>
                <w:sz w:val="16"/>
                <w:szCs w:val="16"/>
                <w:lang w:val="en-US"/>
              </w:rPr>
              <w:t>1389968</w:t>
            </w:r>
          </w:p>
        </w:tc>
        <w:tc>
          <w:tcPr>
            <w:tcW w:w="900" w:type="dxa"/>
          </w:tcPr>
          <w:p w:rsidR="0051096B" w:rsidRPr="007E72D5" w:rsidRDefault="0051096B" w:rsidP="00F2675A">
            <w:pPr>
              <w:spacing w:line="360" w:lineRule="auto"/>
              <w:jc w:val="both"/>
              <w:rPr>
                <w:rFonts w:ascii="Arial" w:hAnsi="Arial" w:cs="Arial"/>
                <w:sz w:val="16"/>
                <w:szCs w:val="16"/>
                <w:lang w:val="en-US"/>
              </w:rPr>
            </w:pPr>
            <w:r w:rsidRPr="007E72D5">
              <w:rPr>
                <w:rFonts w:ascii="Arial" w:hAnsi="Arial" w:cs="Arial"/>
                <w:sz w:val="16"/>
                <w:szCs w:val="16"/>
                <w:lang w:val="en-US"/>
              </w:rPr>
              <w:t>1757314</w:t>
            </w:r>
          </w:p>
        </w:tc>
        <w:tc>
          <w:tcPr>
            <w:tcW w:w="900" w:type="dxa"/>
          </w:tcPr>
          <w:p w:rsidR="0051096B" w:rsidRPr="007E72D5" w:rsidRDefault="0051096B" w:rsidP="00F2675A">
            <w:pPr>
              <w:spacing w:line="360" w:lineRule="auto"/>
              <w:jc w:val="both"/>
              <w:rPr>
                <w:rFonts w:ascii="Arial" w:hAnsi="Arial" w:cs="Arial"/>
                <w:sz w:val="16"/>
                <w:szCs w:val="16"/>
                <w:lang w:val="en-US"/>
              </w:rPr>
            </w:pPr>
            <w:r w:rsidRPr="007E72D5">
              <w:rPr>
                <w:rFonts w:ascii="Arial" w:hAnsi="Arial" w:cs="Arial"/>
                <w:sz w:val="16"/>
                <w:szCs w:val="16"/>
                <w:lang w:val="en-US"/>
              </w:rPr>
              <w:t>2126437</w:t>
            </w:r>
          </w:p>
        </w:tc>
        <w:tc>
          <w:tcPr>
            <w:tcW w:w="900" w:type="dxa"/>
          </w:tcPr>
          <w:p w:rsidR="0051096B" w:rsidRPr="007E72D5" w:rsidRDefault="0051096B" w:rsidP="00F2675A">
            <w:pPr>
              <w:spacing w:line="360" w:lineRule="auto"/>
              <w:jc w:val="both"/>
              <w:rPr>
                <w:rFonts w:ascii="Arial" w:hAnsi="Arial" w:cs="Arial"/>
                <w:sz w:val="16"/>
                <w:szCs w:val="16"/>
                <w:lang w:val="en-US"/>
              </w:rPr>
            </w:pPr>
            <w:r w:rsidRPr="007E72D5">
              <w:rPr>
                <w:rFonts w:ascii="Arial" w:hAnsi="Arial" w:cs="Arial"/>
                <w:sz w:val="16"/>
                <w:szCs w:val="16"/>
                <w:lang w:val="en-US"/>
              </w:rPr>
              <w:t>2497339</w:t>
            </w:r>
          </w:p>
        </w:tc>
        <w:tc>
          <w:tcPr>
            <w:tcW w:w="900" w:type="dxa"/>
          </w:tcPr>
          <w:p w:rsidR="0051096B" w:rsidRPr="007E72D5" w:rsidRDefault="0051096B" w:rsidP="00F2675A">
            <w:pPr>
              <w:spacing w:line="360" w:lineRule="auto"/>
              <w:jc w:val="both"/>
              <w:rPr>
                <w:rFonts w:ascii="Arial" w:hAnsi="Arial" w:cs="Arial"/>
                <w:sz w:val="16"/>
                <w:szCs w:val="16"/>
                <w:lang w:val="en-US"/>
              </w:rPr>
            </w:pPr>
            <w:r w:rsidRPr="007E72D5">
              <w:rPr>
                <w:rFonts w:ascii="Arial" w:hAnsi="Arial" w:cs="Arial"/>
                <w:sz w:val="16"/>
                <w:szCs w:val="16"/>
                <w:lang w:val="en-US"/>
              </w:rPr>
              <w:t>2870018</w:t>
            </w:r>
          </w:p>
        </w:tc>
        <w:tc>
          <w:tcPr>
            <w:tcW w:w="900" w:type="dxa"/>
          </w:tcPr>
          <w:p w:rsidR="0051096B" w:rsidRPr="007E72D5" w:rsidRDefault="0051096B" w:rsidP="00F2675A">
            <w:pPr>
              <w:spacing w:line="360" w:lineRule="auto"/>
              <w:jc w:val="both"/>
              <w:rPr>
                <w:rFonts w:ascii="Arial" w:hAnsi="Arial" w:cs="Arial"/>
                <w:sz w:val="16"/>
                <w:szCs w:val="16"/>
                <w:lang w:val="en-US"/>
              </w:rPr>
            </w:pPr>
            <w:r w:rsidRPr="007E72D5">
              <w:rPr>
                <w:rFonts w:ascii="Arial" w:hAnsi="Arial" w:cs="Arial"/>
                <w:sz w:val="16"/>
                <w:szCs w:val="16"/>
                <w:lang w:val="en-US"/>
              </w:rPr>
              <w:t>3244474</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3244474</w:t>
            </w:r>
          </w:p>
        </w:tc>
      </w:tr>
      <w:tr w:rsidR="0051096B" w:rsidRPr="007E72D5">
        <w:trPr>
          <w:jc w:val="center"/>
        </w:trPr>
        <w:tc>
          <w:tcPr>
            <w:tcW w:w="2268"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Дивиденды, выплаченные</w:t>
            </w:r>
          </w:p>
        </w:tc>
        <w:tc>
          <w:tcPr>
            <w:tcW w:w="54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Т.р.</w:t>
            </w:r>
          </w:p>
        </w:tc>
        <w:tc>
          <w:tcPr>
            <w:tcW w:w="72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r>
      <w:tr w:rsidR="0051096B" w:rsidRPr="007E72D5">
        <w:trPr>
          <w:jc w:val="center"/>
        </w:trPr>
        <w:tc>
          <w:tcPr>
            <w:tcW w:w="2268"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Потребность в финанс. постоянный активов</w:t>
            </w:r>
          </w:p>
        </w:tc>
        <w:tc>
          <w:tcPr>
            <w:tcW w:w="54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Т.р.</w:t>
            </w:r>
          </w:p>
        </w:tc>
        <w:tc>
          <w:tcPr>
            <w:tcW w:w="72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887164</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1437817</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734204</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r>
      <w:tr w:rsidR="0051096B" w:rsidRPr="007E72D5">
        <w:trPr>
          <w:jc w:val="center"/>
        </w:trPr>
        <w:tc>
          <w:tcPr>
            <w:tcW w:w="2268"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Потреб. в финанс. чистого оборот. капитала</w:t>
            </w:r>
          </w:p>
        </w:tc>
        <w:tc>
          <w:tcPr>
            <w:tcW w:w="54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Т.р.</w:t>
            </w:r>
          </w:p>
        </w:tc>
        <w:tc>
          <w:tcPr>
            <w:tcW w:w="72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lang w:val="en-US"/>
              </w:rPr>
            </w:pPr>
            <w:r w:rsidRPr="007E72D5">
              <w:rPr>
                <w:rFonts w:ascii="Arial" w:hAnsi="Arial" w:cs="Arial"/>
                <w:sz w:val="16"/>
                <w:szCs w:val="16"/>
                <w:lang w:val="en-US"/>
              </w:rPr>
              <w:t>100232</w:t>
            </w:r>
          </w:p>
        </w:tc>
        <w:tc>
          <w:tcPr>
            <w:tcW w:w="900" w:type="dxa"/>
          </w:tcPr>
          <w:p w:rsidR="0051096B" w:rsidRPr="007E72D5" w:rsidRDefault="0051096B" w:rsidP="00F2675A">
            <w:pPr>
              <w:spacing w:line="360" w:lineRule="auto"/>
              <w:jc w:val="both"/>
              <w:rPr>
                <w:rFonts w:ascii="Arial" w:hAnsi="Arial" w:cs="Arial"/>
                <w:sz w:val="16"/>
                <w:szCs w:val="16"/>
                <w:lang w:val="en-US"/>
              </w:rPr>
            </w:pPr>
            <w:r w:rsidRPr="007E72D5">
              <w:rPr>
                <w:rFonts w:ascii="Arial" w:hAnsi="Arial" w:cs="Arial"/>
                <w:sz w:val="16"/>
                <w:szCs w:val="16"/>
                <w:lang w:val="en-US"/>
              </w:rPr>
              <w:t>161335</w:t>
            </w:r>
          </w:p>
        </w:tc>
        <w:tc>
          <w:tcPr>
            <w:tcW w:w="900" w:type="dxa"/>
          </w:tcPr>
          <w:p w:rsidR="0051096B" w:rsidRPr="007E72D5" w:rsidRDefault="0051096B" w:rsidP="00F2675A">
            <w:pPr>
              <w:spacing w:line="360" w:lineRule="auto"/>
              <w:jc w:val="both"/>
              <w:rPr>
                <w:rFonts w:ascii="Arial" w:hAnsi="Arial" w:cs="Arial"/>
                <w:sz w:val="16"/>
                <w:szCs w:val="16"/>
                <w:lang w:val="en-US"/>
              </w:rPr>
            </w:pPr>
            <w:r w:rsidRPr="007E72D5">
              <w:rPr>
                <w:rFonts w:ascii="Arial" w:hAnsi="Arial" w:cs="Arial"/>
                <w:sz w:val="16"/>
                <w:szCs w:val="16"/>
                <w:lang w:val="en-US"/>
              </w:rPr>
              <w:t>82282</w:t>
            </w:r>
          </w:p>
        </w:tc>
        <w:tc>
          <w:tcPr>
            <w:tcW w:w="900" w:type="dxa"/>
          </w:tcPr>
          <w:p w:rsidR="0051096B" w:rsidRPr="007E72D5" w:rsidRDefault="0051096B" w:rsidP="00F2675A">
            <w:pPr>
              <w:spacing w:line="360" w:lineRule="auto"/>
              <w:jc w:val="both"/>
              <w:rPr>
                <w:rFonts w:ascii="Arial" w:hAnsi="Arial" w:cs="Arial"/>
                <w:sz w:val="16"/>
                <w:szCs w:val="16"/>
                <w:lang w:val="en-US"/>
              </w:rPr>
            </w:pPr>
            <w:r w:rsidRPr="007E72D5">
              <w:rPr>
                <w:rFonts w:ascii="Arial" w:hAnsi="Arial" w:cs="Arial"/>
                <w:sz w:val="16"/>
                <w:szCs w:val="16"/>
                <w:lang w:val="en-US"/>
              </w:rPr>
              <w:t>-105873</w:t>
            </w:r>
          </w:p>
        </w:tc>
        <w:tc>
          <w:tcPr>
            <w:tcW w:w="900" w:type="dxa"/>
          </w:tcPr>
          <w:p w:rsidR="0051096B" w:rsidRPr="007E72D5" w:rsidRDefault="0051096B" w:rsidP="00F2675A">
            <w:pPr>
              <w:spacing w:line="360" w:lineRule="auto"/>
              <w:jc w:val="both"/>
              <w:rPr>
                <w:rFonts w:ascii="Arial" w:hAnsi="Arial" w:cs="Arial"/>
                <w:sz w:val="16"/>
                <w:szCs w:val="16"/>
                <w:lang w:val="en-US"/>
              </w:rPr>
            </w:pPr>
            <w:r w:rsidRPr="007E72D5">
              <w:rPr>
                <w:rFonts w:ascii="Arial" w:hAnsi="Arial" w:cs="Arial"/>
                <w:sz w:val="16"/>
                <w:szCs w:val="16"/>
                <w:lang w:val="en-US"/>
              </w:rPr>
              <w:t>-163005</w:t>
            </w:r>
          </w:p>
        </w:tc>
        <w:tc>
          <w:tcPr>
            <w:tcW w:w="900" w:type="dxa"/>
          </w:tcPr>
          <w:p w:rsidR="0051096B" w:rsidRPr="007E72D5" w:rsidRDefault="0051096B" w:rsidP="00F2675A">
            <w:pPr>
              <w:spacing w:line="360" w:lineRule="auto"/>
              <w:jc w:val="both"/>
              <w:rPr>
                <w:rFonts w:ascii="Arial" w:hAnsi="Arial" w:cs="Arial"/>
                <w:sz w:val="16"/>
                <w:szCs w:val="16"/>
                <w:lang w:val="en-US"/>
              </w:rPr>
            </w:pPr>
            <w:r w:rsidRPr="007E72D5">
              <w:rPr>
                <w:rFonts w:ascii="Arial" w:hAnsi="Arial" w:cs="Arial"/>
                <w:sz w:val="16"/>
                <w:szCs w:val="16"/>
                <w:lang w:val="en-US"/>
              </w:rPr>
              <w:t>-36576</w:t>
            </w:r>
          </w:p>
        </w:tc>
        <w:tc>
          <w:tcPr>
            <w:tcW w:w="900" w:type="dxa"/>
          </w:tcPr>
          <w:p w:rsidR="0051096B" w:rsidRPr="007E72D5" w:rsidRDefault="0051096B" w:rsidP="00F2675A">
            <w:pPr>
              <w:spacing w:line="360" w:lineRule="auto"/>
              <w:jc w:val="both"/>
              <w:rPr>
                <w:rFonts w:ascii="Arial" w:hAnsi="Arial" w:cs="Arial"/>
                <w:sz w:val="16"/>
                <w:szCs w:val="16"/>
                <w:lang w:val="en-US"/>
              </w:rPr>
            </w:pPr>
            <w:r w:rsidRPr="007E72D5">
              <w:rPr>
                <w:rFonts w:ascii="Arial" w:hAnsi="Arial" w:cs="Arial"/>
                <w:sz w:val="16"/>
                <w:szCs w:val="16"/>
                <w:lang w:val="en-US"/>
              </w:rPr>
              <w:t>-1090</w:t>
            </w:r>
          </w:p>
        </w:tc>
        <w:tc>
          <w:tcPr>
            <w:tcW w:w="900" w:type="dxa"/>
          </w:tcPr>
          <w:p w:rsidR="0051096B" w:rsidRPr="007E72D5" w:rsidRDefault="0051096B" w:rsidP="00F2675A">
            <w:pPr>
              <w:spacing w:line="360" w:lineRule="auto"/>
              <w:jc w:val="both"/>
              <w:rPr>
                <w:rFonts w:ascii="Arial" w:hAnsi="Arial" w:cs="Arial"/>
                <w:sz w:val="16"/>
                <w:szCs w:val="16"/>
                <w:lang w:val="en-US"/>
              </w:rPr>
            </w:pPr>
            <w:r w:rsidRPr="007E72D5">
              <w:rPr>
                <w:rFonts w:ascii="Arial" w:hAnsi="Arial" w:cs="Arial"/>
                <w:sz w:val="16"/>
                <w:szCs w:val="16"/>
                <w:lang w:val="en-US"/>
              </w:rPr>
              <w:t>222</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lang w:val="en-US"/>
              </w:rPr>
              <w:t>222</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lang w:val="en-US"/>
              </w:rPr>
              <w:t>222</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lang w:val="en-US"/>
              </w:rPr>
              <w:t>222</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lang w:val="en-US"/>
              </w:rPr>
              <w:t>222</w:t>
            </w:r>
          </w:p>
        </w:tc>
        <w:tc>
          <w:tcPr>
            <w:tcW w:w="900" w:type="dxa"/>
          </w:tcPr>
          <w:p w:rsidR="0051096B" w:rsidRPr="007E72D5" w:rsidRDefault="0051096B" w:rsidP="00F2675A">
            <w:pPr>
              <w:spacing w:line="360" w:lineRule="auto"/>
              <w:jc w:val="both"/>
              <w:rPr>
                <w:rFonts w:ascii="Arial" w:hAnsi="Arial" w:cs="Arial"/>
                <w:sz w:val="16"/>
                <w:szCs w:val="16"/>
                <w:lang w:val="en-US"/>
              </w:rPr>
            </w:pPr>
            <w:r w:rsidRPr="007E72D5">
              <w:rPr>
                <w:rFonts w:ascii="Arial" w:hAnsi="Arial" w:cs="Arial"/>
                <w:sz w:val="16"/>
                <w:szCs w:val="16"/>
                <w:lang w:val="en-US"/>
              </w:rPr>
              <w:t>-</w:t>
            </w:r>
          </w:p>
        </w:tc>
      </w:tr>
      <w:tr w:rsidR="0051096B" w:rsidRPr="007E72D5">
        <w:trPr>
          <w:jc w:val="center"/>
        </w:trPr>
        <w:tc>
          <w:tcPr>
            <w:tcW w:w="2268"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Чистые доходы для полных инвестиц. затрат</w:t>
            </w:r>
          </w:p>
        </w:tc>
        <w:tc>
          <w:tcPr>
            <w:tcW w:w="54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Т.р.</w:t>
            </w:r>
          </w:p>
        </w:tc>
        <w:tc>
          <w:tcPr>
            <w:tcW w:w="72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-996267</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-1631335</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-870328</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636049</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661764</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537112</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503403</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503869</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505647</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507425</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509202</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510980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3244474</w:t>
            </w:r>
          </w:p>
        </w:tc>
      </w:tr>
      <w:tr w:rsidR="0051096B" w:rsidRPr="007E72D5">
        <w:trPr>
          <w:jc w:val="center"/>
        </w:trPr>
        <w:tc>
          <w:tcPr>
            <w:tcW w:w="2268"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То же, нарастающим итогом</w:t>
            </w:r>
          </w:p>
        </w:tc>
        <w:tc>
          <w:tcPr>
            <w:tcW w:w="54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Т.р.</w:t>
            </w:r>
          </w:p>
        </w:tc>
        <w:tc>
          <w:tcPr>
            <w:tcW w:w="72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-996267</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-2627541</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-3497869</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-2861819</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-2200055</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-1662943</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-1159540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-655670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-105023</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357401</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866604</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1377584</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3244474</w:t>
            </w:r>
          </w:p>
        </w:tc>
      </w:tr>
      <w:tr w:rsidR="0051096B" w:rsidRPr="007E72D5">
        <w:trPr>
          <w:jc w:val="center"/>
        </w:trPr>
        <w:tc>
          <w:tcPr>
            <w:tcW w:w="2268"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Ставка сравнения (номинальная годовая)</w:t>
            </w:r>
          </w:p>
        </w:tc>
        <w:tc>
          <w:tcPr>
            <w:tcW w:w="54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w:t>
            </w:r>
          </w:p>
        </w:tc>
        <w:tc>
          <w:tcPr>
            <w:tcW w:w="72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20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r>
      <w:tr w:rsidR="0051096B" w:rsidRPr="007E72D5">
        <w:trPr>
          <w:jc w:val="center"/>
        </w:trPr>
        <w:tc>
          <w:tcPr>
            <w:tcW w:w="2268"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lang w:val="en-US"/>
              </w:rPr>
              <w:t>NPV</w:t>
            </w:r>
          </w:p>
        </w:tc>
        <w:tc>
          <w:tcPr>
            <w:tcW w:w="54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Т.р.</w:t>
            </w:r>
          </w:p>
        </w:tc>
        <w:tc>
          <w:tcPr>
            <w:tcW w:w="72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386669</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r>
      <w:tr w:rsidR="0051096B" w:rsidRPr="007E72D5">
        <w:trPr>
          <w:jc w:val="center"/>
        </w:trPr>
        <w:tc>
          <w:tcPr>
            <w:tcW w:w="2268"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lang w:val="en-US"/>
              </w:rPr>
              <w:t>IRR</w:t>
            </w:r>
            <w:r w:rsidRPr="007E72D5">
              <w:rPr>
                <w:rFonts w:ascii="Arial" w:hAnsi="Arial" w:cs="Arial"/>
                <w:sz w:val="16"/>
                <w:szCs w:val="16"/>
              </w:rPr>
              <w:t xml:space="preserve"> (номинальная годовая)</w:t>
            </w:r>
          </w:p>
        </w:tc>
        <w:tc>
          <w:tcPr>
            <w:tcW w:w="54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w:t>
            </w:r>
          </w:p>
        </w:tc>
        <w:tc>
          <w:tcPr>
            <w:tcW w:w="72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22</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r>
      <w:tr w:rsidR="0051096B" w:rsidRPr="007E72D5">
        <w:trPr>
          <w:jc w:val="center"/>
        </w:trPr>
        <w:tc>
          <w:tcPr>
            <w:tcW w:w="2268"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Простой срок окупаемости</w:t>
            </w:r>
          </w:p>
        </w:tc>
        <w:tc>
          <w:tcPr>
            <w:tcW w:w="54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Лет</w:t>
            </w:r>
          </w:p>
        </w:tc>
        <w:tc>
          <w:tcPr>
            <w:tcW w:w="72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9.3</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r>
      <w:tr w:rsidR="0051096B" w:rsidRPr="007E72D5">
        <w:trPr>
          <w:jc w:val="center"/>
        </w:trPr>
        <w:tc>
          <w:tcPr>
            <w:tcW w:w="2268"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Дисконтированный срок окупаемости</w:t>
            </w:r>
          </w:p>
        </w:tc>
        <w:tc>
          <w:tcPr>
            <w:tcW w:w="54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Лет</w:t>
            </w:r>
          </w:p>
        </w:tc>
        <w:tc>
          <w:tcPr>
            <w:tcW w:w="72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10.8</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r>
      <w:tr w:rsidR="0051096B" w:rsidRPr="007E72D5">
        <w:trPr>
          <w:jc w:val="center"/>
        </w:trPr>
        <w:tc>
          <w:tcPr>
            <w:tcW w:w="2268"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Увеличение уставного капитала и целевое финансирование</w:t>
            </w:r>
          </w:p>
        </w:tc>
        <w:tc>
          <w:tcPr>
            <w:tcW w:w="54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Т.р.</w:t>
            </w:r>
          </w:p>
        </w:tc>
        <w:tc>
          <w:tcPr>
            <w:tcW w:w="72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996267</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1631274</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870328</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3497869</w:t>
            </w:r>
          </w:p>
        </w:tc>
      </w:tr>
      <w:tr w:rsidR="0051096B" w:rsidRPr="007E72D5">
        <w:trPr>
          <w:jc w:val="center"/>
        </w:trPr>
        <w:tc>
          <w:tcPr>
            <w:tcW w:w="2268"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Привлечение кредитов</w:t>
            </w:r>
          </w:p>
        </w:tc>
        <w:tc>
          <w:tcPr>
            <w:tcW w:w="54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Т.р.</w:t>
            </w:r>
          </w:p>
        </w:tc>
        <w:tc>
          <w:tcPr>
            <w:tcW w:w="72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r>
      <w:tr w:rsidR="0051096B" w:rsidRPr="007E72D5">
        <w:trPr>
          <w:jc w:val="center"/>
        </w:trPr>
        <w:tc>
          <w:tcPr>
            <w:tcW w:w="2268"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Погашение задолженности</w:t>
            </w:r>
          </w:p>
        </w:tc>
        <w:tc>
          <w:tcPr>
            <w:tcW w:w="54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Т.р.</w:t>
            </w:r>
          </w:p>
        </w:tc>
        <w:tc>
          <w:tcPr>
            <w:tcW w:w="72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r>
      <w:tr w:rsidR="0051096B" w:rsidRPr="007E72D5">
        <w:trPr>
          <w:jc w:val="center"/>
        </w:trPr>
        <w:tc>
          <w:tcPr>
            <w:tcW w:w="2268"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Выплаты процентов по кредитам</w:t>
            </w:r>
          </w:p>
        </w:tc>
        <w:tc>
          <w:tcPr>
            <w:tcW w:w="54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Т.р.</w:t>
            </w:r>
          </w:p>
        </w:tc>
        <w:tc>
          <w:tcPr>
            <w:tcW w:w="72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r>
      <w:tr w:rsidR="0051096B" w:rsidRPr="007E72D5">
        <w:trPr>
          <w:jc w:val="center"/>
        </w:trPr>
        <w:tc>
          <w:tcPr>
            <w:tcW w:w="2268"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Общий коэффициент покрытия долга</w:t>
            </w:r>
          </w:p>
        </w:tc>
        <w:tc>
          <w:tcPr>
            <w:tcW w:w="54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разы</w:t>
            </w:r>
          </w:p>
        </w:tc>
        <w:tc>
          <w:tcPr>
            <w:tcW w:w="72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w:t>
            </w:r>
          </w:p>
        </w:tc>
      </w:tr>
      <w:tr w:rsidR="0051096B" w:rsidRPr="007E72D5">
        <w:trPr>
          <w:jc w:val="center"/>
        </w:trPr>
        <w:tc>
          <w:tcPr>
            <w:tcW w:w="2268"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Сводные денежные средства</w:t>
            </w:r>
          </w:p>
        </w:tc>
        <w:tc>
          <w:tcPr>
            <w:tcW w:w="54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Т.р.</w:t>
            </w:r>
          </w:p>
        </w:tc>
        <w:tc>
          <w:tcPr>
            <w:tcW w:w="72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rPr>
            </w:pPr>
            <w:r w:rsidRPr="007E72D5">
              <w:rPr>
                <w:rFonts w:ascii="Arial" w:hAnsi="Arial" w:cs="Arial"/>
                <w:sz w:val="16"/>
                <w:szCs w:val="16"/>
              </w:rPr>
              <w:t>0</w:t>
            </w:r>
          </w:p>
        </w:tc>
        <w:tc>
          <w:tcPr>
            <w:tcW w:w="900" w:type="dxa"/>
          </w:tcPr>
          <w:p w:rsidR="0051096B" w:rsidRPr="007E72D5" w:rsidRDefault="0051096B" w:rsidP="00F2675A">
            <w:pPr>
              <w:spacing w:line="360" w:lineRule="auto"/>
              <w:jc w:val="both"/>
              <w:rPr>
                <w:rFonts w:ascii="Arial" w:hAnsi="Arial" w:cs="Arial"/>
                <w:sz w:val="16"/>
                <w:szCs w:val="16"/>
                <w:lang w:val="en-US"/>
              </w:rPr>
            </w:pPr>
            <w:r w:rsidRPr="007E72D5">
              <w:rPr>
                <w:rFonts w:ascii="Arial" w:hAnsi="Arial" w:cs="Arial"/>
                <w:sz w:val="16"/>
                <w:szCs w:val="16"/>
                <w:lang w:val="en-US"/>
              </w:rPr>
              <w:t>636050</w:t>
            </w:r>
          </w:p>
        </w:tc>
        <w:tc>
          <w:tcPr>
            <w:tcW w:w="900" w:type="dxa"/>
          </w:tcPr>
          <w:p w:rsidR="0051096B" w:rsidRPr="007E72D5" w:rsidRDefault="0051096B" w:rsidP="00F2675A">
            <w:pPr>
              <w:spacing w:line="360" w:lineRule="auto"/>
              <w:jc w:val="both"/>
              <w:rPr>
                <w:rFonts w:ascii="Arial" w:hAnsi="Arial" w:cs="Arial"/>
                <w:sz w:val="16"/>
                <w:szCs w:val="16"/>
                <w:lang w:val="en-US"/>
              </w:rPr>
            </w:pPr>
            <w:r w:rsidRPr="007E72D5">
              <w:rPr>
                <w:rFonts w:ascii="Arial" w:hAnsi="Arial" w:cs="Arial"/>
                <w:sz w:val="16"/>
                <w:szCs w:val="16"/>
                <w:lang w:val="en-US"/>
              </w:rPr>
              <w:t>1297814</w:t>
            </w:r>
          </w:p>
        </w:tc>
        <w:tc>
          <w:tcPr>
            <w:tcW w:w="900" w:type="dxa"/>
          </w:tcPr>
          <w:p w:rsidR="0051096B" w:rsidRPr="007E72D5" w:rsidRDefault="0051096B" w:rsidP="00F2675A">
            <w:pPr>
              <w:spacing w:line="360" w:lineRule="auto"/>
              <w:jc w:val="both"/>
              <w:rPr>
                <w:rFonts w:ascii="Arial" w:hAnsi="Arial" w:cs="Arial"/>
                <w:sz w:val="16"/>
                <w:szCs w:val="16"/>
                <w:lang w:val="en-US"/>
              </w:rPr>
            </w:pPr>
            <w:r w:rsidRPr="007E72D5">
              <w:rPr>
                <w:rFonts w:ascii="Arial" w:hAnsi="Arial" w:cs="Arial"/>
                <w:sz w:val="16"/>
                <w:szCs w:val="16"/>
                <w:lang w:val="en-US"/>
              </w:rPr>
              <w:t>1834926</w:t>
            </w:r>
          </w:p>
        </w:tc>
        <w:tc>
          <w:tcPr>
            <w:tcW w:w="900" w:type="dxa"/>
          </w:tcPr>
          <w:p w:rsidR="0051096B" w:rsidRPr="007E72D5" w:rsidRDefault="0051096B" w:rsidP="00F2675A">
            <w:pPr>
              <w:spacing w:line="360" w:lineRule="auto"/>
              <w:jc w:val="both"/>
              <w:rPr>
                <w:rFonts w:ascii="Arial" w:hAnsi="Arial" w:cs="Arial"/>
                <w:sz w:val="16"/>
                <w:szCs w:val="16"/>
                <w:lang w:val="en-US"/>
              </w:rPr>
            </w:pPr>
            <w:r w:rsidRPr="007E72D5">
              <w:rPr>
                <w:rFonts w:ascii="Arial" w:hAnsi="Arial" w:cs="Arial"/>
                <w:sz w:val="16"/>
                <w:szCs w:val="16"/>
                <w:lang w:val="en-US"/>
              </w:rPr>
              <w:t>2338329</w:t>
            </w:r>
          </w:p>
        </w:tc>
        <w:tc>
          <w:tcPr>
            <w:tcW w:w="900" w:type="dxa"/>
          </w:tcPr>
          <w:p w:rsidR="0051096B" w:rsidRPr="007E72D5" w:rsidRDefault="0051096B" w:rsidP="00F2675A">
            <w:pPr>
              <w:spacing w:line="360" w:lineRule="auto"/>
              <w:jc w:val="both"/>
              <w:rPr>
                <w:rFonts w:ascii="Arial" w:hAnsi="Arial" w:cs="Arial"/>
                <w:sz w:val="16"/>
                <w:szCs w:val="16"/>
                <w:lang w:val="en-US"/>
              </w:rPr>
            </w:pPr>
            <w:r w:rsidRPr="007E72D5">
              <w:rPr>
                <w:rFonts w:ascii="Arial" w:hAnsi="Arial" w:cs="Arial"/>
                <w:sz w:val="16"/>
                <w:szCs w:val="16"/>
                <w:lang w:val="en-US"/>
              </w:rPr>
              <w:t>2842199</w:t>
            </w:r>
          </w:p>
        </w:tc>
        <w:tc>
          <w:tcPr>
            <w:tcW w:w="900" w:type="dxa"/>
          </w:tcPr>
          <w:p w:rsidR="0051096B" w:rsidRPr="007E72D5" w:rsidRDefault="0051096B" w:rsidP="00F2675A">
            <w:pPr>
              <w:spacing w:line="360" w:lineRule="auto"/>
              <w:jc w:val="both"/>
              <w:rPr>
                <w:rFonts w:ascii="Arial" w:hAnsi="Arial" w:cs="Arial"/>
                <w:sz w:val="16"/>
                <w:szCs w:val="16"/>
                <w:lang w:val="en-US"/>
              </w:rPr>
            </w:pPr>
            <w:r w:rsidRPr="007E72D5">
              <w:rPr>
                <w:rFonts w:ascii="Arial" w:hAnsi="Arial" w:cs="Arial"/>
                <w:sz w:val="16"/>
                <w:szCs w:val="16"/>
                <w:lang w:val="en-US"/>
              </w:rPr>
              <w:t>3347846</w:t>
            </w:r>
          </w:p>
        </w:tc>
        <w:tc>
          <w:tcPr>
            <w:tcW w:w="900" w:type="dxa"/>
          </w:tcPr>
          <w:p w:rsidR="0051096B" w:rsidRPr="007E72D5" w:rsidRDefault="0051096B" w:rsidP="00F2675A">
            <w:pPr>
              <w:spacing w:line="360" w:lineRule="auto"/>
              <w:jc w:val="both"/>
              <w:rPr>
                <w:rFonts w:ascii="Arial" w:hAnsi="Arial" w:cs="Arial"/>
                <w:sz w:val="16"/>
                <w:szCs w:val="16"/>
                <w:lang w:val="en-US"/>
              </w:rPr>
            </w:pPr>
            <w:r w:rsidRPr="007E72D5">
              <w:rPr>
                <w:rFonts w:ascii="Arial" w:hAnsi="Arial" w:cs="Arial"/>
                <w:sz w:val="16"/>
                <w:szCs w:val="16"/>
                <w:lang w:val="en-US"/>
              </w:rPr>
              <w:t>3855270</w:t>
            </w:r>
          </w:p>
        </w:tc>
        <w:tc>
          <w:tcPr>
            <w:tcW w:w="900" w:type="dxa"/>
          </w:tcPr>
          <w:p w:rsidR="0051096B" w:rsidRPr="007E72D5" w:rsidRDefault="0051096B" w:rsidP="00F2675A">
            <w:pPr>
              <w:spacing w:line="360" w:lineRule="auto"/>
              <w:jc w:val="both"/>
              <w:rPr>
                <w:rFonts w:ascii="Arial" w:hAnsi="Arial" w:cs="Arial"/>
                <w:sz w:val="16"/>
                <w:szCs w:val="16"/>
                <w:lang w:val="en-US"/>
              </w:rPr>
            </w:pPr>
            <w:r w:rsidRPr="007E72D5">
              <w:rPr>
                <w:rFonts w:ascii="Arial" w:hAnsi="Arial" w:cs="Arial"/>
                <w:sz w:val="16"/>
                <w:szCs w:val="16"/>
                <w:lang w:val="en-US"/>
              </w:rPr>
              <w:t>4364473</w:t>
            </w:r>
          </w:p>
        </w:tc>
        <w:tc>
          <w:tcPr>
            <w:tcW w:w="900" w:type="dxa"/>
          </w:tcPr>
          <w:p w:rsidR="0051096B" w:rsidRPr="007E72D5" w:rsidRDefault="0051096B" w:rsidP="00F2675A">
            <w:pPr>
              <w:spacing w:line="360" w:lineRule="auto"/>
              <w:jc w:val="both"/>
              <w:rPr>
                <w:rFonts w:ascii="Arial" w:hAnsi="Arial" w:cs="Arial"/>
                <w:sz w:val="16"/>
                <w:szCs w:val="16"/>
                <w:lang w:val="en-US"/>
              </w:rPr>
            </w:pPr>
            <w:r w:rsidRPr="007E72D5">
              <w:rPr>
                <w:rFonts w:ascii="Arial" w:hAnsi="Arial" w:cs="Arial"/>
                <w:sz w:val="16"/>
                <w:szCs w:val="16"/>
                <w:lang w:val="en-US"/>
              </w:rPr>
              <w:t>4875453</w:t>
            </w:r>
          </w:p>
        </w:tc>
        <w:tc>
          <w:tcPr>
            <w:tcW w:w="900" w:type="dxa"/>
          </w:tcPr>
          <w:p w:rsidR="0051096B" w:rsidRPr="007E72D5" w:rsidRDefault="0051096B" w:rsidP="00F2675A">
            <w:pPr>
              <w:spacing w:line="360" w:lineRule="auto"/>
              <w:jc w:val="both"/>
              <w:rPr>
                <w:rFonts w:ascii="Arial" w:hAnsi="Arial" w:cs="Arial"/>
                <w:sz w:val="16"/>
                <w:szCs w:val="16"/>
                <w:lang w:val="en-US"/>
              </w:rPr>
            </w:pPr>
            <w:r w:rsidRPr="007E72D5">
              <w:rPr>
                <w:rFonts w:ascii="Arial" w:hAnsi="Arial" w:cs="Arial"/>
                <w:sz w:val="16"/>
                <w:szCs w:val="16"/>
                <w:lang w:val="en-US"/>
              </w:rPr>
              <w:t>4875453</w:t>
            </w:r>
          </w:p>
        </w:tc>
      </w:tr>
    </w:tbl>
    <w:p w:rsidR="0051096B" w:rsidRPr="00F2675A" w:rsidRDefault="0051096B" w:rsidP="00F2675A">
      <w:pPr>
        <w:spacing w:line="360" w:lineRule="auto"/>
        <w:jc w:val="both"/>
        <w:rPr>
          <w:rFonts w:ascii="Arial" w:hAnsi="Arial" w:cs="Arial"/>
        </w:rPr>
        <w:sectPr w:rsidR="0051096B" w:rsidRPr="00F2675A">
          <w:headerReference w:type="even" r:id="rId48"/>
          <w:headerReference w:type="default" r:id="rId49"/>
          <w:type w:val="nextColumn"/>
          <w:pgSz w:w="16838" w:h="11906" w:orient="landscape"/>
          <w:pgMar w:top="851" w:right="567" w:bottom="851" w:left="1134" w:header="720" w:footer="720" w:gutter="0"/>
          <w:cols w:space="708"/>
          <w:docGrid w:linePitch="360"/>
        </w:sectPr>
      </w:pPr>
    </w:p>
    <w:p w:rsidR="0051096B" w:rsidRPr="00F2675A" w:rsidRDefault="0051096B" w:rsidP="00CA7E77">
      <w:pPr>
        <w:pStyle w:val="11"/>
      </w:pPr>
      <w:r w:rsidRPr="00F2675A">
        <w:t>Приложение 16</w:t>
      </w:r>
    </w:p>
    <w:p w:rsidR="0051096B" w:rsidRPr="00F2675A" w:rsidRDefault="00CA7E77" w:rsidP="00F2675A">
      <w:pPr>
        <w:spacing w:line="360" w:lineRule="auto"/>
        <w:jc w:val="both"/>
        <w:rPr>
          <w:rFonts w:ascii="Arial" w:hAnsi="Arial" w:cs="Arial"/>
        </w:rPr>
      </w:pPr>
      <w:r>
        <w:rPr>
          <w:rFonts w:ascii="Arial" w:hAnsi="Arial" w:cs="Arial"/>
        </w:rPr>
        <w:t>Д</w:t>
      </w:r>
      <w:r w:rsidRPr="00F2675A">
        <w:rPr>
          <w:rFonts w:ascii="Arial" w:hAnsi="Arial" w:cs="Arial"/>
        </w:rPr>
        <w:t>олжностная    инструкция</w:t>
      </w:r>
      <w:r>
        <w:rPr>
          <w:rFonts w:ascii="Arial" w:hAnsi="Arial" w:cs="Arial"/>
        </w:rPr>
        <w:t xml:space="preserve"> к</w:t>
      </w:r>
      <w:r w:rsidR="0051096B" w:rsidRPr="00F2675A">
        <w:rPr>
          <w:rFonts w:ascii="Arial" w:hAnsi="Arial" w:cs="Arial"/>
        </w:rPr>
        <w:t>апитана порта  Ванино и Советская Гавань</w:t>
      </w:r>
    </w:p>
    <w:p w:rsidR="0051096B" w:rsidRPr="00F2675A" w:rsidRDefault="0051096B" w:rsidP="00F2675A">
      <w:pPr>
        <w:spacing w:line="360" w:lineRule="auto"/>
        <w:jc w:val="both"/>
        <w:rPr>
          <w:rFonts w:ascii="Arial" w:hAnsi="Arial" w:cs="Arial"/>
        </w:rPr>
      </w:pPr>
    </w:p>
    <w:tbl>
      <w:tblPr>
        <w:tblStyle w:val="ae"/>
        <w:tblW w:w="0" w:type="auto"/>
        <w:jc w:val="center"/>
        <w:tblLayout w:type="fixed"/>
        <w:tblLook w:val="01E0" w:firstRow="1" w:lastRow="1" w:firstColumn="1" w:lastColumn="1" w:noHBand="0" w:noVBand="0"/>
      </w:tblPr>
      <w:tblGrid>
        <w:gridCol w:w="2657"/>
        <w:gridCol w:w="6913"/>
      </w:tblGrid>
      <w:tr w:rsidR="0051096B" w:rsidRPr="00F2675A">
        <w:trPr>
          <w:cnfStyle w:val="100000000000" w:firstRow="1" w:lastRow="0" w:firstColumn="0" w:lastColumn="0" w:oddVBand="0" w:evenVBand="0" w:oddHBand="0" w:evenHBand="0" w:firstRowFirstColumn="0" w:firstRowLastColumn="0" w:lastRowFirstColumn="0" w:lastRowLastColumn="0"/>
          <w:jc w:val="center"/>
        </w:trPr>
        <w:tc>
          <w:tcPr>
            <w:tcW w:w="2657" w:type="dxa"/>
          </w:tcPr>
          <w:p w:rsidR="0051096B" w:rsidRPr="00F2675A" w:rsidRDefault="0051096B" w:rsidP="00F2675A">
            <w:pPr>
              <w:spacing w:line="360" w:lineRule="auto"/>
              <w:jc w:val="both"/>
              <w:rPr>
                <w:rFonts w:ascii="Arial" w:hAnsi="Arial" w:cs="Arial"/>
              </w:rPr>
            </w:pPr>
            <w:r w:rsidRPr="00F2675A">
              <w:rPr>
                <w:rFonts w:ascii="Arial" w:hAnsi="Arial" w:cs="Arial"/>
              </w:rPr>
              <w:t>1.ОБЩИЕ ПОЛОЖЕНИЯ:</w:t>
            </w:r>
          </w:p>
        </w:tc>
        <w:tc>
          <w:tcPr>
            <w:tcW w:w="6913" w:type="dxa"/>
          </w:tcPr>
          <w:p w:rsidR="0051096B" w:rsidRPr="00F2675A" w:rsidRDefault="0051096B" w:rsidP="00F2675A">
            <w:pPr>
              <w:spacing w:line="360" w:lineRule="auto"/>
              <w:jc w:val="both"/>
              <w:rPr>
                <w:rFonts w:ascii="Arial" w:hAnsi="Arial" w:cs="Arial"/>
              </w:rPr>
            </w:pPr>
            <w:r w:rsidRPr="00F2675A">
              <w:rPr>
                <w:rFonts w:ascii="Arial" w:hAnsi="Arial" w:cs="Arial"/>
              </w:rPr>
              <w:t>1.1.Капитан порта непосредственно подчинен директору МАП.</w:t>
            </w:r>
          </w:p>
        </w:tc>
      </w:tr>
      <w:tr w:rsidR="0051096B" w:rsidRPr="00F2675A">
        <w:trPr>
          <w:jc w:val="center"/>
        </w:trPr>
        <w:tc>
          <w:tcPr>
            <w:tcW w:w="2657" w:type="dxa"/>
          </w:tcPr>
          <w:p w:rsidR="0051096B" w:rsidRPr="00F2675A" w:rsidRDefault="0051096B" w:rsidP="00F2675A">
            <w:pPr>
              <w:spacing w:line="360" w:lineRule="auto"/>
              <w:jc w:val="both"/>
              <w:rPr>
                <w:rFonts w:ascii="Arial" w:hAnsi="Arial" w:cs="Arial"/>
              </w:rPr>
            </w:pPr>
            <w:r w:rsidRPr="00F2675A">
              <w:rPr>
                <w:rFonts w:ascii="Arial" w:hAnsi="Arial" w:cs="Arial"/>
              </w:rPr>
              <w:t>2.КВАЛИФИКАЦИОННЫЕ ТРЕБОВАНИЯ:</w:t>
            </w:r>
          </w:p>
        </w:tc>
        <w:tc>
          <w:tcPr>
            <w:tcW w:w="6913"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2.1.Капитан ИПН должен иметь высшее или средне-специальное образование и диплом не ниже капитана дальнего плавания и стаж работы в должности капитана судна не менее 5 лет. </w:t>
            </w:r>
          </w:p>
        </w:tc>
      </w:tr>
      <w:tr w:rsidR="0051096B" w:rsidRPr="00F2675A">
        <w:trPr>
          <w:jc w:val="center"/>
        </w:trPr>
        <w:tc>
          <w:tcPr>
            <w:tcW w:w="2657" w:type="dxa"/>
            <w:vMerge w:val="restart"/>
          </w:tcPr>
          <w:p w:rsidR="0051096B" w:rsidRPr="00F2675A" w:rsidRDefault="0051096B" w:rsidP="00F2675A">
            <w:pPr>
              <w:spacing w:line="360" w:lineRule="auto"/>
              <w:jc w:val="both"/>
              <w:rPr>
                <w:rFonts w:ascii="Arial" w:hAnsi="Arial" w:cs="Arial"/>
              </w:rPr>
            </w:pPr>
            <w:r w:rsidRPr="00F2675A">
              <w:rPr>
                <w:rFonts w:ascii="Arial" w:hAnsi="Arial" w:cs="Arial"/>
              </w:rPr>
              <w:t>3.ДОЛЖНОСТНЫЕ ОБЯЗАННОСТИ:</w:t>
            </w:r>
          </w:p>
        </w:tc>
        <w:tc>
          <w:tcPr>
            <w:tcW w:w="6913" w:type="dxa"/>
          </w:tcPr>
          <w:p w:rsidR="0051096B" w:rsidRPr="00F2675A" w:rsidRDefault="0051096B" w:rsidP="00F2675A">
            <w:pPr>
              <w:spacing w:line="360" w:lineRule="auto"/>
              <w:jc w:val="both"/>
              <w:rPr>
                <w:rFonts w:ascii="Arial" w:hAnsi="Arial" w:cs="Arial"/>
              </w:rPr>
            </w:pPr>
            <w:r w:rsidRPr="00F2675A">
              <w:rPr>
                <w:rFonts w:ascii="Arial" w:hAnsi="Arial" w:cs="Arial"/>
              </w:rPr>
              <w:t>3.1.</w:t>
            </w:r>
            <w:r w:rsidRPr="00F2675A">
              <w:rPr>
                <w:rFonts w:ascii="Arial" w:hAnsi="Arial" w:cs="Arial"/>
                <w:b/>
              </w:rPr>
              <w:t>Капитан порта должен знать</w:t>
            </w:r>
            <w:r w:rsidRPr="00F2675A">
              <w:rPr>
                <w:rFonts w:ascii="Arial" w:hAnsi="Arial" w:cs="Arial"/>
              </w:rPr>
              <w:t>: действующие законы, правила, инструкции, приказы, распоряжения и другие документы, направленные на обеспечение постановления по порту; правила Регистрации РФ; нормы снабжения судов навигационным оборудованием, средствами связи, аварийным оборудованием, снабжением и имуществом, спасательными средствами; местные правила плавания; навигационное и гидротехническое оборудование порта; глубины в порту; инструкцию о порядке оформления прихода и выпуска судов в море; устав службы на судах; действующие правила загрузки судов в части соблюдения ими мореходных качеств; экономику, организацию труда и управления; Положения о званиях лиц командного состава морских судов.</w:t>
            </w:r>
          </w:p>
        </w:tc>
      </w:tr>
      <w:tr w:rsidR="0051096B" w:rsidRPr="00F2675A">
        <w:trPr>
          <w:jc w:val="center"/>
        </w:trPr>
        <w:tc>
          <w:tcPr>
            <w:tcW w:w="2657" w:type="dxa"/>
            <w:vMerge/>
          </w:tcPr>
          <w:p w:rsidR="0051096B" w:rsidRPr="00F2675A" w:rsidRDefault="0051096B" w:rsidP="00F2675A">
            <w:pPr>
              <w:spacing w:line="360" w:lineRule="auto"/>
              <w:jc w:val="both"/>
              <w:rPr>
                <w:rFonts w:ascii="Arial" w:hAnsi="Arial" w:cs="Arial"/>
              </w:rPr>
            </w:pPr>
          </w:p>
        </w:tc>
        <w:tc>
          <w:tcPr>
            <w:tcW w:w="6913" w:type="dxa"/>
          </w:tcPr>
          <w:p w:rsidR="0051096B" w:rsidRPr="00F2675A" w:rsidRDefault="0051096B" w:rsidP="00F2675A">
            <w:pPr>
              <w:spacing w:line="360" w:lineRule="auto"/>
              <w:jc w:val="both"/>
              <w:rPr>
                <w:rFonts w:ascii="Arial" w:hAnsi="Arial" w:cs="Arial"/>
              </w:rPr>
            </w:pPr>
            <w:r w:rsidRPr="00F2675A">
              <w:rPr>
                <w:rFonts w:ascii="Arial" w:hAnsi="Arial" w:cs="Arial"/>
              </w:rPr>
              <w:t>3.2.</w:t>
            </w:r>
            <w:r w:rsidRPr="00F2675A">
              <w:rPr>
                <w:rFonts w:ascii="Arial" w:hAnsi="Arial" w:cs="Arial"/>
                <w:b/>
              </w:rPr>
              <w:t>Капитан порта обязан</w:t>
            </w:r>
            <w:r w:rsidRPr="00F2675A">
              <w:rPr>
                <w:rFonts w:ascii="Arial" w:hAnsi="Arial" w:cs="Arial"/>
              </w:rPr>
              <w:t>: осуществлять надзор за соблюдением действующих законов и международных договоров по торговому мореплаванию, постановлений, распоряжений, касающихся безопасности мореплавания, принятие мер к предупреждению и пересечению их нарушений.</w:t>
            </w:r>
          </w:p>
        </w:tc>
      </w:tr>
      <w:tr w:rsidR="0051096B" w:rsidRPr="00F2675A">
        <w:trPr>
          <w:jc w:val="center"/>
        </w:trPr>
        <w:tc>
          <w:tcPr>
            <w:tcW w:w="2657" w:type="dxa"/>
            <w:vMerge/>
          </w:tcPr>
          <w:p w:rsidR="0051096B" w:rsidRPr="00F2675A" w:rsidRDefault="0051096B" w:rsidP="00F2675A">
            <w:pPr>
              <w:spacing w:line="360" w:lineRule="auto"/>
              <w:jc w:val="both"/>
              <w:rPr>
                <w:rFonts w:ascii="Arial" w:hAnsi="Arial" w:cs="Arial"/>
              </w:rPr>
            </w:pPr>
          </w:p>
        </w:tc>
        <w:tc>
          <w:tcPr>
            <w:tcW w:w="6913" w:type="dxa"/>
          </w:tcPr>
          <w:p w:rsidR="0051096B" w:rsidRPr="00F2675A" w:rsidRDefault="0051096B" w:rsidP="00F2675A">
            <w:pPr>
              <w:spacing w:line="360" w:lineRule="auto"/>
              <w:jc w:val="both"/>
              <w:rPr>
                <w:rFonts w:ascii="Arial" w:hAnsi="Arial" w:cs="Arial"/>
              </w:rPr>
            </w:pPr>
            <w:r w:rsidRPr="00F2675A">
              <w:rPr>
                <w:rFonts w:ascii="Arial" w:hAnsi="Arial" w:cs="Arial"/>
              </w:rPr>
              <w:t>3.3.Круглосуточный надзор за безопасностью плавания и соблюдением порядка на акватории порта.</w:t>
            </w:r>
          </w:p>
        </w:tc>
      </w:tr>
      <w:tr w:rsidR="0051096B" w:rsidRPr="00F2675A">
        <w:trPr>
          <w:jc w:val="center"/>
        </w:trPr>
        <w:tc>
          <w:tcPr>
            <w:tcW w:w="2657" w:type="dxa"/>
            <w:vMerge/>
          </w:tcPr>
          <w:p w:rsidR="0051096B" w:rsidRPr="00F2675A" w:rsidRDefault="0051096B" w:rsidP="00F2675A">
            <w:pPr>
              <w:spacing w:line="360" w:lineRule="auto"/>
              <w:jc w:val="both"/>
              <w:rPr>
                <w:rFonts w:ascii="Arial" w:hAnsi="Arial" w:cs="Arial"/>
              </w:rPr>
            </w:pPr>
          </w:p>
        </w:tc>
        <w:tc>
          <w:tcPr>
            <w:tcW w:w="6913" w:type="dxa"/>
          </w:tcPr>
          <w:p w:rsidR="0051096B" w:rsidRPr="00F2675A" w:rsidRDefault="0051096B" w:rsidP="00F2675A">
            <w:pPr>
              <w:spacing w:line="360" w:lineRule="auto"/>
              <w:jc w:val="both"/>
              <w:rPr>
                <w:rFonts w:ascii="Arial" w:hAnsi="Arial" w:cs="Arial"/>
              </w:rPr>
            </w:pPr>
            <w:r w:rsidRPr="00F2675A">
              <w:rPr>
                <w:rFonts w:ascii="Arial" w:hAnsi="Arial" w:cs="Arial"/>
              </w:rPr>
              <w:t>3.4.Обеспечивает соблюдение правил погрузки и крепления палубных грузов с целью предупреждения смещения их во время плавания.</w:t>
            </w:r>
          </w:p>
        </w:tc>
      </w:tr>
      <w:tr w:rsidR="0051096B" w:rsidRPr="00F2675A">
        <w:trPr>
          <w:jc w:val="center"/>
        </w:trPr>
        <w:tc>
          <w:tcPr>
            <w:tcW w:w="2657" w:type="dxa"/>
            <w:vMerge/>
          </w:tcPr>
          <w:p w:rsidR="0051096B" w:rsidRPr="00F2675A" w:rsidRDefault="0051096B" w:rsidP="00F2675A">
            <w:pPr>
              <w:spacing w:line="360" w:lineRule="auto"/>
              <w:jc w:val="both"/>
              <w:rPr>
                <w:rFonts w:ascii="Arial" w:hAnsi="Arial" w:cs="Arial"/>
              </w:rPr>
            </w:pPr>
          </w:p>
        </w:tc>
        <w:tc>
          <w:tcPr>
            <w:tcW w:w="6913" w:type="dxa"/>
          </w:tcPr>
          <w:p w:rsidR="0051096B" w:rsidRPr="00F2675A" w:rsidRDefault="0051096B" w:rsidP="00F2675A">
            <w:pPr>
              <w:spacing w:line="360" w:lineRule="auto"/>
              <w:jc w:val="both"/>
              <w:rPr>
                <w:rFonts w:ascii="Arial" w:hAnsi="Arial" w:cs="Arial"/>
              </w:rPr>
            </w:pPr>
            <w:r w:rsidRPr="00F2675A">
              <w:rPr>
                <w:rFonts w:ascii="Arial" w:hAnsi="Arial" w:cs="Arial"/>
              </w:rPr>
              <w:t>3.5.Контролирует правильное использование судами гидротехнических сооружений и рейдового оборудования.</w:t>
            </w:r>
          </w:p>
        </w:tc>
      </w:tr>
      <w:tr w:rsidR="0051096B" w:rsidRPr="00F2675A">
        <w:trPr>
          <w:jc w:val="center"/>
        </w:trPr>
        <w:tc>
          <w:tcPr>
            <w:tcW w:w="2657" w:type="dxa"/>
            <w:vMerge/>
          </w:tcPr>
          <w:p w:rsidR="0051096B" w:rsidRPr="00F2675A" w:rsidRDefault="0051096B" w:rsidP="00F2675A">
            <w:pPr>
              <w:spacing w:line="360" w:lineRule="auto"/>
              <w:jc w:val="both"/>
              <w:rPr>
                <w:rFonts w:ascii="Arial" w:hAnsi="Arial" w:cs="Arial"/>
              </w:rPr>
            </w:pPr>
          </w:p>
        </w:tc>
        <w:tc>
          <w:tcPr>
            <w:tcW w:w="6913" w:type="dxa"/>
          </w:tcPr>
          <w:p w:rsidR="0051096B" w:rsidRPr="00F2675A" w:rsidRDefault="0051096B" w:rsidP="00F2675A">
            <w:pPr>
              <w:spacing w:line="360" w:lineRule="auto"/>
              <w:jc w:val="both"/>
              <w:rPr>
                <w:rFonts w:ascii="Arial" w:hAnsi="Arial" w:cs="Arial"/>
              </w:rPr>
            </w:pPr>
            <w:r w:rsidRPr="00F2675A">
              <w:rPr>
                <w:rFonts w:ascii="Arial" w:hAnsi="Arial" w:cs="Arial"/>
              </w:rPr>
              <w:t>3.6.Следит за организацией и обеспечением безопасности перевозки пассажиров.</w:t>
            </w:r>
          </w:p>
        </w:tc>
      </w:tr>
      <w:tr w:rsidR="0051096B" w:rsidRPr="00F2675A">
        <w:trPr>
          <w:jc w:val="center"/>
        </w:trPr>
        <w:tc>
          <w:tcPr>
            <w:tcW w:w="2657" w:type="dxa"/>
            <w:vMerge/>
          </w:tcPr>
          <w:p w:rsidR="0051096B" w:rsidRPr="00F2675A" w:rsidRDefault="0051096B" w:rsidP="00F2675A">
            <w:pPr>
              <w:spacing w:line="360" w:lineRule="auto"/>
              <w:jc w:val="both"/>
              <w:rPr>
                <w:rFonts w:ascii="Arial" w:hAnsi="Arial" w:cs="Arial"/>
              </w:rPr>
            </w:pPr>
          </w:p>
        </w:tc>
        <w:tc>
          <w:tcPr>
            <w:tcW w:w="6913" w:type="dxa"/>
          </w:tcPr>
          <w:p w:rsidR="0051096B" w:rsidRPr="00F2675A" w:rsidRDefault="0051096B" w:rsidP="00F2675A">
            <w:pPr>
              <w:spacing w:line="360" w:lineRule="auto"/>
              <w:jc w:val="both"/>
              <w:rPr>
                <w:rFonts w:ascii="Arial" w:hAnsi="Arial" w:cs="Arial"/>
              </w:rPr>
            </w:pPr>
            <w:r w:rsidRPr="00F2675A">
              <w:rPr>
                <w:rFonts w:ascii="Arial" w:hAnsi="Arial" w:cs="Arial"/>
              </w:rPr>
              <w:t>3.7.Контролирует выполнение судами и организациями правил по предупреждению загрязнения моря.</w:t>
            </w:r>
          </w:p>
        </w:tc>
      </w:tr>
      <w:tr w:rsidR="0051096B" w:rsidRPr="00F2675A">
        <w:trPr>
          <w:jc w:val="center"/>
        </w:trPr>
        <w:tc>
          <w:tcPr>
            <w:tcW w:w="2657" w:type="dxa"/>
            <w:vMerge/>
          </w:tcPr>
          <w:p w:rsidR="0051096B" w:rsidRPr="00F2675A" w:rsidRDefault="0051096B" w:rsidP="00F2675A">
            <w:pPr>
              <w:spacing w:line="360" w:lineRule="auto"/>
              <w:jc w:val="both"/>
              <w:rPr>
                <w:rFonts w:ascii="Arial" w:hAnsi="Arial" w:cs="Arial"/>
              </w:rPr>
            </w:pPr>
          </w:p>
        </w:tc>
        <w:tc>
          <w:tcPr>
            <w:tcW w:w="6913" w:type="dxa"/>
          </w:tcPr>
          <w:p w:rsidR="0051096B" w:rsidRPr="00F2675A" w:rsidRDefault="0051096B" w:rsidP="00F2675A">
            <w:pPr>
              <w:spacing w:line="360" w:lineRule="auto"/>
              <w:jc w:val="both"/>
              <w:rPr>
                <w:rFonts w:ascii="Arial" w:hAnsi="Arial" w:cs="Arial"/>
              </w:rPr>
            </w:pPr>
            <w:r w:rsidRPr="00F2675A">
              <w:rPr>
                <w:rFonts w:ascii="Arial" w:hAnsi="Arial" w:cs="Arial"/>
              </w:rPr>
              <w:t>3.8.Принимает участие в работе портовой комиссии по осмотру судов на предмет их готовности к грузовым операциям.</w:t>
            </w:r>
          </w:p>
        </w:tc>
      </w:tr>
      <w:tr w:rsidR="0051096B" w:rsidRPr="00F2675A">
        <w:trPr>
          <w:jc w:val="center"/>
        </w:trPr>
        <w:tc>
          <w:tcPr>
            <w:tcW w:w="2657" w:type="dxa"/>
            <w:vMerge/>
          </w:tcPr>
          <w:p w:rsidR="0051096B" w:rsidRPr="00F2675A" w:rsidRDefault="0051096B" w:rsidP="00F2675A">
            <w:pPr>
              <w:spacing w:line="360" w:lineRule="auto"/>
              <w:jc w:val="both"/>
              <w:rPr>
                <w:rFonts w:ascii="Arial" w:hAnsi="Arial" w:cs="Arial"/>
              </w:rPr>
            </w:pPr>
          </w:p>
        </w:tc>
        <w:tc>
          <w:tcPr>
            <w:tcW w:w="6913" w:type="dxa"/>
          </w:tcPr>
          <w:p w:rsidR="0051096B" w:rsidRPr="00F2675A" w:rsidRDefault="0051096B" w:rsidP="00F2675A">
            <w:pPr>
              <w:spacing w:line="360" w:lineRule="auto"/>
              <w:jc w:val="both"/>
              <w:rPr>
                <w:rFonts w:ascii="Arial" w:hAnsi="Arial" w:cs="Arial"/>
              </w:rPr>
            </w:pPr>
            <w:r w:rsidRPr="00F2675A">
              <w:rPr>
                <w:rFonts w:ascii="Arial" w:hAnsi="Arial" w:cs="Arial"/>
              </w:rPr>
              <w:t>3.9.Производит проверку готовности судов к выходу в море с составлением соответствующего акта.</w:t>
            </w:r>
          </w:p>
        </w:tc>
      </w:tr>
      <w:tr w:rsidR="0051096B" w:rsidRPr="00F2675A">
        <w:trPr>
          <w:jc w:val="center"/>
        </w:trPr>
        <w:tc>
          <w:tcPr>
            <w:tcW w:w="2657" w:type="dxa"/>
            <w:vMerge/>
          </w:tcPr>
          <w:p w:rsidR="0051096B" w:rsidRPr="00F2675A" w:rsidRDefault="0051096B" w:rsidP="00F2675A">
            <w:pPr>
              <w:spacing w:line="360" w:lineRule="auto"/>
              <w:jc w:val="both"/>
              <w:rPr>
                <w:rFonts w:ascii="Arial" w:hAnsi="Arial" w:cs="Arial"/>
              </w:rPr>
            </w:pPr>
          </w:p>
        </w:tc>
        <w:tc>
          <w:tcPr>
            <w:tcW w:w="6913"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3.10Выдача дипломов, квалификационных свидетельств на звания лицам командного состава судов, свидетельств, подтверждений дипломов и льготных разрешений. </w:t>
            </w:r>
          </w:p>
        </w:tc>
      </w:tr>
      <w:tr w:rsidR="0051096B" w:rsidRPr="00F2675A">
        <w:trPr>
          <w:jc w:val="center"/>
        </w:trPr>
        <w:tc>
          <w:tcPr>
            <w:tcW w:w="2657" w:type="dxa"/>
            <w:vMerge/>
          </w:tcPr>
          <w:p w:rsidR="0051096B" w:rsidRPr="00F2675A" w:rsidRDefault="0051096B" w:rsidP="00F2675A">
            <w:pPr>
              <w:spacing w:line="360" w:lineRule="auto"/>
              <w:jc w:val="both"/>
              <w:rPr>
                <w:rFonts w:ascii="Arial" w:hAnsi="Arial" w:cs="Arial"/>
              </w:rPr>
            </w:pPr>
          </w:p>
        </w:tc>
        <w:tc>
          <w:tcPr>
            <w:tcW w:w="6913" w:type="dxa"/>
          </w:tcPr>
          <w:p w:rsidR="0051096B" w:rsidRPr="00F2675A" w:rsidRDefault="0051096B" w:rsidP="00F2675A">
            <w:pPr>
              <w:spacing w:line="360" w:lineRule="auto"/>
              <w:jc w:val="both"/>
              <w:rPr>
                <w:rFonts w:ascii="Arial" w:hAnsi="Arial" w:cs="Arial"/>
              </w:rPr>
            </w:pPr>
            <w:r w:rsidRPr="00F2675A">
              <w:rPr>
                <w:rFonts w:ascii="Arial" w:hAnsi="Arial" w:cs="Arial"/>
              </w:rPr>
              <w:t>3.11.Расследование аварий в соответствии с ПРАС – 90.</w:t>
            </w:r>
          </w:p>
        </w:tc>
      </w:tr>
      <w:tr w:rsidR="0051096B" w:rsidRPr="00F2675A">
        <w:trPr>
          <w:jc w:val="center"/>
        </w:trPr>
        <w:tc>
          <w:tcPr>
            <w:tcW w:w="2657" w:type="dxa"/>
            <w:vMerge/>
          </w:tcPr>
          <w:p w:rsidR="0051096B" w:rsidRPr="00F2675A" w:rsidRDefault="0051096B" w:rsidP="00F2675A">
            <w:pPr>
              <w:spacing w:line="360" w:lineRule="auto"/>
              <w:jc w:val="both"/>
              <w:rPr>
                <w:rFonts w:ascii="Arial" w:hAnsi="Arial" w:cs="Arial"/>
              </w:rPr>
            </w:pPr>
          </w:p>
        </w:tc>
        <w:tc>
          <w:tcPr>
            <w:tcW w:w="6913" w:type="dxa"/>
          </w:tcPr>
          <w:p w:rsidR="0051096B" w:rsidRPr="00F2675A" w:rsidRDefault="0051096B" w:rsidP="00F2675A">
            <w:pPr>
              <w:spacing w:line="360" w:lineRule="auto"/>
              <w:jc w:val="both"/>
              <w:rPr>
                <w:rFonts w:ascii="Arial" w:hAnsi="Arial" w:cs="Arial"/>
              </w:rPr>
            </w:pPr>
            <w:r w:rsidRPr="00F2675A">
              <w:rPr>
                <w:rFonts w:ascii="Arial" w:hAnsi="Arial" w:cs="Arial"/>
              </w:rPr>
              <w:t xml:space="preserve">3.12.Контроль за выполнением планов организационно-технических мероприятий по обеспечению безопасности мореплавания в портах. </w:t>
            </w:r>
          </w:p>
        </w:tc>
      </w:tr>
      <w:tr w:rsidR="0051096B" w:rsidRPr="00F2675A">
        <w:trPr>
          <w:jc w:val="center"/>
        </w:trPr>
        <w:tc>
          <w:tcPr>
            <w:tcW w:w="2657" w:type="dxa"/>
            <w:vMerge w:val="restart"/>
          </w:tcPr>
          <w:p w:rsidR="0051096B" w:rsidRPr="00F2675A" w:rsidRDefault="0051096B" w:rsidP="00F2675A">
            <w:pPr>
              <w:spacing w:line="360" w:lineRule="auto"/>
              <w:jc w:val="both"/>
              <w:rPr>
                <w:rFonts w:ascii="Arial" w:hAnsi="Arial" w:cs="Arial"/>
              </w:rPr>
            </w:pPr>
            <w:r w:rsidRPr="00F2675A">
              <w:rPr>
                <w:rFonts w:ascii="Arial" w:hAnsi="Arial" w:cs="Arial"/>
              </w:rPr>
              <w:t>4.ПРАВА:</w:t>
            </w:r>
          </w:p>
        </w:tc>
        <w:tc>
          <w:tcPr>
            <w:tcW w:w="6913" w:type="dxa"/>
          </w:tcPr>
          <w:p w:rsidR="0051096B" w:rsidRPr="00F2675A" w:rsidRDefault="0051096B" w:rsidP="00F2675A">
            <w:pPr>
              <w:spacing w:line="360" w:lineRule="auto"/>
              <w:jc w:val="both"/>
              <w:rPr>
                <w:rFonts w:ascii="Arial" w:hAnsi="Arial" w:cs="Arial"/>
              </w:rPr>
            </w:pPr>
            <w:r w:rsidRPr="00F2675A">
              <w:rPr>
                <w:rFonts w:ascii="Arial" w:hAnsi="Arial" w:cs="Arial"/>
              </w:rPr>
              <w:t>4.1.Отказать в выдаче разрешения на выход судна из порта.</w:t>
            </w:r>
          </w:p>
        </w:tc>
      </w:tr>
      <w:tr w:rsidR="0051096B" w:rsidRPr="00F2675A">
        <w:trPr>
          <w:jc w:val="center"/>
        </w:trPr>
        <w:tc>
          <w:tcPr>
            <w:tcW w:w="2657" w:type="dxa"/>
            <w:vMerge/>
          </w:tcPr>
          <w:p w:rsidR="0051096B" w:rsidRPr="00F2675A" w:rsidRDefault="0051096B" w:rsidP="00F2675A">
            <w:pPr>
              <w:spacing w:line="360" w:lineRule="auto"/>
              <w:jc w:val="both"/>
              <w:rPr>
                <w:rFonts w:ascii="Arial" w:hAnsi="Arial" w:cs="Arial"/>
              </w:rPr>
            </w:pPr>
          </w:p>
        </w:tc>
        <w:tc>
          <w:tcPr>
            <w:tcW w:w="6913" w:type="dxa"/>
          </w:tcPr>
          <w:p w:rsidR="0051096B" w:rsidRPr="00F2675A" w:rsidRDefault="0051096B" w:rsidP="00F2675A">
            <w:pPr>
              <w:spacing w:line="360" w:lineRule="auto"/>
              <w:jc w:val="both"/>
              <w:rPr>
                <w:rFonts w:ascii="Arial" w:hAnsi="Arial" w:cs="Arial"/>
              </w:rPr>
            </w:pPr>
            <w:r w:rsidRPr="00F2675A">
              <w:rPr>
                <w:rFonts w:ascii="Arial" w:hAnsi="Arial" w:cs="Arial"/>
              </w:rPr>
              <w:t>4.2.Инспектировать все суда, находящиеся в порту, с целью установления их мореходного состояния.</w:t>
            </w:r>
          </w:p>
        </w:tc>
      </w:tr>
      <w:tr w:rsidR="0051096B" w:rsidRPr="00F2675A">
        <w:trPr>
          <w:jc w:val="center"/>
        </w:trPr>
        <w:tc>
          <w:tcPr>
            <w:tcW w:w="2657" w:type="dxa"/>
            <w:vMerge/>
          </w:tcPr>
          <w:p w:rsidR="0051096B" w:rsidRPr="00F2675A" w:rsidRDefault="0051096B" w:rsidP="00F2675A">
            <w:pPr>
              <w:spacing w:line="360" w:lineRule="auto"/>
              <w:jc w:val="both"/>
              <w:rPr>
                <w:rFonts w:ascii="Arial" w:hAnsi="Arial" w:cs="Arial"/>
              </w:rPr>
            </w:pPr>
          </w:p>
        </w:tc>
        <w:tc>
          <w:tcPr>
            <w:tcW w:w="6913" w:type="dxa"/>
          </w:tcPr>
          <w:p w:rsidR="0051096B" w:rsidRPr="00F2675A" w:rsidRDefault="0051096B" w:rsidP="00F2675A">
            <w:pPr>
              <w:spacing w:line="360" w:lineRule="auto"/>
              <w:jc w:val="both"/>
              <w:rPr>
                <w:rFonts w:ascii="Arial" w:hAnsi="Arial" w:cs="Arial"/>
              </w:rPr>
            </w:pPr>
            <w:r w:rsidRPr="00F2675A">
              <w:rPr>
                <w:rFonts w:ascii="Arial" w:hAnsi="Arial" w:cs="Arial"/>
              </w:rPr>
              <w:t>4.3.Возбуждать ходатайства о привлечении к ответственности лиц, нарушивших законы, постановления, правила.</w:t>
            </w:r>
          </w:p>
        </w:tc>
      </w:tr>
      <w:tr w:rsidR="0051096B" w:rsidRPr="00F2675A">
        <w:trPr>
          <w:jc w:val="center"/>
        </w:trPr>
        <w:tc>
          <w:tcPr>
            <w:tcW w:w="2657" w:type="dxa"/>
            <w:vMerge/>
          </w:tcPr>
          <w:p w:rsidR="0051096B" w:rsidRPr="00F2675A" w:rsidRDefault="0051096B" w:rsidP="00F2675A">
            <w:pPr>
              <w:spacing w:line="360" w:lineRule="auto"/>
              <w:jc w:val="both"/>
              <w:rPr>
                <w:rFonts w:ascii="Arial" w:hAnsi="Arial" w:cs="Arial"/>
              </w:rPr>
            </w:pPr>
          </w:p>
        </w:tc>
        <w:tc>
          <w:tcPr>
            <w:tcW w:w="6913" w:type="dxa"/>
          </w:tcPr>
          <w:p w:rsidR="0051096B" w:rsidRPr="00F2675A" w:rsidRDefault="0051096B" w:rsidP="00F2675A">
            <w:pPr>
              <w:spacing w:line="360" w:lineRule="auto"/>
              <w:jc w:val="both"/>
              <w:rPr>
                <w:rFonts w:ascii="Arial" w:hAnsi="Arial" w:cs="Arial"/>
              </w:rPr>
            </w:pPr>
            <w:r w:rsidRPr="00F2675A">
              <w:rPr>
                <w:rFonts w:ascii="Arial" w:hAnsi="Arial" w:cs="Arial"/>
              </w:rPr>
              <w:t>4.4.Налагать административные штрафы.</w:t>
            </w:r>
          </w:p>
        </w:tc>
      </w:tr>
      <w:tr w:rsidR="0051096B" w:rsidRPr="00F2675A">
        <w:trPr>
          <w:jc w:val="center"/>
        </w:trPr>
        <w:tc>
          <w:tcPr>
            <w:tcW w:w="2657" w:type="dxa"/>
            <w:vMerge/>
          </w:tcPr>
          <w:p w:rsidR="0051096B" w:rsidRPr="00F2675A" w:rsidRDefault="0051096B" w:rsidP="00F2675A">
            <w:pPr>
              <w:spacing w:line="360" w:lineRule="auto"/>
              <w:jc w:val="both"/>
              <w:rPr>
                <w:rFonts w:ascii="Arial" w:hAnsi="Arial" w:cs="Arial"/>
              </w:rPr>
            </w:pPr>
          </w:p>
        </w:tc>
        <w:tc>
          <w:tcPr>
            <w:tcW w:w="6913" w:type="dxa"/>
          </w:tcPr>
          <w:p w:rsidR="0051096B" w:rsidRPr="00F2675A" w:rsidRDefault="0051096B" w:rsidP="00F2675A">
            <w:pPr>
              <w:spacing w:line="360" w:lineRule="auto"/>
              <w:jc w:val="both"/>
              <w:rPr>
                <w:rFonts w:ascii="Arial" w:hAnsi="Arial" w:cs="Arial"/>
              </w:rPr>
            </w:pPr>
            <w:r w:rsidRPr="00F2675A">
              <w:rPr>
                <w:rFonts w:ascii="Arial" w:hAnsi="Arial" w:cs="Arial"/>
              </w:rPr>
              <w:t>4.5.Налагать на работников ИГНП дисциплинарные  взыскания и принимать меры поощрения в установленном порядке.</w:t>
            </w:r>
          </w:p>
        </w:tc>
      </w:tr>
      <w:tr w:rsidR="0051096B" w:rsidRPr="00F2675A">
        <w:trPr>
          <w:jc w:val="center"/>
        </w:trPr>
        <w:tc>
          <w:tcPr>
            <w:tcW w:w="2657" w:type="dxa"/>
          </w:tcPr>
          <w:p w:rsidR="0051096B" w:rsidRPr="00F2675A" w:rsidRDefault="0051096B" w:rsidP="00F2675A">
            <w:pPr>
              <w:spacing w:line="360" w:lineRule="auto"/>
              <w:jc w:val="both"/>
              <w:rPr>
                <w:rFonts w:ascii="Arial" w:hAnsi="Arial" w:cs="Arial"/>
              </w:rPr>
            </w:pPr>
            <w:r w:rsidRPr="00F2675A">
              <w:rPr>
                <w:rFonts w:ascii="Arial" w:hAnsi="Arial" w:cs="Arial"/>
              </w:rPr>
              <w:t>5.ОТВЕТСТВЕННОСТЬ:</w:t>
            </w:r>
          </w:p>
        </w:tc>
        <w:tc>
          <w:tcPr>
            <w:tcW w:w="6913" w:type="dxa"/>
          </w:tcPr>
          <w:p w:rsidR="0051096B" w:rsidRPr="00F2675A" w:rsidRDefault="0051096B" w:rsidP="00F2675A">
            <w:pPr>
              <w:spacing w:line="360" w:lineRule="auto"/>
              <w:jc w:val="both"/>
              <w:rPr>
                <w:rFonts w:ascii="Arial" w:hAnsi="Arial" w:cs="Arial"/>
              </w:rPr>
            </w:pPr>
            <w:r w:rsidRPr="00F2675A">
              <w:rPr>
                <w:rFonts w:ascii="Arial" w:hAnsi="Arial" w:cs="Arial"/>
              </w:rPr>
              <w:t>5.1.За невыполнение или нарушение своих служебных обязанностей капитан ИПН несет ответственность согласно Дисциплинарного устава.</w:t>
            </w:r>
          </w:p>
        </w:tc>
      </w:tr>
    </w:tbl>
    <w:p w:rsidR="0051096B" w:rsidRPr="00F2675A" w:rsidRDefault="0051096B" w:rsidP="00F2675A">
      <w:pPr>
        <w:spacing w:line="360" w:lineRule="auto"/>
        <w:jc w:val="both"/>
        <w:rPr>
          <w:rFonts w:ascii="Arial" w:hAnsi="Arial" w:cs="Arial"/>
        </w:rPr>
      </w:pPr>
    </w:p>
    <w:p w:rsidR="0051096B" w:rsidRPr="00F2675A" w:rsidRDefault="0051096B" w:rsidP="00F2675A">
      <w:pPr>
        <w:pStyle w:val="a8"/>
        <w:rPr>
          <w:rFonts w:ascii="Arial" w:hAnsi="Arial" w:cs="Arial"/>
          <w:sz w:val="24"/>
        </w:rPr>
      </w:pPr>
      <w:bookmarkStart w:id="0" w:name="_GoBack"/>
      <w:bookmarkEnd w:id="0"/>
    </w:p>
    <w:sectPr w:rsidR="0051096B" w:rsidRPr="00F2675A">
      <w:headerReference w:type="even" r:id="rId50"/>
      <w:headerReference w:type="default" r:id="rId51"/>
      <w:pgSz w:w="11906" w:h="16838"/>
      <w:pgMar w:top="851" w:right="567" w:bottom="1134" w:left="1701"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6138" w:rsidRDefault="00656138">
      <w:r>
        <w:separator/>
      </w:r>
    </w:p>
  </w:endnote>
  <w:endnote w:type="continuationSeparator" w:id="0">
    <w:p w:rsidR="00656138" w:rsidRDefault="00656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6138" w:rsidRDefault="00656138">
      <w:r>
        <w:separator/>
      </w:r>
    </w:p>
  </w:footnote>
  <w:footnote w:type="continuationSeparator" w:id="0">
    <w:p w:rsidR="00656138" w:rsidRDefault="006561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72D5" w:rsidRDefault="007E72D5">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rPr>
      <w:t>117</w:t>
    </w:r>
    <w:r>
      <w:rPr>
        <w:rStyle w:val="a6"/>
      </w:rPr>
      <w:fldChar w:fldCharType="end"/>
    </w:r>
  </w:p>
  <w:p w:rsidR="007E72D5" w:rsidRDefault="007E72D5">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72D5" w:rsidRDefault="007E72D5">
    <w:pPr>
      <w:pStyle w:val="a5"/>
      <w:framePr w:h="611" w:hRule="exact" w:wrap="around" w:vAnchor="text" w:hAnchor="margin" w:xAlign="right" w:y="-3"/>
      <w:ind w:right="360"/>
      <w:rPr>
        <w:rStyle w:val="a6"/>
      </w:rPr>
    </w:pPr>
  </w:p>
  <w:p w:rsidR="007E72D5" w:rsidRDefault="007E72D5">
    <w:pPr>
      <w:pStyle w:val="a5"/>
      <w:framePr w:h="611" w:hRule="exact" w:wrap="around" w:vAnchor="text" w:hAnchor="margin" w:xAlign="right" w:y="-3"/>
      <w:rPr>
        <w:rStyle w:val="a6"/>
      </w:rPr>
    </w:pPr>
  </w:p>
  <w:p w:rsidR="007E72D5" w:rsidRDefault="007E72D5">
    <w:pPr>
      <w:pStyle w:val="a5"/>
      <w:ind w:right="36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72D5" w:rsidRDefault="007E72D5">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111</w:t>
    </w:r>
    <w:r>
      <w:rPr>
        <w:rStyle w:val="a6"/>
      </w:rPr>
      <w:fldChar w:fldCharType="end"/>
    </w:r>
  </w:p>
  <w:p w:rsidR="007E72D5" w:rsidRDefault="007E72D5">
    <w:pPr>
      <w:pStyle w:val="a5"/>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72D5" w:rsidRDefault="007E72D5">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140279">
      <w:rPr>
        <w:rStyle w:val="a6"/>
        <w:noProof/>
      </w:rPr>
      <w:t>3</w:t>
    </w:r>
    <w:r>
      <w:rPr>
        <w:rStyle w:val="a6"/>
      </w:rPr>
      <w:fldChar w:fldCharType="end"/>
    </w:r>
  </w:p>
  <w:p w:rsidR="007E72D5" w:rsidRDefault="007E72D5">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0685E"/>
    <w:multiLevelType w:val="multilevel"/>
    <w:tmpl w:val="986E6274"/>
    <w:lvl w:ilvl="0">
      <w:start w:val="1"/>
      <w:numFmt w:val="decimal"/>
      <w:lvlText w:val="%1."/>
      <w:lvlJc w:val="left"/>
      <w:pPr>
        <w:tabs>
          <w:tab w:val="num" w:pos="700"/>
        </w:tabs>
        <w:ind w:left="700" w:hanging="360"/>
      </w:pPr>
      <w:rPr>
        <w:rFonts w:hint="default"/>
      </w:rPr>
    </w:lvl>
    <w:lvl w:ilvl="1" w:tentative="1">
      <w:start w:val="1"/>
      <w:numFmt w:val="lowerLetter"/>
      <w:lvlText w:val="%2."/>
      <w:lvlJc w:val="left"/>
      <w:pPr>
        <w:tabs>
          <w:tab w:val="num" w:pos="1420"/>
        </w:tabs>
        <w:ind w:left="1420" w:hanging="360"/>
      </w:pPr>
    </w:lvl>
    <w:lvl w:ilvl="2" w:tentative="1">
      <w:start w:val="1"/>
      <w:numFmt w:val="lowerRoman"/>
      <w:lvlText w:val="%3."/>
      <w:lvlJc w:val="right"/>
      <w:pPr>
        <w:tabs>
          <w:tab w:val="num" w:pos="2140"/>
        </w:tabs>
        <w:ind w:left="2140" w:hanging="180"/>
      </w:pPr>
    </w:lvl>
    <w:lvl w:ilvl="3" w:tentative="1">
      <w:start w:val="1"/>
      <w:numFmt w:val="decimal"/>
      <w:lvlText w:val="%4."/>
      <w:lvlJc w:val="left"/>
      <w:pPr>
        <w:tabs>
          <w:tab w:val="num" w:pos="2860"/>
        </w:tabs>
        <w:ind w:left="2860" w:hanging="360"/>
      </w:pPr>
    </w:lvl>
    <w:lvl w:ilvl="4" w:tentative="1">
      <w:start w:val="1"/>
      <w:numFmt w:val="lowerLetter"/>
      <w:lvlText w:val="%5."/>
      <w:lvlJc w:val="left"/>
      <w:pPr>
        <w:tabs>
          <w:tab w:val="num" w:pos="3580"/>
        </w:tabs>
        <w:ind w:left="3580" w:hanging="360"/>
      </w:pPr>
    </w:lvl>
    <w:lvl w:ilvl="5" w:tentative="1">
      <w:start w:val="1"/>
      <w:numFmt w:val="lowerRoman"/>
      <w:lvlText w:val="%6."/>
      <w:lvlJc w:val="right"/>
      <w:pPr>
        <w:tabs>
          <w:tab w:val="num" w:pos="4300"/>
        </w:tabs>
        <w:ind w:left="4300" w:hanging="180"/>
      </w:pPr>
    </w:lvl>
    <w:lvl w:ilvl="6" w:tentative="1">
      <w:start w:val="1"/>
      <w:numFmt w:val="decimal"/>
      <w:lvlText w:val="%7."/>
      <w:lvlJc w:val="left"/>
      <w:pPr>
        <w:tabs>
          <w:tab w:val="num" w:pos="5020"/>
        </w:tabs>
        <w:ind w:left="5020" w:hanging="360"/>
      </w:pPr>
    </w:lvl>
    <w:lvl w:ilvl="7" w:tentative="1">
      <w:start w:val="1"/>
      <w:numFmt w:val="lowerLetter"/>
      <w:lvlText w:val="%8."/>
      <w:lvlJc w:val="left"/>
      <w:pPr>
        <w:tabs>
          <w:tab w:val="num" w:pos="5740"/>
        </w:tabs>
        <w:ind w:left="5740" w:hanging="360"/>
      </w:pPr>
    </w:lvl>
    <w:lvl w:ilvl="8" w:tentative="1">
      <w:start w:val="1"/>
      <w:numFmt w:val="lowerRoman"/>
      <w:lvlText w:val="%9."/>
      <w:lvlJc w:val="right"/>
      <w:pPr>
        <w:tabs>
          <w:tab w:val="num" w:pos="6460"/>
        </w:tabs>
        <w:ind w:left="6460" w:hanging="180"/>
      </w:pPr>
    </w:lvl>
  </w:abstractNum>
  <w:abstractNum w:abstractNumId="1">
    <w:nsid w:val="31606CC7"/>
    <w:multiLevelType w:val="singleLevel"/>
    <w:tmpl w:val="9132AAA2"/>
    <w:lvl w:ilvl="0">
      <w:start w:val="1"/>
      <w:numFmt w:val="bullet"/>
      <w:pStyle w:val="a"/>
      <w:lvlText w:val=""/>
      <w:lvlJc w:val="left"/>
      <w:pPr>
        <w:tabs>
          <w:tab w:val="num" w:pos="1069"/>
        </w:tabs>
        <w:ind w:left="0" w:firstLine="709"/>
      </w:pPr>
      <w:rPr>
        <w:rFonts w:ascii="Symbol" w:hAnsi="Symbol" w:hint="default"/>
      </w:rPr>
    </w:lvl>
  </w:abstractNum>
  <w:abstractNum w:abstractNumId="2">
    <w:nsid w:val="32A3468D"/>
    <w:multiLevelType w:val="singleLevel"/>
    <w:tmpl w:val="95684F40"/>
    <w:lvl w:ilvl="0">
      <w:start w:val="1"/>
      <w:numFmt w:val="bullet"/>
      <w:pStyle w:val="2"/>
      <w:lvlText w:val=""/>
      <w:lvlJc w:val="left"/>
      <w:pPr>
        <w:tabs>
          <w:tab w:val="num" w:pos="927"/>
        </w:tabs>
        <w:ind w:left="0" w:firstLine="567"/>
      </w:pPr>
      <w:rPr>
        <w:rFonts w:ascii="Symbol" w:hAnsi="Symbol" w:hint="default"/>
      </w:rPr>
    </w:lvl>
  </w:abstractNum>
  <w:abstractNum w:abstractNumId="3">
    <w:nsid w:val="3D9F3F6D"/>
    <w:multiLevelType w:val="singleLevel"/>
    <w:tmpl w:val="D99A7CDE"/>
    <w:lvl w:ilvl="0">
      <w:start w:val="1"/>
      <w:numFmt w:val="bullet"/>
      <w:pStyle w:val="20"/>
      <w:lvlText w:val=""/>
      <w:lvlJc w:val="left"/>
      <w:pPr>
        <w:tabs>
          <w:tab w:val="num" w:pos="927"/>
        </w:tabs>
        <w:ind w:left="0" w:firstLine="567"/>
      </w:pPr>
      <w:rPr>
        <w:rFonts w:ascii="Symbol" w:hAnsi="Symbol" w:hint="default"/>
      </w:rPr>
    </w:lvl>
  </w:abstractNum>
  <w:abstractNum w:abstractNumId="4">
    <w:nsid w:val="463C1DC0"/>
    <w:multiLevelType w:val="singleLevel"/>
    <w:tmpl w:val="BAFE2EB8"/>
    <w:lvl w:ilvl="0">
      <w:start w:val="1"/>
      <w:numFmt w:val="bullet"/>
      <w:pStyle w:val="a0"/>
      <w:lvlText w:val="–"/>
      <w:lvlJc w:val="left"/>
      <w:pPr>
        <w:tabs>
          <w:tab w:val="num" w:pos="1069"/>
        </w:tabs>
        <w:ind w:left="1069" w:hanging="360"/>
      </w:pPr>
      <w:rPr>
        <w:rFonts w:ascii="Times New Roman" w:hAnsi="Times New Roman" w:hint="default"/>
      </w:rPr>
    </w:lvl>
  </w:abstractNum>
  <w:abstractNum w:abstractNumId="5">
    <w:nsid w:val="49B27409"/>
    <w:multiLevelType w:val="hybridMultilevel"/>
    <w:tmpl w:val="2402E020"/>
    <w:lvl w:ilvl="0" w:tplc="C22818AE">
      <w:numFmt w:val="decimal"/>
      <w:lvlText w:val="%1"/>
      <w:lvlJc w:val="left"/>
      <w:pPr>
        <w:tabs>
          <w:tab w:val="num" w:pos="2324"/>
        </w:tabs>
        <w:ind w:left="2324" w:hanging="1890"/>
      </w:pPr>
      <w:rPr>
        <w:rFonts w:hint="default"/>
      </w:rPr>
    </w:lvl>
    <w:lvl w:ilvl="1" w:tplc="4288E6AC" w:tentative="1">
      <w:start w:val="1"/>
      <w:numFmt w:val="lowerLetter"/>
      <w:lvlText w:val="%2."/>
      <w:lvlJc w:val="left"/>
      <w:pPr>
        <w:tabs>
          <w:tab w:val="num" w:pos="1514"/>
        </w:tabs>
        <w:ind w:left="1514" w:hanging="360"/>
      </w:pPr>
    </w:lvl>
    <w:lvl w:ilvl="2" w:tplc="17989126" w:tentative="1">
      <w:start w:val="1"/>
      <w:numFmt w:val="lowerRoman"/>
      <w:lvlText w:val="%3."/>
      <w:lvlJc w:val="right"/>
      <w:pPr>
        <w:tabs>
          <w:tab w:val="num" w:pos="2234"/>
        </w:tabs>
        <w:ind w:left="2234" w:hanging="180"/>
      </w:pPr>
    </w:lvl>
    <w:lvl w:ilvl="3" w:tplc="FC1A1310" w:tentative="1">
      <w:start w:val="1"/>
      <w:numFmt w:val="decimal"/>
      <w:lvlText w:val="%4."/>
      <w:lvlJc w:val="left"/>
      <w:pPr>
        <w:tabs>
          <w:tab w:val="num" w:pos="2954"/>
        </w:tabs>
        <w:ind w:left="2954" w:hanging="360"/>
      </w:pPr>
    </w:lvl>
    <w:lvl w:ilvl="4" w:tplc="8E32940C" w:tentative="1">
      <w:start w:val="1"/>
      <w:numFmt w:val="lowerLetter"/>
      <w:lvlText w:val="%5."/>
      <w:lvlJc w:val="left"/>
      <w:pPr>
        <w:tabs>
          <w:tab w:val="num" w:pos="3674"/>
        </w:tabs>
        <w:ind w:left="3674" w:hanging="360"/>
      </w:pPr>
    </w:lvl>
    <w:lvl w:ilvl="5" w:tplc="08E2316E" w:tentative="1">
      <w:start w:val="1"/>
      <w:numFmt w:val="lowerRoman"/>
      <w:lvlText w:val="%6."/>
      <w:lvlJc w:val="right"/>
      <w:pPr>
        <w:tabs>
          <w:tab w:val="num" w:pos="4394"/>
        </w:tabs>
        <w:ind w:left="4394" w:hanging="180"/>
      </w:pPr>
    </w:lvl>
    <w:lvl w:ilvl="6" w:tplc="CC069C0A" w:tentative="1">
      <w:start w:val="1"/>
      <w:numFmt w:val="decimal"/>
      <w:lvlText w:val="%7."/>
      <w:lvlJc w:val="left"/>
      <w:pPr>
        <w:tabs>
          <w:tab w:val="num" w:pos="5114"/>
        </w:tabs>
        <w:ind w:left="5114" w:hanging="360"/>
      </w:pPr>
    </w:lvl>
    <w:lvl w:ilvl="7" w:tplc="C8701582" w:tentative="1">
      <w:start w:val="1"/>
      <w:numFmt w:val="lowerLetter"/>
      <w:lvlText w:val="%8."/>
      <w:lvlJc w:val="left"/>
      <w:pPr>
        <w:tabs>
          <w:tab w:val="num" w:pos="5834"/>
        </w:tabs>
        <w:ind w:left="5834" w:hanging="360"/>
      </w:pPr>
    </w:lvl>
    <w:lvl w:ilvl="8" w:tplc="8716C646" w:tentative="1">
      <w:start w:val="1"/>
      <w:numFmt w:val="lowerRoman"/>
      <w:lvlText w:val="%9."/>
      <w:lvlJc w:val="right"/>
      <w:pPr>
        <w:tabs>
          <w:tab w:val="num" w:pos="6554"/>
        </w:tabs>
        <w:ind w:left="6554" w:hanging="180"/>
      </w:pPr>
    </w:lvl>
  </w:abstractNum>
  <w:abstractNum w:abstractNumId="6">
    <w:nsid w:val="542558DB"/>
    <w:multiLevelType w:val="multilevel"/>
    <w:tmpl w:val="986E6274"/>
    <w:lvl w:ilvl="0">
      <w:start w:val="1"/>
      <w:numFmt w:val="decimal"/>
      <w:lvlText w:val="%1."/>
      <w:lvlJc w:val="left"/>
      <w:pPr>
        <w:tabs>
          <w:tab w:val="num" w:pos="700"/>
        </w:tabs>
        <w:ind w:left="700" w:hanging="360"/>
      </w:pPr>
      <w:rPr>
        <w:rFonts w:hint="default"/>
      </w:rPr>
    </w:lvl>
    <w:lvl w:ilvl="1" w:tentative="1">
      <w:start w:val="1"/>
      <w:numFmt w:val="lowerLetter"/>
      <w:lvlText w:val="%2."/>
      <w:lvlJc w:val="left"/>
      <w:pPr>
        <w:tabs>
          <w:tab w:val="num" w:pos="1420"/>
        </w:tabs>
        <w:ind w:left="1420" w:hanging="360"/>
      </w:pPr>
    </w:lvl>
    <w:lvl w:ilvl="2" w:tentative="1">
      <w:start w:val="1"/>
      <w:numFmt w:val="lowerRoman"/>
      <w:lvlText w:val="%3."/>
      <w:lvlJc w:val="right"/>
      <w:pPr>
        <w:tabs>
          <w:tab w:val="num" w:pos="2140"/>
        </w:tabs>
        <w:ind w:left="2140" w:hanging="180"/>
      </w:pPr>
    </w:lvl>
    <w:lvl w:ilvl="3">
      <w:start w:val="1"/>
      <w:numFmt w:val="decimal"/>
      <w:lvlText w:val="%4."/>
      <w:lvlJc w:val="left"/>
      <w:pPr>
        <w:tabs>
          <w:tab w:val="num" w:pos="2860"/>
        </w:tabs>
        <w:ind w:left="2860" w:hanging="360"/>
      </w:pPr>
    </w:lvl>
    <w:lvl w:ilvl="4" w:tentative="1">
      <w:start w:val="1"/>
      <w:numFmt w:val="lowerLetter"/>
      <w:lvlText w:val="%5."/>
      <w:lvlJc w:val="left"/>
      <w:pPr>
        <w:tabs>
          <w:tab w:val="num" w:pos="3580"/>
        </w:tabs>
        <w:ind w:left="3580" w:hanging="360"/>
      </w:pPr>
    </w:lvl>
    <w:lvl w:ilvl="5" w:tentative="1">
      <w:start w:val="1"/>
      <w:numFmt w:val="lowerRoman"/>
      <w:lvlText w:val="%6."/>
      <w:lvlJc w:val="right"/>
      <w:pPr>
        <w:tabs>
          <w:tab w:val="num" w:pos="4300"/>
        </w:tabs>
        <w:ind w:left="4300" w:hanging="180"/>
      </w:pPr>
    </w:lvl>
    <w:lvl w:ilvl="6" w:tentative="1">
      <w:start w:val="1"/>
      <w:numFmt w:val="decimal"/>
      <w:lvlText w:val="%7."/>
      <w:lvlJc w:val="left"/>
      <w:pPr>
        <w:tabs>
          <w:tab w:val="num" w:pos="5020"/>
        </w:tabs>
        <w:ind w:left="5020" w:hanging="360"/>
      </w:pPr>
    </w:lvl>
    <w:lvl w:ilvl="7" w:tentative="1">
      <w:start w:val="1"/>
      <w:numFmt w:val="lowerLetter"/>
      <w:lvlText w:val="%8."/>
      <w:lvlJc w:val="left"/>
      <w:pPr>
        <w:tabs>
          <w:tab w:val="num" w:pos="5740"/>
        </w:tabs>
        <w:ind w:left="5740" w:hanging="360"/>
      </w:pPr>
    </w:lvl>
    <w:lvl w:ilvl="8" w:tentative="1">
      <w:start w:val="1"/>
      <w:numFmt w:val="lowerRoman"/>
      <w:lvlText w:val="%9."/>
      <w:lvlJc w:val="right"/>
      <w:pPr>
        <w:tabs>
          <w:tab w:val="num" w:pos="6460"/>
        </w:tabs>
        <w:ind w:left="6460" w:hanging="180"/>
      </w:pPr>
    </w:lvl>
  </w:abstractNum>
  <w:num w:numId="1">
    <w:abstractNumId w:val="5"/>
  </w:num>
  <w:num w:numId="2">
    <w:abstractNumId w:val="0"/>
  </w:num>
  <w:num w:numId="3">
    <w:abstractNumId w:val="6"/>
  </w:num>
  <w:num w:numId="4">
    <w:abstractNumId w:val="1"/>
  </w:num>
  <w:num w:numId="5">
    <w:abstractNumId w:val="4"/>
  </w:num>
  <w:num w:numId="6">
    <w:abstractNumId w:val="2"/>
  </w:num>
  <w:num w:numId="7">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2A0A"/>
    <w:rsid w:val="00032AB4"/>
    <w:rsid w:val="00040644"/>
    <w:rsid w:val="00072231"/>
    <w:rsid w:val="00083034"/>
    <w:rsid w:val="000E01BB"/>
    <w:rsid w:val="00140279"/>
    <w:rsid w:val="00152A0A"/>
    <w:rsid w:val="0017655A"/>
    <w:rsid w:val="00224D4C"/>
    <w:rsid w:val="002C568B"/>
    <w:rsid w:val="00346947"/>
    <w:rsid w:val="003E2B83"/>
    <w:rsid w:val="003F47B1"/>
    <w:rsid w:val="00410E2C"/>
    <w:rsid w:val="00462D0F"/>
    <w:rsid w:val="00483131"/>
    <w:rsid w:val="0051096B"/>
    <w:rsid w:val="00511691"/>
    <w:rsid w:val="00591308"/>
    <w:rsid w:val="005C29C5"/>
    <w:rsid w:val="005C3E6B"/>
    <w:rsid w:val="005C5CBF"/>
    <w:rsid w:val="005C61DF"/>
    <w:rsid w:val="005F61FB"/>
    <w:rsid w:val="0060036A"/>
    <w:rsid w:val="00626DBF"/>
    <w:rsid w:val="00646904"/>
    <w:rsid w:val="00655B2E"/>
    <w:rsid w:val="00656138"/>
    <w:rsid w:val="006B08D5"/>
    <w:rsid w:val="007E6111"/>
    <w:rsid w:val="007E72D5"/>
    <w:rsid w:val="007F49AF"/>
    <w:rsid w:val="007F5E9C"/>
    <w:rsid w:val="008227F3"/>
    <w:rsid w:val="008A0BBA"/>
    <w:rsid w:val="008D5B9C"/>
    <w:rsid w:val="0092223B"/>
    <w:rsid w:val="00932773"/>
    <w:rsid w:val="009D2EED"/>
    <w:rsid w:val="009D4BC8"/>
    <w:rsid w:val="00A67D3B"/>
    <w:rsid w:val="00A84B4A"/>
    <w:rsid w:val="00A91989"/>
    <w:rsid w:val="00B43CD9"/>
    <w:rsid w:val="00BB3B44"/>
    <w:rsid w:val="00BD3C61"/>
    <w:rsid w:val="00C960B9"/>
    <w:rsid w:val="00CA7E77"/>
    <w:rsid w:val="00CD096A"/>
    <w:rsid w:val="00D20793"/>
    <w:rsid w:val="00DA0F7A"/>
    <w:rsid w:val="00DD79A0"/>
    <w:rsid w:val="00E2636C"/>
    <w:rsid w:val="00E33C57"/>
    <w:rsid w:val="00E4356A"/>
    <w:rsid w:val="00E9535D"/>
    <w:rsid w:val="00ED132E"/>
    <w:rsid w:val="00ED36C1"/>
    <w:rsid w:val="00F159BB"/>
    <w:rsid w:val="00F2675A"/>
    <w:rsid w:val="00FB0D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66"/>
    <o:shapelayout v:ext="edit">
      <o:idmap v:ext="edit" data="1"/>
    </o:shapelayout>
  </w:shapeDefaults>
  <w:decimalSymbol w:val=","/>
  <w:listSeparator w:val=";"/>
  <w15:chartTrackingRefBased/>
  <w15:docId w15:val="{55F706D1-4D43-4ACA-BD43-0AAF674AF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52A0A"/>
    <w:rPr>
      <w:sz w:val="24"/>
      <w:szCs w:val="24"/>
    </w:rPr>
  </w:style>
  <w:style w:type="paragraph" w:styleId="1">
    <w:name w:val="heading 1"/>
    <w:basedOn w:val="a1"/>
    <w:next w:val="a1"/>
    <w:qFormat/>
    <w:rsid w:val="00152A0A"/>
    <w:pPr>
      <w:keepNext/>
      <w:spacing w:before="240" w:after="60"/>
      <w:outlineLvl w:val="0"/>
    </w:pPr>
    <w:rPr>
      <w:rFonts w:ascii="Arial" w:hAnsi="Arial" w:cs="Arial"/>
      <w:b/>
      <w:bCs/>
      <w:kern w:val="32"/>
      <w:sz w:val="32"/>
      <w:szCs w:val="32"/>
    </w:rPr>
  </w:style>
  <w:style w:type="paragraph" w:styleId="21">
    <w:name w:val="heading 2"/>
    <w:basedOn w:val="a1"/>
    <w:next w:val="a1"/>
    <w:qFormat/>
    <w:rsid w:val="00152A0A"/>
    <w:pPr>
      <w:keepNext/>
      <w:spacing w:line="360" w:lineRule="auto"/>
      <w:ind w:firstLine="900"/>
      <w:jc w:val="center"/>
      <w:outlineLvl w:val="1"/>
    </w:pPr>
    <w:rPr>
      <w:sz w:val="28"/>
    </w:rPr>
  </w:style>
  <w:style w:type="paragraph" w:styleId="3">
    <w:name w:val="heading 3"/>
    <w:basedOn w:val="a1"/>
    <w:next w:val="a1"/>
    <w:qFormat/>
    <w:rsid w:val="00152A0A"/>
    <w:pPr>
      <w:keepNext/>
      <w:spacing w:line="360" w:lineRule="auto"/>
      <w:ind w:firstLine="900"/>
      <w:jc w:val="right"/>
      <w:outlineLvl w:val="2"/>
    </w:pPr>
    <w:rPr>
      <w:sz w:val="28"/>
    </w:rPr>
  </w:style>
  <w:style w:type="paragraph" w:styleId="4">
    <w:name w:val="heading 4"/>
    <w:basedOn w:val="a1"/>
    <w:next w:val="a1"/>
    <w:qFormat/>
    <w:rsid w:val="00152A0A"/>
    <w:pPr>
      <w:keepNext/>
      <w:spacing w:line="360" w:lineRule="auto"/>
      <w:jc w:val="both"/>
      <w:outlineLvl w:val="3"/>
    </w:pPr>
    <w:rPr>
      <w:sz w:val="28"/>
    </w:rPr>
  </w:style>
  <w:style w:type="paragraph" w:styleId="5">
    <w:name w:val="heading 5"/>
    <w:basedOn w:val="a1"/>
    <w:next w:val="a1"/>
    <w:qFormat/>
    <w:rsid w:val="00152A0A"/>
    <w:pPr>
      <w:keepNext/>
      <w:spacing w:line="360" w:lineRule="auto"/>
      <w:jc w:val="center"/>
      <w:outlineLvl w:val="4"/>
    </w:pPr>
    <w:rPr>
      <w:sz w:val="28"/>
    </w:rPr>
  </w:style>
  <w:style w:type="paragraph" w:styleId="6">
    <w:name w:val="heading 6"/>
    <w:basedOn w:val="a1"/>
    <w:next w:val="a1"/>
    <w:qFormat/>
    <w:rsid w:val="00152A0A"/>
    <w:pPr>
      <w:keepNext/>
      <w:tabs>
        <w:tab w:val="left" w:pos="6771"/>
      </w:tabs>
      <w:spacing w:line="360" w:lineRule="auto"/>
      <w:ind w:firstLine="720"/>
      <w:jc w:val="both"/>
      <w:outlineLvl w:val="5"/>
    </w:pPr>
    <w:rPr>
      <w:sz w:val="28"/>
    </w:rPr>
  </w:style>
  <w:style w:type="paragraph" w:styleId="7">
    <w:name w:val="heading 7"/>
    <w:basedOn w:val="a1"/>
    <w:next w:val="a1"/>
    <w:qFormat/>
    <w:rsid w:val="00152A0A"/>
    <w:pPr>
      <w:keepNext/>
      <w:jc w:val="both"/>
      <w:outlineLvl w:val="6"/>
    </w:pPr>
  </w:style>
  <w:style w:type="paragraph" w:styleId="8">
    <w:name w:val="heading 8"/>
    <w:basedOn w:val="a1"/>
    <w:next w:val="a1"/>
    <w:qFormat/>
    <w:rsid w:val="00152A0A"/>
    <w:pPr>
      <w:keepNext/>
      <w:spacing w:line="360" w:lineRule="auto"/>
      <w:jc w:val="right"/>
      <w:outlineLvl w:val="7"/>
    </w:pPr>
    <w:rPr>
      <w:sz w:val="28"/>
    </w:rPr>
  </w:style>
  <w:style w:type="paragraph" w:styleId="9">
    <w:name w:val="heading 9"/>
    <w:basedOn w:val="a1"/>
    <w:next w:val="a1"/>
    <w:qFormat/>
    <w:rsid w:val="00152A0A"/>
    <w:pPr>
      <w:keepNext/>
      <w:tabs>
        <w:tab w:val="left" w:pos="540"/>
      </w:tabs>
      <w:spacing w:line="360" w:lineRule="auto"/>
      <w:ind w:firstLine="360"/>
      <w:jc w:val="both"/>
      <w:outlineLvl w:val="8"/>
    </w:pPr>
    <w:rPr>
      <w:b/>
      <w:sz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rsid w:val="00152A0A"/>
    <w:pPr>
      <w:tabs>
        <w:tab w:val="center" w:pos="4677"/>
        <w:tab w:val="right" w:pos="9355"/>
      </w:tabs>
    </w:pPr>
  </w:style>
  <w:style w:type="character" w:styleId="a6">
    <w:name w:val="page number"/>
    <w:basedOn w:val="a2"/>
    <w:rsid w:val="00152A0A"/>
  </w:style>
  <w:style w:type="paragraph" w:styleId="a7">
    <w:name w:val="Body Text"/>
    <w:basedOn w:val="a1"/>
    <w:rsid w:val="00152A0A"/>
    <w:pPr>
      <w:spacing w:line="360" w:lineRule="auto"/>
    </w:pPr>
    <w:rPr>
      <w:sz w:val="28"/>
    </w:rPr>
  </w:style>
  <w:style w:type="paragraph" w:styleId="22">
    <w:name w:val="Body Text 2"/>
    <w:basedOn w:val="a1"/>
    <w:rsid w:val="00152A0A"/>
    <w:pPr>
      <w:tabs>
        <w:tab w:val="left" w:pos="540"/>
      </w:tabs>
      <w:spacing w:line="360" w:lineRule="auto"/>
      <w:jc w:val="both"/>
    </w:pPr>
    <w:rPr>
      <w:b/>
      <w:sz w:val="28"/>
    </w:rPr>
  </w:style>
  <w:style w:type="paragraph" w:styleId="a8">
    <w:name w:val="Body Text Indent"/>
    <w:basedOn w:val="a1"/>
    <w:rsid w:val="00152A0A"/>
    <w:pPr>
      <w:spacing w:line="360" w:lineRule="auto"/>
      <w:jc w:val="both"/>
    </w:pPr>
    <w:rPr>
      <w:sz w:val="28"/>
    </w:rPr>
  </w:style>
  <w:style w:type="paragraph" w:styleId="30">
    <w:name w:val="Body Text 3"/>
    <w:basedOn w:val="a1"/>
    <w:rsid w:val="00152A0A"/>
    <w:pPr>
      <w:tabs>
        <w:tab w:val="left" w:pos="540"/>
      </w:tabs>
      <w:spacing w:line="360" w:lineRule="auto"/>
      <w:jc w:val="both"/>
    </w:pPr>
    <w:rPr>
      <w:sz w:val="28"/>
    </w:rPr>
  </w:style>
  <w:style w:type="paragraph" w:styleId="a9">
    <w:name w:val="footer"/>
    <w:basedOn w:val="a1"/>
    <w:rsid w:val="00152A0A"/>
    <w:pPr>
      <w:tabs>
        <w:tab w:val="center" w:pos="4153"/>
        <w:tab w:val="right" w:pos="8306"/>
      </w:tabs>
    </w:pPr>
  </w:style>
  <w:style w:type="paragraph" w:styleId="23">
    <w:name w:val="Body Text Indent 2"/>
    <w:basedOn w:val="a1"/>
    <w:rsid w:val="00152A0A"/>
    <w:pPr>
      <w:overflowPunct w:val="0"/>
      <w:autoSpaceDE w:val="0"/>
      <w:autoSpaceDN w:val="0"/>
      <w:adjustRightInd w:val="0"/>
      <w:spacing w:line="360" w:lineRule="auto"/>
      <w:ind w:firstLine="561"/>
      <w:jc w:val="both"/>
    </w:pPr>
    <w:rPr>
      <w:sz w:val="28"/>
    </w:rPr>
  </w:style>
  <w:style w:type="paragraph" w:styleId="aa">
    <w:name w:val="Title"/>
    <w:basedOn w:val="a1"/>
    <w:qFormat/>
    <w:rsid w:val="00152A0A"/>
    <w:pPr>
      <w:spacing w:line="360" w:lineRule="auto"/>
      <w:ind w:firstLine="900"/>
      <w:jc w:val="center"/>
    </w:pPr>
    <w:rPr>
      <w:sz w:val="28"/>
    </w:rPr>
  </w:style>
  <w:style w:type="paragraph" w:styleId="31">
    <w:name w:val="Body Text Indent 3"/>
    <w:basedOn w:val="a1"/>
    <w:rsid w:val="00152A0A"/>
    <w:pPr>
      <w:overflowPunct w:val="0"/>
      <w:autoSpaceDE w:val="0"/>
      <w:autoSpaceDN w:val="0"/>
      <w:adjustRightInd w:val="0"/>
      <w:spacing w:line="360" w:lineRule="auto"/>
      <w:ind w:firstLine="561"/>
      <w:jc w:val="both"/>
    </w:pPr>
    <w:rPr>
      <w:sz w:val="28"/>
    </w:rPr>
  </w:style>
  <w:style w:type="paragraph" w:customStyle="1" w:styleId="Web">
    <w:name w:val="Обычный (Web)"/>
    <w:basedOn w:val="a1"/>
    <w:pPr>
      <w:spacing w:before="100" w:after="100"/>
    </w:pPr>
    <w:rPr>
      <w:color w:val="000000"/>
    </w:rPr>
  </w:style>
  <w:style w:type="paragraph" w:customStyle="1" w:styleId="210">
    <w:name w:val="Основний текст 21"/>
    <w:basedOn w:val="a1"/>
    <w:rsid w:val="00152A0A"/>
    <w:pPr>
      <w:spacing w:after="120"/>
      <w:ind w:left="283"/>
    </w:pPr>
    <w:rPr>
      <w:bCs/>
      <w:szCs w:val="20"/>
    </w:rPr>
  </w:style>
  <w:style w:type="paragraph" w:customStyle="1" w:styleId="hdr0">
    <w:name w:val="hdr0"/>
    <w:basedOn w:val="a1"/>
    <w:rsid w:val="00152A0A"/>
    <w:pPr>
      <w:spacing w:before="100" w:beforeAutospacing="1" w:after="100" w:afterAutospacing="1"/>
    </w:pPr>
  </w:style>
  <w:style w:type="character" w:styleId="ab">
    <w:name w:val="Hyperlink"/>
    <w:basedOn w:val="a2"/>
    <w:rsid w:val="00152A0A"/>
    <w:rPr>
      <w:color w:val="0000FF"/>
      <w:u w:val="single"/>
    </w:rPr>
  </w:style>
  <w:style w:type="paragraph" w:customStyle="1" w:styleId="ac">
    <w:name w:val="Готовый"/>
    <w:basedOn w:val="a1"/>
    <w:rsid w:val="00152A0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szCs w:val="20"/>
    </w:rPr>
  </w:style>
  <w:style w:type="character" w:styleId="ad">
    <w:name w:val="footnote reference"/>
    <w:basedOn w:val="a2"/>
    <w:semiHidden/>
    <w:rsid w:val="00152A0A"/>
    <w:rPr>
      <w:vertAlign w:val="superscript"/>
    </w:rPr>
  </w:style>
  <w:style w:type="table" w:styleId="ae">
    <w:name w:val="Table Elegant"/>
    <w:basedOn w:val="a3"/>
    <w:rsid w:val="00152A0A"/>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24">
    <w:name w:val="Нижний колонтитул 2"/>
    <w:basedOn w:val="a9"/>
    <w:rsid w:val="00152A0A"/>
    <w:rPr>
      <w:smallCaps/>
      <w:sz w:val="21"/>
    </w:rPr>
  </w:style>
  <w:style w:type="paragraph" w:styleId="af">
    <w:name w:val="Normal (Web)"/>
    <w:basedOn w:val="a1"/>
    <w:rsid w:val="00152A0A"/>
    <w:pPr>
      <w:spacing w:before="100" w:beforeAutospacing="1" w:after="100" w:afterAutospacing="1"/>
      <w:ind w:firstLine="720"/>
    </w:pPr>
  </w:style>
  <w:style w:type="paragraph" w:customStyle="1" w:styleId="ArNar">
    <w:name w:val="Обычный ArNar"/>
    <w:basedOn w:val="a1"/>
    <w:rsid w:val="00152A0A"/>
    <w:pPr>
      <w:ind w:firstLine="709"/>
      <w:jc w:val="both"/>
    </w:pPr>
    <w:rPr>
      <w:rFonts w:ascii="Arial Narrow" w:hAnsi="Arial Narrow"/>
      <w:color w:val="000000"/>
      <w:sz w:val="22"/>
    </w:rPr>
  </w:style>
  <w:style w:type="paragraph" w:customStyle="1" w:styleId="af0">
    <w:name w:val="Оглавление"/>
    <w:basedOn w:val="a1"/>
    <w:rsid w:val="00152A0A"/>
    <w:pPr>
      <w:spacing w:before="120" w:after="120"/>
      <w:jc w:val="center"/>
    </w:pPr>
    <w:rPr>
      <w:rFonts w:ascii="Garamond" w:hAnsi="Garamond"/>
      <w:b/>
      <w:smallCaps/>
      <w:color w:val="000000"/>
      <w:sz w:val="28"/>
    </w:rPr>
  </w:style>
  <w:style w:type="paragraph" w:styleId="10">
    <w:name w:val="toc 1"/>
    <w:basedOn w:val="a1"/>
    <w:next w:val="a1"/>
    <w:autoRedefine/>
    <w:semiHidden/>
    <w:rsid w:val="00152A0A"/>
  </w:style>
  <w:style w:type="paragraph" w:styleId="25">
    <w:name w:val="toc 2"/>
    <w:basedOn w:val="a1"/>
    <w:next w:val="a1"/>
    <w:autoRedefine/>
    <w:semiHidden/>
    <w:rsid w:val="00152A0A"/>
    <w:pPr>
      <w:ind w:left="240"/>
    </w:pPr>
  </w:style>
  <w:style w:type="paragraph" w:styleId="32">
    <w:name w:val="toc 3"/>
    <w:basedOn w:val="a1"/>
    <w:next w:val="a1"/>
    <w:autoRedefine/>
    <w:semiHidden/>
    <w:rsid w:val="00152A0A"/>
    <w:pPr>
      <w:ind w:left="480"/>
    </w:pPr>
  </w:style>
  <w:style w:type="paragraph" w:styleId="40">
    <w:name w:val="toc 4"/>
    <w:basedOn w:val="a1"/>
    <w:next w:val="a1"/>
    <w:autoRedefine/>
    <w:semiHidden/>
    <w:rsid w:val="00152A0A"/>
    <w:pPr>
      <w:ind w:left="720"/>
    </w:pPr>
  </w:style>
  <w:style w:type="paragraph" w:styleId="50">
    <w:name w:val="toc 5"/>
    <w:basedOn w:val="a1"/>
    <w:next w:val="a1"/>
    <w:autoRedefine/>
    <w:semiHidden/>
    <w:rsid w:val="00152A0A"/>
    <w:pPr>
      <w:ind w:left="960"/>
    </w:pPr>
  </w:style>
  <w:style w:type="paragraph" w:styleId="60">
    <w:name w:val="toc 6"/>
    <w:basedOn w:val="a1"/>
    <w:next w:val="a1"/>
    <w:autoRedefine/>
    <w:semiHidden/>
    <w:rsid w:val="00152A0A"/>
    <w:pPr>
      <w:ind w:left="1200"/>
    </w:pPr>
  </w:style>
  <w:style w:type="paragraph" w:styleId="70">
    <w:name w:val="toc 7"/>
    <w:basedOn w:val="a1"/>
    <w:next w:val="a1"/>
    <w:autoRedefine/>
    <w:semiHidden/>
    <w:rsid w:val="00152A0A"/>
    <w:pPr>
      <w:ind w:left="1440"/>
    </w:pPr>
  </w:style>
  <w:style w:type="paragraph" w:styleId="80">
    <w:name w:val="toc 8"/>
    <w:basedOn w:val="a1"/>
    <w:next w:val="a1"/>
    <w:autoRedefine/>
    <w:semiHidden/>
    <w:rsid w:val="00152A0A"/>
    <w:pPr>
      <w:ind w:left="1680"/>
    </w:pPr>
  </w:style>
  <w:style w:type="paragraph" w:styleId="90">
    <w:name w:val="toc 9"/>
    <w:basedOn w:val="a1"/>
    <w:next w:val="a1"/>
    <w:autoRedefine/>
    <w:semiHidden/>
    <w:rsid w:val="00152A0A"/>
    <w:pPr>
      <w:ind w:left="1920"/>
    </w:pPr>
  </w:style>
  <w:style w:type="paragraph" w:customStyle="1" w:styleId="a">
    <w:name w:val="Перечисление"/>
    <w:basedOn w:val="ArNar"/>
    <w:rsid w:val="00152A0A"/>
    <w:pPr>
      <w:numPr>
        <w:numId w:val="4"/>
      </w:numPr>
      <w:tabs>
        <w:tab w:val="clear" w:pos="1069"/>
        <w:tab w:val="num" w:pos="360"/>
      </w:tabs>
      <w:ind w:firstLine="0"/>
    </w:pPr>
  </w:style>
  <w:style w:type="paragraph" w:customStyle="1" w:styleId="a0">
    <w:name w:val="Перечисление + инт"/>
    <w:basedOn w:val="a"/>
    <w:rsid w:val="00152A0A"/>
    <w:pPr>
      <w:numPr>
        <w:numId w:val="5"/>
      </w:numPr>
      <w:tabs>
        <w:tab w:val="clear" w:pos="1069"/>
        <w:tab w:val="num" w:pos="360"/>
      </w:tabs>
      <w:spacing w:before="60" w:after="60"/>
      <w:ind w:left="0" w:firstLine="0"/>
    </w:pPr>
    <w:rPr>
      <w:snapToGrid w:val="0"/>
    </w:rPr>
  </w:style>
  <w:style w:type="paragraph" w:customStyle="1" w:styleId="2">
    <w:name w:val="Перечисление 2"/>
    <w:basedOn w:val="ArNar"/>
    <w:rsid w:val="00152A0A"/>
    <w:pPr>
      <w:numPr>
        <w:numId w:val="6"/>
      </w:numPr>
      <w:tabs>
        <w:tab w:val="clear" w:pos="927"/>
        <w:tab w:val="num" w:pos="360"/>
      </w:tabs>
      <w:ind w:firstLine="0"/>
    </w:pPr>
  </w:style>
  <w:style w:type="paragraph" w:customStyle="1" w:styleId="20">
    <w:name w:val="Перечисление 2+инт"/>
    <w:basedOn w:val="2"/>
    <w:rsid w:val="00152A0A"/>
    <w:pPr>
      <w:numPr>
        <w:numId w:val="7"/>
      </w:numPr>
      <w:tabs>
        <w:tab w:val="clear" w:pos="927"/>
        <w:tab w:val="num" w:pos="360"/>
      </w:tabs>
      <w:spacing w:before="60" w:after="60"/>
      <w:ind w:firstLine="0"/>
    </w:pPr>
    <w:rPr>
      <w:snapToGrid w:val="0"/>
    </w:rPr>
  </w:style>
  <w:style w:type="paragraph" w:styleId="af1">
    <w:name w:val="Subtitle"/>
    <w:basedOn w:val="ArNar"/>
    <w:next w:val="ArNar"/>
    <w:qFormat/>
    <w:rsid w:val="00152A0A"/>
    <w:pPr>
      <w:spacing w:before="120" w:after="120"/>
      <w:ind w:left="709" w:right="425" w:firstLine="0"/>
    </w:pPr>
    <w:rPr>
      <w:b/>
      <w:color w:val="auto"/>
    </w:rPr>
  </w:style>
  <w:style w:type="paragraph" w:styleId="af2">
    <w:name w:val="List"/>
    <w:basedOn w:val="ArNar"/>
    <w:next w:val="a"/>
    <w:rsid w:val="00152A0A"/>
    <w:pPr>
      <w:spacing w:before="120" w:after="120"/>
    </w:pPr>
    <w:rPr>
      <w:u w:val="single"/>
    </w:rPr>
  </w:style>
  <w:style w:type="paragraph" w:customStyle="1" w:styleId="bold">
    <w:name w:val="Стиль bold"/>
    <w:basedOn w:val="1"/>
    <w:rsid w:val="00152A0A"/>
    <w:pPr>
      <w:spacing w:before="0" w:after="0" w:line="360" w:lineRule="auto"/>
      <w:jc w:val="both"/>
    </w:pPr>
    <w:rPr>
      <w:sz w:val="24"/>
      <w:szCs w:val="24"/>
    </w:rPr>
  </w:style>
  <w:style w:type="paragraph" w:customStyle="1" w:styleId="text">
    <w:name w:val="Стиль text"/>
    <w:basedOn w:val="a1"/>
    <w:rsid w:val="00152A0A"/>
    <w:pPr>
      <w:spacing w:line="360" w:lineRule="auto"/>
      <w:jc w:val="both"/>
    </w:pPr>
    <w:rPr>
      <w:rFonts w:ascii="Arial" w:hAnsi="Arial" w:cs="Arial"/>
      <w:szCs w:val="32"/>
    </w:rPr>
  </w:style>
  <w:style w:type="paragraph" w:customStyle="1" w:styleId="zag">
    <w:name w:val="Стиль zag"/>
    <w:basedOn w:val="a1"/>
    <w:rsid w:val="00152A0A"/>
    <w:pPr>
      <w:spacing w:line="360" w:lineRule="auto"/>
      <w:jc w:val="center"/>
    </w:pPr>
    <w:rPr>
      <w:rFonts w:ascii="Arial" w:hAnsi="Arial" w:cs="Arial"/>
      <w:b/>
      <w:sz w:val="32"/>
      <w:szCs w:val="32"/>
    </w:rPr>
  </w:style>
  <w:style w:type="paragraph" w:customStyle="1" w:styleId="11">
    <w:name w:val="Стиль1"/>
    <w:basedOn w:val="1"/>
    <w:rsid w:val="00152A0A"/>
    <w:pPr>
      <w:spacing w:after="240"/>
      <w:jc w:val="both"/>
    </w:pPr>
    <w:rPr>
      <w:sz w:val="28"/>
      <w:szCs w:val="24"/>
    </w:rPr>
  </w:style>
  <w:style w:type="paragraph" w:customStyle="1" w:styleId="26">
    <w:name w:val="Стиль2"/>
    <w:basedOn w:val="1"/>
    <w:rsid w:val="00152A0A"/>
    <w:pPr>
      <w:spacing w:before="0" w:after="0" w:line="360" w:lineRule="auto"/>
      <w:jc w:val="both"/>
    </w:pPr>
    <w:rPr>
      <w:sz w:val="24"/>
      <w:szCs w:val="24"/>
      <w:u w:val="single"/>
    </w:rPr>
  </w:style>
  <w:style w:type="paragraph" w:customStyle="1" w:styleId="af3">
    <w:name w:val="Текст с интервалом"/>
    <w:basedOn w:val="ArNar"/>
    <w:next w:val="ArNar"/>
    <w:rsid w:val="00152A0A"/>
    <w:pPr>
      <w:spacing w:before="60" w:after="60"/>
    </w:pPr>
  </w:style>
  <w:style w:type="paragraph" w:customStyle="1" w:styleId="27">
    <w:name w:val="Текст с интервалом 2"/>
    <w:basedOn w:val="ArNar"/>
    <w:rsid w:val="00152A0A"/>
    <w:pPr>
      <w:spacing w:before="60"/>
    </w:pPr>
  </w:style>
  <w:style w:type="paragraph" w:styleId="af4">
    <w:name w:val="footnote text"/>
    <w:basedOn w:val="a1"/>
    <w:semiHidden/>
    <w:rsid w:val="00152A0A"/>
    <w:rPr>
      <w:sz w:val="20"/>
      <w:szCs w:val="20"/>
    </w:rPr>
  </w:style>
  <w:style w:type="paragraph" w:styleId="af5">
    <w:name w:val="Block Text"/>
    <w:basedOn w:val="a1"/>
    <w:rsid w:val="00152A0A"/>
    <w:pPr>
      <w:spacing w:line="360" w:lineRule="auto"/>
      <w:ind w:left="4680" w:right="3590" w:hanging="1800"/>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8343103">
      <w:bodyDiv w:val="1"/>
      <w:marLeft w:val="0"/>
      <w:marRight w:val="0"/>
      <w:marTop w:val="0"/>
      <w:marBottom w:val="0"/>
      <w:divBdr>
        <w:top w:val="none" w:sz="0" w:space="0" w:color="auto"/>
        <w:left w:val="none" w:sz="0" w:space="0" w:color="auto"/>
        <w:bottom w:val="none" w:sz="0" w:space="0" w:color="auto"/>
        <w:right w:val="none" w:sz="0" w:space="0" w:color="auto"/>
      </w:divBdr>
    </w:div>
    <w:div w:id="1878622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0.wmf"/><Relationship Id="rId26" Type="http://schemas.openxmlformats.org/officeDocument/2006/relationships/image" Target="media/image14.wmf"/><Relationship Id="rId39" Type="http://schemas.openxmlformats.org/officeDocument/2006/relationships/oleObject" Target="embeddings/oleObject12.bin"/><Relationship Id="rId21" Type="http://schemas.openxmlformats.org/officeDocument/2006/relationships/oleObject" Target="embeddings/oleObject4.bin"/><Relationship Id="rId34" Type="http://schemas.openxmlformats.org/officeDocument/2006/relationships/image" Target="media/image19.wmf"/><Relationship Id="rId42" Type="http://schemas.openxmlformats.org/officeDocument/2006/relationships/image" Target="media/image24.wmf"/><Relationship Id="rId47" Type="http://schemas.openxmlformats.org/officeDocument/2006/relationships/oleObject" Target="embeddings/oleObject15.bin"/><Relationship Id="rId50" Type="http://schemas.openxmlformats.org/officeDocument/2006/relationships/header" Target="header3.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9.wmf"/><Relationship Id="rId29" Type="http://schemas.openxmlformats.org/officeDocument/2006/relationships/oleObject" Target="embeddings/oleObject8.bin"/><Relationship Id="rId11" Type="http://schemas.openxmlformats.org/officeDocument/2006/relationships/image" Target="media/image5.png"/><Relationship Id="rId24" Type="http://schemas.openxmlformats.org/officeDocument/2006/relationships/image" Target="media/image13.wmf"/><Relationship Id="rId32" Type="http://schemas.openxmlformats.org/officeDocument/2006/relationships/image" Target="media/image18.wmf"/><Relationship Id="rId37" Type="http://schemas.openxmlformats.org/officeDocument/2006/relationships/oleObject" Target="embeddings/oleObject11.bin"/><Relationship Id="rId40" Type="http://schemas.openxmlformats.org/officeDocument/2006/relationships/image" Target="media/image22.png"/><Relationship Id="rId45" Type="http://schemas.openxmlformats.org/officeDocument/2006/relationships/oleObject" Target="embeddings/oleObject14.bin"/><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image" Target="media/image4.png"/><Relationship Id="rId19" Type="http://schemas.openxmlformats.org/officeDocument/2006/relationships/oleObject" Target="embeddings/oleObject3.bin"/><Relationship Id="rId31" Type="http://schemas.openxmlformats.org/officeDocument/2006/relationships/image" Target="media/image17.png"/><Relationship Id="rId44" Type="http://schemas.openxmlformats.org/officeDocument/2006/relationships/image" Target="media/image25.wmf"/><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wmf"/><Relationship Id="rId22" Type="http://schemas.openxmlformats.org/officeDocument/2006/relationships/image" Target="media/image12.wmf"/><Relationship Id="rId27" Type="http://schemas.openxmlformats.org/officeDocument/2006/relationships/oleObject" Target="embeddings/oleObject7.bin"/><Relationship Id="rId30" Type="http://schemas.openxmlformats.org/officeDocument/2006/relationships/image" Target="media/image16.png"/><Relationship Id="rId35" Type="http://schemas.openxmlformats.org/officeDocument/2006/relationships/oleObject" Target="embeddings/oleObject10.bin"/><Relationship Id="rId43" Type="http://schemas.openxmlformats.org/officeDocument/2006/relationships/oleObject" Target="embeddings/oleObject13.bin"/><Relationship Id="rId48" Type="http://schemas.openxmlformats.org/officeDocument/2006/relationships/header" Target="header1.xml"/><Relationship Id="rId8" Type="http://schemas.openxmlformats.org/officeDocument/2006/relationships/image" Target="media/image2.png"/><Relationship Id="rId51" Type="http://schemas.openxmlformats.org/officeDocument/2006/relationships/header" Target="header4.xml"/><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oleObject" Target="embeddings/oleObject9.bin"/><Relationship Id="rId38" Type="http://schemas.openxmlformats.org/officeDocument/2006/relationships/image" Target="media/image21.wmf"/><Relationship Id="rId46" Type="http://schemas.openxmlformats.org/officeDocument/2006/relationships/image" Target="media/image26.wmf"/><Relationship Id="rId20" Type="http://schemas.openxmlformats.org/officeDocument/2006/relationships/image" Target="media/image11.wmf"/><Relationship Id="rId41"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media/image15.wmf"/><Relationship Id="rId36" Type="http://schemas.openxmlformats.org/officeDocument/2006/relationships/image" Target="media/image20.wmf"/><Relationship Id="rId4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26867</Words>
  <Characters>153147</Characters>
  <Application>Microsoft Office Word</Application>
  <DocSecurity>0</DocSecurity>
  <Lines>1276</Lines>
  <Paragraphs>359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Company</Company>
  <LinksUpToDate>false</LinksUpToDate>
  <CharactersWithSpaces>179655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cp:lastModifiedBy>Irina</cp:lastModifiedBy>
  <cp:revision>2</cp:revision>
  <cp:lastPrinted>2002-06-04T14:30:00Z</cp:lastPrinted>
  <dcterms:created xsi:type="dcterms:W3CDTF">2014-08-13T14:23:00Z</dcterms:created>
  <dcterms:modified xsi:type="dcterms:W3CDTF">2014-08-13T14:23:00Z</dcterms:modified>
</cp:coreProperties>
</file>