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ECA" w:rsidRDefault="008C6DD6">
      <w:pPr>
        <w:pStyle w:val="a3"/>
        <w:rPr>
          <w:b/>
          <w:i/>
          <w:sz w:val="36"/>
        </w:rPr>
      </w:pPr>
      <w:r>
        <w:rPr>
          <w:b/>
          <w:i/>
          <w:sz w:val="36"/>
        </w:rPr>
        <w:t>МІНІСТЕРСТВО ОСВІТИ УКРАЇНИ</w:t>
      </w:r>
    </w:p>
    <w:p w:rsidR="00372ECA" w:rsidRDefault="008C6DD6">
      <w:pPr>
        <w:jc w:val="center"/>
        <w:rPr>
          <w:i/>
          <w:sz w:val="32"/>
          <w:lang w:val="uk-UA"/>
        </w:rPr>
      </w:pPr>
      <w:r>
        <w:rPr>
          <w:i/>
          <w:sz w:val="32"/>
          <w:lang w:val="uk-UA"/>
        </w:rPr>
        <w:t xml:space="preserve">Тернопільський державний технічний </w:t>
      </w:r>
    </w:p>
    <w:p w:rsidR="00372ECA" w:rsidRDefault="008C6DD6">
      <w:pPr>
        <w:jc w:val="center"/>
        <w:rPr>
          <w:i/>
          <w:sz w:val="32"/>
          <w:lang w:val="uk-UA"/>
        </w:rPr>
      </w:pPr>
      <w:r>
        <w:rPr>
          <w:i/>
          <w:sz w:val="32"/>
          <w:lang w:val="uk-UA"/>
        </w:rPr>
        <w:t>університет імені Івана Пулюя</w:t>
      </w:r>
    </w:p>
    <w:p w:rsidR="00372ECA" w:rsidRDefault="00372ECA">
      <w:pPr>
        <w:jc w:val="center"/>
        <w:rPr>
          <w:sz w:val="28"/>
          <w:lang w:val="uk-UA"/>
        </w:rPr>
      </w:pPr>
    </w:p>
    <w:p w:rsidR="00372ECA" w:rsidRDefault="00372ECA">
      <w:pPr>
        <w:jc w:val="center"/>
        <w:rPr>
          <w:sz w:val="28"/>
          <w:lang w:val="uk-UA"/>
        </w:rPr>
      </w:pPr>
    </w:p>
    <w:p w:rsidR="00372ECA" w:rsidRDefault="00372ECA">
      <w:pPr>
        <w:jc w:val="center"/>
        <w:rPr>
          <w:sz w:val="28"/>
          <w:lang w:val="uk-UA"/>
        </w:rPr>
      </w:pPr>
    </w:p>
    <w:p w:rsidR="00372ECA" w:rsidRDefault="00372ECA">
      <w:pPr>
        <w:jc w:val="center"/>
        <w:rPr>
          <w:sz w:val="28"/>
          <w:lang w:val="uk-UA"/>
        </w:rPr>
      </w:pPr>
    </w:p>
    <w:p w:rsidR="00372ECA" w:rsidRDefault="008C6DD6">
      <w:pPr>
        <w:pStyle w:val="1"/>
      </w:pPr>
      <w:r>
        <w:t>Кафедра технічної механіки</w:t>
      </w:r>
    </w:p>
    <w:p w:rsidR="00372ECA" w:rsidRDefault="00372ECA">
      <w:pPr>
        <w:jc w:val="center"/>
        <w:rPr>
          <w:sz w:val="28"/>
          <w:lang w:val="uk-UA"/>
        </w:rPr>
      </w:pPr>
    </w:p>
    <w:p w:rsidR="00372ECA" w:rsidRDefault="00372ECA">
      <w:pPr>
        <w:jc w:val="center"/>
        <w:rPr>
          <w:sz w:val="28"/>
          <w:lang w:val="uk-UA"/>
        </w:rPr>
      </w:pPr>
    </w:p>
    <w:p w:rsidR="00372ECA" w:rsidRDefault="00372ECA">
      <w:pPr>
        <w:jc w:val="center"/>
        <w:rPr>
          <w:sz w:val="28"/>
          <w:lang w:val="uk-UA"/>
        </w:rPr>
      </w:pPr>
    </w:p>
    <w:p w:rsidR="00372ECA" w:rsidRDefault="00372ECA">
      <w:pPr>
        <w:jc w:val="center"/>
        <w:rPr>
          <w:sz w:val="28"/>
          <w:lang w:val="uk-UA"/>
        </w:rPr>
      </w:pPr>
    </w:p>
    <w:p w:rsidR="00372ECA" w:rsidRDefault="00372ECA">
      <w:pPr>
        <w:jc w:val="center"/>
        <w:rPr>
          <w:sz w:val="28"/>
          <w:lang w:val="uk-UA"/>
        </w:rPr>
      </w:pPr>
    </w:p>
    <w:p w:rsidR="00372ECA" w:rsidRDefault="008C6DD6">
      <w:pPr>
        <w:pStyle w:val="1"/>
        <w:ind w:left="5103"/>
        <w:jc w:val="left"/>
        <w:rPr>
          <w:sz w:val="24"/>
        </w:rPr>
      </w:pPr>
      <w:r>
        <w:rPr>
          <w:sz w:val="24"/>
        </w:rPr>
        <w:t>Група К</w:t>
      </w:r>
      <w:r>
        <w:rPr>
          <w:sz w:val="24"/>
          <w:lang w:val="en-US"/>
        </w:rPr>
        <w:t>T</w:t>
      </w:r>
      <w:r>
        <w:rPr>
          <w:sz w:val="24"/>
        </w:rPr>
        <w:t>-31, ФКТ</w:t>
      </w:r>
    </w:p>
    <w:p w:rsidR="00372ECA" w:rsidRDefault="008C6DD6">
      <w:pPr>
        <w:pStyle w:val="2"/>
        <w:tabs>
          <w:tab w:val="left" w:pos="6237"/>
        </w:tabs>
        <w:ind w:left="5103"/>
        <w:rPr>
          <w:sz w:val="24"/>
        </w:rPr>
      </w:pPr>
      <w:r>
        <w:rPr>
          <w:sz w:val="24"/>
        </w:rPr>
        <w:t>Шифр 98-0</w:t>
      </w:r>
      <w:r>
        <w:rPr>
          <w:sz w:val="24"/>
          <w:lang w:val="en-US"/>
        </w:rPr>
        <w:t>48</w:t>
      </w:r>
      <w:r>
        <w:rPr>
          <w:sz w:val="24"/>
        </w:rPr>
        <w:t xml:space="preserve">   </w:t>
      </w:r>
    </w:p>
    <w:p w:rsidR="00372ECA" w:rsidRDefault="00372ECA"/>
    <w:p w:rsidR="00372ECA" w:rsidRDefault="00372ECA">
      <w:pPr>
        <w:jc w:val="center"/>
      </w:pPr>
    </w:p>
    <w:p w:rsidR="00372ECA" w:rsidRDefault="00372ECA">
      <w:pPr>
        <w:pStyle w:val="3"/>
      </w:pPr>
    </w:p>
    <w:p w:rsidR="00372ECA" w:rsidRDefault="00372ECA"/>
    <w:p w:rsidR="00372ECA" w:rsidRDefault="00372ECA"/>
    <w:p w:rsidR="00372ECA" w:rsidRDefault="00372ECA"/>
    <w:p w:rsidR="00372ECA" w:rsidRDefault="00372ECA"/>
    <w:p w:rsidR="00372ECA" w:rsidRDefault="00372ECA"/>
    <w:p w:rsidR="00372ECA" w:rsidRDefault="008C6DD6">
      <w:pPr>
        <w:pStyle w:val="3"/>
      </w:pPr>
      <w:r>
        <w:t>Пояснювальна записка</w:t>
      </w:r>
    </w:p>
    <w:p w:rsidR="00372ECA" w:rsidRDefault="008C6DD6">
      <w:pPr>
        <w:jc w:val="center"/>
        <w:rPr>
          <w:b/>
          <w:sz w:val="28"/>
        </w:rPr>
      </w:pPr>
      <w:r>
        <w:rPr>
          <w:b/>
          <w:sz w:val="28"/>
        </w:rPr>
        <w:t>До курсової роботи з курсу</w:t>
      </w:r>
    </w:p>
    <w:p w:rsidR="00372ECA" w:rsidRDefault="008C6DD6">
      <w:pPr>
        <w:jc w:val="center"/>
        <w:rPr>
          <w:b/>
          <w:sz w:val="36"/>
        </w:rPr>
      </w:pPr>
      <w:r>
        <w:rPr>
          <w:b/>
          <w:sz w:val="36"/>
        </w:rPr>
        <w:t>«Прикладна механіка і основи конструювання»</w:t>
      </w:r>
    </w:p>
    <w:p w:rsidR="00372ECA" w:rsidRDefault="00372ECA">
      <w:pPr>
        <w:jc w:val="center"/>
        <w:rPr>
          <w:b/>
          <w:sz w:val="28"/>
        </w:rPr>
      </w:pPr>
    </w:p>
    <w:p w:rsidR="00372ECA" w:rsidRDefault="00372ECA">
      <w:pPr>
        <w:jc w:val="center"/>
        <w:rPr>
          <w:b/>
          <w:sz w:val="28"/>
        </w:rPr>
      </w:pPr>
    </w:p>
    <w:p w:rsidR="00372ECA" w:rsidRDefault="00372ECA">
      <w:pPr>
        <w:rPr>
          <w:b/>
          <w:sz w:val="28"/>
        </w:rPr>
      </w:pPr>
    </w:p>
    <w:p w:rsidR="00372ECA" w:rsidRDefault="00372ECA">
      <w:pPr>
        <w:rPr>
          <w:b/>
          <w:sz w:val="28"/>
        </w:rPr>
      </w:pPr>
    </w:p>
    <w:p w:rsidR="00372ECA" w:rsidRDefault="00372ECA">
      <w:pPr>
        <w:rPr>
          <w:b/>
          <w:sz w:val="28"/>
        </w:rPr>
      </w:pPr>
    </w:p>
    <w:p w:rsidR="00372ECA" w:rsidRDefault="00372ECA">
      <w:pPr>
        <w:rPr>
          <w:sz w:val="28"/>
        </w:rPr>
      </w:pPr>
    </w:p>
    <w:p w:rsidR="00372ECA" w:rsidRDefault="00372ECA">
      <w:pPr>
        <w:rPr>
          <w:sz w:val="28"/>
        </w:rPr>
      </w:pPr>
    </w:p>
    <w:p w:rsidR="00372ECA" w:rsidRDefault="008C6DD6">
      <w:pPr>
        <w:tabs>
          <w:tab w:val="left" w:pos="6804"/>
        </w:tabs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       </w:t>
      </w:r>
      <w:r>
        <w:rPr>
          <w:sz w:val="28"/>
        </w:rPr>
        <w:t>Студент                      Костів О.В.</w:t>
      </w:r>
    </w:p>
    <w:p w:rsidR="00372ECA" w:rsidRDefault="008C6DD6">
      <w:pPr>
        <w:tabs>
          <w:tab w:val="left" w:pos="6804"/>
        </w:tabs>
        <w:rPr>
          <w:sz w:val="28"/>
        </w:rPr>
      </w:pPr>
      <w:r>
        <w:rPr>
          <w:sz w:val="28"/>
          <w:lang w:val="en-US"/>
        </w:rPr>
        <w:t xml:space="preserve">                                                                    </w:t>
      </w:r>
      <w:r>
        <w:rPr>
          <w:sz w:val="28"/>
        </w:rPr>
        <w:t>Керівник    асистент  Довбуш</w:t>
      </w:r>
    </w:p>
    <w:p w:rsidR="00372ECA" w:rsidRDefault="00372ECA">
      <w:pPr>
        <w:tabs>
          <w:tab w:val="left" w:pos="6804"/>
        </w:tabs>
        <w:rPr>
          <w:sz w:val="28"/>
        </w:rPr>
      </w:pPr>
    </w:p>
    <w:p w:rsidR="00372ECA" w:rsidRDefault="00372ECA">
      <w:pPr>
        <w:rPr>
          <w:sz w:val="28"/>
        </w:rPr>
      </w:pPr>
    </w:p>
    <w:p w:rsidR="00372ECA" w:rsidRDefault="00372ECA">
      <w:pPr>
        <w:rPr>
          <w:sz w:val="28"/>
          <w:lang w:val="en-US"/>
        </w:rPr>
      </w:pPr>
    </w:p>
    <w:p w:rsidR="00372ECA" w:rsidRDefault="00372ECA">
      <w:pPr>
        <w:rPr>
          <w:sz w:val="28"/>
          <w:lang w:val="en-US"/>
        </w:rPr>
      </w:pPr>
    </w:p>
    <w:p w:rsidR="00372ECA" w:rsidRDefault="00372ECA">
      <w:pPr>
        <w:rPr>
          <w:sz w:val="28"/>
          <w:lang w:val="en-US"/>
        </w:rPr>
      </w:pPr>
    </w:p>
    <w:p w:rsidR="00372ECA" w:rsidRDefault="008C6DD6">
      <w:pPr>
        <w:pStyle w:val="4"/>
      </w:pPr>
      <w:r>
        <w:t>Тернопіль 2000</w:t>
      </w:r>
    </w:p>
    <w:p w:rsidR="00372ECA" w:rsidRDefault="00372ECA">
      <w:pPr>
        <w:rPr>
          <w:sz w:val="28"/>
        </w:rPr>
      </w:pPr>
    </w:p>
    <w:p w:rsidR="00372ECA" w:rsidRDefault="00372ECA">
      <w:pPr>
        <w:rPr>
          <w:sz w:val="28"/>
        </w:rPr>
      </w:pPr>
    </w:p>
    <w:p w:rsidR="00372ECA" w:rsidRDefault="008C6DD6">
      <w:pPr>
        <w:rPr>
          <w:sz w:val="24"/>
        </w:rPr>
      </w:pPr>
      <w:r>
        <w:rPr>
          <w:sz w:val="28"/>
        </w:rPr>
        <w:lastRenderedPageBreak/>
        <w:t xml:space="preserve">                                    </w:t>
      </w:r>
      <w:r>
        <w:rPr>
          <w:b/>
          <w:sz w:val="36"/>
        </w:rPr>
        <w:t xml:space="preserve">    Зміст.</w:t>
      </w:r>
    </w:p>
    <w:p w:rsidR="00372ECA" w:rsidRDefault="00372ECA">
      <w:pPr>
        <w:rPr>
          <w:lang w:val="en-US"/>
        </w:rPr>
      </w:pPr>
    </w:p>
    <w:p w:rsidR="00372ECA" w:rsidRDefault="00372ECA">
      <w:pPr>
        <w:ind w:right="1132"/>
        <w:jc w:val="center"/>
        <w:rPr>
          <w:b/>
          <w:sz w:val="36"/>
          <w:lang w:val="uk-UA"/>
        </w:rPr>
      </w:pPr>
    </w:p>
    <w:p w:rsidR="00372ECA" w:rsidRDefault="008C6DD6">
      <w:pPr>
        <w:pStyle w:val="7"/>
        <w:ind w:right="1132"/>
      </w:pPr>
      <w:r>
        <w:t>Вступ</w:t>
      </w:r>
    </w:p>
    <w:p w:rsidR="00372ECA" w:rsidRDefault="008C6DD6">
      <w:pPr>
        <w:numPr>
          <w:ilvl w:val="0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Технічне завдання.</w:t>
      </w:r>
    </w:p>
    <w:p w:rsidR="00372ECA" w:rsidRDefault="008C6DD6">
      <w:pPr>
        <w:numPr>
          <w:ilvl w:val="0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Вибір електродвигуна.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ККД приводу.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Необхідна потужність двигуна і орієнтовна частота обертання його вала.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Параметри двигуна (тип, номінальна потужність, частота обертання вала тощо).</w:t>
      </w:r>
    </w:p>
    <w:p w:rsidR="00372ECA" w:rsidRDefault="008C6DD6">
      <w:pPr>
        <w:pStyle w:val="20"/>
        <w:numPr>
          <w:ilvl w:val="0"/>
          <w:numId w:val="3"/>
        </w:numPr>
        <w:ind w:right="1132"/>
        <w:rPr>
          <w:lang w:val="uk-UA"/>
        </w:rPr>
      </w:pPr>
      <w:r>
        <w:rPr>
          <w:lang w:val="uk-UA"/>
        </w:rPr>
        <w:t>Кінематичні та силові параметри передачі.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</w:rPr>
      </w:pPr>
      <w:r>
        <w:rPr>
          <w:sz w:val="24"/>
        </w:rPr>
        <w:t>Передаточне відношення редуктора.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</w:rPr>
        <w:t>Кутові швидкості валів:</w:t>
      </w:r>
    </w:p>
    <w:p w:rsidR="00372ECA" w:rsidRDefault="008C6DD6">
      <w:pPr>
        <w:ind w:left="360" w:right="1132" w:firstLine="491"/>
        <w:rPr>
          <w:sz w:val="24"/>
        </w:rPr>
      </w:pPr>
      <w:r>
        <w:rPr>
          <w:sz w:val="24"/>
        </w:rPr>
        <w:t>а) швидкохідного вала редуктора (вала електродвигуна);</w:t>
      </w:r>
    </w:p>
    <w:p w:rsidR="00372ECA" w:rsidRDefault="008C6DD6">
      <w:pPr>
        <w:ind w:left="360" w:right="1132" w:firstLine="491"/>
        <w:rPr>
          <w:sz w:val="24"/>
        </w:rPr>
      </w:pPr>
      <w:r>
        <w:rPr>
          <w:sz w:val="24"/>
        </w:rPr>
        <w:t>б) тихохідного вала редуктора.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</w:rPr>
      </w:pPr>
      <w:r>
        <w:rPr>
          <w:sz w:val="24"/>
        </w:rPr>
        <w:t>Крутні моменти валів.</w:t>
      </w:r>
    </w:p>
    <w:p w:rsidR="00372ECA" w:rsidRDefault="008C6DD6">
      <w:pPr>
        <w:pStyle w:val="20"/>
        <w:numPr>
          <w:ilvl w:val="0"/>
          <w:numId w:val="3"/>
        </w:numPr>
        <w:ind w:right="1132"/>
      </w:pPr>
      <w:r>
        <w:t>Розрахунок циліндричної зубчастої передачі.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</w:rPr>
      </w:pPr>
      <w:r>
        <w:rPr>
          <w:sz w:val="24"/>
        </w:rPr>
        <w:t>Вибір матеріалу.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</w:rPr>
        <w:t>Розрахунок допустимих напружень.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</w:rPr>
        <w:t>Мінімальна міжосьова відстань і модуль зубів.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</w:rPr>
        <w:t>Основні геометричні параметри зубчастих коліс.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</w:rPr>
        <w:t>Перевірка міцності зубів за контактними напруженнями.</w:t>
      </w:r>
    </w:p>
    <w:p w:rsidR="00372ECA" w:rsidRDefault="008C6DD6">
      <w:pPr>
        <w:pStyle w:val="20"/>
        <w:numPr>
          <w:ilvl w:val="0"/>
          <w:numId w:val="3"/>
        </w:numPr>
        <w:ind w:right="1132"/>
      </w:pPr>
      <w:r>
        <w:t>Розрахунок тихохідного вала, підбір підшипників і шпонок.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</w:rPr>
        <w:t xml:space="preserve">Попередній розрахунок вала при </w:t>
      </w:r>
      <w:r>
        <w:rPr>
          <w:sz w:val="24"/>
          <w:lang w:val="en-US"/>
        </w:rPr>
        <w:t>[</w:t>
      </w:r>
      <w:r>
        <w:rPr>
          <w:sz w:val="24"/>
          <w:lang w:val="en-US"/>
        </w:rPr>
        <w:sym w:font="Symbol" w:char="F074"/>
      </w:r>
      <w:r>
        <w:rPr>
          <w:sz w:val="24"/>
          <w:lang w:val="en-US"/>
        </w:rPr>
        <w:t>]</w:t>
      </w:r>
      <w:r>
        <w:rPr>
          <w:sz w:val="24"/>
          <w:lang w:val="uk-UA"/>
        </w:rPr>
        <w:t>=20-40 МПа.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Конструювання вала.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Компановка складальної одиниці тихохідного вала.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Перевірка міцності вала.</w:t>
      </w:r>
    </w:p>
    <w:p w:rsidR="00372ECA" w:rsidRDefault="008C6DD6">
      <w:pPr>
        <w:numPr>
          <w:ilvl w:val="2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Розрахункова схема вала.</w:t>
      </w:r>
    </w:p>
    <w:p w:rsidR="00372ECA" w:rsidRDefault="008C6DD6">
      <w:pPr>
        <w:numPr>
          <w:ilvl w:val="2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Побудова епюр крутних та згинальних моментів в вертикальній та горизонтальній площинах.</w:t>
      </w:r>
    </w:p>
    <w:p w:rsidR="00372ECA" w:rsidRDefault="008C6DD6">
      <w:pPr>
        <w:numPr>
          <w:ilvl w:val="2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Визначення еквівалентних напружень в небезпечному перерізі вала.</w:t>
      </w:r>
    </w:p>
    <w:p w:rsidR="00372ECA" w:rsidRDefault="008C6DD6">
      <w:pPr>
        <w:numPr>
          <w:ilvl w:val="2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Перевірка втомної міцності вала.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Підбір підшипників кочення тихохідного вала.</w:t>
      </w:r>
    </w:p>
    <w:p w:rsidR="00372ECA" w:rsidRDefault="008C6DD6">
      <w:pPr>
        <w:numPr>
          <w:ilvl w:val="1"/>
          <w:numId w:val="3"/>
        </w:numPr>
        <w:ind w:right="1132"/>
        <w:rPr>
          <w:sz w:val="24"/>
          <w:lang w:val="uk-UA"/>
        </w:rPr>
      </w:pPr>
      <w:r>
        <w:rPr>
          <w:sz w:val="24"/>
          <w:lang w:val="uk-UA"/>
        </w:rPr>
        <w:t>Розрахунок шпоночних з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єднань.</w:t>
      </w:r>
    </w:p>
    <w:p w:rsidR="00372ECA" w:rsidRDefault="008C6DD6">
      <w:pPr>
        <w:pStyle w:val="20"/>
        <w:numPr>
          <w:ilvl w:val="0"/>
          <w:numId w:val="3"/>
        </w:numPr>
        <w:ind w:right="1132"/>
        <w:rPr>
          <w:lang w:val="uk-UA"/>
        </w:rPr>
      </w:pPr>
      <w:r>
        <w:rPr>
          <w:lang w:val="uk-UA"/>
        </w:rPr>
        <w:t>Конструювання зубчастого колеса.</w:t>
      </w:r>
    </w:p>
    <w:p w:rsidR="00372ECA" w:rsidRDefault="00372ECA">
      <w:pPr>
        <w:ind w:right="1132"/>
        <w:rPr>
          <w:sz w:val="24"/>
          <w:lang w:val="uk-UA"/>
        </w:rPr>
      </w:pPr>
    </w:p>
    <w:p w:rsidR="00372ECA" w:rsidRDefault="008C6DD6">
      <w:pPr>
        <w:ind w:right="1132"/>
        <w:rPr>
          <w:sz w:val="24"/>
          <w:lang w:val="uk-UA"/>
        </w:rPr>
      </w:pPr>
      <w:r>
        <w:rPr>
          <w:sz w:val="24"/>
          <w:lang w:val="uk-UA"/>
        </w:rPr>
        <w:t>Література.</w:t>
      </w:r>
    </w:p>
    <w:p w:rsidR="00372ECA" w:rsidRDefault="008C6DD6">
      <w:pPr>
        <w:ind w:right="1132"/>
        <w:rPr>
          <w:sz w:val="24"/>
          <w:lang w:val="uk-UA"/>
        </w:rPr>
      </w:pPr>
      <w:r>
        <w:rPr>
          <w:sz w:val="24"/>
          <w:lang w:val="uk-UA"/>
        </w:rPr>
        <w:t>Додаток (специфікація до складального креслення).</w:t>
      </w:r>
    </w:p>
    <w:p w:rsidR="00372ECA" w:rsidRDefault="008C6DD6">
      <w:pPr>
        <w:pStyle w:val="4"/>
        <w:rPr>
          <w:b/>
          <w:lang w:val="uk-UA"/>
        </w:rPr>
      </w:pPr>
      <w:r>
        <w:rPr>
          <w:b/>
          <w:lang w:val="uk-UA"/>
        </w:rPr>
        <w:br w:type="page"/>
      </w:r>
      <w:r>
        <w:rPr>
          <w:b/>
          <w:lang w:val="uk-UA"/>
        </w:rPr>
        <w:lastRenderedPageBreak/>
        <w:t>Розрахунок і проектування елементів косозубої</w:t>
      </w:r>
    </w:p>
    <w:p w:rsidR="00372ECA" w:rsidRDefault="008C6DD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циліндричної зубчастої передачі</w:t>
      </w:r>
    </w:p>
    <w:p w:rsidR="00372ECA" w:rsidRDefault="00372ECA">
      <w:pPr>
        <w:jc w:val="center"/>
        <w:rPr>
          <w:color w:val="FF0000"/>
          <w:sz w:val="28"/>
          <w:lang w:val="uk-UA"/>
        </w:rPr>
      </w:pPr>
    </w:p>
    <w:p w:rsidR="00372ECA" w:rsidRDefault="008C6DD6">
      <w:pPr>
        <w:numPr>
          <w:ilvl w:val="0"/>
          <w:numId w:val="1"/>
        </w:num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Технічне завдання</w:t>
      </w:r>
    </w:p>
    <w:p w:rsidR="00372ECA" w:rsidRDefault="00372ECA">
      <w:pPr>
        <w:jc w:val="center"/>
        <w:rPr>
          <w:sz w:val="24"/>
          <w:lang w:val="uk-UA"/>
        </w:rPr>
      </w:pPr>
    </w:p>
    <w:p w:rsidR="00372ECA" w:rsidRDefault="008C6DD6">
      <w:pPr>
        <w:ind w:firstLine="567"/>
        <w:jc w:val="both"/>
        <w:rPr>
          <w:b/>
          <w:i/>
          <w:sz w:val="28"/>
          <w:lang w:val="en-US"/>
        </w:rPr>
      </w:pPr>
      <w:r>
        <w:rPr>
          <w:sz w:val="24"/>
          <w:lang w:val="uk-UA"/>
        </w:rPr>
        <w:t xml:space="preserve">Розрахувати і спроектувати закриту косозубу циліндричну передачу, яка передає потужність на тихохідному валі </w:t>
      </w:r>
      <w:r>
        <w:rPr>
          <w:b/>
          <w:i/>
          <w:sz w:val="28"/>
          <w:lang w:val="en-US"/>
        </w:rPr>
        <w:t>P</w:t>
      </w:r>
      <w:r>
        <w:rPr>
          <w:b/>
          <w:i/>
          <w:sz w:val="28"/>
          <w:vertAlign w:val="subscript"/>
          <w:lang w:val="en-US"/>
        </w:rPr>
        <w:t>2</w:t>
      </w:r>
      <w:r>
        <w:rPr>
          <w:b/>
          <w:i/>
          <w:sz w:val="28"/>
          <w:lang w:val="en-US"/>
        </w:rPr>
        <w:t xml:space="preserve">=9 </w:t>
      </w:r>
      <w:r>
        <w:rPr>
          <w:b/>
          <w:i/>
          <w:sz w:val="28"/>
          <w:lang w:val="uk-UA"/>
        </w:rPr>
        <w:t xml:space="preserve">кВт </w:t>
      </w:r>
      <w:r>
        <w:rPr>
          <w:sz w:val="24"/>
          <w:lang w:val="en-US"/>
        </w:rPr>
        <w:t xml:space="preserve"> при частоті обертання   </w:t>
      </w:r>
      <w:r>
        <w:rPr>
          <w:b/>
          <w:i/>
          <w:sz w:val="28"/>
          <w:lang w:val="en-US"/>
        </w:rPr>
        <w:t>n</w:t>
      </w:r>
      <w:r>
        <w:rPr>
          <w:b/>
          <w:i/>
          <w:sz w:val="28"/>
          <w:vertAlign w:val="subscript"/>
          <w:lang w:val="en-US"/>
        </w:rPr>
        <w:t>2</w:t>
      </w:r>
      <w:r>
        <w:rPr>
          <w:b/>
          <w:i/>
          <w:sz w:val="28"/>
          <w:lang w:val="en-US"/>
        </w:rPr>
        <w:t>=500 об/хв.</w:t>
      </w:r>
    </w:p>
    <w:p w:rsidR="00372ECA" w:rsidRDefault="00F17AE7">
      <w:pPr>
        <w:ind w:firstLine="567"/>
        <w:rPr>
          <w:sz w:val="24"/>
          <w:lang w:val="en-US"/>
        </w:rPr>
      </w:pPr>
      <w:r>
        <w:rPr>
          <w:noProof/>
          <w:sz w:val="24"/>
        </w:rPr>
        <w:pict>
          <v:group id="_x0000_s2100" style="position:absolute;left:0;text-align:left;margin-left:51.75pt;margin-top:7.35pt;width:309.6pt;height:129.6pt;z-index:251658240" coordorigin="2349,3502" coordsize="6192,2592" o:allowincell="f">
            <v:line id="_x0000_s1026" style="position:absolute" from="2349,4366" to="2781,4366"/>
            <v:line id="_x0000_s1027" style="position:absolute" from="2778,4366" to="3930,4366">
              <v:stroke dashstyle="dashDot"/>
            </v:line>
            <v:line id="_x0000_s1028" style="position:absolute" from="3933,4366" to="4797,4366"/>
            <v:line id="_x0000_s1029" style="position:absolute" from="4797,4222" to="4797,4510"/>
            <v:line id="_x0000_s1030" style="position:absolute" from="5085,4222" to="5085,4510"/>
            <v:line id="_x0000_s1032" style="position:absolute" from="4797,4222" to="5085,4510"/>
            <v:line id="_x0000_s1033" style="position:absolute" from="5085,4366" to="6669,4366"/>
            <v:rect id="_x0000_s1034" style="position:absolute;left:2778;top:4078;width:1296;height:576" filled="f"/>
            <v:rect id="_x0000_s1035" style="position:absolute;left:4077;top:4222;width:144;height:288" filled="f"/>
            <v:rect id="_x0000_s1036" style="position:absolute;left:2637;top:4222;width:144;height:288" filled="f"/>
            <v:rect id="_x0000_s1037" style="position:absolute;left:6669;top:3934;width:288;height:2016" filled="f"/>
            <v:line id="_x0000_s1039" style="position:absolute" from="6957,5518" to="7965,5518"/>
            <v:line id="_x0000_s1041" style="position:absolute" from="6252,4282" to="6516,4282"/>
            <v:line id="_x0000_s1042" style="position:absolute" from="6252,4435" to="6522,4435"/>
            <v:line id="_x0000_s1043" style="position:absolute" from="6237,5443" to="6525,5443"/>
            <v:line id="_x0000_s1044" style="position:absolute" from="7107,4282" to="7380,4282"/>
            <v:line id="_x0000_s1045" style="position:absolute" from="7101,4435" to="7389,4435"/>
            <v:line id="_x0000_s1046" style="position:absolute" from="6252,5587" to="6540,5587"/>
            <v:line id="_x0000_s1047" style="position:absolute" from="7092,5449" to="7380,5449"/>
            <v:line id="_x0000_s1048" style="position:absolute" from="7101,5587" to="7389,5587"/>
            <v:line id="_x0000_s1049" style="position:absolute;flip:x" from="5949,5518" to="6669,5518"/>
            <v:line id="_x0000_s1050" style="position:absolute;flip:y" from="6525,4441" to="6525,5449"/>
            <v:line id="_x0000_s1051" style="position:absolute;flip:y" from="7101,4435" to="7101,5443"/>
            <v:line id="_x0000_s1052" style="position:absolute" from="6525,5602" to="6525,6094"/>
            <v:line id="_x0000_s1053" style="position:absolute" from="6525,6094" to="7101,6094"/>
            <v:line id="_x0000_s1054" style="position:absolute" from="7101,5602" to="7101,6094"/>
            <v:line id="_x0000_s1055" style="position:absolute" from="6525,3790" to="6525,4282"/>
            <v:line id="_x0000_s1056" style="position:absolute" from="7101,3790" to="7101,4282"/>
            <v:line id="_x0000_s1057" style="position:absolute" from="6525,3790" to="7101,3790"/>
            <v:line id="_x0000_s1058" style="position:absolute" from="6669,4798" to="6957,4798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6615;top:4168;width:432;height:432" filled="f" stroked="f">
              <v:textbox>
                <w:txbxContent>
                  <w:p w:rsidR="00372ECA" w:rsidRDefault="008C6DD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066" type="#_x0000_t202" style="position:absolute;left:6624;top:5329;width:432;height:432" filled="f" stroked="f">
              <v:textbox>
                <w:txbxContent>
                  <w:p w:rsidR="00372ECA" w:rsidRDefault="008C6DD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067" type="#_x0000_t202" style="position:absolute;left:7533;top:5086;width:1008;height:432" filled="f" stroked="f">
              <v:textbox>
                <w:txbxContent>
                  <w:p w:rsidR="00372ECA" w:rsidRDefault="008C6DD6">
                    <w:pPr>
                      <w:rPr>
                        <w:i/>
                        <w:sz w:val="24"/>
                        <w:lang w:val="uk-UA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P</w:t>
                    </w:r>
                    <w:r>
                      <w:rPr>
                        <w:i/>
                        <w:sz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i/>
                        <w:sz w:val="24"/>
                        <w:lang w:val="uk-UA"/>
                      </w:rPr>
                      <w:t xml:space="preserve">, </w:t>
                    </w:r>
                    <w:r>
                      <w:rPr>
                        <w:i/>
                        <w:sz w:val="24"/>
                        <w:lang w:val="en-US"/>
                      </w:rPr>
                      <w:t>n</w:t>
                    </w:r>
                    <w:r>
                      <w:rPr>
                        <w:i/>
                        <w:sz w:val="24"/>
                        <w:vertAlign w:val="subscript"/>
                        <w:lang w:val="uk-UA"/>
                      </w:rPr>
                      <w:t>2</w:t>
                    </w:r>
                  </w:p>
                </w:txbxContent>
              </v:textbox>
            </v:shape>
            <v:line id="_x0000_s1068" style="position:absolute;flip:y" from="3501,3790" to="4077,4222"/>
            <v:line id="_x0000_s1069" style="position:absolute;flip:y" from="4866,3874" to="5442,4306"/>
            <v:line id="_x0000_s1070" style="position:absolute;flip:y" from="7026,3646" to="7602,4078"/>
            <v:line id="_x0000_s1071" style="position:absolute" from="4077,3790" to="4365,3790"/>
            <v:line id="_x0000_s1072" style="position:absolute" from="5433,3889" to="5721,3889"/>
            <v:line id="_x0000_s1073" style="position:absolute" from="7602,3646" to="7890,3646"/>
            <v:shape id="_x0000_s1074" type="#_x0000_t202" style="position:absolute;left:4077;top:3502;width:432;height:432" filled="f" stroked="f">
              <v:textbox>
                <w:txbxContent>
                  <w:p w:rsidR="00372ECA" w:rsidRDefault="008C6DD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75" type="#_x0000_t202" style="position:absolute;left:5388;top:3601;width:432;height:432" filled="f" stroked="f">
              <v:textbox>
                <w:txbxContent>
                  <w:p w:rsidR="00372ECA" w:rsidRDefault="008C6DD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2093" style="position:absolute" from="6664,4594" to="6862,4792"/>
            <v:line id="_x0000_s2095" style="position:absolute" from="6664,4656" to="6808,4800"/>
            <v:line id="_x0000_s2096" style="position:absolute" from="6667,4712" to="6752,4797"/>
            <v:line id="_x0000_s2097" style="position:absolute;rotation:-90" from="6664,4802" to="6862,5000"/>
            <v:line id="_x0000_s2098" style="position:absolute;rotation:-90" from="6664,4800" to="6808,4944"/>
            <v:line id="_x0000_s2099" style="position:absolute;rotation:-90" from="6660,4804" to="6748,4884"/>
          </v:group>
        </w:pict>
      </w:r>
      <w:r>
        <w:rPr>
          <w:noProof/>
          <w:sz w:val="24"/>
        </w:rPr>
        <w:pict>
          <v:shape id="_x0000_s1076" type="#_x0000_t202" style="position:absolute;left:0;text-align:left;margin-left:291.6pt;margin-top:3.55pt;width:21.6pt;height:21.6pt;z-index:251656192" o:allowincell="f" filled="f" stroked="f">
            <v:textbox>
              <w:txbxContent>
                <w:p w:rsidR="00372ECA" w:rsidRDefault="008C6DD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shape>
        </w:pict>
      </w:r>
    </w:p>
    <w:p w:rsidR="00372ECA" w:rsidRDefault="00372ECA">
      <w:pPr>
        <w:ind w:firstLine="567"/>
        <w:rPr>
          <w:sz w:val="24"/>
          <w:lang w:val="uk-UA"/>
        </w:rPr>
      </w:pPr>
    </w:p>
    <w:p w:rsidR="00372ECA" w:rsidRDefault="00372ECA">
      <w:pPr>
        <w:ind w:firstLine="567"/>
        <w:rPr>
          <w:sz w:val="24"/>
          <w:lang w:val="uk-UA"/>
        </w:rPr>
      </w:pPr>
    </w:p>
    <w:p w:rsidR="00372ECA" w:rsidRDefault="00372ECA">
      <w:pPr>
        <w:ind w:firstLine="567"/>
        <w:rPr>
          <w:sz w:val="24"/>
          <w:lang w:val="uk-UA"/>
        </w:rPr>
      </w:pPr>
    </w:p>
    <w:p w:rsidR="00372ECA" w:rsidRDefault="00372ECA">
      <w:pPr>
        <w:ind w:firstLine="567"/>
        <w:rPr>
          <w:sz w:val="24"/>
          <w:lang w:val="uk-UA"/>
        </w:rPr>
      </w:pPr>
    </w:p>
    <w:p w:rsidR="00372ECA" w:rsidRDefault="00372ECA">
      <w:pPr>
        <w:ind w:firstLine="567"/>
        <w:rPr>
          <w:sz w:val="24"/>
          <w:lang w:val="uk-UA"/>
        </w:rPr>
      </w:pP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</w:p>
    <w:p w:rsidR="00372ECA" w:rsidRDefault="008C6DD6">
      <w:pPr>
        <w:ind w:firstLine="567"/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>Рис.1. Привід косозубої  циліндричної зубчастої передачі:</w:t>
      </w:r>
    </w:p>
    <w:p w:rsidR="00372ECA" w:rsidRDefault="00372ECA">
      <w:pPr>
        <w:ind w:firstLine="567"/>
        <w:rPr>
          <w:i/>
          <w:sz w:val="24"/>
          <w:lang w:val="uk-UA"/>
        </w:rPr>
      </w:pP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1 – електродвигун;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2 – муфта;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3 – редуктор.</w:t>
      </w:r>
    </w:p>
    <w:p w:rsidR="00372ECA" w:rsidRDefault="008C6DD6">
      <w:pPr>
        <w:ind w:firstLine="567"/>
        <w:rPr>
          <w:b/>
          <w:sz w:val="24"/>
          <w:lang w:val="uk-UA"/>
        </w:rPr>
      </w:pPr>
      <w:r>
        <w:rPr>
          <w:b/>
          <w:sz w:val="24"/>
          <w:lang w:val="uk-UA"/>
        </w:rPr>
        <w:br w:type="page"/>
      </w:r>
    </w:p>
    <w:p w:rsidR="00372ECA" w:rsidRDefault="008C6DD6">
      <w:pPr>
        <w:numPr>
          <w:ilvl w:val="0"/>
          <w:numId w:val="1"/>
        </w:num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Вибір електродвигуна</w:t>
      </w:r>
    </w:p>
    <w:p w:rsidR="00372ECA" w:rsidRDefault="00372ECA">
      <w:pPr>
        <w:jc w:val="center"/>
        <w:rPr>
          <w:b/>
          <w:sz w:val="24"/>
          <w:lang w:val="uk-UA"/>
        </w:rPr>
      </w:pPr>
    </w:p>
    <w:p w:rsidR="00372ECA" w:rsidRDefault="008C6DD6">
      <w:pPr>
        <w:numPr>
          <w:ilvl w:val="1"/>
          <w:numId w:val="1"/>
        </w:numPr>
        <w:rPr>
          <w:b/>
          <w:sz w:val="24"/>
          <w:lang w:val="uk-UA"/>
        </w:rPr>
      </w:pPr>
      <w:r>
        <w:rPr>
          <w:b/>
          <w:sz w:val="24"/>
          <w:lang w:val="uk-UA"/>
        </w:rPr>
        <w:t>Коефіцієнт корисної дії приводу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Визначаємо к.к.д. приводу:</w:t>
      </w:r>
    </w:p>
    <w:p w:rsidR="00372ECA" w:rsidRDefault="008C6DD6">
      <w:pPr>
        <w:rPr>
          <w:i/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i/>
          <w:sz w:val="28"/>
          <w:lang w:val="uk-UA"/>
        </w:rPr>
        <w:sym w:font="Symbol" w:char="F068"/>
      </w:r>
      <w:r>
        <w:rPr>
          <w:i/>
          <w:sz w:val="28"/>
          <w:lang w:val="uk-UA"/>
        </w:rPr>
        <w:t>=</w:t>
      </w:r>
      <w:r>
        <w:rPr>
          <w:i/>
          <w:sz w:val="28"/>
          <w:lang w:val="uk-UA"/>
        </w:rPr>
        <w:sym w:font="Symbol" w:char="F068"/>
      </w:r>
      <w:r>
        <w:rPr>
          <w:i/>
          <w:sz w:val="28"/>
          <w:vertAlign w:val="subscript"/>
          <w:lang w:val="uk-UA"/>
        </w:rPr>
        <w:t>1</w:t>
      </w:r>
      <w:r>
        <w:rPr>
          <w:i/>
          <w:sz w:val="28"/>
          <w:lang w:val="uk-UA"/>
        </w:rPr>
        <w:sym w:font="Symbol" w:char="F0D7"/>
      </w:r>
      <w:r>
        <w:rPr>
          <w:i/>
          <w:sz w:val="28"/>
          <w:lang w:val="uk-UA"/>
        </w:rPr>
        <w:sym w:font="Symbol" w:char="F068"/>
      </w:r>
      <w:r>
        <w:rPr>
          <w:i/>
          <w:sz w:val="28"/>
          <w:vertAlign w:val="subscript"/>
          <w:lang w:val="uk-UA"/>
        </w:rPr>
        <w:t>2</w:t>
      </w:r>
      <w:r>
        <w:rPr>
          <w:i/>
          <w:sz w:val="28"/>
          <w:vertAlign w:val="superscript"/>
          <w:lang w:val="uk-UA"/>
        </w:rPr>
        <w:t>2</w:t>
      </w:r>
      <w:r>
        <w:rPr>
          <w:i/>
          <w:sz w:val="28"/>
          <w:lang w:val="uk-UA"/>
        </w:rPr>
        <w:t>=0,96</w:t>
      </w:r>
      <w:r>
        <w:rPr>
          <w:i/>
          <w:sz w:val="28"/>
          <w:lang w:val="uk-UA"/>
        </w:rPr>
        <w:sym w:font="Symbol" w:char="F0D7"/>
      </w:r>
      <w:r>
        <w:rPr>
          <w:i/>
          <w:sz w:val="28"/>
          <w:lang w:val="uk-UA"/>
        </w:rPr>
        <w:t>0,99</w:t>
      </w:r>
      <w:r>
        <w:rPr>
          <w:i/>
          <w:sz w:val="28"/>
          <w:vertAlign w:val="superscript"/>
          <w:lang w:val="uk-UA"/>
        </w:rPr>
        <w:t>2</w:t>
      </w:r>
      <w:r>
        <w:rPr>
          <w:i/>
          <w:sz w:val="28"/>
          <w:lang w:val="uk-UA"/>
        </w:rPr>
        <w:t>=0,941,</w:t>
      </w:r>
    </w:p>
    <w:p w:rsidR="00372ECA" w:rsidRDefault="008C6DD6">
      <w:pPr>
        <w:rPr>
          <w:i/>
          <w:sz w:val="24"/>
          <w:lang w:val="uk-UA"/>
        </w:rPr>
      </w:pPr>
      <w:r>
        <w:rPr>
          <w:sz w:val="24"/>
          <w:lang w:val="uk-UA"/>
        </w:rPr>
        <w:t xml:space="preserve">де </w:t>
      </w:r>
      <w:r>
        <w:rPr>
          <w:i/>
          <w:sz w:val="28"/>
          <w:lang w:val="uk-UA"/>
        </w:rPr>
        <w:sym w:font="Symbol" w:char="F068"/>
      </w:r>
      <w:r>
        <w:rPr>
          <w:i/>
          <w:sz w:val="28"/>
          <w:vertAlign w:val="subscript"/>
          <w:lang w:val="uk-UA"/>
        </w:rPr>
        <w:t>1</w:t>
      </w:r>
      <w:r>
        <w:rPr>
          <w:sz w:val="24"/>
          <w:lang w:val="uk-UA"/>
        </w:rPr>
        <w:t xml:space="preserve"> – к.к.д. закритої зубчастої передачі з циліндричними колесами;</w:t>
      </w:r>
      <w:r>
        <w:rPr>
          <w:i/>
          <w:sz w:val="24"/>
          <w:lang w:val="uk-UA"/>
        </w:rPr>
        <w:t xml:space="preserve"> </w:t>
      </w:r>
      <w:r>
        <w:rPr>
          <w:i/>
          <w:sz w:val="28"/>
          <w:lang w:val="uk-UA"/>
        </w:rPr>
        <w:sym w:font="Symbol" w:char="F068"/>
      </w:r>
      <w:r>
        <w:rPr>
          <w:i/>
          <w:sz w:val="28"/>
          <w:vertAlign w:val="subscript"/>
          <w:lang w:val="uk-UA"/>
        </w:rPr>
        <w:t>1</w:t>
      </w:r>
      <w:r>
        <w:rPr>
          <w:i/>
          <w:sz w:val="28"/>
          <w:lang w:val="uk-UA"/>
        </w:rPr>
        <w:t>=0,96</w:t>
      </w:r>
      <w:r>
        <w:rPr>
          <w:i/>
          <w:sz w:val="24"/>
          <w:lang w:val="uk-UA"/>
        </w:rPr>
        <w:t>;</w:t>
      </w:r>
    </w:p>
    <w:p w:rsidR="00372ECA" w:rsidRDefault="008C6DD6">
      <w:pPr>
        <w:rPr>
          <w:i/>
          <w:sz w:val="24"/>
          <w:lang w:val="uk-UA"/>
        </w:rPr>
      </w:pPr>
      <w:r>
        <w:rPr>
          <w:sz w:val="24"/>
          <w:lang w:val="uk-UA"/>
        </w:rPr>
        <w:t xml:space="preserve">     </w:t>
      </w:r>
      <w:r>
        <w:rPr>
          <w:i/>
          <w:sz w:val="28"/>
          <w:lang w:val="uk-UA"/>
        </w:rPr>
        <w:sym w:font="Symbol" w:char="F068"/>
      </w:r>
      <w:r>
        <w:rPr>
          <w:i/>
          <w:sz w:val="28"/>
          <w:vertAlign w:val="subscript"/>
          <w:lang w:val="uk-UA"/>
        </w:rPr>
        <w:t>2</w:t>
      </w:r>
      <w:r>
        <w:rPr>
          <w:sz w:val="24"/>
          <w:lang w:val="uk-UA"/>
        </w:rPr>
        <w:t xml:space="preserve"> – к.к.д. пари підшипників кочення, </w:t>
      </w:r>
      <w:r>
        <w:rPr>
          <w:i/>
          <w:sz w:val="28"/>
          <w:lang w:val="uk-UA"/>
        </w:rPr>
        <w:sym w:font="Symbol" w:char="F068"/>
      </w:r>
      <w:r>
        <w:rPr>
          <w:i/>
          <w:sz w:val="28"/>
          <w:vertAlign w:val="subscript"/>
          <w:lang w:val="uk-UA"/>
        </w:rPr>
        <w:t>2</w:t>
      </w:r>
      <w:r>
        <w:rPr>
          <w:i/>
          <w:sz w:val="28"/>
          <w:lang w:val="uk-UA"/>
        </w:rPr>
        <w:t>=0,99</w:t>
      </w:r>
      <w:r>
        <w:rPr>
          <w:i/>
          <w:sz w:val="24"/>
          <w:lang w:val="uk-UA"/>
        </w:rPr>
        <w:t>.</w:t>
      </w:r>
    </w:p>
    <w:p w:rsidR="00372ECA" w:rsidRDefault="00372ECA">
      <w:pPr>
        <w:rPr>
          <w:sz w:val="24"/>
          <w:lang w:val="uk-UA"/>
        </w:rPr>
      </w:pPr>
    </w:p>
    <w:p w:rsidR="00372ECA" w:rsidRDefault="008C6DD6">
      <w:pPr>
        <w:pStyle w:val="a4"/>
        <w:numPr>
          <w:ilvl w:val="1"/>
          <w:numId w:val="1"/>
        </w:numPr>
      </w:pPr>
      <w:r>
        <w:t>Необхідна потужність двигуна і орієнтовна частота обертання його вала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Розрахункова потужність двигуна:</w:t>
      </w:r>
    </w:p>
    <w:p w:rsidR="00372ECA" w:rsidRDefault="008C6DD6">
      <w:pPr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  </w:t>
      </w:r>
      <w:r>
        <w:rPr>
          <w:position w:val="-28"/>
          <w:sz w:val="24"/>
          <w:lang w:val="uk-UA"/>
        </w:rPr>
        <w:object w:dxaOrig="29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5pt;height:38.25pt" o:ole="" fillcolor="window">
            <v:imagedata r:id="rId7" o:title=""/>
          </v:shape>
          <o:OLEObject Type="Embed" ProgID="Equation.3" ShapeID="_x0000_i1025" DrawAspect="Content" ObjectID="_1457734708" r:id="rId8"/>
        </w:object>
      </w:r>
    </w:p>
    <w:p w:rsidR="00372ECA" w:rsidRDefault="008C6DD6">
      <w:pPr>
        <w:pStyle w:val="20"/>
        <w:jc w:val="both"/>
        <w:rPr>
          <w:lang w:val="uk-UA"/>
        </w:rPr>
      </w:pPr>
      <w:r>
        <w:rPr>
          <w:lang w:val="uk-UA"/>
        </w:rPr>
        <w:t xml:space="preserve">Для циліндричних зубчастих передач рекомендовані передаточні числа </w:t>
      </w:r>
      <w:r>
        <w:rPr>
          <w:i/>
          <w:lang w:val="en-US"/>
        </w:rPr>
        <w:t>n</w:t>
      </w:r>
      <w:r>
        <w:rPr>
          <w:i/>
          <w:vertAlign w:val="subscript"/>
          <w:lang w:val="en-US"/>
        </w:rPr>
        <w:t>p</w:t>
      </w:r>
      <w:r>
        <w:rPr>
          <w:i/>
          <w:lang w:val="en-US"/>
        </w:rPr>
        <w:t>=</w:t>
      </w:r>
      <w:r>
        <w:rPr>
          <w:lang w:val="en-US"/>
        </w:rPr>
        <w:t>3</w:t>
      </w:r>
      <w:r>
        <w:rPr>
          <w:lang w:val="en-US"/>
        </w:rPr>
        <w:sym w:font="Symbol" w:char="F0B8"/>
      </w:r>
      <w:r>
        <w:rPr>
          <w:lang w:val="en-US"/>
        </w:rPr>
        <w:t xml:space="preserve">6 (табл.3,2[1]) </w:t>
      </w:r>
      <w:r>
        <w:rPr>
          <w:lang w:val="uk-UA"/>
        </w:rPr>
        <w:t>отже орієнтовна частота обертання вала двигуна:</w:t>
      </w:r>
    </w:p>
    <w:p w:rsidR="00372ECA" w:rsidRDefault="008C6DD6">
      <w:pPr>
        <w:jc w:val="center"/>
        <w:rPr>
          <w:i/>
          <w:sz w:val="28"/>
          <w:lang w:val="uk-UA"/>
        </w:rPr>
      </w:pPr>
      <w:r>
        <w:rPr>
          <w:i/>
          <w:sz w:val="28"/>
          <w:lang w:val="en-US"/>
        </w:rPr>
        <w:t>n</w:t>
      </w:r>
      <w:r>
        <w:rPr>
          <w:i/>
          <w:sz w:val="28"/>
          <w:vertAlign w:val="subscript"/>
          <w:lang w:val="uk-UA"/>
        </w:rPr>
        <w:t>дв.ор.</w:t>
      </w:r>
      <w:r>
        <w:rPr>
          <w:i/>
          <w:sz w:val="28"/>
          <w:lang w:val="uk-UA"/>
        </w:rPr>
        <w:t xml:space="preserve"> =(3</w:t>
      </w:r>
      <w:r>
        <w:rPr>
          <w:i/>
          <w:sz w:val="28"/>
          <w:lang w:val="uk-UA"/>
        </w:rPr>
        <w:sym w:font="Symbol" w:char="F0B8"/>
      </w:r>
      <w:r>
        <w:rPr>
          <w:i/>
          <w:sz w:val="28"/>
          <w:lang w:val="uk-UA"/>
        </w:rPr>
        <w:t>6)</w:t>
      </w:r>
      <w:r>
        <w:rPr>
          <w:i/>
          <w:sz w:val="28"/>
          <w:lang w:val="en-US"/>
        </w:rPr>
        <w:t>n</w:t>
      </w:r>
      <w:r>
        <w:rPr>
          <w:i/>
          <w:sz w:val="28"/>
          <w:vertAlign w:val="subscript"/>
          <w:lang w:val="uk-UA"/>
        </w:rPr>
        <w:t>2</w:t>
      </w:r>
      <w:r>
        <w:rPr>
          <w:i/>
          <w:sz w:val="28"/>
          <w:lang w:val="uk-UA"/>
        </w:rPr>
        <w:t>=(3</w:t>
      </w:r>
      <w:r>
        <w:rPr>
          <w:i/>
          <w:sz w:val="28"/>
          <w:lang w:val="uk-UA"/>
        </w:rPr>
        <w:sym w:font="Symbol" w:char="F0B8"/>
      </w:r>
      <w:r>
        <w:rPr>
          <w:i/>
          <w:sz w:val="28"/>
          <w:lang w:val="uk-UA"/>
        </w:rPr>
        <w:t>6)500=(1500</w:t>
      </w:r>
      <w:r>
        <w:rPr>
          <w:i/>
          <w:sz w:val="28"/>
          <w:lang w:val="uk-UA"/>
        </w:rPr>
        <w:sym w:font="Symbol" w:char="F0B8"/>
      </w:r>
      <w:r>
        <w:rPr>
          <w:i/>
          <w:sz w:val="28"/>
          <w:lang w:val="uk-UA"/>
        </w:rPr>
        <w:t>3000) об/хв.</w:t>
      </w:r>
    </w:p>
    <w:p w:rsidR="00372ECA" w:rsidRDefault="00372ECA">
      <w:pPr>
        <w:rPr>
          <w:i/>
          <w:sz w:val="24"/>
          <w:lang w:val="uk-UA"/>
        </w:rPr>
      </w:pPr>
    </w:p>
    <w:p w:rsidR="00372ECA" w:rsidRDefault="008C6DD6">
      <w:pPr>
        <w:numPr>
          <w:ilvl w:val="1"/>
          <w:numId w:val="1"/>
        </w:numPr>
        <w:rPr>
          <w:sz w:val="24"/>
          <w:lang w:val="uk-UA"/>
        </w:rPr>
      </w:pPr>
      <w:r>
        <w:rPr>
          <w:b/>
          <w:sz w:val="24"/>
          <w:lang w:val="uk-UA"/>
        </w:rPr>
        <w:t>Параметри двигуна</w:t>
      </w:r>
    </w:p>
    <w:p w:rsidR="00372ECA" w:rsidRDefault="008C6DD6">
      <w:pPr>
        <w:ind w:firstLine="567"/>
        <w:jc w:val="both"/>
        <w:rPr>
          <w:i/>
          <w:sz w:val="24"/>
          <w:lang w:val="uk-UA"/>
        </w:rPr>
      </w:pPr>
      <w:r>
        <w:rPr>
          <w:sz w:val="24"/>
          <w:lang w:val="uk-UA"/>
        </w:rPr>
        <w:t>Згідно табл.3.3.</w:t>
      </w:r>
      <w:r>
        <w:rPr>
          <w:sz w:val="24"/>
          <w:lang w:val="en-US"/>
        </w:rPr>
        <w:t>[1]</w:t>
      </w:r>
      <w:r>
        <w:rPr>
          <w:sz w:val="24"/>
          <w:lang w:val="uk-UA"/>
        </w:rPr>
        <w:t xml:space="preserve"> вибираю асинхронний двигун серії </w:t>
      </w:r>
      <w:r>
        <w:rPr>
          <w:b/>
          <w:i/>
          <w:sz w:val="28"/>
          <w:lang w:val="uk-UA"/>
        </w:rPr>
        <w:t>АО2</w:t>
      </w:r>
      <w:r>
        <w:rPr>
          <w:sz w:val="24"/>
          <w:lang w:val="uk-UA"/>
        </w:rPr>
        <w:t xml:space="preserve"> (двигун з чавунним корпусом, закритого виконання з охолодженням корпуса ззовні шляхом обдування), типу </w:t>
      </w:r>
      <w:r>
        <w:rPr>
          <w:b/>
          <w:i/>
          <w:sz w:val="28"/>
          <w:lang w:val="uk-UA"/>
        </w:rPr>
        <w:t>АО2-51-2</w:t>
      </w:r>
      <w:r>
        <w:rPr>
          <w:sz w:val="24"/>
          <w:lang w:val="uk-UA"/>
        </w:rPr>
        <w:t xml:space="preserve">, для якого </w:t>
      </w:r>
      <w:r>
        <w:rPr>
          <w:i/>
          <w:sz w:val="28"/>
          <w:lang w:val="en-US"/>
        </w:rPr>
        <w:t>P</w:t>
      </w:r>
      <w:r>
        <w:rPr>
          <w:i/>
          <w:sz w:val="28"/>
          <w:vertAlign w:val="subscript"/>
          <w:lang w:val="uk-UA"/>
        </w:rPr>
        <w:t>дв.</w:t>
      </w:r>
      <w:r>
        <w:rPr>
          <w:i/>
          <w:sz w:val="28"/>
          <w:lang w:val="uk-UA"/>
        </w:rPr>
        <w:t xml:space="preserve">=10 кВт, </w:t>
      </w:r>
      <w:r>
        <w:rPr>
          <w:i/>
          <w:sz w:val="28"/>
          <w:lang w:val="en-US"/>
        </w:rPr>
        <w:t>n</w:t>
      </w:r>
      <w:r>
        <w:rPr>
          <w:i/>
          <w:sz w:val="28"/>
          <w:vertAlign w:val="subscript"/>
          <w:lang w:val="uk-UA"/>
        </w:rPr>
        <w:t>дв.</w:t>
      </w:r>
      <w:r>
        <w:rPr>
          <w:i/>
          <w:sz w:val="28"/>
          <w:lang w:val="uk-UA"/>
        </w:rPr>
        <w:t>=2900 об/хв</w:t>
      </w:r>
      <w:r>
        <w:rPr>
          <w:i/>
          <w:sz w:val="24"/>
          <w:lang w:val="uk-UA"/>
        </w:rPr>
        <w:t xml:space="preserve">. </w:t>
      </w:r>
    </w:p>
    <w:p w:rsidR="00372ECA" w:rsidRDefault="008C6DD6">
      <w:pPr>
        <w:numPr>
          <w:ilvl w:val="0"/>
          <w:numId w:val="1"/>
        </w:num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br w:type="page"/>
      </w:r>
      <w:r>
        <w:rPr>
          <w:b/>
          <w:sz w:val="24"/>
          <w:lang w:val="uk-UA"/>
        </w:rPr>
        <w:lastRenderedPageBreak/>
        <w:t>Кінематичні і силові параметри передачі</w:t>
      </w:r>
    </w:p>
    <w:p w:rsidR="00372ECA" w:rsidRDefault="00372ECA">
      <w:pPr>
        <w:jc w:val="center"/>
        <w:rPr>
          <w:b/>
          <w:sz w:val="24"/>
          <w:lang w:val="uk-UA"/>
        </w:rPr>
      </w:pPr>
    </w:p>
    <w:p w:rsidR="00372ECA" w:rsidRDefault="008C6DD6">
      <w:pPr>
        <w:pStyle w:val="a4"/>
        <w:numPr>
          <w:ilvl w:val="1"/>
          <w:numId w:val="1"/>
        </w:numPr>
      </w:pPr>
      <w:r>
        <w:t>Передаточне відношення редуктора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Реальне передаточне відношення редуктора становить:</w:t>
      </w:r>
    </w:p>
    <w:p w:rsidR="00372ECA" w:rsidRDefault="008C6DD6">
      <w:pPr>
        <w:ind w:firstLine="567"/>
        <w:jc w:val="center"/>
        <w:rPr>
          <w:sz w:val="24"/>
          <w:lang w:val="uk-UA"/>
        </w:rPr>
      </w:pPr>
      <w:r>
        <w:rPr>
          <w:position w:val="-30"/>
          <w:sz w:val="24"/>
          <w:lang w:val="uk-UA"/>
        </w:rPr>
        <w:object w:dxaOrig="2040" w:dyaOrig="680">
          <v:shape id="_x0000_i1026" type="#_x0000_t75" style="width:135pt;height:45.75pt" o:ole="" fillcolor="window">
            <v:imagedata r:id="rId9" o:title=""/>
          </v:shape>
          <o:OLEObject Type="Embed" ProgID="Equation.3" ShapeID="_x0000_i1026" DrawAspect="Content" ObjectID="_1457734709" r:id="rId10"/>
        </w:object>
      </w:r>
    </w:p>
    <w:p w:rsidR="00372ECA" w:rsidRDefault="008C6DD6">
      <w:pPr>
        <w:pStyle w:val="a4"/>
        <w:numPr>
          <w:ilvl w:val="1"/>
          <w:numId w:val="1"/>
        </w:numPr>
        <w:rPr>
          <w:lang w:val="en-US"/>
        </w:rPr>
      </w:pPr>
      <w:r>
        <w:t>Кутові швидкості валів</w:t>
      </w:r>
    </w:p>
    <w:p w:rsidR="00372ECA" w:rsidRDefault="008C6DD6">
      <w:pPr>
        <w:rPr>
          <w:sz w:val="24"/>
          <w:lang w:val="en-US"/>
        </w:rPr>
      </w:pPr>
      <w:r>
        <w:rPr>
          <w:sz w:val="24"/>
          <w:lang w:val="en-US"/>
        </w:rPr>
        <w:t>а) швидкохідного вала редуктора (вала електродвигуна):</w:t>
      </w:r>
    </w:p>
    <w:p w:rsidR="00372ECA" w:rsidRDefault="008C6DD6">
      <w:pPr>
        <w:pStyle w:val="20"/>
        <w:jc w:val="center"/>
        <w:rPr>
          <w:lang w:val="uk-UA"/>
        </w:rPr>
      </w:pPr>
      <w:r>
        <w:rPr>
          <w:position w:val="-24"/>
          <w:lang w:val="uk-UA"/>
        </w:rPr>
        <w:object w:dxaOrig="3480" w:dyaOrig="620">
          <v:shape id="_x0000_i1027" type="#_x0000_t75" style="width:225pt;height:41.25pt" o:ole="" fillcolor="window">
            <v:imagedata r:id="rId11" o:title=""/>
          </v:shape>
          <o:OLEObject Type="Embed" ProgID="Equation.3" ShapeID="_x0000_i1027" DrawAspect="Content" ObjectID="_1457734710" r:id="rId12"/>
        </w:object>
      </w:r>
    </w:p>
    <w:p w:rsidR="00372ECA" w:rsidRDefault="008C6DD6">
      <w:pPr>
        <w:pStyle w:val="20"/>
        <w:rPr>
          <w:lang w:val="uk-UA"/>
        </w:rPr>
      </w:pPr>
      <w:r>
        <w:rPr>
          <w:lang w:val="uk-UA"/>
        </w:rPr>
        <w:t>б) тихохідного вала редуктора:</w:t>
      </w:r>
    </w:p>
    <w:p w:rsidR="00372ECA" w:rsidRDefault="008C6DD6">
      <w:pPr>
        <w:pStyle w:val="20"/>
        <w:jc w:val="center"/>
        <w:rPr>
          <w:lang w:val="uk-UA"/>
        </w:rPr>
      </w:pPr>
      <w:r>
        <w:rPr>
          <w:position w:val="-24"/>
          <w:lang w:val="uk-UA"/>
        </w:rPr>
        <w:object w:dxaOrig="3194" w:dyaOrig="774">
          <v:shape id="_x0000_i1028" type="#_x0000_t75" style="width:191.25pt;height:46.5pt" o:ole="" fillcolor="window">
            <v:imagedata r:id="rId13" o:title=""/>
          </v:shape>
          <o:OLEObject Type="Embed" ProgID="Equation.3" ShapeID="_x0000_i1028" DrawAspect="Content" ObjectID="_1457734711" r:id="rId14"/>
        </w:object>
      </w:r>
    </w:p>
    <w:p w:rsidR="00372ECA" w:rsidRDefault="008C6DD6">
      <w:pPr>
        <w:pStyle w:val="a4"/>
        <w:numPr>
          <w:ilvl w:val="1"/>
          <w:numId w:val="1"/>
        </w:numPr>
      </w:pPr>
      <w:r>
        <w:t>Крутні моменти валів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Величини крутних моментів, що виникають на:</w:t>
      </w:r>
    </w:p>
    <w:p w:rsidR="00372ECA" w:rsidRDefault="008C6DD6">
      <w:pPr>
        <w:pStyle w:val="20"/>
        <w:rPr>
          <w:lang w:val="uk-UA"/>
        </w:rPr>
      </w:pPr>
      <w:r>
        <w:rPr>
          <w:lang w:val="uk-UA"/>
        </w:rPr>
        <w:t>а) тихохідному валі редуктора:</w:t>
      </w:r>
    </w:p>
    <w:p w:rsidR="00372ECA" w:rsidRDefault="008C6DD6">
      <w:pPr>
        <w:jc w:val="center"/>
        <w:rPr>
          <w:sz w:val="24"/>
          <w:lang w:val="en-US"/>
        </w:rPr>
      </w:pPr>
      <w:r>
        <w:rPr>
          <w:position w:val="-30"/>
          <w:sz w:val="24"/>
          <w:lang w:val="en-US"/>
        </w:rPr>
        <w:object w:dxaOrig="2700" w:dyaOrig="720">
          <v:shape id="_x0000_i1029" type="#_x0000_t75" style="width:158.25pt;height:42pt" o:ole="" fillcolor="window">
            <v:imagedata r:id="rId15" o:title=""/>
          </v:shape>
          <o:OLEObject Type="Embed" ProgID="Equation.3" ShapeID="_x0000_i1029" DrawAspect="Content" ObjectID="_1457734712" r:id="rId16"/>
        </w:object>
      </w:r>
    </w:p>
    <w:p w:rsidR="00372ECA" w:rsidRDefault="008C6DD6">
      <w:pPr>
        <w:pStyle w:val="20"/>
        <w:rPr>
          <w:lang w:val="en-US"/>
        </w:rPr>
      </w:pPr>
      <w:r>
        <w:rPr>
          <w:lang w:val="en-US"/>
        </w:rPr>
        <w:t>б) швидкохідному валі редуктора:</w:t>
      </w:r>
    </w:p>
    <w:p w:rsidR="00372ECA" w:rsidRDefault="008C6DD6">
      <w:pPr>
        <w:jc w:val="center"/>
        <w:rPr>
          <w:sz w:val="24"/>
          <w:lang w:val="en-US"/>
        </w:rPr>
      </w:pPr>
      <w:r>
        <w:rPr>
          <w:position w:val="-30"/>
          <w:sz w:val="24"/>
          <w:lang w:val="en-US"/>
        </w:rPr>
        <w:object w:dxaOrig="2740" w:dyaOrig="720">
          <v:shape id="_x0000_i1030" type="#_x0000_t75" style="width:167.25pt;height:43.5pt" o:ole="" fillcolor="window">
            <v:imagedata r:id="rId17" o:title=""/>
          </v:shape>
          <o:OLEObject Type="Embed" ProgID="Equation.3" ShapeID="_x0000_i1030" DrawAspect="Content" ObjectID="_1457734713" r:id="rId18"/>
        </w:object>
      </w:r>
    </w:p>
    <w:p w:rsidR="00372ECA" w:rsidRDefault="00372ECA">
      <w:pPr>
        <w:jc w:val="center"/>
        <w:rPr>
          <w:sz w:val="24"/>
          <w:lang w:val="en-US"/>
        </w:rPr>
      </w:pPr>
    </w:p>
    <w:p w:rsidR="00372ECA" w:rsidRDefault="00372ECA">
      <w:pPr>
        <w:jc w:val="center"/>
        <w:rPr>
          <w:b/>
          <w:sz w:val="24"/>
          <w:lang w:val="en-US"/>
        </w:rPr>
      </w:pPr>
    </w:p>
    <w:p w:rsidR="00372ECA" w:rsidRDefault="008C6DD6">
      <w:pPr>
        <w:numPr>
          <w:ilvl w:val="0"/>
          <w:numId w:val="1"/>
        </w:num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br w:type="page"/>
      </w:r>
      <w:r>
        <w:rPr>
          <w:b/>
          <w:sz w:val="24"/>
          <w:lang w:val="en-US"/>
        </w:rPr>
        <w:lastRenderedPageBreak/>
        <w:t>Розрахунок циліндричної зубчастої передачі</w:t>
      </w:r>
    </w:p>
    <w:p w:rsidR="00372ECA" w:rsidRDefault="00372ECA">
      <w:pPr>
        <w:jc w:val="center"/>
        <w:rPr>
          <w:b/>
          <w:sz w:val="24"/>
          <w:lang w:val="en-US"/>
        </w:rPr>
      </w:pPr>
    </w:p>
    <w:p w:rsidR="00372ECA" w:rsidRDefault="008C6DD6">
      <w:pPr>
        <w:pStyle w:val="a4"/>
        <w:numPr>
          <w:ilvl w:val="1"/>
          <w:numId w:val="1"/>
        </w:numPr>
        <w:rPr>
          <w:lang w:val="en-US"/>
        </w:rPr>
      </w:pPr>
      <w:r>
        <w:rPr>
          <w:lang w:val="en-US"/>
        </w:rPr>
        <w:t>Вибір матеріалу</w:t>
      </w:r>
    </w:p>
    <w:p w:rsidR="00372ECA" w:rsidRDefault="008C6DD6">
      <w:pPr>
        <w:pStyle w:val="a5"/>
        <w:jc w:val="both"/>
        <w:rPr>
          <w:lang w:val="uk-UA"/>
        </w:rPr>
      </w:pPr>
      <w:r>
        <w:rPr>
          <w:lang w:val="uk-UA"/>
        </w:rPr>
        <w:t>Використовуючи рекомендації табл.3.4[1</w:t>
      </w:r>
      <w:r>
        <w:t xml:space="preserve">] </w:t>
      </w:r>
      <w:r>
        <w:rPr>
          <w:lang w:val="uk-UA"/>
        </w:rPr>
        <w:t>для виготовлення шестерні і колеса</w:t>
      </w:r>
      <w:r>
        <w:t xml:space="preserve">  призначаємо сталь 45, </w:t>
      </w:r>
      <w:r>
        <w:rPr>
          <w:lang w:val="uk-UA"/>
        </w:rPr>
        <w:t>з різними режимами термообробки.</w:t>
      </w:r>
    </w:p>
    <w:p w:rsidR="00372ECA" w:rsidRDefault="00372ECA">
      <w:pPr>
        <w:ind w:firstLine="567"/>
        <w:rPr>
          <w:sz w:val="24"/>
          <w:lang w:val="en-US"/>
        </w:rPr>
      </w:pPr>
    </w:p>
    <w:p w:rsidR="00372ECA" w:rsidRDefault="008C6DD6">
      <w:pPr>
        <w:pStyle w:val="a4"/>
        <w:numPr>
          <w:ilvl w:val="1"/>
          <w:numId w:val="1"/>
        </w:numPr>
        <w:rPr>
          <w:lang w:val="en-US"/>
        </w:rPr>
      </w:pPr>
      <w:r>
        <w:rPr>
          <w:lang w:val="en-US"/>
        </w:rPr>
        <w:t>Розрахунок допустимих напружень</w:t>
      </w:r>
    </w:p>
    <w:p w:rsidR="00372ECA" w:rsidRDefault="008C6DD6">
      <w:pPr>
        <w:pStyle w:val="a5"/>
        <w:jc w:val="both"/>
      </w:pPr>
      <w:r>
        <w:rPr>
          <w:lang w:val="uk-UA"/>
        </w:rPr>
        <w:t>Згідно табл.3.5</w:t>
      </w:r>
      <w:r>
        <w:t>[1]</w:t>
      </w:r>
      <w:r>
        <w:rPr>
          <w:lang w:val="uk-UA"/>
        </w:rPr>
        <w:t xml:space="preserve"> механічні характериситки матеріалів після термообробки такі:</w:t>
      </w:r>
    </w:p>
    <w:p w:rsidR="00372ECA" w:rsidRDefault="008C6DD6">
      <w:pPr>
        <w:ind w:firstLine="567"/>
        <w:jc w:val="both"/>
        <w:rPr>
          <w:sz w:val="24"/>
          <w:lang w:val="uk-UA"/>
        </w:rPr>
      </w:pPr>
      <w:r>
        <w:rPr>
          <w:sz w:val="24"/>
          <w:lang w:val="en-US"/>
        </w:rPr>
        <w:t xml:space="preserve">Шестерня, сталь 45: </w:t>
      </w:r>
      <w:r>
        <w:rPr>
          <w:sz w:val="24"/>
          <w:lang w:val="uk-UA"/>
        </w:rPr>
        <w:t>термообробка – покращення,</w:t>
      </w:r>
      <w:r>
        <w:rPr>
          <w:i/>
          <w:sz w:val="28"/>
          <w:lang w:val="en-US"/>
        </w:rPr>
        <w:t xml:space="preserve"> </w:t>
      </w:r>
      <w:r>
        <w:rPr>
          <w:sz w:val="24"/>
          <w:lang w:val="uk-UA"/>
        </w:rPr>
        <w:t>твердість 230</w:t>
      </w:r>
      <w:r>
        <w:rPr>
          <w:i/>
          <w:sz w:val="28"/>
          <w:lang w:val="en-US"/>
        </w:rPr>
        <w:t>HB</w:t>
      </w:r>
      <w:r>
        <w:rPr>
          <w:sz w:val="24"/>
          <w:lang w:val="uk-UA"/>
        </w:rPr>
        <w:t xml:space="preserve">,.               </w:t>
      </w:r>
      <w:r>
        <w:rPr>
          <w:i/>
          <w:sz w:val="28"/>
          <w:lang w:val="en-US"/>
        </w:rPr>
        <w:sym w:font="Symbol" w:char="F073"/>
      </w:r>
      <w:r>
        <w:rPr>
          <w:i/>
          <w:sz w:val="28"/>
          <w:vertAlign w:val="subscript"/>
          <w:lang w:val="en-US"/>
        </w:rPr>
        <w:t>в</w:t>
      </w:r>
      <w:r>
        <w:rPr>
          <w:i/>
          <w:sz w:val="28"/>
          <w:lang w:val="en-US"/>
        </w:rPr>
        <w:t xml:space="preserve">=780 МПа, </w:t>
      </w:r>
      <w:r>
        <w:rPr>
          <w:sz w:val="24"/>
          <w:lang w:val="uk-UA"/>
        </w:rPr>
        <w:t xml:space="preserve"> </w:t>
      </w:r>
      <w:r>
        <w:rPr>
          <w:i/>
          <w:sz w:val="28"/>
          <w:lang w:val="en-US"/>
        </w:rPr>
        <w:sym w:font="Symbol" w:char="F073"/>
      </w:r>
      <w:r>
        <w:rPr>
          <w:i/>
          <w:sz w:val="28"/>
          <w:vertAlign w:val="subscript"/>
          <w:lang w:val="en-US"/>
        </w:rPr>
        <w:t>m</w:t>
      </w:r>
      <w:r>
        <w:rPr>
          <w:i/>
          <w:sz w:val="28"/>
          <w:lang w:val="uk-UA"/>
        </w:rPr>
        <w:t xml:space="preserve">=440 </w:t>
      </w:r>
      <w:r>
        <w:rPr>
          <w:i/>
          <w:sz w:val="28"/>
          <w:lang w:val="en-US"/>
        </w:rPr>
        <w:t>МПа</w:t>
      </w:r>
      <w:r>
        <w:rPr>
          <w:sz w:val="24"/>
          <w:lang w:val="uk-UA"/>
        </w:rPr>
        <w:t>,</w:t>
      </w:r>
      <w:r>
        <w:rPr>
          <w:i/>
          <w:sz w:val="28"/>
          <w:lang w:val="en-US"/>
        </w:rPr>
        <w:t xml:space="preserve"> </w:t>
      </w:r>
    </w:p>
    <w:p w:rsidR="00372ECA" w:rsidRDefault="008C6DD6">
      <w:pPr>
        <w:ind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>Зубчасте колесо, сталь 45: термообробка – нормалізація</w:t>
      </w:r>
      <w:r>
        <w:rPr>
          <w:sz w:val="28"/>
          <w:lang w:val="uk-UA"/>
        </w:rPr>
        <w:t>,</w:t>
      </w:r>
      <w:r>
        <w:rPr>
          <w:sz w:val="24"/>
          <w:lang w:val="uk-UA"/>
        </w:rPr>
        <w:t xml:space="preserve"> твердість 190</w:t>
      </w:r>
      <w:r>
        <w:rPr>
          <w:i/>
          <w:sz w:val="28"/>
          <w:lang w:val="en-US"/>
        </w:rPr>
        <w:t xml:space="preserve">HB    </w:t>
      </w:r>
      <w:r>
        <w:rPr>
          <w:sz w:val="24"/>
          <w:lang w:val="uk-UA"/>
        </w:rPr>
        <w:t xml:space="preserve"> </w:t>
      </w:r>
      <w:r>
        <w:rPr>
          <w:i/>
          <w:sz w:val="28"/>
          <w:lang w:val="uk-UA"/>
        </w:rPr>
        <w:sym w:font="Symbol" w:char="F073"/>
      </w:r>
      <w:r>
        <w:rPr>
          <w:i/>
          <w:sz w:val="28"/>
          <w:vertAlign w:val="subscript"/>
          <w:lang w:val="uk-UA"/>
        </w:rPr>
        <w:t>в</w:t>
      </w:r>
      <w:r>
        <w:rPr>
          <w:i/>
          <w:sz w:val="28"/>
          <w:lang w:val="uk-UA"/>
        </w:rPr>
        <w:t xml:space="preserve">=570 </w:t>
      </w:r>
      <w:r>
        <w:rPr>
          <w:i/>
          <w:sz w:val="28"/>
          <w:lang w:val="en-US"/>
        </w:rPr>
        <w:t>МПа</w:t>
      </w:r>
      <w:r>
        <w:rPr>
          <w:i/>
          <w:sz w:val="28"/>
          <w:lang w:val="uk-UA"/>
        </w:rPr>
        <w:t xml:space="preserve">, </w:t>
      </w:r>
      <w:r>
        <w:rPr>
          <w:i/>
          <w:sz w:val="28"/>
          <w:lang w:val="uk-UA"/>
        </w:rPr>
        <w:sym w:font="Symbol" w:char="F073"/>
      </w:r>
      <w:r>
        <w:rPr>
          <w:i/>
          <w:sz w:val="28"/>
          <w:vertAlign w:val="subscript"/>
          <w:lang w:val="en-US"/>
        </w:rPr>
        <w:t>m</w:t>
      </w:r>
      <w:r>
        <w:rPr>
          <w:i/>
          <w:sz w:val="28"/>
          <w:lang w:val="uk-UA"/>
        </w:rPr>
        <w:t xml:space="preserve">=290 </w:t>
      </w:r>
      <w:r>
        <w:rPr>
          <w:i/>
          <w:sz w:val="28"/>
          <w:lang w:val="en-US"/>
        </w:rPr>
        <w:t>МПа</w:t>
      </w:r>
      <w:r>
        <w:rPr>
          <w:sz w:val="24"/>
          <w:lang w:val="uk-UA"/>
        </w:rPr>
        <w:t>, [1]</w:t>
      </w:r>
    </w:p>
    <w:p w:rsidR="00372ECA" w:rsidRDefault="008C6DD6">
      <w:pPr>
        <w:ind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>Допустимі напруження при розрахунку на контактну витривалість:</w:t>
      </w:r>
    </w:p>
    <w:p w:rsidR="00372ECA" w:rsidRDefault="008C6DD6">
      <w:pPr>
        <w:ind w:firstLine="142"/>
        <w:jc w:val="both"/>
        <w:rPr>
          <w:sz w:val="24"/>
          <w:lang w:val="uk-UA"/>
        </w:rPr>
      </w:pPr>
      <w:r>
        <w:rPr>
          <w:sz w:val="24"/>
          <w:lang w:val="uk-UA"/>
        </w:rPr>
        <w:t>для матеріалу шестерні:</w:t>
      </w:r>
    </w:p>
    <w:p w:rsidR="00372ECA" w:rsidRDefault="008C6DD6">
      <w:pPr>
        <w:ind w:firstLine="142"/>
        <w:jc w:val="center"/>
        <w:rPr>
          <w:i/>
          <w:sz w:val="28"/>
          <w:lang w:val="en-US"/>
        </w:rPr>
      </w:pPr>
      <w:r>
        <w:rPr>
          <w:i/>
          <w:sz w:val="28"/>
          <w:lang w:val="en-US"/>
        </w:rPr>
        <w:t>[</w:t>
      </w:r>
      <w:r>
        <w:rPr>
          <w:i/>
          <w:sz w:val="28"/>
          <w:lang w:val="en-US"/>
        </w:rPr>
        <w:sym w:font="Symbol" w:char="F073"/>
      </w:r>
      <w:r>
        <w:rPr>
          <w:i/>
          <w:sz w:val="28"/>
          <w:vertAlign w:val="subscript"/>
          <w:lang w:val="uk-UA"/>
        </w:rPr>
        <w:t>н</w:t>
      </w:r>
      <w:r>
        <w:rPr>
          <w:i/>
          <w:sz w:val="28"/>
          <w:lang w:val="en-US"/>
        </w:rPr>
        <w:t>]</w:t>
      </w:r>
      <w:r>
        <w:rPr>
          <w:i/>
          <w:sz w:val="28"/>
          <w:vertAlign w:val="subscript"/>
          <w:lang w:val="en-US"/>
        </w:rPr>
        <w:t>1</w:t>
      </w:r>
      <w:r>
        <w:rPr>
          <w:i/>
          <w:sz w:val="28"/>
          <w:lang w:val="en-US"/>
        </w:rPr>
        <w:t>=2,75НВ = 2,75</w:t>
      </w:r>
      <w:r>
        <w:rPr>
          <w:i/>
          <w:sz w:val="28"/>
          <w:lang w:val="en-US"/>
        </w:rPr>
        <w:sym w:font="Symbol" w:char="F0D7"/>
      </w:r>
      <w:r>
        <w:rPr>
          <w:i/>
          <w:sz w:val="28"/>
          <w:lang w:val="en-US"/>
        </w:rPr>
        <w:t xml:space="preserve"> 230= 633 МПа;</w:t>
      </w:r>
    </w:p>
    <w:p w:rsidR="00372ECA" w:rsidRDefault="008C6DD6">
      <w:pPr>
        <w:ind w:firstLine="142"/>
        <w:jc w:val="both"/>
        <w:rPr>
          <w:sz w:val="24"/>
          <w:lang w:val="uk-UA"/>
        </w:rPr>
      </w:pPr>
      <w:r>
        <w:rPr>
          <w:sz w:val="24"/>
          <w:lang w:val="uk-UA"/>
        </w:rPr>
        <w:t>для матеріалу колеса:</w:t>
      </w:r>
    </w:p>
    <w:p w:rsidR="00372ECA" w:rsidRDefault="008C6DD6">
      <w:pPr>
        <w:ind w:firstLine="142"/>
        <w:jc w:val="center"/>
        <w:rPr>
          <w:sz w:val="28"/>
          <w:lang w:val="en-US"/>
        </w:rPr>
      </w:pPr>
      <w:r>
        <w:rPr>
          <w:i/>
          <w:sz w:val="28"/>
          <w:lang w:val="en-US"/>
        </w:rPr>
        <w:t>[</w:t>
      </w:r>
      <w:r>
        <w:rPr>
          <w:i/>
          <w:sz w:val="28"/>
          <w:lang w:val="en-US"/>
        </w:rPr>
        <w:sym w:font="Symbol" w:char="F073"/>
      </w:r>
      <w:r>
        <w:rPr>
          <w:i/>
          <w:sz w:val="28"/>
          <w:vertAlign w:val="subscript"/>
          <w:lang w:val="uk-UA"/>
        </w:rPr>
        <w:t>н</w:t>
      </w:r>
      <w:r>
        <w:rPr>
          <w:i/>
          <w:sz w:val="28"/>
          <w:lang w:val="en-US"/>
        </w:rPr>
        <w:t>]</w:t>
      </w:r>
      <w:r>
        <w:rPr>
          <w:i/>
          <w:sz w:val="28"/>
          <w:vertAlign w:val="subscript"/>
          <w:lang w:val="en-US"/>
        </w:rPr>
        <w:t>2</w:t>
      </w:r>
      <w:r>
        <w:rPr>
          <w:i/>
          <w:sz w:val="28"/>
          <w:lang w:val="en-US"/>
        </w:rPr>
        <w:t>=2,75НВ = 2,75</w:t>
      </w:r>
      <w:r>
        <w:rPr>
          <w:i/>
          <w:sz w:val="28"/>
          <w:lang w:val="en-US"/>
        </w:rPr>
        <w:sym w:font="Symbol" w:char="F0D7"/>
      </w:r>
      <w:r>
        <w:rPr>
          <w:i/>
          <w:sz w:val="28"/>
          <w:lang w:val="en-US"/>
        </w:rPr>
        <w:t>190 = 523 МПа;</w:t>
      </w:r>
    </w:p>
    <w:p w:rsidR="00372ECA" w:rsidRDefault="008C6DD6">
      <w:pPr>
        <w:ind w:firstLine="142"/>
        <w:jc w:val="both"/>
        <w:rPr>
          <w:sz w:val="24"/>
          <w:lang w:val="uk-UA"/>
        </w:rPr>
      </w:pPr>
      <w:r>
        <w:rPr>
          <w:sz w:val="24"/>
          <w:lang w:val="uk-UA"/>
        </w:rPr>
        <w:t>Розрахунок проводимо по матеріалу колеса, так як:</w:t>
      </w:r>
    </w:p>
    <w:p w:rsidR="00372ECA" w:rsidRDefault="008C6DD6">
      <w:pPr>
        <w:pStyle w:val="a4"/>
        <w:jc w:val="center"/>
        <w:rPr>
          <w:b w:val="0"/>
          <w:sz w:val="28"/>
          <w:lang w:val="en-US"/>
        </w:rPr>
      </w:pPr>
      <w:r>
        <w:rPr>
          <w:b w:val="0"/>
          <w:i/>
          <w:sz w:val="28"/>
          <w:lang w:val="en-US"/>
        </w:rPr>
        <w:t>[</w:t>
      </w:r>
      <w:r>
        <w:rPr>
          <w:b w:val="0"/>
          <w:i/>
          <w:sz w:val="28"/>
          <w:lang w:val="en-US"/>
        </w:rPr>
        <w:sym w:font="Symbol" w:char="F073"/>
      </w:r>
      <w:r>
        <w:rPr>
          <w:b w:val="0"/>
          <w:i/>
          <w:sz w:val="28"/>
          <w:vertAlign w:val="subscript"/>
        </w:rPr>
        <w:t>н</w:t>
      </w:r>
      <w:r>
        <w:rPr>
          <w:b w:val="0"/>
          <w:i/>
          <w:sz w:val="28"/>
          <w:lang w:val="en-US"/>
        </w:rPr>
        <w:t>]</w:t>
      </w:r>
      <w:r>
        <w:rPr>
          <w:b w:val="0"/>
          <w:i/>
          <w:sz w:val="28"/>
          <w:vertAlign w:val="subscript"/>
          <w:lang w:val="en-US"/>
        </w:rPr>
        <w:t>min</w:t>
      </w:r>
      <w:r>
        <w:rPr>
          <w:b w:val="0"/>
          <w:i/>
          <w:sz w:val="28"/>
          <w:lang w:val="en-US"/>
        </w:rPr>
        <w:t>=[</w:t>
      </w:r>
      <w:r>
        <w:rPr>
          <w:b w:val="0"/>
          <w:i/>
          <w:sz w:val="28"/>
          <w:lang w:val="en-US"/>
        </w:rPr>
        <w:sym w:font="Symbol" w:char="F073"/>
      </w:r>
      <w:r>
        <w:rPr>
          <w:b w:val="0"/>
          <w:i/>
          <w:sz w:val="28"/>
          <w:vertAlign w:val="subscript"/>
        </w:rPr>
        <w:t>н</w:t>
      </w:r>
      <w:r>
        <w:rPr>
          <w:b w:val="0"/>
          <w:i/>
          <w:sz w:val="28"/>
          <w:lang w:val="en-US"/>
        </w:rPr>
        <w:t>]</w:t>
      </w:r>
      <w:r>
        <w:rPr>
          <w:b w:val="0"/>
          <w:i/>
          <w:sz w:val="28"/>
          <w:vertAlign w:val="subscript"/>
          <w:lang w:val="en-US"/>
        </w:rPr>
        <w:t>2</w:t>
      </w:r>
      <w:r>
        <w:rPr>
          <w:b w:val="0"/>
          <w:i/>
          <w:sz w:val="28"/>
          <w:lang w:val="en-US"/>
        </w:rPr>
        <w:t>=523 МПа;</w:t>
      </w:r>
    </w:p>
    <w:p w:rsidR="00372ECA" w:rsidRDefault="00372ECA">
      <w:pPr>
        <w:pStyle w:val="a4"/>
        <w:rPr>
          <w:lang w:val="en-US"/>
        </w:rPr>
      </w:pPr>
    </w:p>
    <w:p w:rsidR="00372ECA" w:rsidRDefault="008C6DD6">
      <w:pPr>
        <w:pStyle w:val="a4"/>
        <w:numPr>
          <w:ilvl w:val="1"/>
          <w:numId w:val="1"/>
        </w:numPr>
        <w:rPr>
          <w:lang w:val="en-US"/>
        </w:rPr>
      </w:pPr>
      <w:r>
        <w:rPr>
          <w:lang w:val="en-US"/>
        </w:rPr>
        <w:t>Мінімальна міжосьова відстань і модуль зубів</w:t>
      </w:r>
    </w:p>
    <w:p w:rsidR="00372ECA" w:rsidRDefault="008C6DD6">
      <w:pPr>
        <w:pStyle w:val="5"/>
      </w:pPr>
      <w:r>
        <w:t>Міжосьова відстань для косозубої циліндричної передачі:</w:t>
      </w:r>
    </w:p>
    <w:p w:rsidR="00372ECA" w:rsidRDefault="008C6DD6">
      <w:pPr>
        <w:jc w:val="center"/>
        <w:rPr>
          <w:sz w:val="24"/>
          <w:lang w:val="uk-UA"/>
        </w:rPr>
      </w:pPr>
      <w:r>
        <w:rPr>
          <w:position w:val="-34"/>
          <w:sz w:val="24"/>
          <w:lang w:val="uk-UA"/>
        </w:rPr>
        <w:object w:dxaOrig="7440" w:dyaOrig="780">
          <v:shape id="_x0000_i1031" type="#_x0000_t75" style="width:432.75pt;height:45pt" o:ole="" fillcolor="window">
            <v:imagedata r:id="rId19" o:title=""/>
          </v:shape>
          <o:OLEObject Type="Embed" ProgID="Equation.3" ShapeID="_x0000_i1031" DrawAspect="Content" ObjectID="_1457734714" r:id="rId20"/>
        </w:objec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де </w:t>
      </w:r>
      <w:r>
        <w:rPr>
          <w:i/>
          <w:sz w:val="28"/>
          <w:lang w:val="en-US"/>
        </w:rPr>
        <w:t>K</w:t>
      </w:r>
      <w:r>
        <w:rPr>
          <w:i/>
          <w:sz w:val="28"/>
          <w:vertAlign w:val="subscript"/>
          <w:lang w:val="uk-UA"/>
        </w:rPr>
        <w:t>н</w:t>
      </w:r>
      <w:r>
        <w:rPr>
          <w:i/>
          <w:sz w:val="28"/>
          <w:lang w:val="uk-UA"/>
        </w:rPr>
        <w:t xml:space="preserve"> </w:t>
      </w:r>
      <w:r>
        <w:rPr>
          <w:sz w:val="24"/>
          <w:lang w:val="uk-UA"/>
        </w:rPr>
        <w:t xml:space="preserve">– коефіцієнт режиму навантаження, </w:t>
      </w:r>
      <w:r>
        <w:rPr>
          <w:i/>
          <w:sz w:val="28"/>
          <w:lang w:val="en-US"/>
        </w:rPr>
        <w:t>K</w:t>
      </w:r>
      <w:r>
        <w:rPr>
          <w:i/>
          <w:sz w:val="28"/>
          <w:vertAlign w:val="subscript"/>
          <w:lang w:val="uk-UA"/>
        </w:rPr>
        <w:t>н</w:t>
      </w:r>
      <w:r>
        <w:rPr>
          <w:i/>
          <w:sz w:val="28"/>
          <w:lang w:val="uk-UA"/>
        </w:rPr>
        <w:sym w:font="Symbol" w:char="F0BB"/>
      </w:r>
      <w:r>
        <w:rPr>
          <w:i/>
          <w:sz w:val="28"/>
          <w:lang w:val="uk-UA"/>
        </w:rPr>
        <w:t>1,3</w:t>
      </w:r>
      <w:r>
        <w:rPr>
          <w:sz w:val="24"/>
          <w:lang w:val="uk-UA"/>
        </w:rPr>
        <w:t>,</w:t>
      </w:r>
    </w:p>
    <w:p w:rsidR="00372ECA" w:rsidRDefault="008C6DD6">
      <w:pPr>
        <w:ind w:firstLine="567"/>
        <w:rPr>
          <w:sz w:val="24"/>
          <w:lang w:val="en-US"/>
        </w:rPr>
      </w:pPr>
      <w:r>
        <w:rPr>
          <w:i/>
          <w:sz w:val="28"/>
          <w:lang w:val="uk-UA"/>
        </w:rPr>
        <w:sym w:font="Symbol" w:char="F079"/>
      </w:r>
      <w:r>
        <w:rPr>
          <w:i/>
          <w:sz w:val="28"/>
          <w:vertAlign w:val="subscript"/>
          <w:lang w:val="en-US"/>
        </w:rPr>
        <w:t>ba</w:t>
      </w:r>
      <w:r>
        <w:rPr>
          <w:i/>
          <w:sz w:val="28"/>
          <w:lang w:val="uk-UA"/>
        </w:rPr>
        <w:t>=</w:t>
      </w:r>
      <w:r>
        <w:rPr>
          <w:i/>
          <w:sz w:val="28"/>
          <w:lang w:val="en-US"/>
        </w:rPr>
        <w:t>b/a</w:t>
      </w:r>
      <w:r>
        <w:rPr>
          <w:i/>
          <w:sz w:val="28"/>
          <w:vertAlign w:val="subscript"/>
          <w:lang w:val="en-US"/>
        </w:rPr>
        <w:t>w</w:t>
      </w:r>
      <w:r>
        <w:rPr>
          <w:i/>
          <w:sz w:val="28"/>
          <w:lang w:val="en-US"/>
        </w:rPr>
        <w:t xml:space="preserve"> </w:t>
      </w:r>
      <w:r>
        <w:rPr>
          <w:sz w:val="24"/>
          <w:lang w:val="en-US"/>
        </w:rPr>
        <w:t xml:space="preserve">– </w:t>
      </w:r>
      <w:r>
        <w:rPr>
          <w:sz w:val="24"/>
          <w:lang w:val="uk-UA"/>
        </w:rPr>
        <w:t xml:space="preserve">коефіцієнт ширини зубчастого колеса, </w:t>
      </w:r>
      <w:r>
        <w:rPr>
          <w:i/>
          <w:sz w:val="28"/>
          <w:lang w:val="uk-UA"/>
        </w:rPr>
        <w:sym w:font="Symbol" w:char="F079"/>
      </w:r>
      <w:r>
        <w:rPr>
          <w:i/>
          <w:sz w:val="28"/>
          <w:vertAlign w:val="subscript"/>
          <w:lang w:val="en-US"/>
        </w:rPr>
        <w:t>ba</w:t>
      </w:r>
      <w:r>
        <w:rPr>
          <w:i/>
          <w:sz w:val="28"/>
          <w:lang w:val="en-US"/>
        </w:rPr>
        <w:t>=0,25</w:t>
      </w:r>
      <w:r>
        <w:rPr>
          <w:i/>
          <w:sz w:val="28"/>
          <w:lang w:val="en-US"/>
        </w:rPr>
        <w:sym w:font="Symbol" w:char="F0B8"/>
      </w:r>
      <w:r>
        <w:rPr>
          <w:i/>
          <w:sz w:val="28"/>
          <w:lang w:val="en-US"/>
        </w:rPr>
        <w:t>0,40</w:t>
      </w:r>
      <w:r>
        <w:rPr>
          <w:sz w:val="24"/>
          <w:vertAlign w:val="subscript"/>
          <w:lang w:val="en-US"/>
        </w:rPr>
        <w:t xml:space="preserve">, </w:t>
      </w:r>
      <w:r>
        <w:rPr>
          <w:sz w:val="24"/>
          <w:lang w:val="en-US"/>
        </w:rPr>
        <w:t xml:space="preserve">приймаємо </w:t>
      </w:r>
      <w:r>
        <w:rPr>
          <w:sz w:val="24"/>
          <w:vertAlign w:val="subscript"/>
          <w:lang w:val="en-US"/>
        </w:rPr>
        <w:t xml:space="preserve"> </w:t>
      </w:r>
      <w:r>
        <w:rPr>
          <w:i/>
          <w:sz w:val="28"/>
          <w:lang w:val="uk-UA"/>
        </w:rPr>
        <w:sym w:font="Symbol" w:char="F079"/>
      </w:r>
      <w:r>
        <w:rPr>
          <w:i/>
          <w:sz w:val="28"/>
          <w:vertAlign w:val="subscript"/>
          <w:lang w:val="en-US"/>
        </w:rPr>
        <w:t>ba</w:t>
      </w:r>
      <w:r>
        <w:rPr>
          <w:i/>
          <w:sz w:val="28"/>
          <w:lang w:val="en-US"/>
        </w:rPr>
        <w:t>=0,3</w:t>
      </w:r>
      <w:r>
        <w:rPr>
          <w:sz w:val="24"/>
          <w:lang w:val="en-US"/>
        </w:rPr>
        <w:t>.</w:t>
      </w:r>
    </w:p>
    <w:p w:rsidR="00372ECA" w:rsidRDefault="008C6DD6">
      <w:pPr>
        <w:ind w:firstLine="567"/>
        <w:rPr>
          <w:sz w:val="24"/>
          <w:lang w:val="en-US"/>
        </w:rPr>
      </w:pPr>
      <w:r>
        <w:rPr>
          <w:sz w:val="24"/>
          <w:lang w:val="en-US"/>
        </w:rPr>
        <w:t xml:space="preserve">Відповідно ГОСТ2185-66 приймаємо </w:t>
      </w:r>
      <w:r>
        <w:rPr>
          <w:i/>
          <w:sz w:val="28"/>
          <w:lang w:val="en-US"/>
        </w:rPr>
        <w:t>a</w:t>
      </w:r>
      <w:r>
        <w:rPr>
          <w:i/>
          <w:sz w:val="28"/>
          <w:vertAlign w:val="subscript"/>
          <w:lang w:val="en-US"/>
        </w:rPr>
        <w:t>w</w:t>
      </w:r>
      <w:r>
        <w:rPr>
          <w:i/>
          <w:sz w:val="28"/>
          <w:lang w:val="en-US"/>
        </w:rPr>
        <w:t>=125мм</w:t>
      </w:r>
      <w:r>
        <w:rPr>
          <w:sz w:val="24"/>
          <w:lang w:val="en-US"/>
        </w:rPr>
        <w:t>.</w:t>
      </w:r>
      <w:r>
        <w:rPr>
          <w:lang w:val="uk-UA"/>
        </w:rPr>
        <w:t xml:space="preserve"> </w:t>
      </w:r>
      <w:r>
        <w:rPr>
          <w:sz w:val="24"/>
          <w:lang w:val="uk-UA"/>
        </w:rPr>
        <w:t>табл.3.6[1]</w:t>
      </w:r>
    </w:p>
    <w:p w:rsidR="00372ECA" w:rsidRDefault="008C6DD6">
      <w:pPr>
        <w:rPr>
          <w:sz w:val="24"/>
          <w:lang w:val="en-US"/>
        </w:rPr>
      </w:pPr>
      <w:r>
        <w:rPr>
          <w:sz w:val="24"/>
          <w:lang w:val="en-US"/>
        </w:rPr>
        <w:t>Виходячи з рекомендації</w:t>
      </w:r>
    </w:p>
    <w:p w:rsidR="00372ECA" w:rsidRDefault="008C6DD6">
      <w:pPr>
        <w:rPr>
          <w:i/>
          <w:sz w:val="28"/>
          <w:lang w:val="uk-UA"/>
        </w:rPr>
      </w:pPr>
      <w:r>
        <w:rPr>
          <w:i/>
          <w:sz w:val="28"/>
          <w:lang w:val="en-US"/>
        </w:rPr>
        <w:tab/>
      </w:r>
      <w:r>
        <w:rPr>
          <w:i/>
          <w:sz w:val="28"/>
          <w:lang w:val="en-US"/>
        </w:rPr>
        <w:tab/>
        <w:t>m</w:t>
      </w:r>
      <w:r>
        <w:rPr>
          <w:i/>
          <w:sz w:val="28"/>
          <w:vertAlign w:val="subscript"/>
          <w:lang w:val="en-US"/>
        </w:rPr>
        <w:t>n</w:t>
      </w:r>
      <w:r>
        <w:rPr>
          <w:i/>
          <w:sz w:val="28"/>
          <w:lang w:val="uk-UA"/>
        </w:rPr>
        <w:t>=(0,01</w:t>
      </w:r>
      <w:r>
        <w:rPr>
          <w:i/>
          <w:sz w:val="28"/>
          <w:lang w:val="uk-UA"/>
        </w:rPr>
        <w:sym w:font="Symbol" w:char="F0B8"/>
      </w:r>
      <w:r>
        <w:rPr>
          <w:i/>
          <w:sz w:val="28"/>
          <w:lang w:val="uk-UA"/>
        </w:rPr>
        <w:t>0,02)</w:t>
      </w:r>
      <w:r>
        <w:rPr>
          <w:i/>
          <w:sz w:val="28"/>
          <w:lang w:val="uk-UA"/>
        </w:rPr>
        <w:sym w:font="Symbol" w:char="F0D7"/>
      </w:r>
      <w:r>
        <w:rPr>
          <w:i/>
          <w:sz w:val="28"/>
          <w:lang w:val="en-US"/>
        </w:rPr>
        <w:t xml:space="preserve"> a</w:t>
      </w:r>
      <w:r>
        <w:rPr>
          <w:i/>
          <w:sz w:val="28"/>
          <w:vertAlign w:val="subscript"/>
          <w:lang w:val="en-US"/>
        </w:rPr>
        <w:t>w</w:t>
      </w:r>
      <w:r>
        <w:rPr>
          <w:i/>
          <w:sz w:val="28"/>
          <w:lang w:val="uk-UA"/>
        </w:rPr>
        <w:t>=(0,01</w:t>
      </w:r>
      <w:r>
        <w:rPr>
          <w:i/>
          <w:sz w:val="28"/>
          <w:lang w:val="uk-UA"/>
        </w:rPr>
        <w:sym w:font="Symbol" w:char="F0B8"/>
      </w:r>
      <w:r>
        <w:rPr>
          <w:i/>
          <w:sz w:val="28"/>
          <w:lang w:val="uk-UA"/>
        </w:rPr>
        <w:t>0,02)</w:t>
      </w:r>
      <w:r>
        <w:rPr>
          <w:i/>
          <w:sz w:val="28"/>
          <w:lang w:val="uk-UA"/>
        </w:rPr>
        <w:sym w:font="Symbol" w:char="F0D7"/>
      </w:r>
      <w:r>
        <w:rPr>
          <w:i/>
          <w:sz w:val="28"/>
          <w:lang w:val="en-US"/>
        </w:rPr>
        <w:t xml:space="preserve"> </w:t>
      </w:r>
      <w:r>
        <w:rPr>
          <w:i/>
          <w:sz w:val="28"/>
          <w:lang w:val="uk-UA"/>
        </w:rPr>
        <w:t xml:space="preserve"> 125=(1.25</w:t>
      </w:r>
      <w:r>
        <w:rPr>
          <w:i/>
          <w:sz w:val="28"/>
          <w:lang w:val="uk-UA"/>
        </w:rPr>
        <w:sym w:font="Symbol" w:char="F0B8"/>
      </w:r>
      <w:r>
        <w:rPr>
          <w:i/>
          <w:sz w:val="28"/>
          <w:lang w:val="uk-UA"/>
        </w:rPr>
        <w:t>2.5) мм,</w:t>
      </w:r>
    </w:p>
    <w:p w:rsidR="00372ECA" w:rsidRDefault="008C6DD6">
      <w:pPr>
        <w:rPr>
          <w:sz w:val="24"/>
          <w:lang w:val="uk-UA"/>
        </w:rPr>
      </w:pPr>
      <w:r>
        <w:rPr>
          <w:sz w:val="24"/>
          <w:lang w:val="uk-UA"/>
        </w:rPr>
        <w:t xml:space="preserve">Нормальний модуль зубчастого зачеплення приймаємо </w:t>
      </w:r>
      <w:r>
        <w:rPr>
          <w:i/>
          <w:sz w:val="28"/>
          <w:lang w:val="en-US"/>
        </w:rPr>
        <w:t>m</w:t>
      </w:r>
      <w:r>
        <w:rPr>
          <w:i/>
          <w:sz w:val="28"/>
          <w:lang w:val="uk-UA"/>
        </w:rPr>
        <w:t>=2,5 мм</w:t>
      </w:r>
      <w:r>
        <w:rPr>
          <w:sz w:val="24"/>
          <w:lang w:val="uk-UA"/>
        </w:rPr>
        <w:t>. табл.3.7</w:t>
      </w:r>
      <w:r>
        <w:rPr>
          <w:sz w:val="24"/>
        </w:rPr>
        <w:t>[1]</w:t>
      </w:r>
    </w:p>
    <w:p w:rsidR="00372ECA" w:rsidRDefault="00372ECA">
      <w:pPr>
        <w:rPr>
          <w:sz w:val="24"/>
          <w:lang w:val="uk-UA"/>
        </w:rPr>
      </w:pPr>
    </w:p>
    <w:p w:rsidR="00372ECA" w:rsidRDefault="008C6DD6">
      <w:pPr>
        <w:pStyle w:val="a4"/>
        <w:numPr>
          <w:ilvl w:val="1"/>
          <w:numId w:val="1"/>
        </w:numPr>
      </w:pPr>
      <w:r>
        <w:t>Основні геометричні параметри зубчастих коліс</w:t>
      </w:r>
    </w:p>
    <w:p w:rsidR="00372ECA" w:rsidRDefault="008C6DD6">
      <w:pPr>
        <w:pStyle w:val="a5"/>
        <w:rPr>
          <w:lang w:val="uk-UA"/>
        </w:rPr>
      </w:pPr>
      <w:r>
        <w:rPr>
          <w:lang w:val="uk-UA"/>
        </w:rPr>
        <w:t xml:space="preserve">Для косозубих передач кут нахилу зубів до осі рекомендують </w:t>
      </w:r>
      <w:r>
        <w:rPr>
          <w:lang w:val="uk-UA"/>
        </w:rPr>
        <w:sym w:font="Symbol" w:char="F062"/>
      </w:r>
      <w:r>
        <w:rPr>
          <w:lang w:val="uk-UA"/>
        </w:rPr>
        <w:t>=(8</w:t>
      </w:r>
      <w:r>
        <w:rPr>
          <w:lang w:val="uk-UA"/>
        </w:rPr>
        <w:sym w:font="Symbol" w:char="F0B8"/>
      </w:r>
      <w:r>
        <w:rPr>
          <w:lang w:val="uk-UA"/>
        </w:rPr>
        <w:t>15)</w:t>
      </w:r>
      <w:r>
        <w:rPr>
          <w:lang w:val="uk-UA"/>
        </w:rPr>
        <w:sym w:font="Symbol" w:char="F0B0"/>
      </w:r>
      <w:r>
        <w:rPr>
          <w:lang w:val="uk-UA"/>
        </w:rPr>
        <w:t xml:space="preserve">, в даному випадку приймаємо </w:t>
      </w:r>
      <w:r>
        <w:rPr>
          <w:lang w:val="uk-UA"/>
        </w:rPr>
        <w:sym w:font="Symbol" w:char="F062"/>
      </w:r>
      <w:r>
        <w:rPr>
          <w:lang w:val="uk-UA"/>
        </w:rPr>
        <w:t>=10</w:t>
      </w:r>
      <w:r>
        <w:rPr>
          <w:lang w:val="uk-UA"/>
        </w:rPr>
        <w:sym w:font="Symbol" w:char="F0B0"/>
      </w:r>
      <w:r>
        <w:rPr>
          <w:lang w:val="uk-UA"/>
        </w:rPr>
        <w:t>.</w:t>
      </w:r>
    </w:p>
    <w:p w:rsidR="00372ECA" w:rsidRDefault="008C6DD6">
      <w:pPr>
        <w:pStyle w:val="a5"/>
        <w:rPr>
          <w:lang w:val="uk-UA"/>
        </w:rPr>
      </w:pPr>
      <w:r>
        <w:rPr>
          <w:lang w:val="uk-UA"/>
        </w:rPr>
        <w:t xml:space="preserve"> Сумарна кількість зубців передачі:</w:t>
      </w:r>
    </w:p>
    <w:p w:rsidR="00372ECA" w:rsidRDefault="008C6DD6">
      <w:pPr>
        <w:jc w:val="center"/>
        <w:rPr>
          <w:sz w:val="24"/>
          <w:lang w:val="en-US"/>
        </w:rPr>
      </w:pPr>
      <w:r>
        <w:rPr>
          <w:position w:val="-30"/>
          <w:sz w:val="24"/>
          <w:lang w:val="en-US"/>
        </w:rPr>
        <w:object w:dxaOrig="3760" w:dyaOrig="700">
          <v:shape id="_x0000_i1032" type="#_x0000_t75" style="width:3in;height:40.5pt" o:ole="" fillcolor="window">
            <v:imagedata r:id="rId21" o:title=""/>
          </v:shape>
          <o:OLEObject Type="Embed" ProgID="Equation.3" ShapeID="_x0000_i1032" DrawAspect="Content" ObjectID="_1457734715" r:id="rId22"/>
        </w:objec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Число зубців:</w:t>
      </w:r>
    </w:p>
    <w:p w:rsidR="00372ECA" w:rsidRDefault="008C6DD6">
      <w:pPr>
        <w:ind w:firstLine="1134"/>
        <w:rPr>
          <w:sz w:val="24"/>
          <w:lang w:val="uk-UA"/>
        </w:rPr>
      </w:pPr>
      <w:r>
        <w:rPr>
          <w:sz w:val="24"/>
          <w:lang w:val="uk-UA"/>
        </w:rPr>
        <w:t>Шестерні:</w:t>
      </w:r>
    </w:p>
    <w:p w:rsidR="00372ECA" w:rsidRDefault="008C6DD6">
      <w:pPr>
        <w:ind w:firstLine="567"/>
        <w:jc w:val="center"/>
        <w:rPr>
          <w:sz w:val="24"/>
          <w:lang w:val="en-US"/>
        </w:rPr>
      </w:pPr>
      <w:r>
        <w:rPr>
          <w:position w:val="-24"/>
          <w:sz w:val="24"/>
          <w:lang w:val="en-US"/>
        </w:rPr>
        <w:object w:dxaOrig="2340" w:dyaOrig="639">
          <v:shape id="_x0000_i1033" type="#_x0000_t75" style="width:123.75pt;height:33.75pt" o:ole="" fillcolor="window">
            <v:imagedata r:id="rId23" o:title=""/>
          </v:shape>
          <o:OLEObject Type="Embed" ProgID="Equation.3" ShapeID="_x0000_i1033" DrawAspect="Content" ObjectID="_1457734716" r:id="rId24"/>
        </w:object>
      </w:r>
    </w:p>
    <w:p w:rsidR="00372ECA" w:rsidRDefault="008C6DD6">
      <w:pPr>
        <w:ind w:firstLine="1134"/>
        <w:rPr>
          <w:sz w:val="24"/>
          <w:lang w:val="uk-UA"/>
        </w:rPr>
      </w:pPr>
      <w:r>
        <w:rPr>
          <w:sz w:val="24"/>
          <w:lang w:val="uk-UA"/>
        </w:rPr>
        <w:lastRenderedPageBreak/>
        <w:t>Колеса:</w:t>
      </w:r>
    </w:p>
    <w:p w:rsidR="00372ECA" w:rsidRDefault="008C6DD6">
      <w:pPr>
        <w:ind w:firstLine="567"/>
        <w:jc w:val="center"/>
        <w:rPr>
          <w:sz w:val="24"/>
          <w:lang w:val="en-US"/>
        </w:rPr>
      </w:pPr>
      <w:r>
        <w:rPr>
          <w:position w:val="-12"/>
          <w:sz w:val="24"/>
          <w:lang w:val="en-US"/>
        </w:rPr>
        <w:object w:dxaOrig="2740" w:dyaOrig="360">
          <v:shape id="_x0000_i1034" type="#_x0000_t75" style="width:171pt;height:22.5pt" o:ole="" fillcolor="window">
            <v:imagedata r:id="rId25" o:title=""/>
          </v:shape>
          <o:OLEObject Type="Embed" ProgID="Equation.3" ShapeID="_x0000_i1034" DrawAspect="Content" ObjectID="_1457734717" r:id="rId26"/>
        </w:object>
      </w:r>
    </w:p>
    <w:p w:rsidR="00372ECA" w:rsidRDefault="008C6DD6">
      <w:pPr>
        <w:pStyle w:val="a5"/>
      </w:pPr>
      <w:r>
        <w:rPr>
          <w:lang w:val="uk-UA"/>
        </w:rPr>
        <w:t>Фактичне</w:t>
      </w:r>
      <w:r>
        <w:t xml:space="preserve"> передаточне число:</w:t>
      </w:r>
    </w:p>
    <w:p w:rsidR="00372ECA" w:rsidRDefault="008C6DD6">
      <w:pPr>
        <w:ind w:firstLine="567"/>
        <w:jc w:val="center"/>
        <w:rPr>
          <w:sz w:val="24"/>
          <w:lang w:val="en-US"/>
        </w:rPr>
      </w:pPr>
      <w:r>
        <w:rPr>
          <w:position w:val="-10"/>
          <w:sz w:val="24"/>
          <w:lang w:val="en-US"/>
        </w:rPr>
        <w:object w:dxaOrig="180" w:dyaOrig="340">
          <v:shape id="_x0000_i1035" type="#_x0000_t75" style="width:9pt;height:17.25pt" o:ole="" fillcolor="window">
            <v:imagedata r:id="rId27" o:title=""/>
          </v:shape>
          <o:OLEObject Type="Embed" ProgID="Equation.3" ShapeID="_x0000_i1035" DrawAspect="Content" ObjectID="_1457734718" r:id="rId28"/>
        </w:object>
      </w:r>
      <w:r>
        <w:rPr>
          <w:position w:val="-30"/>
          <w:sz w:val="24"/>
          <w:lang w:val="en-US"/>
        </w:rPr>
        <w:object w:dxaOrig="2140" w:dyaOrig="700">
          <v:shape id="_x0000_i1036" type="#_x0000_t75" style="width:114pt;height:37.5pt" o:ole="" fillcolor="window">
            <v:imagedata r:id="rId29" o:title=""/>
          </v:shape>
          <o:OLEObject Type="Embed" ProgID="Equation.3" ShapeID="_x0000_i1036" DrawAspect="Content" ObjectID="_1457734719" r:id="rId30"/>
        </w:object>
      </w:r>
    </w:p>
    <w:p w:rsidR="00372ECA" w:rsidRDefault="008C6DD6">
      <w:pPr>
        <w:pStyle w:val="a6"/>
      </w:pPr>
      <w:r>
        <w:t>Уточнюємо значення кута нахилу зубів</w:t>
      </w:r>
    </w:p>
    <w:p w:rsidR="00372ECA" w:rsidRDefault="008C6DD6">
      <w:pPr>
        <w:ind w:firstLine="567"/>
        <w:jc w:val="center"/>
        <w:rPr>
          <w:sz w:val="24"/>
          <w:lang w:val="en-US"/>
        </w:rPr>
      </w:pPr>
      <w:r>
        <w:rPr>
          <w:position w:val="-46"/>
          <w:sz w:val="24"/>
          <w:lang w:val="en-US"/>
        </w:rPr>
        <w:object w:dxaOrig="3340" w:dyaOrig="1040">
          <v:shape id="_x0000_i1037" type="#_x0000_t75" style="width:192.75pt;height:59.25pt" o:ole="" fillcolor="window">
            <v:imagedata r:id="rId31" o:title=""/>
          </v:shape>
          <o:OLEObject Type="Embed" ProgID="Equation.3" ShapeID="_x0000_i1037" DrawAspect="Content" ObjectID="_1457734720" r:id="rId32"/>
        </w:object>
      </w:r>
    </w:p>
    <w:p w:rsidR="00372ECA" w:rsidRDefault="008C6DD6">
      <w:pPr>
        <w:pStyle w:val="20"/>
        <w:rPr>
          <w:lang w:val="uk-UA"/>
        </w:rPr>
      </w:pPr>
      <w:r>
        <w:rPr>
          <w:lang w:val="uk-UA"/>
        </w:rPr>
        <w:t xml:space="preserve">Діаметри ділильних кіл:  </w:t>
      </w:r>
    </w:p>
    <w:p w:rsidR="00372ECA" w:rsidRDefault="008C6DD6">
      <w:pPr>
        <w:jc w:val="center"/>
        <w:rPr>
          <w:sz w:val="24"/>
          <w:lang w:val="en-US"/>
        </w:rPr>
      </w:pPr>
      <w:r>
        <w:rPr>
          <w:position w:val="-30"/>
          <w:sz w:val="24"/>
          <w:lang w:val="en-US"/>
        </w:rPr>
        <w:object w:dxaOrig="3220" w:dyaOrig="700">
          <v:shape id="_x0000_i1038" type="#_x0000_t75" style="width:185.25pt;height:39.75pt" o:ole="" fillcolor="window">
            <v:imagedata r:id="rId33" o:title=""/>
          </v:shape>
          <o:OLEObject Type="Embed" ProgID="Equation.3" ShapeID="_x0000_i1038" DrawAspect="Content" ObjectID="_1457734721" r:id="rId34"/>
        </w:object>
      </w:r>
    </w:p>
    <w:p w:rsidR="00372ECA" w:rsidRDefault="008C6DD6">
      <w:pPr>
        <w:jc w:val="center"/>
        <w:rPr>
          <w:sz w:val="24"/>
          <w:lang w:val="en-US"/>
        </w:rPr>
      </w:pPr>
      <w:r>
        <w:rPr>
          <w:position w:val="-30"/>
          <w:sz w:val="24"/>
          <w:lang w:val="en-US"/>
        </w:rPr>
        <w:object w:dxaOrig="3540" w:dyaOrig="700">
          <v:shape id="_x0000_i1039" type="#_x0000_t75" style="width:204pt;height:39.75pt" o:ole="" fillcolor="window">
            <v:imagedata r:id="rId35" o:title=""/>
          </v:shape>
          <o:OLEObject Type="Embed" ProgID="Equation.3" ShapeID="_x0000_i1039" DrawAspect="Content" ObjectID="_1457734722" r:id="rId36"/>
        </w:object>
      </w:r>
    </w:p>
    <w:p w:rsidR="00372ECA" w:rsidRDefault="008C6DD6">
      <w:pPr>
        <w:pStyle w:val="20"/>
        <w:rPr>
          <w:lang w:val="en-US"/>
        </w:rPr>
      </w:pPr>
      <w:r>
        <w:rPr>
          <w:lang w:val="en-US"/>
        </w:rPr>
        <w:t>Уточнене значення міжосьової відстані:</w:t>
      </w:r>
    </w:p>
    <w:p w:rsidR="00372ECA" w:rsidRDefault="008C6DD6">
      <w:pPr>
        <w:jc w:val="center"/>
        <w:rPr>
          <w:sz w:val="24"/>
          <w:lang w:val="en-US"/>
        </w:rPr>
      </w:pPr>
      <w:r>
        <w:rPr>
          <w:position w:val="-24"/>
          <w:sz w:val="24"/>
          <w:lang w:val="en-US"/>
        </w:rPr>
        <w:object w:dxaOrig="3900" w:dyaOrig="620">
          <v:shape id="_x0000_i1040" type="#_x0000_t75" style="width:231pt;height:36.75pt" o:ole="" fillcolor="window">
            <v:imagedata r:id="rId37" o:title=""/>
          </v:shape>
          <o:OLEObject Type="Embed" ProgID="Equation.3" ShapeID="_x0000_i1040" DrawAspect="Content" ObjectID="_1457734723" r:id="rId38"/>
        </w:object>
      </w:r>
    </w:p>
    <w:p w:rsidR="00372ECA" w:rsidRDefault="008C6DD6">
      <w:pPr>
        <w:rPr>
          <w:sz w:val="24"/>
          <w:lang w:val="en-US"/>
        </w:rPr>
      </w:pPr>
      <w:r>
        <w:rPr>
          <w:sz w:val="24"/>
          <w:lang w:val="en-US"/>
        </w:rPr>
        <w:t>Діаметр кіл виступів та впадин зубчастих коліс:</w:t>
      </w:r>
    </w:p>
    <w:p w:rsidR="00372ECA" w:rsidRDefault="008C6DD6">
      <w:pPr>
        <w:jc w:val="center"/>
        <w:rPr>
          <w:sz w:val="24"/>
          <w:lang w:val="en-US"/>
        </w:rPr>
      </w:pPr>
      <w:r>
        <w:rPr>
          <w:position w:val="-68"/>
          <w:sz w:val="24"/>
          <w:lang w:val="en-US"/>
        </w:rPr>
        <w:object w:dxaOrig="4860" w:dyaOrig="1480">
          <v:shape id="_x0000_i1041" type="#_x0000_t75" style="width:276.75pt;height:84.75pt" o:ole="" fillcolor="window">
            <v:imagedata r:id="rId39" o:title=""/>
          </v:shape>
          <o:OLEObject Type="Embed" ProgID="Equation.3" ShapeID="_x0000_i1041" DrawAspect="Content" ObjectID="_1457734724" r:id="rId40"/>
        </w:object>
      </w:r>
    </w:p>
    <w:p w:rsidR="00372ECA" w:rsidRDefault="00372ECA">
      <w:pPr>
        <w:jc w:val="center"/>
        <w:rPr>
          <w:sz w:val="24"/>
          <w:lang w:val="en-US"/>
        </w:rPr>
      </w:pPr>
    </w:p>
    <w:p w:rsidR="00372ECA" w:rsidRDefault="008C6DD6">
      <w:pPr>
        <w:rPr>
          <w:sz w:val="24"/>
          <w:lang w:val="uk-UA"/>
        </w:rPr>
      </w:pPr>
      <w:r>
        <w:rPr>
          <w:sz w:val="24"/>
          <w:lang w:val="uk-UA"/>
        </w:rPr>
        <w:t>Ширина колеса:</w:t>
      </w:r>
    </w:p>
    <w:p w:rsidR="00372ECA" w:rsidRDefault="008C6DD6">
      <w:pPr>
        <w:rPr>
          <w:i/>
          <w:sz w:val="28"/>
          <w:lang w:val="uk-UA"/>
        </w:rPr>
      </w:pPr>
      <w:r>
        <w:rPr>
          <w:i/>
          <w:sz w:val="28"/>
          <w:lang w:val="uk-UA"/>
        </w:rPr>
        <w:tab/>
      </w:r>
      <w:r>
        <w:rPr>
          <w:i/>
          <w:sz w:val="28"/>
          <w:lang w:val="uk-UA"/>
        </w:rPr>
        <w:tab/>
      </w:r>
      <w:r>
        <w:rPr>
          <w:i/>
          <w:sz w:val="28"/>
          <w:lang w:val="uk-UA"/>
        </w:rPr>
        <w:tab/>
      </w:r>
      <w:r>
        <w:rPr>
          <w:i/>
          <w:sz w:val="28"/>
          <w:lang w:val="en-US"/>
        </w:rPr>
        <w:t>b</w:t>
      </w:r>
      <w:r>
        <w:rPr>
          <w:i/>
          <w:sz w:val="28"/>
          <w:vertAlign w:val="subscript"/>
          <w:lang w:val="en-US"/>
        </w:rPr>
        <w:t>2</w:t>
      </w:r>
      <w:r>
        <w:rPr>
          <w:i/>
          <w:sz w:val="28"/>
          <w:lang w:val="en-US"/>
        </w:rPr>
        <w:t>=</w:t>
      </w:r>
      <w:r>
        <w:rPr>
          <w:i/>
          <w:sz w:val="28"/>
          <w:lang w:val="en-US"/>
        </w:rPr>
        <w:sym w:font="Symbol" w:char="F079"/>
      </w:r>
      <w:r>
        <w:rPr>
          <w:i/>
          <w:sz w:val="28"/>
          <w:vertAlign w:val="subscript"/>
          <w:lang w:val="en-US"/>
        </w:rPr>
        <w:t>a</w:t>
      </w:r>
      <w:r>
        <w:rPr>
          <w:i/>
          <w:sz w:val="28"/>
          <w:lang w:val="en-US"/>
        </w:rPr>
        <w:sym w:font="Symbol" w:char="F0D7"/>
      </w:r>
      <w:r>
        <w:rPr>
          <w:i/>
          <w:sz w:val="28"/>
          <w:lang w:val="en-US"/>
        </w:rPr>
        <w:t xml:space="preserve"> a</w:t>
      </w:r>
      <w:r>
        <w:rPr>
          <w:i/>
          <w:sz w:val="28"/>
          <w:vertAlign w:val="subscript"/>
          <w:lang w:val="en-US"/>
        </w:rPr>
        <w:t>w</w:t>
      </w:r>
      <w:r>
        <w:rPr>
          <w:i/>
          <w:sz w:val="28"/>
          <w:lang w:val="en-US"/>
        </w:rPr>
        <w:t>=0,3</w:t>
      </w:r>
      <w:r>
        <w:rPr>
          <w:i/>
          <w:sz w:val="28"/>
          <w:lang w:val="uk-UA"/>
        </w:rPr>
        <w:sym w:font="Symbol" w:char="F0D7"/>
      </w:r>
      <w:r>
        <w:rPr>
          <w:i/>
          <w:sz w:val="28"/>
          <w:lang w:val="uk-UA"/>
        </w:rPr>
        <w:t>125=37,5 мм.</w:t>
      </w:r>
    </w:p>
    <w:p w:rsidR="00372ECA" w:rsidRDefault="008C6DD6">
      <w:pPr>
        <w:rPr>
          <w:sz w:val="24"/>
          <w:lang w:val="uk-UA"/>
        </w:rPr>
      </w:pPr>
      <w:r>
        <w:rPr>
          <w:sz w:val="24"/>
          <w:lang w:val="uk-UA"/>
        </w:rPr>
        <w:t>Ширина колеса:</w:t>
      </w:r>
    </w:p>
    <w:p w:rsidR="00372ECA" w:rsidRDefault="008C6DD6">
      <w:pPr>
        <w:rPr>
          <w:i/>
          <w:sz w:val="28"/>
          <w:lang w:val="uk-UA"/>
        </w:rPr>
      </w:pPr>
      <w:r>
        <w:rPr>
          <w:i/>
          <w:sz w:val="28"/>
          <w:lang w:val="uk-UA"/>
        </w:rPr>
        <w:tab/>
      </w:r>
      <w:r>
        <w:rPr>
          <w:i/>
          <w:sz w:val="28"/>
          <w:lang w:val="uk-UA"/>
        </w:rPr>
        <w:tab/>
      </w:r>
      <w:r>
        <w:rPr>
          <w:i/>
          <w:sz w:val="28"/>
          <w:lang w:val="uk-UA"/>
        </w:rPr>
        <w:tab/>
      </w:r>
      <w:r>
        <w:rPr>
          <w:i/>
          <w:sz w:val="28"/>
          <w:lang w:val="en-US"/>
        </w:rPr>
        <w:t>b</w:t>
      </w:r>
      <w:r>
        <w:rPr>
          <w:i/>
          <w:sz w:val="28"/>
          <w:vertAlign w:val="subscript"/>
          <w:lang w:val="en-US"/>
        </w:rPr>
        <w:t>1</w:t>
      </w:r>
      <w:r>
        <w:rPr>
          <w:i/>
          <w:sz w:val="28"/>
          <w:lang w:val="en-US"/>
        </w:rPr>
        <w:t>=b</w:t>
      </w:r>
      <w:r>
        <w:rPr>
          <w:i/>
          <w:sz w:val="28"/>
          <w:vertAlign w:val="subscript"/>
          <w:lang w:val="en-US"/>
        </w:rPr>
        <w:t>2</w:t>
      </w:r>
      <w:r>
        <w:rPr>
          <w:i/>
          <w:sz w:val="28"/>
          <w:lang w:val="en-US"/>
        </w:rPr>
        <w:t>+4=37,5+4=41,5</w:t>
      </w:r>
      <w:r>
        <w:rPr>
          <w:i/>
          <w:sz w:val="28"/>
          <w:lang w:val="uk-UA"/>
        </w:rPr>
        <w:t xml:space="preserve"> мм.</w:t>
      </w:r>
    </w:p>
    <w:p w:rsidR="00372ECA" w:rsidRDefault="00372ECA">
      <w:pPr>
        <w:rPr>
          <w:i/>
          <w:sz w:val="28"/>
          <w:lang w:val="uk-UA"/>
        </w:rPr>
      </w:pPr>
    </w:p>
    <w:p w:rsidR="00372ECA" w:rsidRDefault="008C6DD6">
      <w:pPr>
        <w:pStyle w:val="a4"/>
        <w:numPr>
          <w:ilvl w:val="1"/>
          <w:numId w:val="1"/>
        </w:numPr>
      </w:pPr>
      <w:r>
        <w:t>Перевірка міцності зубів за контактними напруженнями</w:t>
      </w:r>
    </w:p>
    <w:p w:rsidR="00372ECA" w:rsidRDefault="008C6DD6">
      <w:pPr>
        <w:pStyle w:val="a5"/>
        <w:rPr>
          <w:lang w:val="uk-UA"/>
        </w:rPr>
      </w:pPr>
      <w:r>
        <w:rPr>
          <w:lang w:val="uk-UA"/>
        </w:rPr>
        <w:t>Дійсні контактні напруження, що виникають в матеріалі колеса:</w:t>
      </w:r>
    </w:p>
    <w:p w:rsidR="00372ECA" w:rsidRDefault="008C6DD6">
      <w:pPr>
        <w:jc w:val="center"/>
        <w:rPr>
          <w:sz w:val="24"/>
          <w:lang w:val="uk-UA"/>
        </w:rPr>
      </w:pPr>
      <w:r>
        <w:rPr>
          <w:position w:val="-66"/>
          <w:sz w:val="24"/>
          <w:lang w:val="uk-UA"/>
        </w:rPr>
        <w:object w:dxaOrig="6200" w:dyaOrig="1440">
          <v:shape id="_x0000_i1042" type="#_x0000_t75" style="width:392.25pt;height:91.5pt" o:ole="" fillcolor="window">
            <v:imagedata r:id="rId41" o:title=""/>
          </v:shape>
          <o:OLEObject Type="Embed" ProgID="Equation.3" ShapeID="_x0000_i1042" DrawAspect="Content" ObjectID="_1457734725" r:id="rId42"/>
        </w:object>
      </w:r>
    </w:p>
    <w:p w:rsidR="00372ECA" w:rsidRDefault="00372ECA">
      <w:pPr>
        <w:pStyle w:val="a4"/>
        <w:jc w:val="center"/>
      </w:pPr>
    </w:p>
    <w:p w:rsidR="00372ECA" w:rsidRDefault="008C6DD6">
      <w:pPr>
        <w:pStyle w:val="a4"/>
        <w:numPr>
          <w:ilvl w:val="1"/>
          <w:numId w:val="1"/>
        </w:numPr>
      </w:pPr>
      <w:r>
        <w:t>Зусилля в зачепленні косозубчастої передачі, навантаження на вали</w:t>
      </w:r>
    </w:p>
    <w:p w:rsidR="00372ECA" w:rsidRDefault="008C6DD6">
      <w:pPr>
        <w:pStyle w:val="a4"/>
        <w:ind w:left="420"/>
        <w:rPr>
          <w:b w:val="0"/>
        </w:rPr>
      </w:pPr>
      <w:r>
        <w:rPr>
          <w:b w:val="0"/>
        </w:rPr>
        <w:t xml:space="preserve">В циліндричній косозубій передачі силу в зачепленні розкладають на три складові </w:t>
      </w:r>
    </w:p>
    <w:p w:rsidR="00372ECA" w:rsidRDefault="00372ECA">
      <w:pPr>
        <w:rPr>
          <w:sz w:val="24"/>
          <w:lang w:val="uk-UA"/>
        </w:rPr>
      </w:pPr>
    </w:p>
    <w:p w:rsidR="00372ECA" w:rsidRDefault="00F17AE7">
      <w:pPr>
        <w:rPr>
          <w:sz w:val="24"/>
          <w:lang w:val="uk-UA"/>
        </w:rPr>
      </w:pPr>
      <w:r>
        <w:rPr>
          <w:noProof/>
          <w:sz w:val="24"/>
        </w:rPr>
        <w:lastRenderedPageBreak/>
        <w:pict>
          <v:group id="_x0000_s2107" style="position:absolute;margin-left:58.95pt;margin-top:1.75pt;width:316.8pt;height:122.15pt;z-index:251659264" coordorigin="2880,1169" coordsize="6336,2443" o:allowincell="f">
            <v:group id="_x0000_s2105" style="position:absolute;left:2880;top:1740;width:2592;height:1872" coordorigin="2880,1740" coordsize="2592,1872">
              <v:rect id="_x0000_s1779" style="position:absolute;left:3168;top:2316;width:2016;height:288" o:regroupid="18"/>
              <v:group id="_x0000_s1781" style="position:absolute;left:3312;top:2748;width:615;height:144" coordorigin="1728,5760" coordsize="615,144" o:regroupid="18">
                <v:line id="_x0000_s1221" style="position:absolute" from="1728,5760" to="2343,5760" o:regroupid="15"/>
                <v:line id="_x0000_s1222" style="position:absolute;flip:x" from="2160,5760" to="2304,5904" o:regroupid="15"/>
                <v:line id="_x0000_s1223" style="position:absolute;flip:x" from="2016,5760" to="2160,5904" o:regroupid="15"/>
                <v:line id="_x0000_s1225" style="position:absolute;flip:x" from="1728,5760" to="1872,5904" o:regroupid="15"/>
                <v:line id="_x0000_s1226" style="position:absolute;flip:x" from="1872,5760" to="2016,5904" o:regroupid="15"/>
              </v:group>
              <v:shape id="_x0000_s1267" type="#_x0000_t202" style="position:absolute;left:3935;top:2086;width:576;height:432" o:regroupid="18" filled="f" stroked="f">
                <v:textbox style="mso-next-textbox:#_x0000_s1267">
                  <w:txbxContent>
                    <w:p w:rsidR="00372ECA" w:rsidRDefault="008C6DD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F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  <v:shape id="_x0000_s1269" type="#_x0000_t202" style="position:absolute;left:4464;top:3036;width:576;height:432" o:regroupid="18" filled="f" stroked="f">
                <v:textbox style="mso-next-textbox:#_x0000_s1269">
                  <w:txbxContent>
                    <w:p w:rsidR="00372ECA" w:rsidRDefault="008C6DD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F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t</w:t>
                      </w:r>
                    </w:p>
                  </w:txbxContent>
                </v:textbox>
              </v:shape>
              <v:rect id="_x0000_s1778" style="position:absolute;left:4032;top:1740;width:288;height:1440" o:regroupid="18"/>
              <v:line id="_x0000_s1780" style="position:absolute" from="2880,2460" to="5472,2460" o:regroupid="18">
                <v:stroke dashstyle="longDash"/>
              </v:line>
              <v:group id="_x0000_s1782" style="position:absolute;left:4464;top:2748;width:615;height:144" coordorigin="1728,5760" coordsize="615,144" o:regroupid="18">
                <v:line id="_x0000_s1783" style="position:absolute" from="1728,5760" to="2343,5760"/>
                <v:line id="_x0000_s1784" style="position:absolute;flip:x" from="2160,5760" to="2304,5904"/>
                <v:line id="_x0000_s1785" style="position:absolute;flip:x" from="2016,5760" to="2160,5904"/>
                <v:line id="_x0000_s1786" style="position:absolute;flip:x" from="1728,5760" to="1872,5904"/>
                <v:line id="_x0000_s1787" style="position:absolute;flip:x" from="1872,5760" to="2016,5904"/>
              </v:group>
              <v:line id="_x0000_s1788" style="position:absolute" from="3312,2172" to="3888,2172" o:regroupid="18"/>
              <v:line id="_x0000_s1789" style="position:absolute" from="4464,2172" to="5040,2172" o:regroupid="18"/>
              <v:line id="_x0000_s1790" style="position:absolute;flip:y" from="4176,2028" to="4176,3180" o:regroupid="18">
                <v:stroke endarrow="block"/>
              </v:line>
              <v:line id="_x0000_s1791" style="position:absolute" from="4176,3180" to="4752,3612" o:regroupid="18">
                <v:stroke endarrow="block"/>
              </v:line>
              <v:line id="_x0000_s1792" style="position:absolute;flip:x" from="3600,3180" to="4176,3180" o:regroupid="18">
                <v:stroke endarrow="block"/>
              </v:line>
              <v:shape id="_x0000_s1793" type="#_x0000_t202" style="position:absolute;left:3456;top:3180;width:576;height:432" o:regroupid="18" filled="f" stroked="f">
                <v:textbox style="mso-next-textbox:#_x0000_s1793">
                  <w:txbxContent>
                    <w:p w:rsidR="00372ECA" w:rsidRDefault="008C6DD6">
                      <w:pPr>
                        <w:pStyle w:val="7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Fa</w:t>
                      </w:r>
                    </w:p>
                  </w:txbxContent>
                </v:textbox>
              </v:shape>
              <v:shape id="_x0000_s1794" type="#_x0000_t202" style="position:absolute;left:4320;top:1740;width:576;height:432" o:regroupid="18" filled="f" stroked="f">
                <v:textbox style="mso-next-textbox:#_x0000_s1794">
                  <w:txbxContent>
                    <w:p w:rsidR="00372ECA" w:rsidRDefault="008C6DD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F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v:group>
            <v:group id="_x0000_s2106" style="position:absolute;left:6624;top:1169;width:2592;height:2217" coordorigin="6763,1239" coordsize="2592,2217">
              <v:rect id="_x0000_s1797" style="position:absolute;left:7051;top:2391;width:2016;height:288" o:regroupid="16"/>
              <v:group id="_x0000_s1798" style="position:absolute;left:7195;top:2823;width:615;height:144" coordorigin="1728,5760" coordsize="615,144" o:regroupid="16">
                <v:line id="_x0000_s1799" style="position:absolute" from="1728,5760" to="2343,5760"/>
                <v:line id="_x0000_s1800" style="position:absolute;flip:x" from="2160,5760" to="2304,5904"/>
                <v:line id="_x0000_s1801" style="position:absolute;flip:x" from="2016,5760" to="2160,5904"/>
                <v:line id="_x0000_s1802" style="position:absolute;flip:x" from="1728,5760" to="1872,5904"/>
                <v:line id="_x0000_s1803" style="position:absolute;flip:x" from="1872,5760" to="2016,5904"/>
              </v:group>
              <v:shape id="_x0000_s1804" type="#_x0000_t202" style="position:absolute;left:7818;top:2161;width:576;height:432" o:regroupid="16" filled="f" stroked="f">
                <v:textbox style="mso-next-textbox:#_x0000_s1804">
                  <w:txbxContent>
                    <w:p w:rsidR="00372ECA" w:rsidRDefault="008C6DD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F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  <v:shape id="_x0000_s1805" type="#_x0000_t202" style="position:absolute;left:7627;top:1239;width:576;height:432" o:regroupid="16" filled="f" stroked="f">
                <v:textbox style="mso-next-textbox:#_x0000_s1805">
                  <w:txbxContent>
                    <w:p w:rsidR="00372ECA" w:rsidRDefault="008C6DD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F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t</w:t>
                      </w:r>
                    </w:p>
                  </w:txbxContent>
                </v:textbox>
              </v:shape>
              <v:rect id="_x0000_s1806" style="position:absolute;left:7915;top:1815;width:288;height:1440" o:regroupid="16"/>
              <v:line id="_x0000_s1807" style="position:absolute" from="6763,2535" to="9355,2535" o:regroupid="16">
                <v:stroke dashstyle="longDash"/>
              </v:line>
              <v:group id="_x0000_s1808" style="position:absolute;left:8347;top:2823;width:615;height:144" coordorigin="1728,5760" coordsize="615,144" o:regroupid="16">
                <v:line id="_x0000_s1809" style="position:absolute" from="1728,5760" to="2343,5760"/>
                <v:line id="_x0000_s1810" style="position:absolute;flip:x" from="2160,5760" to="2304,5904"/>
                <v:line id="_x0000_s1811" style="position:absolute;flip:x" from="2016,5760" to="2160,5904"/>
                <v:line id="_x0000_s1812" style="position:absolute;flip:x" from="1728,5760" to="1872,5904"/>
                <v:line id="_x0000_s1813" style="position:absolute;flip:x" from="1872,5760" to="2016,5904"/>
              </v:group>
              <v:line id="_x0000_s1814" style="position:absolute" from="7195,2247" to="7771,2247" o:regroupid="16"/>
              <v:line id="_x0000_s1815" style="position:absolute" from="8347,2247" to="8923,2247" o:regroupid="16"/>
              <v:line id="_x0000_s1816" style="position:absolute" from="8059,1815" to="8059,3024" o:regroupid="16">
                <v:stroke endarrow="block"/>
              </v:line>
              <v:line id="_x0000_s1817" style="position:absolute;flip:x y" from="7483,1383" to="8059,1815" o:regroupid="16">
                <v:stroke endarrow="block"/>
              </v:line>
              <v:shape id="_x0000_s1819" type="#_x0000_t202" style="position:absolute;left:8203;top:1239;width:576;height:432" o:regroupid="16" filled="f" stroked="f">
                <v:textbox style="mso-next-textbox:#_x0000_s1819">
                  <w:txbxContent>
                    <w:p w:rsidR="00372ECA" w:rsidRDefault="00372ECA">
                      <w:pPr>
                        <w:rPr>
                          <w:sz w:val="24"/>
                          <w:lang w:val="en-US"/>
                        </w:rPr>
                      </w:pPr>
                    </w:p>
                  </w:txbxContent>
                </v:textbox>
              </v:shape>
              <v:shape id="_x0000_s1820" type="#_x0000_t202" style="position:absolute;left:8203;top:1815;width:576;height:489" o:regroupid="16" filled="f" stroked="f">
                <v:textbox style="mso-next-textbox:#_x0000_s1820">
                  <w:txbxContent>
                    <w:p w:rsidR="00372ECA" w:rsidRDefault="008C6DD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F</w:t>
                      </w:r>
                      <w:r>
                        <w:rPr>
                          <w:sz w:val="32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line id="_x0000_s2102" style="position:absolute;rotation:-180;flip:x" from="8055,1813" to="8631,1813">
                <v:stroke endarrow="block"/>
              </v:line>
              <v:shape id="_x0000_s2104" type="#_x0000_t202" style="position:absolute;left:7344;top:3024;width:576;height:432" filled="f" stroked="f">
                <v:textbox style="mso-next-textbox:#_x0000_s2104">
                  <w:txbxContent>
                    <w:p w:rsidR="00372ECA" w:rsidRDefault="008C6DD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F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v:group>
          </v:group>
        </w:pict>
      </w: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8C6DD6">
      <w:pPr>
        <w:jc w:val="center"/>
        <w:rPr>
          <w:sz w:val="24"/>
          <w:lang w:val="uk-UA"/>
        </w:rPr>
      </w:pPr>
      <w:r>
        <w:rPr>
          <w:i/>
          <w:sz w:val="24"/>
          <w:lang w:val="uk-UA"/>
        </w:rPr>
        <w:t>Рис.2. Сили в зачепленні</w:t>
      </w:r>
      <w:r>
        <w:rPr>
          <w:sz w:val="24"/>
          <w:lang w:val="uk-UA"/>
        </w:rPr>
        <w:t>.</w:t>
      </w:r>
    </w:p>
    <w:p w:rsidR="00372ECA" w:rsidRDefault="008C6DD6">
      <w:pPr>
        <w:pStyle w:val="a5"/>
        <w:jc w:val="both"/>
        <w:rPr>
          <w:lang w:val="uk-UA"/>
        </w:rPr>
      </w:pPr>
      <w:r>
        <w:rPr>
          <w:lang w:val="uk-UA"/>
        </w:rPr>
        <w:t>В циліндричній косозубій передачі силу в зачепленні розкладають на три складові (рис.2.):</w:t>
      </w:r>
    </w:p>
    <w:p w:rsidR="00372ECA" w:rsidRDefault="008C6DD6">
      <w:pPr>
        <w:tabs>
          <w:tab w:val="left" w:pos="3119"/>
        </w:tabs>
        <w:ind w:firstLine="567"/>
        <w:jc w:val="both"/>
        <w:rPr>
          <w:sz w:val="24"/>
          <w:lang w:val="en-US"/>
        </w:rPr>
      </w:pPr>
      <w:r>
        <w:rPr>
          <w:sz w:val="24"/>
          <w:lang w:val="uk-UA"/>
        </w:rPr>
        <w:t>колову сила:</w:t>
      </w:r>
      <w:r>
        <w:rPr>
          <w:sz w:val="24"/>
          <w:lang w:val="uk-UA"/>
        </w:rPr>
        <w:tab/>
      </w:r>
      <w:r>
        <w:rPr>
          <w:position w:val="-30"/>
          <w:sz w:val="24"/>
          <w:lang w:val="en-US"/>
        </w:rPr>
        <w:object w:dxaOrig="3159" w:dyaOrig="720">
          <v:shape id="_x0000_i1043" type="#_x0000_t75" style="width:195.75pt;height:44.25pt" o:ole="" fillcolor="window">
            <v:imagedata r:id="rId43" o:title=""/>
          </v:shape>
          <o:OLEObject Type="Embed" ProgID="Equation.3" ShapeID="_x0000_i1043" DrawAspect="Content" ObjectID="_1457734726" r:id="rId44"/>
        </w:object>
      </w:r>
    </w:p>
    <w:p w:rsidR="00372ECA" w:rsidRDefault="008C6DD6">
      <w:pPr>
        <w:tabs>
          <w:tab w:val="left" w:pos="3119"/>
        </w:tabs>
        <w:ind w:firstLine="567"/>
        <w:rPr>
          <w:sz w:val="24"/>
          <w:lang w:val="en-US"/>
        </w:rPr>
      </w:pPr>
      <w:r>
        <w:rPr>
          <w:sz w:val="24"/>
          <w:lang w:val="en-US"/>
        </w:rPr>
        <w:t>радіальну сила:</w:t>
      </w:r>
      <w:r>
        <w:rPr>
          <w:sz w:val="24"/>
          <w:lang w:val="en-US"/>
        </w:rPr>
        <w:tab/>
      </w:r>
      <w:r>
        <w:rPr>
          <w:position w:val="-30"/>
          <w:sz w:val="24"/>
          <w:lang w:val="en-US"/>
        </w:rPr>
        <w:object w:dxaOrig="3560" w:dyaOrig="680">
          <v:shape id="_x0000_i1044" type="#_x0000_t75" style="width:219pt;height:42pt" o:ole="" fillcolor="window">
            <v:imagedata r:id="rId45" o:title=""/>
          </v:shape>
          <o:OLEObject Type="Embed" ProgID="Equation.3" ShapeID="_x0000_i1044" DrawAspect="Content" ObjectID="_1457734727" r:id="rId46"/>
        </w:object>
      </w:r>
    </w:p>
    <w:p w:rsidR="00372ECA" w:rsidRDefault="008C6DD6">
      <w:pPr>
        <w:tabs>
          <w:tab w:val="left" w:pos="3119"/>
        </w:tabs>
        <w:ind w:firstLine="567"/>
        <w:rPr>
          <w:sz w:val="24"/>
          <w:lang w:val="en-US"/>
        </w:rPr>
      </w:pPr>
      <w:r>
        <w:rPr>
          <w:sz w:val="24"/>
          <w:lang w:val="en-US"/>
        </w:rPr>
        <w:t xml:space="preserve"> осьова сила</w:t>
      </w:r>
      <w:r>
        <w:rPr>
          <w:sz w:val="24"/>
          <w:lang w:val="en-US"/>
        </w:rPr>
        <w:tab/>
      </w:r>
      <w:r>
        <w:rPr>
          <w:position w:val="-12"/>
          <w:sz w:val="24"/>
          <w:lang w:val="en-US"/>
        </w:rPr>
        <w:object w:dxaOrig="3580" w:dyaOrig="380">
          <v:shape id="_x0000_i1045" type="#_x0000_t75" style="width:220.5pt;height:24pt" o:ole="" fillcolor="window">
            <v:imagedata r:id="rId47" o:title=""/>
          </v:shape>
          <o:OLEObject Type="Embed" ProgID="Equation.3" ShapeID="_x0000_i1045" DrawAspect="Content" ObjectID="_1457734728" r:id="rId48"/>
        </w:object>
      </w:r>
    </w:p>
    <w:p w:rsidR="00372ECA" w:rsidRDefault="008C6DD6">
      <w:pPr>
        <w:ind w:firstLine="567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br w:type="page"/>
      </w:r>
      <w:r>
        <w:rPr>
          <w:b/>
          <w:sz w:val="24"/>
          <w:lang w:val="uk-UA"/>
        </w:rPr>
        <w:lastRenderedPageBreak/>
        <w:t>5. Розрахунок тихохідного вала, підбір підшипників і шпонок</w:t>
      </w:r>
    </w:p>
    <w:p w:rsidR="00372ECA" w:rsidRDefault="00372ECA">
      <w:pPr>
        <w:ind w:firstLine="567"/>
        <w:jc w:val="center"/>
        <w:rPr>
          <w:b/>
          <w:sz w:val="24"/>
          <w:lang w:val="uk-UA"/>
        </w:rPr>
      </w:pPr>
    </w:p>
    <w:p w:rsidR="00372ECA" w:rsidRDefault="008C6DD6">
      <w:pPr>
        <w:pStyle w:val="a4"/>
      </w:pPr>
      <w:r>
        <w:t>5.1. Попередній розрахунок вала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Матеріал для виготовлення вала – сталь 40, </w:t>
      </w:r>
      <w:r>
        <w:rPr>
          <w:i/>
          <w:sz w:val="28"/>
          <w:lang w:val="uk-UA"/>
        </w:rPr>
        <w:sym w:font="Symbol" w:char="F073"/>
      </w:r>
      <w:r>
        <w:rPr>
          <w:i/>
          <w:sz w:val="28"/>
          <w:vertAlign w:val="subscript"/>
          <w:lang w:val="uk-UA"/>
        </w:rPr>
        <w:t>в</w:t>
      </w:r>
      <w:r>
        <w:rPr>
          <w:i/>
          <w:sz w:val="28"/>
          <w:lang w:val="uk-UA"/>
        </w:rPr>
        <w:t xml:space="preserve">=530 МПа, </w:t>
      </w:r>
      <w:r>
        <w:rPr>
          <w:i/>
          <w:sz w:val="28"/>
          <w:lang w:val="uk-UA"/>
        </w:rPr>
        <w:sym w:font="Symbol" w:char="F073"/>
      </w:r>
      <w:r>
        <w:rPr>
          <w:i/>
          <w:sz w:val="28"/>
          <w:vertAlign w:val="subscript"/>
          <w:lang w:val="en-US"/>
        </w:rPr>
        <w:t>m</w:t>
      </w:r>
      <w:r>
        <w:rPr>
          <w:i/>
          <w:sz w:val="28"/>
          <w:lang w:val="uk-UA"/>
        </w:rPr>
        <w:t>=270 МПа</w:t>
      </w:r>
      <w:r>
        <w:rPr>
          <w:sz w:val="24"/>
          <w:lang w:val="uk-UA"/>
        </w:rPr>
        <w:t>.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Діаметр вихідної ділянки вала:</w:t>
      </w:r>
    </w:p>
    <w:p w:rsidR="00372ECA" w:rsidRDefault="008C6DD6">
      <w:pPr>
        <w:jc w:val="center"/>
        <w:rPr>
          <w:sz w:val="24"/>
          <w:lang w:val="en-US"/>
        </w:rPr>
      </w:pPr>
      <w:r>
        <w:rPr>
          <w:position w:val="-30"/>
          <w:sz w:val="24"/>
          <w:lang w:val="en-US"/>
        </w:rPr>
        <w:object w:dxaOrig="3720" w:dyaOrig="760">
          <v:shape id="_x0000_i1046" type="#_x0000_t75" style="width:186pt;height:38.25pt" o:ole="" fillcolor="window">
            <v:imagedata r:id="rId49" o:title=""/>
          </v:shape>
          <o:OLEObject Type="Embed" ProgID="Equation.3" ShapeID="_x0000_i1046" DrawAspect="Content" ObjectID="_1457734729" r:id="rId50"/>
        </w:object>
      </w:r>
    </w:p>
    <w:p w:rsidR="00372ECA" w:rsidRDefault="008C6DD6">
      <w:pPr>
        <w:ind w:firstLine="284"/>
        <w:rPr>
          <w:sz w:val="24"/>
          <w:lang w:val="en-US"/>
        </w:rPr>
      </w:pPr>
      <w:r>
        <w:rPr>
          <w:sz w:val="24"/>
          <w:lang w:val="uk-UA"/>
        </w:rPr>
        <w:t xml:space="preserve">де </w:t>
      </w:r>
      <w:r>
        <w:rPr>
          <w:i/>
          <w:sz w:val="28"/>
          <w:lang w:val="en-US"/>
        </w:rPr>
        <w:t>[</w:t>
      </w:r>
      <w:r>
        <w:rPr>
          <w:i/>
          <w:sz w:val="28"/>
          <w:lang w:val="en-US"/>
        </w:rPr>
        <w:sym w:font="Symbol" w:char="F074"/>
      </w:r>
      <w:r>
        <w:rPr>
          <w:i/>
          <w:sz w:val="28"/>
          <w:lang w:val="en-US"/>
        </w:rPr>
        <w:t>]</w:t>
      </w:r>
      <w:r>
        <w:rPr>
          <w:sz w:val="24"/>
          <w:lang w:val="en-US"/>
        </w:rPr>
        <w:t xml:space="preserve"> – занижене значення допустимих дотичних напружень, для сталей 40, 45: </w:t>
      </w:r>
      <w:r>
        <w:rPr>
          <w:i/>
          <w:sz w:val="28"/>
          <w:lang w:val="en-US"/>
        </w:rPr>
        <w:t>[</w:t>
      </w:r>
      <w:r>
        <w:rPr>
          <w:i/>
          <w:sz w:val="28"/>
          <w:lang w:val="en-US"/>
        </w:rPr>
        <w:sym w:font="Symbol" w:char="F074"/>
      </w:r>
      <w:r>
        <w:rPr>
          <w:i/>
          <w:sz w:val="28"/>
          <w:lang w:val="en-US"/>
        </w:rPr>
        <w:t>]=20</w:t>
      </w:r>
      <w:r>
        <w:rPr>
          <w:i/>
          <w:sz w:val="28"/>
          <w:lang w:val="en-US"/>
        </w:rPr>
        <w:sym w:font="Symbol" w:char="F0B8"/>
      </w:r>
      <w:r>
        <w:rPr>
          <w:i/>
          <w:sz w:val="28"/>
          <w:lang w:val="en-US"/>
        </w:rPr>
        <w:t>40 МПа</w:t>
      </w:r>
      <w:r>
        <w:rPr>
          <w:sz w:val="24"/>
          <w:lang w:val="en-US"/>
        </w:rPr>
        <w:t>; приймаємо</w:t>
      </w:r>
      <w:r>
        <w:rPr>
          <w:i/>
          <w:sz w:val="28"/>
          <w:lang w:val="en-US"/>
        </w:rPr>
        <w:t xml:space="preserve"> [</w:t>
      </w:r>
      <w:r>
        <w:rPr>
          <w:i/>
          <w:sz w:val="28"/>
          <w:lang w:val="en-US"/>
        </w:rPr>
        <w:sym w:font="Symbol" w:char="F074"/>
      </w:r>
      <w:r>
        <w:rPr>
          <w:i/>
          <w:sz w:val="28"/>
          <w:lang w:val="en-US"/>
        </w:rPr>
        <w:t>]=25 МПа</w:t>
      </w:r>
      <w:r>
        <w:rPr>
          <w:sz w:val="24"/>
          <w:lang w:val="en-US"/>
        </w:rPr>
        <w:t>.</w:t>
      </w:r>
    </w:p>
    <w:p w:rsidR="00372ECA" w:rsidRDefault="008C6DD6">
      <w:pPr>
        <w:ind w:firstLine="284"/>
        <w:rPr>
          <w:sz w:val="24"/>
          <w:lang w:val="uk-UA"/>
        </w:rPr>
      </w:pPr>
      <w:r>
        <w:rPr>
          <w:sz w:val="24"/>
          <w:lang w:val="en-US"/>
        </w:rPr>
        <w:t xml:space="preserve">Згідно ГОСТ 9936-69 </w:t>
      </w:r>
      <w:r>
        <w:rPr>
          <w:lang w:val="uk-UA"/>
        </w:rPr>
        <w:t>табл.3.5</w:t>
      </w:r>
      <w:r>
        <w:t>[1]</w:t>
      </w:r>
      <w:r>
        <w:rPr>
          <w:sz w:val="24"/>
          <w:lang w:val="en-US"/>
        </w:rPr>
        <w:t>прийма</w:t>
      </w:r>
      <w:r>
        <w:rPr>
          <w:sz w:val="24"/>
          <w:lang w:val="uk-UA"/>
        </w:rPr>
        <w:t>є</w:t>
      </w:r>
      <w:r>
        <w:rPr>
          <w:sz w:val="24"/>
          <w:lang w:val="en-US"/>
        </w:rPr>
        <w:t xml:space="preserve">мо </w:t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en-US"/>
        </w:rPr>
        <w:t>1</w:t>
      </w:r>
      <w:r>
        <w:rPr>
          <w:i/>
          <w:sz w:val="28"/>
          <w:vertAlign w:val="subscript"/>
          <w:lang w:val="uk-UA"/>
        </w:rPr>
        <w:t>В</w:t>
      </w:r>
      <w:r>
        <w:rPr>
          <w:i/>
          <w:sz w:val="28"/>
          <w:lang w:val="uk-UA"/>
        </w:rPr>
        <w:t>=32мм.</w:t>
      </w:r>
    </w:p>
    <w:p w:rsidR="00372ECA" w:rsidRDefault="00372ECA">
      <w:pPr>
        <w:ind w:firstLine="284"/>
        <w:rPr>
          <w:sz w:val="24"/>
          <w:lang w:val="en-US"/>
        </w:rPr>
      </w:pPr>
    </w:p>
    <w:p w:rsidR="00372ECA" w:rsidRDefault="008C6DD6">
      <w:pPr>
        <w:ind w:firstLine="284"/>
        <w:rPr>
          <w:b/>
          <w:sz w:val="24"/>
          <w:lang w:val="en-US"/>
        </w:rPr>
      </w:pPr>
      <w:r>
        <w:rPr>
          <w:b/>
          <w:sz w:val="24"/>
          <w:lang w:val="en-US"/>
        </w:rPr>
        <w:t>5.2. Компановка складальної одиниці тихохідного вала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en-US"/>
        </w:rPr>
        <w:t xml:space="preserve">Для визначення відстані </w:t>
      </w:r>
      <w:r>
        <w:rPr>
          <w:i/>
          <w:sz w:val="28"/>
          <w:lang w:val="en-US"/>
        </w:rPr>
        <w:t>l</w:t>
      </w:r>
      <w:r>
        <w:rPr>
          <w:sz w:val="24"/>
          <w:lang w:val="uk-UA"/>
        </w:rPr>
        <w:t xml:space="preserve"> між опорами, попередньо визначаємо такі розміри: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а) довжина ступиці зубчастого колеса:</w:t>
      </w:r>
    </w:p>
    <w:p w:rsidR="00372ECA" w:rsidRDefault="008C6DD6">
      <w:pPr>
        <w:jc w:val="center"/>
        <w:rPr>
          <w:i/>
          <w:sz w:val="28"/>
          <w:lang w:val="uk-UA"/>
        </w:rPr>
      </w:pP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  <w:lang w:val="uk-UA"/>
        </w:rPr>
        <w:t>ст</w:t>
      </w:r>
      <w:r>
        <w:rPr>
          <w:i/>
          <w:sz w:val="28"/>
          <w:lang w:val="uk-UA"/>
        </w:rPr>
        <w:t>=</w:t>
      </w:r>
      <w:r>
        <w:rPr>
          <w:i/>
          <w:sz w:val="28"/>
          <w:lang w:val="en-US"/>
        </w:rPr>
        <w:t>b</w:t>
      </w:r>
      <w:r>
        <w:rPr>
          <w:i/>
          <w:sz w:val="28"/>
          <w:vertAlign w:val="subscript"/>
          <w:lang w:val="uk-UA"/>
        </w:rPr>
        <w:t>2</w:t>
      </w:r>
      <w:r>
        <w:rPr>
          <w:i/>
          <w:sz w:val="28"/>
          <w:lang w:val="uk-UA"/>
        </w:rPr>
        <w:t>=37,5 мм;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б) відстань від торця ступиці до внутрішньої стінки корпуса редуктора:</w:t>
      </w:r>
    </w:p>
    <w:p w:rsidR="00372ECA" w:rsidRDefault="008C6DD6">
      <w:pPr>
        <w:ind w:firstLine="567"/>
        <w:jc w:val="center"/>
        <w:rPr>
          <w:i/>
          <w:sz w:val="28"/>
          <w:lang w:val="uk-UA"/>
        </w:rPr>
      </w:pPr>
      <w:r>
        <w:rPr>
          <w:i/>
          <w:sz w:val="28"/>
          <w:lang w:val="uk-UA"/>
        </w:rPr>
        <w:sym w:font="Symbol" w:char="F044"/>
      </w:r>
      <w:r>
        <w:rPr>
          <w:i/>
          <w:sz w:val="28"/>
          <w:lang w:val="uk-UA"/>
        </w:rPr>
        <w:t>=10 мм;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в) товщина стінки корпуса</w:t>
      </w:r>
      <w:r>
        <w:rPr>
          <w:sz w:val="24"/>
          <w:lang w:val="en-US"/>
        </w:rPr>
        <w:t xml:space="preserve"> приймаємо:</w:t>
      </w:r>
    </w:p>
    <w:p w:rsidR="00372ECA" w:rsidRDefault="008C6DD6">
      <w:pPr>
        <w:ind w:firstLine="567"/>
        <w:jc w:val="center"/>
        <w:rPr>
          <w:i/>
          <w:sz w:val="28"/>
          <w:lang w:val="en-US"/>
        </w:rPr>
      </w:pPr>
      <w:r>
        <w:rPr>
          <w:i/>
          <w:sz w:val="28"/>
          <w:lang w:val="uk-UA"/>
        </w:rPr>
        <w:sym w:font="Symbol" w:char="F064"/>
      </w:r>
      <w:r>
        <w:rPr>
          <w:i/>
          <w:sz w:val="28"/>
          <w:lang w:val="uk-UA"/>
        </w:rPr>
        <w:t>=10</w:t>
      </w:r>
      <w:r>
        <w:rPr>
          <w:i/>
          <w:sz w:val="28"/>
          <w:lang w:val="en-US"/>
        </w:rPr>
        <w:t xml:space="preserve"> мм,</w:t>
      </w:r>
    </w:p>
    <w:p w:rsidR="00372ECA" w:rsidRDefault="008C6DD6">
      <w:pPr>
        <w:ind w:firstLine="567"/>
        <w:jc w:val="both"/>
        <w:rPr>
          <w:sz w:val="24"/>
          <w:lang w:val="uk-UA"/>
        </w:rPr>
      </w:pPr>
      <w:r>
        <w:rPr>
          <w:sz w:val="24"/>
          <w:lang w:val="en-US"/>
        </w:rPr>
        <w:t xml:space="preserve">г) відповідно конструкції вала посадочний розмір підшипник </w:t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uk-UA"/>
        </w:rPr>
        <w:t>4</w:t>
      </w:r>
      <w:r>
        <w:rPr>
          <w:i/>
          <w:sz w:val="28"/>
          <w:lang w:val="uk-UA"/>
        </w:rPr>
        <w:t>=40</w:t>
      </w:r>
      <w:r>
        <w:rPr>
          <w:sz w:val="24"/>
          <w:lang w:val="uk-UA"/>
        </w:rPr>
        <w:t xml:space="preserve"> мм, приймаємо радіальноупорний підшипник середньої серії 46308, </w:t>
      </w:r>
      <w:r>
        <w:rPr>
          <w:lang w:val="uk-UA"/>
        </w:rPr>
        <w:t>табл.3.10</w:t>
      </w:r>
      <w:r>
        <w:t>[1]</w:t>
      </w:r>
      <w:r>
        <w:rPr>
          <w:sz w:val="24"/>
          <w:lang w:val="uk-UA"/>
        </w:rPr>
        <w:t xml:space="preserve">для якого </w:t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uk-UA"/>
        </w:rPr>
        <w:t>4</w:t>
      </w:r>
      <w:r>
        <w:rPr>
          <w:i/>
          <w:sz w:val="28"/>
          <w:lang w:val="uk-UA"/>
        </w:rPr>
        <w:t xml:space="preserve">=40мм; </w:t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en-US"/>
        </w:rPr>
        <w:t>4</w:t>
      </w:r>
      <w:r>
        <w:rPr>
          <w:i/>
          <w:sz w:val="28"/>
          <w:lang w:val="en-US"/>
        </w:rPr>
        <w:t xml:space="preserve">=90 </w:t>
      </w:r>
      <w:r>
        <w:rPr>
          <w:i/>
          <w:sz w:val="28"/>
          <w:lang w:val="uk-UA"/>
        </w:rPr>
        <w:t>мм;</w:t>
      </w:r>
      <w:r>
        <w:rPr>
          <w:i/>
          <w:sz w:val="28"/>
          <w:lang w:val="en-US"/>
        </w:rPr>
        <w:t xml:space="preserve"> B</w:t>
      </w:r>
      <w:r>
        <w:rPr>
          <w:i/>
          <w:sz w:val="28"/>
          <w:lang w:val="uk-UA"/>
        </w:rPr>
        <w:t>=23мм</w:t>
      </w:r>
      <w:r>
        <w:rPr>
          <w:sz w:val="24"/>
          <w:lang w:val="uk-UA"/>
        </w:rPr>
        <w:t>[1];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д) довжина розмірної втулки між колесом і підшипником:</w:t>
      </w:r>
    </w:p>
    <w:p w:rsidR="00372ECA" w:rsidRDefault="008C6DD6">
      <w:pPr>
        <w:ind w:firstLine="567"/>
        <w:rPr>
          <w:i/>
          <w:sz w:val="28"/>
          <w:lang w:val="uk-UA"/>
        </w:rPr>
      </w:pPr>
      <w:r>
        <w:rPr>
          <w:i/>
          <w:sz w:val="28"/>
          <w:lang w:val="uk-UA"/>
        </w:rPr>
        <w:tab/>
      </w:r>
      <w:r>
        <w:rPr>
          <w:i/>
          <w:sz w:val="28"/>
          <w:lang w:val="uk-UA"/>
        </w:rPr>
        <w:tab/>
      </w:r>
      <w:r>
        <w:rPr>
          <w:i/>
          <w:sz w:val="28"/>
          <w:lang w:val="uk-UA"/>
        </w:rPr>
        <w:tab/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  <w:lang w:val="uk-UA"/>
        </w:rPr>
        <w:t>в</w:t>
      </w:r>
      <w:r>
        <w:rPr>
          <w:i/>
          <w:sz w:val="28"/>
          <w:lang w:val="en-US"/>
        </w:rPr>
        <w:t>&lt;</w:t>
      </w:r>
      <w:r>
        <w:rPr>
          <w:i/>
          <w:sz w:val="28"/>
          <w:lang w:val="uk-UA"/>
        </w:rPr>
        <w:t>(</w:t>
      </w:r>
      <w:r>
        <w:rPr>
          <w:i/>
          <w:sz w:val="28"/>
          <w:lang w:val="uk-UA"/>
        </w:rPr>
        <w:sym w:font="Symbol" w:char="F064"/>
      </w:r>
      <w:r>
        <w:rPr>
          <w:i/>
          <w:sz w:val="28"/>
          <w:lang w:val="uk-UA"/>
        </w:rPr>
        <w:t>+</w:t>
      </w:r>
      <w:r>
        <w:rPr>
          <w:i/>
          <w:sz w:val="28"/>
          <w:lang w:val="uk-UA"/>
        </w:rPr>
        <w:sym w:font="Symbol" w:char="F044"/>
      </w:r>
      <w:r>
        <w:rPr>
          <w:i/>
          <w:sz w:val="28"/>
          <w:lang w:val="uk-UA"/>
        </w:rPr>
        <w:t>)=10+10=20 мм,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приймаємо </w:t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  <w:lang w:val="uk-UA"/>
        </w:rPr>
        <w:t>в</w:t>
      </w:r>
      <w:r>
        <w:rPr>
          <w:i/>
          <w:sz w:val="28"/>
          <w:lang w:val="uk-UA"/>
        </w:rPr>
        <w:t>=19,5</w:t>
      </w:r>
      <w:r>
        <w:rPr>
          <w:i/>
          <w:sz w:val="24"/>
          <w:lang w:val="uk-UA"/>
        </w:rPr>
        <w:t xml:space="preserve"> </w:t>
      </w:r>
      <w:r>
        <w:rPr>
          <w:sz w:val="24"/>
          <w:lang w:val="uk-UA"/>
        </w:rPr>
        <w:t>мм;</w:t>
      </w:r>
    </w:p>
    <w:p w:rsidR="00372ECA" w:rsidRDefault="008C6DD6">
      <w:pPr>
        <w:ind w:firstLine="284"/>
        <w:rPr>
          <w:sz w:val="24"/>
          <w:lang w:val="uk-UA"/>
        </w:rPr>
      </w:pPr>
      <w:r>
        <w:rPr>
          <w:sz w:val="24"/>
          <w:lang w:val="uk-UA"/>
        </w:rPr>
        <w:t>Таким чином, відстань між опорами:</w:t>
      </w:r>
    </w:p>
    <w:p w:rsidR="00372ECA" w:rsidRDefault="008C6DD6">
      <w:pPr>
        <w:ind w:firstLine="284"/>
        <w:rPr>
          <w:i/>
          <w:sz w:val="28"/>
          <w:lang w:val="uk-UA"/>
        </w:rPr>
      </w:pPr>
      <w:r>
        <w:rPr>
          <w:i/>
          <w:sz w:val="28"/>
          <w:lang w:val="uk-UA"/>
        </w:rPr>
        <w:tab/>
      </w:r>
      <w:r>
        <w:rPr>
          <w:i/>
          <w:sz w:val="28"/>
          <w:lang w:val="uk-UA"/>
        </w:rPr>
        <w:tab/>
      </w:r>
      <w:r>
        <w:rPr>
          <w:i/>
          <w:sz w:val="28"/>
          <w:lang w:val="uk-UA"/>
        </w:rPr>
        <w:tab/>
      </w:r>
      <w:r>
        <w:rPr>
          <w:i/>
          <w:sz w:val="28"/>
          <w:lang w:val="en-US"/>
        </w:rPr>
        <w:t>l=l</w:t>
      </w:r>
      <w:r>
        <w:rPr>
          <w:i/>
          <w:sz w:val="28"/>
          <w:vertAlign w:val="subscript"/>
          <w:lang w:val="uk-UA"/>
        </w:rPr>
        <w:t>ст</w:t>
      </w:r>
      <w:r>
        <w:rPr>
          <w:i/>
          <w:sz w:val="28"/>
          <w:lang w:val="en-US"/>
        </w:rPr>
        <w:t>+2l</w:t>
      </w:r>
      <w:r>
        <w:rPr>
          <w:i/>
          <w:sz w:val="28"/>
          <w:vertAlign w:val="subscript"/>
          <w:lang w:val="uk-UA"/>
        </w:rPr>
        <w:t>в</w:t>
      </w:r>
      <w:r>
        <w:rPr>
          <w:i/>
          <w:sz w:val="28"/>
          <w:lang w:val="en-US"/>
        </w:rPr>
        <w:t>+B=37,5</w:t>
      </w:r>
      <w:r>
        <w:rPr>
          <w:i/>
          <w:sz w:val="28"/>
          <w:lang w:val="uk-UA"/>
        </w:rPr>
        <w:t>+2</w:t>
      </w:r>
      <w:r>
        <w:rPr>
          <w:i/>
          <w:sz w:val="28"/>
          <w:lang w:val="uk-UA"/>
        </w:rPr>
        <w:sym w:font="Symbol" w:char="F0D7"/>
      </w:r>
      <w:r>
        <w:rPr>
          <w:i/>
          <w:sz w:val="28"/>
          <w:lang w:val="uk-UA"/>
        </w:rPr>
        <w:t>19,5+23=99,5мм.</w:t>
      </w:r>
    </w:p>
    <w:p w:rsidR="00372ECA" w:rsidRDefault="008C6DD6">
      <w:pPr>
        <w:ind w:firstLine="284"/>
        <w:rPr>
          <w:i/>
          <w:sz w:val="28"/>
          <w:lang w:val="uk-UA"/>
        </w:rPr>
      </w:pPr>
      <w:r>
        <w:rPr>
          <w:sz w:val="24"/>
          <w:lang w:val="uk-UA"/>
        </w:rPr>
        <w:t>Так як зубчасте колесо розміщене на валу симетрично відносно опор, то:</w:t>
      </w:r>
      <w:r>
        <w:rPr>
          <w:sz w:val="24"/>
          <w:lang w:val="uk-UA"/>
        </w:rPr>
        <w:br/>
      </w:r>
      <w:r>
        <w:rPr>
          <w:i/>
          <w:sz w:val="28"/>
          <w:lang w:val="uk-UA"/>
        </w:rPr>
        <w:tab/>
      </w:r>
      <w:r>
        <w:rPr>
          <w:i/>
          <w:sz w:val="28"/>
          <w:lang w:val="uk-UA"/>
        </w:rPr>
        <w:tab/>
      </w:r>
      <w:r>
        <w:rPr>
          <w:i/>
          <w:sz w:val="28"/>
          <w:lang w:val="uk-UA"/>
        </w:rPr>
        <w:tab/>
        <w:t>а=</w:t>
      </w:r>
      <w:r>
        <w:rPr>
          <w:i/>
          <w:sz w:val="28"/>
          <w:lang w:val="en-US"/>
        </w:rPr>
        <w:t>b</w:t>
      </w:r>
      <w:r>
        <w:rPr>
          <w:i/>
          <w:sz w:val="28"/>
          <w:lang w:val="uk-UA"/>
        </w:rPr>
        <w:t>=0,5</w:t>
      </w:r>
      <w:r>
        <w:rPr>
          <w:i/>
          <w:sz w:val="28"/>
          <w:lang w:val="en-US"/>
        </w:rPr>
        <w:t>l</w:t>
      </w:r>
      <w:r>
        <w:rPr>
          <w:i/>
          <w:sz w:val="28"/>
          <w:lang w:val="uk-UA"/>
        </w:rPr>
        <w:t>=0,5</w:t>
      </w:r>
      <w:r>
        <w:rPr>
          <w:i/>
          <w:sz w:val="28"/>
          <w:lang w:val="uk-UA"/>
        </w:rPr>
        <w:sym w:font="Symbol" w:char="F0D7"/>
      </w:r>
      <w:r>
        <w:rPr>
          <w:i/>
          <w:sz w:val="28"/>
          <w:lang w:val="uk-UA"/>
        </w:rPr>
        <w:t>137</w:t>
      </w:r>
      <w:r>
        <w:rPr>
          <w:i/>
          <w:sz w:val="28"/>
          <w:lang w:val="uk-UA"/>
        </w:rPr>
        <w:sym w:font="Symbol" w:char="F0BB"/>
      </w:r>
      <w:r>
        <w:rPr>
          <w:i/>
          <w:sz w:val="28"/>
          <w:lang w:val="uk-UA"/>
        </w:rPr>
        <w:t>50 мм.</w:t>
      </w:r>
      <w:r>
        <w:rPr>
          <w:i/>
          <w:sz w:val="28"/>
          <w:lang w:val="uk-UA"/>
        </w:rPr>
        <w:tab/>
      </w:r>
    </w:p>
    <w:p w:rsidR="00372ECA" w:rsidRDefault="00372ECA">
      <w:pPr>
        <w:ind w:firstLine="284"/>
        <w:rPr>
          <w:sz w:val="24"/>
          <w:lang w:val="uk-UA"/>
        </w:rPr>
      </w:pPr>
    </w:p>
    <w:p w:rsidR="00372ECA" w:rsidRDefault="008C6DD6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5.3. Конструювання вала</w:t>
      </w:r>
    </w:p>
    <w:p w:rsidR="00372ECA" w:rsidRDefault="008C6DD6">
      <w:pPr>
        <w:tabs>
          <w:tab w:val="left" w:pos="4253"/>
        </w:tabs>
        <w:ind w:firstLine="567"/>
        <w:rPr>
          <w:sz w:val="24"/>
          <w:lang w:val="uk-UA"/>
        </w:rPr>
      </w:pPr>
      <w:r>
        <w:rPr>
          <w:sz w:val="24"/>
          <w:lang w:val="uk-UA"/>
        </w:rPr>
        <w:t>Діаметри ділянок вала:</w:t>
      </w:r>
    </w:p>
    <w:p w:rsidR="00372ECA" w:rsidRDefault="008C6DD6">
      <w:pPr>
        <w:tabs>
          <w:tab w:val="left" w:pos="4253"/>
        </w:tabs>
        <w:rPr>
          <w:sz w:val="24"/>
          <w:lang w:val="uk-UA"/>
        </w:rPr>
      </w:pPr>
      <w:r>
        <w:rPr>
          <w:sz w:val="24"/>
          <w:lang w:val="uk-UA"/>
        </w:rPr>
        <w:t>а) вихідної ділянки</w:t>
      </w:r>
      <w:r>
        <w:rPr>
          <w:sz w:val="24"/>
          <w:lang w:val="uk-UA"/>
        </w:rPr>
        <w:tab/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en-US"/>
        </w:rPr>
        <w:t>1</w:t>
      </w:r>
      <w:r>
        <w:rPr>
          <w:i/>
          <w:sz w:val="28"/>
          <w:vertAlign w:val="subscript"/>
          <w:lang w:val="uk-UA"/>
        </w:rPr>
        <w:t>в</w:t>
      </w:r>
      <w:r>
        <w:rPr>
          <w:i/>
          <w:sz w:val="28"/>
          <w:lang w:val="uk-UA"/>
        </w:rPr>
        <w:t>=32 мм</w:t>
      </w:r>
      <w:r>
        <w:rPr>
          <w:sz w:val="24"/>
          <w:lang w:val="uk-UA"/>
        </w:rPr>
        <w:t>;</w:t>
      </w:r>
    </w:p>
    <w:p w:rsidR="00372ECA" w:rsidRDefault="008C6DD6">
      <w:pPr>
        <w:tabs>
          <w:tab w:val="left" w:pos="4253"/>
        </w:tabs>
        <w:rPr>
          <w:sz w:val="24"/>
          <w:lang w:val="uk-UA"/>
        </w:rPr>
      </w:pPr>
      <w:r>
        <w:rPr>
          <w:sz w:val="24"/>
          <w:lang w:val="uk-UA"/>
        </w:rPr>
        <w:t>б) в місці встановлення ущільнення</w:t>
      </w:r>
      <w:r>
        <w:rPr>
          <w:sz w:val="24"/>
          <w:lang w:val="uk-UA"/>
        </w:rPr>
        <w:tab/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uk-UA"/>
        </w:rPr>
        <w:t>2в</w:t>
      </w:r>
      <w:r>
        <w:rPr>
          <w:i/>
          <w:sz w:val="28"/>
          <w:lang w:val="uk-UA"/>
        </w:rPr>
        <w:t>=35 мм</w:t>
      </w:r>
      <w:r>
        <w:rPr>
          <w:sz w:val="24"/>
          <w:lang w:val="uk-UA"/>
        </w:rPr>
        <w:t xml:space="preserve"> (розмір кратний 5);</w:t>
      </w:r>
    </w:p>
    <w:p w:rsidR="00372ECA" w:rsidRDefault="008C6DD6">
      <w:pPr>
        <w:tabs>
          <w:tab w:val="left" w:pos="4253"/>
        </w:tabs>
        <w:rPr>
          <w:sz w:val="24"/>
          <w:lang w:val="uk-UA"/>
        </w:rPr>
      </w:pPr>
      <w:r>
        <w:rPr>
          <w:sz w:val="24"/>
          <w:lang w:val="uk-UA"/>
        </w:rPr>
        <w:t>в) для різьбової ділянки вала</w:t>
      </w:r>
      <w:r>
        <w:rPr>
          <w:sz w:val="24"/>
          <w:lang w:val="uk-UA"/>
        </w:rPr>
        <w:tab/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uk-UA"/>
        </w:rPr>
        <w:t>3</w:t>
      </w:r>
      <w:r>
        <w:rPr>
          <w:i/>
          <w:sz w:val="28"/>
          <w:lang w:val="uk-UA"/>
        </w:rPr>
        <w:t>=36 мм</w:t>
      </w:r>
      <w:r>
        <w:rPr>
          <w:sz w:val="24"/>
          <w:lang w:val="uk-UA"/>
        </w:rPr>
        <w:t xml:space="preserve">, що відповідає установочній гайці </w:t>
      </w:r>
      <w:r>
        <w:rPr>
          <w:i/>
          <w:sz w:val="28"/>
          <w:lang w:val="uk-UA"/>
        </w:rPr>
        <w:t>М36</w:t>
      </w:r>
      <w:r>
        <w:rPr>
          <w:i/>
          <w:sz w:val="28"/>
          <w:lang w:val="uk-UA"/>
        </w:rPr>
        <w:sym w:font="Symbol" w:char="F0B4"/>
      </w:r>
      <w:r>
        <w:rPr>
          <w:i/>
          <w:sz w:val="28"/>
          <w:lang w:val="uk-UA"/>
        </w:rPr>
        <w:t>1,5</w:t>
      </w:r>
      <w:r>
        <w:rPr>
          <w:sz w:val="24"/>
          <w:lang w:val="uk-UA"/>
        </w:rPr>
        <w:t>, для осьового кріплення підшипника;</w:t>
      </w:r>
    </w:p>
    <w:p w:rsidR="00372ECA" w:rsidRDefault="008C6DD6">
      <w:pPr>
        <w:tabs>
          <w:tab w:val="left" w:pos="4253"/>
        </w:tabs>
        <w:rPr>
          <w:sz w:val="24"/>
          <w:lang w:val="uk-UA"/>
        </w:rPr>
      </w:pPr>
      <w:r>
        <w:rPr>
          <w:sz w:val="24"/>
          <w:lang w:val="uk-UA"/>
        </w:rPr>
        <w:t>г) в місцях встановлення підшипника</w:t>
      </w:r>
      <w:r>
        <w:rPr>
          <w:sz w:val="24"/>
          <w:lang w:val="uk-UA"/>
        </w:rPr>
        <w:tab/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uk-UA"/>
        </w:rPr>
        <w:t>4</w:t>
      </w:r>
      <w:r>
        <w:rPr>
          <w:i/>
          <w:sz w:val="28"/>
          <w:lang w:val="uk-UA"/>
        </w:rPr>
        <w:t>=40 мм;</w:t>
      </w:r>
    </w:p>
    <w:p w:rsidR="00372ECA" w:rsidRDefault="008C6DD6">
      <w:pPr>
        <w:tabs>
          <w:tab w:val="left" w:pos="4253"/>
        </w:tabs>
        <w:rPr>
          <w:sz w:val="24"/>
          <w:lang w:val="uk-UA"/>
        </w:rPr>
      </w:pPr>
      <w:r>
        <w:rPr>
          <w:sz w:val="24"/>
          <w:lang w:val="uk-UA"/>
        </w:rPr>
        <w:t>д) для посадки зубчастого колеса</w:t>
      </w:r>
      <w:r>
        <w:rPr>
          <w:sz w:val="24"/>
          <w:lang w:val="uk-UA"/>
        </w:rPr>
        <w:tab/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uk-UA"/>
        </w:rPr>
        <w:t>5</w:t>
      </w:r>
      <w:r>
        <w:rPr>
          <w:i/>
          <w:sz w:val="28"/>
          <w:lang w:val="uk-UA"/>
        </w:rPr>
        <w:t>=45 мм;</w:t>
      </w:r>
    </w:p>
    <w:p w:rsidR="00372ECA" w:rsidRDefault="008C6DD6">
      <w:pPr>
        <w:pStyle w:val="a5"/>
        <w:tabs>
          <w:tab w:val="left" w:pos="4253"/>
        </w:tabs>
        <w:rPr>
          <w:lang w:val="uk-UA"/>
        </w:rPr>
      </w:pPr>
      <w:r>
        <w:rPr>
          <w:lang w:val="uk-UA"/>
        </w:rPr>
        <w:t>Довжини ділянок вала:</w:t>
      </w:r>
    </w:p>
    <w:p w:rsidR="00372ECA" w:rsidRDefault="008C6DD6">
      <w:pPr>
        <w:tabs>
          <w:tab w:val="left" w:pos="4253"/>
        </w:tabs>
        <w:rPr>
          <w:sz w:val="24"/>
          <w:lang w:val="uk-UA"/>
        </w:rPr>
      </w:pPr>
      <w:r>
        <w:rPr>
          <w:sz w:val="24"/>
          <w:lang w:val="uk-UA"/>
        </w:rPr>
        <w:t>а) вихідної ділянки:</w:t>
      </w:r>
      <w:r>
        <w:rPr>
          <w:sz w:val="24"/>
          <w:lang w:val="uk-UA"/>
        </w:rPr>
        <w:tab/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  <w:lang w:val="en-US"/>
        </w:rPr>
        <w:t>1</w:t>
      </w:r>
      <w:r>
        <w:rPr>
          <w:i/>
          <w:sz w:val="28"/>
          <w:lang w:val="en-US"/>
        </w:rPr>
        <w:sym w:font="Symbol" w:char="F0BB"/>
      </w:r>
      <w:r>
        <w:rPr>
          <w:i/>
          <w:sz w:val="28"/>
          <w:lang w:val="en-US"/>
        </w:rPr>
        <w:t>2d</w:t>
      </w:r>
      <w:r>
        <w:rPr>
          <w:i/>
          <w:sz w:val="28"/>
          <w:vertAlign w:val="subscript"/>
          <w:lang w:val="en-US"/>
        </w:rPr>
        <w:t>1</w:t>
      </w:r>
      <w:r>
        <w:rPr>
          <w:i/>
          <w:sz w:val="28"/>
          <w:vertAlign w:val="subscript"/>
          <w:lang w:val="uk-UA"/>
        </w:rPr>
        <w:t>в</w:t>
      </w:r>
      <w:r>
        <w:rPr>
          <w:i/>
          <w:sz w:val="28"/>
          <w:lang w:val="en-US"/>
        </w:rPr>
        <w:t>=2</w:t>
      </w:r>
      <w:r>
        <w:rPr>
          <w:i/>
          <w:sz w:val="28"/>
          <w:lang w:val="en-US"/>
        </w:rPr>
        <w:sym w:font="Symbol" w:char="F0D7"/>
      </w:r>
      <w:r>
        <w:rPr>
          <w:i/>
          <w:sz w:val="28"/>
          <w:lang w:val="en-US"/>
        </w:rPr>
        <w:t xml:space="preserve">32=64 </w:t>
      </w:r>
      <w:r>
        <w:rPr>
          <w:i/>
          <w:sz w:val="28"/>
          <w:lang w:val="uk-UA"/>
        </w:rPr>
        <w:t>мм</w:t>
      </w:r>
      <w:r>
        <w:rPr>
          <w:sz w:val="24"/>
          <w:lang w:val="uk-UA"/>
        </w:rPr>
        <w:t>,</w:t>
      </w:r>
    </w:p>
    <w:p w:rsidR="00372ECA" w:rsidRDefault="008C6DD6">
      <w:pPr>
        <w:tabs>
          <w:tab w:val="left" w:pos="4253"/>
        </w:tabs>
        <w:rPr>
          <w:sz w:val="24"/>
          <w:lang w:val="uk-UA"/>
        </w:rPr>
      </w:pPr>
      <w:r>
        <w:rPr>
          <w:sz w:val="24"/>
          <w:lang w:val="uk-UA"/>
        </w:rPr>
        <w:t>б) для посадки колеса:</w:t>
      </w:r>
      <w:r>
        <w:rPr>
          <w:sz w:val="24"/>
          <w:lang w:val="uk-UA"/>
        </w:rPr>
        <w:tab/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  <w:lang w:val="uk-UA"/>
        </w:rPr>
        <w:t>в</w:t>
      </w:r>
      <w:r>
        <w:rPr>
          <w:i/>
          <w:sz w:val="28"/>
          <w:lang w:val="en-US"/>
        </w:rPr>
        <w:t>=l</w:t>
      </w:r>
      <w:r>
        <w:rPr>
          <w:i/>
          <w:sz w:val="28"/>
          <w:vertAlign w:val="subscript"/>
          <w:lang w:val="uk-UA"/>
        </w:rPr>
        <w:t>ст</w:t>
      </w:r>
      <w:r>
        <w:rPr>
          <w:i/>
          <w:sz w:val="28"/>
          <w:lang w:val="uk-UA"/>
        </w:rPr>
        <w:t>=37,5-4=33,5 мм</w:t>
      </w:r>
      <w:r>
        <w:rPr>
          <w:sz w:val="24"/>
          <w:lang w:val="uk-UA"/>
        </w:rPr>
        <w:t>;</w:t>
      </w:r>
    </w:p>
    <w:p w:rsidR="00372ECA" w:rsidRDefault="008C6DD6">
      <w:pPr>
        <w:tabs>
          <w:tab w:val="left" w:pos="4253"/>
        </w:tabs>
        <w:rPr>
          <w:sz w:val="24"/>
          <w:lang w:val="uk-UA"/>
        </w:rPr>
      </w:pPr>
      <w:r>
        <w:rPr>
          <w:sz w:val="24"/>
          <w:lang w:val="uk-UA"/>
        </w:rPr>
        <w:t>в) для встановлення гайки:</w:t>
      </w:r>
      <w:r>
        <w:rPr>
          <w:sz w:val="24"/>
          <w:lang w:val="uk-UA"/>
        </w:rPr>
        <w:tab/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  <w:lang w:val="en-US"/>
        </w:rPr>
        <w:t>3</w:t>
      </w:r>
      <w:r>
        <w:rPr>
          <w:i/>
          <w:sz w:val="28"/>
          <w:lang w:val="en-US"/>
        </w:rPr>
        <w:t xml:space="preserve">=H+5=12+5=17 </w:t>
      </w:r>
      <w:r>
        <w:rPr>
          <w:i/>
          <w:sz w:val="28"/>
          <w:lang w:val="uk-UA"/>
        </w:rPr>
        <w:t>мм</w:t>
      </w:r>
      <w:r>
        <w:rPr>
          <w:sz w:val="24"/>
          <w:lang w:val="uk-UA"/>
        </w:rPr>
        <w:t>,</w:t>
      </w:r>
    </w:p>
    <w:p w:rsidR="00372ECA" w:rsidRDefault="008C6DD6">
      <w:pPr>
        <w:tabs>
          <w:tab w:val="left" w:pos="4253"/>
        </w:tabs>
        <w:rPr>
          <w:sz w:val="24"/>
          <w:lang w:val="uk-UA"/>
        </w:rPr>
      </w:pPr>
      <w:r>
        <w:rPr>
          <w:sz w:val="24"/>
          <w:lang w:val="uk-UA"/>
        </w:rPr>
        <w:t xml:space="preserve">      де </w:t>
      </w:r>
      <w:r>
        <w:rPr>
          <w:sz w:val="24"/>
          <w:lang w:val="en-US"/>
        </w:rPr>
        <w:t>H</w:t>
      </w:r>
      <w:r>
        <w:rPr>
          <w:sz w:val="24"/>
          <w:lang w:val="uk-UA"/>
        </w:rPr>
        <w:t xml:space="preserve"> – висота гайки, </w:t>
      </w:r>
      <w:r>
        <w:rPr>
          <w:sz w:val="24"/>
          <w:lang w:val="uk-UA"/>
        </w:rPr>
        <w:tab/>
      </w:r>
      <w:r>
        <w:rPr>
          <w:i/>
          <w:sz w:val="28"/>
          <w:lang w:val="en-US"/>
        </w:rPr>
        <w:t>H</w:t>
      </w:r>
      <w:r>
        <w:rPr>
          <w:i/>
          <w:sz w:val="28"/>
          <w:lang w:val="uk-UA"/>
        </w:rPr>
        <w:t>=12 мм</w:t>
      </w:r>
      <w:r>
        <w:rPr>
          <w:sz w:val="24"/>
          <w:lang w:val="uk-UA"/>
        </w:rPr>
        <w:t>;</w:t>
      </w:r>
    </w:p>
    <w:p w:rsidR="00372ECA" w:rsidRDefault="008C6DD6">
      <w:pPr>
        <w:tabs>
          <w:tab w:val="left" w:pos="4253"/>
        </w:tabs>
        <w:rPr>
          <w:sz w:val="24"/>
          <w:lang w:val="uk-UA"/>
        </w:rPr>
      </w:pPr>
      <w:r>
        <w:rPr>
          <w:sz w:val="24"/>
          <w:lang w:val="uk-UA"/>
        </w:rPr>
        <w:t>г) під підшипник:</w:t>
      </w:r>
      <w:r>
        <w:rPr>
          <w:sz w:val="24"/>
          <w:lang w:val="uk-UA"/>
        </w:rPr>
        <w:tab/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  <w:lang w:val="en-US"/>
        </w:rPr>
        <w:t>4</w:t>
      </w:r>
      <w:r>
        <w:rPr>
          <w:i/>
          <w:sz w:val="28"/>
          <w:lang w:val="en-US"/>
        </w:rPr>
        <w:t xml:space="preserve">=B-2=23-2=21 </w:t>
      </w:r>
      <w:r>
        <w:rPr>
          <w:i/>
          <w:sz w:val="28"/>
          <w:lang w:val="uk-UA"/>
        </w:rPr>
        <w:t>мм</w:t>
      </w:r>
      <w:r>
        <w:rPr>
          <w:sz w:val="24"/>
          <w:lang w:val="uk-UA"/>
        </w:rPr>
        <w:t>.</w:t>
      </w:r>
    </w:p>
    <w:p w:rsidR="00372ECA" w:rsidRDefault="00372ECA">
      <w:pPr>
        <w:rPr>
          <w:sz w:val="24"/>
          <w:lang w:val="uk-UA"/>
        </w:rPr>
      </w:pPr>
    </w:p>
    <w:p w:rsidR="00372ECA" w:rsidRDefault="008C6DD6">
      <w:pPr>
        <w:pStyle w:val="a4"/>
      </w:pPr>
      <w:r>
        <w:t>5.4. Перевірка міцності вала</w:t>
      </w:r>
    </w:p>
    <w:p w:rsidR="00372ECA" w:rsidRDefault="008C6DD6">
      <w:pPr>
        <w:numPr>
          <w:ilvl w:val="2"/>
          <w:numId w:val="2"/>
        </w:numPr>
        <w:rPr>
          <w:i/>
          <w:sz w:val="24"/>
          <w:lang w:val="uk-UA"/>
        </w:rPr>
      </w:pPr>
      <w:r>
        <w:rPr>
          <w:i/>
          <w:sz w:val="24"/>
          <w:lang w:val="uk-UA"/>
        </w:rPr>
        <w:t>Розрахункова схема вала</w:t>
      </w:r>
    </w:p>
    <w:p w:rsidR="00372ECA" w:rsidRDefault="00372ECA">
      <w:pPr>
        <w:rPr>
          <w:b/>
          <w:sz w:val="24"/>
          <w:lang w:val="uk-UA"/>
        </w:rPr>
      </w:pPr>
    </w:p>
    <w:p w:rsidR="00372ECA" w:rsidRDefault="008C6DD6">
      <w:pPr>
        <w:pStyle w:val="a5"/>
        <w:rPr>
          <w:lang w:val="uk-UA"/>
        </w:rPr>
      </w:pPr>
      <w:r>
        <w:rPr>
          <w:lang w:val="uk-UA"/>
        </w:rPr>
        <w:t>Розрахункова схема вала приймається у вигляді балки на двох шарнірних опорах, навантажених силами, які виникають в зачепленні зубів зубчастих коліс (рис.3,а).</w:t>
      </w:r>
    </w:p>
    <w:p w:rsidR="00372ECA" w:rsidRDefault="00372ECA">
      <w:pPr>
        <w:pStyle w:val="a5"/>
        <w:rPr>
          <w:lang w:val="uk-UA"/>
        </w:rPr>
      </w:pPr>
    </w:p>
    <w:p w:rsidR="00372ECA" w:rsidRDefault="008C6DD6">
      <w:pPr>
        <w:pStyle w:val="a4"/>
        <w:numPr>
          <w:ilvl w:val="2"/>
          <w:numId w:val="2"/>
        </w:numPr>
        <w:rPr>
          <w:b w:val="0"/>
          <w:i/>
        </w:rPr>
      </w:pPr>
      <w:r>
        <w:rPr>
          <w:b w:val="0"/>
          <w:i/>
        </w:rPr>
        <w:t>Побудова епюр крутних моментів, згинальних моментів в вертикальній та горизонтальній площинах.</w:t>
      </w:r>
    </w:p>
    <w:p w:rsidR="00372ECA" w:rsidRDefault="008C6DD6">
      <w:pPr>
        <w:pStyle w:val="a5"/>
        <w:rPr>
          <w:lang w:val="uk-UA"/>
        </w:rPr>
      </w:pPr>
      <w:r>
        <w:rPr>
          <w:lang w:val="uk-UA"/>
        </w:rPr>
        <w:t>Епюра крутних моментів показана на  (рис.3,б).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В вертикальній площині балка завантажена силою </w:t>
      </w:r>
      <w:r>
        <w:rPr>
          <w:i/>
          <w:sz w:val="24"/>
          <w:lang w:val="en-US"/>
        </w:rPr>
        <w:t>F</w:t>
      </w:r>
      <w:r>
        <w:rPr>
          <w:i/>
          <w:sz w:val="24"/>
          <w:vertAlign w:val="subscript"/>
          <w:lang w:val="en-US"/>
        </w:rPr>
        <w:t>r</w:t>
      </w:r>
      <w:r>
        <w:rPr>
          <w:sz w:val="24"/>
          <w:lang w:val="uk-UA"/>
        </w:rPr>
        <w:t xml:space="preserve"> та згинальним моментом, який виникає від дії осьової сили </w:t>
      </w:r>
      <w:r>
        <w:rPr>
          <w:i/>
          <w:sz w:val="24"/>
          <w:lang w:val="en-US"/>
        </w:rPr>
        <w:t>F</w:t>
      </w:r>
      <w:r>
        <w:rPr>
          <w:i/>
          <w:sz w:val="24"/>
          <w:vertAlign w:val="subscript"/>
          <w:lang w:val="en-US"/>
        </w:rPr>
        <w:t>a</w:t>
      </w:r>
      <w:r>
        <w:rPr>
          <w:sz w:val="24"/>
          <w:lang w:val="uk-UA"/>
        </w:rPr>
        <w:t xml:space="preserve"> (рис.3,в).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position w:val="-24"/>
          <w:lang w:val="uk-UA"/>
        </w:rPr>
        <w:object w:dxaOrig="3860" w:dyaOrig="660">
          <v:shape id="_x0000_i1047" type="#_x0000_t75" style="width:246.75pt;height:42pt" o:ole="" fillcolor="window">
            <v:imagedata r:id="rId51" o:title=""/>
          </v:shape>
          <o:OLEObject Type="Embed" ProgID="Equation.3" ShapeID="_x0000_i1047" DrawAspect="Content" ObjectID="_1457734730" r:id="rId52"/>
        </w:object>
      </w:r>
    </w:p>
    <w:p w:rsidR="00372ECA" w:rsidRDefault="008C6DD6">
      <w:pPr>
        <w:pStyle w:val="a5"/>
        <w:rPr>
          <w:lang w:val="uk-UA"/>
        </w:rPr>
      </w:pPr>
      <w:r>
        <w:rPr>
          <w:lang w:val="uk-UA"/>
        </w:rPr>
        <w:t>Визначаємо опорні реакції:</w:t>
      </w:r>
    </w:p>
    <w:p w:rsidR="00372ECA" w:rsidRDefault="008C6DD6">
      <w:pPr>
        <w:pStyle w:val="a5"/>
        <w:ind w:firstLine="0"/>
        <w:rPr>
          <w:lang w:val="uk-UA"/>
        </w:rPr>
      </w:pPr>
      <w:r>
        <w:rPr>
          <w:position w:val="-50"/>
          <w:lang w:val="uk-UA"/>
        </w:rPr>
        <w:object w:dxaOrig="4660" w:dyaOrig="1120">
          <v:shape id="_x0000_i1048" type="#_x0000_t75" style="width:315pt;height:75.75pt" o:ole="" fillcolor="window">
            <v:imagedata r:id="rId53" o:title=""/>
          </v:shape>
          <o:OLEObject Type="Embed" ProgID="Equation.3" ShapeID="_x0000_i1048" DrawAspect="Content" ObjectID="_1457734731" r:id="rId54"/>
        </w:object>
      </w:r>
    </w:p>
    <w:p w:rsidR="00372ECA" w:rsidRDefault="008C6DD6">
      <w:pPr>
        <w:pStyle w:val="a5"/>
        <w:ind w:firstLine="0"/>
        <w:rPr>
          <w:lang w:val="uk-UA"/>
        </w:rPr>
      </w:pPr>
      <w:r>
        <w:rPr>
          <w:position w:val="-50"/>
          <w:lang w:val="uk-UA"/>
        </w:rPr>
        <w:object w:dxaOrig="4640" w:dyaOrig="1120">
          <v:shape id="_x0000_i1049" type="#_x0000_t75" style="width:321.75pt;height:78pt" o:ole="" fillcolor="window">
            <v:imagedata r:id="rId55" o:title=""/>
          </v:shape>
          <o:OLEObject Type="Embed" ProgID="Equation.3" ShapeID="_x0000_i1049" DrawAspect="Content" ObjectID="_1457734732" r:id="rId56"/>
        </w:object>
      </w:r>
    </w:p>
    <w:p w:rsidR="00372ECA" w:rsidRDefault="008C6DD6">
      <w:pPr>
        <w:pStyle w:val="a5"/>
        <w:ind w:firstLine="0"/>
        <w:rPr>
          <w:lang w:val="uk-UA"/>
        </w:rPr>
      </w:pPr>
      <w:r>
        <w:rPr>
          <w:lang w:val="uk-UA"/>
        </w:rPr>
        <w:t xml:space="preserve">Перевірка: </w:t>
      </w:r>
      <w:r>
        <w:rPr>
          <w:position w:val="-14"/>
          <w:lang w:val="uk-UA"/>
        </w:rPr>
        <w:object w:dxaOrig="3980" w:dyaOrig="400">
          <v:shape id="_x0000_i1050" type="#_x0000_t75" style="width:254.25pt;height:25.5pt" o:ole="" fillcolor="window">
            <v:imagedata r:id="rId57" o:title=""/>
          </v:shape>
          <o:OLEObject Type="Embed" ProgID="Equation.3" ShapeID="_x0000_i1050" DrawAspect="Content" ObjectID="_1457734733" r:id="rId58"/>
        </w:objec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Будуємо епюру згинальних моментів </w:t>
      </w:r>
      <w:r>
        <w:rPr>
          <w:i/>
          <w:sz w:val="24"/>
          <w:lang w:val="uk-UA"/>
        </w:rPr>
        <w:t>М</w:t>
      </w:r>
      <w:r>
        <w:rPr>
          <w:sz w:val="24"/>
          <w:vertAlign w:val="subscript"/>
          <w:lang w:val="en-US"/>
        </w:rPr>
        <w:t>y</w:t>
      </w:r>
      <w:r>
        <w:rPr>
          <w:sz w:val="24"/>
          <w:lang w:val="uk-UA"/>
        </w:rPr>
        <w:t xml:space="preserve"> в вертикальній площині (рис.3,г).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Для горизонтальної площини (рис.3,д):</w:t>
      </w:r>
    </w:p>
    <w:p w:rsidR="00372ECA" w:rsidRDefault="008C6DD6">
      <w:pPr>
        <w:ind w:firstLine="567"/>
        <w:jc w:val="center"/>
        <w:rPr>
          <w:sz w:val="24"/>
          <w:lang w:val="uk-UA"/>
        </w:rPr>
      </w:pPr>
      <w:r>
        <w:rPr>
          <w:position w:val="-24"/>
          <w:sz w:val="24"/>
          <w:lang w:val="uk-UA"/>
        </w:rPr>
        <w:object w:dxaOrig="2920" w:dyaOrig="639">
          <v:shape id="_x0000_i1051" type="#_x0000_t75" style="width:168.75pt;height:36.75pt" o:ole="" fillcolor="window">
            <v:imagedata r:id="rId59" o:title=""/>
          </v:shape>
          <o:OLEObject Type="Embed" ProgID="Equation.3" ShapeID="_x0000_i1051" DrawAspect="Content" ObjectID="_1457734734" r:id="rId60"/>
        </w:object>
      </w:r>
    </w:p>
    <w:p w:rsidR="00372ECA" w:rsidRDefault="008C6DD6">
      <w:pPr>
        <w:pStyle w:val="a5"/>
        <w:rPr>
          <w:lang w:val="uk-UA"/>
        </w:rPr>
      </w:pPr>
      <w:r>
        <w:rPr>
          <w:lang w:val="uk-UA"/>
        </w:rPr>
        <w:t>Епюра згинальних моментів в горизонтальній площині показана на (рис.3,е ).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Сумарний максимальний згинальний момент в місці посадки колеса: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position w:val="-12"/>
          <w:sz w:val="24"/>
          <w:lang w:val="uk-UA"/>
        </w:rPr>
        <w:object w:dxaOrig="3440" w:dyaOrig="420">
          <v:shape id="_x0000_i1052" type="#_x0000_t75" style="width:232.5pt;height:28.5pt" o:ole="" fillcolor="window">
            <v:imagedata r:id="rId61" o:title=""/>
          </v:shape>
          <o:OLEObject Type="Embed" ProgID="Equation.3" ShapeID="_x0000_i1052" DrawAspect="Content" ObjectID="_1457734735" r:id="rId62"/>
        </w:object>
      </w:r>
    </w:p>
    <w:p w:rsidR="00372ECA" w:rsidRDefault="00372ECA">
      <w:pPr>
        <w:ind w:firstLine="567"/>
        <w:rPr>
          <w:sz w:val="24"/>
          <w:lang w:val="uk-UA"/>
        </w:rPr>
      </w:pPr>
    </w:p>
    <w:p w:rsidR="00372ECA" w:rsidRDefault="008C6DD6">
      <w:pPr>
        <w:pStyle w:val="21"/>
        <w:numPr>
          <w:ilvl w:val="2"/>
          <w:numId w:val="2"/>
        </w:numPr>
        <w:rPr>
          <w:b w:val="0"/>
          <w:i/>
          <w:u w:val="single"/>
        </w:rPr>
      </w:pPr>
      <w:r>
        <w:rPr>
          <w:b w:val="0"/>
          <w:i/>
        </w:rPr>
        <w:t>Визначення еквівалентних напружень в небезпечному перерізі вала</w:t>
      </w:r>
      <w:r>
        <w:rPr>
          <w:b w:val="0"/>
          <w:i/>
          <w:u w:val="single"/>
        </w:rPr>
        <w:t>.</w:t>
      </w:r>
    </w:p>
    <w:p w:rsidR="00372ECA" w:rsidRDefault="00372ECA">
      <w:pPr>
        <w:rPr>
          <w:b/>
          <w:sz w:val="24"/>
          <w:lang w:val="uk-UA"/>
        </w:rPr>
      </w:pPr>
    </w:p>
    <w:p w:rsidR="00372ECA" w:rsidRDefault="008C6DD6">
      <w:pPr>
        <w:pStyle w:val="a5"/>
        <w:rPr>
          <w:lang w:val="uk-UA"/>
        </w:rPr>
      </w:pPr>
      <w:r>
        <w:rPr>
          <w:lang w:val="uk-UA"/>
        </w:rPr>
        <w:t>Еквівалентні (розрахункові) напруження в місці посадки колеса на вал визначаємо за формулою:</w:t>
      </w:r>
      <w:r>
        <w:t xml:space="preserve"> </w:t>
      </w:r>
      <w:r>
        <w:rPr>
          <w:position w:val="-14"/>
        </w:rPr>
        <w:object w:dxaOrig="2900" w:dyaOrig="460">
          <v:shape id="_x0000_i1053" type="#_x0000_t75" style="width:162.75pt;height:25.5pt" o:ole="" fillcolor="window">
            <v:imagedata r:id="rId63" o:title=""/>
          </v:shape>
          <o:OLEObject Type="Embed" ProgID="Equation.3" ShapeID="_x0000_i1053" DrawAspect="Content" ObjectID="_1457734736" r:id="rId64"/>
        </w:object>
      </w:r>
      <w:r>
        <w:rPr>
          <w:position w:val="-10"/>
          <w:lang w:val="uk-UA"/>
        </w:rPr>
        <w:object w:dxaOrig="180" w:dyaOrig="340">
          <v:shape id="_x0000_i1054" type="#_x0000_t75" style="width:9pt;height:17.25pt" o:ole="" fillcolor="window">
            <v:imagedata r:id="rId27" o:title=""/>
          </v:shape>
          <o:OLEObject Type="Embed" ProgID="Equation.3" ShapeID="_x0000_i1054" DrawAspect="Content" ObjectID="_1457734737" r:id="rId65"/>
        </w:object>
      </w:r>
    </w:p>
    <w:p w:rsidR="00372ECA" w:rsidRDefault="008C6DD6">
      <w:pPr>
        <w:pStyle w:val="a5"/>
        <w:rPr>
          <w:lang w:val="uk-UA"/>
        </w:rPr>
      </w:pPr>
      <w:r>
        <w:rPr>
          <w:lang w:val="uk-UA"/>
        </w:rPr>
        <w:t>В даному випадку: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Напруження від деформації згину вала: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position w:val="-30"/>
          <w:sz w:val="24"/>
          <w:lang w:val="uk-UA"/>
        </w:rPr>
        <w:object w:dxaOrig="3820" w:dyaOrig="720">
          <v:shape id="_x0000_i1055" type="#_x0000_t75" style="width:218.25pt;height:41.25pt" o:ole="" fillcolor="window">
            <v:imagedata r:id="rId66" o:title=""/>
          </v:shape>
          <o:OLEObject Type="Embed" ProgID="Equation.3" ShapeID="_x0000_i1055" DrawAspect="Content" ObjectID="_1457734738" r:id="rId67"/>
        </w:objec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де </w:t>
      </w:r>
      <w:r>
        <w:rPr>
          <w:i/>
          <w:sz w:val="24"/>
          <w:lang w:val="en-US"/>
        </w:rPr>
        <w:t>W</w:t>
      </w:r>
      <w:r>
        <w:rPr>
          <w:sz w:val="24"/>
          <w:vertAlign w:val="subscript"/>
          <w:lang w:val="en-US"/>
        </w:rPr>
        <w:t>o</w:t>
      </w:r>
      <w:r>
        <w:rPr>
          <w:sz w:val="24"/>
          <w:lang w:val="uk-UA"/>
        </w:rPr>
        <w:t xml:space="preserve"> – осьовий момент опору поперечного перерізу вала в місці посадки колеса на вал: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position w:val="-24"/>
          <w:sz w:val="24"/>
          <w:lang w:val="uk-UA"/>
        </w:rPr>
        <w:object w:dxaOrig="3560" w:dyaOrig="660">
          <v:shape id="_x0000_i1056" type="#_x0000_t75" style="width:197.25pt;height:36pt" o:ole="" fillcolor="window">
            <v:imagedata r:id="rId68" o:title=""/>
          </v:shape>
          <o:OLEObject Type="Embed" ProgID="Equation.3" ShapeID="_x0000_i1056" DrawAspect="Content" ObjectID="_1457734739" r:id="rId69"/>
        </w:objec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напруження від деформації кручення:</w:t>
      </w:r>
    </w:p>
    <w:p w:rsidR="00372ECA" w:rsidRDefault="008C6DD6">
      <w:pPr>
        <w:ind w:firstLine="567"/>
        <w:rPr>
          <w:sz w:val="24"/>
          <w:lang w:val="en-US"/>
        </w:rPr>
      </w:pPr>
      <w:r>
        <w:rPr>
          <w:position w:val="-32"/>
          <w:sz w:val="24"/>
          <w:lang w:val="en-US"/>
        </w:rPr>
        <w:object w:dxaOrig="3200" w:dyaOrig="740">
          <v:shape id="_x0000_i1057" type="#_x0000_t75" style="width:188.25pt;height:43.5pt" o:ole="" fillcolor="window">
            <v:imagedata r:id="rId70" o:title=""/>
          </v:shape>
          <o:OLEObject Type="Embed" ProgID="Equation.3" ShapeID="_x0000_i1057" DrawAspect="Content" ObjectID="_1457734740" r:id="rId71"/>
        </w:objec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де </w:t>
      </w:r>
      <w:r>
        <w:rPr>
          <w:i/>
          <w:sz w:val="24"/>
          <w:lang w:val="en-US"/>
        </w:rPr>
        <w:t>W</w:t>
      </w:r>
      <w:r>
        <w:rPr>
          <w:sz w:val="24"/>
          <w:vertAlign w:val="subscript"/>
          <w:lang w:val="en-US"/>
        </w:rPr>
        <w:t>p</w:t>
      </w:r>
      <w:r>
        <w:rPr>
          <w:sz w:val="24"/>
          <w:lang w:val="uk-UA"/>
        </w:rPr>
        <w:t xml:space="preserve"> – полярний момент опору поперечного перерізу вала: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position w:val="-24"/>
          <w:sz w:val="24"/>
          <w:lang w:val="uk-UA"/>
        </w:rPr>
        <w:object w:dxaOrig="3540" w:dyaOrig="660">
          <v:shape id="_x0000_i1058" type="#_x0000_t75" style="width:207.75pt;height:38.25pt" o:ole="" fillcolor="window">
            <v:imagedata r:id="rId72" o:title=""/>
          </v:shape>
          <o:OLEObject Type="Embed" ProgID="Equation.3" ShapeID="_x0000_i1058" DrawAspect="Content" ObjectID="_1457734741" r:id="rId73"/>
        </w:objec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напруження від деформації рзтягу-стиску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position w:val="-24"/>
          <w:sz w:val="24"/>
          <w:lang w:val="uk-UA"/>
        </w:rPr>
        <w:object w:dxaOrig="3320" w:dyaOrig="639">
          <v:shape id="_x0000_i1059" type="#_x0000_t75" style="width:189.75pt;height:36.75pt" o:ole="" fillcolor="window">
            <v:imagedata r:id="rId74" o:title=""/>
          </v:shape>
          <o:OLEObject Type="Embed" ProgID="Equation.3" ShapeID="_x0000_i1059" DrawAspect="Content" ObjectID="_1457734742" r:id="rId75"/>
        </w:objec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де </w:t>
      </w:r>
      <w:r>
        <w:rPr>
          <w:i/>
          <w:sz w:val="24"/>
          <w:lang w:val="uk-UA"/>
        </w:rPr>
        <w:t>А</w:t>
      </w:r>
      <w:r>
        <w:rPr>
          <w:sz w:val="24"/>
          <w:lang w:val="uk-UA"/>
        </w:rPr>
        <w:t>-площа поперечного перерізу вала в місці посадки колеса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position w:val="-24"/>
          <w:sz w:val="24"/>
          <w:lang w:val="uk-UA"/>
        </w:rPr>
        <w:object w:dxaOrig="3660" w:dyaOrig="660">
          <v:shape id="_x0000_i1060" type="#_x0000_t75" style="width:203.25pt;height:36pt" o:ole="" fillcolor="window">
            <v:imagedata r:id="rId76" o:title=""/>
          </v:shape>
          <o:OLEObject Type="Embed" ProgID="Equation.3" ShapeID="_x0000_i1060" DrawAspect="Content" ObjectID="_1457734743" r:id="rId77"/>
        </w:object>
      </w:r>
    </w:p>
    <w:p w:rsidR="00372ECA" w:rsidRDefault="008C6DD6">
      <w:pPr>
        <w:ind w:firstLine="567"/>
        <w:rPr>
          <w:sz w:val="24"/>
          <w:lang w:val="en-US"/>
        </w:rPr>
      </w:pPr>
      <w:r>
        <w:rPr>
          <w:sz w:val="24"/>
          <w:lang w:val="en-US"/>
        </w:rPr>
        <w:t>Еквівалентні напруження:</w:t>
      </w:r>
      <w:r>
        <w:rPr>
          <w:position w:val="-24"/>
          <w:sz w:val="24"/>
          <w:lang w:val="en-US"/>
        </w:rPr>
        <w:object w:dxaOrig="4400" w:dyaOrig="620">
          <v:shape id="_x0000_i1061" type="#_x0000_t75" style="width:260.25pt;height:36.75pt" o:ole="" fillcolor="window">
            <v:imagedata r:id="rId78" o:title=""/>
          </v:shape>
          <o:OLEObject Type="Embed" ProgID="Equation.3" ShapeID="_x0000_i1061" DrawAspect="Content" ObjectID="_1457734744" r:id="rId79"/>
        </w:object>
      </w:r>
    </w:p>
    <w:p w:rsidR="00372ECA" w:rsidRDefault="008C6DD6">
      <w:pPr>
        <w:pStyle w:val="21"/>
        <w:numPr>
          <w:ilvl w:val="2"/>
          <w:numId w:val="2"/>
        </w:numPr>
        <w:rPr>
          <w:b w:val="0"/>
          <w:i/>
          <w:lang w:val="en-US"/>
        </w:rPr>
      </w:pPr>
      <w:r>
        <w:rPr>
          <w:lang w:val="en-US"/>
        </w:rPr>
        <w:tab/>
      </w:r>
      <w:r>
        <w:rPr>
          <w:b w:val="0"/>
          <w:i/>
          <w:lang w:val="en-US"/>
        </w:rPr>
        <w:t>Перевірка втомної міцності вала</w:t>
      </w:r>
    </w:p>
    <w:p w:rsidR="00372ECA" w:rsidRDefault="00372ECA">
      <w:pPr>
        <w:rPr>
          <w:sz w:val="24"/>
          <w:lang w:val="en-US"/>
        </w:rPr>
      </w:pPr>
    </w:p>
    <w:p w:rsidR="00372ECA" w:rsidRDefault="008C6DD6">
      <w:pPr>
        <w:pStyle w:val="20"/>
        <w:rPr>
          <w:lang w:val="en-US"/>
        </w:rPr>
      </w:pPr>
      <w:r>
        <w:rPr>
          <w:lang w:val="en-US"/>
        </w:rPr>
        <w:t>Визначаємо коефіцієнт запасу втомної міцності вала:</w:t>
      </w:r>
    </w:p>
    <w:p w:rsidR="00372ECA" w:rsidRDefault="008C6DD6">
      <w:pPr>
        <w:jc w:val="center"/>
        <w:rPr>
          <w:sz w:val="24"/>
          <w:lang w:val="en-US"/>
        </w:rPr>
      </w:pPr>
      <w:r>
        <w:rPr>
          <w:position w:val="-32"/>
          <w:sz w:val="24"/>
          <w:lang w:val="en-US"/>
        </w:rPr>
        <w:object w:dxaOrig="2500" w:dyaOrig="720">
          <v:shape id="_x0000_i1062" type="#_x0000_t75" style="width:139.5pt;height:40.5pt" o:ole="" fillcolor="window">
            <v:imagedata r:id="rId80" o:title=""/>
          </v:shape>
          <o:OLEObject Type="Embed" ProgID="Equation.3" ShapeID="_x0000_i1062" DrawAspect="Content" ObjectID="_1457734745" r:id="rId81"/>
        </w:object>
      </w:r>
    </w:p>
    <w:p w:rsidR="00372ECA" w:rsidRDefault="008C6DD6">
      <w:pPr>
        <w:rPr>
          <w:sz w:val="24"/>
          <w:lang w:val="en-US"/>
        </w:rPr>
      </w:pPr>
      <w:r>
        <w:rPr>
          <w:sz w:val="24"/>
          <w:lang w:val="en-US"/>
        </w:rPr>
        <w:t xml:space="preserve">де </w:t>
      </w:r>
      <w:r>
        <w:rPr>
          <w:sz w:val="24"/>
          <w:lang w:val="en-US"/>
        </w:rPr>
        <w:sym w:font="Symbol" w:char="F073"/>
      </w:r>
      <w:r>
        <w:rPr>
          <w:sz w:val="24"/>
          <w:vertAlign w:val="subscript"/>
          <w:lang w:val="en-US"/>
        </w:rPr>
        <w:t>-1</w:t>
      </w:r>
      <w:r>
        <w:rPr>
          <w:sz w:val="24"/>
          <w:lang w:val="en-US"/>
        </w:rPr>
        <w:t xml:space="preserve"> – границя витривалості при симетричному циклі згину:</w:t>
      </w:r>
    </w:p>
    <w:p w:rsidR="00372ECA" w:rsidRDefault="008C6DD6">
      <w:pPr>
        <w:jc w:val="center"/>
        <w:rPr>
          <w:sz w:val="28"/>
          <w:lang w:val="en-US"/>
        </w:rPr>
      </w:pPr>
      <w:r>
        <w:rPr>
          <w:i/>
          <w:sz w:val="28"/>
          <w:lang w:val="en-US"/>
        </w:rPr>
        <w:sym w:font="Symbol" w:char="F073"/>
      </w:r>
      <w:r>
        <w:rPr>
          <w:i/>
          <w:sz w:val="28"/>
          <w:vertAlign w:val="subscript"/>
          <w:lang w:val="en-US"/>
        </w:rPr>
        <w:t>-1</w:t>
      </w:r>
      <w:r>
        <w:rPr>
          <w:i/>
          <w:sz w:val="28"/>
          <w:lang w:val="en-US"/>
        </w:rPr>
        <w:sym w:font="Symbol" w:char="F0BB"/>
      </w:r>
      <w:r>
        <w:rPr>
          <w:i/>
          <w:sz w:val="28"/>
          <w:lang w:val="en-US"/>
        </w:rPr>
        <w:t>0,43</w:t>
      </w:r>
      <w:r>
        <w:rPr>
          <w:i/>
          <w:sz w:val="28"/>
          <w:lang w:val="en-US"/>
        </w:rPr>
        <w:sym w:font="Symbol" w:char="F073"/>
      </w:r>
      <w:r>
        <w:rPr>
          <w:i/>
          <w:sz w:val="28"/>
          <w:vertAlign w:val="subscript"/>
          <w:lang w:val="en-US"/>
        </w:rPr>
        <w:t>в</w:t>
      </w:r>
      <w:r>
        <w:rPr>
          <w:i/>
          <w:sz w:val="28"/>
          <w:lang w:val="en-US"/>
        </w:rPr>
        <w:t>=0,43</w:t>
      </w:r>
      <w:r>
        <w:rPr>
          <w:i/>
          <w:sz w:val="28"/>
          <w:lang w:val="en-US"/>
        </w:rPr>
        <w:sym w:font="Symbol" w:char="F0D7"/>
      </w:r>
      <w:r>
        <w:rPr>
          <w:i/>
          <w:sz w:val="28"/>
          <w:lang w:val="en-US"/>
        </w:rPr>
        <w:t>530=228</w:t>
      </w:r>
      <w:r>
        <w:rPr>
          <w:position w:val="-24"/>
          <w:sz w:val="28"/>
          <w:lang w:val="en-US"/>
        </w:rPr>
        <w:object w:dxaOrig="560" w:dyaOrig="620">
          <v:shape id="_x0000_i1063" type="#_x0000_t75" style="width:33.75pt;height:37.5pt" o:ole="" fillcolor="window">
            <v:imagedata r:id="rId82" o:title=""/>
          </v:shape>
          <o:OLEObject Type="Embed" ProgID="Equation.3" ShapeID="_x0000_i1063" DrawAspect="Content" ObjectID="_1457734746" r:id="rId83"/>
        </w:object>
      </w:r>
      <w:r>
        <w:rPr>
          <w:sz w:val="28"/>
          <w:lang w:val="en-US"/>
        </w:rPr>
        <w:t>.</w:t>
      </w:r>
    </w:p>
    <w:p w:rsidR="00372ECA" w:rsidRDefault="008C6DD6">
      <w:pPr>
        <w:pStyle w:val="21"/>
        <w:ind w:firstLine="0"/>
        <w:jc w:val="center"/>
        <w:rPr>
          <w:b w:val="0"/>
          <w:i/>
        </w:rPr>
      </w:pPr>
      <w:r>
        <w:rPr>
          <w:b w:val="0"/>
          <w:i/>
        </w:rPr>
        <w:t xml:space="preserve"> </w:t>
      </w:r>
    </w:p>
    <w:p w:rsidR="00372ECA" w:rsidRDefault="008C6DD6">
      <w:pPr>
        <w:pStyle w:val="5"/>
        <w:numPr>
          <w:ilvl w:val="1"/>
          <w:numId w:val="2"/>
        </w:numPr>
        <w:rPr>
          <w:b/>
          <w:lang w:val="en-US"/>
        </w:rPr>
      </w:pPr>
      <w:r>
        <w:rPr>
          <w:b/>
          <w:lang w:val="en-US"/>
        </w:rPr>
        <w:t>Підбір підшипників кочення тихохідного вала</w:t>
      </w:r>
    </w:p>
    <w:p w:rsidR="00372ECA" w:rsidRDefault="00372ECA">
      <w:pPr>
        <w:rPr>
          <w:sz w:val="24"/>
          <w:lang w:val="en-US"/>
        </w:rPr>
      </w:pPr>
    </w:p>
    <w:p w:rsidR="00372ECA" w:rsidRDefault="008C6DD6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Опори валів  </w:t>
      </w:r>
      <w:r>
        <w:rPr>
          <w:sz w:val="24"/>
          <w:lang w:val="uk-UA"/>
        </w:rPr>
        <w:t xml:space="preserve">шевронної </w:t>
      </w:r>
      <w:r>
        <w:rPr>
          <w:sz w:val="24"/>
          <w:lang w:val="en-US"/>
        </w:rPr>
        <w:t xml:space="preserve">циліндричної передачі сприймають осьові та радіальні навантаження. Для опор тихохідного вала передачі назначаються кулькові радіально-упорні підшипники </w:t>
      </w:r>
      <w:r>
        <w:rPr>
          <w:sz w:val="24"/>
          <w:lang w:val="uk-UA"/>
        </w:rPr>
        <w:t>середньої</w:t>
      </w:r>
      <w:r>
        <w:rPr>
          <w:sz w:val="24"/>
          <w:lang w:val="en-US"/>
        </w:rPr>
        <w:t xml:space="preserve"> серії 46308 </w:t>
      </w:r>
      <w:r>
        <w:rPr>
          <w:lang w:val="uk-UA"/>
        </w:rPr>
        <w:t>табл.3.10</w:t>
      </w:r>
      <w:r>
        <w:t>[1</w:t>
      </w:r>
      <w:r>
        <w:rPr>
          <w:lang w:val="en-US"/>
        </w:rPr>
        <w:t>]</w:t>
      </w:r>
      <w:r>
        <w:rPr>
          <w:sz w:val="24"/>
          <w:lang w:val="en-US"/>
        </w:rPr>
        <w:t xml:space="preserve"> для яких динамічна вантажопідйомність </w:t>
      </w:r>
      <w:r>
        <w:rPr>
          <w:i/>
          <w:sz w:val="28"/>
          <w:lang w:val="en-US"/>
        </w:rPr>
        <w:t>С=39200Н</w:t>
      </w:r>
      <w:r>
        <w:rPr>
          <w:sz w:val="28"/>
          <w:lang w:val="en-US"/>
        </w:rPr>
        <w:t>;</w:t>
      </w:r>
      <w:r>
        <w:rPr>
          <w:sz w:val="24"/>
          <w:lang w:val="en-US"/>
        </w:rPr>
        <w:t xml:space="preserve"> статична вантажопідйомність </w:t>
      </w:r>
      <w:r>
        <w:rPr>
          <w:i/>
          <w:sz w:val="28"/>
          <w:lang w:val="en-US"/>
        </w:rPr>
        <w:t>С</w:t>
      </w:r>
      <w:r>
        <w:rPr>
          <w:i/>
          <w:sz w:val="28"/>
          <w:vertAlign w:val="subscript"/>
          <w:lang w:val="en-US"/>
        </w:rPr>
        <w:t>о</w:t>
      </w:r>
      <w:r>
        <w:rPr>
          <w:i/>
          <w:sz w:val="28"/>
          <w:lang w:val="en-US"/>
        </w:rPr>
        <w:t>=30700 Н.</w:t>
      </w:r>
    </w:p>
    <w:p w:rsidR="00372ECA" w:rsidRDefault="008C6DD6">
      <w:pPr>
        <w:pStyle w:val="5"/>
        <w:rPr>
          <w:lang w:val="en-US"/>
        </w:rPr>
      </w:pPr>
      <w:r>
        <w:rPr>
          <w:lang w:val="en-US"/>
        </w:rPr>
        <w:t>Радіальне статичне навантаження на підшипники вала:</w:t>
      </w:r>
    </w:p>
    <w:p w:rsidR="00372ECA" w:rsidRDefault="008C6DD6">
      <w:pPr>
        <w:jc w:val="center"/>
        <w:rPr>
          <w:sz w:val="24"/>
          <w:lang w:val="en-US"/>
        </w:rPr>
      </w:pPr>
      <w:r>
        <w:rPr>
          <w:position w:val="-12"/>
          <w:sz w:val="24"/>
          <w:lang w:val="en-US"/>
        </w:rPr>
        <w:object w:dxaOrig="4280" w:dyaOrig="420">
          <v:shape id="_x0000_i1064" type="#_x0000_t75" style="width:260.25pt;height:25.5pt" o:ole="" fillcolor="window">
            <v:imagedata r:id="rId84" o:title=""/>
          </v:shape>
          <o:OLEObject Type="Embed" ProgID="Equation.3" ShapeID="_x0000_i1064" DrawAspect="Content" ObjectID="_1457734747" r:id="rId85"/>
        </w:object>
      </w:r>
    </w:p>
    <w:p w:rsidR="00372ECA" w:rsidRDefault="008C6DD6">
      <w:pPr>
        <w:jc w:val="center"/>
        <w:rPr>
          <w:sz w:val="24"/>
          <w:lang w:val="en-US"/>
        </w:rPr>
      </w:pPr>
      <w:r>
        <w:rPr>
          <w:position w:val="-14"/>
          <w:sz w:val="24"/>
          <w:lang w:val="en-US"/>
        </w:rPr>
        <w:object w:dxaOrig="4120" w:dyaOrig="440">
          <v:shape id="_x0000_i1065" type="#_x0000_t75" style="width:250.5pt;height:26.25pt" o:ole="" fillcolor="window">
            <v:imagedata r:id="rId86" o:title=""/>
          </v:shape>
          <o:OLEObject Type="Embed" ProgID="Equation.3" ShapeID="_x0000_i1065" DrawAspect="Content" ObjectID="_1457734748" r:id="rId87"/>
        </w:object>
      </w:r>
    </w:p>
    <w:p w:rsidR="00372ECA" w:rsidRDefault="008C6DD6">
      <w:pPr>
        <w:jc w:val="center"/>
        <w:rPr>
          <w:b/>
          <w:i/>
          <w:sz w:val="28"/>
        </w:rPr>
      </w:pPr>
      <w:r>
        <w:rPr>
          <w:i/>
          <w:sz w:val="28"/>
          <w:lang w:val="en-US"/>
        </w:rPr>
        <w:t>F</w:t>
      </w:r>
      <w:r>
        <w:rPr>
          <w:i/>
          <w:sz w:val="28"/>
          <w:vertAlign w:val="subscript"/>
          <w:lang w:val="en-US"/>
        </w:rPr>
        <w:t>r max</w:t>
      </w:r>
      <w:r>
        <w:rPr>
          <w:i/>
          <w:sz w:val="28"/>
          <w:lang w:val="en-US"/>
        </w:rPr>
        <w:t>=</w:t>
      </w:r>
      <w:r>
        <w:rPr>
          <w:i/>
          <w:sz w:val="28"/>
          <w:vertAlign w:val="subscript"/>
          <w:lang w:val="en-US"/>
        </w:rPr>
        <w:t>Frb</w:t>
      </w:r>
      <w:r>
        <w:rPr>
          <w:i/>
          <w:sz w:val="28"/>
          <w:lang w:val="en-US"/>
        </w:rPr>
        <w:t>=1051</w:t>
      </w:r>
      <w:r>
        <w:rPr>
          <w:i/>
          <w:sz w:val="28"/>
        </w:rPr>
        <w:t xml:space="preserve"> Н</w:t>
      </w:r>
      <w:r>
        <w:rPr>
          <w:i/>
          <w:sz w:val="28"/>
          <w:lang w:val="en-US"/>
        </w:rPr>
        <w:t>&lt;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о</w:t>
      </w:r>
      <w:r>
        <w:rPr>
          <w:i/>
          <w:sz w:val="28"/>
        </w:rPr>
        <w:t>=</w:t>
      </w:r>
      <w:r>
        <w:rPr>
          <w:i/>
          <w:sz w:val="28"/>
          <w:lang w:val="en-US"/>
        </w:rPr>
        <w:t>574</w:t>
      </w:r>
      <w:r>
        <w:rPr>
          <w:i/>
          <w:sz w:val="28"/>
        </w:rPr>
        <w:t>00 Н</w:t>
      </w:r>
      <w:r>
        <w:rPr>
          <w:b/>
          <w:i/>
          <w:sz w:val="28"/>
        </w:rPr>
        <w:t>.</w:t>
      </w:r>
    </w:p>
    <w:p w:rsidR="00372ECA" w:rsidRDefault="008C6DD6">
      <w:pPr>
        <w:rPr>
          <w:sz w:val="24"/>
        </w:rPr>
      </w:pPr>
      <w:r>
        <w:rPr>
          <w:sz w:val="24"/>
        </w:rPr>
        <w:t>Ресурс роботи підшипника в годинах:</w:t>
      </w:r>
    </w:p>
    <w:p w:rsidR="00372ECA" w:rsidRDefault="008C6DD6">
      <w:pPr>
        <w:rPr>
          <w:sz w:val="24"/>
        </w:rPr>
      </w:pPr>
      <w:r>
        <w:rPr>
          <w:position w:val="-32"/>
          <w:sz w:val="24"/>
        </w:rPr>
        <w:object w:dxaOrig="5440" w:dyaOrig="800">
          <v:shape id="_x0000_i1066" type="#_x0000_t75" style="width:326.25pt;height:48pt" o:ole="" fillcolor="window">
            <v:imagedata r:id="rId88" o:title=""/>
          </v:shape>
          <o:OLEObject Type="Embed" ProgID="Equation.3" ShapeID="_x0000_i1066" DrawAspect="Content" ObjectID="_1457734749" r:id="rId89"/>
        </w:object>
      </w:r>
    </w:p>
    <w:p w:rsidR="00372ECA" w:rsidRDefault="008C6DD6">
      <w:pPr>
        <w:rPr>
          <w:sz w:val="24"/>
        </w:rPr>
      </w:pPr>
      <w:r>
        <w:rPr>
          <w:sz w:val="24"/>
          <w:lang w:val="en-US"/>
        </w:rPr>
        <w:t xml:space="preserve">де </w:t>
      </w:r>
      <w:r>
        <w:rPr>
          <w:i/>
          <w:sz w:val="28"/>
          <w:lang w:val="en-US"/>
        </w:rPr>
        <w:t>F</w:t>
      </w:r>
      <w:r>
        <w:rPr>
          <w:i/>
          <w:sz w:val="28"/>
          <w:vertAlign w:val="subscript"/>
        </w:rPr>
        <w:t>екв</w:t>
      </w:r>
      <w:r>
        <w:rPr>
          <w:sz w:val="24"/>
        </w:rPr>
        <w:t xml:space="preserve"> – еквівалентне навантаження на підшипник</w:t>
      </w:r>
      <w:r>
        <w:rPr>
          <w:sz w:val="24"/>
          <w:lang w:val="uk-UA"/>
        </w:rPr>
        <w:t>, якщо</w:t>
      </w:r>
      <w:r>
        <w:rPr>
          <w:sz w:val="24"/>
        </w:rPr>
        <w:t>:</w:t>
      </w:r>
    </w:p>
    <w:p w:rsidR="00372ECA" w:rsidRDefault="008C6DD6">
      <w:pPr>
        <w:rPr>
          <w:sz w:val="24"/>
        </w:rPr>
      </w:pPr>
      <w:r>
        <w:rPr>
          <w:position w:val="-30"/>
          <w:sz w:val="24"/>
          <w:lang w:val="uk-UA"/>
        </w:rPr>
        <w:object w:dxaOrig="2920" w:dyaOrig="700">
          <v:shape id="_x0000_i1067" type="#_x0000_t75" style="width:166.5pt;height:39.75pt" o:ole="" fillcolor="window">
            <v:imagedata r:id="rId90" o:title=""/>
          </v:shape>
          <o:OLEObject Type="Embed" ProgID="Equation.3" ShapeID="_x0000_i1067" DrawAspect="Content" ObjectID="_1457734750" r:id="rId91"/>
        </w:object>
      </w:r>
      <w:r>
        <w:rPr>
          <w:sz w:val="24"/>
          <w:lang w:val="uk-UA"/>
        </w:rPr>
        <w:t>, то</w:t>
      </w:r>
    </w:p>
    <w:p w:rsidR="00372ECA" w:rsidRDefault="008C6DD6">
      <w:pPr>
        <w:rPr>
          <w:sz w:val="28"/>
          <w:lang w:val="en-US"/>
        </w:rPr>
      </w:pPr>
      <w:r>
        <w:rPr>
          <w:sz w:val="28"/>
        </w:rPr>
        <w:t xml:space="preserve">                 </w:t>
      </w:r>
      <w:r>
        <w:rPr>
          <w:i/>
          <w:sz w:val="28"/>
          <w:lang w:val="en-US"/>
        </w:rPr>
        <w:t>F</w:t>
      </w:r>
      <w:r>
        <w:rPr>
          <w:i/>
          <w:sz w:val="28"/>
          <w:vertAlign w:val="subscript"/>
        </w:rPr>
        <w:t>екв</w:t>
      </w:r>
      <w:r>
        <w:rPr>
          <w:i/>
          <w:sz w:val="28"/>
        </w:rPr>
        <w:t>=</w:t>
      </w:r>
      <w:r>
        <w:rPr>
          <w:i/>
          <w:sz w:val="28"/>
          <w:lang w:val="en-US"/>
        </w:rPr>
        <w:t>F</w:t>
      </w:r>
      <w:r>
        <w:rPr>
          <w:i/>
          <w:sz w:val="28"/>
          <w:vertAlign w:val="subscript"/>
          <w:lang w:val="en-US"/>
        </w:rPr>
        <w:t>r max</w:t>
      </w:r>
      <w:r>
        <w:rPr>
          <w:i/>
          <w:sz w:val="28"/>
          <w:lang w:val="en-US"/>
        </w:rPr>
        <w:sym w:font="Symbol" w:char="F0D7"/>
      </w:r>
      <w:r>
        <w:rPr>
          <w:i/>
          <w:sz w:val="28"/>
          <w:lang w:val="en-US"/>
        </w:rPr>
        <w:t>K</w:t>
      </w:r>
      <w:r>
        <w:rPr>
          <w:i/>
          <w:sz w:val="28"/>
          <w:vertAlign w:val="subscript"/>
        </w:rPr>
        <w:t>б</w:t>
      </w:r>
      <w:r>
        <w:rPr>
          <w:i/>
          <w:sz w:val="28"/>
          <w:lang w:val="en-US"/>
        </w:rPr>
        <w:sym w:font="Symbol" w:char="F0D7"/>
      </w:r>
      <w:r>
        <w:rPr>
          <w:i/>
          <w:sz w:val="28"/>
          <w:lang w:val="en-US"/>
        </w:rPr>
        <w:t>K</w:t>
      </w:r>
      <w:r>
        <w:rPr>
          <w:i/>
          <w:sz w:val="28"/>
          <w:vertAlign w:val="subscript"/>
          <w:lang w:val="en-US"/>
        </w:rPr>
        <w:t>T</w:t>
      </w:r>
      <w:r>
        <w:rPr>
          <w:i/>
          <w:sz w:val="28"/>
          <w:lang w:val="en-US"/>
        </w:rPr>
        <w:t>=1051.1</w:t>
      </w:r>
      <w:r>
        <w:rPr>
          <w:i/>
          <w:sz w:val="28"/>
        </w:rPr>
        <w:sym w:font="Symbol" w:char="F0D7"/>
      </w:r>
      <w:r>
        <w:rPr>
          <w:i/>
          <w:sz w:val="28"/>
        </w:rPr>
        <w:t>1,5</w:t>
      </w:r>
      <w:r>
        <w:rPr>
          <w:i/>
          <w:sz w:val="28"/>
        </w:rPr>
        <w:sym w:font="Symbol" w:char="F0D7"/>
      </w:r>
      <w:r>
        <w:rPr>
          <w:i/>
          <w:sz w:val="28"/>
        </w:rPr>
        <w:t>1=</w:t>
      </w:r>
      <w:r>
        <w:rPr>
          <w:i/>
          <w:sz w:val="28"/>
          <w:lang w:val="en-US"/>
        </w:rPr>
        <w:t>1576.65</w:t>
      </w:r>
      <w:r>
        <w:rPr>
          <w:i/>
          <w:sz w:val="28"/>
        </w:rPr>
        <w:t xml:space="preserve"> Н</w:t>
      </w:r>
      <w:r>
        <w:rPr>
          <w:sz w:val="28"/>
        </w:rPr>
        <w:t>;</w:t>
      </w:r>
    </w:p>
    <w:p w:rsidR="00372ECA" w:rsidRDefault="008C6DD6">
      <w:pPr>
        <w:rPr>
          <w:sz w:val="24"/>
        </w:rPr>
      </w:pPr>
      <w:r>
        <w:rPr>
          <w:i/>
          <w:sz w:val="28"/>
          <w:lang w:val="en-US"/>
        </w:rPr>
        <w:t>k</w:t>
      </w:r>
      <w:r>
        <w:rPr>
          <w:i/>
          <w:sz w:val="28"/>
          <w:vertAlign w:val="subscript"/>
        </w:rPr>
        <w:t>б</w:t>
      </w:r>
      <w:r>
        <w:rPr>
          <w:sz w:val="28"/>
        </w:rPr>
        <w:t xml:space="preserve"> </w:t>
      </w:r>
      <w:r>
        <w:rPr>
          <w:sz w:val="24"/>
        </w:rPr>
        <w:t xml:space="preserve">– коефіцієнт, який враховує режим навантаження, для редукторів </w:t>
      </w:r>
      <w:r>
        <w:rPr>
          <w:i/>
          <w:sz w:val="28"/>
          <w:lang w:val="en-US"/>
        </w:rPr>
        <w:t>k</w:t>
      </w:r>
      <w:r>
        <w:rPr>
          <w:i/>
          <w:sz w:val="28"/>
          <w:vertAlign w:val="subscript"/>
        </w:rPr>
        <w:t>б</w:t>
      </w:r>
      <w:r>
        <w:rPr>
          <w:i/>
          <w:sz w:val="28"/>
        </w:rPr>
        <w:t>=1,5;</w:t>
      </w:r>
    </w:p>
    <w:p w:rsidR="00372ECA" w:rsidRDefault="008C6DD6">
      <w:pPr>
        <w:rPr>
          <w:sz w:val="24"/>
        </w:rPr>
      </w:pPr>
      <w:r>
        <w:rPr>
          <w:i/>
          <w:sz w:val="28"/>
          <w:lang w:val="en-US"/>
        </w:rPr>
        <w:t>k</w:t>
      </w:r>
      <w:r>
        <w:rPr>
          <w:i/>
          <w:sz w:val="28"/>
          <w:vertAlign w:val="subscript"/>
          <w:lang w:val="en-US"/>
        </w:rPr>
        <w:t>T</w:t>
      </w:r>
      <w:r>
        <w:rPr>
          <w:sz w:val="28"/>
          <w:lang w:val="en-US"/>
        </w:rPr>
        <w:t xml:space="preserve"> </w:t>
      </w:r>
      <w:r>
        <w:rPr>
          <w:sz w:val="24"/>
          <w:lang w:val="en-US"/>
        </w:rPr>
        <w:t xml:space="preserve">– </w:t>
      </w:r>
      <w:r>
        <w:rPr>
          <w:sz w:val="24"/>
        </w:rPr>
        <w:t>температурний коефіцієнт</w:t>
      </w:r>
      <w:r>
        <w:rPr>
          <w:sz w:val="28"/>
        </w:rPr>
        <w:t xml:space="preserve">, </w:t>
      </w:r>
      <w:r>
        <w:rPr>
          <w:i/>
          <w:sz w:val="28"/>
          <w:lang w:val="en-US"/>
        </w:rPr>
        <w:t>k</w:t>
      </w:r>
      <w:r>
        <w:rPr>
          <w:i/>
          <w:sz w:val="28"/>
          <w:vertAlign w:val="subscript"/>
          <w:lang w:val="en-US"/>
        </w:rPr>
        <w:t>T</w:t>
      </w:r>
      <w:r>
        <w:rPr>
          <w:i/>
          <w:sz w:val="28"/>
        </w:rPr>
        <w:t>=1,0</w:t>
      </w:r>
      <w:r>
        <w:rPr>
          <w:sz w:val="28"/>
        </w:rPr>
        <w:t xml:space="preserve"> (</w:t>
      </w:r>
      <w:r>
        <w:rPr>
          <w:i/>
          <w:sz w:val="28"/>
        </w:rPr>
        <w:t xml:space="preserve">при </w:t>
      </w:r>
      <w:r>
        <w:rPr>
          <w:i/>
          <w:sz w:val="28"/>
          <w:lang w:val="en-US"/>
        </w:rPr>
        <w:t>t</w:t>
      </w:r>
      <w:r>
        <w:rPr>
          <w:i/>
          <w:sz w:val="28"/>
          <w:vertAlign w:val="superscript"/>
          <w:lang w:val="en-US"/>
        </w:rPr>
        <w:t>o</w:t>
      </w:r>
      <w:r>
        <w:rPr>
          <w:i/>
          <w:sz w:val="28"/>
          <w:lang w:val="en-US"/>
        </w:rPr>
        <w:t>&lt;</w:t>
      </w:r>
      <w:r>
        <w:rPr>
          <w:i/>
          <w:sz w:val="28"/>
        </w:rPr>
        <w:t>100</w:t>
      </w:r>
      <w:r>
        <w:rPr>
          <w:i/>
          <w:sz w:val="28"/>
          <w:vertAlign w:val="superscript"/>
          <w:lang w:val="en-US"/>
        </w:rPr>
        <w:t>o</w:t>
      </w:r>
      <w:r>
        <w:rPr>
          <w:i/>
          <w:sz w:val="28"/>
          <w:lang w:val="en-US"/>
        </w:rPr>
        <w:t>C</w:t>
      </w:r>
      <w:r>
        <w:rPr>
          <w:sz w:val="28"/>
        </w:rPr>
        <w:t>).</w:t>
      </w:r>
    </w:p>
    <w:p w:rsidR="00372ECA" w:rsidRDefault="00372ECA">
      <w:pPr>
        <w:rPr>
          <w:sz w:val="24"/>
          <w:lang w:val="en-US"/>
        </w:rPr>
      </w:pPr>
    </w:p>
    <w:p w:rsidR="00372ECA" w:rsidRDefault="008C6DD6">
      <w:pPr>
        <w:numPr>
          <w:ilvl w:val="1"/>
          <w:numId w:val="2"/>
        </w:numPr>
        <w:rPr>
          <w:b/>
          <w:sz w:val="24"/>
          <w:lang w:val="en-US"/>
        </w:rPr>
      </w:pPr>
      <w:r>
        <w:rPr>
          <w:b/>
          <w:sz w:val="24"/>
        </w:rPr>
        <w:t>Розрахунок шпоночного з</w:t>
      </w:r>
      <w:r>
        <w:rPr>
          <w:b/>
          <w:sz w:val="24"/>
          <w:lang w:val="en-US"/>
        </w:rPr>
        <w:t>’</w:t>
      </w:r>
      <w:r>
        <w:rPr>
          <w:b/>
          <w:sz w:val="24"/>
        </w:rPr>
        <w:t>єднання.</w:t>
      </w:r>
    </w:p>
    <w:p w:rsidR="00372ECA" w:rsidRDefault="00372ECA">
      <w:pPr>
        <w:rPr>
          <w:sz w:val="24"/>
        </w:rPr>
      </w:pPr>
    </w:p>
    <w:p w:rsidR="00372ECA" w:rsidRDefault="008C6DD6">
      <w:pPr>
        <w:rPr>
          <w:sz w:val="28"/>
        </w:rPr>
      </w:pPr>
      <w:r>
        <w:rPr>
          <w:sz w:val="24"/>
        </w:rPr>
        <w:t xml:space="preserve">Згідно ГОСТ 23360-78 </w:t>
      </w:r>
      <w:r>
        <w:rPr>
          <w:lang w:val="uk-UA"/>
        </w:rPr>
        <w:t>табл.3.12</w:t>
      </w:r>
      <w:r>
        <w:t>[1</w:t>
      </w:r>
      <w:r>
        <w:rPr>
          <w:lang w:val="en-US"/>
        </w:rPr>
        <w:t xml:space="preserve">] </w:t>
      </w:r>
      <w:r>
        <w:rPr>
          <w:sz w:val="24"/>
        </w:rPr>
        <w:t>приймаємо розміри шпонки для з</w:t>
      </w:r>
      <w:r>
        <w:rPr>
          <w:sz w:val="24"/>
          <w:lang w:val="en-US"/>
        </w:rPr>
        <w:t>’</w:t>
      </w:r>
      <w:r>
        <w:rPr>
          <w:sz w:val="24"/>
        </w:rPr>
        <w:t>єднання вала з колесом, рис.</w:t>
      </w:r>
      <w:r>
        <w:rPr>
          <w:sz w:val="24"/>
          <w:lang w:val="en-US"/>
        </w:rPr>
        <w:t xml:space="preserve"> 4</w:t>
      </w:r>
      <w:r>
        <w:rPr>
          <w:sz w:val="24"/>
          <w:lang w:val="uk-UA"/>
        </w:rPr>
        <w:t xml:space="preserve">.Для </w:t>
      </w:r>
      <w:r>
        <w:rPr>
          <w:i/>
          <w:sz w:val="24"/>
          <w:lang w:val="en-US"/>
        </w:rPr>
        <w:t>d</w:t>
      </w:r>
      <w:r>
        <w:rPr>
          <w:i/>
          <w:sz w:val="24"/>
          <w:vertAlign w:val="subscript"/>
          <w:lang w:val="en-US"/>
        </w:rPr>
        <w:t>5</w:t>
      </w:r>
      <w:r>
        <w:rPr>
          <w:i/>
          <w:sz w:val="24"/>
          <w:lang w:val="en-US"/>
        </w:rPr>
        <w:t>=45</w:t>
      </w:r>
      <w:r>
        <w:rPr>
          <w:i/>
          <w:sz w:val="24"/>
          <w:lang w:val="uk-UA"/>
        </w:rPr>
        <w:t xml:space="preserve">мм </w:t>
      </w:r>
      <w:r>
        <w:rPr>
          <w:sz w:val="24"/>
        </w:rPr>
        <w:t xml:space="preserve"> </w:t>
      </w:r>
      <w:r>
        <w:rPr>
          <w:i/>
          <w:sz w:val="28"/>
          <w:lang w:val="en-US"/>
        </w:rPr>
        <w:t>b</w:t>
      </w:r>
      <w:r>
        <w:rPr>
          <w:i/>
          <w:sz w:val="28"/>
          <w:lang w:val="en-US"/>
        </w:rPr>
        <w:sym w:font="UniversalMath1 BT" w:char="F033"/>
      </w:r>
      <w:r>
        <w:rPr>
          <w:i/>
          <w:sz w:val="28"/>
          <w:lang w:val="en-US"/>
        </w:rPr>
        <w:t>h=14</w:t>
      </w:r>
      <w:r>
        <w:rPr>
          <w:i/>
          <w:sz w:val="28"/>
          <w:lang w:val="en-US"/>
        </w:rPr>
        <w:sym w:font="UniversalMath1 BT" w:char="F033"/>
      </w:r>
      <w:r>
        <w:rPr>
          <w:i/>
          <w:sz w:val="28"/>
          <w:lang w:val="en-US"/>
        </w:rPr>
        <w:t>9 мм, t=5</w:t>
      </w:r>
      <w:r>
        <w:rPr>
          <w:i/>
          <w:sz w:val="28"/>
          <w:lang w:val="uk-UA"/>
        </w:rPr>
        <w:t>,5</w:t>
      </w:r>
      <w:r>
        <w:rPr>
          <w:i/>
          <w:sz w:val="28"/>
          <w:lang w:val="en-US"/>
        </w:rPr>
        <w:t xml:space="preserve"> мм</w:t>
      </w:r>
      <w:r>
        <w:rPr>
          <w:sz w:val="28"/>
        </w:rPr>
        <w:t>.</w:t>
      </w:r>
    </w:p>
    <w:p w:rsidR="00372ECA" w:rsidRDefault="00F17AE7">
      <w:pPr>
        <w:rPr>
          <w:sz w:val="24"/>
        </w:rPr>
      </w:pPr>
      <w:r>
        <w:rPr>
          <w:noProof/>
          <w:sz w:val="24"/>
        </w:rPr>
        <w:pict>
          <v:group id="_x0000_s2109" style="position:absolute;margin-left:149.75pt;margin-top:1.4pt;width:98.9pt;height:126.65pt;z-index:251657216" coordorigin="4696,5950" coordsize="1978,2533" o:allowincell="f">
            <v:oval id="_x0000_s1821" style="position:absolute;left:5085;top:6898;width:1440;height:1440" fillcolor="black">
              <v:fill r:id="rId92" o:title="Светлый диагональный 1" type="pattern"/>
            </v:oval>
            <v:line id="_x0000_s1822" style="position:absolute" from="4941,7618" to="6669,7618">
              <v:stroke dashstyle="longDashDot"/>
            </v:line>
            <v:line id="_x0000_s1823" style="position:absolute;rotation:-90" from="4942,7618" to="6670,7619">
              <v:stroke dashstyle="longDashDot"/>
            </v:line>
            <v:line id="_x0000_s1824" style="position:absolute;rotation:21287244fd" from="5085,7618" to="6525,7619">
              <v:stroke startarrow="block" startarrowwidth="narrow" endarrow="block" endarrowwidth="narrow"/>
            </v:line>
            <v:rect id="_x0000_s1825" style="position:absolute;left:5601;top:6671;width:432;height:432" fillcolor="black">
              <v:fill r:id="rId93" o:title="Светлый диагональный 2" type="pattern"/>
            </v:rect>
            <v:rect id="_x0000_s1826" style="position:absolute;left:5604;top:6581;width:427;height:85" filled="f"/>
            <v:line id="_x0000_s1827" style="position:absolute" from="4941,7042" to="6669,7042"/>
            <v:line id="_x0000_s1828" style="position:absolute;flip:x" from="4926,6913" to="5601,6913"/>
            <v:line id="_x0000_s1829" style="position:absolute;flip:x" from="4926,6581" to="5601,6581"/>
            <v:line id="_x0000_s1830" style="position:absolute;flip:x" from="6039,6665" to="6674,6665"/>
            <v:line id="_x0000_s1831" style="position:absolute;flip:y" from="5601,6103" to="5601,6535"/>
            <v:line id="_x0000_s1832" style="position:absolute;flip:y" from="6033,6103" to="6033,6535"/>
            <v:line id="_x0000_s1833" style="position:absolute" from="5169,6224" to="5601,6224">
              <v:stroke endarrow="block" endarrowwidth="narrow"/>
            </v:line>
            <v:line id="_x0000_s1834" style="position:absolute" from="6033,6218" to="6465,6218">
              <v:stroke startarrow="block" startarrowwidth="narrow" endarrowwidth="narrow"/>
            </v:line>
            <v:line id="_x0000_s1835" style="position:absolute" from="5601,6224" to="6033,6224"/>
            <v:line id="_x0000_s1836" style="position:absolute" from="6624,6398" to="6624,6686">
              <v:stroke endarrow="block" endarrowwidth="narrow"/>
            </v:line>
            <v:line id="_x0000_s1837" style="position:absolute" from="4986,6308" to="4986,6596">
              <v:stroke endarrow="block" endarrowwidth="narrow"/>
            </v:line>
            <v:line id="_x0000_s1838" style="position:absolute" from="6624,7096" to="6624,7384">
              <v:stroke startarrow="block" startarrowwidth="narrow" endarrowwidth="narrow"/>
            </v:line>
            <v:line id="_x0000_s1839" style="position:absolute" from="4986,7087" to="4986,7375">
              <v:stroke startarrow="block" startarrowwidth="narrow" endarrowwidth="narrow"/>
            </v:line>
            <v:line id="_x0000_s1840" style="position:absolute;flip:y" from="6624,6671" to="6624,7103"/>
            <v:line id="_x0000_s1841" style="position:absolute" from="4986,6581" to="4986,7125"/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842" type="#_x0000_t136" style="position:absolute;left:5778;top:5950;width:79;height:170" fillcolor="black">
              <v:shadow color="#868686"/>
              <v:textpath style="font-family:&quot;Arial&quot;;font-size:12pt;v-text-kern:t" trim="t" fitpath="t" string="b"/>
            </v:shape>
            <v:shape id="_x0000_s1843" type="#_x0000_t136" style="position:absolute;left:6471;top:6778;width:79;height:170;rotation:270" fillcolor="black">
              <v:shadow color="#868686"/>
              <v:textpath style="font-family:&quot;Arial&quot;;font-size:12pt;v-text-kern:t" trim="t" fitpath="t" string="h"/>
            </v:shape>
            <v:shape id="_x0000_s1844" type="#_x0000_t136" style="position:absolute;left:4780;top:7170;width:79;height:170;rotation:270" fillcolor="black">
              <v:shadow color="#868686"/>
              <v:textpath style="font-family:&quot;Arial&quot;;font-size:12pt;font-style:italic;v-text-kern:t" trim="t" fitpath="t" string="t"/>
            </v:shape>
            <v:shape id="_x0000_s1845" type="#_x0000_t136" style="position:absolute;left:4741;top:6271;width:79;height:170;rotation:270" fillcolor="black">
              <v:shadow color="#868686"/>
              <v:textpath style="font-family:&quot;Arial&quot;;font-size:12pt;font-style:italic;v-text-kern:t" trim="t" fitpath="t" string="t"/>
            </v:shape>
            <v:shape id="_x0000_s1846" type="#_x0000_t136" style="position:absolute;left:4865;top:6262;width:62;height:85;rotation:270" fillcolor="black">
              <v:shadow color="#868686"/>
              <v:textpath style="font-family:&quot;Arial&quot;;font-size:8pt;v-text-kern:t" trim="t" fitpath="t" string="1"/>
            </v:shape>
            <v:line id="_x0000_s1847" style="position:absolute;flip:y" from="4911,6839" to="5055,6983"/>
            <v:shape id="_x0000_s1848" type="#_x0000_t136" style="position:absolute;left:5681;top:7357;width:79;height:170;rotation:-1936457fd" fillcolor="black">
              <v:shadow color="#868686"/>
              <v:textpath style="font-family:&quot;Arial&quot;;font-size:12pt;v-text-kern:t" trim="t" fitpath="t" string="d"/>
            </v:shape>
            <v:shape id="_x0000_s1849" type="#_x0000_t136" style="position:absolute;left:5831;top:7387;width:79;height:113;rotation:315" fillcolor="black">
              <v:shadow color="#868686"/>
              <v:textpath style="font-family:&quot;Arial&quot;;font-size:8pt;v-text-kern:t" trim="t" fitpath="t" string="5"/>
            </v:shape>
          </v:group>
        </w:pict>
      </w:r>
    </w:p>
    <w:p w:rsidR="00372ECA" w:rsidRDefault="00372ECA"/>
    <w:p w:rsidR="00372ECA" w:rsidRDefault="00372ECA"/>
    <w:p w:rsidR="00372ECA" w:rsidRDefault="00372ECA"/>
    <w:p w:rsidR="00372ECA" w:rsidRDefault="00372ECA"/>
    <w:p w:rsidR="00372ECA" w:rsidRDefault="00372ECA">
      <w:pPr>
        <w:rPr>
          <w:lang w:val="uk-UA"/>
        </w:rPr>
      </w:pPr>
    </w:p>
    <w:p w:rsidR="00372ECA" w:rsidRDefault="00372ECA"/>
    <w:p w:rsidR="00372ECA" w:rsidRDefault="00372ECA"/>
    <w:p w:rsidR="00372ECA" w:rsidRDefault="00372ECA"/>
    <w:p w:rsidR="00372ECA" w:rsidRDefault="00372ECA"/>
    <w:p w:rsidR="00372ECA" w:rsidRDefault="00372ECA"/>
    <w:p w:rsidR="00372ECA" w:rsidRDefault="00372ECA"/>
    <w:p w:rsidR="00372ECA" w:rsidRDefault="008C6DD6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>Рис.4   Розрахункова схема шпоночного з</w:t>
      </w:r>
      <w:r>
        <w:rPr>
          <w:i/>
          <w:sz w:val="24"/>
          <w:lang w:val="en-US"/>
        </w:rPr>
        <w:t>’</w:t>
      </w:r>
      <w:r>
        <w:rPr>
          <w:i/>
          <w:sz w:val="24"/>
          <w:lang w:val="uk-UA"/>
        </w:rPr>
        <w:t>єднання.</w:t>
      </w:r>
    </w:p>
    <w:p w:rsidR="00372ECA" w:rsidRDefault="008C6DD6">
      <w:pPr>
        <w:pStyle w:val="5"/>
      </w:pPr>
      <w:r>
        <w:t>Напруження зминання бокових граней шпонки:</w:t>
      </w:r>
    </w:p>
    <w:p w:rsidR="00372ECA" w:rsidRDefault="008C6DD6">
      <w:pPr>
        <w:pStyle w:val="5"/>
        <w:rPr>
          <w:noProof/>
        </w:rPr>
      </w:pPr>
      <w:r>
        <w:rPr>
          <w:noProof/>
          <w:position w:val="-32"/>
        </w:rPr>
        <w:object w:dxaOrig="6780" w:dyaOrig="740">
          <v:shape id="_x0000_i1068" type="#_x0000_t75" style="width:404.25pt;height:43.5pt" o:ole="" fillcolor="window">
            <v:imagedata r:id="rId94" o:title=""/>
          </v:shape>
          <o:OLEObject Type="Embed" ProgID="Equation.3" ShapeID="_x0000_i1068" DrawAspect="Content" ObjectID="_1457734751" r:id="rId95"/>
        </w:object>
      </w:r>
    </w:p>
    <w:p w:rsidR="00372ECA" w:rsidRDefault="008C6DD6">
      <w:pPr>
        <w:pStyle w:val="5"/>
      </w:pPr>
      <w:r>
        <w:rPr>
          <w:lang w:val="en-US"/>
        </w:rPr>
        <w:t xml:space="preserve">   де </w:t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  <w:lang w:val="en-US"/>
        </w:rPr>
        <w:t>p</w:t>
      </w:r>
      <w:r>
        <w:rPr>
          <w:i/>
          <w:sz w:val="28"/>
          <w:lang w:val="en-US"/>
        </w:rPr>
        <w:t>=l</w:t>
      </w:r>
      <w:r>
        <w:rPr>
          <w:i/>
          <w:sz w:val="28"/>
          <w:vertAlign w:val="subscript"/>
        </w:rPr>
        <w:t>ст</w:t>
      </w:r>
      <w:r>
        <w:rPr>
          <w:i/>
          <w:sz w:val="28"/>
          <w:lang w:val="en-US"/>
        </w:rPr>
        <w:t>-b=37,5</w:t>
      </w:r>
      <w:r>
        <w:rPr>
          <w:i/>
          <w:sz w:val="28"/>
        </w:rPr>
        <w:t>-14=23,5 мм</w:t>
      </w:r>
      <w:r>
        <w:t xml:space="preserve"> – робоча довжина шпонки;</w:t>
      </w:r>
    </w:p>
    <w:p w:rsidR="00372ECA" w:rsidRDefault="008C6DD6">
      <w:pPr>
        <w:pStyle w:val="5"/>
      </w:pPr>
      <w:r>
        <w:t xml:space="preserve">        </w:t>
      </w:r>
      <w:r>
        <w:rPr>
          <w:i/>
          <w:sz w:val="28"/>
          <w:lang w:val="en-US"/>
        </w:rPr>
        <w:t>[</w:t>
      </w:r>
      <w:r>
        <w:rPr>
          <w:i/>
          <w:sz w:val="28"/>
          <w:lang w:val="en-US"/>
        </w:rPr>
        <w:sym w:font="Symbol" w:char="F073"/>
      </w:r>
      <w:r>
        <w:rPr>
          <w:i/>
          <w:sz w:val="28"/>
          <w:vertAlign w:val="subscript"/>
        </w:rPr>
        <w:t>зм</w:t>
      </w:r>
      <w:r>
        <w:rPr>
          <w:i/>
          <w:sz w:val="28"/>
          <w:lang w:val="en-US"/>
        </w:rPr>
        <w:t>]</w:t>
      </w:r>
      <w:r>
        <w:rPr>
          <w:lang w:val="en-US"/>
        </w:rPr>
        <w:t xml:space="preserve"> – </w:t>
      </w:r>
      <w:r>
        <w:t xml:space="preserve">допустимі напруження на зминання, </w:t>
      </w:r>
      <w:r>
        <w:rPr>
          <w:i/>
          <w:sz w:val="28"/>
          <w:lang w:val="en-US"/>
        </w:rPr>
        <w:t>[</w:t>
      </w:r>
      <w:r>
        <w:rPr>
          <w:i/>
          <w:sz w:val="28"/>
          <w:lang w:val="en-US"/>
        </w:rPr>
        <w:sym w:font="Symbol" w:char="F073"/>
      </w:r>
      <w:r>
        <w:rPr>
          <w:i/>
          <w:sz w:val="28"/>
          <w:vertAlign w:val="subscript"/>
        </w:rPr>
        <w:t>зм</w:t>
      </w:r>
      <w:r>
        <w:rPr>
          <w:i/>
          <w:sz w:val="28"/>
          <w:lang w:val="en-US"/>
        </w:rPr>
        <w:t>]</w:t>
      </w:r>
      <w:r>
        <w:rPr>
          <w:i/>
          <w:sz w:val="28"/>
        </w:rPr>
        <w:t xml:space="preserve"> =150</w:t>
      </w:r>
      <w:r>
        <w:t xml:space="preserve"> </w:t>
      </w:r>
      <w:r>
        <w:rPr>
          <w:position w:val="-24"/>
        </w:rPr>
        <w:object w:dxaOrig="560" w:dyaOrig="620">
          <v:shape id="_x0000_i1069" type="#_x0000_t75" style="width:27.75pt;height:30.75pt" o:ole="" fillcolor="window">
            <v:imagedata r:id="rId96" o:title=""/>
          </v:shape>
          <o:OLEObject Type="Embed" ProgID="Equation.3" ShapeID="_x0000_i1069" DrawAspect="Content" ObjectID="_1457734752" r:id="rId97"/>
        </w:object>
      </w:r>
      <w:r>
        <w:t>.</w:t>
      </w:r>
    </w:p>
    <w:p w:rsidR="00372ECA" w:rsidRDefault="008C6DD6">
      <w:pPr>
        <w:rPr>
          <w:lang w:val="en-US"/>
        </w:rPr>
      </w:pPr>
      <w:r>
        <w:rPr>
          <w:lang w:val="en-US"/>
        </w:rPr>
        <w:br w:type="page"/>
      </w:r>
    </w:p>
    <w:p w:rsidR="00372ECA" w:rsidRDefault="008C6DD6">
      <w:pPr>
        <w:pStyle w:val="5"/>
        <w:ind w:firstLine="0"/>
        <w:jc w:val="center"/>
        <w:rPr>
          <w:b/>
        </w:rPr>
      </w:pPr>
      <w:r>
        <w:rPr>
          <w:b/>
          <w:lang w:val="en-US"/>
        </w:rPr>
        <w:t xml:space="preserve">6. </w:t>
      </w:r>
      <w:r>
        <w:rPr>
          <w:b/>
        </w:rPr>
        <w:t>Конструювання зубчастого колеса</w:t>
      </w:r>
    </w:p>
    <w:p w:rsidR="00372ECA" w:rsidRDefault="00372ECA"/>
    <w:p w:rsidR="00372ECA" w:rsidRDefault="008C6DD6">
      <w:pPr>
        <w:pStyle w:val="a5"/>
        <w:rPr>
          <w:lang w:val="ru-RU"/>
        </w:rPr>
      </w:pPr>
      <w:r>
        <w:rPr>
          <w:lang w:val="ru-RU"/>
        </w:rPr>
        <w:t>Розміри конструктивних елементів зубчастого колеса показані на рис.    .</w:t>
      </w:r>
    </w:p>
    <w:p w:rsidR="00372ECA" w:rsidRDefault="008C6DD6">
      <w:pPr>
        <w:rPr>
          <w:i/>
          <w:sz w:val="28"/>
          <w:lang w:val="uk-UA"/>
        </w:rPr>
      </w:pPr>
      <w:r>
        <w:rPr>
          <w:sz w:val="24"/>
        </w:rPr>
        <w:t>Частина розмірів отримана в результаті попередніх обчислень</w:t>
      </w:r>
      <w:r>
        <w:rPr>
          <w:i/>
          <w:sz w:val="28"/>
        </w:rPr>
        <w:t xml:space="preserve">: </w:t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en-US"/>
        </w:rPr>
        <w:t>2</w:t>
      </w:r>
      <w:r>
        <w:rPr>
          <w:i/>
          <w:sz w:val="28"/>
          <w:lang w:val="en-US"/>
        </w:rPr>
        <w:t xml:space="preserve">=214,72 </w:t>
      </w:r>
      <w:r>
        <w:rPr>
          <w:i/>
          <w:sz w:val="28"/>
          <w:lang w:val="uk-UA"/>
        </w:rPr>
        <w:t xml:space="preserve">мм; </w:t>
      </w:r>
    </w:p>
    <w:p w:rsidR="00372ECA" w:rsidRDefault="008C6DD6">
      <w:pPr>
        <w:rPr>
          <w:i/>
          <w:sz w:val="28"/>
          <w:lang w:val="uk-UA"/>
        </w:rPr>
      </w:pP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en-US"/>
        </w:rPr>
        <w:t>a2</w:t>
      </w:r>
      <w:r>
        <w:rPr>
          <w:i/>
          <w:sz w:val="28"/>
          <w:lang w:val="en-US"/>
        </w:rPr>
        <w:t>=217,72</w:t>
      </w:r>
      <w:r>
        <w:rPr>
          <w:i/>
          <w:sz w:val="28"/>
          <w:lang w:val="uk-UA"/>
        </w:rPr>
        <w:t xml:space="preserve"> мм;</w:t>
      </w:r>
      <w:r>
        <w:rPr>
          <w:i/>
          <w:sz w:val="28"/>
          <w:lang w:val="en-US"/>
        </w:rPr>
        <w:t xml:space="preserve"> d</w:t>
      </w:r>
      <w:r>
        <w:rPr>
          <w:i/>
          <w:sz w:val="28"/>
          <w:vertAlign w:val="subscript"/>
          <w:lang w:val="en-US"/>
        </w:rPr>
        <w:t>f2</w:t>
      </w:r>
      <w:r>
        <w:rPr>
          <w:i/>
          <w:sz w:val="28"/>
          <w:lang w:val="en-US"/>
        </w:rPr>
        <w:t>=210,97</w:t>
      </w:r>
      <w:r>
        <w:rPr>
          <w:i/>
          <w:sz w:val="28"/>
          <w:lang w:val="uk-UA"/>
        </w:rPr>
        <w:t xml:space="preserve"> мм;</w:t>
      </w:r>
      <w:r>
        <w:rPr>
          <w:i/>
          <w:sz w:val="28"/>
          <w:lang w:val="en-US"/>
        </w:rPr>
        <w:t xml:space="preserve"> d</w:t>
      </w:r>
      <w:r>
        <w:rPr>
          <w:i/>
          <w:sz w:val="28"/>
          <w:vertAlign w:val="subscript"/>
          <w:lang w:val="en-US"/>
        </w:rPr>
        <w:t>5</w:t>
      </w:r>
      <w:r>
        <w:rPr>
          <w:i/>
          <w:sz w:val="28"/>
          <w:lang w:val="en-US"/>
        </w:rPr>
        <w:t>=45</w:t>
      </w:r>
      <w:r>
        <w:rPr>
          <w:i/>
          <w:sz w:val="28"/>
          <w:lang w:val="uk-UA"/>
        </w:rPr>
        <w:t xml:space="preserve"> мм; </w:t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  <w:lang w:val="uk-UA"/>
        </w:rPr>
        <w:t>ст</w:t>
      </w:r>
      <w:r>
        <w:rPr>
          <w:i/>
          <w:sz w:val="28"/>
          <w:lang w:val="uk-UA"/>
        </w:rPr>
        <w:t>=</w:t>
      </w:r>
      <w:r>
        <w:rPr>
          <w:i/>
          <w:sz w:val="28"/>
          <w:lang w:val="en-US"/>
        </w:rPr>
        <w:t>b</w:t>
      </w:r>
      <w:r>
        <w:rPr>
          <w:i/>
          <w:sz w:val="28"/>
          <w:vertAlign w:val="subscript"/>
          <w:lang w:val="en-US"/>
        </w:rPr>
        <w:t>2</w:t>
      </w:r>
      <w:r>
        <w:rPr>
          <w:i/>
          <w:sz w:val="28"/>
          <w:lang w:val="en-US"/>
        </w:rPr>
        <w:t>=37,5</w:t>
      </w:r>
      <w:r>
        <w:rPr>
          <w:i/>
          <w:sz w:val="28"/>
          <w:lang w:val="uk-UA"/>
        </w:rPr>
        <w:t xml:space="preserve"> мм.</w:t>
      </w:r>
    </w:p>
    <w:p w:rsidR="00372ECA" w:rsidRDefault="008C6DD6">
      <w:pPr>
        <w:pStyle w:val="a5"/>
        <w:rPr>
          <w:lang w:val="uk-UA"/>
        </w:rPr>
      </w:pPr>
      <w:r>
        <w:rPr>
          <w:lang w:val="uk-UA"/>
        </w:rPr>
        <w:t>Решта розміри колеса, необхідні для його конструювання: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а) діаметр ступиці:</w:t>
      </w:r>
    </w:p>
    <w:p w:rsidR="00372ECA" w:rsidRDefault="008C6DD6">
      <w:pPr>
        <w:ind w:firstLine="567"/>
        <w:rPr>
          <w:i/>
          <w:sz w:val="28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uk-UA"/>
        </w:rPr>
        <w:t>ст</w:t>
      </w:r>
      <w:r>
        <w:rPr>
          <w:i/>
          <w:sz w:val="28"/>
          <w:lang w:val="uk-UA"/>
        </w:rPr>
        <w:t>=1,6</w:t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en-US"/>
        </w:rPr>
        <w:t>5</w:t>
      </w:r>
      <w:r>
        <w:rPr>
          <w:i/>
          <w:sz w:val="28"/>
          <w:lang w:val="en-US"/>
        </w:rPr>
        <w:t>=</w:t>
      </w:r>
      <w:r>
        <w:rPr>
          <w:i/>
          <w:sz w:val="28"/>
          <w:lang w:val="uk-UA"/>
        </w:rPr>
        <w:t>1,6</w:t>
      </w:r>
      <w:r>
        <w:rPr>
          <w:i/>
          <w:sz w:val="28"/>
          <w:lang w:val="uk-UA"/>
        </w:rPr>
        <w:sym w:font="Symbol" w:char="F0D7"/>
      </w:r>
      <w:r>
        <w:rPr>
          <w:i/>
          <w:sz w:val="28"/>
          <w:lang w:val="uk-UA"/>
        </w:rPr>
        <w:t>45=72 мм;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б) товщина диска:</w:t>
      </w:r>
    </w:p>
    <w:p w:rsidR="00372ECA" w:rsidRDefault="008C6DD6">
      <w:pPr>
        <w:ind w:firstLine="567"/>
        <w:rPr>
          <w:i/>
          <w:sz w:val="28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i/>
          <w:sz w:val="28"/>
          <w:lang w:val="en-US"/>
        </w:rPr>
        <w:t>c=0,3b</w:t>
      </w:r>
      <w:r>
        <w:rPr>
          <w:i/>
          <w:sz w:val="28"/>
          <w:vertAlign w:val="subscript"/>
          <w:lang w:val="en-US"/>
        </w:rPr>
        <w:t>2</w:t>
      </w:r>
      <w:r>
        <w:rPr>
          <w:i/>
          <w:sz w:val="28"/>
          <w:lang w:val="en-US"/>
        </w:rPr>
        <w:t>=</w:t>
      </w:r>
      <w:r>
        <w:rPr>
          <w:i/>
          <w:sz w:val="28"/>
          <w:lang w:val="uk-UA"/>
        </w:rPr>
        <w:t>0,3</w:t>
      </w:r>
      <w:r>
        <w:rPr>
          <w:i/>
          <w:sz w:val="28"/>
          <w:lang w:val="uk-UA"/>
        </w:rPr>
        <w:sym w:font="Symbol" w:char="F0D7"/>
      </w:r>
      <w:r>
        <w:rPr>
          <w:i/>
          <w:sz w:val="28"/>
          <w:lang w:val="uk-UA"/>
        </w:rPr>
        <w:t>37,5=11,25 мм;</w:t>
      </w:r>
    </w:p>
    <w:p w:rsidR="00372ECA" w:rsidRDefault="008C6DD6">
      <w:pPr>
        <w:pStyle w:val="a5"/>
        <w:rPr>
          <w:lang w:val="uk-UA"/>
        </w:rPr>
      </w:pPr>
      <w:r>
        <w:rPr>
          <w:lang w:val="uk-UA"/>
        </w:rPr>
        <w:t>в) товщина обода:</w:t>
      </w:r>
    </w:p>
    <w:p w:rsidR="00372ECA" w:rsidRDefault="008C6DD6">
      <w:pPr>
        <w:ind w:firstLine="567"/>
        <w:rPr>
          <w:i/>
          <w:sz w:val="28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i/>
          <w:sz w:val="28"/>
          <w:lang w:val="uk-UA"/>
        </w:rPr>
        <w:sym w:font="Symbol" w:char="F064"/>
      </w:r>
      <w:r>
        <w:rPr>
          <w:i/>
          <w:sz w:val="28"/>
          <w:vertAlign w:val="subscript"/>
          <w:lang w:val="uk-UA"/>
        </w:rPr>
        <w:t>о</w:t>
      </w:r>
      <w:r>
        <w:rPr>
          <w:i/>
          <w:sz w:val="28"/>
          <w:lang w:val="uk-UA"/>
        </w:rPr>
        <w:t>=4</w:t>
      </w:r>
      <w:r>
        <w:rPr>
          <w:i/>
          <w:sz w:val="28"/>
          <w:lang w:val="en-US"/>
        </w:rPr>
        <w:t>m</w:t>
      </w:r>
      <w:r>
        <w:rPr>
          <w:i/>
          <w:sz w:val="28"/>
          <w:lang w:val="uk-UA"/>
        </w:rPr>
        <w:t>=4</w:t>
      </w:r>
      <w:r>
        <w:rPr>
          <w:i/>
          <w:sz w:val="28"/>
          <w:lang w:val="uk-UA"/>
        </w:rPr>
        <w:sym w:font="Symbol" w:char="F0D7"/>
      </w:r>
      <w:r>
        <w:rPr>
          <w:i/>
          <w:sz w:val="28"/>
          <w:lang w:val="uk-UA"/>
        </w:rPr>
        <w:t>1,5=6 мм;</w:t>
      </w: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>г) інші параметри:</w:t>
      </w:r>
    </w:p>
    <w:p w:rsidR="00372ECA" w:rsidRDefault="00372ECA">
      <w:pPr>
        <w:ind w:firstLine="567"/>
        <w:rPr>
          <w:sz w:val="24"/>
          <w:lang w:val="uk-UA"/>
        </w:rPr>
      </w:pP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i/>
          <w:position w:val="-24"/>
          <w:sz w:val="28"/>
          <w:lang w:val="uk-UA"/>
        </w:rPr>
        <w:object w:dxaOrig="6900" w:dyaOrig="639">
          <v:shape id="_x0000_i1070" type="#_x0000_t75" style="width:400.5pt;height:37.5pt" o:ole="" fillcolor="window">
            <v:imagedata r:id="rId98" o:title=""/>
          </v:shape>
          <o:OLEObject Type="Embed" ProgID="Equation.3" ShapeID="_x0000_i1070" DrawAspect="Content" ObjectID="_1457734753" r:id="rId99"/>
        </w:object>
      </w:r>
    </w:p>
    <w:p w:rsidR="00372ECA" w:rsidRDefault="00372ECA">
      <w:pPr>
        <w:ind w:firstLine="567"/>
        <w:rPr>
          <w:sz w:val="24"/>
          <w:lang w:val="uk-UA"/>
        </w:rPr>
      </w:pPr>
    </w:p>
    <w:p w:rsidR="00372ECA" w:rsidRDefault="008C6DD6">
      <w:pPr>
        <w:ind w:firstLine="567"/>
        <w:rPr>
          <w:i/>
          <w:sz w:val="28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uk-UA"/>
        </w:rPr>
        <w:t>отв</w:t>
      </w:r>
      <w:r>
        <w:rPr>
          <w:i/>
          <w:sz w:val="28"/>
          <w:lang w:val="uk-UA"/>
        </w:rPr>
        <w:t>=(3</w:t>
      </w:r>
      <w:r>
        <w:rPr>
          <w:i/>
          <w:sz w:val="28"/>
          <w:lang w:val="uk-UA"/>
        </w:rPr>
        <w:sym w:font="Symbol" w:char="F0B8"/>
      </w:r>
      <w:r>
        <w:rPr>
          <w:i/>
          <w:sz w:val="28"/>
          <w:lang w:val="uk-UA"/>
        </w:rPr>
        <w:t>4)</w:t>
      </w:r>
      <w:r>
        <w:rPr>
          <w:i/>
          <w:sz w:val="28"/>
          <w:lang w:val="uk-UA"/>
        </w:rPr>
        <w:sym w:font="Symbol" w:char="F0D7"/>
      </w:r>
      <w:r>
        <w:rPr>
          <w:i/>
          <w:sz w:val="28"/>
          <w:lang w:val="uk-UA"/>
        </w:rPr>
        <w:t>с=(3</w:t>
      </w:r>
      <w:r>
        <w:rPr>
          <w:i/>
          <w:sz w:val="28"/>
          <w:lang w:val="uk-UA"/>
        </w:rPr>
        <w:sym w:font="Symbol" w:char="F0B8"/>
      </w:r>
      <w:r>
        <w:rPr>
          <w:i/>
          <w:sz w:val="28"/>
          <w:lang w:val="uk-UA"/>
        </w:rPr>
        <w:t>4)</w:t>
      </w:r>
      <w:r>
        <w:rPr>
          <w:i/>
          <w:sz w:val="28"/>
          <w:lang w:val="uk-UA"/>
        </w:rPr>
        <w:sym w:font="Symbol" w:char="F0D7"/>
      </w:r>
      <w:r>
        <w:rPr>
          <w:i/>
          <w:sz w:val="28"/>
          <w:lang w:val="uk-UA"/>
        </w:rPr>
        <w:t>11,25=34</w:t>
      </w:r>
      <w:r>
        <w:rPr>
          <w:i/>
          <w:sz w:val="28"/>
          <w:lang w:val="uk-UA"/>
        </w:rPr>
        <w:sym w:font="Symbol" w:char="F0B8"/>
      </w:r>
      <w:r>
        <w:rPr>
          <w:i/>
          <w:sz w:val="28"/>
          <w:lang w:val="uk-UA"/>
        </w:rPr>
        <w:t>45 мм;</w:t>
      </w:r>
    </w:p>
    <w:p w:rsidR="00372ECA" w:rsidRDefault="00372ECA">
      <w:pPr>
        <w:ind w:firstLine="567"/>
        <w:rPr>
          <w:sz w:val="24"/>
          <w:lang w:val="uk-UA"/>
        </w:rPr>
      </w:pPr>
    </w:p>
    <w:p w:rsidR="00372ECA" w:rsidRDefault="008C6DD6">
      <w:pPr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приймаєм  </w:t>
      </w: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  <w:lang w:val="uk-UA"/>
        </w:rPr>
        <w:t>отв</w:t>
      </w:r>
      <w:r>
        <w:rPr>
          <w:i/>
          <w:sz w:val="28"/>
          <w:lang w:val="uk-UA"/>
        </w:rPr>
        <w:t xml:space="preserve">=40мм; </w:t>
      </w:r>
      <w:r>
        <w:rPr>
          <w:i/>
          <w:sz w:val="28"/>
          <w:lang w:val="en-US"/>
        </w:rPr>
        <w:t>R=5</w:t>
      </w:r>
      <w:r>
        <w:rPr>
          <w:i/>
          <w:sz w:val="28"/>
          <w:lang w:val="uk-UA"/>
        </w:rPr>
        <w:t xml:space="preserve"> мм; </w:t>
      </w:r>
      <w:r>
        <w:rPr>
          <w:i/>
          <w:sz w:val="28"/>
          <w:lang w:val="en-US"/>
        </w:rPr>
        <w:t>r=4</w:t>
      </w:r>
      <w:r>
        <w:rPr>
          <w:i/>
          <w:sz w:val="28"/>
          <w:lang w:val="uk-UA"/>
        </w:rPr>
        <w:t xml:space="preserve"> мм</w:t>
      </w:r>
      <w:r>
        <w:rPr>
          <w:sz w:val="24"/>
          <w:lang w:val="uk-UA"/>
        </w:rPr>
        <w:t xml:space="preserve">.         </w:t>
      </w:r>
    </w:p>
    <w:p w:rsidR="00372ECA" w:rsidRDefault="008C6DD6">
      <w:pPr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8C6DD6">
      <w:pPr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</w:p>
    <w:p w:rsidR="00372ECA" w:rsidRDefault="008C6DD6">
      <w:pPr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rPr>
          <w:sz w:val="24"/>
          <w:lang w:val="uk-UA"/>
        </w:rPr>
      </w:pPr>
    </w:p>
    <w:p w:rsidR="00372ECA" w:rsidRDefault="00372ECA">
      <w:pPr>
        <w:jc w:val="right"/>
        <w:rPr>
          <w:i/>
          <w:sz w:val="24"/>
          <w:lang w:val="uk-UA"/>
        </w:rPr>
      </w:pPr>
    </w:p>
    <w:p w:rsidR="00372ECA" w:rsidRDefault="00372ECA">
      <w:pPr>
        <w:jc w:val="center"/>
        <w:rPr>
          <w:i/>
          <w:sz w:val="24"/>
          <w:lang w:val="uk-UA"/>
        </w:rPr>
      </w:pPr>
    </w:p>
    <w:p w:rsidR="00372ECA" w:rsidRDefault="00372ECA">
      <w:pPr>
        <w:jc w:val="center"/>
        <w:rPr>
          <w:i/>
          <w:sz w:val="24"/>
          <w:lang w:val="uk-UA"/>
        </w:rPr>
      </w:pPr>
    </w:p>
    <w:p w:rsidR="00372ECA" w:rsidRDefault="00372ECA">
      <w:pPr>
        <w:jc w:val="center"/>
        <w:rPr>
          <w:i/>
          <w:sz w:val="24"/>
          <w:lang w:val="uk-UA"/>
        </w:rPr>
      </w:pPr>
    </w:p>
    <w:p w:rsidR="00372ECA" w:rsidRDefault="00372ECA">
      <w:pPr>
        <w:jc w:val="center"/>
        <w:rPr>
          <w:i/>
          <w:sz w:val="24"/>
          <w:lang w:val="uk-UA"/>
        </w:rPr>
      </w:pPr>
    </w:p>
    <w:p w:rsidR="00372ECA" w:rsidRDefault="00372ECA">
      <w:pPr>
        <w:jc w:val="center"/>
        <w:rPr>
          <w:i/>
          <w:sz w:val="24"/>
          <w:lang w:val="uk-UA"/>
        </w:rPr>
      </w:pPr>
    </w:p>
    <w:p w:rsidR="00372ECA" w:rsidRDefault="00372ECA">
      <w:pPr>
        <w:jc w:val="center"/>
        <w:rPr>
          <w:i/>
          <w:sz w:val="24"/>
          <w:lang w:val="uk-UA"/>
        </w:rPr>
      </w:pPr>
    </w:p>
    <w:p w:rsidR="00372ECA" w:rsidRDefault="00372ECA">
      <w:pPr>
        <w:jc w:val="center"/>
        <w:rPr>
          <w:i/>
          <w:sz w:val="24"/>
          <w:lang w:val="uk-UA"/>
        </w:rPr>
      </w:pPr>
    </w:p>
    <w:p w:rsidR="00372ECA" w:rsidRDefault="008C6DD6">
      <w:pPr>
        <w:pStyle w:val="8"/>
      </w:pPr>
      <w:r>
        <w:t>Література</w:t>
      </w:r>
    </w:p>
    <w:p w:rsidR="00372ECA" w:rsidRDefault="008C6DD6">
      <w:pPr>
        <w:pStyle w:val="20"/>
        <w:numPr>
          <w:ilvl w:val="0"/>
          <w:numId w:val="4"/>
        </w:numPr>
        <w:rPr>
          <w:lang w:val="uk-UA"/>
        </w:rPr>
      </w:pPr>
      <w:r>
        <w:rPr>
          <w:lang w:val="uk-UA"/>
        </w:rPr>
        <w:t>Зубченко І.І., Семчишин С.Г. Технічні завданяя і методичні вказівки. Тернопіль, 1998,-72с.</w:t>
      </w:r>
    </w:p>
    <w:p w:rsidR="00372ECA" w:rsidRDefault="008C6DD6">
      <w:pPr>
        <w:pStyle w:val="20"/>
        <w:numPr>
          <w:ilvl w:val="0"/>
          <w:numId w:val="4"/>
        </w:numPr>
        <w:rPr>
          <w:lang w:val="uk-UA"/>
        </w:rPr>
      </w:pPr>
      <w:r>
        <w:rPr>
          <w:lang w:val="uk-UA"/>
        </w:rPr>
        <w:t>Чернавський С.А., Боков К.Н., Чернин И.М., Ицкович Г.М.,Козинцов В.П. Курсовое проектирование деталей машин. М., 1988,-416с.</w:t>
      </w:r>
    </w:p>
    <w:p w:rsidR="00372ECA" w:rsidRDefault="008C6DD6">
      <w:pPr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>Чернавський С.А., Ицкович Г.М., Киселев В.А. и др. Проектирование механических передач. М., 1976,-608с.</w:t>
      </w:r>
    </w:p>
    <w:p w:rsidR="00372ECA" w:rsidRDefault="008C6DD6">
      <w:pPr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 xml:space="preserve">Иванов М.Н. Детали машин. М., 1975,-551с. І.І., </w:t>
      </w:r>
      <w:bookmarkStart w:id="0" w:name="_GoBack"/>
      <w:bookmarkEnd w:id="0"/>
    </w:p>
    <w:sectPr w:rsidR="00372ECA">
      <w:footerReference w:type="even" r:id="rId100"/>
      <w:footerReference w:type="default" r:id="rId101"/>
      <w:pgSz w:w="11906" w:h="16838"/>
      <w:pgMar w:top="1134" w:right="851" w:bottom="2268" w:left="1701" w:header="708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ECA" w:rsidRDefault="008C6DD6">
      <w:r>
        <w:separator/>
      </w:r>
    </w:p>
  </w:endnote>
  <w:endnote w:type="continuationSeparator" w:id="0">
    <w:p w:rsidR="00372ECA" w:rsidRDefault="008C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alMath1 BT">
    <w:altName w:val="Symbol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ECA" w:rsidRDefault="008C6DD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72ECA" w:rsidRDefault="00372EC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ECA" w:rsidRDefault="00372ECA">
    <w:pPr>
      <w:pStyle w:val="a7"/>
      <w:ind w:right="36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ECA" w:rsidRDefault="008C6DD6">
      <w:r>
        <w:separator/>
      </w:r>
    </w:p>
  </w:footnote>
  <w:footnote w:type="continuationSeparator" w:id="0">
    <w:p w:rsidR="00372ECA" w:rsidRDefault="008C6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F12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0367C5E"/>
    <w:multiLevelType w:val="multilevel"/>
    <w:tmpl w:val="CA744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21D32A1"/>
    <w:multiLevelType w:val="multilevel"/>
    <w:tmpl w:val="33A0D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3E7145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4984B0E"/>
    <w:multiLevelType w:val="multilevel"/>
    <w:tmpl w:val="2FF40FE0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6971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D106D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D3802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hideGrammaticalErrors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DD6"/>
    <w:rsid w:val="00372ECA"/>
    <w:rsid w:val="008C6DD6"/>
    <w:rsid w:val="00F1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7">
      <v:stroke endarrow="block"/>
      <o:colormenu v:ext="edit" fillcolor="none"/>
    </o:shapedefaults>
    <o:shapelayout v:ext="edit">
      <o:idmap v:ext="edit" data="1,2"/>
      <o:regrouptable v:ext="edit">
        <o:entry new="1" old="0"/>
        <o:entry new="2" old="0"/>
        <o:entry new="3" old="2"/>
        <o:entry new="4" old="0"/>
        <o:entry new="5" old="0"/>
        <o:entry new="6" old="0"/>
        <o:entry new="7" old="6"/>
        <o:entry new="8" old="0"/>
        <o:entry new="9" old="0"/>
        <o:entry new="10" old="0"/>
        <o:entry new="11" old="0"/>
        <o:entry new="12" old="0"/>
        <o:entry new="13" old="5"/>
        <o:entry new="14" old="13"/>
        <o:entry new="15" old="13"/>
        <o:entry new="16" old="0"/>
        <o:entry new="17" old="0"/>
        <o:entry new="18" old="0"/>
      </o:regrouptable>
    </o:shapelayout>
  </w:shapeDefaults>
  <w:decimalSymbol w:val=","/>
  <w:listSeparator w:val=";"/>
  <w15:chartTrackingRefBased/>
  <w15:docId w15:val="{3B053B47-0CB7-45BB-88FC-0BCD2B69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567"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36"/>
      <w:lang w:val="uk-UA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4"/>
      <w:lang w:val="uk-UA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  <w:lang w:val="uk-UA"/>
    </w:rPr>
  </w:style>
  <w:style w:type="paragraph" w:styleId="a4">
    <w:name w:val="Body Text"/>
    <w:basedOn w:val="a"/>
    <w:semiHidden/>
    <w:rPr>
      <w:b/>
      <w:sz w:val="24"/>
      <w:lang w:val="uk-UA"/>
    </w:rPr>
  </w:style>
  <w:style w:type="paragraph" w:styleId="a5">
    <w:name w:val="Body Text Indent"/>
    <w:basedOn w:val="a"/>
    <w:semiHidden/>
    <w:pPr>
      <w:ind w:firstLine="567"/>
    </w:pPr>
    <w:rPr>
      <w:sz w:val="24"/>
      <w:lang w:val="en-US"/>
    </w:rPr>
  </w:style>
  <w:style w:type="paragraph" w:styleId="20">
    <w:name w:val="Body Text 2"/>
    <w:basedOn w:val="a"/>
    <w:semiHidden/>
    <w:rPr>
      <w:sz w:val="24"/>
    </w:rPr>
  </w:style>
  <w:style w:type="paragraph" w:styleId="21">
    <w:name w:val="Body Text Indent 2"/>
    <w:basedOn w:val="a"/>
    <w:semiHidden/>
    <w:pPr>
      <w:ind w:firstLine="567"/>
    </w:pPr>
    <w:rPr>
      <w:b/>
      <w:sz w:val="24"/>
      <w:lang w:val="uk-UA"/>
    </w:rPr>
  </w:style>
  <w:style w:type="paragraph" w:styleId="a6">
    <w:name w:val="caption"/>
    <w:basedOn w:val="a"/>
    <w:next w:val="a"/>
    <w:qFormat/>
    <w:pPr>
      <w:ind w:firstLine="567"/>
      <w:jc w:val="both"/>
    </w:pPr>
    <w:rPr>
      <w:sz w:val="24"/>
      <w:lang w:val="en-US"/>
    </w:rPr>
  </w:style>
  <w:style w:type="paragraph" w:styleId="a7">
    <w:name w:val="footer"/>
    <w:basedOn w:val="a"/>
    <w:semiHidden/>
    <w:pPr>
      <w:tabs>
        <w:tab w:val="center" w:pos="4320"/>
        <w:tab w:val="right" w:pos="8640"/>
      </w:tabs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320"/>
        <w:tab w:val="right" w:pos="8640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gi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93" Type="http://schemas.openxmlformats.org/officeDocument/2006/relationships/image" Target="media/image44.gif"/><Relationship Id="rId98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oleObject" Target="embeddings/oleObject31.bin"/><Relationship Id="rId103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УКРАЇНИ</vt:lpstr>
    </vt:vector>
  </TitlesOfParts>
  <Manager>Точні науки</Manager>
  <Company>Точні науки</Company>
  <LinksUpToDate>false</LinksUpToDate>
  <CharactersWithSpaces>11695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cp:lastPrinted>1999-12-02T11:16:00Z</cp:lastPrinted>
  <dcterms:created xsi:type="dcterms:W3CDTF">2014-03-30T22:31:00Z</dcterms:created>
  <dcterms:modified xsi:type="dcterms:W3CDTF">2014-03-30T22:31:00Z</dcterms:modified>
  <cp:category>Точні науки</cp:category>
</cp:coreProperties>
</file>