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997" w:rsidRPr="008E49B7" w:rsidRDefault="00A76997" w:rsidP="008E49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E49B7">
        <w:rPr>
          <w:b/>
          <w:sz w:val="28"/>
          <w:szCs w:val="28"/>
        </w:rPr>
        <w:t>Содержание:</w:t>
      </w:r>
    </w:p>
    <w:p w:rsidR="00A76997" w:rsidRPr="008E49B7" w:rsidRDefault="00A76997" w:rsidP="008E49B7">
      <w:pPr>
        <w:spacing w:line="360" w:lineRule="auto"/>
        <w:ind w:firstLine="709"/>
        <w:rPr>
          <w:sz w:val="28"/>
          <w:szCs w:val="28"/>
        </w:rPr>
      </w:pPr>
    </w:p>
    <w:p w:rsidR="00A76997" w:rsidRPr="008E49B7" w:rsidRDefault="00A76997" w:rsidP="008E49B7">
      <w:pPr>
        <w:spacing w:line="360" w:lineRule="auto"/>
        <w:rPr>
          <w:sz w:val="28"/>
          <w:szCs w:val="28"/>
        </w:rPr>
      </w:pPr>
      <w:r w:rsidRPr="008E49B7">
        <w:rPr>
          <w:b/>
          <w:sz w:val="28"/>
          <w:szCs w:val="28"/>
        </w:rPr>
        <w:t>Вопрос 1.</w:t>
      </w:r>
      <w:r w:rsidRPr="008E49B7">
        <w:rPr>
          <w:sz w:val="28"/>
          <w:szCs w:val="28"/>
        </w:rPr>
        <w:t xml:space="preserve"> Школа административного управления Г. Саймона.                        3</w:t>
      </w:r>
    </w:p>
    <w:p w:rsidR="00A76997" w:rsidRPr="008E49B7" w:rsidRDefault="00A76997" w:rsidP="008E49B7">
      <w:pPr>
        <w:spacing w:line="360" w:lineRule="auto"/>
        <w:rPr>
          <w:sz w:val="28"/>
          <w:szCs w:val="28"/>
        </w:rPr>
      </w:pPr>
      <w:r w:rsidRPr="008E49B7">
        <w:rPr>
          <w:b/>
          <w:sz w:val="28"/>
          <w:szCs w:val="28"/>
        </w:rPr>
        <w:t>Вопрос 2.</w:t>
      </w:r>
      <w:r w:rsidRPr="008E49B7">
        <w:rPr>
          <w:sz w:val="28"/>
          <w:szCs w:val="28"/>
        </w:rPr>
        <w:t xml:space="preserve"> Современный этап в развитии социологии управления.                 12</w:t>
      </w:r>
    </w:p>
    <w:p w:rsidR="00A76997" w:rsidRPr="008E49B7" w:rsidRDefault="00A76997" w:rsidP="008E49B7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49B7">
        <w:rPr>
          <w:rFonts w:ascii="Times New Roman" w:hAnsi="Times New Roman" w:cs="Times New Roman"/>
          <w:sz w:val="28"/>
          <w:szCs w:val="28"/>
        </w:rPr>
        <w:t>2.1. Современный этап в развитии социологии управления в мире.                13</w:t>
      </w:r>
    </w:p>
    <w:p w:rsidR="00A76997" w:rsidRPr="008E49B7" w:rsidRDefault="00A76997" w:rsidP="008E49B7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49B7">
        <w:rPr>
          <w:rFonts w:ascii="Times New Roman" w:hAnsi="Times New Roman" w:cs="Times New Roman"/>
          <w:sz w:val="28"/>
          <w:szCs w:val="28"/>
        </w:rPr>
        <w:t>2.2. Современный этап в развитии социологии управления в России.            17</w:t>
      </w:r>
    </w:p>
    <w:p w:rsidR="00A76997" w:rsidRPr="008E49B7" w:rsidRDefault="00A76997" w:rsidP="008E49B7">
      <w:pPr>
        <w:spacing w:line="360" w:lineRule="auto"/>
        <w:rPr>
          <w:sz w:val="28"/>
          <w:szCs w:val="28"/>
        </w:rPr>
      </w:pPr>
      <w:r w:rsidRPr="008E49B7">
        <w:rPr>
          <w:sz w:val="28"/>
          <w:szCs w:val="28"/>
        </w:rPr>
        <w:t>Используемая литература                                                                                     22</w:t>
      </w:r>
    </w:p>
    <w:p w:rsidR="004019FC" w:rsidRPr="008E49B7" w:rsidRDefault="008E49B7" w:rsidP="008E49B7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br w:type="page"/>
      </w:r>
      <w:r w:rsidR="004019FC" w:rsidRPr="008E49B7">
        <w:rPr>
          <w:b/>
          <w:sz w:val="28"/>
          <w:szCs w:val="28"/>
          <w:u w:val="single"/>
        </w:rPr>
        <w:t>Вопрос 1. Школа  административного управления Г. Саймона.</w:t>
      </w:r>
    </w:p>
    <w:p w:rsidR="00BE3E94" w:rsidRPr="008E49B7" w:rsidRDefault="00BE3E94" w:rsidP="008E49B7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Первые труды лауреата Нобелевской премии, выда</w:t>
      </w:r>
      <w:r w:rsidRPr="008E49B7">
        <w:rPr>
          <w:sz w:val="28"/>
          <w:szCs w:val="28"/>
        </w:rPr>
        <w:softHyphen/>
        <w:t>ющегося американского ученого в области социальных, политических, экономических и математических наук, специалиста по проблемам организаций и управления Герберта Саймона (1916-2001) были посвящены воп</w:t>
      </w:r>
      <w:r w:rsidRPr="008E49B7">
        <w:rPr>
          <w:sz w:val="28"/>
          <w:szCs w:val="28"/>
        </w:rPr>
        <w:softHyphen/>
        <w:t>росам подготовки, принятия и реализации управленчес</w:t>
      </w:r>
      <w:r w:rsidRPr="008E49B7">
        <w:rPr>
          <w:sz w:val="28"/>
          <w:szCs w:val="28"/>
        </w:rPr>
        <w:softHyphen/>
        <w:t>ких решений. Полагая, что решение представляет собой выбор работником одной из нескольких возможных альтернатив поведения, Саймон рассматривал организации как системы, в которых люди являются механизмами, принимающими решения. Существо деятельности управ</w:t>
      </w:r>
      <w:r w:rsidRPr="008E49B7">
        <w:rPr>
          <w:sz w:val="28"/>
          <w:szCs w:val="28"/>
        </w:rPr>
        <w:softHyphen/>
        <w:t>ляющих, администраторов, их власти над подчиненными заключалось, по его мнению, в создании фактических или ценностных предпосылок, на которых основываются ре</w:t>
      </w:r>
      <w:r w:rsidRPr="008E49B7">
        <w:rPr>
          <w:sz w:val="28"/>
          <w:szCs w:val="28"/>
        </w:rPr>
        <w:softHyphen/>
        <w:t>шения каждого члена организации.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Первое решение, которое принимает любой член организации, - это решение участвовать или не уча</w:t>
      </w:r>
      <w:r w:rsidRPr="008E49B7">
        <w:rPr>
          <w:sz w:val="28"/>
          <w:szCs w:val="28"/>
        </w:rPr>
        <w:softHyphen/>
        <w:t>ствовать в ней. Саймон полагал, что, вкладывая в организацию свой труд или капитал, каждый индивид ис</w:t>
      </w:r>
      <w:r w:rsidRPr="008E49B7">
        <w:rPr>
          <w:sz w:val="28"/>
          <w:szCs w:val="28"/>
        </w:rPr>
        <w:softHyphen/>
        <w:t>ходит из того, что удовлетворение, которое он извлечет из этого, будет больше, чем то, которое он мог бы получить, отказавшись участвовать в данной организации. Если рассматривая вопрос о своем участии в организации, индивид руководствуется личными соображени</w:t>
      </w:r>
      <w:r w:rsidRPr="008E49B7">
        <w:rPr>
          <w:sz w:val="28"/>
          <w:szCs w:val="28"/>
        </w:rPr>
        <w:softHyphen/>
        <w:t>ями, то после принятия им положительного решения личные цели постепенно отходят на второй план и подчиняются целям организации. В том случае, когда механизм влияния в организации установлен таким образом, что создает равновесие между побуждением и вкладом, при котором все члены организации готовы активно участвовать в ее деятельности, отдавая всю свою энергию задачам организации, то такая органи</w:t>
      </w:r>
      <w:r w:rsidRPr="008E49B7">
        <w:rPr>
          <w:sz w:val="28"/>
          <w:szCs w:val="28"/>
        </w:rPr>
        <w:softHyphen/>
        <w:t>зация имеет, по определению Саймона, высокий мо</w:t>
      </w:r>
      <w:r w:rsidRPr="008E49B7">
        <w:rPr>
          <w:sz w:val="28"/>
          <w:szCs w:val="28"/>
        </w:rPr>
        <w:softHyphen/>
        <w:t>ральный уровень</w:t>
      </w:r>
      <w:r w:rsidRPr="008E49B7">
        <w:rPr>
          <w:rStyle w:val="a5"/>
          <w:sz w:val="28"/>
          <w:szCs w:val="28"/>
        </w:rPr>
        <w:footnoteReference w:id="1"/>
      </w:r>
      <w:r w:rsidRPr="008E49B7">
        <w:rPr>
          <w:sz w:val="28"/>
          <w:szCs w:val="28"/>
        </w:rPr>
        <w:t>. Создание подобного равновесия достигается в процессе идентификации индивида с организацией, и, хотя такая идентификация всегда ограничена прошлым опытом индивида и внешними влияниями, она, тем не менее, ускоряется посредством поощрения лояльности людей организации. Функция идентификации заключается в создании соответству</w:t>
      </w:r>
      <w:r w:rsidRPr="008E49B7">
        <w:rPr>
          <w:sz w:val="28"/>
          <w:szCs w:val="28"/>
        </w:rPr>
        <w:softHyphen/>
        <w:t>ющих условий, стимулов, которые побуждали бы всех членов организации идентифицировать личные инте</w:t>
      </w:r>
      <w:r w:rsidRPr="008E49B7">
        <w:rPr>
          <w:sz w:val="28"/>
          <w:szCs w:val="28"/>
        </w:rPr>
        <w:softHyphen/>
        <w:t>ресы и интересы организации и, следовательно, при</w:t>
      </w:r>
      <w:r w:rsidRPr="008E49B7">
        <w:rPr>
          <w:sz w:val="28"/>
          <w:szCs w:val="28"/>
        </w:rPr>
        <w:softHyphen/>
        <w:t>нимать нужные для последней решения.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Саймон подробно рассматривал различные состав</w:t>
      </w:r>
      <w:r w:rsidRPr="008E49B7">
        <w:rPr>
          <w:sz w:val="28"/>
          <w:szCs w:val="28"/>
        </w:rPr>
        <w:softHyphen/>
        <w:t>ные элементы «механизма влияния», в числе которых важнейшее место отводил авторитету. Также он иссле</w:t>
      </w:r>
      <w:r w:rsidRPr="008E49B7">
        <w:rPr>
          <w:sz w:val="28"/>
          <w:szCs w:val="28"/>
        </w:rPr>
        <w:softHyphen/>
        <w:t>довал и другие внешние влияния: обучение, рекомен</w:t>
      </w:r>
      <w:r w:rsidRPr="008E49B7">
        <w:rPr>
          <w:sz w:val="28"/>
          <w:szCs w:val="28"/>
        </w:rPr>
        <w:softHyphen/>
        <w:t>дации. Суть концепции Саймона заключается в том, что управляющие должны эффективно использовать все формы внешнего влияния во имя манипулирования личностью работника, трансформации человека в та</w:t>
      </w:r>
      <w:r w:rsidRPr="008E49B7">
        <w:rPr>
          <w:sz w:val="28"/>
          <w:szCs w:val="28"/>
        </w:rPr>
        <w:softHyphen/>
        <w:t>кой степени, чтобы он совершал желаемые действия вследствие собственной мотивации, а не под воздей</w:t>
      </w:r>
      <w:r w:rsidRPr="008E49B7">
        <w:rPr>
          <w:sz w:val="28"/>
          <w:szCs w:val="28"/>
        </w:rPr>
        <w:softHyphen/>
        <w:t>ствием получаемых инструкций.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Авторитет, по мнению Саймона, есть «власть при</w:t>
      </w:r>
      <w:r w:rsidRPr="008E49B7">
        <w:rPr>
          <w:sz w:val="28"/>
          <w:szCs w:val="28"/>
        </w:rPr>
        <w:softHyphen/>
        <w:t>нимать решения, направляющие действия других». Возражая против рассмотрения авторитета как «юри</w:t>
      </w:r>
      <w:r w:rsidRPr="008E49B7">
        <w:rPr>
          <w:sz w:val="28"/>
          <w:szCs w:val="28"/>
        </w:rPr>
        <w:softHyphen/>
        <w:t>дического феномена», базирующегося на формальных санкциях, он подчеркивал, что человек в организации будет с готовностью принимать приказы вследствие желания обеспечить достижение ее целей и психологической готовности следовать за другими. Саймон подчеркивал необходимость создания таких условий, при которых проявление «категорического авторите</w:t>
      </w:r>
      <w:r w:rsidRPr="008E49B7">
        <w:rPr>
          <w:sz w:val="28"/>
          <w:szCs w:val="28"/>
        </w:rPr>
        <w:softHyphen/>
        <w:t>та» может понадобиться лишь для отмены неправиль</w:t>
      </w:r>
      <w:r w:rsidRPr="008E49B7">
        <w:rPr>
          <w:sz w:val="28"/>
          <w:szCs w:val="28"/>
        </w:rPr>
        <w:softHyphen/>
        <w:t>ного решения.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 своих работах Саймон пытался соединить докт</w:t>
      </w:r>
      <w:r w:rsidRPr="008E49B7">
        <w:rPr>
          <w:sz w:val="28"/>
          <w:szCs w:val="28"/>
        </w:rPr>
        <w:softHyphen/>
        <w:t>рину «человеческих отношений» с системным подхо</w:t>
      </w:r>
      <w:r w:rsidRPr="008E49B7">
        <w:rPr>
          <w:sz w:val="28"/>
          <w:szCs w:val="28"/>
        </w:rPr>
        <w:softHyphen/>
        <w:t>дом к организации управления</w:t>
      </w:r>
      <w:r w:rsidR="00361E88" w:rsidRPr="008E49B7">
        <w:rPr>
          <w:rStyle w:val="a5"/>
          <w:sz w:val="28"/>
          <w:szCs w:val="28"/>
        </w:rPr>
        <w:footnoteReference w:id="2"/>
      </w:r>
      <w:r w:rsidRPr="008E49B7">
        <w:rPr>
          <w:sz w:val="28"/>
          <w:szCs w:val="28"/>
        </w:rPr>
        <w:t>. Он рисовал идеальную схему функционирования организации, в которой де</w:t>
      </w:r>
      <w:r w:rsidRPr="008E49B7">
        <w:rPr>
          <w:sz w:val="28"/>
          <w:szCs w:val="28"/>
        </w:rPr>
        <w:softHyphen/>
        <w:t>ятельность всех ее членов мотивируется стремлением внести вклад в эффективность организации вследствие оптимальной идентификации личных и общих целей. Это, по его мнению, сводит необходимость проявления авторитета лишь к внесению корректив, так как при</w:t>
      </w:r>
      <w:r w:rsidRPr="008E49B7">
        <w:rPr>
          <w:sz w:val="28"/>
          <w:szCs w:val="28"/>
        </w:rPr>
        <w:softHyphen/>
        <w:t>менение его в виде санкций утрачивает хоть сколько-нибудь существенное значение. Саймон заявлял, что современное общество придает все больше и больше авторитета «функциональному статусу» и все мень</w:t>
      </w:r>
      <w:r w:rsidRPr="008E49B7">
        <w:rPr>
          <w:sz w:val="28"/>
          <w:szCs w:val="28"/>
        </w:rPr>
        <w:softHyphen/>
        <w:t>ше - иерархии. С этой точки зрения члены организа</w:t>
      </w:r>
      <w:r w:rsidRPr="008E49B7">
        <w:rPr>
          <w:sz w:val="28"/>
          <w:szCs w:val="28"/>
        </w:rPr>
        <w:softHyphen/>
        <w:t>ции во все большей степени привыкают принимать предложения функциональных специалистов, посколь</w:t>
      </w:r>
      <w:r w:rsidRPr="008E49B7">
        <w:rPr>
          <w:sz w:val="28"/>
          <w:szCs w:val="28"/>
        </w:rPr>
        <w:softHyphen/>
        <w:t>ку имеются, с одной стороны, вера в компетентность, а с другой - добрые намерения власть имущих.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Значительное внимание Саймон уделял проблеме связи в организационной системе. Связь определялась им как любой процесс, посредством которого предпо</w:t>
      </w:r>
      <w:r w:rsidRPr="008E49B7">
        <w:rPr>
          <w:sz w:val="28"/>
          <w:szCs w:val="28"/>
        </w:rPr>
        <w:softHyphen/>
        <w:t>сылки для принятия решений передаются от одного члена организации к другому. При этом он указывал на двусторонний характер связи: поток информации к центру, где принимаются решения, и передача реше</w:t>
      </w:r>
      <w:r w:rsidRPr="008E49B7">
        <w:rPr>
          <w:sz w:val="28"/>
          <w:szCs w:val="28"/>
        </w:rPr>
        <w:softHyphen/>
        <w:t>ний от центра на «периферию». Говоря словами Сай</w:t>
      </w:r>
      <w:r w:rsidRPr="008E49B7">
        <w:rPr>
          <w:sz w:val="28"/>
          <w:szCs w:val="28"/>
        </w:rPr>
        <w:softHyphen/>
        <w:t>мона, процесс передачи информации совершается «латерально (горизонтально) по всей организации». При этом он подчеркивал важность неформальных каналов передачи информации.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Выделяя три этапа коммуникационного процесса: инициация, передача и получение информации, Саймон подробно анализировал помехи, возникающие в процес</w:t>
      </w:r>
      <w:r w:rsidRPr="008E49B7">
        <w:rPr>
          <w:sz w:val="28"/>
          <w:szCs w:val="28"/>
        </w:rPr>
        <w:softHyphen/>
        <w:t>се связи. Характер этих помех может быть различным</w:t>
      </w:r>
      <w:r w:rsidRPr="008E49B7">
        <w:rPr>
          <w:sz w:val="28"/>
          <w:szCs w:val="28"/>
        </w:rPr>
        <w:softHyphen/>
        <w:t xml:space="preserve"> от предубеждений, различий в статусе, вызывающих искажающее влияние, до географических затруднений и проблем, связанных с обработкой информации.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Сложность обеспечения организационной связи приводит к созданию в большинстве организаций спе</w:t>
      </w:r>
      <w:r w:rsidRPr="008E49B7">
        <w:rPr>
          <w:sz w:val="28"/>
          <w:szCs w:val="28"/>
        </w:rPr>
        <w:softHyphen/>
        <w:t>циальных «коммуникационных служб», занимающих</w:t>
      </w:r>
      <w:r w:rsidRPr="008E49B7">
        <w:rPr>
          <w:sz w:val="28"/>
          <w:szCs w:val="28"/>
        </w:rPr>
        <w:softHyphen/>
        <w:t>ся сбором, передачей, хранением в организационной «памяти» (архивах, библиотеках, ЭВМ) внутренней и внешней информации. Также информация распрост</w:t>
      </w:r>
      <w:r w:rsidRPr="008E49B7">
        <w:rPr>
          <w:sz w:val="28"/>
          <w:szCs w:val="28"/>
        </w:rPr>
        <w:softHyphen/>
        <w:t>раняется через иерархические каналы, посредством различных циркуляров, инструкций, процедур, совеща</w:t>
      </w:r>
      <w:r w:rsidRPr="008E49B7">
        <w:rPr>
          <w:sz w:val="28"/>
          <w:szCs w:val="28"/>
        </w:rPr>
        <w:softHyphen/>
        <w:t>ний</w:t>
      </w:r>
      <w:r w:rsidRPr="008E49B7">
        <w:rPr>
          <w:rStyle w:val="a5"/>
          <w:sz w:val="28"/>
          <w:szCs w:val="28"/>
        </w:rPr>
        <w:footnoteReference w:id="3"/>
      </w:r>
      <w:r w:rsidRPr="008E49B7">
        <w:rPr>
          <w:sz w:val="28"/>
          <w:szCs w:val="28"/>
        </w:rPr>
        <w:t>. Особое значение Саймон придавал совещаниям и конференциям как методам, позволяющим - посред</w:t>
      </w:r>
      <w:r w:rsidRPr="008E49B7">
        <w:rPr>
          <w:sz w:val="28"/>
          <w:szCs w:val="28"/>
        </w:rPr>
        <w:softHyphen/>
        <w:t>ством создания общего организационного языка и об</w:t>
      </w:r>
      <w:r w:rsidRPr="008E49B7">
        <w:rPr>
          <w:sz w:val="28"/>
          <w:szCs w:val="28"/>
        </w:rPr>
        <w:softHyphen/>
        <w:t>щей системы отсчета - устранять некоторые из основ</w:t>
      </w:r>
      <w:r w:rsidRPr="008E49B7">
        <w:rPr>
          <w:sz w:val="28"/>
          <w:szCs w:val="28"/>
        </w:rPr>
        <w:softHyphen/>
        <w:t>ных барьеров на пути эффективной связи.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Саймон обстоятельно рассматривал различные организационные принципы и математические методы принятия решений. Высоко оценивая их значение, он отрицал возможность допущения «полной рацио</w:t>
      </w:r>
      <w:r w:rsidRPr="008E49B7">
        <w:rPr>
          <w:sz w:val="28"/>
          <w:szCs w:val="28"/>
        </w:rPr>
        <w:softHyphen/>
        <w:t>нальности» решений на основе теории выбора в экономике, теории игр и статистических решений. Уязвимым местом всех этих концепций, считал он, является то, что они базируются на следующих допущениях: лицо, при</w:t>
      </w:r>
      <w:r w:rsidRPr="008E49B7">
        <w:rPr>
          <w:sz w:val="28"/>
          <w:szCs w:val="28"/>
        </w:rPr>
        <w:softHyphen/>
        <w:t>нимающее решения, знает все возможные альтернати</w:t>
      </w:r>
      <w:r w:rsidRPr="008E49B7">
        <w:rPr>
          <w:sz w:val="28"/>
          <w:szCs w:val="28"/>
        </w:rPr>
        <w:softHyphen/>
        <w:t>вы и предвидит их последствия; обладает неограничен</w:t>
      </w:r>
      <w:r w:rsidRPr="008E49B7">
        <w:rPr>
          <w:sz w:val="28"/>
          <w:szCs w:val="28"/>
        </w:rPr>
        <w:softHyphen/>
        <w:t>ной способностью к подсчету; держит в сознании полное предпочтительное расположение всех возможных по</w:t>
      </w:r>
      <w:r w:rsidRPr="008E49B7">
        <w:rPr>
          <w:sz w:val="28"/>
          <w:szCs w:val="28"/>
        </w:rPr>
        <w:softHyphen/>
        <w:t>следствий. Саймон категорически отвергал эти допуще</w:t>
      </w:r>
      <w:r w:rsidRPr="008E49B7">
        <w:rPr>
          <w:sz w:val="28"/>
          <w:szCs w:val="28"/>
        </w:rPr>
        <w:softHyphen/>
        <w:t>ния, заявляя, что действительную человеческую рацио</w:t>
      </w:r>
      <w:r w:rsidRPr="008E49B7">
        <w:rPr>
          <w:sz w:val="28"/>
          <w:szCs w:val="28"/>
        </w:rPr>
        <w:softHyphen/>
        <w:t>нальность нельзя считать ни полностью рациональной, ни иррациональной. Поэтому, полагал он, организаци</w:t>
      </w:r>
      <w:r w:rsidRPr="008E49B7">
        <w:rPr>
          <w:sz w:val="28"/>
          <w:szCs w:val="28"/>
        </w:rPr>
        <w:softHyphen/>
        <w:t>онная теория не может исходить из понятия «полной рациональности». Здесь больше подходит понятие «вы</w:t>
      </w:r>
      <w:r w:rsidRPr="008E49B7">
        <w:rPr>
          <w:sz w:val="28"/>
          <w:szCs w:val="28"/>
        </w:rPr>
        <w:softHyphen/>
        <w:t>нужденной, или ограниченной, рациональности», по</w:t>
      </w:r>
      <w:r w:rsidRPr="008E49B7">
        <w:rPr>
          <w:sz w:val="28"/>
          <w:szCs w:val="28"/>
        </w:rPr>
        <w:softHyphen/>
        <w:t>скольку из бесконечно большого числа возможных аль</w:t>
      </w:r>
      <w:r w:rsidRPr="008E49B7">
        <w:rPr>
          <w:sz w:val="28"/>
          <w:szCs w:val="28"/>
        </w:rPr>
        <w:softHyphen/>
        <w:t>тернатив люди в состоянии видеть лишь немногие. Однако могут быть установлены минимальные стандар</w:t>
      </w:r>
      <w:r w:rsidRPr="008E49B7">
        <w:rPr>
          <w:sz w:val="28"/>
          <w:szCs w:val="28"/>
        </w:rPr>
        <w:softHyphen/>
        <w:t>ты эффективности, при достижении которых делается соответствующий выбор, а поиск других альтернатив прекращается. Саймон указывал также и на тот факт, что и «уровень притязаний» не является чем-то стабиль</w:t>
      </w:r>
      <w:r w:rsidRPr="008E49B7">
        <w:rPr>
          <w:sz w:val="28"/>
          <w:szCs w:val="28"/>
        </w:rPr>
        <w:softHyphen/>
        <w:t>ным и неизменным. По мере того как индивид в своих поисках обнаруживает, что находить удовлетворитель</w:t>
      </w:r>
      <w:r w:rsidRPr="008E49B7">
        <w:rPr>
          <w:sz w:val="28"/>
          <w:szCs w:val="28"/>
        </w:rPr>
        <w:softHyphen/>
        <w:t>ные альтернативы легко, уровень его притязаний возрастает, и наоборот.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Поскольку рациональность индивида ограничена, и у него не хватает возможностей для максимизации собственных решений, он довольствуется удовлетвори</w:t>
      </w:r>
      <w:r w:rsidRPr="008E49B7">
        <w:rPr>
          <w:sz w:val="28"/>
          <w:szCs w:val="28"/>
        </w:rPr>
        <w:softHyphen/>
        <w:t>тельными решениями</w:t>
      </w:r>
      <w:r w:rsidRPr="008E49B7">
        <w:rPr>
          <w:rStyle w:val="a5"/>
          <w:sz w:val="28"/>
          <w:szCs w:val="28"/>
        </w:rPr>
        <w:footnoteReference w:id="4"/>
      </w:r>
      <w:r w:rsidRPr="008E49B7">
        <w:rPr>
          <w:sz w:val="28"/>
          <w:szCs w:val="28"/>
        </w:rPr>
        <w:t>. В этом и состоит смысл самого существования организации, главной функцией кото</w:t>
      </w:r>
      <w:r w:rsidRPr="008E49B7">
        <w:rPr>
          <w:sz w:val="28"/>
          <w:szCs w:val="28"/>
        </w:rPr>
        <w:softHyphen/>
        <w:t>рой является компенсация ограниченной рациональ</w:t>
      </w:r>
      <w:r w:rsidRPr="008E49B7">
        <w:rPr>
          <w:sz w:val="28"/>
          <w:szCs w:val="28"/>
        </w:rPr>
        <w:softHyphen/>
        <w:t>ности индивидов.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Оспаривая представления классической экономи</w:t>
      </w:r>
      <w:r w:rsidRPr="008E49B7">
        <w:rPr>
          <w:sz w:val="28"/>
          <w:szCs w:val="28"/>
        </w:rPr>
        <w:softHyphen/>
        <w:t>ческой теории, в которой принимающие хозяйствен</w:t>
      </w:r>
      <w:r w:rsidRPr="008E49B7">
        <w:rPr>
          <w:sz w:val="28"/>
          <w:szCs w:val="28"/>
        </w:rPr>
        <w:softHyphen/>
        <w:t>ные решения люди рассматриваются как всеведущие, обладающие сверхчеловеческими возможностями рас</w:t>
      </w:r>
      <w:r w:rsidRPr="008E49B7">
        <w:rPr>
          <w:sz w:val="28"/>
          <w:szCs w:val="28"/>
        </w:rPr>
        <w:softHyphen/>
        <w:t>чета оптимальных вариантов выбора, Саймон оказал огромное влияние на понимание процессов управле</w:t>
      </w:r>
      <w:r w:rsidRPr="008E49B7">
        <w:rPr>
          <w:sz w:val="28"/>
          <w:szCs w:val="28"/>
        </w:rPr>
        <w:softHyphen/>
        <w:t>ния. Взамен предложенной классической экономикой сверхрациональной экономической модели он выдви</w:t>
      </w:r>
      <w:r w:rsidRPr="008E49B7">
        <w:rPr>
          <w:sz w:val="28"/>
          <w:szCs w:val="28"/>
        </w:rPr>
        <w:softHyphen/>
        <w:t>нул административную модель человека, обладающего гораздо более скромными возможностями, не имеюще</w:t>
      </w:r>
      <w:r w:rsidRPr="008E49B7">
        <w:rPr>
          <w:sz w:val="28"/>
          <w:szCs w:val="28"/>
        </w:rPr>
        <w:softHyphen/>
        <w:t>го полной информации о вариантах выбора и их веро</w:t>
      </w:r>
      <w:r w:rsidRPr="008E49B7">
        <w:rPr>
          <w:sz w:val="28"/>
          <w:szCs w:val="28"/>
        </w:rPr>
        <w:softHyphen/>
        <w:t>ятных последствиях и испытывающего «удовлетворе</w:t>
      </w:r>
      <w:r w:rsidRPr="008E49B7">
        <w:rPr>
          <w:sz w:val="28"/>
          <w:szCs w:val="28"/>
        </w:rPr>
        <w:softHyphen/>
        <w:t>ние», т.е. одобрение приемлемых результатов.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Саймон разграничивал понятия «программирован</w:t>
      </w:r>
      <w:r w:rsidRPr="008E49B7">
        <w:rPr>
          <w:sz w:val="28"/>
          <w:szCs w:val="28"/>
        </w:rPr>
        <w:softHyphen/>
        <w:t>ные» и «непрограммированные» решения, относя к первым те, которые часто повторяются и носят рутинный характер. Применение в первом случае математических методов исследования операций и использование ЭВМ с целью максимальной автоматизации процесса принятия решений приводит к снижению численности среднего руководящего персонала и одновременно к росту цент</w:t>
      </w:r>
      <w:r w:rsidRPr="008E49B7">
        <w:rPr>
          <w:sz w:val="28"/>
          <w:szCs w:val="28"/>
        </w:rPr>
        <w:softHyphen/>
        <w:t>рализации принятия решений. Саймон был убежден, что дальнейшая разработка теории организации и управле</w:t>
      </w:r>
      <w:r w:rsidRPr="008E49B7">
        <w:rPr>
          <w:sz w:val="28"/>
          <w:szCs w:val="28"/>
        </w:rPr>
        <w:softHyphen/>
        <w:t>ния должна идти по пути изучения процесса принятия организационных решений, а такого рода исследования, в свою очередь, непосредственно связаны с познанием самого процесса мышления.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 последующем Саймон уделял много внимания вопросам моделирования с помощью ЭВМ процессов принятия решений, утверждая, что последние состоят из «простых операций манипулирования символами»</w:t>
      </w:r>
      <w:r w:rsidR="007648C2" w:rsidRPr="008E49B7">
        <w:rPr>
          <w:rStyle w:val="a5"/>
          <w:sz w:val="28"/>
          <w:szCs w:val="28"/>
        </w:rPr>
        <w:footnoteReference w:id="5"/>
      </w:r>
      <w:r w:rsidRPr="008E49B7">
        <w:rPr>
          <w:sz w:val="28"/>
          <w:szCs w:val="28"/>
        </w:rPr>
        <w:t>. Относясь скептически к классической теории управле</w:t>
      </w:r>
      <w:r w:rsidRPr="008E49B7">
        <w:rPr>
          <w:sz w:val="28"/>
          <w:szCs w:val="28"/>
        </w:rPr>
        <w:softHyphen/>
        <w:t>ния, он подверг критике принципы Гьюлика-Урвика и резко выступил против механицизма традиционной школы, продолжив так называемый «гуманистический вызов». Особое внимание уделялось им проблемам раз</w:t>
      </w:r>
      <w:r w:rsidRPr="008E49B7">
        <w:rPr>
          <w:sz w:val="28"/>
          <w:szCs w:val="28"/>
        </w:rPr>
        <w:softHyphen/>
        <w:t>вития организационной культуры (организационной морали), власти и авторитета.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Усложнение организационной структуры, увеличе</w:t>
      </w:r>
      <w:r w:rsidRPr="008E49B7">
        <w:rPr>
          <w:sz w:val="28"/>
          <w:szCs w:val="28"/>
        </w:rPr>
        <w:softHyphen/>
        <w:t>ние числа подразделений обусловило обращение Сай</w:t>
      </w:r>
      <w:r w:rsidRPr="008E49B7">
        <w:rPr>
          <w:sz w:val="28"/>
          <w:szCs w:val="28"/>
        </w:rPr>
        <w:softHyphen/>
        <w:t>мона к проблеме дифференциации целей организации. В книге «Организации» (1958), написанной в соавтор</w:t>
      </w:r>
      <w:r w:rsidRPr="008E49B7">
        <w:rPr>
          <w:sz w:val="28"/>
          <w:szCs w:val="28"/>
        </w:rPr>
        <w:softHyphen/>
        <w:t>стве с Джеймсом Марчем, Саймон выделил четыре пе</w:t>
      </w:r>
      <w:r w:rsidRPr="008E49B7">
        <w:rPr>
          <w:sz w:val="28"/>
          <w:szCs w:val="28"/>
        </w:rPr>
        <w:softHyphen/>
        <w:t>ременные, непосредственно воздействующие на про</w:t>
      </w:r>
      <w:r w:rsidRPr="008E49B7">
        <w:rPr>
          <w:sz w:val="28"/>
          <w:szCs w:val="28"/>
        </w:rPr>
        <w:softHyphen/>
        <w:t>цесс дифференциации целей:</w:t>
      </w:r>
    </w:p>
    <w:p w:rsidR="00BE3E94" w:rsidRPr="008E49B7" w:rsidRDefault="00BE3E94" w:rsidP="008E49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система и процедура отбора кадров и типы взаимодействия, порождающие общность целей членов конкретной группы;</w:t>
      </w:r>
    </w:p>
    <w:p w:rsidR="00BE3E94" w:rsidRPr="008E49B7" w:rsidRDefault="00BE3E94" w:rsidP="008E49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избыточ</w:t>
      </w:r>
      <w:r w:rsidRPr="008E49B7">
        <w:rPr>
          <w:sz w:val="28"/>
          <w:szCs w:val="28"/>
        </w:rPr>
        <w:softHyphen/>
        <w:t>ные организационные ресурсы (слабости структуры организации), которыми могут воспользоваться отдель</w:t>
      </w:r>
      <w:r w:rsidRPr="008E49B7">
        <w:rPr>
          <w:sz w:val="28"/>
          <w:szCs w:val="28"/>
        </w:rPr>
        <w:softHyphen/>
        <w:t>ные группы для формирования своих подцелей, отлича</w:t>
      </w:r>
      <w:r w:rsidRPr="008E49B7">
        <w:rPr>
          <w:sz w:val="28"/>
          <w:szCs w:val="28"/>
        </w:rPr>
        <w:softHyphen/>
        <w:t>ющихся от целей организации в целом;</w:t>
      </w:r>
    </w:p>
    <w:p w:rsidR="00BE3E94" w:rsidRPr="008E49B7" w:rsidRDefault="00BE3E94" w:rsidP="008E49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действенность или недейственность общих целей организации, порождающая необходимость их уточнения и внесения ясно</w:t>
      </w:r>
      <w:r w:rsidRPr="008E49B7">
        <w:rPr>
          <w:sz w:val="28"/>
          <w:szCs w:val="28"/>
        </w:rPr>
        <w:softHyphen/>
        <w:t>сти посредством применения различных стимулов;</w:t>
      </w:r>
    </w:p>
    <w:p w:rsidR="00BE3E94" w:rsidRPr="008E49B7" w:rsidRDefault="00BE3E94" w:rsidP="008E49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различия в индивидуальном восприятии, зависящие от количества источников информации, ее размеров, по</w:t>
      </w:r>
      <w:r w:rsidRPr="008E49B7">
        <w:rPr>
          <w:sz w:val="28"/>
          <w:szCs w:val="28"/>
        </w:rPr>
        <w:softHyphen/>
        <w:t>знавательных способностей, лежащих в основе процес</w:t>
      </w:r>
      <w:r w:rsidRPr="008E49B7">
        <w:rPr>
          <w:sz w:val="28"/>
          <w:szCs w:val="28"/>
        </w:rPr>
        <w:softHyphen/>
        <w:t xml:space="preserve">са принятия организационных решений. 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 этой работе рассматривались также вопросы мотивации индивидов к участию в деятельности орга</w:t>
      </w:r>
      <w:r w:rsidRPr="008E49B7">
        <w:rPr>
          <w:sz w:val="28"/>
          <w:szCs w:val="28"/>
        </w:rPr>
        <w:softHyphen/>
        <w:t>низаций. Марч и Саймон отрицали эффективность системы материального поощрения как абсолютного метода, решающего вопрос о присоединении всех чле</w:t>
      </w:r>
      <w:r w:rsidRPr="008E49B7">
        <w:rPr>
          <w:sz w:val="28"/>
          <w:szCs w:val="28"/>
        </w:rPr>
        <w:softHyphen/>
        <w:t>нов организации к ее общим целям. Критерии систе</w:t>
      </w:r>
      <w:r w:rsidRPr="008E49B7">
        <w:rPr>
          <w:sz w:val="28"/>
          <w:szCs w:val="28"/>
        </w:rPr>
        <w:softHyphen/>
        <w:t>мы вознаграждения могут не быть «субъективно опе</w:t>
      </w:r>
      <w:r w:rsidRPr="008E49B7">
        <w:rPr>
          <w:sz w:val="28"/>
          <w:szCs w:val="28"/>
        </w:rPr>
        <w:softHyphen/>
        <w:t>рациональными», т. е. действенными с точки зрения организации в целом</w:t>
      </w:r>
      <w:r w:rsidR="00D975A0" w:rsidRPr="008E49B7">
        <w:rPr>
          <w:rStyle w:val="a5"/>
          <w:sz w:val="28"/>
          <w:szCs w:val="28"/>
        </w:rPr>
        <w:footnoteReference w:id="6"/>
      </w:r>
      <w:r w:rsidRPr="008E49B7">
        <w:rPr>
          <w:sz w:val="28"/>
          <w:szCs w:val="28"/>
        </w:rPr>
        <w:t>. Говоря о факторах, способству</w:t>
      </w:r>
      <w:r w:rsidRPr="008E49B7">
        <w:rPr>
          <w:sz w:val="28"/>
          <w:szCs w:val="28"/>
        </w:rPr>
        <w:softHyphen/>
        <w:t>ющих повышению действенности критериев произво</w:t>
      </w:r>
      <w:r w:rsidRPr="008E49B7">
        <w:rPr>
          <w:sz w:val="28"/>
          <w:szCs w:val="28"/>
        </w:rPr>
        <w:softHyphen/>
        <w:t>дительности, они выдвигали ряд предположений, по</w:t>
      </w:r>
      <w:r w:rsidRPr="008E49B7">
        <w:rPr>
          <w:sz w:val="28"/>
          <w:szCs w:val="28"/>
        </w:rPr>
        <w:softHyphen/>
        <w:t>лагая, в частности, что схемы стимулирования будут лучше действовать не в больших, а в малых группах рабочих.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Марч и Саймон пытались выявить специфику «че</w:t>
      </w:r>
      <w:r w:rsidRPr="008E49B7">
        <w:rPr>
          <w:sz w:val="28"/>
          <w:szCs w:val="28"/>
        </w:rPr>
        <w:softHyphen/>
        <w:t>ловеческого поведения» с целью определения мотивов, детерминирующих «формирование подцелей», и при</w:t>
      </w:r>
      <w:r w:rsidRPr="008E49B7">
        <w:rPr>
          <w:sz w:val="28"/>
          <w:szCs w:val="28"/>
        </w:rPr>
        <w:softHyphen/>
        <w:t>шли к следующим выводам:</w:t>
      </w:r>
    </w:p>
    <w:p w:rsidR="00BE3E94" w:rsidRPr="008E49B7" w:rsidRDefault="00BE3E94" w:rsidP="008E49B7">
      <w:pPr>
        <w:numPr>
          <w:ilvl w:val="0"/>
          <w:numId w:val="2"/>
        </w:numPr>
        <w:tabs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человеческая рациональ</w:t>
      </w:r>
      <w:r w:rsidRPr="008E49B7">
        <w:rPr>
          <w:sz w:val="28"/>
          <w:szCs w:val="28"/>
        </w:rPr>
        <w:softHyphen/>
        <w:t>ность настолько ограничена, что ни один индивид не в состоянии разумно реагировать на столь сложное образование, как «тотальное окружение»;</w:t>
      </w:r>
    </w:p>
    <w:p w:rsidR="00BE3E94" w:rsidRPr="008E49B7" w:rsidRDefault="00BE3E94" w:rsidP="008E49B7">
      <w:pPr>
        <w:numPr>
          <w:ilvl w:val="0"/>
          <w:numId w:val="2"/>
        </w:numPr>
        <w:tabs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поэтому цели и подцели распределяются между различными группами и подгруппами, которые впоследствии проявляют тенденцию игнорировать другие подцели и аспекты целей организации в целом. Тенденция членов какого-либо организационного подразделения оценивать собствен</w:t>
      </w:r>
      <w:r w:rsidRPr="008E49B7">
        <w:rPr>
          <w:sz w:val="28"/>
          <w:szCs w:val="28"/>
        </w:rPr>
        <w:softHyphen/>
        <w:t>ную деятельность лишь в свете своих - пусть даже и противоречащих целям организации - подцелей уси</w:t>
      </w:r>
      <w:r w:rsidRPr="008E49B7">
        <w:rPr>
          <w:sz w:val="28"/>
          <w:szCs w:val="28"/>
        </w:rPr>
        <w:softHyphen/>
        <w:t>ливается вследствие трех обстоятельств: присущей ин</w:t>
      </w:r>
      <w:r w:rsidRPr="008E49B7">
        <w:rPr>
          <w:sz w:val="28"/>
          <w:szCs w:val="28"/>
        </w:rPr>
        <w:softHyphen/>
        <w:t>дивидам склонности видеть вещи лишь в соответствии с установившейся у них системой отсчета; содержания внутригрупповой коммуникации; избирательной под</w:t>
      </w:r>
      <w:r w:rsidRPr="008E49B7">
        <w:rPr>
          <w:sz w:val="28"/>
          <w:szCs w:val="28"/>
        </w:rPr>
        <w:softHyphen/>
        <w:t xml:space="preserve">верженности воздействию внешних стимулов. 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Значительное место в исследованиях Саймона за</w:t>
      </w:r>
      <w:r w:rsidRPr="008E49B7">
        <w:rPr>
          <w:sz w:val="28"/>
          <w:szCs w:val="28"/>
        </w:rPr>
        <w:softHyphen/>
        <w:t>нимает проблема выбора критериев конструирования подразделений в организации. Отвергая принцип де</w:t>
      </w:r>
      <w:r w:rsidRPr="008E49B7">
        <w:rPr>
          <w:sz w:val="28"/>
          <w:szCs w:val="28"/>
        </w:rPr>
        <w:softHyphen/>
        <w:t>партаментализации, Саймон полагал, что разделение организации на подразделения должно осуществлять</w:t>
      </w:r>
      <w:r w:rsidRPr="008E49B7">
        <w:rPr>
          <w:sz w:val="28"/>
          <w:szCs w:val="28"/>
        </w:rPr>
        <w:softHyphen/>
        <w:t>ся на основе тех типов решений, которые будут прини</w:t>
      </w:r>
      <w:r w:rsidRPr="008E49B7">
        <w:rPr>
          <w:sz w:val="28"/>
          <w:szCs w:val="28"/>
        </w:rPr>
        <w:softHyphen/>
        <w:t>маться, причем главным критерием оценки структуры должно быть ее воздействие на поведение.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 работе «Организации» делается попытка проана</w:t>
      </w:r>
      <w:r w:rsidRPr="008E49B7">
        <w:rPr>
          <w:sz w:val="28"/>
          <w:szCs w:val="28"/>
        </w:rPr>
        <w:softHyphen/>
        <w:t>лизировать зависимость между величиной компании и выбором процесса или цели в качестве основы для де</w:t>
      </w:r>
      <w:r w:rsidRPr="008E49B7">
        <w:rPr>
          <w:sz w:val="28"/>
          <w:szCs w:val="28"/>
        </w:rPr>
        <w:softHyphen/>
        <w:t>партаментализации. По мере увеличения организации, роста числа структурных подразделений усложняется обеспечение управляемости ими</w:t>
      </w:r>
      <w:r w:rsidRPr="008E49B7">
        <w:rPr>
          <w:rStyle w:val="a5"/>
          <w:sz w:val="28"/>
          <w:szCs w:val="28"/>
        </w:rPr>
        <w:footnoteReference w:id="7"/>
      </w:r>
      <w:r w:rsidRPr="008E49B7">
        <w:rPr>
          <w:sz w:val="28"/>
          <w:szCs w:val="28"/>
        </w:rPr>
        <w:t>. Поэтому авторы ре</w:t>
      </w:r>
      <w:r w:rsidRPr="008E49B7">
        <w:rPr>
          <w:sz w:val="28"/>
          <w:szCs w:val="28"/>
        </w:rPr>
        <w:softHyphen/>
        <w:t>комендуют ряд мер, повышающих эффективность коммуникации и позволяющих допустить большую терпимость руководства к независимости отдельных подраз</w:t>
      </w:r>
      <w:r w:rsidRPr="008E49B7">
        <w:rPr>
          <w:sz w:val="28"/>
          <w:szCs w:val="28"/>
        </w:rPr>
        <w:softHyphen/>
        <w:t>делений:</w:t>
      </w:r>
    </w:p>
    <w:p w:rsidR="00BE3E94" w:rsidRPr="008E49B7" w:rsidRDefault="00BE3E94" w:rsidP="008E49B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выработку программ для руководства рутин</w:t>
      </w:r>
      <w:r w:rsidRPr="008E49B7">
        <w:rPr>
          <w:sz w:val="28"/>
          <w:szCs w:val="28"/>
        </w:rPr>
        <w:softHyphen/>
        <w:t>ными процессами;</w:t>
      </w:r>
    </w:p>
    <w:p w:rsidR="00BE3E94" w:rsidRPr="008E49B7" w:rsidRDefault="00BE3E94" w:rsidP="008E49B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создание классификационных схем для определения мотивационных стимулов;</w:t>
      </w:r>
    </w:p>
    <w:p w:rsidR="00BE3E94" w:rsidRPr="008E49B7" w:rsidRDefault="00BE3E94" w:rsidP="008E49B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введение официального комплекса оценок, прогнозов, интерпре</w:t>
      </w:r>
      <w:r w:rsidRPr="008E49B7">
        <w:rPr>
          <w:sz w:val="28"/>
          <w:szCs w:val="28"/>
        </w:rPr>
        <w:softHyphen/>
        <w:t>таций, обеспечивающих одну и ту же модель реально</w:t>
      </w:r>
      <w:r w:rsidRPr="008E49B7">
        <w:rPr>
          <w:sz w:val="28"/>
          <w:szCs w:val="28"/>
        </w:rPr>
        <w:softHyphen/>
        <w:t>сти для всех подразделений, деятельность которых дол</w:t>
      </w:r>
      <w:r w:rsidRPr="008E49B7">
        <w:rPr>
          <w:sz w:val="28"/>
          <w:szCs w:val="28"/>
        </w:rPr>
        <w:softHyphen/>
        <w:t xml:space="preserve">жна осуществляться на координируемой основе. 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Саймон подчеркивал важность централизованно</w:t>
      </w:r>
      <w:r w:rsidRPr="008E49B7">
        <w:rPr>
          <w:sz w:val="28"/>
          <w:szCs w:val="28"/>
        </w:rPr>
        <w:softHyphen/>
        <w:t>го принятия решений как средства координации, про</w:t>
      </w:r>
      <w:r w:rsidRPr="008E49B7">
        <w:rPr>
          <w:sz w:val="28"/>
          <w:szCs w:val="28"/>
        </w:rPr>
        <w:softHyphen/>
        <w:t>фессиональной компетентности и ответственности. Вместе с тем он указывал и на некоторые недостатки централизации, проявляющиеся в дисфункциональном воздействии на мотивацию, задержке принятия реше</w:t>
      </w:r>
      <w:r w:rsidRPr="008E49B7">
        <w:rPr>
          <w:sz w:val="28"/>
          <w:szCs w:val="28"/>
        </w:rPr>
        <w:softHyphen/>
        <w:t>ний, отвлечении внимания высшего руководства от важных вопросов в пользу незначительных.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 точки зрения Саймона, проблемы централиза</w:t>
      </w:r>
      <w:r w:rsidRPr="008E49B7">
        <w:rPr>
          <w:sz w:val="28"/>
          <w:szCs w:val="28"/>
        </w:rPr>
        <w:softHyphen/>
        <w:t>ции и децентралщзации не существуют безотноситель</w:t>
      </w:r>
      <w:r w:rsidRPr="008E49B7">
        <w:rPr>
          <w:sz w:val="28"/>
          <w:szCs w:val="28"/>
        </w:rPr>
        <w:softHyphen/>
        <w:t>но процесса принятия решений. Принятие решений, относящихся к организации в целом, отражает суть централизованного руководства. Поскольку каждый человек, принимающий решения, обладает лишь «ог</w:t>
      </w:r>
      <w:r w:rsidRPr="008E49B7">
        <w:rPr>
          <w:sz w:val="28"/>
          <w:szCs w:val="28"/>
        </w:rPr>
        <w:softHyphen/>
        <w:t>раниченной рациональностью» (ограничен своими навыками, привычками и рефлексами, концепцией цели, которая может расходиться с целями организа</w:t>
      </w:r>
      <w:r w:rsidRPr="008E49B7">
        <w:rPr>
          <w:sz w:val="28"/>
          <w:szCs w:val="28"/>
        </w:rPr>
        <w:softHyphen/>
        <w:t>ции; а также степенью своего знания и информиро</w:t>
      </w:r>
      <w:r w:rsidRPr="008E49B7">
        <w:rPr>
          <w:sz w:val="28"/>
          <w:szCs w:val="28"/>
        </w:rPr>
        <w:softHyphen/>
        <w:t>ванности), то лица, находящиеся в подчиненном поло</w:t>
      </w:r>
      <w:r w:rsidRPr="008E49B7">
        <w:rPr>
          <w:sz w:val="28"/>
          <w:szCs w:val="28"/>
        </w:rPr>
        <w:softHyphen/>
        <w:t>жении в меньшей степени, чем руководители, способны принимать рациональные с точки зрения всей систе</w:t>
      </w:r>
      <w:r w:rsidRPr="008E49B7">
        <w:rPr>
          <w:sz w:val="28"/>
          <w:szCs w:val="28"/>
        </w:rPr>
        <w:softHyphen/>
        <w:t>мы решения.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При определении уровня принятия решений Сай</w:t>
      </w:r>
      <w:r w:rsidRPr="008E49B7">
        <w:rPr>
          <w:sz w:val="28"/>
          <w:szCs w:val="28"/>
        </w:rPr>
        <w:softHyphen/>
        <w:t>мон отмечал важность учета такого фактора, как соот</w:t>
      </w:r>
      <w:r w:rsidRPr="008E49B7">
        <w:rPr>
          <w:sz w:val="28"/>
          <w:szCs w:val="28"/>
        </w:rPr>
        <w:softHyphen/>
        <w:t>ветствие с точки зрения формальной системы этого уровня уровню групповых ценностей</w:t>
      </w:r>
      <w:r w:rsidRPr="008E49B7">
        <w:rPr>
          <w:rStyle w:val="a5"/>
          <w:sz w:val="28"/>
          <w:szCs w:val="28"/>
        </w:rPr>
        <w:footnoteReference w:id="8"/>
      </w:r>
      <w:r w:rsidRPr="008E49B7">
        <w:rPr>
          <w:sz w:val="28"/>
          <w:szCs w:val="28"/>
        </w:rPr>
        <w:t>. Другим крите</w:t>
      </w:r>
      <w:r w:rsidRPr="008E49B7">
        <w:rPr>
          <w:sz w:val="28"/>
          <w:szCs w:val="28"/>
        </w:rPr>
        <w:softHyphen/>
        <w:t>рием определения места процесса принятия решений в организации Саймон называл соответствие э</w:t>
      </w:r>
      <w:r w:rsidR="00113CEC" w:rsidRPr="008E49B7">
        <w:rPr>
          <w:sz w:val="28"/>
          <w:szCs w:val="28"/>
        </w:rPr>
        <w:t>того уровня наличию необходимой</w:t>
      </w:r>
      <w:r w:rsidRPr="008E49B7">
        <w:rPr>
          <w:sz w:val="28"/>
          <w:szCs w:val="28"/>
        </w:rPr>
        <w:t xml:space="preserve"> информации и рацио</w:t>
      </w:r>
      <w:r w:rsidRPr="008E49B7">
        <w:rPr>
          <w:sz w:val="28"/>
          <w:szCs w:val="28"/>
        </w:rPr>
        <w:softHyphen/>
        <w:t>нальной координации определенных функций.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 книге «Организации» Марч и Саймон приходят к выводу, что децентрализация неизбежна, так как обусловлена самой природой процессов принятия орга</w:t>
      </w:r>
      <w:r w:rsidRPr="008E49B7">
        <w:rPr>
          <w:sz w:val="28"/>
          <w:szCs w:val="28"/>
        </w:rPr>
        <w:softHyphen/>
        <w:t>низационных решений. Особенно важно прибегать к ней в тех случаях, когда принимаются принципиально новые решения, - при поиске альтернативных вари</w:t>
      </w:r>
      <w:r w:rsidRPr="008E49B7">
        <w:rPr>
          <w:sz w:val="28"/>
          <w:szCs w:val="28"/>
        </w:rPr>
        <w:softHyphen/>
        <w:t>антов решения проблем, сравнении их друг с другом, подготовке рекомендаций. Необходимость децентрализации и привлечения к подготовке решений большого числа участников обусловливается «границами познава</w:t>
      </w:r>
      <w:r w:rsidRPr="008E49B7">
        <w:rPr>
          <w:sz w:val="28"/>
          <w:szCs w:val="28"/>
        </w:rPr>
        <w:softHyphen/>
        <w:t>тельных возможностей человека», невозможностью од</w:t>
      </w:r>
      <w:r w:rsidRPr="008E49B7">
        <w:rPr>
          <w:sz w:val="28"/>
          <w:szCs w:val="28"/>
        </w:rPr>
        <w:softHyphen/>
        <w:t>новременного охвата всего комплекса многогранных проблем, требующих соответствующего анализа. Подоб</w:t>
      </w:r>
      <w:r w:rsidRPr="008E49B7">
        <w:rPr>
          <w:sz w:val="28"/>
          <w:szCs w:val="28"/>
        </w:rPr>
        <w:softHyphen/>
        <w:t>ные проблемы должны быть расчленены на подчасти, распределяющиеся затем между различными специали</w:t>
      </w:r>
      <w:r w:rsidRPr="008E49B7">
        <w:rPr>
          <w:sz w:val="28"/>
          <w:szCs w:val="28"/>
        </w:rPr>
        <w:softHyphen/>
        <w:t>зированными подразделениями, из которых состоит вся система. Этот принцип следует учитывать даже при выработке самых детальных программ. Что касается координации рутинной работы, то она должна обеспечи</w:t>
      </w:r>
      <w:r w:rsidRPr="008E49B7">
        <w:rPr>
          <w:sz w:val="28"/>
          <w:szCs w:val="28"/>
        </w:rPr>
        <w:softHyphen/>
        <w:t>ваться в основном средствами, не затрагивающими выс</w:t>
      </w:r>
      <w:r w:rsidRPr="008E49B7">
        <w:rPr>
          <w:sz w:val="28"/>
          <w:szCs w:val="28"/>
        </w:rPr>
        <w:softHyphen/>
        <w:t>шие уровни организации. Саймон указывал, что приме</w:t>
      </w:r>
      <w:r w:rsidRPr="008E49B7">
        <w:rPr>
          <w:sz w:val="28"/>
          <w:szCs w:val="28"/>
        </w:rPr>
        <w:softHyphen/>
        <w:t>нение ЭВМ существенно изменяет отношение к проблеме делегирования ответственности и децентрализации при</w:t>
      </w:r>
      <w:r w:rsidRPr="008E49B7">
        <w:rPr>
          <w:sz w:val="28"/>
          <w:szCs w:val="28"/>
        </w:rPr>
        <w:softHyphen/>
        <w:t>нятия решений, позволяя находить и передавать более рациональные, скоординированные и быстро поступаю</w:t>
      </w:r>
      <w:r w:rsidRPr="008E49B7">
        <w:rPr>
          <w:sz w:val="28"/>
          <w:szCs w:val="28"/>
        </w:rPr>
        <w:softHyphen/>
        <w:t>щие (чем это было возможно при традиционных методах) решения проблем среднего уровня, пересекающие гра</w:t>
      </w:r>
      <w:r w:rsidRPr="008E49B7">
        <w:rPr>
          <w:sz w:val="28"/>
          <w:szCs w:val="28"/>
        </w:rPr>
        <w:softHyphen/>
        <w:t>ницы между подразделениями.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Рассматривая проблему «линейно-штабных взаи</w:t>
      </w:r>
      <w:r w:rsidRPr="008E49B7">
        <w:rPr>
          <w:sz w:val="28"/>
          <w:szCs w:val="28"/>
        </w:rPr>
        <w:softHyphen/>
        <w:t>моотношений», Саймон подходил к ней с точки зрения анализа функции организационного управления как процесса принятия решений. Лишение штаба всякой власти над линией в интересах единства начальство</w:t>
      </w:r>
      <w:r w:rsidRPr="008E49B7">
        <w:rPr>
          <w:sz w:val="28"/>
          <w:szCs w:val="28"/>
        </w:rPr>
        <w:softHyphen/>
        <w:t>вания, рекомендуемое представителями классической школы, противоречит, по его мнению, принципам спе</w:t>
      </w:r>
      <w:r w:rsidRPr="008E49B7">
        <w:rPr>
          <w:sz w:val="28"/>
          <w:szCs w:val="28"/>
        </w:rPr>
        <w:softHyphen/>
        <w:t>циализации, последовательное применение которых предполагает их распространение и на процесс при</w:t>
      </w:r>
      <w:r w:rsidRPr="008E49B7">
        <w:rPr>
          <w:sz w:val="28"/>
          <w:szCs w:val="28"/>
        </w:rPr>
        <w:softHyphen/>
        <w:t>нятия решений</w:t>
      </w:r>
      <w:r w:rsidRPr="008E49B7">
        <w:rPr>
          <w:rStyle w:val="a5"/>
          <w:sz w:val="28"/>
          <w:szCs w:val="28"/>
        </w:rPr>
        <w:footnoteReference w:id="9"/>
      </w:r>
      <w:r w:rsidRPr="008E49B7">
        <w:rPr>
          <w:sz w:val="28"/>
          <w:szCs w:val="28"/>
        </w:rPr>
        <w:t>. Возложение единства начальствования исключительно на линию означает, считал он, что ре</w:t>
      </w:r>
      <w:r w:rsidRPr="008E49B7">
        <w:rPr>
          <w:sz w:val="28"/>
          <w:szCs w:val="28"/>
        </w:rPr>
        <w:softHyphen/>
        <w:t>шения будут готовиться и приниматься далеко не са</w:t>
      </w:r>
      <w:r w:rsidRPr="008E49B7">
        <w:rPr>
          <w:sz w:val="28"/>
          <w:szCs w:val="28"/>
        </w:rPr>
        <w:softHyphen/>
        <w:t>мыми компетентными в этом отношении лицами.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 xml:space="preserve">Саймон предлагал свой способ решения конфликта между штабом и линией. Рекомендуемые им методы могут быть применены как порознь, так и в комбинации: </w:t>
      </w:r>
    </w:p>
    <w:p w:rsidR="00BE3E94" w:rsidRPr="008E49B7" w:rsidRDefault="00BE3E94" w:rsidP="008E49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 xml:space="preserve">единство начальствования в более узком смысле: индивид может получать приказы от нескольких начальников, но в случае конфликта он должен повиноваться только одному из них; </w:t>
      </w:r>
    </w:p>
    <w:p w:rsidR="00BE3E94" w:rsidRPr="008E49B7" w:rsidRDefault="00BE3E94" w:rsidP="008E49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разделение власти: каждому подразделению выде</w:t>
      </w:r>
      <w:r w:rsidRPr="008E49B7">
        <w:rPr>
          <w:sz w:val="28"/>
          <w:szCs w:val="28"/>
        </w:rPr>
        <w:softHyphen/>
        <w:t>ляется какая-то конкретная область, в отношении которой оно обладает исключительной властью, и предполагаемые решения любого индивида, отно</w:t>
      </w:r>
      <w:r w:rsidRPr="008E49B7">
        <w:rPr>
          <w:sz w:val="28"/>
          <w:szCs w:val="28"/>
        </w:rPr>
        <w:softHyphen/>
        <w:t>сящиеся к данной области, должны подчиняться этой власти</w:t>
      </w:r>
      <w:r w:rsidRPr="008E49B7">
        <w:rPr>
          <w:rStyle w:val="a5"/>
          <w:sz w:val="28"/>
          <w:szCs w:val="28"/>
        </w:rPr>
        <w:footnoteReference w:id="10"/>
      </w:r>
      <w:r w:rsidRPr="008E49B7">
        <w:rPr>
          <w:sz w:val="28"/>
          <w:szCs w:val="28"/>
        </w:rPr>
        <w:t xml:space="preserve">. </w:t>
      </w:r>
    </w:p>
    <w:p w:rsidR="00BE3E94" w:rsidRPr="008E49B7" w:rsidRDefault="00BE3E94" w:rsidP="008E49B7">
      <w:pPr>
        <w:spacing w:line="360" w:lineRule="auto"/>
        <w:ind w:firstLine="709"/>
        <w:jc w:val="both"/>
        <w:rPr>
          <w:sz w:val="28"/>
          <w:szCs w:val="28"/>
        </w:rPr>
      </w:pPr>
    </w:p>
    <w:p w:rsidR="004019FC" w:rsidRPr="008E49B7" w:rsidRDefault="004019FC" w:rsidP="008E49B7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8E49B7">
        <w:rPr>
          <w:b/>
          <w:sz w:val="28"/>
          <w:szCs w:val="28"/>
          <w:u w:val="single"/>
        </w:rPr>
        <w:t>Вопрос 2. Современный этап в развитии социологии управления.</w:t>
      </w:r>
    </w:p>
    <w:p w:rsidR="00B3645E" w:rsidRPr="008E49B7" w:rsidRDefault="00B3645E" w:rsidP="008E49B7">
      <w:pPr>
        <w:spacing w:line="360" w:lineRule="auto"/>
        <w:ind w:firstLine="709"/>
        <w:rPr>
          <w:b/>
          <w:sz w:val="28"/>
          <w:szCs w:val="28"/>
        </w:rPr>
      </w:pP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Рассматривая процесс возникновения и разви</w:t>
      </w:r>
      <w:r w:rsidRPr="008E49B7">
        <w:rPr>
          <w:sz w:val="28"/>
          <w:szCs w:val="28"/>
        </w:rPr>
        <w:softHyphen/>
        <w:t>тия социологии управления, можно выделить несколько этапов. Пер</w:t>
      </w:r>
      <w:r w:rsidRPr="008E49B7">
        <w:rPr>
          <w:sz w:val="28"/>
          <w:szCs w:val="28"/>
        </w:rPr>
        <w:softHyphen/>
        <w:t>вый правильнее назвать досоциологическим. В его рамках развитие идей управления может быть доведено вплоть до зарождения соци</w:t>
      </w:r>
      <w:r w:rsidRPr="008E49B7">
        <w:rPr>
          <w:sz w:val="28"/>
          <w:szCs w:val="28"/>
        </w:rPr>
        <w:softHyphen/>
        <w:t>ологии как науки (1830-е гг.). Следующий этап связан с трактовкой идей об управлении в рамках классической социологии (XIX - начало ХХ в</w:t>
      </w:r>
      <w:r w:rsidR="00113CEC" w:rsidRPr="008E49B7">
        <w:rPr>
          <w:sz w:val="28"/>
          <w:szCs w:val="28"/>
        </w:rPr>
        <w:t>в</w:t>
      </w:r>
      <w:r w:rsidRPr="008E49B7">
        <w:rPr>
          <w:sz w:val="28"/>
          <w:szCs w:val="28"/>
        </w:rPr>
        <w:t>.). На третьем этапе появляется научный менеджмент. Второй и третий этапы условно можно рассматривать как предсоциологические, поскольку они непосредственно предва</w:t>
      </w:r>
      <w:r w:rsidRPr="008E49B7">
        <w:rPr>
          <w:sz w:val="28"/>
          <w:szCs w:val="28"/>
        </w:rPr>
        <w:softHyphen/>
        <w:t>рили появление социологии управления как особой отрасли социо</w:t>
      </w:r>
      <w:r w:rsidRPr="008E49B7">
        <w:rPr>
          <w:sz w:val="28"/>
          <w:szCs w:val="28"/>
        </w:rPr>
        <w:softHyphen/>
        <w:t>логического знания. Четвертый этап, по существу, знаменует собой возникновение и конституирование социологии управления (кон</w:t>
      </w:r>
      <w:r w:rsidRPr="008E49B7">
        <w:rPr>
          <w:sz w:val="28"/>
          <w:szCs w:val="28"/>
        </w:rPr>
        <w:softHyphen/>
        <w:t>цепции человеческих отношений, мотивации деятельности, теория «</w:t>
      </w:r>
      <w:r w:rsidRPr="008E49B7">
        <w:rPr>
          <w:sz w:val="28"/>
          <w:szCs w:val="28"/>
          <w:lang w:val="en-US"/>
        </w:rPr>
        <w:t>Y</w:t>
      </w:r>
      <w:r w:rsidRPr="008E49B7">
        <w:rPr>
          <w:sz w:val="28"/>
          <w:szCs w:val="28"/>
        </w:rPr>
        <w:t>») в составе социологии менеджмента (конец 1920-х-1950-е гг.). Наконец, пятый, современный этап, охватывающий всю вторую половину ХХ столетия, представляет собой стремление социологии управления к интеграции широких социологических теорий с ме</w:t>
      </w:r>
      <w:r w:rsidRPr="008E49B7">
        <w:rPr>
          <w:sz w:val="28"/>
          <w:szCs w:val="28"/>
        </w:rPr>
        <w:softHyphen/>
        <w:t>неджментом, теории с практикой, академической составляющей с прикладной. В этих условиях задача выделения собственного пред</w:t>
      </w:r>
      <w:r w:rsidRPr="008E49B7">
        <w:rPr>
          <w:sz w:val="28"/>
          <w:szCs w:val="28"/>
        </w:rPr>
        <w:softHyphen/>
        <w:t>мета исследования в социологии управления ставится по-новому</w:t>
      </w:r>
      <w:r w:rsidRPr="008E49B7">
        <w:rPr>
          <w:rStyle w:val="a5"/>
          <w:sz w:val="28"/>
          <w:szCs w:val="28"/>
        </w:rPr>
        <w:footnoteReference w:id="11"/>
      </w:r>
      <w:r w:rsidRPr="008E49B7">
        <w:rPr>
          <w:sz w:val="28"/>
          <w:szCs w:val="28"/>
        </w:rPr>
        <w:t xml:space="preserve">. 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</w:p>
    <w:p w:rsidR="008A1CF0" w:rsidRPr="008E49B7" w:rsidRDefault="00A928FF" w:rsidP="008E49B7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8E49B7">
        <w:rPr>
          <w:i/>
          <w:sz w:val="28"/>
          <w:szCs w:val="28"/>
        </w:rPr>
        <w:t>2.2. Современный этап в развитии социологии управления в мире.</w:t>
      </w:r>
    </w:p>
    <w:p w:rsidR="00A928FF" w:rsidRPr="008E49B7" w:rsidRDefault="00A928FF" w:rsidP="008E49B7">
      <w:pPr>
        <w:spacing w:line="360" w:lineRule="auto"/>
        <w:ind w:firstLine="709"/>
        <w:jc w:val="center"/>
        <w:rPr>
          <w:sz w:val="28"/>
          <w:szCs w:val="28"/>
        </w:rPr>
      </w:pPr>
    </w:p>
    <w:p w:rsidR="00C55FA5" w:rsidRPr="008E49B7" w:rsidRDefault="00C55FA5" w:rsidP="008E49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color w:val="000000"/>
          <w:sz w:val="28"/>
          <w:szCs w:val="28"/>
        </w:rPr>
        <w:t xml:space="preserve">В 60-70-х годах </w:t>
      </w:r>
      <w:r w:rsidRPr="008E49B7">
        <w:rPr>
          <w:color w:val="000000"/>
          <w:sz w:val="28"/>
          <w:szCs w:val="28"/>
          <w:lang w:val="en-US"/>
        </w:rPr>
        <w:t>XX</w:t>
      </w:r>
      <w:r w:rsidRPr="008E49B7">
        <w:rPr>
          <w:color w:val="000000"/>
          <w:sz w:val="28"/>
          <w:szCs w:val="28"/>
        </w:rPr>
        <w:t xml:space="preserve"> века в мировой управленческой </w:t>
      </w:r>
      <w:r w:rsidRPr="008E49B7">
        <w:rPr>
          <w:color w:val="000000"/>
          <w:spacing w:val="-2"/>
          <w:sz w:val="28"/>
          <w:szCs w:val="28"/>
        </w:rPr>
        <w:t xml:space="preserve">мысли все более явственно на передовые позиции выходит </w:t>
      </w:r>
      <w:r w:rsidRPr="008E49B7">
        <w:rPr>
          <w:color w:val="000000"/>
          <w:spacing w:val="-1"/>
          <w:sz w:val="28"/>
          <w:szCs w:val="28"/>
        </w:rPr>
        <w:t xml:space="preserve">системный подход в управлении, базирующийся на теории </w:t>
      </w:r>
      <w:r w:rsidRPr="008E49B7">
        <w:rPr>
          <w:color w:val="000000"/>
          <w:spacing w:val="-2"/>
          <w:sz w:val="28"/>
          <w:szCs w:val="28"/>
        </w:rPr>
        <w:t>систем. Наиболее известными представителями этого на</w:t>
      </w:r>
      <w:r w:rsidRPr="008E49B7">
        <w:rPr>
          <w:color w:val="000000"/>
          <w:spacing w:val="-2"/>
          <w:sz w:val="28"/>
          <w:szCs w:val="28"/>
        </w:rPr>
        <w:softHyphen/>
      </w:r>
      <w:r w:rsidRPr="008E49B7">
        <w:rPr>
          <w:color w:val="000000"/>
          <w:spacing w:val="-4"/>
          <w:sz w:val="28"/>
          <w:szCs w:val="28"/>
        </w:rPr>
        <w:t>правления являются уже упоминавшиеся лидеры структурно-</w:t>
      </w:r>
      <w:r w:rsidRPr="008E49B7">
        <w:rPr>
          <w:color w:val="000000"/>
          <w:spacing w:val="-1"/>
          <w:sz w:val="28"/>
          <w:szCs w:val="28"/>
        </w:rPr>
        <w:t xml:space="preserve">функционального анализа Т. Парсонс и Р. Мертон, а также </w:t>
      </w:r>
      <w:r w:rsidRPr="008E49B7">
        <w:rPr>
          <w:color w:val="000000"/>
          <w:spacing w:val="1"/>
          <w:sz w:val="28"/>
          <w:szCs w:val="28"/>
        </w:rPr>
        <w:t xml:space="preserve">Дж. Форрестор, Р. Саймон, Л. Гьювик и др. Последний из </w:t>
      </w:r>
      <w:r w:rsidRPr="008E49B7">
        <w:rPr>
          <w:color w:val="000000"/>
          <w:spacing w:val="-2"/>
          <w:sz w:val="28"/>
          <w:szCs w:val="28"/>
        </w:rPr>
        <w:t>них, в частности, подчеркивает: управление все более стано</w:t>
      </w:r>
      <w:r w:rsidRPr="008E49B7">
        <w:rPr>
          <w:color w:val="000000"/>
          <w:spacing w:val="1"/>
          <w:sz w:val="28"/>
          <w:szCs w:val="28"/>
        </w:rPr>
        <w:t xml:space="preserve">вится искусством и одновременно наукой в силу того, что </w:t>
      </w:r>
      <w:r w:rsidRPr="008E49B7">
        <w:rPr>
          <w:color w:val="000000"/>
          <w:spacing w:val="-2"/>
          <w:sz w:val="28"/>
          <w:szCs w:val="28"/>
        </w:rPr>
        <w:t xml:space="preserve">оно стремится на систематической основе понять, почему и </w:t>
      </w:r>
      <w:r w:rsidRPr="008E49B7">
        <w:rPr>
          <w:color w:val="000000"/>
          <w:spacing w:val="-1"/>
          <w:sz w:val="28"/>
          <w:szCs w:val="28"/>
        </w:rPr>
        <w:t xml:space="preserve">как люди систематически работают вместе для достижения </w:t>
      </w:r>
      <w:r w:rsidRPr="008E49B7">
        <w:rPr>
          <w:color w:val="000000"/>
          <w:spacing w:val="-2"/>
          <w:sz w:val="28"/>
          <w:szCs w:val="28"/>
        </w:rPr>
        <w:t xml:space="preserve">определенных целей и для того, чтобы сделать эти системы </w:t>
      </w:r>
      <w:r w:rsidRPr="008E49B7">
        <w:rPr>
          <w:color w:val="000000"/>
          <w:spacing w:val="-4"/>
          <w:sz w:val="28"/>
          <w:szCs w:val="28"/>
        </w:rPr>
        <w:t>сотрудничества более полезными для человечества. Примене</w:t>
      </w:r>
      <w:r w:rsidRPr="008E49B7">
        <w:rPr>
          <w:color w:val="000000"/>
          <w:spacing w:val="-4"/>
          <w:sz w:val="28"/>
          <w:szCs w:val="28"/>
        </w:rPr>
        <w:softHyphen/>
      </w:r>
      <w:r w:rsidRPr="008E49B7">
        <w:rPr>
          <w:color w:val="000000"/>
          <w:spacing w:val="-3"/>
          <w:sz w:val="28"/>
          <w:szCs w:val="28"/>
        </w:rPr>
        <w:t>ние теории систем к управлению облегчило для руководите</w:t>
      </w:r>
      <w:r w:rsidRPr="008E49B7">
        <w:rPr>
          <w:color w:val="000000"/>
          <w:spacing w:val="-3"/>
          <w:sz w:val="28"/>
          <w:szCs w:val="28"/>
        </w:rPr>
        <w:softHyphen/>
      </w:r>
      <w:r w:rsidRPr="008E49B7">
        <w:rPr>
          <w:color w:val="000000"/>
          <w:spacing w:val="-5"/>
          <w:sz w:val="28"/>
          <w:szCs w:val="28"/>
        </w:rPr>
        <w:t xml:space="preserve">лей задачу увидеть управляемую ими организацию в единстве </w:t>
      </w:r>
      <w:r w:rsidRPr="008E49B7">
        <w:rPr>
          <w:color w:val="000000"/>
          <w:spacing w:val="-4"/>
          <w:sz w:val="28"/>
          <w:szCs w:val="28"/>
        </w:rPr>
        <w:t xml:space="preserve">составляющих ее частей, которые не только взаимодействуют </w:t>
      </w:r>
      <w:r w:rsidRPr="008E49B7">
        <w:rPr>
          <w:color w:val="000000"/>
          <w:spacing w:val="-3"/>
          <w:sz w:val="28"/>
          <w:szCs w:val="28"/>
        </w:rPr>
        <w:t>друг с другом, но и неразрывно пересекаются с внешним ми</w:t>
      </w:r>
      <w:r w:rsidRPr="008E49B7">
        <w:rPr>
          <w:color w:val="000000"/>
          <w:spacing w:val="-3"/>
          <w:sz w:val="28"/>
          <w:szCs w:val="28"/>
        </w:rPr>
        <w:softHyphen/>
      </w:r>
      <w:r w:rsidRPr="008E49B7">
        <w:rPr>
          <w:color w:val="000000"/>
          <w:sz w:val="28"/>
          <w:szCs w:val="28"/>
        </w:rPr>
        <w:t>ром. Ведь все организации - большие и маленькие, простые и сложные - являются системами</w:t>
      </w:r>
      <w:r w:rsidRPr="008E49B7">
        <w:rPr>
          <w:rStyle w:val="a5"/>
          <w:color w:val="000000"/>
          <w:sz w:val="28"/>
          <w:szCs w:val="28"/>
        </w:rPr>
        <w:footnoteReference w:id="12"/>
      </w:r>
      <w:r w:rsidRPr="008E49B7">
        <w:rPr>
          <w:color w:val="000000"/>
          <w:sz w:val="28"/>
          <w:szCs w:val="28"/>
        </w:rPr>
        <w:t>. Поскольку люди, их соци</w:t>
      </w:r>
      <w:r w:rsidRPr="008E49B7">
        <w:rPr>
          <w:color w:val="000000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 xml:space="preserve">альные взаимодействия, исполняемые ими социальные роли </w:t>
      </w:r>
      <w:r w:rsidRPr="008E49B7">
        <w:rPr>
          <w:color w:val="000000"/>
          <w:sz w:val="28"/>
          <w:szCs w:val="28"/>
        </w:rPr>
        <w:t>являются составными компонентами (а именно - социаль</w:t>
      </w:r>
      <w:r w:rsidRPr="008E49B7">
        <w:rPr>
          <w:color w:val="000000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>ными компонентами) наряду с техникой и технологией, которые вместе используются для выполнения определенной работы (составляя технические компоненты), все это вместе взятое называется социотехническои системой. За исключе</w:t>
      </w:r>
      <w:r w:rsidRPr="008E49B7">
        <w:rPr>
          <w:color w:val="000000"/>
          <w:spacing w:val="-2"/>
          <w:sz w:val="28"/>
          <w:szCs w:val="28"/>
        </w:rPr>
        <w:softHyphen/>
      </w:r>
      <w:r w:rsidRPr="008E49B7">
        <w:rPr>
          <w:color w:val="000000"/>
          <w:spacing w:val="-1"/>
          <w:sz w:val="28"/>
          <w:szCs w:val="28"/>
        </w:rPr>
        <w:t>нием всей Вселенной, все находящиеся в ней системы одно</w:t>
      </w:r>
      <w:r w:rsidRPr="008E49B7">
        <w:rPr>
          <w:color w:val="000000"/>
          <w:spacing w:val="-1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 xml:space="preserve">временно являются подсистемами. Иными словами, системы </w:t>
      </w:r>
      <w:r w:rsidRPr="008E49B7">
        <w:rPr>
          <w:color w:val="000000"/>
          <w:spacing w:val="-1"/>
          <w:sz w:val="28"/>
          <w:szCs w:val="28"/>
        </w:rPr>
        <w:t>чаще всего обладают подсистемами и в то же время высту</w:t>
      </w:r>
      <w:r w:rsidRPr="008E49B7">
        <w:rPr>
          <w:color w:val="000000"/>
          <w:spacing w:val="-1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 xml:space="preserve">пают как составные части суперсистемы, они иерархичны. </w:t>
      </w:r>
      <w:r w:rsidRPr="008E49B7">
        <w:rPr>
          <w:color w:val="000000"/>
          <w:sz w:val="28"/>
          <w:szCs w:val="28"/>
        </w:rPr>
        <w:t xml:space="preserve">Например, университет имеет большое число подсистем - </w:t>
      </w:r>
      <w:r w:rsidRPr="008E49B7">
        <w:rPr>
          <w:color w:val="000000"/>
          <w:spacing w:val="-1"/>
          <w:sz w:val="28"/>
          <w:szCs w:val="28"/>
        </w:rPr>
        <w:t>факультеты, отделения, курсы, кафедры, лаборатории и т.д., но в свою очередь, является частью более обширной систе</w:t>
      </w:r>
      <w:r w:rsidRPr="008E49B7">
        <w:rPr>
          <w:color w:val="000000"/>
          <w:spacing w:val="-1"/>
          <w:sz w:val="28"/>
          <w:szCs w:val="28"/>
        </w:rPr>
        <w:softHyphen/>
      </w:r>
      <w:r w:rsidRPr="008E49B7">
        <w:rPr>
          <w:color w:val="000000"/>
          <w:sz w:val="28"/>
          <w:szCs w:val="28"/>
        </w:rPr>
        <w:t>мы - высшего образования, которое выступает по отноше</w:t>
      </w:r>
      <w:r w:rsidRPr="008E49B7">
        <w:rPr>
          <w:color w:val="000000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>нию к университету суперсистемой.</w:t>
      </w:r>
    </w:p>
    <w:p w:rsidR="00C55FA5" w:rsidRPr="008E49B7" w:rsidRDefault="00C55FA5" w:rsidP="008E49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color w:val="000000"/>
          <w:spacing w:val="-2"/>
          <w:sz w:val="28"/>
          <w:szCs w:val="28"/>
        </w:rPr>
        <w:t>Управляющий является частью (очень важной и ак</w:t>
      </w:r>
      <w:r w:rsidRPr="008E49B7">
        <w:rPr>
          <w:color w:val="000000"/>
          <w:spacing w:val="-2"/>
          <w:sz w:val="28"/>
          <w:szCs w:val="28"/>
        </w:rPr>
        <w:softHyphen/>
      </w:r>
      <w:r w:rsidRPr="008E49B7">
        <w:rPr>
          <w:color w:val="000000"/>
          <w:spacing w:val="-1"/>
          <w:sz w:val="28"/>
          <w:szCs w:val="28"/>
        </w:rPr>
        <w:t>тивной) той системы (фирмы, университета, банка), в кото</w:t>
      </w:r>
      <w:r w:rsidRPr="008E49B7">
        <w:rPr>
          <w:color w:val="000000"/>
          <w:spacing w:val="-1"/>
          <w:sz w:val="28"/>
          <w:szCs w:val="28"/>
        </w:rPr>
        <w:softHyphen/>
      </w:r>
      <w:r w:rsidRPr="008E49B7">
        <w:rPr>
          <w:color w:val="000000"/>
          <w:spacing w:val="-3"/>
          <w:sz w:val="28"/>
          <w:szCs w:val="28"/>
        </w:rPr>
        <w:t xml:space="preserve">рой он работает, но эта система включает в себя множество </w:t>
      </w:r>
      <w:r w:rsidRPr="008E49B7">
        <w:rPr>
          <w:color w:val="000000"/>
          <w:spacing w:val="-5"/>
          <w:sz w:val="28"/>
          <w:szCs w:val="28"/>
        </w:rPr>
        <w:t>материально-технических, финансовых, социальных, психоло</w:t>
      </w:r>
      <w:r w:rsidRPr="008E49B7">
        <w:rPr>
          <w:color w:val="000000"/>
          <w:spacing w:val="-4"/>
          <w:sz w:val="28"/>
          <w:szCs w:val="28"/>
        </w:rPr>
        <w:t xml:space="preserve">гических элементов. Направляя свои основные цели на работу </w:t>
      </w:r>
      <w:r w:rsidRPr="008E49B7">
        <w:rPr>
          <w:color w:val="000000"/>
          <w:spacing w:val="2"/>
          <w:sz w:val="28"/>
          <w:szCs w:val="28"/>
        </w:rPr>
        <w:t>с людьми, т.е. на социальные и психологические элементы</w:t>
      </w:r>
      <w:r w:rsidRPr="008E49B7">
        <w:rPr>
          <w:sz w:val="28"/>
          <w:szCs w:val="28"/>
        </w:rPr>
        <w:t xml:space="preserve"> </w:t>
      </w:r>
      <w:r w:rsidRPr="008E49B7">
        <w:rPr>
          <w:color w:val="000000"/>
          <w:spacing w:val="-4"/>
          <w:sz w:val="28"/>
          <w:szCs w:val="28"/>
        </w:rPr>
        <w:t>системы, он одновременно постоянно взаимодействует с дру</w:t>
      </w:r>
      <w:r w:rsidRPr="008E49B7">
        <w:rPr>
          <w:color w:val="000000"/>
          <w:spacing w:val="-4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>гими элементами, такими, в частности, как деньги, материа</w:t>
      </w:r>
      <w:r w:rsidRPr="008E49B7">
        <w:rPr>
          <w:color w:val="000000"/>
          <w:spacing w:val="-2"/>
          <w:sz w:val="28"/>
          <w:szCs w:val="28"/>
        </w:rPr>
        <w:softHyphen/>
        <w:t xml:space="preserve">лы, оборудование и т.д. Совершенно очевидно, что любой </w:t>
      </w:r>
      <w:r w:rsidRPr="008E49B7">
        <w:rPr>
          <w:color w:val="000000"/>
          <w:spacing w:val="-3"/>
          <w:sz w:val="28"/>
          <w:szCs w:val="28"/>
        </w:rPr>
        <w:t>человек, интересующийся управлением, будь то администра</w:t>
      </w:r>
      <w:r w:rsidRPr="008E49B7">
        <w:rPr>
          <w:color w:val="000000"/>
          <w:spacing w:val="-3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>тор, теоретик или студент, не может не заметить, что управ</w:t>
      </w:r>
      <w:r w:rsidRPr="008E49B7">
        <w:rPr>
          <w:color w:val="000000"/>
          <w:spacing w:val="-2"/>
          <w:sz w:val="28"/>
          <w:szCs w:val="28"/>
        </w:rPr>
        <w:softHyphen/>
        <w:t xml:space="preserve">ление имеет характер открытой системы, т.е. динамично взаимодействует с окружающей средой. Ни цели, ни задачи, ни планы действий не могут ставиться и осуществляться в </w:t>
      </w:r>
      <w:r w:rsidRPr="008E49B7">
        <w:rPr>
          <w:color w:val="000000"/>
          <w:spacing w:val="-3"/>
          <w:sz w:val="28"/>
          <w:szCs w:val="28"/>
        </w:rPr>
        <w:t xml:space="preserve">вакууме закрытой компании. Рынки товаров, услуг и знаний, правительственные учреждения, конкуренты, технология и </w:t>
      </w:r>
      <w:r w:rsidRPr="008E49B7">
        <w:rPr>
          <w:color w:val="000000"/>
          <w:spacing w:val="-1"/>
          <w:sz w:val="28"/>
          <w:szCs w:val="28"/>
        </w:rPr>
        <w:t>многие другие элементы той среды, которая окружает дан</w:t>
      </w:r>
      <w:r w:rsidRPr="008E49B7">
        <w:rPr>
          <w:color w:val="000000"/>
          <w:spacing w:val="-1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 xml:space="preserve">ную организацию (предприятие, вуз, банк и т.д.), влияют на </w:t>
      </w:r>
      <w:r w:rsidRPr="008E49B7">
        <w:rPr>
          <w:color w:val="000000"/>
          <w:sz w:val="28"/>
          <w:szCs w:val="28"/>
        </w:rPr>
        <w:t xml:space="preserve">цели и планы, способы и эффективность их реализации, и </w:t>
      </w:r>
      <w:r w:rsidRPr="008E49B7">
        <w:rPr>
          <w:color w:val="000000"/>
          <w:spacing w:val="-3"/>
          <w:sz w:val="28"/>
          <w:szCs w:val="28"/>
        </w:rPr>
        <w:t>ими нельзя пренебречь</w:t>
      </w:r>
      <w:r w:rsidRPr="008E49B7">
        <w:rPr>
          <w:rStyle w:val="a5"/>
          <w:color w:val="000000"/>
          <w:spacing w:val="-3"/>
          <w:sz w:val="28"/>
          <w:szCs w:val="28"/>
        </w:rPr>
        <w:footnoteReference w:id="13"/>
      </w:r>
      <w:r w:rsidRPr="008E49B7">
        <w:rPr>
          <w:color w:val="000000"/>
          <w:spacing w:val="-3"/>
          <w:sz w:val="28"/>
          <w:szCs w:val="28"/>
        </w:rPr>
        <w:t xml:space="preserve">. Столь же очевидно, что ни один </w:t>
      </w:r>
      <w:r w:rsidRPr="008E49B7">
        <w:rPr>
          <w:color w:val="000000"/>
          <w:spacing w:val="-2"/>
          <w:sz w:val="28"/>
          <w:szCs w:val="28"/>
        </w:rPr>
        <w:t>управляющий, обладающий даже незначительным опытом работы с людьми, не может проигнорировать то обстоятель</w:t>
      </w:r>
      <w:r w:rsidRPr="008E49B7">
        <w:rPr>
          <w:color w:val="000000"/>
          <w:spacing w:val="-2"/>
          <w:sz w:val="28"/>
          <w:szCs w:val="28"/>
        </w:rPr>
        <w:softHyphen/>
      </w:r>
      <w:r w:rsidRPr="008E49B7">
        <w:rPr>
          <w:color w:val="000000"/>
          <w:spacing w:val="-3"/>
          <w:sz w:val="28"/>
          <w:szCs w:val="28"/>
        </w:rPr>
        <w:t xml:space="preserve">ство, что они являются продуктами своего социокультурного </w:t>
      </w:r>
      <w:r w:rsidRPr="008E49B7">
        <w:rPr>
          <w:color w:val="000000"/>
          <w:spacing w:val="1"/>
          <w:sz w:val="28"/>
          <w:szCs w:val="28"/>
        </w:rPr>
        <w:t>окружения и подвергаются его формирующему воздейст</w:t>
      </w:r>
      <w:r w:rsidRPr="008E49B7">
        <w:rPr>
          <w:color w:val="000000"/>
          <w:spacing w:val="1"/>
          <w:sz w:val="28"/>
          <w:szCs w:val="28"/>
        </w:rPr>
        <w:softHyphen/>
      </w:r>
      <w:r w:rsidRPr="008E49B7">
        <w:rPr>
          <w:color w:val="000000"/>
          <w:spacing w:val="-3"/>
          <w:sz w:val="28"/>
          <w:szCs w:val="28"/>
        </w:rPr>
        <w:t xml:space="preserve">вию, что прекрасно раскрыто в концепции Т. Парсонса, охарактеризованной выше. Конструктивная роль системного </w:t>
      </w:r>
      <w:r w:rsidRPr="008E49B7">
        <w:rPr>
          <w:color w:val="000000"/>
          <w:spacing w:val="-2"/>
          <w:sz w:val="28"/>
          <w:szCs w:val="28"/>
        </w:rPr>
        <w:t xml:space="preserve">подхода к управлению, а также к любой управленческой </w:t>
      </w:r>
      <w:r w:rsidRPr="008E49B7">
        <w:rPr>
          <w:color w:val="000000"/>
          <w:spacing w:val="-1"/>
          <w:sz w:val="28"/>
          <w:szCs w:val="28"/>
        </w:rPr>
        <w:t xml:space="preserve">проблеме как к системе заключается в том, что позволяет </w:t>
      </w:r>
      <w:r w:rsidRPr="008E49B7">
        <w:rPr>
          <w:color w:val="000000"/>
          <w:spacing w:val="-3"/>
          <w:sz w:val="28"/>
          <w:szCs w:val="28"/>
        </w:rPr>
        <w:t>увидеть широкие возможности и перспективы, а также кри</w:t>
      </w:r>
      <w:r w:rsidRPr="008E49B7">
        <w:rPr>
          <w:color w:val="000000"/>
          <w:spacing w:val="-3"/>
          <w:sz w:val="28"/>
          <w:szCs w:val="28"/>
        </w:rPr>
        <w:softHyphen/>
        <w:t>тические переменные и ограничения, особенности их взаи</w:t>
      </w:r>
      <w:r w:rsidRPr="008E49B7">
        <w:rPr>
          <w:color w:val="000000"/>
          <w:spacing w:val="-3"/>
          <w:sz w:val="28"/>
          <w:szCs w:val="28"/>
        </w:rPr>
        <w:softHyphen/>
        <w:t xml:space="preserve">модействия друг с другом, заставляя ученых и практиков в </w:t>
      </w:r>
      <w:r w:rsidRPr="008E49B7">
        <w:rPr>
          <w:color w:val="000000"/>
          <w:spacing w:val="-2"/>
          <w:sz w:val="28"/>
          <w:szCs w:val="28"/>
        </w:rPr>
        <w:t>конкретной области постоянно помнить, что нельзя подхо</w:t>
      </w:r>
      <w:r w:rsidRPr="008E49B7">
        <w:rPr>
          <w:color w:val="000000"/>
          <w:spacing w:val="-2"/>
          <w:sz w:val="28"/>
          <w:szCs w:val="28"/>
        </w:rPr>
        <w:softHyphen/>
      </w:r>
      <w:r w:rsidRPr="008E49B7">
        <w:rPr>
          <w:color w:val="000000"/>
          <w:spacing w:val="1"/>
          <w:sz w:val="28"/>
          <w:szCs w:val="28"/>
        </w:rPr>
        <w:t xml:space="preserve">дить ни к одному элементу, явлению или к проблеме без </w:t>
      </w:r>
      <w:r w:rsidRPr="008E49B7">
        <w:rPr>
          <w:color w:val="000000"/>
          <w:spacing w:val="-1"/>
          <w:sz w:val="28"/>
          <w:szCs w:val="28"/>
        </w:rPr>
        <w:t xml:space="preserve">учета их предыдущих и последующих взаимодействий с </w:t>
      </w:r>
      <w:r w:rsidRPr="008E49B7">
        <w:rPr>
          <w:color w:val="000000"/>
          <w:spacing w:val="-4"/>
          <w:sz w:val="28"/>
          <w:szCs w:val="28"/>
        </w:rPr>
        <w:t>прочими элементами социотехнической системы.</w:t>
      </w:r>
    </w:p>
    <w:p w:rsidR="00C55FA5" w:rsidRPr="008E49B7" w:rsidRDefault="00C55FA5" w:rsidP="008E49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color w:val="000000"/>
          <w:spacing w:val="-3"/>
          <w:sz w:val="28"/>
          <w:szCs w:val="28"/>
        </w:rPr>
        <w:t xml:space="preserve">Существенный вклад в развитие науки об управлении </w:t>
      </w:r>
      <w:r w:rsidRPr="008E49B7">
        <w:rPr>
          <w:color w:val="000000"/>
          <w:spacing w:val="-2"/>
          <w:sz w:val="28"/>
          <w:szCs w:val="28"/>
        </w:rPr>
        <w:t xml:space="preserve">внесли разработчики теории иерархичных многоуровневых систем Н. Месарович, Д. Мако, И. Такахара. Опираясь на </w:t>
      </w:r>
      <w:r w:rsidRPr="008E49B7">
        <w:rPr>
          <w:color w:val="000000"/>
          <w:spacing w:val="-3"/>
          <w:sz w:val="28"/>
          <w:szCs w:val="28"/>
        </w:rPr>
        <w:t xml:space="preserve">принципы системного подхода, согласно которому ни одно </w:t>
      </w:r>
      <w:r w:rsidRPr="008E49B7">
        <w:rPr>
          <w:color w:val="000000"/>
          <w:spacing w:val="-4"/>
          <w:sz w:val="28"/>
          <w:szCs w:val="28"/>
        </w:rPr>
        <w:t>действие не осуществляется в изоляции от других, они выде</w:t>
      </w:r>
      <w:r w:rsidRPr="008E49B7">
        <w:rPr>
          <w:color w:val="000000"/>
          <w:spacing w:val="-4"/>
          <w:sz w:val="28"/>
          <w:szCs w:val="28"/>
        </w:rPr>
        <w:softHyphen/>
        <w:t xml:space="preserve">лили три основных уровня функционирования управляющих </w:t>
      </w:r>
      <w:r w:rsidRPr="008E49B7">
        <w:rPr>
          <w:color w:val="000000"/>
          <w:sz w:val="28"/>
          <w:szCs w:val="28"/>
        </w:rPr>
        <w:t xml:space="preserve">систем. Эти уровни таковы: 1) одноуровневые и одноцелевые управляющие системы; 2) одноуровневые многоцелевые; 3) многоуровневые многоцелевые управляющие системы. Из </w:t>
      </w:r>
      <w:r w:rsidRPr="008E49B7">
        <w:rPr>
          <w:color w:val="000000"/>
          <w:spacing w:val="-4"/>
          <w:sz w:val="28"/>
          <w:szCs w:val="28"/>
        </w:rPr>
        <w:t>них наиболее сложными являются последние. Многоуровне</w:t>
      </w:r>
      <w:r w:rsidRPr="008E49B7">
        <w:rPr>
          <w:color w:val="000000"/>
          <w:spacing w:val="-4"/>
          <w:sz w:val="28"/>
          <w:szCs w:val="28"/>
        </w:rPr>
        <w:softHyphen/>
      </w:r>
      <w:r w:rsidRPr="008E49B7">
        <w:rPr>
          <w:color w:val="000000"/>
          <w:spacing w:val="-3"/>
          <w:sz w:val="28"/>
          <w:szCs w:val="28"/>
        </w:rPr>
        <w:t>вые и многоцелевые системы представляют из собой иерархи</w:t>
      </w:r>
      <w:r w:rsidRPr="008E49B7">
        <w:rPr>
          <w:color w:val="000000"/>
          <w:spacing w:val="-4"/>
          <w:sz w:val="28"/>
          <w:szCs w:val="28"/>
        </w:rPr>
        <w:t xml:space="preserve">ческие управленческие системы, каждая из которых включает </w:t>
      </w:r>
      <w:r w:rsidRPr="008E49B7">
        <w:rPr>
          <w:color w:val="000000"/>
          <w:spacing w:val="-2"/>
          <w:sz w:val="28"/>
          <w:szCs w:val="28"/>
        </w:rPr>
        <w:t>ряд или множество структурных компонентов и соответст</w:t>
      </w:r>
      <w:r w:rsidRPr="008E49B7">
        <w:rPr>
          <w:color w:val="000000"/>
          <w:spacing w:val="1"/>
          <w:sz w:val="28"/>
          <w:szCs w:val="28"/>
        </w:rPr>
        <w:t xml:space="preserve">вующих уровней управления. Такая система (например, </w:t>
      </w:r>
      <w:r w:rsidRPr="008E49B7">
        <w:rPr>
          <w:color w:val="000000"/>
          <w:spacing w:val="-2"/>
          <w:sz w:val="28"/>
          <w:szCs w:val="28"/>
        </w:rPr>
        <w:t xml:space="preserve">крупная фирма, корпорация и т.п.) обычно имеет настолько </w:t>
      </w:r>
      <w:r w:rsidRPr="008E49B7">
        <w:rPr>
          <w:color w:val="000000"/>
          <w:spacing w:val="4"/>
          <w:sz w:val="28"/>
          <w:szCs w:val="28"/>
        </w:rPr>
        <w:t xml:space="preserve">большой объем управленческой деятельности, что она </w:t>
      </w:r>
      <w:r w:rsidRPr="008E49B7">
        <w:rPr>
          <w:color w:val="000000"/>
          <w:spacing w:val="1"/>
          <w:sz w:val="28"/>
          <w:szCs w:val="28"/>
        </w:rPr>
        <w:t xml:space="preserve">должна быть распределена как по содержанию, так и по </w:t>
      </w:r>
      <w:r w:rsidRPr="008E49B7">
        <w:rPr>
          <w:color w:val="000000"/>
          <w:spacing w:val="-2"/>
          <w:sz w:val="28"/>
          <w:szCs w:val="28"/>
        </w:rPr>
        <w:t>уровням управления. Одна из форм распределения управ</w:t>
      </w:r>
      <w:r w:rsidRPr="008E49B7">
        <w:rPr>
          <w:color w:val="000000"/>
          <w:spacing w:val="2"/>
          <w:sz w:val="28"/>
          <w:szCs w:val="28"/>
        </w:rPr>
        <w:t xml:space="preserve">ленческой деятельности носит </w:t>
      </w:r>
      <w:r w:rsidRPr="008E49B7">
        <w:rPr>
          <w:i/>
          <w:iCs/>
          <w:color w:val="000000"/>
          <w:spacing w:val="2"/>
          <w:sz w:val="28"/>
          <w:szCs w:val="28"/>
        </w:rPr>
        <w:t xml:space="preserve">горизонтальный </w:t>
      </w:r>
      <w:r w:rsidRPr="008E49B7">
        <w:rPr>
          <w:color w:val="000000"/>
          <w:spacing w:val="2"/>
          <w:sz w:val="28"/>
          <w:szCs w:val="28"/>
        </w:rPr>
        <w:t xml:space="preserve">характер, </w:t>
      </w:r>
      <w:r w:rsidRPr="008E49B7">
        <w:rPr>
          <w:color w:val="000000"/>
          <w:spacing w:val="-2"/>
          <w:sz w:val="28"/>
          <w:szCs w:val="28"/>
        </w:rPr>
        <w:t>при котором осуществляется расстановка конкретных руко</w:t>
      </w:r>
      <w:r w:rsidRPr="008E49B7">
        <w:rPr>
          <w:color w:val="000000"/>
          <w:spacing w:val="-2"/>
          <w:sz w:val="28"/>
          <w:szCs w:val="28"/>
        </w:rPr>
        <w:softHyphen/>
        <w:t>водителей во главе отдельных подразделений</w:t>
      </w:r>
      <w:r w:rsidRPr="008E49B7">
        <w:rPr>
          <w:rStyle w:val="a5"/>
          <w:color w:val="000000"/>
          <w:spacing w:val="-2"/>
          <w:sz w:val="28"/>
          <w:szCs w:val="28"/>
        </w:rPr>
        <w:footnoteReference w:id="14"/>
      </w:r>
      <w:r w:rsidRPr="008E49B7">
        <w:rPr>
          <w:color w:val="000000"/>
          <w:spacing w:val="-2"/>
          <w:sz w:val="28"/>
          <w:szCs w:val="28"/>
        </w:rPr>
        <w:t xml:space="preserve">. Например, во </w:t>
      </w:r>
      <w:r w:rsidRPr="008E49B7">
        <w:rPr>
          <w:color w:val="000000"/>
          <w:spacing w:val="-4"/>
          <w:sz w:val="28"/>
          <w:szCs w:val="28"/>
        </w:rPr>
        <w:t>главе крупной фирмы действует президент, а ему подчинены директор по производству, директор по маркетингу, финансо</w:t>
      </w:r>
      <w:r w:rsidRPr="008E49B7">
        <w:rPr>
          <w:color w:val="000000"/>
          <w:spacing w:val="-4"/>
          <w:sz w:val="28"/>
          <w:szCs w:val="28"/>
        </w:rPr>
        <w:softHyphen/>
      </w:r>
      <w:r w:rsidRPr="008E49B7">
        <w:rPr>
          <w:color w:val="000000"/>
          <w:spacing w:val="-5"/>
          <w:sz w:val="28"/>
          <w:szCs w:val="28"/>
        </w:rPr>
        <w:t>вый директор и т.п., каждый из которых осуществляет различ</w:t>
      </w:r>
      <w:r w:rsidRPr="008E49B7">
        <w:rPr>
          <w:color w:val="000000"/>
          <w:spacing w:val="-5"/>
          <w:sz w:val="28"/>
          <w:szCs w:val="28"/>
        </w:rPr>
        <w:softHyphen/>
      </w:r>
      <w:r w:rsidRPr="008E49B7">
        <w:rPr>
          <w:color w:val="000000"/>
          <w:spacing w:val="-3"/>
          <w:sz w:val="28"/>
          <w:szCs w:val="28"/>
        </w:rPr>
        <w:t xml:space="preserve">ные по содержанию управленческие функции, но на одном </w:t>
      </w:r>
      <w:r w:rsidRPr="008E49B7">
        <w:rPr>
          <w:color w:val="000000"/>
          <w:spacing w:val="-4"/>
          <w:sz w:val="28"/>
          <w:szCs w:val="28"/>
        </w:rPr>
        <w:t>уровне (по объему прав, ответственности, средствам распоря</w:t>
      </w:r>
      <w:r w:rsidRPr="008E49B7">
        <w:rPr>
          <w:color w:val="000000"/>
          <w:spacing w:val="-4"/>
          <w:sz w:val="28"/>
          <w:szCs w:val="28"/>
        </w:rPr>
        <w:softHyphen/>
        <w:t xml:space="preserve">дительности и т.п.) управления. Однако для успешного функционирования крупного предприятия, фирмы горизонтальная </w:t>
      </w:r>
      <w:r w:rsidRPr="008E49B7">
        <w:rPr>
          <w:color w:val="000000"/>
          <w:spacing w:val="-1"/>
          <w:sz w:val="28"/>
          <w:szCs w:val="28"/>
        </w:rPr>
        <w:t xml:space="preserve">управленческая деятельность должна быть дополнена </w:t>
      </w:r>
      <w:r w:rsidRPr="008E49B7">
        <w:rPr>
          <w:i/>
          <w:iCs/>
          <w:color w:val="000000"/>
          <w:spacing w:val="-1"/>
          <w:sz w:val="28"/>
          <w:szCs w:val="28"/>
        </w:rPr>
        <w:t>вер</w:t>
      </w:r>
      <w:r w:rsidRPr="008E49B7">
        <w:rPr>
          <w:i/>
          <w:iCs/>
          <w:color w:val="000000"/>
          <w:spacing w:val="-1"/>
          <w:sz w:val="28"/>
          <w:szCs w:val="28"/>
        </w:rPr>
        <w:softHyphen/>
      </w:r>
      <w:r w:rsidRPr="008E49B7">
        <w:rPr>
          <w:i/>
          <w:iCs/>
          <w:color w:val="000000"/>
          <w:sz w:val="28"/>
          <w:szCs w:val="28"/>
        </w:rPr>
        <w:t xml:space="preserve">тикальной </w:t>
      </w:r>
      <w:r w:rsidRPr="008E49B7">
        <w:rPr>
          <w:color w:val="000000"/>
          <w:sz w:val="28"/>
          <w:szCs w:val="28"/>
        </w:rPr>
        <w:t xml:space="preserve">дифференциацией. Сущность ее заключается в </w:t>
      </w:r>
      <w:r w:rsidRPr="008E49B7">
        <w:rPr>
          <w:color w:val="000000"/>
          <w:spacing w:val="-2"/>
          <w:sz w:val="28"/>
          <w:szCs w:val="28"/>
        </w:rPr>
        <w:t>том, что некоторым руководителям высшего управленческо</w:t>
      </w:r>
      <w:r w:rsidRPr="008E49B7">
        <w:rPr>
          <w:color w:val="000000"/>
          <w:spacing w:val="-2"/>
          <w:sz w:val="28"/>
          <w:szCs w:val="28"/>
        </w:rPr>
        <w:softHyphen/>
      </w:r>
      <w:r w:rsidRPr="008E49B7">
        <w:rPr>
          <w:color w:val="000000"/>
          <w:spacing w:val="-3"/>
          <w:sz w:val="28"/>
          <w:szCs w:val="28"/>
        </w:rPr>
        <w:t>го уровня приходится координировать работу других руко</w:t>
      </w:r>
      <w:r w:rsidRPr="008E49B7">
        <w:rPr>
          <w:color w:val="000000"/>
          <w:spacing w:val="-3"/>
          <w:sz w:val="28"/>
          <w:szCs w:val="28"/>
        </w:rPr>
        <w:softHyphen/>
      </w:r>
      <w:r w:rsidRPr="008E49B7">
        <w:rPr>
          <w:color w:val="000000"/>
          <w:spacing w:val="-1"/>
          <w:sz w:val="28"/>
          <w:szCs w:val="28"/>
        </w:rPr>
        <w:t>водителей, находящихся на более низких уровнях управле</w:t>
      </w:r>
      <w:r w:rsidRPr="008E49B7">
        <w:rPr>
          <w:color w:val="000000"/>
          <w:sz w:val="28"/>
          <w:szCs w:val="28"/>
        </w:rPr>
        <w:t xml:space="preserve">ния, тем - руководителей еще более низкого иерархического </w:t>
      </w:r>
      <w:r w:rsidRPr="008E49B7">
        <w:rPr>
          <w:color w:val="000000"/>
          <w:spacing w:val="-2"/>
          <w:sz w:val="28"/>
          <w:szCs w:val="28"/>
        </w:rPr>
        <w:t>уровня управления, пока, наконец, распределение управлен</w:t>
      </w:r>
      <w:r w:rsidRPr="008E49B7">
        <w:rPr>
          <w:color w:val="000000"/>
          <w:spacing w:val="-2"/>
          <w:sz w:val="28"/>
          <w:szCs w:val="28"/>
        </w:rPr>
        <w:softHyphen/>
        <w:t xml:space="preserve">ческих функций не дойдет до уровня руководителя, который </w:t>
      </w:r>
      <w:r w:rsidRPr="008E49B7">
        <w:rPr>
          <w:color w:val="000000"/>
          <w:sz w:val="28"/>
          <w:szCs w:val="28"/>
        </w:rPr>
        <w:t>координирует работу неуправленческого персонала - испол</w:t>
      </w:r>
      <w:r w:rsidRPr="008E49B7">
        <w:rPr>
          <w:color w:val="000000"/>
          <w:sz w:val="28"/>
          <w:szCs w:val="28"/>
        </w:rPr>
        <w:softHyphen/>
      </w:r>
      <w:r w:rsidRPr="008E49B7">
        <w:rPr>
          <w:color w:val="000000"/>
          <w:spacing w:val="-1"/>
          <w:sz w:val="28"/>
          <w:szCs w:val="28"/>
        </w:rPr>
        <w:t>нителей, людей, физически производящих определенную продукцию; рабочих: литейщиков, станочников, ремонтни</w:t>
      </w:r>
      <w:r w:rsidRPr="008E49B7">
        <w:rPr>
          <w:color w:val="000000"/>
          <w:spacing w:val="-1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>ков и т.д. Такое вертикальное разветвление управленческого труда образует определенную, иногда весьма сложную иерархизированную систему уровней управления в сложных многоуровневых и многоцелевых социальных системах.</w:t>
      </w:r>
    </w:p>
    <w:p w:rsidR="00C55FA5" w:rsidRPr="008E49B7" w:rsidRDefault="00C55FA5" w:rsidP="008E49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color w:val="000000"/>
          <w:spacing w:val="-4"/>
          <w:sz w:val="28"/>
          <w:szCs w:val="28"/>
        </w:rPr>
        <w:t>В последние годы в теории управления наряду с сис</w:t>
      </w:r>
      <w:r w:rsidRPr="008E49B7">
        <w:rPr>
          <w:color w:val="000000"/>
          <w:spacing w:val="-4"/>
          <w:sz w:val="28"/>
          <w:szCs w:val="28"/>
        </w:rPr>
        <w:softHyphen/>
        <w:t xml:space="preserve">темным подходом используется </w:t>
      </w:r>
      <w:r w:rsidRPr="008E49B7">
        <w:rPr>
          <w:i/>
          <w:iCs/>
          <w:color w:val="000000"/>
          <w:spacing w:val="-4"/>
          <w:sz w:val="28"/>
          <w:szCs w:val="28"/>
        </w:rPr>
        <w:t xml:space="preserve">ситуативный, </w:t>
      </w:r>
      <w:r w:rsidRPr="008E49B7">
        <w:rPr>
          <w:color w:val="000000"/>
          <w:spacing w:val="-4"/>
          <w:sz w:val="28"/>
          <w:szCs w:val="28"/>
        </w:rPr>
        <w:t xml:space="preserve">подход, В его </w:t>
      </w:r>
      <w:r w:rsidRPr="008E49B7">
        <w:rPr>
          <w:color w:val="000000"/>
          <w:spacing w:val="13"/>
          <w:sz w:val="28"/>
          <w:szCs w:val="28"/>
        </w:rPr>
        <w:t xml:space="preserve">разработку существенный вклад внесли Д. Вудворд, </w:t>
      </w:r>
      <w:r w:rsidRPr="008E49B7">
        <w:rPr>
          <w:color w:val="000000"/>
          <w:spacing w:val="-5"/>
          <w:sz w:val="28"/>
          <w:szCs w:val="28"/>
        </w:rPr>
        <w:t xml:space="preserve">Ф. Лутанс, П. Лоуренс и др. В основе этого подхода находится </w:t>
      </w:r>
      <w:r w:rsidRPr="008E49B7">
        <w:rPr>
          <w:color w:val="000000"/>
          <w:spacing w:val="-2"/>
          <w:sz w:val="28"/>
          <w:szCs w:val="28"/>
        </w:rPr>
        <w:t>концепция, утверждающая, что оптимальное и эффективное управление возможно только при таких условиях, когда внутреннее функционирование организации четко согласо</w:t>
      </w:r>
      <w:r w:rsidRPr="008E49B7">
        <w:rPr>
          <w:color w:val="000000"/>
          <w:spacing w:val="-2"/>
          <w:sz w:val="28"/>
          <w:szCs w:val="28"/>
        </w:rPr>
        <w:softHyphen/>
      </w:r>
      <w:r w:rsidRPr="008E49B7">
        <w:rPr>
          <w:color w:val="000000"/>
          <w:spacing w:val="-1"/>
          <w:sz w:val="28"/>
          <w:szCs w:val="28"/>
        </w:rPr>
        <w:t>вано с требованиями стоящей перед ней задачи, ее техниче</w:t>
      </w:r>
      <w:r w:rsidRPr="008E49B7">
        <w:rPr>
          <w:color w:val="000000"/>
          <w:spacing w:val="-2"/>
          <w:sz w:val="28"/>
          <w:szCs w:val="28"/>
        </w:rPr>
        <w:t xml:space="preserve">ским оснащением, потребностями персонала (внутренние </w:t>
      </w:r>
      <w:r w:rsidRPr="008E49B7">
        <w:rPr>
          <w:color w:val="000000"/>
          <w:spacing w:val="-3"/>
          <w:sz w:val="28"/>
          <w:szCs w:val="28"/>
        </w:rPr>
        <w:t xml:space="preserve">переменные) и внешним окружением (внешние переменные, </w:t>
      </w:r>
      <w:r w:rsidRPr="008E49B7">
        <w:rPr>
          <w:color w:val="000000"/>
          <w:spacing w:val="-2"/>
          <w:sz w:val="28"/>
          <w:szCs w:val="28"/>
        </w:rPr>
        <w:t xml:space="preserve">причем с учетом тех конкретных обстоятельств, в которых </w:t>
      </w:r>
      <w:r w:rsidRPr="008E49B7">
        <w:rPr>
          <w:color w:val="000000"/>
          <w:spacing w:val="-3"/>
          <w:sz w:val="28"/>
          <w:szCs w:val="28"/>
        </w:rPr>
        <w:t xml:space="preserve">находится данная система в данное время). Таким образом, в ней речь идет об управлении, осуществляемом в конкретной ситуации, поскольку общие принципы управления должны </w:t>
      </w:r>
      <w:r w:rsidRPr="008E49B7">
        <w:rPr>
          <w:color w:val="000000"/>
          <w:spacing w:val="-4"/>
          <w:sz w:val="28"/>
          <w:szCs w:val="28"/>
        </w:rPr>
        <w:t>применяться по-разному в различных организациях и только тогда они будут способствовать более эффективному дости</w:t>
      </w:r>
      <w:r w:rsidRPr="008E49B7">
        <w:rPr>
          <w:color w:val="000000"/>
          <w:spacing w:val="-4"/>
          <w:sz w:val="28"/>
          <w:szCs w:val="28"/>
        </w:rPr>
        <w:softHyphen/>
        <w:t>жению целей организации. Никто не ожидает, что правитель</w:t>
      </w:r>
      <w:r w:rsidRPr="008E49B7">
        <w:rPr>
          <w:color w:val="000000"/>
          <w:spacing w:val="-4"/>
          <w:sz w:val="28"/>
          <w:szCs w:val="28"/>
        </w:rPr>
        <w:softHyphen/>
        <w:t xml:space="preserve">ственное учреждение, игорный дом и семейное предприятие </w:t>
      </w:r>
      <w:r w:rsidRPr="008E49B7">
        <w:rPr>
          <w:color w:val="000000"/>
          <w:spacing w:val="-5"/>
          <w:sz w:val="28"/>
          <w:szCs w:val="28"/>
        </w:rPr>
        <w:t>будут организованы и управляемы одинаковым образом</w:t>
      </w:r>
      <w:r w:rsidRPr="008E49B7">
        <w:rPr>
          <w:rStyle w:val="a5"/>
          <w:color w:val="000000"/>
          <w:spacing w:val="-5"/>
          <w:sz w:val="28"/>
          <w:szCs w:val="28"/>
        </w:rPr>
        <w:footnoteReference w:id="15"/>
      </w:r>
      <w:r w:rsidRPr="008E49B7">
        <w:rPr>
          <w:color w:val="000000"/>
          <w:spacing w:val="-5"/>
          <w:sz w:val="28"/>
          <w:szCs w:val="28"/>
        </w:rPr>
        <w:t>. Точ</w:t>
      </w:r>
      <w:r w:rsidRPr="008E49B7">
        <w:rPr>
          <w:color w:val="000000"/>
          <w:spacing w:val="-5"/>
          <w:sz w:val="28"/>
          <w:szCs w:val="28"/>
        </w:rPr>
        <w:softHyphen/>
      </w:r>
      <w:r w:rsidRPr="008E49B7">
        <w:rPr>
          <w:color w:val="000000"/>
          <w:spacing w:val="-2"/>
          <w:sz w:val="28"/>
          <w:szCs w:val="28"/>
        </w:rPr>
        <w:t xml:space="preserve">но так же, как уникальна каждая человеческая личность и </w:t>
      </w:r>
      <w:r w:rsidRPr="008E49B7">
        <w:rPr>
          <w:color w:val="000000"/>
          <w:spacing w:val="-3"/>
          <w:sz w:val="28"/>
          <w:szCs w:val="28"/>
        </w:rPr>
        <w:t xml:space="preserve">каждая организация, уникальна и каждая управленческая </w:t>
      </w:r>
      <w:r w:rsidRPr="008E49B7">
        <w:rPr>
          <w:color w:val="000000"/>
          <w:spacing w:val="-2"/>
          <w:sz w:val="28"/>
          <w:szCs w:val="28"/>
        </w:rPr>
        <w:t xml:space="preserve">должность, каждая ситуация, требующая своего решения, да </w:t>
      </w:r>
      <w:r w:rsidRPr="008E49B7">
        <w:rPr>
          <w:color w:val="000000"/>
          <w:spacing w:val="-3"/>
          <w:sz w:val="28"/>
          <w:szCs w:val="28"/>
        </w:rPr>
        <w:t>и каждое управленческое действие.</w:t>
      </w:r>
    </w:p>
    <w:p w:rsidR="00C55FA5" w:rsidRPr="008E49B7" w:rsidRDefault="00C55FA5" w:rsidP="008E49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color w:val="000000"/>
          <w:spacing w:val="-2"/>
          <w:sz w:val="28"/>
          <w:szCs w:val="28"/>
        </w:rPr>
        <w:t xml:space="preserve">Новейшие управленческие концепции - системная и </w:t>
      </w:r>
      <w:r w:rsidRPr="008E49B7">
        <w:rPr>
          <w:color w:val="000000"/>
          <w:spacing w:val="-5"/>
          <w:sz w:val="28"/>
          <w:szCs w:val="28"/>
        </w:rPr>
        <w:t>ситуационная представляют собой по существу вместо преж</w:t>
      </w:r>
      <w:r w:rsidRPr="008E49B7">
        <w:rPr>
          <w:color w:val="000000"/>
          <w:spacing w:val="-5"/>
          <w:sz w:val="28"/>
          <w:szCs w:val="28"/>
        </w:rPr>
        <w:softHyphen/>
      </w:r>
      <w:r w:rsidRPr="008E49B7">
        <w:rPr>
          <w:color w:val="000000"/>
          <w:spacing w:val="-1"/>
          <w:sz w:val="28"/>
          <w:szCs w:val="28"/>
        </w:rPr>
        <w:t xml:space="preserve">них претензий найти самый эффективный, пригодный для </w:t>
      </w:r>
      <w:r w:rsidRPr="008E49B7">
        <w:rPr>
          <w:color w:val="000000"/>
          <w:spacing w:val="-4"/>
          <w:sz w:val="28"/>
          <w:szCs w:val="28"/>
        </w:rPr>
        <w:t>всех случаев жизни способ управления, попытку интегриро</w:t>
      </w:r>
      <w:r w:rsidRPr="008E49B7">
        <w:rPr>
          <w:color w:val="000000"/>
          <w:spacing w:val="-4"/>
          <w:sz w:val="28"/>
          <w:szCs w:val="28"/>
        </w:rPr>
        <w:softHyphen/>
      </w:r>
      <w:r w:rsidRPr="008E49B7">
        <w:rPr>
          <w:color w:val="000000"/>
          <w:spacing w:val="-5"/>
          <w:sz w:val="28"/>
          <w:szCs w:val="28"/>
        </w:rPr>
        <w:t>вать отдельные, более эффективно действующие компоненты исторически предшествующих школ управления путем соче</w:t>
      </w:r>
      <w:r w:rsidRPr="008E49B7">
        <w:rPr>
          <w:color w:val="000000"/>
          <w:spacing w:val="-5"/>
          <w:sz w:val="28"/>
          <w:szCs w:val="28"/>
        </w:rPr>
        <w:softHyphen/>
        <w:t>тания определенных приемов с учетом изменяющихся обстоя</w:t>
      </w:r>
      <w:r w:rsidRPr="008E49B7">
        <w:rPr>
          <w:color w:val="000000"/>
          <w:spacing w:val="-5"/>
          <w:sz w:val="28"/>
          <w:szCs w:val="28"/>
        </w:rPr>
        <w:softHyphen/>
      </w:r>
      <w:r w:rsidRPr="008E49B7">
        <w:rPr>
          <w:color w:val="000000"/>
          <w:spacing w:val="-3"/>
          <w:sz w:val="28"/>
          <w:szCs w:val="28"/>
        </w:rPr>
        <w:t xml:space="preserve">тельств. Нет одного самого лучшего способа планирования, </w:t>
      </w:r>
      <w:r w:rsidRPr="008E49B7">
        <w:rPr>
          <w:color w:val="000000"/>
          <w:spacing w:val="-4"/>
          <w:sz w:val="28"/>
          <w:szCs w:val="28"/>
        </w:rPr>
        <w:t xml:space="preserve">нет одного самого лучшего способа руководства, нет одного </w:t>
      </w:r>
      <w:r w:rsidRPr="008E49B7">
        <w:rPr>
          <w:color w:val="000000"/>
          <w:spacing w:val="-5"/>
          <w:sz w:val="28"/>
          <w:szCs w:val="28"/>
        </w:rPr>
        <w:t xml:space="preserve">самого лучшего способа организации группы для совместных действий, нет им одного самого лучшего способа контроля над деятельностью организации. Чтобы эффективно управлять, </w:t>
      </w:r>
      <w:r w:rsidRPr="008E49B7">
        <w:rPr>
          <w:color w:val="000000"/>
          <w:spacing w:val="-7"/>
          <w:sz w:val="28"/>
          <w:szCs w:val="28"/>
        </w:rPr>
        <w:t>желательно знать все (по крайней мере, большинство) сущест</w:t>
      </w:r>
      <w:r w:rsidRPr="008E49B7">
        <w:rPr>
          <w:color w:val="000000"/>
          <w:spacing w:val="-7"/>
          <w:sz w:val="28"/>
          <w:szCs w:val="28"/>
        </w:rPr>
        <w:softHyphen/>
        <w:t>вующие способы, уметь применять каждый из них в совершен</w:t>
      </w:r>
      <w:r w:rsidRPr="008E49B7">
        <w:rPr>
          <w:color w:val="000000"/>
          <w:spacing w:val="-7"/>
          <w:sz w:val="28"/>
          <w:szCs w:val="28"/>
        </w:rPr>
        <w:softHyphen/>
      </w:r>
      <w:r w:rsidRPr="008E49B7">
        <w:rPr>
          <w:color w:val="000000"/>
          <w:spacing w:val="-5"/>
          <w:sz w:val="28"/>
          <w:szCs w:val="28"/>
        </w:rPr>
        <w:t xml:space="preserve">но конкретном месте и в совершенно конкретной ситуации. </w:t>
      </w:r>
      <w:r w:rsidRPr="008E49B7">
        <w:rPr>
          <w:color w:val="000000"/>
          <w:spacing w:val="-6"/>
          <w:sz w:val="28"/>
          <w:szCs w:val="28"/>
        </w:rPr>
        <w:t xml:space="preserve">Наилучшие методы управления можно выбрать и осуществить </w:t>
      </w:r>
      <w:r w:rsidRPr="008E49B7">
        <w:rPr>
          <w:color w:val="000000"/>
          <w:spacing w:val="-4"/>
          <w:sz w:val="28"/>
          <w:szCs w:val="28"/>
        </w:rPr>
        <w:t>только после того, как ознакомишься с конкретными обстоя</w:t>
      </w:r>
      <w:r w:rsidRPr="008E49B7">
        <w:rPr>
          <w:color w:val="000000"/>
          <w:spacing w:val="-4"/>
          <w:sz w:val="28"/>
          <w:szCs w:val="28"/>
        </w:rPr>
        <w:softHyphen/>
      </w:r>
      <w:r w:rsidRPr="008E49B7">
        <w:rPr>
          <w:color w:val="000000"/>
          <w:spacing w:val="-5"/>
          <w:sz w:val="28"/>
          <w:szCs w:val="28"/>
        </w:rPr>
        <w:t>тельствами, в которых придется действовать</w:t>
      </w:r>
      <w:r w:rsidRPr="008E49B7">
        <w:rPr>
          <w:rStyle w:val="a5"/>
          <w:color w:val="000000"/>
          <w:spacing w:val="-5"/>
          <w:sz w:val="28"/>
          <w:szCs w:val="28"/>
        </w:rPr>
        <w:footnoteReference w:id="16"/>
      </w:r>
      <w:r w:rsidRPr="008E49B7">
        <w:rPr>
          <w:color w:val="000000"/>
          <w:spacing w:val="-5"/>
          <w:sz w:val="28"/>
          <w:szCs w:val="28"/>
        </w:rPr>
        <w:t>.</w:t>
      </w:r>
    </w:p>
    <w:p w:rsidR="00C55FA5" w:rsidRPr="008E49B7" w:rsidRDefault="00C55FA5" w:rsidP="008E49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645E" w:rsidRPr="008E49B7" w:rsidRDefault="00B3645E" w:rsidP="008E49B7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8E49B7">
        <w:rPr>
          <w:i/>
          <w:sz w:val="28"/>
          <w:szCs w:val="28"/>
        </w:rPr>
        <w:t>2.</w:t>
      </w:r>
      <w:r w:rsidR="00A928FF" w:rsidRPr="008E49B7">
        <w:rPr>
          <w:i/>
          <w:sz w:val="28"/>
          <w:szCs w:val="28"/>
        </w:rPr>
        <w:t>2</w:t>
      </w:r>
      <w:r w:rsidRPr="008E49B7">
        <w:rPr>
          <w:i/>
          <w:sz w:val="28"/>
          <w:szCs w:val="28"/>
        </w:rPr>
        <w:t>. Современный этап в развитии социологии управления</w:t>
      </w:r>
      <w:r w:rsidR="00A928FF" w:rsidRPr="008E49B7">
        <w:rPr>
          <w:i/>
          <w:sz w:val="28"/>
          <w:szCs w:val="28"/>
        </w:rPr>
        <w:t xml:space="preserve"> в России</w:t>
      </w:r>
      <w:r w:rsidRPr="008E49B7">
        <w:rPr>
          <w:i/>
          <w:sz w:val="28"/>
          <w:szCs w:val="28"/>
        </w:rPr>
        <w:t>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Социология как наука оказывается под запретом на протяжении всего периода культа личности Сталина. Возрождение ее начинается лишь с конца 1950-х гг., в период «хрущевской оттепели».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 1960-х гг. особое внимание уделялось проблемам научного управления обществом (В.Г. Афанасьев, Д.М. Гвишиани). При этом выделилось несколько его направлений. Одно из них было связано с появлением общей теории социального управления, вто</w:t>
      </w:r>
      <w:r w:rsidRPr="008E49B7">
        <w:rPr>
          <w:sz w:val="28"/>
          <w:szCs w:val="28"/>
        </w:rPr>
        <w:softHyphen/>
        <w:t>рое - с анализом проблематики государственного управления, третье - с интересом к управлению производством. Если в рамках первого направления работали преимущественно философы и со</w:t>
      </w:r>
      <w:r w:rsidRPr="008E49B7">
        <w:rPr>
          <w:sz w:val="28"/>
          <w:szCs w:val="28"/>
        </w:rPr>
        <w:softHyphen/>
        <w:t xml:space="preserve">циологи, занимавшиеся общесоциологической теорией, второго </w:t>
      </w:r>
      <w:r w:rsidRPr="008E49B7">
        <w:rPr>
          <w:sz w:val="28"/>
          <w:szCs w:val="28"/>
        </w:rPr>
        <w:softHyphen/>
        <w:t>юристы, то к третьему было привлечено внимание социологов-прикладников и экономистов</w:t>
      </w:r>
      <w:r w:rsidR="006902E7" w:rsidRPr="008E49B7">
        <w:rPr>
          <w:rStyle w:val="a5"/>
          <w:sz w:val="28"/>
          <w:szCs w:val="28"/>
        </w:rPr>
        <w:footnoteReference w:id="17"/>
      </w:r>
      <w:r w:rsidRPr="008E49B7">
        <w:rPr>
          <w:sz w:val="28"/>
          <w:szCs w:val="28"/>
        </w:rPr>
        <w:t>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 xml:space="preserve">Разработка общих проблем социального управления, с одной стороны, и практическая потребность  предприятий, районов, городов, областей - с другой, привели к зарождению в 1960-1970-х гг. нового важного направления социологии управления – </w:t>
      </w:r>
      <w:r w:rsidRPr="008E49B7">
        <w:rPr>
          <w:i/>
          <w:iCs/>
          <w:sz w:val="28"/>
          <w:szCs w:val="28"/>
        </w:rPr>
        <w:t>социального планирования</w:t>
      </w:r>
      <w:r w:rsidRPr="008E49B7">
        <w:rPr>
          <w:sz w:val="28"/>
          <w:szCs w:val="28"/>
        </w:rPr>
        <w:t xml:space="preserve">  (Н.А. Аитов, Ю.Е. Волков, В.И. Герчиков, В.М. Ельмеев, ДА Керимов, Л.Н. Коган, Н.И. Лапин, Н.Ф. Наумова, Ю.Л. Неймер, Л.А  Олесневич, А.С. Пашков, В.Р. Полозов, Ж.Т. Тощенко, З.И. Файнбург, С.Ф. Фролов, О.И. Шкаратан и др.).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Под социальным планированием принято понимать научно обоснованное определение целей, заданий, показателей (сроков, темпов, пропорций) развития социальных объектов и социальных процессов, а также основных средств его реализации. В качестве объектов рассматриваются общество в целом и его отдельные сре</w:t>
      </w:r>
      <w:r w:rsidRPr="008E49B7">
        <w:rPr>
          <w:sz w:val="28"/>
          <w:szCs w:val="28"/>
        </w:rPr>
        <w:softHyphen/>
        <w:t>зы - территориальные и функциональные. Речь идет о социальном планировании отдельных сфер общественной жизни, а также территорий, республик, областей, городов, районов, предприятий и т.д. Становится очевидным, что при социальном планировании необходимо учитывать региональные, территориально-админист</w:t>
      </w:r>
      <w:r w:rsidRPr="008E49B7">
        <w:rPr>
          <w:sz w:val="28"/>
          <w:szCs w:val="28"/>
        </w:rPr>
        <w:softHyphen/>
        <w:t>ративные, национальные, географические, производственные и иные особенности.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 1980-х гг. социальное планирование как направление развития социологии управления начало сдавать свои позиции, пока наконец в условиях перестройки оно совсем не утратило актуальности. Причины вполне понятны, некоторые из них восходят к пониманию со</w:t>
      </w:r>
      <w:r w:rsidRPr="008E49B7">
        <w:rPr>
          <w:sz w:val="28"/>
          <w:szCs w:val="28"/>
        </w:rPr>
        <w:softHyphen/>
        <w:t>циального планирования как неотъемлемой части управления соци</w:t>
      </w:r>
      <w:r w:rsidRPr="008E49B7">
        <w:rPr>
          <w:sz w:val="28"/>
          <w:szCs w:val="28"/>
        </w:rPr>
        <w:softHyphen/>
        <w:t>алистическим обществом. Громкое, даже шумное расставание с по</w:t>
      </w:r>
      <w:r w:rsidRPr="008E49B7">
        <w:rPr>
          <w:sz w:val="28"/>
          <w:szCs w:val="28"/>
        </w:rPr>
        <w:softHyphen/>
        <w:t>следним означало отказ и от социального планирования.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Однако не слишком ли быстро это произошло? Разве переход к другому типу общества не может быть сопряжен с использованием лучших (конечно, далеко не всех) элементов социального планиро</w:t>
      </w:r>
      <w:r w:rsidRPr="008E49B7">
        <w:rPr>
          <w:sz w:val="28"/>
          <w:szCs w:val="28"/>
        </w:rPr>
        <w:softHyphen/>
        <w:t>вания? Разве социальная сфера жизни общества не подлежит в ка</w:t>
      </w:r>
      <w:r w:rsidRPr="008E49B7">
        <w:rPr>
          <w:sz w:val="28"/>
          <w:szCs w:val="28"/>
        </w:rPr>
        <w:softHyphen/>
        <w:t>ких-то своих ипостасях планированию? Неужели без него может со</w:t>
      </w:r>
      <w:r w:rsidRPr="008E49B7">
        <w:rPr>
          <w:sz w:val="28"/>
          <w:szCs w:val="28"/>
        </w:rPr>
        <w:softHyphen/>
        <w:t>стояться полноценное развитие этой сферы? Ответ вытекает уже из самого характера вопросов. Мы полагаем, что российское общество, отечественная социология управления так или иначе, причем уже в ближайшие годы, вернутся к отдельным сторонам социального пла</w:t>
      </w:r>
      <w:r w:rsidRPr="008E49B7">
        <w:rPr>
          <w:sz w:val="28"/>
          <w:szCs w:val="28"/>
        </w:rPr>
        <w:softHyphen/>
        <w:t>нирования</w:t>
      </w:r>
      <w:r w:rsidRPr="008E49B7">
        <w:rPr>
          <w:rStyle w:val="a5"/>
          <w:sz w:val="28"/>
          <w:szCs w:val="28"/>
        </w:rPr>
        <w:footnoteReference w:id="18"/>
      </w:r>
      <w:r w:rsidRPr="008E49B7">
        <w:rPr>
          <w:sz w:val="28"/>
          <w:szCs w:val="28"/>
        </w:rPr>
        <w:t xml:space="preserve">. 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Среди отечественных исследователей, развивавших социологию управления на теоретическом уровне в период до конца 1980-х гг., следует назвать (помимо упомянутых выше авторов) А.Н. Аверина, Ю.П. Аверина, А.А. 3ворыкина, Вал.Н. Иванова, П.Н. Лебедева, А.М. Омарова, Л.Я. Суворова, И.М. Слепенкова, Ю.А. Тихомирова, В.М. Шепеля и др.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 рамках второго этапа развития социологической науки об уп</w:t>
      </w:r>
      <w:r w:rsidRPr="008E49B7">
        <w:rPr>
          <w:sz w:val="28"/>
          <w:szCs w:val="28"/>
        </w:rPr>
        <w:softHyphen/>
        <w:t>равлении произошло своего рода «отпочкование» ее как специфи</w:t>
      </w:r>
      <w:r w:rsidRPr="008E49B7">
        <w:rPr>
          <w:sz w:val="28"/>
          <w:szCs w:val="28"/>
        </w:rPr>
        <w:softHyphen/>
        <w:t>ческой отрасли знания, имеющей свой предмет, объект, категори</w:t>
      </w:r>
      <w:r w:rsidRPr="008E49B7">
        <w:rPr>
          <w:sz w:val="28"/>
          <w:szCs w:val="28"/>
        </w:rPr>
        <w:softHyphen/>
        <w:t>альный аппарат, методы исследования и т.д. Вот типичное для того времени определение: «Социология управления - отрасль социологического знания, изучающая систему и процессы управ</w:t>
      </w:r>
      <w:r w:rsidRPr="008E49B7">
        <w:rPr>
          <w:sz w:val="28"/>
          <w:szCs w:val="28"/>
        </w:rPr>
        <w:softHyphen/>
        <w:t>ления в условиях складывающихся в обществе социальных отношений»</w:t>
      </w:r>
      <w:r w:rsidRPr="008E49B7">
        <w:rPr>
          <w:rStyle w:val="a5"/>
          <w:sz w:val="28"/>
          <w:szCs w:val="28"/>
        </w:rPr>
        <w:footnoteReference w:id="19"/>
      </w:r>
      <w:r w:rsidRPr="008E49B7">
        <w:rPr>
          <w:sz w:val="28"/>
          <w:szCs w:val="28"/>
        </w:rPr>
        <w:t>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В работах отечественных исследователей периода 1980-х гг. отра</w:t>
      </w:r>
      <w:r w:rsidRPr="008E49B7">
        <w:rPr>
          <w:sz w:val="28"/>
          <w:szCs w:val="28"/>
        </w:rPr>
        <w:softHyphen/>
        <w:t>жались самые различные аспекты социального управления в совет</w:t>
      </w:r>
      <w:r w:rsidRPr="008E49B7">
        <w:rPr>
          <w:sz w:val="28"/>
          <w:szCs w:val="28"/>
        </w:rPr>
        <w:softHyphen/>
        <w:t>ском обществе. Были детально - как правило, не только теоретичес</w:t>
      </w:r>
      <w:r w:rsidRPr="008E49B7">
        <w:rPr>
          <w:sz w:val="28"/>
          <w:szCs w:val="28"/>
        </w:rPr>
        <w:softHyphen/>
        <w:t>ки, но и на конкретном материале - рассмотрены различные функции управления: выработка и принятие решения, планирование, организа</w:t>
      </w:r>
      <w:r w:rsidRPr="008E49B7">
        <w:rPr>
          <w:sz w:val="28"/>
          <w:szCs w:val="28"/>
        </w:rPr>
        <w:softHyphen/>
        <w:t>ция, регулирование, учет и контроль. Реализация именно этих функ</w:t>
      </w:r>
      <w:r w:rsidRPr="008E49B7">
        <w:rPr>
          <w:sz w:val="28"/>
          <w:szCs w:val="28"/>
        </w:rPr>
        <w:softHyphen/>
        <w:t>ций и создавала управленческий цикл (иногда их связывали с характеристикой аналогичных этапов управления).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Определенное внимание уделялось специфике общественного самоуправления. Анализировался зарубежный опыт, который по</w:t>
      </w:r>
      <w:r w:rsidRPr="008E49B7">
        <w:rPr>
          <w:sz w:val="28"/>
          <w:szCs w:val="28"/>
        </w:rPr>
        <w:softHyphen/>
        <w:t>стоянно сравнивался с отечественным (при этом сравнение закан</w:t>
      </w:r>
      <w:r w:rsidRPr="008E49B7">
        <w:rPr>
          <w:sz w:val="28"/>
          <w:szCs w:val="28"/>
        </w:rPr>
        <w:softHyphen/>
        <w:t>чивалось чаще всего в «нашу пользу»). Важно также отметить, что социологи начиная с 1970-х гг. стали конкретизировать про</w:t>
      </w:r>
      <w:r w:rsidRPr="008E49B7">
        <w:rPr>
          <w:sz w:val="28"/>
          <w:szCs w:val="28"/>
        </w:rPr>
        <w:softHyphen/>
        <w:t>цесс социального управления, рассматривая не только общие про</w:t>
      </w:r>
      <w:r w:rsidRPr="008E49B7">
        <w:rPr>
          <w:sz w:val="28"/>
          <w:szCs w:val="28"/>
        </w:rPr>
        <w:softHyphen/>
        <w:t>блемы теории и методологии, но и социальное планирование, со</w:t>
      </w:r>
      <w:r w:rsidRPr="008E49B7">
        <w:rPr>
          <w:sz w:val="28"/>
          <w:szCs w:val="28"/>
        </w:rPr>
        <w:softHyphen/>
        <w:t>циальное предвидение, социальное прогнозирование, социальное проектирование, социальные технологии, социальный экспери</w:t>
      </w:r>
      <w:r w:rsidRPr="008E49B7">
        <w:rPr>
          <w:sz w:val="28"/>
          <w:szCs w:val="28"/>
        </w:rPr>
        <w:softHyphen/>
        <w:t>мент.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Однако вплоть до конца 1980-х гг. над работами социологов</w:t>
      </w:r>
      <w:r w:rsidRPr="008E49B7">
        <w:rPr>
          <w:sz w:val="28"/>
          <w:szCs w:val="28"/>
        </w:rPr>
        <w:softHyphen/>
        <w:t>-управленцев висел дамоклов меч партийно-идеологического прес</w:t>
      </w:r>
      <w:r w:rsidRPr="008E49B7">
        <w:rPr>
          <w:sz w:val="28"/>
          <w:szCs w:val="28"/>
        </w:rPr>
        <w:softHyphen/>
        <w:t>синга</w:t>
      </w:r>
      <w:r w:rsidRPr="008E49B7">
        <w:rPr>
          <w:rStyle w:val="a5"/>
          <w:sz w:val="28"/>
          <w:szCs w:val="28"/>
        </w:rPr>
        <w:footnoteReference w:id="20"/>
      </w:r>
      <w:r w:rsidRPr="008E49B7">
        <w:rPr>
          <w:sz w:val="28"/>
          <w:szCs w:val="28"/>
        </w:rPr>
        <w:t>. Из всех отраслей социологической науки социология управ</w:t>
      </w:r>
      <w:r w:rsidRPr="008E49B7">
        <w:rPr>
          <w:sz w:val="28"/>
          <w:szCs w:val="28"/>
        </w:rPr>
        <w:softHyphen/>
        <w:t>ления была одной из самых идеологически ангажированных и зависимых от партийного контроля. Нетрудно понять почему: ведь речь шла о проблемах власти на всех ее уровнях, об эффективности управленческой деятельности.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«Раскрепощение» социологии управления началось лишь в кон</w:t>
      </w:r>
      <w:r w:rsidRPr="008E49B7">
        <w:rPr>
          <w:sz w:val="28"/>
          <w:szCs w:val="28"/>
        </w:rPr>
        <w:softHyphen/>
        <w:t>це 1980-х гг., но по-настоящему произошло в 1990-х гг. Не случайно именно на этот период приходится резкий рост исследований по со</w:t>
      </w:r>
      <w:r w:rsidRPr="008E49B7">
        <w:rPr>
          <w:sz w:val="28"/>
          <w:szCs w:val="28"/>
        </w:rPr>
        <w:softHyphen/>
        <w:t>циологии управления, выполненных в новом, свободном от идеоло</w:t>
      </w:r>
      <w:r w:rsidRPr="008E49B7">
        <w:rPr>
          <w:sz w:val="28"/>
          <w:szCs w:val="28"/>
        </w:rPr>
        <w:softHyphen/>
        <w:t>гического диктата плане (работы А.Н. Аверина, Ю.П. Аверина, Е.М. Бабосова, В.С. Дудченко, А.И. Кравченко, Ю.Д.. Красовского, А.И. Пригожина, М.В. Удальцовой, В.В. Щербины и др.).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Еще одна особенность работ этого периода в области социологии управления заключается в их связи не только с социологией ме</w:t>
      </w:r>
      <w:r w:rsidRPr="008E49B7">
        <w:rPr>
          <w:sz w:val="28"/>
          <w:szCs w:val="28"/>
        </w:rPr>
        <w:softHyphen/>
        <w:t>неджмента, но и с его теориями, имеющими сугубо экономический либо психологический характер. Эта связь постепенно приобретала настолько тесные формы, что под видом социологии управления иногда излагался западный менеджмент (поскольку свой еще толь</w:t>
      </w:r>
      <w:r w:rsidRPr="008E49B7">
        <w:rPr>
          <w:sz w:val="28"/>
          <w:szCs w:val="28"/>
        </w:rPr>
        <w:softHyphen/>
        <w:t>ко-только начал зарождаться). Ситуация в общем-то понятна и объ</w:t>
      </w:r>
      <w:r w:rsidRPr="008E49B7">
        <w:rPr>
          <w:sz w:val="28"/>
          <w:szCs w:val="28"/>
        </w:rPr>
        <w:softHyphen/>
        <w:t>яснима: в условиях перехода российского общества к рыночной эко</w:t>
      </w:r>
      <w:r w:rsidRPr="008E49B7">
        <w:rPr>
          <w:sz w:val="28"/>
          <w:szCs w:val="28"/>
        </w:rPr>
        <w:softHyphen/>
        <w:t>номике резко выросла популярность зарубежных теорий и практик управления, которые сегодня скорее «экономичны» и «психологич</w:t>
      </w:r>
      <w:r w:rsidRPr="008E49B7">
        <w:rPr>
          <w:sz w:val="28"/>
          <w:szCs w:val="28"/>
        </w:rPr>
        <w:softHyphen/>
        <w:t>ны», чем «социологичны».</w:t>
      </w:r>
    </w:p>
    <w:p w:rsidR="00B3645E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Но в случае, когда происходит такая подмена, теряется специфи</w:t>
      </w:r>
      <w:r w:rsidRPr="008E49B7">
        <w:rPr>
          <w:sz w:val="28"/>
          <w:szCs w:val="28"/>
        </w:rPr>
        <w:softHyphen/>
        <w:t>ка предмета. И дело не только в теоретических «yxoдax» представите</w:t>
      </w:r>
      <w:r w:rsidRPr="008E49B7">
        <w:rPr>
          <w:sz w:val="28"/>
          <w:szCs w:val="28"/>
        </w:rPr>
        <w:softHyphen/>
        <w:t>лей социологии управления в сферу иных интересов. Главное состоит в том, что социальные аспекты управления, если и остаются, то только на уровне предприятий и фирм.</w:t>
      </w:r>
    </w:p>
    <w:p w:rsidR="008A1CF0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Иные управленческие структуры общества, начиная от федераль</w:t>
      </w:r>
      <w:r w:rsidRPr="008E49B7">
        <w:rPr>
          <w:sz w:val="28"/>
          <w:szCs w:val="28"/>
        </w:rPr>
        <w:softHyphen/>
        <w:t>ных и кончая местными, перестают привлекать внимание социологов управления</w:t>
      </w:r>
      <w:r w:rsidR="008A1CF0" w:rsidRPr="008E49B7">
        <w:rPr>
          <w:rStyle w:val="a5"/>
          <w:sz w:val="28"/>
          <w:szCs w:val="28"/>
        </w:rPr>
        <w:footnoteReference w:id="21"/>
      </w:r>
      <w:r w:rsidRPr="008E49B7">
        <w:rPr>
          <w:sz w:val="28"/>
          <w:szCs w:val="28"/>
        </w:rPr>
        <w:t>. Они становятся предметом специального рассмотрения юристов, государствоведов, представителей науки управления. Все это нужно и хорошо, но в таком случае социальные аспекты различ</w:t>
      </w:r>
      <w:r w:rsidRPr="008E49B7">
        <w:rPr>
          <w:sz w:val="28"/>
          <w:szCs w:val="28"/>
        </w:rPr>
        <w:softHyphen/>
        <w:t>ных общественных структур, являющихся субъектами управления, исчезают из поля зрения социологов, что уже неправильно. Социоло</w:t>
      </w:r>
      <w:r w:rsidRPr="008E49B7">
        <w:rPr>
          <w:sz w:val="28"/>
          <w:szCs w:val="28"/>
        </w:rPr>
        <w:softHyphen/>
        <w:t>ги управления перестают заниматься проблемами социальной поли</w:t>
      </w:r>
      <w:r w:rsidRPr="008E49B7">
        <w:rPr>
          <w:sz w:val="28"/>
          <w:szCs w:val="28"/>
        </w:rPr>
        <w:softHyphen/>
        <w:t>тики - неотъемлемой составной части социального управления на его самых различных уровнях.</w:t>
      </w:r>
    </w:p>
    <w:p w:rsidR="005A7785" w:rsidRPr="008E49B7" w:rsidRDefault="00B3645E" w:rsidP="008E49B7">
      <w:pPr>
        <w:spacing w:line="360" w:lineRule="auto"/>
        <w:ind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Поэтому на современном этапе развития социология управления должна сосредоточить внимание именно на социальных аспектах управления</w:t>
      </w:r>
      <w:r w:rsidR="008A1CF0" w:rsidRPr="008E49B7">
        <w:rPr>
          <w:rStyle w:val="a5"/>
          <w:sz w:val="28"/>
          <w:szCs w:val="28"/>
        </w:rPr>
        <w:footnoteReference w:id="22"/>
      </w:r>
      <w:r w:rsidRPr="008E49B7">
        <w:rPr>
          <w:sz w:val="28"/>
          <w:szCs w:val="28"/>
        </w:rPr>
        <w:t xml:space="preserve">. </w:t>
      </w:r>
    </w:p>
    <w:p w:rsidR="00BE3E94" w:rsidRPr="008E49B7" w:rsidRDefault="005A7785" w:rsidP="008E49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E49B7">
        <w:rPr>
          <w:sz w:val="28"/>
          <w:szCs w:val="28"/>
        </w:rPr>
        <w:br w:type="page"/>
      </w:r>
      <w:r w:rsidR="001513AD" w:rsidRPr="008E49B7">
        <w:rPr>
          <w:b/>
          <w:sz w:val="28"/>
          <w:szCs w:val="28"/>
        </w:rPr>
        <w:t>Используемая литература:</w:t>
      </w:r>
    </w:p>
    <w:p w:rsidR="008A1CF0" w:rsidRPr="008E49B7" w:rsidRDefault="008A1CF0" w:rsidP="008E49B7">
      <w:pPr>
        <w:spacing w:line="360" w:lineRule="auto"/>
        <w:ind w:firstLine="709"/>
        <w:jc w:val="center"/>
        <w:rPr>
          <w:sz w:val="28"/>
          <w:szCs w:val="28"/>
        </w:rPr>
      </w:pPr>
    </w:p>
    <w:p w:rsidR="00672F84" w:rsidRPr="008E49B7" w:rsidRDefault="00672F84" w:rsidP="008E49B7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Бабосов Е.М., Социология управления: Учебное пособие для студентов вузов. – 4-е изд. – Мн.: ТетраСистемс, 2004. – 288 с.</w:t>
      </w:r>
    </w:p>
    <w:p w:rsidR="00672F84" w:rsidRPr="008E49B7" w:rsidRDefault="00672F84" w:rsidP="008E49B7">
      <w:pPr>
        <w:numPr>
          <w:ilvl w:val="0"/>
          <w:numId w:val="5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E49B7">
        <w:rPr>
          <w:sz w:val="28"/>
          <w:szCs w:val="28"/>
        </w:rPr>
        <w:t>Зборовский Г.Е., Костина Н.Б., Социология управления: Учебное пособие. – М.: Гардарики, 2004. – 272 с.</w:t>
      </w:r>
    </w:p>
    <w:p w:rsidR="00BE3E94" w:rsidRPr="008E49B7" w:rsidRDefault="006A67EA" w:rsidP="008E49B7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Кравченко А</w:t>
      </w:r>
      <w:r w:rsidR="0058226F" w:rsidRPr="008E49B7">
        <w:rPr>
          <w:sz w:val="28"/>
          <w:szCs w:val="28"/>
        </w:rPr>
        <w:t>.</w:t>
      </w:r>
      <w:r w:rsidRPr="008E49B7">
        <w:rPr>
          <w:sz w:val="28"/>
          <w:szCs w:val="28"/>
        </w:rPr>
        <w:t>И.,</w:t>
      </w:r>
      <w:r w:rsidR="00BE3E94" w:rsidRPr="008E49B7">
        <w:rPr>
          <w:sz w:val="28"/>
          <w:szCs w:val="28"/>
        </w:rPr>
        <w:t xml:space="preserve"> Тюрина И.О. Социология управления: фундаментальный курс: Учебное пособие для студентов высших учебных заведений. - 2-е изд., испр. и доп.</w:t>
      </w:r>
      <w:r w:rsidR="00BE3E94" w:rsidRPr="008E49B7">
        <w:rPr>
          <w:sz w:val="28"/>
          <w:szCs w:val="28"/>
        </w:rPr>
        <w:softHyphen/>
        <w:t xml:space="preserve"> М.: Академический Проект, 2005. – 1136 с.</w:t>
      </w:r>
    </w:p>
    <w:p w:rsidR="001513AD" w:rsidRPr="008E49B7" w:rsidRDefault="001513AD" w:rsidP="008E49B7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E49B7">
        <w:rPr>
          <w:sz w:val="28"/>
          <w:szCs w:val="28"/>
        </w:rPr>
        <w:t>Российская социологическая энциклопедия. М., 1998.</w:t>
      </w:r>
      <w:bookmarkStart w:id="0" w:name="_GoBack"/>
      <w:bookmarkEnd w:id="0"/>
    </w:p>
    <w:sectPr w:rsidR="001513AD" w:rsidRPr="008E49B7" w:rsidSect="008E49B7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3D5" w:rsidRDefault="005A73D5">
      <w:r>
        <w:separator/>
      </w:r>
    </w:p>
  </w:endnote>
  <w:endnote w:type="continuationSeparator" w:id="0">
    <w:p w:rsidR="005A73D5" w:rsidRDefault="005A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3D5" w:rsidRDefault="005A73D5">
      <w:r>
        <w:separator/>
      </w:r>
    </w:p>
  </w:footnote>
  <w:footnote w:type="continuationSeparator" w:id="0">
    <w:p w:rsidR="005A73D5" w:rsidRDefault="005A73D5">
      <w:r>
        <w:continuationSeparator/>
      </w:r>
    </w:p>
  </w:footnote>
  <w:footnote w:id="1">
    <w:p w:rsidR="005A7785" w:rsidRDefault="005A7785" w:rsidP="00BE3E94">
      <w:pPr>
        <w:ind w:left="360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>
        <w:rPr>
          <w:sz w:val="20"/>
          <w:szCs w:val="20"/>
        </w:rPr>
        <w:t>Кравченко А.И., Тюрина И.О. Социология управления: фундаментальный курс: Учебное пособие для студентов высших учебных заведений. - 2-е изд., испр. и доп.</w:t>
      </w:r>
      <w:r>
        <w:rPr>
          <w:sz w:val="20"/>
          <w:szCs w:val="20"/>
        </w:rPr>
        <w:softHyphen/>
        <w:t xml:space="preserve"> М.: Академический Проект, 2005. – 1136 с.,стр. 57</w:t>
      </w:r>
    </w:p>
    <w:p w:rsidR="005A73D5" w:rsidRDefault="005A73D5" w:rsidP="00BE3E94">
      <w:pPr>
        <w:ind w:left="360"/>
        <w:jc w:val="both"/>
      </w:pPr>
    </w:p>
  </w:footnote>
  <w:footnote w:id="2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Кравченко А.И., Тюрина И.О., то же, стр. 58</w:t>
      </w:r>
    </w:p>
  </w:footnote>
  <w:footnote w:id="3">
    <w:p w:rsidR="005A73D5" w:rsidRDefault="005A7785" w:rsidP="00BE3E94">
      <w:pPr>
        <w:pStyle w:val="a3"/>
      </w:pPr>
      <w:r>
        <w:rPr>
          <w:rStyle w:val="a5"/>
        </w:rPr>
        <w:footnoteRef/>
      </w:r>
      <w:r>
        <w:t xml:space="preserve"> Кравченко А.И., Тюрина И.О., то же, стр. 59</w:t>
      </w:r>
    </w:p>
  </w:footnote>
  <w:footnote w:id="4">
    <w:p w:rsidR="005A73D5" w:rsidRDefault="005A7785" w:rsidP="00BE3E94">
      <w:pPr>
        <w:pStyle w:val="a3"/>
      </w:pPr>
      <w:r>
        <w:rPr>
          <w:rStyle w:val="a5"/>
        </w:rPr>
        <w:footnoteRef/>
      </w:r>
      <w:r>
        <w:t xml:space="preserve"> Кравченко А.И., Тюрина И.О., то же, стр. 59-60</w:t>
      </w:r>
    </w:p>
  </w:footnote>
  <w:footnote w:id="5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Кравченко А.И., Тюрина И.О., то же, стр. 60-61</w:t>
      </w:r>
    </w:p>
  </w:footnote>
  <w:footnote w:id="6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Кравченко А.И., Тюрина И.О., то же, стр. 61-62</w:t>
      </w:r>
    </w:p>
  </w:footnote>
  <w:footnote w:id="7">
    <w:p w:rsidR="005A73D5" w:rsidRDefault="005A7785" w:rsidP="00BE3E94">
      <w:pPr>
        <w:pStyle w:val="a3"/>
      </w:pPr>
      <w:r>
        <w:rPr>
          <w:rStyle w:val="a5"/>
        </w:rPr>
        <w:footnoteRef/>
      </w:r>
      <w:r>
        <w:t xml:space="preserve"> Кравченко А.И., Тюрина И.О., то же, стр. 62</w:t>
      </w:r>
    </w:p>
  </w:footnote>
  <w:footnote w:id="8">
    <w:p w:rsidR="005A73D5" w:rsidRDefault="005A7785" w:rsidP="00BE3E94">
      <w:pPr>
        <w:pStyle w:val="a3"/>
      </w:pPr>
      <w:r>
        <w:rPr>
          <w:rStyle w:val="a5"/>
        </w:rPr>
        <w:footnoteRef/>
      </w:r>
      <w:r>
        <w:t xml:space="preserve"> Кравченко А.И., Тюрина И.О., то же, стр. 63</w:t>
      </w:r>
    </w:p>
  </w:footnote>
  <w:footnote w:id="9">
    <w:p w:rsidR="005A73D5" w:rsidRDefault="005A7785" w:rsidP="00BE3E94">
      <w:pPr>
        <w:pStyle w:val="a3"/>
      </w:pPr>
      <w:r>
        <w:rPr>
          <w:rStyle w:val="a5"/>
        </w:rPr>
        <w:footnoteRef/>
      </w:r>
      <w:r>
        <w:t xml:space="preserve"> Кравченко А.И., Тюрина И.О., то же, стр. 63-64</w:t>
      </w:r>
    </w:p>
  </w:footnote>
  <w:footnote w:id="10">
    <w:p w:rsidR="005A73D5" w:rsidRDefault="005A7785" w:rsidP="00BE3E94">
      <w:pPr>
        <w:pStyle w:val="a3"/>
      </w:pPr>
      <w:r>
        <w:rPr>
          <w:rStyle w:val="a5"/>
        </w:rPr>
        <w:footnoteRef/>
      </w:r>
      <w:r>
        <w:t xml:space="preserve"> Кравченко А.И., Тюрина И.О., то же, стр. 64.</w:t>
      </w:r>
    </w:p>
  </w:footnote>
  <w:footnote w:id="11">
    <w:p w:rsidR="005A73D5" w:rsidRDefault="005A7785" w:rsidP="00B3645E">
      <w:pPr>
        <w:pStyle w:val="a3"/>
      </w:pPr>
      <w:r>
        <w:rPr>
          <w:rStyle w:val="a5"/>
        </w:rPr>
        <w:footnoteRef/>
      </w:r>
      <w:r>
        <w:t xml:space="preserve"> Зборовский Г.Е., Костина Н.Б., Социология управления: Учебное пособие. – М.: Гардарики, 2004. – 272 с., стр.76-77.</w:t>
      </w:r>
    </w:p>
  </w:footnote>
  <w:footnote w:id="12">
    <w:p w:rsidR="005A7785" w:rsidRPr="00C55FA5" w:rsidRDefault="005A7785" w:rsidP="00C55FA5">
      <w:pPr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C55FA5">
        <w:rPr>
          <w:sz w:val="20"/>
          <w:szCs w:val="20"/>
        </w:rPr>
        <w:t>Бабосов Е.М., Социология управления: Учебное пособие для студентов вузов. – 4-е изд. – Мн.: ТетраСистемс, 2004. – 288 с.</w:t>
      </w:r>
      <w:r>
        <w:rPr>
          <w:sz w:val="20"/>
          <w:szCs w:val="20"/>
        </w:rPr>
        <w:t>, стр.32</w:t>
      </w:r>
    </w:p>
    <w:p w:rsidR="005A73D5" w:rsidRDefault="005A73D5" w:rsidP="00C55FA5">
      <w:pPr>
        <w:jc w:val="both"/>
      </w:pPr>
    </w:p>
  </w:footnote>
  <w:footnote w:id="13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</w:t>
      </w:r>
      <w:r w:rsidRPr="00C55FA5">
        <w:t>Бабосов Е.М</w:t>
      </w:r>
      <w:r>
        <w:t>., указ. соч., стр.32-33.</w:t>
      </w:r>
    </w:p>
  </w:footnote>
  <w:footnote w:id="14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</w:t>
      </w:r>
      <w:r w:rsidRPr="00C55FA5">
        <w:t>Бабосов Е.М</w:t>
      </w:r>
      <w:r>
        <w:t>., указ. соч., стр.33-34.</w:t>
      </w:r>
    </w:p>
  </w:footnote>
  <w:footnote w:id="15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</w:t>
      </w:r>
      <w:r w:rsidRPr="00C55FA5">
        <w:t>Бабосов Е.М</w:t>
      </w:r>
      <w:r>
        <w:t>., указ. соч., стр.34-35.</w:t>
      </w:r>
    </w:p>
  </w:footnote>
  <w:footnote w:id="16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</w:t>
      </w:r>
      <w:r w:rsidRPr="00C55FA5">
        <w:t>Бабосов Е.М</w:t>
      </w:r>
      <w:r>
        <w:t>., указ. соч., стр.35.</w:t>
      </w:r>
    </w:p>
  </w:footnote>
  <w:footnote w:id="17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Зборовский Г.Е., Костина Н.Б.,то же, стр.73.</w:t>
      </w:r>
    </w:p>
  </w:footnote>
  <w:footnote w:id="18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Зборовский Г.Е., Костина Н.Б.,то же, стр.73-74</w:t>
      </w:r>
    </w:p>
  </w:footnote>
  <w:footnote w:id="19">
    <w:p w:rsidR="005A73D5" w:rsidRDefault="005A7785" w:rsidP="00B3645E">
      <w:pPr>
        <w:jc w:val="both"/>
      </w:pPr>
      <w:r>
        <w:rPr>
          <w:rStyle w:val="a5"/>
        </w:rPr>
        <w:footnoteRef/>
      </w:r>
      <w:r>
        <w:t xml:space="preserve"> </w:t>
      </w:r>
      <w:r w:rsidRPr="00D43DBA">
        <w:rPr>
          <w:sz w:val="20"/>
          <w:szCs w:val="20"/>
        </w:rPr>
        <w:t>Российская социологическая энциклопедия. М., 1998. С. 525</w:t>
      </w:r>
      <w:r w:rsidRPr="00EC3B02">
        <w:rPr>
          <w:sz w:val="28"/>
          <w:szCs w:val="28"/>
        </w:rPr>
        <w:t xml:space="preserve">. </w:t>
      </w:r>
    </w:p>
  </w:footnote>
  <w:footnote w:id="20">
    <w:p w:rsidR="005A73D5" w:rsidRDefault="005A7785" w:rsidP="00B3645E">
      <w:pPr>
        <w:pStyle w:val="a3"/>
      </w:pPr>
      <w:r>
        <w:rPr>
          <w:rStyle w:val="a5"/>
        </w:rPr>
        <w:footnoteRef/>
      </w:r>
      <w:r>
        <w:t xml:space="preserve"> Зборовский Г.Е., Костина Н.Б.,то же, стр.74-75</w:t>
      </w:r>
    </w:p>
  </w:footnote>
  <w:footnote w:id="21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Зборовский Г.Е., Костина Н.Б.,то же, стр.75-76</w:t>
      </w:r>
    </w:p>
  </w:footnote>
  <w:footnote w:id="22">
    <w:p w:rsidR="005A73D5" w:rsidRDefault="005A7785">
      <w:pPr>
        <w:pStyle w:val="a3"/>
      </w:pPr>
      <w:r>
        <w:rPr>
          <w:rStyle w:val="a5"/>
        </w:rPr>
        <w:footnoteRef/>
      </w:r>
      <w:r>
        <w:t xml:space="preserve"> Зборовский Г.Е., Костина Н.Б.,то же, стр.76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785" w:rsidRDefault="005A7785" w:rsidP="003C20D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7785" w:rsidRDefault="005A778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785" w:rsidRDefault="005A7785" w:rsidP="003C20D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2460">
      <w:rPr>
        <w:rStyle w:val="a8"/>
        <w:noProof/>
      </w:rPr>
      <w:t>3</w:t>
    </w:r>
    <w:r>
      <w:rPr>
        <w:rStyle w:val="a8"/>
      </w:rPr>
      <w:fldChar w:fldCharType="end"/>
    </w:r>
  </w:p>
  <w:p w:rsidR="005A7785" w:rsidRDefault="005A7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240DE"/>
    <w:multiLevelType w:val="hybridMultilevel"/>
    <w:tmpl w:val="E396A530"/>
    <w:lvl w:ilvl="0" w:tplc="AB183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F41533"/>
    <w:multiLevelType w:val="hybridMultilevel"/>
    <w:tmpl w:val="E84C49E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CE4E4D"/>
    <w:multiLevelType w:val="hybridMultilevel"/>
    <w:tmpl w:val="6F023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A94D16"/>
    <w:multiLevelType w:val="hybridMultilevel"/>
    <w:tmpl w:val="F3129A5E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EE54700"/>
    <w:multiLevelType w:val="hybridMultilevel"/>
    <w:tmpl w:val="1D827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19FC"/>
    <w:rsid w:val="000A2460"/>
    <w:rsid w:val="00113CEC"/>
    <w:rsid w:val="001436A5"/>
    <w:rsid w:val="001513AD"/>
    <w:rsid w:val="00361E88"/>
    <w:rsid w:val="003C20D6"/>
    <w:rsid w:val="004019FC"/>
    <w:rsid w:val="0058226F"/>
    <w:rsid w:val="005A73D5"/>
    <w:rsid w:val="005A7785"/>
    <w:rsid w:val="00602824"/>
    <w:rsid w:val="0062530A"/>
    <w:rsid w:val="00672F84"/>
    <w:rsid w:val="006902E7"/>
    <w:rsid w:val="006A67EA"/>
    <w:rsid w:val="006B6174"/>
    <w:rsid w:val="007108C6"/>
    <w:rsid w:val="007648C2"/>
    <w:rsid w:val="008A1CF0"/>
    <w:rsid w:val="008E49B7"/>
    <w:rsid w:val="00A76997"/>
    <w:rsid w:val="00A928FF"/>
    <w:rsid w:val="00B3645E"/>
    <w:rsid w:val="00BE3E94"/>
    <w:rsid w:val="00C55FA5"/>
    <w:rsid w:val="00D43DBA"/>
    <w:rsid w:val="00D975A0"/>
    <w:rsid w:val="00EC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63B4C6-C147-4C9C-8696-60AD3050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E3E94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BE3E94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3C20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3C20D6"/>
    <w:rPr>
      <w:rFonts w:cs="Times New Roman"/>
    </w:rPr>
  </w:style>
  <w:style w:type="paragraph" w:styleId="a9">
    <w:name w:val="Plain Text"/>
    <w:basedOn w:val="a"/>
    <w:link w:val="aa"/>
    <w:uiPriority w:val="99"/>
    <w:semiHidden/>
    <w:unhideWhenUsed/>
    <w:rsid w:val="00A76997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locked/>
    <w:rsid w:val="00A769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5233</Words>
  <Characters>29829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admin</cp:lastModifiedBy>
  <cp:revision>2</cp:revision>
  <dcterms:created xsi:type="dcterms:W3CDTF">2014-03-30T17:11:00Z</dcterms:created>
  <dcterms:modified xsi:type="dcterms:W3CDTF">2014-03-30T17:11:00Z</dcterms:modified>
</cp:coreProperties>
</file>