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01C" w:rsidRDefault="004F6BBC">
      <w:pPr>
        <w:pStyle w:val="a3"/>
        <w:rPr>
          <w:rFonts w:ascii="Verdana" w:hAnsi="Verdana"/>
          <w:sz w:val="20"/>
          <w:szCs w:val="20"/>
        </w:rPr>
      </w:pPr>
      <w:r>
        <w:rPr>
          <w:rFonts w:ascii="Verdana" w:hAnsi="Verdana"/>
          <w:b/>
          <w:bCs/>
          <w:sz w:val="20"/>
          <w:szCs w:val="20"/>
        </w:rPr>
        <w:t>Назва реферату</w:t>
      </w:r>
      <w:r>
        <w:rPr>
          <w:rFonts w:ascii="Verdana" w:hAnsi="Verdana"/>
          <w:sz w:val="20"/>
          <w:szCs w:val="20"/>
        </w:rPr>
        <w:t>: Проблеми довкілля</w:t>
      </w:r>
      <w:r>
        <w:rPr>
          <w:rFonts w:ascii="Verdana" w:hAnsi="Verdana"/>
          <w:sz w:val="20"/>
          <w:szCs w:val="20"/>
        </w:rPr>
        <w:br/>
      </w:r>
      <w:r>
        <w:rPr>
          <w:rFonts w:ascii="Verdana" w:hAnsi="Verdana"/>
          <w:b/>
          <w:bCs/>
          <w:sz w:val="20"/>
          <w:szCs w:val="20"/>
        </w:rPr>
        <w:t>Розділ</w:t>
      </w:r>
      <w:r>
        <w:rPr>
          <w:rFonts w:ascii="Verdana" w:hAnsi="Verdana"/>
          <w:sz w:val="20"/>
          <w:szCs w:val="20"/>
        </w:rPr>
        <w:t>: Екологія</w:t>
      </w:r>
    </w:p>
    <w:p w:rsidR="00DB101C" w:rsidRDefault="004F6BBC">
      <w:pPr>
        <w:pStyle w:val="a3"/>
        <w:jc w:val="center"/>
        <w:rPr>
          <w:rFonts w:ascii="Verdana" w:hAnsi="Verdana"/>
          <w:sz w:val="20"/>
          <w:szCs w:val="20"/>
        </w:rPr>
      </w:pPr>
      <w:r>
        <w:rPr>
          <w:rFonts w:ascii="Verdana" w:hAnsi="Verdana"/>
          <w:b/>
          <w:bCs/>
        </w:rPr>
        <w:t>Проблеми довкілля</w:t>
      </w:r>
    </w:p>
    <w:p w:rsidR="00DB101C" w:rsidRDefault="004F6BBC">
      <w:pPr>
        <w:pStyle w:val="a3"/>
        <w:rPr>
          <w:rFonts w:ascii="Verdana" w:hAnsi="Verdana"/>
          <w:sz w:val="20"/>
          <w:szCs w:val="20"/>
        </w:rPr>
      </w:pPr>
      <w:r>
        <w:rPr>
          <w:rFonts w:ascii="Verdana" w:hAnsi="Verdana"/>
          <w:sz w:val="20"/>
          <w:szCs w:val="20"/>
        </w:rPr>
        <w:t>В Україні головними причинами, що призвели до загрозливого стану довкілля є:</w:t>
      </w:r>
    </w:p>
    <w:p w:rsidR="00DB101C" w:rsidRDefault="004F6BBC">
      <w:pPr>
        <w:pStyle w:val="a3"/>
        <w:rPr>
          <w:rFonts w:ascii="Verdana" w:hAnsi="Verdana"/>
          <w:sz w:val="20"/>
          <w:szCs w:val="20"/>
        </w:rPr>
      </w:pPr>
      <w:r>
        <w:rPr>
          <w:rFonts w:ascii="Verdana" w:hAnsi="Verdana"/>
          <w:sz w:val="20"/>
          <w:szCs w:val="20"/>
        </w:rPr>
        <w:t xml:space="preserve">· застаріла технологія виробництва та обладнання, </w:t>
      </w:r>
    </w:p>
    <w:p w:rsidR="00DB101C" w:rsidRDefault="004F6BBC">
      <w:pPr>
        <w:pStyle w:val="a3"/>
        <w:rPr>
          <w:rFonts w:ascii="Verdana" w:hAnsi="Verdana"/>
          <w:sz w:val="20"/>
          <w:szCs w:val="20"/>
        </w:rPr>
      </w:pPr>
      <w:r>
        <w:rPr>
          <w:rFonts w:ascii="Verdana" w:hAnsi="Verdana"/>
          <w:sz w:val="20"/>
          <w:szCs w:val="20"/>
        </w:rPr>
        <w:t xml:space="preserve">· висока енергомісткість та матеріаломісткість, що перевищують у два-три рази відповідні показники відповідних країн; </w:t>
      </w:r>
    </w:p>
    <w:p w:rsidR="00DB101C" w:rsidRDefault="004F6BBC">
      <w:pPr>
        <w:pStyle w:val="a3"/>
        <w:rPr>
          <w:rFonts w:ascii="Verdana" w:hAnsi="Verdana"/>
          <w:sz w:val="20"/>
          <w:szCs w:val="20"/>
        </w:rPr>
      </w:pPr>
      <w:r>
        <w:rPr>
          <w:rFonts w:ascii="Verdana" w:hAnsi="Verdana"/>
          <w:sz w:val="20"/>
          <w:szCs w:val="20"/>
        </w:rPr>
        <w:t xml:space="preserve">· високий рівень концентрації промислових об'єктів; </w:t>
      </w:r>
    </w:p>
    <w:p w:rsidR="00DB101C" w:rsidRDefault="004F6BBC">
      <w:pPr>
        <w:pStyle w:val="a3"/>
        <w:rPr>
          <w:rFonts w:ascii="Verdana" w:hAnsi="Verdana"/>
          <w:sz w:val="20"/>
          <w:szCs w:val="20"/>
        </w:rPr>
      </w:pPr>
      <w:r>
        <w:rPr>
          <w:rFonts w:ascii="Verdana" w:hAnsi="Verdana"/>
          <w:sz w:val="20"/>
          <w:szCs w:val="20"/>
        </w:rPr>
        <w:t xml:space="preserve">· несприятлива структура промислового виробництва з високою концентрацією екологічно небезпечних виробництв, </w:t>
      </w:r>
    </w:p>
    <w:p w:rsidR="00DB101C" w:rsidRDefault="004F6BBC">
      <w:pPr>
        <w:pStyle w:val="a3"/>
        <w:rPr>
          <w:rFonts w:ascii="Verdana" w:hAnsi="Verdana"/>
          <w:sz w:val="20"/>
          <w:szCs w:val="20"/>
        </w:rPr>
      </w:pPr>
      <w:r>
        <w:rPr>
          <w:rFonts w:ascii="Verdana" w:hAnsi="Verdana"/>
          <w:sz w:val="20"/>
          <w:szCs w:val="20"/>
        </w:rPr>
        <w:t xml:space="preserve">· відсутність належних природоохоронних систем (очисних споруд, оборотних систем водозабезпечення тощо); </w:t>
      </w:r>
    </w:p>
    <w:p w:rsidR="00DB101C" w:rsidRDefault="004F6BBC">
      <w:pPr>
        <w:pStyle w:val="a3"/>
        <w:rPr>
          <w:rFonts w:ascii="Verdana" w:hAnsi="Verdana"/>
          <w:sz w:val="20"/>
          <w:szCs w:val="20"/>
        </w:rPr>
      </w:pPr>
      <w:r>
        <w:rPr>
          <w:rFonts w:ascii="Verdana" w:hAnsi="Verdana"/>
          <w:sz w:val="20"/>
          <w:szCs w:val="20"/>
        </w:rPr>
        <w:t xml:space="preserve">· низький рівень експлуатації існуючих природоохоронних об'єктів; </w:t>
      </w:r>
    </w:p>
    <w:p w:rsidR="00DB101C" w:rsidRDefault="004F6BBC">
      <w:pPr>
        <w:pStyle w:val="a3"/>
        <w:rPr>
          <w:rFonts w:ascii="Verdana" w:hAnsi="Verdana"/>
          <w:sz w:val="20"/>
          <w:szCs w:val="20"/>
        </w:rPr>
      </w:pPr>
      <w:r>
        <w:rPr>
          <w:rFonts w:ascii="Verdana" w:hAnsi="Verdana"/>
          <w:sz w:val="20"/>
          <w:szCs w:val="20"/>
        </w:rPr>
        <w:t xml:space="preserve">· відсутність належного правового та економічного механізмів, які б стимулювали розвиток екологічно безпечних технологій та природоохоронних систем; </w:t>
      </w:r>
    </w:p>
    <w:p w:rsidR="00DB101C" w:rsidRDefault="004F6BBC">
      <w:pPr>
        <w:pStyle w:val="a3"/>
        <w:rPr>
          <w:rFonts w:ascii="Verdana" w:hAnsi="Verdana"/>
          <w:sz w:val="20"/>
          <w:szCs w:val="20"/>
        </w:rPr>
      </w:pPr>
      <w:r>
        <w:rPr>
          <w:rFonts w:ascii="Verdana" w:hAnsi="Verdana"/>
          <w:sz w:val="20"/>
          <w:szCs w:val="20"/>
        </w:rPr>
        <w:t>· відсутність належного контролю за охороною довкілля.</w:t>
      </w:r>
    </w:p>
    <w:p w:rsidR="00DB101C" w:rsidRDefault="004F6BBC">
      <w:pPr>
        <w:pStyle w:val="a3"/>
        <w:rPr>
          <w:rFonts w:ascii="Verdana" w:hAnsi="Verdana"/>
          <w:sz w:val="20"/>
          <w:szCs w:val="20"/>
        </w:rPr>
      </w:pPr>
      <w:r>
        <w:rPr>
          <w:rFonts w:ascii="Verdana" w:hAnsi="Verdana"/>
          <w:sz w:val="20"/>
          <w:szCs w:val="20"/>
        </w:rPr>
        <w:t>Цілі та заходи поліпшення довкілля</w:t>
      </w:r>
    </w:p>
    <w:p w:rsidR="00DB101C" w:rsidRDefault="004F6BBC">
      <w:pPr>
        <w:pStyle w:val="a3"/>
        <w:rPr>
          <w:rFonts w:ascii="Verdana" w:hAnsi="Verdana"/>
          <w:sz w:val="20"/>
          <w:szCs w:val="20"/>
        </w:rPr>
      </w:pPr>
      <w:r>
        <w:rPr>
          <w:rFonts w:ascii="Verdana" w:hAnsi="Verdana"/>
          <w:sz w:val="20"/>
          <w:szCs w:val="20"/>
        </w:rPr>
        <w:t xml:space="preserve">Оскільки виробнича діяльність викликає порушення природного середовища, суспільству випадає взяти на себе турботу щодо відновлення її властивостей та охорони від подальшої деградації. </w:t>
      </w:r>
    </w:p>
    <w:p w:rsidR="00DB101C" w:rsidRDefault="004F6BBC">
      <w:pPr>
        <w:pStyle w:val="a3"/>
        <w:rPr>
          <w:rFonts w:ascii="Verdana" w:hAnsi="Verdana"/>
          <w:sz w:val="20"/>
          <w:szCs w:val="20"/>
        </w:rPr>
      </w:pPr>
      <w:r>
        <w:rPr>
          <w:rFonts w:ascii="Verdana" w:hAnsi="Verdana"/>
          <w:sz w:val="20"/>
          <w:szCs w:val="20"/>
        </w:rPr>
        <w:t>Цілі охорони природи мають ставитись рівнозначно з іншими цілями використан</w:t>
      </w:r>
      <w:r>
        <w:rPr>
          <w:rFonts w:ascii="Verdana" w:hAnsi="Verdana"/>
          <w:sz w:val="20"/>
          <w:szCs w:val="20"/>
        </w:rPr>
        <w:softHyphen/>
        <w:t>ня (виробництвом продуктів харчування, промисловим виробництвом та створенням інфрастуктури).</w:t>
      </w:r>
    </w:p>
    <w:p w:rsidR="00DB101C" w:rsidRDefault="004F6BBC">
      <w:pPr>
        <w:pStyle w:val="a3"/>
        <w:rPr>
          <w:rFonts w:ascii="Verdana" w:hAnsi="Verdana"/>
          <w:sz w:val="20"/>
          <w:szCs w:val="20"/>
        </w:rPr>
      </w:pPr>
      <w:r>
        <w:rPr>
          <w:rFonts w:ascii="Verdana" w:hAnsi="Verdana"/>
          <w:sz w:val="20"/>
          <w:szCs w:val="20"/>
        </w:rPr>
        <w:t>В Україні охорона навколишнього середовища розглядається як самостійно політичне завдання.</w:t>
      </w:r>
    </w:p>
    <w:p w:rsidR="00DB101C" w:rsidRDefault="004F6BBC">
      <w:pPr>
        <w:pStyle w:val="a3"/>
        <w:rPr>
          <w:rFonts w:ascii="Verdana" w:hAnsi="Verdana"/>
          <w:sz w:val="20"/>
          <w:szCs w:val="20"/>
        </w:rPr>
      </w:pPr>
      <w:r>
        <w:rPr>
          <w:rFonts w:ascii="Verdana" w:hAnsi="Verdana"/>
          <w:sz w:val="20"/>
          <w:szCs w:val="20"/>
        </w:rPr>
        <w:t>Політика щодо навколишнього середо</w:t>
      </w:r>
      <w:r>
        <w:rPr>
          <w:rFonts w:ascii="Verdana" w:hAnsi="Verdana"/>
          <w:sz w:val="20"/>
          <w:szCs w:val="20"/>
        </w:rPr>
        <w:softHyphen/>
        <w:t>вища - це сукупність усіх дій, спрямо</w:t>
      </w:r>
      <w:r>
        <w:rPr>
          <w:rFonts w:ascii="Verdana" w:hAnsi="Verdana"/>
          <w:sz w:val="20"/>
          <w:szCs w:val="20"/>
        </w:rPr>
        <w:softHyphen/>
        <w:t>ваних на уникнення втручання в навко</w:t>
      </w:r>
      <w:r>
        <w:rPr>
          <w:rFonts w:ascii="Verdana" w:hAnsi="Verdana"/>
          <w:sz w:val="20"/>
          <w:szCs w:val="20"/>
        </w:rPr>
        <w:softHyphen/>
        <w:t xml:space="preserve">лишнє середовище, на його зменшення та на усунення пошкоджень довкілля, що вже стались. </w:t>
      </w:r>
    </w:p>
    <w:p w:rsidR="00DB101C" w:rsidRDefault="004F6BBC">
      <w:pPr>
        <w:pStyle w:val="a3"/>
        <w:rPr>
          <w:rFonts w:ascii="Verdana" w:hAnsi="Verdana"/>
          <w:sz w:val="20"/>
          <w:szCs w:val="20"/>
        </w:rPr>
      </w:pPr>
      <w:r>
        <w:rPr>
          <w:rFonts w:ascii="Verdana" w:hAnsi="Verdana"/>
          <w:sz w:val="20"/>
          <w:szCs w:val="20"/>
        </w:rPr>
        <w:t>Конкретні цілі та програми стосуються на</w:t>
      </w:r>
      <w:r>
        <w:rPr>
          <w:rFonts w:ascii="Verdana" w:hAnsi="Verdana"/>
          <w:sz w:val="20"/>
          <w:szCs w:val="20"/>
        </w:rPr>
        <w:softHyphen/>
        <w:t>самперед:</w:t>
      </w:r>
    </w:p>
    <w:p w:rsidR="00DB101C" w:rsidRDefault="004F6BBC">
      <w:pPr>
        <w:pStyle w:val="a3"/>
        <w:rPr>
          <w:rFonts w:ascii="Verdana" w:hAnsi="Verdana"/>
          <w:sz w:val="20"/>
          <w:szCs w:val="20"/>
        </w:rPr>
      </w:pPr>
      <w:r>
        <w:rPr>
          <w:rFonts w:ascii="Verdana" w:hAnsi="Verdana"/>
          <w:sz w:val="20"/>
          <w:szCs w:val="20"/>
        </w:rPr>
        <w:t>· визначення граничнодопустимих значень шкідливих для навколишнього се</w:t>
      </w:r>
      <w:r>
        <w:rPr>
          <w:rFonts w:ascii="Verdana" w:hAnsi="Verdana"/>
          <w:sz w:val="20"/>
          <w:szCs w:val="20"/>
        </w:rPr>
        <w:softHyphen/>
        <w:t xml:space="preserve">редовища викидів; </w:t>
      </w:r>
    </w:p>
    <w:p w:rsidR="00DB101C" w:rsidRDefault="004F6BBC">
      <w:pPr>
        <w:pStyle w:val="a3"/>
        <w:rPr>
          <w:rFonts w:ascii="Verdana" w:hAnsi="Verdana"/>
          <w:sz w:val="20"/>
          <w:szCs w:val="20"/>
        </w:rPr>
      </w:pPr>
      <w:r>
        <w:rPr>
          <w:rFonts w:ascii="Verdana" w:hAnsi="Verdana"/>
          <w:sz w:val="20"/>
          <w:szCs w:val="20"/>
        </w:rPr>
        <w:t xml:space="preserve">· економії енергії; </w:t>
      </w:r>
    </w:p>
    <w:p w:rsidR="00DB101C" w:rsidRDefault="004F6BBC">
      <w:pPr>
        <w:pStyle w:val="a3"/>
        <w:rPr>
          <w:rFonts w:ascii="Verdana" w:hAnsi="Verdana"/>
          <w:sz w:val="20"/>
          <w:szCs w:val="20"/>
        </w:rPr>
      </w:pPr>
      <w:r>
        <w:rPr>
          <w:rFonts w:ascii="Verdana" w:hAnsi="Verdana"/>
          <w:sz w:val="20"/>
          <w:szCs w:val="20"/>
        </w:rPr>
        <w:t>· спри</w:t>
      </w:r>
      <w:r>
        <w:rPr>
          <w:rFonts w:ascii="Verdana" w:hAnsi="Verdana"/>
          <w:sz w:val="20"/>
          <w:szCs w:val="20"/>
        </w:rPr>
        <w:softHyphen/>
        <w:t>яння використанню відходів тепла;</w:t>
      </w:r>
    </w:p>
    <w:p w:rsidR="00DB101C" w:rsidRDefault="004F6BBC">
      <w:pPr>
        <w:pStyle w:val="a3"/>
        <w:rPr>
          <w:rFonts w:ascii="Verdana" w:hAnsi="Verdana"/>
          <w:sz w:val="20"/>
          <w:szCs w:val="20"/>
        </w:rPr>
      </w:pPr>
      <w:r>
        <w:rPr>
          <w:rFonts w:ascii="Verdana" w:hAnsi="Verdana"/>
          <w:sz w:val="20"/>
          <w:szCs w:val="20"/>
        </w:rPr>
        <w:t>· ути</w:t>
      </w:r>
      <w:r>
        <w:rPr>
          <w:rFonts w:ascii="Verdana" w:hAnsi="Verdana"/>
          <w:sz w:val="20"/>
          <w:szCs w:val="20"/>
        </w:rPr>
        <w:softHyphen/>
        <w:t xml:space="preserve">лізація старих матеріалів, а також відходів; </w:t>
      </w:r>
    </w:p>
    <w:p w:rsidR="00DB101C" w:rsidRDefault="004F6BBC">
      <w:pPr>
        <w:pStyle w:val="a3"/>
        <w:rPr>
          <w:rFonts w:ascii="Verdana" w:hAnsi="Verdana"/>
          <w:sz w:val="20"/>
          <w:szCs w:val="20"/>
        </w:rPr>
      </w:pPr>
      <w:r>
        <w:rPr>
          <w:rFonts w:ascii="Verdana" w:hAnsi="Verdana"/>
          <w:sz w:val="20"/>
          <w:szCs w:val="20"/>
        </w:rPr>
        <w:t>· підтримання здоров'я лісів та природної сили самоочищення водойм;</w:t>
      </w:r>
    </w:p>
    <w:p w:rsidR="00DB101C" w:rsidRDefault="004F6BBC">
      <w:pPr>
        <w:pStyle w:val="a3"/>
        <w:rPr>
          <w:rFonts w:ascii="Verdana" w:hAnsi="Verdana"/>
          <w:sz w:val="20"/>
          <w:szCs w:val="20"/>
        </w:rPr>
      </w:pPr>
      <w:r>
        <w:rPr>
          <w:rFonts w:ascii="Verdana" w:hAnsi="Verdana"/>
          <w:sz w:val="20"/>
          <w:szCs w:val="20"/>
        </w:rPr>
        <w:t>· впровадження автомобілів з мінімальною кількістю відпрацьованих газів і бензинів без вмісту свинцю;</w:t>
      </w:r>
    </w:p>
    <w:p w:rsidR="00DB101C" w:rsidRDefault="004F6BBC">
      <w:pPr>
        <w:pStyle w:val="a3"/>
        <w:rPr>
          <w:rFonts w:ascii="Verdana" w:hAnsi="Verdana"/>
          <w:sz w:val="20"/>
          <w:szCs w:val="20"/>
        </w:rPr>
      </w:pPr>
      <w:r>
        <w:rPr>
          <w:rFonts w:ascii="Verdana" w:hAnsi="Verdana"/>
          <w:sz w:val="20"/>
          <w:szCs w:val="20"/>
        </w:rPr>
        <w:t>· заохочення бережливого ставлення споживачів до навколишнього се</w:t>
      </w:r>
      <w:r>
        <w:rPr>
          <w:rFonts w:ascii="Verdana" w:hAnsi="Verdana"/>
          <w:sz w:val="20"/>
          <w:szCs w:val="20"/>
        </w:rPr>
        <w:softHyphen/>
        <w:t>редовища.</w:t>
      </w:r>
    </w:p>
    <w:p w:rsidR="00DB101C" w:rsidRDefault="004F6BBC">
      <w:pPr>
        <w:pStyle w:val="a3"/>
        <w:rPr>
          <w:rFonts w:ascii="Verdana" w:hAnsi="Verdana"/>
          <w:sz w:val="20"/>
          <w:szCs w:val="20"/>
        </w:rPr>
      </w:pPr>
      <w:r>
        <w:rPr>
          <w:rFonts w:ascii="Verdana" w:hAnsi="Verdana"/>
          <w:sz w:val="20"/>
          <w:szCs w:val="20"/>
        </w:rPr>
        <w:t>Заходи щодо поліпшення довкілля, а саме:</w:t>
      </w:r>
    </w:p>
    <w:p w:rsidR="00DB101C" w:rsidRDefault="004F6BBC">
      <w:pPr>
        <w:pStyle w:val="a3"/>
        <w:rPr>
          <w:rFonts w:ascii="Verdana" w:hAnsi="Verdana"/>
          <w:sz w:val="20"/>
          <w:szCs w:val="20"/>
        </w:rPr>
      </w:pPr>
      <w:r>
        <w:rPr>
          <w:rFonts w:ascii="Verdana" w:hAnsi="Verdana"/>
          <w:sz w:val="20"/>
          <w:szCs w:val="20"/>
        </w:rPr>
        <w:t>1) технологічні — розробка і впровадження нових технологій, очис</w:t>
      </w:r>
      <w:r>
        <w:rPr>
          <w:rFonts w:ascii="Verdana" w:hAnsi="Verdana"/>
          <w:sz w:val="20"/>
          <w:szCs w:val="20"/>
        </w:rPr>
        <w:softHyphen/>
        <w:t>них споруд, видів палива;</w:t>
      </w:r>
    </w:p>
    <w:p w:rsidR="00DB101C" w:rsidRDefault="004F6BBC">
      <w:pPr>
        <w:pStyle w:val="a3"/>
        <w:rPr>
          <w:rFonts w:ascii="Verdana" w:hAnsi="Verdana"/>
          <w:sz w:val="20"/>
          <w:szCs w:val="20"/>
        </w:rPr>
      </w:pPr>
      <w:r>
        <w:rPr>
          <w:rFonts w:ascii="Verdana" w:hAnsi="Verdana"/>
          <w:sz w:val="20"/>
          <w:szCs w:val="20"/>
        </w:rPr>
        <w:t>2) архітектурно-планувальні — озеленення населених пунктів, орга</w:t>
      </w:r>
      <w:r>
        <w:rPr>
          <w:rFonts w:ascii="Verdana" w:hAnsi="Verdana"/>
          <w:sz w:val="20"/>
          <w:szCs w:val="20"/>
        </w:rPr>
        <w:softHyphen/>
        <w:t>нізація санітарно-захисних зон, раціональне планування підприємств і житлових масивів;</w:t>
      </w:r>
    </w:p>
    <w:p w:rsidR="00DB101C" w:rsidRDefault="004F6BBC">
      <w:pPr>
        <w:pStyle w:val="a3"/>
        <w:rPr>
          <w:rFonts w:ascii="Verdana" w:hAnsi="Verdana"/>
          <w:sz w:val="20"/>
          <w:szCs w:val="20"/>
        </w:rPr>
      </w:pPr>
      <w:r>
        <w:rPr>
          <w:rFonts w:ascii="Verdana" w:hAnsi="Verdana"/>
          <w:sz w:val="20"/>
          <w:szCs w:val="20"/>
        </w:rPr>
        <w:t>3) інженерно-організаційні - зниження інтенсивності руху транс</w:t>
      </w:r>
      <w:r>
        <w:rPr>
          <w:rFonts w:ascii="Verdana" w:hAnsi="Verdana"/>
          <w:sz w:val="20"/>
          <w:szCs w:val="20"/>
        </w:rPr>
        <w:softHyphen/>
        <w:t>порту на перевантажених автомагістралях, організація екологічно-па</w:t>
      </w:r>
      <w:r>
        <w:rPr>
          <w:rFonts w:ascii="Verdana" w:hAnsi="Verdana"/>
          <w:sz w:val="20"/>
          <w:szCs w:val="20"/>
        </w:rPr>
        <w:softHyphen/>
        <w:t>трульного контролю;</w:t>
      </w:r>
    </w:p>
    <w:p w:rsidR="00DB101C" w:rsidRDefault="004F6BBC">
      <w:pPr>
        <w:pStyle w:val="a3"/>
        <w:rPr>
          <w:rFonts w:ascii="Verdana" w:hAnsi="Verdana"/>
          <w:sz w:val="20"/>
          <w:szCs w:val="20"/>
        </w:rPr>
      </w:pPr>
      <w:r>
        <w:rPr>
          <w:rFonts w:ascii="Verdana" w:hAnsi="Verdana"/>
          <w:sz w:val="20"/>
          <w:szCs w:val="20"/>
        </w:rPr>
        <w:t>4) економічні - вкладання коштів у розвиток нових, ресурсозбережуваних технологій;</w:t>
      </w:r>
    </w:p>
    <w:p w:rsidR="00DB101C" w:rsidRDefault="004F6BBC">
      <w:pPr>
        <w:pStyle w:val="a3"/>
        <w:rPr>
          <w:rFonts w:ascii="Verdana" w:hAnsi="Verdana"/>
          <w:sz w:val="20"/>
          <w:szCs w:val="20"/>
        </w:rPr>
      </w:pPr>
      <w:r>
        <w:rPr>
          <w:rFonts w:ascii="Verdana" w:hAnsi="Verdana"/>
          <w:sz w:val="20"/>
          <w:szCs w:val="20"/>
        </w:rPr>
        <w:t>5) правові — прийняття і додержання законодавчих актів щодо підтри</w:t>
      </w:r>
      <w:r>
        <w:rPr>
          <w:rFonts w:ascii="Verdana" w:hAnsi="Verdana"/>
          <w:sz w:val="20"/>
          <w:szCs w:val="20"/>
        </w:rPr>
        <w:softHyphen/>
        <w:t>мання якості атмосфери, водойм, ґрунту;</w:t>
      </w:r>
    </w:p>
    <w:p w:rsidR="00DB101C" w:rsidRDefault="004F6BBC">
      <w:pPr>
        <w:pStyle w:val="a3"/>
        <w:rPr>
          <w:rFonts w:ascii="Verdana" w:hAnsi="Verdana"/>
          <w:sz w:val="20"/>
          <w:szCs w:val="20"/>
        </w:rPr>
      </w:pPr>
      <w:r>
        <w:rPr>
          <w:rFonts w:ascii="Verdana" w:hAnsi="Verdana"/>
          <w:sz w:val="20"/>
          <w:szCs w:val="20"/>
        </w:rPr>
        <w:t>6) освітянсько-виховні - формування екологічної культури, насам</w:t>
      </w:r>
      <w:r>
        <w:rPr>
          <w:rFonts w:ascii="Verdana" w:hAnsi="Verdana"/>
          <w:sz w:val="20"/>
          <w:szCs w:val="20"/>
        </w:rPr>
        <w:softHyphen/>
        <w:t>перед у молоді.</w:t>
      </w:r>
    </w:p>
    <w:p w:rsidR="00DB101C" w:rsidRDefault="004F6BBC">
      <w:pPr>
        <w:pStyle w:val="a3"/>
        <w:rPr>
          <w:rFonts w:ascii="Verdana" w:hAnsi="Verdana"/>
          <w:sz w:val="20"/>
          <w:szCs w:val="20"/>
        </w:rPr>
      </w:pPr>
      <w:r>
        <w:rPr>
          <w:rFonts w:ascii="Verdana" w:hAnsi="Verdana"/>
          <w:sz w:val="20"/>
          <w:szCs w:val="20"/>
        </w:rPr>
        <w:t>Охорона природи має проводитись лише в поєднанні з сільським господарством, оскільки тут можуть урівноважитись найзначніші за площею екосистеми. Важливимивимогами є:</w:t>
      </w:r>
    </w:p>
    <w:p w:rsidR="00DB101C" w:rsidRDefault="004F6BBC">
      <w:pPr>
        <w:pStyle w:val="a3"/>
        <w:rPr>
          <w:rFonts w:ascii="Verdana" w:hAnsi="Verdana"/>
          <w:sz w:val="20"/>
          <w:szCs w:val="20"/>
        </w:rPr>
      </w:pPr>
      <w:r>
        <w:rPr>
          <w:rFonts w:ascii="Verdana" w:hAnsi="Verdana"/>
          <w:sz w:val="20"/>
          <w:szCs w:val="20"/>
        </w:rPr>
        <w:t>· уникання будь-якої інтенсифікації викори</w:t>
      </w:r>
      <w:r>
        <w:rPr>
          <w:rFonts w:ascii="Verdana" w:hAnsi="Verdana"/>
          <w:sz w:val="20"/>
          <w:szCs w:val="20"/>
        </w:rPr>
        <w:softHyphen/>
        <w:t>стання;</w:t>
      </w:r>
    </w:p>
    <w:p w:rsidR="00DB101C" w:rsidRDefault="004F6BBC">
      <w:pPr>
        <w:pStyle w:val="a3"/>
        <w:rPr>
          <w:rFonts w:ascii="Verdana" w:hAnsi="Verdana"/>
          <w:sz w:val="20"/>
          <w:szCs w:val="20"/>
        </w:rPr>
      </w:pPr>
      <w:r>
        <w:rPr>
          <w:rFonts w:ascii="Verdana" w:hAnsi="Verdana"/>
          <w:sz w:val="20"/>
          <w:szCs w:val="20"/>
        </w:rPr>
        <w:t>· обмеження розмірів, широкі смуги околиць;</w:t>
      </w:r>
    </w:p>
    <w:p w:rsidR="00DB101C" w:rsidRDefault="004F6BBC">
      <w:pPr>
        <w:pStyle w:val="a3"/>
        <w:rPr>
          <w:rFonts w:ascii="Verdana" w:hAnsi="Verdana"/>
          <w:sz w:val="20"/>
          <w:szCs w:val="20"/>
        </w:rPr>
      </w:pPr>
      <w:r>
        <w:rPr>
          <w:rFonts w:ascii="Verdana" w:hAnsi="Verdana"/>
          <w:sz w:val="20"/>
          <w:szCs w:val="20"/>
        </w:rPr>
        <w:t>· розширення сівозмін з місцевими видами та сортами замість централізовано вирощу</w:t>
      </w:r>
      <w:r>
        <w:rPr>
          <w:rFonts w:ascii="Verdana" w:hAnsi="Verdana"/>
          <w:sz w:val="20"/>
          <w:szCs w:val="20"/>
        </w:rPr>
        <w:softHyphen/>
        <w:t>ваних високопродуктивних видів;</w:t>
      </w:r>
    </w:p>
    <w:p w:rsidR="00DB101C" w:rsidRDefault="004F6BBC">
      <w:pPr>
        <w:pStyle w:val="a3"/>
        <w:rPr>
          <w:rFonts w:ascii="Verdana" w:hAnsi="Verdana"/>
          <w:sz w:val="20"/>
          <w:szCs w:val="20"/>
        </w:rPr>
      </w:pPr>
      <w:r>
        <w:rPr>
          <w:rFonts w:ascii="Verdana" w:hAnsi="Verdana"/>
          <w:sz w:val="20"/>
          <w:szCs w:val="20"/>
        </w:rPr>
        <w:t>· скорочення застосування добрив;</w:t>
      </w:r>
    </w:p>
    <w:p w:rsidR="00DB101C" w:rsidRDefault="004F6BBC">
      <w:pPr>
        <w:pStyle w:val="a3"/>
        <w:rPr>
          <w:rFonts w:ascii="Verdana" w:hAnsi="Verdana"/>
          <w:sz w:val="20"/>
          <w:szCs w:val="20"/>
        </w:rPr>
      </w:pPr>
      <w:r>
        <w:rPr>
          <w:rFonts w:ascii="Verdana" w:hAnsi="Verdana"/>
          <w:sz w:val="20"/>
          <w:szCs w:val="20"/>
        </w:rPr>
        <w:t>· недопущення виливання рідкого гною на сільськогосподарські площі, замість цього - кругообіг органічних відходів;</w:t>
      </w:r>
    </w:p>
    <w:p w:rsidR="00DB101C" w:rsidRDefault="004F6BBC">
      <w:pPr>
        <w:pStyle w:val="a3"/>
        <w:rPr>
          <w:rFonts w:ascii="Verdana" w:hAnsi="Verdana"/>
          <w:sz w:val="20"/>
          <w:szCs w:val="20"/>
        </w:rPr>
      </w:pPr>
      <w:r>
        <w:rPr>
          <w:rFonts w:ascii="Verdana" w:hAnsi="Verdana"/>
          <w:sz w:val="20"/>
          <w:szCs w:val="20"/>
        </w:rPr>
        <w:t>· підтримка природних методів господарю</w:t>
      </w:r>
      <w:r>
        <w:rPr>
          <w:rFonts w:ascii="Verdana" w:hAnsi="Verdana"/>
          <w:sz w:val="20"/>
          <w:szCs w:val="20"/>
        </w:rPr>
        <w:softHyphen/>
        <w:t>вання;</w:t>
      </w:r>
    </w:p>
    <w:p w:rsidR="00DB101C" w:rsidRDefault="004F6BBC">
      <w:pPr>
        <w:pStyle w:val="a3"/>
        <w:rPr>
          <w:rFonts w:ascii="Verdana" w:hAnsi="Verdana"/>
          <w:sz w:val="20"/>
          <w:szCs w:val="20"/>
        </w:rPr>
      </w:pPr>
      <w:r>
        <w:rPr>
          <w:rFonts w:ascii="Verdana" w:hAnsi="Verdana"/>
          <w:sz w:val="20"/>
          <w:szCs w:val="20"/>
        </w:rPr>
        <w:t>· перехід від грошової допомоги виробництву до допомоги, пов'язаної з певними місцями;</w:t>
      </w:r>
    </w:p>
    <w:p w:rsidR="00DB101C" w:rsidRDefault="004F6BBC">
      <w:pPr>
        <w:pStyle w:val="a3"/>
        <w:rPr>
          <w:rFonts w:ascii="Verdana" w:hAnsi="Verdana"/>
          <w:sz w:val="20"/>
          <w:szCs w:val="20"/>
        </w:rPr>
      </w:pPr>
      <w:r>
        <w:rPr>
          <w:rFonts w:ascii="Verdana" w:hAnsi="Verdana"/>
          <w:sz w:val="20"/>
          <w:szCs w:val="20"/>
        </w:rPr>
        <w:t>· врахування досягнень сільського господар</w:t>
      </w:r>
      <w:r>
        <w:rPr>
          <w:rFonts w:ascii="Verdana" w:hAnsi="Verdana"/>
          <w:sz w:val="20"/>
          <w:szCs w:val="20"/>
        </w:rPr>
        <w:softHyphen/>
        <w:t>ства для забезпечення природного балансу.</w:t>
      </w:r>
    </w:p>
    <w:p w:rsidR="00DB101C" w:rsidRDefault="004F6BBC">
      <w:pPr>
        <w:pStyle w:val="a3"/>
        <w:rPr>
          <w:rFonts w:ascii="Verdana" w:hAnsi="Verdana"/>
          <w:sz w:val="20"/>
          <w:szCs w:val="20"/>
        </w:rPr>
      </w:pPr>
      <w:r>
        <w:rPr>
          <w:rFonts w:ascii="Verdana" w:hAnsi="Verdana"/>
          <w:sz w:val="20"/>
          <w:szCs w:val="20"/>
        </w:rPr>
        <w:t>Правове забезпечення екологічної безпеки</w:t>
      </w:r>
    </w:p>
    <w:p w:rsidR="00DB101C" w:rsidRDefault="004F6BBC">
      <w:pPr>
        <w:pStyle w:val="a3"/>
        <w:rPr>
          <w:rFonts w:ascii="Verdana" w:hAnsi="Verdana"/>
          <w:sz w:val="20"/>
          <w:szCs w:val="20"/>
        </w:rPr>
      </w:pPr>
      <w:r>
        <w:rPr>
          <w:rFonts w:ascii="Verdana" w:hAnsi="Verdana"/>
          <w:sz w:val="20"/>
          <w:szCs w:val="20"/>
        </w:rPr>
        <w:t>Екологічний злочин - соціально небезпечні дії, спрямовані на знищення життя чи середо</w:t>
      </w:r>
      <w:r>
        <w:rPr>
          <w:rFonts w:ascii="Verdana" w:hAnsi="Verdana"/>
          <w:sz w:val="20"/>
          <w:szCs w:val="20"/>
        </w:rPr>
        <w:softHyphen/>
        <w:t>вища. За такі злочини передбачені жорсткі санкції, іноді навіть до ув'язнення на все життя.</w:t>
      </w:r>
    </w:p>
    <w:p w:rsidR="00DB101C" w:rsidRDefault="004F6BBC">
      <w:pPr>
        <w:pStyle w:val="a3"/>
        <w:rPr>
          <w:rFonts w:ascii="Verdana" w:hAnsi="Verdana"/>
          <w:sz w:val="20"/>
          <w:szCs w:val="20"/>
        </w:rPr>
      </w:pPr>
      <w:r>
        <w:rPr>
          <w:rFonts w:ascii="Verdana" w:hAnsi="Verdana"/>
          <w:sz w:val="20"/>
          <w:szCs w:val="20"/>
        </w:rPr>
        <w:t>Правовий метод охорони довкілля ґрунтується на здатності права визначати:</w:t>
      </w:r>
    </w:p>
    <w:p w:rsidR="00DB101C" w:rsidRDefault="004F6BBC">
      <w:pPr>
        <w:pStyle w:val="a3"/>
        <w:rPr>
          <w:rFonts w:ascii="Verdana" w:hAnsi="Verdana"/>
          <w:sz w:val="20"/>
          <w:szCs w:val="20"/>
        </w:rPr>
      </w:pPr>
      <w:r>
        <w:rPr>
          <w:rFonts w:ascii="Verdana" w:hAnsi="Verdana"/>
          <w:sz w:val="20"/>
          <w:szCs w:val="20"/>
        </w:rPr>
        <w:t>· міру можливого (власне право громадянина);</w:t>
      </w:r>
    </w:p>
    <w:p w:rsidR="00DB101C" w:rsidRDefault="004F6BBC">
      <w:pPr>
        <w:pStyle w:val="a3"/>
        <w:rPr>
          <w:rFonts w:ascii="Verdana" w:hAnsi="Verdana"/>
          <w:sz w:val="20"/>
          <w:szCs w:val="20"/>
        </w:rPr>
      </w:pPr>
      <w:r>
        <w:rPr>
          <w:rFonts w:ascii="Verdana" w:hAnsi="Verdana"/>
          <w:sz w:val="20"/>
          <w:szCs w:val="20"/>
        </w:rPr>
        <w:t>· міру належного (обов'язки громадянина);</w:t>
      </w:r>
    </w:p>
    <w:p w:rsidR="00DB101C" w:rsidRDefault="004F6BBC">
      <w:pPr>
        <w:pStyle w:val="a3"/>
        <w:rPr>
          <w:rFonts w:ascii="Verdana" w:hAnsi="Verdana"/>
          <w:sz w:val="20"/>
          <w:szCs w:val="20"/>
        </w:rPr>
      </w:pPr>
      <w:r>
        <w:rPr>
          <w:rFonts w:ascii="Verdana" w:hAnsi="Verdana"/>
          <w:sz w:val="20"/>
          <w:szCs w:val="20"/>
        </w:rPr>
        <w:t xml:space="preserve">· міру відповідальності (відповідальність громадянина) </w:t>
      </w:r>
    </w:p>
    <w:p w:rsidR="00DB101C" w:rsidRDefault="004F6BBC">
      <w:pPr>
        <w:pStyle w:val="a3"/>
        <w:rPr>
          <w:rFonts w:ascii="Verdana" w:hAnsi="Verdana"/>
          <w:sz w:val="20"/>
          <w:szCs w:val="20"/>
        </w:rPr>
      </w:pPr>
      <w:r>
        <w:rPr>
          <w:rFonts w:ascii="Verdana" w:hAnsi="Verdana"/>
          <w:sz w:val="20"/>
          <w:szCs w:val="20"/>
        </w:rPr>
        <w:t>поведінки людей, підприємств або дер</w:t>
      </w:r>
      <w:r>
        <w:rPr>
          <w:rFonts w:ascii="Verdana" w:hAnsi="Verdana"/>
          <w:sz w:val="20"/>
          <w:szCs w:val="20"/>
        </w:rPr>
        <w:softHyphen/>
        <w:t>жав. Норми екологічного права є обов'язковими, якщо вони формально встановлені та закріплені законом і підкріплюються методами державного примусу.</w:t>
      </w:r>
    </w:p>
    <w:p w:rsidR="00DB101C" w:rsidRDefault="004F6BBC">
      <w:pPr>
        <w:pStyle w:val="a3"/>
        <w:rPr>
          <w:rFonts w:ascii="Verdana" w:hAnsi="Verdana"/>
          <w:sz w:val="20"/>
          <w:szCs w:val="20"/>
        </w:rPr>
      </w:pPr>
      <w:r>
        <w:rPr>
          <w:rFonts w:ascii="Verdana" w:hAnsi="Verdana"/>
          <w:sz w:val="20"/>
          <w:szCs w:val="20"/>
        </w:rPr>
        <w:t>Право в сфері довкілля зародилося ще в сивій давнині. Спочатку закони охороняли об'єкти природи як одну з форм приватної власності. Такого роду закони були в Суднику Хаммурапі (XVIII століття до н.е.), в законах Ману (II століття до н.е.), в «Руській правді» (Х-ХІ століття н.е.). У нашому регіоні прийняття перших таких законів пов'язано з ім'ям Ярослава Мудрого, у часи Київської Русі. Наприкінці XI та початку XII століть в «Руську правду» була включена стаття про покарання штрафом за розорення бджолиних вуликів. У Росії вже XVII столітті діяло біля 20 законів, спрямованих на охорону природних об'єктів. У 1640 році був прийнятий перший закон про охорону якості міського середовища.</w:t>
      </w:r>
    </w:p>
    <w:p w:rsidR="00DB101C" w:rsidRDefault="004F6BBC">
      <w:pPr>
        <w:pStyle w:val="a3"/>
        <w:rPr>
          <w:rFonts w:ascii="Verdana" w:hAnsi="Verdana"/>
          <w:sz w:val="20"/>
          <w:szCs w:val="20"/>
        </w:rPr>
      </w:pPr>
      <w:r>
        <w:rPr>
          <w:rFonts w:ascii="Verdana" w:hAnsi="Verdana"/>
          <w:sz w:val="20"/>
          <w:szCs w:val="20"/>
        </w:rPr>
        <w:t xml:space="preserve">Зараз природоохоронне законодавство є практично в усіх країнах світу. </w:t>
      </w:r>
    </w:p>
    <w:p w:rsidR="00DB101C" w:rsidRDefault="004F6BBC">
      <w:pPr>
        <w:pStyle w:val="a3"/>
        <w:rPr>
          <w:rFonts w:ascii="Verdana" w:hAnsi="Verdana"/>
          <w:sz w:val="20"/>
          <w:szCs w:val="20"/>
        </w:rPr>
      </w:pPr>
      <w:r>
        <w:rPr>
          <w:rFonts w:ascii="Verdana" w:hAnsi="Verdana"/>
          <w:sz w:val="20"/>
          <w:szCs w:val="20"/>
        </w:rPr>
        <w:t>У міжнародному екологічному праві провідне місце займає принцип запобігання, відповідно до якого основною метою цивільних дій є попередження порушень природного середовища, а не ліквідація наслідків таких порушень. При розгляді навколишнього сере</w:t>
      </w:r>
      <w:r>
        <w:rPr>
          <w:rFonts w:ascii="Verdana" w:hAnsi="Verdana"/>
          <w:sz w:val="20"/>
          <w:szCs w:val="20"/>
        </w:rPr>
        <w:softHyphen/>
        <w:t>довища як різновидності товару постає питання про отримання платних ліцензій на кори</w:t>
      </w:r>
      <w:r>
        <w:rPr>
          <w:rFonts w:ascii="Verdana" w:hAnsi="Verdana"/>
          <w:sz w:val="20"/>
          <w:szCs w:val="20"/>
        </w:rPr>
        <w:softHyphen/>
        <w:t>стування цим видом товару.</w:t>
      </w:r>
    </w:p>
    <w:p w:rsidR="00DB101C" w:rsidRDefault="004F6BBC">
      <w:pPr>
        <w:pStyle w:val="a3"/>
        <w:rPr>
          <w:rFonts w:ascii="Verdana" w:hAnsi="Verdana"/>
          <w:sz w:val="20"/>
          <w:szCs w:val="20"/>
        </w:rPr>
      </w:pPr>
      <w:r>
        <w:rPr>
          <w:rFonts w:ascii="Verdana" w:hAnsi="Verdana"/>
          <w:sz w:val="20"/>
          <w:szCs w:val="20"/>
        </w:rPr>
        <w:t>Економічні критерії в екології</w:t>
      </w:r>
    </w:p>
    <w:p w:rsidR="00DB101C" w:rsidRDefault="004F6BBC">
      <w:pPr>
        <w:pStyle w:val="a3"/>
        <w:rPr>
          <w:rFonts w:ascii="Verdana" w:hAnsi="Verdana"/>
          <w:sz w:val="20"/>
          <w:szCs w:val="20"/>
        </w:rPr>
      </w:pPr>
      <w:r>
        <w:rPr>
          <w:rFonts w:ascii="Verdana" w:hAnsi="Verdana"/>
          <w:sz w:val="20"/>
          <w:szCs w:val="20"/>
        </w:rPr>
        <w:t>Використання економічних критеріїв в екології повинно бути направлено на реалізацію головного принципу: не максимізація прибутків підприємців або держави, а досягнення стійкого розвитку шляхом збалансованого природокористування так, щоб розвиток матеріального виробництва в будь-якому регіоні забезпечував стійкість екосистем. Економічне забезпечення збереження здорового природного середовища різноманітне та включає в себе такі головні аспекти:</w:t>
      </w:r>
    </w:p>
    <w:p w:rsidR="00DB101C" w:rsidRDefault="004F6BBC">
      <w:pPr>
        <w:pStyle w:val="a3"/>
        <w:rPr>
          <w:rFonts w:ascii="Verdana" w:hAnsi="Verdana"/>
          <w:sz w:val="20"/>
          <w:szCs w:val="20"/>
        </w:rPr>
      </w:pPr>
      <w:r>
        <w:rPr>
          <w:rFonts w:ascii="Verdana" w:hAnsi="Verdana"/>
          <w:sz w:val="20"/>
          <w:szCs w:val="20"/>
        </w:rPr>
        <w:t>1) державне фінансування заходів з охорони природи;</w:t>
      </w:r>
    </w:p>
    <w:p w:rsidR="00DB101C" w:rsidRDefault="004F6BBC">
      <w:pPr>
        <w:pStyle w:val="a3"/>
        <w:rPr>
          <w:rFonts w:ascii="Verdana" w:hAnsi="Verdana"/>
          <w:sz w:val="20"/>
          <w:szCs w:val="20"/>
        </w:rPr>
      </w:pPr>
      <w:r>
        <w:rPr>
          <w:rFonts w:ascii="Verdana" w:hAnsi="Verdana"/>
          <w:sz w:val="20"/>
          <w:szCs w:val="20"/>
        </w:rPr>
        <w:t>2) ліцензування.</w:t>
      </w:r>
    </w:p>
    <w:p w:rsidR="00DB101C" w:rsidRDefault="004F6BBC">
      <w:pPr>
        <w:pStyle w:val="a3"/>
        <w:rPr>
          <w:rFonts w:ascii="Verdana" w:hAnsi="Verdana"/>
          <w:sz w:val="20"/>
          <w:szCs w:val="20"/>
        </w:rPr>
      </w:pPr>
      <w:r>
        <w:rPr>
          <w:rFonts w:ascii="Verdana" w:hAnsi="Verdana"/>
          <w:sz w:val="20"/>
          <w:szCs w:val="20"/>
        </w:rPr>
        <w:t>Екологізація еко</w:t>
      </w:r>
      <w:r>
        <w:rPr>
          <w:rFonts w:ascii="Verdana" w:hAnsi="Verdana"/>
          <w:sz w:val="20"/>
          <w:szCs w:val="20"/>
        </w:rPr>
        <w:softHyphen/>
        <w:t>номіки передбачає подолання усталених уявлень про виробничі процеси в системі ресурси - технологія і, отже, має здійснюватись на засадах:</w:t>
      </w:r>
    </w:p>
    <w:p w:rsidR="00DB101C" w:rsidRDefault="004F6BBC">
      <w:pPr>
        <w:pStyle w:val="a3"/>
        <w:rPr>
          <w:rFonts w:ascii="Verdana" w:hAnsi="Verdana"/>
          <w:sz w:val="20"/>
          <w:szCs w:val="20"/>
        </w:rPr>
      </w:pPr>
      <w:r>
        <w:rPr>
          <w:rFonts w:ascii="Verdana" w:hAnsi="Verdana"/>
          <w:sz w:val="20"/>
          <w:szCs w:val="20"/>
        </w:rPr>
        <w:t>· формування правових і організаційних умов для раціонального природокористування;</w:t>
      </w:r>
    </w:p>
    <w:p w:rsidR="00DB101C" w:rsidRDefault="004F6BBC">
      <w:pPr>
        <w:pStyle w:val="a3"/>
        <w:rPr>
          <w:rFonts w:ascii="Verdana" w:hAnsi="Verdana"/>
          <w:sz w:val="20"/>
          <w:szCs w:val="20"/>
        </w:rPr>
      </w:pPr>
      <w:r>
        <w:rPr>
          <w:rFonts w:ascii="Verdana" w:hAnsi="Verdana"/>
          <w:sz w:val="20"/>
          <w:szCs w:val="20"/>
        </w:rPr>
        <w:t>· створення науково-технічного потенціалу для переорієнтації еко</w:t>
      </w:r>
      <w:r>
        <w:rPr>
          <w:rFonts w:ascii="Verdana" w:hAnsi="Verdana"/>
          <w:sz w:val="20"/>
          <w:szCs w:val="20"/>
        </w:rPr>
        <w:softHyphen/>
        <w:t>номіки на ресурсозберігаючі технології;</w:t>
      </w:r>
    </w:p>
    <w:p w:rsidR="00DB101C" w:rsidRDefault="004F6BBC">
      <w:pPr>
        <w:pStyle w:val="a3"/>
        <w:rPr>
          <w:rFonts w:ascii="Verdana" w:hAnsi="Verdana"/>
          <w:sz w:val="20"/>
          <w:szCs w:val="20"/>
        </w:rPr>
      </w:pPr>
      <w:r>
        <w:rPr>
          <w:rFonts w:ascii="Verdana" w:hAnsi="Verdana"/>
          <w:sz w:val="20"/>
          <w:szCs w:val="20"/>
        </w:rPr>
        <w:t>· зміна основних напрямків суспільного виробництва, культури спо</w:t>
      </w:r>
      <w:r>
        <w:rPr>
          <w:rFonts w:ascii="Verdana" w:hAnsi="Verdana"/>
          <w:sz w:val="20"/>
          <w:szCs w:val="20"/>
        </w:rPr>
        <w:softHyphen/>
        <w:t>живання;</w:t>
      </w:r>
    </w:p>
    <w:p w:rsidR="00DB101C" w:rsidRDefault="004F6BBC">
      <w:pPr>
        <w:pStyle w:val="a3"/>
        <w:rPr>
          <w:rFonts w:ascii="Verdana" w:hAnsi="Verdana"/>
          <w:sz w:val="20"/>
          <w:szCs w:val="20"/>
        </w:rPr>
      </w:pPr>
      <w:r>
        <w:rPr>
          <w:rFonts w:ascii="Verdana" w:hAnsi="Verdana"/>
          <w:sz w:val="20"/>
          <w:szCs w:val="20"/>
        </w:rPr>
        <w:t>· створення замкнених виробничих циклів, надання пріоритетності безвідходним технологіям;</w:t>
      </w:r>
    </w:p>
    <w:p w:rsidR="00DB101C" w:rsidRDefault="004F6BBC">
      <w:pPr>
        <w:pStyle w:val="a3"/>
        <w:rPr>
          <w:rFonts w:ascii="Verdana" w:hAnsi="Verdana"/>
          <w:sz w:val="20"/>
          <w:szCs w:val="20"/>
        </w:rPr>
      </w:pPr>
      <w:r>
        <w:rPr>
          <w:rFonts w:ascii="Verdana" w:hAnsi="Verdana"/>
          <w:sz w:val="20"/>
          <w:szCs w:val="20"/>
        </w:rPr>
        <w:t>· упорядкування системи обліку виробництва продукції з урахуван</w:t>
      </w:r>
      <w:r>
        <w:rPr>
          <w:rFonts w:ascii="Verdana" w:hAnsi="Verdana"/>
          <w:sz w:val="20"/>
          <w:szCs w:val="20"/>
        </w:rPr>
        <w:softHyphen/>
        <w:t>ням вартості природних ресурсів.</w:t>
      </w:r>
    </w:p>
    <w:p w:rsidR="00DB101C" w:rsidRDefault="004F6BBC">
      <w:pPr>
        <w:pStyle w:val="a3"/>
        <w:rPr>
          <w:rFonts w:ascii="Verdana" w:hAnsi="Verdana"/>
          <w:sz w:val="20"/>
          <w:szCs w:val="20"/>
        </w:rPr>
      </w:pPr>
      <w:r>
        <w:rPr>
          <w:rFonts w:ascii="Verdana" w:hAnsi="Verdana"/>
          <w:sz w:val="20"/>
          <w:szCs w:val="20"/>
        </w:rPr>
        <w:t>Після утворення Європейського Економічного Співтовариства з 1987 року отримує поширення ініціатива Франції в галузі сумісної міждержавної охорони природи, в результаті чого було створено багато міждержавних структур. ЄЕС, та потім Європейська Рада (ЄР) з 1973 року послідовно розробили та реалізували чотири програ</w:t>
      </w:r>
      <w:r>
        <w:rPr>
          <w:rFonts w:ascii="Verdana" w:hAnsi="Verdana"/>
          <w:sz w:val="20"/>
          <w:szCs w:val="20"/>
        </w:rPr>
        <w:softHyphen/>
        <w:t>ми з охорони довкілля. Прийнята практика підготовки в цій галузі спеціальних директив, обов'язкових для країн ЄР. Зараз в галузі екології діють 120 таких директив.</w:t>
      </w:r>
    </w:p>
    <w:p w:rsidR="00DB101C" w:rsidRDefault="004F6BBC">
      <w:pPr>
        <w:pStyle w:val="a3"/>
        <w:rPr>
          <w:rFonts w:ascii="Verdana" w:hAnsi="Verdana"/>
          <w:sz w:val="20"/>
          <w:szCs w:val="20"/>
        </w:rPr>
      </w:pPr>
      <w:r>
        <w:rPr>
          <w:rFonts w:ascii="Verdana" w:hAnsi="Verdana"/>
          <w:sz w:val="20"/>
          <w:szCs w:val="20"/>
        </w:rPr>
        <w:t>У 1993 році ЄР прийняла новий стандарт (ВЗ 7750) щодо широкого кола продуктів промислового й сільськогосподарського виробництва та діяльності підприємств, відповідно якому більш жорстко регламентуються забруднення довкілля, витрати енергії на виробництво та створення шумового забруднення. Продукція, що витримує цей стандарт, отримує знак «Зеленого голуба", який дає переваги на ринку товарів.</w:t>
      </w:r>
    </w:p>
    <w:p w:rsidR="00DB101C" w:rsidRDefault="004F6BBC">
      <w:pPr>
        <w:pStyle w:val="a3"/>
        <w:rPr>
          <w:rFonts w:ascii="Verdana" w:hAnsi="Verdana"/>
          <w:sz w:val="20"/>
          <w:szCs w:val="20"/>
        </w:rPr>
      </w:pPr>
      <w:r>
        <w:rPr>
          <w:rFonts w:ascii="Verdana" w:hAnsi="Verdana"/>
          <w:sz w:val="20"/>
          <w:szCs w:val="20"/>
        </w:rPr>
        <w:t>Охорона біорізноманіття. Червона та Зелена книги України</w:t>
      </w:r>
    </w:p>
    <w:p w:rsidR="00DB101C" w:rsidRDefault="004F6BBC">
      <w:pPr>
        <w:pStyle w:val="a3"/>
        <w:rPr>
          <w:rFonts w:ascii="Verdana" w:hAnsi="Verdana"/>
          <w:sz w:val="20"/>
          <w:szCs w:val="20"/>
        </w:rPr>
      </w:pPr>
      <w:r>
        <w:rPr>
          <w:rFonts w:ascii="Verdana" w:hAnsi="Verdana"/>
          <w:sz w:val="20"/>
          <w:szCs w:val="20"/>
        </w:rPr>
        <w:t>Одним з найважніших завдань охорони природи є збереження біологічного різноманіття. У прийнятті концепції охорони біологічного різноманіття велику роль зіграла Конвенція про охорону біологічного різноманіття, схвалена на Конференції ООН з питань довкілля та розвитку (Ріо-де-Женейро,1992 рік, 179 країн)</w:t>
      </w:r>
    </w:p>
    <w:p w:rsidR="00DB101C" w:rsidRDefault="004F6BBC">
      <w:pPr>
        <w:pStyle w:val="a3"/>
        <w:rPr>
          <w:rFonts w:ascii="Verdana" w:hAnsi="Verdana"/>
          <w:sz w:val="20"/>
          <w:szCs w:val="20"/>
        </w:rPr>
      </w:pPr>
      <w:r>
        <w:rPr>
          <w:rFonts w:ascii="Verdana" w:hAnsi="Verdana"/>
          <w:sz w:val="20"/>
          <w:szCs w:val="20"/>
        </w:rPr>
        <w:t>Охорона біологічного різноманіття починається зі збереження генофонду живих організмів планети. Збереження повинно стосуватися усіх живих істот планети. В охороні за</w:t>
      </w:r>
      <w:r>
        <w:rPr>
          <w:rFonts w:ascii="Verdana" w:hAnsi="Verdana"/>
          <w:sz w:val="20"/>
          <w:szCs w:val="20"/>
        </w:rPr>
        <w:softHyphen/>
        <w:t>гального біологічного різноманіття ключову роль відіграє збереження рослинного покриву, який проводить первин</w:t>
      </w:r>
      <w:r>
        <w:rPr>
          <w:rFonts w:ascii="Verdana" w:hAnsi="Verdana"/>
          <w:sz w:val="20"/>
          <w:szCs w:val="20"/>
        </w:rPr>
        <w:softHyphen/>
        <w:t>ний синтез органічних речовин та є їжею для тварин. Без збереження рослин та рослинності неможливо зберегти види тварин.</w:t>
      </w:r>
    </w:p>
    <w:p w:rsidR="00DB101C" w:rsidRDefault="004F6BBC">
      <w:pPr>
        <w:pStyle w:val="a3"/>
        <w:rPr>
          <w:rFonts w:ascii="Verdana" w:hAnsi="Verdana"/>
          <w:sz w:val="20"/>
          <w:szCs w:val="20"/>
        </w:rPr>
      </w:pPr>
      <w:r>
        <w:rPr>
          <w:rFonts w:ascii="Verdana" w:hAnsi="Verdana"/>
          <w:sz w:val="20"/>
          <w:szCs w:val="20"/>
        </w:rPr>
        <w:t>Перелік видів рослин та тварин, що потребують охорони, наводять в так званих Червоних книгах. Перша Червона книга була видана у 1966 році за ініціативою Міжнародного союзу охорони природи та природних ресурсів (МСОП). Крім того, наукове узагальнення інформації в галузі охорони окремих видів рослин, грибів, тварин, відображено в Європейському Червоному списку тварин і рослин, що знаходяться під загрозою зникнення у світовому масштабі (1991), Червоних книгах окремих країн.</w:t>
      </w:r>
    </w:p>
    <w:p w:rsidR="00DB101C" w:rsidRDefault="004F6BBC">
      <w:pPr>
        <w:pStyle w:val="a3"/>
        <w:rPr>
          <w:rFonts w:ascii="Verdana" w:hAnsi="Verdana"/>
          <w:sz w:val="20"/>
          <w:szCs w:val="20"/>
        </w:rPr>
      </w:pPr>
      <w:r>
        <w:rPr>
          <w:rFonts w:ascii="Verdana" w:hAnsi="Verdana"/>
          <w:sz w:val="20"/>
          <w:szCs w:val="20"/>
        </w:rPr>
        <w:t>Червона книга України - основний державний документ, в якому узагальнено матеріали про сучасний стан рідкісних рослин і тварин у країні, на підставі якого розробляються наукові і практичні заходи, спрямовані на їх охорону, відтворення і раціональне використання.</w:t>
      </w:r>
    </w:p>
    <w:p w:rsidR="00DB101C" w:rsidRDefault="004F6BBC">
      <w:pPr>
        <w:pStyle w:val="a3"/>
        <w:rPr>
          <w:rFonts w:ascii="Verdana" w:hAnsi="Verdana"/>
          <w:sz w:val="20"/>
          <w:szCs w:val="20"/>
        </w:rPr>
      </w:pPr>
      <w:r>
        <w:rPr>
          <w:rFonts w:ascii="Verdana" w:hAnsi="Verdana"/>
          <w:sz w:val="20"/>
          <w:szCs w:val="20"/>
        </w:rPr>
        <w:t xml:space="preserve">Мета заснування Червоної книги - поліпшення охорони рідкісних та таких, що знаходяться під загрозою зникнення видів рослинного і тваринного світу; є основою для розробки подальших дій, спрямованих на охорону занесених до неї видів тварин і рослин. </w:t>
      </w:r>
    </w:p>
    <w:p w:rsidR="00DB101C" w:rsidRDefault="004F6BBC">
      <w:pPr>
        <w:pStyle w:val="a3"/>
        <w:rPr>
          <w:rFonts w:ascii="Verdana" w:hAnsi="Verdana"/>
          <w:sz w:val="20"/>
          <w:szCs w:val="20"/>
        </w:rPr>
      </w:pPr>
      <w:r>
        <w:rPr>
          <w:rFonts w:ascii="Verdana" w:hAnsi="Verdana"/>
          <w:sz w:val="20"/>
          <w:szCs w:val="20"/>
        </w:rPr>
        <w:t>Перший том - «Червона книга України. Тваринний світ» - складається з 11 розділів, що включають статті про 382 види тварин.</w:t>
      </w:r>
    </w:p>
    <w:p w:rsidR="00DB101C" w:rsidRDefault="004F6BBC">
      <w:pPr>
        <w:pStyle w:val="a3"/>
        <w:rPr>
          <w:rFonts w:ascii="Verdana" w:hAnsi="Verdana"/>
          <w:sz w:val="20"/>
          <w:szCs w:val="20"/>
        </w:rPr>
      </w:pPr>
      <w:r>
        <w:rPr>
          <w:rFonts w:ascii="Verdana" w:hAnsi="Verdana"/>
          <w:sz w:val="20"/>
          <w:szCs w:val="20"/>
        </w:rPr>
        <w:t xml:space="preserve">Другий том Червоної книги України - «Рослинний світ» вийшов з друку у 1996 році. Він складається з 5 розділів, що включають статті про 541 вид (підвид, різновидність, форма) рослин і грибів. </w:t>
      </w:r>
    </w:p>
    <w:p w:rsidR="00DB101C" w:rsidRDefault="004F6BBC">
      <w:pPr>
        <w:pStyle w:val="a3"/>
        <w:rPr>
          <w:rFonts w:ascii="Verdana" w:hAnsi="Verdana"/>
          <w:sz w:val="20"/>
          <w:szCs w:val="20"/>
        </w:rPr>
      </w:pPr>
      <w:r>
        <w:rPr>
          <w:rFonts w:ascii="Verdana" w:hAnsi="Verdana"/>
          <w:sz w:val="20"/>
          <w:szCs w:val="20"/>
        </w:rPr>
        <w:t>В залежності від стану та ступеня загрози для популяції видів тварин, рослин та грибів, занесених до Червоної книги України, вони поділяються на такі категорії:</w:t>
      </w:r>
    </w:p>
    <w:p w:rsidR="00DB101C" w:rsidRDefault="004F6BBC">
      <w:pPr>
        <w:pStyle w:val="a3"/>
        <w:rPr>
          <w:rFonts w:ascii="Verdana" w:hAnsi="Verdana"/>
          <w:sz w:val="20"/>
          <w:szCs w:val="20"/>
        </w:rPr>
      </w:pPr>
      <w:r>
        <w:rPr>
          <w:rFonts w:ascii="Verdana" w:hAnsi="Verdana"/>
          <w:sz w:val="20"/>
          <w:szCs w:val="20"/>
        </w:rPr>
        <w:t>þ зниклі (0) - види, про які після неодноразовий пошуків, проведених у типових місцевостях або в інших відомих та можливих місцях поширення, відсутня будь-яка інформація про їх перебування в дикій природі;</w:t>
      </w:r>
    </w:p>
    <w:p w:rsidR="00DB101C" w:rsidRDefault="004F6BBC">
      <w:pPr>
        <w:pStyle w:val="a3"/>
        <w:rPr>
          <w:rFonts w:ascii="Verdana" w:hAnsi="Verdana"/>
          <w:sz w:val="20"/>
          <w:szCs w:val="20"/>
        </w:rPr>
      </w:pPr>
      <w:r>
        <w:rPr>
          <w:rFonts w:ascii="Verdana" w:hAnsi="Verdana"/>
          <w:sz w:val="20"/>
          <w:szCs w:val="20"/>
        </w:rPr>
        <w:t>þ зникаючі (І) - види, що знаходяться під загрозою зникнення, збереження яких є малоймовірним, якщо продовжиться згубна дія факторів, що впливають на їх стан.</w:t>
      </w:r>
    </w:p>
    <w:p w:rsidR="00DB101C" w:rsidRDefault="004F6BBC">
      <w:pPr>
        <w:pStyle w:val="a3"/>
        <w:rPr>
          <w:rFonts w:ascii="Verdana" w:hAnsi="Verdana"/>
          <w:sz w:val="20"/>
          <w:szCs w:val="20"/>
        </w:rPr>
      </w:pPr>
      <w:r>
        <w:rPr>
          <w:rFonts w:ascii="Verdana" w:hAnsi="Verdana"/>
          <w:sz w:val="20"/>
          <w:szCs w:val="20"/>
        </w:rPr>
        <w:t>þ вразливі (ІІ) - види, які у найближчому майбутньому можуть бути віднесені до категорії «зникаючих», якщо продовжиться дія факторів, що виливають на</w:t>
      </w:r>
    </w:p>
    <w:p w:rsidR="00DB101C" w:rsidRDefault="004F6BBC">
      <w:pPr>
        <w:pStyle w:val="a3"/>
        <w:rPr>
          <w:rFonts w:ascii="Verdana" w:hAnsi="Verdana"/>
          <w:sz w:val="20"/>
          <w:szCs w:val="20"/>
        </w:rPr>
      </w:pPr>
      <w:r>
        <w:rPr>
          <w:rFonts w:ascii="Verdana" w:hAnsi="Verdana"/>
          <w:sz w:val="20"/>
          <w:szCs w:val="20"/>
        </w:rPr>
        <w:t>їх стан.</w:t>
      </w:r>
    </w:p>
    <w:p w:rsidR="00DB101C" w:rsidRDefault="004F6BBC">
      <w:pPr>
        <w:pStyle w:val="a3"/>
        <w:rPr>
          <w:rFonts w:ascii="Verdana" w:hAnsi="Verdana"/>
          <w:sz w:val="20"/>
          <w:szCs w:val="20"/>
        </w:rPr>
      </w:pPr>
      <w:r>
        <w:rPr>
          <w:rFonts w:ascii="Verdana" w:hAnsi="Verdana"/>
          <w:sz w:val="20"/>
          <w:szCs w:val="20"/>
        </w:rPr>
        <w:t>þ рідкісні (III) - види, популяції яких невеликі, які у даний час не відносяться</w:t>
      </w:r>
    </w:p>
    <w:p w:rsidR="00DB101C" w:rsidRDefault="004F6BBC">
      <w:pPr>
        <w:pStyle w:val="a3"/>
        <w:rPr>
          <w:rFonts w:ascii="Verdana" w:hAnsi="Verdana"/>
          <w:sz w:val="20"/>
          <w:szCs w:val="20"/>
        </w:rPr>
      </w:pPr>
      <w:r>
        <w:rPr>
          <w:rFonts w:ascii="Verdana" w:hAnsi="Verdana"/>
          <w:sz w:val="20"/>
          <w:szCs w:val="20"/>
        </w:rPr>
        <w:t>до категорії «зникаючих» чи «вразливих», хоча їм і загрожує небезпека.</w:t>
      </w:r>
    </w:p>
    <w:p w:rsidR="00DB101C" w:rsidRDefault="004F6BBC">
      <w:pPr>
        <w:pStyle w:val="a3"/>
        <w:rPr>
          <w:rFonts w:ascii="Verdana" w:hAnsi="Verdana"/>
          <w:sz w:val="20"/>
          <w:szCs w:val="20"/>
        </w:rPr>
      </w:pPr>
      <w:r>
        <w:rPr>
          <w:rFonts w:ascii="Verdana" w:hAnsi="Verdana"/>
          <w:sz w:val="20"/>
          <w:szCs w:val="20"/>
        </w:rPr>
        <w:t>þ невизначені (IV) - види, про які відомо, що вони відносяться до категорії «зникаючих» чи «рідкісних», однак достовірна інформація, яка б дозволяла визначити до якої із зазначених категорій вони відносяться, — відсутня.</w:t>
      </w:r>
    </w:p>
    <w:p w:rsidR="00DB101C" w:rsidRDefault="004F6BBC">
      <w:pPr>
        <w:pStyle w:val="a3"/>
        <w:rPr>
          <w:rFonts w:ascii="Verdana" w:hAnsi="Verdana"/>
          <w:sz w:val="20"/>
          <w:szCs w:val="20"/>
        </w:rPr>
      </w:pPr>
      <w:r>
        <w:rPr>
          <w:rFonts w:ascii="Verdana" w:hAnsi="Verdana"/>
          <w:sz w:val="20"/>
          <w:szCs w:val="20"/>
        </w:rPr>
        <w:t>þ недостатньо відомі (V) - види, які можна було віднести до однієї з вище перерахованих категорій, однак у зв'язку з відсугністю повної достовірної інформації питання залишається невизначеним.</w:t>
      </w:r>
    </w:p>
    <w:p w:rsidR="00DB101C" w:rsidRDefault="004F6BBC">
      <w:pPr>
        <w:pStyle w:val="a3"/>
        <w:rPr>
          <w:rFonts w:ascii="Verdana" w:hAnsi="Verdana"/>
          <w:sz w:val="20"/>
          <w:szCs w:val="20"/>
        </w:rPr>
      </w:pPr>
      <w:r>
        <w:rPr>
          <w:rFonts w:ascii="Verdana" w:hAnsi="Verdana"/>
          <w:sz w:val="20"/>
          <w:szCs w:val="20"/>
        </w:rPr>
        <w:t>þ відновлені (VI) - види, популяції яких завдяки вжитим заходам щодо їх охорони не викликають стурбованості, однак не підлягають використанню і вимагають постійного контролю.</w:t>
      </w:r>
    </w:p>
    <w:p w:rsidR="00DB101C" w:rsidRDefault="004F6BBC">
      <w:pPr>
        <w:pStyle w:val="a3"/>
        <w:rPr>
          <w:rFonts w:ascii="Verdana" w:hAnsi="Verdana"/>
          <w:sz w:val="20"/>
          <w:szCs w:val="20"/>
        </w:rPr>
      </w:pPr>
      <w:r>
        <w:rPr>
          <w:rFonts w:ascii="Verdana" w:hAnsi="Verdana"/>
          <w:sz w:val="20"/>
          <w:szCs w:val="20"/>
        </w:rPr>
        <w:t>Зниження біологічного різноманіття на планеті пов'язане з деградацією біомів і, в першу чергу, угруповань рослин - фітоценозів. Деградація природних систем - це загальне явище і тому ценози потребують охорони не менше, ніж окремі види, Більш того, така охорона більш актуальна, оскільки поза ценозами види існувати не можуть.</w:t>
      </w:r>
    </w:p>
    <w:p w:rsidR="00DB101C" w:rsidRDefault="004F6BBC">
      <w:pPr>
        <w:pStyle w:val="a3"/>
        <w:rPr>
          <w:rFonts w:ascii="Verdana" w:hAnsi="Verdana"/>
          <w:sz w:val="20"/>
          <w:szCs w:val="20"/>
        </w:rPr>
      </w:pPr>
      <w:r>
        <w:rPr>
          <w:rFonts w:ascii="Verdana" w:hAnsi="Verdana"/>
          <w:sz w:val="20"/>
          <w:szCs w:val="20"/>
        </w:rPr>
        <w:t>Українські ботаніки пер</w:t>
      </w:r>
      <w:r>
        <w:rPr>
          <w:rFonts w:ascii="Verdana" w:hAnsi="Verdana"/>
          <w:sz w:val="20"/>
          <w:szCs w:val="20"/>
        </w:rPr>
        <w:softHyphen/>
        <w:t>шими в світі поставили питання про необхідність охорони рослинних угруповань та розробили методологічну основу їхньої реєстрації у Зеленій книзі. Перший список рідкісних рослинних угруповань Карпат, які потребують охоро</w:t>
      </w:r>
      <w:r>
        <w:rPr>
          <w:rFonts w:ascii="Verdana" w:hAnsi="Verdana"/>
          <w:sz w:val="20"/>
          <w:szCs w:val="20"/>
        </w:rPr>
        <w:softHyphen/>
        <w:t>ни, був надрукований у 1977 році, а перша Зелена книга України була видана в 1987 році.</w:t>
      </w:r>
    </w:p>
    <w:p w:rsidR="00DB101C" w:rsidRDefault="004F6BBC">
      <w:pPr>
        <w:pStyle w:val="a3"/>
        <w:rPr>
          <w:rFonts w:ascii="Verdana" w:hAnsi="Verdana"/>
          <w:sz w:val="20"/>
          <w:szCs w:val="20"/>
        </w:rPr>
      </w:pPr>
      <w:r>
        <w:rPr>
          <w:rFonts w:ascii="Verdana" w:hAnsi="Verdana"/>
          <w:sz w:val="20"/>
          <w:szCs w:val="20"/>
        </w:rPr>
        <w:t>Зелена книга України виділяє як рідкісні та зникаючі ценози (всього - 127), що потребують охорони, так і типові ценози різного рангу. Серед них лісових угруповань - 51, степових - 26, лугових - 16, водних - 16, болотних - 12 та чагарникових - 5. Охорона рідкісних ценозів може здійснюватися тільки як частин відповідних екосистем та ділянок біосфери.</w:t>
      </w:r>
    </w:p>
    <w:p w:rsidR="00DB101C" w:rsidRDefault="004F6BBC">
      <w:pPr>
        <w:pStyle w:val="a3"/>
        <w:rPr>
          <w:rFonts w:ascii="Verdana" w:hAnsi="Verdana"/>
          <w:sz w:val="20"/>
          <w:szCs w:val="20"/>
        </w:rPr>
      </w:pPr>
      <w:r>
        <w:rPr>
          <w:rFonts w:ascii="Verdana" w:hAnsi="Verdana"/>
          <w:sz w:val="20"/>
          <w:szCs w:val="20"/>
        </w:rPr>
        <w:t>Заповідна справа</w:t>
      </w:r>
    </w:p>
    <w:p w:rsidR="00DB101C" w:rsidRDefault="004F6BBC">
      <w:pPr>
        <w:pStyle w:val="a3"/>
        <w:rPr>
          <w:rFonts w:ascii="Verdana" w:hAnsi="Verdana"/>
          <w:sz w:val="20"/>
          <w:szCs w:val="20"/>
        </w:rPr>
      </w:pPr>
      <w:r>
        <w:rPr>
          <w:rFonts w:ascii="Verdana" w:hAnsi="Verdana"/>
          <w:sz w:val="20"/>
          <w:szCs w:val="20"/>
        </w:rPr>
        <w:t>Найефективнішим засобом охорони біорізноманіття унікальних та типових природних комплексів є заповідання.</w:t>
      </w:r>
    </w:p>
    <w:p w:rsidR="00DB101C" w:rsidRDefault="004F6BBC">
      <w:pPr>
        <w:pStyle w:val="a3"/>
        <w:rPr>
          <w:rFonts w:ascii="Verdana" w:hAnsi="Verdana"/>
          <w:sz w:val="20"/>
          <w:szCs w:val="20"/>
        </w:rPr>
      </w:pPr>
      <w:r>
        <w:rPr>
          <w:rFonts w:ascii="Verdana" w:hAnsi="Verdana"/>
          <w:sz w:val="20"/>
          <w:szCs w:val="20"/>
        </w:rPr>
        <w:t>Організаційно-правові основи ведення заповідної справи визначено Зако</w:t>
      </w:r>
      <w:r>
        <w:rPr>
          <w:rFonts w:ascii="Verdana" w:hAnsi="Verdana"/>
          <w:sz w:val="20"/>
          <w:szCs w:val="20"/>
        </w:rPr>
        <w:softHyphen/>
        <w:t>ном України «Про природно-заповідний фонд України» та актами законодав</w:t>
      </w:r>
      <w:r>
        <w:rPr>
          <w:rFonts w:ascii="Verdana" w:hAnsi="Verdana"/>
          <w:sz w:val="20"/>
          <w:szCs w:val="20"/>
        </w:rPr>
        <w:softHyphen/>
        <w:t xml:space="preserve">ства, прийнятими відповідно до нього. </w:t>
      </w:r>
    </w:p>
    <w:p w:rsidR="00DB101C" w:rsidRDefault="004F6BBC">
      <w:pPr>
        <w:pStyle w:val="a3"/>
        <w:rPr>
          <w:rFonts w:ascii="Verdana" w:hAnsi="Verdana"/>
          <w:sz w:val="20"/>
          <w:szCs w:val="20"/>
        </w:rPr>
      </w:pPr>
      <w:r>
        <w:rPr>
          <w:rFonts w:ascii="Verdana" w:hAnsi="Verdana"/>
          <w:sz w:val="20"/>
          <w:szCs w:val="20"/>
        </w:rPr>
        <w:t xml:space="preserve">Природно-заповідний фонд України розглядається як складова частина світової системи природних територій та об'єктів, що перебувають під особливою охороною, і включає 6721 територію та об'єкти загальною площею 2504,5 тис. га, що становить 4,07% площі України (дані 1999 року). </w:t>
      </w:r>
    </w:p>
    <w:p w:rsidR="00DB101C" w:rsidRDefault="004F6BBC">
      <w:pPr>
        <w:pStyle w:val="a3"/>
        <w:spacing w:after="240" w:afterAutospacing="0"/>
        <w:rPr>
          <w:rFonts w:ascii="Verdana" w:hAnsi="Verdana"/>
          <w:sz w:val="20"/>
          <w:szCs w:val="20"/>
        </w:rPr>
      </w:pPr>
      <w:r>
        <w:rPr>
          <w:rFonts w:ascii="Verdana" w:hAnsi="Verdana"/>
          <w:sz w:val="20"/>
          <w:szCs w:val="20"/>
        </w:rPr>
        <w:t>Склад природно-заповідного фонду України відображений у таблиці 1 та 2.</w:t>
      </w:r>
    </w:p>
    <w:p w:rsidR="00DB101C" w:rsidRDefault="004F6BBC">
      <w:pPr>
        <w:pStyle w:val="a3"/>
        <w:rPr>
          <w:rFonts w:ascii="Verdana" w:hAnsi="Verdana"/>
          <w:sz w:val="20"/>
          <w:szCs w:val="20"/>
        </w:rPr>
      </w:pPr>
      <w:r>
        <w:rPr>
          <w:rFonts w:ascii="Verdana" w:hAnsi="Verdana"/>
          <w:sz w:val="20"/>
          <w:szCs w:val="20"/>
        </w:rPr>
        <w:t>Таблиця 1</w:t>
      </w:r>
    </w:p>
    <w:p w:rsidR="00DB101C" w:rsidRDefault="004F6BBC">
      <w:pPr>
        <w:pStyle w:val="a3"/>
        <w:rPr>
          <w:rFonts w:ascii="Verdana" w:hAnsi="Verdana"/>
          <w:sz w:val="20"/>
          <w:szCs w:val="20"/>
        </w:rPr>
      </w:pPr>
      <w:r>
        <w:rPr>
          <w:rFonts w:ascii="Verdana" w:hAnsi="Verdana"/>
          <w:sz w:val="20"/>
          <w:szCs w:val="20"/>
        </w:rPr>
        <w:t>Структура природно-заповідного фонду України</w:t>
      </w:r>
    </w:p>
    <w:p w:rsidR="00DB101C" w:rsidRDefault="004F6BBC">
      <w:pPr>
        <w:pStyle w:val="a3"/>
        <w:rPr>
          <w:rFonts w:ascii="Verdana" w:hAnsi="Verdana"/>
          <w:sz w:val="20"/>
          <w:szCs w:val="20"/>
        </w:rPr>
      </w:pPr>
      <w:r>
        <w:rPr>
          <w:rFonts w:ascii="Verdana" w:hAnsi="Verdana"/>
          <w:sz w:val="20"/>
          <w:szCs w:val="20"/>
        </w:rPr>
        <w:t>(станом на 1.10.1999 р.)</w:t>
      </w:r>
    </w:p>
    <w:tbl>
      <w:tblPr>
        <w:tblW w:w="0" w:type="auto"/>
        <w:tblCellSpacing w:w="0" w:type="dxa"/>
        <w:tblCellMar>
          <w:left w:w="0" w:type="dxa"/>
          <w:right w:w="0" w:type="dxa"/>
        </w:tblCellMar>
        <w:tblLook w:val="0000" w:firstRow="0" w:lastRow="0" w:firstColumn="0" w:lastColumn="0" w:noHBand="0" w:noVBand="0"/>
      </w:tblPr>
      <w:tblGrid>
        <w:gridCol w:w="4260"/>
        <w:gridCol w:w="1410"/>
        <w:gridCol w:w="1425"/>
        <w:gridCol w:w="1275"/>
        <w:gridCol w:w="1410"/>
      </w:tblGrid>
      <w:tr w:rsidR="00DB101C">
        <w:trPr>
          <w:tblCellSpacing w:w="0" w:type="dxa"/>
        </w:trPr>
        <w:tc>
          <w:tcPr>
            <w:tcW w:w="4260" w:type="dxa"/>
            <w:vAlign w:val="center"/>
          </w:tcPr>
          <w:p w:rsidR="00DB101C" w:rsidRDefault="004F6BBC">
            <w:pPr>
              <w:pStyle w:val="a3"/>
            </w:pPr>
            <w:r>
              <w:t>Категорія</w:t>
            </w:r>
          </w:p>
        </w:tc>
        <w:tc>
          <w:tcPr>
            <w:tcW w:w="1410" w:type="dxa"/>
            <w:vAlign w:val="center"/>
          </w:tcPr>
          <w:p w:rsidR="00DB101C" w:rsidRDefault="004F6BBC">
            <w:pPr>
              <w:pStyle w:val="a3"/>
            </w:pPr>
            <w:r>
              <w:t>Кількість</w:t>
            </w:r>
          </w:p>
        </w:tc>
        <w:tc>
          <w:tcPr>
            <w:tcW w:w="1425" w:type="dxa"/>
            <w:vAlign w:val="center"/>
          </w:tcPr>
          <w:p w:rsidR="00DB101C" w:rsidRDefault="004F6BBC">
            <w:pPr>
              <w:pStyle w:val="a3"/>
            </w:pPr>
            <w:r>
              <w:t>Площа</w:t>
            </w:r>
          </w:p>
          <w:p w:rsidR="00DB101C" w:rsidRDefault="004F6BBC">
            <w:pPr>
              <w:pStyle w:val="a3"/>
            </w:pPr>
            <w:r>
              <w:t>(га)</w:t>
            </w:r>
          </w:p>
        </w:tc>
        <w:tc>
          <w:tcPr>
            <w:tcW w:w="1275" w:type="dxa"/>
            <w:vAlign w:val="center"/>
          </w:tcPr>
          <w:p w:rsidR="00DB101C" w:rsidRDefault="004F6BBC">
            <w:pPr>
              <w:pStyle w:val="a3"/>
            </w:pPr>
            <w:r>
              <w:t>% від</w:t>
            </w:r>
          </w:p>
          <w:p w:rsidR="00DB101C" w:rsidRDefault="004F6BBC">
            <w:pPr>
              <w:pStyle w:val="a3"/>
            </w:pPr>
            <w:r>
              <w:t>загальної</w:t>
            </w:r>
          </w:p>
          <w:p w:rsidR="00DB101C" w:rsidRDefault="004F6BBC">
            <w:pPr>
              <w:pStyle w:val="a3"/>
            </w:pPr>
            <w:r>
              <w:t>площі ПЗФ</w:t>
            </w:r>
          </w:p>
        </w:tc>
        <w:tc>
          <w:tcPr>
            <w:tcW w:w="1410" w:type="dxa"/>
            <w:vAlign w:val="center"/>
          </w:tcPr>
          <w:p w:rsidR="00DB101C" w:rsidRDefault="004F6BBC">
            <w:pPr>
              <w:pStyle w:val="a3"/>
            </w:pPr>
            <w:r>
              <w:t>% від</w:t>
            </w:r>
          </w:p>
          <w:p w:rsidR="00DB101C" w:rsidRDefault="004F6BBC">
            <w:pPr>
              <w:pStyle w:val="a3"/>
            </w:pPr>
            <w:r>
              <w:t>території</w:t>
            </w:r>
          </w:p>
          <w:p w:rsidR="00DB101C" w:rsidRDefault="004F6BBC">
            <w:pPr>
              <w:pStyle w:val="a3"/>
            </w:pPr>
            <w:r>
              <w:t>України</w:t>
            </w:r>
          </w:p>
        </w:tc>
      </w:tr>
      <w:tr w:rsidR="00DB101C">
        <w:trPr>
          <w:tblCellSpacing w:w="0" w:type="dxa"/>
        </w:trPr>
        <w:tc>
          <w:tcPr>
            <w:tcW w:w="4260" w:type="dxa"/>
            <w:vAlign w:val="center"/>
          </w:tcPr>
          <w:p w:rsidR="00DB101C" w:rsidRDefault="004F6BBC">
            <w:pPr>
              <w:pStyle w:val="a3"/>
            </w:pPr>
            <w:r>
              <w:t>Заповідники:</w:t>
            </w:r>
          </w:p>
        </w:tc>
        <w:tc>
          <w:tcPr>
            <w:tcW w:w="1410" w:type="dxa"/>
            <w:vAlign w:val="center"/>
          </w:tcPr>
          <w:p w:rsidR="00DB101C" w:rsidRDefault="004F6BBC">
            <w:pPr>
              <w:pStyle w:val="a3"/>
            </w:pPr>
            <w:r>
              <w:t>20</w:t>
            </w:r>
          </w:p>
        </w:tc>
        <w:tc>
          <w:tcPr>
            <w:tcW w:w="1425" w:type="dxa"/>
            <w:vAlign w:val="center"/>
          </w:tcPr>
          <w:p w:rsidR="00DB101C" w:rsidRDefault="004F6BBC">
            <w:pPr>
              <w:pStyle w:val="a3"/>
            </w:pPr>
            <w:r>
              <w:t>387419,6</w:t>
            </w:r>
          </w:p>
        </w:tc>
        <w:tc>
          <w:tcPr>
            <w:tcW w:w="1275" w:type="dxa"/>
            <w:vAlign w:val="center"/>
          </w:tcPr>
          <w:p w:rsidR="00DB101C" w:rsidRDefault="004F6BBC">
            <w:pPr>
              <w:pStyle w:val="a3"/>
            </w:pPr>
            <w:r>
              <w:t>15,50</w:t>
            </w:r>
          </w:p>
        </w:tc>
        <w:tc>
          <w:tcPr>
            <w:tcW w:w="1410" w:type="dxa"/>
            <w:vAlign w:val="center"/>
          </w:tcPr>
          <w:p w:rsidR="00DB101C" w:rsidRDefault="004F6BBC">
            <w:pPr>
              <w:pStyle w:val="a3"/>
            </w:pPr>
            <w:r>
              <w:t>0,64</w:t>
            </w:r>
          </w:p>
        </w:tc>
      </w:tr>
      <w:tr w:rsidR="00DB101C">
        <w:trPr>
          <w:tblCellSpacing w:w="0" w:type="dxa"/>
        </w:trPr>
        <w:tc>
          <w:tcPr>
            <w:tcW w:w="4260" w:type="dxa"/>
            <w:vAlign w:val="center"/>
          </w:tcPr>
          <w:p w:rsidR="00DB101C" w:rsidRDefault="004F6BBC">
            <w:pPr>
              <w:pStyle w:val="a3"/>
            </w:pPr>
            <w:r>
              <w:t>Біосферні:</w:t>
            </w:r>
          </w:p>
        </w:tc>
        <w:tc>
          <w:tcPr>
            <w:tcW w:w="1410" w:type="dxa"/>
            <w:vAlign w:val="center"/>
          </w:tcPr>
          <w:p w:rsidR="00DB101C" w:rsidRDefault="004F6BBC">
            <w:pPr>
              <w:pStyle w:val="a3"/>
            </w:pPr>
            <w:r>
              <w:t>4</w:t>
            </w:r>
          </w:p>
        </w:tc>
        <w:tc>
          <w:tcPr>
            <w:tcW w:w="1425" w:type="dxa"/>
            <w:vAlign w:val="center"/>
          </w:tcPr>
          <w:p w:rsidR="00DB101C" w:rsidRDefault="004F6BBC">
            <w:pPr>
              <w:pStyle w:val="a3"/>
            </w:pPr>
            <w:r>
              <w:t>226718,9</w:t>
            </w:r>
          </w:p>
        </w:tc>
        <w:tc>
          <w:tcPr>
            <w:tcW w:w="1275" w:type="dxa"/>
            <w:vAlign w:val="center"/>
          </w:tcPr>
          <w:p w:rsidR="00DB101C" w:rsidRDefault="004F6BBC">
            <w:pPr>
              <w:pStyle w:val="a3"/>
            </w:pPr>
            <w:r>
              <w:t>9,10</w:t>
            </w:r>
          </w:p>
        </w:tc>
        <w:tc>
          <w:tcPr>
            <w:tcW w:w="1410" w:type="dxa"/>
            <w:vAlign w:val="center"/>
          </w:tcPr>
          <w:p w:rsidR="00DB101C" w:rsidRDefault="004F6BBC">
            <w:pPr>
              <w:pStyle w:val="a3"/>
            </w:pPr>
            <w:r>
              <w:t>0,37</w:t>
            </w:r>
          </w:p>
        </w:tc>
      </w:tr>
      <w:tr w:rsidR="00DB101C">
        <w:trPr>
          <w:tblCellSpacing w:w="0" w:type="dxa"/>
        </w:trPr>
        <w:tc>
          <w:tcPr>
            <w:tcW w:w="4260" w:type="dxa"/>
            <w:vAlign w:val="center"/>
          </w:tcPr>
          <w:p w:rsidR="00DB101C" w:rsidRDefault="004F6BBC">
            <w:pPr>
              <w:pStyle w:val="a3"/>
            </w:pPr>
            <w:r>
              <w:t>Природні:</w:t>
            </w:r>
          </w:p>
        </w:tc>
        <w:tc>
          <w:tcPr>
            <w:tcW w:w="1410" w:type="dxa"/>
            <w:vAlign w:val="center"/>
          </w:tcPr>
          <w:p w:rsidR="00DB101C" w:rsidRDefault="004F6BBC">
            <w:pPr>
              <w:pStyle w:val="a3"/>
            </w:pPr>
            <w:r>
              <w:t>16</w:t>
            </w:r>
          </w:p>
        </w:tc>
        <w:tc>
          <w:tcPr>
            <w:tcW w:w="1425" w:type="dxa"/>
            <w:vAlign w:val="center"/>
          </w:tcPr>
          <w:p w:rsidR="00DB101C" w:rsidRDefault="004F6BBC">
            <w:pPr>
              <w:pStyle w:val="a3"/>
            </w:pPr>
            <w:r>
              <w:t>160700,7</w:t>
            </w:r>
          </w:p>
        </w:tc>
        <w:tc>
          <w:tcPr>
            <w:tcW w:w="1275" w:type="dxa"/>
            <w:vAlign w:val="center"/>
          </w:tcPr>
          <w:p w:rsidR="00DB101C" w:rsidRDefault="004F6BBC">
            <w:pPr>
              <w:pStyle w:val="a3"/>
            </w:pPr>
            <w:r>
              <w:t>6,40</w:t>
            </w:r>
          </w:p>
        </w:tc>
        <w:tc>
          <w:tcPr>
            <w:tcW w:w="1410" w:type="dxa"/>
            <w:vAlign w:val="center"/>
          </w:tcPr>
          <w:p w:rsidR="00DB101C" w:rsidRDefault="004F6BBC">
            <w:pPr>
              <w:pStyle w:val="a3"/>
            </w:pPr>
            <w:r>
              <w:t>0,27</w:t>
            </w:r>
          </w:p>
        </w:tc>
      </w:tr>
      <w:tr w:rsidR="00DB101C">
        <w:trPr>
          <w:tblCellSpacing w:w="0" w:type="dxa"/>
        </w:trPr>
        <w:tc>
          <w:tcPr>
            <w:tcW w:w="4260" w:type="dxa"/>
            <w:vAlign w:val="center"/>
          </w:tcPr>
          <w:p w:rsidR="00DB101C" w:rsidRDefault="004F6BBC">
            <w:pPr>
              <w:pStyle w:val="a3"/>
            </w:pPr>
            <w:r>
              <w:t>Національні природні парки:</w:t>
            </w:r>
          </w:p>
        </w:tc>
        <w:tc>
          <w:tcPr>
            <w:tcW w:w="1410" w:type="dxa"/>
            <w:vAlign w:val="center"/>
          </w:tcPr>
          <w:p w:rsidR="00DB101C" w:rsidRDefault="004F6BBC">
            <w:pPr>
              <w:pStyle w:val="a3"/>
            </w:pPr>
            <w:r>
              <w:t>11</w:t>
            </w:r>
          </w:p>
        </w:tc>
        <w:tc>
          <w:tcPr>
            <w:tcW w:w="1425" w:type="dxa"/>
            <w:vAlign w:val="center"/>
          </w:tcPr>
          <w:p w:rsidR="00DB101C" w:rsidRDefault="004F6BBC">
            <w:pPr>
              <w:pStyle w:val="a3"/>
            </w:pPr>
            <w:r>
              <w:t>599509,0</w:t>
            </w:r>
          </w:p>
        </w:tc>
        <w:tc>
          <w:tcPr>
            <w:tcW w:w="1275" w:type="dxa"/>
            <w:vAlign w:val="center"/>
          </w:tcPr>
          <w:p w:rsidR="00DB101C" w:rsidRDefault="004F6BBC">
            <w:pPr>
              <w:pStyle w:val="a3"/>
            </w:pPr>
            <w:r>
              <w:t>23,90</w:t>
            </w:r>
          </w:p>
        </w:tc>
        <w:tc>
          <w:tcPr>
            <w:tcW w:w="1410" w:type="dxa"/>
            <w:vAlign w:val="center"/>
          </w:tcPr>
          <w:p w:rsidR="00DB101C" w:rsidRDefault="004F6BBC">
            <w:pPr>
              <w:pStyle w:val="a3"/>
            </w:pPr>
            <w:r>
              <w:t>0,93</w:t>
            </w:r>
          </w:p>
        </w:tc>
      </w:tr>
      <w:tr w:rsidR="00DB101C">
        <w:trPr>
          <w:tblCellSpacing w:w="0" w:type="dxa"/>
        </w:trPr>
        <w:tc>
          <w:tcPr>
            <w:tcW w:w="4260" w:type="dxa"/>
            <w:vAlign w:val="center"/>
          </w:tcPr>
          <w:p w:rsidR="00DB101C" w:rsidRDefault="004F6BBC">
            <w:pPr>
              <w:pStyle w:val="a3"/>
            </w:pPr>
            <w:r>
              <w:t>Заказники:</w:t>
            </w:r>
          </w:p>
        </w:tc>
        <w:tc>
          <w:tcPr>
            <w:tcW w:w="1410" w:type="dxa"/>
            <w:vAlign w:val="center"/>
          </w:tcPr>
          <w:p w:rsidR="00DB101C" w:rsidRDefault="004F6BBC">
            <w:pPr>
              <w:pStyle w:val="a3"/>
            </w:pPr>
            <w:r>
              <w:t>2372</w:t>
            </w:r>
          </w:p>
        </w:tc>
        <w:tc>
          <w:tcPr>
            <w:tcW w:w="1425" w:type="dxa"/>
            <w:vAlign w:val="center"/>
          </w:tcPr>
          <w:p w:rsidR="00DB101C" w:rsidRDefault="004F6BBC">
            <w:pPr>
              <w:pStyle w:val="a3"/>
            </w:pPr>
            <w:r>
              <w:t>991719,2</w:t>
            </w:r>
          </w:p>
        </w:tc>
        <w:tc>
          <w:tcPr>
            <w:tcW w:w="1275" w:type="dxa"/>
            <w:vAlign w:val="center"/>
          </w:tcPr>
          <w:p w:rsidR="00DB101C" w:rsidRDefault="004F6BBC">
            <w:pPr>
              <w:pStyle w:val="a3"/>
            </w:pPr>
            <w:r>
              <w:t>39,60</w:t>
            </w:r>
          </w:p>
        </w:tc>
        <w:tc>
          <w:tcPr>
            <w:tcW w:w="1410" w:type="dxa"/>
            <w:vAlign w:val="center"/>
          </w:tcPr>
          <w:p w:rsidR="00DB101C" w:rsidRDefault="004F6BBC">
            <w:pPr>
              <w:pStyle w:val="a3"/>
            </w:pPr>
            <w:r>
              <w:t>1.74</w:t>
            </w:r>
          </w:p>
        </w:tc>
      </w:tr>
      <w:tr w:rsidR="00DB101C">
        <w:trPr>
          <w:tblCellSpacing w:w="0" w:type="dxa"/>
        </w:trPr>
        <w:tc>
          <w:tcPr>
            <w:tcW w:w="4260" w:type="dxa"/>
            <w:vAlign w:val="center"/>
          </w:tcPr>
          <w:p w:rsidR="00DB101C" w:rsidRDefault="004F6BBC">
            <w:pPr>
              <w:pStyle w:val="a3"/>
            </w:pPr>
            <w:r>
              <w:t>Загальнодержавного значення:</w:t>
            </w:r>
          </w:p>
        </w:tc>
        <w:tc>
          <w:tcPr>
            <w:tcW w:w="1410" w:type="dxa"/>
            <w:vAlign w:val="center"/>
          </w:tcPr>
          <w:p w:rsidR="00DB101C" w:rsidRDefault="004F6BBC">
            <w:pPr>
              <w:pStyle w:val="a3"/>
            </w:pPr>
            <w:r>
              <w:t>281</w:t>
            </w:r>
          </w:p>
        </w:tc>
        <w:tc>
          <w:tcPr>
            <w:tcW w:w="1425" w:type="dxa"/>
            <w:vAlign w:val="center"/>
          </w:tcPr>
          <w:p w:rsidR="00DB101C" w:rsidRDefault="004F6BBC">
            <w:pPr>
              <w:pStyle w:val="a3"/>
            </w:pPr>
            <w:r>
              <w:t>344811,1</w:t>
            </w:r>
          </w:p>
        </w:tc>
        <w:tc>
          <w:tcPr>
            <w:tcW w:w="1275" w:type="dxa"/>
            <w:vAlign w:val="center"/>
          </w:tcPr>
          <w:p w:rsidR="00DB101C" w:rsidRDefault="004F6BBC">
            <w:pPr>
              <w:pStyle w:val="a3"/>
            </w:pPr>
            <w:r>
              <w:t>13,80</w:t>
            </w:r>
          </w:p>
        </w:tc>
        <w:tc>
          <w:tcPr>
            <w:tcW w:w="1410" w:type="dxa"/>
            <w:vAlign w:val="center"/>
          </w:tcPr>
          <w:p w:rsidR="00DB101C" w:rsidRDefault="004F6BBC">
            <w:pPr>
              <w:pStyle w:val="a3"/>
            </w:pPr>
            <w:r>
              <w:t>0,60</w:t>
            </w:r>
          </w:p>
        </w:tc>
      </w:tr>
      <w:tr w:rsidR="00DB101C">
        <w:trPr>
          <w:tblCellSpacing w:w="0" w:type="dxa"/>
        </w:trPr>
        <w:tc>
          <w:tcPr>
            <w:tcW w:w="4260" w:type="dxa"/>
            <w:vAlign w:val="center"/>
          </w:tcPr>
          <w:p w:rsidR="00DB101C" w:rsidRDefault="004F6BBC">
            <w:pPr>
              <w:pStyle w:val="a3"/>
            </w:pPr>
            <w:r>
              <w:t>Місцевого значення:</w:t>
            </w:r>
          </w:p>
        </w:tc>
        <w:tc>
          <w:tcPr>
            <w:tcW w:w="1410" w:type="dxa"/>
            <w:vAlign w:val="center"/>
          </w:tcPr>
          <w:p w:rsidR="00DB101C" w:rsidRDefault="004F6BBC">
            <w:pPr>
              <w:pStyle w:val="a3"/>
            </w:pPr>
            <w:r>
              <w:t>2091</w:t>
            </w:r>
          </w:p>
        </w:tc>
        <w:tc>
          <w:tcPr>
            <w:tcW w:w="1425" w:type="dxa"/>
            <w:vAlign w:val="center"/>
          </w:tcPr>
          <w:p w:rsidR="00DB101C" w:rsidRDefault="004F6BBC">
            <w:pPr>
              <w:pStyle w:val="a3"/>
            </w:pPr>
            <w:r>
              <w:t>646908,1</w:t>
            </w:r>
          </w:p>
        </w:tc>
        <w:tc>
          <w:tcPr>
            <w:tcW w:w="1275" w:type="dxa"/>
            <w:vAlign w:val="center"/>
          </w:tcPr>
          <w:p w:rsidR="00DB101C" w:rsidRDefault="004F6BBC">
            <w:pPr>
              <w:pStyle w:val="a3"/>
            </w:pPr>
            <w:r>
              <w:t>25,80</w:t>
            </w:r>
          </w:p>
        </w:tc>
        <w:tc>
          <w:tcPr>
            <w:tcW w:w="1410" w:type="dxa"/>
            <w:vAlign w:val="center"/>
          </w:tcPr>
          <w:p w:rsidR="00DB101C" w:rsidRDefault="004F6BBC">
            <w:pPr>
              <w:pStyle w:val="a3"/>
            </w:pPr>
            <w:r>
              <w:t>1,14</w:t>
            </w:r>
          </w:p>
        </w:tc>
      </w:tr>
      <w:tr w:rsidR="00DB101C">
        <w:trPr>
          <w:tblCellSpacing w:w="0" w:type="dxa"/>
        </w:trPr>
        <w:tc>
          <w:tcPr>
            <w:tcW w:w="4260" w:type="dxa"/>
            <w:vAlign w:val="center"/>
          </w:tcPr>
          <w:p w:rsidR="00DB101C" w:rsidRDefault="004F6BBC">
            <w:pPr>
              <w:pStyle w:val="a3"/>
            </w:pPr>
            <w:r>
              <w:t>Пам'ятки природи:</w:t>
            </w:r>
          </w:p>
        </w:tc>
        <w:tc>
          <w:tcPr>
            <w:tcW w:w="1410" w:type="dxa"/>
            <w:vAlign w:val="center"/>
          </w:tcPr>
          <w:p w:rsidR="00DB101C" w:rsidRDefault="004F6BBC">
            <w:pPr>
              <w:pStyle w:val="a3"/>
            </w:pPr>
            <w:r>
              <w:t>2963</w:t>
            </w:r>
          </w:p>
        </w:tc>
        <w:tc>
          <w:tcPr>
            <w:tcW w:w="1425" w:type="dxa"/>
            <w:vAlign w:val="center"/>
          </w:tcPr>
          <w:p w:rsidR="00DB101C" w:rsidRDefault="004F6BBC">
            <w:pPr>
              <w:pStyle w:val="a3"/>
            </w:pPr>
            <w:r>
              <w:t>20558,2</w:t>
            </w:r>
          </w:p>
        </w:tc>
        <w:tc>
          <w:tcPr>
            <w:tcW w:w="1275" w:type="dxa"/>
            <w:vAlign w:val="center"/>
          </w:tcPr>
          <w:p w:rsidR="00DB101C" w:rsidRDefault="004F6BBC">
            <w:pPr>
              <w:pStyle w:val="a3"/>
            </w:pPr>
            <w:r>
              <w:t>0,80</w:t>
            </w:r>
          </w:p>
        </w:tc>
        <w:tc>
          <w:tcPr>
            <w:tcW w:w="1410" w:type="dxa"/>
            <w:vAlign w:val="center"/>
          </w:tcPr>
          <w:p w:rsidR="00DB101C" w:rsidRDefault="004F6BBC">
            <w:pPr>
              <w:pStyle w:val="a3"/>
            </w:pPr>
            <w:r>
              <w:t>0,030</w:t>
            </w:r>
          </w:p>
        </w:tc>
      </w:tr>
      <w:tr w:rsidR="00DB101C">
        <w:trPr>
          <w:tblCellSpacing w:w="0" w:type="dxa"/>
        </w:trPr>
        <w:tc>
          <w:tcPr>
            <w:tcW w:w="4260" w:type="dxa"/>
            <w:vAlign w:val="center"/>
          </w:tcPr>
          <w:p w:rsidR="00DB101C" w:rsidRDefault="004F6BBC">
            <w:pPr>
              <w:pStyle w:val="a3"/>
            </w:pPr>
            <w:r>
              <w:t>Загальнодержавного значення:</w:t>
            </w:r>
          </w:p>
        </w:tc>
        <w:tc>
          <w:tcPr>
            <w:tcW w:w="1410" w:type="dxa"/>
            <w:vAlign w:val="center"/>
          </w:tcPr>
          <w:p w:rsidR="00DB101C" w:rsidRDefault="004F6BBC">
            <w:pPr>
              <w:pStyle w:val="a3"/>
            </w:pPr>
            <w:r>
              <w:t>132</w:t>
            </w:r>
          </w:p>
        </w:tc>
        <w:tc>
          <w:tcPr>
            <w:tcW w:w="1425" w:type="dxa"/>
            <w:vAlign w:val="center"/>
          </w:tcPr>
          <w:p w:rsidR="00DB101C" w:rsidRDefault="004F6BBC">
            <w:pPr>
              <w:pStyle w:val="a3"/>
            </w:pPr>
            <w:r>
              <w:t>5741,6</w:t>
            </w:r>
          </w:p>
        </w:tc>
        <w:tc>
          <w:tcPr>
            <w:tcW w:w="1275" w:type="dxa"/>
            <w:vAlign w:val="center"/>
          </w:tcPr>
          <w:p w:rsidR="00DB101C" w:rsidRDefault="004F6BBC">
            <w:pPr>
              <w:pStyle w:val="a3"/>
            </w:pPr>
            <w:r>
              <w:t>0,20</w:t>
            </w:r>
          </w:p>
        </w:tc>
        <w:tc>
          <w:tcPr>
            <w:tcW w:w="1410" w:type="dxa"/>
            <w:vAlign w:val="center"/>
          </w:tcPr>
          <w:p w:rsidR="00DB101C" w:rsidRDefault="004F6BBC">
            <w:pPr>
              <w:pStyle w:val="a3"/>
            </w:pPr>
            <w:r>
              <w:t>0,009</w:t>
            </w:r>
          </w:p>
        </w:tc>
      </w:tr>
      <w:tr w:rsidR="00DB101C">
        <w:trPr>
          <w:tblCellSpacing w:w="0" w:type="dxa"/>
        </w:trPr>
        <w:tc>
          <w:tcPr>
            <w:tcW w:w="4260" w:type="dxa"/>
            <w:vAlign w:val="center"/>
          </w:tcPr>
          <w:p w:rsidR="00DB101C" w:rsidRDefault="004F6BBC">
            <w:pPr>
              <w:pStyle w:val="a3"/>
            </w:pPr>
            <w:r>
              <w:t>Місцевого значення:</w:t>
            </w:r>
          </w:p>
        </w:tc>
        <w:tc>
          <w:tcPr>
            <w:tcW w:w="1410" w:type="dxa"/>
            <w:vAlign w:val="center"/>
          </w:tcPr>
          <w:p w:rsidR="00DB101C" w:rsidRDefault="004F6BBC">
            <w:pPr>
              <w:pStyle w:val="a3"/>
            </w:pPr>
            <w:r>
              <w:t>2831</w:t>
            </w:r>
          </w:p>
        </w:tc>
        <w:tc>
          <w:tcPr>
            <w:tcW w:w="1425" w:type="dxa"/>
            <w:vAlign w:val="center"/>
          </w:tcPr>
          <w:p w:rsidR="00DB101C" w:rsidRDefault="004F6BBC">
            <w:pPr>
              <w:pStyle w:val="a3"/>
            </w:pPr>
            <w:r>
              <w:t>14816,6</w:t>
            </w:r>
          </w:p>
        </w:tc>
        <w:tc>
          <w:tcPr>
            <w:tcW w:w="1275" w:type="dxa"/>
            <w:vAlign w:val="center"/>
          </w:tcPr>
          <w:p w:rsidR="00DB101C" w:rsidRDefault="004F6BBC">
            <w:pPr>
              <w:pStyle w:val="a3"/>
            </w:pPr>
            <w:r>
              <w:t>0,60</w:t>
            </w:r>
          </w:p>
        </w:tc>
        <w:tc>
          <w:tcPr>
            <w:tcW w:w="1410" w:type="dxa"/>
            <w:vAlign w:val="center"/>
          </w:tcPr>
          <w:p w:rsidR="00DB101C" w:rsidRDefault="004F6BBC">
            <w:pPr>
              <w:pStyle w:val="a3"/>
            </w:pPr>
            <w:r>
              <w:t>0,021</w:t>
            </w:r>
          </w:p>
        </w:tc>
      </w:tr>
      <w:tr w:rsidR="00DB101C">
        <w:trPr>
          <w:tblCellSpacing w:w="0" w:type="dxa"/>
        </w:trPr>
        <w:tc>
          <w:tcPr>
            <w:tcW w:w="4260" w:type="dxa"/>
            <w:vAlign w:val="center"/>
          </w:tcPr>
          <w:p w:rsidR="00DB101C" w:rsidRDefault="004F6BBC">
            <w:pPr>
              <w:pStyle w:val="a3"/>
            </w:pPr>
            <w:r>
              <w:t>Ботанічні сади:</w:t>
            </w:r>
          </w:p>
        </w:tc>
        <w:tc>
          <w:tcPr>
            <w:tcW w:w="1410" w:type="dxa"/>
            <w:vAlign w:val="center"/>
          </w:tcPr>
          <w:p w:rsidR="00DB101C" w:rsidRDefault="004F6BBC">
            <w:pPr>
              <w:pStyle w:val="a3"/>
            </w:pPr>
            <w:r>
              <w:t>22</w:t>
            </w:r>
          </w:p>
        </w:tc>
        <w:tc>
          <w:tcPr>
            <w:tcW w:w="1425" w:type="dxa"/>
            <w:vAlign w:val="center"/>
          </w:tcPr>
          <w:p w:rsidR="00DB101C" w:rsidRDefault="004F6BBC">
            <w:pPr>
              <w:pStyle w:val="a3"/>
            </w:pPr>
            <w:r>
              <w:t>2020,1</w:t>
            </w:r>
          </w:p>
        </w:tc>
        <w:tc>
          <w:tcPr>
            <w:tcW w:w="1275" w:type="dxa"/>
            <w:vAlign w:val="center"/>
          </w:tcPr>
          <w:p w:rsidR="00DB101C" w:rsidRDefault="004F6BBC">
            <w:pPr>
              <w:pStyle w:val="a3"/>
            </w:pPr>
            <w:r>
              <w:t>0,080</w:t>
            </w:r>
          </w:p>
        </w:tc>
        <w:tc>
          <w:tcPr>
            <w:tcW w:w="1410" w:type="dxa"/>
            <w:vAlign w:val="center"/>
          </w:tcPr>
          <w:p w:rsidR="00DB101C" w:rsidRDefault="004F6BBC">
            <w:pPr>
              <w:pStyle w:val="a3"/>
            </w:pPr>
            <w:r>
              <w:t>0,0033</w:t>
            </w:r>
          </w:p>
        </w:tc>
      </w:tr>
      <w:tr w:rsidR="00DB101C">
        <w:trPr>
          <w:tblCellSpacing w:w="0" w:type="dxa"/>
        </w:trPr>
        <w:tc>
          <w:tcPr>
            <w:tcW w:w="4260" w:type="dxa"/>
            <w:vAlign w:val="center"/>
          </w:tcPr>
          <w:p w:rsidR="00DB101C" w:rsidRDefault="004F6BBC">
            <w:pPr>
              <w:pStyle w:val="a3"/>
            </w:pPr>
            <w:r>
              <w:t>Загальнодержавного значення:</w:t>
            </w:r>
          </w:p>
        </w:tc>
        <w:tc>
          <w:tcPr>
            <w:tcW w:w="1410" w:type="dxa"/>
            <w:vAlign w:val="center"/>
          </w:tcPr>
          <w:p w:rsidR="00DB101C" w:rsidRDefault="004F6BBC">
            <w:pPr>
              <w:pStyle w:val="a3"/>
            </w:pPr>
            <w:r>
              <w:t>17</w:t>
            </w:r>
          </w:p>
        </w:tc>
        <w:tc>
          <w:tcPr>
            <w:tcW w:w="1425" w:type="dxa"/>
            <w:vAlign w:val="center"/>
          </w:tcPr>
          <w:p w:rsidR="00DB101C" w:rsidRDefault="004F6BBC">
            <w:pPr>
              <w:pStyle w:val="a3"/>
            </w:pPr>
            <w:r>
              <w:t>1928,5</w:t>
            </w:r>
          </w:p>
        </w:tc>
        <w:tc>
          <w:tcPr>
            <w:tcW w:w="1275" w:type="dxa"/>
            <w:vAlign w:val="center"/>
          </w:tcPr>
          <w:p w:rsidR="00DB101C" w:rsidRDefault="004F6BBC">
            <w:pPr>
              <w:pStyle w:val="a3"/>
            </w:pPr>
            <w:r>
              <w:t>0,078</w:t>
            </w:r>
          </w:p>
        </w:tc>
        <w:tc>
          <w:tcPr>
            <w:tcW w:w="1410" w:type="dxa"/>
            <w:vAlign w:val="center"/>
          </w:tcPr>
          <w:p w:rsidR="00DB101C" w:rsidRDefault="004F6BBC">
            <w:pPr>
              <w:pStyle w:val="a3"/>
            </w:pPr>
            <w:r>
              <w:t>0,0032</w:t>
            </w:r>
          </w:p>
        </w:tc>
      </w:tr>
      <w:tr w:rsidR="00DB101C">
        <w:trPr>
          <w:tblCellSpacing w:w="0" w:type="dxa"/>
        </w:trPr>
        <w:tc>
          <w:tcPr>
            <w:tcW w:w="4260" w:type="dxa"/>
            <w:vAlign w:val="center"/>
          </w:tcPr>
          <w:p w:rsidR="00DB101C" w:rsidRDefault="004F6BBC">
            <w:pPr>
              <w:pStyle w:val="a3"/>
            </w:pPr>
            <w:r>
              <w:t>Місцевого значення:</w:t>
            </w:r>
          </w:p>
        </w:tc>
        <w:tc>
          <w:tcPr>
            <w:tcW w:w="1410" w:type="dxa"/>
            <w:vAlign w:val="center"/>
          </w:tcPr>
          <w:p w:rsidR="00DB101C" w:rsidRDefault="004F6BBC">
            <w:pPr>
              <w:pStyle w:val="a3"/>
            </w:pPr>
            <w:r>
              <w:t>5</w:t>
            </w:r>
          </w:p>
        </w:tc>
        <w:tc>
          <w:tcPr>
            <w:tcW w:w="1425" w:type="dxa"/>
            <w:vAlign w:val="center"/>
          </w:tcPr>
          <w:p w:rsidR="00DB101C" w:rsidRDefault="004F6BBC">
            <w:pPr>
              <w:pStyle w:val="a3"/>
            </w:pPr>
            <w:r>
              <w:t>91,6</w:t>
            </w:r>
          </w:p>
        </w:tc>
        <w:tc>
          <w:tcPr>
            <w:tcW w:w="1275" w:type="dxa"/>
            <w:vAlign w:val="center"/>
          </w:tcPr>
          <w:p w:rsidR="00DB101C" w:rsidRDefault="004F6BBC">
            <w:pPr>
              <w:pStyle w:val="a3"/>
            </w:pPr>
            <w:r>
              <w:t>0,002</w:t>
            </w:r>
          </w:p>
        </w:tc>
        <w:tc>
          <w:tcPr>
            <w:tcW w:w="1410" w:type="dxa"/>
            <w:vAlign w:val="center"/>
          </w:tcPr>
          <w:p w:rsidR="00DB101C" w:rsidRDefault="004F6BBC">
            <w:pPr>
              <w:pStyle w:val="a3"/>
            </w:pPr>
            <w:r>
              <w:t>0,0001</w:t>
            </w:r>
          </w:p>
        </w:tc>
      </w:tr>
      <w:tr w:rsidR="00DB101C">
        <w:trPr>
          <w:tblCellSpacing w:w="0" w:type="dxa"/>
        </w:trPr>
        <w:tc>
          <w:tcPr>
            <w:tcW w:w="4260" w:type="dxa"/>
            <w:vAlign w:val="center"/>
          </w:tcPr>
          <w:p w:rsidR="00DB101C" w:rsidRDefault="004F6BBC">
            <w:pPr>
              <w:pStyle w:val="a3"/>
            </w:pPr>
            <w:r>
              <w:t>Зоологічні парки:</w:t>
            </w:r>
          </w:p>
        </w:tc>
        <w:tc>
          <w:tcPr>
            <w:tcW w:w="1410" w:type="dxa"/>
            <w:vAlign w:val="center"/>
          </w:tcPr>
          <w:p w:rsidR="00DB101C" w:rsidRDefault="004F6BBC">
            <w:pPr>
              <w:pStyle w:val="a3"/>
            </w:pPr>
            <w:r>
              <w:t>12</w:t>
            </w:r>
          </w:p>
        </w:tc>
        <w:tc>
          <w:tcPr>
            <w:tcW w:w="1425" w:type="dxa"/>
            <w:vAlign w:val="center"/>
          </w:tcPr>
          <w:p w:rsidR="00DB101C" w:rsidRDefault="004F6BBC">
            <w:pPr>
              <w:pStyle w:val="a3"/>
            </w:pPr>
            <w:r>
              <w:t>432,1</w:t>
            </w:r>
          </w:p>
        </w:tc>
        <w:tc>
          <w:tcPr>
            <w:tcW w:w="1275" w:type="dxa"/>
            <w:vAlign w:val="center"/>
          </w:tcPr>
          <w:p w:rsidR="00DB101C" w:rsidRDefault="004F6BBC">
            <w:pPr>
              <w:pStyle w:val="a3"/>
            </w:pPr>
            <w:r>
              <w:t>0,02</w:t>
            </w:r>
          </w:p>
        </w:tc>
        <w:tc>
          <w:tcPr>
            <w:tcW w:w="1410" w:type="dxa"/>
            <w:vAlign w:val="center"/>
          </w:tcPr>
          <w:p w:rsidR="00DB101C" w:rsidRDefault="004F6BBC">
            <w:pPr>
              <w:pStyle w:val="a3"/>
            </w:pPr>
            <w:r>
              <w:t>0,00007</w:t>
            </w:r>
          </w:p>
        </w:tc>
      </w:tr>
      <w:tr w:rsidR="00DB101C">
        <w:trPr>
          <w:tblCellSpacing w:w="0" w:type="dxa"/>
        </w:trPr>
        <w:tc>
          <w:tcPr>
            <w:tcW w:w="4260" w:type="dxa"/>
            <w:vAlign w:val="center"/>
          </w:tcPr>
          <w:p w:rsidR="00DB101C" w:rsidRDefault="004F6BBC">
            <w:pPr>
              <w:pStyle w:val="a3"/>
            </w:pPr>
            <w:r>
              <w:t>Загальнодержавного значення:</w:t>
            </w:r>
          </w:p>
        </w:tc>
        <w:tc>
          <w:tcPr>
            <w:tcW w:w="1410" w:type="dxa"/>
            <w:vAlign w:val="center"/>
          </w:tcPr>
          <w:p w:rsidR="00DB101C" w:rsidRDefault="004F6BBC">
            <w:pPr>
              <w:pStyle w:val="a3"/>
            </w:pPr>
            <w:r>
              <w:t>7</w:t>
            </w:r>
          </w:p>
        </w:tc>
        <w:tc>
          <w:tcPr>
            <w:tcW w:w="1425" w:type="dxa"/>
            <w:vAlign w:val="center"/>
          </w:tcPr>
          <w:p w:rsidR="00DB101C" w:rsidRDefault="004F6BBC">
            <w:pPr>
              <w:pStyle w:val="a3"/>
            </w:pPr>
            <w:r>
              <w:t>119,6</w:t>
            </w:r>
          </w:p>
        </w:tc>
        <w:tc>
          <w:tcPr>
            <w:tcW w:w="1275" w:type="dxa"/>
            <w:vAlign w:val="center"/>
          </w:tcPr>
          <w:p w:rsidR="00DB101C" w:rsidRDefault="004F6BBC">
            <w:pPr>
              <w:pStyle w:val="a3"/>
            </w:pPr>
            <w:r>
              <w:t>0,005</w:t>
            </w:r>
          </w:p>
        </w:tc>
        <w:tc>
          <w:tcPr>
            <w:tcW w:w="1410" w:type="dxa"/>
            <w:vAlign w:val="center"/>
          </w:tcPr>
          <w:p w:rsidR="00DB101C" w:rsidRDefault="004F6BBC">
            <w:pPr>
              <w:pStyle w:val="a3"/>
            </w:pPr>
            <w:r>
              <w:t>0,00002</w:t>
            </w:r>
          </w:p>
        </w:tc>
      </w:tr>
      <w:tr w:rsidR="00DB101C">
        <w:trPr>
          <w:tblCellSpacing w:w="0" w:type="dxa"/>
        </w:trPr>
        <w:tc>
          <w:tcPr>
            <w:tcW w:w="4260" w:type="dxa"/>
            <w:vAlign w:val="center"/>
          </w:tcPr>
          <w:p w:rsidR="00DB101C" w:rsidRDefault="004F6BBC">
            <w:pPr>
              <w:pStyle w:val="a3"/>
            </w:pPr>
            <w:r>
              <w:t>Місцевого значення:</w:t>
            </w:r>
          </w:p>
        </w:tc>
        <w:tc>
          <w:tcPr>
            <w:tcW w:w="1410" w:type="dxa"/>
            <w:vAlign w:val="center"/>
          </w:tcPr>
          <w:p w:rsidR="00DB101C" w:rsidRDefault="004F6BBC">
            <w:pPr>
              <w:pStyle w:val="a3"/>
            </w:pPr>
            <w:r>
              <w:t>5</w:t>
            </w:r>
          </w:p>
        </w:tc>
        <w:tc>
          <w:tcPr>
            <w:tcW w:w="1425" w:type="dxa"/>
            <w:vAlign w:val="center"/>
          </w:tcPr>
          <w:p w:rsidR="00DB101C" w:rsidRDefault="004F6BBC">
            <w:pPr>
              <w:pStyle w:val="a3"/>
            </w:pPr>
            <w:r>
              <w:t>312,5</w:t>
            </w:r>
          </w:p>
        </w:tc>
        <w:tc>
          <w:tcPr>
            <w:tcW w:w="1275" w:type="dxa"/>
            <w:vAlign w:val="center"/>
          </w:tcPr>
          <w:p w:rsidR="00DB101C" w:rsidRDefault="004F6BBC">
            <w:pPr>
              <w:pStyle w:val="a3"/>
            </w:pPr>
            <w:r>
              <w:t>0,015</w:t>
            </w:r>
          </w:p>
        </w:tc>
        <w:tc>
          <w:tcPr>
            <w:tcW w:w="1410" w:type="dxa"/>
            <w:vAlign w:val="center"/>
          </w:tcPr>
          <w:p w:rsidR="00DB101C" w:rsidRDefault="004F6BBC">
            <w:pPr>
              <w:pStyle w:val="a3"/>
            </w:pPr>
            <w:r>
              <w:t>0,00005</w:t>
            </w:r>
          </w:p>
        </w:tc>
      </w:tr>
      <w:tr w:rsidR="00DB101C">
        <w:trPr>
          <w:tblCellSpacing w:w="0" w:type="dxa"/>
        </w:trPr>
        <w:tc>
          <w:tcPr>
            <w:tcW w:w="4260" w:type="dxa"/>
            <w:vAlign w:val="center"/>
          </w:tcPr>
          <w:p w:rsidR="00DB101C" w:rsidRDefault="004F6BBC">
            <w:pPr>
              <w:pStyle w:val="a3"/>
            </w:pPr>
            <w:r>
              <w:t>Дендрологічні парки:</w:t>
            </w:r>
          </w:p>
        </w:tc>
        <w:tc>
          <w:tcPr>
            <w:tcW w:w="1410" w:type="dxa"/>
            <w:vAlign w:val="center"/>
          </w:tcPr>
          <w:p w:rsidR="00DB101C" w:rsidRDefault="004F6BBC">
            <w:pPr>
              <w:pStyle w:val="a3"/>
            </w:pPr>
            <w:r>
              <w:t>34</w:t>
            </w:r>
          </w:p>
        </w:tc>
        <w:tc>
          <w:tcPr>
            <w:tcW w:w="1425" w:type="dxa"/>
            <w:vAlign w:val="center"/>
          </w:tcPr>
          <w:p w:rsidR="00DB101C" w:rsidRDefault="004F6BBC">
            <w:pPr>
              <w:pStyle w:val="a3"/>
            </w:pPr>
            <w:r>
              <w:t>1415,6</w:t>
            </w:r>
          </w:p>
        </w:tc>
        <w:tc>
          <w:tcPr>
            <w:tcW w:w="1275" w:type="dxa"/>
            <w:vAlign w:val="center"/>
          </w:tcPr>
          <w:p w:rsidR="00DB101C" w:rsidRDefault="004F6BBC">
            <w:pPr>
              <w:pStyle w:val="a3"/>
            </w:pPr>
            <w:r>
              <w:t>0,057</w:t>
            </w:r>
          </w:p>
        </w:tc>
        <w:tc>
          <w:tcPr>
            <w:tcW w:w="1410" w:type="dxa"/>
            <w:vAlign w:val="center"/>
          </w:tcPr>
          <w:p w:rsidR="00DB101C" w:rsidRDefault="004F6BBC">
            <w:pPr>
              <w:pStyle w:val="a3"/>
            </w:pPr>
            <w:r>
              <w:t>0,0023</w:t>
            </w:r>
          </w:p>
        </w:tc>
      </w:tr>
      <w:tr w:rsidR="00DB101C">
        <w:trPr>
          <w:tblCellSpacing w:w="0" w:type="dxa"/>
        </w:trPr>
        <w:tc>
          <w:tcPr>
            <w:tcW w:w="4260" w:type="dxa"/>
            <w:vAlign w:val="center"/>
          </w:tcPr>
          <w:p w:rsidR="00DB101C" w:rsidRDefault="004F6BBC">
            <w:pPr>
              <w:pStyle w:val="a3"/>
            </w:pPr>
            <w:r>
              <w:t>Загальнодержавного значення:</w:t>
            </w:r>
          </w:p>
        </w:tc>
        <w:tc>
          <w:tcPr>
            <w:tcW w:w="1410" w:type="dxa"/>
            <w:vAlign w:val="center"/>
          </w:tcPr>
          <w:p w:rsidR="00DB101C" w:rsidRDefault="004F6BBC">
            <w:pPr>
              <w:pStyle w:val="a3"/>
            </w:pPr>
            <w:r>
              <w:t>19</w:t>
            </w:r>
          </w:p>
        </w:tc>
        <w:tc>
          <w:tcPr>
            <w:tcW w:w="1425" w:type="dxa"/>
            <w:vAlign w:val="center"/>
          </w:tcPr>
          <w:p w:rsidR="00DB101C" w:rsidRDefault="004F6BBC">
            <w:pPr>
              <w:pStyle w:val="a3"/>
            </w:pPr>
            <w:r>
              <w:t>1339,0</w:t>
            </w:r>
          </w:p>
        </w:tc>
        <w:tc>
          <w:tcPr>
            <w:tcW w:w="1275" w:type="dxa"/>
            <w:vAlign w:val="center"/>
          </w:tcPr>
          <w:p w:rsidR="00DB101C" w:rsidRDefault="004F6BBC">
            <w:pPr>
              <w:pStyle w:val="a3"/>
            </w:pPr>
            <w:r>
              <w:t>0,05</w:t>
            </w:r>
          </w:p>
        </w:tc>
        <w:tc>
          <w:tcPr>
            <w:tcW w:w="1410" w:type="dxa"/>
            <w:vAlign w:val="center"/>
          </w:tcPr>
          <w:p w:rsidR="00DB101C" w:rsidRDefault="004F6BBC">
            <w:pPr>
              <w:pStyle w:val="a3"/>
            </w:pPr>
            <w:r>
              <w:t>0,0022</w:t>
            </w:r>
          </w:p>
        </w:tc>
      </w:tr>
      <w:tr w:rsidR="00DB101C">
        <w:trPr>
          <w:tblCellSpacing w:w="0" w:type="dxa"/>
        </w:trPr>
        <w:tc>
          <w:tcPr>
            <w:tcW w:w="4260" w:type="dxa"/>
            <w:vAlign w:val="center"/>
          </w:tcPr>
          <w:p w:rsidR="00DB101C" w:rsidRDefault="004F6BBC">
            <w:pPr>
              <w:pStyle w:val="a3"/>
            </w:pPr>
            <w:r>
              <w:t>Місцевого значення:</w:t>
            </w:r>
          </w:p>
        </w:tc>
        <w:tc>
          <w:tcPr>
            <w:tcW w:w="1410" w:type="dxa"/>
            <w:vAlign w:val="center"/>
          </w:tcPr>
          <w:p w:rsidR="00DB101C" w:rsidRDefault="004F6BBC">
            <w:pPr>
              <w:pStyle w:val="a3"/>
            </w:pPr>
            <w:r>
              <w:t>15</w:t>
            </w:r>
          </w:p>
        </w:tc>
        <w:tc>
          <w:tcPr>
            <w:tcW w:w="1425" w:type="dxa"/>
            <w:vAlign w:val="center"/>
          </w:tcPr>
          <w:p w:rsidR="00DB101C" w:rsidRDefault="004F6BBC">
            <w:pPr>
              <w:pStyle w:val="a3"/>
            </w:pPr>
            <w:r>
              <w:t>76,6</w:t>
            </w:r>
          </w:p>
        </w:tc>
        <w:tc>
          <w:tcPr>
            <w:tcW w:w="1275" w:type="dxa"/>
            <w:vAlign w:val="center"/>
          </w:tcPr>
          <w:p w:rsidR="00DB101C" w:rsidRDefault="004F6BBC">
            <w:pPr>
              <w:pStyle w:val="a3"/>
            </w:pPr>
            <w:r>
              <w:t>0,007</w:t>
            </w:r>
          </w:p>
        </w:tc>
        <w:tc>
          <w:tcPr>
            <w:tcW w:w="1410" w:type="dxa"/>
            <w:vAlign w:val="center"/>
          </w:tcPr>
          <w:p w:rsidR="00DB101C" w:rsidRDefault="004F6BBC">
            <w:pPr>
              <w:pStyle w:val="a3"/>
            </w:pPr>
            <w:r>
              <w:t>0,0001</w:t>
            </w:r>
          </w:p>
        </w:tc>
      </w:tr>
      <w:tr w:rsidR="00DB101C">
        <w:trPr>
          <w:tblCellSpacing w:w="0" w:type="dxa"/>
        </w:trPr>
        <w:tc>
          <w:tcPr>
            <w:tcW w:w="4260" w:type="dxa"/>
            <w:vAlign w:val="center"/>
          </w:tcPr>
          <w:p w:rsidR="00DB101C" w:rsidRDefault="004F6BBC">
            <w:pPr>
              <w:pStyle w:val="a3"/>
            </w:pPr>
            <w:r>
              <w:t>Парки пам'ятки садово-паркового мистецтва:</w:t>
            </w:r>
          </w:p>
        </w:tc>
        <w:tc>
          <w:tcPr>
            <w:tcW w:w="1410" w:type="dxa"/>
            <w:vAlign w:val="center"/>
          </w:tcPr>
          <w:p w:rsidR="00DB101C" w:rsidRDefault="004F6BBC">
            <w:pPr>
              <w:pStyle w:val="a3"/>
            </w:pPr>
            <w:r>
              <w:t>514</w:t>
            </w:r>
          </w:p>
        </w:tc>
        <w:tc>
          <w:tcPr>
            <w:tcW w:w="1425" w:type="dxa"/>
            <w:vAlign w:val="center"/>
          </w:tcPr>
          <w:p w:rsidR="00DB101C" w:rsidRDefault="004F6BBC">
            <w:pPr>
              <w:pStyle w:val="a3"/>
            </w:pPr>
            <w:r>
              <w:t>12159,6</w:t>
            </w:r>
          </w:p>
        </w:tc>
        <w:tc>
          <w:tcPr>
            <w:tcW w:w="1275" w:type="dxa"/>
            <w:vAlign w:val="center"/>
          </w:tcPr>
          <w:p w:rsidR="00DB101C" w:rsidRDefault="004F6BBC">
            <w:pPr>
              <w:pStyle w:val="a3"/>
            </w:pPr>
            <w:r>
              <w:t>0,50</w:t>
            </w:r>
          </w:p>
        </w:tc>
        <w:tc>
          <w:tcPr>
            <w:tcW w:w="1410" w:type="dxa"/>
            <w:vAlign w:val="center"/>
          </w:tcPr>
          <w:p w:rsidR="00DB101C" w:rsidRDefault="004F6BBC">
            <w:pPr>
              <w:pStyle w:val="a3"/>
            </w:pPr>
            <w:r>
              <w:t>0,020</w:t>
            </w:r>
          </w:p>
        </w:tc>
      </w:tr>
      <w:tr w:rsidR="00DB101C">
        <w:trPr>
          <w:tblCellSpacing w:w="0" w:type="dxa"/>
        </w:trPr>
        <w:tc>
          <w:tcPr>
            <w:tcW w:w="4260" w:type="dxa"/>
            <w:vAlign w:val="center"/>
          </w:tcPr>
          <w:p w:rsidR="00DB101C" w:rsidRDefault="004F6BBC">
            <w:pPr>
              <w:pStyle w:val="a3"/>
            </w:pPr>
            <w:r>
              <w:t>Загальнодержавного значення:</w:t>
            </w:r>
          </w:p>
        </w:tc>
        <w:tc>
          <w:tcPr>
            <w:tcW w:w="1410" w:type="dxa"/>
            <w:vAlign w:val="center"/>
          </w:tcPr>
          <w:p w:rsidR="00DB101C" w:rsidRDefault="004F6BBC">
            <w:pPr>
              <w:pStyle w:val="a3"/>
            </w:pPr>
            <w:r>
              <w:t>88</w:t>
            </w:r>
          </w:p>
        </w:tc>
        <w:tc>
          <w:tcPr>
            <w:tcW w:w="1425" w:type="dxa"/>
            <w:vAlign w:val="center"/>
          </w:tcPr>
          <w:p w:rsidR="00DB101C" w:rsidRDefault="004F6BBC">
            <w:pPr>
              <w:pStyle w:val="a3"/>
            </w:pPr>
            <w:r>
              <w:t>4674,9</w:t>
            </w:r>
          </w:p>
        </w:tc>
        <w:tc>
          <w:tcPr>
            <w:tcW w:w="1275" w:type="dxa"/>
            <w:vAlign w:val="center"/>
          </w:tcPr>
          <w:p w:rsidR="00DB101C" w:rsidRDefault="004F6BBC">
            <w:pPr>
              <w:pStyle w:val="a3"/>
            </w:pPr>
            <w:r>
              <w:t>0,20</w:t>
            </w:r>
          </w:p>
        </w:tc>
        <w:tc>
          <w:tcPr>
            <w:tcW w:w="1410" w:type="dxa"/>
            <w:vAlign w:val="center"/>
          </w:tcPr>
          <w:p w:rsidR="00DB101C" w:rsidRDefault="004F6BBC">
            <w:pPr>
              <w:pStyle w:val="a3"/>
            </w:pPr>
            <w:r>
              <w:t>0,008</w:t>
            </w:r>
          </w:p>
        </w:tc>
      </w:tr>
      <w:tr w:rsidR="00DB101C">
        <w:trPr>
          <w:tblCellSpacing w:w="0" w:type="dxa"/>
        </w:trPr>
        <w:tc>
          <w:tcPr>
            <w:tcW w:w="4260" w:type="dxa"/>
            <w:vAlign w:val="center"/>
          </w:tcPr>
          <w:p w:rsidR="00DB101C" w:rsidRDefault="004F6BBC">
            <w:pPr>
              <w:pStyle w:val="a3"/>
            </w:pPr>
            <w:r>
              <w:t>Місцевого значення:</w:t>
            </w:r>
          </w:p>
        </w:tc>
        <w:tc>
          <w:tcPr>
            <w:tcW w:w="1410" w:type="dxa"/>
            <w:vAlign w:val="center"/>
          </w:tcPr>
          <w:p w:rsidR="00DB101C" w:rsidRDefault="004F6BBC">
            <w:pPr>
              <w:pStyle w:val="a3"/>
            </w:pPr>
            <w:r>
              <w:t>426</w:t>
            </w:r>
          </w:p>
        </w:tc>
        <w:tc>
          <w:tcPr>
            <w:tcW w:w="1425" w:type="dxa"/>
            <w:vAlign w:val="center"/>
          </w:tcPr>
          <w:p w:rsidR="00DB101C" w:rsidRDefault="004F6BBC">
            <w:pPr>
              <w:pStyle w:val="a3"/>
            </w:pPr>
            <w:r>
              <w:t>7484</w:t>
            </w:r>
          </w:p>
        </w:tc>
        <w:tc>
          <w:tcPr>
            <w:tcW w:w="1275" w:type="dxa"/>
            <w:vAlign w:val="center"/>
          </w:tcPr>
          <w:p w:rsidR="00DB101C" w:rsidRDefault="004F6BBC">
            <w:pPr>
              <w:pStyle w:val="a3"/>
            </w:pPr>
            <w:r>
              <w:t>0,30</w:t>
            </w:r>
          </w:p>
        </w:tc>
        <w:tc>
          <w:tcPr>
            <w:tcW w:w="1410" w:type="dxa"/>
            <w:vAlign w:val="center"/>
          </w:tcPr>
          <w:p w:rsidR="00DB101C" w:rsidRDefault="004F6BBC">
            <w:pPr>
              <w:pStyle w:val="a3"/>
            </w:pPr>
            <w:r>
              <w:t>0,012</w:t>
            </w:r>
          </w:p>
        </w:tc>
      </w:tr>
      <w:tr w:rsidR="00DB101C">
        <w:trPr>
          <w:tblCellSpacing w:w="0" w:type="dxa"/>
        </w:trPr>
        <w:tc>
          <w:tcPr>
            <w:tcW w:w="4260" w:type="dxa"/>
            <w:vAlign w:val="center"/>
          </w:tcPr>
          <w:p w:rsidR="00DB101C" w:rsidRDefault="004F6BBC">
            <w:pPr>
              <w:pStyle w:val="a3"/>
            </w:pPr>
            <w:r>
              <w:t>Регіональні ландшафтні парки</w:t>
            </w:r>
          </w:p>
        </w:tc>
        <w:tc>
          <w:tcPr>
            <w:tcW w:w="1410" w:type="dxa"/>
            <w:vAlign w:val="center"/>
          </w:tcPr>
          <w:p w:rsidR="00DB101C" w:rsidRDefault="004F6BBC">
            <w:pPr>
              <w:pStyle w:val="a3"/>
            </w:pPr>
            <w:r>
              <w:t>27</w:t>
            </w:r>
          </w:p>
        </w:tc>
        <w:tc>
          <w:tcPr>
            <w:tcW w:w="1425" w:type="dxa"/>
            <w:vAlign w:val="center"/>
          </w:tcPr>
          <w:p w:rsidR="00DB101C" w:rsidRDefault="004F6BBC">
            <w:pPr>
              <w:pStyle w:val="a3"/>
            </w:pPr>
            <w:r>
              <w:t>410760,1</w:t>
            </w:r>
          </w:p>
        </w:tc>
        <w:tc>
          <w:tcPr>
            <w:tcW w:w="1275" w:type="dxa"/>
            <w:vAlign w:val="center"/>
          </w:tcPr>
          <w:p w:rsidR="00DB101C" w:rsidRDefault="004F6BBC">
            <w:pPr>
              <w:pStyle w:val="a3"/>
            </w:pPr>
            <w:r>
              <w:t>18,40</w:t>
            </w:r>
          </w:p>
        </w:tc>
        <w:tc>
          <w:tcPr>
            <w:tcW w:w="1410" w:type="dxa"/>
            <w:vAlign w:val="center"/>
          </w:tcPr>
          <w:p w:rsidR="00DB101C" w:rsidRDefault="004F6BBC">
            <w:pPr>
              <w:pStyle w:val="a3"/>
            </w:pPr>
            <w:r>
              <w:t>0,68</w:t>
            </w:r>
          </w:p>
        </w:tc>
      </w:tr>
      <w:tr w:rsidR="00DB101C">
        <w:trPr>
          <w:tblCellSpacing w:w="0" w:type="dxa"/>
        </w:trPr>
        <w:tc>
          <w:tcPr>
            <w:tcW w:w="4260" w:type="dxa"/>
            <w:vAlign w:val="center"/>
          </w:tcPr>
          <w:p w:rsidR="00DB101C" w:rsidRDefault="004F6BBC">
            <w:pPr>
              <w:pStyle w:val="a3"/>
            </w:pPr>
            <w:r>
              <w:t>Заповідні урочища:</w:t>
            </w:r>
          </w:p>
        </w:tc>
        <w:tc>
          <w:tcPr>
            <w:tcW w:w="1410" w:type="dxa"/>
            <w:vAlign w:val="center"/>
          </w:tcPr>
          <w:p w:rsidR="00DB101C" w:rsidRDefault="004F6BBC">
            <w:pPr>
              <w:pStyle w:val="a3"/>
            </w:pPr>
            <w:r>
              <w:t>746</w:t>
            </w:r>
          </w:p>
        </w:tc>
        <w:tc>
          <w:tcPr>
            <w:tcW w:w="1425" w:type="dxa"/>
            <w:vAlign w:val="center"/>
          </w:tcPr>
          <w:p w:rsidR="00DB101C" w:rsidRDefault="004F6BBC">
            <w:pPr>
              <w:pStyle w:val="a3"/>
            </w:pPr>
            <w:r>
              <w:t>78578,7</w:t>
            </w:r>
          </w:p>
        </w:tc>
        <w:tc>
          <w:tcPr>
            <w:tcW w:w="1275" w:type="dxa"/>
            <w:vAlign w:val="center"/>
          </w:tcPr>
          <w:p w:rsidR="00DB101C" w:rsidRDefault="004F6BBC">
            <w:pPr>
              <w:pStyle w:val="a3"/>
            </w:pPr>
            <w:r>
              <w:t>3,10</w:t>
            </w:r>
          </w:p>
        </w:tc>
        <w:tc>
          <w:tcPr>
            <w:tcW w:w="1410" w:type="dxa"/>
            <w:vAlign w:val="center"/>
          </w:tcPr>
          <w:p w:rsidR="00DB101C" w:rsidRDefault="004F6BBC">
            <w:pPr>
              <w:pStyle w:val="a3"/>
            </w:pPr>
            <w:r>
              <w:t>0,13</w:t>
            </w:r>
          </w:p>
        </w:tc>
      </w:tr>
      <w:tr w:rsidR="00DB101C">
        <w:trPr>
          <w:tblCellSpacing w:w="0" w:type="dxa"/>
        </w:trPr>
        <w:tc>
          <w:tcPr>
            <w:tcW w:w="4260" w:type="dxa"/>
            <w:vAlign w:val="center"/>
          </w:tcPr>
          <w:p w:rsidR="00DB101C" w:rsidRDefault="004F6BBC">
            <w:pPr>
              <w:pStyle w:val="a3"/>
            </w:pPr>
            <w:r>
              <w:t>ВСЬОГО:</w:t>
            </w:r>
          </w:p>
        </w:tc>
        <w:tc>
          <w:tcPr>
            <w:tcW w:w="1410" w:type="dxa"/>
            <w:vAlign w:val="center"/>
          </w:tcPr>
          <w:p w:rsidR="00DB101C" w:rsidRDefault="004F6BBC">
            <w:pPr>
              <w:pStyle w:val="a3"/>
            </w:pPr>
            <w:r>
              <w:t>6721</w:t>
            </w:r>
          </w:p>
        </w:tc>
        <w:tc>
          <w:tcPr>
            <w:tcW w:w="1425" w:type="dxa"/>
            <w:vAlign w:val="center"/>
          </w:tcPr>
          <w:p w:rsidR="00DB101C" w:rsidRDefault="004F6BBC">
            <w:pPr>
              <w:pStyle w:val="a3"/>
            </w:pPr>
            <w:r>
              <w:t>2504572,2</w:t>
            </w:r>
          </w:p>
        </w:tc>
        <w:tc>
          <w:tcPr>
            <w:tcW w:w="1275" w:type="dxa"/>
            <w:vAlign w:val="center"/>
          </w:tcPr>
          <w:p w:rsidR="00DB101C" w:rsidRDefault="004F6BBC">
            <w:pPr>
              <w:pStyle w:val="a3"/>
            </w:pPr>
            <w:r>
              <w:t>100</w:t>
            </w:r>
          </w:p>
        </w:tc>
        <w:tc>
          <w:tcPr>
            <w:tcW w:w="1410" w:type="dxa"/>
            <w:vAlign w:val="center"/>
          </w:tcPr>
          <w:p w:rsidR="00DB101C" w:rsidRDefault="004F6BBC">
            <w:pPr>
              <w:pStyle w:val="a3"/>
            </w:pPr>
            <w:r>
              <w:t>4,07</w:t>
            </w:r>
          </w:p>
        </w:tc>
      </w:tr>
      <w:tr w:rsidR="00DB101C">
        <w:trPr>
          <w:tblCellSpacing w:w="0" w:type="dxa"/>
        </w:trPr>
        <w:tc>
          <w:tcPr>
            <w:tcW w:w="4260" w:type="dxa"/>
            <w:vAlign w:val="center"/>
          </w:tcPr>
          <w:p w:rsidR="00DB101C" w:rsidRDefault="004F6BBC">
            <w:pPr>
              <w:pStyle w:val="a3"/>
            </w:pPr>
            <w:r>
              <w:t>Загальнодержавного значення</w:t>
            </w:r>
          </w:p>
        </w:tc>
        <w:tc>
          <w:tcPr>
            <w:tcW w:w="1410" w:type="dxa"/>
            <w:vAlign w:val="center"/>
          </w:tcPr>
          <w:p w:rsidR="00DB101C" w:rsidRDefault="004F6BBC">
            <w:pPr>
              <w:pStyle w:val="a3"/>
            </w:pPr>
            <w:r>
              <w:t>575</w:t>
            </w:r>
          </w:p>
        </w:tc>
        <w:tc>
          <w:tcPr>
            <w:tcW w:w="1425" w:type="dxa"/>
            <w:vAlign w:val="center"/>
          </w:tcPr>
          <w:p w:rsidR="00DB101C" w:rsidRDefault="004F6BBC">
            <w:pPr>
              <w:pStyle w:val="a3"/>
            </w:pPr>
            <w:r>
              <w:t>1345543,3</w:t>
            </w:r>
          </w:p>
        </w:tc>
        <w:tc>
          <w:tcPr>
            <w:tcW w:w="1275" w:type="dxa"/>
            <w:vAlign w:val="center"/>
          </w:tcPr>
          <w:p w:rsidR="00DB101C" w:rsidRDefault="004F6BBC">
            <w:pPr>
              <w:pStyle w:val="a3"/>
            </w:pPr>
            <w:r>
              <w:t>53,4</w:t>
            </w:r>
          </w:p>
        </w:tc>
        <w:tc>
          <w:tcPr>
            <w:tcW w:w="1410" w:type="dxa"/>
            <w:vAlign w:val="center"/>
          </w:tcPr>
          <w:p w:rsidR="00DB101C" w:rsidRDefault="004F6BBC">
            <w:pPr>
              <w:pStyle w:val="a3"/>
            </w:pPr>
            <w:r>
              <w:t>2,19</w:t>
            </w:r>
          </w:p>
        </w:tc>
      </w:tr>
      <w:tr w:rsidR="00DB101C">
        <w:trPr>
          <w:tblCellSpacing w:w="0" w:type="dxa"/>
        </w:trPr>
        <w:tc>
          <w:tcPr>
            <w:tcW w:w="4260" w:type="dxa"/>
            <w:vAlign w:val="center"/>
          </w:tcPr>
          <w:p w:rsidR="00DB101C" w:rsidRDefault="004F6BBC">
            <w:pPr>
              <w:pStyle w:val="a3"/>
            </w:pPr>
            <w:r>
              <w:t>Місцевого значення:</w:t>
            </w:r>
          </w:p>
        </w:tc>
        <w:tc>
          <w:tcPr>
            <w:tcW w:w="1410" w:type="dxa"/>
            <w:vAlign w:val="center"/>
          </w:tcPr>
          <w:p w:rsidR="00DB101C" w:rsidRDefault="004F6BBC">
            <w:pPr>
              <w:pStyle w:val="a3"/>
            </w:pPr>
            <w:r>
              <w:t>6146</w:t>
            </w:r>
          </w:p>
        </w:tc>
        <w:tc>
          <w:tcPr>
            <w:tcW w:w="1425" w:type="dxa"/>
            <w:vAlign w:val="center"/>
          </w:tcPr>
          <w:p w:rsidR="00DB101C" w:rsidRDefault="004F6BBC">
            <w:pPr>
              <w:pStyle w:val="a3"/>
            </w:pPr>
            <w:r>
              <w:t>1159028,9</w:t>
            </w:r>
          </w:p>
        </w:tc>
        <w:tc>
          <w:tcPr>
            <w:tcW w:w="1275" w:type="dxa"/>
            <w:vAlign w:val="center"/>
          </w:tcPr>
          <w:p w:rsidR="00DB101C" w:rsidRDefault="004F6BBC">
            <w:pPr>
              <w:pStyle w:val="a3"/>
            </w:pPr>
            <w:r>
              <w:t>46,6</w:t>
            </w:r>
          </w:p>
        </w:tc>
        <w:tc>
          <w:tcPr>
            <w:tcW w:w="1410" w:type="dxa"/>
            <w:vAlign w:val="center"/>
          </w:tcPr>
          <w:p w:rsidR="00DB101C" w:rsidRDefault="004F6BBC">
            <w:pPr>
              <w:pStyle w:val="a3"/>
            </w:pPr>
            <w:r>
              <w:t>1,88</w:t>
            </w:r>
          </w:p>
        </w:tc>
      </w:tr>
    </w:tbl>
    <w:p w:rsidR="00DB101C" w:rsidRDefault="00DB101C">
      <w:pPr>
        <w:pStyle w:val="a3"/>
        <w:spacing w:after="240" w:afterAutospacing="0"/>
        <w:rPr>
          <w:rFonts w:ascii="Verdana" w:hAnsi="Verdana"/>
          <w:sz w:val="20"/>
          <w:szCs w:val="20"/>
        </w:rPr>
      </w:pPr>
    </w:p>
    <w:p w:rsidR="00DB101C" w:rsidRDefault="004F6BBC">
      <w:pPr>
        <w:pStyle w:val="a3"/>
        <w:rPr>
          <w:rFonts w:ascii="Verdana" w:hAnsi="Verdana"/>
          <w:sz w:val="20"/>
          <w:szCs w:val="20"/>
        </w:rPr>
      </w:pPr>
      <w:r>
        <w:rPr>
          <w:rFonts w:ascii="Verdana" w:hAnsi="Verdana"/>
          <w:sz w:val="20"/>
          <w:szCs w:val="20"/>
        </w:rPr>
        <w:t>Таблиця 2</w:t>
      </w:r>
    </w:p>
    <w:p w:rsidR="00DB101C" w:rsidRDefault="004F6BBC">
      <w:pPr>
        <w:pStyle w:val="a3"/>
        <w:rPr>
          <w:rFonts w:ascii="Verdana" w:hAnsi="Verdana"/>
          <w:sz w:val="20"/>
          <w:szCs w:val="20"/>
        </w:rPr>
      </w:pPr>
      <w:r>
        <w:rPr>
          <w:rFonts w:ascii="Verdana" w:hAnsi="Verdana"/>
          <w:sz w:val="20"/>
          <w:szCs w:val="20"/>
        </w:rPr>
        <w:t>Перелік заповідників та національних природних Парків України</w:t>
      </w:r>
    </w:p>
    <w:tbl>
      <w:tblPr>
        <w:tblW w:w="0" w:type="auto"/>
        <w:tblCellSpacing w:w="0" w:type="dxa"/>
        <w:tblCellMar>
          <w:left w:w="0" w:type="dxa"/>
          <w:right w:w="0" w:type="dxa"/>
        </w:tblCellMar>
        <w:tblLook w:val="0000" w:firstRow="0" w:lastRow="0" w:firstColumn="0" w:lastColumn="0" w:noHBand="0" w:noVBand="0"/>
      </w:tblPr>
      <w:tblGrid>
        <w:gridCol w:w="9495"/>
        <w:gridCol w:w="1695"/>
        <w:gridCol w:w="1275"/>
        <w:gridCol w:w="2415"/>
        <w:gridCol w:w="1275"/>
      </w:tblGrid>
      <w:tr w:rsidR="00DB101C">
        <w:trPr>
          <w:cantSplit/>
          <w:tblCellSpacing w:w="0" w:type="dxa"/>
        </w:trPr>
        <w:tc>
          <w:tcPr>
            <w:tcW w:w="4110" w:type="dxa"/>
            <w:vMerge w:val="restart"/>
            <w:vAlign w:val="center"/>
          </w:tcPr>
          <w:p w:rsidR="00DB101C" w:rsidRDefault="004F6BBC">
            <w:pPr>
              <w:pStyle w:val="a3"/>
            </w:pPr>
            <w:r>
              <w:t>Назва</w:t>
            </w:r>
          </w:p>
        </w:tc>
        <w:tc>
          <w:tcPr>
            <w:tcW w:w="1695" w:type="dxa"/>
            <w:vMerge w:val="restart"/>
            <w:vAlign w:val="center"/>
          </w:tcPr>
          <w:p w:rsidR="00DB101C" w:rsidRDefault="004F6BBC">
            <w:pPr>
              <w:pStyle w:val="a3"/>
            </w:pPr>
            <w:r>
              <w:t>Рік заснування</w:t>
            </w:r>
          </w:p>
        </w:tc>
        <w:tc>
          <w:tcPr>
            <w:tcW w:w="1275" w:type="dxa"/>
            <w:vMerge w:val="restart"/>
            <w:vAlign w:val="center"/>
          </w:tcPr>
          <w:p w:rsidR="00DB101C" w:rsidRDefault="004F6BBC">
            <w:pPr>
              <w:pStyle w:val="a3"/>
            </w:pPr>
            <w:r>
              <w:t>Загальна площа,</w:t>
            </w:r>
          </w:p>
          <w:p w:rsidR="00DB101C" w:rsidRDefault="004F6BBC">
            <w:pPr>
              <w:pStyle w:val="a3"/>
            </w:pPr>
            <w:r>
              <w:t>га</w:t>
            </w:r>
          </w:p>
        </w:tc>
        <w:tc>
          <w:tcPr>
            <w:tcW w:w="2415" w:type="dxa"/>
            <w:gridSpan w:val="2"/>
            <w:vAlign w:val="center"/>
          </w:tcPr>
          <w:p w:rsidR="00DB101C" w:rsidRDefault="004F6BBC">
            <w:pPr>
              <w:pStyle w:val="a3"/>
            </w:pPr>
            <w:r>
              <w:t>Кількість видів,</w:t>
            </w:r>
          </w:p>
          <w:p w:rsidR="00DB101C" w:rsidRDefault="004F6BBC">
            <w:pPr>
              <w:pStyle w:val="a3"/>
            </w:pPr>
            <w:r>
              <w:t>що входять</w:t>
            </w:r>
          </w:p>
          <w:p w:rsidR="00DB101C" w:rsidRDefault="004F6BBC">
            <w:pPr>
              <w:pStyle w:val="a3"/>
            </w:pPr>
            <w:r>
              <w:t>Червоної книги</w:t>
            </w:r>
          </w:p>
        </w:tc>
      </w:tr>
      <w:tr w:rsidR="00DB101C">
        <w:trPr>
          <w:cantSplit/>
          <w:tblCellSpacing w:w="0" w:type="dxa"/>
        </w:trPr>
        <w:tc>
          <w:tcPr>
            <w:tcW w:w="0" w:type="auto"/>
            <w:vMerge/>
            <w:vAlign w:val="center"/>
          </w:tcPr>
          <w:p w:rsidR="00DB101C" w:rsidRDefault="00DB101C"/>
        </w:tc>
        <w:tc>
          <w:tcPr>
            <w:tcW w:w="0" w:type="auto"/>
            <w:vMerge/>
            <w:vAlign w:val="center"/>
          </w:tcPr>
          <w:p w:rsidR="00DB101C" w:rsidRDefault="00DB101C"/>
        </w:tc>
        <w:tc>
          <w:tcPr>
            <w:tcW w:w="0" w:type="auto"/>
            <w:vMerge/>
            <w:vAlign w:val="center"/>
          </w:tcPr>
          <w:p w:rsidR="00DB101C" w:rsidRDefault="00DB101C"/>
        </w:tc>
        <w:tc>
          <w:tcPr>
            <w:tcW w:w="1140" w:type="dxa"/>
            <w:vAlign w:val="center"/>
          </w:tcPr>
          <w:p w:rsidR="00DB101C" w:rsidRDefault="004F6BBC">
            <w:pPr>
              <w:pStyle w:val="a3"/>
            </w:pPr>
            <w:r>
              <w:t>Флори</w:t>
            </w:r>
          </w:p>
        </w:tc>
        <w:tc>
          <w:tcPr>
            <w:tcW w:w="1275" w:type="dxa"/>
            <w:vAlign w:val="center"/>
          </w:tcPr>
          <w:p w:rsidR="00DB101C" w:rsidRDefault="004F6BBC">
            <w:pPr>
              <w:pStyle w:val="a3"/>
            </w:pPr>
            <w:r>
              <w:t>Фауни</w:t>
            </w:r>
          </w:p>
        </w:tc>
      </w:tr>
      <w:tr w:rsidR="00DB101C">
        <w:trPr>
          <w:tblCellSpacing w:w="0" w:type="dxa"/>
        </w:trPr>
        <w:tc>
          <w:tcPr>
            <w:tcW w:w="9495" w:type="dxa"/>
            <w:gridSpan w:val="5"/>
          </w:tcPr>
          <w:p w:rsidR="00DB101C" w:rsidRDefault="004F6BBC">
            <w:pPr>
              <w:pStyle w:val="a3"/>
            </w:pPr>
            <w:r>
              <w:t>Біосферні заповідники</w:t>
            </w:r>
          </w:p>
          <w:p w:rsidR="00DB101C" w:rsidRDefault="004F6BBC">
            <w:pPr>
              <w:pStyle w:val="a3"/>
            </w:pPr>
            <w:r>
              <w:t>Біосферні заповідники</w:t>
            </w:r>
          </w:p>
        </w:tc>
      </w:tr>
      <w:tr w:rsidR="00DB101C">
        <w:trPr>
          <w:tblCellSpacing w:w="0" w:type="dxa"/>
        </w:trPr>
        <w:tc>
          <w:tcPr>
            <w:tcW w:w="4110" w:type="dxa"/>
            <w:vAlign w:val="center"/>
          </w:tcPr>
          <w:p w:rsidR="00DB101C" w:rsidRDefault="004F6BBC">
            <w:pPr>
              <w:pStyle w:val="a3"/>
            </w:pPr>
            <w:r>
              <w:t>"Асканія-нова"</w:t>
            </w:r>
          </w:p>
        </w:tc>
        <w:tc>
          <w:tcPr>
            <w:tcW w:w="1695" w:type="dxa"/>
            <w:vAlign w:val="center"/>
          </w:tcPr>
          <w:p w:rsidR="00DB101C" w:rsidRDefault="004F6BBC">
            <w:pPr>
              <w:pStyle w:val="a3"/>
            </w:pPr>
            <w:r>
              <w:t>1985</w:t>
            </w:r>
          </w:p>
        </w:tc>
        <w:tc>
          <w:tcPr>
            <w:tcW w:w="1275" w:type="dxa"/>
            <w:vAlign w:val="center"/>
          </w:tcPr>
          <w:p w:rsidR="00DB101C" w:rsidRDefault="004F6BBC">
            <w:pPr>
              <w:pStyle w:val="a3"/>
            </w:pPr>
            <w:r>
              <w:t>33307</w:t>
            </w:r>
          </w:p>
        </w:tc>
        <w:tc>
          <w:tcPr>
            <w:tcW w:w="1140" w:type="dxa"/>
            <w:vAlign w:val="center"/>
          </w:tcPr>
          <w:p w:rsidR="00DB101C" w:rsidRDefault="004F6BBC">
            <w:pPr>
              <w:pStyle w:val="a3"/>
            </w:pPr>
            <w:r>
              <w:t>22</w:t>
            </w:r>
          </w:p>
        </w:tc>
        <w:tc>
          <w:tcPr>
            <w:tcW w:w="1275" w:type="dxa"/>
            <w:vAlign w:val="center"/>
          </w:tcPr>
          <w:p w:rsidR="00DB101C" w:rsidRDefault="004F6BBC">
            <w:pPr>
              <w:pStyle w:val="a3"/>
            </w:pPr>
            <w:r>
              <w:t>41</w:t>
            </w:r>
          </w:p>
        </w:tc>
      </w:tr>
      <w:tr w:rsidR="00DB101C">
        <w:trPr>
          <w:tblCellSpacing w:w="0" w:type="dxa"/>
        </w:trPr>
        <w:tc>
          <w:tcPr>
            <w:tcW w:w="4110" w:type="dxa"/>
            <w:vAlign w:val="center"/>
          </w:tcPr>
          <w:p w:rsidR="00DB101C" w:rsidRDefault="004F6BBC">
            <w:pPr>
              <w:pStyle w:val="a3"/>
            </w:pPr>
            <w:r>
              <w:t>Чорноморський</w:t>
            </w:r>
          </w:p>
        </w:tc>
        <w:tc>
          <w:tcPr>
            <w:tcW w:w="1695" w:type="dxa"/>
            <w:vAlign w:val="center"/>
          </w:tcPr>
          <w:p w:rsidR="00DB101C" w:rsidRDefault="004F6BBC">
            <w:pPr>
              <w:pStyle w:val="a3"/>
            </w:pPr>
            <w:r>
              <w:t>1985</w:t>
            </w:r>
          </w:p>
        </w:tc>
        <w:tc>
          <w:tcPr>
            <w:tcW w:w="1275" w:type="dxa"/>
            <w:vAlign w:val="center"/>
          </w:tcPr>
          <w:p w:rsidR="00DB101C" w:rsidRDefault="004F6BBC">
            <w:pPr>
              <w:pStyle w:val="a3"/>
            </w:pPr>
            <w:r>
              <w:t>89129</w:t>
            </w:r>
          </w:p>
        </w:tc>
        <w:tc>
          <w:tcPr>
            <w:tcW w:w="1140" w:type="dxa"/>
            <w:vAlign w:val="center"/>
          </w:tcPr>
          <w:p w:rsidR="00DB101C" w:rsidRDefault="004F6BBC">
            <w:pPr>
              <w:pStyle w:val="a3"/>
            </w:pPr>
            <w:r>
              <w:t>24</w:t>
            </w:r>
          </w:p>
        </w:tc>
        <w:tc>
          <w:tcPr>
            <w:tcW w:w="1275" w:type="dxa"/>
            <w:vAlign w:val="center"/>
          </w:tcPr>
          <w:p w:rsidR="00DB101C" w:rsidRDefault="004F6BBC">
            <w:pPr>
              <w:pStyle w:val="a3"/>
            </w:pPr>
            <w:r>
              <w:t>69</w:t>
            </w:r>
          </w:p>
        </w:tc>
      </w:tr>
      <w:tr w:rsidR="00DB101C">
        <w:trPr>
          <w:tblCellSpacing w:w="0" w:type="dxa"/>
        </w:trPr>
        <w:tc>
          <w:tcPr>
            <w:tcW w:w="4110" w:type="dxa"/>
            <w:vAlign w:val="center"/>
          </w:tcPr>
          <w:p w:rsidR="00DB101C" w:rsidRDefault="004F6BBC">
            <w:pPr>
              <w:pStyle w:val="a3"/>
            </w:pPr>
            <w:r>
              <w:t>Карпатський</w:t>
            </w:r>
          </w:p>
        </w:tc>
        <w:tc>
          <w:tcPr>
            <w:tcW w:w="1695" w:type="dxa"/>
            <w:vAlign w:val="center"/>
          </w:tcPr>
          <w:p w:rsidR="00DB101C" w:rsidRDefault="004F6BBC">
            <w:pPr>
              <w:pStyle w:val="a3"/>
            </w:pPr>
            <w:r>
              <w:t>1993</w:t>
            </w:r>
          </w:p>
        </w:tc>
        <w:tc>
          <w:tcPr>
            <w:tcW w:w="1275" w:type="dxa"/>
            <w:vAlign w:val="center"/>
          </w:tcPr>
          <w:p w:rsidR="00DB101C" w:rsidRDefault="004F6BBC">
            <w:pPr>
              <w:pStyle w:val="a3"/>
            </w:pPr>
            <w:r>
              <w:t>57880</w:t>
            </w:r>
          </w:p>
        </w:tc>
        <w:tc>
          <w:tcPr>
            <w:tcW w:w="1140" w:type="dxa"/>
            <w:vAlign w:val="center"/>
          </w:tcPr>
          <w:p w:rsidR="00DB101C" w:rsidRDefault="004F6BBC">
            <w:pPr>
              <w:pStyle w:val="a3"/>
            </w:pPr>
            <w:r>
              <w:t>92</w:t>
            </w:r>
          </w:p>
        </w:tc>
        <w:tc>
          <w:tcPr>
            <w:tcW w:w="1275" w:type="dxa"/>
            <w:vAlign w:val="center"/>
          </w:tcPr>
          <w:p w:rsidR="00DB101C" w:rsidRDefault="004F6BBC">
            <w:pPr>
              <w:pStyle w:val="a3"/>
            </w:pPr>
            <w:r>
              <w:t>74</w:t>
            </w:r>
          </w:p>
        </w:tc>
      </w:tr>
      <w:tr w:rsidR="00DB101C">
        <w:trPr>
          <w:tblCellSpacing w:w="0" w:type="dxa"/>
        </w:trPr>
        <w:tc>
          <w:tcPr>
            <w:tcW w:w="4110" w:type="dxa"/>
            <w:vAlign w:val="center"/>
          </w:tcPr>
          <w:p w:rsidR="00DB101C" w:rsidRDefault="004F6BBC">
            <w:pPr>
              <w:pStyle w:val="a3"/>
            </w:pPr>
            <w:r>
              <w:t>Дунайський</w:t>
            </w:r>
          </w:p>
        </w:tc>
        <w:tc>
          <w:tcPr>
            <w:tcW w:w="1695" w:type="dxa"/>
            <w:vAlign w:val="center"/>
          </w:tcPr>
          <w:p w:rsidR="00DB101C" w:rsidRDefault="004F6BBC">
            <w:pPr>
              <w:pStyle w:val="a3"/>
            </w:pPr>
            <w:r>
              <w:t>1998</w:t>
            </w:r>
          </w:p>
        </w:tc>
        <w:tc>
          <w:tcPr>
            <w:tcW w:w="1275" w:type="dxa"/>
            <w:vAlign w:val="center"/>
          </w:tcPr>
          <w:p w:rsidR="00DB101C" w:rsidRDefault="004F6BBC">
            <w:pPr>
              <w:pStyle w:val="a3"/>
            </w:pPr>
            <w:r>
              <w:t>46403</w:t>
            </w:r>
          </w:p>
        </w:tc>
        <w:tc>
          <w:tcPr>
            <w:tcW w:w="1140" w:type="dxa"/>
            <w:vAlign w:val="center"/>
          </w:tcPr>
          <w:p w:rsidR="00DB101C" w:rsidRDefault="004F6BBC">
            <w:pPr>
              <w:pStyle w:val="a3"/>
            </w:pPr>
            <w:r>
              <w:t>8</w:t>
            </w:r>
          </w:p>
        </w:tc>
        <w:tc>
          <w:tcPr>
            <w:tcW w:w="1275" w:type="dxa"/>
            <w:vAlign w:val="center"/>
          </w:tcPr>
          <w:p w:rsidR="00DB101C" w:rsidRDefault="004F6BBC">
            <w:pPr>
              <w:pStyle w:val="a3"/>
            </w:pPr>
            <w:r>
              <w:t>61</w:t>
            </w:r>
          </w:p>
        </w:tc>
      </w:tr>
      <w:tr w:rsidR="00DB101C">
        <w:trPr>
          <w:tblCellSpacing w:w="0" w:type="dxa"/>
        </w:trPr>
        <w:tc>
          <w:tcPr>
            <w:tcW w:w="9495" w:type="dxa"/>
            <w:gridSpan w:val="5"/>
            <w:vAlign w:val="center"/>
          </w:tcPr>
          <w:p w:rsidR="00DB101C" w:rsidRDefault="004F6BBC">
            <w:pPr>
              <w:pStyle w:val="a3"/>
            </w:pPr>
            <w:r>
              <w:t>Природні заповідники</w:t>
            </w:r>
          </w:p>
        </w:tc>
      </w:tr>
      <w:tr w:rsidR="00DB101C">
        <w:trPr>
          <w:tblCellSpacing w:w="0" w:type="dxa"/>
        </w:trPr>
        <w:tc>
          <w:tcPr>
            <w:tcW w:w="4110" w:type="dxa"/>
            <w:vAlign w:val="center"/>
          </w:tcPr>
          <w:p w:rsidR="00DB101C" w:rsidRDefault="004F6BBC">
            <w:pPr>
              <w:pStyle w:val="a3"/>
            </w:pPr>
            <w:r>
              <w:t>Кримський</w:t>
            </w:r>
          </w:p>
        </w:tc>
        <w:tc>
          <w:tcPr>
            <w:tcW w:w="1695" w:type="dxa"/>
            <w:vAlign w:val="center"/>
          </w:tcPr>
          <w:p w:rsidR="00DB101C" w:rsidRDefault="004F6BBC">
            <w:pPr>
              <w:pStyle w:val="a3"/>
            </w:pPr>
            <w:r>
              <w:t>1923</w:t>
            </w:r>
          </w:p>
        </w:tc>
        <w:tc>
          <w:tcPr>
            <w:tcW w:w="1275" w:type="dxa"/>
            <w:vAlign w:val="center"/>
          </w:tcPr>
          <w:p w:rsidR="00DB101C" w:rsidRDefault="004F6BBC">
            <w:pPr>
              <w:pStyle w:val="a3"/>
            </w:pPr>
            <w:r>
              <w:t>44175</w:t>
            </w:r>
          </w:p>
        </w:tc>
        <w:tc>
          <w:tcPr>
            <w:tcW w:w="1140" w:type="dxa"/>
            <w:vAlign w:val="center"/>
          </w:tcPr>
          <w:p w:rsidR="00DB101C" w:rsidRDefault="004F6BBC">
            <w:pPr>
              <w:pStyle w:val="a3"/>
            </w:pPr>
            <w:r>
              <w:t>79</w:t>
            </w:r>
          </w:p>
        </w:tc>
        <w:tc>
          <w:tcPr>
            <w:tcW w:w="1275" w:type="dxa"/>
            <w:vAlign w:val="center"/>
          </w:tcPr>
          <w:p w:rsidR="00DB101C" w:rsidRDefault="004F6BBC">
            <w:pPr>
              <w:pStyle w:val="a3"/>
            </w:pPr>
            <w:r>
              <w:t>53</w:t>
            </w:r>
          </w:p>
        </w:tc>
      </w:tr>
      <w:tr w:rsidR="00DB101C">
        <w:trPr>
          <w:tblCellSpacing w:w="0" w:type="dxa"/>
        </w:trPr>
        <w:tc>
          <w:tcPr>
            <w:tcW w:w="4110" w:type="dxa"/>
            <w:vAlign w:val="center"/>
          </w:tcPr>
          <w:p w:rsidR="00DB101C" w:rsidRDefault="004F6BBC">
            <w:pPr>
              <w:pStyle w:val="a3"/>
            </w:pPr>
            <w:r>
              <w:t>Канівський</w:t>
            </w:r>
          </w:p>
        </w:tc>
        <w:tc>
          <w:tcPr>
            <w:tcW w:w="1695" w:type="dxa"/>
            <w:vAlign w:val="center"/>
          </w:tcPr>
          <w:p w:rsidR="00DB101C" w:rsidRDefault="004F6BBC">
            <w:pPr>
              <w:pStyle w:val="a3"/>
            </w:pPr>
            <w:r>
              <w:t>1923</w:t>
            </w:r>
          </w:p>
        </w:tc>
        <w:tc>
          <w:tcPr>
            <w:tcW w:w="1275" w:type="dxa"/>
            <w:vAlign w:val="center"/>
          </w:tcPr>
          <w:p w:rsidR="00DB101C" w:rsidRDefault="004F6BBC">
            <w:pPr>
              <w:pStyle w:val="a3"/>
            </w:pPr>
            <w:r>
              <w:t>2049</w:t>
            </w:r>
          </w:p>
        </w:tc>
        <w:tc>
          <w:tcPr>
            <w:tcW w:w="1140" w:type="dxa"/>
            <w:vAlign w:val="center"/>
          </w:tcPr>
          <w:p w:rsidR="00DB101C" w:rsidRDefault="004F6BBC">
            <w:pPr>
              <w:pStyle w:val="a3"/>
            </w:pPr>
            <w:r>
              <w:t>26</w:t>
            </w:r>
          </w:p>
        </w:tc>
        <w:tc>
          <w:tcPr>
            <w:tcW w:w="1275" w:type="dxa"/>
            <w:vAlign w:val="center"/>
          </w:tcPr>
          <w:p w:rsidR="00DB101C" w:rsidRDefault="004F6BBC">
            <w:pPr>
              <w:pStyle w:val="a3"/>
            </w:pPr>
            <w:r>
              <w:t>74</w:t>
            </w:r>
          </w:p>
        </w:tc>
      </w:tr>
      <w:tr w:rsidR="00DB101C">
        <w:trPr>
          <w:tblCellSpacing w:w="0" w:type="dxa"/>
        </w:trPr>
        <w:tc>
          <w:tcPr>
            <w:tcW w:w="4110" w:type="dxa"/>
            <w:vAlign w:val="center"/>
          </w:tcPr>
          <w:p w:rsidR="00DB101C" w:rsidRDefault="004F6BBC">
            <w:pPr>
              <w:pStyle w:val="a3"/>
            </w:pPr>
            <w:r>
              <w:t>Український степовий</w:t>
            </w:r>
          </w:p>
        </w:tc>
        <w:tc>
          <w:tcPr>
            <w:tcW w:w="1695" w:type="dxa"/>
            <w:vAlign w:val="center"/>
          </w:tcPr>
          <w:p w:rsidR="00DB101C" w:rsidRDefault="004F6BBC">
            <w:pPr>
              <w:pStyle w:val="a3"/>
            </w:pPr>
            <w:r>
              <w:t>1961</w:t>
            </w:r>
          </w:p>
        </w:tc>
        <w:tc>
          <w:tcPr>
            <w:tcW w:w="1275" w:type="dxa"/>
            <w:vAlign w:val="center"/>
          </w:tcPr>
          <w:p w:rsidR="00DB101C" w:rsidRDefault="004F6BBC">
            <w:pPr>
              <w:pStyle w:val="a3"/>
            </w:pPr>
            <w:r>
              <w:t>2768</w:t>
            </w:r>
          </w:p>
        </w:tc>
        <w:tc>
          <w:tcPr>
            <w:tcW w:w="1140" w:type="dxa"/>
            <w:vAlign w:val="center"/>
          </w:tcPr>
          <w:p w:rsidR="00DB101C" w:rsidRDefault="004F6BBC">
            <w:pPr>
              <w:pStyle w:val="a3"/>
            </w:pPr>
            <w:r>
              <w:t>46</w:t>
            </w:r>
          </w:p>
        </w:tc>
        <w:tc>
          <w:tcPr>
            <w:tcW w:w="1275" w:type="dxa"/>
            <w:vAlign w:val="center"/>
          </w:tcPr>
          <w:p w:rsidR="00DB101C" w:rsidRDefault="004F6BBC">
            <w:pPr>
              <w:pStyle w:val="a3"/>
            </w:pPr>
            <w:r>
              <w:t>25</w:t>
            </w:r>
          </w:p>
        </w:tc>
      </w:tr>
      <w:tr w:rsidR="00DB101C">
        <w:trPr>
          <w:tblCellSpacing w:w="0" w:type="dxa"/>
        </w:trPr>
        <w:tc>
          <w:tcPr>
            <w:tcW w:w="4110" w:type="dxa"/>
            <w:vAlign w:val="center"/>
          </w:tcPr>
          <w:p w:rsidR="00DB101C" w:rsidRDefault="004F6BBC">
            <w:pPr>
              <w:pStyle w:val="a3"/>
            </w:pPr>
            <w:r>
              <w:t>Луганський</w:t>
            </w:r>
          </w:p>
        </w:tc>
        <w:tc>
          <w:tcPr>
            <w:tcW w:w="1695" w:type="dxa"/>
            <w:vAlign w:val="center"/>
          </w:tcPr>
          <w:p w:rsidR="00DB101C" w:rsidRDefault="004F6BBC">
            <w:pPr>
              <w:pStyle w:val="a3"/>
            </w:pPr>
            <w:r>
              <w:t>1968</w:t>
            </w:r>
          </w:p>
        </w:tc>
        <w:tc>
          <w:tcPr>
            <w:tcW w:w="1275" w:type="dxa"/>
            <w:vAlign w:val="center"/>
          </w:tcPr>
          <w:p w:rsidR="00DB101C" w:rsidRDefault="004F6BBC">
            <w:pPr>
              <w:pStyle w:val="a3"/>
            </w:pPr>
            <w:r>
              <w:t>1576</w:t>
            </w:r>
          </w:p>
        </w:tc>
        <w:tc>
          <w:tcPr>
            <w:tcW w:w="1140" w:type="dxa"/>
            <w:vAlign w:val="center"/>
          </w:tcPr>
          <w:p w:rsidR="00DB101C" w:rsidRDefault="004F6BBC">
            <w:pPr>
              <w:pStyle w:val="a3"/>
            </w:pPr>
            <w:r>
              <w:t>32</w:t>
            </w:r>
          </w:p>
        </w:tc>
        <w:tc>
          <w:tcPr>
            <w:tcW w:w="1275" w:type="dxa"/>
            <w:vAlign w:val="center"/>
          </w:tcPr>
          <w:p w:rsidR="00DB101C" w:rsidRDefault="004F6BBC">
            <w:pPr>
              <w:pStyle w:val="a3"/>
            </w:pPr>
            <w:r>
              <w:t>19</w:t>
            </w:r>
          </w:p>
        </w:tc>
      </w:tr>
      <w:tr w:rsidR="00DB101C">
        <w:trPr>
          <w:tblCellSpacing w:w="0" w:type="dxa"/>
        </w:trPr>
        <w:tc>
          <w:tcPr>
            <w:tcW w:w="4110" w:type="dxa"/>
            <w:vAlign w:val="center"/>
          </w:tcPr>
          <w:p w:rsidR="00DB101C" w:rsidRDefault="004F6BBC">
            <w:pPr>
              <w:pStyle w:val="a3"/>
            </w:pPr>
            <w:r>
              <w:t>Поліський</w:t>
            </w:r>
          </w:p>
        </w:tc>
        <w:tc>
          <w:tcPr>
            <w:tcW w:w="1695" w:type="dxa"/>
            <w:vAlign w:val="center"/>
          </w:tcPr>
          <w:p w:rsidR="00DB101C" w:rsidRDefault="004F6BBC">
            <w:pPr>
              <w:pStyle w:val="a3"/>
            </w:pPr>
            <w:r>
              <w:t>1968</w:t>
            </w:r>
          </w:p>
        </w:tc>
        <w:tc>
          <w:tcPr>
            <w:tcW w:w="1275" w:type="dxa"/>
            <w:vAlign w:val="center"/>
          </w:tcPr>
          <w:p w:rsidR="00DB101C" w:rsidRDefault="004F6BBC">
            <w:pPr>
              <w:pStyle w:val="a3"/>
            </w:pPr>
            <w:r>
              <w:t>20104</w:t>
            </w:r>
          </w:p>
        </w:tc>
        <w:tc>
          <w:tcPr>
            <w:tcW w:w="1140" w:type="dxa"/>
            <w:vAlign w:val="center"/>
          </w:tcPr>
          <w:p w:rsidR="00DB101C" w:rsidRDefault="004F6BBC">
            <w:pPr>
              <w:pStyle w:val="a3"/>
            </w:pPr>
            <w:r>
              <w:t>17</w:t>
            </w:r>
          </w:p>
        </w:tc>
        <w:tc>
          <w:tcPr>
            <w:tcW w:w="1275" w:type="dxa"/>
            <w:vAlign w:val="center"/>
          </w:tcPr>
          <w:p w:rsidR="00DB101C" w:rsidRDefault="004F6BBC">
            <w:pPr>
              <w:pStyle w:val="a3"/>
            </w:pPr>
            <w:r>
              <w:t>53</w:t>
            </w:r>
          </w:p>
        </w:tc>
      </w:tr>
      <w:tr w:rsidR="00DB101C">
        <w:trPr>
          <w:tblCellSpacing w:w="0" w:type="dxa"/>
        </w:trPr>
        <w:tc>
          <w:tcPr>
            <w:tcW w:w="4110" w:type="dxa"/>
            <w:vAlign w:val="center"/>
          </w:tcPr>
          <w:p w:rsidR="00DB101C" w:rsidRDefault="004F6BBC">
            <w:pPr>
              <w:pStyle w:val="a3"/>
            </w:pPr>
            <w:r>
              <w:t>Ялтинський гірсько-лісовий</w:t>
            </w:r>
          </w:p>
        </w:tc>
        <w:tc>
          <w:tcPr>
            <w:tcW w:w="1695" w:type="dxa"/>
            <w:vAlign w:val="center"/>
          </w:tcPr>
          <w:p w:rsidR="00DB101C" w:rsidRDefault="004F6BBC">
            <w:pPr>
              <w:pStyle w:val="a3"/>
            </w:pPr>
            <w:r>
              <w:t>1973</w:t>
            </w:r>
          </w:p>
        </w:tc>
        <w:tc>
          <w:tcPr>
            <w:tcW w:w="1275" w:type="dxa"/>
            <w:vAlign w:val="center"/>
          </w:tcPr>
          <w:p w:rsidR="00DB101C" w:rsidRDefault="004F6BBC">
            <w:pPr>
              <w:pStyle w:val="a3"/>
            </w:pPr>
            <w:r>
              <w:t>14523</w:t>
            </w:r>
          </w:p>
        </w:tc>
        <w:tc>
          <w:tcPr>
            <w:tcW w:w="1140" w:type="dxa"/>
            <w:vAlign w:val="center"/>
          </w:tcPr>
          <w:p w:rsidR="00DB101C" w:rsidRDefault="004F6BBC">
            <w:pPr>
              <w:pStyle w:val="a3"/>
            </w:pPr>
            <w:r>
              <w:t>82</w:t>
            </w:r>
          </w:p>
        </w:tc>
        <w:tc>
          <w:tcPr>
            <w:tcW w:w="1275" w:type="dxa"/>
            <w:vAlign w:val="center"/>
          </w:tcPr>
          <w:p w:rsidR="00DB101C" w:rsidRDefault="004F6BBC">
            <w:pPr>
              <w:pStyle w:val="a3"/>
            </w:pPr>
            <w:r>
              <w:t>36</w:t>
            </w:r>
          </w:p>
        </w:tc>
      </w:tr>
      <w:tr w:rsidR="00DB101C">
        <w:trPr>
          <w:tblCellSpacing w:w="0" w:type="dxa"/>
        </w:trPr>
        <w:tc>
          <w:tcPr>
            <w:tcW w:w="4110" w:type="dxa"/>
            <w:vAlign w:val="center"/>
          </w:tcPr>
          <w:p w:rsidR="00DB101C" w:rsidRDefault="004F6BBC">
            <w:pPr>
              <w:pStyle w:val="a3"/>
            </w:pPr>
            <w:r>
              <w:t>Мис Март'ян</w:t>
            </w:r>
          </w:p>
        </w:tc>
        <w:tc>
          <w:tcPr>
            <w:tcW w:w="1695" w:type="dxa"/>
            <w:vAlign w:val="center"/>
          </w:tcPr>
          <w:p w:rsidR="00DB101C" w:rsidRDefault="004F6BBC">
            <w:pPr>
              <w:pStyle w:val="a3"/>
            </w:pPr>
            <w:r>
              <w:t>1973</w:t>
            </w:r>
          </w:p>
        </w:tc>
        <w:tc>
          <w:tcPr>
            <w:tcW w:w="1275" w:type="dxa"/>
            <w:vAlign w:val="center"/>
          </w:tcPr>
          <w:p w:rsidR="00DB101C" w:rsidRDefault="004F6BBC">
            <w:pPr>
              <w:pStyle w:val="a3"/>
            </w:pPr>
            <w:r>
              <w:t>240</w:t>
            </w:r>
          </w:p>
        </w:tc>
        <w:tc>
          <w:tcPr>
            <w:tcW w:w="1140" w:type="dxa"/>
            <w:vAlign w:val="center"/>
          </w:tcPr>
          <w:p w:rsidR="00DB101C" w:rsidRDefault="004F6BBC">
            <w:pPr>
              <w:pStyle w:val="a3"/>
            </w:pPr>
            <w:r>
              <w:t>36</w:t>
            </w:r>
          </w:p>
        </w:tc>
        <w:tc>
          <w:tcPr>
            <w:tcW w:w="1275" w:type="dxa"/>
            <w:vAlign w:val="center"/>
          </w:tcPr>
          <w:p w:rsidR="00DB101C" w:rsidRDefault="004F6BBC">
            <w:pPr>
              <w:pStyle w:val="a3"/>
            </w:pPr>
            <w:r>
              <w:t>35</w:t>
            </w:r>
          </w:p>
        </w:tc>
      </w:tr>
      <w:tr w:rsidR="00DB101C">
        <w:trPr>
          <w:tblCellSpacing w:w="0" w:type="dxa"/>
        </w:trPr>
        <w:tc>
          <w:tcPr>
            <w:tcW w:w="4110" w:type="dxa"/>
            <w:vAlign w:val="center"/>
          </w:tcPr>
          <w:p w:rsidR="00DB101C" w:rsidRDefault="004F6BBC">
            <w:pPr>
              <w:pStyle w:val="a3"/>
            </w:pPr>
            <w:r>
              <w:t>Карадазький</w:t>
            </w:r>
          </w:p>
        </w:tc>
        <w:tc>
          <w:tcPr>
            <w:tcW w:w="1695" w:type="dxa"/>
            <w:vAlign w:val="center"/>
          </w:tcPr>
          <w:p w:rsidR="00DB101C" w:rsidRDefault="004F6BBC">
            <w:pPr>
              <w:pStyle w:val="a3"/>
            </w:pPr>
            <w:r>
              <w:t>1979</w:t>
            </w:r>
          </w:p>
        </w:tc>
        <w:tc>
          <w:tcPr>
            <w:tcW w:w="1275" w:type="dxa"/>
            <w:vAlign w:val="center"/>
          </w:tcPr>
          <w:p w:rsidR="00DB101C" w:rsidRDefault="004F6BBC">
            <w:pPr>
              <w:pStyle w:val="a3"/>
            </w:pPr>
            <w:r>
              <w:t>2855</w:t>
            </w:r>
          </w:p>
        </w:tc>
        <w:tc>
          <w:tcPr>
            <w:tcW w:w="1140" w:type="dxa"/>
            <w:vAlign w:val="center"/>
          </w:tcPr>
          <w:p w:rsidR="00DB101C" w:rsidRDefault="004F6BBC">
            <w:pPr>
              <w:pStyle w:val="a3"/>
            </w:pPr>
            <w:r>
              <w:t>77</w:t>
            </w:r>
          </w:p>
        </w:tc>
        <w:tc>
          <w:tcPr>
            <w:tcW w:w="1275" w:type="dxa"/>
            <w:vAlign w:val="center"/>
          </w:tcPr>
          <w:p w:rsidR="00DB101C" w:rsidRDefault="004F6BBC">
            <w:pPr>
              <w:pStyle w:val="a3"/>
            </w:pPr>
            <w:r>
              <w:t>83</w:t>
            </w:r>
          </w:p>
        </w:tc>
      </w:tr>
      <w:tr w:rsidR="00DB101C">
        <w:trPr>
          <w:tblCellSpacing w:w="0" w:type="dxa"/>
        </w:trPr>
        <w:tc>
          <w:tcPr>
            <w:tcW w:w="4110" w:type="dxa"/>
            <w:vAlign w:val="center"/>
          </w:tcPr>
          <w:p w:rsidR="00DB101C" w:rsidRDefault="004F6BBC">
            <w:pPr>
              <w:pStyle w:val="a3"/>
            </w:pPr>
            <w:r>
              <w:t>Розточчя</w:t>
            </w:r>
          </w:p>
        </w:tc>
        <w:tc>
          <w:tcPr>
            <w:tcW w:w="1695" w:type="dxa"/>
            <w:vAlign w:val="center"/>
          </w:tcPr>
          <w:p w:rsidR="00DB101C" w:rsidRDefault="004F6BBC">
            <w:pPr>
              <w:pStyle w:val="a3"/>
            </w:pPr>
            <w:r>
              <w:t>1984</w:t>
            </w:r>
          </w:p>
        </w:tc>
        <w:tc>
          <w:tcPr>
            <w:tcW w:w="1275" w:type="dxa"/>
            <w:vAlign w:val="center"/>
          </w:tcPr>
          <w:p w:rsidR="00DB101C" w:rsidRDefault="004F6BBC">
            <w:pPr>
              <w:pStyle w:val="a3"/>
            </w:pPr>
            <w:r>
              <w:t>2080</w:t>
            </w:r>
          </w:p>
        </w:tc>
        <w:tc>
          <w:tcPr>
            <w:tcW w:w="1140" w:type="dxa"/>
            <w:vAlign w:val="center"/>
          </w:tcPr>
          <w:p w:rsidR="00DB101C" w:rsidRDefault="004F6BBC">
            <w:pPr>
              <w:pStyle w:val="a3"/>
            </w:pPr>
            <w:r>
              <w:t>32</w:t>
            </w:r>
          </w:p>
        </w:tc>
        <w:tc>
          <w:tcPr>
            <w:tcW w:w="1275" w:type="dxa"/>
            <w:vAlign w:val="center"/>
          </w:tcPr>
          <w:p w:rsidR="00DB101C" w:rsidRDefault="004F6BBC">
            <w:pPr>
              <w:pStyle w:val="a3"/>
            </w:pPr>
            <w:r>
              <w:t>19</w:t>
            </w:r>
          </w:p>
        </w:tc>
      </w:tr>
      <w:tr w:rsidR="00DB101C">
        <w:trPr>
          <w:tblCellSpacing w:w="0" w:type="dxa"/>
        </w:trPr>
        <w:tc>
          <w:tcPr>
            <w:tcW w:w="4110" w:type="dxa"/>
            <w:vAlign w:val="center"/>
          </w:tcPr>
          <w:p w:rsidR="00DB101C" w:rsidRDefault="004F6BBC">
            <w:pPr>
              <w:pStyle w:val="a3"/>
            </w:pPr>
            <w:r>
              <w:t>Медобори</w:t>
            </w:r>
          </w:p>
        </w:tc>
        <w:tc>
          <w:tcPr>
            <w:tcW w:w="1695" w:type="dxa"/>
            <w:vAlign w:val="center"/>
          </w:tcPr>
          <w:p w:rsidR="00DB101C" w:rsidRDefault="004F6BBC">
            <w:pPr>
              <w:pStyle w:val="a3"/>
            </w:pPr>
            <w:r>
              <w:t>1990</w:t>
            </w:r>
          </w:p>
        </w:tc>
        <w:tc>
          <w:tcPr>
            <w:tcW w:w="1275" w:type="dxa"/>
            <w:vAlign w:val="center"/>
          </w:tcPr>
          <w:p w:rsidR="00DB101C" w:rsidRDefault="004F6BBC">
            <w:pPr>
              <w:pStyle w:val="a3"/>
            </w:pPr>
            <w:r>
              <w:t>10455</w:t>
            </w:r>
          </w:p>
        </w:tc>
        <w:tc>
          <w:tcPr>
            <w:tcW w:w="1140" w:type="dxa"/>
            <w:vAlign w:val="center"/>
          </w:tcPr>
          <w:p w:rsidR="00DB101C" w:rsidRDefault="004F6BBC">
            <w:pPr>
              <w:pStyle w:val="a3"/>
            </w:pPr>
            <w:r>
              <w:t>29</w:t>
            </w:r>
          </w:p>
        </w:tc>
        <w:tc>
          <w:tcPr>
            <w:tcW w:w="1275" w:type="dxa"/>
            <w:vAlign w:val="center"/>
          </w:tcPr>
          <w:p w:rsidR="00DB101C" w:rsidRDefault="004F6BBC">
            <w:pPr>
              <w:pStyle w:val="a3"/>
            </w:pPr>
            <w:r>
              <w:t>20</w:t>
            </w:r>
          </w:p>
        </w:tc>
      </w:tr>
      <w:tr w:rsidR="00DB101C">
        <w:trPr>
          <w:tblCellSpacing w:w="0" w:type="dxa"/>
        </w:trPr>
        <w:tc>
          <w:tcPr>
            <w:tcW w:w="4110" w:type="dxa"/>
            <w:vAlign w:val="center"/>
          </w:tcPr>
          <w:p w:rsidR="00DB101C" w:rsidRDefault="004F6BBC">
            <w:pPr>
              <w:pStyle w:val="a3"/>
            </w:pPr>
            <w:r>
              <w:t>Дніпровсько-Орільський</w:t>
            </w:r>
          </w:p>
        </w:tc>
        <w:tc>
          <w:tcPr>
            <w:tcW w:w="1695" w:type="dxa"/>
            <w:vAlign w:val="center"/>
          </w:tcPr>
          <w:p w:rsidR="00DB101C" w:rsidRDefault="004F6BBC">
            <w:pPr>
              <w:pStyle w:val="a3"/>
            </w:pPr>
            <w:r>
              <w:t>1990</w:t>
            </w:r>
          </w:p>
        </w:tc>
        <w:tc>
          <w:tcPr>
            <w:tcW w:w="1275" w:type="dxa"/>
            <w:vAlign w:val="center"/>
          </w:tcPr>
          <w:p w:rsidR="00DB101C" w:rsidRDefault="004F6BBC">
            <w:pPr>
              <w:pStyle w:val="a3"/>
            </w:pPr>
            <w:r>
              <w:t>3766</w:t>
            </w:r>
          </w:p>
        </w:tc>
        <w:tc>
          <w:tcPr>
            <w:tcW w:w="1140" w:type="dxa"/>
            <w:vAlign w:val="center"/>
          </w:tcPr>
          <w:p w:rsidR="00DB101C" w:rsidRDefault="004F6BBC">
            <w:pPr>
              <w:pStyle w:val="a3"/>
            </w:pPr>
            <w:r>
              <w:t>25</w:t>
            </w:r>
          </w:p>
        </w:tc>
        <w:tc>
          <w:tcPr>
            <w:tcW w:w="1275" w:type="dxa"/>
            <w:vAlign w:val="center"/>
          </w:tcPr>
          <w:p w:rsidR="00DB101C" w:rsidRDefault="004F6BBC">
            <w:pPr>
              <w:pStyle w:val="a3"/>
            </w:pPr>
            <w:r>
              <w:t>54</w:t>
            </w:r>
          </w:p>
        </w:tc>
      </w:tr>
      <w:tr w:rsidR="00DB101C">
        <w:trPr>
          <w:tblCellSpacing w:w="0" w:type="dxa"/>
        </w:trPr>
        <w:tc>
          <w:tcPr>
            <w:tcW w:w="4110" w:type="dxa"/>
            <w:vAlign w:val="center"/>
          </w:tcPr>
          <w:p w:rsidR="00DB101C" w:rsidRDefault="004F6BBC">
            <w:pPr>
              <w:pStyle w:val="a3"/>
            </w:pPr>
            <w:r>
              <w:t>Єланецький степ</w:t>
            </w:r>
          </w:p>
        </w:tc>
        <w:tc>
          <w:tcPr>
            <w:tcW w:w="1695" w:type="dxa"/>
            <w:vAlign w:val="center"/>
          </w:tcPr>
          <w:p w:rsidR="00DB101C" w:rsidRDefault="004F6BBC">
            <w:pPr>
              <w:pStyle w:val="a3"/>
            </w:pPr>
            <w:r>
              <w:t>1996</w:t>
            </w:r>
          </w:p>
        </w:tc>
        <w:tc>
          <w:tcPr>
            <w:tcW w:w="1275" w:type="dxa"/>
            <w:vAlign w:val="center"/>
          </w:tcPr>
          <w:p w:rsidR="00DB101C" w:rsidRDefault="004F6BBC">
            <w:pPr>
              <w:pStyle w:val="a3"/>
            </w:pPr>
            <w:r>
              <w:t>1676</w:t>
            </w:r>
          </w:p>
        </w:tc>
        <w:tc>
          <w:tcPr>
            <w:tcW w:w="1140" w:type="dxa"/>
            <w:vAlign w:val="center"/>
          </w:tcPr>
          <w:p w:rsidR="00DB101C" w:rsidRDefault="004F6BBC">
            <w:pPr>
              <w:pStyle w:val="a3"/>
            </w:pPr>
            <w:r>
              <w:t>17</w:t>
            </w:r>
          </w:p>
        </w:tc>
        <w:tc>
          <w:tcPr>
            <w:tcW w:w="1275" w:type="dxa"/>
            <w:vAlign w:val="center"/>
          </w:tcPr>
          <w:p w:rsidR="00DB101C" w:rsidRDefault="004F6BBC">
            <w:pPr>
              <w:pStyle w:val="a3"/>
            </w:pPr>
            <w:r>
              <w:t>77</w:t>
            </w:r>
          </w:p>
        </w:tc>
      </w:tr>
      <w:tr w:rsidR="00DB101C">
        <w:trPr>
          <w:tblCellSpacing w:w="0" w:type="dxa"/>
        </w:trPr>
        <w:tc>
          <w:tcPr>
            <w:tcW w:w="4110" w:type="dxa"/>
            <w:vAlign w:val="center"/>
          </w:tcPr>
          <w:p w:rsidR="00DB101C" w:rsidRDefault="004F6BBC">
            <w:pPr>
              <w:pStyle w:val="a3"/>
            </w:pPr>
            <w:r>
              <w:t>Горгани</w:t>
            </w:r>
          </w:p>
        </w:tc>
        <w:tc>
          <w:tcPr>
            <w:tcW w:w="1695" w:type="dxa"/>
            <w:vAlign w:val="center"/>
          </w:tcPr>
          <w:p w:rsidR="00DB101C" w:rsidRDefault="004F6BBC">
            <w:pPr>
              <w:pStyle w:val="a3"/>
            </w:pPr>
            <w:r>
              <w:t>1996</w:t>
            </w:r>
          </w:p>
        </w:tc>
        <w:tc>
          <w:tcPr>
            <w:tcW w:w="1275" w:type="dxa"/>
            <w:vAlign w:val="center"/>
          </w:tcPr>
          <w:p w:rsidR="00DB101C" w:rsidRDefault="004F6BBC">
            <w:pPr>
              <w:pStyle w:val="a3"/>
            </w:pPr>
            <w:r>
              <w:t>5344</w:t>
            </w:r>
          </w:p>
        </w:tc>
        <w:tc>
          <w:tcPr>
            <w:tcW w:w="1140" w:type="dxa"/>
            <w:vAlign w:val="center"/>
          </w:tcPr>
          <w:p w:rsidR="00DB101C" w:rsidRDefault="004F6BBC">
            <w:pPr>
              <w:pStyle w:val="a3"/>
            </w:pPr>
            <w:r>
              <w:t>15</w:t>
            </w:r>
          </w:p>
        </w:tc>
        <w:tc>
          <w:tcPr>
            <w:tcW w:w="1275" w:type="dxa"/>
            <w:vAlign w:val="center"/>
          </w:tcPr>
          <w:p w:rsidR="00DB101C" w:rsidRDefault="004F6BBC">
            <w:pPr>
              <w:pStyle w:val="a3"/>
            </w:pPr>
            <w:r>
              <w:t>20</w:t>
            </w:r>
          </w:p>
        </w:tc>
      </w:tr>
      <w:tr w:rsidR="00DB101C">
        <w:trPr>
          <w:tblCellSpacing w:w="0" w:type="dxa"/>
        </w:trPr>
        <w:tc>
          <w:tcPr>
            <w:tcW w:w="4110" w:type="dxa"/>
            <w:vAlign w:val="center"/>
          </w:tcPr>
          <w:p w:rsidR="00DB101C" w:rsidRDefault="004F6BBC">
            <w:pPr>
              <w:pStyle w:val="a3"/>
            </w:pPr>
            <w:r>
              <w:t>Казантипський</w:t>
            </w:r>
          </w:p>
        </w:tc>
        <w:tc>
          <w:tcPr>
            <w:tcW w:w="1695" w:type="dxa"/>
            <w:vAlign w:val="center"/>
          </w:tcPr>
          <w:p w:rsidR="00DB101C" w:rsidRDefault="004F6BBC">
            <w:pPr>
              <w:pStyle w:val="a3"/>
            </w:pPr>
            <w:r>
              <w:t>1998</w:t>
            </w:r>
          </w:p>
        </w:tc>
        <w:tc>
          <w:tcPr>
            <w:tcW w:w="1275" w:type="dxa"/>
            <w:vAlign w:val="center"/>
          </w:tcPr>
          <w:p w:rsidR="00DB101C" w:rsidRDefault="004F6BBC">
            <w:pPr>
              <w:pStyle w:val="a3"/>
            </w:pPr>
            <w:r>
              <w:t>450</w:t>
            </w:r>
          </w:p>
        </w:tc>
        <w:tc>
          <w:tcPr>
            <w:tcW w:w="1140" w:type="dxa"/>
            <w:vAlign w:val="center"/>
          </w:tcPr>
          <w:p w:rsidR="00DB101C" w:rsidRDefault="004F6BBC">
            <w:pPr>
              <w:pStyle w:val="a3"/>
            </w:pPr>
            <w:r>
              <w:t>18</w:t>
            </w:r>
          </w:p>
        </w:tc>
        <w:tc>
          <w:tcPr>
            <w:tcW w:w="1275" w:type="dxa"/>
            <w:vAlign w:val="center"/>
          </w:tcPr>
          <w:p w:rsidR="00DB101C" w:rsidRDefault="004F6BBC">
            <w:pPr>
              <w:pStyle w:val="a3"/>
            </w:pPr>
            <w:r>
              <w:t>28</w:t>
            </w:r>
          </w:p>
        </w:tc>
      </w:tr>
      <w:tr w:rsidR="00DB101C">
        <w:trPr>
          <w:tblCellSpacing w:w="0" w:type="dxa"/>
        </w:trPr>
        <w:tc>
          <w:tcPr>
            <w:tcW w:w="4110" w:type="dxa"/>
            <w:vAlign w:val="center"/>
          </w:tcPr>
          <w:p w:rsidR="00DB101C" w:rsidRDefault="004F6BBC">
            <w:pPr>
              <w:pStyle w:val="a3"/>
            </w:pPr>
            <w:r>
              <w:t>Опукський</w:t>
            </w:r>
          </w:p>
        </w:tc>
        <w:tc>
          <w:tcPr>
            <w:tcW w:w="1695" w:type="dxa"/>
            <w:vAlign w:val="center"/>
          </w:tcPr>
          <w:p w:rsidR="00DB101C" w:rsidRDefault="004F6BBC">
            <w:pPr>
              <w:pStyle w:val="a3"/>
            </w:pPr>
            <w:r>
              <w:t>1998</w:t>
            </w:r>
          </w:p>
        </w:tc>
        <w:tc>
          <w:tcPr>
            <w:tcW w:w="1275" w:type="dxa"/>
            <w:vAlign w:val="center"/>
          </w:tcPr>
          <w:p w:rsidR="00DB101C" w:rsidRDefault="004F6BBC">
            <w:pPr>
              <w:pStyle w:val="a3"/>
            </w:pPr>
            <w:r>
              <w:t>1592</w:t>
            </w:r>
          </w:p>
        </w:tc>
        <w:tc>
          <w:tcPr>
            <w:tcW w:w="1140" w:type="dxa"/>
            <w:vAlign w:val="center"/>
          </w:tcPr>
          <w:p w:rsidR="00DB101C" w:rsidRDefault="004F6BBC">
            <w:pPr>
              <w:pStyle w:val="a3"/>
            </w:pPr>
            <w:r>
              <w:t>23</w:t>
            </w:r>
          </w:p>
        </w:tc>
        <w:tc>
          <w:tcPr>
            <w:tcW w:w="1275" w:type="dxa"/>
            <w:vAlign w:val="center"/>
          </w:tcPr>
          <w:p w:rsidR="00DB101C" w:rsidRDefault="004F6BBC">
            <w:pPr>
              <w:pStyle w:val="a3"/>
            </w:pPr>
            <w:r>
              <w:t>9</w:t>
            </w:r>
          </w:p>
        </w:tc>
      </w:tr>
      <w:tr w:rsidR="00DB101C">
        <w:trPr>
          <w:tblCellSpacing w:w="0" w:type="dxa"/>
        </w:trPr>
        <w:tc>
          <w:tcPr>
            <w:tcW w:w="4110" w:type="dxa"/>
            <w:vAlign w:val="center"/>
          </w:tcPr>
          <w:p w:rsidR="00DB101C" w:rsidRDefault="004F6BBC">
            <w:pPr>
              <w:pStyle w:val="a3"/>
            </w:pPr>
            <w:r>
              <w:t>Рівненський</w:t>
            </w:r>
          </w:p>
        </w:tc>
        <w:tc>
          <w:tcPr>
            <w:tcW w:w="1695" w:type="dxa"/>
            <w:vAlign w:val="center"/>
          </w:tcPr>
          <w:p w:rsidR="00DB101C" w:rsidRDefault="004F6BBC">
            <w:pPr>
              <w:pStyle w:val="a3"/>
            </w:pPr>
            <w:r>
              <w:t>1999</w:t>
            </w:r>
          </w:p>
        </w:tc>
        <w:tc>
          <w:tcPr>
            <w:tcW w:w="1275" w:type="dxa"/>
            <w:vAlign w:val="center"/>
          </w:tcPr>
          <w:p w:rsidR="00DB101C" w:rsidRDefault="004F6BBC">
            <w:pPr>
              <w:pStyle w:val="a3"/>
            </w:pPr>
            <w:r>
              <w:t>47047</w:t>
            </w:r>
          </w:p>
        </w:tc>
        <w:tc>
          <w:tcPr>
            <w:tcW w:w="1140" w:type="dxa"/>
            <w:vAlign w:val="center"/>
          </w:tcPr>
          <w:p w:rsidR="00DB101C" w:rsidRDefault="004F6BBC">
            <w:pPr>
              <w:pStyle w:val="a3"/>
            </w:pPr>
            <w:r>
              <w:t>13</w:t>
            </w:r>
          </w:p>
        </w:tc>
        <w:tc>
          <w:tcPr>
            <w:tcW w:w="1275" w:type="dxa"/>
            <w:vAlign w:val="center"/>
          </w:tcPr>
          <w:p w:rsidR="00DB101C" w:rsidRDefault="004F6BBC">
            <w:pPr>
              <w:pStyle w:val="a3"/>
            </w:pPr>
            <w:r>
              <w:t>25</w:t>
            </w:r>
          </w:p>
        </w:tc>
      </w:tr>
      <w:tr w:rsidR="00DB101C">
        <w:trPr>
          <w:tblCellSpacing w:w="0" w:type="dxa"/>
        </w:trPr>
        <w:tc>
          <w:tcPr>
            <w:tcW w:w="8220" w:type="dxa"/>
            <w:gridSpan w:val="4"/>
            <w:vAlign w:val="center"/>
          </w:tcPr>
          <w:p w:rsidR="00DB101C" w:rsidRDefault="004F6BBC">
            <w:pPr>
              <w:pStyle w:val="a3"/>
            </w:pPr>
            <w:r>
              <w:t>Національні природні парки</w:t>
            </w:r>
          </w:p>
        </w:tc>
        <w:tc>
          <w:tcPr>
            <w:tcW w:w="1275" w:type="dxa"/>
            <w:vAlign w:val="center"/>
          </w:tcPr>
          <w:p w:rsidR="00DB101C" w:rsidRDefault="00DB101C"/>
        </w:tc>
      </w:tr>
      <w:tr w:rsidR="00DB101C">
        <w:trPr>
          <w:tblCellSpacing w:w="0" w:type="dxa"/>
        </w:trPr>
        <w:tc>
          <w:tcPr>
            <w:tcW w:w="4110" w:type="dxa"/>
            <w:vAlign w:val="center"/>
          </w:tcPr>
          <w:p w:rsidR="00DB101C" w:rsidRDefault="004F6BBC">
            <w:pPr>
              <w:pStyle w:val="a3"/>
            </w:pPr>
            <w:r>
              <w:t>Карпатський</w:t>
            </w:r>
          </w:p>
        </w:tc>
        <w:tc>
          <w:tcPr>
            <w:tcW w:w="1695" w:type="dxa"/>
            <w:vAlign w:val="center"/>
          </w:tcPr>
          <w:p w:rsidR="00DB101C" w:rsidRDefault="004F6BBC">
            <w:pPr>
              <w:pStyle w:val="a3"/>
            </w:pPr>
            <w:r>
              <w:t>1980</w:t>
            </w:r>
          </w:p>
        </w:tc>
        <w:tc>
          <w:tcPr>
            <w:tcW w:w="1275" w:type="dxa"/>
            <w:vAlign w:val="center"/>
          </w:tcPr>
          <w:p w:rsidR="00DB101C" w:rsidRDefault="004F6BBC">
            <w:pPr>
              <w:pStyle w:val="a3"/>
            </w:pPr>
            <w:r>
              <w:t>50303</w:t>
            </w:r>
          </w:p>
        </w:tc>
        <w:tc>
          <w:tcPr>
            <w:tcW w:w="1140" w:type="dxa"/>
            <w:vAlign w:val="center"/>
          </w:tcPr>
          <w:p w:rsidR="00DB101C" w:rsidRDefault="004F6BBC">
            <w:pPr>
              <w:pStyle w:val="a3"/>
            </w:pPr>
            <w:r>
              <w:t>78</w:t>
            </w:r>
          </w:p>
        </w:tc>
        <w:tc>
          <w:tcPr>
            <w:tcW w:w="1275" w:type="dxa"/>
            <w:vAlign w:val="center"/>
          </w:tcPr>
          <w:p w:rsidR="00DB101C" w:rsidRDefault="004F6BBC">
            <w:pPr>
              <w:pStyle w:val="a3"/>
            </w:pPr>
            <w:r>
              <w:t>18</w:t>
            </w:r>
          </w:p>
        </w:tc>
      </w:tr>
      <w:tr w:rsidR="00DB101C">
        <w:trPr>
          <w:tblCellSpacing w:w="0" w:type="dxa"/>
        </w:trPr>
        <w:tc>
          <w:tcPr>
            <w:tcW w:w="4110" w:type="dxa"/>
            <w:vAlign w:val="center"/>
          </w:tcPr>
          <w:p w:rsidR="00DB101C" w:rsidRDefault="004F6BBC">
            <w:pPr>
              <w:pStyle w:val="a3"/>
            </w:pPr>
            <w:r>
              <w:t>Шацький</w:t>
            </w:r>
          </w:p>
        </w:tc>
        <w:tc>
          <w:tcPr>
            <w:tcW w:w="1695" w:type="dxa"/>
            <w:vAlign w:val="center"/>
          </w:tcPr>
          <w:p w:rsidR="00DB101C" w:rsidRDefault="004F6BBC">
            <w:pPr>
              <w:pStyle w:val="a3"/>
            </w:pPr>
            <w:r>
              <w:t>1983</w:t>
            </w:r>
          </w:p>
        </w:tc>
        <w:tc>
          <w:tcPr>
            <w:tcW w:w="1275" w:type="dxa"/>
            <w:vAlign w:val="center"/>
          </w:tcPr>
          <w:p w:rsidR="00DB101C" w:rsidRDefault="004F6BBC">
            <w:pPr>
              <w:pStyle w:val="a3"/>
            </w:pPr>
            <w:r>
              <w:t>32515</w:t>
            </w:r>
          </w:p>
        </w:tc>
        <w:tc>
          <w:tcPr>
            <w:tcW w:w="1140" w:type="dxa"/>
            <w:vAlign w:val="center"/>
          </w:tcPr>
          <w:p w:rsidR="00DB101C" w:rsidRDefault="004F6BBC">
            <w:pPr>
              <w:pStyle w:val="a3"/>
            </w:pPr>
            <w:r>
              <w:t>32</w:t>
            </w:r>
          </w:p>
        </w:tc>
        <w:tc>
          <w:tcPr>
            <w:tcW w:w="1275" w:type="dxa"/>
            <w:vAlign w:val="center"/>
          </w:tcPr>
          <w:p w:rsidR="00DB101C" w:rsidRDefault="004F6BBC">
            <w:pPr>
              <w:pStyle w:val="a3"/>
            </w:pPr>
            <w:r>
              <w:t>33</w:t>
            </w:r>
          </w:p>
        </w:tc>
      </w:tr>
      <w:tr w:rsidR="00DB101C">
        <w:trPr>
          <w:tblCellSpacing w:w="0" w:type="dxa"/>
        </w:trPr>
        <w:tc>
          <w:tcPr>
            <w:tcW w:w="4110" w:type="dxa"/>
            <w:vAlign w:val="center"/>
          </w:tcPr>
          <w:p w:rsidR="00DB101C" w:rsidRDefault="004F6BBC">
            <w:pPr>
              <w:pStyle w:val="a3"/>
            </w:pPr>
            <w:r>
              <w:t>Синевир</w:t>
            </w:r>
          </w:p>
        </w:tc>
        <w:tc>
          <w:tcPr>
            <w:tcW w:w="1695" w:type="dxa"/>
            <w:vAlign w:val="center"/>
          </w:tcPr>
          <w:p w:rsidR="00DB101C" w:rsidRDefault="004F6BBC">
            <w:pPr>
              <w:pStyle w:val="a3"/>
            </w:pPr>
            <w:r>
              <w:t>1989</w:t>
            </w:r>
          </w:p>
        </w:tc>
        <w:tc>
          <w:tcPr>
            <w:tcW w:w="1275" w:type="dxa"/>
            <w:vAlign w:val="center"/>
          </w:tcPr>
          <w:p w:rsidR="00DB101C" w:rsidRDefault="004F6BBC">
            <w:pPr>
              <w:pStyle w:val="a3"/>
            </w:pPr>
            <w:r>
              <w:t>40400</w:t>
            </w:r>
          </w:p>
        </w:tc>
        <w:tc>
          <w:tcPr>
            <w:tcW w:w="1140" w:type="dxa"/>
            <w:vAlign w:val="center"/>
          </w:tcPr>
          <w:p w:rsidR="00DB101C" w:rsidRDefault="004F6BBC">
            <w:pPr>
              <w:pStyle w:val="a3"/>
            </w:pPr>
            <w:r>
              <w:t>40</w:t>
            </w:r>
          </w:p>
        </w:tc>
        <w:tc>
          <w:tcPr>
            <w:tcW w:w="1275" w:type="dxa"/>
            <w:vAlign w:val="center"/>
          </w:tcPr>
          <w:p w:rsidR="00DB101C" w:rsidRDefault="004F6BBC">
            <w:pPr>
              <w:pStyle w:val="a3"/>
            </w:pPr>
            <w:r>
              <w:t>22</w:t>
            </w:r>
          </w:p>
        </w:tc>
      </w:tr>
      <w:tr w:rsidR="00DB101C">
        <w:trPr>
          <w:tblCellSpacing w:w="0" w:type="dxa"/>
        </w:trPr>
        <w:tc>
          <w:tcPr>
            <w:tcW w:w="4110" w:type="dxa"/>
            <w:vAlign w:val="center"/>
          </w:tcPr>
          <w:p w:rsidR="00DB101C" w:rsidRDefault="004F6BBC">
            <w:pPr>
              <w:pStyle w:val="a3"/>
            </w:pPr>
            <w:r>
              <w:t>Азово-Сиваський</w:t>
            </w:r>
          </w:p>
        </w:tc>
        <w:tc>
          <w:tcPr>
            <w:tcW w:w="1695" w:type="dxa"/>
            <w:vAlign w:val="center"/>
          </w:tcPr>
          <w:p w:rsidR="00DB101C" w:rsidRDefault="004F6BBC">
            <w:pPr>
              <w:pStyle w:val="a3"/>
            </w:pPr>
            <w:r>
              <w:t>1993</w:t>
            </w:r>
          </w:p>
        </w:tc>
        <w:tc>
          <w:tcPr>
            <w:tcW w:w="1275" w:type="dxa"/>
            <w:vAlign w:val="center"/>
          </w:tcPr>
          <w:p w:rsidR="00DB101C" w:rsidRDefault="004F6BBC">
            <w:pPr>
              <w:pStyle w:val="a3"/>
            </w:pPr>
            <w:r>
              <w:t>52154</w:t>
            </w:r>
          </w:p>
        </w:tc>
        <w:tc>
          <w:tcPr>
            <w:tcW w:w="1140" w:type="dxa"/>
            <w:vAlign w:val="center"/>
          </w:tcPr>
          <w:p w:rsidR="00DB101C" w:rsidRDefault="004F6BBC">
            <w:pPr>
              <w:pStyle w:val="a3"/>
            </w:pPr>
            <w:r>
              <w:t>7</w:t>
            </w:r>
          </w:p>
        </w:tc>
        <w:tc>
          <w:tcPr>
            <w:tcW w:w="1275" w:type="dxa"/>
            <w:vAlign w:val="center"/>
          </w:tcPr>
          <w:p w:rsidR="00DB101C" w:rsidRDefault="004F6BBC">
            <w:pPr>
              <w:pStyle w:val="a3"/>
            </w:pPr>
            <w:r>
              <w:t>18</w:t>
            </w:r>
          </w:p>
        </w:tc>
      </w:tr>
      <w:tr w:rsidR="00DB101C">
        <w:trPr>
          <w:tblCellSpacing w:w="0" w:type="dxa"/>
        </w:trPr>
        <w:tc>
          <w:tcPr>
            <w:tcW w:w="4110" w:type="dxa"/>
            <w:vAlign w:val="center"/>
          </w:tcPr>
          <w:p w:rsidR="00DB101C" w:rsidRDefault="004F6BBC">
            <w:pPr>
              <w:pStyle w:val="a3"/>
            </w:pPr>
            <w:r>
              <w:t>Вижницький</w:t>
            </w:r>
          </w:p>
        </w:tc>
        <w:tc>
          <w:tcPr>
            <w:tcW w:w="1695" w:type="dxa"/>
            <w:vAlign w:val="center"/>
          </w:tcPr>
          <w:p w:rsidR="00DB101C" w:rsidRDefault="004F6BBC">
            <w:pPr>
              <w:pStyle w:val="a3"/>
            </w:pPr>
            <w:r>
              <w:t xml:space="preserve">1995 </w:t>
            </w:r>
          </w:p>
        </w:tc>
        <w:tc>
          <w:tcPr>
            <w:tcW w:w="1275" w:type="dxa"/>
            <w:vAlign w:val="center"/>
          </w:tcPr>
          <w:p w:rsidR="00DB101C" w:rsidRDefault="004F6BBC">
            <w:pPr>
              <w:pStyle w:val="a3"/>
            </w:pPr>
            <w:r>
              <w:t>7928</w:t>
            </w:r>
          </w:p>
        </w:tc>
        <w:tc>
          <w:tcPr>
            <w:tcW w:w="1140" w:type="dxa"/>
            <w:vAlign w:val="center"/>
          </w:tcPr>
          <w:p w:rsidR="00DB101C" w:rsidRDefault="004F6BBC">
            <w:pPr>
              <w:pStyle w:val="a3"/>
            </w:pPr>
            <w:r>
              <w:t>34</w:t>
            </w:r>
          </w:p>
        </w:tc>
        <w:tc>
          <w:tcPr>
            <w:tcW w:w="1275" w:type="dxa"/>
            <w:vAlign w:val="center"/>
          </w:tcPr>
          <w:p w:rsidR="00DB101C" w:rsidRDefault="004F6BBC">
            <w:pPr>
              <w:pStyle w:val="a3"/>
            </w:pPr>
            <w:r>
              <w:t>19</w:t>
            </w:r>
          </w:p>
        </w:tc>
      </w:tr>
      <w:tr w:rsidR="00DB101C">
        <w:trPr>
          <w:tblCellSpacing w:w="0" w:type="dxa"/>
        </w:trPr>
        <w:tc>
          <w:tcPr>
            <w:tcW w:w="4110" w:type="dxa"/>
            <w:vAlign w:val="center"/>
          </w:tcPr>
          <w:p w:rsidR="00DB101C" w:rsidRDefault="004F6BBC">
            <w:pPr>
              <w:pStyle w:val="a3"/>
            </w:pPr>
            <w:r>
              <w:t>Подільські Товтри</w:t>
            </w:r>
          </w:p>
        </w:tc>
        <w:tc>
          <w:tcPr>
            <w:tcW w:w="1695" w:type="dxa"/>
            <w:vAlign w:val="center"/>
          </w:tcPr>
          <w:p w:rsidR="00DB101C" w:rsidRDefault="004F6BBC">
            <w:pPr>
              <w:pStyle w:val="a3"/>
            </w:pPr>
            <w:r>
              <w:t>1996</w:t>
            </w:r>
          </w:p>
        </w:tc>
        <w:tc>
          <w:tcPr>
            <w:tcW w:w="1275" w:type="dxa"/>
            <w:vAlign w:val="center"/>
          </w:tcPr>
          <w:p w:rsidR="00DB101C" w:rsidRDefault="004F6BBC">
            <w:pPr>
              <w:pStyle w:val="a3"/>
            </w:pPr>
            <w:r>
              <w:t>261316</w:t>
            </w:r>
          </w:p>
        </w:tc>
        <w:tc>
          <w:tcPr>
            <w:tcW w:w="1140" w:type="dxa"/>
            <w:vAlign w:val="center"/>
          </w:tcPr>
          <w:p w:rsidR="00DB101C" w:rsidRDefault="004F6BBC">
            <w:pPr>
              <w:pStyle w:val="a3"/>
            </w:pPr>
            <w:r>
              <w:t>60</w:t>
            </w:r>
          </w:p>
        </w:tc>
        <w:tc>
          <w:tcPr>
            <w:tcW w:w="1275" w:type="dxa"/>
            <w:vAlign w:val="center"/>
          </w:tcPr>
          <w:p w:rsidR="00DB101C" w:rsidRDefault="004F6BBC">
            <w:pPr>
              <w:pStyle w:val="a3"/>
            </w:pPr>
            <w:r>
              <w:t>79</w:t>
            </w:r>
          </w:p>
        </w:tc>
      </w:tr>
      <w:tr w:rsidR="00DB101C">
        <w:trPr>
          <w:tblCellSpacing w:w="0" w:type="dxa"/>
        </w:trPr>
        <w:tc>
          <w:tcPr>
            <w:tcW w:w="4110" w:type="dxa"/>
            <w:vAlign w:val="center"/>
          </w:tcPr>
          <w:p w:rsidR="00DB101C" w:rsidRDefault="004F6BBC">
            <w:pPr>
              <w:pStyle w:val="a3"/>
            </w:pPr>
            <w:r>
              <w:t>Святі Гори</w:t>
            </w:r>
          </w:p>
        </w:tc>
        <w:tc>
          <w:tcPr>
            <w:tcW w:w="1695" w:type="dxa"/>
            <w:vAlign w:val="center"/>
          </w:tcPr>
          <w:p w:rsidR="00DB101C" w:rsidRDefault="004F6BBC">
            <w:pPr>
              <w:pStyle w:val="a3"/>
            </w:pPr>
            <w:r>
              <w:t>1987</w:t>
            </w:r>
          </w:p>
        </w:tc>
        <w:tc>
          <w:tcPr>
            <w:tcW w:w="1275" w:type="dxa"/>
            <w:vAlign w:val="center"/>
          </w:tcPr>
          <w:p w:rsidR="00DB101C" w:rsidRDefault="004F6BBC">
            <w:pPr>
              <w:pStyle w:val="a3"/>
            </w:pPr>
            <w:r>
              <w:t>40589</w:t>
            </w:r>
          </w:p>
        </w:tc>
        <w:tc>
          <w:tcPr>
            <w:tcW w:w="1140" w:type="dxa"/>
            <w:vAlign w:val="center"/>
          </w:tcPr>
          <w:p w:rsidR="00DB101C" w:rsidRDefault="004F6BBC">
            <w:pPr>
              <w:pStyle w:val="a3"/>
            </w:pPr>
            <w:r>
              <w:t>48</w:t>
            </w:r>
          </w:p>
        </w:tc>
        <w:tc>
          <w:tcPr>
            <w:tcW w:w="1275" w:type="dxa"/>
            <w:vAlign w:val="center"/>
          </w:tcPr>
          <w:p w:rsidR="00DB101C" w:rsidRDefault="004F6BBC">
            <w:pPr>
              <w:pStyle w:val="a3"/>
            </w:pPr>
            <w:r>
              <w:t>50</w:t>
            </w:r>
          </w:p>
        </w:tc>
      </w:tr>
      <w:tr w:rsidR="00DB101C">
        <w:trPr>
          <w:tblCellSpacing w:w="0" w:type="dxa"/>
        </w:trPr>
        <w:tc>
          <w:tcPr>
            <w:tcW w:w="4110" w:type="dxa"/>
            <w:vAlign w:val="center"/>
          </w:tcPr>
          <w:p w:rsidR="00DB101C" w:rsidRDefault="004F6BBC">
            <w:pPr>
              <w:pStyle w:val="a3"/>
            </w:pPr>
            <w:r>
              <w:t>Яворівський</w:t>
            </w:r>
          </w:p>
        </w:tc>
        <w:tc>
          <w:tcPr>
            <w:tcW w:w="1695" w:type="dxa"/>
            <w:vAlign w:val="center"/>
          </w:tcPr>
          <w:p w:rsidR="00DB101C" w:rsidRDefault="004F6BBC">
            <w:pPr>
              <w:pStyle w:val="a3"/>
            </w:pPr>
            <w:r>
              <w:t>1998</w:t>
            </w:r>
          </w:p>
        </w:tc>
        <w:tc>
          <w:tcPr>
            <w:tcW w:w="1275" w:type="dxa"/>
            <w:vAlign w:val="center"/>
          </w:tcPr>
          <w:p w:rsidR="00DB101C" w:rsidRDefault="004F6BBC">
            <w:pPr>
              <w:pStyle w:val="a3"/>
            </w:pPr>
            <w:r>
              <w:t>7079</w:t>
            </w:r>
          </w:p>
        </w:tc>
        <w:tc>
          <w:tcPr>
            <w:tcW w:w="1140" w:type="dxa"/>
            <w:vAlign w:val="center"/>
          </w:tcPr>
          <w:p w:rsidR="00DB101C" w:rsidRDefault="004F6BBC">
            <w:pPr>
              <w:pStyle w:val="a3"/>
            </w:pPr>
            <w:r>
              <w:t>40</w:t>
            </w:r>
          </w:p>
        </w:tc>
        <w:tc>
          <w:tcPr>
            <w:tcW w:w="1275" w:type="dxa"/>
            <w:vAlign w:val="center"/>
          </w:tcPr>
          <w:p w:rsidR="00DB101C" w:rsidRDefault="004F6BBC">
            <w:pPr>
              <w:pStyle w:val="a3"/>
            </w:pPr>
            <w:r>
              <w:t>27</w:t>
            </w:r>
          </w:p>
        </w:tc>
      </w:tr>
      <w:tr w:rsidR="00DB101C">
        <w:trPr>
          <w:tblCellSpacing w:w="0" w:type="dxa"/>
        </w:trPr>
        <w:tc>
          <w:tcPr>
            <w:tcW w:w="4110" w:type="dxa"/>
            <w:vAlign w:val="center"/>
          </w:tcPr>
          <w:p w:rsidR="00DB101C" w:rsidRDefault="004F6BBC">
            <w:pPr>
              <w:pStyle w:val="a3"/>
            </w:pPr>
            <w:r>
              <w:t>Деснянсько-Старогутський</w:t>
            </w:r>
          </w:p>
        </w:tc>
        <w:tc>
          <w:tcPr>
            <w:tcW w:w="1695" w:type="dxa"/>
            <w:vAlign w:val="center"/>
          </w:tcPr>
          <w:p w:rsidR="00DB101C" w:rsidRDefault="004F6BBC">
            <w:pPr>
              <w:pStyle w:val="a3"/>
            </w:pPr>
            <w:r>
              <w:t>1999</w:t>
            </w:r>
          </w:p>
        </w:tc>
        <w:tc>
          <w:tcPr>
            <w:tcW w:w="1275" w:type="dxa"/>
            <w:vAlign w:val="center"/>
          </w:tcPr>
          <w:p w:rsidR="00DB101C" w:rsidRDefault="004F6BBC">
            <w:pPr>
              <w:pStyle w:val="a3"/>
            </w:pPr>
            <w:r>
              <w:t>16215</w:t>
            </w:r>
          </w:p>
        </w:tc>
        <w:tc>
          <w:tcPr>
            <w:tcW w:w="1140" w:type="dxa"/>
            <w:vAlign w:val="center"/>
          </w:tcPr>
          <w:p w:rsidR="00DB101C" w:rsidRDefault="004F6BBC">
            <w:pPr>
              <w:pStyle w:val="a3"/>
            </w:pPr>
            <w:r>
              <w:t>18</w:t>
            </w:r>
          </w:p>
        </w:tc>
        <w:tc>
          <w:tcPr>
            <w:tcW w:w="1275" w:type="dxa"/>
            <w:vAlign w:val="center"/>
          </w:tcPr>
          <w:p w:rsidR="00DB101C" w:rsidRDefault="004F6BBC">
            <w:pPr>
              <w:pStyle w:val="a3"/>
            </w:pPr>
            <w:r>
              <w:t>24</w:t>
            </w:r>
          </w:p>
        </w:tc>
      </w:tr>
      <w:tr w:rsidR="00DB101C">
        <w:trPr>
          <w:tblCellSpacing w:w="0" w:type="dxa"/>
        </w:trPr>
        <w:tc>
          <w:tcPr>
            <w:tcW w:w="4110" w:type="dxa"/>
            <w:vAlign w:val="center"/>
          </w:tcPr>
          <w:p w:rsidR="00DB101C" w:rsidRDefault="004F6BBC">
            <w:pPr>
              <w:pStyle w:val="a3"/>
            </w:pPr>
            <w:r>
              <w:t>Ужанський</w:t>
            </w:r>
          </w:p>
        </w:tc>
        <w:tc>
          <w:tcPr>
            <w:tcW w:w="1695" w:type="dxa"/>
            <w:vAlign w:val="center"/>
          </w:tcPr>
          <w:p w:rsidR="00DB101C" w:rsidRDefault="004F6BBC">
            <w:pPr>
              <w:pStyle w:val="a3"/>
            </w:pPr>
            <w:r>
              <w:t>1999</w:t>
            </w:r>
          </w:p>
        </w:tc>
        <w:tc>
          <w:tcPr>
            <w:tcW w:w="1275" w:type="dxa"/>
            <w:vAlign w:val="center"/>
          </w:tcPr>
          <w:p w:rsidR="00DB101C" w:rsidRDefault="004F6BBC">
            <w:pPr>
              <w:pStyle w:val="a3"/>
            </w:pPr>
            <w:r>
              <w:t>39158</w:t>
            </w:r>
          </w:p>
        </w:tc>
        <w:tc>
          <w:tcPr>
            <w:tcW w:w="1140" w:type="dxa"/>
            <w:vAlign w:val="center"/>
          </w:tcPr>
          <w:p w:rsidR="00DB101C" w:rsidRDefault="004F6BBC">
            <w:pPr>
              <w:pStyle w:val="a3"/>
            </w:pPr>
            <w:r>
              <w:t>40</w:t>
            </w:r>
          </w:p>
        </w:tc>
        <w:tc>
          <w:tcPr>
            <w:tcW w:w="1275" w:type="dxa"/>
            <w:vAlign w:val="center"/>
          </w:tcPr>
          <w:p w:rsidR="00DB101C" w:rsidRDefault="004F6BBC">
            <w:pPr>
              <w:pStyle w:val="a3"/>
            </w:pPr>
            <w:r>
              <w:t>10</w:t>
            </w:r>
          </w:p>
        </w:tc>
      </w:tr>
      <w:tr w:rsidR="00DB101C">
        <w:trPr>
          <w:tblCellSpacing w:w="0" w:type="dxa"/>
        </w:trPr>
        <w:tc>
          <w:tcPr>
            <w:tcW w:w="4110" w:type="dxa"/>
            <w:vAlign w:val="center"/>
          </w:tcPr>
          <w:p w:rsidR="00DB101C" w:rsidRDefault="004F6BBC">
            <w:pPr>
              <w:pStyle w:val="a3"/>
            </w:pPr>
            <w:r>
              <w:t xml:space="preserve">Сколівські бескиди </w:t>
            </w:r>
          </w:p>
        </w:tc>
        <w:tc>
          <w:tcPr>
            <w:tcW w:w="1695" w:type="dxa"/>
            <w:vAlign w:val="center"/>
          </w:tcPr>
          <w:p w:rsidR="00DB101C" w:rsidRDefault="004F6BBC">
            <w:pPr>
              <w:pStyle w:val="a3"/>
            </w:pPr>
            <w:r>
              <w:t>1999</w:t>
            </w:r>
          </w:p>
        </w:tc>
        <w:tc>
          <w:tcPr>
            <w:tcW w:w="1275" w:type="dxa"/>
            <w:vAlign w:val="center"/>
          </w:tcPr>
          <w:p w:rsidR="00DB101C" w:rsidRDefault="004F6BBC">
            <w:pPr>
              <w:pStyle w:val="a3"/>
            </w:pPr>
            <w:r>
              <w:t>35684</w:t>
            </w:r>
          </w:p>
        </w:tc>
        <w:tc>
          <w:tcPr>
            <w:tcW w:w="1140" w:type="dxa"/>
            <w:vAlign w:val="center"/>
          </w:tcPr>
          <w:p w:rsidR="00DB101C" w:rsidRDefault="004F6BBC">
            <w:pPr>
              <w:pStyle w:val="a3"/>
            </w:pPr>
            <w:r>
              <w:t>50</w:t>
            </w:r>
          </w:p>
        </w:tc>
        <w:tc>
          <w:tcPr>
            <w:tcW w:w="1275" w:type="dxa"/>
            <w:vAlign w:val="center"/>
          </w:tcPr>
          <w:p w:rsidR="00DB101C" w:rsidRDefault="004F6BBC">
            <w:pPr>
              <w:pStyle w:val="a3"/>
            </w:pPr>
            <w:r>
              <w:t>12</w:t>
            </w:r>
          </w:p>
        </w:tc>
      </w:tr>
    </w:tbl>
    <w:p w:rsidR="00DB101C" w:rsidRDefault="004F6BBC">
      <w:pPr>
        <w:pStyle w:val="a3"/>
        <w:rPr>
          <w:rFonts w:ascii="Verdana" w:hAnsi="Verdana"/>
          <w:sz w:val="20"/>
          <w:szCs w:val="20"/>
        </w:rPr>
      </w:pPr>
      <w:r>
        <w:rPr>
          <w:rFonts w:ascii="Verdana" w:hAnsi="Verdana"/>
          <w:sz w:val="20"/>
          <w:szCs w:val="20"/>
        </w:rPr>
        <w:t>У відповідності до Закону «Про природно-заповідний фонд України» до природно-заповідного фонду належать:</w:t>
      </w:r>
    </w:p>
    <w:p w:rsidR="00DB101C" w:rsidRDefault="004F6BBC">
      <w:pPr>
        <w:pStyle w:val="a3"/>
        <w:rPr>
          <w:rFonts w:ascii="Verdana" w:hAnsi="Verdana"/>
          <w:sz w:val="20"/>
          <w:szCs w:val="20"/>
        </w:rPr>
      </w:pPr>
      <w:r>
        <w:rPr>
          <w:rFonts w:ascii="Verdana" w:hAnsi="Verdana"/>
          <w:sz w:val="20"/>
          <w:szCs w:val="20"/>
        </w:rPr>
        <w:t>· природні території та об'єкти - природні заповідники, біосферні запові-дники, національні природні парки, регіональні ландшафтні парки, заказни-ки, пам'ятки природи, заповідні урочища;</w:t>
      </w:r>
    </w:p>
    <w:p w:rsidR="00DB101C" w:rsidRDefault="004F6BBC">
      <w:pPr>
        <w:pStyle w:val="a3"/>
        <w:rPr>
          <w:rFonts w:ascii="Verdana" w:hAnsi="Verdana"/>
          <w:sz w:val="20"/>
          <w:szCs w:val="20"/>
        </w:rPr>
      </w:pPr>
      <w:r>
        <w:rPr>
          <w:rFonts w:ascii="Verdana" w:hAnsi="Verdana"/>
          <w:sz w:val="20"/>
          <w:szCs w:val="20"/>
        </w:rPr>
        <w:t>· штучно створені об'єкти - ботанічні сади, дендрологічні парки, зоологічні парки, парки-пам'ятки садово-паркового мистецтва.</w:t>
      </w:r>
    </w:p>
    <w:p w:rsidR="00DB101C" w:rsidRDefault="004F6BBC">
      <w:pPr>
        <w:pStyle w:val="a3"/>
        <w:rPr>
          <w:rFonts w:ascii="Verdana" w:hAnsi="Verdana"/>
          <w:sz w:val="20"/>
          <w:szCs w:val="20"/>
        </w:rPr>
      </w:pPr>
      <w:r>
        <w:rPr>
          <w:rFonts w:ascii="Verdana" w:hAnsi="Verdana"/>
          <w:sz w:val="20"/>
          <w:szCs w:val="20"/>
        </w:rPr>
        <w:t>Заказники, пам'ятки природи, ботанічні сади, дендрологічні парки та парки-пам'ятки садово-паркового мистецтва залежно від їх екологічної і наукової цінності можуть бути загальнодержавного або місцевого значення.</w:t>
      </w:r>
    </w:p>
    <w:p w:rsidR="00DB101C" w:rsidRDefault="004F6BBC">
      <w:pPr>
        <w:pStyle w:val="a3"/>
        <w:rPr>
          <w:rFonts w:ascii="Verdana" w:hAnsi="Verdana"/>
          <w:sz w:val="20"/>
          <w:szCs w:val="20"/>
        </w:rPr>
      </w:pPr>
      <w:r>
        <w:rPr>
          <w:rFonts w:ascii="Verdana" w:hAnsi="Verdana"/>
          <w:sz w:val="20"/>
          <w:szCs w:val="20"/>
        </w:rPr>
        <w:t>Залежно від походження, інших особливостей природних комплексів та об'єктів, що оголошуються заказниками чи пам'ятками природи мети і необхідного режиму охорони:</w:t>
      </w:r>
    </w:p>
    <w:p w:rsidR="00DB101C" w:rsidRDefault="004F6BBC">
      <w:pPr>
        <w:pStyle w:val="a3"/>
        <w:rPr>
          <w:rFonts w:ascii="Verdana" w:hAnsi="Verdana"/>
          <w:sz w:val="20"/>
          <w:szCs w:val="20"/>
        </w:rPr>
      </w:pPr>
      <w:r>
        <w:rPr>
          <w:rFonts w:ascii="Verdana" w:hAnsi="Verdana"/>
          <w:sz w:val="20"/>
          <w:szCs w:val="20"/>
        </w:rPr>
        <w:t>· заказники поділяються на ландшафтні, лісові, ботанічні, загальнозоологічні, орнітологічні, ентомологічні, іхтіологічні, гідрологічні, загальногеологічні, палеонтологічні та карстово-спелеологічні;</w:t>
      </w:r>
    </w:p>
    <w:p w:rsidR="00DB101C" w:rsidRDefault="004F6BBC">
      <w:pPr>
        <w:pStyle w:val="a3"/>
        <w:rPr>
          <w:rFonts w:ascii="Verdana" w:hAnsi="Verdana"/>
          <w:sz w:val="20"/>
          <w:szCs w:val="20"/>
        </w:rPr>
      </w:pPr>
      <w:r>
        <w:rPr>
          <w:rFonts w:ascii="Verdana" w:hAnsi="Verdana"/>
          <w:sz w:val="20"/>
          <w:szCs w:val="20"/>
        </w:rPr>
        <w:t>· пам'ятки природи поділяються на комплексні, ботанічні, зоологічні, гідрологічні та геологічні.</w:t>
      </w:r>
    </w:p>
    <w:p w:rsidR="00DB101C" w:rsidRDefault="004F6BBC">
      <w:pPr>
        <w:pStyle w:val="a3"/>
        <w:rPr>
          <w:rFonts w:ascii="Verdana" w:hAnsi="Verdana"/>
          <w:sz w:val="20"/>
          <w:szCs w:val="20"/>
        </w:rPr>
      </w:pPr>
      <w:r>
        <w:rPr>
          <w:rFonts w:ascii="Verdana" w:hAnsi="Verdana"/>
          <w:sz w:val="20"/>
          <w:szCs w:val="20"/>
        </w:rPr>
        <w:t>Концепція розвитку заповідної справи України передбачає зростання її суспільного значення для держави та народу, оптимізацію і розширення системи територій та об'єктів природно-заповідного фонду з метою забезпе</w:t>
      </w:r>
      <w:r>
        <w:rPr>
          <w:rFonts w:ascii="Verdana" w:hAnsi="Verdana"/>
          <w:sz w:val="20"/>
          <w:szCs w:val="20"/>
        </w:rPr>
        <w:softHyphen/>
        <w:t>чення охорони біологічного різноманіття, типових та унікальних ландшафтів України, сприяння підтриманню екологічної рівноваги на її території, зміцнен</w:t>
      </w:r>
      <w:r>
        <w:rPr>
          <w:rFonts w:ascii="Verdana" w:hAnsi="Verdana"/>
          <w:sz w:val="20"/>
          <w:szCs w:val="20"/>
        </w:rPr>
        <w:softHyphen/>
        <w:t>ня бази для проведення моніторингу навколишнього природного середовища, наукових досліджень, екологічного та патріотичного виховання громадян.</w:t>
      </w:r>
    </w:p>
    <w:p w:rsidR="00DB101C" w:rsidRDefault="004F6BBC">
      <w:pPr>
        <w:pStyle w:val="a3"/>
        <w:rPr>
          <w:rFonts w:ascii="Verdana" w:hAnsi="Verdana"/>
          <w:sz w:val="20"/>
          <w:szCs w:val="20"/>
        </w:rPr>
      </w:pPr>
      <w:r>
        <w:rPr>
          <w:rFonts w:ascii="Verdana" w:hAnsi="Verdana"/>
          <w:sz w:val="20"/>
          <w:szCs w:val="20"/>
        </w:rPr>
        <w:t xml:space="preserve">Станом на 01.06.2002 року Хмельницька область займає перше місце в Україні за площею заповідних територій (455 об’єктів, площею 304299, 53 га., що становить 14,8 % від загальної площі земель області). </w:t>
      </w:r>
    </w:p>
    <w:p w:rsidR="00DB101C" w:rsidRDefault="004F6BBC">
      <w:pPr>
        <w:pStyle w:val="a3"/>
        <w:rPr>
          <w:rFonts w:ascii="Verdana" w:hAnsi="Verdana"/>
          <w:sz w:val="20"/>
          <w:szCs w:val="20"/>
        </w:rPr>
      </w:pPr>
      <w:r>
        <w:rPr>
          <w:rFonts w:ascii="Verdana" w:hAnsi="Verdana"/>
          <w:sz w:val="20"/>
          <w:szCs w:val="20"/>
        </w:rPr>
        <w:t>Найбільшими природоохоронними територіями Хмельниччини є національний природний парк “Подільські Товтри”, регіональний ландшафтний парк “Мальованка”.</w:t>
      </w:r>
    </w:p>
    <w:p w:rsidR="00DB101C" w:rsidRDefault="004F6BBC">
      <w:pPr>
        <w:pStyle w:val="a3"/>
        <w:rPr>
          <w:rFonts w:ascii="Verdana" w:hAnsi="Verdana"/>
          <w:sz w:val="20"/>
          <w:szCs w:val="20"/>
        </w:rPr>
      </w:pPr>
      <w:r>
        <w:rPr>
          <w:rFonts w:ascii="Verdana" w:hAnsi="Verdana"/>
          <w:sz w:val="20"/>
          <w:szCs w:val="20"/>
        </w:rPr>
        <w:t>Охорона генофонду методом біотехнологій</w:t>
      </w:r>
    </w:p>
    <w:p w:rsidR="00DB101C" w:rsidRDefault="004F6BBC">
      <w:pPr>
        <w:pStyle w:val="a3"/>
        <w:rPr>
          <w:rFonts w:ascii="Verdana" w:hAnsi="Verdana"/>
          <w:sz w:val="20"/>
          <w:szCs w:val="20"/>
        </w:rPr>
      </w:pPr>
      <w:r>
        <w:rPr>
          <w:rFonts w:ascii="Verdana" w:hAnsi="Verdana"/>
          <w:sz w:val="20"/>
          <w:szCs w:val="20"/>
        </w:rPr>
        <w:t>Види живих істот можуть охоронятися методом біотехнологій. Тут існує два основних прийоми:</w:t>
      </w:r>
    </w:p>
    <w:p w:rsidR="00DB101C" w:rsidRDefault="004F6BBC">
      <w:pPr>
        <w:pStyle w:val="a3"/>
        <w:rPr>
          <w:rFonts w:ascii="Verdana" w:hAnsi="Verdana"/>
          <w:sz w:val="20"/>
          <w:szCs w:val="20"/>
        </w:rPr>
      </w:pPr>
      <w:r>
        <w:rPr>
          <w:rFonts w:ascii="Verdana" w:hAnsi="Verdana"/>
          <w:sz w:val="20"/>
          <w:szCs w:val="20"/>
        </w:rPr>
        <w:t>1. Збереження сперми, ембріонів або ДНК в стані глибокого охолодження. У рослин може зберігатися насіння. Така технологія глибокого заморожування сперми, яйцеклітин та ембріонів в рідкому азоті була розроблена ще в 60-ті роки. Ембріони можна потім імплантувати в матку особин близьких видів та отримати потрібні особини в бажаній кількості. Так, на Кубанській станції Інституту рослинництва ім. Н.І.Вавілова під землею при постійній температурі +4,5°С зберігається більше 400 зразків насіння. У ФРН із 1985 року створюється банк взірців навколишнього середовища, що зберігаються при температурі рідкого азоту.</w:t>
      </w:r>
    </w:p>
    <w:p w:rsidR="00DB101C" w:rsidRDefault="004F6BBC">
      <w:pPr>
        <w:pStyle w:val="a3"/>
        <w:rPr>
          <w:rFonts w:ascii="Verdana" w:hAnsi="Verdana"/>
          <w:sz w:val="20"/>
          <w:szCs w:val="20"/>
        </w:rPr>
      </w:pPr>
      <w:r>
        <w:rPr>
          <w:rFonts w:ascii="Verdana" w:hAnsi="Verdana"/>
          <w:sz w:val="20"/>
          <w:szCs w:val="20"/>
        </w:rPr>
        <w:t>2. Трансплантація ембріонів рідкісних тварин, популяції яких стали такими малими, що в них не вистачає самиць для виношування потомства.</w:t>
      </w:r>
    </w:p>
    <w:p w:rsidR="00DB101C" w:rsidRDefault="004F6BBC">
      <w:pPr>
        <w:pStyle w:val="a3"/>
        <w:rPr>
          <w:rFonts w:ascii="Verdana" w:hAnsi="Verdana"/>
          <w:sz w:val="20"/>
          <w:szCs w:val="20"/>
        </w:rPr>
      </w:pPr>
      <w:r>
        <w:rPr>
          <w:rFonts w:ascii="Verdana" w:hAnsi="Verdana"/>
          <w:sz w:val="20"/>
          <w:szCs w:val="20"/>
        </w:rPr>
        <w:t>Спеціальною формою охорони природи є переселення рослин, птахів та ссавців. Використовують два способи: акліматизацію та реакліматизацію.</w:t>
      </w:r>
    </w:p>
    <w:p w:rsidR="00DB101C" w:rsidRDefault="004F6BBC">
      <w:pPr>
        <w:pStyle w:val="a3"/>
        <w:rPr>
          <w:rFonts w:ascii="Verdana" w:hAnsi="Verdana"/>
          <w:sz w:val="20"/>
          <w:szCs w:val="20"/>
        </w:rPr>
      </w:pPr>
      <w:r>
        <w:rPr>
          <w:rFonts w:ascii="Verdana" w:hAnsi="Verdana"/>
          <w:sz w:val="20"/>
          <w:szCs w:val="20"/>
        </w:rPr>
        <w:t xml:space="preserve">Акліматизація - це процес переселення рослин та тварин в нові умови існування. </w:t>
      </w:r>
    </w:p>
    <w:p w:rsidR="00DB101C" w:rsidRDefault="004F6BBC">
      <w:pPr>
        <w:pStyle w:val="a3"/>
        <w:rPr>
          <w:rFonts w:ascii="Verdana" w:hAnsi="Verdana"/>
          <w:sz w:val="20"/>
          <w:szCs w:val="20"/>
        </w:rPr>
      </w:pPr>
      <w:r>
        <w:rPr>
          <w:rFonts w:ascii="Verdana" w:hAnsi="Verdana"/>
          <w:sz w:val="20"/>
          <w:szCs w:val="20"/>
        </w:rPr>
        <w:t>Реакліматизація - переселення видів на ті території, де вони жили раніше, але потім були знищені. Прикладом успішної реакліматизації є відновлення популяцій бобрів на території України. У період із 1973 року в США, Австралії та Канаді було проведено переселення 93 видів тварин у нові місця.</w:t>
      </w:r>
      <w:bookmarkStart w:id="0" w:name="_GoBack"/>
      <w:bookmarkEnd w:id="0"/>
    </w:p>
    <w:sectPr w:rsidR="00DB10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BBC"/>
    <w:rsid w:val="00232645"/>
    <w:rsid w:val="004F6BBC"/>
    <w:rsid w:val="00DB1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47F599-F079-4CE1-A3B3-0D6776279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2738</Words>
  <Characters>15610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Назва реферату: Проблеми довкілля</vt:lpstr>
    </vt:vector>
  </TitlesOfParts>
  <Company>Enisey</Company>
  <LinksUpToDate>false</LinksUpToDate>
  <CharactersWithSpaces>18312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 реферату: Проблеми довкілля</dc:title>
  <dc:subject/>
  <dc:creator>Program</dc:creator>
  <cp:keywords/>
  <dc:description/>
  <cp:lastModifiedBy>admin</cp:lastModifiedBy>
  <cp:revision>2</cp:revision>
  <dcterms:created xsi:type="dcterms:W3CDTF">2014-03-30T10:23:00Z</dcterms:created>
  <dcterms:modified xsi:type="dcterms:W3CDTF">2014-03-30T10:23:00Z</dcterms:modified>
</cp:coreProperties>
</file>