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D70" w:rsidRDefault="00571D70">
      <w:pPr>
        <w:spacing w:line="336" w:lineRule="auto"/>
        <w:ind w:firstLine="709"/>
        <w:jc w:val="center"/>
        <w:rPr>
          <w:b/>
          <w:bCs/>
          <w:sz w:val="28"/>
          <w:szCs w:val="28"/>
        </w:rPr>
      </w:pPr>
      <w:r>
        <w:rPr>
          <w:b/>
          <w:bCs/>
          <w:sz w:val="28"/>
          <w:szCs w:val="28"/>
        </w:rPr>
        <w:t>План.</w:t>
      </w:r>
    </w:p>
    <w:p w:rsidR="00571D70" w:rsidRDefault="00571D70">
      <w:pPr>
        <w:spacing w:line="336" w:lineRule="auto"/>
        <w:ind w:firstLine="709"/>
        <w:jc w:val="both"/>
        <w:rPr>
          <w:sz w:val="28"/>
          <w:szCs w:val="28"/>
        </w:rPr>
      </w:pPr>
    </w:p>
    <w:p w:rsidR="00571D70" w:rsidRDefault="00571D70">
      <w:pPr>
        <w:pStyle w:val="3"/>
      </w:pPr>
      <w:r>
        <w:t>Введение.</w:t>
      </w:r>
    </w:p>
    <w:p w:rsidR="00571D70" w:rsidRDefault="00571D70"/>
    <w:p w:rsidR="00571D70" w:rsidRDefault="00571D70">
      <w:pPr>
        <w:numPr>
          <w:ilvl w:val="0"/>
          <w:numId w:val="2"/>
        </w:numPr>
        <w:tabs>
          <w:tab w:val="clear" w:pos="720"/>
          <w:tab w:val="num" w:pos="360"/>
        </w:tabs>
        <w:spacing w:line="336" w:lineRule="auto"/>
        <w:ind w:left="0" w:firstLine="0"/>
        <w:jc w:val="both"/>
        <w:rPr>
          <w:sz w:val="28"/>
          <w:szCs w:val="28"/>
        </w:rPr>
      </w:pPr>
      <w:r>
        <w:rPr>
          <w:sz w:val="28"/>
          <w:szCs w:val="28"/>
        </w:rPr>
        <w:t xml:space="preserve">Понятие и историческое развитие института прав и свобод личности. </w:t>
      </w:r>
    </w:p>
    <w:p w:rsidR="00571D70" w:rsidRDefault="00571D70">
      <w:pPr>
        <w:spacing w:line="336" w:lineRule="auto"/>
        <w:jc w:val="both"/>
        <w:rPr>
          <w:sz w:val="28"/>
          <w:szCs w:val="28"/>
        </w:rPr>
      </w:pPr>
    </w:p>
    <w:p w:rsidR="00571D70" w:rsidRDefault="00571D70">
      <w:pPr>
        <w:numPr>
          <w:ilvl w:val="0"/>
          <w:numId w:val="2"/>
        </w:numPr>
        <w:tabs>
          <w:tab w:val="clear" w:pos="720"/>
          <w:tab w:val="num" w:pos="360"/>
        </w:tabs>
        <w:spacing w:line="336" w:lineRule="auto"/>
        <w:ind w:left="0" w:firstLine="0"/>
        <w:jc w:val="both"/>
        <w:rPr>
          <w:sz w:val="28"/>
          <w:szCs w:val="28"/>
        </w:rPr>
      </w:pPr>
      <w:r>
        <w:rPr>
          <w:sz w:val="28"/>
          <w:szCs w:val="28"/>
        </w:rPr>
        <w:t>Понятие и сущность правового статуса человека и гражданина.</w:t>
      </w:r>
    </w:p>
    <w:p w:rsidR="00571D70" w:rsidRDefault="00571D70">
      <w:pPr>
        <w:spacing w:line="336" w:lineRule="auto"/>
        <w:jc w:val="both"/>
        <w:rPr>
          <w:sz w:val="28"/>
          <w:szCs w:val="28"/>
        </w:rPr>
      </w:pPr>
    </w:p>
    <w:p w:rsidR="00571D70" w:rsidRDefault="00571D70">
      <w:pPr>
        <w:numPr>
          <w:ilvl w:val="0"/>
          <w:numId w:val="2"/>
        </w:numPr>
        <w:tabs>
          <w:tab w:val="clear" w:pos="720"/>
          <w:tab w:val="num" w:pos="360"/>
        </w:tabs>
        <w:spacing w:line="336" w:lineRule="auto"/>
        <w:ind w:left="0" w:firstLine="0"/>
        <w:jc w:val="both"/>
        <w:rPr>
          <w:sz w:val="28"/>
          <w:szCs w:val="28"/>
        </w:rPr>
      </w:pPr>
      <w:r>
        <w:rPr>
          <w:sz w:val="28"/>
          <w:szCs w:val="28"/>
        </w:rPr>
        <w:t xml:space="preserve">Классификация прав и свобод человека и гражданина: </w:t>
      </w:r>
    </w:p>
    <w:p w:rsidR="00571D70" w:rsidRDefault="00571D70">
      <w:pPr>
        <w:spacing w:line="336" w:lineRule="auto"/>
        <w:ind w:left="360"/>
        <w:jc w:val="both"/>
        <w:rPr>
          <w:sz w:val="28"/>
          <w:szCs w:val="28"/>
        </w:rPr>
      </w:pPr>
      <w:r>
        <w:rPr>
          <w:sz w:val="28"/>
          <w:szCs w:val="28"/>
        </w:rPr>
        <w:t>а) Личные права и свободы;</w:t>
      </w:r>
    </w:p>
    <w:p w:rsidR="00571D70" w:rsidRDefault="00571D70">
      <w:pPr>
        <w:tabs>
          <w:tab w:val="num" w:pos="360"/>
        </w:tabs>
        <w:spacing w:line="336" w:lineRule="auto"/>
        <w:ind w:left="360"/>
        <w:jc w:val="both"/>
        <w:rPr>
          <w:sz w:val="28"/>
          <w:szCs w:val="28"/>
        </w:rPr>
      </w:pPr>
      <w:r>
        <w:rPr>
          <w:sz w:val="28"/>
          <w:szCs w:val="28"/>
        </w:rPr>
        <w:t>б) Политические права и свободы;</w:t>
      </w:r>
    </w:p>
    <w:p w:rsidR="00571D70" w:rsidRDefault="00571D70">
      <w:pPr>
        <w:pStyle w:val="2"/>
        <w:tabs>
          <w:tab w:val="num" w:pos="360"/>
        </w:tabs>
        <w:spacing w:line="336" w:lineRule="auto"/>
        <w:ind w:left="360"/>
      </w:pPr>
      <w:r>
        <w:t>в) Социально-экономические права и свободы.</w:t>
      </w:r>
    </w:p>
    <w:p w:rsidR="00571D70" w:rsidRDefault="00571D70"/>
    <w:p w:rsidR="00571D70" w:rsidRDefault="00571D70">
      <w:pPr>
        <w:pStyle w:val="21"/>
        <w:numPr>
          <w:ilvl w:val="0"/>
          <w:numId w:val="2"/>
        </w:numPr>
        <w:tabs>
          <w:tab w:val="clear" w:pos="720"/>
          <w:tab w:val="num" w:pos="360"/>
        </w:tabs>
        <w:ind w:left="0" w:firstLine="0"/>
        <w:jc w:val="both"/>
        <w:rPr>
          <w:b w:val="0"/>
          <w:bCs w:val="0"/>
        </w:rPr>
      </w:pPr>
      <w:r>
        <w:rPr>
          <w:b w:val="0"/>
          <w:bCs w:val="0"/>
        </w:rPr>
        <w:t>Основные права, свободы и обязанности человека и гражданина в Республике Молдова. Гарантии и ограничения прав и свобод.</w:t>
      </w:r>
    </w:p>
    <w:p w:rsidR="00571D70" w:rsidRDefault="00571D70">
      <w:pPr>
        <w:pStyle w:val="21"/>
        <w:jc w:val="both"/>
        <w:rPr>
          <w:b w:val="0"/>
          <w:bCs w:val="0"/>
        </w:rPr>
      </w:pPr>
    </w:p>
    <w:p w:rsidR="00571D70" w:rsidRDefault="00571D70">
      <w:pPr>
        <w:numPr>
          <w:ilvl w:val="0"/>
          <w:numId w:val="2"/>
        </w:numPr>
        <w:tabs>
          <w:tab w:val="clear" w:pos="720"/>
          <w:tab w:val="num" w:pos="360"/>
        </w:tabs>
        <w:spacing w:line="336" w:lineRule="auto"/>
        <w:ind w:left="0" w:firstLine="0"/>
        <w:jc w:val="both"/>
        <w:rPr>
          <w:sz w:val="28"/>
          <w:szCs w:val="28"/>
        </w:rPr>
      </w:pPr>
      <w:r>
        <w:rPr>
          <w:sz w:val="28"/>
          <w:szCs w:val="28"/>
        </w:rPr>
        <w:t>Правовое положение иностранных граждан и лиц без гражданства в Республике Молдова.</w:t>
      </w:r>
    </w:p>
    <w:p w:rsidR="00571D70" w:rsidRDefault="00571D70">
      <w:pPr>
        <w:spacing w:line="336" w:lineRule="auto"/>
        <w:jc w:val="both"/>
        <w:rPr>
          <w:sz w:val="28"/>
          <w:szCs w:val="28"/>
        </w:rPr>
      </w:pPr>
    </w:p>
    <w:p w:rsidR="00571D70" w:rsidRDefault="00571D70">
      <w:pPr>
        <w:spacing w:line="336" w:lineRule="auto"/>
        <w:jc w:val="both"/>
        <w:rPr>
          <w:sz w:val="28"/>
          <w:szCs w:val="28"/>
        </w:rPr>
      </w:pPr>
      <w:r>
        <w:rPr>
          <w:sz w:val="28"/>
          <w:szCs w:val="28"/>
        </w:rPr>
        <w:t>Заключение.</w:t>
      </w:r>
    </w:p>
    <w:p w:rsidR="00571D70" w:rsidRDefault="00571D70">
      <w:pPr>
        <w:spacing w:line="336" w:lineRule="auto"/>
        <w:jc w:val="both"/>
        <w:rPr>
          <w:sz w:val="28"/>
          <w:szCs w:val="28"/>
        </w:rPr>
      </w:pPr>
    </w:p>
    <w:p w:rsidR="00571D70" w:rsidRDefault="00571D70">
      <w:pPr>
        <w:spacing w:line="336" w:lineRule="auto"/>
        <w:jc w:val="both"/>
        <w:rPr>
          <w:sz w:val="28"/>
          <w:szCs w:val="28"/>
        </w:rPr>
      </w:pPr>
      <w:r>
        <w:rPr>
          <w:sz w:val="28"/>
          <w:szCs w:val="28"/>
        </w:rPr>
        <w:t>Библиография.</w:t>
      </w: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center"/>
        <w:rPr>
          <w:b/>
          <w:bCs/>
          <w:sz w:val="28"/>
          <w:szCs w:val="28"/>
        </w:rPr>
      </w:pPr>
      <w:r>
        <w:rPr>
          <w:b/>
          <w:bCs/>
          <w:sz w:val="28"/>
          <w:szCs w:val="28"/>
        </w:rPr>
        <w:t>Введение.</w:t>
      </w:r>
    </w:p>
    <w:p w:rsidR="00571D70" w:rsidRDefault="00571D70">
      <w:pPr>
        <w:spacing w:line="336" w:lineRule="auto"/>
        <w:ind w:firstLine="709"/>
        <w:jc w:val="center"/>
        <w:rPr>
          <w:b/>
          <w:bCs/>
          <w:sz w:val="28"/>
          <w:szCs w:val="28"/>
        </w:rPr>
      </w:pPr>
    </w:p>
    <w:p w:rsidR="00571D70" w:rsidRDefault="00571D70">
      <w:pPr>
        <w:pStyle w:val="23"/>
        <w:spacing w:line="336" w:lineRule="auto"/>
        <w:ind w:firstLine="709"/>
      </w:pPr>
      <w:r>
        <w:t>Настоящая работа предполагает рассмотрение института, стоящего во главе угла конституции любого демократического государства – «основные права и свободы человека и гражданина» и гарантии по защите этих прав и свобод Конституцией Республики Молдова. Основной закон государства – Конституция, в первом разделе «Основные принципы» декларирует положение о том, что «Республика Молдова – демократическое правовое государство, в котором достоинство человека, его права и свободы, свободное развитие человеческой личности, справедливость и политический плюрализм являются высшими ценностями и гарантируются».</w:t>
      </w:r>
      <w:r>
        <w:rPr>
          <w:rStyle w:val="aa"/>
        </w:rPr>
        <w:footnoteReference w:id="1"/>
      </w:r>
      <w:r>
        <w:t xml:space="preserve"> Данное положение – одна из фундаментальных основ конституционного строя РМ. Понятием «высшая ценность» не определяется никакая другая основа конституционного строя в правовом государстве.</w:t>
      </w:r>
    </w:p>
    <w:p w:rsidR="00571D70" w:rsidRDefault="00571D70">
      <w:pPr>
        <w:pStyle w:val="23"/>
        <w:spacing w:line="336" w:lineRule="auto"/>
        <w:ind w:firstLine="709"/>
      </w:pPr>
      <w:r>
        <w:t>Демократическое правовое государство – это идеал, к которому человечество стремилось веками. Представления человека о государстве как организации, функционирующей на основе справедливого закона, начали формироваться уже на ранних этапах развития человеческой цивилизации. Важным признаком правового государства является реальное обеспечение прав и свобод личности. Права человека – это квинтэссенция правового государства, важнейший фактор в развитии общества в целом. Знаменитый софист Протагор вывел чрезвычайно важную для последующих эпох формулу: «Мера всех вещей – человек». Со временем пришло понимание того, что лучшей гарантией прав человека может быть закон, который призван охранять важнейшие интересы личности, облеченные в форму права.</w:t>
      </w:r>
      <w:r>
        <w:rPr>
          <w:rStyle w:val="aa"/>
        </w:rPr>
        <w:footnoteReference w:id="2"/>
      </w:r>
      <w:r>
        <w:t xml:space="preserve"> Подлинно демократическое правовое государство наделяет своих граждан не только правами и свободами, но  и налагает на них определенные обязанности. Очень важно, чтобы права и свободы граждан были соответствующим образом гарантированы, в противном случае они из блага превращаются в пустые лозунги, не представляющие никакой ценности. И, наконец, в правовом государстве должна господствовать взаимная ответственность государства и личности. Определяя  в законах меру свободы личности, государство в этих же пределах ограничивает себя в собственных решениях и действиях, и наоборот, правомерные решения и действия государственных органов в определенных случаях могут ограничивать свободу личности.  </w:t>
      </w:r>
    </w:p>
    <w:p w:rsidR="00571D70" w:rsidRDefault="00571D70">
      <w:pPr>
        <w:pStyle w:val="23"/>
        <w:spacing w:line="336" w:lineRule="auto"/>
        <w:ind w:firstLine="709"/>
      </w:pPr>
      <w:r>
        <w:t xml:space="preserve">Таким образом, институт прав и свобод личности является фундаментальным институтом Конституционного права всякого государства, декларируемого в качестве правового. Анализ теории и практики его применения позволяет наглядно продемонстрировать соотношение принципов правового государства, продиктованных теорией, и фактического положения, которое имеет место в реальной жизни того или иного государства. Правовое положение личности – важнейший индикатор законности и правопорядка в обществе. </w:t>
      </w: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numPr>
          <w:ilvl w:val="0"/>
          <w:numId w:val="3"/>
        </w:numPr>
        <w:spacing w:line="336" w:lineRule="auto"/>
        <w:ind w:left="0" w:firstLine="709"/>
        <w:jc w:val="center"/>
        <w:rPr>
          <w:b/>
          <w:bCs/>
          <w:sz w:val="28"/>
          <w:szCs w:val="28"/>
        </w:rPr>
      </w:pPr>
      <w:r>
        <w:rPr>
          <w:b/>
          <w:bCs/>
          <w:sz w:val="28"/>
          <w:szCs w:val="28"/>
        </w:rPr>
        <w:t>Понятие и историческое развитие института прав и свобод личности.</w:t>
      </w:r>
    </w:p>
    <w:p w:rsidR="00571D70" w:rsidRDefault="00571D70">
      <w:pPr>
        <w:spacing w:line="336" w:lineRule="auto"/>
        <w:ind w:firstLine="709"/>
        <w:jc w:val="both"/>
        <w:rPr>
          <w:sz w:val="28"/>
          <w:szCs w:val="28"/>
        </w:rPr>
      </w:pPr>
      <w:r>
        <w:rPr>
          <w:sz w:val="28"/>
          <w:szCs w:val="28"/>
        </w:rPr>
        <w:t xml:space="preserve">Институт прав и свобод человека и гражданина является основой конституционализма во всяком государстве, декларирующем себя правовым. Идея о том, что люди от рождения свободны и равноправны, что им в силу рождения принадлежит ряд неотчуждаемых прав, легла в основу первых конституционных актов, принимавшихся в ходе буржуазных революций </w:t>
      </w:r>
      <w:r>
        <w:rPr>
          <w:sz w:val="28"/>
          <w:szCs w:val="28"/>
          <w:lang w:val="ro-RO"/>
        </w:rPr>
        <w:t xml:space="preserve">XVII – XVIII </w:t>
      </w:r>
      <w:r>
        <w:rPr>
          <w:sz w:val="28"/>
          <w:szCs w:val="28"/>
        </w:rPr>
        <w:t xml:space="preserve">вв.  </w:t>
      </w:r>
    </w:p>
    <w:p w:rsidR="00571D70" w:rsidRDefault="00571D70">
      <w:pPr>
        <w:spacing w:line="336" w:lineRule="auto"/>
        <w:ind w:firstLine="709"/>
        <w:jc w:val="both"/>
        <w:rPr>
          <w:sz w:val="28"/>
          <w:szCs w:val="28"/>
        </w:rPr>
      </w:pPr>
      <w:r>
        <w:rPr>
          <w:sz w:val="28"/>
          <w:szCs w:val="28"/>
        </w:rPr>
        <w:t xml:space="preserve">Институт прав и свобод личности содержит в себе два самостоятельных подинститута – институт прав и институт свобод. Юридическое различие между правом и свободой провести довольно трудно.  </w:t>
      </w:r>
      <w:r>
        <w:rPr>
          <w:b/>
          <w:bCs/>
          <w:sz w:val="28"/>
          <w:szCs w:val="28"/>
        </w:rPr>
        <w:t>Субъективное право</w:t>
      </w:r>
      <w:r>
        <w:rPr>
          <w:sz w:val="28"/>
          <w:szCs w:val="28"/>
        </w:rPr>
        <w:t xml:space="preserve"> – это мера возможного поведения лица признаваемая и гарантируемая государством. Многие считают, что данное определение подходит и к </w:t>
      </w:r>
      <w:r>
        <w:rPr>
          <w:b/>
          <w:bCs/>
          <w:sz w:val="28"/>
          <w:szCs w:val="28"/>
        </w:rPr>
        <w:t xml:space="preserve">свободе </w:t>
      </w:r>
      <w:r>
        <w:rPr>
          <w:sz w:val="28"/>
          <w:szCs w:val="28"/>
        </w:rPr>
        <w:t xml:space="preserve">(свобода совести, свобода вероисповедания, свобода мысли и свобода слова и т.д.). Так, например, ч. 1 ст. 11 германского Основного закона гласит: «все немцы пользуются </w:t>
      </w:r>
      <w:r>
        <w:rPr>
          <w:i/>
          <w:iCs/>
          <w:sz w:val="28"/>
          <w:szCs w:val="28"/>
        </w:rPr>
        <w:t xml:space="preserve">свободой </w:t>
      </w:r>
      <w:r>
        <w:rPr>
          <w:sz w:val="28"/>
          <w:szCs w:val="28"/>
        </w:rPr>
        <w:t xml:space="preserve"> передвижения в пределах федеральной территории», а ч. 2 той же статьи: «это </w:t>
      </w:r>
      <w:r>
        <w:rPr>
          <w:i/>
          <w:iCs/>
          <w:sz w:val="28"/>
          <w:szCs w:val="28"/>
        </w:rPr>
        <w:t xml:space="preserve">право </w:t>
      </w:r>
      <w:r>
        <w:rPr>
          <w:sz w:val="28"/>
          <w:szCs w:val="28"/>
        </w:rPr>
        <w:t>может ограничиваться лишь законом».</w:t>
      </w:r>
      <w:r>
        <w:rPr>
          <w:rStyle w:val="aa"/>
          <w:sz w:val="28"/>
          <w:szCs w:val="28"/>
        </w:rPr>
        <w:footnoteReference w:id="3"/>
      </w:r>
      <w:r>
        <w:rPr>
          <w:sz w:val="28"/>
          <w:szCs w:val="28"/>
        </w:rPr>
        <w:t xml:space="preserve"> Все же когда идет речь о субъективном праве, предполагается наличие более или менее определенного субъекта, на котором лежит обязанность, соответствующая этому праву. Например, если провозглашается право на охрану здоровья (ст. 36 Конституции РМ), обязанным субъектом по природе вещей должны выступать государственные  учреждения здравоохранения. Когда же говорится о свободе, имеется в виду запрещение эту свободу отрицать или ограничивать, обращенное к неопределенному кругу лиц, обязанных уважать эту свободу. Так, если провозглашена свобода слова (ст.32 Конституции РМ), человек вправе требовать у государства защиты от любого субъекта, препятствующего ему ею пользоваться. Интересно характеризует соотношение права и свободы профессор М.В. Баглай: «Часть дозволенного определяется через права человека. Закрепление прав необходимо для того, чтобы помочь человеку осознать свои возможности, но ни один набор прав не исчерпывает содержания свободы».</w:t>
      </w:r>
      <w:r>
        <w:rPr>
          <w:rStyle w:val="aa"/>
          <w:sz w:val="28"/>
          <w:szCs w:val="28"/>
        </w:rPr>
        <w:footnoteReference w:id="4"/>
      </w:r>
    </w:p>
    <w:p w:rsidR="00571D70" w:rsidRDefault="00571D70">
      <w:pPr>
        <w:spacing w:line="336" w:lineRule="auto"/>
        <w:ind w:firstLine="709"/>
        <w:jc w:val="both"/>
        <w:rPr>
          <w:sz w:val="28"/>
          <w:szCs w:val="28"/>
        </w:rPr>
      </w:pPr>
      <w:r>
        <w:rPr>
          <w:sz w:val="28"/>
          <w:szCs w:val="28"/>
        </w:rPr>
        <w:t>Возникновение понятия "права человека" неразрывно связано с появлением и распространением идей естественного права. Уже в V–IV вв. до н.э. древнегреческие философы (Ликофрон, Антифон, Аристотель, Эпикур, Цицерон, Папиниан, Ульпиан и др.) утверждали, что все люди равны от рождения и имеют одинаковые, дарованные природой права. Аристотель одним из основополагающих считал право на частную собственность, которое отражает природу самого человека и основано на его любви к самому себе.</w:t>
      </w:r>
    </w:p>
    <w:p w:rsidR="00571D70" w:rsidRDefault="00571D70">
      <w:pPr>
        <w:spacing w:line="336" w:lineRule="auto"/>
        <w:ind w:firstLine="709"/>
        <w:jc w:val="both"/>
        <w:rPr>
          <w:sz w:val="28"/>
          <w:szCs w:val="28"/>
        </w:rPr>
      </w:pPr>
      <w:r>
        <w:rPr>
          <w:sz w:val="28"/>
          <w:szCs w:val="28"/>
        </w:rPr>
        <w:t xml:space="preserve"> В период феодализма многие естественно-правовые идеи облекались в религиозную оболочку. Правовое положение человека в обществе и государстве определялось его принадлежностью к определенному сословию, божественными законами. По сей день теологические идеи о правовом статусе личности остаются неизменными. Папа Римский пишет, что «права человека были предначертаны Создателем при сотворении мира и неверно говорить, что их «даруют» какие-либо институты – государства или международные организации. Эти структуры лишь осуществляют предначертание Господне – написанный в сердцах закон»</w:t>
      </w:r>
      <w:r>
        <w:rPr>
          <w:rStyle w:val="aa"/>
          <w:sz w:val="28"/>
          <w:szCs w:val="28"/>
        </w:rPr>
        <w:footnoteReference w:id="5"/>
      </w:r>
      <w:r>
        <w:rPr>
          <w:sz w:val="28"/>
          <w:szCs w:val="28"/>
        </w:rPr>
        <w:t xml:space="preserve">. </w:t>
      </w:r>
    </w:p>
    <w:p w:rsidR="00571D70" w:rsidRDefault="00571D70">
      <w:pPr>
        <w:spacing w:line="336" w:lineRule="auto"/>
        <w:ind w:firstLine="709"/>
        <w:jc w:val="both"/>
        <w:rPr>
          <w:sz w:val="28"/>
          <w:szCs w:val="28"/>
        </w:rPr>
      </w:pPr>
      <w:r>
        <w:rPr>
          <w:sz w:val="28"/>
          <w:szCs w:val="28"/>
        </w:rPr>
        <w:t xml:space="preserve">Начиная с И.Канта (1724-1804), просвещенная европейская мысль культивировала начала автономности, абсолютной самоценности, самозаконности личности в трудах Локка, Монтескье, Руссо, Бентама и других мыслителей. Правовой статус личности начинает ассоциироваться с системой неотъемлемых прав человека. С развитием имущественных отношений права человека постепенно переходили в реальную действительность, закрепляясь в государственно-правовых и международно-правовых документах. </w:t>
      </w:r>
    </w:p>
    <w:p w:rsidR="00571D70" w:rsidRDefault="00571D70">
      <w:pPr>
        <w:pStyle w:val="31"/>
        <w:spacing w:line="336" w:lineRule="auto"/>
        <w:ind w:firstLine="709"/>
      </w:pPr>
      <w:r>
        <w:t>Одним из первых юридических документов, отражающих права человека в систематизированном виде, была Верджинская декларация (1776г.), положенная в основу Билля о правах Конституции США (1791г.). Немаловажное значение имеет французская Декларация прав человека и гражданина (1789 г.). Основополагающие права человека, закрепленные в этом правовом документе (на собственность, личную свободу и безопасность, на сопротивление насилию), до сих пор не утратили своей актуальности. В развернутом виде права человека получили отражение во Всеобщей декларации прав человека, принятой Генеральной Ассамблеей ООН (1948 г.). Важную роль с точки зрения реальности, гарантий осуществления прав и свобод человека играют Международный пакт о гражданских и политических правах и Международный пакт об экономических, социальных и культурных правах (1966 г.). В настоящее время права человека получили широкое отражение в конституциях и законодательных актах большинства государств, являющихся членами Организации Объединенных Наций. Стремление нашей страны решительно и в полном объеме учитывать в законодательстве и соблюдать на практике права человека выражено в принятии Конституции Республики Молдова (раздел 2 «Основные права, свободы и обязанности»).</w:t>
      </w:r>
    </w:p>
    <w:p w:rsidR="00571D70" w:rsidRDefault="00571D70">
      <w:pPr>
        <w:pStyle w:val="31"/>
        <w:spacing w:line="336" w:lineRule="auto"/>
        <w:ind w:firstLine="709"/>
      </w:pPr>
      <w:r>
        <w:t xml:space="preserve"> В историческом развитии прав и свобод исследователи выделяют три волны или три поколения: </w:t>
      </w:r>
    </w:p>
    <w:p w:rsidR="00571D70" w:rsidRDefault="00571D70">
      <w:pPr>
        <w:pStyle w:val="31"/>
        <w:spacing w:line="336" w:lineRule="auto"/>
        <w:ind w:firstLine="709"/>
      </w:pPr>
      <w:r>
        <w:rPr>
          <w:b/>
          <w:bCs/>
          <w:i/>
          <w:iCs/>
        </w:rPr>
        <w:t>Первая волна</w:t>
      </w:r>
      <w:r>
        <w:rPr>
          <w:i/>
          <w:iCs/>
        </w:rPr>
        <w:t xml:space="preserve"> </w:t>
      </w:r>
      <w:r>
        <w:t>восходит к истокам конституционализма. В первых конституционных актах фиксировались как правило две группы прав и свобод, обусловленные дуализмом гражданского и политического общества. Это гражданские или личные (хабеас корпус, неприкосновенность жилища и др.) и политические (избирательное право, свобода слова и др.)</w:t>
      </w:r>
    </w:p>
    <w:p w:rsidR="00571D70" w:rsidRDefault="00571D70">
      <w:pPr>
        <w:pStyle w:val="31"/>
        <w:spacing w:line="336" w:lineRule="auto"/>
        <w:ind w:firstLine="709"/>
      </w:pPr>
      <w:r>
        <w:t xml:space="preserve"> </w:t>
      </w:r>
      <w:r>
        <w:rPr>
          <w:b/>
          <w:bCs/>
          <w:i/>
          <w:iCs/>
        </w:rPr>
        <w:t>Вторая волна</w:t>
      </w:r>
      <w:r>
        <w:t>,  проявившаяся в первой половине-середине</w:t>
      </w:r>
      <w:r>
        <w:rPr>
          <w:lang w:val="ro-RO"/>
        </w:rPr>
        <w:t xml:space="preserve"> XX</w:t>
      </w:r>
      <w:r>
        <w:t xml:space="preserve"> в. характеризуется признанием социально-экономических и социально-культурных прав и свобод.</w:t>
      </w:r>
    </w:p>
    <w:p w:rsidR="00571D70" w:rsidRDefault="00571D70">
      <w:pPr>
        <w:pStyle w:val="31"/>
        <w:spacing w:line="336" w:lineRule="auto"/>
        <w:ind w:firstLine="709"/>
      </w:pPr>
      <w:r>
        <w:rPr>
          <w:b/>
          <w:bCs/>
          <w:i/>
          <w:iCs/>
        </w:rPr>
        <w:t>Третья волна</w:t>
      </w:r>
      <w:r>
        <w:t xml:space="preserve"> обусловлена обострением во второй пол. </w:t>
      </w:r>
      <w:r>
        <w:rPr>
          <w:lang w:val="ro-RO"/>
        </w:rPr>
        <w:t>XX</w:t>
      </w:r>
      <w:r>
        <w:t xml:space="preserve"> в. глобальных проблем, среди которых на одно из первых мест выходит экологическая, и вступлением мира в эпоху информатизации. Отсюда такие права, как право на здоровую окружающую среду, право на информацию и др.</w:t>
      </w:r>
      <w:r>
        <w:rPr>
          <w:rStyle w:val="aa"/>
        </w:rPr>
        <w:footnoteReference w:id="6"/>
      </w:r>
      <w:r>
        <w:t xml:space="preserve"> </w:t>
      </w:r>
    </w:p>
    <w:p w:rsidR="00571D70" w:rsidRDefault="00571D70">
      <w:pPr>
        <w:pStyle w:val="31"/>
        <w:spacing w:line="336" w:lineRule="auto"/>
        <w:ind w:firstLine="709"/>
      </w:pPr>
    </w:p>
    <w:p w:rsidR="00571D70" w:rsidRDefault="00571D70">
      <w:pPr>
        <w:pStyle w:val="31"/>
        <w:spacing w:line="336" w:lineRule="auto"/>
        <w:ind w:firstLine="709"/>
      </w:pPr>
    </w:p>
    <w:p w:rsidR="00571D70" w:rsidRDefault="00571D70">
      <w:pPr>
        <w:pStyle w:val="31"/>
        <w:spacing w:line="336" w:lineRule="auto"/>
        <w:ind w:firstLine="709"/>
      </w:pPr>
    </w:p>
    <w:p w:rsidR="00571D70" w:rsidRDefault="00571D70">
      <w:pPr>
        <w:pStyle w:val="31"/>
        <w:spacing w:line="336" w:lineRule="auto"/>
        <w:ind w:firstLine="709"/>
      </w:pPr>
    </w:p>
    <w:p w:rsidR="00571D70" w:rsidRDefault="00571D70">
      <w:pPr>
        <w:pStyle w:val="31"/>
        <w:spacing w:line="336" w:lineRule="auto"/>
        <w:ind w:firstLine="709"/>
      </w:pPr>
    </w:p>
    <w:p w:rsidR="00571D70" w:rsidRDefault="00571D70">
      <w:pPr>
        <w:pStyle w:val="31"/>
        <w:spacing w:line="336" w:lineRule="auto"/>
        <w:ind w:firstLine="709"/>
      </w:pPr>
    </w:p>
    <w:p w:rsidR="00571D70" w:rsidRDefault="00571D70">
      <w:pPr>
        <w:pStyle w:val="31"/>
        <w:spacing w:line="336" w:lineRule="auto"/>
        <w:ind w:firstLine="709"/>
      </w:pPr>
    </w:p>
    <w:p w:rsidR="00571D70" w:rsidRDefault="00571D70">
      <w:pPr>
        <w:pStyle w:val="31"/>
        <w:spacing w:line="336" w:lineRule="auto"/>
        <w:ind w:firstLine="709"/>
      </w:pPr>
    </w:p>
    <w:p w:rsidR="00571D70" w:rsidRDefault="00571D70">
      <w:pPr>
        <w:numPr>
          <w:ilvl w:val="0"/>
          <w:numId w:val="3"/>
        </w:numPr>
        <w:spacing w:line="336" w:lineRule="auto"/>
        <w:ind w:left="0" w:firstLine="709"/>
        <w:jc w:val="center"/>
        <w:rPr>
          <w:b/>
          <w:bCs/>
          <w:sz w:val="28"/>
          <w:szCs w:val="28"/>
        </w:rPr>
      </w:pPr>
      <w:r>
        <w:rPr>
          <w:b/>
          <w:bCs/>
          <w:sz w:val="28"/>
          <w:szCs w:val="28"/>
        </w:rPr>
        <w:t>Понятие и сущность правового статуса человека и гражданина.</w:t>
      </w:r>
    </w:p>
    <w:p w:rsidR="00571D70" w:rsidRDefault="00571D70">
      <w:pPr>
        <w:spacing w:line="336" w:lineRule="auto"/>
        <w:ind w:firstLine="709"/>
        <w:jc w:val="both"/>
        <w:rPr>
          <w:sz w:val="28"/>
          <w:szCs w:val="28"/>
        </w:rPr>
      </w:pPr>
      <w:r>
        <w:rPr>
          <w:sz w:val="28"/>
          <w:szCs w:val="28"/>
        </w:rPr>
        <w:t xml:space="preserve">Правовое положение личности в каждом обществе определяется не только правовыми нормами, но и другими видами социальных норм (моральными, религиозными и др.) </w:t>
      </w:r>
      <w:r>
        <w:rPr>
          <w:b/>
          <w:bCs/>
          <w:sz w:val="28"/>
          <w:szCs w:val="28"/>
        </w:rPr>
        <w:t>Положение личности</w:t>
      </w:r>
      <w:r>
        <w:rPr>
          <w:sz w:val="28"/>
          <w:szCs w:val="28"/>
        </w:rPr>
        <w:t xml:space="preserve"> называется </w:t>
      </w:r>
      <w:r>
        <w:rPr>
          <w:b/>
          <w:bCs/>
          <w:sz w:val="28"/>
          <w:szCs w:val="28"/>
        </w:rPr>
        <w:t>общественным</w:t>
      </w:r>
      <w:r>
        <w:rPr>
          <w:sz w:val="28"/>
          <w:szCs w:val="28"/>
        </w:rPr>
        <w:t xml:space="preserve"> или общесоциальным </w:t>
      </w:r>
      <w:r>
        <w:rPr>
          <w:b/>
          <w:bCs/>
          <w:sz w:val="28"/>
          <w:szCs w:val="28"/>
        </w:rPr>
        <w:t>статусом</w:t>
      </w:r>
      <w:r>
        <w:rPr>
          <w:sz w:val="28"/>
          <w:szCs w:val="28"/>
        </w:rPr>
        <w:t xml:space="preserve"> личности, который в качестве своей составляющей включает наряду с другими (социальным, семейным, профессиональным, политическим, экономическим и т.п.) и </w:t>
      </w:r>
      <w:r>
        <w:rPr>
          <w:b/>
          <w:bCs/>
          <w:sz w:val="28"/>
          <w:szCs w:val="28"/>
        </w:rPr>
        <w:t xml:space="preserve">правовой статус личности. </w:t>
      </w:r>
      <w:r>
        <w:rPr>
          <w:sz w:val="28"/>
          <w:szCs w:val="28"/>
        </w:rPr>
        <w:t>Правовым он называется потому, что положение личности в обществе определяется юридическими нормами, которые опосредуют многообразные связи человека  с социальной средой.</w:t>
      </w:r>
    </w:p>
    <w:p w:rsidR="00571D70" w:rsidRDefault="00571D70">
      <w:pPr>
        <w:spacing w:line="336" w:lineRule="auto"/>
        <w:ind w:firstLine="709"/>
        <w:jc w:val="both"/>
        <w:rPr>
          <w:sz w:val="28"/>
          <w:szCs w:val="28"/>
        </w:rPr>
      </w:pPr>
      <w:r>
        <w:rPr>
          <w:sz w:val="28"/>
          <w:szCs w:val="28"/>
        </w:rPr>
        <w:t xml:space="preserve">В широком смысле под правовым статусом личности понимается юридически закрепленное положение человека в обществе, его права и свободы, обязанности, ответственность, установленные законодательством и гарантируемые государством. В узком смысле категория правовой статус характеризует объем прав и свобод, которыми обладает субъект права. </w:t>
      </w:r>
      <w:r>
        <w:rPr>
          <w:rStyle w:val="aa"/>
          <w:sz w:val="28"/>
          <w:szCs w:val="28"/>
        </w:rPr>
        <w:footnoteReference w:id="7"/>
      </w:r>
    </w:p>
    <w:p w:rsidR="00571D70" w:rsidRDefault="00571D70">
      <w:pPr>
        <w:spacing w:line="336" w:lineRule="auto"/>
        <w:ind w:firstLine="709"/>
        <w:jc w:val="both"/>
        <w:rPr>
          <w:sz w:val="28"/>
          <w:szCs w:val="28"/>
        </w:rPr>
      </w:pPr>
      <w:r>
        <w:rPr>
          <w:sz w:val="28"/>
          <w:szCs w:val="28"/>
        </w:rPr>
        <w:t>Правовой статус гражданина прослеживается как многоплановое политико-правовое явление с приоритетным конституционным выражением и закреплением, без чего невозможно обеспечить полное и четкое урегулирование правового положения личности в различных сферах общественной жизни. В Конституции РМ, законе «о гражданстве РМ» (№1024-XIV  от  02.06.2000 Официальный Монитор Молдовы N 98-101 от 10.08.2000), законе «о правовом положении иностранных граждан и лиц без гражданства в РМ» от 10.11.1994 г., других нормативных актах конституционно-правовой статус личности содержит наиболее существенные исходные начала, определяющие положение человека в обществе и государстве, принципы их взаимоотношений.</w:t>
      </w:r>
    </w:p>
    <w:p w:rsidR="00571D70" w:rsidRDefault="00571D70">
      <w:pPr>
        <w:spacing w:line="336" w:lineRule="auto"/>
        <w:ind w:firstLine="709"/>
        <w:jc w:val="both"/>
        <w:rPr>
          <w:sz w:val="28"/>
          <w:szCs w:val="28"/>
        </w:rPr>
      </w:pPr>
      <w:r>
        <w:rPr>
          <w:b/>
          <w:bCs/>
          <w:sz w:val="28"/>
          <w:szCs w:val="28"/>
        </w:rPr>
        <w:t xml:space="preserve">Виды </w:t>
      </w:r>
      <w:r>
        <w:rPr>
          <w:sz w:val="28"/>
          <w:szCs w:val="28"/>
        </w:rPr>
        <w:t xml:space="preserve">правового статуса личности: </w:t>
      </w:r>
    </w:p>
    <w:p w:rsidR="00571D70" w:rsidRDefault="00571D70">
      <w:pPr>
        <w:numPr>
          <w:ilvl w:val="0"/>
          <w:numId w:val="4"/>
        </w:numPr>
        <w:spacing w:line="336" w:lineRule="auto"/>
        <w:ind w:left="0" w:firstLine="709"/>
        <w:jc w:val="both"/>
        <w:rPr>
          <w:sz w:val="28"/>
          <w:szCs w:val="28"/>
        </w:rPr>
      </w:pPr>
      <w:r>
        <w:rPr>
          <w:b/>
          <w:bCs/>
          <w:sz w:val="28"/>
          <w:szCs w:val="28"/>
        </w:rPr>
        <w:t xml:space="preserve">Общий </w:t>
      </w:r>
      <w:r>
        <w:rPr>
          <w:sz w:val="28"/>
          <w:szCs w:val="28"/>
        </w:rPr>
        <w:t>(конституционно-правовой) – определяется Конституцией РМ и является единым, одинаковым для всех.</w:t>
      </w:r>
    </w:p>
    <w:p w:rsidR="00571D70" w:rsidRDefault="00571D70">
      <w:pPr>
        <w:numPr>
          <w:ilvl w:val="0"/>
          <w:numId w:val="4"/>
        </w:numPr>
        <w:spacing w:line="336" w:lineRule="auto"/>
        <w:ind w:left="0" w:firstLine="709"/>
        <w:jc w:val="both"/>
        <w:rPr>
          <w:sz w:val="28"/>
          <w:szCs w:val="28"/>
        </w:rPr>
      </w:pPr>
      <w:r>
        <w:rPr>
          <w:b/>
          <w:bCs/>
          <w:sz w:val="28"/>
          <w:szCs w:val="28"/>
        </w:rPr>
        <w:t xml:space="preserve">Индивидуальный </w:t>
      </w:r>
      <w:r>
        <w:rPr>
          <w:sz w:val="28"/>
          <w:szCs w:val="28"/>
        </w:rPr>
        <w:t>– это статус конкретного индивида, отражающий совокупность только ему принадлежащих прав и обязанностей (в зависимости от гражданства, семейного положения, возраста, пола и т.д.).</w:t>
      </w:r>
    </w:p>
    <w:p w:rsidR="00571D70" w:rsidRDefault="00571D70">
      <w:pPr>
        <w:numPr>
          <w:ilvl w:val="0"/>
          <w:numId w:val="4"/>
        </w:numPr>
        <w:spacing w:line="336" w:lineRule="auto"/>
        <w:ind w:left="0" w:firstLine="709"/>
        <w:jc w:val="both"/>
        <w:rPr>
          <w:sz w:val="28"/>
          <w:szCs w:val="28"/>
        </w:rPr>
      </w:pPr>
      <w:r>
        <w:rPr>
          <w:b/>
          <w:bCs/>
          <w:sz w:val="28"/>
          <w:szCs w:val="28"/>
        </w:rPr>
        <w:t>Специальный</w:t>
      </w:r>
      <w:r>
        <w:rPr>
          <w:sz w:val="28"/>
          <w:szCs w:val="28"/>
        </w:rPr>
        <w:t xml:space="preserve"> – это статус лица, принадлежащего к конкретной категории граждан (сотрудники органов внутренних дел, военнослужащие, государственные служащие), который позволяет осуществлять возложенные на них специальные функции. </w:t>
      </w:r>
    </w:p>
    <w:p w:rsidR="00571D70" w:rsidRDefault="00571D70">
      <w:pPr>
        <w:spacing w:line="336" w:lineRule="auto"/>
        <w:ind w:firstLine="709"/>
        <w:jc w:val="both"/>
        <w:rPr>
          <w:sz w:val="28"/>
          <w:szCs w:val="28"/>
        </w:rPr>
      </w:pPr>
      <w:r>
        <w:rPr>
          <w:sz w:val="28"/>
          <w:szCs w:val="28"/>
        </w:rPr>
        <w:t xml:space="preserve">Структуру правового статуса образуют: </w:t>
      </w:r>
    </w:p>
    <w:p w:rsidR="00571D70" w:rsidRDefault="00571D70">
      <w:pPr>
        <w:numPr>
          <w:ilvl w:val="1"/>
          <w:numId w:val="4"/>
        </w:numPr>
        <w:spacing w:line="336" w:lineRule="auto"/>
        <w:ind w:left="0" w:firstLine="709"/>
        <w:jc w:val="both"/>
        <w:rPr>
          <w:sz w:val="28"/>
          <w:szCs w:val="28"/>
        </w:rPr>
      </w:pPr>
      <w:r>
        <w:rPr>
          <w:sz w:val="28"/>
          <w:szCs w:val="28"/>
        </w:rPr>
        <w:t>Гражданство как политико-правовая основа статуса личности;</w:t>
      </w:r>
    </w:p>
    <w:p w:rsidR="00571D70" w:rsidRDefault="00571D70">
      <w:pPr>
        <w:numPr>
          <w:ilvl w:val="1"/>
          <w:numId w:val="4"/>
        </w:numPr>
        <w:spacing w:line="336" w:lineRule="auto"/>
        <w:ind w:left="0" w:firstLine="709"/>
        <w:jc w:val="both"/>
        <w:rPr>
          <w:sz w:val="28"/>
          <w:szCs w:val="28"/>
        </w:rPr>
      </w:pPr>
      <w:r>
        <w:rPr>
          <w:sz w:val="28"/>
          <w:szCs w:val="28"/>
        </w:rPr>
        <w:t>Единство прав, свобод и обязанностей;</w:t>
      </w:r>
    </w:p>
    <w:p w:rsidR="00571D70" w:rsidRDefault="00571D70">
      <w:pPr>
        <w:numPr>
          <w:ilvl w:val="1"/>
          <w:numId w:val="4"/>
        </w:numPr>
        <w:spacing w:line="336" w:lineRule="auto"/>
        <w:ind w:left="0" w:firstLine="709"/>
        <w:jc w:val="both"/>
        <w:rPr>
          <w:sz w:val="28"/>
          <w:szCs w:val="28"/>
        </w:rPr>
      </w:pPr>
      <w:r>
        <w:rPr>
          <w:sz w:val="28"/>
          <w:szCs w:val="28"/>
        </w:rPr>
        <w:t>Юридические гарантии реализации прав и свобод.</w:t>
      </w:r>
      <w:r>
        <w:rPr>
          <w:rStyle w:val="aa"/>
          <w:sz w:val="28"/>
          <w:szCs w:val="28"/>
        </w:rPr>
        <w:footnoteReference w:id="8"/>
      </w:r>
    </w:p>
    <w:p w:rsidR="00571D70" w:rsidRDefault="00571D70">
      <w:pPr>
        <w:pStyle w:val="31"/>
        <w:spacing w:line="336" w:lineRule="auto"/>
        <w:ind w:firstLine="709"/>
      </w:pPr>
      <w:r>
        <w:t>Правовой статус уравнивает людей в их правовых возможностях путем установления общих для всех пределов возможного и должного, что отнюдь не нарушается наличием внутри правового статуса норм, рассчитанных на определенные социальные группы.</w:t>
      </w:r>
    </w:p>
    <w:p w:rsidR="00571D70" w:rsidRDefault="00571D70">
      <w:pPr>
        <w:pStyle w:val="31"/>
        <w:spacing w:line="336" w:lineRule="auto"/>
        <w:ind w:firstLine="709"/>
      </w:pPr>
      <w:r>
        <w:t xml:space="preserve">Правовой статус характеризуется не только юридическим, но и политическим аспектом.  В этом смысле в конституциях многих стран мира проводятся различия между статусом </w:t>
      </w:r>
      <w:r>
        <w:rPr>
          <w:b/>
          <w:bCs/>
        </w:rPr>
        <w:t>человека</w:t>
      </w:r>
      <w:r>
        <w:t xml:space="preserve"> и статусом </w:t>
      </w:r>
      <w:r>
        <w:rPr>
          <w:b/>
          <w:bCs/>
        </w:rPr>
        <w:t>гражданина</w:t>
      </w:r>
      <w:r>
        <w:t>. В юридической литературе часто, имея в виду права человека, пишут о правах личности. Слово «личность» употребляют при этом в качестве синонима таких понятий, как «человек» или «индивид». Права человека признаются за каждым человеческим существом.</w:t>
      </w:r>
    </w:p>
    <w:p w:rsidR="00571D70" w:rsidRDefault="00571D70">
      <w:pPr>
        <w:pStyle w:val="31"/>
        <w:spacing w:line="336" w:lineRule="auto"/>
        <w:ind w:firstLine="709"/>
      </w:pPr>
      <w:r>
        <w:t xml:space="preserve">Как член гражданского общества человек равноправен со всеми другими, а как член политического, то есть государственно образованного общества, он равноправен лишь с теми, кто как и он, принадлежит к данному государству. В мировой практике различие между правами человека и гражданина проводится в формулировках самих статей конституций. Для обозначения субъекта прав человека обычно употребляются формулы: «каждый»,  «все», «никто» или безличные формулы типа «признается право», «гарантируется свобода» и т.п. Так, ст. 26 п. 2 Конституции РМ гласит: «каждый человек имеет право самостоятельно реагировать законными способами на нарушение своих прав и свобод». Применительно же к правам гражданина указывается: «граждане имеют право», «гражданин может» и т.д.  Так, п.1 ст. 18 Конституции РМ закрепляет положение: «граждане РМ не могут быть выданы другому государству или высланы из страны». Иногда вместо этого указывается на принадлежность к нации (например, «все испанцы»), при этом следует иметь в виду, что в западных странах термин «нация» означает не этническую, а политико-правовую общность.   </w:t>
      </w:r>
    </w:p>
    <w:p w:rsidR="00571D70" w:rsidRDefault="00571D70">
      <w:pPr>
        <w:pStyle w:val="31"/>
        <w:spacing w:line="336" w:lineRule="auto"/>
        <w:ind w:firstLine="709"/>
      </w:pPr>
      <w:r>
        <w:t xml:space="preserve">В настоящее время в РМ правовой статус личности строится  исходя из следующих </w:t>
      </w:r>
      <w:r>
        <w:rPr>
          <w:b/>
          <w:bCs/>
        </w:rPr>
        <w:t>принципов</w:t>
      </w:r>
      <w:r>
        <w:t>:</w:t>
      </w:r>
    </w:p>
    <w:p w:rsidR="00571D70" w:rsidRDefault="00571D70">
      <w:pPr>
        <w:pStyle w:val="31"/>
        <w:numPr>
          <w:ilvl w:val="0"/>
          <w:numId w:val="5"/>
        </w:numPr>
        <w:tabs>
          <w:tab w:val="clear" w:pos="1260"/>
        </w:tabs>
        <w:spacing w:line="336" w:lineRule="auto"/>
        <w:ind w:left="0" w:firstLine="360"/>
      </w:pPr>
      <w:r>
        <w:t>Принцип признания прав и свобод неотчуждаемыми и принадлежащими человеку от рождения.</w:t>
      </w:r>
    </w:p>
    <w:p w:rsidR="00571D70" w:rsidRDefault="00571D70">
      <w:pPr>
        <w:pStyle w:val="31"/>
        <w:numPr>
          <w:ilvl w:val="0"/>
          <w:numId w:val="5"/>
        </w:numPr>
        <w:tabs>
          <w:tab w:val="clear" w:pos="1260"/>
        </w:tabs>
        <w:spacing w:line="336" w:lineRule="auto"/>
        <w:ind w:left="0" w:firstLine="360"/>
      </w:pPr>
      <w:r>
        <w:t>Принцип соответствия основ правового статуса человека и гражданина РМ общепризнанным принципам и нормам международного права.</w:t>
      </w:r>
    </w:p>
    <w:p w:rsidR="00571D70" w:rsidRDefault="00571D70">
      <w:pPr>
        <w:pStyle w:val="31"/>
        <w:spacing w:line="336" w:lineRule="auto"/>
        <w:ind w:firstLine="709"/>
      </w:pPr>
      <w:r>
        <w:t xml:space="preserve">Ст. 4 Конституции РМ гласит, что конституционные положения о правах и свободах человека толкуются и применяются в соответствии со Всеобщей декларацией прав человека, пактами и другими договорами, одной из сторон которых является РМ. </w:t>
      </w:r>
    </w:p>
    <w:p w:rsidR="00571D70" w:rsidRDefault="00571D70">
      <w:pPr>
        <w:pStyle w:val="31"/>
        <w:numPr>
          <w:ilvl w:val="0"/>
          <w:numId w:val="6"/>
        </w:numPr>
        <w:tabs>
          <w:tab w:val="clear" w:pos="1260"/>
        </w:tabs>
        <w:spacing w:line="336" w:lineRule="auto"/>
        <w:ind w:left="-360" w:firstLine="709"/>
      </w:pPr>
      <w:r>
        <w:t>Принцип равенства прав, свобод и обязанностей граждан.</w:t>
      </w:r>
    </w:p>
    <w:p w:rsidR="00571D70" w:rsidRDefault="00571D70">
      <w:pPr>
        <w:pStyle w:val="31"/>
        <w:spacing w:line="336" w:lineRule="auto"/>
        <w:ind w:firstLine="709"/>
      </w:pPr>
      <w:r>
        <w:t xml:space="preserve">Ст. 16 Конституции закрепила положение о равенстве всех граждан перед законом и властями, независимо от расы, национальности, этнического происхождения, языка, религии, пола, взглядов, политической принадлежности, имущественного положения или социального происхождения. </w:t>
      </w:r>
    </w:p>
    <w:p w:rsidR="00571D70" w:rsidRDefault="00571D70">
      <w:pPr>
        <w:pStyle w:val="31"/>
        <w:numPr>
          <w:ilvl w:val="0"/>
          <w:numId w:val="6"/>
        </w:numPr>
        <w:tabs>
          <w:tab w:val="clear" w:pos="1260"/>
          <w:tab w:val="num" w:pos="720"/>
        </w:tabs>
        <w:spacing w:line="336" w:lineRule="auto"/>
        <w:ind w:left="0" w:firstLine="360"/>
      </w:pPr>
      <w:r>
        <w:t>Принцип единства прав и обязанностей РМ, который выражается в том, что многие права воплощают в себе и обязанности, одни в правовом аспекте, другие – в форме общественного долга.</w:t>
      </w:r>
    </w:p>
    <w:p w:rsidR="00571D70" w:rsidRDefault="00571D70">
      <w:pPr>
        <w:pStyle w:val="31"/>
        <w:spacing w:line="336" w:lineRule="auto"/>
        <w:ind w:firstLine="709"/>
      </w:pPr>
      <w:r>
        <w:t>Так, п. 5 ст. 46 Конституции гласит, что право частной собственности обязывает к соблюдению требований защиты окружающей среды и обеспечению добрососедства, а так же к соблюдению других требований, которые согласно закону возлагаются на собственника.</w:t>
      </w:r>
    </w:p>
    <w:p w:rsidR="00571D70" w:rsidRDefault="00571D70">
      <w:pPr>
        <w:pStyle w:val="31"/>
        <w:numPr>
          <w:ilvl w:val="0"/>
          <w:numId w:val="6"/>
        </w:numPr>
        <w:tabs>
          <w:tab w:val="clear" w:pos="1260"/>
          <w:tab w:val="num" w:pos="720"/>
        </w:tabs>
        <w:spacing w:line="336" w:lineRule="auto"/>
        <w:ind w:left="0" w:firstLine="360"/>
      </w:pPr>
      <w:r>
        <w:t>Принцип обеспечения прав и свобод надежными гарантиями( о гарантиях речь пойдет ниже).</w:t>
      </w:r>
    </w:p>
    <w:p w:rsidR="00571D70" w:rsidRDefault="00571D70">
      <w:pPr>
        <w:pStyle w:val="31"/>
        <w:spacing w:line="336" w:lineRule="auto"/>
        <w:ind w:firstLine="709"/>
      </w:pPr>
    </w:p>
    <w:p w:rsidR="00571D70" w:rsidRDefault="00571D70">
      <w:pPr>
        <w:pStyle w:val="31"/>
        <w:spacing w:line="336" w:lineRule="auto"/>
        <w:ind w:firstLine="709"/>
        <w:jc w:val="center"/>
        <w:rPr>
          <w:b/>
          <w:bCs/>
        </w:rPr>
      </w:pPr>
    </w:p>
    <w:p w:rsidR="00571D70" w:rsidRDefault="00571D70">
      <w:pPr>
        <w:pStyle w:val="31"/>
        <w:spacing w:line="336" w:lineRule="auto"/>
        <w:ind w:firstLine="709"/>
        <w:jc w:val="center"/>
        <w:rPr>
          <w:b/>
          <w:bCs/>
        </w:rPr>
      </w:pPr>
    </w:p>
    <w:p w:rsidR="00571D70" w:rsidRDefault="00571D70">
      <w:pPr>
        <w:pStyle w:val="31"/>
        <w:spacing w:line="336" w:lineRule="auto"/>
        <w:ind w:firstLine="709"/>
        <w:jc w:val="center"/>
        <w:rPr>
          <w:b/>
          <w:bCs/>
        </w:rPr>
      </w:pPr>
    </w:p>
    <w:p w:rsidR="00571D70" w:rsidRDefault="00571D70">
      <w:pPr>
        <w:pStyle w:val="31"/>
        <w:spacing w:line="336" w:lineRule="auto"/>
        <w:ind w:firstLine="709"/>
        <w:jc w:val="center"/>
        <w:rPr>
          <w:b/>
          <w:bCs/>
        </w:rPr>
      </w:pPr>
    </w:p>
    <w:p w:rsidR="00571D70" w:rsidRDefault="00571D70">
      <w:pPr>
        <w:pStyle w:val="31"/>
        <w:spacing w:line="336" w:lineRule="auto"/>
        <w:ind w:firstLine="709"/>
        <w:jc w:val="center"/>
        <w:rPr>
          <w:b/>
          <w:bCs/>
        </w:rPr>
      </w:pPr>
    </w:p>
    <w:p w:rsidR="00571D70" w:rsidRDefault="00571D70">
      <w:pPr>
        <w:pStyle w:val="31"/>
        <w:spacing w:line="336" w:lineRule="auto"/>
        <w:ind w:firstLine="709"/>
        <w:jc w:val="center"/>
        <w:rPr>
          <w:b/>
          <w:bCs/>
        </w:rPr>
      </w:pPr>
      <w:r>
        <w:rPr>
          <w:b/>
          <w:bCs/>
        </w:rPr>
        <w:t>3.Классификация прав и свобод человека и гражданина.</w:t>
      </w:r>
    </w:p>
    <w:p w:rsidR="00571D70" w:rsidRDefault="00571D70">
      <w:pPr>
        <w:pStyle w:val="31"/>
        <w:spacing w:line="336" w:lineRule="auto"/>
        <w:ind w:firstLine="709"/>
      </w:pPr>
      <w:r>
        <w:t>Каждый человек обладает огромным количеством различных прав и несет определенные обязанности.  В  своей совокупности они направляют поведение человека, юридически закрепляют за ним различные социальные блага, материальные, духовные, политические, личные. Обобщая практику, наука сводит все права и обязанности каждого человека в единую систему субъективных прав и обязанностей. В этой системе выделяют две главные части:</w:t>
      </w:r>
    </w:p>
    <w:p w:rsidR="00571D70" w:rsidRDefault="00571D70">
      <w:pPr>
        <w:pStyle w:val="31"/>
        <w:numPr>
          <w:ilvl w:val="0"/>
          <w:numId w:val="7"/>
        </w:numPr>
        <w:spacing w:line="336" w:lineRule="auto"/>
        <w:ind w:left="0" w:firstLine="709"/>
      </w:pPr>
      <w:r>
        <w:rPr>
          <w:b/>
          <w:bCs/>
        </w:rPr>
        <w:t xml:space="preserve">Конституционные </w:t>
      </w:r>
      <w:r>
        <w:t>права и обязанности.</w:t>
      </w:r>
    </w:p>
    <w:p w:rsidR="00571D70" w:rsidRDefault="00571D70">
      <w:pPr>
        <w:pStyle w:val="31"/>
        <w:spacing w:line="336" w:lineRule="auto"/>
        <w:ind w:firstLine="709"/>
      </w:pPr>
      <w:r>
        <w:t>Они занимают ведущее место, наиболее важны для личности и общества, выражают демократическую сущность государства, обеспечивают его жизнедеятельность в политической, экономической, духовной сфере. Эти права носят изначальный, а не производный характер, неотчуждаемы и принадлежат всем в равной мере с рождения. Они составляют ядро правового статуса личности, основу всех других прав, закрепляемых другими отраслями права. Только конституционные права и свободы имеют такой всеобъемлющий адрес – как каждый человек и гражданин, или каждый гражданин.</w:t>
      </w:r>
      <w:r>
        <w:rPr>
          <w:rStyle w:val="aa"/>
        </w:rPr>
        <w:footnoteReference w:id="9"/>
      </w:r>
    </w:p>
    <w:p w:rsidR="00571D70" w:rsidRDefault="00571D70">
      <w:pPr>
        <w:pStyle w:val="31"/>
        <w:numPr>
          <w:ilvl w:val="0"/>
          <w:numId w:val="7"/>
        </w:numPr>
        <w:spacing w:line="336" w:lineRule="auto"/>
        <w:ind w:left="0" w:firstLine="709"/>
      </w:pPr>
      <w:r>
        <w:rPr>
          <w:b/>
          <w:bCs/>
        </w:rPr>
        <w:t>Отраслевые</w:t>
      </w:r>
      <w:r>
        <w:t xml:space="preserve"> права и обязанности детализируют конституционные, иногда выполняя гарантийную функцию.</w:t>
      </w:r>
    </w:p>
    <w:p w:rsidR="00571D70" w:rsidRDefault="00571D70">
      <w:pPr>
        <w:pStyle w:val="31"/>
        <w:spacing w:line="336" w:lineRule="auto"/>
        <w:ind w:firstLine="709"/>
      </w:pPr>
      <w:r>
        <w:t>Второй раздел Конституции, закрепляющий основные права, свободы и обязанности человека и гражданина, включает 44 статьи, большая часть которых обращена к конкретным правам и свободам. В своей совокупности они представляют определенную логически построенную систему, отражающую с одной стороны особенности самих прав и свобод, с другой – регулируемые ими сферы жизнедеятельности. В соответствии с этими признаками конституционные права и свободы подразделяются на три группы:</w:t>
      </w:r>
    </w:p>
    <w:p w:rsidR="00571D70" w:rsidRDefault="00571D70">
      <w:pPr>
        <w:pStyle w:val="31"/>
        <w:numPr>
          <w:ilvl w:val="1"/>
          <w:numId w:val="7"/>
        </w:numPr>
        <w:tabs>
          <w:tab w:val="clear" w:pos="1980"/>
          <w:tab w:val="num" w:pos="900"/>
        </w:tabs>
        <w:spacing w:line="336" w:lineRule="auto"/>
        <w:ind w:left="0" w:firstLine="709"/>
      </w:pPr>
      <w:r>
        <w:t xml:space="preserve">Личные; </w:t>
      </w:r>
    </w:p>
    <w:p w:rsidR="00571D70" w:rsidRDefault="00571D70">
      <w:pPr>
        <w:pStyle w:val="31"/>
        <w:numPr>
          <w:ilvl w:val="1"/>
          <w:numId w:val="7"/>
        </w:numPr>
        <w:tabs>
          <w:tab w:val="clear" w:pos="1980"/>
          <w:tab w:val="num" w:pos="900"/>
        </w:tabs>
        <w:spacing w:line="336" w:lineRule="auto"/>
        <w:ind w:left="0" w:firstLine="709"/>
      </w:pPr>
      <w:r>
        <w:t xml:space="preserve">Политические; </w:t>
      </w:r>
    </w:p>
    <w:p w:rsidR="00571D70" w:rsidRDefault="00571D70">
      <w:pPr>
        <w:pStyle w:val="31"/>
        <w:numPr>
          <w:ilvl w:val="1"/>
          <w:numId w:val="7"/>
        </w:numPr>
        <w:tabs>
          <w:tab w:val="clear" w:pos="1980"/>
          <w:tab w:val="num" w:pos="900"/>
        </w:tabs>
        <w:spacing w:line="336" w:lineRule="auto"/>
        <w:ind w:left="0" w:firstLine="709"/>
      </w:pPr>
      <w:r>
        <w:t>Социально-экономические.</w:t>
      </w:r>
    </w:p>
    <w:p w:rsidR="00571D70" w:rsidRDefault="00571D70">
      <w:pPr>
        <w:pStyle w:val="31"/>
        <w:spacing w:line="336" w:lineRule="auto"/>
        <w:ind w:firstLine="709"/>
      </w:pPr>
      <w:r>
        <w:t xml:space="preserve">В данном аспекте Конституция РМ соответствует Всеобщей Декларации прав человека 1948 г., в структуре которой основные права и свободы изложены в аналогичной последовательности. Подобное деление имеет и историческое обоснование. Известно, что впервые о правах человека стали говорить еще в ходе ранних буржуазных революций </w:t>
      </w:r>
      <w:r>
        <w:rPr>
          <w:lang w:val="ro-RO"/>
        </w:rPr>
        <w:t xml:space="preserve">XVIII </w:t>
      </w:r>
      <w:r>
        <w:t>века. Тогда закреплялись лишь политические и личные права человека. В последствии общество пришло к пониманию необходимости конституционной защиты и экономических прав и свобод.</w:t>
      </w:r>
    </w:p>
    <w:p w:rsidR="00571D70" w:rsidRDefault="00571D70">
      <w:pPr>
        <w:pStyle w:val="31"/>
        <w:spacing w:line="336" w:lineRule="auto"/>
        <w:ind w:firstLine="709"/>
      </w:pPr>
      <w:r>
        <w:t>Конституционные права и свободы особо значимы для человека и общества, они являются основными, неотчуждаемыми, принадлежат каждому от рождения. Они составляют ядро правового статуса личности, основу всех других прав, закрепляемых в различных отраслях права.</w:t>
      </w:r>
    </w:p>
    <w:p w:rsidR="00571D70" w:rsidRDefault="00571D70">
      <w:pPr>
        <w:pStyle w:val="31"/>
        <w:spacing w:line="336" w:lineRule="auto"/>
        <w:ind w:firstLine="709"/>
      </w:pPr>
      <w:r>
        <w:rPr>
          <w:i/>
          <w:iCs/>
        </w:rPr>
        <w:t xml:space="preserve">Основываясь на концепции приоритета </w:t>
      </w:r>
      <w:r>
        <w:t>прав и свобод человека и гражданина во всех сферах жизни, выделяют также права и свободы:</w:t>
      </w:r>
    </w:p>
    <w:p w:rsidR="00571D70" w:rsidRDefault="00571D70">
      <w:pPr>
        <w:pStyle w:val="31"/>
        <w:numPr>
          <w:ilvl w:val="0"/>
          <w:numId w:val="8"/>
        </w:numPr>
        <w:tabs>
          <w:tab w:val="clear" w:pos="1260"/>
        </w:tabs>
        <w:spacing w:line="336" w:lineRule="auto"/>
        <w:ind w:left="0" w:firstLine="180"/>
      </w:pPr>
      <w:r>
        <w:t>В сфере личной безопасности и частной жизни (право на жизнь, право на личную неприкосновенность и др.);</w:t>
      </w:r>
    </w:p>
    <w:p w:rsidR="00571D70" w:rsidRDefault="00571D70">
      <w:pPr>
        <w:pStyle w:val="31"/>
        <w:numPr>
          <w:ilvl w:val="0"/>
          <w:numId w:val="8"/>
        </w:numPr>
        <w:tabs>
          <w:tab w:val="clear" w:pos="1260"/>
        </w:tabs>
        <w:spacing w:line="336" w:lineRule="auto"/>
        <w:ind w:left="0" w:firstLine="180"/>
      </w:pPr>
      <w:r>
        <w:t>В области государственной и общественно-политической жизни (избирательные права, свобода слова и др.);</w:t>
      </w:r>
    </w:p>
    <w:p w:rsidR="00571D70" w:rsidRDefault="00571D70">
      <w:pPr>
        <w:pStyle w:val="31"/>
        <w:numPr>
          <w:ilvl w:val="0"/>
          <w:numId w:val="8"/>
        </w:numPr>
        <w:tabs>
          <w:tab w:val="clear" w:pos="1260"/>
        </w:tabs>
        <w:spacing w:line="336" w:lineRule="auto"/>
        <w:ind w:left="0" w:firstLine="180"/>
      </w:pPr>
      <w:r>
        <w:t>В области экономической и социально-культурной деятельности (право на труд, право на образование и др.).</w:t>
      </w:r>
      <w:r>
        <w:rPr>
          <w:rStyle w:val="aa"/>
        </w:rPr>
        <w:footnoteReference w:id="10"/>
      </w:r>
    </w:p>
    <w:p w:rsidR="00571D70" w:rsidRDefault="00571D70">
      <w:pPr>
        <w:pStyle w:val="31"/>
        <w:spacing w:line="336" w:lineRule="auto"/>
        <w:ind w:firstLine="709"/>
      </w:pPr>
      <w:r>
        <w:t xml:space="preserve">В зависимости </w:t>
      </w:r>
      <w:r>
        <w:rPr>
          <w:i/>
          <w:iCs/>
        </w:rPr>
        <w:t>от статуса субъектов</w:t>
      </w:r>
      <w:r>
        <w:t xml:space="preserve"> выделяют права и свободы:</w:t>
      </w:r>
    </w:p>
    <w:p w:rsidR="00571D70" w:rsidRDefault="00571D70">
      <w:pPr>
        <w:pStyle w:val="31"/>
        <w:numPr>
          <w:ilvl w:val="0"/>
          <w:numId w:val="9"/>
        </w:numPr>
        <w:tabs>
          <w:tab w:val="clear" w:pos="1428"/>
          <w:tab w:val="num" w:pos="720"/>
        </w:tabs>
        <w:spacing w:line="336" w:lineRule="auto"/>
        <w:ind w:left="0" w:firstLine="180"/>
      </w:pPr>
      <w:r>
        <w:t>Человека - признаются за каждым человеческим существом;</w:t>
      </w:r>
    </w:p>
    <w:p w:rsidR="00571D70" w:rsidRDefault="00571D70">
      <w:pPr>
        <w:pStyle w:val="31"/>
        <w:numPr>
          <w:ilvl w:val="0"/>
          <w:numId w:val="9"/>
        </w:numPr>
        <w:tabs>
          <w:tab w:val="clear" w:pos="1428"/>
          <w:tab w:val="num" w:pos="720"/>
        </w:tabs>
        <w:spacing w:line="336" w:lineRule="auto"/>
        <w:ind w:left="0" w:firstLine="180"/>
      </w:pPr>
      <w:r>
        <w:t>Гражданина - как члена политического, то есть государственно образованного общества.</w:t>
      </w:r>
    </w:p>
    <w:p w:rsidR="00571D70" w:rsidRDefault="00571D70">
      <w:pPr>
        <w:pStyle w:val="31"/>
        <w:spacing w:line="336" w:lineRule="auto"/>
        <w:ind w:firstLine="709"/>
      </w:pPr>
      <w:r>
        <w:t xml:space="preserve">Так же </w:t>
      </w:r>
      <w:r>
        <w:rPr>
          <w:i/>
          <w:iCs/>
        </w:rPr>
        <w:t>в зависимости от гражданства</w:t>
      </w:r>
      <w:r>
        <w:t xml:space="preserve"> принято выделять права и свободы, гарантируемые гражданам, лицам без гражданства и иностранным гражданам.</w:t>
      </w:r>
    </w:p>
    <w:p w:rsidR="00571D70" w:rsidRDefault="00571D70">
      <w:pPr>
        <w:pStyle w:val="31"/>
        <w:spacing w:line="336" w:lineRule="auto"/>
        <w:ind w:firstLine="709"/>
      </w:pPr>
      <w:r>
        <w:t xml:space="preserve">В зависимости </w:t>
      </w:r>
      <w:r>
        <w:rPr>
          <w:i/>
          <w:iCs/>
        </w:rPr>
        <w:t>от количества субъектов</w:t>
      </w:r>
      <w:r>
        <w:t xml:space="preserve"> права и свободы бывают:</w:t>
      </w:r>
    </w:p>
    <w:p w:rsidR="00571D70" w:rsidRDefault="00571D70">
      <w:pPr>
        <w:pStyle w:val="31"/>
        <w:numPr>
          <w:ilvl w:val="0"/>
          <w:numId w:val="10"/>
        </w:numPr>
        <w:tabs>
          <w:tab w:val="clear" w:pos="1260"/>
          <w:tab w:val="num" w:pos="720"/>
        </w:tabs>
        <w:spacing w:line="336" w:lineRule="auto"/>
        <w:ind w:left="0" w:firstLine="180"/>
      </w:pPr>
      <w:r>
        <w:t>индивидуальные (право на жизнь, право на физическую и психическую неприкосновенность и др.);</w:t>
      </w:r>
    </w:p>
    <w:p w:rsidR="00571D70" w:rsidRDefault="00571D70">
      <w:pPr>
        <w:pStyle w:val="31"/>
        <w:numPr>
          <w:ilvl w:val="0"/>
          <w:numId w:val="10"/>
        </w:numPr>
        <w:tabs>
          <w:tab w:val="clear" w:pos="1260"/>
          <w:tab w:val="num" w:pos="720"/>
        </w:tabs>
        <w:spacing w:line="336" w:lineRule="auto"/>
        <w:ind w:left="0" w:firstLine="180"/>
      </w:pPr>
      <w:r>
        <w:t>коллективные (право на забастовку, право на митинги, демонстрации).</w:t>
      </w:r>
    </w:p>
    <w:p w:rsidR="00571D70" w:rsidRDefault="00571D70">
      <w:pPr>
        <w:pStyle w:val="31"/>
        <w:spacing w:line="336" w:lineRule="auto"/>
        <w:ind w:firstLine="709"/>
      </w:pPr>
      <w:r>
        <w:t xml:space="preserve">Так же проводится разделение прав и свобод человека и гражданина </w:t>
      </w:r>
      <w:r>
        <w:rPr>
          <w:i/>
          <w:iCs/>
        </w:rPr>
        <w:t>по целевому назначению</w:t>
      </w:r>
      <w:r>
        <w:t>:</w:t>
      </w:r>
    </w:p>
    <w:p w:rsidR="00571D70" w:rsidRDefault="00571D70">
      <w:pPr>
        <w:pStyle w:val="31"/>
        <w:numPr>
          <w:ilvl w:val="0"/>
          <w:numId w:val="11"/>
        </w:numPr>
        <w:tabs>
          <w:tab w:val="clear" w:pos="1334"/>
          <w:tab w:val="num" w:pos="720"/>
        </w:tabs>
        <w:spacing w:line="336" w:lineRule="auto"/>
        <w:ind w:left="0" w:firstLine="180"/>
      </w:pPr>
      <w:r>
        <w:t>Права и свободы, предназначенные для пользования определенными благами, как в личных, так и в общественных целях;</w:t>
      </w:r>
    </w:p>
    <w:p w:rsidR="00571D70" w:rsidRDefault="00571D70">
      <w:pPr>
        <w:pStyle w:val="31"/>
        <w:numPr>
          <w:ilvl w:val="0"/>
          <w:numId w:val="11"/>
        </w:numPr>
        <w:tabs>
          <w:tab w:val="clear" w:pos="1334"/>
          <w:tab w:val="num" w:pos="720"/>
        </w:tabs>
        <w:spacing w:line="336" w:lineRule="auto"/>
        <w:ind w:left="0" w:firstLine="180"/>
      </w:pPr>
      <w:r>
        <w:t>Права и свободы, направленные на защиту первой группы (например: право на защиту, право на подачу петиций).</w:t>
      </w:r>
    </w:p>
    <w:p w:rsidR="00571D70" w:rsidRDefault="00571D70">
      <w:pPr>
        <w:pStyle w:val="31"/>
        <w:spacing w:line="336" w:lineRule="auto"/>
        <w:ind w:firstLine="709"/>
      </w:pPr>
      <w:r>
        <w:t xml:space="preserve">В зависимости </w:t>
      </w:r>
      <w:r>
        <w:rPr>
          <w:i/>
          <w:iCs/>
        </w:rPr>
        <w:t>от соподчиненности одних прав и свобод другим</w:t>
      </w:r>
      <w:r>
        <w:t>, от которых они являются производными выделяют:</w:t>
      </w:r>
    </w:p>
    <w:p w:rsidR="00571D70" w:rsidRDefault="00571D70">
      <w:pPr>
        <w:pStyle w:val="31"/>
        <w:numPr>
          <w:ilvl w:val="0"/>
          <w:numId w:val="12"/>
        </w:numPr>
        <w:tabs>
          <w:tab w:val="clear" w:pos="1334"/>
          <w:tab w:val="num" w:pos="720"/>
        </w:tabs>
        <w:spacing w:line="336" w:lineRule="auto"/>
        <w:ind w:left="0" w:firstLine="180"/>
      </w:pPr>
      <w:r>
        <w:t>Основные (например, право участвовать в управлении обществом);</w:t>
      </w:r>
    </w:p>
    <w:p w:rsidR="00571D70" w:rsidRDefault="00571D70">
      <w:pPr>
        <w:pStyle w:val="31"/>
        <w:numPr>
          <w:ilvl w:val="0"/>
          <w:numId w:val="12"/>
        </w:numPr>
        <w:tabs>
          <w:tab w:val="clear" w:pos="1334"/>
          <w:tab w:val="num" w:pos="720"/>
        </w:tabs>
        <w:spacing w:line="336" w:lineRule="auto"/>
        <w:ind w:left="0" w:firstLine="180"/>
      </w:pPr>
      <w:r>
        <w:t>Дополнительные (например, избирательное право).</w:t>
      </w:r>
    </w:p>
    <w:p w:rsidR="00571D70" w:rsidRDefault="00571D70">
      <w:pPr>
        <w:spacing w:line="336" w:lineRule="auto"/>
        <w:ind w:firstLine="709"/>
        <w:jc w:val="both"/>
        <w:rPr>
          <w:sz w:val="28"/>
          <w:szCs w:val="28"/>
        </w:rPr>
      </w:pPr>
      <w:r>
        <w:rPr>
          <w:sz w:val="28"/>
          <w:szCs w:val="28"/>
        </w:rPr>
        <w:t xml:space="preserve">В зависимости </w:t>
      </w:r>
      <w:r>
        <w:rPr>
          <w:i/>
          <w:iCs/>
          <w:sz w:val="28"/>
          <w:szCs w:val="28"/>
        </w:rPr>
        <w:t>от роли государства в их осуществлении</w:t>
      </w:r>
      <w:r>
        <w:rPr>
          <w:sz w:val="28"/>
          <w:szCs w:val="28"/>
        </w:rPr>
        <w:t xml:space="preserve"> выделяют:</w:t>
      </w:r>
    </w:p>
    <w:p w:rsidR="00571D70" w:rsidRDefault="00571D70">
      <w:pPr>
        <w:numPr>
          <w:ilvl w:val="0"/>
          <w:numId w:val="13"/>
        </w:numPr>
        <w:tabs>
          <w:tab w:val="clear" w:pos="1260"/>
          <w:tab w:val="num" w:pos="720"/>
        </w:tabs>
        <w:spacing w:line="336" w:lineRule="auto"/>
        <w:ind w:left="0" w:firstLine="180"/>
        <w:jc w:val="both"/>
        <w:rPr>
          <w:sz w:val="28"/>
          <w:szCs w:val="28"/>
        </w:rPr>
      </w:pPr>
      <w:r>
        <w:rPr>
          <w:sz w:val="28"/>
          <w:szCs w:val="28"/>
        </w:rPr>
        <w:t>Негативные – которые гарантируют воздержание государства по отношению к индивиду (право на физическую неприкосновенность);</w:t>
      </w:r>
    </w:p>
    <w:p w:rsidR="00571D70" w:rsidRDefault="00571D70">
      <w:pPr>
        <w:numPr>
          <w:ilvl w:val="0"/>
          <w:numId w:val="13"/>
        </w:numPr>
        <w:tabs>
          <w:tab w:val="clear" w:pos="1260"/>
          <w:tab w:val="num" w:pos="720"/>
        </w:tabs>
        <w:spacing w:line="336" w:lineRule="auto"/>
        <w:ind w:left="0" w:firstLine="180"/>
        <w:jc w:val="both"/>
        <w:rPr>
          <w:sz w:val="28"/>
          <w:szCs w:val="28"/>
        </w:rPr>
      </w:pPr>
      <w:r>
        <w:rPr>
          <w:sz w:val="28"/>
          <w:szCs w:val="28"/>
        </w:rPr>
        <w:t>Позитивные – государство должно предоставить лицу определенные блага, содействовать в реализации им своих прав (право на охрану здоровья).</w:t>
      </w:r>
    </w:p>
    <w:p w:rsidR="00571D70" w:rsidRDefault="00571D70">
      <w:pPr>
        <w:spacing w:line="336" w:lineRule="auto"/>
        <w:ind w:firstLine="709"/>
        <w:jc w:val="both"/>
        <w:rPr>
          <w:sz w:val="28"/>
          <w:szCs w:val="28"/>
        </w:rPr>
      </w:pPr>
      <w:r>
        <w:rPr>
          <w:sz w:val="28"/>
          <w:szCs w:val="28"/>
        </w:rPr>
        <w:t>Можно приводить и иные основания для классификации, перечень которых практически неисчерпаем. Мы ограничимся вышесказанным, так как считаем, что данные классификационные основания достаточны для выявления основных характерных черт исследуемого нами социально-правового явления.</w:t>
      </w: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spacing w:line="336" w:lineRule="auto"/>
        <w:ind w:firstLine="709"/>
        <w:jc w:val="both"/>
        <w:rPr>
          <w:sz w:val="28"/>
          <w:szCs w:val="28"/>
        </w:rPr>
      </w:pPr>
    </w:p>
    <w:p w:rsidR="00571D70" w:rsidRDefault="00571D70">
      <w:pPr>
        <w:pStyle w:val="21"/>
        <w:ind w:firstLine="709"/>
      </w:pPr>
      <w:r>
        <w:t>4.Основные права, свободы и обязанности человека и гражданина в Республике Молдова. Гарантии и ограничения прав и свобод.</w:t>
      </w:r>
    </w:p>
    <w:p w:rsidR="00571D70" w:rsidRDefault="00571D70">
      <w:pPr>
        <w:pStyle w:val="21"/>
        <w:ind w:firstLine="709"/>
        <w:jc w:val="both"/>
        <w:rPr>
          <w:b w:val="0"/>
          <w:bCs w:val="0"/>
        </w:rPr>
      </w:pPr>
      <w:r>
        <w:rPr>
          <w:b w:val="0"/>
          <w:bCs w:val="0"/>
        </w:rPr>
        <w:t xml:space="preserve">Раздел </w:t>
      </w:r>
      <w:r>
        <w:rPr>
          <w:b w:val="0"/>
          <w:bCs w:val="0"/>
          <w:lang w:val="ro-RO"/>
        </w:rPr>
        <w:t>II</w:t>
      </w:r>
      <w:r>
        <w:rPr>
          <w:b w:val="0"/>
          <w:bCs w:val="0"/>
        </w:rPr>
        <w:t xml:space="preserve"> Конституции РМ  содержит в себе перечень основных прав, свобод и обязанностей личности в нашем государстве. Законодателем включена в текст Конституции научная классификация прав и свобод на личные, политические и социально-экономические. Именно в соответствии с таким деление рассмотрим данный институт в свете его правового регулирования национальным законодательством, а так же законодательством некоторых других стран.</w:t>
      </w:r>
    </w:p>
    <w:p w:rsidR="00571D70" w:rsidRDefault="00571D70">
      <w:pPr>
        <w:pStyle w:val="21"/>
        <w:ind w:firstLine="709"/>
        <w:jc w:val="both"/>
        <w:rPr>
          <w:b w:val="0"/>
          <w:bCs w:val="0"/>
        </w:rPr>
      </w:pPr>
      <w:r>
        <w:t>1.</w:t>
      </w:r>
      <w:r>
        <w:rPr>
          <w:b w:val="0"/>
          <w:bCs w:val="0"/>
        </w:rPr>
        <w:t xml:space="preserve"> </w:t>
      </w:r>
      <w:r>
        <w:t xml:space="preserve">Личные </w:t>
      </w:r>
      <w:r>
        <w:rPr>
          <w:b w:val="0"/>
          <w:bCs w:val="0"/>
        </w:rPr>
        <w:t>права и свободы граждан.</w:t>
      </w:r>
    </w:p>
    <w:p w:rsidR="00571D70" w:rsidRDefault="00571D70">
      <w:pPr>
        <w:spacing w:line="336" w:lineRule="auto"/>
        <w:ind w:firstLine="709"/>
        <w:jc w:val="both"/>
        <w:rPr>
          <w:snapToGrid w:val="0"/>
          <w:sz w:val="28"/>
          <w:szCs w:val="28"/>
        </w:rPr>
      </w:pPr>
      <w:r>
        <w:rPr>
          <w:sz w:val="28"/>
          <w:szCs w:val="28"/>
        </w:rPr>
        <w:t xml:space="preserve">Личные конституционно-правовые права являются наиболее важными, социально значимыми. Объектом личных прав являются такие блага, которые нераздельно связаны с личностью. Исходная концепция Конституции РМ – приоритет прав личности над интересами общества и государства. Ст. 1 Конституции  провозглашает, что человек, его права и свободы являются высшей ценностью и гарантируются. </w:t>
      </w:r>
      <w:r>
        <w:rPr>
          <w:snapToGrid w:val="0"/>
          <w:sz w:val="28"/>
          <w:szCs w:val="28"/>
        </w:rPr>
        <w:t xml:space="preserve">В конституции </w:t>
      </w:r>
      <w:bookmarkStart w:id="0" w:name="OCRUncertain027"/>
      <w:r>
        <w:rPr>
          <w:snapToGrid w:val="0"/>
          <w:sz w:val="28"/>
          <w:szCs w:val="28"/>
        </w:rPr>
        <w:t xml:space="preserve"> Испании 1978 года (п.</w:t>
      </w:r>
      <w:bookmarkEnd w:id="0"/>
      <w:r>
        <w:rPr>
          <w:noProof/>
          <w:snapToGrid w:val="0"/>
          <w:sz w:val="28"/>
          <w:szCs w:val="28"/>
        </w:rPr>
        <w:t xml:space="preserve"> 1</w:t>
      </w:r>
      <w:r>
        <w:rPr>
          <w:snapToGrid w:val="0"/>
          <w:sz w:val="28"/>
          <w:szCs w:val="28"/>
        </w:rPr>
        <w:t xml:space="preserve"> ст.</w:t>
      </w:r>
      <w:r>
        <w:rPr>
          <w:noProof/>
          <w:snapToGrid w:val="0"/>
          <w:sz w:val="28"/>
          <w:szCs w:val="28"/>
        </w:rPr>
        <w:t xml:space="preserve"> 10)</w:t>
      </w:r>
      <w:r>
        <w:rPr>
          <w:snapToGrid w:val="0"/>
          <w:sz w:val="28"/>
          <w:szCs w:val="28"/>
        </w:rPr>
        <w:t xml:space="preserve"> закреплена общая фило</w:t>
      </w:r>
      <w:r>
        <w:rPr>
          <w:snapToGrid w:val="0"/>
          <w:sz w:val="28"/>
          <w:szCs w:val="28"/>
        </w:rPr>
        <w:softHyphen/>
        <w:t>софская концепция прав и свобод: "Достоинство личности, неот</w:t>
      </w:r>
      <w:r>
        <w:rPr>
          <w:snapToGrid w:val="0"/>
          <w:sz w:val="28"/>
          <w:szCs w:val="28"/>
        </w:rPr>
        <w:softHyphen/>
        <w:t>чуждаемость ее прав, ее свободное развитие, уважение закона и прав других людей является основой политического порядка и социального мира".</w:t>
      </w:r>
    </w:p>
    <w:p w:rsidR="00571D70" w:rsidRDefault="00571D70">
      <w:pPr>
        <w:pStyle w:val="21"/>
        <w:ind w:firstLine="709"/>
        <w:jc w:val="both"/>
        <w:rPr>
          <w:b w:val="0"/>
          <w:bCs w:val="0"/>
        </w:rPr>
      </w:pPr>
      <w:r>
        <w:rPr>
          <w:b w:val="0"/>
          <w:bCs w:val="0"/>
        </w:rPr>
        <w:t xml:space="preserve"> К личным правам и свободам граждан в РМ относятся:</w:t>
      </w:r>
    </w:p>
    <w:p w:rsidR="00571D70" w:rsidRDefault="00571D70">
      <w:pPr>
        <w:pStyle w:val="21"/>
        <w:numPr>
          <w:ilvl w:val="1"/>
          <w:numId w:val="14"/>
        </w:numPr>
        <w:tabs>
          <w:tab w:val="clear" w:pos="1620"/>
          <w:tab w:val="num" w:pos="360"/>
        </w:tabs>
        <w:ind w:left="0" w:firstLine="0"/>
        <w:jc w:val="both"/>
        <w:rPr>
          <w:b w:val="0"/>
          <w:bCs w:val="0"/>
        </w:rPr>
      </w:pPr>
      <w:r>
        <w:rPr>
          <w:b w:val="0"/>
          <w:bCs w:val="0"/>
        </w:rPr>
        <w:t>право на жизнь, физическую и психическую неприкосновенность (ст. 24);</w:t>
      </w:r>
    </w:p>
    <w:p w:rsidR="00571D70" w:rsidRDefault="00571D70">
      <w:pPr>
        <w:pStyle w:val="21"/>
        <w:numPr>
          <w:ilvl w:val="1"/>
          <w:numId w:val="14"/>
        </w:numPr>
        <w:tabs>
          <w:tab w:val="clear" w:pos="1620"/>
          <w:tab w:val="num" w:pos="360"/>
        </w:tabs>
        <w:ind w:left="0" w:firstLine="0"/>
        <w:jc w:val="both"/>
        <w:rPr>
          <w:b w:val="0"/>
          <w:bCs w:val="0"/>
        </w:rPr>
      </w:pPr>
      <w:r>
        <w:rPr>
          <w:b w:val="0"/>
          <w:bCs w:val="0"/>
        </w:rPr>
        <w:t>право на свободу и личную неприкосновенность (ст.25);</w:t>
      </w:r>
    </w:p>
    <w:p w:rsidR="00571D70" w:rsidRDefault="00571D70">
      <w:pPr>
        <w:pStyle w:val="21"/>
        <w:numPr>
          <w:ilvl w:val="1"/>
          <w:numId w:val="14"/>
        </w:numPr>
        <w:tabs>
          <w:tab w:val="clear" w:pos="1620"/>
          <w:tab w:val="num" w:pos="360"/>
        </w:tabs>
        <w:ind w:left="0" w:firstLine="0"/>
        <w:jc w:val="both"/>
        <w:rPr>
          <w:b w:val="0"/>
          <w:bCs w:val="0"/>
        </w:rPr>
      </w:pPr>
      <w:r>
        <w:rPr>
          <w:b w:val="0"/>
          <w:bCs w:val="0"/>
        </w:rPr>
        <w:t>право на свободу передвижения (ст. 27);</w:t>
      </w:r>
    </w:p>
    <w:p w:rsidR="00571D70" w:rsidRDefault="00571D70">
      <w:pPr>
        <w:pStyle w:val="21"/>
        <w:numPr>
          <w:ilvl w:val="1"/>
          <w:numId w:val="14"/>
        </w:numPr>
        <w:tabs>
          <w:tab w:val="clear" w:pos="1620"/>
          <w:tab w:val="num" w:pos="360"/>
        </w:tabs>
        <w:ind w:left="0" w:firstLine="0"/>
        <w:jc w:val="both"/>
        <w:rPr>
          <w:b w:val="0"/>
          <w:bCs w:val="0"/>
        </w:rPr>
      </w:pPr>
      <w:r>
        <w:rPr>
          <w:b w:val="0"/>
          <w:bCs w:val="0"/>
        </w:rPr>
        <w:t>право на выбор места пребывания и жительства (ст.27);</w:t>
      </w:r>
    </w:p>
    <w:p w:rsidR="00571D70" w:rsidRDefault="00571D70">
      <w:pPr>
        <w:pStyle w:val="21"/>
        <w:numPr>
          <w:ilvl w:val="1"/>
          <w:numId w:val="14"/>
        </w:numPr>
        <w:tabs>
          <w:tab w:val="clear" w:pos="1620"/>
          <w:tab w:val="num" w:pos="360"/>
        </w:tabs>
        <w:ind w:left="0" w:firstLine="0"/>
        <w:jc w:val="both"/>
        <w:rPr>
          <w:b w:val="0"/>
          <w:bCs w:val="0"/>
        </w:rPr>
      </w:pPr>
      <w:r>
        <w:rPr>
          <w:b w:val="0"/>
          <w:bCs w:val="0"/>
        </w:rPr>
        <w:t>право на неприкосновенность частной жизни (ст.28);</w:t>
      </w:r>
    </w:p>
    <w:p w:rsidR="00571D70" w:rsidRDefault="00571D70">
      <w:pPr>
        <w:pStyle w:val="21"/>
        <w:numPr>
          <w:ilvl w:val="1"/>
          <w:numId w:val="14"/>
        </w:numPr>
        <w:tabs>
          <w:tab w:val="clear" w:pos="1620"/>
          <w:tab w:val="num" w:pos="360"/>
        </w:tabs>
        <w:ind w:left="0" w:firstLine="0"/>
        <w:jc w:val="both"/>
        <w:rPr>
          <w:b w:val="0"/>
          <w:bCs w:val="0"/>
        </w:rPr>
      </w:pPr>
      <w:r>
        <w:rPr>
          <w:b w:val="0"/>
          <w:bCs w:val="0"/>
        </w:rPr>
        <w:t>право на неприкосновенность жилища (ст.29);</w:t>
      </w:r>
    </w:p>
    <w:p w:rsidR="00571D70" w:rsidRDefault="00571D70">
      <w:pPr>
        <w:pStyle w:val="21"/>
        <w:numPr>
          <w:ilvl w:val="1"/>
          <w:numId w:val="14"/>
        </w:numPr>
        <w:tabs>
          <w:tab w:val="clear" w:pos="1620"/>
          <w:tab w:val="num" w:pos="360"/>
        </w:tabs>
        <w:ind w:left="0" w:firstLine="0"/>
        <w:jc w:val="both"/>
        <w:rPr>
          <w:b w:val="0"/>
          <w:bCs w:val="0"/>
        </w:rPr>
      </w:pPr>
      <w:r>
        <w:rPr>
          <w:b w:val="0"/>
          <w:bCs w:val="0"/>
        </w:rPr>
        <w:t>тайна переписки, телефонных переговоров, почтовых и телеграфных и иных сообщений (ст.30);</w:t>
      </w:r>
    </w:p>
    <w:p w:rsidR="00571D70" w:rsidRDefault="00571D70">
      <w:pPr>
        <w:pStyle w:val="21"/>
        <w:numPr>
          <w:ilvl w:val="1"/>
          <w:numId w:val="14"/>
        </w:numPr>
        <w:tabs>
          <w:tab w:val="clear" w:pos="1620"/>
          <w:tab w:val="num" w:pos="360"/>
        </w:tabs>
        <w:ind w:left="0" w:firstLine="0"/>
        <w:jc w:val="both"/>
        <w:rPr>
          <w:b w:val="0"/>
          <w:bCs w:val="0"/>
        </w:rPr>
      </w:pPr>
      <w:r>
        <w:rPr>
          <w:b w:val="0"/>
          <w:bCs w:val="0"/>
        </w:rPr>
        <w:t>свобода совести (ст.31);</w:t>
      </w:r>
    </w:p>
    <w:p w:rsidR="00571D70" w:rsidRDefault="00571D70">
      <w:pPr>
        <w:pStyle w:val="21"/>
        <w:numPr>
          <w:ilvl w:val="1"/>
          <w:numId w:val="14"/>
        </w:numPr>
        <w:tabs>
          <w:tab w:val="clear" w:pos="1620"/>
          <w:tab w:val="num" w:pos="360"/>
        </w:tabs>
        <w:ind w:left="0" w:firstLine="0"/>
        <w:jc w:val="both"/>
        <w:rPr>
          <w:b w:val="0"/>
          <w:bCs w:val="0"/>
        </w:rPr>
      </w:pPr>
      <w:r>
        <w:rPr>
          <w:b w:val="0"/>
          <w:bCs w:val="0"/>
        </w:rPr>
        <w:t>свобода мысли, мнений и выражений (ст.32);</w:t>
      </w:r>
    </w:p>
    <w:p w:rsidR="00571D70" w:rsidRDefault="00571D70">
      <w:pPr>
        <w:pStyle w:val="21"/>
        <w:numPr>
          <w:ilvl w:val="1"/>
          <w:numId w:val="14"/>
        </w:numPr>
        <w:tabs>
          <w:tab w:val="clear" w:pos="1620"/>
          <w:tab w:val="num" w:pos="360"/>
        </w:tabs>
        <w:ind w:left="0" w:firstLine="0"/>
        <w:jc w:val="both"/>
        <w:rPr>
          <w:b w:val="0"/>
          <w:bCs w:val="0"/>
        </w:rPr>
      </w:pPr>
      <w:r>
        <w:rPr>
          <w:b w:val="0"/>
          <w:bCs w:val="0"/>
        </w:rPr>
        <w:t>свобода художественного и научного творчества (ст.33);</w:t>
      </w:r>
    </w:p>
    <w:p w:rsidR="00571D70" w:rsidRDefault="00571D70">
      <w:pPr>
        <w:pStyle w:val="21"/>
        <w:numPr>
          <w:ilvl w:val="1"/>
          <w:numId w:val="14"/>
        </w:numPr>
        <w:tabs>
          <w:tab w:val="clear" w:pos="1620"/>
          <w:tab w:val="num" w:pos="360"/>
        </w:tabs>
        <w:ind w:left="0" w:firstLine="0"/>
        <w:jc w:val="both"/>
        <w:rPr>
          <w:b w:val="0"/>
          <w:bCs w:val="0"/>
        </w:rPr>
      </w:pPr>
      <w:r>
        <w:rPr>
          <w:b w:val="0"/>
          <w:bCs w:val="0"/>
        </w:rPr>
        <w:t>право на благоприятную окружающую среду (ст.37);</w:t>
      </w:r>
    </w:p>
    <w:p w:rsidR="00571D70" w:rsidRDefault="00571D70">
      <w:pPr>
        <w:pStyle w:val="21"/>
        <w:numPr>
          <w:ilvl w:val="1"/>
          <w:numId w:val="14"/>
        </w:numPr>
        <w:tabs>
          <w:tab w:val="clear" w:pos="1620"/>
          <w:tab w:val="num" w:pos="360"/>
        </w:tabs>
        <w:ind w:left="0" w:firstLine="0"/>
        <w:jc w:val="both"/>
        <w:rPr>
          <w:b w:val="0"/>
          <w:bCs w:val="0"/>
        </w:rPr>
      </w:pPr>
      <w:r>
        <w:rPr>
          <w:b w:val="0"/>
          <w:bCs w:val="0"/>
        </w:rPr>
        <w:t>право на пользование родным языком и на выбор языка общения, воспитания, обучения, творчества (ст. ст. 10,13).</w:t>
      </w:r>
    </w:p>
    <w:p w:rsidR="00571D70" w:rsidRDefault="00571D70">
      <w:pPr>
        <w:pStyle w:val="21"/>
        <w:ind w:firstLine="709"/>
        <w:jc w:val="both"/>
        <w:rPr>
          <w:b w:val="0"/>
          <w:bCs w:val="0"/>
        </w:rPr>
      </w:pPr>
      <w:r>
        <w:rPr>
          <w:b w:val="0"/>
          <w:bCs w:val="0"/>
        </w:rPr>
        <w:t>Государство гарантирует человеку его физическую и психическую неприкосновенность. Игнорирование этого представляет барьеры на пути развития личности, формирования его творческих, интеллектуальных способностей, что в конечном итоге отрицательно сказывается на всем обществе.</w:t>
      </w:r>
    </w:p>
    <w:p w:rsidR="00571D70" w:rsidRDefault="00571D70">
      <w:pPr>
        <w:pStyle w:val="21"/>
        <w:ind w:firstLine="709"/>
        <w:jc w:val="both"/>
        <w:rPr>
          <w:b w:val="0"/>
          <w:bCs w:val="0"/>
        </w:rPr>
      </w:pPr>
      <w:r>
        <w:rPr>
          <w:b w:val="0"/>
          <w:bCs w:val="0"/>
        </w:rPr>
        <w:t xml:space="preserve">Ст. 24 Конституции устанавливает, что никто не может подвергаться пыткам, жестокому и бесчеловечному либо унижающему его достоинство наказанию и обращению. Даже применяемые меры наказания не должны сопровождаться унижением достоинства человека. Это право свойственно каждому цивилизованному обществу. </w:t>
      </w:r>
    </w:p>
    <w:p w:rsidR="00571D70" w:rsidRDefault="00571D70">
      <w:pPr>
        <w:widowControl w:val="0"/>
        <w:spacing w:line="336" w:lineRule="auto"/>
        <w:ind w:firstLine="709"/>
        <w:jc w:val="both"/>
        <w:rPr>
          <w:snapToGrid w:val="0"/>
          <w:sz w:val="28"/>
          <w:szCs w:val="28"/>
        </w:rPr>
      </w:pPr>
      <w:r>
        <w:rPr>
          <w:sz w:val="28"/>
          <w:szCs w:val="28"/>
        </w:rPr>
        <w:t xml:space="preserve"> Право на жизнь является естественным неотъемлемым правом человека. Никто не может быть произвольно лишен жизни. Обязанность государства защищать жизнь человека. Каждый также имеет право защищать свою жизнь, здоровье, жизнь и здоровье других лиц (т.н. необходимая оборона и крайняя необходимость) от противоправных посягательств. В практическом отношении право на жизнь призвано активизировать действия всех государственных структур, общества и отдельных граждан на обеспечение безопасной социальной и природной среды обитания, жизненных условий. На обеспечение данного права должна быть направлена политика государства об отказе от войны, эффективная борьба с преступлениями против личности, отказ от применения смертной казни.</w:t>
      </w:r>
      <w:r>
        <w:rPr>
          <w:snapToGrid w:val="0"/>
          <w:sz w:val="28"/>
          <w:szCs w:val="28"/>
        </w:rPr>
        <w:t xml:space="preserve"> Ст.</w:t>
      </w:r>
      <w:r>
        <w:rPr>
          <w:noProof/>
          <w:snapToGrid w:val="0"/>
          <w:sz w:val="28"/>
          <w:szCs w:val="28"/>
        </w:rPr>
        <w:t xml:space="preserve"> 15 Конституции Испании 1978г. гласит : «</w:t>
      </w:r>
      <w:r>
        <w:rPr>
          <w:snapToGrid w:val="0"/>
          <w:sz w:val="28"/>
          <w:szCs w:val="28"/>
        </w:rPr>
        <w:t xml:space="preserve"> Все имеют право на жизнь, на физическую и моральную неприкосновенность и ни в коем случае не могут подвергаться пыткам или негуманным или унизительным на</w:t>
      </w:r>
      <w:r>
        <w:rPr>
          <w:snapToGrid w:val="0"/>
          <w:sz w:val="28"/>
          <w:szCs w:val="28"/>
        </w:rPr>
        <w:softHyphen/>
        <w:t>казаниям. Смертная казнь отменяется, за исключением случа</w:t>
      </w:r>
      <w:r>
        <w:rPr>
          <w:snapToGrid w:val="0"/>
          <w:sz w:val="28"/>
          <w:szCs w:val="28"/>
        </w:rPr>
        <w:softHyphen/>
        <w:t>ев, предусмотренных военно-уголовными законами, действу</w:t>
      </w:r>
      <w:r>
        <w:rPr>
          <w:snapToGrid w:val="0"/>
          <w:sz w:val="28"/>
          <w:szCs w:val="28"/>
        </w:rPr>
        <w:softHyphen/>
        <w:t>ющими во время войны».</w:t>
      </w:r>
    </w:p>
    <w:p w:rsidR="00571D70" w:rsidRDefault="00571D70">
      <w:pPr>
        <w:pStyle w:val="21"/>
        <w:ind w:firstLine="709"/>
        <w:jc w:val="both"/>
        <w:rPr>
          <w:b w:val="0"/>
          <w:bCs w:val="0"/>
        </w:rPr>
      </w:pPr>
      <w:r>
        <w:rPr>
          <w:b w:val="0"/>
          <w:bCs w:val="0"/>
        </w:rPr>
        <w:t xml:space="preserve">Конституционное право на жизнь часто используется в качестве аргумента сторонниками запрещения абортов. Так, в Конституции Словакии провозглашается: «Жизнь достойна охраны уже до рождения». В РМ аборты разрешены, и жизнь в соответствии с предписаниями законодательства охраняется с первого крика ребенка, который свидетельствует о первом вздохе. </w:t>
      </w:r>
    </w:p>
    <w:p w:rsidR="00571D70" w:rsidRDefault="00571D70">
      <w:pPr>
        <w:pStyle w:val="21"/>
        <w:ind w:firstLine="709"/>
        <w:jc w:val="both"/>
        <w:rPr>
          <w:b w:val="0"/>
          <w:bCs w:val="0"/>
        </w:rPr>
      </w:pPr>
      <w:r>
        <w:rPr>
          <w:b w:val="0"/>
          <w:bCs w:val="0"/>
        </w:rPr>
        <w:t>С правом на жизнь существует так же проблема эвтаназии – причинения легкой смерти безнадежно больному по его просьбе  с целью избавления от мучений. В мире все больше находится сторонников эвтаназии, считающих подобное причинение смерти гуманным, однако в РМ ст.148 УК от 2002г. устанавливает уголовную ответственность за подобные деяния в виде лишения свободы сроком от 3 до 7 лет.</w:t>
      </w:r>
      <w:r>
        <w:rPr>
          <w:rStyle w:val="aa"/>
          <w:b w:val="0"/>
          <w:bCs w:val="0"/>
        </w:rPr>
        <w:footnoteReference w:id="11"/>
      </w:r>
    </w:p>
    <w:p w:rsidR="00571D70" w:rsidRDefault="00571D70">
      <w:pPr>
        <w:pStyle w:val="21"/>
        <w:ind w:firstLine="709"/>
        <w:jc w:val="both"/>
        <w:rPr>
          <w:b w:val="0"/>
          <w:bCs w:val="0"/>
        </w:rPr>
      </w:pPr>
      <w:r>
        <w:rPr>
          <w:b w:val="0"/>
          <w:bCs w:val="0"/>
        </w:rPr>
        <w:t>В обеспечение права на жизнь ст. 34 Конституции устанавливает право на информацию об общественных делах и по вопросам личного характера. Ст. 37 гарантирует право на свободный доступ к информации о природной среде, продуктах питания и быта, условиях жизни и труда. Связанным с правом на жизнь является и право на благоприятную, чистую и экологически безопасную окружающую среду.</w:t>
      </w:r>
    </w:p>
    <w:p w:rsidR="00571D70" w:rsidRDefault="00571D70">
      <w:pPr>
        <w:widowControl w:val="0"/>
        <w:spacing w:line="336" w:lineRule="auto"/>
        <w:ind w:firstLine="709"/>
        <w:jc w:val="both"/>
        <w:rPr>
          <w:sz w:val="28"/>
          <w:szCs w:val="28"/>
        </w:rPr>
      </w:pPr>
      <w:r>
        <w:rPr>
          <w:sz w:val="28"/>
          <w:szCs w:val="28"/>
        </w:rPr>
        <w:t>Ст. 25 Конституции закрепляет право на свободу и личную неприкосновенность. Неприкосновенность человека – это его личная воля распоряжаться в рамках закона своими действиями и поступками, пользоваться свободой передвижения. Ограничения допустимы лишь в связи с совершением наказуемых противоправных деяний или изолированием от общества в случае заболевания, представляющего опасность для окружающих. Никто не может быть подвергнут аресту, заключению под стражу, принудительным мерам медицинского характера кроме как на основании решения суда, вынесенного в строгом соответствии с предусмотренной уголовно-процессуальным законодательством процедурой.</w:t>
      </w:r>
      <w:r>
        <w:rPr>
          <w:b/>
          <w:bCs/>
          <w:snapToGrid w:val="0"/>
          <w:sz w:val="28"/>
          <w:szCs w:val="28"/>
        </w:rPr>
        <w:t xml:space="preserve">     </w:t>
      </w:r>
      <w:r>
        <w:rPr>
          <w:snapToGrid w:val="0"/>
          <w:sz w:val="28"/>
          <w:szCs w:val="28"/>
        </w:rPr>
        <w:t>Аналогичные предписания мы встречаем в ст.</w:t>
      </w:r>
      <w:r>
        <w:rPr>
          <w:noProof/>
          <w:snapToGrid w:val="0"/>
          <w:sz w:val="28"/>
          <w:szCs w:val="28"/>
        </w:rPr>
        <w:t xml:space="preserve"> 17 испанской конституции: «</w:t>
      </w:r>
      <w:r>
        <w:rPr>
          <w:snapToGrid w:val="0"/>
          <w:sz w:val="28"/>
          <w:szCs w:val="28"/>
        </w:rPr>
        <w:t>Каждый человек имеет право на свободу и безопасность. Никто не может быть лишен своей свободы ина</w:t>
      </w:r>
      <w:r>
        <w:rPr>
          <w:snapToGrid w:val="0"/>
          <w:sz w:val="28"/>
          <w:szCs w:val="28"/>
        </w:rPr>
        <w:softHyphen/>
        <w:t>че, как в соответствии с положениями настоящей статьи и в случаях и форме, предусмотренных законом».</w:t>
      </w:r>
    </w:p>
    <w:p w:rsidR="00571D70" w:rsidRDefault="00571D70">
      <w:pPr>
        <w:widowControl w:val="0"/>
        <w:spacing w:line="336" w:lineRule="auto"/>
        <w:ind w:firstLine="709"/>
        <w:jc w:val="both"/>
        <w:rPr>
          <w:snapToGrid w:val="0"/>
          <w:sz w:val="28"/>
          <w:szCs w:val="28"/>
        </w:rPr>
      </w:pPr>
      <w:r>
        <w:rPr>
          <w:sz w:val="28"/>
          <w:szCs w:val="28"/>
        </w:rPr>
        <w:t>Ст. 27 провозглашает право на свободу передвижения. В соответствии с этим правом каждый, кто находится на территории РМ может свободно передвигаться по территории, выбывать за пределы республики, эмигрировать из нее, беспрепятственно возвращаться. Тесно связанным с этим правом является право на  выбор места пребывания и места жительства. Особую значимость это право приобретает в современных условиях, когда жизненные условия, усилившаяся миграция требуют мобильности, оперативного и свободного передвижения. Ограничения могут быть связаны лишь с объективными причинами (например, запрет въезда в зоны экологического бедствия, территории, на которых введено чрезвычайное положение, зоны эпидемий, пограничные зоны, закрытые военные городки). Это  право гарантировано и ст.19 Конституции Испании, которая закрепляет дополнительные гарантии: «</w:t>
      </w:r>
      <w:r>
        <w:rPr>
          <w:snapToGrid w:val="0"/>
          <w:sz w:val="28"/>
          <w:szCs w:val="28"/>
        </w:rPr>
        <w:t>Это право не может быть ограничено по политическим или идеоло</w:t>
      </w:r>
      <w:r>
        <w:rPr>
          <w:snapToGrid w:val="0"/>
          <w:sz w:val="28"/>
          <w:szCs w:val="28"/>
        </w:rPr>
        <w:softHyphen/>
        <w:t>гическим мотивам».</w:t>
      </w:r>
    </w:p>
    <w:p w:rsidR="00571D70" w:rsidRDefault="00571D70">
      <w:pPr>
        <w:pStyle w:val="21"/>
        <w:ind w:firstLine="709"/>
        <w:jc w:val="both"/>
        <w:rPr>
          <w:b w:val="0"/>
          <w:bCs w:val="0"/>
          <w:snapToGrid w:val="0"/>
        </w:rPr>
      </w:pPr>
      <w:r>
        <w:rPr>
          <w:b w:val="0"/>
          <w:bCs w:val="0"/>
        </w:rPr>
        <w:t>Ст. ст. 28-30 устанавливают неприкосновенность частной жизни. В обеспечение этого права устанавливается ответственность за разглашение тайны усыновления, вкладов, коммерческой тайны, за клевету и т.д. Сбор, хранение и распространение сведений о лице без его ведома и согласия запрещается. В продолжение этого права устанавливается право на сохранение конфиденциальности переговоров, почты. Законодательство регламентирует обязанность некоторых лиц, которым по роду их занятий стали известны какие-либо сведения хранить их в тайне. Так, процессуальное законодательство освобождает от обязанности выступать в качестве свидетелей близких родственников подозреваемого и обвиняемого, адвоката, врача, духовника. Неприкосновенность частной жизни означает и неприкосновенность жилища. Никто не может проникать и находиться в жилище лица без его ведома и согласия за исключение случаев исполнения ордера на арест и решения суда, крайней необходимости и предотвращения распространения эпидемий. Подобные действия допускается осуществлять только в соответствии с предписаниями закона. Ст. 18 Конституция Испании интегрирует все эти права: «</w:t>
      </w:r>
      <w:r>
        <w:rPr>
          <w:b w:val="0"/>
          <w:bCs w:val="0"/>
          <w:noProof/>
          <w:snapToGrid w:val="0"/>
        </w:rPr>
        <w:t>1.</w:t>
      </w:r>
      <w:r>
        <w:rPr>
          <w:b w:val="0"/>
          <w:bCs w:val="0"/>
          <w:snapToGrid w:val="0"/>
        </w:rPr>
        <w:t xml:space="preserve"> Гарантируется право на честь, личную и се</w:t>
      </w:r>
      <w:r>
        <w:rPr>
          <w:b w:val="0"/>
          <w:bCs w:val="0"/>
          <w:snapToGrid w:val="0"/>
        </w:rPr>
        <w:softHyphen/>
        <w:t xml:space="preserve">мейную интимность и на собственное имя. </w:t>
      </w:r>
      <w:r>
        <w:rPr>
          <w:b w:val="0"/>
          <w:bCs w:val="0"/>
          <w:noProof/>
          <w:snapToGrid w:val="0"/>
        </w:rPr>
        <w:t xml:space="preserve">2. </w:t>
      </w:r>
      <w:r>
        <w:rPr>
          <w:b w:val="0"/>
          <w:bCs w:val="0"/>
          <w:snapToGrid w:val="0"/>
        </w:rPr>
        <w:t>Жилище неприкосновенно. Вторжение в жилище или обыск не могут производиться без разрешения его хозяина или бе</w:t>
      </w:r>
      <w:bookmarkStart w:id="1" w:name="OCRUncertain010"/>
      <w:r>
        <w:rPr>
          <w:b w:val="0"/>
          <w:bCs w:val="0"/>
          <w:snapToGrid w:val="0"/>
        </w:rPr>
        <w:t xml:space="preserve">з </w:t>
      </w:r>
      <w:bookmarkEnd w:id="1"/>
      <w:r>
        <w:rPr>
          <w:b w:val="0"/>
          <w:bCs w:val="0"/>
          <w:snapToGrid w:val="0"/>
        </w:rPr>
        <w:t>предварительной санкции суда, за исключением случаев за</w:t>
      </w:r>
      <w:r>
        <w:rPr>
          <w:b w:val="0"/>
          <w:bCs w:val="0"/>
          <w:snapToGrid w:val="0"/>
        </w:rPr>
        <w:softHyphen/>
        <w:t xml:space="preserve">держания на месте преступления. </w:t>
      </w:r>
      <w:r>
        <w:rPr>
          <w:b w:val="0"/>
          <w:bCs w:val="0"/>
          <w:noProof/>
          <w:snapToGrid w:val="0"/>
        </w:rPr>
        <w:t>3.</w:t>
      </w:r>
      <w:r>
        <w:rPr>
          <w:b w:val="0"/>
          <w:bCs w:val="0"/>
          <w:snapToGrid w:val="0"/>
        </w:rPr>
        <w:t xml:space="preserve"> Гарантируется тайна сообщений, и, в частности, почто</w:t>
      </w:r>
      <w:r>
        <w:rPr>
          <w:b w:val="0"/>
          <w:bCs w:val="0"/>
          <w:snapToGrid w:val="0"/>
        </w:rPr>
        <w:softHyphen/>
        <w:t xml:space="preserve">вых, телеграфных и телефонных сообщений, кроме случаев, предусмотренных судебным решением. </w:t>
      </w:r>
      <w:r>
        <w:rPr>
          <w:b w:val="0"/>
          <w:bCs w:val="0"/>
          <w:noProof/>
          <w:snapToGrid w:val="0"/>
        </w:rPr>
        <w:t>4.</w:t>
      </w:r>
      <w:r>
        <w:rPr>
          <w:b w:val="0"/>
          <w:bCs w:val="0"/>
          <w:snapToGrid w:val="0"/>
        </w:rPr>
        <w:t xml:space="preserve"> Закон ограничивает использование информации в целях гарантии охраны чести, личной и семейной интимности граж</w:t>
      </w:r>
      <w:r>
        <w:rPr>
          <w:b w:val="0"/>
          <w:bCs w:val="0"/>
          <w:snapToGrid w:val="0"/>
        </w:rPr>
        <w:softHyphen/>
        <w:t>дан и полного осуществления ими своих прав».</w:t>
      </w:r>
    </w:p>
    <w:p w:rsidR="00571D70" w:rsidRDefault="00571D70">
      <w:pPr>
        <w:pStyle w:val="21"/>
        <w:ind w:firstLine="709"/>
        <w:jc w:val="both"/>
        <w:rPr>
          <w:b w:val="0"/>
          <w:bCs w:val="0"/>
          <w:snapToGrid w:val="0"/>
        </w:rPr>
      </w:pPr>
      <w:r>
        <w:rPr>
          <w:b w:val="0"/>
          <w:bCs w:val="0"/>
        </w:rPr>
        <w:t>Важной сферой личных прав и свобод является свобода совести, свобода мнений и выражения, свобода творчества (ст. ст. 31-33). Свобода совести предполагает терпимость ко всевозможным видам религии, выбору вероисповедания, отправлению религиозных культов. Государство отделяет себя от религии, оставляя данную сферу за пределами своей власти и возможности применения государственных мер принуждения в связи с религиозными или атеистическими воззрениями людей. Какая-либо дискриминация в связи с отношением к религии, а также разжигание религиозной вражды караются по закону. Свобода мысли – это, прежде всего свобода от любого идеологического контроля, когда человек сам решает, о чем и как ему думать, каких духовных ценностей придерживаться. Каждому гарантируется свобода публичного выражения своих мыслей и мнений посредством слова, изображения, другими способами. Тесно связанным с этими предписаниями  является и свобода творчества. Творчество не подвергается цензуре. Государство способствует охране результатов творческой деятельности человека, сохранению, развитию и распространению достижений мировой и национальной культуры. Эта норма воспроизведена и в ст.16 Конституции Испании, ст.37-38 Конституции Болгарии.</w:t>
      </w:r>
    </w:p>
    <w:p w:rsidR="00571D70" w:rsidRDefault="00571D70">
      <w:pPr>
        <w:pStyle w:val="21"/>
        <w:ind w:firstLine="709"/>
        <w:jc w:val="both"/>
        <w:rPr>
          <w:b w:val="0"/>
          <w:bCs w:val="0"/>
        </w:rPr>
      </w:pPr>
      <w:r>
        <w:t>2.</w:t>
      </w:r>
      <w:r>
        <w:rPr>
          <w:b w:val="0"/>
          <w:bCs w:val="0"/>
        </w:rPr>
        <w:t xml:space="preserve"> </w:t>
      </w:r>
      <w:r>
        <w:t>Политические</w:t>
      </w:r>
      <w:r>
        <w:rPr>
          <w:b w:val="0"/>
          <w:bCs w:val="0"/>
        </w:rPr>
        <w:t xml:space="preserve"> права и свободы.</w:t>
      </w:r>
    </w:p>
    <w:p w:rsidR="00571D70" w:rsidRDefault="00571D70">
      <w:pPr>
        <w:spacing w:line="336" w:lineRule="auto"/>
        <w:ind w:firstLine="709"/>
        <w:jc w:val="both"/>
        <w:rPr>
          <w:sz w:val="28"/>
          <w:szCs w:val="28"/>
        </w:rPr>
      </w:pPr>
      <w:r>
        <w:rPr>
          <w:sz w:val="28"/>
          <w:szCs w:val="28"/>
        </w:rPr>
        <w:t>Национальный суверенитет РМ принадлежит народу РМ, осуществляющему его непосредственно или через свои представительные органы (ст.2 п.1). Данное конституционное положение определяет природу политических прав граждан. Политические права граждан дают их носителям возможность беспрепятственно участвовать в политической жизни страны, активно отстаивать свои убеждения, бороться против злоупотреблений должностными лицами властью. Особенностью политических прав и свобод является то, что они принадлежат только гражданам государства. К конституционно закрепленным политическим правам и свободам в РМ относят:</w:t>
      </w:r>
    </w:p>
    <w:p w:rsidR="00571D70" w:rsidRDefault="00571D70">
      <w:pPr>
        <w:numPr>
          <w:ilvl w:val="1"/>
          <w:numId w:val="14"/>
        </w:numPr>
        <w:tabs>
          <w:tab w:val="clear" w:pos="1620"/>
          <w:tab w:val="num" w:pos="360"/>
        </w:tabs>
        <w:spacing w:line="336" w:lineRule="auto"/>
        <w:ind w:left="0" w:firstLine="0"/>
        <w:jc w:val="both"/>
        <w:rPr>
          <w:sz w:val="28"/>
          <w:szCs w:val="28"/>
        </w:rPr>
      </w:pPr>
      <w:r>
        <w:rPr>
          <w:sz w:val="28"/>
          <w:szCs w:val="28"/>
        </w:rPr>
        <w:t>право избирать и быть избранным (ст.38);</w:t>
      </w:r>
    </w:p>
    <w:p w:rsidR="00571D70" w:rsidRDefault="00571D70">
      <w:pPr>
        <w:numPr>
          <w:ilvl w:val="1"/>
          <w:numId w:val="14"/>
        </w:numPr>
        <w:tabs>
          <w:tab w:val="clear" w:pos="1620"/>
          <w:tab w:val="num" w:pos="360"/>
        </w:tabs>
        <w:spacing w:line="336" w:lineRule="auto"/>
        <w:ind w:left="0" w:firstLine="0"/>
        <w:jc w:val="both"/>
        <w:rPr>
          <w:sz w:val="28"/>
          <w:szCs w:val="28"/>
        </w:rPr>
      </w:pPr>
      <w:r>
        <w:rPr>
          <w:sz w:val="28"/>
          <w:szCs w:val="28"/>
        </w:rPr>
        <w:t>право на управление (ст.39);</w:t>
      </w:r>
    </w:p>
    <w:p w:rsidR="00571D70" w:rsidRDefault="00571D70">
      <w:pPr>
        <w:numPr>
          <w:ilvl w:val="1"/>
          <w:numId w:val="14"/>
        </w:numPr>
        <w:tabs>
          <w:tab w:val="clear" w:pos="1620"/>
          <w:tab w:val="num" w:pos="360"/>
        </w:tabs>
        <w:spacing w:line="336" w:lineRule="auto"/>
        <w:ind w:left="0" w:firstLine="0"/>
        <w:jc w:val="both"/>
        <w:rPr>
          <w:sz w:val="28"/>
          <w:szCs w:val="28"/>
        </w:rPr>
      </w:pPr>
      <w:r>
        <w:rPr>
          <w:sz w:val="28"/>
          <w:szCs w:val="28"/>
        </w:rPr>
        <w:t>свобода собраний (ст.40);</w:t>
      </w:r>
    </w:p>
    <w:p w:rsidR="00571D70" w:rsidRDefault="00571D70">
      <w:pPr>
        <w:numPr>
          <w:ilvl w:val="1"/>
          <w:numId w:val="14"/>
        </w:numPr>
        <w:tabs>
          <w:tab w:val="clear" w:pos="1620"/>
          <w:tab w:val="num" w:pos="360"/>
        </w:tabs>
        <w:spacing w:line="336" w:lineRule="auto"/>
        <w:ind w:left="0" w:firstLine="0"/>
        <w:jc w:val="both"/>
        <w:rPr>
          <w:sz w:val="28"/>
          <w:szCs w:val="28"/>
        </w:rPr>
      </w:pPr>
      <w:r>
        <w:rPr>
          <w:sz w:val="28"/>
          <w:szCs w:val="28"/>
        </w:rPr>
        <w:t>право на объединение (ст.41);</w:t>
      </w:r>
    </w:p>
    <w:p w:rsidR="00571D70" w:rsidRDefault="00571D70">
      <w:pPr>
        <w:numPr>
          <w:ilvl w:val="1"/>
          <w:numId w:val="14"/>
        </w:numPr>
        <w:tabs>
          <w:tab w:val="clear" w:pos="1620"/>
          <w:tab w:val="num" w:pos="360"/>
        </w:tabs>
        <w:spacing w:line="336" w:lineRule="auto"/>
        <w:ind w:left="0" w:firstLine="0"/>
        <w:jc w:val="both"/>
        <w:rPr>
          <w:sz w:val="28"/>
          <w:szCs w:val="28"/>
        </w:rPr>
      </w:pPr>
      <w:r>
        <w:rPr>
          <w:sz w:val="28"/>
          <w:szCs w:val="28"/>
        </w:rPr>
        <w:t>свобода партий и других общественно-политических объединений (ст.41);</w:t>
      </w:r>
    </w:p>
    <w:p w:rsidR="00571D70" w:rsidRDefault="00571D70">
      <w:pPr>
        <w:numPr>
          <w:ilvl w:val="1"/>
          <w:numId w:val="14"/>
        </w:numPr>
        <w:tabs>
          <w:tab w:val="clear" w:pos="1620"/>
          <w:tab w:val="num" w:pos="360"/>
        </w:tabs>
        <w:spacing w:line="336" w:lineRule="auto"/>
        <w:ind w:left="0" w:firstLine="0"/>
        <w:jc w:val="both"/>
        <w:rPr>
          <w:sz w:val="28"/>
          <w:szCs w:val="28"/>
        </w:rPr>
      </w:pPr>
      <w:r>
        <w:rPr>
          <w:sz w:val="28"/>
          <w:szCs w:val="28"/>
        </w:rPr>
        <w:t>право на подачу петиций (ст.52);</w:t>
      </w:r>
    </w:p>
    <w:p w:rsidR="00571D70" w:rsidRDefault="00571D70">
      <w:pPr>
        <w:numPr>
          <w:ilvl w:val="1"/>
          <w:numId w:val="14"/>
        </w:numPr>
        <w:tabs>
          <w:tab w:val="clear" w:pos="1620"/>
          <w:tab w:val="num" w:pos="360"/>
        </w:tabs>
        <w:spacing w:line="336" w:lineRule="auto"/>
        <w:ind w:left="0" w:firstLine="0"/>
        <w:jc w:val="both"/>
        <w:rPr>
          <w:sz w:val="28"/>
          <w:szCs w:val="28"/>
        </w:rPr>
      </w:pPr>
      <w:r>
        <w:rPr>
          <w:sz w:val="28"/>
          <w:szCs w:val="28"/>
        </w:rPr>
        <w:t>право лица, ущемленного властью на возмещение причиненного вреда (ст.53);</w:t>
      </w:r>
    </w:p>
    <w:p w:rsidR="00571D70" w:rsidRDefault="00571D70">
      <w:pPr>
        <w:numPr>
          <w:ilvl w:val="1"/>
          <w:numId w:val="14"/>
        </w:numPr>
        <w:tabs>
          <w:tab w:val="clear" w:pos="1620"/>
          <w:tab w:val="num" w:pos="360"/>
        </w:tabs>
        <w:spacing w:line="336" w:lineRule="auto"/>
        <w:ind w:left="0" w:firstLine="0"/>
        <w:jc w:val="both"/>
        <w:rPr>
          <w:sz w:val="28"/>
          <w:szCs w:val="28"/>
        </w:rPr>
      </w:pPr>
      <w:r>
        <w:rPr>
          <w:sz w:val="28"/>
          <w:szCs w:val="28"/>
        </w:rPr>
        <w:t>свобода слова, печати, информации (ст. 32, ст. 34).</w:t>
      </w:r>
    </w:p>
    <w:p w:rsidR="00571D70" w:rsidRDefault="00571D70">
      <w:pPr>
        <w:spacing w:line="336" w:lineRule="auto"/>
        <w:ind w:firstLine="709"/>
        <w:jc w:val="both"/>
        <w:rPr>
          <w:sz w:val="28"/>
          <w:szCs w:val="28"/>
        </w:rPr>
      </w:pPr>
      <w:r>
        <w:rPr>
          <w:sz w:val="28"/>
          <w:szCs w:val="28"/>
        </w:rPr>
        <w:t>Ст. 38 провозглашает активное (право избирать) и пассивное (быть избранным) право граждан, обеспечивающих гражданам возможность участия в формировании выборных органов государства, а также участия в процедурах непосредственной демократии (народная инициатива - ст.141 ч.1 п.1; референдум - ст.75)</w:t>
      </w:r>
    </w:p>
    <w:p w:rsidR="00571D70" w:rsidRDefault="00571D70">
      <w:pPr>
        <w:spacing w:line="336" w:lineRule="auto"/>
        <w:ind w:firstLine="709"/>
        <w:jc w:val="both"/>
        <w:rPr>
          <w:sz w:val="28"/>
          <w:szCs w:val="28"/>
        </w:rPr>
      </w:pPr>
      <w:r>
        <w:rPr>
          <w:sz w:val="28"/>
          <w:szCs w:val="28"/>
        </w:rPr>
        <w:t>Наиболее общим, интегрирующим все другие политические права и свободы является право участвовать в управлении делами государства (ст.39). Оно  может осуществляться непосредственно(путем участия в референдуме, путем реализации своего права на доступ к государственной службе), так и через своих представителей (в этих целях путем свободных проводимых периодически выборов на основе всеобщего равного прямого и свободного голосования формируются специальные органы).</w:t>
      </w:r>
    </w:p>
    <w:p w:rsidR="00571D70" w:rsidRDefault="00571D70">
      <w:pPr>
        <w:spacing w:line="336" w:lineRule="auto"/>
        <w:ind w:firstLine="709"/>
        <w:jc w:val="both"/>
        <w:rPr>
          <w:sz w:val="28"/>
          <w:szCs w:val="28"/>
        </w:rPr>
      </w:pPr>
      <w:r>
        <w:rPr>
          <w:sz w:val="28"/>
          <w:szCs w:val="28"/>
        </w:rPr>
        <w:t>Свобода партий и других общественно-политических организаций, право на объединение для защиты своих интересов (ст.41) дает гражданам возможность более тесно приобщиться к управлению государственными делами, решая разного рода задачи коллективными усилиями. Запрещается создание объединений цели и деятельность которых противоречат закону, публичному порядку и морали и нравственности.</w:t>
      </w:r>
    </w:p>
    <w:p w:rsidR="00571D70" w:rsidRDefault="00571D70">
      <w:pPr>
        <w:spacing w:line="336" w:lineRule="auto"/>
        <w:ind w:firstLine="709"/>
        <w:jc w:val="both"/>
        <w:rPr>
          <w:sz w:val="28"/>
          <w:szCs w:val="28"/>
        </w:rPr>
      </w:pPr>
      <w:r>
        <w:rPr>
          <w:sz w:val="28"/>
          <w:szCs w:val="28"/>
        </w:rPr>
        <w:t>Ст. 40 провозглашает свободу собраний и манифестаций (ст.43-44 Конституции Болгарии). Означают форму выражения своих взглядов, убеждений, намерений по общественно значимым вопросам. Митинги, демонстрации, манифестации, шествия или любые другие собрания в закрытых или открытых помещениях могут организовываться и проводиться только мирно, без насилия, призывов к национальной, расовой, религиозной или иной вражде и розни.</w:t>
      </w:r>
    </w:p>
    <w:p w:rsidR="00571D70" w:rsidRDefault="00571D70">
      <w:pPr>
        <w:spacing w:line="336" w:lineRule="auto"/>
        <w:ind w:firstLine="709"/>
        <w:jc w:val="both"/>
        <w:rPr>
          <w:sz w:val="28"/>
          <w:szCs w:val="28"/>
        </w:rPr>
      </w:pPr>
      <w:r>
        <w:rPr>
          <w:sz w:val="28"/>
          <w:szCs w:val="28"/>
        </w:rPr>
        <w:t>Ст.52 устанавливает право на обращение к властям с письменным требованием, жалобой, предложением в индивидуальном или коллективном порядке – право на петиции (ст.45 Конституции Болгарии). В развитие данного положения установлено конституционное право лица ущемленного властью или не добившегося удовлетворения своих требований на обращение в административный суд с целью отмены противоправного акта или решения государственного органа или должностного лица и возмещения причиненного ущерба(ст.53).</w:t>
      </w:r>
    </w:p>
    <w:p w:rsidR="00571D70" w:rsidRDefault="00571D70">
      <w:pPr>
        <w:spacing w:line="336" w:lineRule="auto"/>
        <w:ind w:firstLine="709"/>
        <w:jc w:val="both"/>
        <w:rPr>
          <w:sz w:val="28"/>
          <w:szCs w:val="28"/>
        </w:rPr>
      </w:pPr>
      <w:r>
        <w:rPr>
          <w:sz w:val="28"/>
          <w:szCs w:val="28"/>
        </w:rPr>
        <w:t>Важной гарантией политических прав и свобод является свобода информации (ст34). Право лица на доступ к информации по поводу общественных и личных дел не может быть ограничено  и должно обеспечиваться соответствующими ответственными государственными органами и должностными лицами. Государство гарантирует также свободу печати, запрет цензуры, возможность создавать печатные органы, издавать и распространять печатную продукцию в установленном законом порядке. Аналогичные предписания закона находим и в ст. ст. 39-41 Конституции Болгарии.</w:t>
      </w:r>
    </w:p>
    <w:p w:rsidR="00571D70" w:rsidRDefault="00571D70">
      <w:pPr>
        <w:spacing w:line="336" w:lineRule="auto"/>
        <w:ind w:firstLine="709"/>
        <w:jc w:val="both"/>
        <w:rPr>
          <w:sz w:val="28"/>
          <w:szCs w:val="28"/>
        </w:rPr>
      </w:pPr>
      <w:r>
        <w:rPr>
          <w:b/>
          <w:bCs/>
          <w:sz w:val="28"/>
          <w:szCs w:val="28"/>
        </w:rPr>
        <w:t>3. Социально-экономические</w:t>
      </w:r>
      <w:r>
        <w:rPr>
          <w:sz w:val="28"/>
          <w:szCs w:val="28"/>
        </w:rPr>
        <w:t xml:space="preserve"> права и свободы:</w:t>
      </w:r>
    </w:p>
    <w:p w:rsidR="00571D70" w:rsidRDefault="00571D70">
      <w:pPr>
        <w:spacing w:line="336" w:lineRule="auto"/>
        <w:ind w:firstLine="709"/>
        <w:jc w:val="both"/>
        <w:rPr>
          <w:sz w:val="28"/>
          <w:szCs w:val="28"/>
        </w:rPr>
      </w:pPr>
      <w:r>
        <w:rPr>
          <w:sz w:val="28"/>
          <w:szCs w:val="28"/>
        </w:rPr>
        <w:t>Данная категория прав рассматривалась как основополагающая уже первыми конституционными актами. Так, ст. 17 французской Декларации прав человека и гражданина определяет собственность как право неприкосновенное и священное. Именно человек-собственник в наибольшей степени волен распоряжаться собой, свободно выбирать род занятий, всесторонне развивать свою личность. К социально-экономическим правам и свободам в РМ относят:</w:t>
      </w:r>
    </w:p>
    <w:p w:rsidR="00571D70" w:rsidRDefault="00571D70">
      <w:pPr>
        <w:numPr>
          <w:ilvl w:val="1"/>
          <w:numId w:val="14"/>
        </w:numPr>
        <w:tabs>
          <w:tab w:val="clear" w:pos="1620"/>
          <w:tab w:val="num" w:pos="180"/>
        </w:tabs>
        <w:spacing w:line="336" w:lineRule="auto"/>
        <w:ind w:left="0" w:firstLine="0"/>
        <w:jc w:val="both"/>
        <w:rPr>
          <w:sz w:val="28"/>
          <w:szCs w:val="28"/>
        </w:rPr>
      </w:pPr>
      <w:r>
        <w:rPr>
          <w:sz w:val="28"/>
          <w:szCs w:val="28"/>
        </w:rPr>
        <w:t>право на частную собственность (ст.46);</w:t>
      </w:r>
    </w:p>
    <w:p w:rsidR="00571D70" w:rsidRDefault="00571D70">
      <w:pPr>
        <w:numPr>
          <w:ilvl w:val="1"/>
          <w:numId w:val="14"/>
        </w:numPr>
        <w:tabs>
          <w:tab w:val="clear" w:pos="1620"/>
          <w:tab w:val="num" w:pos="180"/>
        </w:tabs>
        <w:spacing w:line="336" w:lineRule="auto"/>
        <w:ind w:left="0" w:firstLine="0"/>
        <w:jc w:val="both"/>
        <w:rPr>
          <w:sz w:val="28"/>
          <w:szCs w:val="28"/>
        </w:rPr>
      </w:pPr>
      <w:r>
        <w:rPr>
          <w:sz w:val="28"/>
          <w:szCs w:val="28"/>
        </w:rPr>
        <w:t>право на образование (ст.35);</w:t>
      </w:r>
    </w:p>
    <w:p w:rsidR="00571D70" w:rsidRDefault="00571D70">
      <w:pPr>
        <w:numPr>
          <w:ilvl w:val="1"/>
          <w:numId w:val="14"/>
        </w:numPr>
        <w:tabs>
          <w:tab w:val="clear" w:pos="1620"/>
          <w:tab w:val="num" w:pos="180"/>
        </w:tabs>
        <w:spacing w:line="336" w:lineRule="auto"/>
        <w:ind w:left="0" w:firstLine="0"/>
        <w:jc w:val="both"/>
        <w:rPr>
          <w:sz w:val="28"/>
          <w:szCs w:val="28"/>
        </w:rPr>
      </w:pPr>
      <w:r>
        <w:rPr>
          <w:sz w:val="28"/>
          <w:szCs w:val="28"/>
        </w:rPr>
        <w:t>свобода творчества (ст.33);</w:t>
      </w:r>
    </w:p>
    <w:p w:rsidR="00571D70" w:rsidRDefault="00571D70">
      <w:pPr>
        <w:numPr>
          <w:ilvl w:val="1"/>
          <w:numId w:val="14"/>
        </w:numPr>
        <w:tabs>
          <w:tab w:val="clear" w:pos="1620"/>
          <w:tab w:val="num" w:pos="180"/>
        </w:tabs>
        <w:spacing w:line="336" w:lineRule="auto"/>
        <w:ind w:left="0" w:firstLine="0"/>
        <w:jc w:val="both"/>
        <w:rPr>
          <w:sz w:val="28"/>
          <w:szCs w:val="28"/>
        </w:rPr>
      </w:pPr>
      <w:r>
        <w:rPr>
          <w:sz w:val="28"/>
          <w:szCs w:val="28"/>
        </w:rPr>
        <w:t>право на охрану здоровья (ст.36);</w:t>
      </w:r>
    </w:p>
    <w:p w:rsidR="00571D70" w:rsidRDefault="00571D70">
      <w:pPr>
        <w:numPr>
          <w:ilvl w:val="1"/>
          <w:numId w:val="14"/>
        </w:numPr>
        <w:tabs>
          <w:tab w:val="clear" w:pos="1620"/>
          <w:tab w:val="num" w:pos="180"/>
        </w:tabs>
        <w:spacing w:line="336" w:lineRule="auto"/>
        <w:ind w:left="0" w:firstLine="0"/>
        <w:jc w:val="both"/>
        <w:rPr>
          <w:sz w:val="28"/>
          <w:szCs w:val="28"/>
        </w:rPr>
      </w:pPr>
      <w:r>
        <w:rPr>
          <w:sz w:val="28"/>
          <w:szCs w:val="28"/>
        </w:rPr>
        <w:t>право создавать профессиональные союзы и вступать в них (ст.42);</w:t>
      </w:r>
    </w:p>
    <w:p w:rsidR="00571D70" w:rsidRDefault="00571D70">
      <w:pPr>
        <w:numPr>
          <w:ilvl w:val="1"/>
          <w:numId w:val="14"/>
        </w:numPr>
        <w:tabs>
          <w:tab w:val="clear" w:pos="1620"/>
          <w:tab w:val="num" w:pos="180"/>
        </w:tabs>
        <w:spacing w:line="336" w:lineRule="auto"/>
        <w:ind w:left="0" w:firstLine="0"/>
        <w:jc w:val="both"/>
        <w:rPr>
          <w:sz w:val="28"/>
          <w:szCs w:val="28"/>
        </w:rPr>
      </w:pPr>
      <w:r>
        <w:rPr>
          <w:sz w:val="28"/>
          <w:szCs w:val="28"/>
        </w:rPr>
        <w:t>право на труд и защиту труда (ст.ст.43-44);</w:t>
      </w:r>
    </w:p>
    <w:p w:rsidR="00571D70" w:rsidRDefault="00571D70">
      <w:pPr>
        <w:numPr>
          <w:ilvl w:val="1"/>
          <w:numId w:val="14"/>
        </w:numPr>
        <w:tabs>
          <w:tab w:val="clear" w:pos="1620"/>
          <w:tab w:val="num" w:pos="180"/>
        </w:tabs>
        <w:spacing w:line="336" w:lineRule="auto"/>
        <w:ind w:left="0" w:firstLine="0"/>
        <w:jc w:val="both"/>
        <w:rPr>
          <w:sz w:val="28"/>
          <w:szCs w:val="28"/>
        </w:rPr>
      </w:pPr>
      <w:r>
        <w:rPr>
          <w:sz w:val="28"/>
          <w:szCs w:val="28"/>
        </w:rPr>
        <w:t>право на забастовку (ст.45);</w:t>
      </w:r>
    </w:p>
    <w:p w:rsidR="00571D70" w:rsidRDefault="00571D70">
      <w:pPr>
        <w:numPr>
          <w:ilvl w:val="1"/>
          <w:numId w:val="14"/>
        </w:numPr>
        <w:tabs>
          <w:tab w:val="clear" w:pos="1620"/>
          <w:tab w:val="num" w:pos="180"/>
        </w:tabs>
        <w:spacing w:line="336" w:lineRule="auto"/>
        <w:ind w:left="0" w:firstLine="0"/>
        <w:jc w:val="both"/>
        <w:rPr>
          <w:sz w:val="28"/>
          <w:szCs w:val="28"/>
        </w:rPr>
      </w:pPr>
      <w:r>
        <w:rPr>
          <w:sz w:val="28"/>
          <w:szCs w:val="28"/>
        </w:rPr>
        <w:t>право на социальную защиту (ст.ст.47-51).</w:t>
      </w:r>
    </w:p>
    <w:p w:rsidR="00571D70" w:rsidRDefault="00571D70">
      <w:pPr>
        <w:pStyle w:val="a6"/>
        <w:spacing w:line="336" w:lineRule="auto"/>
        <w:ind w:firstLine="709"/>
        <w:rPr>
          <w:sz w:val="28"/>
          <w:szCs w:val="28"/>
        </w:rPr>
      </w:pPr>
      <w:r>
        <w:rPr>
          <w:sz w:val="28"/>
          <w:szCs w:val="28"/>
        </w:rPr>
        <w:t>Право частной собственности – это совокупность правомочий по владению, пользованию и распоряжению объектами, находящимися в свободном гражданском обороте, иногда ограниченными в обороте в соответствии с законодательством. Ст. 46 Конституции гарантирует неприкосновенность законно добытого имущества и право наследования частной собственности, так же реализацию права собственности во всех законных формах и справедливое и предварительное возмещение в случае экспроприации для общественно полезных целей. Экономика Республики Болгария основана на свободной хозяйственной инициативе (ст. 19). Конституция предусматривает две формы собственности - частную и общественную. Частная собственность неприкосновенна. Право собственности и наследования гарантируется и защищается законом (ст. 17).</w:t>
      </w:r>
    </w:p>
    <w:p w:rsidR="00571D70" w:rsidRDefault="00571D70">
      <w:pPr>
        <w:spacing w:line="336" w:lineRule="auto"/>
        <w:ind w:firstLine="709"/>
        <w:jc w:val="both"/>
        <w:rPr>
          <w:sz w:val="28"/>
          <w:szCs w:val="28"/>
        </w:rPr>
      </w:pPr>
      <w:r>
        <w:rPr>
          <w:sz w:val="28"/>
          <w:szCs w:val="28"/>
        </w:rPr>
        <w:t>Одним из наиболее существенных прав человека является право на образование (ст.35). Это право обеспечивается обязательным общим образованием, лицейским и профессиональным, высшим и другими формами обучения и повышения квалификации. Бесплатным является обязательное общее образование. На основании оценки способностей профессиональное и высшее образование может быть так же получено на бесплатной основе или с предоставлением соответствующих стипендий. Право выбирать сферу обучения и язык принадлежит родителям. Государственное образование носит светский характер, но государство гарантирует свободу религиозного образования (ст.53 Конституции Болгарии).</w:t>
      </w:r>
    </w:p>
    <w:p w:rsidR="00571D70" w:rsidRDefault="00571D70">
      <w:pPr>
        <w:spacing w:line="336" w:lineRule="auto"/>
        <w:ind w:firstLine="709"/>
        <w:jc w:val="both"/>
        <w:rPr>
          <w:sz w:val="28"/>
          <w:szCs w:val="28"/>
        </w:rPr>
      </w:pPr>
      <w:r>
        <w:rPr>
          <w:sz w:val="28"/>
          <w:szCs w:val="28"/>
        </w:rPr>
        <w:t>Ст.33 конституции наделяет человека свободой художественного и научного творчества. Как социально-экономическая категория свобода творчества должна рассматриваться как предпосылка права на интеллектуальную собственность, гарантирующего создателям произведений науки, литературы, искусства и техники получения соответствующих имущественных и неимущественных благ (ст.54 Конституции Болгарии).</w:t>
      </w:r>
    </w:p>
    <w:p w:rsidR="00571D70" w:rsidRDefault="00571D70">
      <w:pPr>
        <w:spacing w:line="336" w:lineRule="auto"/>
        <w:ind w:firstLine="709"/>
        <w:jc w:val="both"/>
        <w:rPr>
          <w:sz w:val="28"/>
          <w:szCs w:val="28"/>
        </w:rPr>
      </w:pPr>
      <w:r>
        <w:rPr>
          <w:sz w:val="28"/>
          <w:szCs w:val="28"/>
        </w:rPr>
        <w:t>Ст.36 гарантирует право на охрану здоровья. Минимальный уровень медицинских услуг является бесплатным. Государственная система здравоохранения действует наряду с частной. С настоящего года в РМ вводится система страховой медицины. Ст. 50 регламентирует предоставление медицинской помощи и ухода больным детям или лицам с физическими и психическими отклонениями (ст.51-52 Конституции Болгарии).</w:t>
      </w:r>
    </w:p>
    <w:p w:rsidR="00571D70" w:rsidRDefault="00571D70">
      <w:pPr>
        <w:spacing w:line="336" w:lineRule="auto"/>
        <w:ind w:firstLine="709"/>
        <w:jc w:val="both"/>
        <w:rPr>
          <w:sz w:val="28"/>
          <w:szCs w:val="28"/>
        </w:rPr>
      </w:pPr>
      <w:r>
        <w:rPr>
          <w:sz w:val="28"/>
          <w:szCs w:val="28"/>
        </w:rPr>
        <w:t>Право на труд и связанные с ним социальные права длительное время выступали как антипод праву собственности и свободе экономической деятельности. С тех пор, как рабочий класс оформился политически, право на труд стало одним из важнейших лозунгов в его борьбе. Социалистические конституции открывали этим правом разделы и главы о правах граждан. Оно выдвигалось как мощный аргумент в защиту социалистической системы, освободившей якобы  человека от кризисов безработицы и перепроизводства. Ст. 43 Конституции РМ провозгласила право на труд, свободный выбор работы, справедливые и удовлетворительные условия труда, а так же право на защиту от безработицы и на защиту самого труда, на максимальную продолжительность рабочей недели. Право на труд не может быть ограничено. Человек может работать по найму, заниматься предпринимательской деятельностью, свободными профессиями либо не работать вообще в соответствии со своими потребностями и интересами. Наемные работники имеют право на  социальную защиту труда. Меры по защите касаются гигиены и техники безопасности, режима труда женщин и молодежи, отдыха, санитарно-эпидемиологических условий труда,  размера минимальной заработной платы. Ст. 50 устанавливает особые гарантии в отношении труда несовершеннолетних – запрет эксплуатации труда несовершеннолетних на работах, наносящих вред здоровью или нравственности.  Все люди без какой-либо дискриминации должны получать равный заработок за равноценный труд при прочих равных условиях. Ст.43 гарантирует право на коллективные переговоры с объединениями работодателей по вопросам труда. Ст.42 провозглашает право работников создавать и объединяться в профессиональные союзы для защиты своих интересов. Ст. 45 признает право на забастовку с целью защиты экономических и социальных профессиональных интересов работников. Ст.44 запрещает принудительный труд, за исключением труда в процессе прохождения военной  или альтернативной службы, труда осужденных и труда, осуществляемого в условиях стихийных бедствий и иных чрезвычайных ситуаций.</w:t>
      </w:r>
    </w:p>
    <w:p w:rsidR="00571D70" w:rsidRDefault="00571D70">
      <w:pPr>
        <w:spacing w:line="336" w:lineRule="auto"/>
        <w:ind w:firstLine="709"/>
        <w:jc w:val="both"/>
        <w:rPr>
          <w:sz w:val="28"/>
          <w:szCs w:val="28"/>
        </w:rPr>
      </w:pPr>
      <w:r>
        <w:rPr>
          <w:sz w:val="28"/>
          <w:szCs w:val="28"/>
        </w:rPr>
        <w:t xml:space="preserve">Ст. ст. 47-51 устанавливают основы социальных мер защиты, существующих в государстве. Государство обязано принимать меры для обеспечения каждому человеку достойного уровня жизни для поддержания здоровья и благосостояния его самого и его семьи. Гарантируется право на социальное обеспечение в случае безработицы, болезни, инвалидности, вдовства, наступления старости, других случаях утраты средств к существованию по не зависящим от лица причинам. Особой защите подвергается семья, материнство и детство. Семья провозглашается основной ячейкой общества, образованию которой и выполнению которой своих функций государство способствует всеми мерами. Все заботы по содержанию детей-сирот, детей, лишенных родительской опеки возлагаются на государство и общество. Государство предоставляет необходимые пособия и по уходу за детьми, воспитывающимися в семье, помощь для ухода за больными детьми, условия для участия детей  и молодежи в социальной, экономической, культурной и спортивной жизни страны. </w:t>
      </w:r>
    </w:p>
    <w:p w:rsidR="00571D70" w:rsidRDefault="00571D70">
      <w:pPr>
        <w:spacing w:line="336" w:lineRule="auto"/>
        <w:ind w:firstLine="709"/>
        <w:jc w:val="both"/>
        <w:rPr>
          <w:sz w:val="28"/>
          <w:szCs w:val="28"/>
        </w:rPr>
      </w:pPr>
      <w:r>
        <w:rPr>
          <w:sz w:val="28"/>
          <w:szCs w:val="28"/>
        </w:rPr>
        <w:t xml:space="preserve">Весь перечень провозглашаемых Конституцией РМ прав и свобод обеспечен рядом государственных </w:t>
      </w:r>
      <w:r>
        <w:rPr>
          <w:b/>
          <w:bCs/>
          <w:sz w:val="28"/>
          <w:szCs w:val="28"/>
        </w:rPr>
        <w:t>гарантий</w:t>
      </w:r>
      <w:r>
        <w:rPr>
          <w:sz w:val="28"/>
          <w:szCs w:val="28"/>
        </w:rPr>
        <w:t xml:space="preserve">. Всеобщая Декларация прав человека 1948г. устанавливает положение о том, что «необходимо, чтобы права человека охранялись властью закона». Практически это означает, что гарантии прав и свобод должны обеспечить переход от предусмотренных в законе правовых положений к их фактическому воплощению в действительности. Конституция Болгарии в качестве гарантии провозглашенных прав и свобод прописала: «Основные права граждан не могут быть отменены (ст. 57)». </w:t>
      </w:r>
    </w:p>
    <w:p w:rsidR="00571D70" w:rsidRDefault="00571D70">
      <w:pPr>
        <w:spacing w:line="336" w:lineRule="auto"/>
        <w:ind w:firstLine="709"/>
        <w:jc w:val="both"/>
        <w:rPr>
          <w:sz w:val="28"/>
          <w:szCs w:val="28"/>
        </w:rPr>
      </w:pPr>
      <w:r>
        <w:rPr>
          <w:sz w:val="28"/>
          <w:szCs w:val="28"/>
        </w:rPr>
        <w:t>Гарантии прав и свобод принято подразделять на экономические, политические и правовые.</w:t>
      </w:r>
    </w:p>
    <w:p w:rsidR="00571D70" w:rsidRDefault="00571D70">
      <w:pPr>
        <w:numPr>
          <w:ilvl w:val="0"/>
          <w:numId w:val="18"/>
        </w:numPr>
        <w:tabs>
          <w:tab w:val="clear" w:pos="720"/>
          <w:tab w:val="num" w:pos="1080"/>
        </w:tabs>
        <w:spacing w:line="336" w:lineRule="auto"/>
        <w:ind w:left="0" w:firstLine="709"/>
        <w:jc w:val="both"/>
        <w:rPr>
          <w:sz w:val="28"/>
          <w:szCs w:val="28"/>
        </w:rPr>
      </w:pPr>
      <w:r>
        <w:rPr>
          <w:sz w:val="28"/>
          <w:szCs w:val="28"/>
        </w:rPr>
        <w:t>Основу экономических гарантий составляют экономические отношения, складывающиеся на основе частной и публичной форм собственности. В этих условиях каждый человек обладает индивидуальным или коллективным материальным статусом, который обеспечивает ему свободу действий  в экономической и политической областях.</w:t>
      </w:r>
    </w:p>
    <w:p w:rsidR="00571D70" w:rsidRDefault="00571D70">
      <w:pPr>
        <w:numPr>
          <w:ilvl w:val="0"/>
          <w:numId w:val="18"/>
        </w:numPr>
        <w:tabs>
          <w:tab w:val="clear" w:pos="720"/>
          <w:tab w:val="num" w:pos="1080"/>
        </w:tabs>
        <w:spacing w:line="336" w:lineRule="auto"/>
        <w:ind w:left="0" w:firstLine="709"/>
        <w:jc w:val="both"/>
        <w:rPr>
          <w:sz w:val="28"/>
          <w:szCs w:val="28"/>
        </w:rPr>
      </w:pPr>
      <w:r>
        <w:rPr>
          <w:sz w:val="28"/>
          <w:szCs w:val="28"/>
        </w:rPr>
        <w:t>Важнейшими политическими гарантиями являются демократическая организация общественного строя, принадлежность суверенитета народу, направленность политики государства на обеспечение условий, обеспечивающих достойную жизнь и свободное развитие человека, устойчивость политических структур, должный уровень политической культуры граждан.</w:t>
      </w:r>
    </w:p>
    <w:p w:rsidR="00571D70" w:rsidRDefault="00571D70">
      <w:pPr>
        <w:widowControl w:val="0"/>
        <w:spacing w:line="336" w:lineRule="auto"/>
        <w:ind w:firstLine="709"/>
        <w:jc w:val="both"/>
        <w:rPr>
          <w:sz w:val="28"/>
          <w:szCs w:val="28"/>
          <w:lang w:val="en-US"/>
        </w:rPr>
      </w:pPr>
      <w:r>
        <w:rPr>
          <w:sz w:val="28"/>
          <w:szCs w:val="28"/>
        </w:rPr>
        <w:t xml:space="preserve">Ст. 1 п. 3 гарантирует правовую государственную защиту основных прав и свобод человека и гражданина. Провозглашается и право каждого </w:t>
      </w:r>
    </w:p>
    <w:p w:rsidR="00571D70" w:rsidRDefault="00571D70">
      <w:pPr>
        <w:widowControl w:val="0"/>
        <w:spacing w:line="336" w:lineRule="auto"/>
        <w:ind w:firstLine="709"/>
        <w:jc w:val="both"/>
        <w:rPr>
          <w:sz w:val="28"/>
          <w:szCs w:val="28"/>
          <w:lang w:val="en-US"/>
        </w:rPr>
      </w:pPr>
    </w:p>
    <w:p w:rsidR="00571D70" w:rsidRDefault="00571D70">
      <w:pPr>
        <w:widowControl w:val="0"/>
        <w:spacing w:line="336" w:lineRule="auto"/>
        <w:ind w:firstLine="709"/>
        <w:jc w:val="both"/>
        <w:rPr>
          <w:sz w:val="28"/>
          <w:szCs w:val="28"/>
          <w:lang w:val="en-US"/>
        </w:rPr>
      </w:pPr>
    </w:p>
    <w:p w:rsidR="00571D70" w:rsidRDefault="00571D70">
      <w:pPr>
        <w:widowControl w:val="0"/>
        <w:spacing w:line="336" w:lineRule="auto"/>
        <w:jc w:val="both"/>
        <w:rPr>
          <w:snapToGrid w:val="0"/>
          <w:sz w:val="28"/>
          <w:szCs w:val="28"/>
        </w:rPr>
      </w:pPr>
      <w:r>
        <w:rPr>
          <w:sz w:val="28"/>
          <w:szCs w:val="28"/>
        </w:rPr>
        <w:t xml:space="preserve">осуществлять самостоятельную защиту всеми законными способами. Все государственные органы и их должностные лица обязаны оказывать всемерную поддержку в этом и обеспечивать каждому возможность знакомиться с документами, непосредственно затрагивающими его права и свободы. Особое правовое значение имеет судебная защита прав и свобод, гарантированная каждому (ст.20). В соответствии с международными обязательствами РМ, человек, исчерпавший все внутренние средства защиты, может обратиться в международные органы. Доступ к правосудию является свободным и ничем не ограниченным. Важными правовыми гарантиями являются презумпция невиновности (ст.21) и необратимость закона (ст.22), обеспечивающие применение мер государственного принуждения в соответствии с законом. Существенна и возможность обжаловать незаконные официальные акты и действия должностных лиц и требовать возмещения причиненного ими ущерба(ст.53). Важным, имеющим значение правовой гарантии является и право на пользование квалифицированной юридической помощью (ст.26). Гарантированность прав и свобод обеспечивается и авторитетом самой Конституции, которая является высшим законом общества и государства. Ст. </w:t>
      </w:r>
      <w:r>
        <w:rPr>
          <w:noProof/>
          <w:snapToGrid w:val="0"/>
          <w:sz w:val="28"/>
          <w:szCs w:val="28"/>
        </w:rPr>
        <w:t>24 испанской Конституции гласит: «</w:t>
      </w:r>
      <w:r>
        <w:rPr>
          <w:snapToGrid w:val="0"/>
          <w:sz w:val="28"/>
          <w:szCs w:val="28"/>
        </w:rPr>
        <w:t>Равным образом каждый может быть судим только судом, определенным законом, иметь защиту и использование адво</w:t>
      </w:r>
      <w:r>
        <w:rPr>
          <w:snapToGrid w:val="0"/>
          <w:sz w:val="28"/>
          <w:szCs w:val="28"/>
        </w:rPr>
        <w:softHyphen/>
        <w:t>катской помощи, право знать о предъявляемых обвинениях, иметь право на открытое судебное разбирательство, осущест</w:t>
      </w:r>
      <w:r>
        <w:rPr>
          <w:snapToGrid w:val="0"/>
          <w:sz w:val="28"/>
          <w:szCs w:val="28"/>
        </w:rPr>
        <w:softHyphen/>
        <w:t>вляемое в установленные сроки с соблюдением всех гарантий, право пользоваться всеми средствами при своей защите, пра</w:t>
      </w:r>
      <w:r>
        <w:rPr>
          <w:snapToGrid w:val="0"/>
          <w:sz w:val="28"/>
          <w:szCs w:val="28"/>
        </w:rPr>
        <w:softHyphen/>
        <w:t>во свидетельствовать против себя, не признавать себя винов</w:t>
      </w:r>
      <w:r>
        <w:rPr>
          <w:snapToGrid w:val="0"/>
          <w:sz w:val="28"/>
          <w:szCs w:val="28"/>
        </w:rPr>
        <w:softHyphen/>
        <w:t>ным, право на презумпцию невиновности.Закон определяет случаи, когда на основании родства или соблюдения профессиональной тайны дача показаний о дей</w:t>
      </w:r>
      <w:r>
        <w:rPr>
          <w:snapToGrid w:val="0"/>
          <w:sz w:val="28"/>
          <w:szCs w:val="28"/>
        </w:rPr>
        <w:softHyphen/>
        <w:t>ствиях, считающихся преступными, не является обязатель</w:t>
      </w:r>
      <w:r>
        <w:rPr>
          <w:snapToGrid w:val="0"/>
          <w:sz w:val="28"/>
          <w:szCs w:val="28"/>
        </w:rPr>
        <w:softHyphen/>
        <w:t>ной».</w:t>
      </w:r>
    </w:p>
    <w:p w:rsidR="00571D70" w:rsidRDefault="00571D70">
      <w:pPr>
        <w:spacing w:line="336" w:lineRule="auto"/>
        <w:ind w:firstLine="709"/>
        <w:jc w:val="both"/>
        <w:rPr>
          <w:sz w:val="28"/>
          <w:szCs w:val="28"/>
          <w:lang w:val="en-US"/>
        </w:rPr>
      </w:pPr>
      <w:r>
        <w:rPr>
          <w:sz w:val="28"/>
          <w:szCs w:val="28"/>
        </w:rPr>
        <w:t xml:space="preserve">Ст.54 предусматривает возможность </w:t>
      </w:r>
      <w:r>
        <w:rPr>
          <w:b/>
          <w:bCs/>
          <w:sz w:val="28"/>
          <w:szCs w:val="28"/>
        </w:rPr>
        <w:t xml:space="preserve">ограничения </w:t>
      </w:r>
      <w:r>
        <w:rPr>
          <w:sz w:val="28"/>
          <w:szCs w:val="28"/>
        </w:rPr>
        <w:t xml:space="preserve">прав и свобод, но с существенной оговоркой – такое ограничение допустимо только если это необходимо для защиты национальной безопасности, охраны общественного порядка, общественного здоровья или морали, прав и свобод граждан, для проведения уголовного расследования, для предупреждения последствий </w:t>
      </w:r>
    </w:p>
    <w:p w:rsidR="00571D70" w:rsidRDefault="00571D70">
      <w:pPr>
        <w:spacing w:line="336" w:lineRule="auto"/>
        <w:ind w:firstLine="709"/>
        <w:jc w:val="both"/>
        <w:rPr>
          <w:sz w:val="28"/>
          <w:szCs w:val="28"/>
          <w:lang w:val="en-US"/>
        </w:rPr>
      </w:pPr>
    </w:p>
    <w:p w:rsidR="00571D70" w:rsidRDefault="00571D70">
      <w:pPr>
        <w:pStyle w:val="33"/>
        <w:rPr>
          <w:lang w:val="en-US"/>
        </w:rPr>
      </w:pPr>
      <w:r>
        <w:t>стихийного бедствия или аварии. Оно должно соответствовать вызвавшему его обстоятельству и не затрагивать существенные права и свободы.</w:t>
      </w:r>
    </w:p>
    <w:p w:rsidR="00571D70" w:rsidRDefault="00571D70">
      <w:pPr>
        <w:pStyle w:val="HTML"/>
        <w:spacing w:line="336" w:lineRule="auto"/>
        <w:ind w:firstLine="709"/>
        <w:jc w:val="both"/>
        <w:rPr>
          <w:rFonts w:ascii="Times New Roman" w:hAnsi="Times New Roman" w:cs="Times New Roman"/>
          <w:sz w:val="28"/>
          <w:szCs w:val="28"/>
        </w:rPr>
      </w:pPr>
      <w:r>
        <w:rPr>
          <w:rFonts w:cs="Times New Roman"/>
        </w:rPr>
        <w:tab/>
      </w:r>
      <w:r>
        <w:rPr>
          <w:rFonts w:ascii="Times New Roman" w:hAnsi="Times New Roman" w:cs="Times New Roman"/>
          <w:sz w:val="28"/>
          <w:szCs w:val="28"/>
        </w:rPr>
        <w:t xml:space="preserve">Основные </w:t>
      </w:r>
      <w:r>
        <w:rPr>
          <w:rFonts w:ascii="Times New Roman" w:hAnsi="Times New Roman" w:cs="Times New Roman"/>
          <w:b/>
          <w:bCs/>
          <w:sz w:val="28"/>
          <w:szCs w:val="28"/>
        </w:rPr>
        <w:t>обязанности</w:t>
      </w:r>
      <w:r>
        <w:rPr>
          <w:rFonts w:ascii="Times New Roman" w:hAnsi="Times New Roman" w:cs="Times New Roman"/>
          <w:sz w:val="28"/>
          <w:szCs w:val="28"/>
        </w:rPr>
        <w:t xml:space="preserve"> человека и гражданина содержатся в главе 3 раздела 2 Конституции. Они непосредственно вытекают из гарантированных ему прав. Основными в РМ признаются обязанности уважать законные права и интересы, достоинство других граждан. Особо значима обязанность соблюдать конституцию и предписания иных нормативных актов (ст.15), чем обеспечивается законность и правопорядок в обществе. Защита родины – священное право и обязанность каждого гражданина (ст.57). Преданность стране священна (ст.56). Для обеспечения национальной обороны, охраны границ, поддержания правопорядка осуществляется формирование военного контингента срочной, сверхсрочной и контрактной службы, а так же резервистов. Уголовное законодательство строго карает за измену Родине, дезертирство. Граждане обязаны участвовать в финансовых расходах государства посредством уплаты налогов и сборов в установленном законом порядке (ст.58), что обуславливает оптимальное состояние финансовой и социально-экономической системы страны. Конституция также устанавливает обязанность сохранять природу и окружающую среду (ст.59), рационально относиться к использованию природных ресурсов (ст.126).  Ст. 34 п. 4 устанавливает требование привлечения к ответственности физических и юридических лиц, ответственных за экологическое правонарушение. </w:t>
      </w:r>
      <w:r>
        <w:rPr>
          <w:rFonts w:ascii="Times New Roman" w:hAnsi="Times New Roman" w:cs="Times New Roman"/>
          <w:color w:val="000000"/>
          <w:sz w:val="28"/>
          <w:szCs w:val="28"/>
        </w:rPr>
        <w:t xml:space="preserve">Далее, ст. 46 формулирует еще одну обязанность – право частной  собственности  обязывает к соблюдению  требований защиты   окружающей  среды  и  обеспечению  добрососедства,  а  также  к соблюдению  других  требований, которые согласно закону  возлагаются  на собственника. </w:t>
      </w:r>
      <w:r>
        <w:rPr>
          <w:rFonts w:ascii="Times New Roman" w:hAnsi="Times New Roman" w:cs="Times New Roman"/>
          <w:sz w:val="28"/>
          <w:szCs w:val="28"/>
        </w:rPr>
        <w:t xml:space="preserve"> Так же немаловажным является требование сохранения памятников истории и культуры (ст.59). </w:t>
      </w:r>
    </w:p>
    <w:p w:rsidR="00571D70" w:rsidRDefault="00571D70">
      <w:pPr>
        <w:pStyle w:val="HTML"/>
        <w:spacing w:line="336"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ab/>
        <w:t xml:space="preserve">Ряд других обязанностей сформулирован в негативной форме в виде конституционно закрепленных запретов определенного поведения. Так, ст. 32 запрещает </w:t>
      </w:r>
      <w:r>
        <w:rPr>
          <w:rFonts w:ascii="Times New Roman" w:hAnsi="Times New Roman" w:cs="Times New Roman"/>
          <w:color w:val="000000"/>
          <w:sz w:val="28"/>
          <w:szCs w:val="28"/>
        </w:rPr>
        <w:t xml:space="preserve">оспаривание и  опорочивание государства и народа, призывы к агрессивной войне, национальной розни, подстрекательство к   дискриминации,  территориальному  сепаратизму,  общественному  насилию, а  также  другие действия, посягающие на конституционный режим. </w:t>
      </w:r>
    </w:p>
    <w:p w:rsidR="00571D70" w:rsidRDefault="00571D70">
      <w:pPr>
        <w:pStyle w:val="HTML"/>
        <w:spacing w:line="336" w:lineRule="auto"/>
        <w:ind w:firstLine="709"/>
        <w:jc w:val="both"/>
        <w:rPr>
          <w:rFonts w:ascii="Times New Roman" w:hAnsi="Times New Roman" w:cs="Times New Roman"/>
          <w:color w:val="000000"/>
          <w:sz w:val="28"/>
          <w:szCs w:val="28"/>
        </w:rPr>
      </w:pPr>
    </w:p>
    <w:p w:rsidR="00571D70" w:rsidRDefault="00571D70">
      <w:pPr>
        <w:pStyle w:val="HTML"/>
        <w:spacing w:line="336" w:lineRule="auto"/>
        <w:ind w:firstLine="709"/>
        <w:jc w:val="both"/>
        <w:rPr>
          <w:rFonts w:ascii="Times New Roman" w:hAnsi="Times New Roman" w:cs="Times New Roman"/>
          <w:color w:val="000000"/>
          <w:sz w:val="28"/>
          <w:szCs w:val="28"/>
        </w:rPr>
      </w:pPr>
    </w:p>
    <w:p w:rsidR="00571D70" w:rsidRDefault="00571D70">
      <w:pPr>
        <w:pStyle w:val="21"/>
      </w:pPr>
      <w:r>
        <w:t>5. Правовое положение иностранных граждан и лиц без гражданства в Республике Молдова.</w:t>
      </w:r>
    </w:p>
    <w:p w:rsidR="00571D70" w:rsidRDefault="00571D70">
      <w:pPr>
        <w:pStyle w:val="HTML"/>
        <w:tabs>
          <w:tab w:val="clear" w:pos="916"/>
          <w:tab w:val="clear" w:pos="1832"/>
          <w:tab w:val="left" w:pos="540"/>
          <w:tab w:val="left" w:pos="900"/>
        </w:tabs>
        <w:spacing w:line="336"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Ст.19 Конституции РМ устанавливает национальный режим для иностранных граждан и лиц без гражданства в РМ. Так, ч. 1 гласит: </w:t>
      </w:r>
      <w:r>
        <w:rPr>
          <w:rFonts w:ascii="Times New Roman" w:hAnsi="Times New Roman" w:cs="Times New Roman"/>
          <w:color w:val="000000"/>
          <w:sz w:val="28"/>
          <w:szCs w:val="28"/>
        </w:rPr>
        <w:t>Иностранные  граждане  и  лица без гражданства имеют те же права и  обязанности,  что  и  граждане  Республики  Молдова,  с  изъятиями,  установленными законом. Аналогичные правовые предписания мы находим в ст. 5 Закона РМ «о правовом положении  иностранных граждан и лиц без гражданства в   Республике Молдова Nr.275-XIII  от  10.11.94(МО №20 от 29.12.1994). Пользование  иностранными гражданами и лицами без гражданства правами и свободами  не  должно  наносить ущерба интересам государства,  правам  и законным интересам граждан Республики Молдова и других лиц. Ст. 31 закона устанавливает возможность применения и иного режима – режима реторсий в отношении граждан тех стран, где устанавливаются ограничения прав и свобод для граждан РМ.</w:t>
      </w:r>
    </w:p>
    <w:p w:rsidR="00571D70" w:rsidRDefault="00571D70">
      <w:pPr>
        <w:pStyle w:val="HTML"/>
        <w:spacing w:line="33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Иностранные  граждане и лица без гражданства равны перед законом и властями независимо от расы, национальности, этнического происхождения языка,    религии,   пола,   взглядов,   политической    принадлежности, имущественного положения или социального происхождения.</w:t>
      </w:r>
    </w:p>
    <w:p w:rsidR="00571D70" w:rsidRDefault="00571D70">
      <w:pPr>
        <w:pStyle w:val="HTML"/>
        <w:tabs>
          <w:tab w:val="clear" w:pos="9160"/>
          <w:tab w:val="left" w:pos="9900"/>
        </w:tabs>
        <w:spacing w:line="336" w:lineRule="auto"/>
        <w:ind w:firstLine="709"/>
        <w:jc w:val="both"/>
        <w:rPr>
          <w:rFonts w:ascii="Times New Roman" w:hAnsi="Times New Roman" w:cs="Times New Roman"/>
          <w:color w:val="000000"/>
          <w:sz w:val="28"/>
          <w:szCs w:val="28"/>
        </w:rPr>
      </w:pPr>
      <w:r>
        <w:rPr>
          <w:rFonts w:ascii="Times New Roman" w:hAnsi="Times New Roman" w:cs="Times New Roman"/>
          <w:b/>
          <w:bCs/>
          <w:color w:val="000000"/>
          <w:sz w:val="28"/>
          <w:szCs w:val="28"/>
        </w:rPr>
        <w:t>Иностранными  гражданами</w:t>
      </w:r>
      <w:r>
        <w:rPr>
          <w:rFonts w:ascii="Times New Roman" w:hAnsi="Times New Roman" w:cs="Times New Roman"/>
          <w:color w:val="000000"/>
          <w:sz w:val="28"/>
          <w:szCs w:val="28"/>
        </w:rPr>
        <w:t xml:space="preserve">  признаются  лица,  не  являющиеся гражданами   Республики   Молдова   и   имеющие   доказательства   своей принадлежности к гражданству другого государства.</w:t>
      </w:r>
    </w:p>
    <w:p w:rsidR="00571D70" w:rsidRDefault="00571D70">
      <w:pPr>
        <w:pStyle w:val="HTML"/>
        <w:spacing w:line="33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Лица,  не  являющиеся  гражданами Республики Молдова  и  не имеющие   доказательств  своей  принадлежности  к  гражданству   другого государства, признаются </w:t>
      </w:r>
      <w:r>
        <w:rPr>
          <w:rFonts w:ascii="Times New Roman" w:hAnsi="Times New Roman" w:cs="Times New Roman"/>
          <w:b/>
          <w:bCs/>
          <w:color w:val="000000"/>
          <w:sz w:val="28"/>
          <w:szCs w:val="28"/>
        </w:rPr>
        <w:t>лицами без гражданства</w:t>
      </w:r>
      <w:r>
        <w:rPr>
          <w:rFonts w:ascii="Times New Roman" w:hAnsi="Times New Roman" w:cs="Times New Roman"/>
          <w:color w:val="000000"/>
          <w:sz w:val="28"/>
          <w:szCs w:val="28"/>
        </w:rPr>
        <w:t>.</w:t>
      </w:r>
    </w:p>
    <w:p w:rsidR="00571D70" w:rsidRDefault="00571D70">
      <w:pPr>
        <w:pStyle w:val="HTML"/>
        <w:spacing w:line="336" w:lineRule="auto"/>
        <w:ind w:firstLine="709"/>
        <w:jc w:val="both"/>
        <w:rPr>
          <w:rFonts w:ascii="Times New Roman" w:hAnsi="Times New Roman" w:cs="Times New Roman"/>
          <w:color w:val="000000"/>
          <w:sz w:val="28"/>
          <w:szCs w:val="28"/>
        </w:rPr>
      </w:pPr>
      <w:r>
        <w:rPr>
          <w:rFonts w:ascii="Times New Roman" w:hAnsi="Times New Roman" w:cs="Times New Roman"/>
          <w:b/>
          <w:bCs/>
          <w:color w:val="000000"/>
          <w:sz w:val="28"/>
          <w:szCs w:val="28"/>
        </w:rPr>
        <w:t>Основные права</w:t>
      </w:r>
      <w:r>
        <w:rPr>
          <w:rFonts w:ascii="Times New Roman" w:hAnsi="Times New Roman" w:cs="Times New Roman"/>
          <w:color w:val="000000"/>
          <w:sz w:val="28"/>
          <w:szCs w:val="28"/>
        </w:rPr>
        <w:t xml:space="preserve"> иностранных граждан и лиц без гражданства:</w:t>
      </w:r>
    </w:p>
    <w:p w:rsidR="00571D70" w:rsidRDefault="00571D70">
      <w:pPr>
        <w:pStyle w:val="HTML"/>
        <w:spacing w:line="33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Иностранные  граждане и лица без гражданства, временно прибывшие в  Республику  Молдова,  вправе  остаться  на  постоянное  жительство  в республике в порядке, установленном действующим законодательством. Иностранные граждане и лица без гражданства, постоянно проживающие  в Республике Молдова, имеют право на труд и защиту труда  в соответствии с действующим законодательством. Они  имеют право на  отдых и охрану здоровья на общих основаниях с гражданами Республики Молдова. Иностранные граждане и лица без гражданства, постоянно проживающие в  Республике Молдова, имеют право на получение пособий, пенсий и другие  виды социального обеспечения в соответствии с действующим законодательством, на жилище в порядке, установленном для граждан Республики Молдова. Данные лица вправе иметь жилой дом и иное имущество в частной собственности, наследовать или завещать имущество, пользоваться правами автора произведения литературы, искусства и науки, открытия,  изобретения, а также иметь личные неимущественные права. Иностранные граждане и лица без гражданства имеют равное с гражданами Республики Молдова право на получение образования, на общих основаниях с гражданами Республики Молдова вступать в культурные, научные, спортивные общества,  кооперативные организации, производственные ассоциации, если иное не предусмотрено уставами этих организаций. Иностранным гражданам и лицам без гражданства, постоянно проживающим в Республике Молдова, гарантируется свобода совести,  мнений и выражения в соответствии с действующим законодательством. Данные лица также имеют право заключать и расторгать брак с гражданами Республики Молдова и другими лицами в соответствии с действующим законодательством. Они пользуются правами и несут обязанности в семейных отношениях наравне с гражданами Республики Молдова. Иностранные граждане и лица без гражданства имеют право передвигаться по территории Республики Молдова и выбирать место жительства в порядке, установленном действующим законодательством. Им гарантируется  право  на неприкосновенность  личности  и жилища. Они имеют право  на  эффективное восстановление в правах компетентными судами и иными публичными властями в случае нарушения их прав, свобод и законных интересов, имеют право  обращаться с заявлением к парламентскому адвокату. При  этом они пользуются в суде и других органах теми же процессуальными правами, что и граждане Республики Молдова.  Иностранным гражданам гарантируется право обращения за защитой в дипломатические представительства своих государств.</w:t>
      </w:r>
    </w:p>
    <w:p w:rsidR="00571D70" w:rsidRDefault="00571D70">
      <w:pPr>
        <w:pStyle w:val="HTML"/>
        <w:spacing w:line="336" w:lineRule="auto"/>
        <w:ind w:firstLine="709"/>
        <w:jc w:val="both"/>
        <w:rPr>
          <w:rFonts w:ascii="Times New Roman" w:hAnsi="Times New Roman" w:cs="Times New Roman"/>
          <w:color w:val="000000"/>
          <w:sz w:val="28"/>
          <w:szCs w:val="28"/>
        </w:rPr>
      </w:pPr>
      <w:r>
        <w:rPr>
          <w:rFonts w:ascii="Times New Roman" w:hAnsi="Times New Roman" w:cs="Times New Roman"/>
          <w:b/>
          <w:bCs/>
          <w:color w:val="000000"/>
          <w:sz w:val="28"/>
          <w:szCs w:val="28"/>
        </w:rPr>
        <w:t>Основные обязанности</w:t>
      </w:r>
      <w:r>
        <w:rPr>
          <w:rFonts w:ascii="Times New Roman" w:hAnsi="Times New Roman" w:cs="Times New Roman"/>
          <w:color w:val="000000"/>
          <w:sz w:val="28"/>
          <w:szCs w:val="28"/>
        </w:rPr>
        <w:t xml:space="preserve"> иностранных граждан и лиц без гражданства:</w:t>
      </w:r>
    </w:p>
    <w:p w:rsidR="00571D70" w:rsidRDefault="00571D70">
      <w:pPr>
        <w:pStyle w:val="HTML"/>
        <w:spacing w:line="33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Иностранные   граждане  и  лица  без  гражданства   обязаны соблюдать Конституцию и другие законы Республики Молдова. Иностранные граждане и лица без гражданства имеют право проживать в Республике Молдова по действительным удостоверяющим личность документам. С иностранных  граждан  и  лиц без гражданства  взимаются налоги, пошлины, сборы и другие платежи на общих основаниях с гражданами Республики Молдова, если иное  не  предусмотрено межгосударственными соглашениями, одной из сторон которых является Республика Молдова. Данные лица не  имеют права избирать и быть избранными  в  законодательные, исполнительные  и другие  выборные  органы, а также принимать участие во всенародном голосовании, не могут  быть ленами партий и других общественно-политических организаций, проходить военную службу в Вооруженных силах Республики Молдова. Иностранные  граждане и лица без гражданства, принятые в учебные заведения,  имеют  права и обязанности в соответствии с действующим законодательством   и правилами, установленными данными учебными заведениями. Иностранные  граждане и лица без гражданства обязаны пройти медицинское обследование с целью выявления заражения ВИЧ-инфекцией  или заболевания СПИДом.</w:t>
      </w:r>
    </w:p>
    <w:p w:rsidR="00571D70" w:rsidRDefault="00571D70">
      <w:pPr>
        <w:pStyle w:val="HTML"/>
        <w:spacing w:line="336"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Иностранные граждане и лица без гражданства за нарушение действующего  законодательства несут административную и уголовную ответственность, также им может быть сокращен срок пребывания в  Республике. Однако иностранные граждане и лица без  гражданства могут быть выданы другому государству только на основании международного соглашения, на условиях взаимности или по решению судебной инстанции.     Право убежища предоставляется и изымается в соответствии с законом  и с соблюдением международных договоров. Иностранные граждане и лица без гражданства не могут  быть высланы  в страну, в отношении которой имеются доказательства того,  что они  в  ней преследуются по мотивам расовой,  национальной, религиозной принадлежности, по политическим убеждениям   либо  подвергаются бесчеловечному  и унижающему достоинство обращению, пыткам или  смертной казни.</w:t>
      </w:r>
    </w:p>
    <w:p w:rsidR="00571D70" w:rsidRDefault="00571D70">
      <w:pPr>
        <w:pStyle w:val="HTML"/>
        <w:spacing w:line="336" w:lineRule="auto"/>
        <w:ind w:firstLine="709"/>
        <w:jc w:val="both"/>
        <w:rPr>
          <w:rFonts w:ascii="Times New Roman" w:hAnsi="Times New Roman" w:cs="Times New Roman"/>
          <w:color w:val="000000"/>
          <w:sz w:val="28"/>
          <w:szCs w:val="28"/>
        </w:rPr>
      </w:pPr>
    </w:p>
    <w:p w:rsidR="00571D70" w:rsidRDefault="00571D70">
      <w:pPr>
        <w:pStyle w:val="HTML"/>
        <w:spacing w:line="336" w:lineRule="auto"/>
        <w:ind w:firstLine="709"/>
        <w:jc w:val="both"/>
        <w:rPr>
          <w:rFonts w:ascii="Times New Roman" w:hAnsi="Times New Roman" w:cs="Times New Roman"/>
          <w:color w:val="000000"/>
          <w:sz w:val="28"/>
          <w:szCs w:val="28"/>
        </w:rPr>
      </w:pPr>
    </w:p>
    <w:p w:rsidR="00571D70" w:rsidRDefault="00571D70">
      <w:pPr>
        <w:pStyle w:val="HTML"/>
        <w:spacing w:line="336" w:lineRule="auto"/>
        <w:ind w:firstLine="709"/>
        <w:jc w:val="both"/>
        <w:rPr>
          <w:rFonts w:ascii="Times New Roman" w:hAnsi="Times New Roman" w:cs="Times New Roman"/>
          <w:color w:val="000000"/>
          <w:sz w:val="28"/>
          <w:szCs w:val="28"/>
        </w:rPr>
      </w:pPr>
    </w:p>
    <w:p w:rsidR="00571D70" w:rsidRDefault="00571D70">
      <w:pPr>
        <w:pStyle w:val="HTML"/>
        <w:spacing w:line="336" w:lineRule="auto"/>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Заключение.</w:t>
      </w:r>
    </w:p>
    <w:p w:rsidR="00571D70" w:rsidRDefault="00571D70">
      <w:pPr>
        <w:pStyle w:val="HTML"/>
        <w:spacing w:line="336" w:lineRule="auto"/>
        <w:ind w:firstLine="709"/>
        <w:jc w:val="both"/>
        <w:rPr>
          <w:rFonts w:ascii="Times New Roman" w:hAnsi="Times New Roman" w:cs="Times New Roman"/>
          <w:color w:val="000000"/>
          <w:sz w:val="28"/>
          <w:szCs w:val="28"/>
        </w:rPr>
      </w:pPr>
    </w:p>
    <w:p w:rsidR="00571D70" w:rsidRDefault="00571D70">
      <w:pPr>
        <w:pStyle w:val="a6"/>
        <w:spacing w:line="336" w:lineRule="auto"/>
        <w:ind w:firstLine="709"/>
        <w:rPr>
          <w:sz w:val="28"/>
          <w:szCs w:val="28"/>
        </w:rPr>
      </w:pPr>
      <w:r>
        <w:rPr>
          <w:sz w:val="28"/>
          <w:szCs w:val="28"/>
        </w:rPr>
        <w:t>Конституция Республики Молдова является конституцией демократического правового государства. В ней довольно обстоятельно изложены все основные права и свободы человека и гражданина, соответствующие положениям основных международно-правовых документов. Четко построенная система  Конституции позволяет  увидеть, что нормы, содержащие  определения прав и свобод подкрепляются гарантиями их реализации и защиты. В ней заложен огромный потенциал, при реализации которого у нашего государства есть шанс стать правовым и демократическим.</w:t>
      </w:r>
    </w:p>
    <w:p w:rsidR="00571D70" w:rsidRDefault="00571D70">
      <w:pPr>
        <w:pStyle w:val="a6"/>
        <w:spacing w:line="336" w:lineRule="auto"/>
        <w:ind w:firstLine="709"/>
        <w:rPr>
          <w:sz w:val="28"/>
          <w:szCs w:val="28"/>
        </w:rPr>
      </w:pPr>
      <w:r>
        <w:rPr>
          <w:sz w:val="28"/>
          <w:szCs w:val="28"/>
        </w:rPr>
        <w:t>Время, которое мы прожили с Конституцией 1994г., показало, что   многие ее положения  остались декларативными, требующими конкретизации в законодательных актах. Зачастую получается, что реальная жизнь вступает в противоречие с «буквой закона». Именно в таких случаях, когда возникают так называемые пробелы в праве, требуется обращение к положениям Конституции. Много проблем возникает из-за экономических сложностей в стране – ведь там, где есть проблемы с экономикой, страдает и социальная сфера, а значит, нарушаются права человека. Кроме этого, все еще есть потребность в  конкретизации положений о политических правах граждан  - в частности, речь идет о правах на объединение и на свободу мысли и слова. Многопартийная система РМ требует детального решения этих вопросов.</w:t>
      </w:r>
    </w:p>
    <w:p w:rsidR="00571D70" w:rsidRDefault="00571D70">
      <w:pPr>
        <w:pStyle w:val="a6"/>
        <w:spacing w:line="336" w:lineRule="auto"/>
        <w:ind w:firstLine="709"/>
        <w:rPr>
          <w:sz w:val="28"/>
          <w:szCs w:val="28"/>
        </w:rPr>
      </w:pPr>
      <w:r>
        <w:rPr>
          <w:sz w:val="28"/>
          <w:szCs w:val="28"/>
        </w:rPr>
        <w:t>Страна, в которой более семидесяти лет нарушались права и свободы человека, гражданина должна пройти долгий и нелегкий путь к становлению правового демократического государства. Тем не менее, цель работы, доказать, что Республика Молдова движется по верному пути в демократизации прав и свобод человека, была достигнута с помощью сравнительного анализа Основного закона нашей Республики с Конституциями Испании и Болгарии, а также с некоторыми конституционными положениями других стран. Исходя из проведенного сравнения, становится ясно, что наша Республика  смогла перенять принцип преемственности демократических ценностей и идеалов. Остается только надеяться на эффективность их применения на правовом пространстве Молдовы.</w:t>
      </w:r>
    </w:p>
    <w:p w:rsidR="00571D70" w:rsidRDefault="00571D70">
      <w:pPr>
        <w:pStyle w:val="HTML"/>
        <w:spacing w:line="336" w:lineRule="auto"/>
        <w:ind w:firstLine="709"/>
        <w:jc w:val="both"/>
        <w:rPr>
          <w:rFonts w:ascii="Times New Roman" w:hAnsi="Times New Roman" w:cs="Times New Roman"/>
          <w:color w:val="000000"/>
          <w:sz w:val="28"/>
          <w:szCs w:val="28"/>
        </w:rPr>
      </w:pPr>
    </w:p>
    <w:p w:rsidR="00571D70" w:rsidRDefault="00571D70">
      <w:pPr>
        <w:spacing w:line="336" w:lineRule="auto"/>
        <w:ind w:firstLine="709"/>
        <w:jc w:val="center"/>
        <w:rPr>
          <w:b/>
          <w:bCs/>
          <w:sz w:val="28"/>
          <w:szCs w:val="28"/>
        </w:rPr>
      </w:pPr>
      <w:r>
        <w:rPr>
          <w:b/>
          <w:bCs/>
          <w:sz w:val="28"/>
          <w:szCs w:val="28"/>
        </w:rPr>
        <w:t>Библиография.</w:t>
      </w:r>
    </w:p>
    <w:p w:rsidR="00571D70" w:rsidRDefault="00571D70">
      <w:pPr>
        <w:ind w:firstLine="709"/>
        <w:jc w:val="center"/>
        <w:rPr>
          <w:b/>
          <w:bCs/>
          <w:sz w:val="28"/>
          <w:szCs w:val="28"/>
        </w:rPr>
      </w:pPr>
    </w:p>
    <w:p w:rsidR="00571D70" w:rsidRDefault="00571D70">
      <w:pPr>
        <w:pStyle w:val="a8"/>
        <w:numPr>
          <w:ilvl w:val="0"/>
          <w:numId w:val="15"/>
        </w:numPr>
        <w:tabs>
          <w:tab w:val="clear" w:pos="720"/>
          <w:tab w:val="num" w:pos="360"/>
        </w:tabs>
        <w:spacing w:line="288" w:lineRule="auto"/>
        <w:ind w:left="0" w:firstLine="0"/>
        <w:jc w:val="both"/>
        <w:rPr>
          <w:sz w:val="28"/>
          <w:szCs w:val="28"/>
        </w:rPr>
      </w:pPr>
      <w:r>
        <w:rPr>
          <w:sz w:val="28"/>
          <w:szCs w:val="28"/>
        </w:rPr>
        <w:t xml:space="preserve">Федоров Г.К. «Теория государства и права» Кишинев 1998г. </w:t>
      </w:r>
    </w:p>
    <w:p w:rsidR="00571D70" w:rsidRDefault="00571D70">
      <w:pPr>
        <w:pStyle w:val="a8"/>
        <w:numPr>
          <w:ilvl w:val="0"/>
          <w:numId w:val="15"/>
        </w:numPr>
        <w:tabs>
          <w:tab w:val="clear" w:pos="720"/>
          <w:tab w:val="num" w:pos="360"/>
        </w:tabs>
        <w:spacing w:line="288" w:lineRule="auto"/>
        <w:ind w:left="0" w:firstLine="0"/>
        <w:jc w:val="both"/>
        <w:rPr>
          <w:sz w:val="28"/>
          <w:szCs w:val="28"/>
        </w:rPr>
      </w:pPr>
      <w:r>
        <w:rPr>
          <w:sz w:val="28"/>
          <w:szCs w:val="28"/>
        </w:rPr>
        <w:t xml:space="preserve">Дженис М., Кэй  Р.,  Брэдли Э. «Европейское право в области прав человека. Практика и комментарии» - М., «Права человека – Будапешт» </w:t>
      </w:r>
      <w:r>
        <w:rPr>
          <w:sz w:val="28"/>
          <w:szCs w:val="28"/>
          <w:lang w:val="ro-RO"/>
        </w:rPr>
        <w:t>COLPI 1997</w:t>
      </w:r>
      <w:r>
        <w:rPr>
          <w:sz w:val="28"/>
          <w:szCs w:val="28"/>
        </w:rPr>
        <w:t>г.</w:t>
      </w:r>
    </w:p>
    <w:p w:rsidR="00571D70" w:rsidRDefault="00571D70">
      <w:pPr>
        <w:pStyle w:val="a8"/>
        <w:numPr>
          <w:ilvl w:val="0"/>
          <w:numId w:val="15"/>
        </w:numPr>
        <w:tabs>
          <w:tab w:val="clear" w:pos="720"/>
          <w:tab w:val="num" w:pos="360"/>
        </w:tabs>
        <w:spacing w:line="288" w:lineRule="auto"/>
        <w:ind w:left="0" w:firstLine="0"/>
        <w:jc w:val="both"/>
        <w:rPr>
          <w:sz w:val="28"/>
          <w:szCs w:val="28"/>
        </w:rPr>
      </w:pPr>
      <w:r>
        <w:rPr>
          <w:sz w:val="28"/>
          <w:szCs w:val="28"/>
        </w:rPr>
        <w:t>«Конституционное право зарубежных стран. Учебник для ВУЗов» - М., «Норма – ИнфраМ» , 1999г.</w:t>
      </w:r>
    </w:p>
    <w:p w:rsidR="00571D70" w:rsidRDefault="00571D70">
      <w:pPr>
        <w:pStyle w:val="a8"/>
        <w:numPr>
          <w:ilvl w:val="0"/>
          <w:numId w:val="15"/>
        </w:numPr>
        <w:tabs>
          <w:tab w:val="clear" w:pos="720"/>
          <w:tab w:val="num" w:pos="360"/>
        </w:tabs>
        <w:spacing w:line="288" w:lineRule="auto"/>
        <w:ind w:left="0" w:firstLine="0"/>
        <w:jc w:val="both"/>
        <w:rPr>
          <w:sz w:val="28"/>
          <w:szCs w:val="28"/>
        </w:rPr>
      </w:pPr>
      <w:r>
        <w:rPr>
          <w:sz w:val="28"/>
          <w:szCs w:val="28"/>
        </w:rPr>
        <w:t>Папа Иоанн-Павел</w:t>
      </w:r>
      <w:r>
        <w:rPr>
          <w:sz w:val="28"/>
          <w:szCs w:val="28"/>
          <w:lang w:val="ro-RO"/>
        </w:rPr>
        <w:t xml:space="preserve"> II</w:t>
      </w:r>
      <w:r>
        <w:rPr>
          <w:sz w:val="28"/>
          <w:szCs w:val="28"/>
        </w:rPr>
        <w:t xml:space="preserve"> «Права человека//Российский бюллетень по правам человека» № 7 – М., 1995г.</w:t>
      </w:r>
    </w:p>
    <w:p w:rsidR="00571D70" w:rsidRDefault="00571D70">
      <w:pPr>
        <w:pStyle w:val="a8"/>
        <w:numPr>
          <w:ilvl w:val="0"/>
          <w:numId w:val="15"/>
        </w:numPr>
        <w:tabs>
          <w:tab w:val="clear" w:pos="720"/>
          <w:tab w:val="num" w:pos="360"/>
        </w:tabs>
        <w:spacing w:line="288" w:lineRule="auto"/>
        <w:ind w:left="0" w:firstLine="0"/>
        <w:jc w:val="both"/>
        <w:rPr>
          <w:sz w:val="28"/>
          <w:szCs w:val="28"/>
        </w:rPr>
      </w:pPr>
      <w:r>
        <w:rPr>
          <w:sz w:val="28"/>
          <w:szCs w:val="28"/>
        </w:rPr>
        <w:t xml:space="preserve"> «Конституционное право зарубежных стран. Общая часть». Под ред. Б. А.            Страшуна – М., «Бек» 2000г. </w:t>
      </w:r>
    </w:p>
    <w:p w:rsidR="00571D70" w:rsidRDefault="00571D70">
      <w:pPr>
        <w:pStyle w:val="a8"/>
        <w:numPr>
          <w:ilvl w:val="0"/>
          <w:numId w:val="15"/>
        </w:numPr>
        <w:tabs>
          <w:tab w:val="clear" w:pos="720"/>
          <w:tab w:val="num" w:pos="360"/>
        </w:tabs>
        <w:spacing w:line="288" w:lineRule="auto"/>
        <w:ind w:left="0" w:firstLine="0"/>
        <w:jc w:val="both"/>
        <w:rPr>
          <w:sz w:val="28"/>
          <w:szCs w:val="28"/>
        </w:rPr>
      </w:pPr>
      <w:r>
        <w:rPr>
          <w:sz w:val="28"/>
          <w:szCs w:val="28"/>
        </w:rPr>
        <w:t>«Теория права и государства. Учебник» под ред. В. В. Лазарева – М., «Право и закон» 2002г.</w:t>
      </w:r>
    </w:p>
    <w:p w:rsidR="00571D70" w:rsidRDefault="00571D70">
      <w:pPr>
        <w:pStyle w:val="a8"/>
        <w:numPr>
          <w:ilvl w:val="0"/>
          <w:numId w:val="15"/>
        </w:numPr>
        <w:tabs>
          <w:tab w:val="clear" w:pos="720"/>
          <w:tab w:val="num" w:pos="360"/>
        </w:tabs>
        <w:spacing w:line="288" w:lineRule="auto"/>
        <w:ind w:left="0" w:firstLine="0"/>
        <w:jc w:val="both"/>
        <w:rPr>
          <w:sz w:val="28"/>
          <w:szCs w:val="28"/>
        </w:rPr>
      </w:pPr>
      <w:r>
        <w:rPr>
          <w:sz w:val="28"/>
          <w:szCs w:val="28"/>
        </w:rPr>
        <w:t>Иванов В.М. «Конституционное право Республики Молдова» Кишинев 2000г.</w:t>
      </w:r>
    </w:p>
    <w:p w:rsidR="00571D70" w:rsidRDefault="00571D70">
      <w:pPr>
        <w:pStyle w:val="a8"/>
        <w:numPr>
          <w:ilvl w:val="0"/>
          <w:numId w:val="15"/>
        </w:numPr>
        <w:tabs>
          <w:tab w:val="clear" w:pos="720"/>
          <w:tab w:val="num" w:pos="360"/>
        </w:tabs>
        <w:spacing w:line="288" w:lineRule="auto"/>
        <w:ind w:left="0" w:firstLine="0"/>
        <w:jc w:val="both"/>
        <w:rPr>
          <w:sz w:val="28"/>
          <w:szCs w:val="28"/>
        </w:rPr>
      </w:pPr>
      <w:r>
        <w:rPr>
          <w:sz w:val="28"/>
          <w:szCs w:val="28"/>
        </w:rPr>
        <w:t>Воеводин Л.Д. «Юридический статус в России» М., 1997г.</w:t>
      </w:r>
    </w:p>
    <w:p w:rsidR="00571D70" w:rsidRDefault="00571D70">
      <w:pPr>
        <w:pStyle w:val="a8"/>
        <w:numPr>
          <w:ilvl w:val="0"/>
          <w:numId w:val="15"/>
        </w:numPr>
        <w:tabs>
          <w:tab w:val="clear" w:pos="720"/>
          <w:tab w:val="num" w:pos="360"/>
        </w:tabs>
        <w:spacing w:line="288" w:lineRule="auto"/>
        <w:ind w:left="0" w:firstLine="0"/>
        <w:jc w:val="both"/>
        <w:rPr>
          <w:sz w:val="28"/>
          <w:szCs w:val="28"/>
        </w:rPr>
      </w:pPr>
      <w:r>
        <w:rPr>
          <w:sz w:val="28"/>
          <w:szCs w:val="28"/>
        </w:rPr>
        <w:t>Эбзеев Б.С. «Конституция. Демократия. Права человека» М., 1992г.</w:t>
      </w:r>
    </w:p>
    <w:p w:rsidR="00571D70" w:rsidRDefault="00571D70">
      <w:pPr>
        <w:pStyle w:val="a8"/>
        <w:numPr>
          <w:ilvl w:val="0"/>
          <w:numId w:val="15"/>
        </w:numPr>
        <w:tabs>
          <w:tab w:val="clear" w:pos="720"/>
          <w:tab w:val="num" w:pos="360"/>
        </w:tabs>
        <w:spacing w:line="288" w:lineRule="auto"/>
        <w:ind w:left="0" w:firstLine="0"/>
        <w:jc w:val="both"/>
        <w:rPr>
          <w:sz w:val="28"/>
          <w:szCs w:val="28"/>
        </w:rPr>
      </w:pPr>
      <w:r>
        <w:rPr>
          <w:sz w:val="28"/>
          <w:szCs w:val="28"/>
        </w:rPr>
        <w:t>«Общая теория прав человека» под. ред. Е. А. Лукашовой М., 1996г.</w:t>
      </w:r>
    </w:p>
    <w:p w:rsidR="00571D70" w:rsidRDefault="00571D70">
      <w:pPr>
        <w:pStyle w:val="a8"/>
        <w:numPr>
          <w:ilvl w:val="0"/>
          <w:numId w:val="15"/>
        </w:numPr>
        <w:tabs>
          <w:tab w:val="clear" w:pos="720"/>
          <w:tab w:val="num" w:pos="360"/>
        </w:tabs>
        <w:spacing w:line="288" w:lineRule="auto"/>
        <w:ind w:left="0" w:firstLine="0"/>
        <w:jc w:val="both"/>
        <w:rPr>
          <w:sz w:val="28"/>
          <w:szCs w:val="28"/>
        </w:rPr>
      </w:pPr>
      <w:r>
        <w:rPr>
          <w:sz w:val="28"/>
          <w:szCs w:val="28"/>
        </w:rPr>
        <w:t xml:space="preserve"> Коваленко А.И. «Правовое государство. Концепции и реальность» М., 1993г.</w:t>
      </w:r>
    </w:p>
    <w:p w:rsidR="00571D70" w:rsidRDefault="00571D70">
      <w:pPr>
        <w:pStyle w:val="a8"/>
        <w:numPr>
          <w:ilvl w:val="0"/>
          <w:numId w:val="15"/>
        </w:numPr>
        <w:tabs>
          <w:tab w:val="clear" w:pos="720"/>
          <w:tab w:val="num" w:pos="360"/>
        </w:tabs>
        <w:spacing w:line="288" w:lineRule="auto"/>
        <w:ind w:left="0" w:firstLine="0"/>
        <w:jc w:val="both"/>
        <w:rPr>
          <w:sz w:val="28"/>
          <w:szCs w:val="28"/>
        </w:rPr>
      </w:pPr>
      <w:r>
        <w:rPr>
          <w:sz w:val="28"/>
          <w:szCs w:val="28"/>
        </w:rPr>
        <w:t xml:space="preserve">Е.И. Козлова, О.Е. Кутафин. Конституционное право российской Федерации: Учебник, М.: Юристъ, 1995г.  </w:t>
      </w:r>
    </w:p>
    <w:p w:rsidR="00571D70" w:rsidRDefault="00571D70">
      <w:pPr>
        <w:pStyle w:val="a6"/>
        <w:numPr>
          <w:ilvl w:val="0"/>
          <w:numId w:val="15"/>
        </w:numPr>
        <w:tabs>
          <w:tab w:val="clear" w:pos="720"/>
          <w:tab w:val="num" w:pos="360"/>
        </w:tabs>
        <w:spacing w:line="288" w:lineRule="auto"/>
        <w:ind w:left="0" w:firstLine="0"/>
        <w:rPr>
          <w:noProof/>
          <w:snapToGrid w:val="0"/>
          <w:sz w:val="28"/>
          <w:szCs w:val="28"/>
        </w:rPr>
      </w:pPr>
      <w:r>
        <w:rPr>
          <w:sz w:val="28"/>
          <w:szCs w:val="28"/>
        </w:rPr>
        <w:t>Витрук Н.В. Правовой статус личности в СССР. М., 1985г.</w:t>
      </w:r>
    </w:p>
    <w:p w:rsidR="00571D70" w:rsidRDefault="00571D70">
      <w:pPr>
        <w:pStyle w:val="a6"/>
        <w:numPr>
          <w:ilvl w:val="0"/>
          <w:numId w:val="15"/>
        </w:numPr>
        <w:tabs>
          <w:tab w:val="clear" w:pos="720"/>
          <w:tab w:val="num" w:pos="360"/>
        </w:tabs>
        <w:spacing w:line="288" w:lineRule="auto"/>
        <w:ind w:left="0" w:firstLine="0"/>
        <w:rPr>
          <w:noProof/>
          <w:snapToGrid w:val="0"/>
          <w:sz w:val="28"/>
          <w:szCs w:val="28"/>
        </w:rPr>
      </w:pPr>
      <w:r>
        <w:rPr>
          <w:noProof/>
          <w:snapToGrid w:val="0"/>
          <w:sz w:val="28"/>
          <w:szCs w:val="28"/>
        </w:rPr>
        <w:t>Чиркин В.Е. «Конституционное право зарубежных стран».-М.: Юрист,1997г.</w:t>
      </w:r>
    </w:p>
    <w:p w:rsidR="00571D70" w:rsidRDefault="00571D70">
      <w:pPr>
        <w:pStyle w:val="a8"/>
        <w:spacing w:line="288" w:lineRule="auto"/>
        <w:ind w:firstLine="709"/>
        <w:jc w:val="both"/>
        <w:rPr>
          <w:sz w:val="28"/>
          <w:szCs w:val="28"/>
        </w:rPr>
      </w:pPr>
    </w:p>
    <w:p w:rsidR="00571D70" w:rsidRDefault="00571D70">
      <w:pPr>
        <w:pStyle w:val="a8"/>
        <w:spacing w:line="288" w:lineRule="auto"/>
        <w:ind w:firstLine="709"/>
        <w:jc w:val="center"/>
        <w:rPr>
          <w:b/>
          <w:bCs/>
          <w:sz w:val="28"/>
          <w:szCs w:val="28"/>
        </w:rPr>
      </w:pPr>
      <w:r>
        <w:rPr>
          <w:b/>
          <w:bCs/>
          <w:sz w:val="28"/>
          <w:szCs w:val="28"/>
        </w:rPr>
        <w:t>Нормативно-правовые акты:</w:t>
      </w:r>
    </w:p>
    <w:p w:rsidR="00571D70" w:rsidRDefault="00571D70">
      <w:pPr>
        <w:pStyle w:val="a8"/>
        <w:spacing w:line="288" w:lineRule="auto"/>
        <w:ind w:firstLine="709"/>
        <w:jc w:val="both"/>
        <w:rPr>
          <w:sz w:val="28"/>
          <w:szCs w:val="28"/>
        </w:rPr>
      </w:pPr>
    </w:p>
    <w:p w:rsidR="00571D70" w:rsidRDefault="00571D70">
      <w:pPr>
        <w:pStyle w:val="a8"/>
        <w:numPr>
          <w:ilvl w:val="0"/>
          <w:numId w:val="16"/>
        </w:numPr>
        <w:tabs>
          <w:tab w:val="clear" w:pos="720"/>
          <w:tab w:val="num" w:pos="360"/>
        </w:tabs>
        <w:spacing w:line="288" w:lineRule="auto"/>
        <w:ind w:left="0" w:firstLine="0"/>
        <w:jc w:val="both"/>
        <w:rPr>
          <w:sz w:val="28"/>
          <w:szCs w:val="28"/>
        </w:rPr>
      </w:pPr>
      <w:r>
        <w:rPr>
          <w:sz w:val="28"/>
          <w:szCs w:val="28"/>
        </w:rPr>
        <w:t>Всеобщая декларация прав человека 1948г.</w:t>
      </w:r>
    </w:p>
    <w:p w:rsidR="00571D70" w:rsidRDefault="00571D70">
      <w:pPr>
        <w:pStyle w:val="a8"/>
        <w:numPr>
          <w:ilvl w:val="0"/>
          <w:numId w:val="16"/>
        </w:numPr>
        <w:tabs>
          <w:tab w:val="clear" w:pos="720"/>
          <w:tab w:val="num" w:pos="360"/>
        </w:tabs>
        <w:spacing w:line="288" w:lineRule="auto"/>
        <w:ind w:left="0" w:firstLine="0"/>
        <w:jc w:val="both"/>
        <w:rPr>
          <w:sz w:val="28"/>
          <w:szCs w:val="28"/>
        </w:rPr>
      </w:pPr>
      <w:r>
        <w:rPr>
          <w:sz w:val="28"/>
          <w:szCs w:val="28"/>
        </w:rPr>
        <w:t>Международный пакт о гражданских и политических правах 1966г.</w:t>
      </w:r>
    </w:p>
    <w:p w:rsidR="00571D70" w:rsidRDefault="00571D70">
      <w:pPr>
        <w:pStyle w:val="a8"/>
        <w:numPr>
          <w:ilvl w:val="0"/>
          <w:numId w:val="16"/>
        </w:numPr>
        <w:tabs>
          <w:tab w:val="clear" w:pos="720"/>
          <w:tab w:val="num" w:pos="360"/>
        </w:tabs>
        <w:spacing w:line="288" w:lineRule="auto"/>
        <w:ind w:left="0" w:firstLine="0"/>
        <w:jc w:val="both"/>
        <w:rPr>
          <w:sz w:val="28"/>
          <w:szCs w:val="28"/>
        </w:rPr>
      </w:pPr>
      <w:r>
        <w:rPr>
          <w:sz w:val="28"/>
          <w:szCs w:val="28"/>
        </w:rPr>
        <w:t>Международный пакт об экономических, социальных и культурных правах 1966г.</w:t>
      </w:r>
    </w:p>
    <w:p w:rsidR="00571D70" w:rsidRDefault="00571D70">
      <w:pPr>
        <w:pStyle w:val="a8"/>
        <w:numPr>
          <w:ilvl w:val="0"/>
          <w:numId w:val="16"/>
        </w:numPr>
        <w:tabs>
          <w:tab w:val="clear" w:pos="720"/>
          <w:tab w:val="num" w:pos="360"/>
        </w:tabs>
        <w:spacing w:line="288" w:lineRule="auto"/>
        <w:ind w:left="0" w:firstLine="0"/>
        <w:jc w:val="both"/>
        <w:rPr>
          <w:sz w:val="28"/>
          <w:szCs w:val="28"/>
        </w:rPr>
      </w:pPr>
      <w:r>
        <w:rPr>
          <w:sz w:val="28"/>
          <w:szCs w:val="28"/>
        </w:rPr>
        <w:t>Конституция Республики Молдова от 27. 08. 1994 г.</w:t>
      </w:r>
    </w:p>
    <w:p w:rsidR="00571D70" w:rsidRDefault="00571D70">
      <w:pPr>
        <w:pStyle w:val="a8"/>
        <w:numPr>
          <w:ilvl w:val="0"/>
          <w:numId w:val="16"/>
        </w:numPr>
        <w:tabs>
          <w:tab w:val="clear" w:pos="720"/>
          <w:tab w:val="num" w:pos="360"/>
        </w:tabs>
        <w:spacing w:line="288" w:lineRule="auto"/>
        <w:ind w:left="0" w:firstLine="0"/>
        <w:jc w:val="both"/>
        <w:rPr>
          <w:sz w:val="28"/>
          <w:szCs w:val="28"/>
        </w:rPr>
      </w:pPr>
      <w:r>
        <w:rPr>
          <w:sz w:val="28"/>
          <w:szCs w:val="28"/>
        </w:rPr>
        <w:t xml:space="preserve">Уголовный Кодекс РМ от. 18.04.2002, </w:t>
      </w:r>
      <w:r>
        <w:rPr>
          <w:sz w:val="28"/>
          <w:szCs w:val="28"/>
          <w:lang w:val="ro-RO"/>
        </w:rPr>
        <w:t xml:space="preserve">Monitorul oficial </w:t>
      </w:r>
      <w:r>
        <w:rPr>
          <w:sz w:val="28"/>
          <w:szCs w:val="28"/>
        </w:rPr>
        <w:t>№128-129/1012 от 13.09.2002г.</w:t>
      </w:r>
    </w:p>
    <w:p w:rsidR="00571D70" w:rsidRDefault="00571D70">
      <w:pPr>
        <w:pStyle w:val="a8"/>
        <w:numPr>
          <w:ilvl w:val="0"/>
          <w:numId w:val="16"/>
        </w:numPr>
        <w:tabs>
          <w:tab w:val="clear" w:pos="720"/>
          <w:tab w:val="num" w:pos="360"/>
        </w:tabs>
        <w:spacing w:line="288" w:lineRule="auto"/>
        <w:ind w:left="0" w:firstLine="0"/>
        <w:jc w:val="both"/>
        <w:rPr>
          <w:sz w:val="28"/>
          <w:szCs w:val="28"/>
        </w:rPr>
      </w:pPr>
      <w:r>
        <w:rPr>
          <w:color w:val="000000"/>
          <w:sz w:val="28"/>
          <w:szCs w:val="28"/>
        </w:rPr>
        <w:t>Закон РМ «о правовом положении  иностранных граждан и лиц без гражданства в   Республике Молдова Nr.275-XIII  от  10.11.94 МО N 20 от 29.12.1994г.</w:t>
      </w:r>
    </w:p>
    <w:p w:rsidR="00571D70" w:rsidRDefault="00571D70">
      <w:pPr>
        <w:pStyle w:val="a8"/>
        <w:tabs>
          <w:tab w:val="num" w:pos="360"/>
        </w:tabs>
        <w:spacing w:line="288" w:lineRule="auto"/>
        <w:jc w:val="both"/>
        <w:rPr>
          <w:sz w:val="28"/>
          <w:szCs w:val="28"/>
        </w:rPr>
      </w:pPr>
      <w:bookmarkStart w:id="2" w:name="_GoBack"/>
      <w:bookmarkEnd w:id="2"/>
    </w:p>
    <w:sectPr w:rsidR="00571D70">
      <w:footerReference w:type="default" r:id="rId7"/>
      <w:pgSz w:w="11906" w:h="16838"/>
      <w:pgMar w:top="851" w:right="851" w:bottom="998"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EB0" w:rsidRDefault="00AF4EB0">
      <w:r>
        <w:separator/>
      </w:r>
    </w:p>
  </w:endnote>
  <w:endnote w:type="continuationSeparator" w:id="0">
    <w:p w:rsidR="00AF4EB0" w:rsidRDefault="00AF4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D70" w:rsidRDefault="001B3DD0">
    <w:pPr>
      <w:pStyle w:val="a3"/>
      <w:framePr w:wrap="auto" w:vAnchor="text" w:hAnchor="margin" w:xAlign="center" w:y="1"/>
      <w:rPr>
        <w:rStyle w:val="a5"/>
      </w:rPr>
    </w:pPr>
    <w:r>
      <w:rPr>
        <w:rStyle w:val="a5"/>
        <w:noProof/>
      </w:rPr>
      <w:t>3</w:t>
    </w:r>
  </w:p>
  <w:p w:rsidR="00571D70" w:rsidRDefault="00571D7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EB0" w:rsidRDefault="00AF4EB0">
      <w:r>
        <w:separator/>
      </w:r>
    </w:p>
  </w:footnote>
  <w:footnote w:type="continuationSeparator" w:id="0">
    <w:p w:rsidR="00AF4EB0" w:rsidRDefault="00AF4EB0">
      <w:r>
        <w:continuationSeparator/>
      </w:r>
    </w:p>
  </w:footnote>
  <w:footnote w:id="1">
    <w:p w:rsidR="00AF4EB0" w:rsidRDefault="00571D70">
      <w:pPr>
        <w:pStyle w:val="a8"/>
      </w:pPr>
      <w:r>
        <w:rPr>
          <w:rStyle w:val="aa"/>
        </w:rPr>
        <w:footnoteRef/>
      </w:r>
      <w:r>
        <w:t xml:space="preserve">  Ч. 3 ст. 1 Конституции Республики Молдова от 27. 08. 1994 г.</w:t>
      </w:r>
    </w:p>
  </w:footnote>
  <w:footnote w:id="2">
    <w:p w:rsidR="00AF4EB0" w:rsidRDefault="00571D70">
      <w:pPr>
        <w:pStyle w:val="a8"/>
      </w:pPr>
      <w:r>
        <w:rPr>
          <w:rStyle w:val="aa"/>
        </w:rPr>
        <w:footnoteRef/>
      </w:r>
      <w:r>
        <w:t xml:space="preserve">  Федоров Г.К. «Теория государства и права» Кишинев 1998г. стр.152</w:t>
      </w:r>
    </w:p>
  </w:footnote>
  <w:footnote w:id="3">
    <w:p w:rsidR="00AF4EB0" w:rsidRDefault="00571D70">
      <w:pPr>
        <w:pStyle w:val="a8"/>
      </w:pPr>
      <w:r>
        <w:rPr>
          <w:rStyle w:val="aa"/>
        </w:rPr>
        <w:footnoteRef/>
      </w:r>
      <w:r>
        <w:t xml:space="preserve"> Дженис М., Кэй  Р.,  Брэдли Э. «Европейское право в области прав человека. Практика и комментарии» - М., «Права человека – Будапешт» </w:t>
      </w:r>
      <w:r>
        <w:rPr>
          <w:lang w:val="ro-RO"/>
        </w:rPr>
        <w:t>COLPI 1997</w:t>
      </w:r>
      <w:r>
        <w:t xml:space="preserve"> г.</w:t>
      </w:r>
    </w:p>
  </w:footnote>
  <w:footnote w:id="4">
    <w:p w:rsidR="00AF4EB0" w:rsidRDefault="00571D70">
      <w:pPr>
        <w:pStyle w:val="a8"/>
      </w:pPr>
      <w:r>
        <w:rPr>
          <w:rStyle w:val="aa"/>
        </w:rPr>
        <w:footnoteRef/>
      </w:r>
      <w:r>
        <w:t xml:space="preserve"> «Конституционное право зарубежных стран. Учебник для ВУЗов» - М., «Норма – ИнфраМ» , 1999 г., стр. 84</w:t>
      </w:r>
    </w:p>
  </w:footnote>
  <w:footnote w:id="5">
    <w:p w:rsidR="00AF4EB0" w:rsidRDefault="00571D70">
      <w:pPr>
        <w:pStyle w:val="a8"/>
      </w:pPr>
      <w:r>
        <w:rPr>
          <w:rStyle w:val="aa"/>
        </w:rPr>
        <w:footnoteRef/>
      </w:r>
      <w:r>
        <w:t xml:space="preserve"> Папа Иоанн-Павел</w:t>
      </w:r>
      <w:r>
        <w:rPr>
          <w:lang w:val="ro-RO"/>
        </w:rPr>
        <w:t xml:space="preserve"> II</w:t>
      </w:r>
      <w:r>
        <w:t xml:space="preserve"> «Права человека//Российский бюллетень по правам человека» № 7 – М., 1995 г., стр. 5</w:t>
      </w:r>
    </w:p>
  </w:footnote>
  <w:footnote w:id="6">
    <w:p w:rsidR="00AF4EB0" w:rsidRDefault="00571D70">
      <w:pPr>
        <w:pStyle w:val="a8"/>
      </w:pPr>
      <w:r>
        <w:rPr>
          <w:rStyle w:val="aa"/>
        </w:rPr>
        <w:footnoteRef/>
      </w:r>
      <w:r>
        <w:t xml:space="preserve"> «Конституционное право зарубежных стран. Общая часть». Под ред. Б. А. Страшуна – М., «Бек» 2000г. стр. 121-122</w:t>
      </w:r>
    </w:p>
  </w:footnote>
  <w:footnote w:id="7">
    <w:p w:rsidR="00AF4EB0" w:rsidRDefault="00571D70">
      <w:pPr>
        <w:pStyle w:val="a8"/>
      </w:pPr>
      <w:r>
        <w:rPr>
          <w:rStyle w:val="aa"/>
        </w:rPr>
        <w:footnoteRef/>
      </w:r>
      <w:r>
        <w:t xml:space="preserve"> «Теория права и государства. Учебник» под ред. В. В. Лазарева – М., «Право и закон» 2002 г. стр.480-481</w:t>
      </w:r>
    </w:p>
  </w:footnote>
  <w:footnote w:id="8">
    <w:p w:rsidR="00AF4EB0" w:rsidRDefault="00571D70">
      <w:pPr>
        <w:pStyle w:val="a8"/>
      </w:pPr>
      <w:r>
        <w:rPr>
          <w:rStyle w:val="aa"/>
        </w:rPr>
        <w:footnoteRef/>
      </w:r>
      <w:r>
        <w:t xml:space="preserve"> Иванов В.М. «Конституционное право Республики Молдова» Кишинев 2000 г. стр. 183</w:t>
      </w:r>
    </w:p>
  </w:footnote>
  <w:footnote w:id="9">
    <w:p w:rsidR="00571D70" w:rsidRDefault="00571D70">
      <w:pPr>
        <w:pStyle w:val="a8"/>
      </w:pPr>
      <w:r>
        <w:rPr>
          <w:rStyle w:val="aa"/>
        </w:rPr>
        <w:footnoteRef/>
      </w:r>
      <w:r>
        <w:t xml:space="preserve"> Е.И. Козлова, О.Е. Кутафин. Конституционное право российской Федерации: Учебник, М.: Юристъ, 1995. С.195 </w:t>
      </w:r>
    </w:p>
    <w:p w:rsidR="00AF4EB0" w:rsidRDefault="00AF4EB0">
      <w:pPr>
        <w:pStyle w:val="a8"/>
      </w:pPr>
    </w:p>
  </w:footnote>
  <w:footnote w:id="10">
    <w:p w:rsidR="00AF4EB0" w:rsidRDefault="00571D70">
      <w:pPr>
        <w:pStyle w:val="a8"/>
      </w:pPr>
      <w:r>
        <w:rPr>
          <w:rStyle w:val="aa"/>
        </w:rPr>
        <w:footnoteRef/>
      </w:r>
      <w:r>
        <w:t xml:space="preserve"> Воеводин Л.Д. «Юридический статус в России» М., 1997г. стр. 184</w:t>
      </w:r>
    </w:p>
  </w:footnote>
  <w:footnote w:id="11">
    <w:p w:rsidR="00AF4EB0" w:rsidRDefault="00571D70">
      <w:pPr>
        <w:pStyle w:val="a8"/>
      </w:pPr>
      <w:r>
        <w:rPr>
          <w:rStyle w:val="aa"/>
        </w:rPr>
        <w:footnoteRef/>
      </w:r>
      <w:r>
        <w:t xml:space="preserve"> Уголовный Кодекс РМ от. 18.04.2002, </w:t>
      </w:r>
      <w:r>
        <w:rPr>
          <w:lang w:val="ro-RO"/>
        </w:rPr>
        <w:t xml:space="preserve">Monitorul oficial </w:t>
      </w:r>
      <w:r>
        <w:t>№128-129/1012 от 13.09.2002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807B6"/>
    <w:multiLevelType w:val="hybridMultilevel"/>
    <w:tmpl w:val="F2A404F4"/>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
    <w:nsid w:val="19FE484B"/>
    <w:multiLevelType w:val="hybridMultilevel"/>
    <w:tmpl w:val="1E10A15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8434A0E"/>
    <w:multiLevelType w:val="singleLevel"/>
    <w:tmpl w:val="0419000F"/>
    <w:lvl w:ilvl="0">
      <w:start w:val="1"/>
      <w:numFmt w:val="decimal"/>
      <w:lvlText w:val="%1."/>
      <w:lvlJc w:val="left"/>
      <w:pPr>
        <w:tabs>
          <w:tab w:val="num" w:pos="360"/>
        </w:tabs>
        <w:ind w:left="360" w:hanging="360"/>
      </w:pPr>
    </w:lvl>
  </w:abstractNum>
  <w:abstractNum w:abstractNumId="3">
    <w:nsid w:val="349D2A65"/>
    <w:multiLevelType w:val="hybridMultilevel"/>
    <w:tmpl w:val="38081E2A"/>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
    <w:nsid w:val="34B41B4D"/>
    <w:multiLevelType w:val="hybridMultilevel"/>
    <w:tmpl w:val="1BCA67C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3C640F67"/>
    <w:multiLevelType w:val="hybridMultilevel"/>
    <w:tmpl w:val="15167436"/>
    <w:lvl w:ilvl="0" w:tplc="04190001">
      <w:start w:val="1"/>
      <w:numFmt w:val="bullet"/>
      <w:lvlText w:val=""/>
      <w:lvlJc w:val="left"/>
      <w:pPr>
        <w:tabs>
          <w:tab w:val="num" w:pos="1334"/>
        </w:tabs>
        <w:ind w:left="1334" w:hanging="360"/>
      </w:pPr>
      <w:rPr>
        <w:rFonts w:ascii="Symbol" w:hAnsi="Symbol" w:cs="Symbol" w:hint="default"/>
      </w:rPr>
    </w:lvl>
    <w:lvl w:ilvl="1" w:tplc="04190003">
      <w:start w:val="1"/>
      <w:numFmt w:val="bullet"/>
      <w:lvlText w:val="o"/>
      <w:lvlJc w:val="left"/>
      <w:pPr>
        <w:tabs>
          <w:tab w:val="num" w:pos="2054"/>
        </w:tabs>
        <w:ind w:left="2054" w:hanging="360"/>
      </w:pPr>
      <w:rPr>
        <w:rFonts w:ascii="Courier New" w:hAnsi="Courier New" w:cs="Courier New" w:hint="default"/>
      </w:rPr>
    </w:lvl>
    <w:lvl w:ilvl="2" w:tplc="04190005">
      <w:start w:val="1"/>
      <w:numFmt w:val="bullet"/>
      <w:lvlText w:val=""/>
      <w:lvlJc w:val="left"/>
      <w:pPr>
        <w:tabs>
          <w:tab w:val="num" w:pos="2774"/>
        </w:tabs>
        <w:ind w:left="2774" w:hanging="360"/>
      </w:pPr>
      <w:rPr>
        <w:rFonts w:ascii="Wingdings" w:hAnsi="Wingdings" w:cs="Wingdings" w:hint="default"/>
      </w:rPr>
    </w:lvl>
    <w:lvl w:ilvl="3" w:tplc="04190001">
      <w:start w:val="1"/>
      <w:numFmt w:val="bullet"/>
      <w:lvlText w:val=""/>
      <w:lvlJc w:val="left"/>
      <w:pPr>
        <w:tabs>
          <w:tab w:val="num" w:pos="3494"/>
        </w:tabs>
        <w:ind w:left="3494" w:hanging="360"/>
      </w:pPr>
      <w:rPr>
        <w:rFonts w:ascii="Symbol" w:hAnsi="Symbol" w:cs="Symbol" w:hint="default"/>
      </w:rPr>
    </w:lvl>
    <w:lvl w:ilvl="4" w:tplc="04190003">
      <w:start w:val="1"/>
      <w:numFmt w:val="bullet"/>
      <w:lvlText w:val="o"/>
      <w:lvlJc w:val="left"/>
      <w:pPr>
        <w:tabs>
          <w:tab w:val="num" w:pos="4214"/>
        </w:tabs>
        <w:ind w:left="4214" w:hanging="360"/>
      </w:pPr>
      <w:rPr>
        <w:rFonts w:ascii="Courier New" w:hAnsi="Courier New" w:cs="Courier New" w:hint="default"/>
      </w:rPr>
    </w:lvl>
    <w:lvl w:ilvl="5" w:tplc="04190005">
      <w:start w:val="1"/>
      <w:numFmt w:val="bullet"/>
      <w:lvlText w:val=""/>
      <w:lvlJc w:val="left"/>
      <w:pPr>
        <w:tabs>
          <w:tab w:val="num" w:pos="4934"/>
        </w:tabs>
        <w:ind w:left="4934" w:hanging="360"/>
      </w:pPr>
      <w:rPr>
        <w:rFonts w:ascii="Wingdings" w:hAnsi="Wingdings" w:cs="Wingdings" w:hint="default"/>
      </w:rPr>
    </w:lvl>
    <w:lvl w:ilvl="6" w:tplc="04190001">
      <w:start w:val="1"/>
      <w:numFmt w:val="bullet"/>
      <w:lvlText w:val=""/>
      <w:lvlJc w:val="left"/>
      <w:pPr>
        <w:tabs>
          <w:tab w:val="num" w:pos="5654"/>
        </w:tabs>
        <w:ind w:left="5654" w:hanging="360"/>
      </w:pPr>
      <w:rPr>
        <w:rFonts w:ascii="Symbol" w:hAnsi="Symbol" w:cs="Symbol" w:hint="default"/>
      </w:rPr>
    </w:lvl>
    <w:lvl w:ilvl="7" w:tplc="04190003">
      <w:start w:val="1"/>
      <w:numFmt w:val="bullet"/>
      <w:lvlText w:val="o"/>
      <w:lvlJc w:val="left"/>
      <w:pPr>
        <w:tabs>
          <w:tab w:val="num" w:pos="6374"/>
        </w:tabs>
        <w:ind w:left="6374" w:hanging="360"/>
      </w:pPr>
      <w:rPr>
        <w:rFonts w:ascii="Courier New" w:hAnsi="Courier New" w:cs="Courier New" w:hint="default"/>
      </w:rPr>
    </w:lvl>
    <w:lvl w:ilvl="8" w:tplc="04190005">
      <w:start w:val="1"/>
      <w:numFmt w:val="bullet"/>
      <w:lvlText w:val=""/>
      <w:lvlJc w:val="left"/>
      <w:pPr>
        <w:tabs>
          <w:tab w:val="num" w:pos="7094"/>
        </w:tabs>
        <w:ind w:left="7094" w:hanging="360"/>
      </w:pPr>
      <w:rPr>
        <w:rFonts w:ascii="Wingdings" w:hAnsi="Wingdings" w:cs="Wingdings" w:hint="default"/>
      </w:rPr>
    </w:lvl>
  </w:abstractNum>
  <w:abstractNum w:abstractNumId="6">
    <w:nsid w:val="41E70455"/>
    <w:multiLevelType w:val="hybridMultilevel"/>
    <w:tmpl w:val="C20CF54E"/>
    <w:lvl w:ilvl="0" w:tplc="04190001">
      <w:start w:val="1"/>
      <w:numFmt w:val="bullet"/>
      <w:lvlText w:val=""/>
      <w:lvlJc w:val="left"/>
      <w:pPr>
        <w:tabs>
          <w:tab w:val="num" w:pos="1334"/>
        </w:tabs>
        <w:ind w:left="1334" w:hanging="360"/>
      </w:pPr>
      <w:rPr>
        <w:rFonts w:ascii="Symbol" w:hAnsi="Symbol" w:cs="Symbol" w:hint="default"/>
      </w:rPr>
    </w:lvl>
    <w:lvl w:ilvl="1" w:tplc="04190003">
      <w:start w:val="1"/>
      <w:numFmt w:val="bullet"/>
      <w:lvlText w:val="o"/>
      <w:lvlJc w:val="left"/>
      <w:pPr>
        <w:tabs>
          <w:tab w:val="num" w:pos="2054"/>
        </w:tabs>
        <w:ind w:left="2054" w:hanging="360"/>
      </w:pPr>
      <w:rPr>
        <w:rFonts w:ascii="Courier New" w:hAnsi="Courier New" w:cs="Courier New" w:hint="default"/>
      </w:rPr>
    </w:lvl>
    <w:lvl w:ilvl="2" w:tplc="04190005">
      <w:start w:val="1"/>
      <w:numFmt w:val="bullet"/>
      <w:lvlText w:val=""/>
      <w:lvlJc w:val="left"/>
      <w:pPr>
        <w:tabs>
          <w:tab w:val="num" w:pos="2774"/>
        </w:tabs>
        <w:ind w:left="2774" w:hanging="360"/>
      </w:pPr>
      <w:rPr>
        <w:rFonts w:ascii="Wingdings" w:hAnsi="Wingdings" w:cs="Wingdings" w:hint="default"/>
      </w:rPr>
    </w:lvl>
    <w:lvl w:ilvl="3" w:tplc="04190001">
      <w:start w:val="1"/>
      <w:numFmt w:val="bullet"/>
      <w:lvlText w:val=""/>
      <w:lvlJc w:val="left"/>
      <w:pPr>
        <w:tabs>
          <w:tab w:val="num" w:pos="3494"/>
        </w:tabs>
        <w:ind w:left="3494" w:hanging="360"/>
      </w:pPr>
      <w:rPr>
        <w:rFonts w:ascii="Symbol" w:hAnsi="Symbol" w:cs="Symbol" w:hint="default"/>
      </w:rPr>
    </w:lvl>
    <w:lvl w:ilvl="4" w:tplc="04190003">
      <w:start w:val="1"/>
      <w:numFmt w:val="bullet"/>
      <w:lvlText w:val="o"/>
      <w:lvlJc w:val="left"/>
      <w:pPr>
        <w:tabs>
          <w:tab w:val="num" w:pos="4214"/>
        </w:tabs>
        <w:ind w:left="4214" w:hanging="360"/>
      </w:pPr>
      <w:rPr>
        <w:rFonts w:ascii="Courier New" w:hAnsi="Courier New" w:cs="Courier New" w:hint="default"/>
      </w:rPr>
    </w:lvl>
    <w:lvl w:ilvl="5" w:tplc="04190005">
      <w:start w:val="1"/>
      <w:numFmt w:val="bullet"/>
      <w:lvlText w:val=""/>
      <w:lvlJc w:val="left"/>
      <w:pPr>
        <w:tabs>
          <w:tab w:val="num" w:pos="4934"/>
        </w:tabs>
        <w:ind w:left="4934" w:hanging="360"/>
      </w:pPr>
      <w:rPr>
        <w:rFonts w:ascii="Wingdings" w:hAnsi="Wingdings" w:cs="Wingdings" w:hint="default"/>
      </w:rPr>
    </w:lvl>
    <w:lvl w:ilvl="6" w:tplc="04190001">
      <w:start w:val="1"/>
      <w:numFmt w:val="bullet"/>
      <w:lvlText w:val=""/>
      <w:lvlJc w:val="left"/>
      <w:pPr>
        <w:tabs>
          <w:tab w:val="num" w:pos="5654"/>
        </w:tabs>
        <w:ind w:left="5654" w:hanging="360"/>
      </w:pPr>
      <w:rPr>
        <w:rFonts w:ascii="Symbol" w:hAnsi="Symbol" w:cs="Symbol" w:hint="default"/>
      </w:rPr>
    </w:lvl>
    <w:lvl w:ilvl="7" w:tplc="04190003">
      <w:start w:val="1"/>
      <w:numFmt w:val="bullet"/>
      <w:lvlText w:val="o"/>
      <w:lvlJc w:val="left"/>
      <w:pPr>
        <w:tabs>
          <w:tab w:val="num" w:pos="6374"/>
        </w:tabs>
        <w:ind w:left="6374" w:hanging="360"/>
      </w:pPr>
      <w:rPr>
        <w:rFonts w:ascii="Courier New" w:hAnsi="Courier New" w:cs="Courier New" w:hint="default"/>
      </w:rPr>
    </w:lvl>
    <w:lvl w:ilvl="8" w:tplc="04190005">
      <w:start w:val="1"/>
      <w:numFmt w:val="bullet"/>
      <w:lvlText w:val=""/>
      <w:lvlJc w:val="left"/>
      <w:pPr>
        <w:tabs>
          <w:tab w:val="num" w:pos="7094"/>
        </w:tabs>
        <w:ind w:left="7094" w:hanging="360"/>
      </w:pPr>
      <w:rPr>
        <w:rFonts w:ascii="Wingdings" w:hAnsi="Wingdings" w:cs="Wingdings" w:hint="default"/>
      </w:rPr>
    </w:lvl>
  </w:abstractNum>
  <w:abstractNum w:abstractNumId="7">
    <w:nsid w:val="42917333"/>
    <w:multiLevelType w:val="hybridMultilevel"/>
    <w:tmpl w:val="89B8B7E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8">
    <w:nsid w:val="4C4B2D08"/>
    <w:multiLevelType w:val="hybridMultilevel"/>
    <w:tmpl w:val="7C9A8C4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9">
    <w:nsid w:val="58046048"/>
    <w:multiLevelType w:val="hybridMultilevel"/>
    <w:tmpl w:val="5F9414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C2D06A5"/>
    <w:multiLevelType w:val="hybridMultilevel"/>
    <w:tmpl w:val="1BCA67C0"/>
    <w:lvl w:ilvl="0" w:tplc="0419000F">
      <w:start w:val="1"/>
      <w:numFmt w:val="decimal"/>
      <w:lvlText w:val="%1."/>
      <w:lvlJc w:val="left"/>
      <w:pPr>
        <w:tabs>
          <w:tab w:val="num" w:pos="1260"/>
        </w:tabs>
        <w:ind w:left="1260" w:hanging="360"/>
      </w:pPr>
    </w:lvl>
    <w:lvl w:ilvl="1" w:tplc="04190001">
      <w:start w:val="1"/>
      <w:numFmt w:val="bullet"/>
      <w:lvlText w:val=""/>
      <w:lvlJc w:val="left"/>
      <w:pPr>
        <w:tabs>
          <w:tab w:val="num" w:pos="1980"/>
        </w:tabs>
        <w:ind w:left="1980" w:hanging="360"/>
      </w:pPr>
      <w:rPr>
        <w:rFonts w:ascii="Symbol" w:hAnsi="Symbol" w:cs="Symbol"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1">
    <w:nsid w:val="63B85EBC"/>
    <w:multiLevelType w:val="hybridMultilevel"/>
    <w:tmpl w:val="22EE8FE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66052605"/>
    <w:multiLevelType w:val="hybridMultilevel"/>
    <w:tmpl w:val="76D09BD6"/>
    <w:lvl w:ilvl="0" w:tplc="15E8AC24">
      <w:start w:val="1"/>
      <w:numFmt w:val="decimal"/>
      <w:lvlText w:val="%1."/>
      <w:lvlJc w:val="left"/>
      <w:pPr>
        <w:tabs>
          <w:tab w:val="num" w:pos="720"/>
        </w:tabs>
        <w:ind w:left="720" w:hanging="360"/>
      </w:pPr>
      <w:rPr>
        <w:rFonts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6C9306B3"/>
    <w:multiLevelType w:val="hybridMultilevel"/>
    <w:tmpl w:val="27821608"/>
    <w:lvl w:ilvl="0" w:tplc="8A6A7FB0">
      <w:start w:val="1"/>
      <w:numFmt w:val="decimal"/>
      <w:lvlText w:val="%1."/>
      <w:lvlJc w:val="left"/>
      <w:pPr>
        <w:tabs>
          <w:tab w:val="num" w:pos="780"/>
        </w:tabs>
        <w:ind w:left="780" w:hanging="42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732C341C"/>
    <w:multiLevelType w:val="hybridMultilevel"/>
    <w:tmpl w:val="8BDACE5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79E636E2"/>
    <w:multiLevelType w:val="hybridMultilevel"/>
    <w:tmpl w:val="FEC450EA"/>
    <w:lvl w:ilvl="0" w:tplc="548835AE">
      <w:start w:val="1"/>
      <w:numFmt w:val="decimal"/>
      <w:lvlText w:val="%1."/>
      <w:lvlJc w:val="left"/>
      <w:pPr>
        <w:tabs>
          <w:tab w:val="num" w:pos="900"/>
        </w:tabs>
        <w:ind w:left="900" w:hanging="360"/>
      </w:pPr>
      <w:rPr>
        <w:rFonts w:hint="default"/>
      </w:rPr>
    </w:lvl>
    <w:lvl w:ilvl="1" w:tplc="ABEC050E">
      <w:start w:val="1"/>
      <w:numFmt w:val="bullet"/>
      <w:lvlText w:val="-"/>
      <w:lvlJc w:val="left"/>
      <w:pPr>
        <w:tabs>
          <w:tab w:val="num" w:pos="1620"/>
        </w:tabs>
        <w:ind w:left="1620" w:hanging="360"/>
      </w:pPr>
      <w:rPr>
        <w:rFonts w:ascii="Times New Roman" w:eastAsia="Times New Roman" w:hAnsi="Times New Roman"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6">
    <w:nsid w:val="7B95672F"/>
    <w:multiLevelType w:val="hybridMultilevel"/>
    <w:tmpl w:val="4A88C84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7F042292"/>
    <w:multiLevelType w:val="hybridMultilevel"/>
    <w:tmpl w:val="0662277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num w:numId="1">
    <w:abstractNumId w:val="9"/>
  </w:num>
  <w:num w:numId="2">
    <w:abstractNumId w:val="11"/>
  </w:num>
  <w:num w:numId="3">
    <w:abstractNumId w:val="1"/>
  </w:num>
  <w:num w:numId="4">
    <w:abstractNumId w:val="13"/>
  </w:num>
  <w:num w:numId="5">
    <w:abstractNumId w:val="0"/>
  </w:num>
  <w:num w:numId="6">
    <w:abstractNumId w:val="4"/>
  </w:num>
  <w:num w:numId="7">
    <w:abstractNumId w:val="10"/>
  </w:num>
  <w:num w:numId="8">
    <w:abstractNumId w:val="17"/>
  </w:num>
  <w:num w:numId="9">
    <w:abstractNumId w:val="3"/>
  </w:num>
  <w:num w:numId="10">
    <w:abstractNumId w:val="7"/>
  </w:num>
  <w:num w:numId="11">
    <w:abstractNumId w:val="6"/>
  </w:num>
  <w:num w:numId="12">
    <w:abstractNumId w:val="5"/>
  </w:num>
  <w:num w:numId="13">
    <w:abstractNumId w:val="8"/>
  </w:num>
  <w:num w:numId="14">
    <w:abstractNumId w:val="15"/>
  </w:num>
  <w:num w:numId="15">
    <w:abstractNumId w:val="12"/>
  </w:num>
  <w:num w:numId="16">
    <w:abstractNumId w:val="16"/>
  </w:num>
  <w:num w:numId="17">
    <w:abstractNumId w:val="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D70"/>
    <w:rsid w:val="001B3DD0"/>
    <w:rsid w:val="00276885"/>
    <w:rsid w:val="00341DFC"/>
    <w:rsid w:val="00571D70"/>
    <w:rsid w:val="00AF4E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77475B-823C-4336-A05A-CFBF4FF74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ind w:left="360"/>
      <w:jc w:val="both"/>
      <w:outlineLvl w:val="0"/>
    </w:pPr>
    <w:rPr>
      <w:sz w:val="28"/>
      <w:szCs w:val="28"/>
    </w:rPr>
  </w:style>
  <w:style w:type="paragraph" w:styleId="2">
    <w:name w:val="heading 2"/>
    <w:basedOn w:val="a"/>
    <w:next w:val="a"/>
    <w:link w:val="20"/>
    <w:uiPriority w:val="99"/>
    <w:qFormat/>
    <w:pPr>
      <w:keepNext/>
      <w:spacing w:line="360" w:lineRule="auto"/>
      <w:ind w:left="708"/>
      <w:jc w:val="both"/>
      <w:outlineLvl w:val="1"/>
    </w:pPr>
    <w:rPr>
      <w:sz w:val="28"/>
      <w:szCs w:val="28"/>
    </w:rPr>
  </w:style>
  <w:style w:type="paragraph" w:styleId="3">
    <w:name w:val="heading 3"/>
    <w:basedOn w:val="a"/>
    <w:next w:val="a"/>
    <w:link w:val="30"/>
    <w:uiPriority w:val="99"/>
    <w:qFormat/>
    <w:pPr>
      <w:keepNext/>
      <w:spacing w:line="336" w:lineRule="auto"/>
      <w:jc w:val="both"/>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tyle>
  <w:style w:type="paragraph" w:styleId="a6">
    <w:name w:val="Body Text"/>
    <w:basedOn w:val="a"/>
    <w:link w:val="a7"/>
    <w:uiPriority w:val="99"/>
    <w:pPr>
      <w:jc w:val="both"/>
    </w:pPr>
  </w:style>
  <w:style w:type="character" w:customStyle="1" w:styleId="a7">
    <w:name w:val="Основной текст Знак"/>
    <w:link w:val="a6"/>
    <w:uiPriority w:val="99"/>
    <w:semiHidden/>
    <w:rPr>
      <w:sz w:val="24"/>
      <w:szCs w:val="24"/>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 w:type="paragraph" w:styleId="21">
    <w:name w:val="Body Text 2"/>
    <w:basedOn w:val="a"/>
    <w:link w:val="22"/>
    <w:uiPriority w:val="99"/>
    <w:pPr>
      <w:spacing w:line="336" w:lineRule="auto"/>
      <w:jc w:val="center"/>
    </w:pPr>
    <w:rPr>
      <w:b/>
      <w:bCs/>
      <w:sz w:val="28"/>
      <w:szCs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spacing w:line="360" w:lineRule="auto"/>
      <w:ind w:firstLine="360"/>
      <w:jc w:val="both"/>
    </w:pPr>
    <w:rPr>
      <w:sz w:val="28"/>
      <w:szCs w:val="28"/>
    </w:r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pPr>
      <w:spacing w:line="360" w:lineRule="auto"/>
      <w:ind w:firstLine="284"/>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33">
    <w:name w:val="Body Text 3"/>
    <w:basedOn w:val="a"/>
    <w:link w:val="34"/>
    <w:uiPriority w:val="99"/>
    <w:pPr>
      <w:spacing w:line="336" w:lineRule="auto"/>
      <w:jc w:val="both"/>
    </w:pPr>
    <w:rPr>
      <w:sz w:val="28"/>
      <w:szCs w:val="28"/>
    </w:rPr>
  </w:style>
  <w:style w:type="character" w:customStyle="1" w:styleId="34">
    <w:name w:val="Основной текст 3 Знак"/>
    <w:link w:val="3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8074</Words>
  <Characters>46026</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План:</vt:lpstr>
    </vt:vector>
  </TitlesOfParts>
  <Company>Home</Company>
  <LinksUpToDate>false</LinksUpToDate>
  <CharactersWithSpaces>53993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User</dc:creator>
  <cp:keywords/>
  <dc:description/>
  <cp:lastModifiedBy>admin</cp:lastModifiedBy>
  <cp:revision>2</cp:revision>
  <dcterms:created xsi:type="dcterms:W3CDTF">2014-03-06T15:06:00Z</dcterms:created>
  <dcterms:modified xsi:type="dcterms:W3CDTF">2014-03-06T15:06:00Z</dcterms:modified>
</cp:coreProperties>
</file>