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F81" w:rsidRDefault="00975F81">
      <w:pPr>
        <w:pStyle w:val="a4"/>
        <w:spacing w:line="360" w:lineRule="auto"/>
        <w:rPr>
          <w:b/>
        </w:rPr>
      </w:pPr>
    </w:p>
    <w:p w:rsidR="00975F81" w:rsidRDefault="00975F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9"/>
          <w:lang w:val="uk-UA"/>
        </w:rPr>
      </w:pPr>
    </w:p>
    <w:p w:rsidR="00975F81" w:rsidRDefault="00975F81">
      <w:pPr>
        <w:pStyle w:val="a5"/>
        <w:spacing w:line="360" w:lineRule="auto"/>
      </w:pPr>
    </w:p>
    <w:p w:rsidR="00975F81" w:rsidRDefault="00975F81">
      <w:pPr>
        <w:pStyle w:val="a5"/>
        <w:spacing w:line="360" w:lineRule="auto"/>
      </w:pPr>
    </w:p>
    <w:p w:rsidR="00975F81" w:rsidRDefault="00975F81">
      <w:pPr>
        <w:pStyle w:val="a5"/>
        <w:spacing w:line="360" w:lineRule="auto"/>
      </w:pPr>
    </w:p>
    <w:p w:rsidR="00975F81" w:rsidRDefault="00975F81">
      <w:pPr>
        <w:pStyle w:val="a5"/>
        <w:spacing w:line="360" w:lineRule="auto"/>
      </w:pPr>
    </w:p>
    <w:p w:rsidR="00975F81" w:rsidRDefault="00975F81">
      <w:pPr>
        <w:pStyle w:val="a5"/>
        <w:spacing w:line="360" w:lineRule="auto"/>
      </w:pPr>
    </w:p>
    <w:p w:rsidR="00975F81" w:rsidRDefault="00975F81">
      <w:pPr>
        <w:pStyle w:val="a5"/>
        <w:spacing w:line="360" w:lineRule="auto"/>
      </w:pPr>
    </w:p>
    <w:p w:rsidR="00975F81" w:rsidRDefault="00672F79">
      <w:pPr>
        <w:pStyle w:val="a5"/>
        <w:spacing w:line="360" w:lineRule="auto"/>
        <w:rPr>
          <w:b/>
          <w:sz w:val="46"/>
        </w:rPr>
      </w:pPr>
      <w:r>
        <w:rPr>
          <w:b/>
          <w:sz w:val="46"/>
        </w:rPr>
        <w:t>Реферат</w:t>
      </w:r>
    </w:p>
    <w:p w:rsidR="00975F81" w:rsidRDefault="00672F79">
      <w:pPr>
        <w:shd w:val="clear" w:color="auto" w:fill="FFFFFF"/>
        <w:spacing w:line="360" w:lineRule="auto"/>
        <w:ind w:firstLine="567"/>
        <w:jc w:val="center"/>
        <w:rPr>
          <w:b/>
          <w:i/>
          <w:iCs/>
          <w:color w:val="000000"/>
          <w:sz w:val="46"/>
          <w:szCs w:val="19"/>
          <w:lang w:val="uk-UA"/>
        </w:rPr>
      </w:pPr>
      <w:r>
        <w:rPr>
          <w:b/>
          <w:i/>
          <w:iCs/>
          <w:color w:val="000000"/>
          <w:sz w:val="46"/>
          <w:szCs w:val="19"/>
          <w:lang w:val="uk-UA"/>
        </w:rPr>
        <w:t>Язичницькі релігії:</w:t>
      </w:r>
    </w:p>
    <w:p w:rsidR="00975F81" w:rsidRDefault="00672F79">
      <w:pPr>
        <w:shd w:val="clear" w:color="auto" w:fill="FFFFFF"/>
        <w:spacing w:line="360" w:lineRule="auto"/>
        <w:ind w:firstLine="567"/>
        <w:jc w:val="center"/>
        <w:rPr>
          <w:b/>
          <w:i/>
          <w:iCs/>
          <w:color w:val="000000"/>
          <w:sz w:val="46"/>
          <w:szCs w:val="19"/>
          <w:lang w:val="uk-UA"/>
        </w:rPr>
      </w:pPr>
      <w:r>
        <w:rPr>
          <w:b/>
          <w:i/>
          <w:iCs/>
          <w:color w:val="000000"/>
          <w:sz w:val="46"/>
          <w:szCs w:val="19"/>
          <w:lang w:val="uk-UA"/>
        </w:rPr>
        <w:t>буддизм, іслам, іудаїзм</w:t>
      </w:r>
    </w:p>
    <w:p w:rsidR="00975F81" w:rsidRDefault="00672F79">
      <w:pPr>
        <w:shd w:val="clear" w:color="auto" w:fill="FFFFFF"/>
        <w:spacing w:line="360" w:lineRule="auto"/>
        <w:ind w:firstLine="567"/>
        <w:jc w:val="center"/>
        <w:rPr>
          <w:b/>
          <w:i/>
          <w:iCs/>
          <w:color w:val="000000"/>
          <w:sz w:val="46"/>
          <w:szCs w:val="19"/>
          <w:lang w:val="uk-UA"/>
        </w:rPr>
      </w:pPr>
      <w:r>
        <w:rPr>
          <w:b/>
          <w:i/>
          <w:iCs/>
          <w:color w:val="000000"/>
          <w:sz w:val="46"/>
          <w:szCs w:val="19"/>
          <w:lang w:val="uk-UA"/>
        </w:rPr>
        <w:t>та сучасні нетрадиційні релігії</w:t>
      </w:r>
    </w:p>
    <w:p w:rsidR="00975F81" w:rsidRDefault="00975F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9"/>
          <w:lang w:val="uk-UA"/>
        </w:rPr>
      </w:pPr>
    </w:p>
    <w:p w:rsidR="00975F81" w:rsidRDefault="00975F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9"/>
          <w:lang w:val="uk-UA"/>
        </w:rPr>
      </w:pPr>
    </w:p>
    <w:p w:rsidR="00975F81" w:rsidRDefault="00975F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9"/>
          <w:lang w:val="uk-UA"/>
        </w:rPr>
      </w:pPr>
    </w:p>
    <w:p w:rsidR="00975F81" w:rsidRDefault="00975F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9"/>
          <w:lang w:val="uk-UA"/>
        </w:rPr>
      </w:pPr>
    </w:p>
    <w:p w:rsidR="00975F81" w:rsidRDefault="00975F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9"/>
          <w:lang w:val="uk-UA"/>
        </w:rPr>
      </w:pPr>
    </w:p>
    <w:p w:rsidR="00975F81" w:rsidRDefault="00672F79">
      <w:pPr>
        <w:pStyle w:val="2"/>
        <w:spacing w:line="360" w:lineRule="auto"/>
        <w:jc w:val="right"/>
      </w:pPr>
      <w:r>
        <w:br w:type="page"/>
      </w:r>
    </w:p>
    <w:p w:rsidR="00975F81" w:rsidRDefault="00672F79">
      <w:pPr>
        <w:pStyle w:val="2"/>
        <w:spacing w:line="360" w:lineRule="auto"/>
        <w:rPr>
          <w:b/>
          <w:bCs/>
          <w:szCs w:val="24"/>
        </w:rPr>
      </w:pPr>
      <w:r>
        <w:rPr>
          <w:b/>
          <w:bCs/>
        </w:rPr>
        <w:t>БУДДИЗМ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1"/>
          <w:lang w:val="uk-UA"/>
        </w:rPr>
        <w:t>Буддизм — найдавніша з трьох світових релігій. Біль</w:t>
      </w:r>
      <w:r>
        <w:rPr>
          <w:color w:val="000000"/>
          <w:sz w:val="28"/>
          <w:szCs w:val="21"/>
          <w:lang w:val="uk-UA"/>
        </w:rPr>
        <w:softHyphen/>
        <w:t>шість її послідовників мешкає у країнах Південної, Пів-денно-Східної і Східної Азії: Шрі-Ланці, Індії, Непалі, Китаї, Монголії, Кореї, В'єтнамі, Японії, Камбоджі, Мьянмі (Бірмі), Таїланді, Лаосі.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Наприкінці </w:t>
      </w:r>
      <w:r>
        <w:rPr>
          <w:color w:val="000000"/>
          <w:sz w:val="28"/>
          <w:szCs w:val="21"/>
          <w:lang w:val="en-US"/>
        </w:rPr>
        <w:t>XIX</w:t>
      </w:r>
      <w:r>
        <w:rPr>
          <w:color w:val="000000"/>
          <w:sz w:val="28"/>
          <w:szCs w:val="21"/>
        </w:rPr>
        <w:t xml:space="preserve"> </w:t>
      </w:r>
      <w:r>
        <w:rPr>
          <w:color w:val="000000"/>
          <w:sz w:val="28"/>
          <w:szCs w:val="21"/>
          <w:lang w:val="uk-UA"/>
        </w:rPr>
        <w:t xml:space="preserve">— початку </w:t>
      </w:r>
      <w:r>
        <w:rPr>
          <w:color w:val="000000"/>
          <w:sz w:val="28"/>
          <w:szCs w:val="21"/>
          <w:lang w:val="en-US"/>
        </w:rPr>
        <w:t>XX</w:t>
      </w:r>
      <w:r>
        <w:rPr>
          <w:color w:val="000000"/>
          <w:sz w:val="28"/>
          <w:szCs w:val="21"/>
        </w:rPr>
        <w:t xml:space="preserve"> </w:t>
      </w:r>
      <w:r>
        <w:rPr>
          <w:color w:val="000000"/>
          <w:sz w:val="28"/>
          <w:szCs w:val="21"/>
          <w:lang w:val="uk-UA"/>
        </w:rPr>
        <w:t>ст. прихильники буд</w:t>
      </w:r>
      <w:r>
        <w:rPr>
          <w:color w:val="000000"/>
          <w:sz w:val="28"/>
          <w:szCs w:val="21"/>
          <w:lang w:val="uk-UA"/>
        </w:rPr>
        <w:softHyphen/>
        <w:t xml:space="preserve">дизму з'явилися у країнах Європи і </w:t>
      </w:r>
      <w:r>
        <w:rPr>
          <w:color w:val="000000"/>
          <w:sz w:val="28"/>
          <w:szCs w:val="21"/>
        </w:rPr>
        <w:t>США.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Нині у світі є близько 400 </w:t>
      </w:r>
      <w:r>
        <w:rPr>
          <w:color w:val="000000"/>
          <w:sz w:val="28"/>
          <w:szCs w:val="21"/>
        </w:rPr>
        <w:t xml:space="preserve">млн. </w:t>
      </w:r>
      <w:r>
        <w:rPr>
          <w:color w:val="000000"/>
          <w:sz w:val="28"/>
          <w:szCs w:val="21"/>
          <w:lang w:val="uk-UA"/>
        </w:rPr>
        <w:t xml:space="preserve">мирян, які сповідують буддизм, і близько 1 </w:t>
      </w:r>
      <w:r>
        <w:rPr>
          <w:color w:val="000000"/>
          <w:sz w:val="28"/>
          <w:szCs w:val="21"/>
        </w:rPr>
        <w:t xml:space="preserve">млн. </w:t>
      </w:r>
      <w:r>
        <w:rPr>
          <w:color w:val="000000"/>
          <w:sz w:val="28"/>
          <w:szCs w:val="21"/>
          <w:lang w:val="uk-UA"/>
        </w:rPr>
        <w:t>ченців та черниць; загальну кількість визначити важко, оскільки відповідного пере</w:t>
      </w:r>
      <w:r>
        <w:rPr>
          <w:color w:val="000000"/>
          <w:sz w:val="28"/>
          <w:szCs w:val="21"/>
          <w:lang w:val="uk-UA"/>
        </w:rPr>
        <w:softHyphen/>
        <w:t>пису не проводилось.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У країнах СНД буддизм традиційно сповідують жителі Буряти, Калмики, Туви, а в останні роки буддійські общини виникли у Москві, Санкт-Петербурзі, містах Балтії.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В Україні релігійні громади буддистів є у Донецькій, Луганській, Львівській, Херсонській, Одеській областях та в Києві. На початку 1995 </w:t>
      </w:r>
      <w:r>
        <w:rPr>
          <w:color w:val="000000"/>
          <w:sz w:val="28"/>
          <w:szCs w:val="21"/>
        </w:rPr>
        <w:t xml:space="preserve">р. в </w:t>
      </w:r>
      <w:r>
        <w:rPr>
          <w:color w:val="000000"/>
          <w:sz w:val="28"/>
          <w:szCs w:val="21"/>
          <w:lang w:val="uk-UA"/>
        </w:rPr>
        <w:t>нашій державі налічува</w:t>
      </w:r>
      <w:r>
        <w:rPr>
          <w:color w:val="000000"/>
          <w:sz w:val="28"/>
          <w:szCs w:val="21"/>
          <w:lang w:val="uk-UA"/>
        </w:rPr>
        <w:softHyphen/>
        <w:t>лося 18 громад, 17 служителів цього культу.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Буддизм — жива і життєдайна релігія. У різних час</w:t>
      </w:r>
      <w:r>
        <w:rPr>
          <w:color w:val="000000"/>
          <w:sz w:val="28"/>
          <w:szCs w:val="21"/>
          <w:lang w:val="uk-UA"/>
        </w:rPr>
        <w:softHyphen/>
        <w:t>тинах земної кулі і нині продовжують виникати нові буддійські общини, споруджуються храми.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Буддисти світу об'єднані в дві міжнародні організа</w:t>
      </w:r>
      <w:r>
        <w:rPr>
          <w:color w:val="000000"/>
          <w:sz w:val="28"/>
          <w:szCs w:val="21"/>
          <w:lang w:val="uk-UA"/>
        </w:rPr>
        <w:softHyphen/>
        <w:t>ції — Всесвітнє Братство буддистів (штаб-квартира в Банг</w:t>
      </w:r>
      <w:r>
        <w:rPr>
          <w:color w:val="000000"/>
          <w:sz w:val="28"/>
          <w:szCs w:val="21"/>
          <w:lang w:val="uk-UA"/>
        </w:rPr>
        <w:softHyphen/>
        <w:t>коці, Таїланд) і Азіатську буддійську конференцію за мир (штаб-квартира в Улан-Баторі, Монголія).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1. Виникнення і поширення буддизму. Буддизм виник в </w:t>
      </w:r>
      <w:r>
        <w:rPr>
          <w:color w:val="000000"/>
          <w:sz w:val="28"/>
          <w:szCs w:val="21"/>
          <w:lang w:val="en-US"/>
        </w:rPr>
        <w:t>VI</w:t>
      </w:r>
      <w:r>
        <w:rPr>
          <w:color w:val="000000"/>
          <w:sz w:val="28"/>
          <w:szCs w:val="21"/>
        </w:rPr>
        <w:t xml:space="preserve"> ст. до н.е. в </w:t>
      </w:r>
      <w:r>
        <w:rPr>
          <w:color w:val="000000"/>
          <w:sz w:val="28"/>
          <w:szCs w:val="21"/>
          <w:lang w:val="uk-UA"/>
        </w:rPr>
        <w:t>Північній Індії у рабовласницькій державі Магадха. Класова нерівність доповнювалась становою не</w:t>
      </w:r>
      <w:r>
        <w:rPr>
          <w:color w:val="000000"/>
          <w:sz w:val="28"/>
          <w:szCs w:val="21"/>
          <w:lang w:val="uk-UA"/>
        </w:rPr>
        <w:softHyphen/>
        <w:t>рівністю: суспільство поділялось не лише на класи, а й касти. Належність до тієї чи іншої касти була спадкоємною. Чотири касти утворювали чотири стани: брахмани (служителі культу), кшатрії (рабовласницька знать), вайш'я (частина вільної бідноти), шудри (частково вільне біднота і частково раби). Фактично був і п'ятий стан — найнижчий на ієрархічному шаблі — чандали (частина вільної бідноти і частина рабів); належні до нього не мали ніяких прав, перебували поза будь-якими кастами. Вищі касти користувалися істотними привілеями, а нижчі за</w:t>
      </w:r>
      <w:r>
        <w:rPr>
          <w:color w:val="000000"/>
          <w:sz w:val="28"/>
          <w:szCs w:val="21"/>
          <w:lang w:val="uk-UA"/>
        </w:rPr>
        <w:softHyphen/>
        <w:t>знавали утисків.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1"/>
          <w:lang w:val="uk-UA"/>
        </w:rPr>
      </w:pPr>
      <w:r>
        <w:rPr>
          <w:color w:val="000000"/>
          <w:sz w:val="28"/>
          <w:szCs w:val="21"/>
          <w:lang w:val="uk-UA"/>
        </w:rPr>
        <w:t>Панівна у цей час релігія - брахманізм - була куль</w:t>
      </w:r>
      <w:r>
        <w:rPr>
          <w:color w:val="000000"/>
          <w:sz w:val="28"/>
          <w:szCs w:val="21"/>
          <w:lang w:val="uk-UA"/>
        </w:rPr>
        <w:softHyphen/>
        <w:t>том лише    привілейованих каст і класів, тому до куль</w:t>
      </w:r>
      <w:r>
        <w:rPr>
          <w:color w:val="000000"/>
          <w:sz w:val="28"/>
          <w:szCs w:val="21"/>
          <w:lang w:val="uk-UA"/>
        </w:rPr>
        <w:softHyphen/>
        <w:t>тових дій допускались лише представники трьох вищих станів. Однак з розвитком рабовласництва і  класовим розшаруванням чисельність нижчих верств зростала. Ви</w:t>
      </w:r>
      <w:r>
        <w:rPr>
          <w:color w:val="000000"/>
          <w:sz w:val="28"/>
          <w:szCs w:val="21"/>
          <w:lang w:val="uk-UA"/>
        </w:rPr>
        <w:softHyphen/>
        <w:t xml:space="preserve">никла необхідність у релігії, яка виражала б їхні інтереси. 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1"/>
          <w:lang w:val="uk-UA"/>
        </w:rPr>
      </w:pPr>
      <w:r>
        <w:rPr>
          <w:color w:val="000000"/>
          <w:sz w:val="28"/>
          <w:szCs w:val="21"/>
          <w:lang w:val="uk-UA"/>
        </w:rPr>
        <w:t>Буддизм сформувався у середовищі двох нижчих станів, які шукали таку релігію, яка могла б компенсувати їхню безправність у реальному житті.</w:t>
      </w:r>
    </w:p>
    <w:p w:rsidR="00975F81" w:rsidRDefault="00975F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1"/>
          <w:lang w:val="uk-UA"/>
        </w:rPr>
      </w:pPr>
    </w:p>
    <w:p w:rsidR="00975F81" w:rsidRDefault="00672F79">
      <w:pPr>
        <w:pStyle w:val="1"/>
        <w:spacing w:line="360" w:lineRule="auto"/>
        <w:rPr>
          <w:b/>
          <w:bCs/>
        </w:rPr>
      </w:pPr>
      <w:r>
        <w:rPr>
          <w:b/>
          <w:bCs/>
        </w:rPr>
        <w:t>ІСЛАМ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</w:rPr>
        <w:t xml:space="preserve">Мухаммад </w:t>
      </w:r>
      <w:r>
        <w:rPr>
          <w:color w:val="000000"/>
          <w:sz w:val="28"/>
          <w:szCs w:val="21"/>
          <w:lang w:val="uk-UA"/>
        </w:rPr>
        <w:t xml:space="preserve">— </w:t>
      </w:r>
      <w:r>
        <w:rPr>
          <w:color w:val="000000"/>
          <w:sz w:val="28"/>
          <w:szCs w:val="21"/>
        </w:rPr>
        <w:t xml:space="preserve">пророк </w:t>
      </w:r>
      <w:r>
        <w:rPr>
          <w:color w:val="000000"/>
          <w:sz w:val="28"/>
          <w:szCs w:val="21"/>
          <w:lang w:val="uk-UA"/>
        </w:rPr>
        <w:t>ісламу. Іслам (з арабської — покірність) — одна з трьох світових релігій, які над</w:t>
      </w:r>
      <w:r>
        <w:rPr>
          <w:color w:val="000000"/>
          <w:sz w:val="28"/>
          <w:szCs w:val="21"/>
          <w:lang w:val="uk-UA"/>
        </w:rPr>
        <w:softHyphen/>
        <w:t xml:space="preserve">звичайно поширені в сучасному світі. Нині чисельність мусульман перевищує 1 </w:t>
      </w:r>
      <w:r>
        <w:rPr>
          <w:color w:val="000000"/>
          <w:sz w:val="28"/>
          <w:szCs w:val="21"/>
        </w:rPr>
        <w:t xml:space="preserve">млрд. </w:t>
      </w:r>
      <w:r>
        <w:rPr>
          <w:color w:val="000000"/>
          <w:sz w:val="28"/>
          <w:szCs w:val="21"/>
          <w:lang w:val="uk-UA"/>
        </w:rPr>
        <w:t>чоловік.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Іслам сформувався на стику європейської та східної цивілізацій, увібравши чимало надбань іудаїзму, хрис</w:t>
      </w:r>
      <w:r>
        <w:rPr>
          <w:color w:val="000000"/>
          <w:sz w:val="28"/>
          <w:szCs w:val="21"/>
          <w:lang w:val="uk-UA"/>
        </w:rPr>
        <w:softHyphen/>
        <w:t>тиянства, а також зороастризму, буддизму, грецької філо</w:t>
      </w:r>
      <w:r>
        <w:rPr>
          <w:color w:val="000000"/>
          <w:sz w:val="28"/>
          <w:szCs w:val="21"/>
          <w:lang w:val="uk-UA"/>
        </w:rPr>
        <w:softHyphen/>
        <w:t>софії, римського права, а також культури давніх народів Сходу і Північної Африки. Виникнення ісламу — законо</w:t>
      </w:r>
      <w:r>
        <w:rPr>
          <w:color w:val="000000"/>
          <w:sz w:val="28"/>
          <w:szCs w:val="21"/>
          <w:lang w:val="uk-UA"/>
        </w:rPr>
        <w:softHyphen/>
        <w:t>мірний результат поступального духовного прогресу всьо</w:t>
      </w:r>
      <w:r>
        <w:rPr>
          <w:color w:val="000000"/>
          <w:sz w:val="28"/>
          <w:szCs w:val="21"/>
          <w:lang w:val="uk-UA"/>
        </w:rPr>
        <w:softHyphen/>
        <w:t>го людства.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Іслам зародився на початку </w:t>
      </w:r>
      <w:r>
        <w:rPr>
          <w:color w:val="000000"/>
          <w:sz w:val="28"/>
          <w:szCs w:val="21"/>
          <w:lang w:val="en-US"/>
        </w:rPr>
        <w:t>VII</w:t>
      </w:r>
      <w:r>
        <w:rPr>
          <w:color w:val="000000"/>
          <w:sz w:val="28"/>
          <w:szCs w:val="21"/>
        </w:rPr>
        <w:t xml:space="preserve"> ст. н.е. в </w:t>
      </w:r>
      <w:r>
        <w:rPr>
          <w:color w:val="000000"/>
          <w:sz w:val="28"/>
          <w:szCs w:val="21"/>
          <w:lang w:val="uk-UA"/>
        </w:rPr>
        <w:t>Західній Аравії, у місцевості Хіджаз. Його витоки пов'язані з містами Мекка і Медина. Це був період розпаду родового устрою в арабів, економічного і політичного об'єднання племен, а головне — формування класової держави, коли виникла потреба в її ідеологічній основі. Такою могла стати єдинобожна релігія. На той час у арабів побутували первісні анімістичні уявлення, численні міфи, були дуже розвинуті фетишизм та магія.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Стрижнем нової релігії стали вірування економічно і політичне найрозвиненішого племені курейш, яке покло</w:t>
      </w:r>
      <w:r>
        <w:rPr>
          <w:color w:val="000000"/>
          <w:sz w:val="28"/>
          <w:szCs w:val="21"/>
          <w:lang w:val="uk-UA"/>
        </w:rPr>
        <w:softHyphen/>
        <w:t>нялося богу Аллаху (від арабського «аль-ілах» — божество).</w:t>
      </w:r>
    </w:p>
    <w:p w:rsidR="00975F81" w:rsidRDefault="00672F79">
      <w:pPr>
        <w:pStyle w:val="a3"/>
        <w:spacing w:line="360" w:lineRule="auto"/>
        <w:jc w:val="both"/>
      </w:pPr>
      <w:r>
        <w:t>На честь численних богів, яких вшановували у Хіджазі, у Мецці було побудовано храм Кааба, що мав форму куба (від арабського ка'ба — куб). Однак, за мусульмансь</w:t>
      </w:r>
      <w:r>
        <w:softHyphen/>
        <w:t>кою міфологією, храм Кааба спорудили доісламський про</w:t>
      </w:r>
      <w:r>
        <w:softHyphen/>
        <w:t>рок Ібрахим (біблійний пророк Авраам) та його син Ісмаіл, який був праотцем мекканського племені курейшитів. Проте відомо, що до виникнення ісламу в Каабі зна</w:t>
      </w:r>
      <w:r>
        <w:softHyphen/>
        <w:t>ходились 360 кам'яних зображень богів різних племен Аравійського півострова. В околицях Мекки чотири міся</w:t>
      </w:r>
      <w:r>
        <w:softHyphen/>
        <w:t>ці на рік тривали ярмарки, на цей період заборонялися війни і міжплемінні сутички. Спорудженням Кааби ніби доводилася можливість співіснування різних релігійних вірувань. Але з поступовим утвердженням ісламу всі боги з Кааби були вилучені, а Аллаха оголошено єдиним Богом нової монотеїстичної релігії.</w:t>
      </w:r>
    </w:p>
    <w:p w:rsidR="00975F81" w:rsidRDefault="00975F81">
      <w:pPr>
        <w:pStyle w:val="a3"/>
        <w:spacing w:line="360" w:lineRule="auto"/>
        <w:jc w:val="both"/>
        <w:rPr>
          <w:szCs w:val="24"/>
        </w:rPr>
      </w:pPr>
    </w:p>
    <w:p w:rsidR="00975F81" w:rsidRDefault="00672F79">
      <w:pPr>
        <w:pStyle w:val="1"/>
        <w:spacing w:line="360" w:lineRule="auto"/>
        <w:rPr>
          <w:b/>
          <w:bCs/>
        </w:rPr>
      </w:pPr>
      <w:r>
        <w:rPr>
          <w:b/>
          <w:bCs/>
        </w:rPr>
        <w:t>ІУДАЇЗМ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Еволюція іудаїзму. Віровчення і культова практика іудаїзму протягом всієї його історії удосконалювалися жрецями і рабинами. Його еволюція складається з кількох основних етапів. Іудаїзм часу виникнення і становлення називається біблійним, його віровчення і культ стали основою для подальшого розвитку цієї релігії. У період розкладу давньоєврейської рабовласницької держави утворився так званий талмудичний іудаїзм. Трансформа</w:t>
      </w:r>
      <w:r>
        <w:rPr>
          <w:color w:val="000000"/>
          <w:sz w:val="28"/>
          <w:szCs w:val="21"/>
          <w:lang w:val="uk-UA"/>
        </w:rPr>
        <w:softHyphen/>
        <w:t>ція іудаїзму у феодальну добу обумовила формування рабиністичного іудаїзму.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1"/>
          <w:lang w:val="uk-UA"/>
        </w:rPr>
      </w:pPr>
      <w:r>
        <w:rPr>
          <w:color w:val="000000"/>
          <w:sz w:val="28"/>
          <w:szCs w:val="21"/>
          <w:lang w:val="uk-UA"/>
        </w:rPr>
        <w:t>Іудаїзм реформувався і в умовах капіталізму, коли перед ідеологами церкви надзвичайно гостро постала проб</w:t>
      </w:r>
      <w:r>
        <w:rPr>
          <w:color w:val="000000"/>
          <w:sz w:val="28"/>
          <w:szCs w:val="21"/>
          <w:lang w:val="uk-UA"/>
        </w:rPr>
        <w:softHyphen/>
        <w:t>лема осучаснення релігійних уявлень, пристосування їх до ідей, що набули великого поширення у народі. Такий іудаїзм називається модерністським. Основна його мета — зміцнення позицій релігії з тим, щоб пом'якшити силу ударів, яких зазнає релігія з розвитком виробництва, науки і культури, суспільної практики.</w:t>
      </w:r>
    </w:p>
    <w:p w:rsidR="00975F81" w:rsidRDefault="00975F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b/>
          <w:bCs/>
          <w:color w:val="000000"/>
          <w:sz w:val="28"/>
          <w:szCs w:val="21"/>
          <w:lang w:val="uk-UA"/>
        </w:rPr>
        <w:t>«Міжнародне товариство свідомості Кришни»</w:t>
      </w:r>
      <w:r>
        <w:rPr>
          <w:color w:val="000000"/>
          <w:sz w:val="28"/>
          <w:szCs w:val="21"/>
          <w:lang w:val="uk-UA"/>
        </w:rPr>
        <w:t xml:space="preserve"> («Ха-ре Кришна»). Цю організацію було створено наприкінці 60-х </w:t>
      </w:r>
      <w:r>
        <w:rPr>
          <w:color w:val="000000"/>
          <w:sz w:val="28"/>
          <w:szCs w:val="21"/>
          <w:lang w:val="en-US"/>
        </w:rPr>
        <w:t>pp</w:t>
      </w:r>
      <w:r>
        <w:rPr>
          <w:color w:val="000000"/>
          <w:sz w:val="28"/>
          <w:szCs w:val="21"/>
        </w:rPr>
        <w:t xml:space="preserve">. </w:t>
      </w:r>
      <w:r>
        <w:rPr>
          <w:color w:val="000000"/>
          <w:sz w:val="28"/>
          <w:szCs w:val="21"/>
          <w:lang w:val="uk-UA"/>
        </w:rPr>
        <w:t xml:space="preserve">у </w:t>
      </w:r>
      <w:r>
        <w:rPr>
          <w:color w:val="000000"/>
          <w:sz w:val="28"/>
          <w:szCs w:val="21"/>
        </w:rPr>
        <w:t xml:space="preserve">США. </w:t>
      </w:r>
      <w:r>
        <w:rPr>
          <w:color w:val="000000"/>
          <w:sz w:val="28"/>
          <w:szCs w:val="21"/>
          <w:lang w:val="uk-UA"/>
        </w:rPr>
        <w:t>Згодом її віровчення поширилось в інших країнах світу, зокрема і в СРСР, згодом і в Україні. Передусім це було зумовлено соціально-психологічними причинами: духовною кризою і соціальною апатією, від</w:t>
      </w:r>
      <w:r>
        <w:rPr>
          <w:color w:val="000000"/>
          <w:sz w:val="28"/>
          <w:szCs w:val="21"/>
          <w:lang w:val="uk-UA"/>
        </w:rPr>
        <w:softHyphen/>
        <w:t>сутністю необхідних соціальних орієнтирів та цінностей, пошуками культурної самобутності та простих однознач</w:t>
      </w:r>
      <w:r>
        <w:rPr>
          <w:color w:val="000000"/>
          <w:sz w:val="28"/>
          <w:szCs w:val="21"/>
          <w:lang w:val="uk-UA"/>
        </w:rPr>
        <w:softHyphen/>
        <w:t>них відповідей на складні питання буття. Певне значення має і соціальна пропаганда кришнаїтів, яка на основі модернізованого індуїстського вчення пропонує релігійний шлях подолання проблем, що протягом років безуспішно розв'язуються нашим суспільством: продовольча, злочин</w:t>
      </w:r>
      <w:r>
        <w:rPr>
          <w:color w:val="000000"/>
          <w:sz w:val="28"/>
          <w:szCs w:val="21"/>
          <w:lang w:val="uk-UA"/>
        </w:rPr>
        <w:softHyphen/>
        <w:t>ності, проституції, наркоманії.</w:t>
      </w:r>
    </w:p>
    <w:p w:rsidR="00975F81" w:rsidRDefault="00672F7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1"/>
          <w:lang w:val="uk-UA"/>
        </w:rPr>
      </w:pPr>
      <w:r>
        <w:rPr>
          <w:color w:val="000000"/>
          <w:sz w:val="28"/>
          <w:szCs w:val="21"/>
          <w:lang w:val="uk-UA"/>
        </w:rPr>
        <w:t>Нерідко молодь та інтелігенцію в кришнаїзмі при</w:t>
      </w:r>
      <w:r>
        <w:rPr>
          <w:color w:val="000000"/>
          <w:sz w:val="28"/>
          <w:szCs w:val="21"/>
          <w:lang w:val="uk-UA"/>
        </w:rPr>
        <w:softHyphen/>
        <w:t>ваблюють їхня потреба в духовному наставникові (харизматичні лідери, гуру, пророки), прагнення до «нового бачення» світу та участі в його перетворенні з допомогою нового цілісного світогляду на основі гармонійного по</w:t>
      </w:r>
      <w:r>
        <w:rPr>
          <w:color w:val="000000"/>
          <w:sz w:val="28"/>
          <w:szCs w:val="21"/>
          <w:lang w:val="uk-UA"/>
        </w:rPr>
        <w:softHyphen/>
        <w:t>єднання інтересів душі та тіла.</w:t>
      </w:r>
      <w:bookmarkStart w:id="0" w:name="_GoBack"/>
      <w:bookmarkEnd w:id="0"/>
    </w:p>
    <w:sectPr w:rsidR="00975F81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F79"/>
    <w:rsid w:val="00672F79"/>
    <w:rsid w:val="00975F81"/>
    <w:rsid w:val="00B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E731C-C343-47A8-9119-A156834B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567"/>
      <w:jc w:val="center"/>
      <w:outlineLvl w:val="0"/>
    </w:pPr>
    <w:rPr>
      <w:color w:val="000000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</w:pPr>
    <w:rPr>
      <w:color w:val="000000"/>
      <w:sz w:val="28"/>
      <w:szCs w:val="21"/>
      <w:lang w:val="uk-UA"/>
    </w:rPr>
  </w:style>
  <w:style w:type="paragraph" w:styleId="a4">
    <w:name w:val="Title"/>
    <w:basedOn w:val="a"/>
    <w:qFormat/>
    <w:pPr>
      <w:shd w:val="clear" w:color="auto" w:fill="FFFFFF"/>
      <w:ind w:firstLine="567"/>
      <w:jc w:val="center"/>
    </w:pPr>
    <w:rPr>
      <w:color w:val="000000"/>
      <w:sz w:val="28"/>
      <w:szCs w:val="19"/>
      <w:lang w:val="uk-UA"/>
    </w:rPr>
  </w:style>
  <w:style w:type="paragraph" w:styleId="a5">
    <w:name w:val="Subtitle"/>
    <w:basedOn w:val="a"/>
    <w:qFormat/>
    <w:pPr>
      <w:shd w:val="clear" w:color="auto" w:fill="FFFFFF"/>
      <w:ind w:firstLine="567"/>
      <w:jc w:val="center"/>
    </w:pPr>
    <w:rPr>
      <w:caps/>
      <w:color w:val="000000"/>
      <w:sz w:val="28"/>
      <w:szCs w:val="19"/>
      <w:lang w:val="uk-UA"/>
    </w:rPr>
  </w:style>
  <w:style w:type="paragraph" w:styleId="2">
    <w:name w:val="Body Text Indent 2"/>
    <w:basedOn w:val="a"/>
    <w:semiHidden/>
    <w:pPr>
      <w:shd w:val="clear" w:color="auto" w:fill="FFFFFF"/>
      <w:ind w:firstLine="567"/>
      <w:jc w:val="center"/>
    </w:pPr>
    <w:rPr>
      <w:color w:val="000000"/>
      <w:sz w:val="28"/>
      <w:szCs w:val="19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6414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2002-10-04T06:06:00Z</cp:lastPrinted>
  <dcterms:created xsi:type="dcterms:W3CDTF">2014-08-12T18:18:00Z</dcterms:created>
  <dcterms:modified xsi:type="dcterms:W3CDTF">2014-08-12T18:18:00Z</dcterms:modified>
  <cp:category>Гуманітарні науки</cp:category>
</cp:coreProperties>
</file>