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90C" w:rsidRPr="00F67DC3" w:rsidRDefault="0020190C" w:rsidP="00F67DC3">
      <w:pPr>
        <w:shd w:val="clear" w:color="auto" w:fill="FFFFFF"/>
        <w:spacing w:line="360" w:lineRule="auto"/>
        <w:jc w:val="center"/>
        <w:rPr>
          <w:b/>
          <w:bCs/>
          <w:color w:val="000000"/>
          <w:sz w:val="28"/>
          <w:szCs w:val="28"/>
        </w:rPr>
      </w:pPr>
      <w:r w:rsidRPr="00F67DC3">
        <w:rPr>
          <w:b/>
          <w:bCs/>
          <w:color w:val="000000"/>
          <w:sz w:val="28"/>
          <w:szCs w:val="28"/>
        </w:rPr>
        <w:t>Министерство внутренних дел Российской Федерации</w:t>
      </w:r>
    </w:p>
    <w:p w:rsidR="0020190C" w:rsidRPr="00F67DC3" w:rsidRDefault="0020190C" w:rsidP="00F67DC3">
      <w:pPr>
        <w:pStyle w:val="1"/>
        <w:spacing w:line="360" w:lineRule="auto"/>
      </w:pPr>
      <w:r w:rsidRPr="00F67DC3">
        <w:t>Белгородский юридический институт</w:t>
      </w:r>
    </w:p>
    <w:p w:rsidR="0020190C" w:rsidRPr="00F67DC3" w:rsidRDefault="0020190C" w:rsidP="00F67DC3">
      <w:pPr>
        <w:pStyle w:val="2"/>
        <w:spacing w:line="360" w:lineRule="auto"/>
        <w:jc w:val="center"/>
      </w:pPr>
    </w:p>
    <w:p w:rsidR="0020190C" w:rsidRPr="00F67DC3" w:rsidRDefault="0020190C" w:rsidP="00F67DC3">
      <w:pPr>
        <w:pStyle w:val="2"/>
        <w:spacing w:line="360" w:lineRule="auto"/>
        <w:jc w:val="center"/>
        <w:rPr>
          <w:u w:val="none"/>
        </w:rPr>
      </w:pPr>
    </w:p>
    <w:p w:rsidR="0020190C" w:rsidRPr="00F67DC3" w:rsidRDefault="0020190C" w:rsidP="00F67DC3">
      <w:pPr>
        <w:pStyle w:val="2"/>
        <w:spacing w:line="360" w:lineRule="auto"/>
        <w:jc w:val="center"/>
        <w:rPr>
          <w:u w:val="none"/>
        </w:rPr>
      </w:pPr>
      <w:r w:rsidRPr="00F67DC3">
        <w:rPr>
          <w:u w:val="none"/>
        </w:rPr>
        <w:t>Кафедра «Уголовного процесса»</w:t>
      </w:r>
    </w:p>
    <w:p w:rsidR="0020190C" w:rsidRPr="00F67DC3" w:rsidRDefault="0020190C" w:rsidP="00F67DC3">
      <w:pPr>
        <w:pStyle w:val="2"/>
        <w:spacing w:line="360" w:lineRule="auto"/>
        <w:jc w:val="center"/>
        <w:rPr>
          <w:u w:val="none"/>
        </w:rPr>
      </w:pPr>
    </w:p>
    <w:p w:rsidR="0020190C" w:rsidRPr="00F67DC3" w:rsidRDefault="0020190C" w:rsidP="00F67DC3">
      <w:pPr>
        <w:pStyle w:val="2"/>
        <w:spacing w:line="360" w:lineRule="auto"/>
        <w:jc w:val="center"/>
        <w:rPr>
          <w:u w:val="none"/>
        </w:rPr>
      </w:pPr>
    </w:p>
    <w:p w:rsidR="0020190C" w:rsidRPr="00F67DC3" w:rsidRDefault="0020190C" w:rsidP="00F67DC3">
      <w:pPr>
        <w:pStyle w:val="2"/>
        <w:spacing w:line="360" w:lineRule="auto"/>
        <w:jc w:val="center"/>
        <w:rPr>
          <w:u w:val="none"/>
        </w:rPr>
      </w:pPr>
    </w:p>
    <w:p w:rsidR="0020190C" w:rsidRPr="00F67DC3" w:rsidRDefault="0020190C" w:rsidP="00F67DC3">
      <w:pPr>
        <w:pStyle w:val="2"/>
        <w:spacing w:line="360" w:lineRule="auto"/>
        <w:jc w:val="center"/>
        <w:rPr>
          <w:u w:val="none"/>
        </w:rPr>
      </w:pPr>
      <w:r w:rsidRPr="00F67DC3">
        <w:rPr>
          <w:u w:val="none"/>
        </w:rPr>
        <w:t>Дисциплина «Правоохранительные органы</w:t>
      </w:r>
      <w:r w:rsidR="00F67DC3" w:rsidRPr="00F67DC3">
        <w:rPr>
          <w:u w:val="none"/>
        </w:rPr>
        <w:t xml:space="preserve"> </w:t>
      </w:r>
      <w:r w:rsidRPr="00F67DC3">
        <w:rPr>
          <w:u w:val="none"/>
        </w:rPr>
        <w:t>в РФ»</w:t>
      </w:r>
    </w:p>
    <w:p w:rsidR="0020190C" w:rsidRPr="00F67DC3" w:rsidRDefault="0020190C" w:rsidP="00F67DC3">
      <w:pPr>
        <w:shd w:val="clear" w:color="auto" w:fill="FFFFFF"/>
        <w:spacing w:line="360" w:lineRule="auto"/>
        <w:jc w:val="center"/>
        <w:rPr>
          <w:b/>
          <w:bCs/>
          <w:color w:val="000000"/>
          <w:sz w:val="28"/>
          <w:szCs w:val="28"/>
        </w:rPr>
      </w:pPr>
    </w:p>
    <w:p w:rsidR="0020190C" w:rsidRPr="00F67DC3" w:rsidRDefault="0020190C" w:rsidP="00F67DC3">
      <w:pPr>
        <w:pStyle w:val="1"/>
        <w:spacing w:line="360" w:lineRule="auto"/>
      </w:pPr>
    </w:p>
    <w:p w:rsidR="0020190C" w:rsidRPr="00F67DC3" w:rsidRDefault="0020190C" w:rsidP="00F67DC3">
      <w:pPr>
        <w:pStyle w:val="1"/>
        <w:spacing w:line="360" w:lineRule="auto"/>
      </w:pPr>
      <w:r w:rsidRPr="00F67DC3">
        <w:t>РЕФЕРАТ</w:t>
      </w:r>
    </w:p>
    <w:p w:rsidR="0020190C" w:rsidRPr="00F67DC3" w:rsidRDefault="0020190C" w:rsidP="00F67DC3">
      <w:pPr>
        <w:spacing w:line="360" w:lineRule="auto"/>
        <w:jc w:val="center"/>
        <w:rPr>
          <w:sz w:val="28"/>
          <w:szCs w:val="28"/>
        </w:rPr>
      </w:pPr>
    </w:p>
    <w:p w:rsidR="0020190C" w:rsidRPr="00F67DC3" w:rsidRDefault="00F67DC3" w:rsidP="00F67DC3">
      <w:pPr>
        <w:spacing w:line="360" w:lineRule="auto"/>
        <w:jc w:val="center"/>
        <w:rPr>
          <w:sz w:val="28"/>
          <w:szCs w:val="28"/>
        </w:rPr>
      </w:pPr>
      <w:r>
        <w:rPr>
          <w:sz w:val="28"/>
          <w:szCs w:val="28"/>
        </w:rPr>
        <w:t>по теме</w:t>
      </w:r>
      <w:r w:rsidR="0020190C" w:rsidRPr="00F67DC3">
        <w:rPr>
          <w:sz w:val="28"/>
          <w:szCs w:val="28"/>
        </w:rPr>
        <w:t>: «Органы юстиции РФ. Нотариат РФ. Адвокатура РФ»</w:t>
      </w:r>
    </w:p>
    <w:p w:rsidR="0020190C" w:rsidRPr="00F67DC3" w:rsidRDefault="0020190C" w:rsidP="00F67DC3">
      <w:pPr>
        <w:spacing w:line="360" w:lineRule="auto"/>
        <w:jc w:val="center"/>
        <w:rPr>
          <w:sz w:val="28"/>
          <w:szCs w:val="28"/>
        </w:rPr>
      </w:pPr>
    </w:p>
    <w:p w:rsidR="0020190C" w:rsidRPr="00F67DC3" w:rsidRDefault="0020190C" w:rsidP="00F67DC3">
      <w:pPr>
        <w:pStyle w:val="3"/>
        <w:ind w:left="993"/>
        <w:jc w:val="center"/>
      </w:pPr>
    </w:p>
    <w:p w:rsidR="0020190C" w:rsidRPr="00F67DC3" w:rsidRDefault="0020190C" w:rsidP="00F67DC3">
      <w:pPr>
        <w:pStyle w:val="3"/>
        <w:ind w:left="993"/>
        <w:jc w:val="center"/>
      </w:pPr>
    </w:p>
    <w:p w:rsidR="0020190C" w:rsidRPr="00F67DC3" w:rsidRDefault="0020190C" w:rsidP="00F67DC3">
      <w:pPr>
        <w:pStyle w:val="3"/>
        <w:ind w:left="4820"/>
      </w:pPr>
      <w:r w:rsidRPr="00F67DC3">
        <w:t>Автор:</w:t>
      </w:r>
    </w:p>
    <w:p w:rsidR="0020190C" w:rsidRPr="00F67DC3" w:rsidRDefault="0020190C" w:rsidP="00F67DC3">
      <w:pPr>
        <w:pStyle w:val="3"/>
        <w:ind w:left="4820"/>
        <w:rPr>
          <w:b w:val="0"/>
          <w:bCs w:val="0"/>
        </w:rPr>
      </w:pPr>
      <w:r w:rsidRPr="00F67DC3">
        <w:rPr>
          <w:b w:val="0"/>
          <w:bCs w:val="0"/>
        </w:rPr>
        <w:t>Адъюнкт кафедры</w:t>
      </w:r>
    </w:p>
    <w:p w:rsidR="0020190C" w:rsidRPr="00F67DC3" w:rsidRDefault="0020190C" w:rsidP="00F67DC3">
      <w:pPr>
        <w:tabs>
          <w:tab w:val="left" w:pos="1873"/>
        </w:tabs>
        <w:spacing w:line="360" w:lineRule="auto"/>
        <w:ind w:left="4820"/>
        <w:jc w:val="both"/>
        <w:rPr>
          <w:sz w:val="28"/>
          <w:szCs w:val="28"/>
        </w:rPr>
      </w:pPr>
      <w:r w:rsidRPr="00F67DC3">
        <w:rPr>
          <w:sz w:val="28"/>
          <w:szCs w:val="28"/>
        </w:rPr>
        <w:t>рядовой милиции</w:t>
      </w:r>
    </w:p>
    <w:p w:rsidR="0020190C" w:rsidRPr="00F67DC3" w:rsidRDefault="0020190C" w:rsidP="00F67DC3">
      <w:pPr>
        <w:tabs>
          <w:tab w:val="left" w:pos="1873"/>
        </w:tabs>
        <w:spacing w:line="360" w:lineRule="auto"/>
        <w:ind w:left="4820"/>
        <w:jc w:val="both"/>
        <w:rPr>
          <w:sz w:val="28"/>
          <w:szCs w:val="28"/>
        </w:rPr>
      </w:pPr>
      <w:r w:rsidRPr="00F67DC3">
        <w:rPr>
          <w:sz w:val="28"/>
          <w:szCs w:val="28"/>
        </w:rPr>
        <w:t>Ловин В.А.</w:t>
      </w:r>
    </w:p>
    <w:p w:rsidR="0020190C" w:rsidRPr="00F67DC3" w:rsidRDefault="0020190C" w:rsidP="00F67DC3">
      <w:pPr>
        <w:pStyle w:val="1"/>
        <w:tabs>
          <w:tab w:val="left" w:pos="1873"/>
        </w:tabs>
        <w:spacing w:line="360" w:lineRule="auto"/>
        <w:ind w:left="993"/>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20190C" w:rsidRPr="00F67DC3" w:rsidRDefault="0020190C" w:rsidP="00F67DC3">
      <w:pPr>
        <w:pStyle w:val="a3"/>
        <w:tabs>
          <w:tab w:val="left" w:pos="1873"/>
        </w:tabs>
        <w:spacing w:line="360" w:lineRule="auto"/>
        <w:jc w:val="center"/>
        <w:rPr>
          <w:sz w:val="28"/>
          <w:szCs w:val="28"/>
        </w:rPr>
      </w:pPr>
    </w:p>
    <w:p w:rsidR="00F67DC3" w:rsidRDefault="0020190C" w:rsidP="00F67DC3">
      <w:pPr>
        <w:pStyle w:val="a3"/>
        <w:tabs>
          <w:tab w:val="left" w:pos="1873"/>
        </w:tabs>
        <w:spacing w:line="360" w:lineRule="auto"/>
        <w:jc w:val="center"/>
        <w:rPr>
          <w:sz w:val="28"/>
          <w:szCs w:val="28"/>
        </w:rPr>
      </w:pPr>
      <w:r w:rsidRPr="00F67DC3">
        <w:rPr>
          <w:sz w:val="28"/>
          <w:szCs w:val="28"/>
        </w:rPr>
        <w:t xml:space="preserve">Белгород </w:t>
      </w:r>
      <w:r w:rsidR="00F67DC3">
        <w:rPr>
          <w:sz w:val="28"/>
          <w:szCs w:val="28"/>
        </w:rPr>
        <w:t>–</w:t>
      </w:r>
      <w:r w:rsidRPr="00F67DC3">
        <w:rPr>
          <w:sz w:val="28"/>
          <w:szCs w:val="28"/>
        </w:rPr>
        <w:t xml:space="preserve"> 2008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tblGrid>
      <w:tr w:rsidR="0020190C" w:rsidRPr="00F67DC3">
        <w:tc>
          <w:tcPr>
            <w:tcW w:w="7905" w:type="dxa"/>
          </w:tcPr>
          <w:p w:rsidR="0020190C" w:rsidRPr="00F67DC3" w:rsidRDefault="00F67DC3" w:rsidP="00F67DC3">
            <w:pPr>
              <w:pStyle w:val="1"/>
              <w:spacing w:line="360" w:lineRule="auto"/>
              <w:ind w:firstLine="720"/>
            </w:pPr>
            <w:r>
              <w:br w:type="page"/>
            </w:r>
            <w:r w:rsidR="0020190C" w:rsidRPr="00F67DC3">
              <w:t>План</w:t>
            </w:r>
          </w:p>
        </w:tc>
      </w:tr>
      <w:tr w:rsidR="0020190C" w:rsidRPr="00F67DC3">
        <w:tc>
          <w:tcPr>
            <w:tcW w:w="7905" w:type="dxa"/>
          </w:tcPr>
          <w:p w:rsidR="0020190C" w:rsidRPr="00F67DC3" w:rsidRDefault="0020190C" w:rsidP="00F67DC3">
            <w:pPr>
              <w:spacing w:line="360" w:lineRule="auto"/>
              <w:ind w:firstLine="720"/>
              <w:jc w:val="both"/>
              <w:rPr>
                <w:b/>
                <w:bCs/>
                <w:sz w:val="28"/>
                <w:szCs w:val="28"/>
              </w:rPr>
            </w:pPr>
            <w:r w:rsidRPr="00F67DC3">
              <w:rPr>
                <w:sz w:val="28"/>
                <w:szCs w:val="28"/>
              </w:rPr>
              <w:t xml:space="preserve"> </w:t>
            </w:r>
            <w:r w:rsidRPr="00F67DC3">
              <w:rPr>
                <w:b/>
                <w:bCs/>
                <w:sz w:val="28"/>
                <w:szCs w:val="28"/>
              </w:rPr>
              <w:t>Вступительная часть</w:t>
            </w:r>
          </w:p>
        </w:tc>
      </w:tr>
      <w:tr w:rsidR="0020190C" w:rsidRPr="00F67DC3">
        <w:tc>
          <w:tcPr>
            <w:tcW w:w="7905" w:type="dxa"/>
          </w:tcPr>
          <w:p w:rsidR="0020190C" w:rsidRPr="00F67DC3" w:rsidRDefault="0020190C" w:rsidP="00F67DC3">
            <w:pPr>
              <w:spacing w:line="360" w:lineRule="auto"/>
              <w:ind w:firstLine="720"/>
              <w:jc w:val="both"/>
              <w:rPr>
                <w:sz w:val="28"/>
                <w:szCs w:val="28"/>
              </w:rPr>
            </w:pPr>
            <w:r w:rsidRPr="00F67DC3">
              <w:rPr>
                <w:b/>
                <w:bCs/>
                <w:sz w:val="28"/>
                <w:szCs w:val="28"/>
              </w:rPr>
              <w:t>1. Понятие, задачи и система органов юстиции РФ.</w:t>
            </w:r>
          </w:p>
        </w:tc>
      </w:tr>
      <w:tr w:rsidR="0020190C" w:rsidRPr="00F67DC3">
        <w:tc>
          <w:tcPr>
            <w:tcW w:w="7905" w:type="dxa"/>
          </w:tcPr>
          <w:p w:rsidR="0020190C" w:rsidRPr="00F67DC3" w:rsidRDefault="0020190C" w:rsidP="00F67DC3">
            <w:pPr>
              <w:spacing w:line="360" w:lineRule="auto"/>
              <w:ind w:firstLine="720"/>
              <w:jc w:val="both"/>
              <w:rPr>
                <w:b/>
                <w:bCs/>
                <w:sz w:val="28"/>
                <w:szCs w:val="28"/>
              </w:rPr>
            </w:pPr>
            <w:r w:rsidRPr="00F67DC3">
              <w:rPr>
                <w:b/>
                <w:bCs/>
                <w:sz w:val="28"/>
                <w:szCs w:val="28"/>
              </w:rPr>
              <w:t>2. Понятие, задачи и организация государственного и частного нотариата в РФ.</w:t>
            </w:r>
          </w:p>
        </w:tc>
      </w:tr>
      <w:tr w:rsidR="0020190C" w:rsidRPr="00F67DC3">
        <w:tc>
          <w:tcPr>
            <w:tcW w:w="7905" w:type="dxa"/>
          </w:tcPr>
          <w:p w:rsidR="0020190C" w:rsidRPr="00F67DC3" w:rsidRDefault="0020190C" w:rsidP="00F67DC3">
            <w:pPr>
              <w:spacing w:line="360" w:lineRule="auto"/>
              <w:ind w:firstLine="720"/>
              <w:jc w:val="both"/>
              <w:rPr>
                <w:b/>
                <w:bCs/>
                <w:sz w:val="28"/>
                <w:szCs w:val="28"/>
              </w:rPr>
            </w:pPr>
            <w:r w:rsidRPr="00F67DC3">
              <w:rPr>
                <w:b/>
                <w:bCs/>
                <w:sz w:val="28"/>
                <w:szCs w:val="28"/>
              </w:rPr>
              <w:t>3. Понятие, задачи и принципы организации адвокатуры.</w:t>
            </w:r>
          </w:p>
        </w:tc>
      </w:tr>
      <w:tr w:rsidR="0020190C" w:rsidRPr="00F67DC3">
        <w:tc>
          <w:tcPr>
            <w:tcW w:w="7905" w:type="dxa"/>
          </w:tcPr>
          <w:p w:rsidR="0020190C" w:rsidRPr="00F67DC3" w:rsidRDefault="0020190C" w:rsidP="00F67DC3">
            <w:pPr>
              <w:spacing w:line="360" w:lineRule="auto"/>
              <w:ind w:firstLine="720"/>
              <w:jc w:val="both"/>
              <w:rPr>
                <w:b/>
                <w:bCs/>
                <w:sz w:val="28"/>
                <w:szCs w:val="28"/>
              </w:rPr>
            </w:pPr>
            <w:r w:rsidRPr="00F67DC3">
              <w:rPr>
                <w:b/>
                <w:bCs/>
                <w:sz w:val="28"/>
                <w:szCs w:val="28"/>
              </w:rPr>
              <w:t xml:space="preserve">4. Виды юридической помощи, оказываемой адвокатом, его права и обязанности. </w:t>
            </w:r>
          </w:p>
        </w:tc>
      </w:tr>
      <w:tr w:rsidR="0020190C" w:rsidRPr="00F67DC3">
        <w:tc>
          <w:tcPr>
            <w:tcW w:w="7905" w:type="dxa"/>
          </w:tcPr>
          <w:p w:rsidR="0020190C" w:rsidRPr="00F67DC3" w:rsidRDefault="0020190C" w:rsidP="00F67DC3">
            <w:pPr>
              <w:spacing w:line="360" w:lineRule="auto"/>
              <w:ind w:firstLine="720"/>
              <w:jc w:val="both"/>
              <w:rPr>
                <w:b/>
                <w:bCs/>
                <w:sz w:val="28"/>
                <w:szCs w:val="28"/>
              </w:rPr>
            </w:pPr>
            <w:r w:rsidRPr="00F67DC3">
              <w:rPr>
                <w:b/>
                <w:bCs/>
                <w:sz w:val="28"/>
                <w:szCs w:val="28"/>
              </w:rPr>
              <w:t>Заключительная часть (подведение итогов).</w:t>
            </w:r>
          </w:p>
        </w:tc>
      </w:tr>
    </w:tbl>
    <w:p w:rsidR="0009742E" w:rsidRPr="00F67DC3" w:rsidRDefault="0009742E" w:rsidP="00F67DC3">
      <w:pPr>
        <w:spacing w:line="360" w:lineRule="auto"/>
        <w:ind w:firstLine="720"/>
        <w:jc w:val="both"/>
        <w:rPr>
          <w:sz w:val="28"/>
          <w:szCs w:val="28"/>
          <w:u w:val="single"/>
        </w:rPr>
      </w:pPr>
    </w:p>
    <w:p w:rsidR="0009742E" w:rsidRPr="00F67DC3" w:rsidRDefault="0009742E" w:rsidP="00F67DC3">
      <w:pPr>
        <w:spacing w:line="360" w:lineRule="auto"/>
        <w:ind w:firstLine="720"/>
        <w:jc w:val="center"/>
        <w:rPr>
          <w:b/>
          <w:bCs/>
          <w:sz w:val="28"/>
          <w:szCs w:val="28"/>
          <w:u w:val="single"/>
        </w:rPr>
      </w:pPr>
      <w:r w:rsidRPr="00F67DC3">
        <w:rPr>
          <w:b/>
          <w:bCs/>
          <w:sz w:val="28"/>
          <w:szCs w:val="28"/>
          <w:u w:val="single"/>
        </w:rPr>
        <w:t>Литература:</w:t>
      </w:r>
    </w:p>
    <w:p w:rsidR="0009742E" w:rsidRPr="00F67DC3" w:rsidRDefault="0009742E" w:rsidP="00F67DC3">
      <w:pPr>
        <w:spacing w:line="360" w:lineRule="auto"/>
        <w:ind w:firstLine="720"/>
        <w:jc w:val="both"/>
        <w:rPr>
          <w:sz w:val="28"/>
          <w:szCs w:val="28"/>
          <w:u w:val="single"/>
        </w:rPr>
      </w:pPr>
      <w:r w:rsidRPr="00F67DC3">
        <w:rPr>
          <w:sz w:val="28"/>
          <w:szCs w:val="28"/>
          <w:u w:val="single"/>
        </w:rPr>
        <w:t>1. Основная:</w:t>
      </w:r>
    </w:p>
    <w:p w:rsidR="0009742E" w:rsidRPr="00F67DC3" w:rsidRDefault="0009742E" w:rsidP="00F67DC3">
      <w:pPr>
        <w:spacing w:line="360" w:lineRule="auto"/>
        <w:ind w:firstLine="720"/>
        <w:jc w:val="both"/>
        <w:rPr>
          <w:sz w:val="28"/>
          <w:szCs w:val="28"/>
        </w:rPr>
      </w:pPr>
      <w:r w:rsidRPr="00F67DC3">
        <w:rPr>
          <w:sz w:val="28"/>
          <w:szCs w:val="28"/>
        </w:rPr>
        <w:t>1. Комментарий к Конституции РФ. Изд-во БЕК., М., 1994.</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2.</w:t>
      </w:r>
      <w:r w:rsidR="00F67DC3">
        <w:rPr>
          <w:sz w:val="28"/>
          <w:szCs w:val="28"/>
        </w:rPr>
        <w:t xml:space="preserve"> </w:t>
      </w:r>
      <w:r w:rsidRPr="00F67DC3">
        <w:rPr>
          <w:sz w:val="28"/>
          <w:szCs w:val="28"/>
        </w:rPr>
        <w:t xml:space="preserve">Уголовно-процессуальный кодекс РФ принятый 18.12.2001 г.. </w:t>
      </w:r>
    </w:p>
    <w:p w:rsidR="0009742E" w:rsidRPr="00F67DC3" w:rsidRDefault="0009742E" w:rsidP="00F67DC3">
      <w:pPr>
        <w:spacing w:line="360" w:lineRule="auto"/>
        <w:ind w:firstLine="720"/>
        <w:jc w:val="both"/>
        <w:rPr>
          <w:sz w:val="28"/>
          <w:szCs w:val="28"/>
        </w:rPr>
      </w:pPr>
      <w:r w:rsidRPr="00F67DC3">
        <w:rPr>
          <w:sz w:val="28"/>
          <w:szCs w:val="28"/>
        </w:rPr>
        <w:t>3. Гуценко К.Ф., Ковалев М. А. Правоохранительные органы: Учебник. – М., Зерцало. 2002. Гл. 15.</w:t>
      </w:r>
    </w:p>
    <w:p w:rsidR="0009742E" w:rsidRPr="00F67DC3" w:rsidRDefault="0009742E" w:rsidP="00F67DC3">
      <w:pPr>
        <w:pStyle w:val="31"/>
        <w:tabs>
          <w:tab w:val="left" w:pos="1069"/>
        </w:tabs>
        <w:spacing w:line="360" w:lineRule="auto"/>
        <w:ind w:firstLine="720"/>
      </w:pPr>
      <w:r w:rsidRPr="00F67DC3">
        <w:t xml:space="preserve">4. Правоохранительные органы РФ: Учебник, под ред. В.П. Божьева. –М., Спарк. 2004. Гл. 14. </w:t>
      </w:r>
    </w:p>
    <w:p w:rsidR="0009742E" w:rsidRPr="00F67DC3" w:rsidRDefault="0009742E" w:rsidP="00F67DC3">
      <w:pPr>
        <w:pStyle w:val="31"/>
        <w:spacing w:line="360" w:lineRule="auto"/>
        <w:ind w:firstLine="720"/>
      </w:pPr>
      <w:r w:rsidRPr="00F67DC3">
        <w:t>5. Правоохранительные органы РФ: Учебное пособие, под ред. В.К. Боброва. –М., Щит-М. 1998. Гл.2. параграф 5.</w:t>
      </w:r>
    </w:p>
    <w:p w:rsidR="0009742E" w:rsidRPr="00F67DC3" w:rsidRDefault="0009742E" w:rsidP="00F67DC3">
      <w:pPr>
        <w:spacing w:line="360" w:lineRule="auto"/>
        <w:ind w:firstLine="720"/>
        <w:jc w:val="both"/>
        <w:rPr>
          <w:sz w:val="28"/>
          <w:szCs w:val="28"/>
        </w:rPr>
      </w:pPr>
      <w:r w:rsidRPr="00F67DC3">
        <w:rPr>
          <w:sz w:val="28"/>
          <w:szCs w:val="28"/>
          <w:u w:val="single"/>
        </w:rPr>
        <w:t>2.Дополнительная:</w:t>
      </w:r>
    </w:p>
    <w:p w:rsidR="0009742E" w:rsidRPr="00F67DC3" w:rsidRDefault="0009742E" w:rsidP="00F67DC3">
      <w:pPr>
        <w:pStyle w:val="21"/>
        <w:widowControl/>
        <w:overflowPunct/>
        <w:autoSpaceDE/>
        <w:autoSpaceDN/>
        <w:adjustRightInd/>
        <w:textAlignment w:val="auto"/>
      </w:pPr>
      <w:r w:rsidRPr="00F67DC3">
        <w:t xml:space="preserve">1. “О мерах по развитию органов юстиции РФ”. Указ Президента РФ от 2 мая 1996г. // СЗ. 1996. №19. Ст.2259. </w:t>
      </w:r>
    </w:p>
    <w:p w:rsidR="0009742E" w:rsidRPr="00F67DC3" w:rsidRDefault="0009742E" w:rsidP="00F67DC3">
      <w:pPr>
        <w:spacing w:line="360" w:lineRule="auto"/>
        <w:ind w:firstLine="720"/>
        <w:jc w:val="both"/>
        <w:rPr>
          <w:sz w:val="28"/>
          <w:szCs w:val="28"/>
        </w:rPr>
      </w:pPr>
      <w:r w:rsidRPr="00F67DC3">
        <w:rPr>
          <w:sz w:val="28"/>
          <w:szCs w:val="28"/>
        </w:rPr>
        <w:t>2. Концепция реформирования органов и учреждений юстиции РФ: Утвер. Постановлением Правительства РФ от 7 октября 1996г. // СЗ. 1996. №42. Ст.4806.</w:t>
      </w:r>
      <w:r w:rsidR="00F67DC3">
        <w:rPr>
          <w:sz w:val="28"/>
          <w:szCs w:val="28"/>
        </w:rPr>
        <w:t xml:space="preserve"> </w:t>
      </w:r>
      <w:r w:rsidRPr="00F67DC3">
        <w:rPr>
          <w:sz w:val="28"/>
          <w:szCs w:val="28"/>
        </w:rPr>
        <w:t xml:space="preserve">“О реформировании уголовно-исполнительной системы МВД РФ”. Указ Президента РФ от 8 октября 1997 г. // СЗ. 1997. №41. Ст.4683. </w:t>
      </w:r>
    </w:p>
    <w:p w:rsidR="0009742E" w:rsidRPr="00F67DC3" w:rsidRDefault="0009742E" w:rsidP="00F67DC3">
      <w:pPr>
        <w:pStyle w:val="21"/>
        <w:widowControl/>
        <w:overflowPunct/>
        <w:autoSpaceDE/>
        <w:autoSpaceDN/>
        <w:adjustRightInd/>
        <w:textAlignment w:val="auto"/>
      </w:pPr>
      <w:r w:rsidRPr="00F67DC3">
        <w:t xml:space="preserve"> “О передаче уголовно-исполнительной системы МВД РФ в ведение Министерства юстиции РФ” Указ Президента РФ от 28 июля 1998 г. // СЗ.1998 . №31, Ст.3841. </w:t>
      </w:r>
    </w:p>
    <w:p w:rsidR="0009742E" w:rsidRPr="00F67DC3" w:rsidRDefault="0009742E" w:rsidP="00F67DC3">
      <w:pPr>
        <w:spacing w:line="360" w:lineRule="auto"/>
        <w:ind w:firstLine="720"/>
        <w:jc w:val="both"/>
        <w:rPr>
          <w:sz w:val="28"/>
          <w:szCs w:val="28"/>
        </w:rPr>
      </w:pPr>
      <w:r w:rsidRPr="00F67DC3">
        <w:rPr>
          <w:sz w:val="28"/>
          <w:szCs w:val="28"/>
        </w:rPr>
        <w:t xml:space="preserve"> “О судебных приставах”. Федеральный закон РФ от 21 июля 1997 г. // СЗ. 1997 ., №30. Ст. 3590. </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 xml:space="preserve">“О передаче уголовно-исполнительной системы МВД РФ в ведение Министерства юстиции РФ”. Указ Президента РФ от 28 июля 1998г. // СЗ.1998 . №31. Ст. 3841. </w:t>
      </w:r>
    </w:p>
    <w:p w:rsidR="0009742E" w:rsidRPr="00F67DC3" w:rsidRDefault="0009742E" w:rsidP="00F67DC3">
      <w:pPr>
        <w:spacing w:line="360" w:lineRule="auto"/>
        <w:ind w:firstLine="720"/>
        <w:jc w:val="both"/>
        <w:rPr>
          <w:sz w:val="28"/>
          <w:szCs w:val="28"/>
        </w:rPr>
      </w:pPr>
      <w:r w:rsidRPr="00F67DC3">
        <w:rPr>
          <w:sz w:val="28"/>
          <w:szCs w:val="28"/>
        </w:rPr>
        <w:t xml:space="preserve"> 3. Положение о Министерстве юстиции РФ. Утв. Постановлением Правительства от 4 ноября 1993 г. // СЗ. 1993. №48. Ст.4650. </w:t>
      </w:r>
    </w:p>
    <w:p w:rsidR="0009742E" w:rsidRPr="00F67DC3" w:rsidRDefault="0009742E" w:rsidP="00F67DC3">
      <w:pPr>
        <w:spacing w:line="360" w:lineRule="auto"/>
        <w:ind w:firstLine="720"/>
        <w:jc w:val="both"/>
        <w:rPr>
          <w:sz w:val="28"/>
          <w:szCs w:val="28"/>
        </w:rPr>
      </w:pPr>
      <w:r w:rsidRPr="00F67DC3">
        <w:rPr>
          <w:sz w:val="28"/>
          <w:szCs w:val="28"/>
        </w:rPr>
        <w:t xml:space="preserve"> 4. Положение об адвокатуре РСФСР. Утв. Верховным Советом РСФСР 20 ноября 1980 г. // ВВС РСФСР. 1980. №48. Ст.1596. </w:t>
      </w:r>
    </w:p>
    <w:p w:rsidR="0009742E" w:rsidRPr="00F67DC3" w:rsidRDefault="0009742E" w:rsidP="00F67DC3">
      <w:pPr>
        <w:pStyle w:val="21"/>
        <w:widowControl/>
        <w:overflowPunct/>
        <w:autoSpaceDE/>
        <w:autoSpaceDN/>
        <w:adjustRightInd/>
        <w:textAlignment w:val="auto"/>
      </w:pPr>
      <w:r w:rsidRPr="00F67DC3">
        <w:t xml:space="preserve"> 5. Положение о лицензировании деятельности по оказанию платных юридических услуг на территории РФ. Утв. постановлением Правительства РФ от 15 февраля 1995 г. // СЗ. 1995. №17. Ст.1550</w:t>
      </w:r>
      <w:r w:rsidR="00F67DC3">
        <w:t xml:space="preserve"> </w:t>
      </w:r>
      <w:r w:rsidRPr="00F67DC3">
        <w:t>Об адвокатуре Российской Федерации. Проекты законов. // Российская газета. 1994.</w:t>
      </w:r>
      <w:r w:rsidR="00F67DC3">
        <w:t xml:space="preserve"> </w:t>
      </w:r>
      <w:r w:rsidRPr="00F67DC3">
        <w:t xml:space="preserve">22 окт., 23 нояб. </w:t>
      </w:r>
    </w:p>
    <w:p w:rsidR="00F67DC3" w:rsidRDefault="0009742E" w:rsidP="00F67DC3">
      <w:pPr>
        <w:spacing w:line="360" w:lineRule="auto"/>
        <w:ind w:firstLine="720"/>
        <w:jc w:val="both"/>
        <w:rPr>
          <w:sz w:val="28"/>
          <w:szCs w:val="28"/>
        </w:rPr>
      </w:pPr>
      <w:r w:rsidRPr="00F67DC3">
        <w:rPr>
          <w:sz w:val="28"/>
          <w:szCs w:val="28"/>
        </w:rPr>
        <w:t xml:space="preserve"> </w:t>
      </w:r>
    </w:p>
    <w:p w:rsidR="0009742E" w:rsidRDefault="00F67DC3" w:rsidP="00F67DC3">
      <w:pPr>
        <w:spacing w:line="360" w:lineRule="auto"/>
        <w:ind w:firstLine="720"/>
        <w:jc w:val="center"/>
        <w:rPr>
          <w:b/>
          <w:bCs/>
          <w:sz w:val="28"/>
          <w:szCs w:val="28"/>
        </w:rPr>
      </w:pPr>
      <w:r>
        <w:rPr>
          <w:sz w:val="28"/>
          <w:szCs w:val="28"/>
        </w:rPr>
        <w:br w:type="page"/>
      </w:r>
      <w:r w:rsidR="0009742E" w:rsidRPr="00F67DC3">
        <w:rPr>
          <w:b/>
          <w:bCs/>
          <w:sz w:val="28"/>
          <w:szCs w:val="28"/>
        </w:rPr>
        <w:t>Введение.</w:t>
      </w:r>
    </w:p>
    <w:p w:rsidR="00F67DC3" w:rsidRPr="00F67DC3" w:rsidRDefault="00F67DC3" w:rsidP="00F67DC3">
      <w:pPr>
        <w:spacing w:line="360" w:lineRule="auto"/>
        <w:ind w:firstLine="720"/>
        <w:jc w:val="center"/>
        <w:rPr>
          <w:b/>
          <w:bCs/>
          <w:sz w:val="28"/>
          <w:szCs w:val="28"/>
        </w:rPr>
      </w:pP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Центральным органом федеральной исполнительной власти, обеспечивающим реализацию государственной политики в сфере юстиции, является министерство юстиции Российской Федерации.</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Возложенные на эту систему задачи выполняются как непосредственно самим министерством, так и посредством органов юстиции, а именно: министерства (управления) юстиции субъектов федерации. В систему министерства юстиции РФ входят также некоторые учреждения и организации, в отношении которых органы юстиции осуществляют определенные управленческие и методические функции: адвокатура, нотариат, ЗАГСы, лаборатории судебных экспертиз, Российская правовая академия, Научный центр правовой информации, редакции некоторых журналов и других изданий.</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Помимо органов юстиции в РФ юридическую помощь гражданам оказывают государственный и частный нотариат, а также адвокатура.</w:t>
      </w:r>
    </w:p>
    <w:p w:rsidR="0009742E" w:rsidRPr="00F67DC3" w:rsidRDefault="00F67DC3" w:rsidP="00F67DC3">
      <w:pPr>
        <w:pStyle w:val="21"/>
        <w:widowControl/>
        <w:overflowPunct/>
        <w:autoSpaceDE/>
        <w:autoSpaceDN/>
        <w:adjustRightInd/>
        <w:textAlignment w:val="auto"/>
      </w:pPr>
      <w:r>
        <w:t xml:space="preserve"> </w:t>
      </w:r>
      <w:r w:rsidR="0009742E" w:rsidRPr="00F67DC3">
        <w:t>Нотариат – это правовой институт, призванный обеспечить стабильность гражданского оборота, а также защиту прав и законных интересов граждан и юридических лиц, посредством совершения нотариальных действий</w:t>
      </w:r>
      <w:r w:rsidR="0009742E" w:rsidRPr="00F67DC3">
        <w:rPr>
          <w:rStyle w:val="a9"/>
        </w:rPr>
        <w:footnoteReference w:id="1"/>
      </w:r>
      <w:r w:rsidR="0009742E" w:rsidRPr="00F67DC3">
        <w:t>.</w:t>
      </w:r>
    </w:p>
    <w:p w:rsidR="0009742E" w:rsidRPr="00F67DC3" w:rsidRDefault="00F67DC3" w:rsidP="00F67DC3">
      <w:pPr>
        <w:pStyle w:val="21"/>
        <w:widowControl/>
        <w:overflowPunct/>
        <w:autoSpaceDE/>
        <w:autoSpaceDN/>
        <w:adjustRightInd/>
        <w:textAlignment w:val="auto"/>
      </w:pPr>
      <w:r>
        <w:t xml:space="preserve"> </w:t>
      </w:r>
      <w:r w:rsidR="0009742E" w:rsidRPr="00F67DC3">
        <w:t>Значение нотариата в современной России подчеркивается необходимостью укрепления правовых начал государственности, усиление борьбы с коррупцией. Президент Российской Федерации В.В.Путин не случайно подчеркнул, что во Французской системе если нотариус поставил печать, то это не просто закон, но «железобетонное решение».</w:t>
      </w:r>
      <w:r w:rsidR="0009742E" w:rsidRPr="00F67DC3">
        <w:rPr>
          <w:rStyle w:val="a9"/>
        </w:rPr>
        <w:footnoteReference w:id="2"/>
      </w:r>
    </w:p>
    <w:p w:rsidR="0009742E" w:rsidRPr="00F67DC3" w:rsidRDefault="00F67DC3" w:rsidP="00F67DC3">
      <w:pPr>
        <w:pStyle w:val="21"/>
        <w:widowControl/>
        <w:overflowPunct/>
        <w:autoSpaceDE/>
        <w:autoSpaceDN/>
        <w:adjustRightInd/>
        <w:textAlignment w:val="auto"/>
      </w:pPr>
      <w:r>
        <w:t xml:space="preserve"> </w:t>
      </w:r>
      <w:r w:rsidR="0009742E" w:rsidRPr="00F67DC3">
        <w:t>Деятельность нотариусов служит также решению задач повышения юридической грамотности населения, поскольку в процессе своей работы нотариус разъясняет смысл каждого положения сделки</w:t>
      </w:r>
      <w:r>
        <w:t xml:space="preserve"> </w:t>
      </w:r>
      <w:r w:rsidR="0009742E" w:rsidRPr="00F67DC3">
        <w:t>и последствия их применения.</w:t>
      </w:r>
    </w:p>
    <w:p w:rsidR="0009742E" w:rsidRPr="00F67DC3" w:rsidRDefault="00F67DC3" w:rsidP="00F67DC3">
      <w:pPr>
        <w:pStyle w:val="21"/>
        <w:widowControl/>
        <w:overflowPunct/>
        <w:autoSpaceDE/>
        <w:autoSpaceDN/>
        <w:adjustRightInd/>
        <w:textAlignment w:val="auto"/>
      </w:pPr>
      <w:r>
        <w:t xml:space="preserve"> </w:t>
      </w:r>
      <w:r w:rsidR="0009742E" w:rsidRPr="00F67DC3">
        <w:t>Адвокатура – это самоуправляемая общественная организация, призванная оказывать населению и организациям квалифицированную юридическую помощь посредством консультаций, составления различных документов и деловых бумаг, а также осуществлять представительство.</w:t>
      </w:r>
    </w:p>
    <w:p w:rsidR="0009742E" w:rsidRPr="00F67DC3" w:rsidRDefault="00F67DC3" w:rsidP="00F67DC3">
      <w:pPr>
        <w:pStyle w:val="21"/>
        <w:widowControl/>
        <w:overflowPunct/>
        <w:autoSpaceDE/>
        <w:autoSpaceDN/>
        <w:adjustRightInd/>
        <w:textAlignment w:val="auto"/>
      </w:pPr>
      <w:r>
        <w:t xml:space="preserve"> </w:t>
      </w:r>
      <w:r w:rsidR="0009742E" w:rsidRPr="00F67DC3">
        <w:t>Цели и задачи, которые стоят перед адвокатами и их объединениями, определяются объективной необходимостью профессиональной защиты естественных и благоприятных прав граждан и юридических лиц. В связи с этим можно сказать, что цели и задачи, стоящие перед адвокатурой, ставят не сами адвокаты, а общество. Адвокатура удовлетворяет запросы общества, обеспечивает его дальнейшего развитие.</w:t>
      </w:r>
    </w:p>
    <w:p w:rsidR="0009742E" w:rsidRPr="00F67DC3" w:rsidRDefault="00F67DC3" w:rsidP="00F67DC3">
      <w:pPr>
        <w:pStyle w:val="21"/>
        <w:widowControl/>
        <w:overflowPunct/>
        <w:autoSpaceDE/>
        <w:autoSpaceDN/>
        <w:adjustRightInd/>
        <w:textAlignment w:val="auto"/>
      </w:pPr>
      <w:r>
        <w:t xml:space="preserve"> </w:t>
      </w:r>
      <w:r w:rsidR="0009742E" w:rsidRPr="00F67DC3">
        <w:t>Обеспечение охраны общества от преступных посягательств, несомненно, согласуется с задачей охраны чести, достоинства, свободы и неприкосновенности интересов личности</w:t>
      </w:r>
      <w:r w:rsidR="0009742E" w:rsidRPr="00F67DC3">
        <w:rPr>
          <w:rStyle w:val="a9"/>
        </w:rPr>
        <w:footnoteReference w:id="3"/>
      </w:r>
      <w:r w:rsidR="0009742E" w:rsidRPr="00F67DC3">
        <w:t xml:space="preserve">, а, следовательно, одним из важнейших конституционных принципов является право на защиту, более того Конституцией РФ каждому гражданину РФ гарантировано право на квалифицированную юридическую помощь (ст. 48 Конституции РФ). </w:t>
      </w:r>
    </w:p>
    <w:p w:rsidR="0009742E" w:rsidRPr="00F67DC3" w:rsidRDefault="00F67DC3" w:rsidP="00F67DC3">
      <w:pPr>
        <w:pStyle w:val="21"/>
        <w:widowControl/>
        <w:overflowPunct/>
        <w:autoSpaceDE/>
        <w:autoSpaceDN/>
        <w:adjustRightInd/>
        <w:textAlignment w:val="auto"/>
      </w:pPr>
      <w:r>
        <w:t xml:space="preserve"> </w:t>
      </w:r>
      <w:r w:rsidR="0009742E" w:rsidRPr="00F67DC3">
        <w:t>На лекции мы рассмотрим понятие, задачи органов юстиции, нотариата и адвокатуры в РФ.</w:t>
      </w:r>
    </w:p>
    <w:p w:rsidR="00F67DC3" w:rsidRDefault="00F67DC3" w:rsidP="00F67DC3">
      <w:pPr>
        <w:pStyle w:val="21"/>
        <w:widowControl/>
        <w:overflowPunct/>
        <w:autoSpaceDE/>
        <w:autoSpaceDN/>
        <w:adjustRightInd/>
        <w:textAlignment w:val="auto"/>
      </w:pPr>
      <w:r>
        <w:t xml:space="preserve"> </w:t>
      </w:r>
      <w:r w:rsidR="0009742E" w:rsidRPr="00F67DC3">
        <w:t>Перейдем к рассмотрению первого вопроса.</w:t>
      </w:r>
    </w:p>
    <w:p w:rsidR="0009742E" w:rsidRDefault="00F67DC3" w:rsidP="00F67DC3">
      <w:pPr>
        <w:pStyle w:val="21"/>
        <w:widowControl/>
        <w:overflowPunct/>
        <w:autoSpaceDE/>
        <w:autoSpaceDN/>
        <w:adjustRightInd/>
        <w:jc w:val="center"/>
        <w:textAlignment w:val="auto"/>
        <w:rPr>
          <w:b/>
          <w:bCs/>
        </w:rPr>
      </w:pPr>
      <w:r>
        <w:br w:type="page"/>
      </w:r>
      <w:r w:rsidR="0009742E" w:rsidRPr="00F67DC3">
        <w:rPr>
          <w:b/>
          <w:bCs/>
        </w:rPr>
        <w:t>Вопрос 1. Понятие, задачи и система органов юстиции РФ.</w:t>
      </w:r>
    </w:p>
    <w:p w:rsidR="00F67DC3" w:rsidRPr="00F67DC3" w:rsidRDefault="00F67DC3" w:rsidP="00F67DC3">
      <w:pPr>
        <w:pStyle w:val="21"/>
        <w:widowControl/>
        <w:overflowPunct/>
        <w:autoSpaceDE/>
        <w:autoSpaceDN/>
        <w:adjustRightInd/>
        <w:jc w:val="center"/>
        <w:textAlignment w:val="auto"/>
        <w:rPr>
          <w:b/>
          <w:bCs/>
        </w:rPr>
      </w:pP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Центральным органом федеральной исполнительной власти, обеспечивающим реализацию государственной политики в сфере юстиции, является министерство юстиции Российской Федерации.</w:t>
      </w:r>
    </w:p>
    <w:p w:rsidR="0009742E" w:rsidRPr="00F67DC3" w:rsidRDefault="0009742E" w:rsidP="00F67DC3">
      <w:pPr>
        <w:spacing w:line="360" w:lineRule="auto"/>
        <w:ind w:firstLine="720"/>
        <w:jc w:val="both"/>
        <w:rPr>
          <w:sz w:val="28"/>
          <w:szCs w:val="28"/>
        </w:rPr>
      </w:pPr>
      <w:r w:rsidRPr="00F67DC3">
        <w:rPr>
          <w:sz w:val="28"/>
          <w:szCs w:val="28"/>
        </w:rPr>
        <w:t>Возложенные на эту систему задачи выполняются как непосредственно самим министерством, так и через органы юстиции: министерства (управления) юстиции субъектов федерации. В систему министерства юстиции РФ входят также некоторые учреждения и организации, в отношении которых органы юстиции осуществляют определенные управленческие и методические функции: адвокатура, нотариат, загсы, лаборатории судебных экспертиз, Российская правовая академия, Научный центр правовой информации, редакции некоторых журналов и других изданий.</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Правовое положение Министерства юстиции РФ определяется Конституцией РФ, законом РФ “О Совете Министров - Правительстве Российской Федерации”, Положением о Министерстве юстиции Российской Федерации, утвержденным Постановлением Совета Министров Российской Федерации от 4.11.93 г., Постановление Правительства РФ “Об утверждении Концепции реформирования органов и учреждений юстиции Российской Федерации” от 7.10.96 г.</w:t>
      </w:r>
      <w:r>
        <w:rPr>
          <w:sz w:val="28"/>
          <w:szCs w:val="28"/>
        </w:rPr>
        <w:t xml:space="preserve"> </w:t>
      </w:r>
      <w:r w:rsidR="0009742E" w:rsidRPr="00F67DC3">
        <w:rPr>
          <w:sz w:val="28"/>
          <w:szCs w:val="28"/>
        </w:rPr>
        <w:t>и рядом иных нормативных актов.</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В соответствии с Положением и иными нормативными актами на Министерство юстиции РФ возлагается выполнение следующих задач:</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1. участие в правовом обеспечении нормотворческой деятельности Президента РФ и Правительства РФ;</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Указом Президента РФ от 2.05.96 г. на Министерство юстиции РФ возложена юридическая экспертиза проектов федеральных законов и иных нормативных актов, вносимых в Правительство РФ. На министерство возложен также контроль за соответствием ведомственных нормативных актов Конституции РФ, федеральным законам, Указам Президента РФ.</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2. проведение юридической экспертизы правовых актов, принимаемых органами государственной власти субъектов РФ;</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Постановлением Правительства РФ от 3.06.95 г. № 550 “О дополнительных функциях Министерства юстиции Российской Федерации” на министерство возложена обязанность проведения юридической экспертизы правовых актов, принимаемых органами государственной власти субъектов Российской Федерации.</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3. государственная регистрация ведомственных нормативных актов центральных органов федеральной исполнительной власти;</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Указом Президента РФ от 21.01.93 г. “О нормативных актах центральных органов государственного управления Российской Федерации” учреждена государственная регистрация нормативных актов федеральных министерств и ведомств, затрагивающих права и свободы граждан или носящих межведомственный характер. Акты не прошедшие государственную регистрацию, не влекут правовых последствий как не вступившие в силу и не могут служить законным основанием для регулирования соответствующих правоотношений, применения санкций к гражданам, должностным лицам и организациям за невыполнение содержащихся в них предписаний.</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4. регистрация уставов общественных и религиозных организаций;</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Регистрация уставов религиозных и общественных организаций закрепляет их правовой статус: только зарегистрированное объединение получает права юридического лица. Задача по государственной регистрации уставов общественных объединений возложена на органы юстиции в соответствии с Федеральным законом РФ “Об общественных объединениях” от 19.05.95 г. № 82-ФЗ. В соответствии с Указом Президента РФ “О мерах по развитию органов юстиции Российской Федерации” от 2.05.96 г. № 642 органы юстиции наделены полномочиями осуществлять контроль за соответствием деятельности общественных объединений их уставным целям. Государственная регистрация религиозных организаций осуществляется в соответствии со ст.11 Федерального закона РФ “О свободе совести и о религиозных объединениях” от 26.09.97 г. № 125-ФЗ.</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 xml:space="preserve">5. государственная регистрация юридических лиц; </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 xml:space="preserve">Принятие нового Гражданского кодекса Российской Федерации выдвинуло вопрос о системе регистрации юридических лиц и в настоящее время эти права предоставлены министерству юстиции, которое включает их в единый государственный реестр юридических лиц. Но, вместе с тем, в настоящее время до введения закона о регистрации юридических лиц регистрацией юридических лиц занимаются также муниципальные власти, и специально созданные регистрационные палаты. </w:t>
      </w:r>
    </w:p>
    <w:p w:rsidR="0009742E" w:rsidRPr="00F67DC3" w:rsidRDefault="00F67DC3" w:rsidP="00F67DC3">
      <w:pPr>
        <w:spacing w:line="360" w:lineRule="auto"/>
        <w:ind w:firstLine="720"/>
        <w:jc w:val="both"/>
        <w:rPr>
          <w:i/>
          <w:iCs/>
          <w:sz w:val="28"/>
          <w:szCs w:val="28"/>
        </w:rPr>
      </w:pPr>
      <w:r>
        <w:rPr>
          <w:i/>
          <w:iCs/>
          <w:sz w:val="28"/>
          <w:szCs w:val="28"/>
        </w:rPr>
        <w:t xml:space="preserve"> </w:t>
      </w:r>
      <w:r w:rsidR="0009742E" w:rsidRPr="00F67DC3">
        <w:rPr>
          <w:i/>
          <w:iCs/>
          <w:sz w:val="28"/>
          <w:szCs w:val="28"/>
        </w:rPr>
        <w:t xml:space="preserve">6. государственная регистрация прав на недвижимое имущество и сделок с ним; </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Данная регистрация производится органами юстиции на территории регистрационного округа по месту нахождения недвижимого имущества в соответствии с Федеральным законом РФ “О государственной регистрации прав на недвижимое имущество и сделок с ним”. Она включает в себя:</w:t>
      </w:r>
    </w:p>
    <w:p w:rsidR="0009742E" w:rsidRPr="00F67DC3" w:rsidRDefault="0009742E" w:rsidP="00F67DC3">
      <w:pPr>
        <w:spacing w:line="360" w:lineRule="auto"/>
        <w:ind w:firstLine="720"/>
        <w:jc w:val="both"/>
        <w:rPr>
          <w:b/>
          <w:bCs/>
          <w:sz w:val="28"/>
          <w:szCs w:val="28"/>
        </w:rPr>
      </w:pPr>
      <w:r w:rsidRPr="00F67DC3">
        <w:rPr>
          <w:b/>
          <w:bCs/>
          <w:sz w:val="28"/>
          <w:szCs w:val="28"/>
        </w:rPr>
        <w:t>- проверку действительности поданных заявителем документов и наличия соответствующих прав у подготовившего документ лица или органа власти;</w:t>
      </w:r>
    </w:p>
    <w:p w:rsidR="0009742E" w:rsidRPr="00F67DC3" w:rsidRDefault="0009742E" w:rsidP="00F67DC3">
      <w:pPr>
        <w:spacing w:line="360" w:lineRule="auto"/>
        <w:ind w:firstLine="720"/>
        <w:jc w:val="both"/>
        <w:rPr>
          <w:b/>
          <w:bCs/>
          <w:sz w:val="28"/>
          <w:szCs w:val="28"/>
        </w:rPr>
      </w:pPr>
      <w:r w:rsidRPr="00F67DC3">
        <w:rPr>
          <w:b/>
          <w:bCs/>
          <w:sz w:val="28"/>
          <w:szCs w:val="28"/>
        </w:rPr>
        <w:t>- проверку наличия ранее зарегистрированных и ранее заявленных прав;</w:t>
      </w:r>
    </w:p>
    <w:p w:rsidR="0009742E" w:rsidRPr="00F67DC3" w:rsidRDefault="0009742E" w:rsidP="00F67DC3">
      <w:pPr>
        <w:spacing w:line="360" w:lineRule="auto"/>
        <w:ind w:firstLine="720"/>
        <w:jc w:val="both"/>
        <w:rPr>
          <w:b/>
          <w:bCs/>
          <w:sz w:val="28"/>
          <w:szCs w:val="28"/>
        </w:rPr>
      </w:pPr>
      <w:r w:rsidRPr="00F67DC3">
        <w:rPr>
          <w:b/>
          <w:bCs/>
          <w:sz w:val="28"/>
          <w:szCs w:val="28"/>
        </w:rPr>
        <w:t>- государственную регистрацию права;</w:t>
      </w:r>
    </w:p>
    <w:p w:rsidR="0009742E" w:rsidRPr="00F67DC3" w:rsidRDefault="0009742E" w:rsidP="00F67DC3">
      <w:pPr>
        <w:spacing w:line="360" w:lineRule="auto"/>
        <w:ind w:firstLine="720"/>
        <w:jc w:val="both"/>
        <w:rPr>
          <w:b/>
          <w:bCs/>
          <w:sz w:val="28"/>
          <w:szCs w:val="28"/>
        </w:rPr>
      </w:pPr>
      <w:r w:rsidRPr="00F67DC3">
        <w:rPr>
          <w:b/>
          <w:bCs/>
          <w:sz w:val="28"/>
          <w:szCs w:val="28"/>
        </w:rPr>
        <w:t>- выдачу документов, подтверждающих государственную регистрацию прав;</w:t>
      </w:r>
    </w:p>
    <w:p w:rsidR="0009742E" w:rsidRPr="00F67DC3" w:rsidRDefault="0009742E" w:rsidP="00F67DC3">
      <w:pPr>
        <w:spacing w:line="360" w:lineRule="auto"/>
        <w:ind w:firstLine="720"/>
        <w:jc w:val="both"/>
        <w:rPr>
          <w:sz w:val="28"/>
          <w:szCs w:val="28"/>
        </w:rPr>
      </w:pPr>
      <w:r w:rsidRPr="00F67DC3">
        <w:rPr>
          <w:b/>
          <w:bCs/>
          <w:sz w:val="28"/>
          <w:szCs w:val="28"/>
        </w:rPr>
        <w:t>- выдачу информации о зарегистрированных правах.</w:t>
      </w:r>
    </w:p>
    <w:p w:rsidR="0009742E" w:rsidRPr="00F67DC3" w:rsidRDefault="00F67DC3" w:rsidP="00F67DC3">
      <w:pPr>
        <w:numPr>
          <w:ilvl w:val="12"/>
          <w:numId w:val="0"/>
        </w:numPr>
        <w:spacing w:line="360" w:lineRule="auto"/>
        <w:ind w:firstLine="720"/>
        <w:jc w:val="both"/>
        <w:rPr>
          <w:i/>
          <w:iCs/>
          <w:sz w:val="28"/>
          <w:szCs w:val="28"/>
        </w:rPr>
      </w:pPr>
      <w:r>
        <w:rPr>
          <w:i/>
          <w:iCs/>
          <w:sz w:val="28"/>
          <w:szCs w:val="28"/>
        </w:rPr>
        <w:t xml:space="preserve"> </w:t>
      </w:r>
      <w:r w:rsidR="0009742E" w:rsidRPr="00F67DC3">
        <w:rPr>
          <w:i/>
          <w:iCs/>
          <w:sz w:val="28"/>
          <w:szCs w:val="28"/>
        </w:rPr>
        <w:t>7. государственная регистрация актов гражданского состояния;</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 xml:space="preserve">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Этот вид деятельности Минюста осуществляется в соответствии с требованиями Федерального закона РФ “Об актах гражданского состояния” от 15.11.97 г. № 143-ФЗ. </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Данный Федеральный закон определяет:</w:t>
      </w:r>
    </w:p>
    <w:p w:rsidR="0009742E" w:rsidRPr="00F67DC3" w:rsidRDefault="0009742E" w:rsidP="00F67DC3">
      <w:pPr>
        <w:spacing w:line="360" w:lineRule="auto"/>
        <w:ind w:firstLine="720"/>
        <w:jc w:val="both"/>
        <w:rPr>
          <w:sz w:val="28"/>
          <w:szCs w:val="28"/>
        </w:rPr>
      </w:pPr>
      <w:r w:rsidRPr="00F67DC3">
        <w:rPr>
          <w:sz w:val="28"/>
          <w:szCs w:val="28"/>
        </w:rPr>
        <w:t>- органы, которые производят государственную регистрацию актов гражданского состояния;</w:t>
      </w:r>
    </w:p>
    <w:p w:rsidR="0009742E" w:rsidRPr="00F67DC3" w:rsidRDefault="0009742E" w:rsidP="00F67DC3">
      <w:pPr>
        <w:spacing w:line="360" w:lineRule="auto"/>
        <w:ind w:firstLine="720"/>
        <w:jc w:val="both"/>
        <w:rPr>
          <w:sz w:val="28"/>
          <w:szCs w:val="28"/>
        </w:rPr>
      </w:pPr>
      <w:r w:rsidRPr="00F67DC3">
        <w:rPr>
          <w:sz w:val="28"/>
          <w:szCs w:val="28"/>
        </w:rPr>
        <w:t>- порядок государственной регистрации актов гражданского состояния;</w:t>
      </w:r>
    </w:p>
    <w:p w:rsidR="0009742E" w:rsidRPr="00F67DC3" w:rsidRDefault="0009742E" w:rsidP="00F67DC3">
      <w:pPr>
        <w:spacing w:line="360" w:lineRule="auto"/>
        <w:ind w:firstLine="720"/>
        <w:jc w:val="both"/>
        <w:rPr>
          <w:sz w:val="28"/>
          <w:szCs w:val="28"/>
        </w:rPr>
      </w:pPr>
      <w:r w:rsidRPr="00F67DC3">
        <w:rPr>
          <w:sz w:val="28"/>
          <w:szCs w:val="28"/>
        </w:rPr>
        <w:t>- порядок формирования книг государственной регистрации актов гражданского состояния;</w:t>
      </w:r>
    </w:p>
    <w:p w:rsidR="0009742E" w:rsidRPr="00F67DC3" w:rsidRDefault="0009742E" w:rsidP="00F67DC3">
      <w:pPr>
        <w:spacing w:line="360" w:lineRule="auto"/>
        <w:ind w:firstLine="720"/>
        <w:jc w:val="both"/>
        <w:rPr>
          <w:sz w:val="28"/>
          <w:szCs w:val="28"/>
        </w:rPr>
      </w:pPr>
      <w:r w:rsidRPr="00F67DC3">
        <w:rPr>
          <w:sz w:val="28"/>
          <w:szCs w:val="28"/>
        </w:rPr>
        <w:t>- порядок исправления, изменения, восстановления и аннулирования записей актов гражданского состояния;</w:t>
      </w:r>
    </w:p>
    <w:p w:rsidR="0009742E" w:rsidRPr="00F67DC3" w:rsidRDefault="0009742E" w:rsidP="00F67DC3">
      <w:pPr>
        <w:spacing w:line="360" w:lineRule="auto"/>
        <w:ind w:firstLine="720"/>
        <w:jc w:val="both"/>
        <w:rPr>
          <w:sz w:val="28"/>
          <w:szCs w:val="28"/>
        </w:rPr>
      </w:pPr>
      <w:r w:rsidRPr="00F67DC3">
        <w:rPr>
          <w:sz w:val="28"/>
          <w:szCs w:val="28"/>
        </w:rPr>
        <w:t>- порядок и сроки хранения книг государственной регистрации актов гражданского состояния;</w:t>
      </w:r>
    </w:p>
    <w:p w:rsidR="0009742E" w:rsidRPr="00F67DC3" w:rsidRDefault="00F67DC3" w:rsidP="00F67DC3">
      <w:pPr>
        <w:numPr>
          <w:ilvl w:val="12"/>
          <w:numId w:val="0"/>
        </w:numPr>
        <w:spacing w:line="360" w:lineRule="auto"/>
        <w:ind w:firstLine="720"/>
        <w:jc w:val="both"/>
        <w:rPr>
          <w:i/>
          <w:iCs/>
          <w:sz w:val="28"/>
          <w:szCs w:val="28"/>
        </w:rPr>
      </w:pPr>
      <w:r>
        <w:rPr>
          <w:i/>
          <w:iCs/>
          <w:sz w:val="28"/>
          <w:szCs w:val="28"/>
        </w:rPr>
        <w:t xml:space="preserve"> </w:t>
      </w:r>
      <w:r w:rsidR="0009742E" w:rsidRPr="00F67DC3">
        <w:rPr>
          <w:i/>
          <w:iCs/>
          <w:sz w:val="28"/>
          <w:szCs w:val="28"/>
        </w:rPr>
        <w:t>8. обеспечение установленного порядка деятельности судов</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Одной из центральных задач судебно-правовой реформы в Российской Федерации является реформирование исполнительного производства и создание специальной службы обеспечения установленного порядка деятельности судов.</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Исходя из Федеральных законов РФ “О судебных приставах” от 21.07.97 г. № 118-ФЗ и “Об исполнительном производстве” от 21.07.97 г. № 119-ФЗ принудительное исполнение судебных и иных решений является прерогативой и обязанностью не судебной, а исполнительной власти. В соответствии с данными законами создана служба судебных приставов, которая включает в себя две категории должностных лиц: </w:t>
      </w:r>
    </w:p>
    <w:p w:rsidR="0009742E" w:rsidRPr="00F67DC3" w:rsidRDefault="0009742E" w:rsidP="00F67DC3">
      <w:pPr>
        <w:spacing w:line="360" w:lineRule="auto"/>
        <w:ind w:firstLine="720"/>
        <w:jc w:val="both"/>
        <w:rPr>
          <w:sz w:val="28"/>
          <w:szCs w:val="28"/>
        </w:rPr>
      </w:pPr>
      <w:r w:rsidRPr="00F67DC3">
        <w:rPr>
          <w:sz w:val="28"/>
          <w:szCs w:val="28"/>
        </w:rPr>
        <w:t>- судебных приставов, обеспечивающих установленный порядок деятельности судов;</w:t>
      </w:r>
    </w:p>
    <w:p w:rsidR="0009742E" w:rsidRPr="00F67DC3" w:rsidRDefault="0009742E" w:rsidP="00F67DC3">
      <w:pPr>
        <w:spacing w:line="360" w:lineRule="auto"/>
        <w:ind w:firstLine="720"/>
        <w:jc w:val="both"/>
        <w:rPr>
          <w:sz w:val="28"/>
          <w:szCs w:val="28"/>
        </w:rPr>
      </w:pPr>
      <w:r w:rsidRPr="00F67DC3">
        <w:rPr>
          <w:sz w:val="28"/>
          <w:szCs w:val="28"/>
        </w:rPr>
        <w:t>- судебных приставов-исполнителей, исполняющих судебные акты и акты других органов.</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 xml:space="preserve">Им присваиваются классные чины работников органов юстиции, а судебным приставам военных судов - воинские звания. Судебным приставам может быть гражданин РФ, достигший 20-летнего возраста, имеющий среднее (полное) общее или среднее профессиональное образование (для старшего судебного пристава - высшее юридическое образование), способный по своим деловым и личным качествам, а также по состоянию здоровья </w:t>
      </w:r>
    </w:p>
    <w:p w:rsidR="0009742E" w:rsidRPr="00F67DC3" w:rsidRDefault="00F67DC3" w:rsidP="00F67DC3">
      <w:pPr>
        <w:numPr>
          <w:ilvl w:val="12"/>
          <w:numId w:val="0"/>
        </w:numPr>
        <w:spacing w:line="360" w:lineRule="auto"/>
        <w:ind w:firstLine="720"/>
        <w:jc w:val="both"/>
        <w:rPr>
          <w:i/>
          <w:iCs/>
          <w:sz w:val="28"/>
          <w:szCs w:val="28"/>
        </w:rPr>
      </w:pPr>
      <w:r>
        <w:rPr>
          <w:i/>
          <w:iCs/>
          <w:sz w:val="28"/>
          <w:szCs w:val="28"/>
        </w:rPr>
        <w:t xml:space="preserve"> </w:t>
      </w:r>
      <w:r w:rsidR="0009742E" w:rsidRPr="00F67DC3">
        <w:rPr>
          <w:i/>
          <w:iCs/>
          <w:sz w:val="28"/>
          <w:szCs w:val="28"/>
        </w:rPr>
        <w:t>9. обеспечение исполнения уголовных наказаний</w:t>
      </w:r>
    </w:p>
    <w:p w:rsidR="0009742E" w:rsidRPr="00F67DC3" w:rsidRDefault="00F67DC3" w:rsidP="00F67DC3">
      <w:pPr>
        <w:numPr>
          <w:ilvl w:val="12"/>
          <w:numId w:val="0"/>
        </w:numPr>
        <w:spacing w:line="360" w:lineRule="auto"/>
        <w:ind w:firstLine="720"/>
        <w:jc w:val="both"/>
        <w:rPr>
          <w:sz w:val="28"/>
          <w:szCs w:val="28"/>
        </w:rPr>
      </w:pPr>
      <w:r>
        <w:rPr>
          <w:i/>
          <w:iCs/>
          <w:sz w:val="28"/>
          <w:szCs w:val="28"/>
        </w:rPr>
        <w:t xml:space="preserve"> </w:t>
      </w:r>
      <w:r w:rsidR="0009742E" w:rsidRPr="00F67DC3">
        <w:rPr>
          <w:sz w:val="28"/>
          <w:szCs w:val="28"/>
        </w:rPr>
        <w:t xml:space="preserve">В соответствии с Указом Президента РФ от 8.10.97 г. “О реформировании уголовно-исполнительной системы Министерства внутренних дел Российской Федерации” органы уголовно-исполнительной системы РФ переданы в ведение министерства юстиции РФ. </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b/>
          <w:bCs/>
          <w:sz w:val="28"/>
          <w:szCs w:val="28"/>
        </w:rPr>
        <w:t>Правовую основу</w:t>
      </w:r>
      <w:r w:rsidR="0009742E" w:rsidRPr="00F67DC3">
        <w:rPr>
          <w:sz w:val="28"/>
          <w:szCs w:val="28"/>
        </w:rPr>
        <w:t xml:space="preserve"> деятельности органов уголовно-исполнительной системы составляют Конституция РФ, Федеральные законы: “Об учреждениях и органах, исполняющих уголовные наказания в виде лишения свободы”, “О содержании под стражей подозреваемых и обвиняемых в совершении преступлений”, “О внесении изменений и дополнений в законодательные акты Российской Федерации в связи с реформированием уголовно-исполнительной системы”, Уголовно-исполнительный кодекс Российской Федерации и иные нормативные правовые акты.</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Систему органов исполнения наказаний составляют центральный орган (Главное управление исполнения наказаний) и территориальные органы в субъектах Российской Федерации (управления исполнения наказаний).</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Основными задачами ГУИН являются:</w:t>
      </w:r>
    </w:p>
    <w:p w:rsidR="0009742E" w:rsidRPr="00F67DC3" w:rsidRDefault="0009742E" w:rsidP="00F67DC3">
      <w:pPr>
        <w:spacing w:line="360" w:lineRule="auto"/>
        <w:ind w:firstLine="720"/>
        <w:jc w:val="both"/>
        <w:rPr>
          <w:sz w:val="28"/>
          <w:szCs w:val="28"/>
        </w:rPr>
      </w:pPr>
      <w:r w:rsidRPr="00F67DC3">
        <w:rPr>
          <w:sz w:val="28"/>
          <w:szCs w:val="28"/>
        </w:rPr>
        <w:t>- организация исполнения уголовных наказаний в виде лишения свободы, а также исключительной меры наказания;</w:t>
      </w:r>
    </w:p>
    <w:p w:rsidR="0009742E" w:rsidRPr="00F67DC3" w:rsidRDefault="0009742E" w:rsidP="00F67DC3">
      <w:pPr>
        <w:spacing w:line="360" w:lineRule="auto"/>
        <w:ind w:firstLine="720"/>
        <w:jc w:val="both"/>
        <w:rPr>
          <w:sz w:val="28"/>
          <w:szCs w:val="28"/>
        </w:rPr>
      </w:pPr>
      <w:r w:rsidRPr="00F67DC3">
        <w:rPr>
          <w:sz w:val="28"/>
          <w:szCs w:val="28"/>
        </w:rPr>
        <w:t>- организация содержания под стражей подозреваемых и обвиняемых в совершении преступлений;</w:t>
      </w:r>
    </w:p>
    <w:p w:rsidR="0009742E" w:rsidRPr="00F67DC3" w:rsidRDefault="0009742E" w:rsidP="00F67DC3">
      <w:pPr>
        <w:spacing w:line="360" w:lineRule="auto"/>
        <w:ind w:firstLine="720"/>
        <w:jc w:val="both"/>
        <w:rPr>
          <w:sz w:val="28"/>
          <w:szCs w:val="28"/>
        </w:rPr>
      </w:pPr>
      <w:r w:rsidRPr="00F67DC3">
        <w:rPr>
          <w:sz w:val="28"/>
          <w:szCs w:val="28"/>
        </w:rPr>
        <w:t>- обеспечение правопорядка и законности в учреждениях, исполняющих наказания, безопасности персонала, должностных лиц и граждан, находящихся на территории учреждений, содержащихся в них осужденных, а также охраны объектов уголовно-исполнительной системы;</w:t>
      </w:r>
    </w:p>
    <w:p w:rsidR="0009742E" w:rsidRPr="00F67DC3" w:rsidRDefault="0009742E" w:rsidP="00F67DC3">
      <w:pPr>
        <w:spacing w:line="360" w:lineRule="auto"/>
        <w:ind w:firstLine="720"/>
        <w:jc w:val="both"/>
        <w:rPr>
          <w:sz w:val="28"/>
          <w:szCs w:val="28"/>
        </w:rPr>
      </w:pPr>
      <w:r w:rsidRPr="00F67DC3">
        <w:rPr>
          <w:sz w:val="28"/>
          <w:szCs w:val="28"/>
        </w:rPr>
        <w:t>- организация привлечения осужденных к труду;</w:t>
      </w:r>
    </w:p>
    <w:p w:rsidR="0009742E" w:rsidRPr="00F67DC3" w:rsidRDefault="0009742E" w:rsidP="00F67DC3">
      <w:pPr>
        <w:spacing w:line="360" w:lineRule="auto"/>
        <w:ind w:firstLine="720"/>
        <w:jc w:val="both"/>
        <w:rPr>
          <w:sz w:val="28"/>
          <w:szCs w:val="28"/>
        </w:rPr>
      </w:pPr>
      <w:r w:rsidRPr="00F67DC3">
        <w:rPr>
          <w:sz w:val="28"/>
          <w:szCs w:val="28"/>
        </w:rPr>
        <w:t>- организация обеспечения основного общего и начального профессионального образования и профессиональной подготовки осужденных;</w:t>
      </w:r>
    </w:p>
    <w:p w:rsidR="0009742E" w:rsidRPr="00F67DC3" w:rsidRDefault="0009742E" w:rsidP="00F67DC3">
      <w:pPr>
        <w:spacing w:line="360" w:lineRule="auto"/>
        <w:ind w:firstLine="720"/>
        <w:jc w:val="both"/>
        <w:rPr>
          <w:sz w:val="28"/>
          <w:szCs w:val="28"/>
        </w:rPr>
      </w:pPr>
      <w:r w:rsidRPr="00F67DC3">
        <w:rPr>
          <w:sz w:val="28"/>
          <w:szCs w:val="28"/>
        </w:rPr>
        <w:t>- обеспечение надлежащих условий отбывания наказания, охраны здоровья осужденных и заключенных;</w:t>
      </w:r>
    </w:p>
    <w:p w:rsidR="0009742E" w:rsidRPr="00F67DC3" w:rsidRDefault="0009742E" w:rsidP="00F67DC3">
      <w:pPr>
        <w:spacing w:line="360" w:lineRule="auto"/>
        <w:ind w:firstLine="720"/>
        <w:jc w:val="both"/>
        <w:rPr>
          <w:sz w:val="28"/>
          <w:szCs w:val="28"/>
        </w:rPr>
      </w:pPr>
      <w:r w:rsidRPr="00F67DC3">
        <w:rPr>
          <w:sz w:val="28"/>
          <w:szCs w:val="28"/>
        </w:rPr>
        <w:t>- содействие другим правоохранительным органам в осуществлении оперативно-розыскной деятельности, в работе по предупреждению, раскрытию и расследованию преступлений.</w:t>
      </w:r>
    </w:p>
    <w:p w:rsidR="0009742E" w:rsidRPr="00F67DC3" w:rsidRDefault="00F67DC3" w:rsidP="00F67DC3">
      <w:pPr>
        <w:numPr>
          <w:ilvl w:val="12"/>
          <w:numId w:val="0"/>
        </w:numPr>
        <w:spacing w:line="360" w:lineRule="auto"/>
        <w:ind w:firstLine="720"/>
        <w:jc w:val="both"/>
        <w:rPr>
          <w:i/>
          <w:iCs/>
          <w:sz w:val="28"/>
          <w:szCs w:val="28"/>
        </w:rPr>
      </w:pPr>
      <w:r>
        <w:rPr>
          <w:i/>
          <w:iCs/>
          <w:sz w:val="28"/>
          <w:szCs w:val="28"/>
        </w:rPr>
        <w:t xml:space="preserve"> </w:t>
      </w:r>
      <w:r w:rsidR="0009742E" w:rsidRPr="00F67DC3">
        <w:rPr>
          <w:i/>
          <w:iCs/>
          <w:sz w:val="28"/>
          <w:szCs w:val="28"/>
        </w:rPr>
        <w:t>10. организация и развитие системы юридических услуг;</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Министерство осуществляет регистрацию и выдачу лицензий гражданам и юридическим лицам на право занятия юридической деятельностью по оказанию</w:t>
      </w:r>
      <w:r>
        <w:rPr>
          <w:sz w:val="28"/>
          <w:szCs w:val="28"/>
        </w:rPr>
        <w:t xml:space="preserve"> </w:t>
      </w:r>
      <w:r w:rsidR="0009742E" w:rsidRPr="00F67DC3">
        <w:rPr>
          <w:sz w:val="28"/>
          <w:szCs w:val="28"/>
        </w:rPr>
        <w:t>правовых услуг. Выдача лицензий на право занятия деятельностью по оказанию правовых услуг определяется Положением о лицензировании деятельности по оказанию платных юридических услуг на территории Российской Федерации, утвержденным Постановлением Правительства Российской Федерации от 15.04.95 г. Выдавшие лицензию органы юстиции осуществляют контроль за соблюдением лицензиатом установленных законом требований. Органы юстиции вправе приостановить и аннулировать действие лицензий. Министерству юстиции дано право назначать нотариусов, как работающих в государственных нотариальных конторах, так и занимающихся частной практикой, право контролировать исполнение профессиональных обязанностей нотариусами, занимающимися частной практикой, а также осуществлять государственный контроль за деятельностью нотариата в целом. Органы юстиции в соответствии с Федеральным законом РФ “О внесении изменений и дополнений в Основы законодательства о нотариате” от 6.10.95 г. получили право истребовать от нотариуса сведения о совершенном нотариальном действии и иные документы; утверждать (или не утверждать) решения, принимаемые нотариальными палатами. Органы юстиции вправе направлять в суд ходатайство о лишении нотариуса лицензии на право нотариальной деятельности, а также право приостанавливать деятельность нотариуса.</w:t>
      </w:r>
    </w:p>
    <w:p w:rsidR="0009742E" w:rsidRPr="00F67DC3" w:rsidRDefault="00F67DC3" w:rsidP="00F67DC3">
      <w:pPr>
        <w:numPr>
          <w:ilvl w:val="12"/>
          <w:numId w:val="0"/>
        </w:numPr>
        <w:spacing w:line="360" w:lineRule="auto"/>
        <w:ind w:firstLine="720"/>
        <w:jc w:val="both"/>
        <w:rPr>
          <w:i/>
          <w:iCs/>
          <w:sz w:val="28"/>
          <w:szCs w:val="28"/>
        </w:rPr>
      </w:pPr>
      <w:r>
        <w:rPr>
          <w:i/>
          <w:iCs/>
          <w:sz w:val="28"/>
          <w:szCs w:val="28"/>
        </w:rPr>
        <w:t xml:space="preserve"> </w:t>
      </w:r>
      <w:r w:rsidR="0009742E" w:rsidRPr="00F67DC3">
        <w:rPr>
          <w:i/>
          <w:iCs/>
          <w:sz w:val="28"/>
          <w:szCs w:val="28"/>
        </w:rPr>
        <w:t>11. реализация государственной политики в области правовой защиты интеллектуальной собственности;</w:t>
      </w:r>
    </w:p>
    <w:p w:rsidR="0009742E" w:rsidRPr="00F67DC3" w:rsidRDefault="00F67DC3" w:rsidP="00F67DC3">
      <w:pPr>
        <w:pStyle w:val="31"/>
        <w:numPr>
          <w:ilvl w:val="12"/>
          <w:numId w:val="0"/>
        </w:numPr>
        <w:spacing w:line="360" w:lineRule="auto"/>
        <w:ind w:firstLine="720"/>
      </w:pPr>
      <w:r>
        <w:t xml:space="preserve"> </w:t>
      </w:r>
      <w:r w:rsidR="0009742E" w:rsidRPr="00F67DC3">
        <w:t>Данная задача возложена на органы юстиции Указом Президента РФ от 2.05.96 г. № 642 “О мерах по развитию органов юстиции Российской Федерации”.</w:t>
      </w:r>
    </w:p>
    <w:p w:rsidR="0009742E" w:rsidRPr="00F67DC3" w:rsidRDefault="0009742E" w:rsidP="00F67DC3">
      <w:pPr>
        <w:pStyle w:val="31"/>
        <w:numPr>
          <w:ilvl w:val="12"/>
          <w:numId w:val="0"/>
        </w:numPr>
        <w:spacing w:line="360" w:lineRule="auto"/>
        <w:ind w:firstLine="720"/>
        <w:rPr>
          <w:i/>
          <w:iCs/>
        </w:rPr>
      </w:pPr>
      <w:r w:rsidRPr="00F67DC3">
        <w:t xml:space="preserve"> </w:t>
      </w:r>
      <w:r w:rsidRPr="00F67DC3">
        <w:rPr>
          <w:i/>
          <w:iCs/>
        </w:rPr>
        <w:t>12. руководство деятельностью судебно-экспертных, научных и образовательных учреждений юстиции;</w:t>
      </w:r>
    </w:p>
    <w:p w:rsidR="0009742E" w:rsidRPr="00F67DC3" w:rsidRDefault="0009742E" w:rsidP="00F67DC3">
      <w:pPr>
        <w:numPr>
          <w:ilvl w:val="12"/>
          <w:numId w:val="0"/>
        </w:numPr>
        <w:spacing w:line="360" w:lineRule="auto"/>
        <w:ind w:firstLine="720"/>
        <w:jc w:val="both"/>
        <w:rPr>
          <w:i/>
          <w:iCs/>
          <w:sz w:val="28"/>
          <w:szCs w:val="28"/>
        </w:rPr>
      </w:pPr>
      <w:r w:rsidRPr="00F67DC3">
        <w:rPr>
          <w:i/>
          <w:iCs/>
          <w:sz w:val="28"/>
          <w:szCs w:val="28"/>
        </w:rPr>
        <w:t xml:space="preserve"> 13. руководство системой органов и учреждений юстиции, обеспечение кадрами органов, организаций и учреждений юстиции, повышение квалификации кадров;</w:t>
      </w:r>
    </w:p>
    <w:p w:rsidR="0009742E" w:rsidRPr="00F67DC3" w:rsidRDefault="0009742E" w:rsidP="00F67DC3">
      <w:pPr>
        <w:numPr>
          <w:ilvl w:val="12"/>
          <w:numId w:val="0"/>
        </w:numPr>
        <w:spacing w:line="360" w:lineRule="auto"/>
        <w:ind w:firstLine="720"/>
        <w:jc w:val="both"/>
        <w:rPr>
          <w:i/>
          <w:iCs/>
          <w:sz w:val="28"/>
          <w:szCs w:val="28"/>
        </w:rPr>
      </w:pPr>
      <w:r w:rsidRPr="00F67DC3">
        <w:rPr>
          <w:i/>
          <w:iCs/>
          <w:sz w:val="28"/>
          <w:szCs w:val="28"/>
        </w:rPr>
        <w:t xml:space="preserve"> 14. участие в международно-правовой охране прав и законных интересов граждан. </w:t>
      </w:r>
    </w:p>
    <w:p w:rsidR="00F67DC3" w:rsidRDefault="0009742E" w:rsidP="00F67DC3">
      <w:pPr>
        <w:numPr>
          <w:ilvl w:val="12"/>
          <w:numId w:val="0"/>
        </w:numPr>
        <w:spacing w:line="360" w:lineRule="auto"/>
        <w:ind w:firstLine="720"/>
        <w:jc w:val="both"/>
        <w:rPr>
          <w:sz w:val="28"/>
          <w:szCs w:val="28"/>
        </w:rPr>
      </w:pPr>
      <w:r w:rsidRPr="00F67DC3">
        <w:rPr>
          <w:i/>
          <w:iCs/>
          <w:sz w:val="28"/>
          <w:szCs w:val="28"/>
        </w:rPr>
        <w:t xml:space="preserve"> </w:t>
      </w:r>
      <w:r w:rsidRPr="00F67DC3">
        <w:rPr>
          <w:sz w:val="28"/>
          <w:szCs w:val="28"/>
        </w:rPr>
        <w:t>Таким образом,</w:t>
      </w:r>
      <w:r w:rsidR="00F67DC3">
        <w:rPr>
          <w:i/>
          <w:iCs/>
          <w:sz w:val="28"/>
          <w:szCs w:val="28"/>
        </w:rPr>
        <w:t xml:space="preserve"> </w:t>
      </w:r>
      <w:r w:rsidRPr="00F67DC3">
        <w:rPr>
          <w:sz w:val="28"/>
          <w:szCs w:val="28"/>
        </w:rPr>
        <w:t>министерство юстиции, как орган, осуществляющие юридическую помощь гражданам, структурно состоит из департаментов (конституционного, социального, экономического, гражданского законодательства, законодательства о государственной безопасности и правоохранительной деятельности, судебных приставов и др.). Департаментам подчиняются службы. Имеются Федеральный центр судебной экспертизы и Научный центр правовой информации.</w:t>
      </w:r>
    </w:p>
    <w:p w:rsidR="0009742E" w:rsidRPr="00F67DC3" w:rsidRDefault="00F67DC3" w:rsidP="00F67DC3">
      <w:pPr>
        <w:numPr>
          <w:ilvl w:val="12"/>
          <w:numId w:val="0"/>
        </w:numPr>
        <w:spacing w:line="360" w:lineRule="auto"/>
        <w:ind w:firstLine="720"/>
        <w:jc w:val="center"/>
        <w:rPr>
          <w:b/>
          <w:bCs/>
          <w:sz w:val="28"/>
          <w:szCs w:val="28"/>
        </w:rPr>
      </w:pPr>
      <w:r>
        <w:br w:type="page"/>
      </w:r>
      <w:r w:rsidR="0009742E" w:rsidRPr="00F67DC3">
        <w:rPr>
          <w:b/>
          <w:bCs/>
          <w:sz w:val="28"/>
          <w:szCs w:val="28"/>
        </w:rPr>
        <w:t>Вопрос 2. Понятие, задачи и организация государственного и частного нотариата в РФ.</w:t>
      </w:r>
    </w:p>
    <w:p w:rsidR="0009742E" w:rsidRPr="00F67DC3" w:rsidRDefault="0009742E" w:rsidP="00F67DC3">
      <w:pPr>
        <w:numPr>
          <w:ilvl w:val="12"/>
          <w:numId w:val="0"/>
        </w:numPr>
        <w:spacing w:line="360" w:lineRule="auto"/>
        <w:ind w:firstLine="720"/>
        <w:jc w:val="both"/>
        <w:rPr>
          <w:sz w:val="28"/>
          <w:szCs w:val="28"/>
        </w:rPr>
      </w:pP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Нотариат представляет собой систему государственных органов и должностных лиц, на которых возложено удостоверение бесспорных прав и фактов, свидетельствование документов, выписок из них, придание документам исполнительной силы и выполнение других, предусмотренных законом действий в предусмотренном законом порядке в целях обеспечения защиты прав и охраняемых законом интересов граждан и юридических лиц.</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Нотариальные действия классифицируются по их направленности следующим образом:</w:t>
      </w:r>
    </w:p>
    <w:p w:rsidR="0009742E" w:rsidRPr="00F67DC3" w:rsidRDefault="0009742E" w:rsidP="00F67DC3">
      <w:pPr>
        <w:spacing w:line="360" w:lineRule="auto"/>
        <w:ind w:firstLine="720"/>
        <w:jc w:val="both"/>
        <w:rPr>
          <w:sz w:val="28"/>
          <w:szCs w:val="28"/>
        </w:rPr>
      </w:pPr>
      <w:r w:rsidRPr="00F67DC3">
        <w:rPr>
          <w:sz w:val="28"/>
          <w:szCs w:val="28"/>
        </w:rPr>
        <w:t>- направленные на удостоверение бесспорных прав;</w:t>
      </w:r>
    </w:p>
    <w:p w:rsidR="0009742E" w:rsidRPr="00F67DC3" w:rsidRDefault="0009742E" w:rsidP="00F67DC3">
      <w:pPr>
        <w:spacing w:line="360" w:lineRule="auto"/>
        <w:ind w:firstLine="720"/>
        <w:jc w:val="both"/>
        <w:rPr>
          <w:sz w:val="28"/>
          <w:szCs w:val="28"/>
        </w:rPr>
      </w:pPr>
      <w:r w:rsidRPr="00F67DC3">
        <w:rPr>
          <w:sz w:val="28"/>
          <w:szCs w:val="28"/>
        </w:rPr>
        <w:t>- направленные на удостоверение бесспорных фактов;</w:t>
      </w:r>
    </w:p>
    <w:p w:rsidR="0009742E" w:rsidRPr="00F67DC3" w:rsidRDefault="0009742E" w:rsidP="00F67DC3">
      <w:pPr>
        <w:spacing w:line="360" w:lineRule="auto"/>
        <w:ind w:firstLine="720"/>
        <w:jc w:val="both"/>
        <w:rPr>
          <w:sz w:val="28"/>
          <w:szCs w:val="28"/>
        </w:rPr>
      </w:pPr>
      <w:r w:rsidRPr="00F67DC3">
        <w:rPr>
          <w:sz w:val="28"/>
          <w:szCs w:val="28"/>
        </w:rPr>
        <w:t>- по приданию долговым и платежным документам исполнительной силы;</w:t>
      </w:r>
    </w:p>
    <w:p w:rsidR="0009742E" w:rsidRPr="00F67DC3" w:rsidRDefault="0009742E" w:rsidP="00F67DC3">
      <w:pPr>
        <w:spacing w:line="360" w:lineRule="auto"/>
        <w:ind w:firstLine="720"/>
        <w:jc w:val="both"/>
        <w:rPr>
          <w:sz w:val="28"/>
          <w:szCs w:val="28"/>
        </w:rPr>
      </w:pPr>
      <w:r w:rsidRPr="00F67DC3">
        <w:rPr>
          <w:sz w:val="28"/>
          <w:szCs w:val="28"/>
        </w:rPr>
        <w:t>- охранительные нотариальные действия, к которым обычно относят: принятие мер к охране наследственного имущества, наложение запрета на отчуждение имущества и принятие документов на хранение.</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В отличие от суда, который рассматривает в гражданском процессе споры о праве, нотариат выполняет функции, направленные на юридическое закрепление гражданских прав и предупреждение их возможного нарушения в будущем.</w:t>
      </w:r>
    </w:p>
    <w:p w:rsidR="0009742E" w:rsidRPr="00F67DC3" w:rsidRDefault="0009742E" w:rsidP="00F67DC3">
      <w:pPr>
        <w:pStyle w:val="21"/>
        <w:widowControl/>
        <w:numPr>
          <w:ilvl w:val="12"/>
          <w:numId w:val="0"/>
        </w:numPr>
        <w:overflowPunct/>
        <w:autoSpaceDE/>
        <w:autoSpaceDN/>
        <w:adjustRightInd/>
        <w:ind w:firstLine="720"/>
        <w:textAlignment w:val="auto"/>
      </w:pPr>
      <w:r w:rsidRPr="00F67DC3">
        <w:t>Основными нормативными актами, регламентирующими деятельность нотариата являются: Конституция РФ, Закон РФ “Основы законодательства РФ о нотариате” от 11.02.93 г., Инструкция о порядке совершения нотариальных действий государственными нотариальными конторами РСФСР, утвержденная Министерством юстиции РСФСР 6.01.87 г., Инструкция о порядке совершения нотариальных действий должностными лицами органов исполнительной власти № 1055 от 19.03.96 г. и целый ряд нормативных актов различных уровней, раскрывающий механизм реализации отдельных положений Основ.</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В соответствии с указанными выше нормативными актами, на должность нотариуса назначаются граждане Российской Федерации, имеющие высшее юридическое образование, прошедшие стажировку сроком не менее 1 года в государственной нотариальной конторе или у нотариуса, занимающегося частной практикой, сдавшие квалификационный экзамен и имеющие лицензию на право нотариальной деятельности. Срок стажировки для лиц, имеющих стаж работы по юридической специальности не менее 3 лет, может быть сокращен решением органа юстиции и нотариальной палаты до 6 месяцев.</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Лицензия на право нотариальной деятельности выдается уполномоченным органом юстиции в течении месяца после сдачи квалификационного экзамена на основе решения квалификационной комиссии. Лица, не прошедшие квалификационный экзамен, допускаются к повторной сдаче не ранее чем через год. Гражданин, получивший лицензию, но не приступивший к работе в должности нотариуса в течении 3 лет, допускается к участию в конкурсе на замещение вакантной должности нотариуса только после повторной сдачи квалификационного экзамена. </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Должность нотариуса учреждается и ликвидируется органом юстиции совместно с нотариальной палатой. Они же определяют количество должностей нотариусов в нотариальном округе.</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Компетенция частных нотариусов и нотариусов, работающих в государственных нотариальных конторах, за некоторым исключение одинакова.</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Нотариусы, занимающиеся частной практикой, в обязательном порядке должны стать членами Нотариальной палаты, которая является некоммерческим профессиональным объединением нотариусов, занимающихся частной практикой.</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Нотариальные палаты образуются в каждом субъекте Российской Федерации.</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Нотариальная палата представляет и защищает интересы нотариусов, оказывает им помощь и содействие в развитии частной нотариальной деятельности, организует стажировку и повышение профессиональной квалификации, возмещает затраты на экспертизы, назначенные судом по делам, связанным с деятельностью нотариусов, организует страхование нотариальной деятельности. </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 Высшим органом нотариальной палаты является общее собрание его членов. Руководят палатой избранные собранием правление и президент. Их полномочия регламентированы уставом нотариальной палаты.</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Нотариальные палаты объединены в Федеральную нотариальную палату.</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Увольнение нотариуса, работающего в государственной нотариальной конторе осуществляется в соответствии с КЗОТ РФ. Нотариус, занимающийся частной практикой, слагает полномочия по собственному желанию либо освобождается от полномочий на основании судебного решения в случаях:</w:t>
      </w:r>
    </w:p>
    <w:p w:rsidR="0009742E" w:rsidRPr="00F67DC3" w:rsidRDefault="0009742E" w:rsidP="00F67DC3">
      <w:pPr>
        <w:spacing w:line="360" w:lineRule="auto"/>
        <w:ind w:firstLine="720"/>
        <w:jc w:val="both"/>
        <w:rPr>
          <w:sz w:val="28"/>
          <w:szCs w:val="28"/>
        </w:rPr>
      </w:pPr>
      <w:r w:rsidRPr="00F67DC3">
        <w:rPr>
          <w:sz w:val="28"/>
          <w:szCs w:val="28"/>
        </w:rPr>
        <w:t>- осуждения его за совершение умышленного преступления - после вступления приговора в законную силу;</w:t>
      </w:r>
    </w:p>
    <w:p w:rsidR="0009742E" w:rsidRPr="00F67DC3" w:rsidRDefault="0009742E" w:rsidP="00F67DC3">
      <w:pPr>
        <w:spacing w:line="360" w:lineRule="auto"/>
        <w:ind w:firstLine="720"/>
        <w:jc w:val="both"/>
        <w:rPr>
          <w:sz w:val="28"/>
          <w:szCs w:val="28"/>
        </w:rPr>
      </w:pPr>
      <w:r w:rsidRPr="00F67DC3">
        <w:rPr>
          <w:sz w:val="28"/>
          <w:szCs w:val="28"/>
        </w:rPr>
        <w:t>- ограничения дееспособности или признания недееспособным в установленном законом порядке;</w:t>
      </w:r>
    </w:p>
    <w:p w:rsidR="0009742E" w:rsidRPr="00F67DC3" w:rsidRDefault="0009742E" w:rsidP="00F67DC3">
      <w:pPr>
        <w:spacing w:line="360" w:lineRule="auto"/>
        <w:ind w:firstLine="720"/>
        <w:jc w:val="both"/>
        <w:rPr>
          <w:sz w:val="28"/>
          <w:szCs w:val="28"/>
        </w:rPr>
      </w:pPr>
      <w:r w:rsidRPr="00F67DC3">
        <w:rPr>
          <w:sz w:val="28"/>
          <w:szCs w:val="28"/>
        </w:rPr>
        <w:t xml:space="preserve">- по ходатайству нотариальной палаты за неоднократное совершение дисциплинарных проступков, нарушение законодательства, а также в случаях невозможности исполнять свои обязанности по состоянию здоровья. </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 Нотариальная деятельность не является предпринимательством и не преследует цели извлечение прибыли. Поэтому нотариусы не вправе:</w:t>
      </w:r>
    </w:p>
    <w:p w:rsidR="0009742E" w:rsidRPr="00F67DC3" w:rsidRDefault="0009742E" w:rsidP="00F67DC3">
      <w:pPr>
        <w:spacing w:line="360" w:lineRule="auto"/>
        <w:ind w:firstLine="720"/>
        <w:jc w:val="both"/>
        <w:rPr>
          <w:sz w:val="28"/>
          <w:szCs w:val="28"/>
        </w:rPr>
      </w:pPr>
      <w:r w:rsidRPr="00F67DC3">
        <w:rPr>
          <w:sz w:val="28"/>
          <w:szCs w:val="28"/>
        </w:rPr>
        <w:t>- заниматься самостоятельной предпринимательской и иной деятельностью, кроме нотариальной, научной и преподавательской;</w:t>
      </w:r>
    </w:p>
    <w:p w:rsidR="0009742E" w:rsidRPr="00F67DC3" w:rsidRDefault="0009742E" w:rsidP="00F67DC3">
      <w:pPr>
        <w:spacing w:line="360" w:lineRule="auto"/>
        <w:ind w:firstLine="720"/>
        <w:jc w:val="both"/>
        <w:rPr>
          <w:sz w:val="28"/>
          <w:szCs w:val="28"/>
        </w:rPr>
      </w:pPr>
      <w:r w:rsidRPr="00F67DC3">
        <w:rPr>
          <w:sz w:val="28"/>
          <w:szCs w:val="28"/>
        </w:rPr>
        <w:t>- оказывать посреднические услуги при заключении договоров.</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 При совершении нотариальных сделок нотариус обязан соблюдать общие и специальные правила.</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 xml:space="preserve"> К общим правилам относятся такие, как установка личности и проверка подлинности подписи лица и его документов, откладывание нотариального действия в случае необходимости истребования необходимых документов, разъяснения порядка обжалования отказа в совершении нотариального действия, отсутствие у нотариуса иного интереса, кроме служебного при совершении сделки, беспристрастность при совершении нотариального действия,</w:t>
      </w:r>
      <w:r w:rsidR="00F67DC3">
        <w:rPr>
          <w:sz w:val="28"/>
          <w:szCs w:val="28"/>
        </w:rPr>
        <w:t xml:space="preserve"> </w:t>
      </w:r>
      <w:r w:rsidRPr="00F67DC3">
        <w:rPr>
          <w:sz w:val="28"/>
          <w:szCs w:val="28"/>
        </w:rPr>
        <w:t>и т.д.</w:t>
      </w:r>
    </w:p>
    <w:p w:rsidR="0009742E" w:rsidRPr="00F67DC3" w:rsidRDefault="00F67DC3" w:rsidP="00F67DC3">
      <w:pPr>
        <w:numPr>
          <w:ilvl w:val="12"/>
          <w:numId w:val="0"/>
        </w:numPr>
        <w:spacing w:line="360" w:lineRule="auto"/>
        <w:ind w:firstLine="720"/>
        <w:jc w:val="both"/>
        <w:rPr>
          <w:sz w:val="28"/>
          <w:szCs w:val="28"/>
        </w:rPr>
      </w:pPr>
      <w:r>
        <w:rPr>
          <w:sz w:val="28"/>
          <w:szCs w:val="28"/>
        </w:rPr>
        <w:t xml:space="preserve"> </w:t>
      </w:r>
      <w:r w:rsidR="0009742E" w:rsidRPr="00F67DC3">
        <w:rPr>
          <w:sz w:val="28"/>
          <w:szCs w:val="28"/>
        </w:rPr>
        <w:t>К специальным правилам относятся такие, как соблюдение тайны совершаемых нотариальных действий.</w:t>
      </w:r>
    </w:p>
    <w:p w:rsidR="00F67DC3" w:rsidRDefault="0009742E" w:rsidP="00F67DC3">
      <w:pPr>
        <w:numPr>
          <w:ilvl w:val="12"/>
          <w:numId w:val="0"/>
        </w:numPr>
        <w:spacing w:line="360" w:lineRule="auto"/>
        <w:ind w:firstLine="720"/>
        <w:jc w:val="both"/>
        <w:rPr>
          <w:sz w:val="28"/>
          <w:szCs w:val="28"/>
        </w:rPr>
      </w:pPr>
      <w:r w:rsidRPr="00F67DC3">
        <w:rPr>
          <w:sz w:val="28"/>
          <w:szCs w:val="28"/>
        </w:rPr>
        <w:t>Таким образом, во всех случаях нотариус обязан оказывать содействие гражданам и организациям в осуществлении их прав и законных интересов с тем, чтобы их юридическая неосведомленность не могла быть использована во вред заинтересованным лицам.</w:t>
      </w:r>
    </w:p>
    <w:p w:rsidR="0009742E" w:rsidRDefault="00F67DC3" w:rsidP="00F67DC3">
      <w:pPr>
        <w:numPr>
          <w:ilvl w:val="12"/>
          <w:numId w:val="0"/>
        </w:numPr>
        <w:spacing w:line="360" w:lineRule="auto"/>
        <w:ind w:firstLine="720"/>
        <w:jc w:val="center"/>
        <w:rPr>
          <w:b/>
          <w:bCs/>
          <w:sz w:val="28"/>
          <w:szCs w:val="28"/>
        </w:rPr>
      </w:pPr>
      <w:r>
        <w:br w:type="page"/>
      </w:r>
      <w:r w:rsidR="0009742E" w:rsidRPr="00F67DC3">
        <w:rPr>
          <w:b/>
          <w:bCs/>
          <w:sz w:val="28"/>
          <w:szCs w:val="28"/>
        </w:rPr>
        <w:t>Вопрос</w:t>
      </w:r>
      <w:r w:rsidRPr="00F67DC3">
        <w:rPr>
          <w:b/>
          <w:bCs/>
          <w:sz w:val="28"/>
          <w:szCs w:val="28"/>
        </w:rPr>
        <w:t xml:space="preserve"> </w:t>
      </w:r>
      <w:r w:rsidR="0009742E" w:rsidRPr="00F67DC3">
        <w:rPr>
          <w:b/>
          <w:bCs/>
          <w:sz w:val="28"/>
          <w:szCs w:val="28"/>
        </w:rPr>
        <w:t>3. Понятие, задачи и принципы организации адвокатуры.</w:t>
      </w:r>
    </w:p>
    <w:p w:rsidR="00F67DC3" w:rsidRPr="00F67DC3" w:rsidRDefault="00F67DC3" w:rsidP="00F67DC3">
      <w:pPr>
        <w:numPr>
          <w:ilvl w:val="12"/>
          <w:numId w:val="0"/>
        </w:numPr>
        <w:spacing w:line="360" w:lineRule="auto"/>
        <w:ind w:firstLine="720"/>
        <w:jc w:val="center"/>
        <w:rPr>
          <w:b/>
          <w:bCs/>
          <w:sz w:val="28"/>
          <w:szCs w:val="28"/>
        </w:rPr>
      </w:pPr>
    </w:p>
    <w:p w:rsidR="0009742E" w:rsidRPr="00F67DC3" w:rsidRDefault="00F67DC3" w:rsidP="00F67DC3">
      <w:pPr>
        <w:pStyle w:val="21"/>
        <w:widowControl/>
        <w:overflowPunct/>
        <w:autoSpaceDE/>
        <w:autoSpaceDN/>
        <w:adjustRightInd/>
        <w:textAlignment w:val="auto"/>
      </w:pPr>
      <w:r>
        <w:t xml:space="preserve"> </w:t>
      </w:r>
      <w:r w:rsidR="0009742E" w:rsidRPr="00F67DC3">
        <w:t>Адвокатура – это самоуправляемая общественная организация, призванная оказывать населению и организациям квалифицированную юридическую помощь посредством консультаций, составления различных документов и деловых бумаг, а также осуществлять представительство.</w:t>
      </w:r>
    </w:p>
    <w:p w:rsidR="0009742E" w:rsidRPr="00F67DC3" w:rsidRDefault="00F67DC3" w:rsidP="00F67DC3">
      <w:pPr>
        <w:pStyle w:val="21"/>
        <w:widowControl/>
        <w:overflowPunct/>
        <w:autoSpaceDE/>
        <w:autoSpaceDN/>
        <w:adjustRightInd/>
        <w:textAlignment w:val="auto"/>
      </w:pPr>
      <w:r>
        <w:t xml:space="preserve"> </w:t>
      </w:r>
      <w:r w:rsidR="0009742E" w:rsidRPr="00F67DC3">
        <w:t>Цели и задачи, которые стоят перед адвокатами и их объединениями, определяются объективной необходимостью профессиональной защиты естественных и благоприятных прав граждан и юридических лиц. В связи с этим можно сказать, что цели и задачи, стоящие перед адвокатурой, ставят не сами адвокаты, а общество. Адвокатура удовлетворяет запросы общества, обеспечивает его дальнейшего развитие.</w:t>
      </w:r>
    </w:p>
    <w:p w:rsidR="0009742E" w:rsidRPr="00F67DC3" w:rsidRDefault="00F67DC3" w:rsidP="00F67DC3">
      <w:pPr>
        <w:pStyle w:val="21"/>
        <w:widowControl/>
        <w:overflowPunct/>
        <w:autoSpaceDE/>
        <w:autoSpaceDN/>
        <w:adjustRightInd/>
        <w:textAlignment w:val="auto"/>
      </w:pPr>
      <w:r>
        <w:t xml:space="preserve"> </w:t>
      </w:r>
      <w:r w:rsidR="0009742E" w:rsidRPr="00F67DC3">
        <w:t>Обеспечение охраны общества от преступных посягательств, несомненно, согласуется с задачей охраны чести, достоинства, свободы и неприкосновенности интересов личности</w:t>
      </w:r>
      <w:r w:rsidR="0009742E" w:rsidRPr="00F67DC3">
        <w:rPr>
          <w:rStyle w:val="a9"/>
        </w:rPr>
        <w:footnoteReference w:id="4"/>
      </w:r>
      <w:r w:rsidR="0009742E" w:rsidRPr="00F67DC3">
        <w:t xml:space="preserve">, а, следовательно, одним из важнейших конституционных принципов является право на защиту, более того Конституцией РФ каждому гражданину РФ гарантировано право на квалифицированную юридическую помощь (ст. 48 Конституции РФ). </w:t>
      </w:r>
    </w:p>
    <w:p w:rsidR="0009742E" w:rsidRPr="00F67DC3" w:rsidRDefault="00F67DC3" w:rsidP="00F67DC3">
      <w:pPr>
        <w:pStyle w:val="21"/>
        <w:widowControl/>
        <w:overflowPunct/>
        <w:autoSpaceDE/>
        <w:autoSpaceDN/>
        <w:adjustRightInd/>
        <w:textAlignment w:val="auto"/>
      </w:pPr>
      <w:r>
        <w:t xml:space="preserve"> </w:t>
      </w:r>
      <w:r w:rsidR="0009742E" w:rsidRPr="00F67DC3">
        <w:t>Адвокатура – добровольное профессиональное объединение граждан, занимающихся, в соответствии с законодательством, защитой на предварительном следствии, дознании, в суде по уголовным делам, осуществление представительства интересов истцов и ответчиков по гражданским делам, а также для оказания юридической помощи лицам, привлекаемым к административной ответственности.</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Правовая помощь по своему содержанию охватывает широкий круг действий: помощь в поиске нужного нормативного акта, разъяснение его содержания, содействие в составлении документа, подбор аргументов, определение органа, способного наиболее эффективно решить возникшую проблему, осуществление представительства, ведение защиты и т.д.</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 xml:space="preserve">Адвокатура - не государственная структура, а профессиональное объединение, независимое от органов власти. </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Правовой основой деятельности адвокатуры являются Конституция РФ, Положение об адвокатуре РСФСР утвержденное Верховным Советом РСФСР 20.11.80 г., УПК РСФСР, ГПК РСФСР.</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Общая задача адвокатуры - оказание юридической помощи - конкретизируется в отдельных видах этой помощи, к которым относятся:</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консультации и разъяснения, устные и письменные справки по юридическим вопросам;</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составление заявлений, жалоб и других документов правового характера;</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представительство в судах, других государственных органах и организациях по гражданским делам и делам об административных правонарушениях;</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участие в уголовном судопроизводстве в качестве защитника и представителя потерпевшего, гражданского истца и гражданского ответчика;</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участие в качестве представителей сторон в Конституционном Суде РФ;</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защита прав граждан при оказании им психиатрической помощи;</w:t>
      </w:r>
    </w:p>
    <w:p w:rsidR="0009742E" w:rsidRPr="00F67DC3" w:rsidRDefault="0009742E" w:rsidP="00F67DC3">
      <w:pPr>
        <w:numPr>
          <w:ilvl w:val="0"/>
          <w:numId w:val="1"/>
        </w:numPr>
        <w:spacing w:line="360" w:lineRule="auto"/>
        <w:ind w:firstLine="720"/>
        <w:jc w:val="both"/>
        <w:rPr>
          <w:sz w:val="28"/>
          <w:szCs w:val="28"/>
        </w:rPr>
      </w:pPr>
      <w:r w:rsidRPr="00F67DC3">
        <w:rPr>
          <w:sz w:val="28"/>
          <w:szCs w:val="28"/>
        </w:rPr>
        <w:t>иная не запрещенная деятельность (разработка уставов, подготовка к регистрации юридических лиц, заключение контрактов, правовое обслуживание коммерческих операций и т.д.).</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В основе организации деятельности адвокатуры лежат следующие правовые принципы.</w:t>
      </w:r>
    </w:p>
    <w:p w:rsidR="0009742E" w:rsidRPr="00F67DC3" w:rsidRDefault="00F67DC3" w:rsidP="00F67DC3">
      <w:pPr>
        <w:spacing w:line="360" w:lineRule="auto"/>
        <w:ind w:firstLine="720"/>
        <w:jc w:val="both"/>
        <w:rPr>
          <w:sz w:val="28"/>
          <w:szCs w:val="28"/>
        </w:rPr>
      </w:pPr>
      <w:r>
        <w:rPr>
          <w:i/>
          <w:iCs/>
          <w:sz w:val="28"/>
          <w:szCs w:val="28"/>
        </w:rPr>
        <w:t xml:space="preserve"> </w:t>
      </w:r>
      <w:r w:rsidR="0009742E" w:rsidRPr="00F67DC3">
        <w:rPr>
          <w:b/>
          <w:bCs/>
          <w:i/>
          <w:iCs/>
          <w:sz w:val="28"/>
          <w:szCs w:val="28"/>
        </w:rPr>
        <w:t>Гуманизм</w:t>
      </w:r>
      <w:r w:rsidR="0009742E" w:rsidRPr="00F67DC3">
        <w:rPr>
          <w:i/>
          <w:iCs/>
          <w:sz w:val="28"/>
          <w:szCs w:val="28"/>
        </w:rPr>
        <w:t>.</w:t>
      </w:r>
      <w:r w:rsidR="0009742E" w:rsidRPr="00F67DC3">
        <w:rPr>
          <w:sz w:val="28"/>
          <w:szCs w:val="28"/>
        </w:rPr>
        <w:t xml:space="preserve"> Адвокатура служит для служения человеку - защите его доброго имени, чести, достоинства, жизни, здоровья, личных тайн, собственности, прав.</w:t>
      </w:r>
    </w:p>
    <w:p w:rsidR="0009742E" w:rsidRPr="00F67DC3" w:rsidRDefault="00F67DC3" w:rsidP="00F67DC3">
      <w:pPr>
        <w:spacing w:line="360" w:lineRule="auto"/>
        <w:ind w:firstLine="720"/>
        <w:jc w:val="both"/>
        <w:rPr>
          <w:sz w:val="28"/>
          <w:szCs w:val="28"/>
        </w:rPr>
      </w:pPr>
      <w:r>
        <w:rPr>
          <w:b/>
          <w:bCs/>
          <w:i/>
          <w:iCs/>
          <w:sz w:val="28"/>
          <w:szCs w:val="28"/>
        </w:rPr>
        <w:t xml:space="preserve"> </w:t>
      </w:r>
      <w:r w:rsidR="0009742E" w:rsidRPr="00F67DC3">
        <w:rPr>
          <w:b/>
          <w:bCs/>
          <w:i/>
          <w:iCs/>
          <w:sz w:val="28"/>
          <w:szCs w:val="28"/>
        </w:rPr>
        <w:t>Законность</w:t>
      </w:r>
      <w:r w:rsidR="0009742E" w:rsidRPr="00F67DC3">
        <w:rPr>
          <w:i/>
          <w:iCs/>
          <w:sz w:val="28"/>
          <w:szCs w:val="28"/>
        </w:rPr>
        <w:t>.</w:t>
      </w:r>
      <w:r w:rsidR="0009742E" w:rsidRPr="00F67DC3">
        <w:rPr>
          <w:sz w:val="28"/>
          <w:szCs w:val="28"/>
        </w:rPr>
        <w:t xml:space="preserve"> Адвокат обязан вести защиту только законными методами, немедленно реагировать на все нарушения закона судом, прокурором, органами предварительного следствия и дознания, должностными лицами и т.д.</w:t>
      </w:r>
    </w:p>
    <w:p w:rsidR="0009742E" w:rsidRPr="00F67DC3" w:rsidRDefault="00F67DC3" w:rsidP="00F67DC3">
      <w:pPr>
        <w:spacing w:line="360" w:lineRule="auto"/>
        <w:ind w:firstLine="720"/>
        <w:jc w:val="both"/>
        <w:rPr>
          <w:sz w:val="28"/>
          <w:szCs w:val="28"/>
        </w:rPr>
      </w:pPr>
      <w:r>
        <w:rPr>
          <w:b/>
          <w:bCs/>
          <w:i/>
          <w:iCs/>
          <w:sz w:val="28"/>
          <w:szCs w:val="28"/>
        </w:rPr>
        <w:t xml:space="preserve"> </w:t>
      </w:r>
      <w:r w:rsidR="0009742E" w:rsidRPr="00F67DC3">
        <w:rPr>
          <w:b/>
          <w:bCs/>
          <w:i/>
          <w:iCs/>
          <w:sz w:val="28"/>
          <w:szCs w:val="28"/>
        </w:rPr>
        <w:t>Добровольность.</w:t>
      </w:r>
      <w:r w:rsidR="0009742E" w:rsidRPr="00F67DC3">
        <w:rPr>
          <w:sz w:val="28"/>
          <w:szCs w:val="28"/>
        </w:rPr>
        <w:t xml:space="preserve"> Любое лицо, имеющее юридическое образование, может подать заявление о приеме в адвокатуру. Лица, имеющие стаж работы по юридической специальности не менее 2 лет, принимаются в адвокатуру без прохождения стажировки, однако им может быть назначен испытательный срок продолжительностью до 3 месяцев. Лица, не имеющие стажа, до зачисления в адвокатуру должны пройти стажировку сроком от 6 месяцев до года. Адвокат и стажер не вправе совмещать адвокатскую деятельность со службой в государственных и общественных организациях за исключением научной и преподавательской деятельности, а также для адвокатов, работающих в районах, где объем адвокатской деятельности является недостаточным, Адвокат имеет право на получение гонорара за свою работу. Взимание гонорара или части его, минуя кассу юридической консультации, рассматривается как уклонение от налогообложения, нарушение норм адвокатской этики и влечет соответствующую ответственность.</w:t>
      </w:r>
    </w:p>
    <w:p w:rsidR="0009742E" w:rsidRPr="00F67DC3" w:rsidRDefault="0009742E" w:rsidP="00F67DC3">
      <w:pPr>
        <w:spacing w:line="360" w:lineRule="auto"/>
        <w:ind w:firstLine="720"/>
        <w:jc w:val="both"/>
        <w:rPr>
          <w:sz w:val="28"/>
          <w:szCs w:val="28"/>
        </w:rPr>
      </w:pPr>
      <w:r w:rsidRPr="00F67DC3">
        <w:rPr>
          <w:b/>
          <w:bCs/>
          <w:i/>
          <w:iCs/>
          <w:sz w:val="28"/>
          <w:szCs w:val="28"/>
        </w:rPr>
        <w:t>Самоуправление</w:t>
      </w:r>
      <w:r w:rsidRPr="00F67DC3">
        <w:rPr>
          <w:b/>
          <w:bCs/>
          <w:sz w:val="28"/>
          <w:szCs w:val="28"/>
        </w:rPr>
        <w:t>.</w:t>
      </w:r>
      <w:r w:rsidRPr="00F67DC3">
        <w:rPr>
          <w:sz w:val="28"/>
          <w:szCs w:val="28"/>
        </w:rPr>
        <w:t xml:space="preserve"> Адвокатское сообщество управляет своими делами самостоятельно, решая наиболее важные вопросы на общем собрании (конференции) коллегии, предоставляя определенные полномочия ее выборным органам - президиуму,, председателю президиума, ревизионной и квалификационной комиссиям. Президиумом коллегии организуются юридические консультации для организации работы адвокатов по оказанию юридической помощи. Это основное рабочее звено. Члены коллегии адвокатов входят в состав какой-либо юридической консультации и там проводят свою работу. Численность юридических консультаций различна: от 2-3 человек в сельской местности до 50-60 в Москве. Во главе юридической консультации стоит заведующий, назначаемый президиумом коллегии адвокатов. Каждая юридическая консультация должна отчислять на общие нужды коллегии до 30% валового поступления средств. Реально в различных коллегиях этот процент различен. Эти отчисления составляют бюджет коллегии, расходуемый на нужды самих юридических консультаций (аренда и ремонт помещений, приобретение литературы и оргтехники, зарплата технических работников и т.д.). Непосредственно на содержание президиума отчисляются очень незначительные суммы.</w:t>
      </w:r>
    </w:p>
    <w:p w:rsidR="0009742E" w:rsidRPr="00F67DC3" w:rsidRDefault="0009742E" w:rsidP="00F67DC3">
      <w:pPr>
        <w:spacing w:line="360" w:lineRule="auto"/>
        <w:ind w:firstLine="720"/>
        <w:jc w:val="both"/>
        <w:rPr>
          <w:sz w:val="28"/>
          <w:szCs w:val="28"/>
        </w:rPr>
      </w:pPr>
      <w:r w:rsidRPr="00F67DC3">
        <w:rPr>
          <w:b/>
          <w:bCs/>
          <w:i/>
          <w:iCs/>
          <w:sz w:val="28"/>
          <w:szCs w:val="28"/>
        </w:rPr>
        <w:t>Независимость</w:t>
      </w:r>
      <w:r w:rsidRPr="00F67DC3">
        <w:rPr>
          <w:sz w:val="28"/>
          <w:szCs w:val="28"/>
        </w:rPr>
        <w:t xml:space="preserve"> адвокатуры означает недопустимость какого-либо вмешательства в ее дела со стороны государственных органов. Численный состав, штаты, смета расходов и доходов коллегии не утверждается исполнительными органами. Минюст больше не устанавливает правил оплаты труда адвокатов, поскольку размеры их гонораров определяются соглашениями между адвокатами и клиентами.</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Некоторые полномочия в отношении адвокатских объединений сохраняет Министерство юстиции РФ. Оно рассматривает ходатайства об образовании новых адвокатских коллегий, оценивает с точки зрения закона их уставы, выдает им лицензии на право заниматься адвокатской деятельностью. Если деятельность вновь созданной коллегии адвокатов противоречит ее уставу или закону, Минюст вправе лишить ее лицензии.</w:t>
      </w:r>
    </w:p>
    <w:p w:rsidR="0009742E" w:rsidRPr="00F67DC3" w:rsidRDefault="00F67DC3" w:rsidP="00F67DC3">
      <w:pPr>
        <w:spacing w:line="360" w:lineRule="auto"/>
        <w:ind w:firstLine="720"/>
        <w:jc w:val="both"/>
        <w:rPr>
          <w:sz w:val="28"/>
          <w:szCs w:val="28"/>
        </w:rPr>
      </w:pPr>
      <w:r>
        <w:rPr>
          <w:b/>
          <w:bCs/>
          <w:i/>
          <w:iCs/>
          <w:sz w:val="28"/>
          <w:szCs w:val="28"/>
        </w:rPr>
        <w:t xml:space="preserve"> </w:t>
      </w:r>
      <w:r w:rsidR="0009742E" w:rsidRPr="00F67DC3">
        <w:rPr>
          <w:b/>
          <w:bCs/>
          <w:i/>
          <w:iCs/>
          <w:sz w:val="28"/>
          <w:szCs w:val="28"/>
        </w:rPr>
        <w:t>Гласность, открытость</w:t>
      </w:r>
      <w:r w:rsidR="0009742E" w:rsidRPr="00F67DC3">
        <w:rPr>
          <w:b/>
          <w:bCs/>
          <w:sz w:val="28"/>
          <w:szCs w:val="28"/>
        </w:rPr>
        <w:t xml:space="preserve"> </w:t>
      </w:r>
      <w:r w:rsidR="0009742E" w:rsidRPr="00F67DC3">
        <w:rPr>
          <w:sz w:val="28"/>
          <w:szCs w:val="28"/>
        </w:rPr>
        <w:t>в деятельности адвокатуры заключается в том, что адвокаты вправе знать о положении дел в их профессиональной организации. Они вправе внести на обсуждение общего собрания любой вопрос, касающийся деятельности этой организации.</w:t>
      </w:r>
    </w:p>
    <w:p w:rsidR="0009742E" w:rsidRPr="00F67DC3" w:rsidRDefault="0009742E" w:rsidP="00F67DC3">
      <w:pPr>
        <w:spacing w:line="360" w:lineRule="auto"/>
        <w:ind w:firstLine="720"/>
        <w:jc w:val="both"/>
        <w:rPr>
          <w:sz w:val="28"/>
          <w:szCs w:val="28"/>
        </w:rPr>
      </w:pPr>
      <w:r w:rsidRPr="00F67DC3">
        <w:rPr>
          <w:b/>
          <w:bCs/>
          <w:i/>
          <w:iCs/>
          <w:sz w:val="28"/>
          <w:szCs w:val="28"/>
        </w:rPr>
        <w:t>Адвокатская тайна</w:t>
      </w:r>
      <w:r w:rsidRPr="00F67DC3">
        <w:rPr>
          <w:sz w:val="28"/>
          <w:szCs w:val="28"/>
        </w:rPr>
        <w:t xml:space="preserve"> - необходимое условие существование адвокатуры. В содержание адвокатской тайны включаются:</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сам факт обращения гражданина в коллегию адвокатов за юридической помощью и мотивы, побудившие к такому обращению;</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сведения о преступлении, его участниках, последствиях, данные о личной жизни, сообщаемые обвиняемым или потерпевшим, гражданским истцом, гражданским ответчиком;</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те же сведению, сообщенные адвокату родственниками обвиняемого (подозреваемого) и другими лицами при обращении за юридической помощью;</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сведения о личной жизни граждан, почерпнутые из уголовного дела при ознакомлении с ним;</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сведения, сообщенные адвокату лицом, которое он представляет в гражданском или административном процессах;</w:t>
      </w:r>
    </w:p>
    <w:p w:rsidR="0009742E" w:rsidRPr="00F67DC3" w:rsidRDefault="0009742E" w:rsidP="00F67DC3">
      <w:pPr>
        <w:numPr>
          <w:ilvl w:val="0"/>
          <w:numId w:val="2"/>
        </w:numPr>
        <w:spacing w:line="360" w:lineRule="auto"/>
        <w:ind w:firstLine="720"/>
        <w:jc w:val="both"/>
        <w:rPr>
          <w:sz w:val="28"/>
          <w:szCs w:val="28"/>
        </w:rPr>
      </w:pPr>
      <w:r w:rsidRPr="00F67DC3">
        <w:rPr>
          <w:sz w:val="28"/>
          <w:szCs w:val="28"/>
        </w:rPr>
        <w:t>сведения, содержащиеся в переписке между адвокатом и обвиняемым (представляемым) и в адвокатских досье.</w:t>
      </w:r>
    </w:p>
    <w:p w:rsidR="0009742E" w:rsidRPr="00F67DC3" w:rsidRDefault="0009742E" w:rsidP="00F67DC3">
      <w:pPr>
        <w:spacing w:line="360" w:lineRule="auto"/>
        <w:ind w:firstLine="720"/>
        <w:jc w:val="both"/>
        <w:rPr>
          <w:b/>
          <w:bCs/>
          <w:sz w:val="28"/>
          <w:szCs w:val="28"/>
        </w:rPr>
      </w:pPr>
      <w:r w:rsidRPr="00F67DC3">
        <w:rPr>
          <w:b/>
          <w:bCs/>
          <w:sz w:val="28"/>
          <w:szCs w:val="28"/>
        </w:rPr>
        <w:t>Существуют пять основных гарантий сохранения адвокатской тайны:</w:t>
      </w:r>
    </w:p>
    <w:p w:rsidR="0009742E" w:rsidRPr="00F67DC3" w:rsidRDefault="0009742E" w:rsidP="00F67DC3">
      <w:pPr>
        <w:numPr>
          <w:ilvl w:val="0"/>
          <w:numId w:val="3"/>
        </w:numPr>
        <w:spacing w:line="360" w:lineRule="auto"/>
        <w:ind w:firstLine="720"/>
        <w:jc w:val="both"/>
        <w:rPr>
          <w:sz w:val="28"/>
          <w:szCs w:val="28"/>
        </w:rPr>
      </w:pPr>
      <w:r w:rsidRPr="00F67DC3">
        <w:rPr>
          <w:sz w:val="28"/>
          <w:szCs w:val="28"/>
        </w:rPr>
        <w:t>требование закона не разглашать сведения, сообщенные в связи с осуществлением защиты и оказанием другой юридической помощи;</w:t>
      </w:r>
    </w:p>
    <w:p w:rsidR="0009742E" w:rsidRPr="00F67DC3" w:rsidRDefault="0009742E" w:rsidP="00F67DC3">
      <w:pPr>
        <w:numPr>
          <w:ilvl w:val="0"/>
          <w:numId w:val="3"/>
        </w:numPr>
        <w:spacing w:line="360" w:lineRule="auto"/>
        <w:ind w:firstLine="720"/>
        <w:jc w:val="both"/>
        <w:rPr>
          <w:sz w:val="28"/>
          <w:szCs w:val="28"/>
        </w:rPr>
      </w:pPr>
      <w:r w:rsidRPr="00F67DC3">
        <w:rPr>
          <w:sz w:val="28"/>
          <w:szCs w:val="28"/>
        </w:rPr>
        <w:t>запрет допрашивать в качестве свидетеля защитника обвиняемого - об обстоятельствах, которые стали ему известны в связи с исполнением обязанностей защитника;</w:t>
      </w:r>
    </w:p>
    <w:p w:rsidR="0009742E" w:rsidRPr="00F67DC3" w:rsidRDefault="0009742E" w:rsidP="00F67DC3">
      <w:pPr>
        <w:numPr>
          <w:ilvl w:val="0"/>
          <w:numId w:val="3"/>
        </w:numPr>
        <w:spacing w:line="360" w:lineRule="auto"/>
        <w:ind w:firstLine="720"/>
        <w:jc w:val="both"/>
        <w:rPr>
          <w:sz w:val="28"/>
          <w:szCs w:val="28"/>
        </w:rPr>
      </w:pPr>
      <w:r w:rsidRPr="00F67DC3">
        <w:rPr>
          <w:sz w:val="28"/>
          <w:szCs w:val="28"/>
        </w:rPr>
        <w:t>запрет допрашивать в качестве свидетеля</w:t>
      </w:r>
      <w:r w:rsidR="00F67DC3">
        <w:rPr>
          <w:sz w:val="28"/>
          <w:szCs w:val="28"/>
        </w:rPr>
        <w:t xml:space="preserve"> </w:t>
      </w:r>
      <w:r w:rsidRPr="00F67DC3">
        <w:rPr>
          <w:sz w:val="28"/>
          <w:szCs w:val="28"/>
        </w:rPr>
        <w:t>представителя по гражданскому делу - об обстоятельствах, которые стали ему известны в связи с исполнением обязанностей представителя;</w:t>
      </w:r>
    </w:p>
    <w:p w:rsidR="0009742E" w:rsidRPr="00F67DC3" w:rsidRDefault="0009742E" w:rsidP="00F67DC3">
      <w:pPr>
        <w:numPr>
          <w:ilvl w:val="0"/>
          <w:numId w:val="3"/>
        </w:numPr>
        <w:spacing w:line="360" w:lineRule="auto"/>
        <w:ind w:firstLine="720"/>
        <w:jc w:val="both"/>
        <w:rPr>
          <w:sz w:val="28"/>
          <w:szCs w:val="28"/>
        </w:rPr>
      </w:pPr>
      <w:r w:rsidRPr="00F67DC3">
        <w:rPr>
          <w:sz w:val="28"/>
          <w:szCs w:val="28"/>
        </w:rPr>
        <w:t>разрешение встреч защитника с обвиняемым (подсудимым, осужденным) наедине без ограничения их количества и продолжительности;</w:t>
      </w:r>
    </w:p>
    <w:p w:rsidR="0009742E" w:rsidRPr="00F67DC3" w:rsidRDefault="0009742E" w:rsidP="00F67DC3">
      <w:pPr>
        <w:numPr>
          <w:ilvl w:val="0"/>
          <w:numId w:val="3"/>
        </w:numPr>
        <w:spacing w:line="360" w:lineRule="auto"/>
        <w:ind w:firstLine="720"/>
        <w:jc w:val="both"/>
        <w:rPr>
          <w:sz w:val="28"/>
          <w:szCs w:val="28"/>
        </w:rPr>
      </w:pPr>
      <w:r w:rsidRPr="00F67DC3">
        <w:rPr>
          <w:sz w:val="28"/>
          <w:szCs w:val="28"/>
        </w:rPr>
        <w:t>отсутствие уголовной ответственности адвоката за недоносительство о любом преступлении, ставшем ему известным со слов обвиняемого или его родственников, если они обратились за юридической помощью.</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Адвокат обязан сохранять в тайне доверенные ему сведения бессрочно, даже после смерти лица, доверившего эти сведения, за исключением случаев, когда они служат его реабилитации.</w:t>
      </w:r>
    </w:p>
    <w:p w:rsidR="0009742E" w:rsidRPr="00F67DC3" w:rsidRDefault="00F67DC3" w:rsidP="00F67DC3">
      <w:pPr>
        <w:spacing w:line="360" w:lineRule="auto"/>
        <w:ind w:firstLine="720"/>
        <w:jc w:val="both"/>
        <w:rPr>
          <w:sz w:val="28"/>
          <w:szCs w:val="28"/>
        </w:rPr>
      </w:pPr>
      <w:r>
        <w:rPr>
          <w:sz w:val="28"/>
          <w:szCs w:val="28"/>
        </w:rPr>
        <w:t xml:space="preserve"> </w:t>
      </w:r>
      <w:r w:rsidR="0009742E" w:rsidRPr="00F67DC3">
        <w:rPr>
          <w:sz w:val="28"/>
          <w:szCs w:val="28"/>
        </w:rPr>
        <w:t>Адвокат не вправе оказывать конфиденциальное содействие органам, осуществляющим оперативно-розыскную деятельность.</w:t>
      </w:r>
    </w:p>
    <w:p w:rsidR="0009742E" w:rsidRPr="00F67DC3" w:rsidRDefault="00F67DC3" w:rsidP="00F67DC3">
      <w:pPr>
        <w:spacing w:line="360" w:lineRule="auto"/>
        <w:ind w:firstLine="720"/>
        <w:jc w:val="both"/>
        <w:rPr>
          <w:sz w:val="28"/>
          <w:szCs w:val="28"/>
        </w:rPr>
      </w:pPr>
      <w:r>
        <w:rPr>
          <w:b/>
          <w:bCs/>
          <w:i/>
          <w:iCs/>
          <w:sz w:val="28"/>
          <w:szCs w:val="28"/>
        </w:rPr>
        <w:t xml:space="preserve"> </w:t>
      </w:r>
      <w:r w:rsidR="0009742E" w:rsidRPr="00F67DC3">
        <w:rPr>
          <w:b/>
          <w:bCs/>
          <w:i/>
          <w:iCs/>
          <w:sz w:val="28"/>
          <w:szCs w:val="28"/>
        </w:rPr>
        <w:t>Децентрализация</w:t>
      </w:r>
      <w:r w:rsidR="0009742E" w:rsidRPr="00F67DC3">
        <w:rPr>
          <w:sz w:val="28"/>
          <w:szCs w:val="28"/>
        </w:rPr>
        <w:t xml:space="preserve"> как принцип организации адвокатуры означает самоуправление на уровне каждой коллегии, невмешательство одной коллегии в дела другой, отсутствие общефедерального органа, стоящего над коллегиями и управляющего их делами.</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Приобретение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Статус адвоката в Российской Федерации вправе приобрести лицо, которое имеет высшее юридическое образование, полученное в имеющем государственную аккредитацию образовательном учреждении высшего профессионального образования, либо ученую степень по юридической специальности.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 в сроки, установленные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Не вправе претендовать на приобретение статуса адвоката и осуществление адвокатской деятельности лица: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признанные недееспособными или ограниченно дееспособными в установленном законодательством Российской Федерации порядке;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имеющие непогашенную или неснятую судимость за совершение умышленного преступления.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Решение о присвоении статуса адвоката принимает квалификационная комиссия при адвокатской палате субъекта Российской Федерации (далее - квалификационная комиссия) после сдачи лицом, претендующим на приобретение статуса адвоката (далее также - претендент), квалификационного экзамена.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В стаж работы по юридической специальности, необходимой для приобретения статуса адвоката, включается работа: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в качестве судьи;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на требующих высшего юридического образования государственных должностях в федеральных органах государственной власти, органах государственной власти субъектов Российской Федерации, иных государственных органах;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на требовавших высшего юридического образования должностях в существовавших до принятия действующей Конституции Российской Федерации государственных органах СССР, РСФСР и Российской Федерации, находившихся на территории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на требующих высшего юридического образования муниципальных должностях;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на требующих высшего юридического образования должностях в органах Судебного департамента при Верховном Суде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на требующих высшего юридического образования должностях в юридических службах организаций;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на требующих высшего юридического образования должностях в научно-исследовательских учреждениях;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в качестве преподавателя юридических дисциплин в учреждениях среднего профессионального, высшего профессионального и послевузовского профессионального образования;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в качестве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10) в качестве помощника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11) в качестве нотариуса.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Адвокат вправе осуществлять адвокатскую деятельность на всей территории Российской Федерации без какого-либо дополнительного разрешения.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Иностранные граждане и лица без гражданства, получившие статус адвоката в порядке, установленном настоящим Федеральным законом, допускаются к осуществлению адвокатской деятельности на всей территории Российской Федерации в случае, если иное не предусмотрено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Допуск к квалификационному экзамену.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Лицо, отвечающее требованиям пунктов 1 и 2 статьи 9 настоящего Федерального закона, вправе обратиться в квалификационную комиссию с заявлением о присвоении ему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Претендент помимо заявления представляет в квалификационную комиссию копию документа, удостоверяющего его личность, анкету, содержащую биографические сведения, копию трудовой книжки или иной документ, подтверждающий стаж работы по юридической специальности, копию документа, подтверждающего высшее юридическое образование либо наличие ученой степени по юридической специальности, а также другие документы в случаях, предусмотренных законодательством об адвокатской деятельности и адвокатуре.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Предоставление недостоверных сведений может служить основанием для отказа в допуске претендента к квалификационному экзамену.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Квалификационная комиссия при необходимости организует в течение двух месяцев проверку достоверности документов и сведений, представленных претендентом. При этом квалификационная комиссия вправе обратиться в соответствующие органы с запросом о проверке либо подтверждении достоверности указанных документов и сведений. Данные органы обязаны сообщить квалификационной комиссии о результатах проверки документов и сведений либо подтвердить их достоверность не позднее чем через месяц со дня получения запроса квалификационной комиссии.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После завершения проверки квалификационная комиссия принимает решение о допуске претендента к квалификационному экзамену.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Решение об отказе в допуске претендента к квалификационному экзамену может быть принято только по основаниям, указанным в настоящем Федеральном законе. Решение об отказе в допуске к квалификационному экзамену может быть обжаловано в суд.</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Квалификационный экзамен.</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Положение о порядке сдачи квалификационного экзамена и оценки знаний претендентов, а также перечень вопросов, предлагаемых претендентам, разрабатываются и утверждаются советом Федеральной палаты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Квалификационный экзамен состоит из письменных ответов на вопросы (тестирование) и устного собеседования.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Претендент, не сдавший квалификационный экзамен, допускается к его повторной сдаче не ранее чем через год.</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Присвоение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Квалификационная комиссия в трехмесячный срок со дня подачи претендентом заявления о присвоении ему статуса адвоката принимает решение о присвоении либо об отказе в присвоении претенденту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Решение квалификационной комиссии о присвоении претенденту статуса адвоката вступает в силу со дня принятия претендентом присяги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Квалификационная комиссия не вправе отказать претенденту, успешно сдавшему квалификационный экзамен, в присвоении статуса адвоката, за исключением случаев, когда после сдачи квалификационного экзамена обнаруживаются обстоятельства, препятствовавшие допуску к квалификационному экзамену. В таких случаях решение об отказе в присвоении статуса адвоката может быть обжаловано в суд.</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Статус адвоката присваивается претенденту на неопределенный срок и не ограничивается определенным возрастом адвоката.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Присяга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В порядке, установленном адвокатской палатой, претендент, успешно сдавший квалификационный экзамен, приносит присягу следующего содержания: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"Торжественно клянусь честно и добросовестно исполнять обязанности адвоката, защищать права, свободы и интересы доверителей, руководствуясь Конституцией Российской Федерации, законом и кодексом профессиональной этики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Со дня принятия присяги претендент получает статус адвоката и становится членом адвокатской палаты.</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Реестры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Территориальный орган федерального органа исполнительной власти в области юстиции (далее - территориальный орган юстиции) ведет реестр адвокатов субъекта Российской Федерации (далее - региональный реестр).</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Территориальный орган юстиции ежегодно не позднее 1 февраля направляет в адвокатскую палату копию регионального реестра. О внесении изменений в региональный реестр территориальный орган юстиции уведомляет адвокатскую палату соответствующего субъекта Российской Федерации в 10-дневный срок со дня внесения указанных изменений.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Порядок ведения региональных реестров определяется федеральным органом юстиции.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О присвоении претенденту статуса адвоката квалификационная комиссия в семидневный срок со дня принятия соответствующего решения уведомляет территориальный орган юстиции, который в месячный срок со дня получения уведомления вносит сведения об адвокате в региональный реестр и выдает адвокату соответствующее удостоверение.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Форма удостоверения утверждается федеральным органом юстиции. В удостоверении указываются фамилия, имя, отчество адвоката, его регистрационный номер в региональном реестре. В удостоверении должна быть фотография адвоката, заверенная печатью территориального органа юстиции.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Удостоверение является единственным документом, подтверждающим статус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Адвокат может одновременно являться членом адвокатской палаты только одного субъекта Российской Федерации, сведения о нем вносятся только в один региональный реестр. Адвокат вправе осуществлять свою деятельность только в одном адвокатском образовании, учрежденном в соответствии с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Адвокат, принявший решение об изменении членства в адвокатской палате одного субъекта Российской Федерации на членство в адвокатской палате другого субъекта Российской Федерации, уведомляет об этом заказным письмом совет адвокатской палаты субъекта Российской Федерации (далее также - совет адвокатской палаты, совет), членом которой он является.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Об указанном решении адвоката совет уведомляет территориальный орган юстиции. Территориальный орган юстиции исключает сведения об адвокате из регионального реестра. При этом адвокат обязан сдать свое удостоверение в территориальный орган юстиции. Взамен сданного адвокатом удостоверения территориальный орган юстиции выдает адвокату документ, подтверждающий статус адвоката. В данном документе указывается дата исключения сведений об адвокате из регионального реестра. Адвокат обязан в месячный срок со дня исключения сведений о нем из регионального реестра заказным письмом уведомить об этом совет адвокатской палаты того субъекта Российской Федерации, членом которой он намерен стать.</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Совет адвокатской палаты соответствующего субъекта Российской Федерации в 10-дневный срок со дня получения от адвоката указанного уведомления проверяет сведения об адвокате и выносит решение о приеме данного адвоката в члены адвокатской палаты. Об указанном решении совет уведомляет территориальный орган юстиции и адвоката в семидневный срок со дня принятия решения.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Территориальный орган юстиции в месячный срок со дня получения указанного уведомления вносит сведения об адвокате в региональный реестр и выдает адвокату новое удостоверение.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Адвокат со дня получения статуса адвоката, либо внесения сведений об адвокате в региональный реестр после изменения им членства в адвокатской палате, либо возобновления статуса адвоката обязан уведомить совет адвокатской палаты об избранной им форме адвокатского образования в течение шести месяцев со дня наступления указанных обстоятельств.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Не внесение сведений об адвокате в региональный реестр либо невыдача адвокату удостоверения в установленные настоящим Федеральным законом сроки могут быть обжалованы в суд.</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Изменение адвокатом членства в адвокатской палате не допускается в течение первых двух лет со дня присвоения ему статуса адвоката, за исключением случая переезда на территорию другого субъекта Российской Федерации в связи с изменением места жительства.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Приостановление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b/>
          <w:bCs/>
          <w:sz w:val="28"/>
          <w:szCs w:val="28"/>
        </w:rPr>
        <w:t>Статус адвоката</w:t>
      </w:r>
      <w:r w:rsidRPr="00F67DC3">
        <w:rPr>
          <w:rFonts w:ascii="Times New Roman" w:hAnsi="Times New Roman" w:cs="Times New Roman"/>
          <w:sz w:val="28"/>
          <w:szCs w:val="28"/>
        </w:rPr>
        <w:t xml:space="preserve"> (в том числе осуществление им адвокатской деятельности) приостанавливается по следующим основаниям: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избрание адвоката в орган государственной власти или орган местного самоуправления на период работы на постоянной основе;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неспособность адвоката более шести месяцев исполнять свои профессиональные обязанности;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призыв адвоката на военную службу;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признание адвоката безвестно отсутствующим в установленном федеральным законом порядке.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В случае принятия судом решения о применении к адвокату принудительных мер медицинского характера суд может рассмотреть вопрос о приостановлении статуса данного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Приостановление статуса адвоката влечет за собой приостановление действия в отношении данного адвоката гарантий, предусмотренных настоящим Федеральным законом, за исключением гарантий, предусмотренных пунктом 2 статьи 18 настоящего Федерального закона.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Решение о приостановлении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После прекращения действия оснований, предусмотренных пунктами 1 и 2 настоящей статьи, статус адвоката возобновляется по решению совета, принявшего решение о приостановлении статуса адвоката, на основании личного заявления адвоката, статус которого был приостановлен. Решение об отказе в возобновлении статуса адвоката может быть обжаловано в суд.</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Совет адвокатской палаты в пятидневный срок со дня принятия им решения о приостановлении либо возобновлении статуса адвоката уведомляет об этом в письменной форме территориальный орган юстиции для внесения соответствующих сведений в региональный реестр.</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Территориальный орган юстиции в 10-дневный срок со дня получения указанного уведомления вносит сведения о приостановлении либо возобновлении статуса адвоката в региональный реестр.</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Прекращение статуса адвоката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Об отказе в принятии к рассмотрению жалобы о проверке конституционности пункта первого см. Определение Конституционного Суда РФ от 05.12.2003 N 446-О</w:t>
      </w:r>
      <w:r w:rsidRPr="00F67DC3">
        <w:rPr>
          <w:rFonts w:ascii="Times New Roman" w:hAnsi="Times New Roman" w:cs="Times New Roman"/>
          <w:b/>
          <w:bCs/>
          <w:sz w:val="28"/>
          <w:szCs w:val="28"/>
        </w:rPr>
        <w:t>.</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b/>
          <w:bCs/>
          <w:sz w:val="28"/>
          <w:szCs w:val="28"/>
        </w:rPr>
        <w:t>Статус адвоката прекращается по следующим основаниям</w:t>
      </w:r>
      <w:r w:rsidRPr="00F67DC3">
        <w:rPr>
          <w:rFonts w:ascii="Times New Roman" w:hAnsi="Times New Roman" w:cs="Times New Roman"/>
          <w:sz w:val="28"/>
          <w:szCs w:val="28"/>
        </w:rPr>
        <w:t>:</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личное заявление адвоката в письменной форме о прекращении статуса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вступление в законную силу решения суда о признании адвоката недееспособным или ограниченно дееспособным;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отсутствие в адвокатской палате в течение шести месяцев со дня наступления обстоятельств, предусмотренных пунктом 6 статьи 15 настоящего Федерального закона, сведений об избрании адвокатом формы адвокатского образования, а также сведений о том адвокатском образовании, учредителем (членом) которого является адвокат;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смерть адвоката или вступление в законную силу решения суда об объявлении его умершим;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совершение поступка, порочащего честь и достоинство адвоката или умаляющего авторитет адвокатуры;</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неисполнение либо ненадлежащее исполнение адвокатом своих профессиональных обязанностей перед доверителем, а также неисполнение решений органов адвокатской палаты, принятых в пределах их компетенции;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вступление в законную силу приговора суда о признании адвоката виновным в совершении умышленного преступления;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установление недостоверности сведений, представленных в квалификационную комиссию в соответствии с требованиями пункта 2 статьи 10 настоящего Федерального закона, а также выявление обстоятельств, предусмотренных пунктом 2 статьи 9 настоящего Федерального закона.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Решение о прекращении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 В случаях, предусмотренных подпунктами 5 и 6 пункта 1 настоящей статьи, решение принимается советом соответствующей адвокатской палаты на основании заключения квалификационной комиссии.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О принятом решении совет в семидневный срок со дня принятия решения о прекращении статуса адвоката уведомляет в письменной форме лицо, статус адвоката которого прекращен, за исключением случая прекращения статуса адвоката по основанию, предусмотренному подпунктом 4 пункта 1 настоящей статьи, соответствующее адвокатское образование, а также соответствующий территориальный орган юстиции, который вносит необходимые изменения в региональный реестр.</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Решение о прекращении статуса адвоката может быть обжаловано в суд.</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Территориальный орган юстиции, располагающий сведениями об обстоятельствах, являющихся основаниями для прекращения статуса адвоката, направляет представление о прекращении статуса адвоката в адвокатскую палату. В случае, если совет адвокатской палаты в месячный срок со дня поступления соответствующего представления не принял решение о прекращении статуса адвоката в отношении данного адвоката, территориальный орган юстиции вправе обратиться в суд с заявлением о прекращении статуса адвоката.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Формы адвокатских образований.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Формами адвокатских образований являются: адвокатский кабинет, коллегия адвокатов, адвокатское бюро и юридическая консультация.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Адвокат вправе в соответствии с настоящим Федеральным законом самостоятельно избирать форму адвокатского образования и место осуществления адвокатской деятельности. Об избранных форме адвокатского образования и месте осуществления адвокатской деятельности адвокат обязан уведомить совет адвокатской палаты в порядке, установленном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В случаях, предусмотренных статьей 24 настоящего Федерального закона, адвокат осуществляет адвокатскую деятельность в юридической консультации.</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Адвокатский кабинет.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Адвокат, принявший решение осуществлять адвокатскую деятельность индивидуально, учреждает адвокатский кабинет.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Об учреждении адвокатского кабинета адвокат направляет в совет адвокатской палаты заказным письмом уведомление, в котором указываются сведения об адвокате, место нахождения адвокатского кабинета, порядок осуществления телефонной, телеграфной, почтовой и иной связи между советом адвокатской палаты и адвокатом.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Адвокатский кабинет не является юридическим лицом.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Адвокат, учредивший адвокатский кабинет, открывает счета в банках в соответствии с законодательством, имеет печать, штампы и бланки с адресом и наименованием адвокатского кабинета, содержащим указание на субъект Российской Федерации, на территории которого учрежден адвокатский кабинет.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Соглашения об оказании юридической помощи в адвокатском кабинете заключаются между адвокатом и доверителем и регистрируются в документации адвокатского кабинета.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Адвокат вправе использовать для размещения адвокатского кабинета жилые помещения, принадлежащие ему либо членам его семьи на праве собственности, с согласия последних.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Жилые помещения, занимаемые адвокатом и членами его семьи по договору найма, могут использоваться адвокатом для размещения адвокатского кабинета с согласия наймодателя и всех совершеннолетних лиц, проживающих совместно с адвокатом.</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Коллегия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Два и более адвоката вправе учредить коллегию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Коллегия адвокатов является некоммерческой организацией, основанной на членстве и действующей на основании устава, утверждаемого ее учредителями (далее также - устав), и заключаемого ими учредительного договора.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Учредителями и членами коллегии адвокатов могут быть адвокаты, сведения о которых внесены только в один региональный реестр.</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В учредительном договоре учредители определяют условия передачи коллегии адвокатов своего имущества, порядок участия в ее деятельности, порядок и условия приема в коллегию адвокатов новых членов, права и обязанности учредителей (членов) коллегии адвокатов, порядок и условия выхода учредителей (членов) из ее состава.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Устав должен содержать следующие сведения: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наименование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место нахождения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предмет и цели деятельности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источники образования имущества коллегии адвокатов и направления его использования;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порядок управления коллегией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сведения о филиалах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порядок реорганизации и ликвидации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порядок внесения в устав изменений и дополнений;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иные положения, не противоречащие настоящему Федеральному закону и иным федеральным законам.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Требования учредительного договора и устава обязательны для исполнения самой коллегией адвокатов и ее учредителями (членами).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Об учреждении коллегии адвокатов ее учредители направляют в совет адвокатской палаты заказным письмом уведомление, в котором указываются сведения об учредителях, место нахождения коллегии адвокатов, порядок осуществления телефонной, телеграфной, почтовой и иной связи между советом адвокатской палаты и коллегией адвокатов и к которому прилагаются нотариально заверенные копии учредительного договора и устава.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Коллегия адвокатов считается учрежденной с момента ее государственной регистрации. Государственная регистрация коллегии адвокатов, а также внесение в единый государственный реестр юридических лиц записи о прекращении ее деятельности осуществляются в порядке, установленном федеральным законом о государственной регистрации юридических лиц.</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Коллегия адвокатов является юридическим лицом, имеет самостоятельный баланс, открывает счета в банках в соответствии с законодательством Российской Федерации, имеет печать, штампы и бланки с адресом и наименованием коллегии адвокатов, содержащим указание на субъект Российской Федерации, на территории которого учреждена коллегия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10. Коллегия адвокатов вправе создавать филиалы на всей территории Российской Федерации, а также на территории иностранного государства, если это предусмотрено законодательством данного иностранного государства.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Адвокаты, осуществляющие адвокатскую деятельность в филиале коллегии адвокатов, являются членами коллегии адвокатов, создавшей соответствующий филиал.</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Сведения об адвокатах, осуществляющих адвокатскую деятельность в филиале коллегии адвокатов, вносятся в региональный реестр того субъекта Российской Федерации, на территории которого создан филиал.</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Сведения об адвокатах, осуществляющих адвокатскую деятельность в филиале коллегии адвокатов, созданном на территории иностранного государства, вносятся в региональный реестр того субъекта Российской Федерации, на территории которого учреждена коллегия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11. Имущество, внесенное учредителями коллегии адвокатов в качестве вкладов, принадлежит ей на праве собственности.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12. Члены коллегии адвокатов не отвечают по ее обязательствам, коллегия адвокатов не отвечает по обязательствам своих членов.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13. Коллегия адвокатов в соответствии с законодательством Российской Федерации является налоговым агентом адвокатов, являющихся ее членами, по доходам, полученным ими в связи с осуществлением адвокатской деятельности, а также их представителем по расчетам с доверителями и третьими лицами и другим вопросам, предусмотренным учредительными документами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14. Коллегия адвокатов несет предусмотренную законодательством Российской Федерации ответственность за неисполнение или ненадлежащее исполнение обязанностей налогового агента или представителя.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15. Соглашения об оказании юридической помощи в коллегии адвокатов заключаются между адвокатом и доверителем и регистрируются в документации коллегии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16. Ничто в положениях настоящей статьи не может рассматриваться как ограничение независимости адвоката при исполнении им поручения доверителя, а также его личной профессиональной ответственности перед последним.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17. Коллегия адвокатов не может быть преобразована в коммерческую организацию или любую иную некоммерческую организацию, за исключением случаев преобразования коллегии адвокатов в адвокатское бюро в порядке, установленном статьей 23 настоящего Федерального закона.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18. К отношениям, возникающим в связи с учреждением, деятельностью и ликвидацией коллегии адвокатов, применяются правила, предусмотренные для некоммерческих партнерств Федеральным законом "О некоммерческих организациях", если эти правила не противоречат положениям настоящего Федерального закона.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Адвокатское бюро.</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Два и более адвоката вправе учредить адвокатское бюро.</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К отношениям, возникающим в связи с учреждением и деятельностью адвокатского бюро, применяются правила статьи 22 настоящего Федерального закона, если иное не предусмотрено настоящей статьей.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Адвокаты, учредившие адвокатское бюро, заключают между собой партнерский договор в простой письменной форме. По партнерскому договору адвокаты-партнеры обязуются соединить свои усилия для оказания юридической помощи от имени всех партнеров.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В партнерском договоре указываются: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срок действия партнерского договора;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порядок принятия партнерами решений;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порядок избрания управляющего партнера и его компетенция;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иные существенные условия.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Ведение общих дел адвокатского бюро осуществляется управляющим партнером, если иное не установлено партнерским договором. Соглашение об оказании юридической помощи с доверителем заключается управляющим партнером или иным партнером от имени всех партнеров на основании выданных ими доверенностей. В доверенностях указываются все ограничения компетенции партнера, заключающего соглашения и сделки с доверителями и третьими лицами. Указанные ограничения доводятся до сведения доверителей и третьих лиц.</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Партнерский договор прекращается по следующим основаниям: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истечение срока действия партнерского договора;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прекращение или приостановление статуса адвоката, являющегося одним из партнеров, если партнерским договором не предусмотрено сохранение договора в отношениях между остальными партнерами;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расторжение партнерского договора по требованию одного из партнеров, если партнерским договором не предусмотрено сохранение договора в отношениях между остальными партнерами.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С момента прекращения партнерского договора его участники несут солидарную ответственность по неисполненным общим обязательствам в отношении доверителей и третьих лиц.</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При выходе из партнерского договора одного из партнеров он обязан передать управляющему партнеру производства по всем делам, по которым оказывал юридическую помощь.</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Адвокат, вышедший из партнерского договора, отвечает перед доверителями и третьими лицами по общим обязательствам, возникшим в период его участия в партнерском договоре.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10. Ничто в положениях настоящей статьи не может рассматриваться как ограничение независимости адвоката при исполнении им поручения доверителя, а также его личной профессиональной ответственности перед последним.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11. Адвокатское бюро не может быть преобразовано в коммерческую организацию или любую иную некоммерческую организацию, за исключением случаев преобразования адвокатского бюро в коллегию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12. После прекращения партнерского договора адвокаты обязаны заключить новый партнерский договор. Если новый партнерский договор не заключен в течение месяца со дня прекращения действия прежнего партнерского договора, то адвокатское бюро подлежит преобразованию в коллегию адвокатов либо ликвидации.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С момента прекращения партнерского договора и до момента преобразования адвокатского бюро в коллегию адвокатов либо заключения нового партнерского договора адвокаты не вправе заключать соглашения об оказании юридической помощи.</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 xml:space="preserve"> Юридическая консультация.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В случае, если на территории одного судебного района общее число адвокатов во всех адвокатских образованиях, расположенных на территории данного судебного района, составляет менее двух на одного федерального судью, адвокатская палата по представлению органа государственной власти соответствующего субъекта Российской Федерации учреждает юридическую консультацию.</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Юридическая консультация является некоммерческой организацией, созданной в форме учреждения. Вопросы создания, реорганизации, преобразования, ликвидации и деятельности юридической консультации регулируются Гражданским кодексом Российской Федерации, Федеральным законом "О некоммерческих организациях" и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Вопросы, связанные с порядком и условиями материально-технического обеспечения юридической консультации, выделением служебных и жилых помещений для адвокатов, направленных для работы в юридической консультации, а также с оказанием финансовой помощи адвокатской палате для содержания юридической консультации, регулируются законами и иными нормативными правовыми актами субъекта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Собрание (конференция) адвокатов ежегодно определяет размер вознаграждения, выплачиваемого адвокатской палатой адвокату, направляемому для работы в юридической консультации, а также смету расходов на содержание юридической консультации.</w:t>
      </w:r>
    </w:p>
    <w:p w:rsidR="00F67DC3" w:rsidRDefault="00F67DC3" w:rsidP="00F67DC3">
      <w:pPr>
        <w:pStyle w:val="21"/>
        <w:widowControl/>
        <w:overflowPunct/>
        <w:autoSpaceDE/>
        <w:autoSpaceDN/>
        <w:adjustRightInd/>
        <w:textAlignment w:val="auto"/>
      </w:pPr>
      <w:r>
        <w:t xml:space="preserve"> </w:t>
      </w:r>
      <w:r w:rsidR="0009742E" w:rsidRPr="00F67DC3">
        <w:t>Таким образом, принципами деятельности адвокатуры является децентрализация, гласность, открытость, независимость, самоуправление, добровольность, гуманизм и</w:t>
      </w:r>
      <w:r>
        <w:t xml:space="preserve"> </w:t>
      </w:r>
      <w:r w:rsidR="0009742E" w:rsidRPr="00F67DC3">
        <w:t>законность.</w:t>
      </w:r>
    </w:p>
    <w:p w:rsidR="0009742E" w:rsidRDefault="00F67DC3" w:rsidP="00F67DC3">
      <w:pPr>
        <w:pStyle w:val="21"/>
        <w:widowControl/>
        <w:overflowPunct/>
        <w:autoSpaceDE/>
        <w:autoSpaceDN/>
        <w:adjustRightInd/>
        <w:jc w:val="center"/>
        <w:textAlignment w:val="auto"/>
        <w:rPr>
          <w:b/>
          <w:bCs/>
        </w:rPr>
      </w:pPr>
      <w:r>
        <w:br w:type="page"/>
      </w:r>
      <w:r w:rsidR="0009742E" w:rsidRPr="00F67DC3">
        <w:rPr>
          <w:b/>
          <w:bCs/>
        </w:rPr>
        <w:t>Вопрос 4. Виды юридической помощи, оказываемой адвокатом, его права и обязанности.</w:t>
      </w:r>
    </w:p>
    <w:p w:rsidR="00F67DC3" w:rsidRPr="00F67DC3" w:rsidRDefault="00F67DC3" w:rsidP="00F67DC3">
      <w:pPr>
        <w:pStyle w:val="21"/>
        <w:widowControl/>
        <w:overflowPunct/>
        <w:autoSpaceDE/>
        <w:autoSpaceDN/>
        <w:adjustRightInd/>
        <w:jc w:val="center"/>
        <w:textAlignment w:val="auto"/>
        <w:rPr>
          <w:b/>
          <w:bCs/>
        </w:rPr>
      </w:pP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 xml:space="preserve"> Адвокатом является лицо, получившее в установленном настоящим Федеральным законом порядке статус адвоката и право осуществлять адвокатскую деятельность. Адвокат является независимым советником по правовым вопросам. Адвокат не вправе заниматься другой оплачиваемой деятельностью, за исключением научной, преподавательской и иной творческой деятельности.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 xml:space="preserve"> Оказывая юридическую помощь, адвокат: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дает консультации и справки по правовым вопросам как в устной, так и в письменной форме;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составляет заявления, жалобы, ходатайства и другие документы правового характера;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представляет интересы доверителя в конституционном судопроизводстве;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участвует в качестве представителя доверителя в гражданском и административном судопроизводстве;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участвует в качестве представителя или защитника доверителя в уголовном судопроизводстве и производстве по делам об административных правонарушениях;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участвует в качестве представителя доверителя в разбирательстве дел в третейском суде, международном коммерческом арбитраже (суде) и иных органах разрешения конфликтов;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представляет интересы доверителя в органах государственной власти, органах местного самоуправления, общественных объединениях и иных организациях;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представляет интересы доверителя в органах государственной власти, судах и правоохранительных органах иностранных государств, международных судебных органах, негосударственных органах иностранных государств, если иное не установлено законодательством иностранных государств, уставными документами международных судебных органов и иных международных организаций или международными договорами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участвует в качестве представителя доверителя в исполнительном производстве, а также при исполнении уголовного наказания;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10) выступает в качестве представителя доверителя в налоговых правоотношениях.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Адвокат вправе оказывать иную юридическую помощь, не запрещенную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Представителями организаций, органов государственной власти, органов местного самоуправления в гражданском и административном судопроизводстве, судопроизводстве по делам об административных правонарушениях могут выступать только адвокаты, за исключением случаев, когда эти функции выполняют работники, состоящие в штате указанных организаций, органов государственной власти и органов местного самоуправления, если иное не установлено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Адвокаты иностранного государства могут оказывать юридическую помощь на территории Российской Федерации по вопросам права данного иностранного государства.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Адвокаты иностранных государств не допускаются к оказанию юридической помощи на территории Российской Федерации по вопросам, связанным с государственной тайной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Адвокаты иностранных государств, осуществляющие адвокатскую деятельность на территории Российской Федерации, регистрируются федеральным органом исполнительной власти в области юстиции (далее - федеральный орган юстиции) в специальном реестре, порядок ведения которого определяется Правительством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Без регистрации в указанном реестре осуществление адвокатской деятельности адвокатами иностранных государств на территории Российской Федерации запрещается.</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Полномочия адвоката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 xml:space="preserve"> Полномочия адвоката, участвующего в качестве представителя доверителя в конституционном, гражданском и административном судопроизводстве, а также в качестве представителя или защитника доверителя в уголовном судопроизводстве и производстве по делам об административных правонарушениях, регламентируются соответствующим процессуальным законодательством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В случаях, предусмотренных федеральным законом, адвокат должен иметь ордер на исполнение поручения, выдаваемый соответствующим адвокатским образованием. Форма ордера утверждается федеральным органом юстиции. В иных случаях адвокат представляет доверителя на основании доверенности. Никто не вправе требовать от адвоката и его доверителя предъявления соглашения об оказании юридической помощи (далее также - соглашение) для вступления адвоката в дело.</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 xml:space="preserve"> Адвокат вправе: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собирать сведения,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самоуправления, общественных объединений, а также иных организаций. Указанные органы и организации обязаны в порядке, установленном законодательством, выдавать адвокату запрошенные им документы или их заверенные копии;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опрашивать с их согласия лиц, предположительно владеющих информацией, относящейся к делу, по которому адвокат оказывает юридическую помощь;</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собирать и представлять предметы и документы, которые могут быть признаны вещественными и иными доказательствами, в порядке, установленном законодательством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привлекать на договорной основе специалистов для разъяснения вопросов, связанных с оказанием юридической помощи;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государственную и иную охраняемую законом тайну;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совершать иные действия, не противоречащие законодательству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 xml:space="preserve"> Адвокат не вправе: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принимать от лица, обратившегося к нему за оказанием юридической помощи, поручение в случае, если оно имеет заведомо незаконный характер;</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принимать от лица, обратившегося к нему за оказанием юридической помощи, поручение в случаях, если он:</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имеет самостоятельный интерес по предмету соглашения с доверителем, отличный от интереса данного лица;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 принятие решения в интересах данного лица;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оказывает юридическую помощь доверителю, интересы которого противоречат интересам данного лица;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занимать по делу позицию вопреки воле доверителя, за исключением случаев, когда адвокат убежден в наличии самооговора доверителя;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делать публичные заявления о доказанности вины доверителя, если тот ее отрицает;</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разглашать сведения, сообщенные ему доверителем в связи с оказанием последнему юридической помощи, без согласия доверителя;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отказаться от принятой на себя защиты.</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Негласное сотрудничество адвоката с органами, осуществляющими оперативно-розыскную деятельность, запрещается.</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Обязанности адвоката</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 xml:space="preserve"> Адвокат обязан:</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честно, разумно и добросовестно отстаивать права и законные интересы доверителя всеми не запрещенными законодательством Российской Федерации средствами;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исполнять требования закона об обязательном участии адвоката в качестве защитника в уголовном судопроизводстве по назначению органов дознания, органов предварительного следствия, прокурора или суда, а также оказывать юридическую помощь гражданам Российской Федерации бесплатно в иных случаях, предусмотренных законодательством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постоянно совершенствовать свои знания и повышать свою квалификацию;</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соблюдать кодекс профессиональной этики адвоката и исполнять решения органов адвокатской палаты субъекта Российской Федерации (далее также - адвокатская палата) и Федеральной палаты адвокатов Российской Федерации (далее также - Федеральная палата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отчислять за счет получаемого вознаграждения средства на общие нужды адвокатской палаты в размерах и порядке, которые определяются собранием (конференцией) адвокатов адвокатской палаты соответствующего субъекта Российской Федерации (далее - собрание (конференция) адвокатов), а также на содержание соответствующих адвокатского кабинета, коллегии адвокатов, адвокатского бюро;</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осуществлять страхование риска своей профессиональной имущественной ответственности.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За неисполнение либо ненадлежащее исполнение своих профессиональных обязанностей адвокат несет ответственность, предусмотренную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b/>
          <w:bCs/>
          <w:sz w:val="28"/>
          <w:szCs w:val="28"/>
        </w:rPr>
        <w:t>Соглашение об оказании юридической помощи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Адвокатская деятельность осуществляется на основе соглашения между адвокатом и доверителем.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Соглашение представляет собой гражданско-правовой договор, заключаемый в простой письменной форме между доверителем и адвокатом (адвокатами), на оказание юридической помощи самому доверителю или назначенному им лицу.</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Адвокат выступает в качестве представителя доверителя в конституционном, гражданском, административном судопроизводстве, в качестве представителя или защитника доверителя в уголовном судопроизводстве и судопроизводстве по делам об административных правонарушениях, а также представляет интересы доверителя в органах государственной власти, органах местного самоуправления, в отношениях с физическими лицами только на основании договора поручения.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Иные виды юридической помощи адвокат оказывает на основании договора возмездного оказания услуг.</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Вопросы расторжения соглашения об оказании юридической помощи регулируются Гражданским кодексом Российской Федерации с изъятиями, предусмотренными настоящим Федеральным законом.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Адвокат независимо от того, в какой региональный реестр внесены сведения о нем, вправе заключить соглашение с доверителем независимо от места жительства или места нахождения последнего.</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Существенными условиями соглашения являются: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указание на адвоката (адвокатов), принявшего (принявших) исполнение поручения в качестве поверенного (поверенных), а также на его (их) принадлежность к адвокатскому образованию и адвокатской палате;</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предмет поручения;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условия выплаты доверителем вознаграждения за оказываемую юридическую помощь;</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порядок и размер компенсации расходов адвоката (адвокатов), связанных с исполнением поручения;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размер и характер ответственности адвоката (адвокатов), принявшего (принявших) исполнение поручения.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5. Право адвоката на вознаграждение и компенсацию расходов, связанных с исполнением поручения, не может быть переуступлено третьим лицам без специального согласия на то доверителя.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6. Вознаграждение, выплачиваемое адвокату доверителем, и (или) компенсация адвокату расходов, связанных с исполнением поручения, подлежат обязательному внесению в кассу соответствующего адвокатского образования либо перечислению на расчетный счет адвокатского образования в порядке и сроки, которые предусмотрены соглашением.</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7. За счет получаемого вознаграждения адвокат отчисляет средства на: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общие нужды адвокатской палаты в размерах и порядке, которые определяются собранием (конференцией) адвокатов;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содержание соответствующего адвокатского образования;</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страхование профессиональной ответственности;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иные расходы, связанные с осуществлением адвокатской деятельности.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8. Труд адвоката, участвующего в качестве защитника в уголовном судопроизводстве по назначению органов дознания, органов предварительного следствия, прокурора или суда, оплачивается за счет средств федерального бюджета. Расходы на эти цели учитываются в федеральном законе о федеральном бюджете на очередной год в соответствующей целевой статье расходов.</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9. Размер вознаграждения адвоката, участвующего в качестве защитника в уголовном судопроизводстве по назначению органов дознания, органов предварительного следствия, прокурора или суда, и порядок компенсации адвокату, оказывающему юридическую помощь гражданам Российской Федерации бесплатно, устанавливаются Правительством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10. Размер дополнительного вознаграждения, выплачиваемого за счет средств адвокатской палаты адвокату, участвующему в качестве защитника в уголовном судопроизводстве по назначению органов дознания, органов предварительного следствия, прокурора или суда, и порядок выплаты вознаграждения за оказание юридической помощи гражданам Российской Федерации бесплатно устанавливаются ежегодно собранием (конференцией) адвокатов.</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Оказание юридической помощи гражданам Российской Федерации бесплатно</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Юридическая помощь гражданам Российской Федерации, среднедушевой доход семей которых ниже величины прожиточного минимума, установленного в субъекте Российской Федерации в соответствии с федеральным законодательством, а также одиноко проживающим гражданам Российской Федерации, доходы которых ниже указанной величины, оказывается бесплатно в следующих случаях:</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(в ред. Федерального закона от 28.10.2003 N 134-ФЗ)</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истцам - по рассматриваемым судами первой инстанции делам о взыскании алиментов, возмещении вреда, причиненного смертью кормильца, увечьем или иным повреждением здоровья, связанным с трудовой деятельностью;</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ветеранам Великой Отечественной войны - по вопросам, не связанным с предпринимательской деятельностью;</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гражданам Российской Федерации - при составлении заявлений о назначении пенсий и пособий;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4) гражданам Российской Федерации, пострадавшим от политических репрессий, - по вопросам, связанным с реабилитацией.</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Перечень документов, необходимых для получения гражданами Российской Федерации юридической помощи бесплатно, а также порядок предоставления указанных документов определяются законами и иными нормативными правовыми актами субъектов Российской Федерации.</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3. Юридическая помощь оказывается во всех случаях бесплатно несовершеннолетним, содержащимся в учреждениях системы профилактики безнадзорности и правонарушений несовершеннолетних.</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r w:rsidRPr="00F67DC3">
        <w:rPr>
          <w:rFonts w:ascii="Times New Roman" w:hAnsi="Times New Roman" w:cs="Times New Roman"/>
          <w:sz w:val="28"/>
          <w:szCs w:val="28"/>
        </w:rPr>
        <w:t xml:space="preserve"> </w:t>
      </w:r>
      <w:r w:rsidRPr="00F67DC3">
        <w:rPr>
          <w:rFonts w:ascii="Times New Roman" w:hAnsi="Times New Roman" w:cs="Times New Roman"/>
          <w:b/>
          <w:bCs/>
          <w:sz w:val="28"/>
          <w:szCs w:val="28"/>
        </w:rPr>
        <w:t>Обеспечение оказания гражданам Российской Федерации юридической помощи бесплатно, а также юридической помощи по назначению.</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1. Все адвокатские палаты в 20-дневный срок со дня их регистрации обязаны принять решения, связанные с порядком оказания гражданам Российской Федерации юридической помощи бесплатно, а также с порядком участия адвокатов в качестве защитников в уголовном судопроизводстве по назначению органов дознания, органов предварительного следствия, прокурора или суда.</w:t>
      </w:r>
    </w:p>
    <w:p w:rsidR="0009742E" w:rsidRP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2. До принятия указанных решений адвокатскими палатами ответственность за оказание гражданам Российской Федерации юридической помощи бесплатно, а также за участие адвокатов в качестве защитников в уголовном судопроизводстве по назначению органов дознания, органов предварительного следствия, прокурора или суда несут коллегии адвокатов, образованные до вступления в силу настоящего Федерального закона.</w:t>
      </w:r>
    </w:p>
    <w:p w:rsidR="00F67DC3" w:rsidRDefault="0009742E" w:rsidP="00F67DC3">
      <w:pPr>
        <w:pStyle w:val="ConsNormal"/>
        <w:widowControl/>
        <w:spacing w:line="360" w:lineRule="auto"/>
        <w:jc w:val="both"/>
        <w:rPr>
          <w:rFonts w:ascii="Times New Roman" w:hAnsi="Times New Roman" w:cs="Times New Roman"/>
          <w:sz w:val="28"/>
          <w:szCs w:val="28"/>
        </w:rPr>
      </w:pPr>
      <w:r w:rsidRPr="00F67DC3">
        <w:rPr>
          <w:rFonts w:ascii="Times New Roman" w:hAnsi="Times New Roman" w:cs="Times New Roman"/>
          <w:sz w:val="28"/>
          <w:szCs w:val="28"/>
        </w:rPr>
        <w:t>Таким образом, в установленном законом порядке определены права и обязанности адвоката, виды оказания юридических услуг гражданам. А также случаи оказания юридической помощи гражданам бесплатно.</w:t>
      </w:r>
    </w:p>
    <w:p w:rsidR="0009742E" w:rsidRPr="00F67DC3" w:rsidRDefault="00F67DC3" w:rsidP="00F67DC3">
      <w:pPr>
        <w:pStyle w:val="ConsNormal"/>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09742E" w:rsidRPr="00F67DC3">
        <w:rPr>
          <w:rFonts w:ascii="Times New Roman" w:hAnsi="Times New Roman" w:cs="Times New Roman"/>
          <w:b/>
          <w:bCs/>
          <w:sz w:val="28"/>
          <w:szCs w:val="28"/>
        </w:rPr>
        <w:t>Заключение.</w:t>
      </w:r>
    </w:p>
    <w:p w:rsidR="0009742E" w:rsidRPr="00F67DC3" w:rsidRDefault="0009742E" w:rsidP="00F67DC3">
      <w:pPr>
        <w:pStyle w:val="ConsNormal"/>
        <w:widowControl/>
        <w:spacing w:line="360" w:lineRule="auto"/>
        <w:jc w:val="both"/>
        <w:rPr>
          <w:rFonts w:ascii="Times New Roman" w:hAnsi="Times New Roman" w:cs="Times New Roman"/>
          <w:b/>
          <w:bCs/>
          <w:sz w:val="28"/>
          <w:szCs w:val="28"/>
        </w:rPr>
      </w:pPr>
    </w:p>
    <w:p w:rsidR="00F67DC3" w:rsidRDefault="00F67DC3" w:rsidP="00F67DC3">
      <w:pPr>
        <w:pStyle w:val="Con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42E" w:rsidRPr="00F67DC3">
        <w:rPr>
          <w:rFonts w:ascii="Times New Roman" w:hAnsi="Times New Roman" w:cs="Times New Roman"/>
          <w:sz w:val="28"/>
          <w:szCs w:val="28"/>
        </w:rPr>
        <w:t>Оказанию юридической помощи гражданам, осуществляется не только государственным, частным нотариатом, адвокатурой, но и органами юстиции в РФ. В данной лекции мы рассмотрели понятие, задачи, принципы деятельности органов юстиции, нотариата и адвокатуры. Акцентировали внимание на видах юридической помощи, оказываемой гражданам адвокатурой и нотариатом, а также подробно рассмотрели права и обязанности нотариуса и адвоката.</w:t>
      </w:r>
    </w:p>
    <w:p w:rsidR="0009742E" w:rsidRDefault="00F67DC3" w:rsidP="00F67DC3">
      <w:pPr>
        <w:pStyle w:val="ConsNormal"/>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09742E" w:rsidRPr="00F67DC3">
        <w:rPr>
          <w:rFonts w:ascii="Times New Roman" w:hAnsi="Times New Roman" w:cs="Times New Roman"/>
          <w:b/>
          <w:bCs/>
          <w:sz w:val="28"/>
          <w:szCs w:val="28"/>
        </w:rPr>
        <w:t>Список используемой литеатуры:</w:t>
      </w:r>
    </w:p>
    <w:p w:rsidR="00F67DC3" w:rsidRPr="00F67DC3" w:rsidRDefault="00F67DC3" w:rsidP="00F67DC3">
      <w:pPr>
        <w:pStyle w:val="ConsNormal"/>
        <w:widowControl/>
        <w:spacing w:line="360" w:lineRule="auto"/>
        <w:jc w:val="center"/>
        <w:rPr>
          <w:rFonts w:ascii="Times New Roman" w:hAnsi="Times New Roman" w:cs="Times New Roman"/>
          <w:b/>
          <w:bCs/>
          <w:sz w:val="28"/>
          <w:szCs w:val="28"/>
        </w:rPr>
      </w:pPr>
    </w:p>
    <w:p w:rsidR="0009742E" w:rsidRPr="00F67DC3" w:rsidRDefault="0009742E" w:rsidP="00F67DC3">
      <w:pPr>
        <w:spacing w:line="360" w:lineRule="auto"/>
        <w:ind w:firstLine="720"/>
        <w:jc w:val="both"/>
        <w:rPr>
          <w:sz w:val="28"/>
          <w:szCs w:val="28"/>
        </w:rPr>
      </w:pPr>
      <w:r w:rsidRPr="00F67DC3">
        <w:rPr>
          <w:sz w:val="28"/>
          <w:szCs w:val="28"/>
        </w:rPr>
        <w:t>1. Комментарий к Конституции РФ. Изд-во БЕК., М., 1994.</w:t>
      </w:r>
    </w:p>
    <w:p w:rsidR="0009742E" w:rsidRPr="00F67DC3" w:rsidRDefault="0009742E" w:rsidP="00F67DC3">
      <w:pPr>
        <w:numPr>
          <w:ilvl w:val="12"/>
          <w:numId w:val="0"/>
        </w:numPr>
        <w:spacing w:line="360" w:lineRule="auto"/>
        <w:ind w:firstLine="720"/>
        <w:jc w:val="both"/>
        <w:rPr>
          <w:sz w:val="28"/>
          <w:szCs w:val="28"/>
        </w:rPr>
      </w:pPr>
      <w:r w:rsidRPr="00F67DC3">
        <w:rPr>
          <w:sz w:val="28"/>
          <w:szCs w:val="28"/>
        </w:rPr>
        <w:t>2.</w:t>
      </w:r>
      <w:r w:rsidR="00F67DC3">
        <w:rPr>
          <w:sz w:val="28"/>
          <w:szCs w:val="28"/>
        </w:rPr>
        <w:t xml:space="preserve"> </w:t>
      </w:r>
      <w:r w:rsidRPr="00F67DC3">
        <w:rPr>
          <w:sz w:val="28"/>
          <w:szCs w:val="28"/>
        </w:rPr>
        <w:t xml:space="preserve">Уголовно-процессуальный кодекс РФ принятый 18.12.2001 г.. </w:t>
      </w:r>
    </w:p>
    <w:p w:rsidR="0009742E" w:rsidRPr="00F67DC3" w:rsidRDefault="0009742E" w:rsidP="00F67DC3">
      <w:pPr>
        <w:spacing w:line="360" w:lineRule="auto"/>
        <w:ind w:firstLine="720"/>
        <w:jc w:val="both"/>
        <w:rPr>
          <w:sz w:val="28"/>
          <w:szCs w:val="28"/>
        </w:rPr>
      </w:pPr>
      <w:r w:rsidRPr="00F67DC3">
        <w:rPr>
          <w:sz w:val="28"/>
          <w:szCs w:val="28"/>
        </w:rPr>
        <w:t>3. Гуценко К.Ф., Ковалев М. А. Правоохранительные органы: Учебник. – М., Зерцало. 2002. Гл. 15.</w:t>
      </w:r>
    </w:p>
    <w:p w:rsidR="0009742E" w:rsidRPr="00F67DC3" w:rsidRDefault="0009742E" w:rsidP="00F67DC3">
      <w:pPr>
        <w:pStyle w:val="31"/>
        <w:tabs>
          <w:tab w:val="left" w:pos="1069"/>
        </w:tabs>
        <w:spacing w:line="360" w:lineRule="auto"/>
        <w:ind w:firstLine="720"/>
      </w:pPr>
      <w:r w:rsidRPr="00F67DC3">
        <w:t xml:space="preserve">4. Правоохранительные органы РФ: Учебник, под ред. В.П. Божьева. –М., Спарк. 2004. Гл. 14. </w:t>
      </w:r>
    </w:p>
    <w:p w:rsidR="0009742E" w:rsidRPr="00F67DC3" w:rsidRDefault="0009742E" w:rsidP="00F67DC3">
      <w:pPr>
        <w:pStyle w:val="31"/>
        <w:spacing w:line="360" w:lineRule="auto"/>
        <w:ind w:firstLine="720"/>
      </w:pPr>
      <w:r w:rsidRPr="00F67DC3">
        <w:t>5. Правоохранительные органы РФ: Учебное пособие, под ред. В.К. Боброва. –М., Щит-М. 1998. Гл.2. параграф 5.</w:t>
      </w:r>
    </w:p>
    <w:p w:rsidR="0009742E" w:rsidRPr="00F67DC3" w:rsidRDefault="0009742E" w:rsidP="00F67DC3">
      <w:pPr>
        <w:pStyle w:val="31"/>
        <w:spacing w:line="360" w:lineRule="auto"/>
        <w:ind w:firstLine="720"/>
      </w:pPr>
      <w:r w:rsidRPr="00F67DC3">
        <w:t>6. Воронцов С.А. Правоохранительные органы и спецслужбы Российской Федерации. История и современность / Серия “Учебники и учебные пособия”.- Ростов н/Д.Феникс.1999 . Раздел 5. Гл. 6.</w:t>
      </w:r>
    </w:p>
    <w:p w:rsidR="0009742E" w:rsidRPr="00F67DC3" w:rsidRDefault="0009742E" w:rsidP="00F67DC3">
      <w:pPr>
        <w:pStyle w:val="31"/>
        <w:spacing w:line="360" w:lineRule="auto"/>
        <w:ind w:firstLine="720"/>
      </w:pPr>
      <w:r w:rsidRPr="00F67DC3">
        <w:t>7. Правоохранительные органы РФ: Сборник нормативных актов. Составители: Сафронов А.Д., Сухинин А.В. -М.,</w:t>
      </w:r>
      <w:r w:rsidR="00F67DC3">
        <w:t xml:space="preserve"> </w:t>
      </w:r>
      <w:r w:rsidRPr="00F67DC3">
        <w:t>Щит-М. 2000.</w:t>
      </w:r>
    </w:p>
    <w:p w:rsidR="0009742E" w:rsidRPr="00F67DC3" w:rsidRDefault="0009742E" w:rsidP="00F67DC3">
      <w:pPr>
        <w:pStyle w:val="31"/>
        <w:numPr>
          <w:ilvl w:val="12"/>
          <w:numId w:val="0"/>
        </w:numPr>
        <w:spacing w:line="360" w:lineRule="auto"/>
        <w:ind w:firstLine="720"/>
      </w:pPr>
      <w:r w:rsidRPr="00F67DC3">
        <w:t>8. Власов Ю.Н., Калинин В.В. Нотариат. Курс лекций. -</w:t>
      </w:r>
      <w:r w:rsidR="00F67DC3">
        <w:t xml:space="preserve"> </w:t>
      </w:r>
      <w:r w:rsidRPr="00F67DC3">
        <w:t>М.: Юрайт-М, 2001.</w:t>
      </w:r>
    </w:p>
    <w:p w:rsidR="0009742E" w:rsidRPr="00F67DC3" w:rsidRDefault="0009742E" w:rsidP="00F67DC3">
      <w:pPr>
        <w:pStyle w:val="31"/>
        <w:spacing w:line="360" w:lineRule="auto"/>
        <w:ind w:firstLine="720"/>
      </w:pPr>
      <w:r w:rsidRPr="00F67DC3">
        <w:t>9. В.А. Галков, С.Ф. Шумилин. Правоохранительные органы в Российской</w:t>
      </w:r>
    </w:p>
    <w:p w:rsidR="0009742E" w:rsidRPr="00F67DC3" w:rsidRDefault="0009742E" w:rsidP="00F67DC3">
      <w:pPr>
        <w:spacing w:line="360" w:lineRule="auto"/>
        <w:ind w:firstLine="720"/>
        <w:jc w:val="both"/>
        <w:rPr>
          <w:sz w:val="28"/>
          <w:szCs w:val="28"/>
        </w:rPr>
      </w:pPr>
      <w:r w:rsidRPr="00F67DC3">
        <w:rPr>
          <w:sz w:val="28"/>
          <w:szCs w:val="28"/>
        </w:rPr>
        <w:t>Федерации. Учебное пособие. Белгород, 1996.</w:t>
      </w:r>
    </w:p>
    <w:p w:rsidR="0009742E" w:rsidRPr="00F67DC3" w:rsidRDefault="0009742E" w:rsidP="00F67DC3">
      <w:pPr>
        <w:spacing w:line="360" w:lineRule="auto"/>
        <w:ind w:firstLine="720"/>
        <w:jc w:val="both"/>
        <w:rPr>
          <w:sz w:val="28"/>
          <w:szCs w:val="28"/>
        </w:rPr>
      </w:pPr>
      <w:r w:rsidRPr="00F67DC3">
        <w:rPr>
          <w:sz w:val="28"/>
          <w:szCs w:val="28"/>
        </w:rPr>
        <w:t>10. Репин В.С. Комментарий к Основам законодательства Российской Федерации о нотариате. – М.: Издательство НОРМА, 2001.</w:t>
      </w:r>
    </w:p>
    <w:p w:rsidR="0009742E" w:rsidRPr="00F67DC3" w:rsidRDefault="0009742E" w:rsidP="00F67DC3">
      <w:pPr>
        <w:spacing w:line="360" w:lineRule="auto"/>
        <w:ind w:firstLine="720"/>
        <w:jc w:val="both"/>
        <w:rPr>
          <w:sz w:val="28"/>
          <w:szCs w:val="28"/>
        </w:rPr>
      </w:pPr>
      <w:r w:rsidRPr="00F67DC3">
        <w:rPr>
          <w:sz w:val="28"/>
          <w:szCs w:val="28"/>
        </w:rPr>
        <w:t>11. Стешенко Л.А., Шамба Т.М. Нотариат в Российской Федерации: Учебник для вузов. – М.: Издательство НОРМА, 2001.</w:t>
      </w:r>
    </w:p>
    <w:p w:rsidR="0009742E" w:rsidRPr="00F67DC3" w:rsidRDefault="0009742E" w:rsidP="00F67DC3">
      <w:pPr>
        <w:spacing w:line="360" w:lineRule="auto"/>
        <w:ind w:firstLine="720"/>
        <w:jc w:val="both"/>
        <w:rPr>
          <w:sz w:val="28"/>
          <w:szCs w:val="28"/>
        </w:rPr>
      </w:pPr>
      <w:r w:rsidRPr="00F67DC3">
        <w:rPr>
          <w:sz w:val="28"/>
          <w:szCs w:val="28"/>
        </w:rPr>
        <w:t>12. Смирнова Е.М. Адвокатура : Учебное пособие. СПб.: Издательство Михайлова В.А., 2002.</w:t>
      </w:r>
    </w:p>
    <w:p w:rsidR="0009742E" w:rsidRPr="00F67DC3" w:rsidRDefault="0009742E" w:rsidP="00F67DC3">
      <w:pPr>
        <w:spacing w:line="360" w:lineRule="auto"/>
        <w:ind w:firstLine="720"/>
        <w:jc w:val="both"/>
        <w:rPr>
          <w:sz w:val="28"/>
          <w:szCs w:val="28"/>
        </w:rPr>
      </w:pPr>
      <w:r w:rsidRPr="00F67DC3">
        <w:rPr>
          <w:sz w:val="28"/>
          <w:szCs w:val="28"/>
        </w:rPr>
        <w:t>13. Барщевский М.Ю. Организация и деятельность адвокатуры в России:</w:t>
      </w:r>
      <w:r w:rsidR="00F67DC3">
        <w:rPr>
          <w:sz w:val="28"/>
          <w:szCs w:val="28"/>
        </w:rPr>
        <w:t xml:space="preserve"> </w:t>
      </w:r>
      <w:r w:rsidRPr="00F67DC3">
        <w:rPr>
          <w:sz w:val="28"/>
          <w:szCs w:val="28"/>
        </w:rPr>
        <w:t>Научно-практическое пособие. М.: Юристъ, 1997.</w:t>
      </w:r>
    </w:p>
    <w:p w:rsidR="0009742E" w:rsidRPr="00F67DC3" w:rsidRDefault="0009742E" w:rsidP="00F67DC3">
      <w:pPr>
        <w:pStyle w:val="21"/>
        <w:widowControl/>
        <w:overflowPunct/>
        <w:autoSpaceDE/>
        <w:autoSpaceDN/>
        <w:adjustRightInd/>
        <w:textAlignment w:val="auto"/>
      </w:pPr>
      <w:r w:rsidRPr="00F67DC3">
        <w:t xml:space="preserve"> 14. “О мерах по развитию органов юстиции РФ”. Указ Президента РФ от 2 мая 1996г. // СЗ. 1996. №19. Ст.2259. </w:t>
      </w:r>
    </w:p>
    <w:p w:rsidR="0009742E" w:rsidRPr="00F67DC3" w:rsidRDefault="0009742E" w:rsidP="00F67DC3">
      <w:pPr>
        <w:spacing w:line="360" w:lineRule="auto"/>
        <w:ind w:firstLine="720"/>
        <w:jc w:val="both"/>
        <w:rPr>
          <w:sz w:val="28"/>
          <w:szCs w:val="28"/>
        </w:rPr>
      </w:pPr>
      <w:r w:rsidRPr="00F67DC3">
        <w:rPr>
          <w:sz w:val="28"/>
          <w:szCs w:val="28"/>
        </w:rPr>
        <w:t>15. Концепция реформирования органов и учреждений юстиции РФ: Утвер. Постановлением Правительства РФ от 7 октября 1996г. // СЗ. 1996. №42. Ст.4806.</w:t>
      </w:r>
      <w:r w:rsidR="00F67DC3">
        <w:rPr>
          <w:sz w:val="28"/>
          <w:szCs w:val="28"/>
        </w:rPr>
        <w:t xml:space="preserve"> </w:t>
      </w:r>
      <w:r w:rsidRPr="00F67DC3">
        <w:rPr>
          <w:sz w:val="28"/>
          <w:szCs w:val="28"/>
        </w:rPr>
        <w:t xml:space="preserve">“О реформировании уголовно-исполнительной системы МВД РФ”. Указ Президента РФ от 8 октября 1997 г. // СЗ. 1997. №41. Ст.4683. </w:t>
      </w:r>
    </w:p>
    <w:p w:rsidR="0009742E" w:rsidRPr="00F67DC3" w:rsidRDefault="0009742E" w:rsidP="00F67DC3">
      <w:pPr>
        <w:pStyle w:val="21"/>
        <w:widowControl/>
        <w:overflowPunct/>
        <w:autoSpaceDE/>
        <w:autoSpaceDN/>
        <w:adjustRightInd/>
        <w:textAlignment w:val="auto"/>
      </w:pPr>
      <w:r w:rsidRPr="00F67DC3">
        <w:t xml:space="preserve"> “О передаче уголовно-исполнительной системы МВД РФ в ведение Министерства юстиции РФ” Указ Президента РФ от 28 июля 1998 г. // СЗ.1998 . №31, Ст.3841. </w:t>
      </w:r>
    </w:p>
    <w:p w:rsidR="0009742E" w:rsidRPr="00F67DC3" w:rsidRDefault="0009742E" w:rsidP="00F67DC3">
      <w:pPr>
        <w:spacing w:line="360" w:lineRule="auto"/>
        <w:ind w:firstLine="720"/>
        <w:jc w:val="both"/>
        <w:rPr>
          <w:sz w:val="28"/>
          <w:szCs w:val="28"/>
        </w:rPr>
      </w:pPr>
      <w:r w:rsidRPr="00F67DC3">
        <w:rPr>
          <w:sz w:val="28"/>
          <w:szCs w:val="28"/>
        </w:rPr>
        <w:t xml:space="preserve"> “О судебных приставах”. Федеральный закон РФ от 21 июля 1997 г. // СЗ. 1997 ., №30. Ст. 3590. </w:t>
      </w:r>
    </w:p>
    <w:p w:rsidR="0009742E" w:rsidRPr="00F67DC3" w:rsidRDefault="0009742E" w:rsidP="00F67DC3">
      <w:pPr>
        <w:spacing w:line="360" w:lineRule="auto"/>
        <w:ind w:firstLine="720"/>
        <w:jc w:val="both"/>
        <w:rPr>
          <w:sz w:val="28"/>
          <w:szCs w:val="28"/>
        </w:rPr>
      </w:pPr>
      <w:r w:rsidRPr="00F67DC3">
        <w:rPr>
          <w:sz w:val="28"/>
          <w:szCs w:val="28"/>
        </w:rPr>
        <w:t xml:space="preserve"> “Об исполнительном производстве”. Федеральный закон РФ от 21 июля 1997 г. // СЗ. 1997. №30.Ст.3591. </w:t>
      </w:r>
    </w:p>
    <w:p w:rsidR="0009742E" w:rsidRPr="00F67DC3" w:rsidRDefault="0009742E" w:rsidP="00F67DC3">
      <w:pPr>
        <w:spacing w:line="360" w:lineRule="auto"/>
        <w:ind w:firstLine="720"/>
        <w:jc w:val="both"/>
        <w:rPr>
          <w:sz w:val="28"/>
          <w:szCs w:val="28"/>
        </w:rPr>
      </w:pPr>
      <w:r w:rsidRPr="00F67DC3">
        <w:rPr>
          <w:sz w:val="28"/>
          <w:szCs w:val="28"/>
        </w:rPr>
        <w:t xml:space="preserve"> “О передаче уголовно-исполнительной системы МВД РФ в ведение Министерства юстиции РФ”. Указ Президента РФ от 28 июля 1998г. // СЗ.1998 . №31. Ст. 3841. </w:t>
      </w:r>
    </w:p>
    <w:p w:rsidR="0009742E" w:rsidRPr="00F67DC3" w:rsidRDefault="0009742E" w:rsidP="00F67DC3">
      <w:pPr>
        <w:spacing w:line="360" w:lineRule="auto"/>
        <w:ind w:firstLine="720"/>
        <w:jc w:val="both"/>
        <w:rPr>
          <w:sz w:val="28"/>
          <w:szCs w:val="28"/>
        </w:rPr>
      </w:pPr>
      <w:r w:rsidRPr="00F67DC3">
        <w:rPr>
          <w:sz w:val="28"/>
          <w:szCs w:val="28"/>
        </w:rPr>
        <w:t xml:space="preserve"> 16. Положение о Министерстве юстиции РФ. Утв. Постановлением Правительства от 4 ноября 1993 г. // СЗ. 1993. №48. Ст.4650. </w:t>
      </w:r>
    </w:p>
    <w:p w:rsidR="0009742E" w:rsidRPr="00F67DC3" w:rsidRDefault="0009742E" w:rsidP="00F67DC3">
      <w:pPr>
        <w:spacing w:line="360" w:lineRule="auto"/>
        <w:ind w:firstLine="720"/>
        <w:jc w:val="both"/>
        <w:rPr>
          <w:sz w:val="28"/>
          <w:szCs w:val="28"/>
        </w:rPr>
      </w:pPr>
      <w:r w:rsidRPr="00F67DC3">
        <w:rPr>
          <w:sz w:val="28"/>
          <w:szCs w:val="28"/>
        </w:rPr>
        <w:t xml:space="preserve"> 17. Положение об адвокатуре РСФСР. Утв. Верховным Советом РСФСР 20 ноября 1980 г. // ВВС РСФСР. 1980. №48. Ст.1596. </w:t>
      </w:r>
    </w:p>
    <w:p w:rsidR="0009742E" w:rsidRPr="00F67DC3" w:rsidRDefault="0009742E" w:rsidP="00F67DC3">
      <w:pPr>
        <w:spacing w:line="360" w:lineRule="auto"/>
        <w:ind w:firstLine="720"/>
        <w:jc w:val="both"/>
        <w:rPr>
          <w:sz w:val="28"/>
          <w:szCs w:val="28"/>
        </w:rPr>
      </w:pPr>
      <w:r w:rsidRPr="00F67DC3">
        <w:rPr>
          <w:sz w:val="28"/>
          <w:szCs w:val="28"/>
        </w:rPr>
        <w:t xml:space="preserve"> 18. Положение о лицензировании деятельности по оказанию платных юридических услуг на территории РФ. Утв. постановлением Правительства РФ от 15 февраля 1995 г. // СЗ. 1995. №17. Ст.1550</w:t>
      </w:r>
      <w:r w:rsidR="00F67DC3">
        <w:rPr>
          <w:sz w:val="28"/>
          <w:szCs w:val="28"/>
        </w:rPr>
        <w:t xml:space="preserve"> </w:t>
      </w:r>
      <w:r w:rsidRPr="00F67DC3">
        <w:rPr>
          <w:sz w:val="28"/>
          <w:szCs w:val="28"/>
        </w:rPr>
        <w:t>Об адвокатуре Российской Федерации. Проекты законов. // Российская газета. 1994.</w:t>
      </w:r>
      <w:r w:rsidR="00F67DC3">
        <w:rPr>
          <w:sz w:val="28"/>
          <w:szCs w:val="28"/>
        </w:rPr>
        <w:t xml:space="preserve"> </w:t>
      </w:r>
      <w:r w:rsidRPr="00F67DC3">
        <w:rPr>
          <w:sz w:val="28"/>
          <w:szCs w:val="28"/>
        </w:rPr>
        <w:t xml:space="preserve">22 окт., 23 нояб. </w:t>
      </w:r>
    </w:p>
    <w:p w:rsidR="0009742E" w:rsidRPr="00F67DC3" w:rsidRDefault="0009742E" w:rsidP="00F67DC3">
      <w:pPr>
        <w:spacing w:line="360" w:lineRule="auto"/>
        <w:ind w:firstLine="720"/>
        <w:jc w:val="both"/>
        <w:rPr>
          <w:sz w:val="28"/>
          <w:szCs w:val="28"/>
        </w:rPr>
      </w:pPr>
      <w:r w:rsidRPr="00F67DC3">
        <w:rPr>
          <w:sz w:val="28"/>
          <w:szCs w:val="28"/>
        </w:rPr>
        <w:t xml:space="preserve"> 19. Основы законодательства РФ о нотариате от 11 февраля 1993 г. // ВВС РФ. 1993. №7. Ст.357. </w:t>
      </w:r>
    </w:p>
    <w:p w:rsidR="0009742E" w:rsidRPr="00F67DC3" w:rsidRDefault="0009742E" w:rsidP="00F67DC3">
      <w:pPr>
        <w:spacing w:line="360" w:lineRule="auto"/>
        <w:ind w:firstLine="720"/>
        <w:jc w:val="both"/>
        <w:rPr>
          <w:sz w:val="28"/>
          <w:szCs w:val="28"/>
        </w:rPr>
      </w:pPr>
      <w:r w:rsidRPr="00F67DC3">
        <w:rPr>
          <w:sz w:val="28"/>
          <w:szCs w:val="28"/>
        </w:rPr>
        <w:t xml:space="preserve"> 20. Виноградова Р.И. и др. Нотариат в вопросах и ответах. - М., 1994. </w:t>
      </w:r>
    </w:p>
    <w:p w:rsidR="0009742E" w:rsidRPr="00F67DC3" w:rsidRDefault="0009742E" w:rsidP="00F67DC3">
      <w:pPr>
        <w:pStyle w:val="31"/>
        <w:spacing w:line="360" w:lineRule="auto"/>
        <w:ind w:firstLine="720"/>
      </w:pPr>
      <w:r w:rsidRPr="00F67DC3">
        <w:t xml:space="preserve"> 21. Гаврилов С.Н. Адвокат в уголовном процессе. - М., Юрист. 1996. </w:t>
      </w:r>
    </w:p>
    <w:p w:rsidR="0009742E" w:rsidRPr="00F67DC3" w:rsidRDefault="0009742E" w:rsidP="00F67DC3">
      <w:pPr>
        <w:spacing w:line="360" w:lineRule="auto"/>
        <w:ind w:firstLine="720"/>
        <w:jc w:val="both"/>
        <w:rPr>
          <w:sz w:val="28"/>
          <w:szCs w:val="28"/>
        </w:rPr>
      </w:pPr>
      <w:r w:rsidRPr="00F67DC3">
        <w:rPr>
          <w:sz w:val="28"/>
          <w:szCs w:val="28"/>
        </w:rPr>
        <w:t xml:space="preserve"> 22. Каневская Л. Методическая помощь органам, учреждениям юстиции и судам. // Сов. Юст. 1993. № 6. </w:t>
      </w:r>
    </w:p>
    <w:p w:rsidR="0009742E" w:rsidRPr="00F67DC3" w:rsidRDefault="0009742E" w:rsidP="00F67DC3">
      <w:pPr>
        <w:spacing w:line="360" w:lineRule="auto"/>
        <w:ind w:firstLine="720"/>
        <w:jc w:val="both"/>
        <w:rPr>
          <w:sz w:val="28"/>
          <w:szCs w:val="28"/>
        </w:rPr>
      </w:pPr>
      <w:r w:rsidRPr="00F67DC3">
        <w:t xml:space="preserve"> </w:t>
      </w:r>
      <w:bookmarkStart w:id="0" w:name="_GoBack"/>
      <w:bookmarkEnd w:id="0"/>
    </w:p>
    <w:sectPr w:rsidR="0009742E" w:rsidRPr="00F67DC3" w:rsidSect="00F67DC3">
      <w:footerReference w:type="default" r:id="rId7"/>
      <w:footnotePr>
        <w:numRestart w:val="eachPage"/>
      </w:footnotePr>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E4F" w:rsidRDefault="00680E4F">
      <w:r>
        <w:separator/>
      </w:r>
    </w:p>
  </w:endnote>
  <w:endnote w:type="continuationSeparator" w:id="0">
    <w:p w:rsidR="00680E4F" w:rsidRDefault="00680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42E" w:rsidRDefault="00FA0F22">
    <w:pPr>
      <w:pStyle w:val="aa"/>
      <w:framePr w:wrap="auto" w:vAnchor="text" w:hAnchor="margin" w:xAlign="right" w:y="1"/>
      <w:rPr>
        <w:rStyle w:val="ac"/>
      </w:rPr>
    </w:pPr>
    <w:r>
      <w:rPr>
        <w:rStyle w:val="ac"/>
        <w:noProof/>
      </w:rPr>
      <w:t>2</w:t>
    </w:r>
  </w:p>
  <w:p w:rsidR="0009742E" w:rsidRDefault="0009742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E4F" w:rsidRDefault="00680E4F">
      <w:r>
        <w:separator/>
      </w:r>
    </w:p>
  </w:footnote>
  <w:footnote w:type="continuationSeparator" w:id="0">
    <w:p w:rsidR="00680E4F" w:rsidRDefault="00680E4F">
      <w:r>
        <w:continuationSeparator/>
      </w:r>
    </w:p>
  </w:footnote>
  <w:footnote w:id="1">
    <w:p w:rsidR="00680E4F" w:rsidRDefault="0009742E">
      <w:pPr>
        <w:pStyle w:val="a7"/>
      </w:pPr>
      <w:r>
        <w:rPr>
          <w:rStyle w:val="a9"/>
        </w:rPr>
        <w:footnoteRef/>
      </w:r>
      <w:r>
        <w:t xml:space="preserve"> Российская юридическая энциклопедия / Под ред. Сухарева А.Я. М.:, 1999. С. 607.</w:t>
      </w:r>
    </w:p>
  </w:footnote>
  <w:footnote w:id="2">
    <w:p w:rsidR="00680E4F" w:rsidRDefault="0009742E">
      <w:pPr>
        <w:jc w:val="both"/>
      </w:pPr>
      <w:r>
        <w:rPr>
          <w:rStyle w:val="a9"/>
        </w:rPr>
        <w:footnoteRef/>
      </w:r>
      <w:r>
        <w:t xml:space="preserve"> Стешенко Л.А., Шамба Т.М. Нотариат в Российской Федерации: Учебник для вузов. – М.: Издательство НОРМА, 2001. С. 4-5 (предисловие).</w:t>
      </w:r>
    </w:p>
  </w:footnote>
  <w:footnote w:id="3">
    <w:p w:rsidR="0009742E" w:rsidRDefault="0009742E">
      <w:pPr>
        <w:spacing w:line="360" w:lineRule="auto"/>
        <w:jc w:val="both"/>
      </w:pPr>
      <w:r>
        <w:rPr>
          <w:rStyle w:val="a9"/>
        </w:rPr>
        <w:footnoteRef/>
      </w:r>
      <w:r>
        <w:t xml:space="preserve"> Смирнова Е.М. Адвокатура : Учебное пособие. СПб.: Издательство Михайлова В.А., 2002, С. 7-8.</w:t>
      </w:r>
    </w:p>
    <w:p w:rsidR="00680E4F" w:rsidRDefault="00680E4F">
      <w:pPr>
        <w:spacing w:line="360" w:lineRule="auto"/>
        <w:jc w:val="both"/>
      </w:pPr>
    </w:p>
  </w:footnote>
  <w:footnote w:id="4">
    <w:p w:rsidR="0009742E" w:rsidRDefault="0009742E">
      <w:pPr>
        <w:spacing w:line="360" w:lineRule="auto"/>
        <w:jc w:val="both"/>
      </w:pPr>
      <w:r>
        <w:rPr>
          <w:rStyle w:val="a9"/>
        </w:rPr>
        <w:footnoteRef/>
      </w:r>
      <w:r>
        <w:t xml:space="preserve"> Смирнова Е.М. Адвокатура : Учебное пособие. СПб.: Издательство Михайлова В.А., 2002, С. 7-8.</w:t>
      </w:r>
    </w:p>
    <w:p w:rsidR="00680E4F" w:rsidRDefault="00680E4F">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124D9"/>
    <w:multiLevelType w:val="singleLevel"/>
    <w:tmpl w:val="52CCE9C8"/>
    <w:lvl w:ilvl="0">
      <w:start w:val="1"/>
      <w:numFmt w:val="decimal"/>
      <w:lvlText w:val="%1."/>
      <w:legacy w:legacy="1" w:legacySpace="0" w:legacyIndent="283"/>
      <w:lvlJc w:val="left"/>
      <w:pPr>
        <w:ind w:left="1003" w:hanging="283"/>
      </w:pPr>
    </w:lvl>
  </w:abstractNum>
  <w:abstractNum w:abstractNumId="1">
    <w:nsid w:val="303F1CD9"/>
    <w:multiLevelType w:val="singleLevel"/>
    <w:tmpl w:val="52CCE9C8"/>
    <w:lvl w:ilvl="0">
      <w:start w:val="1"/>
      <w:numFmt w:val="decimal"/>
      <w:lvlText w:val="%1."/>
      <w:legacy w:legacy="1" w:legacySpace="0" w:legacyIndent="283"/>
      <w:lvlJc w:val="left"/>
      <w:pPr>
        <w:ind w:left="1003" w:hanging="283"/>
      </w:pPr>
    </w:lvl>
  </w:abstractNum>
  <w:abstractNum w:abstractNumId="2">
    <w:nsid w:val="4D6E3358"/>
    <w:multiLevelType w:val="singleLevel"/>
    <w:tmpl w:val="52CCE9C8"/>
    <w:lvl w:ilvl="0">
      <w:start w:val="1"/>
      <w:numFmt w:val="decimal"/>
      <w:lvlText w:val="%1."/>
      <w:legacy w:legacy="1" w:legacySpace="0" w:legacyIndent="283"/>
      <w:lvlJc w:val="left"/>
      <w:pPr>
        <w:ind w:left="1003" w:hanging="283"/>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A5E"/>
    <w:rsid w:val="0009742E"/>
    <w:rsid w:val="00135A5E"/>
    <w:rsid w:val="0020190C"/>
    <w:rsid w:val="00614888"/>
    <w:rsid w:val="00680E4F"/>
    <w:rsid w:val="00693670"/>
    <w:rsid w:val="00C20F94"/>
    <w:rsid w:val="00F67DC3"/>
    <w:rsid w:val="00FA0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E6E57A-323A-4B81-8BA8-FBA87C33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outlineLvl w:val="1"/>
    </w:pPr>
    <w:rPr>
      <w:b/>
      <w:bCs/>
      <w:sz w:val="28"/>
      <w:szCs w:val="28"/>
      <w:u w:val="single"/>
    </w:rPr>
  </w:style>
  <w:style w:type="paragraph" w:styleId="3">
    <w:name w:val="heading 3"/>
    <w:basedOn w:val="a"/>
    <w:next w:val="a"/>
    <w:link w:val="30"/>
    <w:uiPriority w:val="99"/>
    <w:qFormat/>
    <w:pPr>
      <w:keepNext/>
      <w:spacing w:line="360" w:lineRule="auto"/>
      <w:jc w:val="both"/>
      <w:outlineLvl w:val="2"/>
    </w:pPr>
    <w:rPr>
      <w:b/>
      <w:bCs/>
      <w:sz w:val="28"/>
      <w:szCs w:val="28"/>
    </w:rPr>
  </w:style>
  <w:style w:type="paragraph" w:styleId="4">
    <w:name w:val="heading 4"/>
    <w:basedOn w:val="a"/>
    <w:next w:val="a"/>
    <w:link w:val="40"/>
    <w:uiPriority w:val="99"/>
    <w:qFormat/>
    <w:pPr>
      <w:keepNext/>
      <w:ind w:left="284"/>
      <w:jc w:val="both"/>
      <w:outlineLvl w:val="3"/>
    </w:pPr>
    <w:rPr>
      <w:b/>
      <w:bCs/>
      <w:sz w:val="28"/>
      <w:szCs w:val="28"/>
    </w:rPr>
  </w:style>
  <w:style w:type="paragraph" w:styleId="5">
    <w:name w:val="heading 5"/>
    <w:basedOn w:val="a"/>
    <w:next w:val="a"/>
    <w:link w:val="50"/>
    <w:uiPriority w:val="99"/>
    <w:qFormat/>
    <w:pPr>
      <w:keepNext/>
      <w:ind w:firstLine="709"/>
      <w:jc w:val="both"/>
      <w:outlineLvl w:val="4"/>
    </w:pPr>
    <w:rPr>
      <w:sz w:val="28"/>
      <w:szCs w:val="28"/>
    </w:rPr>
  </w:style>
  <w:style w:type="paragraph" w:styleId="6">
    <w:name w:val="heading 6"/>
    <w:basedOn w:val="a"/>
    <w:next w:val="a"/>
    <w:link w:val="60"/>
    <w:uiPriority w:val="99"/>
    <w:qFormat/>
    <w:pPr>
      <w:keepNext/>
      <w:jc w:val="center"/>
      <w:outlineLvl w:val="5"/>
    </w:pPr>
    <w:rPr>
      <w:b/>
      <w:bCs/>
      <w:sz w:val="32"/>
      <w:szCs w:val="32"/>
    </w:rPr>
  </w:style>
  <w:style w:type="paragraph" w:styleId="7">
    <w:name w:val="heading 7"/>
    <w:basedOn w:val="a"/>
    <w:next w:val="a"/>
    <w:link w:val="70"/>
    <w:uiPriority w:val="99"/>
    <w:qFormat/>
    <w:pPr>
      <w:keepNext/>
      <w:tabs>
        <w:tab w:val="left" w:pos="1873"/>
      </w:tabs>
      <w:spacing w:line="360" w:lineRule="auto"/>
      <w:ind w:left="993" w:firstLine="4252"/>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Pr>
      <w:sz w:val="32"/>
      <w:szCs w:val="32"/>
    </w:r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pPr>
      <w:ind w:firstLine="567"/>
    </w:pPr>
    <w:rPr>
      <w:sz w:val="28"/>
      <w:szCs w:val="28"/>
    </w:rPr>
  </w:style>
  <w:style w:type="character" w:customStyle="1" w:styleId="a6">
    <w:name w:val="Основной текст с отступом Знак"/>
    <w:link w:val="a5"/>
    <w:uiPriority w:val="99"/>
    <w:semiHidden/>
    <w:rPr>
      <w:sz w:val="20"/>
      <w:szCs w:val="20"/>
    </w:rPr>
  </w:style>
  <w:style w:type="paragraph" w:styleId="31">
    <w:name w:val="Body Text Indent 3"/>
    <w:basedOn w:val="a"/>
    <w:link w:val="32"/>
    <w:uiPriority w:val="99"/>
    <w:pPr>
      <w:ind w:firstLine="709"/>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11">
    <w:name w:val="заголовок 1"/>
    <w:basedOn w:val="a"/>
    <w:next w:val="a"/>
    <w:uiPriority w:val="99"/>
    <w:pPr>
      <w:keepNext/>
      <w:widowControl w:val="0"/>
      <w:spacing w:line="-400" w:lineRule="auto"/>
      <w:jc w:val="center"/>
    </w:pPr>
    <w:rPr>
      <w:b/>
      <w:bCs/>
      <w:sz w:val="28"/>
      <w:szCs w:val="28"/>
    </w:rPr>
  </w:style>
  <w:style w:type="paragraph" w:styleId="21">
    <w:name w:val="Body Text 2"/>
    <w:basedOn w:val="a"/>
    <w:link w:val="22"/>
    <w:uiPriority w:val="99"/>
    <w:pPr>
      <w:widowControl w:val="0"/>
      <w:overflowPunct w:val="0"/>
      <w:autoSpaceDE w:val="0"/>
      <w:autoSpaceDN w:val="0"/>
      <w:adjustRightInd w:val="0"/>
      <w:spacing w:line="360" w:lineRule="auto"/>
      <w:ind w:firstLine="720"/>
      <w:jc w:val="both"/>
      <w:textAlignment w:val="baseline"/>
    </w:pPr>
    <w:rPr>
      <w:sz w:val="28"/>
      <w:szCs w:val="28"/>
    </w:rPr>
  </w:style>
  <w:style w:type="character" w:customStyle="1" w:styleId="22">
    <w:name w:val="Основной текст 2 Знак"/>
    <w:link w:val="21"/>
    <w:uiPriority w:val="99"/>
    <w:semiHidden/>
    <w:rPr>
      <w:sz w:val="20"/>
      <w:szCs w:val="20"/>
    </w:rPr>
  </w:style>
  <w:style w:type="paragraph" w:styleId="a7">
    <w:name w:val="footnote text"/>
    <w:basedOn w:val="a"/>
    <w:link w:val="a8"/>
    <w:uiPriority w:val="99"/>
    <w:semiHidden/>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33">
    <w:name w:val="Body Text 3"/>
    <w:basedOn w:val="a"/>
    <w:link w:val="34"/>
    <w:uiPriority w:val="99"/>
    <w:pPr>
      <w:spacing w:line="360" w:lineRule="auto"/>
      <w:jc w:val="both"/>
    </w:pPr>
    <w:rPr>
      <w:b/>
      <w:bCs/>
      <w:sz w:val="28"/>
      <w:szCs w:val="28"/>
    </w:rPr>
  </w:style>
  <w:style w:type="character" w:customStyle="1" w:styleId="34">
    <w:name w:val="Основной текст 3 Знак"/>
    <w:link w:val="33"/>
    <w:uiPriority w:val="99"/>
    <w:semiHidden/>
    <w:rPr>
      <w:sz w:val="16"/>
      <w:szCs w:val="16"/>
    </w:rPr>
  </w:style>
  <w:style w:type="paragraph" w:styleId="23">
    <w:name w:val="Body Text Indent 2"/>
    <w:basedOn w:val="a"/>
    <w:link w:val="24"/>
    <w:uiPriority w:val="99"/>
    <w:pPr>
      <w:ind w:firstLine="567"/>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0461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11427</Words>
  <Characters>65135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Company>
  <LinksUpToDate>false</LinksUpToDate>
  <CharactersWithSpaces>76410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Stolbina</dc:creator>
  <cp:keywords/>
  <dc:description/>
  <cp:lastModifiedBy>admin</cp:lastModifiedBy>
  <cp:revision>2</cp:revision>
  <cp:lastPrinted>2005-02-03T09:02:00Z</cp:lastPrinted>
  <dcterms:created xsi:type="dcterms:W3CDTF">2014-03-06T14:36:00Z</dcterms:created>
  <dcterms:modified xsi:type="dcterms:W3CDTF">2014-03-06T14:36:00Z</dcterms:modified>
</cp:coreProperties>
</file>