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6A9" w:rsidRDefault="00DB06A9">
      <w:pPr>
        <w:pStyle w:val="1"/>
        <w:jc w:val="center"/>
      </w:pPr>
    </w:p>
    <w:p w:rsidR="00DB06A9" w:rsidRDefault="00DB06A9"/>
    <w:p w:rsidR="00DB06A9" w:rsidRDefault="00AB6558">
      <w:pPr>
        <w:pStyle w:val="1"/>
        <w:jc w:val="center"/>
      </w:pPr>
      <w:r>
        <w:t>ОРГАНИЗАЦИЯ И ТЕХНИКА ВНЕШНЕЭКОНОМИЧЕСКИХ</w:t>
      </w:r>
    </w:p>
    <w:p w:rsidR="00DB06A9" w:rsidRDefault="00AB6558">
      <w:pPr>
        <w:jc w:val="center"/>
        <w:rPr>
          <w:sz w:val="28"/>
        </w:rPr>
      </w:pPr>
      <w:r>
        <w:rPr>
          <w:sz w:val="28"/>
        </w:rPr>
        <w:t>ОПЕРАЦИЙ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 xml:space="preserve">      Методические указания к выполнению контрольной работы для студентов всех форм обучения специальности 080502 «Экономика и управление на предприятии»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jc w:val="center"/>
        <w:rPr>
          <w:sz w:val="28"/>
        </w:rPr>
      </w:pPr>
      <w:r>
        <w:rPr>
          <w:sz w:val="28"/>
        </w:rPr>
        <w:t>Тамбов 2009-</w:t>
      </w:r>
    </w:p>
    <w:p w:rsidR="00DB06A9" w:rsidRDefault="00DB06A9">
      <w:pPr>
        <w:pStyle w:val="1"/>
        <w:jc w:val="center"/>
      </w:pPr>
    </w:p>
    <w:p w:rsidR="00DB06A9" w:rsidRDefault="00AB6558">
      <w:pPr>
        <w:pStyle w:val="1"/>
        <w:jc w:val="center"/>
      </w:pPr>
      <w:r>
        <w:t>ОРГАНИЗАЦИЯ И ТЕХНИКА ВНЕШНЕЭКОНОМИЧЕСКИХ</w:t>
      </w:r>
    </w:p>
    <w:p w:rsidR="00DB06A9" w:rsidRDefault="00AB6558">
      <w:pPr>
        <w:jc w:val="center"/>
        <w:rPr>
          <w:sz w:val="28"/>
        </w:rPr>
      </w:pPr>
      <w:r>
        <w:rPr>
          <w:sz w:val="28"/>
        </w:rPr>
        <w:t>ОПЕРАЦИЙ</w:t>
      </w:r>
    </w:p>
    <w:p w:rsidR="00DB06A9" w:rsidRDefault="00DB06A9">
      <w:pPr>
        <w:jc w:val="center"/>
        <w:rPr>
          <w:sz w:val="28"/>
        </w:rPr>
      </w:pPr>
    </w:p>
    <w:p w:rsidR="00DB06A9" w:rsidRDefault="00DB06A9">
      <w:pPr>
        <w:jc w:val="center"/>
        <w:rPr>
          <w:sz w:val="28"/>
        </w:rPr>
      </w:pPr>
    </w:p>
    <w:p w:rsidR="00DB06A9" w:rsidRDefault="00DB06A9">
      <w:pPr>
        <w:jc w:val="center"/>
        <w:rPr>
          <w:sz w:val="28"/>
        </w:rPr>
      </w:pPr>
    </w:p>
    <w:p w:rsidR="00DB06A9" w:rsidRDefault="00DB06A9">
      <w:pPr>
        <w:jc w:val="center"/>
        <w:rPr>
          <w:sz w:val="28"/>
        </w:rPr>
      </w:pPr>
    </w:p>
    <w:p w:rsidR="00DB06A9" w:rsidRDefault="00DB06A9">
      <w:pPr>
        <w:jc w:val="center"/>
        <w:rPr>
          <w:sz w:val="28"/>
        </w:rPr>
      </w:pPr>
    </w:p>
    <w:p w:rsidR="00DB06A9" w:rsidRDefault="00DB06A9">
      <w:pPr>
        <w:jc w:val="center"/>
        <w:rPr>
          <w:sz w:val="28"/>
        </w:rPr>
      </w:pPr>
    </w:p>
    <w:p w:rsidR="00DB06A9" w:rsidRDefault="00DB06A9">
      <w:pPr>
        <w:jc w:val="center"/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Методические указания./Сост. В.М. Безуглая. Тамбов. Изд-во Тамб. гос. техн. ун-та. 2009г.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Даны методические указания по выполнению контрольной работы для студентов заочного отделения специальности 080502.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jc w:val="center"/>
        <w:rPr>
          <w:sz w:val="28"/>
        </w:rPr>
      </w:pPr>
      <w:r>
        <w:rPr>
          <w:sz w:val="28"/>
        </w:rPr>
        <w:t>Общие методические указания к контрольной работе</w:t>
      </w:r>
    </w:p>
    <w:p w:rsidR="00DB06A9" w:rsidRDefault="00DB06A9">
      <w:pPr>
        <w:rPr>
          <w:sz w:val="28"/>
        </w:rPr>
      </w:pPr>
    </w:p>
    <w:p w:rsidR="00DB06A9" w:rsidRDefault="00AB6558">
      <w:pPr>
        <w:jc w:val="both"/>
        <w:rPr>
          <w:sz w:val="28"/>
        </w:rPr>
      </w:pPr>
      <w:r>
        <w:rPr>
          <w:sz w:val="28"/>
        </w:rPr>
        <w:t>Основной целью изучения дисциплины является овладения методическими и организационными вопросами регулирования и управления внешнеторговыми операциями. Знание теоретических основ, законодательной базы, техники исполнения  внешнеторговых договорных отношений является обязательным составным разделом современного менеджмента.</w:t>
      </w:r>
    </w:p>
    <w:p w:rsidR="00DB06A9" w:rsidRDefault="00AB6558">
      <w:pPr>
        <w:jc w:val="both"/>
        <w:rPr>
          <w:sz w:val="28"/>
        </w:rPr>
      </w:pPr>
      <w:r>
        <w:rPr>
          <w:sz w:val="28"/>
        </w:rPr>
        <w:t xml:space="preserve">    Контрольная работа состоит из двух частей: ответов на теоретические вопросы и решение задач. При освещении теоретических вопросов необходимо использовать рекомендуемую литературу и лекции по дисциплине «Организация и техника  внешнеэкономических операций».</w:t>
      </w:r>
    </w:p>
    <w:p w:rsidR="00DB06A9" w:rsidRDefault="00AB6558">
      <w:pPr>
        <w:jc w:val="both"/>
        <w:rPr>
          <w:sz w:val="28"/>
        </w:rPr>
      </w:pPr>
      <w:r>
        <w:rPr>
          <w:sz w:val="28"/>
        </w:rPr>
        <w:t xml:space="preserve">     В завершении контрольной работы необходимо привести список использованных литературных источников.</w:t>
      </w:r>
    </w:p>
    <w:p w:rsidR="00DB06A9" w:rsidRDefault="00AB6558">
      <w:pPr>
        <w:jc w:val="both"/>
        <w:rPr>
          <w:sz w:val="28"/>
        </w:rPr>
      </w:pPr>
      <w:r>
        <w:rPr>
          <w:sz w:val="28"/>
        </w:rPr>
        <w:t xml:space="preserve">   Варианты заданий к контрольной работе определяет преподаватель и сообщает студенту. Каждый вариант содержит два теоретических вопроса и одну задачу. Номера вопросов и задач указаны в задании.</w:t>
      </w:r>
    </w:p>
    <w:p w:rsidR="00DB06A9" w:rsidRDefault="00AB6558">
      <w:pPr>
        <w:jc w:val="both"/>
        <w:rPr>
          <w:sz w:val="28"/>
        </w:rPr>
      </w:pPr>
      <w:r>
        <w:rPr>
          <w:sz w:val="28"/>
        </w:rPr>
        <w:t xml:space="preserve">    При решении задач следует указать формулы расчета искомых показателей, все промежуточные расчеты с соответствующими пояснениями.</w:t>
      </w:r>
    </w:p>
    <w:p w:rsidR="00DB06A9" w:rsidRDefault="00DB06A9">
      <w:pPr>
        <w:jc w:val="both"/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jc w:val="center"/>
        <w:rPr>
          <w:sz w:val="28"/>
        </w:rPr>
      </w:pPr>
      <w:r>
        <w:rPr>
          <w:sz w:val="28"/>
        </w:rPr>
        <w:t>Планы занятий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Тема 1.Товарная номенклатура ВЭД</w:t>
      </w:r>
    </w:p>
    <w:p w:rsidR="00DB06A9" w:rsidRDefault="00AB6558">
      <w:pPr>
        <w:rPr>
          <w:sz w:val="28"/>
        </w:rPr>
      </w:pPr>
      <w:r>
        <w:rPr>
          <w:sz w:val="28"/>
        </w:rPr>
        <w:t>1.Назначение и порядок применения товарной номенклатуры</w:t>
      </w:r>
    </w:p>
    <w:p w:rsidR="00DB06A9" w:rsidRDefault="00AB6558">
      <w:pPr>
        <w:rPr>
          <w:sz w:val="28"/>
        </w:rPr>
      </w:pPr>
      <w:r>
        <w:rPr>
          <w:sz w:val="28"/>
        </w:rPr>
        <w:t>2.Система классификации товаров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Тема 2.Базисные условия поставки товара</w:t>
      </w:r>
    </w:p>
    <w:p w:rsidR="00DB06A9" w:rsidRDefault="00AB6558">
      <w:pPr>
        <w:rPr>
          <w:sz w:val="28"/>
        </w:rPr>
      </w:pPr>
      <w:r>
        <w:rPr>
          <w:sz w:val="28"/>
        </w:rPr>
        <w:t>1.Понятие и назначение базисных  условий поставки товара</w:t>
      </w:r>
    </w:p>
    <w:p w:rsidR="00DB06A9" w:rsidRDefault="00AB6558">
      <w:pPr>
        <w:rPr>
          <w:sz w:val="28"/>
        </w:rPr>
      </w:pPr>
      <w:r>
        <w:rPr>
          <w:sz w:val="28"/>
        </w:rPr>
        <w:t>2.Характеристика базисных условий поставки товара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Тема 3.Ценообразование во внешней торговле</w:t>
      </w:r>
    </w:p>
    <w:p w:rsidR="00DB06A9" w:rsidRDefault="00AB6558">
      <w:pPr>
        <w:rPr>
          <w:sz w:val="28"/>
        </w:rPr>
      </w:pPr>
      <w:r>
        <w:rPr>
          <w:sz w:val="28"/>
        </w:rPr>
        <w:t>1.Характеристика мировых и контрактных цен</w:t>
      </w:r>
    </w:p>
    <w:p w:rsidR="00DB06A9" w:rsidRDefault="00AB6558">
      <w:pPr>
        <w:rPr>
          <w:sz w:val="28"/>
        </w:rPr>
      </w:pPr>
      <w:r>
        <w:rPr>
          <w:sz w:val="28"/>
        </w:rPr>
        <w:t>2.Организация конъюнктурно-ценовой работы</w:t>
      </w:r>
    </w:p>
    <w:p w:rsidR="00DB06A9" w:rsidRDefault="00AB6558">
      <w:pPr>
        <w:rPr>
          <w:sz w:val="28"/>
        </w:rPr>
      </w:pPr>
      <w:r>
        <w:rPr>
          <w:sz w:val="28"/>
        </w:rPr>
        <w:t>3.Методические рекомендации по расчетам внешнеторговой цены на машины и оборудование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Тема4.Валютное регулирование и валютный контроль внешнеторговых сделок</w:t>
      </w:r>
    </w:p>
    <w:p w:rsidR="00DB06A9" w:rsidRDefault="00AB6558">
      <w:pPr>
        <w:rPr>
          <w:sz w:val="28"/>
        </w:rPr>
      </w:pPr>
      <w:r>
        <w:rPr>
          <w:sz w:val="28"/>
        </w:rPr>
        <w:t>1.Основные положения, понятия</w:t>
      </w:r>
    </w:p>
    <w:p w:rsidR="00DB06A9" w:rsidRDefault="00AB6558">
      <w:pPr>
        <w:rPr>
          <w:sz w:val="28"/>
        </w:rPr>
      </w:pPr>
      <w:r>
        <w:rPr>
          <w:sz w:val="28"/>
        </w:rPr>
        <w:t>2.Валютное регулирование и валютный контроль внешнеторговых операций</w:t>
      </w:r>
    </w:p>
    <w:p w:rsidR="00DB06A9" w:rsidRDefault="00AB6558">
      <w:pPr>
        <w:rPr>
          <w:sz w:val="28"/>
        </w:rPr>
      </w:pPr>
      <w:r>
        <w:rPr>
          <w:sz w:val="28"/>
        </w:rPr>
        <w:t>3.Валютный  контроль  за поступлением  в РФ валютной выручки от экспорта товаров</w:t>
      </w:r>
    </w:p>
    <w:p w:rsidR="00DB06A9" w:rsidRDefault="00AB6558">
      <w:pPr>
        <w:rPr>
          <w:sz w:val="28"/>
        </w:rPr>
      </w:pPr>
      <w:r>
        <w:rPr>
          <w:sz w:val="28"/>
        </w:rPr>
        <w:t>4.Валютный контроль при импортных сделках</w:t>
      </w:r>
    </w:p>
    <w:p w:rsidR="00DB06A9" w:rsidRDefault="00AB6558">
      <w:pPr>
        <w:rPr>
          <w:sz w:val="28"/>
        </w:rPr>
      </w:pPr>
      <w:r>
        <w:rPr>
          <w:sz w:val="28"/>
        </w:rPr>
        <w:t>5Валютный контроль при бартерных сделках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Тема5 Договор международной купли-продажи товаров</w:t>
      </w:r>
    </w:p>
    <w:p w:rsidR="00DB06A9" w:rsidRDefault="00AB6558">
      <w:pPr>
        <w:rPr>
          <w:sz w:val="28"/>
        </w:rPr>
      </w:pPr>
      <w:r>
        <w:rPr>
          <w:sz w:val="28"/>
        </w:rPr>
        <w:t>1.Правовые аспекты договора международной купли-продажи товаров</w:t>
      </w:r>
    </w:p>
    <w:p w:rsidR="00DB06A9" w:rsidRDefault="00AB6558">
      <w:pPr>
        <w:rPr>
          <w:sz w:val="28"/>
        </w:rPr>
      </w:pPr>
      <w:r>
        <w:rPr>
          <w:sz w:val="28"/>
        </w:rPr>
        <w:t>2.Содержание основных разделов контракта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Тема6.Транспортные условия внешнеторговых сделок</w:t>
      </w:r>
    </w:p>
    <w:p w:rsidR="00DB06A9" w:rsidRDefault="00AB6558">
      <w:pPr>
        <w:rPr>
          <w:sz w:val="28"/>
        </w:rPr>
      </w:pPr>
      <w:r>
        <w:rPr>
          <w:sz w:val="28"/>
        </w:rPr>
        <w:t>1.Общие положения транспортных условий контракта</w:t>
      </w:r>
    </w:p>
    <w:p w:rsidR="00DB06A9" w:rsidRDefault="00AB6558">
      <w:pPr>
        <w:rPr>
          <w:sz w:val="28"/>
        </w:rPr>
      </w:pPr>
      <w:r>
        <w:rPr>
          <w:sz w:val="28"/>
        </w:rPr>
        <w:t>2.Организация доставки товара различными видами транспорта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Тема7.Страхование во внешнеэкономической  деятельности</w:t>
      </w:r>
    </w:p>
    <w:p w:rsidR="00DB06A9" w:rsidRDefault="00AB6558">
      <w:pPr>
        <w:rPr>
          <w:sz w:val="28"/>
        </w:rPr>
      </w:pPr>
      <w:r>
        <w:rPr>
          <w:sz w:val="28"/>
        </w:rPr>
        <w:t>1.Общие вопросы управления рисками</w:t>
      </w:r>
    </w:p>
    <w:p w:rsidR="00DB06A9" w:rsidRDefault="00AB6558">
      <w:pPr>
        <w:rPr>
          <w:sz w:val="28"/>
        </w:rPr>
      </w:pPr>
      <w:r>
        <w:rPr>
          <w:sz w:val="28"/>
        </w:rPr>
        <w:t>2.Сущность страхования</w:t>
      </w:r>
    </w:p>
    <w:p w:rsidR="00DB06A9" w:rsidRDefault="00AB6558">
      <w:pPr>
        <w:rPr>
          <w:sz w:val="28"/>
        </w:rPr>
      </w:pPr>
      <w:r>
        <w:rPr>
          <w:sz w:val="28"/>
        </w:rPr>
        <w:t>3.Основные виды страхования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Тема8.Основные этапы подготовки внешнеторговой сделки и ведение переговоров с инофирмами</w:t>
      </w:r>
    </w:p>
    <w:p w:rsidR="00DB06A9" w:rsidRDefault="00AB6558">
      <w:pPr>
        <w:rPr>
          <w:sz w:val="28"/>
        </w:rPr>
      </w:pPr>
      <w:r>
        <w:rPr>
          <w:sz w:val="28"/>
        </w:rPr>
        <w:t>1.Принципы выбора иностранного партнера</w:t>
      </w:r>
    </w:p>
    <w:p w:rsidR="00DB06A9" w:rsidRDefault="00AB6558">
      <w:pPr>
        <w:rPr>
          <w:sz w:val="28"/>
        </w:rPr>
      </w:pPr>
      <w:r>
        <w:rPr>
          <w:sz w:val="28"/>
        </w:rPr>
        <w:t>2.Основы делового общения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jc w:val="center"/>
        <w:rPr>
          <w:sz w:val="28"/>
        </w:rPr>
      </w:pPr>
      <w:r>
        <w:rPr>
          <w:sz w:val="28"/>
        </w:rPr>
        <w:t>КОНТРОЛЬНЫЕ  ВОПРОСЫ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1.Товарная номенклатура ВЭД</w:t>
      </w:r>
    </w:p>
    <w:p w:rsidR="00DB06A9" w:rsidRDefault="00AB6558">
      <w:pPr>
        <w:rPr>
          <w:sz w:val="28"/>
        </w:rPr>
      </w:pPr>
      <w:r>
        <w:rPr>
          <w:sz w:val="28"/>
        </w:rPr>
        <w:t>2.Методическая основа формирования товарной номенклатуры ВЭД</w:t>
      </w:r>
    </w:p>
    <w:p w:rsidR="00DB06A9" w:rsidRDefault="00AB6558">
      <w:pPr>
        <w:rPr>
          <w:sz w:val="28"/>
        </w:rPr>
      </w:pPr>
      <w:r>
        <w:rPr>
          <w:sz w:val="28"/>
        </w:rPr>
        <w:t>3.Гармонизированная система описания и кодирования товара</w:t>
      </w:r>
    </w:p>
    <w:p w:rsidR="00DB06A9" w:rsidRDefault="00AB6558">
      <w:pPr>
        <w:rPr>
          <w:sz w:val="28"/>
        </w:rPr>
      </w:pPr>
      <w:r>
        <w:rPr>
          <w:sz w:val="28"/>
        </w:rPr>
        <w:t>4. «Инкотермс -2000»:  понятие, условия применения</w:t>
      </w:r>
    </w:p>
    <w:p w:rsidR="00DB06A9" w:rsidRDefault="00AB6558">
      <w:pPr>
        <w:rPr>
          <w:sz w:val="28"/>
          <w:lang w:val="en-US"/>
        </w:rPr>
      </w:pPr>
      <w:r>
        <w:rPr>
          <w:sz w:val="28"/>
        </w:rPr>
        <w:t xml:space="preserve">5.Базисные условия группы </w:t>
      </w:r>
      <w:r>
        <w:rPr>
          <w:sz w:val="28"/>
          <w:lang w:val="en-US"/>
        </w:rPr>
        <w:t>F</w:t>
      </w:r>
    </w:p>
    <w:p w:rsidR="00DB06A9" w:rsidRDefault="00AB6558">
      <w:pPr>
        <w:rPr>
          <w:sz w:val="28"/>
        </w:rPr>
      </w:pPr>
      <w:r>
        <w:rPr>
          <w:sz w:val="28"/>
        </w:rPr>
        <w:t>6.Базисные условия группы С</w:t>
      </w:r>
    </w:p>
    <w:p w:rsidR="00DB06A9" w:rsidRDefault="00AB6558">
      <w:pPr>
        <w:rPr>
          <w:sz w:val="28"/>
        </w:rPr>
      </w:pPr>
      <w:r>
        <w:rPr>
          <w:sz w:val="28"/>
        </w:rPr>
        <w:t>7.Основные принципы осуществления валютных операций в РФ</w:t>
      </w:r>
    </w:p>
    <w:p w:rsidR="00DB06A9" w:rsidRDefault="00AB6558">
      <w:pPr>
        <w:rPr>
          <w:sz w:val="28"/>
        </w:rPr>
      </w:pPr>
      <w:r>
        <w:rPr>
          <w:sz w:val="28"/>
        </w:rPr>
        <w:t>8.Приава и обязанности резидентов и нерезидентов по валютным операциям</w:t>
      </w:r>
    </w:p>
    <w:p w:rsidR="00DB06A9" w:rsidRDefault="00AB6558">
      <w:pPr>
        <w:rPr>
          <w:sz w:val="28"/>
        </w:rPr>
      </w:pPr>
      <w:r>
        <w:rPr>
          <w:sz w:val="28"/>
        </w:rPr>
        <w:t>9.Валютный контроль при экспортных операциях</w:t>
      </w:r>
    </w:p>
    <w:p w:rsidR="00DB06A9" w:rsidRDefault="00AB6558">
      <w:pPr>
        <w:rPr>
          <w:sz w:val="28"/>
        </w:rPr>
      </w:pPr>
      <w:r>
        <w:rPr>
          <w:sz w:val="28"/>
        </w:rPr>
        <w:t>10.Валютный контроль при импортных операциях</w:t>
      </w:r>
    </w:p>
    <w:p w:rsidR="00DB06A9" w:rsidRDefault="00AB6558">
      <w:pPr>
        <w:rPr>
          <w:sz w:val="28"/>
        </w:rPr>
      </w:pPr>
      <w:r>
        <w:rPr>
          <w:sz w:val="28"/>
        </w:rPr>
        <w:t>11.Валютный контроль при бартерных сделках</w:t>
      </w:r>
    </w:p>
    <w:p w:rsidR="00DB06A9" w:rsidRDefault="00AB6558">
      <w:pPr>
        <w:rPr>
          <w:sz w:val="28"/>
        </w:rPr>
      </w:pPr>
      <w:r>
        <w:rPr>
          <w:sz w:val="28"/>
        </w:rPr>
        <w:t>12.Паспорт сделки - базовый документ валютного контроля</w:t>
      </w:r>
    </w:p>
    <w:p w:rsidR="00DB06A9" w:rsidRDefault="00AB6558">
      <w:pPr>
        <w:rPr>
          <w:sz w:val="28"/>
        </w:rPr>
      </w:pPr>
      <w:r>
        <w:rPr>
          <w:sz w:val="28"/>
        </w:rPr>
        <w:t>13.Взаимодействие предприятия  -банка-таможни при валютном контроле</w:t>
      </w:r>
    </w:p>
    <w:p w:rsidR="00DB06A9" w:rsidRDefault="00AB6558">
      <w:pPr>
        <w:rPr>
          <w:sz w:val="28"/>
        </w:rPr>
      </w:pPr>
      <w:r>
        <w:rPr>
          <w:sz w:val="28"/>
        </w:rPr>
        <w:t>14.Функции органов и агентов  валютного регулирования и контроля</w:t>
      </w:r>
    </w:p>
    <w:p w:rsidR="00DB06A9" w:rsidRDefault="00AB6558">
      <w:pPr>
        <w:rPr>
          <w:sz w:val="28"/>
        </w:rPr>
      </w:pPr>
      <w:r>
        <w:rPr>
          <w:sz w:val="28"/>
        </w:rPr>
        <w:t>15.Мировые и контрактные цены: основные понятия и характеристики</w:t>
      </w:r>
    </w:p>
    <w:p w:rsidR="00DB06A9" w:rsidRDefault="00AB6558">
      <w:pPr>
        <w:rPr>
          <w:sz w:val="28"/>
        </w:rPr>
      </w:pPr>
      <w:r>
        <w:rPr>
          <w:sz w:val="28"/>
        </w:rPr>
        <w:t>16.Контрактные цены: виды, расчет</w:t>
      </w:r>
    </w:p>
    <w:p w:rsidR="00DB06A9" w:rsidRDefault="00AB6558">
      <w:pPr>
        <w:rPr>
          <w:sz w:val="28"/>
        </w:rPr>
      </w:pPr>
      <w:r>
        <w:rPr>
          <w:sz w:val="28"/>
        </w:rPr>
        <w:t>17.Параметрический метод ценообразования продукции</w:t>
      </w:r>
    </w:p>
    <w:p w:rsidR="00DB06A9" w:rsidRDefault="00AB6558">
      <w:pPr>
        <w:rPr>
          <w:sz w:val="28"/>
        </w:rPr>
      </w:pPr>
      <w:r>
        <w:rPr>
          <w:sz w:val="28"/>
        </w:rPr>
        <w:t>18.Расчет цены по экономическим результатам использования</w:t>
      </w:r>
    </w:p>
    <w:p w:rsidR="00DB06A9" w:rsidRDefault="00AB6558">
      <w:pPr>
        <w:rPr>
          <w:sz w:val="28"/>
        </w:rPr>
      </w:pPr>
      <w:r>
        <w:rPr>
          <w:sz w:val="28"/>
        </w:rPr>
        <w:t>19.Организация конъюнктурно-ценовой работы</w:t>
      </w:r>
    </w:p>
    <w:p w:rsidR="00DB06A9" w:rsidRDefault="00AB6558">
      <w:pPr>
        <w:rPr>
          <w:sz w:val="28"/>
        </w:rPr>
      </w:pPr>
      <w:r>
        <w:rPr>
          <w:sz w:val="28"/>
        </w:rPr>
        <w:t>20.Процедуры заключения внешнеторговых сделок</w:t>
      </w:r>
    </w:p>
    <w:p w:rsidR="00DB06A9" w:rsidRDefault="00AB6558">
      <w:pPr>
        <w:rPr>
          <w:sz w:val="28"/>
        </w:rPr>
      </w:pPr>
      <w:r>
        <w:rPr>
          <w:sz w:val="28"/>
        </w:rPr>
        <w:t>21.Основные разделы контракта</w:t>
      </w:r>
    </w:p>
    <w:p w:rsidR="00DB06A9" w:rsidRDefault="00AB6558">
      <w:pPr>
        <w:rPr>
          <w:sz w:val="28"/>
        </w:rPr>
      </w:pPr>
      <w:r>
        <w:rPr>
          <w:sz w:val="28"/>
        </w:rPr>
        <w:t>22.Существенные условия контракта</w:t>
      </w:r>
    </w:p>
    <w:p w:rsidR="00DB06A9" w:rsidRDefault="00AB6558">
      <w:pPr>
        <w:rPr>
          <w:sz w:val="28"/>
        </w:rPr>
      </w:pPr>
      <w:r>
        <w:rPr>
          <w:sz w:val="28"/>
        </w:rPr>
        <w:t>23.Цена и общая сумма контракта</w:t>
      </w:r>
    </w:p>
    <w:p w:rsidR="00DB06A9" w:rsidRDefault="00AB6558">
      <w:pPr>
        <w:rPr>
          <w:sz w:val="28"/>
        </w:rPr>
      </w:pPr>
      <w:r>
        <w:rPr>
          <w:sz w:val="28"/>
        </w:rPr>
        <w:t>24.Условия платежа - раздел контракта</w:t>
      </w:r>
    </w:p>
    <w:p w:rsidR="00DB06A9" w:rsidRDefault="00AB6558">
      <w:pPr>
        <w:rPr>
          <w:sz w:val="28"/>
        </w:rPr>
      </w:pPr>
      <w:r>
        <w:rPr>
          <w:sz w:val="28"/>
        </w:rPr>
        <w:t>25Валютно  – финансовые условия контракта</w:t>
      </w:r>
    </w:p>
    <w:p w:rsidR="00DB06A9" w:rsidRDefault="00AB6558">
      <w:pPr>
        <w:rPr>
          <w:sz w:val="28"/>
        </w:rPr>
      </w:pPr>
      <w:r>
        <w:rPr>
          <w:sz w:val="28"/>
        </w:rPr>
        <w:t>26 Пути  совершенствования  валютно- финансовых отношений во ВЭД</w:t>
      </w:r>
    </w:p>
    <w:p w:rsidR="00DB06A9" w:rsidRDefault="00AB6558">
      <w:pPr>
        <w:rPr>
          <w:sz w:val="28"/>
        </w:rPr>
      </w:pPr>
      <w:r>
        <w:rPr>
          <w:sz w:val="28"/>
        </w:rPr>
        <w:t>27Качество  товара - раздел контракта</w:t>
      </w:r>
    </w:p>
    <w:p w:rsidR="00DB06A9" w:rsidRDefault="00AB6558">
      <w:pPr>
        <w:rPr>
          <w:sz w:val="28"/>
        </w:rPr>
      </w:pPr>
      <w:r>
        <w:rPr>
          <w:sz w:val="28"/>
        </w:rPr>
        <w:t>28.Штрафные санкции, форс-мажор - разделы контракта</w:t>
      </w:r>
    </w:p>
    <w:p w:rsidR="00DB06A9" w:rsidRDefault="00AB6558">
      <w:pPr>
        <w:rPr>
          <w:sz w:val="28"/>
        </w:rPr>
      </w:pPr>
      <w:r>
        <w:rPr>
          <w:sz w:val="28"/>
        </w:rPr>
        <w:t>29.Арбитражная оговорка- раздел контракта</w:t>
      </w:r>
    </w:p>
    <w:p w:rsidR="00DB06A9" w:rsidRDefault="00AB6558">
      <w:pPr>
        <w:rPr>
          <w:sz w:val="28"/>
        </w:rPr>
      </w:pPr>
      <w:r>
        <w:rPr>
          <w:sz w:val="28"/>
        </w:rPr>
        <w:t>30.Страхование- раздел контракта</w:t>
      </w:r>
    </w:p>
    <w:p w:rsidR="00DB06A9" w:rsidRDefault="00AB6558">
      <w:pPr>
        <w:rPr>
          <w:sz w:val="28"/>
        </w:rPr>
      </w:pPr>
      <w:r>
        <w:rPr>
          <w:sz w:val="28"/>
        </w:rPr>
        <w:t>31.Условия сдачи-приемки товара во внешнеторговом контракте</w:t>
      </w:r>
    </w:p>
    <w:p w:rsidR="00DB06A9" w:rsidRDefault="00AB6558">
      <w:pPr>
        <w:rPr>
          <w:sz w:val="28"/>
        </w:rPr>
      </w:pPr>
      <w:r>
        <w:rPr>
          <w:sz w:val="28"/>
        </w:rPr>
        <w:t>32.Упоковка и маркировка товара</w:t>
      </w:r>
    </w:p>
    <w:p w:rsidR="00DB06A9" w:rsidRDefault="00AB6558">
      <w:pPr>
        <w:rPr>
          <w:sz w:val="28"/>
        </w:rPr>
      </w:pPr>
      <w:r>
        <w:rPr>
          <w:sz w:val="28"/>
        </w:rPr>
        <w:t>33Работа предприятия по выходу на внешний рынок</w:t>
      </w:r>
    </w:p>
    <w:p w:rsidR="00DB06A9" w:rsidRDefault="00AB6558">
      <w:pPr>
        <w:rPr>
          <w:sz w:val="28"/>
        </w:rPr>
      </w:pPr>
      <w:r>
        <w:rPr>
          <w:sz w:val="28"/>
        </w:rPr>
        <w:t>34.Маркетинг во внешнеэкономической деятельности</w:t>
      </w:r>
    </w:p>
    <w:p w:rsidR="00DB06A9" w:rsidRDefault="00AB6558">
      <w:pPr>
        <w:rPr>
          <w:sz w:val="28"/>
        </w:rPr>
      </w:pPr>
      <w:r>
        <w:rPr>
          <w:sz w:val="28"/>
        </w:rPr>
        <w:t>35.Выбор иностранного партнера</w:t>
      </w:r>
    </w:p>
    <w:p w:rsidR="00DB06A9" w:rsidRDefault="00AB6558">
      <w:pPr>
        <w:rPr>
          <w:sz w:val="28"/>
        </w:rPr>
      </w:pPr>
      <w:r>
        <w:rPr>
          <w:sz w:val="28"/>
        </w:rPr>
        <w:t>36.Организация международных перевозок основными видами транспорта</w:t>
      </w:r>
    </w:p>
    <w:p w:rsidR="00DB06A9" w:rsidRDefault="00AB6558">
      <w:pPr>
        <w:rPr>
          <w:sz w:val="28"/>
        </w:rPr>
      </w:pPr>
      <w:r>
        <w:rPr>
          <w:sz w:val="28"/>
        </w:rPr>
        <w:t>37.Управление ВЭД на уровне государства</w:t>
      </w:r>
    </w:p>
    <w:p w:rsidR="00DB06A9" w:rsidRDefault="00AB6558">
      <w:pPr>
        <w:rPr>
          <w:sz w:val="28"/>
        </w:rPr>
      </w:pPr>
      <w:r>
        <w:rPr>
          <w:sz w:val="28"/>
        </w:rPr>
        <w:t>38.Международный обмен технологиями и информацией в современной системе мирохозяйственных связей</w:t>
      </w:r>
    </w:p>
    <w:p w:rsidR="00DB06A9" w:rsidRDefault="00AB6558">
      <w:pPr>
        <w:rPr>
          <w:sz w:val="28"/>
        </w:rPr>
      </w:pPr>
      <w:r>
        <w:rPr>
          <w:sz w:val="28"/>
        </w:rPr>
        <w:t>39.Международная торговля научно-техническими достижениями</w:t>
      </w:r>
    </w:p>
    <w:p w:rsidR="00DB06A9" w:rsidRDefault="00AB6558">
      <w:pPr>
        <w:rPr>
          <w:sz w:val="28"/>
        </w:rPr>
      </w:pPr>
      <w:r>
        <w:rPr>
          <w:sz w:val="28"/>
        </w:rPr>
        <w:t>40.Операции аренды и лизинга во внешней торговле</w:t>
      </w:r>
    </w:p>
    <w:p w:rsidR="00DB06A9" w:rsidRDefault="00AB6558">
      <w:pPr>
        <w:rPr>
          <w:sz w:val="28"/>
        </w:rPr>
      </w:pPr>
      <w:r>
        <w:rPr>
          <w:sz w:val="28"/>
        </w:rPr>
        <w:t>41.Торгово-посреднические операции</w:t>
      </w:r>
    </w:p>
    <w:p w:rsidR="00DB06A9" w:rsidRDefault="00AB6558">
      <w:pPr>
        <w:rPr>
          <w:sz w:val="28"/>
        </w:rPr>
      </w:pPr>
      <w:r>
        <w:rPr>
          <w:sz w:val="28"/>
        </w:rPr>
        <w:t>42.Использование товарных бирж во внешнеторговых операциях</w:t>
      </w:r>
    </w:p>
    <w:p w:rsidR="00DB06A9" w:rsidRDefault="00AB6558">
      <w:pPr>
        <w:rPr>
          <w:sz w:val="28"/>
        </w:rPr>
      </w:pPr>
      <w:r>
        <w:rPr>
          <w:sz w:val="28"/>
        </w:rPr>
        <w:t>43.Товарообменные операции и операции с давальческим сырьем</w:t>
      </w:r>
    </w:p>
    <w:p w:rsidR="00DB06A9" w:rsidRDefault="00AB6558">
      <w:pPr>
        <w:rPr>
          <w:sz w:val="28"/>
        </w:rPr>
      </w:pPr>
      <w:r>
        <w:rPr>
          <w:sz w:val="28"/>
        </w:rPr>
        <w:t>44Таможенный кодекс РФ: основные положения</w:t>
      </w:r>
    </w:p>
    <w:p w:rsidR="00DB06A9" w:rsidRDefault="00AB6558">
      <w:pPr>
        <w:rPr>
          <w:sz w:val="28"/>
        </w:rPr>
      </w:pPr>
      <w:r>
        <w:rPr>
          <w:sz w:val="28"/>
        </w:rPr>
        <w:t>45.Термины и понятия, используемые во внешнеторговых отношениях</w:t>
      </w:r>
    </w:p>
    <w:p w:rsidR="00DB06A9" w:rsidRDefault="00AB6558">
      <w:pPr>
        <w:rPr>
          <w:sz w:val="28"/>
        </w:rPr>
      </w:pPr>
      <w:r>
        <w:rPr>
          <w:sz w:val="28"/>
        </w:rPr>
        <w:t>46.Информационное обеспечение внешнеэкономической деятельности</w:t>
      </w:r>
    </w:p>
    <w:p w:rsidR="00DB06A9" w:rsidRDefault="00AB6558">
      <w:pPr>
        <w:rPr>
          <w:sz w:val="28"/>
        </w:rPr>
      </w:pPr>
      <w:r>
        <w:rPr>
          <w:sz w:val="28"/>
        </w:rPr>
        <w:t>47.Закон РФ «Об основах государственного регулирования  внешнеторговых операций»</w:t>
      </w:r>
    </w:p>
    <w:p w:rsidR="00DB06A9" w:rsidRDefault="00AB6558">
      <w:pPr>
        <w:rPr>
          <w:sz w:val="28"/>
        </w:rPr>
      </w:pPr>
      <w:r>
        <w:rPr>
          <w:sz w:val="28"/>
        </w:rPr>
        <w:t>48.Правовые аспекты внешнеторгового договора купли-продажи</w:t>
      </w:r>
    </w:p>
    <w:p w:rsidR="00DB06A9" w:rsidRDefault="00AB6558">
      <w:pPr>
        <w:rPr>
          <w:sz w:val="28"/>
        </w:rPr>
      </w:pPr>
      <w:r>
        <w:rPr>
          <w:sz w:val="28"/>
        </w:rPr>
        <w:t>49.Паблик  рилейшнз  во внешней торговле</w:t>
      </w:r>
    </w:p>
    <w:p w:rsidR="00DB06A9" w:rsidRDefault="00AB6558">
      <w:pPr>
        <w:rPr>
          <w:sz w:val="28"/>
        </w:rPr>
      </w:pPr>
      <w:r>
        <w:rPr>
          <w:sz w:val="28"/>
        </w:rPr>
        <w:t>50.Деловое общение, деловые переговоры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jc w:val="center"/>
        <w:rPr>
          <w:sz w:val="28"/>
        </w:rPr>
      </w:pPr>
      <w:r>
        <w:rPr>
          <w:sz w:val="28"/>
        </w:rPr>
        <w:t>ЗАДАЧИ ДЛЯ ВЫПОЛНЕНИЯ КОНТРОЛЬНЫХ РАБОТ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1</w:t>
      </w:r>
    </w:p>
    <w:p w:rsidR="00DB06A9" w:rsidRDefault="00AB6558">
      <w:pPr>
        <w:rPr>
          <w:sz w:val="28"/>
        </w:rPr>
      </w:pPr>
      <w:r>
        <w:rPr>
          <w:sz w:val="28"/>
        </w:rPr>
        <w:t>Автомобилестроительная фирма стоит перед выбором одного из трех предложений субпоставщиков, поставляющих комплектующие изделия-амортизаторы. Для сопоставления конкурирующих моделей амортизаторов выбрано 5 независимых  параметров: цена, вес, безопасность, эстетический вид, надежность. Значение параметров для всех трех моделей  приведены в табл.1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 xml:space="preserve"> Таблица 1    Параметры конкурирующих моделей амортизаторов</w:t>
      </w:r>
    </w:p>
    <w:p w:rsidR="00DB06A9" w:rsidRDefault="00DB06A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2"/>
        <w:gridCol w:w="1519"/>
        <w:gridCol w:w="973"/>
        <w:gridCol w:w="1885"/>
        <w:gridCol w:w="1870"/>
        <w:gridCol w:w="1737"/>
      </w:tblGrid>
      <w:tr w:rsidR="00DB06A9"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Цена,долл.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Вес,кг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Безопасность,</w:t>
            </w: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,баллы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Эстетический вид,баллы</w:t>
            </w:r>
          </w:p>
        </w:tc>
        <w:tc>
          <w:tcPr>
            <w:tcW w:w="159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Надежность,</w:t>
            </w: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</w:tc>
      </w:tr>
      <w:tr w:rsidR="00DB06A9"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Предел значений параметра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20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9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0,75</w:t>
            </w:r>
          </w:p>
        </w:tc>
      </w:tr>
      <w:tr w:rsidR="00DB06A9"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Коэффициент весомости параметра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59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DB06A9"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Модель  1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17,56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9,7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59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0,96</w:t>
            </w:r>
          </w:p>
        </w:tc>
      </w:tr>
      <w:tr w:rsidR="00DB06A9"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Модель 2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9,95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6,2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59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0,81</w:t>
            </w:r>
          </w:p>
        </w:tc>
      </w:tr>
      <w:tr w:rsidR="00DB06A9"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Модель 3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14,47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59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59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0,9</w:t>
            </w:r>
          </w:p>
        </w:tc>
      </w:tr>
      <w:tr w:rsidR="00DB06A9">
        <w:tc>
          <w:tcPr>
            <w:tcW w:w="1595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1595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1595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1595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1595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1596" w:type="dxa"/>
          </w:tcPr>
          <w:p w:rsidR="00DB06A9" w:rsidRDefault="00DB06A9">
            <w:pPr>
              <w:rPr>
                <w:sz w:val="28"/>
              </w:rPr>
            </w:pPr>
          </w:p>
        </w:tc>
      </w:tr>
    </w:tbl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Задание. Оценить конкурентоспособность моделей через интегральную оценку качества амортизаторов.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2</w:t>
      </w:r>
    </w:p>
    <w:p w:rsidR="00DB06A9" w:rsidRDefault="00AB6558">
      <w:pPr>
        <w:rPr>
          <w:sz w:val="28"/>
        </w:rPr>
      </w:pPr>
      <w:r>
        <w:rPr>
          <w:sz w:val="28"/>
        </w:rPr>
        <w:t>Южнокорейская фирма получила предложение в апреле 2008 г. от американской фирмы на изготовление рефрижератора с учетом оговорки к цене. В мае того же года контракт был подписан. Дата поставки 1.01.2009.  Базисная цена рефрижератора составила 60 млн. долл.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       Калькуляция цены ,млн. долл.</w:t>
      </w:r>
    </w:p>
    <w:p w:rsidR="00DB06A9" w:rsidRDefault="00AB6558">
      <w:pPr>
        <w:rPr>
          <w:sz w:val="28"/>
        </w:rPr>
      </w:pPr>
      <w:r>
        <w:rPr>
          <w:sz w:val="28"/>
        </w:rPr>
        <w:t>Материалы                                       20</w:t>
      </w:r>
    </w:p>
    <w:p w:rsidR="00DB06A9" w:rsidRDefault="00AB6558">
      <w:pPr>
        <w:rPr>
          <w:sz w:val="28"/>
        </w:rPr>
      </w:pPr>
      <w:r>
        <w:rPr>
          <w:sz w:val="28"/>
        </w:rPr>
        <w:t>Заработная плата                             18</w:t>
      </w:r>
    </w:p>
    <w:p w:rsidR="00DB06A9" w:rsidRDefault="00AB6558">
      <w:pPr>
        <w:rPr>
          <w:sz w:val="28"/>
        </w:rPr>
      </w:pPr>
      <w:r>
        <w:rPr>
          <w:sz w:val="28"/>
        </w:rPr>
        <w:t>Итого прямых затрат                       38</w:t>
      </w:r>
    </w:p>
    <w:p w:rsidR="00DB06A9" w:rsidRDefault="00AB6558">
      <w:pPr>
        <w:rPr>
          <w:sz w:val="28"/>
        </w:rPr>
      </w:pPr>
      <w:r>
        <w:rPr>
          <w:sz w:val="28"/>
        </w:rPr>
        <w:t>Постоянные накладные расходы    12</w:t>
      </w:r>
    </w:p>
    <w:p w:rsidR="00DB06A9" w:rsidRDefault="00AB6558">
      <w:pPr>
        <w:rPr>
          <w:sz w:val="28"/>
        </w:rPr>
      </w:pPr>
      <w:r>
        <w:rPr>
          <w:sz w:val="28"/>
        </w:rPr>
        <w:t>Полные затраты                                50</w:t>
      </w:r>
    </w:p>
    <w:p w:rsidR="00DB06A9" w:rsidRDefault="00AB6558">
      <w:pPr>
        <w:rPr>
          <w:sz w:val="28"/>
        </w:rPr>
      </w:pPr>
      <w:r>
        <w:rPr>
          <w:sz w:val="28"/>
        </w:rPr>
        <w:t>Прибыль                                            10</w:t>
      </w:r>
    </w:p>
    <w:p w:rsidR="00DB06A9" w:rsidRDefault="00AB6558">
      <w:pPr>
        <w:rPr>
          <w:sz w:val="28"/>
        </w:rPr>
      </w:pPr>
      <w:r>
        <w:rPr>
          <w:sz w:val="28"/>
        </w:rPr>
        <w:t>Продажная цена                                60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За основу расчета окончательной цены были взяты индексы цен, опубликованные в официальном издании.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Таблица 2-Индексы цен на материалы и ставки заработной платы</w:t>
      </w:r>
    </w:p>
    <w:p w:rsidR="00DB06A9" w:rsidRDefault="00DB06A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Месяц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Индекс цен на материалы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Индекс  ставок на зарплату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апрель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101,4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101,8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май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103,5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102,6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июнь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105,8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104,9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июль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106,9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105,8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август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110,4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107,5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112,9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109,4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октябрь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115,8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112,4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ноябрь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117,6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114,6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декабрь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119,7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116,7</w:t>
            </w:r>
          </w:p>
        </w:tc>
      </w:tr>
    </w:tbl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Задание. Рассчитать цену поставки на дату поставки. Сформулировать запись статьи контракта «Цена».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3</w:t>
      </w:r>
    </w:p>
    <w:p w:rsidR="00DB06A9" w:rsidRDefault="00AB6558">
      <w:pPr>
        <w:rPr>
          <w:sz w:val="28"/>
        </w:rPr>
      </w:pPr>
      <w:r>
        <w:rPr>
          <w:sz w:val="28"/>
        </w:rPr>
        <w:t>Российская фирма получила заказ (инквайзер) от иностранного партнера на производство 6 тыс. изделий.  Отделу маркетинга необходимо рассчитать максимальную цену экспортной продукции с целью увеличения прибыли на42тыс. долл. за единицу при сохранении уровня рентабельности продукции, реализуемой на внутреннем рынке.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  Текущий отчет о результатах хозяйственной деятельности фирмы приведен ниже, тыс. долл.</w:t>
      </w:r>
    </w:p>
    <w:p w:rsidR="00DB06A9" w:rsidRDefault="00AB6558">
      <w:pPr>
        <w:rPr>
          <w:sz w:val="28"/>
        </w:rPr>
      </w:pPr>
      <w:r>
        <w:rPr>
          <w:sz w:val="28"/>
        </w:rPr>
        <w:t>Выручка от реализации продукции (30 тыс. ед. по 20 долл.)  600</w:t>
      </w:r>
    </w:p>
    <w:p w:rsidR="00DB06A9" w:rsidRDefault="00AB6558">
      <w:pPr>
        <w:rPr>
          <w:sz w:val="28"/>
        </w:rPr>
      </w:pPr>
      <w:r>
        <w:rPr>
          <w:sz w:val="28"/>
        </w:rPr>
        <w:t>Затраты на основные материалы                                                 60</w:t>
      </w:r>
    </w:p>
    <w:p w:rsidR="00DB06A9" w:rsidRDefault="00AB6558">
      <w:pPr>
        <w:rPr>
          <w:sz w:val="28"/>
        </w:rPr>
      </w:pPr>
      <w:r>
        <w:rPr>
          <w:sz w:val="28"/>
        </w:rPr>
        <w:t>Затраты на заработную плату                                                     150</w:t>
      </w:r>
    </w:p>
    <w:p w:rsidR="00DB06A9" w:rsidRDefault="00AB6558">
      <w:pPr>
        <w:rPr>
          <w:sz w:val="28"/>
        </w:rPr>
      </w:pPr>
      <w:r>
        <w:rPr>
          <w:sz w:val="28"/>
        </w:rPr>
        <w:t>Переменные накладные расходы                                               115                                              Фиксированные накладные расходы                                         125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Прибыль                                                                                        150  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 xml:space="preserve">              Если заказ будет принят, то структура затрат будет той же, но со следующими  изменениями</w:t>
      </w:r>
    </w:p>
    <w:p w:rsidR="00DB06A9" w:rsidRDefault="00AB6558">
      <w:pPr>
        <w:rPr>
          <w:sz w:val="28"/>
        </w:rPr>
      </w:pPr>
      <w:r>
        <w:rPr>
          <w:sz w:val="28"/>
        </w:rPr>
        <w:t>-затраты живого труда на производство продукции будут на 10% выше;</w:t>
      </w:r>
    </w:p>
    <w:p w:rsidR="00DB06A9" w:rsidRDefault="00AB6558">
      <w:pPr>
        <w:rPr>
          <w:sz w:val="28"/>
        </w:rPr>
      </w:pPr>
      <w:r>
        <w:rPr>
          <w:sz w:val="28"/>
        </w:rPr>
        <w:t>-специальные инструменты стоимостью 6 тыс. долл. потребуются  для выполнения  заказа и не будут использоваться вновь.</w:t>
      </w:r>
    </w:p>
    <w:p w:rsidR="00DB06A9" w:rsidRDefault="00AB6558">
      <w:pPr>
        <w:rPr>
          <w:sz w:val="28"/>
        </w:rPr>
      </w:pPr>
      <w:r>
        <w:rPr>
          <w:sz w:val="28"/>
        </w:rPr>
        <w:t>Задание. Определить экспортную цену за единицу и сумму контракта, используя метод расчета прибыли.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4</w:t>
      </w:r>
    </w:p>
    <w:p w:rsidR="00DB06A9" w:rsidRDefault="00AB6558">
      <w:pPr>
        <w:rPr>
          <w:sz w:val="28"/>
        </w:rPr>
      </w:pPr>
      <w:r>
        <w:rPr>
          <w:sz w:val="28"/>
        </w:rPr>
        <w:t>Внешнеторговая фирма в г.Гамбурге получила от торгового дома импортера, расположенного в Сиднее, заказ на поставку 150 электроприборов. На основе предложения цен на условиях С</w:t>
      </w:r>
      <w:r>
        <w:rPr>
          <w:sz w:val="28"/>
          <w:lang w:val="en-US"/>
        </w:rPr>
        <w:t>IF</w:t>
      </w:r>
      <w:r>
        <w:rPr>
          <w:sz w:val="28"/>
        </w:rPr>
        <w:t xml:space="preserve"> импортер рассчитывает на торговую надбавку в 12%. Длительность транспортировки предполагается в среднем 18 дней . Внешнеторговая фирма Гамбурга оценила предложения производителей и выбрала в качестве более выгодных следующие условия:</w:t>
      </w:r>
    </w:p>
    <w:p w:rsidR="00DB06A9" w:rsidRDefault="00AB6558">
      <w:pPr>
        <w:rPr>
          <w:sz w:val="28"/>
        </w:rPr>
      </w:pPr>
      <w:r>
        <w:rPr>
          <w:sz w:val="28"/>
        </w:rPr>
        <w:t>-цена 150 единиц приборов с упаковкой  500 тыс. евро;</w:t>
      </w:r>
    </w:p>
    <w:p w:rsidR="00DB06A9" w:rsidRDefault="00AB6558">
      <w:pPr>
        <w:rPr>
          <w:sz w:val="28"/>
        </w:rPr>
      </w:pPr>
      <w:r>
        <w:rPr>
          <w:sz w:val="28"/>
        </w:rPr>
        <w:t>-скидка производителя за количество 5% и скидка «сконто» 3% в случае оплаты в течение 10 дней.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          Внешнеторговая фирма работает с торговой надбавкой 16%. Стоимость банковских услуг 1,5%.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         С транспортировкой товара в Сидней связаны следующие расходы:</w:t>
      </w:r>
    </w:p>
    <w:p w:rsidR="00DB06A9" w:rsidRDefault="00AB6558">
      <w:pPr>
        <w:rPr>
          <w:sz w:val="28"/>
        </w:rPr>
      </w:pPr>
      <w:r>
        <w:rPr>
          <w:sz w:val="28"/>
        </w:rPr>
        <w:t>-транспортные расходы Дортмунд -Сидней 18660 евро</w:t>
      </w:r>
    </w:p>
    <w:p w:rsidR="00DB06A9" w:rsidRDefault="00AB6558">
      <w:pPr>
        <w:rPr>
          <w:sz w:val="28"/>
        </w:rPr>
      </w:pPr>
      <w:r>
        <w:rPr>
          <w:sz w:val="28"/>
        </w:rPr>
        <w:t>-погрузочно-разгрузочные расходы 2150 евро</w:t>
      </w:r>
    </w:p>
    <w:p w:rsidR="00DB06A9" w:rsidRDefault="00AB6558">
      <w:pPr>
        <w:rPr>
          <w:sz w:val="28"/>
        </w:rPr>
      </w:pPr>
      <w:r>
        <w:rPr>
          <w:sz w:val="28"/>
        </w:rPr>
        <w:t>-оформление  таможенной документации 870 евро</w:t>
      </w:r>
    </w:p>
    <w:p w:rsidR="00DB06A9" w:rsidRDefault="00AB6558">
      <w:pPr>
        <w:rPr>
          <w:sz w:val="28"/>
        </w:rPr>
      </w:pPr>
      <w:r>
        <w:rPr>
          <w:sz w:val="28"/>
        </w:rPr>
        <w:t>-величина страховой премии 3100 евро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        Рассчитать цену импортера в Сиднее. На какую величину может сократиться цена при осуществлении прямого экспорта. Указать обязательства продавца при базисных условиях С</w:t>
      </w:r>
      <w:r>
        <w:rPr>
          <w:sz w:val="28"/>
          <w:lang w:val="en-US"/>
        </w:rPr>
        <w:t>IF</w:t>
      </w:r>
      <w:r>
        <w:rPr>
          <w:sz w:val="28"/>
        </w:rPr>
        <w:t xml:space="preserve">  и способ транспортировки груза.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Задача5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    Предметом внешнеторговой сделки являются электродвигатели мощностью 15 квт. обычного исполнения. Состав конкурентных параметров приведен в табл.3.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 xml:space="preserve"> Таблица 3 Конкурентные параметры</w:t>
      </w:r>
    </w:p>
    <w:p w:rsidR="00DB06A9" w:rsidRDefault="00DB06A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5"/>
        <w:gridCol w:w="2201"/>
        <w:gridCol w:w="1867"/>
        <w:gridCol w:w="1538"/>
        <w:gridCol w:w="1680"/>
      </w:tblGrid>
      <w:tr w:rsidR="00DB06A9">
        <w:tc>
          <w:tcPr>
            <w:tcW w:w="228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Предмет сделки</w:t>
            </w:r>
          </w:p>
        </w:tc>
        <w:tc>
          <w:tcPr>
            <w:tcW w:w="7286" w:type="dxa"/>
            <w:gridSpan w:val="4"/>
          </w:tcPr>
          <w:p w:rsidR="00DB06A9" w:rsidRDefault="00AB65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электродвигатели</w:t>
            </w:r>
          </w:p>
        </w:tc>
      </w:tr>
      <w:tr w:rsidR="00DB06A9">
        <w:tc>
          <w:tcPr>
            <w:tcW w:w="228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Фирма-продавец</w:t>
            </w:r>
          </w:p>
        </w:tc>
        <w:tc>
          <w:tcPr>
            <w:tcW w:w="2201" w:type="dxa"/>
          </w:tcPr>
          <w:p w:rsidR="00DB06A9" w:rsidRDefault="00AB6558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Howker </w:t>
            </w:r>
          </w:p>
        </w:tc>
        <w:tc>
          <w:tcPr>
            <w:tcW w:w="1867" w:type="dxa"/>
          </w:tcPr>
          <w:p w:rsidR="00DB06A9" w:rsidRDefault="00AB6558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Elektric</w:t>
            </w:r>
          </w:p>
        </w:tc>
        <w:tc>
          <w:tcPr>
            <w:tcW w:w="1538" w:type="dxa"/>
          </w:tcPr>
          <w:p w:rsidR="00DB06A9" w:rsidRDefault="00AB6558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Schorch</w:t>
            </w:r>
          </w:p>
        </w:tc>
        <w:tc>
          <w:tcPr>
            <w:tcW w:w="1680" w:type="dxa"/>
          </w:tcPr>
          <w:p w:rsidR="00DB06A9" w:rsidRDefault="00AB6558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Esmac</w:t>
            </w:r>
          </w:p>
        </w:tc>
      </w:tr>
      <w:tr w:rsidR="00DB06A9">
        <w:tc>
          <w:tcPr>
            <w:tcW w:w="228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Страна</w:t>
            </w:r>
          </w:p>
        </w:tc>
        <w:tc>
          <w:tcPr>
            <w:tcW w:w="220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Великобритания</w:t>
            </w:r>
          </w:p>
        </w:tc>
        <w:tc>
          <w:tcPr>
            <w:tcW w:w="1867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США</w:t>
            </w:r>
          </w:p>
        </w:tc>
        <w:tc>
          <w:tcPr>
            <w:tcW w:w="15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Германия</w:t>
            </w:r>
          </w:p>
        </w:tc>
        <w:tc>
          <w:tcPr>
            <w:tcW w:w="168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Финляндия</w:t>
            </w:r>
          </w:p>
        </w:tc>
      </w:tr>
      <w:tr w:rsidR="00DB06A9">
        <w:tc>
          <w:tcPr>
            <w:tcW w:w="228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Источник информации</w:t>
            </w:r>
          </w:p>
        </w:tc>
        <w:tc>
          <w:tcPr>
            <w:tcW w:w="220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Каталоги фирм</w:t>
            </w:r>
          </w:p>
        </w:tc>
        <w:tc>
          <w:tcPr>
            <w:tcW w:w="1867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Каталоги фирм</w:t>
            </w:r>
          </w:p>
        </w:tc>
        <w:tc>
          <w:tcPr>
            <w:tcW w:w="15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Каталоги фирм</w:t>
            </w:r>
          </w:p>
        </w:tc>
        <w:tc>
          <w:tcPr>
            <w:tcW w:w="168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Каталоги фирм</w:t>
            </w:r>
          </w:p>
        </w:tc>
      </w:tr>
      <w:tr w:rsidR="00DB06A9">
        <w:tc>
          <w:tcPr>
            <w:tcW w:w="228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Базисные условия поставки</w:t>
            </w:r>
          </w:p>
        </w:tc>
        <w:tc>
          <w:tcPr>
            <w:tcW w:w="220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F</w:t>
            </w:r>
            <w:r>
              <w:rPr>
                <w:sz w:val="28"/>
              </w:rPr>
              <w:t>О</w:t>
            </w:r>
            <w:r>
              <w:rPr>
                <w:sz w:val="28"/>
                <w:lang w:val="en-US"/>
              </w:rPr>
              <w:t>B</w:t>
            </w:r>
            <w:r>
              <w:rPr>
                <w:sz w:val="28"/>
              </w:rPr>
              <w:t xml:space="preserve"> Лондон</w:t>
            </w:r>
          </w:p>
        </w:tc>
        <w:tc>
          <w:tcPr>
            <w:tcW w:w="1867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F</w:t>
            </w:r>
            <w:r>
              <w:rPr>
                <w:sz w:val="28"/>
              </w:rPr>
              <w:t>О</w:t>
            </w:r>
            <w:r>
              <w:rPr>
                <w:sz w:val="28"/>
                <w:lang w:val="en-US"/>
              </w:rPr>
              <w:t>B</w:t>
            </w:r>
            <w:r>
              <w:rPr>
                <w:sz w:val="28"/>
              </w:rPr>
              <w:t xml:space="preserve"> Филадельфия</w:t>
            </w:r>
          </w:p>
        </w:tc>
        <w:tc>
          <w:tcPr>
            <w:tcW w:w="15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</w:rPr>
              <w:t>А</w:t>
            </w:r>
            <w:r>
              <w:rPr>
                <w:sz w:val="28"/>
                <w:lang w:val="en-US"/>
              </w:rPr>
              <w:t>F</w:t>
            </w:r>
            <w:r>
              <w:rPr>
                <w:sz w:val="28"/>
              </w:rPr>
              <w:t xml:space="preserve"> Германия</w:t>
            </w:r>
          </w:p>
        </w:tc>
        <w:tc>
          <w:tcPr>
            <w:tcW w:w="1680" w:type="dxa"/>
          </w:tcPr>
          <w:p w:rsidR="00DB06A9" w:rsidRDefault="00AB6558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ЕХ</w:t>
            </w:r>
            <w:r>
              <w:rPr>
                <w:sz w:val="28"/>
                <w:lang w:val="en-US"/>
              </w:rPr>
              <w:t>W</w:t>
            </w:r>
          </w:p>
        </w:tc>
      </w:tr>
      <w:tr w:rsidR="00DB06A9">
        <w:tc>
          <w:tcPr>
            <w:tcW w:w="228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Валюта цены</w:t>
            </w:r>
          </w:p>
        </w:tc>
        <w:tc>
          <w:tcPr>
            <w:tcW w:w="220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Фунт стерлингов</w:t>
            </w:r>
          </w:p>
        </w:tc>
        <w:tc>
          <w:tcPr>
            <w:tcW w:w="1867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Доллар США</w:t>
            </w:r>
          </w:p>
        </w:tc>
        <w:tc>
          <w:tcPr>
            <w:tcW w:w="15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Евро</w:t>
            </w:r>
          </w:p>
        </w:tc>
        <w:tc>
          <w:tcPr>
            <w:tcW w:w="168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Евро</w:t>
            </w:r>
          </w:p>
        </w:tc>
      </w:tr>
      <w:tr w:rsidR="00DB06A9">
        <w:tc>
          <w:tcPr>
            <w:tcW w:w="228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Цена единицы</w:t>
            </w:r>
          </w:p>
        </w:tc>
        <w:tc>
          <w:tcPr>
            <w:tcW w:w="220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410</w:t>
            </w:r>
          </w:p>
        </w:tc>
        <w:tc>
          <w:tcPr>
            <w:tcW w:w="1867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750</w:t>
            </w:r>
          </w:p>
        </w:tc>
        <w:tc>
          <w:tcPr>
            <w:tcW w:w="15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630</w:t>
            </w:r>
          </w:p>
        </w:tc>
        <w:tc>
          <w:tcPr>
            <w:tcW w:w="168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580</w:t>
            </w:r>
          </w:p>
        </w:tc>
      </w:tr>
      <w:tr w:rsidR="00DB06A9">
        <w:tc>
          <w:tcPr>
            <w:tcW w:w="228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Год действия цены</w:t>
            </w:r>
          </w:p>
        </w:tc>
        <w:tc>
          <w:tcPr>
            <w:tcW w:w="220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2004</w:t>
            </w:r>
          </w:p>
        </w:tc>
        <w:tc>
          <w:tcPr>
            <w:tcW w:w="1867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2003</w:t>
            </w:r>
          </w:p>
        </w:tc>
        <w:tc>
          <w:tcPr>
            <w:tcW w:w="15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2005</w:t>
            </w:r>
          </w:p>
        </w:tc>
        <w:tc>
          <w:tcPr>
            <w:tcW w:w="168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2006</w:t>
            </w:r>
          </w:p>
        </w:tc>
      </w:tr>
      <w:tr w:rsidR="00DB06A9">
        <w:tc>
          <w:tcPr>
            <w:tcW w:w="2285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Предоставленная скидка за объем</w:t>
            </w:r>
          </w:p>
          <w:p w:rsidR="00DB06A9" w:rsidRDefault="00DB06A9">
            <w:pPr>
              <w:rPr>
                <w:sz w:val="28"/>
              </w:rPr>
            </w:pPr>
          </w:p>
        </w:tc>
        <w:tc>
          <w:tcPr>
            <w:tcW w:w="220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5,0%</w:t>
            </w:r>
          </w:p>
        </w:tc>
        <w:tc>
          <w:tcPr>
            <w:tcW w:w="1867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8,0%</w:t>
            </w:r>
          </w:p>
        </w:tc>
        <w:tc>
          <w:tcPr>
            <w:tcW w:w="15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12,0%</w:t>
            </w:r>
          </w:p>
        </w:tc>
        <w:tc>
          <w:tcPr>
            <w:tcW w:w="168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9,0%</w:t>
            </w:r>
          </w:p>
          <w:p w:rsidR="00DB06A9" w:rsidRDefault="00DB06A9">
            <w:pPr>
              <w:rPr>
                <w:sz w:val="28"/>
              </w:rPr>
            </w:pPr>
          </w:p>
        </w:tc>
      </w:tr>
    </w:tbl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 xml:space="preserve">          Все двигатели являются полностью технически сопоставимыми. Стоимость фрахта и страхования  такого товара как электродвигатели составляет:</w:t>
      </w:r>
    </w:p>
    <w:p w:rsidR="00DB06A9" w:rsidRDefault="00AB6558">
      <w:pPr>
        <w:rPr>
          <w:sz w:val="28"/>
        </w:rPr>
      </w:pPr>
      <w:r>
        <w:rPr>
          <w:sz w:val="28"/>
        </w:rPr>
        <w:t>-между портами России и портами  Западной  Европы 3-5%;</w:t>
      </w:r>
    </w:p>
    <w:p w:rsidR="00DB06A9" w:rsidRDefault="00AB6558">
      <w:pPr>
        <w:rPr>
          <w:sz w:val="28"/>
        </w:rPr>
      </w:pPr>
      <w:r>
        <w:rPr>
          <w:sz w:val="28"/>
        </w:rPr>
        <w:t>-между портами России и портами Америки и Великобритании 6-8%;</w:t>
      </w:r>
    </w:p>
    <w:p w:rsidR="00DB06A9" w:rsidRDefault="00AB6558">
      <w:pPr>
        <w:rPr>
          <w:sz w:val="28"/>
        </w:rPr>
      </w:pPr>
      <w:r>
        <w:rPr>
          <w:sz w:val="28"/>
        </w:rPr>
        <w:t>-провоз на территории страны 2%.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       Для приведения цен по срокам конкурентных параметров и планируемых сделок следует воспользоваться показателями изменения индекса экспортных цен на электродвигатели.</w:t>
      </w:r>
    </w:p>
    <w:p w:rsidR="00DB06A9" w:rsidRDefault="00AB6558">
      <w:pPr>
        <w:rPr>
          <w:sz w:val="28"/>
          <w:lang w:val="en-US"/>
        </w:rPr>
      </w:pPr>
      <w:r>
        <w:rPr>
          <w:sz w:val="28"/>
        </w:rPr>
        <w:t xml:space="preserve">  Таблица 4      Индекс цен</w:t>
      </w:r>
    </w:p>
    <w:p w:rsidR="00DB06A9" w:rsidRDefault="00DB06A9">
      <w:pPr>
        <w:rPr>
          <w:sz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5"/>
        <w:gridCol w:w="1036"/>
        <w:gridCol w:w="1036"/>
        <w:gridCol w:w="1035"/>
        <w:gridCol w:w="1035"/>
        <w:gridCol w:w="1036"/>
        <w:gridCol w:w="1036"/>
        <w:gridCol w:w="1036"/>
        <w:gridCol w:w="1036"/>
      </w:tblGrid>
      <w:tr w:rsidR="00DB06A9">
        <w:tc>
          <w:tcPr>
            <w:tcW w:w="10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Годы</w:t>
            </w:r>
          </w:p>
        </w:tc>
        <w:tc>
          <w:tcPr>
            <w:tcW w:w="10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2003</w:t>
            </w:r>
          </w:p>
        </w:tc>
        <w:tc>
          <w:tcPr>
            <w:tcW w:w="10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2004</w:t>
            </w:r>
          </w:p>
        </w:tc>
        <w:tc>
          <w:tcPr>
            <w:tcW w:w="10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2005</w:t>
            </w:r>
          </w:p>
        </w:tc>
        <w:tc>
          <w:tcPr>
            <w:tcW w:w="10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2006</w:t>
            </w:r>
          </w:p>
        </w:tc>
        <w:tc>
          <w:tcPr>
            <w:tcW w:w="1064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2007</w:t>
            </w:r>
          </w:p>
        </w:tc>
        <w:tc>
          <w:tcPr>
            <w:tcW w:w="1064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2008</w:t>
            </w:r>
          </w:p>
        </w:tc>
        <w:tc>
          <w:tcPr>
            <w:tcW w:w="1064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2009</w:t>
            </w:r>
          </w:p>
        </w:tc>
        <w:tc>
          <w:tcPr>
            <w:tcW w:w="1064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2010</w:t>
            </w:r>
          </w:p>
        </w:tc>
      </w:tr>
      <w:tr w:rsidR="00DB06A9">
        <w:tc>
          <w:tcPr>
            <w:tcW w:w="10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Индексы</w:t>
            </w:r>
          </w:p>
        </w:tc>
        <w:tc>
          <w:tcPr>
            <w:tcW w:w="10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0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10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1,15</w:t>
            </w:r>
          </w:p>
        </w:tc>
        <w:tc>
          <w:tcPr>
            <w:tcW w:w="10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1064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1,25</w:t>
            </w:r>
          </w:p>
        </w:tc>
        <w:tc>
          <w:tcPr>
            <w:tcW w:w="1064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1,34</w:t>
            </w:r>
          </w:p>
        </w:tc>
        <w:tc>
          <w:tcPr>
            <w:tcW w:w="1064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1,48</w:t>
            </w:r>
          </w:p>
        </w:tc>
        <w:tc>
          <w:tcPr>
            <w:tcW w:w="1064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</w:tr>
    </w:tbl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 xml:space="preserve">       Рассчитать экспортную цену, сопоставимую для фирм- продавцов с учетом размера скидок за объем заказа. Использовать текущие валютные курсы..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6</w:t>
      </w:r>
    </w:p>
    <w:p w:rsidR="00DB06A9" w:rsidRDefault="00AB6558">
      <w:pPr>
        <w:rPr>
          <w:sz w:val="28"/>
        </w:rPr>
      </w:pPr>
      <w:r>
        <w:rPr>
          <w:sz w:val="28"/>
        </w:rPr>
        <w:t>В марте 2008 г. английская фирма получила заказ и подписала контракт на поставку пяти газовых турбин на условиях скользящих цен. В контракте отмечены следующие условия: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базовая цена турбины, соответствующая стоимости материалов и ставкам заработной платы в машиностроении Великобритании, в январе 2008 г..- 3,75 млн.ф.ст.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дата поставки- июнь 2009 г.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Базисная калькуляция изделия зафиксирована на уровне следующих расходов, тыс. ф. ст.</w:t>
      </w:r>
    </w:p>
    <w:p w:rsidR="00DB06A9" w:rsidRDefault="00AB6558">
      <w:pPr>
        <w:rPr>
          <w:sz w:val="28"/>
        </w:rPr>
      </w:pPr>
      <w:r>
        <w:rPr>
          <w:sz w:val="28"/>
        </w:rPr>
        <w:t>Основные материалы                                         687</w:t>
      </w:r>
    </w:p>
    <w:p w:rsidR="00DB06A9" w:rsidRDefault="00AB6558">
      <w:pPr>
        <w:rPr>
          <w:sz w:val="28"/>
        </w:rPr>
      </w:pPr>
      <w:r>
        <w:rPr>
          <w:sz w:val="28"/>
        </w:rPr>
        <w:t>Вспомогательные материалы                            375</w:t>
      </w:r>
    </w:p>
    <w:p w:rsidR="00DB06A9" w:rsidRDefault="00AB6558">
      <w:pPr>
        <w:rPr>
          <w:sz w:val="28"/>
        </w:rPr>
      </w:pPr>
      <w:r>
        <w:rPr>
          <w:sz w:val="28"/>
        </w:rPr>
        <w:t>Комплектующие изделия                                  1125</w:t>
      </w:r>
    </w:p>
    <w:p w:rsidR="00DB06A9" w:rsidRDefault="00AB6558">
      <w:pPr>
        <w:rPr>
          <w:sz w:val="28"/>
        </w:rPr>
      </w:pPr>
      <w:r>
        <w:rPr>
          <w:sz w:val="28"/>
        </w:rPr>
        <w:t>Электроэнергия на технологические цели       313</w:t>
      </w:r>
    </w:p>
    <w:p w:rsidR="00DB06A9" w:rsidRDefault="00AB6558">
      <w:pPr>
        <w:rPr>
          <w:sz w:val="28"/>
        </w:rPr>
      </w:pPr>
      <w:r>
        <w:rPr>
          <w:sz w:val="28"/>
        </w:rPr>
        <w:t>Затраты на основную заработную плату          500</w:t>
      </w:r>
    </w:p>
    <w:p w:rsidR="00DB06A9" w:rsidRDefault="00AB6558">
      <w:pPr>
        <w:rPr>
          <w:sz w:val="28"/>
        </w:rPr>
      </w:pPr>
      <w:r>
        <w:rPr>
          <w:sz w:val="28"/>
        </w:rPr>
        <w:t>Затраты на дополнительную заработную плату 250</w:t>
      </w:r>
    </w:p>
    <w:p w:rsidR="00DB06A9" w:rsidRDefault="00AB6558">
      <w:pPr>
        <w:rPr>
          <w:sz w:val="28"/>
        </w:rPr>
      </w:pPr>
      <w:r>
        <w:rPr>
          <w:sz w:val="28"/>
        </w:rPr>
        <w:t>Накладные расходы                                             125</w:t>
      </w:r>
    </w:p>
    <w:p w:rsidR="00DB06A9" w:rsidRDefault="00AB6558">
      <w:pPr>
        <w:rPr>
          <w:sz w:val="28"/>
        </w:rPr>
      </w:pPr>
      <w:r>
        <w:rPr>
          <w:sz w:val="28"/>
        </w:rPr>
        <w:t>Административные и сбытовые расходы         125</w:t>
      </w:r>
    </w:p>
    <w:p w:rsidR="00DB06A9" w:rsidRDefault="00AB6558">
      <w:pPr>
        <w:rPr>
          <w:sz w:val="28"/>
        </w:rPr>
      </w:pPr>
      <w:r>
        <w:rPr>
          <w:sz w:val="28"/>
        </w:rPr>
        <w:t>Прибыль                                                               250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Итого                                                                    3750 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Закупка материалов и комплектующих будет произведена с июня 2008 г. по март 2009 г. За основу расчета окончательной цены были взяты индексы цен, опубликованные в официальном издании в период переговоров в феврале 2008 г.</w:t>
      </w:r>
    </w:p>
    <w:p w:rsidR="00DB06A9" w:rsidRDefault="00DB06A9">
      <w:pPr>
        <w:rPr>
          <w:sz w:val="28"/>
          <w:lang w:val="en-US"/>
        </w:rPr>
      </w:pPr>
    </w:p>
    <w:p w:rsidR="00DB06A9" w:rsidRDefault="00DB06A9">
      <w:pPr>
        <w:rPr>
          <w:sz w:val="28"/>
          <w:lang w:val="en-US"/>
        </w:rPr>
      </w:pPr>
    </w:p>
    <w:p w:rsidR="00DB06A9" w:rsidRDefault="00DB06A9">
      <w:pPr>
        <w:rPr>
          <w:sz w:val="28"/>
          <w:lang w:val="en-US"/>
        </w:rPr>
      </w:pPr>
    </w:p>
    <w:p w:rsidR="00DB06A9" w:rsidRDefault="00DB06A9">
      <w:pPr>
        <w:rPr>
          <w:sz w:val="28"/>
          <w:lang w:val="en-US"/>
        </w:rPr>
      </w:pPr>
    </w:p>
    <w:p w:rsidR="00DB06A9" w:rsidRDefault="00AB6558">
      <w:pPr>
        <w:rPr>
          <w:sz w:val="28"/>
        </w:rPr>
      </w:pPr>
      <w:r>
        <w:rPr>
          <w:sz w:val="28"/>
        </w:rPr>
        <w:t xml:space="preserve">  Таблица  5 Индексы цен на материалы и ставок заработной платы</w:t>
      </w:r>
    </w:p>
    <w:p w:rsidR="00DB06A9" w:rsidRDefault="00DB06A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2393"/>
        <w:gridCol w:w="2393"/>
        <w:gridCol w:w="2393"/>
      </w:tblGrid>
      <w:tr w:rsidR="00DB06A9">
        <w:tc>
          <w:tcPr>
            <w:tcW w:w="239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Месяц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Индекс цен на материалы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Индекс  ставок по зарплате</w:t>
            </w:r>
          </w:p>
        </w:tc>
      </w:tr>
      <w:tr w:rsidR="00DB06A9">
        <w:tc>
          <w:tcPr>
            <w:tcW w:w="239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2008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январь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101,6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108,4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февраль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111,6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121,3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март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113,9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120,5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апрель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115,3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125,2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май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117,5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126,3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июнь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119,7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128,1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июль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120,9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130,7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август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122,2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131,1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123,1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135,0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октябрь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124,1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136,7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ноябрь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125,1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140,7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декабрь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133,5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141,1</w:t>
            </w:r>
          </w:p>
        </w:tc>
      </w:tr>
      <w:tr w:rsidR="00DB06A9">
        <w:tc>
          <w:tcPr>
            <w:tcW w:w="239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2009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январь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135,5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145,3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февраль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136,6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145,8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март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140,1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148,2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апрель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140,9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148,9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май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141,5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150,3</w:t>
            </w:r>
          </w:p>
        </w:tc>
      </w:tr>
    </w:tbl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Рассчитать экспортную цену турбины на дату поставки и скорректировать окончательную сумму контракта.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7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Немецкая фирма экспортирует кухонные микропроцессоры в США на условиях </w:t>
      </w:r>
      <w:r>
        <w:rPr>
          <w:sz w:val="28"/>
          <w:lang w:val="en-US"/>
        </w:rPr>
        <w:t>F</w:t>
      </w:r>
      <w:r>
        <w:rPr>
          <w:sz w:val="28"/>
        </w:rPr>
        <w:t>О</w:t>
      </w:r>
      <w:r>
        <w:rPr>
          <w:sz w:val="28"/>
          <w:lang w:val="en-US"/>
        </w:rPr>
        <w:t>B</w:t>
      </w:r>
      <w:r>
        <w:rPr>
          <w:sz w:val="28"/>
        </w:rPr>
        <w:t xml:space="preserve"> Гамбург. В результате изучения американского товарного рынка были получены следующие данные: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Розничная цена продажи аналогичного товара потребителю на внутреннем рынке США –400 долл., включая налог с продаж, который составил 8,25% от розничной цены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Наценка импортера 40% от объема продаж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Наценка розничного торговца-30% от объема продажи оптовика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Таможенный сбор-9% от </w:t>
      </w:r>
      <w:r>
        <w:rPr>
          <w:sz w:val="28"/>
          <w:lang w:val="en-US"/>
        </w:rPr>
        <w:t>F</w:t>
      </w:r>
      <w:r>
        <w:rPr>
          <w:sz w:val="28"/>
        </w:rPr>
        <w:t>О</w:t>
      </w:r>
      <w:r>
        <w:rPr>
          <w:sz w:val="28"/>
          <w:lang w:val="en-US"/>
        </w:rPr>
        <w:t>B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Стоимость получения груза с таможни и складирование по прибытии-3% от </w:t>
      </w:r>
      <w:r>
        <w:rPr>
          <w:sz w:val="28"/>
          <w:lang w:val="en-US"/>
        </w:rPr>
        <w:t>F</w:t>
      </w:r>
      <w:r>
        <w:rPr>
          <w:sz w:val="28"/>
        </w:rPr>
        <w:t>О</w:t>
      </w:r>
      <w:r>
        <w:rPr>
          <w:sz w:val="28"/>
          <w:lang w:val="en-US"/>
        </w:rPr>
        <w:t>B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Стоимость фрахта, транзита, страхования-15% от </w:t>
      </w:r>
      <w:r>
        <w:rPr>
          <w:sz w:val="28"/>
          <w:lang w:val="en-US"/>
        </w:rPr>
        <w:t>F</w:t>
      </w:r>
      <w:r>
        <w:rPr>
          <w:sz w:val="28"/>
        </w:rPr>
        <w:t>ОВ.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Задание: Рассчитать цену предложения </w:t>
      </w:r>
      <w:r>
        <w:rPr>
          <w:sz w:val="28"/>
          <w:lang w:val="en-US"/>
        </w:rPr>
        <w:t>F</w:t>
      </w:r>
      <w:r>
        <w:rPr>
          <w:sz w:val="28"/>
        </w:rPr>
        <w:t>О</w:t>
      </w:r>
      <w:r>
        <w:rPr>
          <w:sz w:val="28"/>
          <w:lang w:val="en-US"/>
        </w:rPr>
        <w:t>B</w:t>
      </w:r>
      <w:r>
        <w:rPr>
          <w:sz w:val="28"/>
        </w:rPr>
        <w:t xml:space="preserve"> Гамбург. Разработать возможные ценовые варианты предложения для фирмы.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8</w:t>
      </w:r>
    </w:p>
    <w:p w:rsidR="00DB06A9" w:rsidRDefault="00AB6558">
      <w:pPr>
        <w:rPr>
          <w:sz w:val="28"/>
        </w:rPr>
      </w:pPr>
      <w:r>
        <w:rPr>
          <w:sz w:val="28"/>
        </w:rPr>
        <w:t>Российское производственное объединение-производитель часов «Чайка» предполагает экспортировать 500 шт. часов на условиях доставки в порт отгрузки и расходов на погрузку на борт судна (порт Санк-Петербург). Оплата предусматривается аккредитивом. Расчет контрактных цен произведен на основе  характеристик поставок аналогичной продукции в США поставщиками других стран. В качестве источников информации были использованы: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Контракт на продажу 250 швейцарских часов в США в 2007 г. по цене 54 швейцарских франков за 1 штуку с поставкой на аналогичных условиях и оплатой инкассо; Скидка за количество  6%. Скидка на уторговывание 15%.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Цена предложения немецкой фирмы на 500 штук часов по цене 40 евро за 1 шт. с поставкой в 2008 г. на условиях доставки в порт отгрузки и оплаты расходов по погрузке, фрахту и страховки с платежом по инкассо. Скидка за количество 10%.скидка на уторговывание12%.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Прейскурантная цена японской фирмы на январь 2008 г. на базисных условиях, аналогичных поставке немецкой фирмы и наличных расчетов исходя из стоимости 5 тыс. иен за 1 шт. -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В 2007-2008 г. прирост цен на внутренних рынках  составил в Швейцарии 5%, в Германии 3%.,в Японии 4%. 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    Курс рубля к иностранной валюте, зарегистрированный ЦБ России на дату составления конкурентного листа: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          1 швейцарский франк      -28,96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          1 евро                                  42,34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          100 японских иен               33,76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Расходы на фрахт, транзит, страхование по внешнеторговым  сделкам составляют 30% издержек базисных условий поставок </w:t>
      </w:r>
      <w:r>
        <w:rPr>
          <w:sz w:val="28"/>
          <w:lang w:val="en-US"/>
        </w:rPr>
        <w:t>F</w:t>
      </w:r>
      <w:r>
        <w:rPr>
          <w:sz w:val="28"/>
        </w:rPr>
        <w:t>О</w:t>
      </w:r>
      <w:r>
        <w:rPr>
          <w:sz w:val="28"/>
          <w:lang w:val="en-US"/>
        </w:rPr>
        <w:t>B</w:t>
      </w:r>
      <w:r>
        <w:rPr>
          <w:sz w:val="28"/>
        </w:rPr>
        <w:t xml:space="preserve">. </w:t>
      </w:r>
    </w:p>
    <w:p w:rsidR="00DB06A9" w:rsidRDefault="00AB6558">
      <w:pPr>
        <w:rPr>
          <w:sz w:val="28"/>
        </w:rPr>
      </w:pPr>
      <w:r>
        <w:rPr>
          <w:sz w:val="28"/>
        </w:rPr>
        <w:t>Задание: 1. Определить сопоставимые базисные условия поставки часов экспортерами Швейцарии, Германии, Японии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2.Рассчитать экспортную цену часов ПО «Чайка»в США(в долл. США)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</w:t>
      </w:r>
    </w:p>
    <w:p w:rsidR="00DB06A9" w:rsidRDefault="00AB6558">
      <w:pPr>
        <w:rPr>
          <w:sz w:val="28"/>
        </w:rPr>
      </w:pPr>
      <w:r>
        <w:rPr>
          <w:sz w:val="28"/>
        </w:rPr>
        <w:t>Задача 9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Фирма получила оферту об экспортной поставке на Кубу 10 дизельных моторов на условиях ЕХ</w:t>
      </w:r>
      <w:r>
        <w:rPr>
          <w:sz w:val="28"/>
          <w:lang w:val="en-US"/>
        </w:rPr>
        <w:t>W</w:t>
      </w:r>
      <w:r>
        <w:rPr>
          <w:sz w:val="28"/>
        </w:rPr>
        <w:t xml:space="preserve"> по бартерной сделке. В качестве компенсационного товара предлагается 1 тыс. тонн сахара на условиях </w:t>
      </w:r>
      <w:r>
        <w:rPr>
          <w:sz w:val="28"/>
          <w:lang w:val="en-US"/>
        </w:rPr>
        <w:t>F</w:t>
      </w:r>
      <w:r>
        <w:rPr>
          <w:sz w:val="28"/>
        </w:rPr>
        <w:t>О</w:t>
      </w:r>
      <w:r>
        <w:rPr>
          <w:sz w:val="28"/>
          <w:lang w:val="en-US"/>
        </w:rPr>
        <w:t>B</w:t>
      </w:r>
      <w:r>
        <w:rPr>
          <w:sz w:val="28"/>
        </w:rPr>
        <w:t xml:space="preserve"> Нью-Йорк с поставкой в этом же году.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Задание:1. Выявить, сопоставимо ли данное предложение о бартерной сделке уровню мировых цен, используя расчет экспортных цен по имеющимся конкурентным материалам табл.6</w:t>
      </w:r>
    </w:p>
    <w:p w:rsidR="00DB06A9" w:rsidRDefault="00AB6558">
      <w:pPr>
        <w:rPr>
          <w:sz w:val="28"/>
        </w:rPr>
      </w:pPr>
      <w:r>
        <w:rPr>
          <w:sz w:val="28"/>
        </w:rPr>
        <w:t>2.Оценить степень рациональности данного предложения для данной фирмы.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  <w:lang w:val="en-US"/>
        </w:rPr>
      </w:pPr>
    </w:p>
    <w:p w:rsidR="00DB06A9" w:rsidRDefault="00DB06A9">
      <w:pPr>
        <w:rPr>
          <w:sz w:val="28"/>
          <w:lang w:val="en-US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Таблица 6        Ценовые составляющие</w:t>
      </w:r>
    </w:p>
    <w:p w:rsidR="00DB06A9" w:rsidRDefault="00DB06A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2"/>
        <w:gridCol w:w="1167"/>
        <w:gridCol w:w="1382"/>
      </w:tblGrid>
      <w:tr w:rsidR="00DB06A9">
        <w:trPr>
          <w:trHeight w:val="386"/>
        </w:trPr>
        <w:tc>
          <w:tcPr>
            <w:tcW w:w="708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Исходные данные</w:t>
            </w:r>
          </w:p>
        </w:tc>
        <w:tc>
          <w:tcPr>
            <w:tcW w:w="11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Ед. изм.</w:t>
            </w:r>
          </w:p>
        </w:tc>
        <w:tc>
          <w:tcPr>
            <w:tcW w:w="138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Величина</w:t>
            </w:r>
          </w:p>
        </w:tc>
      </w:tr>
      <w:tr w:rsidR="00DB06A9">
        <w:trPr>
          <w:trHeight w:val="245"/>
        </w:trPr>
        <w:tc>
          <w:tcPr>
            <w:tcW w:w="708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Цена сахара на международной товарной бирже</w:t>
            </w:r>
          </w:p>
        </w:tc>
        <w:tc>
          <w:tcPr>
            <w:tcW w:w="11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Долл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т.</w:t>
            </w:r>
          </w:p>
        </w:tc>
        <w:tc>
          <w:tcPr>
            <w:tcW w:w="138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</w:tr>
      <w:tr w:rsidR="00DB06A9">
        <w:tc>
          <w:tcPr>
            <w:tcW w:w="708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Морской транспортный тариф на перевозку сахара(Нью-Йорк –Санкт-Петербург)</w:t>
            </w:r>
          </w:p>
        </w:tc>
        <w:tc>
          <w:tcPr>
            <w:tcW w:w="11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Долл.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т.</w:t>
            </w:r>
          </w:p>
        </w:tc>
        <w:tc>
          <w:tcPr>
            <w:tcW w:w="138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  <w:tr w:rsidR="00DB06A9">
        <w:tc>
          <w:tcPr>
            <w:tcW w:w="708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Железнодорожный тариф (Санкт-Петербург–Москва)</w:t>
            </w:r>
          </w:p>
        </w:tc>
        <w:tc>
          <w:tcPr>
            <w:tcW w:w="11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вагон</w:t>
            </w:r>
          </w:p>
        </w:tc>
        <w:tc>
          <w:tcPr>
            <w:tcW w:w="138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6000</w:t>
            </w:r>
          </w:p>
        </w:tc>
      </w:tr>
      <w:tr w:rsidR="00DB06A9">
        <w:tc>
          <w:tcPr>
            <w:tcW w:w="708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Грузоподъемность вагона</w:t>
            </w:r>
          </w:p>
        </w:tc>
        <w:tc>
          <w:tcPr>
            <w:tcW w:w="11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Т.</w:t>
            </w:r>
          </w:p>
        </w:tc>
        <w:tc>
          <w:tcPr>
            <w:tcW w:w="138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DB06A9">
        <w:tc>
          <w:tcPr>
            <w:tcW w:w="708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Валютный курс рубля</w:t>
            </w:r>
          </w:p>
        </w:tc>
        <w:tc>
          <w:tcPr>
            <w:tcW w:w="11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долл.</w:t>
            </w:r>
          </w:p>
        </w:tc>
        <w:tc>
          <w:tcPr>
            <w:tcW w:w="138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36,2</w:t>
            </w:r>
          </w:p>
        </w:tc>
      </w:tr>
      <w:tr w:rsidR="00DB06A9">
        <w:tc>
          <w:tcPr>
            <w:tcW w:w="708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Цена сахара на Российской товарно-сырьевой бирже</w:t>
            </w:r>
          </w:p>
        </w:tc>
        <w:tc>
          <w:tcPr>
            <w:tcW w:w="11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т.</w:t>
            </w:r>
          </w:p>
        </w:tc>
        <w:tc>
          <w:tcPr>
            <w:tcW w:w="138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20000</w:t>
            </w:r>
          </w:p>
        </w:tc>
      </w:tr>
      <w:tr w:rsidR="00DB06A9">
        <w:tc>
          <w:tcPr>
            <w:tcW w:w="7086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Средняя скидка на уторговывание</w:t>
            </w:r>
          </w:p>
        </w:tc>
        <w:tc>
          <w:tcPr>
            <w:tcW w:w="11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%</w:t>
            </w:r>
          </w:p>
        </w:tc>
        <w:tc>
          <w:tcPr>
            <w:tcW w:w="138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DB06A9">
        <w:tc>
          <w:tcPr>
            <w:tcW w:w="7086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1103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1382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DB06A9">
            <w:pPr>
              <w:rPr>
                <w:sz w:val="28"/>
              </w:rPr>
            </w:pPr>
          </w:p>
        </w:tc>
      </w:tr>
    </w:tbl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Таблица 7  Основные конкурентные позиции моторов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3"/>
        <w:gridCol w:w="1938"/>
        <w:gridCol w:w="1952"/>
        <w:gridCol w:w="1770"/>
      </w:tblGrid>
      <w:tr w:rsidR="00DB06A9">
        <w:tc>
          <w:tcPr>
            <w:tcW w:w="4343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Условия</w:t>
            </w:r>
          </w:p>
        </w:tc>
        <w:tc>
          <w:tcPr>
            <w:tcW w:w="1938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А</w:t>
            </w:r>
          </w:p>
          <w:p w:rsidR="00DB06A9" w:rsidRDefault="00DB06A9">
            <w:pPr>
              <w:rPr>
                <w:sz w:val="28"/>
              </w:rPr>
            </w:pPr>
          </w:p>
        </w:tc>
        <w:tc>
          <w:tcPr>
            <w:tcW w:w="1952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770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Страна продавец</w:t>
            </w:r>
          </w:p>
        </w:tc>
        <w:tc>
          <w:tcPr>
            <w:tcW w:w="19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США</w:t>
            </w:r>
          </w:p>
        </w:tc>
        <w:tc>
          <w:tcPr>
            <w:tcW w:w="195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Польша</w:t>
            </w:r>
          </w:p>
        </w:tc>
        <w:tc>
          <w:tcPr>
            <w:tcW w:w="177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Швейцария</w:t>
            </w:r>
          </w:p>
        </w:tc>
      </w:tr>
      <w:tr w:rsidR="00DB06A9">
        <w:tc>
          <w:tcPr>
            <w:tcW w:w="4343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Страна покупатель</w:t>
            </w:r>
          </w:p>
        </w:tc>
        <w:tc>
          <w:tcPr>
            <w:tcW w:w="1938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Замбия</w:t>
            </w:r>
          </w:p>
        </w:tc>
        <w:tc>
          <w:tcPr>
            <w:tcW w:w="1952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Венгрия</w:t>
            </w:r>
          </w:p>
        </w:tc>
        <w:tc>
          <w:tcPr>
            <w:tcW w:w="1770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США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Источник информации</w:t>
            </w:r>
          </w:p>
        </w:tc>
        <w:tc>
          <w:tcPr>
            <w:tcW w:w="19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Контракт</w:t>
            </w:r>
          </w:p>
        </w:tc>
        <w:tc>
          <w:tcPr>
            <w:tcW w:w="195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Коммерческое предложение о закупке</w:t>
            </w:r>
          </w:p>
        </w:tc>
        <w:tc>
          <w:tcPr>
            <w:tcW w:w="177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Прейскурант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Период подготовки документа</w:t>
            </w:r>
          </w:p>
        </w:tc>
        <w:tc>
          <w:tcPr>
            <w:tcW w:w="19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01.03.07</w:t>
            </w:r>
          </w:p>
        </w:tc>
        <w:tc>
          <w:tcPr>
            <w:tcW w:w="195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02.02.06</w:t>
            </w:r>
          </w:p>
        </w:tc>
        <w:tc>
          <w:tcPr>
            <w:tcW w:w="177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2006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Год поставки</w:t>
            </w:r>
          </w:p>
        </w:tc>
        <w:tc>
          <w:tcPr>
            <w:tcW w:w="19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2007</w:t>
            </w:r>
          </w:p>
        </w:tc>
        <w:tc>
          <w:tcPr>
            <w:tcW w:w="195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2008</w:t>
            </w:r>
          </w:p>
        </w:tc>
        <w:tc>
          <w:tcPr>
            <w:tcW w:w="177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2008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Валюта цены</w:t>
            </w:r>
          </w:p>
        </w:tc>
        <w:tc>
          <w:tcPr>
            <w:tcW w:w="19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Долл.</w:t>
            </w:r>
          </w:p>
        </w:tc>
        <w:tc>
          <w:tcPr>
            <w:tcW w:w="195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Долл.</w:t>
            </w:r>
          </w:p>
        </w:tc>
        <w:tc>
          <w:tcPr>
            <w:tcW w:w="177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Долл.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Цена, тыс.долл. за ед.</w:t>
            </w:r>
          </w:p>
        </w:tc>
        <w:tc>
          <w:tcPr>
            <w:tcW w:w="19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195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77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Базисные условия поставки</w:t>
            </w:r>
          </w:p>
        </w:tc>
        <w:tc>
          <w:tcPr>
            <w:tcW w:w="19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DD</w:t>
            </w:r>
            <w:r>
              <w:rPr>
                <w:sz w:val="28"/>
              </w:rPr>
              <w:t>Р Лусака</w:t>
            </w:r>
          </w:p>
        </w:tc>
        <w:tc>
          <w:tcPr>
            <w:tcW w:w="195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До границы Польши</w:t>
            </w:r>
          </w:p>
        </w:tc>
        <w:tc>
          <w:tcPr>
            <w:tcW w:w="1770" w:type="dxa"/>
          </w:tcPr>
          <w:p w:rsidR="00DB06A9" w:rsidRDefault="00AB6558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ЕХ</w:t>
            </w:r>
            <w:r>
              <w:rPr>
                <w:sz w:val="28"/>
                <w:lang w:val="en-US"/>
              </w:rPr>
              <w:t>W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Удельный вес пошлин и транспортных расходов в общей сумме, %</w:t>
            </w:r>
          </w:p>
        </w:tc>
        <w:tc>
          <w:tcPr>
            <w:tcW w:w="1938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952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770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Форма расчета и способ платежа</w:t>
            </w: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Аванс %</w:t>
            </w: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Аккредитив, %</w:t>
            </w: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кредит</w:t>
            </w:r>
          </w:p>
        </w:tc>
        <w:tc>
          <w:tcPr>
            <w:tcW w:w="1938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1952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770" w:type="dxa"/>
          </w:tcPr>
          <w:p w:rsidR="00DB06A9" w:rsidRDefault="00DB06A9">
            <w:pPr>
              <w:rPr>
                <w:sz w:val="28"/>
              </w:rPr>
            </w:pPr>
          </w:p>
          <w:p w:rsidR="00DB06A9" w:rsidRDefault="00DB06A9">
            <w:pPr>
              <w:rPr>
                <w:sz w:val="28"/>
              </w:rPr>
            </w:pPr>
          </w:p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Срок кредитования</w:t>
            </w:r>
          </w:p>
        </w:tc>
        <w:tc>
          <w:tcPr>
            <w:tcW w:w="19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3 года</w:t>
            </w:r>
          </w:p>
        </w:tc>
        <w:tc>
          <w:tcPr>
            <w:tcW w:w="195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1770" w:type="dxa"/>
          </w:tcPr>
          <w:p w:rsidR="00DB06A9" w:rsidRDefault="00DB06A9">
            <w:pPr>
              <w:rPr>
                <w:sz w:val="28"/>
              </w:rPr>
            </w:pP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Ставка кредитования, %</w:t>
            </w:r>
          </w:p>
        </w:tc>
        <w:tc>
          <w:tcPr>
            <w:tcW w:w="19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10</w:t>
            </w:r>
          </w:p>
        </w:tc>
        <w:tc>
          <w:tcPr>
            <w:tcW w:w="195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1770" w:type="dxa"/>
          </w:tcPr>
          <w:p w:rsidR="00DB06A9" w:rsidRDefault="00DB06A9">
            <w:pPr>
              <w:rPr>
                <w:sz w:val="28"/>
              </w:rPr>
            </w:pP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Год  погашения платежа</w:t>
            </w:r>
          </w:p>
        </w:tc>
        <w:tc>
          <w:tcPr>
            <w:tcW w:w="19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2100</w:t>
            </w:r>
          </w:p>
        </w:tc>
        <w:tc>
          <w:tcPr>
            <w:tcW w:w="195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1770" w:type="dxa"/>
          </w:tcPr>
          <w:p w:rsidR="00DB06A9" w:rsidRDefault="00DB06A9">
            <w:pPr>
              <w:rPr>
                <w:sz w:val="28"/>
              </w:rPr>
            </w:pP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Количество, шт.</w:t>
            </w:r>
          </w:p>
        </w:tc>
        <w:tc>
          <w:tcPr>
            <w:tcW w:w="19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100</w:t>
            </w:r>
          </w:p>
        </w:tc>
        <w:tc>
          <w:tcPr>
            <w:tcW w:w="195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50</w:t>
            </w:r>
          </w:p>
        </w:tc>
        <w:tc>
          <w:tcPr>
            <w:tcW w:w="177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60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Скидка за количество,%</w:t>
            </w:r>
          </w:p>
        </w:tc>
        <w:tc>
          <w:tcPr>
            <w:tcW w:w="193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8(за партию в 100 штук)</w:t>
            </w:r>
          </w:p>
        </w:tc>
        <w:tc>
          <w:tcPr>
            <w:tcW w:w="195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4 (за партию в 50 штук)</w:t>
            </w:r>
          </w:p>
        </w:tc>
        <w:tc>
          <w:tcPr>
            <w:tcW w:w="177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5 (за партию в60 штук)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Мощность, л.с.                              </w:t>
            </w:r>
          </w:p>
        </w:tc>
        <w:tc>
          <w:tcPr>
            <w:tcW w:w="1938" w:type="dxa"/>
          </w:tcPr>
          <w:p w:rsidR="00DB06A9" w:rsidRDefault="00AB65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1952" w:type="dxa"/>
          </w:tcPr>
          <w:p w:rsidR="00DB06A9" w:rsidRDefault="00AB65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1770" w:type="dxa"/>
          </w:tcPr>
          <w:p w:rsidR="00DB06A9" w:rsidRDefault="00AB6558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300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Индекс цен к сроку поставки       </w:t>
            </w:r>
          </w:p>
        </w:tc>
        <w:tc>
          <w:tcPr>
            <w:tcW w:w="1938" w:type="dxa"/>
          </w:tcPr>
          <w:p w:rsidR="00DB06A9" w:rsidRDefault="00AB65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1.05</w:t>
            </w:r>
          </w:p>
        </w:tc>
        <w:tc>
          <w:tcPr>
            <w:tcW w:w="1952" w:type="dxa"/>
          </w:tcPr>
          <w:p w:rsidR="00DB06A9" w:rsidRDefault="00AB65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1770" w:type="dxa"/>
          </w:tcPr>
          <w:p w:rsidR="00DB06A9" w:rsidRDefault="00AB65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Поправка на условия платежа     </w:t>
            </w:r>
          </w:p>
        </w:tc>
        <w:tc>
          <w:tcPr>
            <w:tcW w:w="1938" w:type="dxa"/>
          </w:tcPr>
          <w:p w:rsidR="00DB06A9" w:rsidRDefault="00AB65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0.93</w:t>
            </w:r>
          </w:p>
        </w:tc>
        <w:tc>
          <w:tcPr>
            <w:tcW w:w="1952" w:type="dxa"/>
          </w:tcPr>
          <w:p w:rsidR="00DB06A9" w:rsidRDefault="00AB65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1.0</w:t>
            </w:r>
          </w:p>
        </w:tc>
        <w:tc>
          <w:tcPr>
            <w:tcW w:w="1770" w:type="dxa"/>
          </w:tcPr>
          <w:p w:rsidR="00DB06A9" w:rsidRDefault="00AB65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1.0</w:t>
            </w:r>
          </w:p>
        </w:tc>
      </w:tr>
      <w:tr w:rsidR="00DB06A9">
        <w:tc>
          <w:tcPr>
            <w:tcW w:w="434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Поправка на мощность ,%            </w:t>
            </w:r>
          </w:p>
        </w:tc>
        <w:tc>
          <w:tcPr>
            <w:tcW w:w="1938" w:type="dxa"/>
          </w:tcPr>
          <w:p w:rsidR="00DB06A9" w:rsidRDefault="00AB65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12.0</w:t>
            </w:r>
          </w:p>
        </w:tc>
        <w:tc>
          <w:tcPr>
            <w:tcW w:w="1952" w:type="dxa"/>
          </w:tcPr>
          <w:p w:rsidR="00DB06A9" w:rsidRDefault="00AB65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10.0</w:t>
            </w:r>
          </w:p>
        </w:tc>
        <w:tc>
          <w:tcPr>
            <w:tcW w:w="1770" w:type="dxa"/>
          </w:tcPr>
          <w:p w:rsidR="00DB06A9" w:rsidRDefault="00AB65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DB06A9" w:rsidRDefault="00AB6558">
      <w:pPr>
        <w:rPr>
          <w:sz w:val="28"/>
        </w:rPr>
      </w:pPr>
      <w:r>
        <w:rPr>
          <w:sz w:val="28"/>
        </w:rPr>
        <w:t xml:space="preserve">  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10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В начале года французская фирма получила предложение на поставку 10 дизельных моторов на условиях использования скользящих цен. В марте того же года был подписан контракт, в котором зафиксированы следующие условия: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базисная цена одной установки, соответствующая стоимости материалов и ставкам заработной платы в машиностроении Франции в начале года –3,0 млн.евро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дата поставки- июнь следующего года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Базисная калькуляция изделия по основным элементам расходов приведена  в табл. 8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 xml:space="preserve">    Таблица 8    Калькуляция изделия, тыс. евро.</w:t>
      </w:r>
    </w:p>
    <w:p w:rsidR="00DB06A9" w:rsidRDefault="00DB06A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68"/>
        <w:gridCol w:w="1903"/>
      </w:tblGrid>
      <w:tr w:rsidR="00DB06A9">
        <w:tc>
          <w:tcPr>
            <w:tcW w:w="76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Показатель</w:t>
            </w:r>
          </w:p>
        </w:tc>
        <w:tc>
          <w:tcPr>
            <w:tcW w:w="19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 w:rsidR="00DB06A9">
        <w:tc>
          <w:tcPr>
            <w:tcW w:w="76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Основные материалы</w:t>
            </w:r>
          </w:p>
        </w:tc>
        <w:tc>
          <w:tcPr>
            <w:tcW w:w="19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413</w:t>
            </w:r>
          </w:p>
        </w:tc>
      </w:tr>
      <w:tr w:rsidR="00DB06A9">
        <w:tc>
          <w:tcPr>
            <w:tcW w:w="76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Вспомогательные материалы</w:t>
            </w:r>
          </w:p>
        </w:tc>
        <w:tc>
          <w:tcPr>
            <w:tcW w:w="19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225</w:t>
            </w:r>
          </w:p>
        </w:tc>
      </w:tr>
      <w:tr w:rsidR="00DB06A9">
        <w:tc>
          <w:tcPr>
            <w:tcW w:w="76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Комплектующие изделия</w:t>
            </w:r>
          </w:p>
        </w:tc>
        <w:tc>
          <w:tcPr>
            <w:tcW w:w="19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675</w:t>
            </w:r>
          </w:p>
        </w:tc>
      </w:tr>
      <w:tr w:rsidR="00DB06A9">
        <w:tc>
          <w:tcPr>
            <w:tcW w:w="76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Электроэнергия на технологические цели</w:t>
            </w:r>
          </w:p>
        </w:tc>
        <w:tc>
          <w:tcPr>
            <w:tcW w:w="19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187</w:t>
            </w:r>
          </w:p>
        </w:tc>
      </w:tr>
      <w:tr w:rsidR="00DB06A9">
        <w:tc>
          <w:tcPr>
            <w:tcW w:w="76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Затраты на основную заработную плату</w:t>
            </w:r>
          </w:p>
        </w:tc>
        <w:tc>
          <w:tcPr>
            <w:tcW w:w="19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600</w:t>
            </w:r>
          </w:p>
        </w:tc>
      </w:tr>
      <w:tr w:rsidR="00DB06A9">
        <w:tc>
          <w:tcPr>
            <w:tcW w:w="76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Затраты на дополнительную заработную плату</w:t>
            </w:r>
          </w:p>
        </w:tc>
        <w:tc>
          <w:tcPr>
            <w:tcW w:w="19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150</w:t>
            </w:r>
          </w:p>
        </w:tc>
      </w:tr>
      <w:tr w:rsidR="00DB06A9">
        <w:tc>
          <w:tcPr>
            <w:tcW w:w="76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Амортизационные отчисления</w:t>
            </w:r>
          </w:p>
        </w:tc>
        <w:tc>
          <w:tcPr>
            <w:tcW w:w="19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450</w:t>
            </w:r>
          </w:p>
        </w:tc>
      </w:tr>
      <w:tr w:rsidR="00DB06A9">
        <w:tc>
          <w:tcPr>
            <w:tcW w:w="76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Накладные расходы</w:t>
            </w:r>
          </w:p>
        </w:tc>
        <w:tc>
          <w:tcPr>
            <w:tcW w:w="19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75</w:t>
            </w:r>
          </w:p>
        </w:tc>
      </w:tr>
      <w:tr w:rsidR="00DB06A9">
        <w:tc>
          <w:tcPr>
            <w:tcW w:w="76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Административные и сбытовые издержки</w:t>
            </w:r>
          </w:p>
        </w:tc>
        <w:tc>
          <w:tcPr>
            <w:tcW w:w="19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75</w:t>
            </w:r>
          </w:p>
        </w:tc>
      </w:tr>
      <w:tr w:rsidR="00DB06A9">
        <w:tc>
          <w:tcPr>
            <w:tcW w:w="76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Прибыль</w:t>
            </w:r>
          </w:p>
        </w:tc>
        <w:tc>
          <w:tcPr>
            <w:tcW w:w="19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150</w:t>
            </w:r>
          </w:p>
        </w:tc>
      </w:tr>
      <w:tr w:rsidR="00DB06A9">
        <w:tc>
          <w:tcPr>
            <w:tcW w:w="76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Итого</w:t>
            </w:r>
          </w:p>
        </w:tc>
        <w:tc>
          <w:tcPr>
            <w:tcW w:w="190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3000</w:t>
            </w:r>
          </w:p>
          <w:p w:rsidR="00DB06A9" w:rsidRDefault="00DB06A9">
            <w:pPr>
              <w:rPr>
                <w:sz w:val="28"/>
              </w:rPr>
            </w:pPr>
          </w:p>
        </w:tc>
      </w:tr>
    </w:tbl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 xml:space="preserve">   Закупка материалов и комплектующих будет произведена в начале производственного цикла .За основу расчета окончательной экспортной цены принят «Статистический сборник», табл.9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 xml:space="preserve"> Таблица 9  Индексы цен на материалы и ставок заработной платы в машиностроении Франции</w:t>
      </w:r>
    </w:p>
    <w:p w:rsidR="00DB06A9" w:rsidRDefault="00DB06A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2393"/>
        <w:gridCol w:w="2393"/>
        <w:gridCol w:w="2393"/>
      </w:tblGrid>
      <w:tr w:rsidR="00DB06A9">
        <w:tc>
          <w:tcPr>
            <w:tcW w:w="239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Год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Месяц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Индексы цен на материалы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Индексы ставок зарплаты</w:t>
            </w:r>
          </w:p>
        </w:tc>
      </w:tr>
      <w:tr w:rsidR="00DB06A9">
        <w:tc>
          <w:tcPr>
            <w:tcW w:w="239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первый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январь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105,6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111,9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февраль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105,8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112,0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март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106,1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112,4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апрель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106,9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113,1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май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107,4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114,5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июнь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108,3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114,9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июль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109,2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115,6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август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109,7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116,1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сентябрь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110,4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116,9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октябрь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111,3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117,3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ноябрь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112,4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117,9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декабрь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113,6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118,4</w:t>
            </w:r>
          </w:p>
        </w:tc>
      </w:tr>
      <w:tr w:rsidR="00DB06A9">
        <w:tc>
          <w:tcPr>
            <w:tcW w:w="2392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второй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январь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114,8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119,2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февраль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115,4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120,3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март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116,5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121,7</w:t>
            </w:r>
          </w:p>
        </w:tc>
      </w:tr>
      <w:tr w:rsidR="00DB06A9">
        <w:trPr>
          <w:trHeight w:val="565"/>
        </w:trPr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апрель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118,9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122,9</w:t>
            </w:r>
          </w:p>
        </w:tc>
      </w:tr>
      <w:tr w:rsidR="00DB06A9">
        <w:trPr>
          <w:trHeight w:val="365"/>
        </w:trPr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май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119,7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123,8</w:t>
            </w:r>
          </w:p>
        </w:tc>
      </w:tr>
      <w:tr w:rsidR="00DB06A9">
        <w:tc>
          <w:tcPr>
            <w:tcW w:w="2392" w:type="dxa"/>
          </w:tcPr>
          <w:p w:rsidR="00DB06A9" w:rsidRDefault="00DB06A9">
            <w:pPr>
              <w:rPr>
                <w:sz w:val="28"/>
              </w:rPr>
            </w:pP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июнь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122,5</w:t>
            </w:r>
          </w:p>
        </w:tc>
        <w:tc>
          <w:tcPr>
            <w:tcW w:w="239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124,8</w:t>
            </w:r>
          </w:p>
        </w:tc>
      </w:tr>
    </w:tbl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Задание. Рассчитать экспортную цену дизельного мотора на дату поставки и стоимость контракта, учитывая, что скидка за серийность при поставке 10 штук и более составила 8%.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11</w:t>
      </w:r>
    </w:p>
    <w:p w:rsidR="00DB06A9" w:rsidRDefault="00AB6558">
      <w:pPr>
        <w:rPr>
          <w:sz w:val="28"/>
        </w:rPr>
      </w:pPr>
      <w:r>
        <w:rPr>
          <w:sz w:val="28"/>
        </w:rPr>
        <w:t>Российское производственное объединение-экспортер производит дорожно-строительные машины. Базовая экспортная цена, рассчитанная по конкурентным материалам, составила 3580 долл/шт. Общие совокупные затраты составляют 9050 тыс.руб. за  минимальный размер экспортной партии  в 100 шт. После изучения  конъюнктуры внешнего рынка данной продукции стало известно, что каждые дополнительные 5 машин могут быть проданы лишь при условии снижения цены на них на 10%.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Задание  .Определить оптимальный размер партии машин на экспорт, рассчитать и обосновать цену сделки за единицу  и всего объема поставки. Расчеты выполнить по действующему курсу.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12</w:t>
      </w:r>
    </w:p>
    <w:p w:rsidR="00DB06A9" w:rsidRDefault="00AB6558">
      <w:pPr>
        <w:rPr>
          <w:sz w:val="28"/>
        </w:rPr>
      </w:pPr>
      <w:r>
        <w:rPr>
          <w:sz w:val="28"/>
        </w:rPr>
        <w:t>Торговая фирма импортирует товар на следующих условиях: фрахт до таможенной границы –60 долл. за единицу товара, таможенная пошлина –10% от облагаемой части стоимости, фрахт от таможенной границы до склада –30 долл. за единицу товара, комиссионные продавцу –5% от продажной цены. Товар должен быть продан по цене 480 долл. за единицу, величина покрытия издержек должна составить 30%.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Задание. Рассчитать по методу обратной калькуляции максимальную цену, которую фирма могла бы заплатить иностранному поставщику за единицу товара.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13</w:t>
      </w:r>
    </w:p>
    <w:p w:rsidR="00DB06A9" w:rsidRDefault="00AB6558">
      <w:pPr>
        <w:rPr>
          <w:sz w:val="28"/>
        </w:rPr>
      </w:pPr>
      <w:r>
        <w:rPr>
          <w:sz w:val="28"/>
        </w:rPr>
        <w:t>Стоимость лизинговых основных фондов –2 млн долл. Срок лизинга –10 лет .Процентная ставка ( с учетом комиссионных) 12%. Выплата платежей по лизингу производится равными долями два раза в год.</w:t>
      </w:r>
    </w:p>
    <w:p w:rsidR="00DB06A9" w:rsidRDefault="00AB6558">
      <w:pPr>
        <w:rPr>
          <w:sz w:val="28"/>
        </w:rPr>
      </w:pPr>
      <w:r>
        <w:rPr>
          <w:sz w:val="28"/>
        </w:rPr>
        <w:t>Задание. Рассчитать сумму платежей по внешнему лизингу оборудования.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14</w:t>
      </w:r>
    </w:p>
    <w:p w:rsidR="00DB06A9" w:rsidRDefault="00AB6558">
      <w:pPr>
        <w:rPr>
          <w:sz w:val="28"/>
        </w:rPr>
      </w:pPr>
      <w:r>
        <w:rPr>
          <w:sz w:val="28"/>
        </w:rPr>
        <w:t>Российская судостроительная компания изготовила грузовое судно. После проведения необходимых экономических расчетов она подготовила коммерческое предложение (оферту) по продаже судна исходя из следующих расчетных составляющих.</w:t>
      </w:r>
    </w:p>
    <w:p w:rsidR="00DB06A9" w:rsidRDefault="00AB6558">
      <w:pPr>
        <w:rPr>
          <w:sz w:val="28"/>
        </w:rPr>
      </w:pPr>
      <w:r>
        <w:rPr>
          <w:sz w:val="28"/>
        </w:rPr>
        <w:t>Себестоимость изготовления, млн.руб.                     5,5</w:t>
      </w:r>
    </w:p>
    <w:p w:rsidR="00DB06A9" w:rsidRDefault="00AB6558">
      <w:pPr>
        <w:rPr>
          <w:sz w:val="28"/>
        </w:rPr>
      </w:pPr>
      <w:r>
        <w:rPr>
          <w:sz w:val="28"/>
        </w:rPr>
        <w:t>Капиталоемкость изготовления, млн.руб.                 :66</w:t>
      </w:r>
    </w:p>
    <w:p w:rsidR="00DB06A9" w:rsidRDefault="00AB6558">
      <w:pPr>
        <w:rPr>
          <w:sz w:val="28"/>
        </w:rPr>
      </w:pPr>
      <w:r>
        <w:rPr>
          <w:sz w:val="28"/>
        </w:rPr>
        <w:t>Экспортная цена судна, млн. долл.                            4,6</w:t>
      </w:r>
    </w:p>
    <w:p w:rsidR="00DB06A9" w:rsidRDefault="00AB6558">
      <w:pPr>
        <w:rPr>
          <w:sz w:val="28"/>
        </w:rPr>
      </w:pPr>
      <w:r>
        <w:rPr>
          <w:sz w:val="28"/>
        </w:rPr>
        <w:t>Валютная выручка от использования судна в качестве российского внешнеторгового перевозчика, млн. долл.                1,7</w:t>
      </w:r>
    </w:p>
    <w:p w:rsidR="00DB06A9" w:rsidRDefault="00AB6558">
      <w:pPr>
        <w:rPr>
          <w:sz w:val="28"/>
        </w:rPr>
      </w:pPr>
      <w:r>
        <w:rPr>
          <w:sz w:val="28"/>
        </w:rPr>
        <w:t>Валютные расходы по эксплуатации судна, млн. долл. 0,6</w:t>
      </w:r>
    </w:p>
    <w:p w:rsidR="00DB06A9" w:rsidRDefault="00AB6558">
      <w:pPr>
        <w:rPr>
          <w:sz w:val="28"/>
        </w:rPr>
      </w:pPr>
      <w:r>
        <w:rPr>
          <w:sz w:val="28"/>
        </w:rPr>
        <w:t>Примечание: в расчетах использовать текущий валютный курс по продаже и покупке доллара.</w:t>
      </w:r>
    </w:p>
    <w:p w:rsidR="00DB06A9" w:rsidRDefault="00AB6558">
      <w:pPr>
        <w:rPr>
          <w:sz w:val="28"/>
        </w:rPr>
      </w:pPr>
      <w:r>
        <w:rPr>
          <w:sz w:val="28"/>
        </w:rPr>
        <w:t>Задание .Рассмотреть оптимальное решение исходя из возможности продажи судна на внутреннем рынке и зарубежной компании в случае экспорта, подтвердив его необходимыми расчетами.</w:t>
      </w:r>
    </w:p>
    <w:p w:rsidR="00DB06A9" w:rsidRDefault="00DB06A9">
      <w:pPr>
        <w:rPr>
          <w:sz w:val="28"/>
          <w:lang w:val="en-US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15</w:t>
      </w:r>
    </w:p>
    <w:p w:rsidR="00DB06A9" w:rsidRDefault="00AB6558">
      <w:pPr>
        <w:rPr>
          <w:sz w:val="28"/>
        </w:rPr>
      </w:pPr>
      <w:r>
        <w:rPr>
          <w:sz w:val="28"/>
        </w:rPr>
        <w:t>Предприятие –производитель планирует к поставке на экспорт бинокли по цене 60 долл. за штуку. Себестоимость производства единицы продукции составляет 1800 руб. за штуку. Затраты внешнеторгового посредника составят 6долл. с единицы проданной продукции.</w:t>
      </w:r>
    </w:p>
    <w:p w:rsidR="00DB06A9" w:rsidRDefault="00AB6558">
      <w:pPr>
        <w:rPr>
          <w:sz w:val="28"/>
        </w:rPr>
      </w:pPr>
      <w:r>
        <w:rPr>
          <w:sz w:val="28"/>
        </w:rPr>
        <w:t>Задание. Определить эффективность экспорта 1 тыс. штук биноклей для предприятия и посредника, если оптовая цена на внутреннем рынке составляет 1930 руб .за  штуку.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  <w:lang w:val="en-US"/>
        </w:rPr>
      </w:pPr>
    </w:p>
    <w:p w:rsidR="00DB06A9" w:rsidRDefault="00DB06A9">
      <w:pPr>
        <w:rPr>
          <w:sz w:val="28"/>
          <w:lang w:val="en-US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16</w:t>
      </w:r>
    </w:p>
    <w:p w:rsidR="00DB06A9" w:rsidRDefault="00AB6558">
      <w:pPr>
        <w:rPr>
          <w:sz w:val="28"/>
        </w:rPr>
      </w:pPr>
      <w:r>
        <w:rPr>
          <w:sz w:val="28"/>
        </w:rPr>
        <w:t>Немецкая фирма из Гамбурга осуществляет поставку десяти станков на условиях С</w:t>
      </w:r>
      <w:r>
        <w:rPr>
          <w:sz w:val="28"/>
          <w:lang w:val="en-US"/>
        </w:rPr>
        <w:t>IF</w:t>
      </w:r>
      <w:r>
        <w:rPr>
          <w:sz w:val="28"/>
        </w:rPr>
        <w:t xml:space="preserve"> Калькута. Стоимость оборудования 600 тыс. евро. Условия платежа «оплата против документов». Транспортным посредником предложены следующие варианты транспортировки и соответствующие затраты.:</w:t>
      </w:r>
    </w:p>
    <w:p w:rsidR="00DB06A9" w:rsidRDefault="00AB6558">
      <w:pPr>
        <w:rPr>
          <w:sz w:val="28"/>
        </w:rPr>
      </w:pPr>
      <w:r>
        <w:rPr>
          <w:sz w:val="28"/>
        </w:rPr>
        <w:t>а)морским путем; морской фрахт Гамбург- Калькута, включая страховку и накладные расходы 25710 евро. Продолжительность поставки-20 дней.</w:t>
      </w:r>
    </w:p>
    <w:p w:rsidR="00DB06A9" w:rsidRDefault="00AB6558">
      <w:pPr>
        <w:rPr>
          <w:sz w:val="28"/>
        </w:rPr>
      </w:pPr>
      <w:r>
        <w:rPr>
          <w:sz w:val="28"/>
        </w:rPr>
        <w:t>в) воздушным путем; авиационный фрахт Гамбург –Калькута, включая страховку и накладные расходы 62111 евро. Продолжительность поставки-2 дня.</w:t>
      </w:r>
    </w:p>
    <w:p w:rsidR="00DB06A9" w:rsidRDefault="00AB6558">
      <w:pPr>
        <w:rPr>
          <w:sz w:val="28"/>
        </w:rPr>
      </w:pPr>
      <w:r>
        <w:rPr>
          <w:sz w:val="28"/>
        </w:rPr>
        <w:t>с) комбинированный способ; железнодорожный тариф и морской фрахт, включая страховку и накладные расходов 21311 евро. Продолжительность поставки-40 дней.</w:t>
      </w:r>
    </w:p>
    <w:p w:rsidR="00DB06A9" w:rsidRDefault="00AB6558">
      <w:pPr>
        <w:rPr>
          <w:sz w:val="28"/>
        </w:rPr>
      </w:pPr>
      <w:r>
        <w:rPr>
          <w:sz w:val="28"/>
        </w:rPr>
        <w:t>Задание</w:t>
      </w:r>
    </w:p>
    <w:p w:rsidR="00DB06A9" w:rsidRDefault="00AB6558">
      <w:pPr>
        <w:rPr>
          <w:sz w:val="28"/>
        </w:rPr>
      </w:pPr>
      <w:r>
        <w:rPr>
          <w:sz w:val="28"/>
        </w:rPr>
        <w:t>1.Определить способ транспортировки груза исходя из транспортных расходов.</w:t>
      </w:r>
    </w:p>
    <w:p w:rsidR="00DB06A9" w:rsidRDefault="00AB6558">
      <w:pPr>
        <w:rPr>
          <w:sz w:val="28"/>
        </w:rPr>
      </w:pPr>
      <w:r>
        <w:rPr>
          <w:sz w:val="28"/>
        </w:rPr>
        <w:t>2.Выбрать  наилучший вариант с учетом влияния ставки кредита в размере 15% годовых.</w:t>
      </w:r>
    </w:p>
    <w:p w:rsidR="00DB06A9" w:rsidRDefault="00AB6558">
      <w:pPr>
        <w:rPr>
          <w:sz w:val="28"/>
        </w:rPr>
      </w:pPr>
      <w:r>
        <w:rPr>
          <w:sz w:val="28"/>
        </w:rPr>
        <w:t>3.Указать дополнительные факторы, оказывающие влияние на выбор способа транспортировки оборудования.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17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В начале года английская фирма получила предложение на поставку десяти дизель-электрических установок на условиях использование скользящих цен.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В марте того же года был подписан контракт, в котором зафиксированы следующие условия: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базисная цена установки- 20 тыс. фунтов стерлингов.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себестоимость и цена изделия зафиксирована на следующем уровне в тыс. фунтов стерлингов.( табл.10)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закупка материалов и комплектующих будет произведена ежеквартально равномерными партиями.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Экспортная цена установки корректируется с учетом индекса цен на материальные ресурсы и оплату труда за период с момента подписания контракта и даты исполнения.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 xml:space="preserve">  Таблица 10    Себестоимость и цена изделия, тыс. фунтов стерлингов</w:t>
      </w:r>
    </w:p>
    <w:p w:rsidR="00DB06A9" w:rsidRDefault="00DB06A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08"/>
        <w:gridCol w:w="2263"/>
      </w:tblGrid>
      <w:tr w:rsidR="00DB06A9">
        <w:tc>
          <w:tcPr>
            <w:tcW w:w="730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  Вид затрат</w:t>
            </w:r>
          </w:p>
        </w:tc>
        <w:tc>
          <w:tcPr>
            <w:tcW w:w="22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 w:rsidR="00DB06A9">
        <w:tc>
          <w:tcPr>
            <w:tcW w:w="730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1.Основные и вспомогательные материалы</w:t>
            </w:r>
          </w:p>
        </w:tc>
        <w:tc>
          <w:tcPr>
            <w:tcW w:w="22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4,2</w:t>
            </w:r>
          </w:p>
        </w:tc>
      </w:tr>
      <w:tr w:rsidR="00DB06A9">
        <w:tc>
          <w:tcPr>
            <w:tcW w:w="730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2.Комплектующие изделия</w:t>
            </w:r>
          </w:p>
        </w:tc>
        <w:tc>
          <w:tcPr>
            <w:tcW w:w="22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4,4</w:t>
            </w:r>
          </w:p>
        </w:tc>
      </w:tr>
      <w:tr w:rsidR="00DB06A9">
        <w:tc>
          <w:tcPr>
            <w:tcW w:w="730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3.Электроэнергия на технологические цели</w:t>
            </w:r>
          </w:p>
        </w:tc>
        <w:tc>
          <w:tcPr>
            <w:tcW w:w="22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1,2</w:t>
            </w:r>
          </w:p>
        </w:tc>
      </w:tr>
      <w:tr w:rsidR="00DB06A9">
        <w:tc>
          <w:tcPr>
            <w:tcW w:w="730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4.Заработная плата</w:t>
            </w:r>
          </w:p>
        </w:tc>
        <w:tc>
          <w:tcPr>
            <w:tcW w:w="22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5,0</w:t>
            </w:r>
          </w:p>
        </w:tc>
      </w:tr>
      <w:tr w:rsidR="00DB06A9">
        <w:tc>
          <w:tcPr>
            <w:tcW w:w="730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5.Амортизационные отчисления</w:t>
            </w:r>
          </w:p>
        </w:tc>
        <w:tc>
          <w:tcPr>
            <w:tcW w:w="22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3,0</w:t>
            </w:r>
          </w:p>
        </w:tc>
      </w:tr>
      <w:tr w:rsidR="00DB06A9">
        <w:tc>
          <w:tcPr>
            <w:tcW w:w="730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6.Накладные расходы</w:t>
            </w:r>
          </w:p>
        </w:tc>
        <w:tc>
          <w:tcPr>
            <w:tcW w:w="22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0,6</w:t>
            </w:r>
          </w:p>
        </w:tc>
      </w:tr>
      <w:tr w:rsidR="00DB06A9">
        <w:tc>
          <w:tcPr>
            <w:tcW w:w="730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7.Коммерческие расходы</w:t>
            </w:r>
          </w:p>
        </w:tc>
        <w:tc>
          <w:tcPr>
            <w:tcW w:w="22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0,4</w:t>
            </w:r>
          </w:p>
        </w:tc>
      </w:tr>
      <w:tr w:rsidR="00DB06A9">
        <w:tc>
          <w:tcPr>
            <w:tcW w:w="730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8.Прибыль</w:t>
            </w:r>
          </w:p>
        </w:tc>
        <w:tc>
          <w:tcPr>
            <w:tcW w:w="22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1,2</w:t>
            </w:r>
          </w:p>
        </w:tc>
      </w:tr>
      <w:tr w:rsidR="00DB06A9">
        <w:tc>
          <w:tcPr>
            <w:tcW w:w="730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9.Итого</w:t>
            </w:r>
          </w:p>
        </w:tc>
        <w:tc>
          <w:tcPr>
            <w:tcW w:w="226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20,0</w:t>
            </w:r>
          </w:p>
        </w:tc>
      </w:tr>
    </w:tbl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 xml:space="preserve">   За основу расчета окончательной  экспортной цены следует принять данные «Статистического сборника» содержащего индексы цен материалов и ставок заработной платы в машиностроении Великобритании(табл. 11.)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 xml:space="preserve"> Таблица 11  Индексы цен на материальные ресурсы и ставок оплаты труда текущего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Месяц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Индексы цен на материальные ресурсы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Индексы  ставок зарплаты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январь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114,5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 125,8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февраль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 115,6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 132,8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март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 120,4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 139,6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апрель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 128,9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 148,1</w:t>
            </w:r>
          </w:p>
        </w:tc>
      </w:tr>
      <w:tr w:rsidR="00DB06A9"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май</w:t>
            </w:r>
          </w:p>
        </w:tc>
        <w:tc>
          <w:tcPr>
            <w:tcW w:w="319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 131,4</w:t>
            </w:r>
          </w:p>
        </w:tc>
        <w:tc>
          <w:tcPr>
            <w:tcW w:w="3191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 153,4</w:t>
            </w:r>
          </w:p>
        </w:tc>
      </w:tr>
    </w:tbl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Задание.  Рассчитать  экспортную цену установки и окончательную стоимость контракта учитывая, что средняя скидка за объем поставки при десяти единицах составляет 8,0%.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18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Торговая фирма импортирует товар на следующих условиях: фрахт до таможенной границы-60 долл. за ет.;таможенная пошлина-10% от облагаемой части стоимости; фрахт от таможенной границы до покупателя-30 долл. за ед. Товар может быть продан по цене 456 долл.за ед.; величина покрытия издержек должна составлять 20%.</w:t>
      </w:r>
    </w:p>
    <w:p w:rsidR="00DB06A9" w:rsidRDefault="00AB6558">
      <w:pPr>
        <w:rPr>
          <w:sz w:val="28"/>
        </w:rPr>
      </w:pPr>
      <w:r>
        <w:rPr>
          <w:sz w:val="28"/>
        </w:rPr>
        <w:t>Задание. Рассчитать по методу обратной калькуляции максимальную цену, которую импортер может заплатить экспортеру за единицу товара.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19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Внешнеторговая фирма в г. Гамбурге получила от торгового дома импортера, расположенного в Сиднее, заказ на поставку ста </w:t>
      </w:r>
    </w:p>
    <w:p w:rsidR="00DB06A9" w:rsidRDefault="00AB6558">
      <w:pPr>
        <w:rPr>
          <w:sz w:val="28"/>
        </w:rPr>
      </w:pPr>
      <w:r>
        <w:rPr>
          <w:sz w:val="28"/>
        </w:rPr>
        <w:t>электроприборов. Базисным условием поставки оговорено С</w:t>
      </w:r>
      <w:r>
        <w:rPr>
          <w:sz w:val="28"/>
          <w:lang w:val="en-US"/>
        </w:rPr>
        <w:t>IF</w:t>
      </w:r>
      <w:r>
        <w:rPr>
          <w:sz w:val="28"/>
        </w:rPr>
        <w:t xml:space="preserve"> (Инкотермс). Импортер рассчитывает на торговую надбавку в 12%. 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Внешнеторговая фирма г.Гамбурга выбрала в качестве более выгодных условия производителя электроприборов в г.Лейпциге. Условия продажи.: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-цена 100 единиц приборов со склада в г.Лейпциг с упаковкой 400 тыс. евро;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-скидка за количество8%;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-скидка в случае оплаты в течение 10 дней-4%.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Внешнеторговая фирма в г. Гамбурге работает с торговой надбавкой 17%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С транспортировкой товара в Сиднее связаны следующие расходы: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-транспортные расходы от Лейпцига до Сиднея-19тыс. евро;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-погрузочно-разгрузочные работы-3тыс.евро;</w:t>
      </w:r>
    </w:p>
    <w:p w:rsidR="00DB06A9" w:rsidRDefault="00AB6558">
      <w:pPr>
        <w:rPr>
          <w:sz w:val="28"/>
        </w:rPr>
      </w:pPr>
      <w:r>
        <w:rPr>
          <w:sz w:val="28"/>
        </w:rPr>
        <w:t>таможенные формальности-1,2тыс.евро;</w:t>
      </w:r>
    </w:p>
    <w:p w:rsidR="00DB06A9" w:rsidRDefault="00AB6558">
      <w:pPr>
        <w:rPr>
          <w:sz w:val="28"/>
        </w:rPr>
      </w:pPr>
      <w:r>
        <w:rPr>
          <w:sz w:val="28"/>
        </w:rPr>
        <w:t>величина страховой премии-4,3тыс.евро.</w:t>
      </w:r>
    </w:p>
    <w:p w:rsidR="00DB06A9" w:rsidRDefault="00AB6558">
      <w:pPr>
        <w:rPr>
          <w:sz w:val="28"/>
        </w:rPr>
      </w:pPr>
      <w:r>
        <w:rPr>
          <w:sz w:val="28"/>
        </w:rPr>
        <w:t>Задание .Рассчитать цену импортера в Сиднее. На какую величину может сократиться импортная цена при осуществлении прямого экспорта.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Задача20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Немецкий импортер вина получил через торгового маклера предложение на поставку 25 000 л. марокканского вина, разлитого в бочки, по цене 14 500 долл. Комиссионные маклеру составляют 4%.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Вино подобного качества  будет иметь спрос на немецком рынке при условии стоимости одной бутылки вина емкости 0,7 л. не более1,5 евро.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Транспортная компания предложила услуги по поставке  вина с плантации до склада в Гамбурге при стоимости 6528 евро.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Страховая компания предлагает договор по страхованию груза с выплатой премии в размере 410 евро.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Совокупные расходы по таможенной очистке в Марокко и германии-1200 евро. Прочие расходы, включая процедуру получения сертификата качества, составляют 400 евро.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На складе в Гамбурге при разливе вина в бутылки по 0,7 л. естественные потери составили 400 л. Затраты на разлив, упаковку, маркировку составят </w:t>
      </w:r>
    </w:p>
    <w:p w:rsidR="00DB06A9" w:rsidRDefault="00AB6558">
      <w:pPr>
        <w:rPr>
          <w:sz w:val="28"/>
        </w:rPr>
      </w:pPr>
      <w:r>
        <w:rPr>
          <w:sz w:val="28"/>
        </w:rPr>
        <w:t>10 375 евро. Складские расходы импортера-2300 евро. Импортер обосновывает величину покрытия в размере 25% от себестоимости.</w:t>
      </w:r>
    </w:p>
    <w:p w:rsidR="00DB06A9" w:rsidRDefault="00AB6558">
      <w:pPr>
        <w:rPr>
          <w:sz w:val="28"/>
        </w:rPr>
      </w:pPr>
      <w:r>
        <w:rPr>
          <w:sz w:val="28"/>
        </w:rPr>
        <w:t>Задание.</w:t>
      </w:r>
    </w:p>
    <w:p w:rsidR="00DB06A9" w:rsidRDefault="00AB6558">
      <w:pPr>
        <w:rPr>
          <w:sz w:val="28"/>
        </w:rPr>
      </w:pPr>
      <w:r>
        <w:rPr>
          <w:sz w:val="28"/>
        </w:rPr>
        <w:t>1.Рассчитать цену бутылки вина 0,7 л. на складе в Гамбурге.</w:t>
      </w:r>
    </w:p>
    <w:p w:rsidR="00DB06A9" w:rsidRDefault="00AB6558">
      <w:pPr>
        <w:rPr>
          <w:sz w:val="28"/>
        </w:rPr>
      </w:pPr>
      <w:r>
        <w:rPr>
          <w:sz w:val="28"/>
        </w:rPr>
        <w:t>2.Определить предельный размер розничной  наценки  при которой продукция будет конкурентоспособной на немецком рынке.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21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Определить предельно допустимую цену покупки ( в долл. США) импортного бульдозера по следующим исходным данным (табл. 12.)</w:t>
      </w:r>
    </w:p>
    <w:p w:rsidR="00DB06A9" w:rsidRDefault="00AB6558">
      <w:pPr>
        <w:rPr>
          <w:sz w:val="28"/>
        </w:rPr>
      </w:pPr>
      <w:r>
        <w:rPr>
          <w:sz w:val="28"/>
        </w:rPr>
        <w:t>Таблица 12 Основные параметры бульдозеров</w:t>
      </w:r>
    </w:p>
    <w:p w:rsidR="00DB06A9" w:rsidRDefault="00DB06A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9"/>
        <w:gridCol w:w="1942"/>
        <w:gridCol w:w="2009"/>
        <w:gridCol w:w="1711"/>
      </w:tblGrid>
      <w:tr w:rsidR="00DB06A9">
        <w:tc>
          <w:tcPr>
            <w:tcW w:w="40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Показатель</w:t>
            </w:r>
          </w:p>
        </w:tc>
        <w:tc>
          <w:tcPr>
            <w:tcW w:w="198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Ед. изм.</w:t>
            </w:r>
          </w:p>
        </w:tc>
        <w:tc>
          <w:tcPr>
            <w:tcW w:w="180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Бульдозер отечественный</w:t>
            </w:r>
          </w:p>
        </w:tc>
        <w:tc>
          <w:tcPr>
            <w:tcW w:w="172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Бульдозер импортный</w:t>
            </w:r>
          </w:p>
        </w:tc>
      </w:tr>
      <w:tr w:rsidR="00DB06A9">
        <w:tc>
          <w:tcPr>
            <w:tcW w:w="40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1.Мощность двигателя</w:t>
            </w:r>
          </w:p>
        </w:tc>
        <w:tc>
          <w:tcPr>
            <w:tcW w:w="198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Л.с.</w:t>
            </w:r>
          </w:p>
        </w:tc>
        <w:tc>
          <w:tcPr>
            <w:tcW w:w="180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300</w:t>
            </w:r>
          </w:p>
        </w:tc>
        <w:tc>
          <w:tcPr>
            <w:tcW w:w="172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 385</w:t>
            </w:r>
          </w:p>
        </w:tc>
      </w:tr>
      <w:tr w:rsidR="00DB06A9">
        <w:tc>
          <w:tcPr>
            <w:tcW w:w="40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2.Рабочая масса двигателя</w:t>
            </w:r>
          </w:p>
        </w:tc>
        <w:tc>
          <w:tcPr>
            <w:tcW w:w="198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Т.</w:t>
            </w:r>
          </w:p>
        </w:tc>
        <w:tc>
          <w:tcPr>
            <w:tcW w:w="180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31,4</w:t>
            </w:r>
          </w:p>
        </w:tc>
        <w:tc>
          <w:tcPr>
            <w:tcW w:w="172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46,0</w:t>
            </w:r>
          </w:p>
        </w:tc>
      </w:tr>
      <w:tr w:rsidR="00DB06A9">
        <w:tc>
          <w:tcPr>
            <w:tcW w:w="40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3.Расход дизельного топлива</w:t>
            </w:r>
          </w:p>
        </w:tc>
        <w:tc>
          <w:tcPr>
            <w:tcW w:w="198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Кг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час</w:t>
            </w:r>
          </w:p>
        </w:tc>
        <w:tc>
          <w:tcPr>
            <w:tcW w:w="180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26,6</w:t>
            </w:r>
          </w:p>
        </w:tc>
        <w:tc>
          <w:tcPr>
            <w:tcW w:w="172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49,5</w:t>
            </w:r>
          </w:p>
        </w:tc>
      </w:tr>
      <w:tr w:rsidR="00DB06A9">
        <w:tc>
          <w:tcPr>
            <w:tcW w:w="40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4.Моторесурс</w:t>
            </w:r>
          </w:p>
        </w:tc>
        <w:tc>
          <w:tcPr>
            <w:tcW w:w="198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Тыс.час.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год</w:t>
            </w:r>
          </w:p>
        </w:tc>
        <w:tc>
          <w:tcPr>
            <w:tcW w:w="180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4,0</w:t>
            </w:r>
          </w:p>
        </w:tc>
        <w:tc>
          <w:tcPr>
            <w:tcW w:w="172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4,5</w:t>
            </w:r>
          </w:p>
        </w:tc>
      </w:tr>
      <w:tr w:rsidR="00DB06A9">
        <w:tc>
          <w:tcPr>
            <w:tcW w:w="40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5.Производительность</w:t>
            </w:r>
          </w:p>
        </w:tc>
        <w:tc>
          <w:tcPr>
            <w:tcW w:w="198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z w:val="28"/>
                <w:szCs w:val="28"/>
                <w:vertAlign w:val="superscript"/>
                <w:lang w:val="en-US"/>
              </w:rPr>
              <w:t>3</w:t>
            </w:r>
            <w:r>
              <w:rPr>
                <w:sz w:val="28"/>
              </w:rPr>
              <w:t>/час</w:t>
            </w:r>
          </w:p>
        </w:tc>
        <w:tc>
          <w:tcPr>
            <w:tcW w:w="180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80,0</w:t>
            </w:r>
          </w:p>
        </w:tc>
        <w:tc>
          <w:tcPr>
            <w:tcW w:w="172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139,0</w:t>
            </w:r>
          </w:p>
        </w:tc>
      </w:tr>
      <w:tr w:rsidR="00DB06A9">
        <w:tc>
          <w:tcPr>
            <w:tcW w:w="4068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6.Цена</w:t>
            </w:r>
          </w:p>
        </w:tc>
        <w:tc>
          <w:tcPr>
            <w:tcW w:w="198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Тыс.руб.</w:t>
            </w:r>
          </w:p>
        </w:tc>
        <w:tc>
          <w:tcPr>
            <w:tcW w:w="1800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 xml:space="preserve">  540,0</w:t>
            </w:r>
          </w:p>
        </w:tc>
        <w:tc>
          <w:tcPr>
            <w:tcW w:w="1723" w:type="dxa"/>
          </w:tcPr>
          <w:p w:rsidR="00DB06A9" w:rsidRDefault="00AB6558">
            <w:pPr>
              <w:rPr>
                <w:sz w:val="28"/>
              </w:rPr>
            </w:pPr>
            <w:r>
              <w:rPr>
                <w:sz w:val="28"/>
              </w:rPr>
              <w:t>Определить</w:t>
            </w:r>
          </w:p>
        </w:tc>
      </w:tr>
    </w:tbl>
    <w:p w:rsidR="00DB06A9" w:rsidRDefault="00AB6558">
      <w:pPr>
        <w:rPr>
          <w:sz w:val="28"/>
        </w:rPr>
      </w:pPr>
      <w:r>
        <w:rPr>
          <w:sz w:val="28"/>
        </w:rPr>
        <w:t>Примечание. Весомость параметров принять самостоятельно экспертной оценкой. Указанные типы бульдозеров взаимозаменяемы.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22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На экспортный  товар  А предусмотрено снижение цены в размере 50 долл. Себестоимость единицы продукции при прежней цене 600 долл. Размер прибыли от продажи единицы товара при такой цене составлял 200 долл. Доля переменных затрат в себестоимости равна 0,8.</w:t>
      </w:r>
    </w:p>
    <w:p w:rsidR="00DB06A9" w:rsidRDefault="00AB6558">
      <w:pPr>
        <w:rPr>
          <w:sz w:val="28"/>
        </w:rPr>
      </w:pPr>
      <w:r>
        <w:rPr>
          <w:sz w:val="28"/>
        </w:rPr>
        <w:t>Задание.: .Определить  пределы увеличения объема производства продукции при условии сохранения величины прибыли на единицу продукции.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23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Импортер из Гамбурга получает одновременно от двух экспортеров предложения на поставку товаров одинакового качества на различных условиях.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Предложение 1. Условие поставки С</w:t>
      </w:r>
      <w:r>
        <w:rPr>
          <w:sz w:val="28"/>
          <w:lang w:val="en-US"/>
        </w:rPr>
        <w:t>IF</w:t>
      </w:r>
      <w:r>
        <w:rPr>
          <w:sz w:val="28"/>
        </w:rPr>
        <w:t xml:space="preserve"> Гамбург. Условие платежа-100% в момент поставки товара. Предлагаемая цена –500 тыс. евро.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Предложение 2.Условие поставки:: </w:t>
      </w:r>
      <w:r>
        <w:rPr>
          <w:sz w:val="28"/>
          <w:lang w:val="en-US"/>
        </w:rPr>
        <w:t>F</w:t>
      </w:r>
      <w:r>
        <w:rPr>
          <w:sz w:val="28"/>
        </w:rPr>
        <w:t>О</w:t>
      </w:r>
      <w:r>
        <w:rPr>
          <w:sz w:val="28"/>
          <w:lang w:val="en-US"/>
        </w:rPr>
        <w:t>B</w:t>
      </w:r>
      <w:r>
        <w:rPr>
          <w:sz w:val="28"/>
        </w:rPr>
        <w:t xml:space="preserve"> Нью-Йорк. Условие платежа: 100% в момент поставки товара. Предлагаемая цена: 600 тыс. долл.. Продолжительность транспортировки Нью-Йорк-Гамбург-15 дней. Стоимость фрахта и страховки-9 тыс.евро. Погрузочно-разгрузочные работы 2 тыс. евро. Ставка рефинансирования на срок до 90 дней  составит 20%.</w:t>
      </w:r>
    </w:p>
    <w:p w:rsidR="00DB06A9" w:rsidRDefault="00AB6558">
      <w:pPr>
        <w:rPr>
          <w:sz w:val="28"/>
        </w:rPr>
      </w:pPr>
      <w:r>
        <w:rPr>
          <w:sz w:val="28"/>
        </w:rPr>
        <w:t>Задание. Установить, какое  из двух предложений является для импортера более выгодным.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24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На условиях предоставления кредита со стороны экспортера в сумме 300 млн. руб. на 5 лет предполагается поставка оборудования в Россию по одному из вариантов: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Валюта кредита-евро, кредитная ставка 12%  годовых;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Валюта кредита- фунт стерлингов, кредитная ставка 8% годовых.</w:t>
      </w:r>
    </w:p>
    <w:p w:rsidR="00DB06A9" w:rsidRDefault="00AB6558">
      <w:pPr>
        <w:rPr>
          <w:sz w:val="28"/>
        </w:rPr>
      </w:pPr>
      <w:r>
        <w:rPr>
          <w:sz w:val="28"/>
        </w:rPr>
        <w:t>Задание. Назвать наиболее приемлемый вариант поставки.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 25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Российский импортер заключает договор на закупку оборудования стоимостью 350 млн. руб. Перед ним стоит вопрос о выборе условий расчета и способа платежа. Контрагент предлагает условия наличных расчетов, при которых возможно предоставление скидки в размере 10% от стоимости контракта из расчета рыночной ставки кредита 9% годовых и поставки в кредит по ставке 6% годовых на срок до 5 лет.</w:t>
      </w:r>
    </w:p>
    <w:p w:rsidR="00DB06A9" w:rsidRDefault="00AB6558">
      <w:pPr>
        <w:rPr>
          <w:sz w:val="28"/>
        </w:rPr>
      </w:pPr>
      <w:r>
        <w:rPr>
          <w:sz w:val="28"/>
        </w:rPr>
        <w:t>Задание. Рассчитать  какой из вариантов закупки оборудования наиболее выгоден для российского импортера.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26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По условиям контракта предусматривается поставка на условиях расчета в кредит. Средний срок кредита-5 лет. Кредит предоставляется на 40% стоимости поставки по ставке ЦБ РФ 20% годовых. При исполнении наличных расчетов предоставляется скидка в размере 15%. Сумма сделки предусматривается в размере 800 млн .руб.</w:t>
      </w:r>
    </w:p>
    <w:p w:rsidR="00DB06A9" w:rsidRDefault="00AB6558">
      <w:pPr>
        <w:rPr>
          <w:sz w:val="28"/>
        </w:rPr>
      </w:pPr>
      <w:r>
        <w:rPr>
          <w:sz w:val="28"/>
        </w:rPr>
        <w:t>Задание. Определить размер снижения цены контракта при переходе на условия наличных расчетов.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27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Стоимость ввозимого в Россию товара согласно контракту определяется 480 тыс. долл. Расходы на транспортировку железнодорожным транспортом установлены 2 долл. за 1 км. Расстояние до российской границы 1600 км. Ставка ввозной таможенной пошлины 15%, ставка акциза 10%.</w:t>
      </w:r>
    </w:p>
    <w:p w:rsidR="00DB06A9" w:rsidRDefault="00AB6558">
      <w:pPr>
        <w:rPr>
          <w:sz w:val="28"/>
        </w:rPr>
      </w:pPr>
      <w:r>
        <w:rPr>
          <w:sz w:val="28"/>
        </w:rPr>
        <w:t>Задание. Определить таможенную стоимость ввозимого товара и размер таможенных платежей при различных базисных условиях поставки: ЕХ</w:t>
      </w:r>
      <w:r>
        <w:rPr>
          <w:sz w:val="28"/>
          <w:lang w:val="en-US"/>
        </w:rPr>
        <w:t>W</w:t>
      </w:r>
      <w:r>
        <w:rPr>
          <w:sz w:val="28"/>
        </w:rPr>
        <w:t xml:space="preserve">, </w:t>
      </w:r>
      <w:r>
        <w:rPr>
          <w:sz w:val="28"/>
          <w:lang w:val="en-US"/>
        </w:rPr>
        <w:t>DDU</w:t>
      </w:r>
      <w:r>
        <w:rPr>
          <w:sz w:val="28"/>
        </w:rPr>
        <w:t xml:space="preserve"> Екатеринбург.</w:t>
      </w:r>
    </w:p>
    <w:p w:rsidR="00DB06A9" w:rsidRDefault="00DB06A9">
      <w:pPr>
        <w:rPr>
          <w:sz w:val="28"/>
        </w:rPr>
      </w:pPr>
    </w:p>
    <w:p w:rsidR="00DB06A9" w:rsidRDefault="00AB6558">
      <w:pPr>
        <w:rPr>
          <w:sz w:val="28"/>
        </w:rPr>
      </w:pPr>
      <w:r>
        <w:rPr>
          <w:sz w:val="28"/>
        </w:rPr>
        <w:t>Задача 28</w:t>
      </w:r>
    </w:p>
    <w:p w:rsidR="00DB06A9" w:rsidRDefault="00AB6558">
      <w:pPr>
        <w:rPr>
          <w:sz w:val="28"/>
        </w:rPr>
      </w:pPr>
      <w:r>
        <w:rPr>
          <w:sz w:val="28"/>
        </w:rPr>
        <w:t xml:space="preserve">   Для производства шампанского на территорию России ввезена технологическая линия стоимостью 1200 тыс. долл. Затраты на доставку составят 9 тыс. долл. Затраты на страхование груза-6 тыс.долл. Базисные условия поставки С</w:t>
      </w:r>
      <w:r>
        <w:rPr>
          <w:sz w:val="28"/>
          <w:lang w:val="en-US"/>
        </w:rPr>
        <w:t>IF</w:t>
      </w:r>
      <w:r>
        <w:rPr>
          <w:sz w:val="28"/>
        </w:rPr>
        <w:t xml:space="preserve">  порт Мурманск.-. Стоимость обязательных  монтажных работ (обязательство продавца) составляет 20 тыс. долл. Ставка ввозной таможенной пошлины 15% .</w:t>
      </w:r>
    </w:p>
    <w:p w:rsidR="00DB06A9" w:rsidRDefault="00AB6558">
      <w:pPr>
        <w:rPr>
          <w:sz w:val="28"/>
        </w:rPr>
      </w:pPr>
      <w:r>
        <w:rPr>
          <w:sz w:val="28"/>
        </w:rPr>
        <w:t>Задание. Определить таможенную стоимость и рассчитать сумму таможенных платежей.</w:t>
      </w:r>
    </w:p>
    <w:p w:rsidR="00DB06A9" w:rsidRDefault="00DB06A9">
      <w:pPr>
        <w:rPr>
          <w:sz w:val="28"/>
        </w:rPr>
      </w:pPr>
    </w:p>
    <w:p w:rsidR="00DB06A9" w:rsidRDefault="00DB06A9">
      <w:pPr>
        <w:rPr>
          <w:sz w:val="28"/>
        </w:rPr>
      </w:pPr>
      <w:bookmarkStart w:id="0" w:name="_GoBack"/>
      <w:bookmarkEnd w:id="0"/>
    </w:p>
    <w:sectPr w:rsidR="00DB0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558"/>
    <w:rsid w:val="005231BD"/>
    <w:rsid w:val="00AB6558"/>
    <w:rsid w:val="00DB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36A68-9267-4194-9523-4678F4D8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4710</Words>
  <Characters>26849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И ТЕХНИКА ВНЕШНЕЭКОНОМИЧЕСКИХ</vt:lpstr>
    </vt:vector>
  </TitlesOfParts>
  <Company>ЦЦЦ</Company>
  <LinksUpToDate>false</LinksUpToDate>
  <CharactersWithSpaces>31497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И ТЕХНИКА ВНЕШНЕЭКОНОМИЧЕСКИХ</dc:title>
  <dc:subject/>
  <dc:creator>User</dc:creator>
  <cp:keywords/>
  <dc:description/>
  <cp:lastModifiedBy>Irina</cp:lastModifiedBy>
  <cp:revision>2</cp:revision>
  <cp:lastPrinted>2009-03-24T07:56:00Z</cp:lastPrinted>
  <dcterms:created xsi:type="dcterms:W3CDTF">2014-08-02T13:56:00Z</dcterms:created>
  <dcterms:modified xsi:type="dcterms:W3CDTF">2014-08-02T13:56:00Z</dcterms:modified>
</cp:coreProperties>
</file>