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43B39" w:rsidRDefault="00843B39">
      <w:pPr>
        <w:pStyle w:val="a3"/>
        <w:ind w:firstLine="720"/>
        <w:rPr>
          <w:sz w:val="28"/>
        </w:rPr>
      </w:pPr>
      <w:r>
        <w:rPr>
          <w:sz w:val="28"/>
        </w:rPr>
        <w:t>ФЕДЕРАЛЬНОЕ  АГЕН</w:t>
      </w:r>
      <w:r w:rsidR="00CB100F">
        <w:rPr>
          <w:sz w:val="28"/>
        </w:rPr>
        <w:t>Т</w:t>
      </w:r>
      <w:r>
        <w:rPr>
          <w:sz w:val="28"/>
        </w:rPr>
        <w:t>СТВО ПО ОБРАЗОВАНИЮ</w:t>
      </w:r>
    </w:p>
    <w:p w:rsidR="00843B39" w:rsidRDefault="00843B39">
      <w:pPr>
        <w:pStyle w:val="a3"/>
        <w:ind w:firstLine="720"/>
        <w:rPr>
          <w:sz w:val="28"/>
        </w:rPr>
      </w:pPr>
    </w:p>
    <w:p w:rsidR="00843B39" w:rsidRDefault="00DF034E">
      <w:pPr>
        <w:pStyle w:val="a3"/>
        <w:ind w:firstLine="720"/>
        <w:rPr>
          <w:sz w:val="28"/>
        </w:rPr>
      </w:pPr>
      <w:r>
        <w:rPr>
          <w:sz w:val="28"/>
        </w:rPr>
        <w:t>Федеральное</w:t>
      </w:r>
      <w:r w:rsidR="00FE345E">
        <w:rPr>
          <w:sz w:val="28"/>
        </w:rPr>
        <w:t xml:space="preserve"> государственное </w:t>
      </w:r>
      <w:r w:rsidR="00843B39">
        <w:rPr>
          <w:sz w:val="28"/>
        </w:rPr>
        <w:t>образовательное учреждение</w:t>
      </w:r>
    </w:p>
    <w:p w:rsidR="000E0A61" w:rsidRPr="000B7FBF" w:rsidRDefault="00843B39" w:rsidP="000B7FBF">
      <w:pPr>
        <w:pStyle w:val="a3"/>
        <w:ind w:firstLine="720"/>
        <w:rPr>
          <w:sz w:val="28"/>
          <w:szCs w:val="28"/>
        </w:rPr>
      </w:pPr>
      <w:r w:rsidRPr="000B7FBF">
        <w:rPr>
          <w:sz w:val="28"/>
          <w:szCs w:val="28"/>
        </w:rPr>
        <w:t>высшего профессионального образования</w:t>
      </w:r>
    </w:p>
    <w:p w:rsidR="000E0A61" w:rsidRPr="00A32FC9" w:rsidRDefault="000E0A61">
      <w:pPr>
        <w:widowControl w:val="0"/>
        <w:ind w:firstLine="720"/>
        <w:jc w:val="center"/>
        <w:rPr>
          <w:snapToGrid w:val="0"/>
          <w:sz w:val="28"/>
        </w:rPr>
      </w:pPr>
      <w:r>
        <w:rPr>
          <w:snapToGrid w:val="0"/>
          <w:sz w:val="28"/>
        </w:rPr>
        <w:t>«</w:t>
      </w:r>
      <w:r w:rsidR="00843B39">
        <w:rPr>
          <w:snapToGrid w:val="0"/>
          <w:sz w:val="28"/>
        </w:rPr>
        <w:t>ЮЖНЫЙ ФЕДЕРАЛЬНЫЙ</w:t>
      </w:r>
      <w:r>
        <w:rPr>
          <w:snapToGrid w:val="0"/>
          <w:sz w:val="28"/>
        </w:rPr>
        <w:t xml:space="preserve"> УНИВЕРСИТЕТ»</w:t>
      </w:r>
    </w:p>
    <w:p w:rsidR="000E0A61" w:rsidRDefault="000E0A61">
      <w:pPr>
        <w:widowControl w:val="0"/>
        <w:ind w:firstLine="720"/>
        <w:jc w:val="center"/>
        <w:rPr>
          <w:snapToGrid w:val="0"/>
          <w:sz w:val="28"/>
        </w:rPr>
      </w:pPr>
    </w:p>
    <w:p w:rsidR="000E0A61" w:rsidRDefault="000E0A61">
      <w:pPr>
        <w:widowControl w:val="0"/>
        <w:ind w:firstLine="720"/>
        <w:jc w:val="center"/>
        <w:rPr>
          <w:snapToGrid w:val="0"/>
          <w:sz w:val="28"/>
        </w:rPr>
      </w:pPr>
    </w:p>
    <w:p w:rsidR="000E0A61" w:rsidRDefault="000E0A61">
      <w:pPr>
        <w:widowControl w:val="0"/>
        <w:ind w:firstLine="720"/>
        <w:jc w:val="center"/>
        <w:rPr>
          <w:snapToGrid w:val="0"/>
          <w:sz w:val="28"/>
        </w:rPr>
      </w:pPr>
    </w:p>
    <w:p w:rsidR="000E0A61" w:rsidRPr="00A32FC9" w:rsidRDefault="000E0A61">
      <w:pPr>
        <w:widowControl w:val="0"/>
        <w:ind w:firstLine="720"/>
        <w:jc w:val="center"/>
        <w:rPr>
          <w:snapToGrid w:val="0"/>
          <w:sz w:val="28"/>
        </w:rPr>
      </w:pPr>
    </w:p>
    <w:p w:rsidR="000E0A61" w:rsidRDefault="00C218B7" w:rsidP="00C218B7">
      <w:pPr>
        <w:widowControl w:val="0"/>
        <w:rPr>
          <w:snapToGrid w:val="0"/>
          <w:sz w:val="28"/>
        </w:rPr>
      </w:pPr>
      <w:r>
        <w:rPr>
          <w:snapToGrid w:val="0"/>
          <w:sz w:val="28"/>
        </w:rPr>
        <w:t xml:space="preserve"> </w:t>
      </w:r>
      <w:r w:rsidR="006B393E">
        <w:rPr>
          <w:snapToGrid w:val="0"/>
          <w:sz w:val="28"/>
        </w:rPr>
        <w:t xml:space="preserve">                                          </w:t>
      </w:r>
      <w:r w:rsidR="006B393E" w:rsidRPr="006B393E">
        <w:rPr>
          <w:snapToGrid w:val="0"/>
          <w:sz w:val="28"/>
        </w:rPr>
        <w:t xml:space="preserve">                </w:t>
      </w:r>
      <w:r>
        <w:rPr>
          <w:snapToGrid w:val="0"/>
          <w:sz w:val="28"/>
        </w:rPr>
        <w:t xml:space="preserve">             </w:t>
      </w:r>
    </w:p>
    <w:p w:rsidR="000E0A61" w:rsidRDefault="000E0A61">
      <w:pPr>
        <w:widowControl w:val="0"/>
        <w:ind w:firstLine="720"/>
        <w:jc w:val="center"/>
        <w:rPr>
          <w:snapToGrid w:val="0"/>
          <w:sz w:val="28"/>
        </w:rPr>
      </w:pPr>
    </w:p>
    <w:p w:rsidR="000E0A61" w:rsidRDefault="000E0A61">
      <w:pPr>
        <w:widowControl w:val="0"/>
        <w:ind w:firstLine="720"/>
        <w:jc w:val="center"/>
        <w:rPr>
          <w:snapToGrid w:val="0"/>
          <w:sz w:val="28"/>
        </w:rPr>
      </w:pPr>
    </w:p>
    <w:p w:rsidR="00DF034E" w:rsidRDefault="00DF034E">
      <w:pPr>
        <w:widowControl w:val="0"/>
        <w:ind w:firstLine="720"/>
        <w:jc w:val="center"/>
        <w:rPr>
          <w:snapToGrid w:val="0"/>
          <w:sz w:val="28"/>
        </w:rPr>
      </w:pPr>
    </w:p>
    <w:p w:rsidR="00DF034E" w:rsidRDefault="00DF034E">
      <w:pPr>
        <w:widowControl w:val="0"/>
        <w:ind w:firstLine="720"/>
        <w:jc w:val="center"/>
        <w:rPr>
          <w:snapToGrid w:val="0"/>
          <w:sz w:val="28"/>
        </w:rPr>
      </w:pPr>
    </w:p>
    <w:p w:rsidR="00DF034E" w:rsidRDefault="00DF034E">
      <w:pPr>
        <w:widowControl w:val="0"/>
        <w:ind w:firstLine="720"/>
        <w:jc w:val="center"/>
        <w:rPr>
          <w:snapToGrid w:val="0"/>
          <w:sz w:val="28"/>
        </w:rPr>
      </w:pPr>
    </w:p>
    <w:p w:rsidR="00DF034E" w:rsidRDefault="00DF034E">
      <w:pPr>
        <w:widowControl w:val="0"/>
        <w:ind w:firstLine="720"/>
        <w:jc w:val="center"/>
        <w:rPr>
          <w:snapToGrid w:val="0"/>
          <w:sz w:val="28"/>
        </w:rPr>
      </w:pPr>
    </w:p>
    <w:p w:rsidR="00DF034E" w:rsidRDefault="00DF034E">
      <w:pPr>
        <w:widowControl w:val="0"/>
        <w:ind w:firstLine="720"/>
        <w:jc w:val="center"/>
        <w:rPr>
          <w:snapToGrid w:val="0"/>
          <w:sz w:val="28"/>
        </w:rPr>
      </w:pPr>
    </w:p>
    <w:p w:rsidR="00DF034E" w:rsidRDefault="00DF034E">
      <w:pPr>
        <w:widowControl w:val="0"/>
        <w:ind w:firstLine="720"/>
        <w:jc w:val="center"/>
        <w:rPr>
          <w:snapToGrid w:val="0"/>
          <w:sz w:val="28"/>
        </w:rPr>
      </w:pPr>
    </w:p>
    <w:p w:rsidR="000E0A61" w:rsidRDefault="000E0A61">
      <w:pPr>
        <w:widowControl w:val="0"/>
        <w:ind w:firstLine="720"/>
        <w:jc w:val="center"/>
        <w:rPr>
          <w:snapToGrid w:val="0"/>
          <w:sz w:val="28"/>
        </w:rPr>
      </w:pPr>
      <w:r>
        <w:rPr>
          <w:snapToGrid w:val="0"/>
          <w:sz w:val="28"/>
        </w:rPr>
        <w:t>МЕТОДИЧЕСКИЕ УКАЗАНИЯ</w:t>
      </w:r>
    </w:p>
    <w:p w:rsidR="000E0A61" w:rsidRDefault="000E0A61">
      <w:pPr>
        <w:widowControl w:val="0"/>
        <w:ind w:firstLine="720"/>
        <w:jc w:val="center"/>
        <w:rPr>
          <w:snapToGrid w:val="0"/>
          <w:sz w:val="28"/>
        </w:rPr>
      </w:pPr>
    </w:p>
    <w:p w:rsidR="000E0A61" w:rsidRDefault="000E0A61">
      <w:pPr>
        <w:widowControl w:val="0"/>
        <w:ind w:firstLine="720"/>
        <w:jc w:val="center"/>
        <w:rPr>
          <w:snapToGrid w:val="0"/>
          <w:sz w:val="28"/>
        </w:rPr>
      </w:pPr>
    </w:p>
    <w:p w:rsidR="000E0A61" w:rsidRDefault="000E0A61">
      <w:pPr>
        <w:widowControl w:val="0"/>
        <w:ind w:firstLine="720"/>
        <w:jc w:val="center"/>
        <w:rPr>
          <w:snapToGrid w:val="0"/>
          <w:sz w:val="28"/>
        </w:rPr>
      </w:pPr>
    </w:p>
    <w:p w:rsidR="000E0A61" w:rsidRDefault="000E0A61">
      <w:pPr>
        <w:widowControl w:val="0"/>
        <w:ind w:firstLine="720"/>
        <w:jc w:val="center"/>
        <w:rPr>
          <w:snapToGrid w:val="0"/>
          <w:sz w:val="28"/>
        </w:rPr>
      </w:pPr>
      <w:r>
        <w:rPr>
          <w:snapToGrid w:val="0"/>
          <w:sz w:val="28"/>
        </w:rPr>
        <w:t>Правила оформления методических разработок преподавателей</w:t>
      </w:r>
    </w:p>
    <w:p w:rsidR="000E0A61" w:rsidRDefault="000E0A61">
      <w:pPr>
        <w:widowControl w:val="0"/>
        <w:ind w:firstLine="720"/>
        <w:jc w:val="center"/>
        <w:rPr>
          <w:snapToGrid w:val="0"/>
          <w:sz w:val="28"/>
        </w:rPr>
      </w:pPr>
    </w:p>
    <w:p w:rsidR="000E0A61" w:rsidRDefault="000E0A61">
      <w:pPr>
        <w:widowControl w:val="0"/>
        <w:ind w:firstLine="720"/>
        <w:jc w:val="center"/>
        <w:rPr>
          <w:snapToGrid w:val="0"/>
          <w:sz w:val="28"/>
        </w:rPr>
      </w:pPr>
    </w:p>
    <w:p w:rsidR="000E0A61" w:rsidRDefault="000E0A61">
      <w:pPr>
        <w:widowControl w:val="0"/>
        <w:ind w:firstLine="720"/>
        <w:jc w:val="center"/>
        <w:rPr>
          <w:snapToGrid w:val="0"/>
          <w:sz w:val="28"/>
        </w:rPr>
      </w:pPr>
    </w:p>
    <w:p w:rsidR="000E0A61" w:rsidRDefault="000E0A61">
      <w:pPr>
        <w:widowControl w:val="0"/>
        <w:ind w:firstLine="720"/>
        <w:jc w:val="center"/>
        <w:rPr>
          <w:snapToGrid w:val="0"/>
          <w:sz w:val="28"/>
        </w:rPr>
      </w:pPr>
    </w:p>
    <w:p w:rsidR="000E0A61" w:rsidRDefault="000E0A61">
      <w:pPr>
        <w:widowControl w:val="0"/>
        <w:ind w:firstLine="720"/>
        <w:rPr>
          <w:snapToGrid w:val="0"/>
          <w:sz w:val="28"/>
        </w:rPr>
      </w:pPr>
    </w:p>
    <w:p w:rsidR="000E0A61" w:rsidRDefault="000E0A61">
      <w:pPr>
        <w:widowControl w:val="0"/>
        <w:ind w:firstLine="720"/>
        <w:rPr>
          <w:snapToGrid w:val="0"/>
          <w:sz w:val="28"/>
        </w:rPr>
      </w:pPr>
    </w:p>
    <w:p w:rsidR="000E0A61" w:rsidRDefault="000E0A61">
      <w:pPr>
        <w:widowControl w:val="0"/>
        <w:ind w:firstLine="720"/>
        <w:rPr>
          <w:snapToGrid w:val="0"/>
          <w:sz w:val="28"/>
        </w:rPr>
      </w:pPr>
    </w:p>
    <w:p w:rsidR="000E0A61" w:rsidRDefault="000E0A61">
      <w:pPr>
        <w:widowControl w:val="0"/>
        <w:ind w:firstLine="720"/>
        <w:rPr>
          <w:snapToGrid w:val="0"/>
          <w:sz w:val="28"/>
        </w:rPr>
      </w:pPr>
    </w:p>
    <w:p w:rsidR="000E0A61" w:rsidRDefault="000E0A61">
      <w:pPr>
        <w:widowControl w:val="0"/>
        <w:ind w:firstLine="720"/>
        <w:rPr>
          <w:snapToGrid w:val="0"/>
          <w:sz w:val="28"/>
        </w:rPr>
      </w:pPr>
    </w:p>
    <w:p w:rsidR="000E0A61" w:rsidRDefault="000E0A61">
      <w:pPr>
        <w:widowControl w:val="0"/>
        <w:ind w:firstLine="720"/>
        <w:rPr>
          <w:snapToGrid w:val="0"/>
          <w:sz w:val="28"/>
        </w:rPr>
      </w:pPr>
    </w:p>
    <w:p w:rsidR="000E0A61" w:rsidRDefault="000E0A61">
      <w:pPr>
        <w:widowControl w:val="0"/>
        <w:ind w:firstLine="720"/>
        <w:rPr>
          <w:snapToGrid w:val="0"/>
          <w:sz w:val="28"/>
        </w:rPr>
      </w:pPr>
    </w:p>
    <w:p w:rsidR="000E0A61" w:rsidRDefault="000E0A61">
      <w:pPr>
        <w:widowControl w:val="0"/>
        <w:ind w:firstLine="720"/>
        <w:rPr>
          <w:snapToGrid w:val="0"/>
          <w:sz w:val="28"/>
        </w:rPr>
      </w:pPr>
    </w:p>
    <w:p w:rsidR="000E0A61" w:rsidRDefault="000E0A61">
      <w:pPr>
        <w:widowControl w:val="0"/>
        <w:ind w:firstLine="720"/>
        <w:rPr>
          <w:snapToGrid w:val="0"/>
          <w:sz w:val="28"/>
        </w:rPr>
      </w:pPr>
    </w:p>
    <w:p w:rsidR="000E0A61" w:rsidRDefault="000E0A61">
      <w:pPr>
        <w:widowControl w:val="0"/>
        <w:ind w:firstLine="720"/>
        <w:rPr>
          <w:snapToGrid w:val="0"/>
          <w:sz w:val="28"/>
        </w:rPr>
      </w:pPr>
    </w:p>
    <w:p w:rsidR="000E0A61" w:rsidRDefault="00DF034E">
      <w:pPr>
        <w:widowControl w:val="0"/>
        <w:ind w:firstLine="720"/>
        <w:jc w:val="center"/>
        <w:rPr>
          <w:snapToGrid w:val="0"/>
          <w:sz w:val="28"/>
        </w:rPr>
      </w:pPr>
      <w:r>
        <w:rPr>
          <w:snapToGrid w:val="0"/>
          <w:sz w:val="28"/>
        </w:rPr>
        <w:t>Р</w:t>
      </w:r>
      <w:r w:rsidR="000E0A61">
        <w:rPr>
          <w:snapToGrid w:val="0"/>
          <w:sz w:val="28"/>
        </w:rPr>
        <w:t>остов-на-Дону</w:t>
      </w:r>
    </w:p>
    <w:p w:rsidR="000E0A61" w:rsidRPr="00A32FC9" w:rsidRDefault="000E0A61">
      <w:pPr>
        <w:widowControl w:val="0"/>
        <w:ind w:firstLine="720"/>
        <w:jc w:val="center"/>
        <w:rPr>
          <w:snapToGrid w:val="0"/>
          <w:sz w:val="28"/>
        </w:rPr>
      </w:pPr>
    </w:p>
    <w:p w:rsidR="000E0A61" w:rsidRPr="00A32FC9" w:rsidRDefault="00843B39">
      <w:pPr>
        <w:widowControl w:val="0"/>
        <w:ind w:firstLine="720"/>
        <w:jc w:val="center"/>
        <w:rPr>
          <w:snapToGrid w:val="0"/>
          <w:sz w:val="28"/>
        </w:rPr>
      </w:pPr>
      <w:r>
        <w:rPr>
          <w:snapToGrid w:val="0"/>
          <w:sz w:val="28"/>
        </w:rPr>
        <w:t>2007</w:t>
      </w:r>
    </w:p>
    <w:p w:rsidR="000E0A61" w:rsidRPr="00A32FC9" w:rsidRDefault="000E0A61">
      <w:pPr>
        <w:widowControl w:val="0"/>
        <w:ind w:firstLine="720"/>
        <w:rPr>
          <w:snapToGrid w:val="0"/>
          <w:sz w:val="28"/>
        </w:rPr>
      </w:pPr>
    </w:p>
    <w:p w:rsidR="000E0A61" w:rsidRDefault="000E0A61">
      <w:pPr>
        <w:widowControl w:val="0"/>
        <w:ind w:firstLine="720"/>
        <w:rPr>
          <w:snapToGrid w:val="0"/>
          <w:sz w:val="28"/>
        </w:rPr>
      </w:pPr>
    </w:p>
    <w:p w:rsidR="000E0A61" w:rsidRDefault="000E0A61">
      <w:pPr>
        <w:widowControl w:val="0"/>
        <w:ind w:firstLine="720"/>
        <w:rPr>
          <w:snapToGrid w:val="0"/>
          <w:sz w:val="28"/>
        </w:rPr>
      </w:pPr>
    </w:p>
    <w:p w:rsidR="000E0A61" w:rsidRDefault="000E0A61">
      <w:pPr>
        <w:widowControl w:val="0"/>
        <w:ind w:firstLine="720"/>
        <w:rPr>
          <w:snapToGrid w:val="0"/>
          <w:sz w:val="28"/>
        </w:rPr>
      </w:pPr>
    </w:p>
    <w:p w:rsidR="000E0A61" w:rsidRDefault="000E0A61">
      <w:pPr>
        <w:widowControl w:val="0"/>
        <w:ind w:firstLine="720"/>
        <w:rPr>
          <w:snapToGrid w:val="0"/>
          <w:sz w:val="28"/>
        </w:rPr>
      </w:pPr>
    </w:p>
    <w:p w:rsidR="000E0A61" w:rsidRDefault="000E0A61">
      <w:pPr>
        <w:widowControl w:val="0"/>
        <w:ind w:firstLine="720"/>
        <w:rPr>
          <w:snapToGrid w:val="0"/>
          <w:sz w:val="28"/>
        </w:rPr>
      </w:pPr>
    </w:p>
    <w:p w:rsidR="000E0A61" w:rsidRDefault="000E0A61">
      <w:pPr>
        <w:widowControl w:val="0"/>
        <w:ind w:firstLine="720"/>
        <w:rPr>
          <w:snapToGrid w:val="0"/>
          <w:sz w:val="28"/>
        </w:rPr>
      </w:pPr>
    </w:p>
    <w:p w:rsidR="000E0A61" w:rsidRDefault="000E0A61">
      <w:pPr>
        <w:widowControl w:val="0"/>
        <w:ind w:firstLine="720"/>
        <w:rPr>
          <w:snapToGrid w:val="0"/>
          <w:sz w:val="28"/>
        </w:rPr>
      </w:pPr>
    </w:p>
    <w:p w:rsidR="000E0A61" w:rsidRDefault="000E0A61">
      <w:pPr>
        <w:widowControl w:val="0"/>
        <w:ind w:firstLine="720"/>
        <w:rPr>
          <w:snapToGrid w:val="0"/>
          <w:sz w:val="28"/>
        </w:rPr>
      </w:pPr>
    </w:p>
    <w:p w:rsidR="000E0A61" w:rsidRDefault="000E0A61">
      <w:pPr>
        <w:widowControl w:val="0"/>
        <w:ind w:firstLine="720"/>
        <w:rPr>
          <w:snapToGrid w:val="0"/>
          <w:sz w:val="28"/>
        </w:rPr>
      </w:pPr>
    </w:p>
    <w:p w:rsidR="000E0A61" w:rsidRDefault="000E0A61">
      <w:pPr>
        <w:widowControl w:val="0"/>
        <w:ind w:firstLine="720"/>
        <w:rPr>
          <w:snapToGrid w:val="0"/>
          <w:sz w:val="28"/>
        </w:rPr>
      </w:pPr>
    </w:p>
    <w:p w:rsidR="000E0A61" w:rsidRDefault="000E0A61">
      <w:pPr>
        <w:widowControl w:val="0"/>
        <w:ind w:firstLine="720"/>
        <w:rPr>
          <w:snapToGrid w:val="0"/>
          <w:sz w:val="28"/>
        </w:rPr>
      </w:pPr>
    </w:p>
    <w:p w:rsidR="000E0A61" w:rsidRDefault="000E0A61">
      <w:pPr>
        <w:widowControl w:val="0"/>
        <w:ind w:firstLine="720"/>
        <w:rPr>
          <w:snapToGrid w:val="0"/>
          <w:sz w:val="28"/>
        </w:rPr>
      </w:pPr>
    </w:p>
    <w:p w:rsidR="000E0A61" w:rsidRDefault="000E0A61">
      <w:pPr>
        <w:widowControl w:val="0"/>
        <w:ind w:firstLine="720"/>
        <w:rPr>
          <w:snapToGrid w:val="0"/>
          <w:sz w:val="28"/>
        </w:rPr>
      </w:pPr>
      <w:r>
        <w:rPr>
          <w:snapToGrid w:val="0"/>
          <w:sz w:val="28"/>
        </w:rPr>
        <w:t>Методические указания разработаны  информационно</w:t>
      </w:r>
      <w:r w:rsidR="00B52298">
        <w:rPr>
          <w:snapToGrid w:val="0"/>
          <w:sz w:val="28"/>
        </w:rPr>
        <w:t xml:space="preserve">й службой ЮФУ. </w:t>
      </w:r>
    </w:p>
    <w:p w:rsidR="000E0A61" w:rsidRDefault="000E0A61">
      <w:pPr>
        <w:widowControl w:val="0"/>
        <w:ind w:firstLine="720"/>
        <w:rPr>
          <w:snapToGrid w:val="0"/>
          <w:sz w:val="28"/>
        </w:rPr>
      </w:pPr>
    </w:p>
    <w:p w:rsidR="000E0A61" w:rsidRDefault="000E0A61">
      <w:pPr>
        <w:widowControl w:val="0"/>
        <w:ind w:firstLine="720"/>
        <w:rPr>
          <w:snapToGrid w:val="0"/>
          <w:sz w:val="28"/>
        </w:rPr>
      </w:pPr>
    </w:p>
    <w:p w:rsidR="000E0A61" w:rsidRDefault="000E0A61">
      <w:pPr>
        <w:widowControl w:val="0"/>
        <w:ind w:firstLine="720"/>
        <w:rPr>
          <w:snapToGrid w:val="0"/>
          <w:sz w:val="28"/>
        </w:rPr>
      </w:pPr>
    </w:p>
    <w:p w:rsidR="000E0A61" w:rsidRDefault="000E0A61">
      <w:pPr>
        <w:widowControl w:val="0"/>
        <w:ind w:firstLine="720"/>
        <w:rPr>
          <w:snapToGrid w:val="0"/>
          <w:sz w:val="28"/>
        </w:rPr>
      </w:pPr>
    </w:p>
    <w:p w:rsidR="000E0A61" w:rsidRDefault="00B52298">
      <w:pPr>
        <w:widowControl w:val="0"/>
        <w:ind w:firstLine="720"/>
        <w:rPr>
          <w:snapToGrid w:val="0"/>
          <w:sz w:val="28"/>
        </w:rPr>
      </w:pPr>
      <w:r>
        <w:rPr>
          <w:snapToGrid w:val="0"/>
          <w:sz w:val="28"/>
        </w:rPr>
        <w:t xml:space="preserve">Начальник информационной службы          </w:t>
      </w:r>
      <w:r w:rsidR="000B7FBF">
        <w:rPr>
          <w:snapToGrid w:val="0"/>
          <w:sz w:val="28"/>
        </w:rPr>
        <w:t xml:space="preserve">               </w:t>
      </w:r>
      <w:r>
        <w:rPr>
          <w:snapToGrid w:val="0"/>
          <w:sz w:val="28"/>
        </w:rPr>
        <w:t>А. Н. Генералова</w:t>
      </w:r>
    </w:p>
    <w:p w:rsidR="000E0A61" w:rsidRDefault="000E0A61">
      <w:pPr>
        <w:widowControl w:val="0"/>
        <w:ind w:firstLine="720"/>
        <w:rPr>
          <w:snapToGrid w:val="0"/>
          <w:sz w:val="28"/>
        </w:rPr>
      </w:pPr>
    </w:p>
    <w:p w:rsidR="000E0A61" w:rsidRDefault="000E0A61">
      <w:pPr>
        <w:widowControl w:val="0"/>
        <w:ind w:firstLine="720"/>
        <w:rPr>
          <w:snapToGrid w:val="0"/>
          <w:sz w:val="28"/>
        </w:rPr>
      </w:pPr>
      <w:r>
        <w:rPr>
          <w:snapToGrid w:val="0"/>
          <w:sz w:val="28"/>
        </w:rPr>
        <w:t xml:space="preserve">Ведущий инженер                                         </w:t>
      </w:r>
      <w:r w:rsidR="000B7FBF">
        <w:rPr>
          <w:snapToGrid w:val="0"/>
          <w:sz w:val="28"/>
        </w:rPr>
        <w:t xml:space="preserve">           </w:t>
      </w:r>
      <w:r>
        <w:rPr>
          <w:snapToGrid w:val="0"/>
          <w:sz w:val="28"/>
        </w:rPr>
        <w:t xml:space="preserve"> В.А. Веретенникова</w:t>
      </w:r>
    </w:p>
    <w:p w:rsidR="000E0A61" w:rsidRDefault="000E0A61">
      <w:pPr>
        <w:widowControl w:val="0"/>
        <w:ind w:firstLine="720"/>
        <w:rPr>
          <w:snapToGrid w:val="0"/>
          <w:sz w:val="28"/>
        </w:rPr>
      </w:pPr>
      <w:r w:rsidRPr="00A32FC9">
        <w:rPr>
          <w:snapToGrid w:val="0"/>
          <w:sz w:val="28"/>
        </w:rPr>
        <w:t>(нормокон</w:t>
      </w:r>
      <w:r>
        <w:rPr>
          <w:snapToGrid w:val="0"/>
          <w:sz w:val="28"/>
        </w:rPr>
        <w:t>тро</w:t>
      </w:r>
      <w:r w:rsidRPr="00A32FC9">
        <w:rPr>
          <w:snapToGrid w:val="0"/>
          <w:sz w:val="28"/>
        </w:rPr>
        <w:t>лер)</w:t>
      </w:r>
    </w:p>
    <w:p w:rsidR="000E0A61" w:rsidRDefault="000E0A61">
      <w:pPr>
        <w:widowControl w:val="0"/>
        <w:ind w:firstLine="720"/>
        <w:rPr>
          <w:snapToGrid w:val="0"/>
          <w:sz w:val="28"/>
        </w:rPr>
      </w:pPr>
    </w:p>
    <w:p w:rsidR="000E0A61" w:rsidRDefault="000E0A61">
      <w:pPr>
        <w:widowControl w:val="0"/>
        <w:ind w:firstLine="720"/>
        <w:rPr>
          <w:snapToGrid w:val="0"/>
          <w:sz w:val="28"/>
        </w:rPr>
      </w:pPr>
      <w:r>
        <w:rPr>
          <w:snapToGrid w:val="0"/>
          <w:sz w:val="28"/>
        </w:rPr>
        <w:t>Утверждены и введены в действие распоряжением проректора  по учебной работе</w:t>
      </w:r>
      <w:r w:rsidR="00844224">
        <w:rPr>
          <w:snapToGrid w:val="0"/>
          <w:sz w:val="28"/>
        </w:rPr>
        <w:t xml:space="preserve"> </w:t>
      </w:r>
      <w:r>
        <w:rPr>
          <w:snapToGrid w:val="0"/>
          <w:sz w:val="28"/>
        </w:rPr>
        <w:t xml:space="preserve"> </w:t>
      </w:r>
      <w:r w:rsidR="00844224">
        <w:rPr>
          <w:snapToGrid w:val="0"/>
          <w:sz w:val="28"/>
        </w:rPr>
        <w:t xml:space="preserve">№ 60 </w:t>
      </w:r>
      <w:r>
        <w:rPr>
          <w:snapToGrid w:val="0"/>
          <w:sz w:val="28"/>
        </w:rPr>
        <w:t>от</w:t>
      </w:r>
      <w:r w:rsidR="00844224">
        <w:rPr>
          <w:snapToGrid w:val="0"/>
          <w:sz w:val="28"/>
        </w:rPr>
        <w:t xml:space="preserve"> 27.03. </w:t>
      </w:r>
      <w:smartTag w:uri="urn:schemas-microsoft-com:office:smarttags" w:element="metricconverter">
        <w:smartTagPr>
          <w:attr w:name="ProductID" w:val="2007 г"/>
        </w:smartTagPr>
        <w:r w:rsidR="00DF034E">
          <w:rPr>
            <w:snapToGrid w:val="0"/>
            <w:sz w:val="28"/>
          </w:rPr>
          <w:t>2007</w:t>
        </w:r>
        <w:r w:rsidR="00B52298">
          <w:rPr>
            <w:snapToGrid w:val="0"/>
            <w:sz w:val="28"/>
          </w:rPr>
          <w:t xml:space="preserve"> г</w:t>
        </w:r>
      </w:smartTag>
      <w:r w:rsidR="00B52298">
        <w:rPr>
          <w:snapToGrid w:val="0"/>
          <w:sz w:val="28"/>
        </w:rPr>
        <w:t>.</w:t>
      </w:r>
      <w:r w:rsidR="00844224">
        <w:rPr>
          <w:snapToGrid w:val="0"/>
          <w:sz w:val="28"/>
        </w:rPr>
        <w:t xml:space="preserve">   </w:t>
      </w:r>
    </w:p>
    <w:p w:rsidR="000E0A61" w:rsidRDefault="000E0A61">
      <w:pPr>
        <w:widowControl w:val="0"/>
        <w:ind w:firstLine="720"/>
        <w:rPr>
          <w:snapToGrid w:val="0"/>
          <w:sz w:val="28"/>
        </w:rPr>
      </w:pPr>
    </w:p>
    <w:p w:rsidR="000E0A61" w:rsidRDefault="000E0A61">
      <w:pPr>
        <w:widowControl w:val="0"/>
        <w:ind w:firstLine="720"/>
        <w:rPr>
          <w:snapToGrid w:val="0"/>
          <w:sz w:val="28"/>
        </w:rPr>
      </w:pPr>
    </w:p>
    <w:p w:rsidR="000E0A61" w:rsidRDefault="000E0A61">
      <w:pPr>
        <w:widowControl w:val="0"/>
        <w:ind w:firstLine="720"/>
        <w:rPr>
          <w:snapToGrid w:val="0"/>
          <w:sz w:val="28"/>
        </w:rPr>
      </w:pPr>
    </w:p>
    <w:p w:rsidR="000E0A61" w:rsidRDefault="000E0A61">
      <w:pPr>
        <w:widowControl w:val="0"/>
        <w:ind w:firstLine="720"/>
        <w:rPr>
          <w:snapToGrid w:val="0"/>
          <w:sz w:val="28"/>
        </w:rPr>
      </w:pPr>
    </w:p>
    <w:p w:rsidR="000E0A61" w:rsidRDefault="000E0A61">
      <w:pPr>
        <w:widowControl w:val="0"/>
        <w:ind w:firstLine="720"/>
        <w:rPr>
          <w:snapToGrid w:val="0"/>
          <w:sz w:val="28"/>
        </w:rPr>
      </w:pPr>
    </w:p>
    <w:p w:rsidR="000E0A61" w:rsidRDefault="000E0A61">
      <w:pPr>
        <w:widowControl w:val="0"/>
        <w:ind w:firstLine="720"/>
        <w:rPr>
          <w:snapToGrid w:val="0"/>
          <w:sz w:val="28"/>
        </w:rPr>
      </w:pPr>
    </w:p>
    <w:p w:rsidR="000E0A61" w:rsidRDefault="000E0A61">
      <w:pPr>
        <w:widowControl w:val="0"/>
        <w:ind w:firstLine="720"/>
        <w:rPr>
          <w:snapToGrid w:val="0"/>
          <w:sz w:val="28"/>
        </w:rPr>
      </w:pPr>
    </w:p>
    <w:p w:rsidR="000E0A61" w:rsidRDefault="000E0A61">
      <w:pPr>
        <w:widowControl w:val="0"/>
        <w:ind w:firstLine="720"/>
        <w:rPr>
          <w:snapToGrid w:val="0"/>
          <w:sz w:val="28"/>
        </w:rPr>
      </w:pPr>
    </w:p>
    <w:p w:rsidR="000E0A61" w:rsidRDefault="000E0A61">
      <w:pPr>
        <w:widowControl w:val="0"/>
        <w:ind w:firstLine="720"/>
        <w:rPr>
          <w:snapToGrid w:val="0"/>
          <w:sz w:val="28"/>
        </w:rPr>
      </w:pPr>
    </w:p>
    <w:p w:rsidR="000E0A61" w:rsidRDefault="000E0A61">
      <w:pPr>
        <w:widowControl w:val="0"/>
        <w:ind w:firstLine="720"/>
        <w:rPr>
          <w:snapToGrid w:val="0"/>
          <w:sz w:val="28"/>
        </w:rPr>
      </w:pPr>
    </w:p>
    <w:p w:rsidR="000E0A61" w:rsidRDefault="000E0A61">
      <w:pPr>
        <w:widowControl w:val="0"/>
        <w:ind w:firstLine="720"/>
        <w:rPr>
          <w:snapToGrid w:val="0"/>
          <w:sz w:val="28"/>
        </w:rPr>
      </w:pPr>
    </w:p>
    <w:p w:rsidR="000E0A61" w:rsidRDefault="000E0A61">
      <w:pPr>
        <w:widowControl w:val="0"/>
        <w:ind w:firstLine="720"/>
        <w:rPr>
          <w:snapToGrid w:val="0"/>
          <w:sz w:val="28"/>
        </w:rPr>
      </w:pPr>
    </w:p>
    <w:p w:rsidR="000E0A61" w:rsidRDefault="000E0A61">
      <w:pPr>
        <w:widowControl w:val="0"/>
        <w:ind w:firstLine="720"/>
        <w:rPr>
          <w:snapToGrid w:val="0"/>
          <w:sz w:val="28"/>
        </w:rPr>
      </w:pPr>
    </w:p>
    <w:p w:rsidR="000E0A61" w:rsidRDefault="000E0A61">
      <w:pPr>
        <w:widowControl w:val="0"/>
        <w:ind w:firstLine="720"/>
        <w:rPr>
          <w:snapToGrid w:val="0"/>
          <w:sz w:val="28"/>
        </w:rPr>
      </w:pPr>
    </w:p>
    <w:p w:rsidR="000E0A61" w:rsidRDefault="000E0A61">
      <w:pPr>
        <w:widowControl w:val="0"/>
        <w:ind w:firstLine="720"/>
        <w:rPr>
          <w:snapToGrid w:val="0"/>
          <w:sz w:val="28"/>
        </w:rPr>
      </w:pPr>
    </w:p>
    <w:p w:rsidR="000E0A61" w:rsidRDefault="000E0A61">
      <w:pPr>
        <w:widowControl w:val="0"/>
        <w:ind w:firstLine="720"/>
        <w:rPr>
          <w:snapToGrid w:val="0"/>
          <w:sz w:val="28"/>
        </w:rPr>
      </w:pPr>
      <w:r>
        <w:rPr>
          <w:snapToGrid w:val="0"/>
          <w:sz w:val="28"/>
        </w:rPr>
        <w:t>Настоящие методические указания определяют общие требования, структуру и правила оформления методических разработок преподавателей (в дальнейшем « текстовой документ», «документ») и имеют целью оказание помощи разработчикам в правильном их оформлении в соответствии с действующими стандартами.</w:t>
      </w:r>
    </w:p>
    <w:p w:rsidR="000E0A61" w:rsidRDefault="000E0A61">
      <w:pPr>
        <w:widowControl w:val="0"/>
        <w:ind w:firstLine="720"/>
        <w:rPr>
          <w:snapToGrid w:val="0"/>
          <w:sz w:val="28"/>
        </w:rPr>
      </w:pPr>
      <w:r>
        <w:rPr>
          <w:snapToGrid w:val="0"/>
          <w:sz w:val="28"/>
        </w:rPr>
        <w:t>При разработке методических указаний были проанализированы и обобщены требования ряда действующих государственных стандартов, область распространения и сфера действия которых установлены для текстовых документов.</w:t>
      </w:r>
    </w:p>
    <w:p w:rsidR="000E0A61" w:rsidRDefault="000E0A61">
      <w:pPr>
        <w:widowControl w:val="0"/>
        <w:ind w:firstLine="720"/>
        <w:rPr>
          <w:snapToGrid w:val="0"/>
          <w:sz w:val="28"/>
        </w:rPr>
      </w:pPr>
      <w:r>
        <w:rPr>
          <w:snapToGrid w:val="0"/>
          <w:sz w:val="28"/>
        </w:rPr>
        <w:t>Методические указания действуют наряду со стандартами и другой нормативной документацией, на которую в них даны ссылки.</w:t>
      </w:r>
    </w:p>
    <w:p w:rsidR="000E0A61" w:rsidRDefault="000E0A61">
      <w:pPr>
        <w:widowControl w:val="0"/>
        <w:ind w:firstLine="720"/>
        <w:rPr>
          <w:snapToGrid w:val="0"/>
          <w:sz w:val="28"/>
        </w:rPr>
      </w:pPr>
    </w:p>
    <w:p w:rsidR="000E0A61" w:rsidRDefault="000E0A61">
      <w:pPr>
        <w:widowControl w:val="0"/>
        <w:ind w:firstLine="720"/>
        <w:jc w:val="center"/>
        <w:rPr>
          <w:snapToGrid w:val="0"/>
          <w:sz w:val="28"/>
        </w:rPr>
      </w:pPr>
      <w:r>
        <w:rPr>
          <w:snapToGrid w:val="0"/>
          <w:sz w:val="28"/>
        </w:rPr>
        <w:t>1 ОФОРМЛЕНИЕ ЗАКАЗА</w:t>
      </w:r>
    </w:p>
    <w:p w:rsidR="000E0A61" w:rsidRDefault="000E0A61">
      <w:pPr>
        <w:widowControl w:val="0"/>
        <w:ind w:firstLine="720"/>
        <w:jc w:val="center"/>
        <w:rPr>
          <w:snapToGrid w:val="0"/>
          <w:sz w:val="28"/>
        </w:rPr>
      </w:pPr>
    </w:p>
    <w:p w:rsidR="000E0A61" w:rsidRDefault="000E0A61">
      <w:pPr>
        <w:widowControl w:val="0"/>
        <w:ind w:firstLine="720"/>
        <w:rPr>
          <w:snapToGrid w:val="0"/>
          <w:sz w:val="28"/>
        </w:rPr>
      </w:pPr>
    </w:p>
    <w:p w:rsidR="000E0A61" w:rsidRDefault="000E0A61">
      <w:pPr>
        <w:widowControl w:val="0"/>
        <w:ind w:firstLine="720"/>
        <w:rPr>
          <w:snapToGrid w:val="0"/>
          <w:sz w:val="28"/>
        </w:rPr>
      </w:pPr>
      <w:r>
        <w:rPr>
          <w:snapToGrid w:val="0"/>
          <w:sz w:val="28"/>
        </w:rPr>
        <w:t>Заказ на тиражирование материала учебно</w:t>
      </w:r>
      <w:r w:rsidR="00772685">
        <w:rPr>
          <w:snapToGrid w:val="0"/>
          <w:sz w:val="28"/>
        </w:rPr>
        <w:t>-полиграфической лабораторией ЮФ</w:t>
      </w:r>
      <w:r>
        <w:rPr>
          <w:snapToGrid w:val="0"/>
          <w:sz w:val="28"/>
        </w:rPr>
        <w:t>У оформляется на специальном бланке, на котором ставится разрешающая подпись проректора по учебной работе.</w:t>
      </w:r>
    </w:p>
    <w:p w:rsidR="000E0A61" w:rsidRDefault="000E0A61">
      <w:pPr>
        <w:widowControl w:val="0"/>
        <w:ind w:firstLine="720"/>
        <w:rPr>
          <w:snapToGrid w:val="0"/>
          <w:sz w:val="28"/>
        </w:rPr>
      </w:pPr>
      <w:r>
        <w:rPr>
          <w:snapToGrid w:val="0"/>
          <w:sz w:val="28"/>
        </w:rPr>
        <w:t>Пакет документов должен содержать: текст работы на бумажном и магнитном носителях и выписку из протокола заседания кафедры о необходимости тиражирования данной разработки.</w:t>
      </w:r>
    </w:p>
    <w:p w:rsidR="000E0A61" w:rsidRDefault="000E0A61">
      <w:pPr>
        <w:widowControl w:val="0"/>
        <w:ind w:firstLine="720"/>
        <w:rPr>
          <w:snapToGrid w:val="0"/>
          <w:sz w:val="28"/>
        </w:rPr>
      </w:pPr>
      <w:r>
        <w:rPr>
          <w:snapToGrid w:val="0"/>
          <w:sz w:val="28"/>
        </w:rPr>
        <w:t xml:space="preserve">Для выполнения внутривузовских изданий на бланке заказа должна быть </w:t>
      </w:r>
      <w:r w:rsidR="00772685">
        <w:rPr>
          <w:snapToGrid w:val="0"/>
          <w:sz w:val="28"/>
        </w:rPr>
        <w:t xml:space="preserve"> виза </w:t>
      </w:r>
      <w:r>
        <w:rPr>
          <w:snapToGrid w:val="0"/>
          <w:sz w:val="28"/>
        </w:rPr>
        <w:t xml:space="preserve"> руководителя подразделения и нормоконтролера.</w:t>
      </w:r>
    </w:p>
    <w:p w:rsidR="000E0A61" w:rsidRDefault="000E0A61">
      <w:pPr>
        <w:widowControl w:val="0"/>
        <w:ind w:firstLine="720"/>
        <w:rPr>
          <w:snapToGrid w:val="0"/>
          <w:sz w:val="28"/>
        </w:rPr>
      </w:pPr>
    </w:p>
    <w:p w:rsidR="000E0A61" w:rsidRDefault="000E0A61">
      <w:pPr>
        <w:widowControl w:val="0"/>
        <w:ind w:firstLine="720"/>
        <w:jc w:val="center"/>
        <w:rPr>
          <w:snapToGrid w:val="0"/>
          <w:sz w:val="28"/>
        </w:rPr>
      </w:pPr>
      <w:r>
        <w:rPr>
          <w:snapToGrid w:val="0"/>
          <w:sz w:val="28"/>
        </w:rPr>
        <w:t>2 ТИТУЛЬНЫЙ ЛИСТ</w:t>
      </w:r>
    </w:p>
    <w:p w:rsidR="000E0A61" w:rsidRDefault="000E0A61">
      <w:pPr>
        <w:widowControl w:val="0"/>
        <w:ind w:firstLine="720"/>
        <w:jc w:val="center"/>
        <w:rPr>
          <w:snapToGrid w:val="0"/>
          <w:sz w:val="28"/>
        </w:rPr>
      </w:pPr>
    </w:p>
    <w:p w:rsidR="000E0A61" w:rsidRDefault="000E0A61">
      <w:pPr>
        <w:widowControl w:val="0"/>
        <w:ind w:firstLine="720"/>
        <w:rPr>
          <w:snapToGrid w:val="0"/>
          <w:sz w:val="28"/>
        </w:rPr>
      </w:pPr>
    </w:p>
    <w:p w:rsidR="000E0A61" w:rsidRDefault="000E0A61">
      <w:pPr>
        <w:widowControl w:val="0"/>
        <w:ind w:firstLine="720"/>
        <w:rPr>
          <w:snapToGrid w:val="0"/>
          <w:sz w:val="28"/>
        </w:rPr>
      </w:pPr>
      <w:r>
        <w:rPr>
          <w:snapToGrid w:val="0"/>
          <w:sz w:val="28"/>
        </w:rPr>
        <w:t>2.1 Титульный лист является первой страницей текстового документа.</w:t>
      </w:r>
    </w:p>
    <w:p w:rsidR="000E0A61" w:rsidRDefault="000E0A61">
      <w:pPr>
        <w:widowControl w:val="0"/>
        <w:ind w:firstLine="720"/>
        <w:rPr>
          <w:snapToGrid w:val="0"/>
          <w:sz w:val="28"/>
        </w:rPr>
      </w:pPr>
      <w:r>
        <w:rPr>
          <w:snapToGrid w:val="0"/>
          <w:sz w:val="28"/>
        </w:rPr>
        <w:t>На титульном листе приводят следующие сведения:</w:t>
      </w:r>
    </w:p>
    <w:p w:rsidR="000E0A61" w:rsidRDefault="0059362B">
      <w:pPr>
        <w:widowControl w:val="0"/>
        <w:ind w:firstLine="720"/>
        <w:rPr>
          <w:snapToGrid w:val="0"/>
          <w:sz w:val="28"/>
        </w:rPr>
      </w:pPr>
      <w:r>
        <w:rPr>
          <w:snapToGrid w:val="0"/>
          <w:sz w:val="28"/>
        </w:rPr>
        <w:t>- указание ведомственной принадлежности (Федеральное агенство по образованию)</w:t>
      </w:r>
      <w:r w:rsidR="000E0A61">
        <w:rPr>
          <w:snapToGrid w:val="0"/>
          <w:sz w:val="28"/>
        </w:rPr>
        <w:t>;</w:t>
      </w:r>
    </w:p>
    <w:p w:rsidR="000E0A61" w:rsidRDefault="000E0A61">
      <w:pPr>
        <w:widowControl w:val="0"/>
        <w:ind w:firstLine="720"/>
        <w:rPr>
          <w:snapToGrid w:val="0"/>
          <w:sz w:val="28"/>
        </w:rPr>
      </w:pPr>
      <w:r>
        <w:rPr>
          <w:snapToGrid w:val="0"/>
          <w:sz w:val="28"/>
        </w:rPr>
        <w:t>- наименование образовательного учреждения;</w:t>
      </w:r>
    </w:p>
    <w:p w:rsidR="00772685" w:rsidRDefault="00772685">
      <w:pPr>
        <w:widowControl w:val="0"/>
        <w:ind w:firstLine="720"/>
        <w:rPr>
          <w:snapToGrid w:val="0"/>
          <w:sz w:val="28"/>
        </w:rPr>
      </w:pPr>
      <w:r>
        <w:rPr>
          <w:snapToGrid w:val="0"/>
          <w:sz w:val="28"/>
        </w:rPr>
        <w:t>- ф</w:t>
      </w:r>
      <w:r w:rsidR="008738D9">
        <w:rPr>
          <w:snapToGrid w:val="0"/>
          <w:sz w:val="28"/>
        </w:rPr>
        <w:t>амилия,</w:t>
      </w:r>
      <w:r>
        <w:rPr>
          <w:snapToGrid w:val="0"/>
          <w:sz w:val="28"/>
        </w:rPr>
        <w:t xml:space="preserve"> инициалы автора;</w:t>
      </w:r>
    </w:p>
    <w:p w:rsidR="000E0A61" w:rsidRDefault="000E0A61">
      <w:pPr>
        <w:widowControl w:val="0"/>
        <w:ind w:firstLine="720"/>
        <w:rPr>
          <w:snapToGrid w:val="0"/>
          <w:sz w:val="28"/>
        </w:rPr>
      </w:pPr>
      <w:r>
        <w:rPr>
          <w:snapToGrid w:val="0"/>
          <w:sz w:val="28"/>
        </w:rPr>
        <w:t>- наименование текстового документа;</w:t>
      </w:r>
    </w:p>
    <w:p w:rsidR="000E0A61" w:rsidRDefault="00772685">
      <w:pPr>
        <w:pStyle w:val="30"/>
        <w:widowControl w:val="0"/>
        <w:rPr>
          <w:snapToGrid w:val="0"/>
        </w:rPr>
      </w:pPr>
      <w:r>
        <w:rPr>
          <w:snapToGrid w:val="0"/>
        </w:rPr>
        <w:t xml:space="preserve">- </w:t>
      </w:r>
      <w:r w:rsidR="000E0A61">
        <w:rPr>
          <w:snapToGrid w:val="0"/>
        </w:rPr>
        <w:t>город и год выпуска документа.</w:t>
      </w:r>
    </w:p>
    <w:p w:rsidR="000E0A61" w:rsidRDefault="000E0A61">
      <w:pPr>
        <w:widowControl w:val="0"/>
        <w:ind w:firstLine="720"/>
        <w:rPr>
          <w:snapToGrid w:val="0"/>
          <w:sz w:val="28"/>
        </w:rPr>
      </w:pPr>
      <w:r>
        <w:rPr>
          <w:snapToGrid w:val="0"/>
          <w:sz w:val="28"/>
        </w:rPr>
        <w:t>2.2 Пример оформления титульного листа приведен в приложении А.</w:t>
      </w:r>
    </w:p>
    <w:p w:rsidR="000E0A61" w:rsidRDefault="000E0A61">
      <w:pPr>
        <w:pStyle w:val="8"/>
        <w:ind w:firstLine="720"/>
      </w:pPr>
      <w:r>
        <w:t>2.3 Оборот титульного листа приведен в приложении В</w:t>
      </w:r>
    </w:p>
    <w:p w:rsidR="000E0A61" w:rsidRDefault="000E0A61">
      <w:pPr>
        <w:widowControl w:val="0"/>
        <w:ind w:firstLine="720"/>
        <w:jc w:val="both"/>
        <w:rPr>
          <w:snapToGrid w:val="0"/>
          <w:sz w:val="28"/>
        </w:rPr>
      </w:pPr>
      <w:r>
        <w:rPr>
          <w:snapToGrid w:val="0"/>
          <w:sz w:val="28"/>
        </w:rPr>
        <w:t>В оборот титульного листа должны быть включены фамилии и инициалы, должности, ученые степени, ученые звания исполнителей, принимающих творческое участие в выполнении методической работы. Далее должно быть указано основание, по которому данная печатная работа рекомендуется к опубликованию.</w:t>
      </w:r>
    </w:p>
    <w:p w:rsidR="000E0A61" w:rsidRDefault="000E0A61">
      <w:pPr>
        <w:widowControl w:val="0"/>
        <w:ind w:firstLine="720"/>
        <w:jc w:val="both"/>
        <w:rPr>
          <w:snapToGrid w:val="0"/>
          <w:sz w:val="28"/>
        </w:rPr>
      </w:pPr>
    </w:p>
    <w:p w:rsidR="000E0A61" w:rsidRDefault="000E0A61">
      <w:pPr>
        <w:widowControl w:val="0"/>
        <w:ind w:firstLine="720"/>
        <w:jc w:val="center"/>
        <w:rPr>
          <w:snapToGrid w:val="0"/>
          <w:sz w:val="28"/>
        </w:rPr>
      </w:pPr>
      <w:r>
        <w:rPr>
          <w:snapToGrid w:val="0"/>
          <w:sz w:val="28"/>
        </w:rPr>
        <w:t>3 ТРЕБОВАНИЯ К ОФОРМЛЕНИЮ ТЕКСТОВОГО</w:t>
      </w:r>
    </w:p>
    <w:p w:rsidR="000E0A61" w:rsidRDefault="000E0A61">
      <w:pPr>
        <w:widowControl w:val="0"/>
        <w:ind w:firstLine="720"/>
        <w:jc w:val="center"/>
        <w:rPr>
          <w:snapToGrid w:val="0"/>
          <w:sz w:val="28"/>
        </w:rPr>
      </w:pPr>
      <w:r>
        <w:rPr>
          <w:snapToGrid w:val="0"/>
          <w:sz w:val="28"/>
        </w:rPr>
        <w:t>ДОКУМЕНТА</w:t>
      </w:r>
    </w:p>
    <w:p w:rsidR="000E0A61" w:rsidRDefault="000E0A61">
      <w:pPr>
        <w:widowControl w:val="0"/>
        <w:ind w:firstLine="720"/>
        <w:rPr>
          <w:snapToGrid w:val="0"/>
          <w:sz w:val="28"/>
        </w:rPr>
      </w:pPr>
    </w:p>
    <w:p w:rsidR="000E0A61" w:rsidRDefault="000E0A61">
      <w:pPr>
        <w:widowControl w:val="0"/>
        <w:ind w:firstLine="720"/>
        <w:rPr>
          <w:snapToGrid w:val="0"/>
          <w:sz w:val="28"/>
        </w:rPr>
      </w:pPr>
      <w:r>
        <w:rPr>
          <w:snapToGrid w:val="0"/>
          <w:sz w:val="28"/>
        </w:rPr>
        <w:t>3.1 Общие требования</w:t>
      </w:r>
    </w:p>
    <w:p w:rsidR="000E0A61" w:rsidRDefault="000E0A61">
      <w:pPr>
        <w:widowControl w:val="0"/>
        <w:ind w:firstLine="720"/>
        <w:rPr>
          <w:snapToGrid w:val="0"/>
          <w:sz w:val="28"/>
        </w:rPr>
      </w:pPr>
      <w:r>
        <w:rPr>
          <w:snapToGrid w:val="0"/>
          <w:sz w:val="28"/>
        </w:rPr>
        <w:t>Максимальный объем документа – 48 страниц.</w:t>
      </w:r>
    </w:p>
    <w:p w:rsidR="000E0A61" w:rsidRDefault="000E0A61">
      <w:pPr>
        <w:widowControl w:val="0"/>
        <w:ind w:firstLine="720"/>
        <w:rPr>
          <w:snapToGrid w:val="0"/>
          <w:sz w:val="28"/>
        </w:rPr>
      </w:pPr>
      <w:r>
        <w:rPr>
          <w:snapToGrid w:val="0"/>
          <w:sz w:val="28"/>
        </w:rPr>
        <w:t>Текст  в компьютерном наборе должен быть выполнен</w:t>
      </w:r>
      <w:r w:rsidRPr="00A32FC9">
        <w:rPr>
          <w:snapToGrid w:val="0"/>
          <w:sz w:val="28"/>
        </w:rPr>
        <w:t xml:space="preserve"> </w:t>
      </w:r>
      <w:r>
        <w:rPr>
          <w:snapToGrid w:val="0"/>
          <w:sz w:val="28"/>
        </w:rPr>
        <w:t xml:space="preserve">14 кеглем, </w:t>
      </w:r>
      <w:r w:rsidRPr="00A32FC9">
        <w:rPr>
          <w:snapToGrid w:val="0"/>
          <w:sz w:val="28"/>
        </w:rPr>
        <w:t xml:space="preserve"> </w:t>
      </w:r>
      <w:r>
        <w:rPr>
          <w:snapToGrid w:val="0"/>
          <w:sz w:val="28"/>
        </w:rPr>
        <w:t xml:space="preserve">шрифтом </w:t>
      </w:r>
      <w:r>
        <w:rPr>
          <w:snapToGrid w:val="0"/>
          <w:sz w:val="28"/>
          <w:lang w:val="en-US"/>
        </w:rPr>
        <w:t>Times</w:t>
      </w:r>
      <w:r w:rsidRPr="00A32FC9">
        <w:rPr>
          <w:snapToGrid w:val="0"/>
          <w:sz w:val="28"/>
        </w:rPr>
        <w:t xml:space="preserve"> </w:t>
      </w:r>
      <w:r>
        <w:rPr>
          <w:snapToGrid w:val="0"/>
          <w:sz w:val="28"/>
          <w:lang w:val="en-US"/>
        </w:rPr>
        <w:t>New</w:t>
      </w:r>
      <w:r w:rsidRPr="00A32FC9">
        <w:rPr>
          <w:snapToGrid w:val="0"/>
          <w:sz w:val="28"/>
        </w:rPr>
        <w:t xml:space="preserve"> </w:t>
      </w:r>
      <w:r>
        <w:rPr>
          <w:snapToGrid w:val="0"/>
          <w:sz w:val="28"/>
          <w:lang w:val="en-US"/>
        </w:rPr>
        <w:t>Roman</w:t>
      </w:r>
      <w:r w:rsidRPr="00A32FC9">
        <w:rPr>
          <w:snapToGrid w:val="0"/>
          <w:sz w:val="28"/>
        </w:rPr>
        <w:t xml:space="preserve"> </w:t>
      </w:r>
      <w:r>
        <w:rPr>
          <w:snapToGrid w:val="0"/>
          <w:sz w:val="28"/>
        </w:rPr>
        <w:t>через полтора межстрочных интервала,  иметь равномерную плотность, контрастность и четкость по всему документу.</w:t>
      </w:r>
      <w:r w:rsidRPr="00A32FC9">
        <w:rPr>
          <w:snapToGrid w:val="0"/>
          <w:sz w:val="28"/>
        </w:rPr>
        <w:t xml:space="preserve"> </w:t>
      </w:r>
      <w:r>
        <w:rPr>
          <w:snapToGrid w:val="0"/>
          <w:sz w:val="28"/>
        </w:rPr>
        <w:t>Подчеркивания в тексте не допускаются, выделять можно курсивом, полужирным шрифтом.</w:t>
      </w:r>
    </w:p>
    <w:p w:rsidR="000E0A61" w:rsidRDefault="000E0A61">
      <w:pPr>
        <w:widowControl w:val="0"/>
        <w:ind w:firstLine="720"/>
        <w:rPr>
          <w:snapToGrid w:val="0"/>
          <w:sz w:val="28"/>
        </w:rPr>
      </w:pPr>
      <w:r>
        <w:rPr>
          <w:snapToGrid w:val="0"/>
          <w:sz w:val="28"/>
        </w:rPr>
        <w:t>Текст документа следует набирать, соблюдая следующие размеры полей: ле- вое</w:t>
      </w:r>
      <w:r w:rsidRPr="00A32FC9">
        <w:rPr>
          <w:snapToGrid w:val="0"/>
          <w:sz w:val="28"/>
        </w:rPr>
        <w:t xml:space="preserve"> - </w:t>
      </w:r>
      <w:smartTag w:uri="urn:schemas-microsoft-com:office:smarttags" w:element="metricconverter">
        <w:smartTagPr>
          <w:attr w:name="ProductID" w:val="20 мм"/>
        </w:smartTagPr>
        <w:r w:rsidRPr="00A32FC9">
          <w:rPr>
            <w:snapToGrid w:val="0"/>
            <w:sz w:val="28"/>
          </w:rPr>
          <w:t xml:space="preserve">20 </w:t>
        </w:r>
        <w:r>
          <w:rPr>
            <w:snapToGrid w:val="0"/>
            <w:sz w:val="28"/>
          </w:rPr>
          <w:t>мм</w:t>
        </w:r>
      </w:smartTag>
      <w:r>
        <w:rPr>
          <w:snapToGrid w:val="0"/>
          <w:sz w:val="28"/>
        </w:rPr>
        <w:t xml:space="preserve">,  правое  – </w:t>
      </w:r>
      <w:smartTag w:uri="urn:schemas-microsoft-com:office:smarttags" w:element="metricconverter">
        <w:smartTagPr>
          <w:attr w:name="ProductID" w:val="15 мм"/>
        </w:smartTagPr>
        <w:r>
          <w:rPr>
            <w:snapToGrid w:val="0"/>
            <w:sz w:val="28"/>
          </w:rPr>
          <w:t>15 мм</w:t>
        </w:r>
      </w:smartTag>
      <w:r>
        <w:rPr>
          <w:snapToGrid w:val="0"/>
          <w:sz w:val="28"/>
        </w:rPr>
        <w:t xml:space="preserve">, сверху – </w:t>
      </w:r>
      <w:smartTag w:uri="urn:schemas-microsoft-com:office:smarttags" w:element="metricconverter">
        <w:smartTagPr>
          <w:attr w:name="ProductID" w:val="25 мм"/>
        </w:smartTagPr>
        <w:r>
          <w:rPr>
            <w:snapToGrid w:val="0"/>
            <w:sz w:val="28"/>
          </w:rPr>
          <w:t>25 мм</w:t>
        </w:r>
      </w:smartTag>
      <w:r>
        <w:rPr>
          <w:snapToGrid w:val="0"/>
          <w:sz w:val="28"/>
        </w:rPr>
        <w:t xml:space="preserve">, нижнее до номера страницы - </w:t>
      </w:r>
      <w:smartTag w:uri="urn:schemas-microsoft-com:office:smarttags" w:element="metricconverter">
        <w:smartTagPr>
          <w:attr w:name="ProductID" w:val="25 мм"/>
        </w:smartTagPr>
        <w:r>
          <w:rPr>
            <w:snapToGrid w:val="0"/>
            <w:sz w:val="28"/>
          </w:rPr>
          <w:t>25 мм</w:t>
        </w:r>
      </w:smartTag>
    </w:p>
    <w:p w:rsidR="000E0A61" w:rsidRDefault="000E0A61">
      <w:pPr>
        <w:widowControl w:val="0"/>
        <w:ind w:firstLine="720"/>
        <w:rPr>
          <w:snapToGrid w:val="0"/>
          <w:sz w:val="28"/>
        </w:rPr>
      </w:pPr>
    </w:p>
    <w:p w:rsidR="000E0A61" w:rsidRDefault="000E0A61">
      <w:pPr>
        <w:widowControl w:val="0"/>
        <w:ind w:firstLine="720"/>
        <w:rPr>
          <w:snapToGrid w:val="0"/>
          <w:sz w:val="28"/>
        </w:rPr>
      </w:pPr>
      <w:r>
        <w:rPr>
          <w:snapToGrid w:val="0"/>
          <w:sz w:val="28"/>
        </w:rPr>
        <w:t>3.2 Требования к тексту</w:t>
      </w:r>
    </w:p>
    <w:p w:rsidR="000E0A61" w:rsidRDefault="000E0A61">
      <w:pPr>
        <w:widowControl w:val="0"/>
        <w:ind w:firstLine="720"/>
        <w:rPr>
          <w:snapToGrid w:val="0"/>
          <w:sz w:val="28"/>
        </w:rPr>
      </w:pPr>
      <w:r>
        <w:rPr>
          <w:snapToGrid w:val="0"/>
          <w:sz w:val="28"/>
        </w:rPr>
        <w:t>В зависимости от особенностей и содержания документ излагают в виде текста, таблиц, графического материала (рисунков, схем, диаграмм) или их сочетаний.</w:t>
      </w:r>
    </w:p>
    <w:p w:rsidR="000E0A61" w:rsidRDefault="000E0A61">
      <w:pPr>
        <w:widowControl w:val="0"/>
        <w:ind w:firstLine="720"/>
        <w:rPr>
          <w:snapToGrid w:val="0"/>
          <w:sz w:val="28"/>
        </w:rPr>
      </w:pPr>
      <w:r>
        <w:rPr>
          <w:snapToGrid w:val="0"/>
          <w:sz w:val="28"/>
        </w:rPr>
        <w:t>В документе следует применять научно-технические термины, определения и обозначения, установленные действующими стандартами, а при их отсутствии – общепринятые в научно-технической литературе.</w:t>
      </w:r>
    </w:p>
    <w:p w:rsidR="000E0A61" w:rsidRDefault="000E0A61">
      <w:pPr>
        <w:widowControl w:val="0"/>
        <w:ind w:firstLine="720"/>
        <w:rPr>
          <w:snapToGrid w:val="0"/>
          <w:sz w:val="28"/>
        </w:rPr>
      </w:pPr>
      <w:r>
        <w:rPr>
          <w:snapToGrid w:val="0"/>
          <w:sz w:val="28"/>
        </w:rPr>
        <w:t>Римские цифры следует применять только для обозначения квартала, полугодия года, части документа, а так же при узкой специализации ссылки на века, тысячелетия, съезды, соборы, династии.  В остальных случаях применяют арабские цифры.</w:t>
      </w:r>
    </w:p>
    <w:p w:rsidR="000E0A61" w:rsidRDefault="000E0A61">
      <w:pPr>
        <w:widowControl w:val="0"/>
        <w:ind w:firstLine="720"/>
        <w:rPr>
          <w:snapToGrid w:val="0"/>
          <w:sz w:val="28"/>
        </w:rPr>
      </w:pPr>
      <w:r>
        <w:rPr>
          <w:snapToGrid w:val="0"/>
          <w:sz w:val="28"/>
        </w:rPr>
        <w:t>В тексте документа не допускается:</w:t>
      </w:r>
    </w:p>
    <w:p w:rsidR="000E0A61" w:rsidRDefault="000E0A61">
      <w:pPr>
        <w:widowControl w:val="0"/>
        <w:ind w:firstLine="720"/>
        <w:rPr>
          <w:snapToGrid w:val="0"/>
          <w:sz w:val="28"/>
        </w:rPr>
      </w:pPr>
      <w:r>
        <w:rPr>
          <w:snapToGrid w:val="0"/>
          <w:sz w:val="28"/>
        </w:rPr>
        <w:t>-  применять обороты разговорной речи, профессионализмы;</w:t>
      </w:r>
    </w:p>
    <w:p w:rsidR="000E0A61" w:rsidRDefault="000E0A61">
      <w:pPr>
        <w:widowControl w:val="0"/>
        <w:ind w:firstLine="720"/>
        <w:rPr>
          <w:snapToGrid w:val="0"/>
          <w:sz w:val="28"/>
        </w:rPr>
      </w:pPr>
      <w:r>
        <w:rPr>
          <w:snapToGrid w:val="0"/>
          <w:sz w:val="28"/>
        </w:rPr>
        <w:t>- применять для одного и того же понятия различные научно-технические термины, близкие по смыслу, а также иностранные слова и термины при наличии равнозначных слов и терминов в русском языке;</w:t>
      </w:r>
    </w:p>
    <w:p w:rsidR="000E0A61" w:rsidRDefault="000E0A61">
      <w:pPr>
        <w:widowControl w:val="0"/>
        <w:ind w:firstLine="720"/>
        <w:rPr>
          <w:snapToGrid w:val="0"/>
          <w:sz w:val="28"/>
        </w:rPr>
      </w:pPr>
      <w:r>
        <w:rPr>
          <w:snapToGrid w:val="0"/>
          <w:sz w:val="28"/>
        </w:rPr>
        <w:t>-  применять математический знак минус (-)  перед отрицательными значениями величин (следует писать слово “минус”);</w:t>
      </w:r>
    </w:p>
    <w:p w:rsidR="000E0A61" w:rsidRDefault="000E0A61">
      <w:pPr>
        <w:widowControl w:val="0"/>
        <w:ind w:firstLine="720"/>
        <w:rPr>
          <w:snapToGrid w:val="0"/>
          <w:sz w:val="28"/>
        </w:rPr>
      </w:pPr>
      <w:r>
        <w:rPr>
          <w:snapToGrid w:val="0"/>
          <w:sz w:val="28"/>
        </w:rPr>
        <w:t>-  применять без числовых значений математические знаки, например:</w:t>
      </w:r>
    </w:p>
    <w:p w:rsidR="000E0A61" w:rsidRDefault="000E0A61">
      <w:pPr>
        <w:widowControl w:val="0"/>
        <w:ind w:firstLine="720"/>
        <w:rPr>
          <w:snapToGrid w:val="0"/>
          <w:sz w:val="28"/>
        </w:rPr>
      </w:pPr>
      <w:r>
        <w:rPr>
          <w:snapToGrid w:val="0"/>
          <w:sz w:val="28"/>
        </w:rPr>
        <w:t>“больше”, “меньше”, “равно”, “больше или равно”, “не равно”, а также знаки:  №, %. В тексте документа следует писать номер и процент.</w:t>
      </w:r>
    </w:p>
    <w:p w:rsidR="000E0A61" w:rsidRDefault="000E0A61">
      <w:pPr>
        <w:widowControl w:val="0"/>
        <w:ind w:firstLine="720"/>
        <w:rPr>
          <w:snapToGrid w:val="0"/>
          <w:sz w:val="28"/>
        </w:rPr>
      </w:pPr>
      <w:r>
        <w:rPr>
          <w:snapToGrid w:val="0"/>
          <w:sz w:val="28"/>
        </w:rPr>
        <w:t>-  сокращать обозначения единиц физических величин, если они употребляются без цифр, за исключением единиц физических величин в головках и боковиках таблиц и в расшифровках буквенных обозначений, входящих в формулы.</w:t>
      </w:r>
    </w:p>
    <w:p w:rsidR="000E0A61" w:rsidRDefault="000E0A61">
      <w:pPr>
        <w:widowControl w:val="0"/>
        <w:ind w:firstLine="720"/>
        <w:rPr>
          <w:snapToGrid w:val="0"/>
          <w:sz w:val="28"/>
        </w:rPr>
      </w:pPr>
      <w:r>
        <w:rPr>
          <w:snapToGrid w:val="0"/>
          <w:sz w:val="28"/>
        </w:rPr>
        <w:t>В документе следует применять стандартизованные единицы физических величин, их наименования и обозначения в соответствии с ГОСТ 8.417.</w:t>
      </w:r>
    </w:p>
    <w:p w:rsidR="008738D9" w:rsidRDefault="000E0A61">
      <w:pPr>
        <w:widowControl w:val="0"/>
        <w:ind w:firstLine="720"/>
        <w:rPr>
          <w:snapToGrid w:val="0"/>
          <w:sz w:val="28"/>
        </w:rPr>
      </w:pPr>
      <w:r>
        <w:rPr>
          <w:snapToGrid w:val="0"/>
          <w:sz w:val="28"/>
        </w:rPr>
        <w:t>В тексте документа числовые значения величин с обозначением единиц физических величин и единиц счета следует писать цифрами, а числа без обозначе</w:t>
      </w:r>
      <w:r w:rsidR="008738D9">
        <w:rPr>
          <w:snapToGrid w:val="0"/>
          <w:sz w:val="28"/>
        </w:rPr>
        <w:t>-</w:t>
      </w:r>
    </w:p>
    <w:p w:rsidR="008738D9" w:rsidRDefault="008738D9">
      <w:pPr>
        <w:widowControl w:val="0"/>
        <w:ind w:firstLine="720"/>
        <w:rPr>
          <w:snapToGrid w:val="0"/>
          <w:sz w:val="28"/>
        </w:rPr>
      </w:pPr>
    </w:p>
    <w:p w:rsidR="000E0A61" w:rsidRDefault="008738D9">
      <w:pPr>
        <w:widowControl w:val="0"/>
        <w:ind w:firstLine="720"/>
        <w:rPr>
          <w:snapToGrid w:val="0"/>
          <w:sz w:val="28"/>
        </w:rPr>
      </w:pPr>
      <w:r>
        <w:rPr>
          <w:snapToGrid w:val="0"/>
          <w:sz w:val="28"/>
        </w:rPr>
        <w:t xml:space="preserve">ния </w:t>
      </w:r>
      <w:r w:rsidR="000E0A61">
        <w:rPr>
          <w:snapToGrid w:val="0"/>
          <w:sz w:val="28"/>
        </w:rPr>
        <w:t xml:space="preserve"> единиц физических величин и </w:t>
      </w:r>
      <w:r>
        <w:rPr>
          <w:snapToGrid w:val="0"/>
          <w:sz w:val="28"/>
        </w:rPr>
        <w:t>е</w:t>
      </w:r>
      <w:r w:rsidR="000E0A61">
        <w:rPr>
          <w:snapToGrid w:val="0"/>
          <w:sz w:val="28"/>
        </w:rPr>
        <w:t>диниц счета от единицы до девяти - словами.</w:t>
      </w:r>
    </w:p>
    <w:p w:rsidR="000E0A61" w:rsidRDefault="000E0A61">
      <w:pPr>
        <w:widowControl w:val="0"/>
        <w:ind w:firstLine="720"/>
        <w:rPr>
          <w:snapToGrid w:val="0"/>
          <w:sz w:val="28"/>
        </w:rPr>
      </w:pPr>
      <w:r>
        <w:rPr>
          <w:snapToGrid w:val="0"/>
          <w:sz w:val="28"/>
        </w:rPr>
        <w:t>Если в тексте документа приводят диапазон числовых значений физической величины, выраженных в одной и той же единице физической величины, то обозначение единицы физической величины указывается после последнего числового значения диапазона.</w:t>
      </w:r>
    </w:p>
    <w:p w:rsidR="000E0A61" w:rsidRDefault="000E0A61">
      <w:pPr>
        <w:widowControl w:val="0"/>
        <w:ind w:firstLine="720"/>
        <w:rPr>
          <w:snapToGrid w:val="0"/>
          <w:sz w:val="28"/>
        </w:rPr>
      </w:pPr>
      <w:r>
        <w:rPr>
          <w:snapToGrid w:val="0"/>
          <w:sz w:val="28"/>
        </w:rPr>
        <w:t>Примеры</w:t>
      </w:r>
    </w:p>
    <w:p w:rsidR="000E0A61" w:rsidRDefault="000E0A61">
      <w:pPr>
        <w:widowControl w:val="0"/>
        <w:ind w:firstLine="720"/>
        <w:rPr>
          <w:snapToGrid w:val="0"/>
          <w:sz w:val="28"/>
        </w:rPr>
      </w:pPr>
      <w:r>
        <w:rPr>
          <w:snapToGrid w:val="0"/>
          <w:sz w:val="28"/>
        </w:rPr>
        <w:t xml:space="preserve"> от 1 до 5мм</w:t>
      </w:r>
    </w:p>
    <w:p w:rsidR="000E0A61" w:rsidRDefault="000E0A61">
      <w:pPr>
        <w:widowControl w:val="0"/>
        <w:ind w:firstLine="720"/>
        <w:rPr>
          <w:snapToGrid w:val="0"/>
          <w:sz w:val="28"/>
        </w:rPr>
      </w:pPr>
      <w:r>
        <w:rPr>
          <w:snapToGrid w:val="0"/>
          <w:sz w:val="28"/>
        </w:rPr>
        <w:t xml:space="preserve"> от 10 до 100кг.</w:t>
      </w:r>
    </w:p>
    <w:p w:rsidR="000E0A61" w:rsidRDefault="000E0A61">
      <w:pPr>
        <w:widowControl w:val="0"/>
        <w:ind w:firstLine="720"/>
        <w:rPr>
          <w:sz w:val="28"/>
        </w:rPr>
      </w:pPr>
      <w:r>
        <w:rPr>
          <w:snapToGrid w:val="0"/>
          <w:sz w:val="28"/>
        </w:rPr>
        <w:t xml:space="preserve"> от плюс 10 до минус 40  </w:t>
      </w:r>
      <w:r>
        <w:rPr>
          <w:sz w:val="28"/>
        </w:rPr>
        <w:sym w:font="Symbol" w:char="F0B0"/>
      </w:r>
      <w:r>
        <w:rPr>
          <w:sz w:val="28"/>
          <w:vertAlign w:val="subscript"/>
        </w:rPr>
        <w:t xml:space="preserve"> </w:t>
      </w:r>
      <w:r>
        <w:rPr>
          <w:sz w:val="28"/>
        </w:rPr>
        <w:t>С.</w:t>
      </w:r>
    </w:p>
    <w:p w:rsidR="000E0A61" w:rsidRDefault="000E0A61">
      <w:pPr>
        <w:widowControl w:val="0"/>
        <w:ind w:firstLine="720"/>
        <w:rPr>
          <w:snapToGrid w:val="0"/>
          <w:sz w:val="28"/>
        </w:rPr>
      </w:pPr>
      <w:r>
        <w:rPr>
          <w:snapToGrid w:val="0"/>
          <w:sz w:val="28"/>
        </w:rPr>
        <w:t xml:space="preserve"> Недопустимо отделять единицу физической величины от числового значения (переносить их на разные строки или страницы).</w:t>
      </w:r>
    </w:p>
    <w:p w:rsidR="000E0A61" w:rsidRDefault="000E0A61">
      <w:pPr>
        <w:widowControl w:val="0"/>
        <w:ind w:firstLine="720"/>
        <w:rPr>
          <w:snapToGrid w:val="0"/>
          <w:sz w:val="28"/>
        </w:rPr>
      </w:pPr>
    </w:p>
    <w:p w:rsidR="000E0A61" w:rsidRDefault="000E0A61">
      <w:pPr>
        <w:widowControl w:val="0"/>
        <w:ind w:firstLine="720"/>
        <w:rPr>
          <w:snapToGrid w:val="0"/>
          <w:sz w:val="28"/>
        </w:rPr>
      </w:pPr>
      <w:r>
        <w:rPr>
          <w:snapToGrid w:val="0"/>
          <w:sz w:val="28"/>
        </w:rPr>
        <w:t>3.3 Построение документа</w:t>
      </w:r>
    </w:p>
    <w:p w:rsidR="000E0A61" w:rsidRDefault="000E0A61">
      <w:pPr>
        <w:widowControl w:val="0"/>
        <w:ind w:firstLine="720"/>
        <w:rPr>
          <w:snapToGrid w:val="0"/>
          <w:sz w:val="28"/>
        </w:rPr>
      </w:pPr>
      <w:r>
        <w:rPr>
          <w:snapToGrid w:val="0"/>
          <w:sz w:val="28"/>
        </w:rPr>
        <w:t>Текст документа, при необходимости, разделяют на разделы, подразделы и пункты.</w:t>
      </w:r>
    </w:p>
    <w:p w:rsidR="000E0A61" w:rsidRDefault="000E0A61">
      <w:pPr>
        <w:pStyle w:val="30"/>
        <w:widowControl w:val="0"/>
        <w:rPr>
          <w:snapToGrid w:val="0"/>
        </w:rPr>
      </w:pPr>
      <w:r>
        <w:rPr>
          <w:snapToGrid w:val="0"/>
        </w:rPr>
        <w:t>При большом объеме документа его допускается разделять на части.</w:t>
      </w:r>
    </w:p>
    <w:p w:rsidR="000E0A61" w:rsidRDefault="000E0A61">
      <w:pPr>
        <w:widowControl w:val="0"/>
        <w:ind w:firstLine="720"/>
        <w:rPr>
          <w:snapToGrid w:val="0"/>
          <w:sz w:val="28"/>
        </w:rPr>
      </w:pPr>
      <w:r>
        <w:rPr>
          <w:snapToGrid w:val="0"/>
          <w:sz w:val="28"/>
        </w:rPr>
        <w:t>Наименование всех частей одинаковое, части нумеруются римскими цифрами. Нумерация страниц документа производится в пределах каждой части. Нумерация страниц документа и приложений, входящих в состав  этого документа, должна  быть сквозная, страницы  должны нумероваться арабскими цифрами. Титульный лист и его оборот включают в общую нумерацию, но номер страницы не проставляют.</w:t>
      </w:r>
    </w:p>
    <w:p w:rsidR="000E0A61" w:rsidRDefault="000E0A61">
      <w:pPr>
        <w:widowControl w:val="0"/>
        <w:ind w:firstLine="720"/>
        <w:rPr>
          <w:snapToGrid w:val="0"/>
          <w:sz w:val="28"/>
        </w:rPr>
      </w:pPr>
      <w:r>
        <w:rPr>
          <w:snapToGrid w:val="0"/>
          <w:sz w:val="28"/>
        </w:rPr>
        <w:t>Номер страницы проставляют в центре нижней части листа без точки.</w:t>
      </w:r>
    </w:p>
    <w:p w:rsidR="000E0A61" w:rsidRDefault="000E0A61">
      <w:pPr>
        <w:widowControl w:val="0"/>
        <w:ind w:firstLine="720"/>
        <w:rPr>
          <w:snapToGrid w:val="0"/>
          <w:sz w:val="28"/>
        </w:rPr>
      </w:pPr>
      <w:r>
        <w:rPr>
          <w:snapToGrid w:val="0"/>
          <w:sz w:val="28"/>
        </w:rPr>
        <w:t>Разделы, подразделы, пункты и подпункты следует нумеровать арабскими цифрами и записывать с абзацного отступа.</w:t>
      </w:r>
    </w:p>
    <w:p w:rsidR="000E0A61" w:rsidRDefault="000E0A61">
      <w:pPr>
        <w:widowControl w:val="0"/>
        <w:ind w:firstLine="720"/>
        <w:rPr>
          <w:snapToGrid w:val="0"/>
          <w:sz w:val="28"/>
        </w:rPr>
      </w:pPr>
      <w:r>
        <w:rPr>
          <w:snapToGrid w:val="0"/>
          <w:sz w:val="28"/>
        </w:rPr>
        <w:t>Разделы должны иметь порядковую нумерацию в пределах всего текста, за исключением приложений.</w:t>
      </w:r>
    </w:p>
    <w:p w:rsidR="000E0A61" w:rsidRDefault="000E0A61">
      <w:pPr>
        <w:widowControl w:val="0"/>
        <w:ind w:firstLine="720"/>
        <w:rPr>
          <w:snapToGrid w:val="0"/>
          <w:sz w:val="28"/>
        </w:rPr>
      </w:pPr>
      <w:r>
        <w:rPr>
          <w:snapToGrid w:val="0"/>
          <w:sz w:val="28"/>
        </w:rPr>
        <w:t>Подразделы нумеруются арабскими цифрами в пределах каждого раздела. Номер подраздела состоит из номера раздела и подраздела, разделенных точкой.</w:t>
      </w:r>
    </w:p>
    <w:p w:rsidR="000E0A61" w:rsidRDefault="000E0A61">
      <w:pPr>
        <w:widowControl w:val="0"/>
        <w:ind w:firstLine="720"/>
        <w:rPr>
          <w:snapToGrid w:val="0"/>
          <w:sz w:val="28"/>
        </w:rPr>
      </w:pPr>
      <w:r>
        <w:rPr>
          <w:snapToGrid w:val="0"/>
          <w:sz w:val="28"/>
        </w:rPr>
        <w:t>Пункты нумеруются арабскими цифрами в пределах каждого подраздела.</w:t>
      </w:r>
    </w:p>
    <w:p w:rsidR="000E0A61" w:rsidRDefault="000E0A61">
      <w:pPr>
        <w:widowControl w:val="0"/>
        <w:ind w:firstLine="720"/>
        <w:rPr>
          <w:snapToGrid w:val="0"/>
          <w:sz w:val="28"/>
        </w:rPr>
      </w:pPr>
      <w:r>
        <w:rPr>
          <w:snapToGrid w:val="0"/>
          <w:sz w:val="28"/>
        </w:rPr>
        <w:t>Номер пункта состоит из номера раздела, подраздела, пункта, разделенных точкой.</w:t>
      </w:r>
    </w:p>
    <w:p w:rsidR="000E0A61" w:rsidRDefault="000E0A61">
      <w:pPr>
        <w:widowControl w:val="0"/>
        <w:ind w:firstLine="720"/>
        <w:rPr>
          <w:snapToGrid w:val="0"/>
          <w:sz w:val="28"/>
        </w:rPr>
      </w:pPr>
      <w:r>
        <w:rPr>
          <w:snapToGrid w:val="0"/>
          <w:sz w:val="28"/>
        </w:rPr>
        <w:t>Номер подпункта включает номер раздела, подраздела, пункта и порядковый номер подпункта, разделенные точкой.</w:t>
      </w:r>
    </w:p>
    <w:p w:rsidR="000E0A61" w:rsidRDefault="000E0A61">
      <w:pPr>
        <w:widowControl w:val="0"/>
        <w:ind w:firstLine="720"/>
        <w:rPr>
          <w:snapToGrid w:val="0"/>
          <w:sz w:val="28"/>
        </w:rPr>
      </w:pPr>
      <w:r>
        <w:rPr>
          <w:snapToGrid w:val="0"/>
          <w:sz w:val="28"/>
        </w:rPr>
        <w:t>После номера раздела, подраздела, пункта, подпункта в тексте документа точку не ставят.</w:t>
      </w:r>
    </w:p>
    <w:p w:rsidR="000E0A61" w:rsidRDefault="000E0A61">
      <w:pPr>
        <w:widowControl w:val="0"/>
        <w:ind w:firstLine="720"/>
        <w:rPr>
          <w:snapToGrid w:val="0"/>
          <w:sz w:val="28"/>
        </w:rPr>
      </w:pPr>
      <w:r>
        <w:rPr>
          <w:snapToGrid w:val="0"/>
          <w:sz w:val="28"/>
        </w:rPr>
        <w:t>Если раздел или подраздел состоят из одного пункта, он также нумеруется.</w:t>
      </w:r>
    </w:p>
    <w:p w:rsidR="000E0A61" w:rsidRDefault="000E0A61">
      <w:pPr>
        <w:widowControl w:val="0"/>
        <w:ind w:firstLine="720"/>
        <w:rPr>
          <w:snapToGrid w:val="0"/>
          <w:sz w:val="28"/>
        </w:rPr>
      </w:pPr>
      <w:r>
        <w:rPr>
          <w:snapToGrid w:val="0"/>
          <w:sz w:val="28"/>
        </w:rPr>
        <w:t>Каждый пункт или подпункт записывают с абзаца.</w:t>
      </w:r>
    </w:p>
    <w:p w:rsidR="00E93B7B" w:rsidRDefault="00E93B7B">
      <w:pPr>
        <w:widowControl w:val="0"/>
        <w:ind w:firstLine="720"/>
        <w:rPr>
          <w:snapToGrid w:val="0"/>
          <w:sz w:val="28"/>
        </w:rPr>
      </w:pPr>
    </w:p>
    <w:p w:rsidR="000E0A61" w:rsidRDefault="000E0A61">
      <w:pPr>
        <w:widowControl w:val="0"/>
        <w:ind w:firstLine="720"/>
        <w:rPr>
          <w:snapToGrid w:val="0"/>
          <w:sz w:val="28"/>
        </w:rPr>
      </w:pPr>
      <w:r>
        <w:rPr>
          <w:snapToGrid w:val="0"/>
          <w:sz w:val="28"/>
        </w:rPr>
        <w:t>3.4  Заголовки</w:t>
      </w:r>
    </w:p>
    <w:p w:rsidR="000E0A61" w:rsidRDefault="000E0A61">
      <w:pPr>
        <w:widowControl w:val="0"/>
        <w:ind w:firstLine="720"/>
        <w:rPr>
          <w:snapToGrid w:val="0"/>
          <w:sz w:val="28"/>
        </w:rPr>
      </w:pPr>
      <w:r>
        <w:rPr>
          <w:snapToGrid w:val="0"/>
          <w:sz w:val="28"/>
        </w:rPr>
        <w:t>Разделы, подразделы должны иметь заголовки; пункты, как правило, заголовков не имеют.</w:t>
      </w:r>
    </w:p>
    <w:p w:rsidR="000E0A61" w:rsidRDefault="000E0A61">
      <w:pPr>
        <w:widowControl w:val="0"/>
        <w:ind w:firstLine="720"/>
        <w:rPr>
          <w:snapToGrid w:val="0"/>
          <w:sz w:val="28"/>
        </w:rPr>
      </w:pPr>
      <w:r>
        <w:rPr>
          <w:snapToGrid w:val="0"/>
          <w:sz w:val="28"/>
        </w:rPr>
        <w:t>Заголовки должны четко и кратко отражать содержание разделов, подразделов. Заголовки разделов  следует печатать прописными буквами без точки в конце. Расстояние между заголовком раздела и текстом должно быть два межстрочных интервала.</w:t>
      </w:r>
    </w:p>
    <w:p w:rsidR="000E0A61" w:rsidRDefault="000E0A61">
      <w:pPr>
        <w:widowControl w:val="0"/>
        <w:ind w:firstLine="720"/>
        <w:rPr>
          <w:snapToGrid w:val="0"/>
          <w:sz w:val="28"/>
        </w:rPr>
      </w:pPr>
      <w:r>
        <w:rPr>
          <w:snapToGrid w:val="0"/>
          <w:sz w:val="28"/>
        </w:rPr>
        <w:t xml:space="preserve">Переносы слов в заголовках не допускаются. Точку в конце заголовка не ставят. Если заголовок состоит из двух предложений, их разделяют точкой. Заголовки располагаются по центру симметрично текста. Заголовки подразделов печатаются с абзацного отступа  (в меню "формат", пункт "абзац",  первая строка, отступ </w:t>
      </w:r>
      <w:smartTag w:uri="urn:schemas-microsoft-com:office:smarttags" w:element="metricconverter">
        <w:smartTagPr>
          <w:attr w:name="ProductID" w:val="1,27 см"/>
        </w:smartTagPr>
        <w:r>
          <w:rPr>
            <w:snapToGrid w:val="0"/>
            <w:sz w:val="28"/>
          </w:rPr>
          <w:t>1,27 см</w:t>
        </w:r>
      </w:smartTag>
      <w:r>
        <w:rPr>
          <w:snapToGrid w:val="0"/>
          <w:sz w:val="28"/>
        </w:rPr>
        <w:t>.) с первой прописной буквы.</w:t>
      </w:r>
    </w:p>
    <w:p w:rsidR="000E0A61" w:rsidRDefault="000E0A61">
      <w:pPr>
        <w:widowControl w:val="0"/>
        <w:ind w:firstLine="720"/>
        <w:rPr>
          <w:snapToGrid w:val="0"/>
          <w:sz w:val="28"/>
        </w:rPr>
      </w:pPr>
    </w:p>
    <w:p w:rsidR="000E0A61" w:rsidRDefault="000E0A61">
      <w:pPr>
        <w:widowControl w:val="0"/>
        <w:ind w:firstLine="720"/>
        <w:rPr>
          <w:snapToGrid w:val="0"/>
          <w:sz w:val="28"/>
        </w:rPr>
      </w:pPr>
      <w:r>
        <w:rPr>
          <w:snapToGrid w:val="0"/>
          <w:sz w:val="28"/>
        </w:rPr>
        <w:t>3.5 Перечисления</w:t>
      </w:r>
    </w:p>
    <w:p w:rsidR="000E0A61" w:rsidRDefault="000E0A61">
      <w:pPr>
        <w:widowControl w:val="0"/>
        <w:ind w:firstLine="720"/>
        <w:rPr>
          <w:snapToGrid w:val="0"/>
          <w:sz w:val="28"/>
        </w:rPr>
      </w:pPr>
      <w:r>
        <w:rPr>
          <w:snapToGrid w:val="0"/>
          <w:sz w:val="28"/>
        </w:rPr>
        <w:t>Внутри пунктов или подпунктов могут быть приведены перечисления.</w:t>
      </w:r>
    </w:p>
    <w:p w:rsidR="000E0A61" w:rsidRDefault="000E0A61">
      <w:pPr>
        <w:widowControl w:val="0"/>
        <w:ind w:firstLine="720"/>
        <w:rPr>
          <w:snapToGrid w:val="0"/>
          <w:sz w:val="28"/>
        </w:rPr>
      </w:pPr>
      <w:r>
        <w:rPr>
          <w:snapToGrid w:val="0"/>
          <w:sz w:val="28"/>
        </w:rPr>
        <w:t>Перед каждой позицией перечисления следует ставить дефис (пользоваться маркированным списком) или, при необходимости ссылки в тексте документа на одно из перечислений, строчную букву, после которой ставится скобка. Для дальнейшей детализации перечислений необходимо использовать арабские цифры, после которых ставится скобка, а запись производится с абзацного отступа, как показано на примере.</w:t>
      </w:r>
    </w:p>
    <w:p w:rsidR="000E0A61" w:rsidRDefault="000E0A61">
      <w:pPr>
        <w:widowControl w:val="0"/>
        <w:ind w:firstLine="720"/>
        <w:rPr>
          <w:snapToGrid w:val="0"/>
          <w:sz w:val="28"/>
        </w:rPr>
      </w:pPr>
      <w:r>
        <w:rPr>
          <w:snapToGrid w:val="0"/>
          <w:sz w:val="28"/>
        </w:rPr>
        <w:t>Пример</w:t>
      </w:r>
    </w:p>
    <w:p w:rsidR="000E0A61" w:rsidRDefault="000E0A61">
      <w:pPr>
        <w:widowControl w:val="0"/>
        <w:ind w:firstLine="720"/>
        <w:rPr>
          <w:snapToGrid w:val="0"/>
          <w:sz w:val="24"/>
        </w:rPr>
      </w:pPr>
      <w:r>
        <w:rPr>
          <w:snapToGrid w:val="0"/>
          <w:sz w:val="24"/>
        </w:rPr>
        <w:t>а) ___________________________________</w:t>
      </w:r>
    </w:p>
    <w:p w:rsidR="000E0A61" w:rsidRDefault="000E0A61">
      <w:pPr>
        <w:widowControl w:val="0"/>
        <w:ind w:firstLine="720"/>
        <w:rPr>
          <w:snapToGrid w:val="0"/>
          <w:sz w:val="24"/>
        </w:rPr>
      </w:pPr>
      <w:r>
        <w:rPr>
          <w:snapToGrid w:val="0"/>
          <w:sz w:val="24"/>
        </w:rPr>
        <w:t>б)____________________________________</w:t>
      </w:r>
    </w:p>
    <w:p w:rsidR="000E0A61" w:rsidRDefault="000E0A61">
      <w:pPr>
        <w:widowControl w:val="0"/>
        <w:ind w:firstLine="720"/>
        <w:rPr>
          <w:snapToGrid w:val="0"/>
          <w:sz w:val="24"/>
        </w:rPr>
      </w:pPr>
      <w:r>
        <w:rPr>
          <w:snapToGrid w:val="0"/>
          <w:sz w:val="24"/>
        </w:rPr>
        <w:t xml:space="preserve">   1) _________________________________</w:t>
      </w:r>
    </w:p>
    <w:p w:rsidR="000E0A61" w:rsidRDefault="000E0A61">
      <w:pPr>
        <w:widowControl w:val="0"/>
        <w:ind w:firstLine="720"/>
        <w:rPr>
          <w:snapToGrid w:val="0"/>
          <w:sz w:val="24"/>
        </w:rPr>
      </w:pPr>
      <w:r>
        <w:rPr>
          <w:snapToGrid w:val="0"/>
          <w:sz w:val="24"/>
        </w:rPr>
        <w:t xml:space="preserve">   2) _________________________________</w:t>
      </w:r>
    </w:p>
    <w:p w:rsidR="000E0A61" w:rsidRDefault="000E0A61">
      <w:pPr>
        <w:widowControl w:val="0"/>
        <w:ind w:firstLine="720"/>
        <w:rPr>
          <w:snapToGrid w:val="0"/>
          <w:sz w:val="24"/>
        </w:rPr>
      </w:pPr>
      <w:r>
        <w:rPr>
          <w:snapToGrid w:val="0"/>
          <w:sz w:val="24"/>
        </w:rPr>
        <w:t>в) ____________________________________</w:t>
      </w:r>
    </w:p>
    <w:p w:rsidR="000E0A61" w:rsidRDefault="000E0A61">
      <w:pPr>
        <w:widowControl w:val="0"/>
        <w:ind w:firstLine="720"/>
        <w:rPr>
          <w:snapToGrid w:val="0"/>
          <w:sz w:val="24"/>
        </w:rPr>
      </w:pPr>
    </w:p>
    <w:p w:rsidR="000E0A61" w:rsidRDefault="000E0A61">
      <w:pPr>
        <w:widowControl w:val="0"/>
        <w:ind w:firstLine="720"/>
        <w:rPr>
          <w:snapToGrid w:val="0"/>
          <w:sz w:val="28"/>
        </w:rPr>
      </w:pPr>
      <w:r>
        <w:rPr>
          <w:snapToGrid w:val="0"/>
          <w:sz w:val="28"/>
        </w:rPr>
        <w:t>3.6 Построение таблиц</w:t>
      </w:r>
    </w:p>
    <w:p w:rsidR="000E0A61" w:rsidRDefault="000E0A61">
      <w:pPr>
        <w:widowControl w:val="0"/>
        <w:ind w:firstLine="720"/>
        <w:rPr>
          <w:snapToGrid w:val="0"/>
          <w:sz w:val="28"/>
        </w:rPr>
      </w:pPr>
      <w:r>
        <w:rPr>
          <w:snapToGrid w:val="0"/>
          <w:sz w:val="28"/>
        </w:rPr>
        <w:t>Таблицы применяются для лучшей наглядности и удобства сравнения показателей. Название таблицы должно отражать ее содержание, быть точным, кратким. Название следует помещать над таблицей.</w:t>
      </w:r>
    </w:p>
    <w:p w:rsidR="000E0A61" w:rsidRDefault="000E0A61">
      <w:pPr>
        <w:widowControl w:val="0"/>
        <w:ind w:firstLine="720"/>
        <w:rPr>
          <w:snapToGrid w:val="0"/>
          <w:sz w:val="28"/>
        </w:rPr>
      </w:pPr>
      <w:r>
        <w:rPr>
          <w:snapToGrid w:val="0"/>
          <w:sz w:val="28"/>
        </w:rPr>
        <w:t>Цифровой материал, как правило, оформляют в виде таблиц, в соответствии с рисунком 1.</w:t>
      </w:r>
    </w:p>
    <w:p w:rsidR="000E0A61" w:rsidRDefault="000E0A61">
      <w:pPr>
        <w:ind w:firstLine="720"/>
        <w:jc w:val="both"/>
        <w:rPr>
          <w:sz w:val="28"/>
        </w:rPr>
      </w:pPr>
      <w:r>
        <w:rPr>
          <w:sz w:val="28"/>
        </w:rPr>
        <w:t>Таблица 1          ________________________________</w:t>
      </w:r>
    </w:p>
    <w:p w:rsidR="000E0A61" w:rsidRDefault="000E0A61">
      <w:pPr>
        <w:ind w:firstLine="720"/>
        <w:jc w:val="both"/>
        <w:rPr>
          <w:sz w:val="22"/>
        </w:rPr>
      </w:pPr>
      <w:r>
        <w:rPr>
          <w:sz w:val="28"/>
        </w:rPr>
        <w:t xml:space="preserve">                                                       </w:t>
      </w:r>
      <w:r>
        <w:rPr>
          <w:sz w:val="22"/>
        </w:rPr>
        <w:t>название таблицы</w:t>
      </w:r>
    </w:p>
    <w:tbl>
      <w:tblPr>
        <w:tblW w:w="10276"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338"/>
        <w:gridCol w:w="1541"/>
        <w:gridCol w:w="1966"/>
        <w:gridCol w:w="1966"/>
        <w:gridCol w:w="2465"/>
      </w:tblGrid>
      <w:tr w:rsidR="000E0A61">
        <w:tc>
          <w:tcPr>
            <w:tcW w:w="2338" w:type="dxa"/>
          </w:tcPr>
          <w:p w:rsidR="000E0A61" w:rsidRDefault="000E0A61">
            <w:pPr>
              <w:ind w:firstLine="720"/>
              <w:jc w:val="both"/>
              <w:rPr>
                <w:sz w:val="28"/>
              </w:rPr>
            </w:pPr>
            <w:r>
              <w:rPr>
                <w:b/>
                <w:sz w:val="28"/>
              </w:rPr>
              <w:t>Головка</w:t>
            </w:r>
          </w:p>
        </w:tc>
        <w:tc>
          <w:tcPr>
            <w:tcW w:w="7938" w:type="dxa"/>
            <w:gridSpan w:val="4"/>
          </w:tcPr>
          <w:p w:rsidR="000E0A61" w:rsidRDefault="000E0A61">
            <w:pPr>
              <w:pStyle w:val="7"/>
              <w:jc w:val="center"/>
              <w:rPr>
                <w:b/>
              </w:rPr>
            </w:pPr>
            <w:r>
              <w:rPr>
                <w:b/>
              </w:rPr>
              <w:t>Заголовки граф</w:t>
            </w:r>
          </w:p>
        </w:tc>
      </w:tr>
      <w:tr w:rsidR="000E0A61">
        <w:tc>
          <w:tcPr>
            <w:tcW w:w="2338" w:type="dxa"/>
          </w:tcPr>
          <w:p w:rsidR="000E0A61" w:rsidRDefault="000E0A61">
            <w:pPr>
              <w:jc w:val="both"/>
              <w:rPr>
                <w:sz w:val="24"/>
              </w:rPr>
            </w:pPr>
            <w:r>
              <w:rPr>
                <w:sz w:val="24"/>
              </w:rPr>
              <w:t>Боковик (строки)</w:t>
            </w:r>
          </w:p>
        </w:tc>
        <w:tc>
          <w:tcPr>
            <w:tcW w:w="1541" w:type="dxa"/>
          </w:tcPr>
          <w:p w:rsidR="000E0A61" w:rsidRDefault="000E0A61">
            <w:pPr>
              <w:ind w:firstLine="720"/>
              <w:jc w:val="both"/>
              <w:rPr>
                <w:sz w:val="24"/>
              </w:rPr>
            </w:pPr>
          </w:p>
        </w:tc>
        <w:tc>
          <w:tcPr>
            <w:tcW w:w="1966" w:type="dxa"/>
          </w:tcPr>
          <w:p w:rsidR="000E0A61" w:rsidRDefault="000E0A61">
            <w:pPr>
              <w:ind w:firstLine="720"/>
              <w:jc w:val="both"/>
              <w:rPr>
                <w:sz w:val="24"/>
              </w:rPr>
            </w:pPr>
          </w:p>
        </w:tc>
        <w:tc>
          <w:tcPr>
            <w:tcW w:w="1966" w:type="dxa"/>
          </w:tcPr>
          <w:p w:rsidR="000E0A61" w:rsidRDefault="000E0A61">
            <w:pPr>
              <w:ind w:firstLine="720"/>
              <w:jc w:val="both"/>
              <w:rPr>
                <w:sz w:val="24"/>
              </w:rPr>
            </w:pPr>
          </w:p>
        </w:tc>
        <w:tc>
          <w:tcPr>
            <w:tcW w:w="2465" w:type="dxa"/>
          </w:tcPr>
          <w:p w:rsidR="000E0A61" w:rsidRDefault="000E0A61">
            <w:pPr>
              <w:ind w:firstLine="720"/>
              <w:jc w:val="both"/>
              <w:rPr>
                <w:sz w:val="24"/>
              </w:rPr>
            </w:pPr>
          </w:p>
        </w:tc>
      </w:tr>
      <w:tr w:rsidR="000E0A61">
        <w:tc>
          <w:tcPr>
            <w:tcW w:w="2338" w:type="dxa"/>
          </w:tcPr>
          <w:p w:rsidR="000E0A61" w:rsidRDefault="000E0A61">
            <w:pPr>
              <w:ind w:firstLine="720"/>
              <w:jc w:val="both"/>
              <w:rPr>
                <w:sz w:val="24"/>
              </w:rPr>
            </w:pPr>
          </w:p>
        </w:tc>
        <w:tc>
          <w:tcPr>
            <w:tcW w:w="1541" w:type="dxa"/>
          </w:tcPr>
          <w:p w:rsidR="000E0A61" w:rsidRDefault="000E0A61">
            <w:pPr>
              <w:ind w:firstLine="720"/>
              <w:jc w:val="both"/>
              <w:rPr>
                <w:sz w:val="24"/>
              </w:rPr>
            </w:pPr>
          </w:p>
        </w:tc>
        <w:tc>
          <w:tcPr>
            <w:tcW w:w="1966" w:type="dxa"/>
          </w:tcPr>
          <w:p w:rsidR="000E0A61" w:rsidRDefault="000E0A61">
            <w:pPr>
              <w:ind w:firstLine="720"/>
              <w:jc w:val="both"/>
              <w:rPr>
                <w:sz w:val="24"/>
              </w:rPr>
            </w:pPr>
          </w:p>
        </w:tc>
        <w:tc>
          <w:tcPr>
            <w:tcW w:w="1966" w:type="dxa"/>
          </w:tcPr>
          <w:p w:rsidR="000E0A61" w:rsidRDefault="000E0A61">
            <w:pPr>
              <w:ind w:firstLine="720"/>
              <w:jc w:val="both"/>
              <w:rPr>
                <w:sz w:val="24"/>
              </w:rPr>
            </w:pPr>
          </w:p>
        </w:tc>
        <w:tc>
          <w:tcPr>
            <w:tcW w:w="2465" w:type="dxa"/>
          </w:tcPr>
          <w:p w:rsidR="000E0A61" w:rsidRDefault="000E0A61">
            <w:pPr>
              <w:ind w:firstLine="720"/>
              <w:jc w:val="both"/>
              <w:rPr>
                <w:sz w:val="24"/>
              </w:rPr>
            </w:pPr>
          </w:p>
        </w:tc>
      </w:tr>
      <w:tr w:rsidR="000E0A61">
        <w:tc>
          <w:tcPr>
            <w:tcW w:w="2338" w:type="dxa"/>
          </w:tcPr>
          <w:p w:rsidR="000E0A61" w:rsidRDefault="000E0A61">
            <w:pPr>
              <w:ind w:firstLine="720"/>
              <w:jc w:val="both"/>
              <w:rPr>
                <w:sz w:val="24"/>
              </w:rPr>
            </w:pPr>
          </w:p>
        </w:tc>
        <w:tc>
          <w:tcPr>
            <w:tcW w:w="1541" w:type="dxa"/>
          </w:tcPr>
          <w:p w:rsidR="000E0A61" w:rsidRDefault="000E0A61">
            <w:pPr>
              <w:ind w:firstLine="720"/>
              <w:jc w:val="both"/>
              <w:rPr>
                <w:sz w:val="24"/>
              </w:rPr>
            </w:pPr>
          </w:p>
        </w:tc>
        <w:tc>
          <w:tcPr>
            <w:tcW w:w="1966" w:type="dxa"/>
          </w:tcPr>
          <w:p w:rsidR="000E0A61" w:rsidRDefault="000E0A61">
            <w:pPr>
              <w:ind w:firstLine="720"/>
              <w:jc w:val="both"/>
              <w:rPr>
                <w:sz w:val="24"/>
              </w:rPr>
            </w:pPr>
          </w:p>
        </w:tc>
        <w:tc>
          <w:tcPr>
            <w:tcW w:w="1966" w:type="dxa"/>
          </w:tcPr>
          <w:p w:rsidR="000E0A61" w:rsidRDefault="000E0A61">
            <w:pPr>
              <w:ind w:firstLine="720"/>
              <w:jc w:val="both"/>
              <w:rPr>
                <w:sz w:val="24"/>
              </w:rPr>
            </w:pPr>
          </w:p>
        </w:tc>
        <w:tc>
          <w:tcPr>
            <w:tcW w:w="2465" w:type="dxa"/>
          </w:tcPr>
          <w:p w:rsidR="000E0A61" w:rsidRDefault="000E0A61">
            <w:pPr>
              <w:ind w:firstLine="720"/>
              <w:jc w:val="both"/>
              <w:rPr>
                <w:sz w:val="24"/>
              </w:rPr>
            </w:pPr>
          </w:p>
        </w:tc>
      </w:tr>
    </w:tbl>
    <w:p w:rsidR="008738D9" w:rsidRDefault="008738D9" w:rsidP="008738D9">
      <w:pPr>
        <w:widowControl w:val="0"/>
        <w:ind w:firstLine="720"/>
        <w:jc w:val="center"/>
        <w:rPr>
          <w:snapToGrid w:val="0"/>
          <w:sz w:val="28"/>
        </w:rPr>
      </w:pPr>
      <w:r>
        <w:rPr>
          <w:snapToGrid w:val="0"/>
          <w:sz w:val="28"/>
        </w:rPr>
        <w:t>Рис. 1</w:t>
      </w:r>
    </w:p>
    <w:p w:rsidR="000E0A61" w:rsidRDefault="000E0A61">
      <w:pPr>
        <w:widowControl w:val="0"/>
        <w:ind w:firstLine="720"/>
        <w:rPr>
          <w:snapToGrid w:val="0"/>
          <w:sz w:val="28"/>
        </w:rPr>
      </w:pPr>
    </w:p>
    <w:p w:rsidR="000E0A61" w:rsidRDefault="000E0A61">
      <w:pPr>
        <w:widowControl w:val="0"/>
        <w:ind w:firstLine="720"/>
        <w:rPr>
          <w:snapToGrid w:val="0"/>
          <w:sz w:val="28"/>
        </w:rPr>
      </w:pPr>
      <w:r>
        <w:rPr>
          <w:snapToGrid w:val="0"/>
          <w:sz w:val="28"/>
        </w:rPr>
        <w:t>Таблицы следует нумеровать арабскими цифрами сквозной нумерацией.</w:t>
      </w:r>
    </w:p>
    <w:p w:rsidR="000E0A61" w:rsidRDefault="000E0A61">
      <w:pPr>
        <w:widowControl w:val="0"/>
        <w:ind w:firstLine="720"/>
        <w:rPr>
          <w:snapToGrid w:val="0"/>
          <w:sz w:val="28"/>
        </w:rPr>
      </w:pPr>
      <w:r>
        <w:rPr>
          <w:snapToGrid w:val="0"/>
          <w:sz w:val="28"/>
        </w:rPr>
        <w:t>При переносе части таблицы её название помещают только над первой частью таблицы.</w:t>
      </w:r>
    </w:p>
    <w:p w:rsidR="000E0A61" w:rsidRDefault="000E0A61">
      <w:pPr>
        <w:widowControl w:val="0"/>
        <w:ind w:firstLine="720"/>
        <w:rPr>
          <w:snapToGrid w:val="0"/>
          <w:sz w:val="28"/>
        </w:rPr>
      </w:pPr>
      <w:r>
        <w:rPr>
          <w:snapToGrid w:val="0"/>
          <w:sz w:val="28"/>
        </w:rPr>
        <w:t>На все таблицы  должны быть приведены ссылки в тексте, при ссылке писать “таблица” с указанием номера.</w:t>
      </w:r>
    </w:p>
    <w:p w:rsidR="000E0A61" w:rsidRDefault="000E0A61">
      <w:pPr>
        <w:widowControl w:val="0"/>
        <w:ind w:firstLine="720"/>
        <w:rPr>
          <w:snapToGrid w:val="0"/>
          <w:sz w:val="28"/>
        </w:rPr>
      </w:pPr>
      <w:r>
        <w:rPr>
          <w:snapToGrid w:val="0"/>
          <w:sz w:val="28"/>
        </w:rPr>
        <w:t>Заголовки граф и строк таблицы следует писать с прописной буквы, а подзаголовки граф - со строчной буквы, если они составляют одно предложение с заголовком, или с прописной буквы, если они имеют самостоятельное значение. В конце заголовков и подзаголовков таблиц точки не ставят. Заголовки и подзаголовки граф указывают в единственном числе.</w:t>
      </w:r>
    </w:p>
    <w:p w:rsidR="000E0A61" w:rsidRDefault="000E0A61">
      <w:pPr>
        <w:widowControl w:val="0"/>
        <w:ind w:firstLine="720"/>
        <w:rPr>
          <w:snapToGrid w:val="0"/>
          <w:sz w:val="28"/>
        </w:rPr>
      </w:pPr>
      <w:r>
        <w:rPr>
          <w:snapToGrid w:val="0"/>
          <w:sz w:val="28"/>
        </w:rPr>
        <w:t>Разделять заголовки и подзаголовки боковика и граф диагональными линиями не допускается.</w:t>
      </w:r>
    </w:p>
    <w:p w:rsidR="000E0A61" w:rsidRDefault="000E0A61">
      <w:pPr>
        <w:widowControl w:val="0"/>
        <w:ind w:firstLine="720"/>
        <w:rPr>
          <w:snapToGrid w:val="0"/>
          <w:sz w:val="28"/>
        </w:rPr>
      </w:pPr>
      <w:r>
        <w:rPr>
          <w:snapToGrid w:val="0"/>
          <w:sz w:val="28"/>
        </w:rPr>
        <w:t>Таблицу помещают под текстом, в котором впервые дана на нее ссылка, или на следующей странице.</w:t>
      </w:r>
    </w:p>
    <w:p w:rsidR="000E0A61" w:rsidRDefault="000E0A61">
      <w:pPr>
        <w:widowControl w:val="0"/>
        <w:ind w:firstLine="720"/>
        <w:rPr>
          <w:snapToGrid w:val="0"/>
          <w:sz w:val="28"/>
        </w:rPr>
      </w:pPr>
    </w:p>
    <w:p w:rsidR="000E0A61" w:rsidRDefault="000E0A61">
      <w:pPr>
        <w:widowControl w:val="0"/>
        <w:ind w:firstLine="720"/>
        <w:rPr>
          <w:snapToGrid w:val="0"/>
          <w:sz w:val="28"/>
        </w:rPr>
      </w:pPr>
      <w:r>
        <w:rPr>
          <w:snapToGrid w:val="0"/>
          <w:sz w:val="28"/>
        </w:rPr>
        <w:t>Если строки или графы таблицы выходят за формат страницы, то таблицу делят на части, помещая одну под другой или рядом, при этом в каждой части таблицы повторяют ее головку и боковик.</w:t>
      </w:r>
    </w:p>
    <w:p w:rsidR="000E0A61" w:rsidRDefault="000E0A61">
      <w:pPr>
        <w:widowControl w:val="0"/>
        <w:ind w:firstLine="720"/>
        <w:rPr>
          <w:snapToGrid w:val="0"/>
          <w:sz w:val="28"/>
        </w:rPr>
      </w:pPr>
      <w:r>
        <w:rPr>
          <w:snapToGrid w:val="0"/>
          <w:sz w:val="28"/>
        </w:rPr>
        <w:t>Слово “таблица” указывают один раз над первой частью таблицы, над другими частями пишут слова “Продолжение таблицы” с указанием номера таблицы в соответствии с рисунком  2.</w:t>
      </w:r>
    </w:p>
    <w:p w:rsidR="000E0A61" w:rsidRDefault="000E0A61">
      <w:pPr>
        <w:widowControl w:val="0"/>
        <w:ind w:firstLine="720"/>
        <w:rPr>
          <w:snapToGrid w:val="0"/>
          <w:sz w:val="28"/>
        </w:rPr>
      </w:pPr>
      <w:r>
        <w:rPr>
          <w:snapToGrid w:val="0"/>
          <w:sz w:val="28"/>
        </w:rPr>
        <w:t>Графу номер по порядку  “№  п/п” в таблицу не включают.</w:t>
      </w:r>
    </w:p>
    <w:p w:rsidR="000E0A61" w:rsidRDefault="000E0A61">
      <w:pPr>
        <w:ind w:firstLine="720"/>
        <w:jc w:val="both"/>
        <w:rPr>
          <w:sz w:val="28"/>
        </w:rPr>
      </w:pPr>
      <w:r>
        <w:rPr>
          <w:sz w:val="28"/>
        </w:rPr>
        <w:t>Таблица  2 ___________________________</w:t>
      </w:r>
    </w:p>
    <w:p w:rsidR="000E0A61" w:rsidRDefault="000E0A61">
      <w:pPr>
        <w:ind w:firstLine="720"/>
        <w:jc w:val="both"/>
      </w:pPr>
      <w:r>
        <w:rPr>
          <w:sz w:val="28"/>
        </w:rPr>
        <w:t xml:space="preserve">                                 </w:t>
      </w:r>
      <w:r>
        <w:t>название таблицы</w:t>
      </w:r>
    </w:p>
    <w:p w:rsidR="000E0A61" w:rsidRDefault="000E0A61">
      <w:pPr>
        <w:ind w:firstLine="720"/>
        <w:jc w:val="both"/>
      </w:pPr>
    </w:p>
    <w:tbl>
      <w:tblPr>
        <w:tblW w:w="0" w:type="auto"/>
        <w:tblInd w:w="-72"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694"/>
        <w:gridCol w:w="4692"/>
        <w:gridCol w:w="2462"/>
      </w:tblGrid>
      <w:tr w:rsidR="000E0A61">
        <w:tc>
          <w:tcPr>
            <w:tcW w:w="2694" w:type="dxa"/>
          </w:tcPr>
          <w:p w:rsidR="000E0A61" w:rsidRDefault="000E0A61">
            <w:pPr>
              <w:jc w:val="center"/>
              <w:rPr>
                <w:sz w:val="28"/>
              </w:rPr>
            </w:pPr>
            <w:r>
              <w:rPr>
                <w:sz w:val="28"/>
              </w:rPr>
              <w:t>Наименование</w:t>
            </w:r>
          </w:p>
          <w:p w:rsidR="000E0A61" w:rsidRDefault="000E0A61">
            <w:pPr>
              <w:jc w:val="center"/>
              <w:rPr>
                <w:sz w:val="28"/>
              </w:rPr>
            </w:pPr>
            <w:r>
              <w:rPr>
                <w:sz w:val="28"/>
              </w:rPr>
              <w:t>показателей</w:t>
            </w:r>
          </w:p>
        </w:tc>
        <w:tc>
          <w:tcPr>
            <w:tcW w:w="4692" w:type="dxa"/>
          </w:tcPr>
          <w:p w:rsidR="000E0A61" w:rsidRDefault="000E0A61">
            <w:pPr>
              <w:pStyle w:val="2"/>
              <w:rPr>
                <w:sz w:val="28"/>
              </w:rPr>
            </w:pPr>
            <w:r>
              <w:rPr>
                <w:sz w:val="28"/>
              </w:rPr>
              <w:t>Норма</w:t>
            </w:r>
          </w:p>
        </w:tc>
        <w:tc>
          <w:tcPr>
            <w:tcW w:w="2462" w:type="dxa"/>
          </w:tcPr>
          <w:p w:rsidR="000E0A61" w:rsidRDefault="000E0A61">
            <w:pPr>
              <w:pStyle w:val="9"/>
              <w:jc w:val="left"/>
            </w:pPr>
            <w:r>
              <w:t>Метод</w:t>
            </w:r>
          </w:p>
          <w:p w:rsidR="000E0A61" w:rsidRDefault="000E0A61">
            <w:pPr>
              <w:jc w:val="center"/>
              <w:rPr>
                <w:sz w:val="28"/>
              </w:rPr>
            </w:pPr>
            <w:r>
              <w:rPr>
                <w:sz w:val="28"/>
              </w:rPr>
              <w:t>испытаний</w:t>
            </w:r>
          </w:p>
        </w:tc>
      </w:tr>
      <w:tr w:rsidR="000E0A61">
        <w:tc>
          <w:tcPr>
            <w:tcW w:w="2694" w:type="dxa"/>
          </w:tcPr>
          <w:p w:rsidR="000E0A61" w:rsidRDefault="000E0A61">
            <w:pPr>
              <w:rPr>
                <w:sz w:val="28"/>
              </w:rPr>
            </w:pPr>
            <w:r>
              <w:rPr>
                <w:sz w:val="28"/>
              </w:rPr>
              <w:t>1. Внешний вид  и свойства</w:t>
            </w:r>
          </w:p>
        </w:tc>
        <w:tc>
          <w:tcPr>
            <w:tcW w:w="4692" w:type="dxa"/>
          </w:tcPr>
          <w:p w:rsidR="000E0A61" w:rsidRDefault="000E0A61">
            <w:pPr>
              <w:jc w:val="both"/>
              <w:rPr>
                <w:sz w:val="28"/>
              </w:rPr>
            </w:pPr>
            <w:r>
              <w:rPr>
                <w:sz w:val="28"/>
              </w:rPr>
              <w:t>Однородная мазь без комков от светло-желтого до темно-коричневого цвета</w:t>
            </w:r>
          </w:p>
        </w:tc>
        <w:tc>
          <w:tcPr>
            <w:tcW w:w="2462" w:type="dxa"/>
          </w:tcPr>
          <w:p w:rsidR="000E0A61" w:rsidRDefault="000E0A61">
            <w:pPr>
              <w:rPr>
                <w:sz w:val="28"/>
              </w:rPr>
            </w:pPr>
            <w:r>
              <w:rPr>
                <w:sz w:val="28"/>
              </w:rPr>
              <w:t>По п. 2.1.3 настоящего документа</w:t>
            </w:r>
          </w:p>
        </w:tc>
      </w:tr>
      <w:tr w:rsidR="000E0A61">
        <w:tc>
          <w:tcPr>
            <w:tcW w:w="2694" w:type="dxa"/>
          </w:tcPr>
          <w:p w:rsidR="000E0A61" w:rsidRDefault="000E0A61">
            <w:pPr>
              <w:rPr>
                <w:sz w:val="28"/>
              </w:rPr>
            </w:pPr>
            <w:r>
              <w:rPr>
                <w:sz w:val="28"/>
              </w:rPr>
              <w:t xml:space="preserve">2. Температура      наплавления,  </w:t>
            </w:r>
            <w:r>
              <w:rPr>
                <w:sz w:val="28"/>
              </w:rPr>
              <w:sym w:font="Symbol" w:char="F0B0"/>
            </w:r>
            <w:r>
              <w:rPr>
                <w:sz w:val="28"/>
                <w:vertAlign w:val="subscript"/>
              </w:rPr>
              <w:t xml:space="preserve"> </w:t>
            </w:r>
            <w:r>
              <w:rPr>
                <w:sz w:val="28"/>
              </w:rPr>
              <w:t>С</w:t>
            </w:r>
          </w:p>
        </w:tc>
        <w:tc>
          <w:tcPr>
            <w:tcW w:w="4692" w:type="dxa"/>
          </w:tcPr>
          <w:p w:rsidR="000E0A61" w:rsidRDefault="000E0A61">
            <w:pPr>
              <w:ind w:firstLine="720"/>
              <w:jc w:val="both"/>
              <w:rPr>
                <w:sz w:val="28"/>
              </w:rPr>
            </w:pPr>
          </w:p>
          <w:p w:rsidR="000E0A61" w:rsidRDefault="000E0A61">
            <w:pPr>
              <w:ind w:firstLine="720"/>
              <w:jc w:val="both"/>
              <w:rPr>
                <w:sz w:val="28"/>
              </w:rPr>
            </w:pPr>
            <w:r>
              <w:rPr>
                <w:sz w:val="28"/>
              </w:rPr>
              <w:t>90</w:t>
            </w:r>
          </w:p>
        </w:tc>
        <w:tc>
          <w:tcPr>
            <w:tcW w:w="2462" w:type="dxa"/>
          </w:tcPr>
          <w:p w:rsidR="000E0A61" w:rsidRDefault="000E0A61">
            <w:pPr>
              <w:rPr>
                <w:sz w:val="28"/>
              </w:rPr>
            </w:pPr>
            <w:r>
              <w:rPr>
                <w:sz w:val="28"/>
              </w:rPr>
              <w:t>По ГОСТ ХХХХ</w:t>
            </w:r>
          </w:p>
        </w:tc>
      </w:tr>
      <w:tr w:rsidR="000E0A61">
        <w:tc>
          <w:tcPr>
            <w:tcW w:w="2694" w:type="dxa"/>
          </w:tcPr>
          <w:p w:rsidR="000E0A61" w:rsidRDefault="000E0A61">
            <w:pPr>
              <w:ind w:hanging="70"/>
              <w:rPr>
                <w:sz w:val="28"/>
              </w:rPr>
            </w:pPr>
          </w:p>
        </w:tc>
        <w:tc>
          <w:tcPr>
            <w:tcW w:w="4692" w:type="dxa"/>
          </w:tcPr>
          <w:p w:rsidR="000E0A61" w:rsidRDefault="000E0A61">
            <w:pPr>
              <w:jc w:val="both"/>
              <w:rPr>
                <w:sz w:val="28"/>
              </w:rPr>
            </w:pPr>
          </w:p>
        </w:tc>
        <w:tc>
          <w:tcPr>
            <w:tcW w:w="2462" w:type="dxa"/>
          </w:tcPr>
          <w:p w:rsidR="000E0A61" w:rsidRDefault="000E0A61">
            <w:pPr>
              <w:jc w:val="both"/>
              <w:rPr>
                <w:sz w:val="28"/>
              </w:rPr>
            </w:pPr>
          </w:p>
        </w:tc>
      </w:tr>
      <w:tr w:rsidR="000E0A61">
        <w:tc>
          <w:tcPr>
            <w:tcW w:w="2694" w:type="dxa"/>
          </w:tcPr>
          <w:p w:rsidR="000E0A61" w:rsidRDefault="000E0A61">
            <w:pPr>
              <w:rPr>
                <w:sz w:val="28"/>
              </w:rPr>
            </w:pPr>
          </w:p>
        </w:tc>
        <w:tc>
          <w:tcPr>
            <w:tcW w:w="4692" w:type="dxa"/>
          </w:tcPr>
          <w:p w:rsidR="000E0A61" w:rsidRDefault="000E0A61">
            <w:pPr>
              <w:jc w:val="both"/>
              <w:rPr>
                <w:sz w:val="28"/>
              </w:rPr>
            </w:pPr>
          </w:p>
        </w:tc>
        <w:tc>
          <w:tcPr>
            <w:tcW w:w="2462" w:type="dxa"/>
          </w:tcPr>
          <w:p w:rsidR="000E0A61" w:rsidRDefault="000E0A61">
            <w:pPr>
              <w:jc w:val="both"/>
              <w:rPr>
                <w:sz w:val="28"/>
              </w:rPr>
            </w:pPr>
          </w:p>
        </w:tc>
      </w:tr>
    </w:tbl>
    <w:p w:rsidR="000E0A61" w:rsidRDefault="000E0A61">
      <w:pPr>
        <w:ind w:firstLine="720"/>
        <w:jc w:val="both"/>
        <w:rPr>
          <w:sz w:val="28"/>
        </w:rPr>
      </w:pPr>
      <w:r>
        <w:rPr>
          <w:sz w:val="28"/>
        </w:rPr>
        <w:t>Продолжение таблицы 2</w:t>
      </w:r>
    </w:p>
    <w:tbl>
      <w:tblPr>
        <w:tblW w:w="0" w:type="auto"/>
        <w:tblInd w:w="-72"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462"/>
        <w:gridCol w:w="4924"/>
        <w:gridCol w:w="2462"/>
      </w:tblGrid>
      <w:tr w:rsidR="000E0A61">
        <w:tc>
          <w:tcPr>
            <w:tcW w:w="2462" w:type="dxa"/>
          </w:tcPr>
          <w:p w:rsidR="000E0A61" w:rsidRDefault="000E0A61">
            <w:pPr>
              <w:jc w:val="center"/>
              <w:rPr>
                <w:sz w:val="28"/>
              </w:rPr>
            </w:pPr>
            <w:r>
              <w:rPr>
                <w:sz w:val="28"/>
              </w:rPr>
              <w:t>Наименование</w:t>
            </w:r>
          </w:p>
          <w:p w:rsidR="000E0A61" w:rsidRDefault="000E0A61">
            <w:pPr>
              <w:jc w:val="center"/>
              <w:rPr>
                <w:sz w:val="28"/>
              </w:rPr>
            </w:pPr>
            <w:r>
              <w:rPr>
                <w:sz w:val="28"/>
              </w:rPr>
              <w:t>показателей</w:t>
            </w:r>
          </w:p>
        </w:tc>
        <w:tc>
          <w:tcPr>
            <w:tcW w:w="4924" w:type="dxa"/>
          </w:tcPr>
          <w:p w:rsidR="000E0A61" w:rsidRDefault="000E0A61">
            <w:pPr>
              <w:pStyle w:val="2"/>
              <w:ind w:firstLine="20"/>
              <w:rPr>
                <w:sz w:val="28"/>
              </w:rPr>
            </w:pPr>
            <w:r>
              <w:rPr>
                <w:sz w:val="28"/>
              </w:rPr>
              <w:t>Норма</w:t>
            </w:r>
          </w:p>
        </w:tc>
        <w:tc>
          <w:tcPr>
            <w:tcW w:w="2462" w:type="dxa"/>
          </w:tcPr>
          <w:p w:rsidR="000E0A61" w:rsidRDefault="000E0A61">
            <w:pPr>
              <w:pStyle w:val="5"/>
            </w:pPr>
            <w:r>
              <w:t>Метод испытаний</w:t>
            </w:r>
          </w:p>
        </w:tc>
      </w:tr>
      <w:tr w:rsidR="000E0A61">
        <w:tc>
          <w:tcPr>
            <w:tcW w:w="2462" w:type="dxa"/>
          </w:tcPr>
          <w:p w:rsidR="000E0A61" w:rsidRDefault="000E0A61">
            <w:pPr>
              <w:jc w:val="both"/>
              <w:rPr>
                <w:sz w:val="28"/>
              </w:rPr>
            </w:pPr>
          </w:p>
        </w:tc>
        <w:tc>
          <w:tcPr>
            <w:tcW w:w="4924" w:type="dxa"/>
          </w:tcPr>
          <w:p w:rsidR="000E0A61" w:rsidRDefault="000E0A61">
            <w:pPr>
              <w:ind w:firstLine="20"/>
              <w:jc w:val="both"/>
              <w:rPr>
                <w:sz w:val="28"/>
              </w:rPr>
            </w:pPr>
          </w:p>
        </w:tc>
        <w:tc>
          <w:tcPr>
            <w:tcW w:w="2462" w:type="dxa"/>
          </w:tcPr>
          <w:p w:rsidR="000E0A61" w:rsidRDefault="000E0A61">
            <w:pPr>
              <w:jc w:val="both"/>
              <w:rPr>
                <w:sz w:val="28"/>
              </w:rPr>
            </w:pPr>
          </w:p>
        </w:tc>
      </w:tr>
    </w:tbl>
    <w:p w:rsidR="000E0A61" w:rsidRDefault="000E0A61">
      <w:pPr>
        <w:widowControl w:val="0"/>
        <w:ind w:firstLine="720"/>
        <w:jc w:val="center"/>
        <w:rPr>
          <w:snapToGrid w:val="0"/>
          <w:sz w:val="28"/>
        </w:rPr>
      </w:pPr>
      <w:r>
        <w:rPr>
          <w:snapToGrid w:val="0"/>
          <w:sz w:val="28"/>
        </w:rPr>
        <w:t>Рис. 2</w:t>
      </w:r>
    </w:p>
    <w:p w:rsidR="000E0A61" w:rsidRDefault="000E0A61">
      <w:pPr>
        <w:widowControl w:val="0"/>
        <w:ind w:firstLine="720"/>
        <w:jc w:val="center"/>
        <w:rPr>
          <w:snapToGrid w:val="0"/>
          <w:sz w:val="28"/>
        </w:rPr>
      </w:pPr>
    </w:p>
    <w:p w:rsidR="000E0A61" w:rsidRDefault="000E0A61">
      <w:pPr>
        <w:widowControl w:val="0"/>
        <w:ind w:firstLine="720"/>
        <w:rPr>
          <w:snapToGrid w:val="0"/>
          <w:sz w:val="28"/>
        </w:rPr>
      </w:pPr>
      <w:r>
        <w:rPr>
          <w:snapToGrid w:val="0"/>
          <w:sz w:val="28"/>
        </w:rPr>
        <w:t>3.7 Иллюстрации</w:t>
      </w:r>
    </w:p>
    <w:p w:rsidR="000E0A61" w:rsidRDefault="000E0A61">
      <w:pPr>
        <w:widowControl w:val="0"/>
        <w:ind w:firstLine="720"/>
        <w:rPr>
          <w:snapToGrid w:val="0"/>
          <w:sz w:val="28"/>
        </w:rPr>
      </w:pPr>
      <w:r>
        <w:rPr>
          <w:snapToGrid w:val="0"/>
          <w:sz w:val="28"/>
        </w:rPr>
        <w:t>Иллюстрации (схемы, диаграммы, рисунки и т.д.) следует располагать непосредственно после текста, в котором они упоминаются впервые, или на следующей странице.</w:t>
      </w:r>
    </w:p>
    <w:p w:rsidR="000E0A61" w:rsidRDefault="000E0A61">
      <w:pPr>
        <w:widowControl w:val="0"/>
        <w:ind w:firstLine="720"/>
        <w:rPr>
          <w:snapToGrid w:val="0"/>
          <w:sz w:val="28"/>
        </w:rPr>
      </w:pPr>
      <w:r>
        <w:rPr>
          <w:snapToGrid w:val="0"/>
          <w:sz w:val="28"/>
        </w:rPr>
        <w:t>Все иллюстрации, если их более одной, нумеруются арабскими цифрами в пределах всего документа.</w:t>
      </w:r>
    </w:p>
    <w:p w:rsidR="000E0A61" w:rsidRDefault="000E0A61">
      <w:pPr>
        <w:widowControl w:val="0"/>
        <w:ind w:firstLine="720"/>
        <w:rPr>
          <w:snapToGrid w:val="0"/>
          <w:sz w:val="28"/>
        </w:rPr>
      </w:pPr>
      <w:r>
        <w:rPr>
          <w:snapToGrid w:val="0"/>
          <w:sz w:val="28"/>
        </w:rPr>
        <w:t>Иллюстрации, при неоходимости, могут иметь наименование и поясняющие данные (подрисуночный текст).</w:t>
      </w:r>
    </w:p>
    <w:p w:rsidR="000E0A61" w:rsidRDefault="000E0A61">
      <w:pPr>
        <w:widowControl w:val="0"/>
        <w:ind w:firstLine="720"/>
        <w:rPr>
          <w:snapToGrid w:val="0"/>
          <w:sz w:val="28"/>
        </w:rPr>
      </w:pPr>
      <w:r>
        <w:rPr>
          <w:snapToGrid w:val="0"/>
          <w:sz w:val="28"/>
        </w:rPr>
        <w:t xml:space="preserve"> Слово «рисунок»  и наименование  помещают после пояснительных данных и располагают следующим образом: </w:t>
      </w:r>
    </w:p>
    <w:p w:rsidR="000E0A61" w:rsidRDefault="000E0A61">
      <w:pPr>
        <w:widowControl w:val="0"/>
        <w:ind w:firstLine="720"/>
        <w:rPr>
          <w:snapToGrid w:val="0"/>
          <w:sz w:val="28"/>
        </w:rPr>
      </w:pPr>
    </w:p>
    <w:p w:rsidR="000E0A61" w:rsidRDefault="00222A86">
      <w:pPr>
        <w:widowControl w:val="0"/>
        <w:ind w:firstLine="720"/>
        <w:rPr>
          <w:snapToGrid w:val="0"/>
          <w:sz w:val="28"/>
        </w:rPr>
      </w:pPr>
      <w:r>
        <w:rPr>
          <w:sz w:val="28"/>
        </w:rPr>
        <w:pict>
          <v:shapetype id="_x0000_t132" coordsize="21600,21600" o:spt="132" path="m10800,qx,3391l,18209qy10800,21600,21600,18209l21600,3391qy10800,xem,3391nfqy10800,6782,21600,3391e">
            <v:path o:extrusionok="f" gradientshapeok="t" o:connecttype="custom" o:connectlocs="10800,6782;10800,0;0,10800;10800,21600;21600,10800" o:connectangles="270,270,180,90,0" textboxrect="0,6782,21600,18209"/>
          </v:shapetype>
          <v:shape id="_x0000_s1028" type="#_x0000_t132" style="position:absolute;left:0;text-align:left;margin-left:283.3pt;margin-top:8pt;width:64pt;height:45pt;z-index:251658240" o:allowincell="f"/>
        </w:pict>
      </w:r>
      <w:r>
        <w:rPr>
          <w:sz w:val="28"/>
        </w:rPr>
        <w:pict>
          <v:shapetype id="_x0000_t16" coordsize="21600,21600" o:spt="16" adj="5400" path="m@0,l0@0,,21600@1,21600,21600@2,21600,xem0@0nfl@1@0,21600,em@1@0nfl@1,21600e">
            <v:stroke joinstyle="miter"/>
            <v:formulas>
              <v:f eqn="val #0"/>
              <v:f eqn="sum width 0 #0"/>
              <v:f eqn="sum height 0 #0"/>
              <v:f eqn="mid height #0"/>
              <v:f eqn="prod @1 1 2"/>
              <v:f eqn="prod @2 1 2"/>
              <v:f eqn="mid width #0"/>
            </v:formulas>
            <v:path o:extrusionok="f" gradientshapeok="t" limo="10800,10800" o:connecttype="custom" o:connectlocs="@6,0;@4,@0;0,@3;@4,21600;@1,@3;21600,@5" o:connectangles="270,270,180,90,0,0" textboxrect="0,@0,@1,21600"/>
            <v:handles>
              <v:h position="topLeft,#0" switch="" yrange="0,21600"/>
            </v:handles>
            <o:complex v:ext="view"/>
          </v:shapetype>
          <v:shape id="_x0000_s1027" type="#_x0000_t16" style="position:absolute;left:0;text-align:left;margin-left:139.3pt;margin-top:12pt;width:86pt;height:37pt;z-index:251657216" o:allowincell="f"/>
        </w:pict>
      </w:r>
      <w:r w:rsidR="000E0A61">
        <w:rPr>
          <w:snapToGrid w:val="0"/>
          <w:sz w:val="28"/>
        </w:rPr>
        <w:t xml:space="preserve"> </w:t>
      </w:r>
    </w:p>
    <w:p w:rsidR="000E0A61" w:rsidRDefault="000E0A61">
      <w:pPr>
        <w:widowControl w:val="0"/>
        <w:ind w:firstLine="720"/>
        <w:rPr>
          <w:snapToGrid w:val="0"/>
          <w:sz w:val="28"/>
        </w:rPr>
      </w:pPr>
    </w:p>
    <w:p w:rsidR="000E0A61" w:rsidRDefault="000E0A61">
      <w:pPr>
        <w:widowControl w:val="0"/>
        <w:ind w:firstLine="720"/>
        <w:rPr>
          <w:snapToGrid w:val="0"/>
          <w:sz w:val="28"/>
        </w:rPr>
      </w:pPr>
    </w:p>
    <w:p w:rsidR="000E0A61" w:rsidRDefault="000E0A61">
      <w:pPr>
        <w:widowControl w:val="0"/>
        <w:ind w:firstLine="720"/>
        <w:jc w:val="center"/>
        <w:rPr>
          <w:snapToGrid w:val="0"/>
          <w:sz w:val="28"/>
        </w:rPr>
      </w:pPr>
    </w:p>
    <w:p w:rsidR="000E0A61" w:rsidRDefault="000E0A61">
      <w:pPr>
        <w:widowControl w:val="0"/>
        <w:ind w:firstLine="720"/>
        <w:jc w:val="center"/>
        <w:rPr>
          <w:snapToGrid w:val="0"/>
          <w:sz w:val="28"/>
        </w:rPr>
      </w:pPr>
      <w:r>
        <w:rPr>
          <w:snapToGrid w:val="0"/>
          <w:sz w:val="28"/>
        </w:rPr>
        <w:t>Рисунок 3 – Детали прибора</w:t>
      </w:r>
    </w:p>
    <w:p w:rsidR="000E0A61" w:rsidRDefault="000E0A61">
      <w:pPr>
        <w:widowControl w:val="0"/>
        <w:ind w:firstLine="720"/>
        <w:jc w:val="center"/>
        <w:rPr>
          <w:snapToGrid w:val="0"/>
          <w:sz w:val="28"/>
        </w:rPr>
      </w:pPr>
    </w:p>
    <w:p w:rsidR="000E0A61" w:rsidRDefault="000E0A61">
      <w:pPr>
        <w:widowControl w:val="0"/>
        <w:ind w:firstLine="720"/>
        <w:rPr>
          <w:snapToGrid w:val="0"/>
          <w:sz w:val="28"/>
        </w:rPr>
      </w:pPr>
      <w:r>
        <w:rPr>
          <w:snapToGrid w:val="0"/>
          <w:sz w:val="28"/>
        </w:rPr>
        <w:t xml:space="preserve"> 3.8 Формулы</w:t>
      </w:r>
    </w:p>
    <w:p w:rsidR="000E0A61" w:rsidRDefault="000E0A61">
      <w:pPr>
        <w:widowControl w:val="0"/>
        <w:ind w:firstLine="720"/>
        <w:rPr>
          <w:snapToGrid w:val="0"/>
          <w:sz w:val="28"/>
        </w:rPr>
      </w:pPr>
      <w:r>
        <w:rPr>
          <w:snapToGrid w:val="0"/>
          <w:sz w:val="28"/>
        </w:rPr>
        <w:t>Формулы должны иметь сквозную нумерацию арабскими цифрами, которые записывают на уровне формулы справа  в круглых скобках у правого поля.</w:t>
      </w:r>
    </w:p>
    <w:p w:rsidR="000E0A61" w:rsidRDefault="000E0A61">
      <w:pPr>
        <w:widowControl w:val="0"/>
        <w:ind w:firstLine="720"/>
        <w:rPr>
          <w:snapToGrid w:val="0"/>
          <w:sz w:val="28"/>
        </w:rPr>
      </w:pPr>
      <w:r>
        <w:rPr>
          <w:snapToGrid w:val="0"/>
          <w:sz w:val="28"/>
        </w:rPr>
        <w:t>Ссылки в тексте на порядковые номера формул дают в круглых скобках.</w:t>
      </w:r>
    </w:p>
    <w:p w:rsidR="000E0A61" w:rsidRDefault="000E0A61">
      <w:pPr>
        <w:widowControl w:val="0"/>
        <w:ind w:firstLine="720"/>
        <w:rPr>
          <w:snapToGrid w:val="0"/>
          <w:sz w:val="28"/>
        </w:rPr>
      </w:pPr>
      <w:r>
        <w:rPr>
          <w:snapToGrid w:val="0"/>
          <w:sz w:val="28"/>
        </w:rPr>
        <w:t>Пример - ... в формуле (5)</w:t>
      </w:r>
    </w:p>
    <w:p w:rsidR="000E0A61" w:rsidRDefault="000E0A61">
      <w:pPr>
        <w:widowControl w:val="0"/>
        <w:ind w:firstLine="720"/>
        <w:rPr>
          <w:snapToGrid w:val="0"/>
          <w:sz w:val="28"/>
        </w:rPr>
      </w:pPr>
      <w:r>
        <w:rPr>
          <w:snapToGrid w:val="0"/>
          <w:sz w:val="28"/>
        </w:rPr>
        <w:t>В формулах в качестве символов следует применять обозначения, установленными соответствующими государственными стандартами.</w:t>
      </w:r>
    </w:p>
    <w:p w:rsidR="000E0A61" w:rsidRDefault="000E0A61">
      <w:pPr>
        <w:widowControl w:val="0"/>
        <w:ind w:firstLine="720"/>
        <w:rPr>
          <w:snapToGrid w:val="0"/>
          <w:sz w:val="28"/>
        </w:rPr>
      </w:pPr>
      <w:r>
        <w:rPr>
          <w:snapToGrid w:val="0"/>
          <w:sz w:val="28"/>
        </w:rPr>
        <w:t>Значение символов и числовых коэффициентов, входящих в формулу, должны быть приведены непосредственно под формулой.  Значение каждого символа дают с новой строки в той последовательности, в какой они приведены в формуле. Первая строка расшифровки должна начинаться со слова "где" без двоеточия после него.</w:t>
      </w:r>
    </w:p>
    <w:p w:rsidR="000E0A61" w:rsidRDefault="000E0A61">
      <w:pPr>
        <w:widowControl w:val="0"/>
        <w:ind w:firstLine="720"/>
        <w:rPr>
          <w:snapToGrid w:val="0"/>
          <w:sz w:val="28"/>
        </w:rPr>
      </w:pPr>
      <w:r>
        <w:rPr>
          <w:snapToGrid w:val="0"/>
          <w:sz w:val="28"/>
        </w:rPr>
        <w:t>Р=mV,                                                                                                                 (1)</w:t>
      </w:r>
    </w:p>
    <w:p w:rsidR="000E0A61" w:rsidRDefault="000E0A61">
      <w:pPr>
        <w:widowControl w:val="0"/>
        <w:ind w:firstLine="720"/>
        <w:rPr>
          <w:snapToGrid w:val="0"/>
          <w:sz w:val="28"/>
        </w:rPr>
      </w:pPr>
      <w:r>
        <w:rPr>
          <w:snapToGrid w:val="0"/>
          <w:sz w:val="28"/>
        </w:rPr>
        <w:t>где   m  -  масса;</w:t>
      </w:r>
    </w:p>
    <w:p w:rsidR="000E0A61" w:rsidRDefault="000E0A61">
      <w:pPr>
        <w:widowControl w:val="0"/>
        <w:ind w:firstLine="720"/>
        <w:rPr>
          <w:snapToGrid w:val="0"/>
          <w:sz w:val="28"/>
        </w:rPr>
      </w:pPr>
      <w:r>
        <w:rPr>
          <w:snapToGrid w:val="0"/>
          <w:sz w:val="28"/>
        </w:rPr>
        <w:t xml:space="preserve">        V  -  объем.</w:t>
      </w:r>
    </w:p>
    <w:p w:rsidR="000E0A61" w:rsidRDefault="000E0A61">
      <w:pPr>
        <w:widowControl w:val="0"/>
        <w:ind w:firstLine="720"/>
        <w:rPr>
          <w:snapToGrid w:val="0"/>
          <w:sz w:val="28"/>
        </w:rPr>
      </w:pPr>
      <w:r>
        <w:rPr>
          <w:snapToGrid w:val="0"/>
          <w:sz w:val="28"/>
        </w:rPr>
        <w:t>Переносить формулы на следующую строку допускается только на знаках выполняемой операций,  причем знак в начале следующей строки повторяют.</w:t>
      </w:r>
    </w:p>
    <w:p w:rsidR="000E0A61" w:rsidRDefault="000E0A61">
      <w:pPr>
        <w:widowControl w:val="0"/>
        <w:ind w:firstLine="720"/>
        <w:rPr>
          <w:snapToGrid w:val="0"/>
          <w:sz w:val="28"/>
        </w:rPr>
      </w:pPr>
      <w:r>
        <w:rPr>
          <w:snapToGrid w:val="0"/>
          <w:sz w:val="28"/>
        </w:rPr>
        <w:t>Порядок изложения в документах математических уравнений такой же, как и формул.</w:t>
      </w:r>
    </w:p>
    <w:p w:rsidR="000E0A61" w:rsidRDefault="000E0A61">
      <w:pPr>
        <w:widowControl w:val="0"/>
        <w:ind w:firstLine="720"/>
        <w:rPr>
          <w:snapToGrid w:val="0"/>
          <w:sz w:val="28"/>
        </w:rPr>
      </w:pPr>
      <w:r>
        <w:rPr>
          <w:snapToGrid w:val="0"/>
          <w:sz w:val="28"/>
        </w:rPr>
        <w:t>3.9 Ссылки</w:t>
      </w:r>
    </w:p>
    <w:p w:rsidR="000E0A61" w:rsidRDefault="000E0A61">
      <w:pPr>
        <w:widowControl w:val="0"/>
        <w:ind w:firstLine="720"/>
        <w:rPr>
          <w:snapToGrid w:val="0"/>
          <w:sz w:val="28"/>
        </w:rPr>
      </w:pPr>
      <w:r>
        <w:rPr>
          <w:snapToGrid w:val="0"/>
          <w:sz w:val="28"/>
        </w:rPr>
        <w:t>В документе допускаются ссылки на данный документ, и на другие документы. Ссылаться следует на документ в целом или на его разделы и приложения.</w:t>
      </w:r>
    </w:p>
    <w:p w:rsidR="000E0A61" w:rsidRDefault="000E0A61">
      <w:pPr>
        <w:widowControl w:val="0"/>
        <w:ind w:firstLine="720"/>
        <w:rPr>
          <w:snapToGrid w:val="0"/>
          <w:sz w:val="28"/>
        </w:rPr>
      </w:pPr>
      <w:r>
        <w:rPr>
          <w:snapToGrid w:val="0"/>
          <w:sz w:val="28"/>
        </w:rPr>
        <w:t>При ссылках на данный документ указывают номера разделов, подразделов, пунктов, подпунктов, перечислений, графического материала, формул, таблиц.</w:t>
      </w:r>
    </w:p>
    <w:p w:rsidR="000E0A61" w:rsidRDefault="000E0A61">
      <w:pPr>
        <w:widowControl w:val="0"/>
        <w:ind w:firstLine="720"/>
        <w:rPr>
          <w:snapToGrid w:val="0"/>
          <w:sz w:val="28"/>
        </w:rPr>
      </w:pPr>
    </w:p>
    <w:p w:rsidR="000E0A61" w:rsidRDefault="000E0A61">
      <w:pPr>
        <w:widowControl w:val="0"/>
        <w:ind w:firstLine="720"/>
        <w:rPr>
          <w:snapToGrid w:val="0"/>
          <w:sz w:val="28"/>
        </w:rPr>
      </w:pPr>
      <w:r>
        <w:rPr>
          <w:snapToGrid w:val="0"/>
          <w:sz w:val="28"/>
        </w:rPr>
        <w:t>При ссылках следует писать:  “...в соответствии с разделом 2,   ...в соответствии с пунктом 4.2.2, (перечисление 2),  ...в соответствии с рисунком 5, ...в соответствии с таблицей 1, (таблица 1),  ... по формуле (3)</w:t>
      </w:r>
    </w:p>
    <w:p w:rsidR="000E0A61" w:rsidRDefault="000E0A61">
      <w:pPr>
        <w:widowControl w:val="0"/>
        <w:ind w:firstLine="720"/>
        <w:rPr>
          <w:snapToGrid w:val="0"/>
          <w:sz w:val="28"/>
        </w:rPr>
      </w:pPr>
      <w:r>
        <w:rPr>
          <w:snapToGrid w:val="0"/>
          <w:sz w:val="28"/>
        </w:rPr>
        <w:t>Ссылки на использованные источники следует приводить в квадратных скобках  с порядковым номером по списку.</w:t>
      </w:r>
    </w:p>
    <w:p w:rsidR="000E0A61" w:rsidRDefault="000E0A61">
      <w:pPr>
        <w:widowControl w:val="0"/>
        <w:ind w:firstLine="720"/>
        <w:rPr>
          <w:snapToGrid w:val="0"/>
          <w:sz w:val="28"/>
        </w:rPr>
      </w:pPr>
      <w:r>
        <w:rPr>
          <w:snapToGrid w:val="0"/>
          <w:sz w:val="28"/>
        </w:rPr>
        <w:t xml:space="preserve">Наряду с обычным списком допускается приводить ссылки на литературу в подстрочном примечании и внутри текста. Оформление ссылок см. приложение  Б.    </w:t>
      </w:r>
    </w:p>
    <w:p w:rsidR="000E0A61" w:rsidRDefault="000E0A61">
      <w:pPr>
        <w:widowControl w:val="0"/>
        <w:ind w:firstLine="720"/>
        <w:rPr>
          <w:snapToGrid w:val="0"/>
          <w:sz w:val="28"/>
        </w:rPr>
      </w:pPr>
      <w:r>
        <w:rPr>
          <w:snapToGrid w:val="0"/>
          <w:sz w:val="28"/>
        </w:rPr>
        <w:t>3.10 Примечания</w:t>
      </w:r>
    </w:p>
    <w:p w:rsidR="000E0A61" w:rsidRDefault="000E0A61">
      <w:pPr>
        <w:widowControl w:val="0"/>
        <w:ind w:firstLine="720"/>
        <w:rPr>
          <w:snapToGrid w:val="0"/>
          <w:sz w:val="28"/>
        </w:rPr>
      </w:pPr>
      <w:r>
        <w:rPr>
          <w:snapToGrid w:val="0"/>
          <w:sz w:val="28"/>
        </w:rPr>
        <w:t>Примечания приводят в документе, если необходимы пояснения или справочные данные к содержанию текста, таблиц или графического материала.</w:t>
      </w:r>
    </w:p>
    <w:p w:rsidR="000E0A61" w:rsidRDefault="000E0A61">
      <w:pPr>
        <w:widowControl w:val="0"/>
        <w:ind w:firstLine="720"/>
        <w:rPr>
          <w:snapToGrid w:val="0"/>
          <w:sz w:val="28"/>
        </w:rPr>
      </w:pPr>
      <w:r>
        <w:rPr>
          <w:snapToGrid w:val="0"/>
          <w:sz w:val="28"/>
        </w:rPr>
        <w:t>Примечания следует помещать непосредственно после текста, к которому относятся эти примечания, и печатать с прописной буквы с абзаца.</w:t>
      </w:r>
    </w:p>
    <w:p w:rsidR="000E0A61" w:rsidRDefault="000E0A61">
      <w:pPr>
        <w:widowControl w:val="0"/>
        <w:ind w:firstLine="720"/>
        <w:rPr>
          <w:snapToGrid w:val="0"/>
          <w:sz w:val="28"/>
        </w:rPr>
      </w:pPr>
      <w:r>
        <w:rPr>
          <w:snapToGrid w:val="0"/>
          <w:sz w:val="28"/>
        </w:rPr>
        <w:t>Если примечание одно, то его не нумеруют и после слова  Примечание ставят точку. Если примечаний несколько, то после слова  Примечания ставят двоеточие.</w:t>
      </w:r>
    </w:p>
    <w:p w:rsidR="000E0A61" w:rsidRDefault="000E0A61">
      <w:pPr>
        <w:widowControl w:val="0"/>
        <w:ind w:firstLine="720"/>
        <w:rPr>
          <w:snapToGrid w:val="0"/>
          <w:sz w:val="28"/>
        </w:rPr>
      </w:pPr>
      <w:r>
        <w:rPr>
          <w:snapToGrid w:val="0"/>
          <w:sz w:val="28"/>
        </w:rPr>
        <w:t>Например:</w:t>
      </w:r>
    </w:p>
    <w:p w:rsidR="000E0A61" w:rsidRDefault="000E0A61">
      <w:pPr>
        <w:widowControl w:val="0"/>
        <w:ind w:firstLine="720"/>
        <w:rPr>
          <w:snapToGrid w:val="0"/>
          <w:sz w:val="28"/>
        </w:rPr>
      </w:pPr>
      <w:r>
        <w:rPr>
          <w:snapToGrid w:val="0"/>
          <w:sz w:val="28"/>
        </w:rPr>
        <w:t>Примечания:  1 _____________________________________________</w:t>
      </w:r>
    </w:p>
    <w:p w:rsidR="000E0A61" w:rsidRDefault="000E0A61">
      <w:pPr>
        <w:widowControl w:val="0"/>
        <w:ind w:firstLine="720"/>
        <w:rPr>
          <w:snapToGrid w:val="0"/>
          <w:sz w:val="28"/>
        </w:rPr>
      </w:pPr>
      <w:r>
        <w:rPr>
          <w:snapToGrid w:val="0"/>
          <w:sz w:val="28"/>
        </w:rPr>
        <w:t xml:space="preserve">                        2 _____________________________________________                      </w:t>
      </w:r>
    </w:p>
    <w:p w:rsidR="000E0A61" w:rsidRDefault="000E0A61">
      <w:pPr>
        <w:widowControl w:val="0"/>
        <w:ind w:firstLine="720"/>
        <w:rPr>
          <w:snapToGrid w:val="0"/>
          <w:sz w:val="28"/>
        </w:rPr>
      </w:pPr>
    </w:p>
    <w:p w:rsidR="000E0A61" w:rsidRDefault="000E0A61">
      <w:pPr>
        <w:widowControl w:val="0"/>
        <w:ind w:firstLine="720"/>
        <w:rPr>
          <w:snapToGrid w:val="0"/>
          <w:sz w:val="28"/>
        </w:rPr>
      </w:pPr>
      <w:r>
        <w:rPr>
          <w:snapToGrid w:val="0"/>
          <w:sz w:val="28"/>
        </w:rPr>
        <w:t>3.11  Сокращения</w:t>
      </w:r>
    </w:p>
    <w:p w:rsidR="000E0A61" w:rsidRDefault="000E0A61">
      <w:pPr>
        <w:widowControl w:val="0"/>
        <w:ind w:firstLine="720"/>
        <w:rPr>
          <w:snapToGrid w:val="0"/>
          <w:sz w:val="28"/>
        </w:rPr>
      </w:pPr>
      <w:r>
        <w:rPr>
          <w:snapToGrid w:val="0"/>
          <w:sz w:val="28"/>
        </w:rPr>
        <w:t>В тексте документа допускаются сокращения, установленные ГОСТ 7.12</w:t>
      </w:r>
      <w:r w:rsidR="006B4274">
        <w:rPr>
          <w:snapToGrid w:val="0"/>
          <w:sz w:val="28"/>
        </w:rPr>
        <w:t xml:space="preserve">-93. </w:t>
      </w:r>
    </w:p>
    <w:p w:rsidR="000E0A61" w:rsidRDefault="000E0A61">
      <w:pPr>
        <w:widowControl w:val="0"/>
        <w:ind w:firstLine="720"/>
        <w:rPr>
          <w:snapToGrid w:val="0"/>
          <w:sz w:val="28"/>
        </w:rPr>
      </w:pPr>
      <w:r>
        <w:rPr>
          <w:snapToGrid w:val="0"/>
          <w:sz w:val="28"/>
        </w:rPr>
        <w:t>3.12  Единицы физических величин</w:t>
      </w:r>
    </w:p>
    <w:p w:rsidR="000E0A61" w:rsidRDefault="000E0A61">
      <w:pPr>
        <w:widowControl w:val="0"/>
        <w:ind w:firstLine="720"/>
        <w:rPr>
          <w:snapToGrid w:val="0"/>
          <w:sz w:val="28"/>
        </w:rPr>
      </w:pPr>
      <w:r>
        <w:rPr>
          <w:snapToGrid w:val="0"/>
          <w:sz w:val="28"/>
        </w:rPr>
        <w:t>В документе следует применять стандартные единицы физических величин и их обозначения в соответствии с ГОСТ 8.417.</w:t>
      </w:r>
    </w:p>
    <w:p w:rsidR="000E0A61" w:rsidRDefault="000E0A61">
      <w:pPr>
        <w:widowControl w:val="0"/>
        <w:ind w:firstLine="720"/>
        <w:rPr>
          <w:snapToGrid w:val="0"/>
          <w:sz w:val="28"/>
        </w:rPr>
      </w:pPr>
      <w:r>
        <w:rPr>
          <w:snapToGrid w:val="0"/>
          <w:sz w:val="28"/>
        </w:rPr>
        <w:t>3. 13 Приложения</w:t>
      </w:r>
    </w:p>
    <w:p w:rsidR="000E0A61" w:rsidRDefault="000E0A61">
      <w:pPr>
        <w:widowControl w:val="0"/>
        <w:ind w:firstLine="720"/>
        <w:rPr>
          <w:snapToGrid w:val="0"/>
          <w:sz w:val="28"/>
        </w:rPr>
      </w:pPr>
      <w:r>
        <w:rPr>
          <w:snapToGrid w:val="0"/>
          <w:sz w:val="28"/>
        </w:rPr>
        <w:t>Материал, дополняющий текст документа, допускается помещать в приложениях.</w:t>
      </w:r>
    </w:p>
    <w:p w:rsidR="000E0A61" w:rsidRDefault="000E0A61">
      <w:pPr>
        <w:widowControl w:val="0"/>
        <w:ind w:firstLine="720"/>
        <w:rPr>
          <w:snapToGrid w:val="0"/>
          <w:sz w:val="28"/>
        </w:rPr>
      </w:pPr>
      <w:r>
        <w:rPr>
          <w:snapToGrid w:val="0"/>
          <w:sz w:val="28"/>
        </w:rPr>
        <w:t>Приложения оформляют как продолжение данного документа, на последующих его листах.</w:t>
      </w:r>
    </w:p>
    <w:p w:rsidR="000E0A61" w:rsidRDefault="000E0A61">
      <w:pPr>
        <w:widowControl w:val="0"/>
        <w:ind w:firstLine="720"/>
        <w:rPr>
          <w:snapToGrid w:val="0"/>
          <w:sz w:val="28"/>
        </w:rPr>
      </w:pPr>
      <w:r>
        <w:rPr>
          <w:snapToGrid w:val="0"/>
          <w:sz w:val="28"/>
        </w:rPr>
        <w:t>В тексте документа на все приложения должны быть даны ссылки. Приложения располагают в порядке ссылок на них в тексте документа, за исключением информационного приложения «Библиография», которое располагается последним.</w:t>
      </w:r>
    </w:p>
    <w:p w:rsidR="000E0A61" w:rsidRDefault="000E0A61">
      <w:pPr>
        <w:widowControl w:val="0"/>
        <w:ind w:firstLine="720"/>
        <w:rPr>
          <w:snapToGrid w:val="0"/>
          <w:sz w:val="28"/>
        </w:rPr>
      </w:pPr>
      <w:r>
        <w:rPr>
          <w:snapToGrid w:val="0"/>
          <w:sz w:val="28"/>
        </w:rPr>
        <w:t xml:space="preserve">Каждое приложение следует начинать с новой страницы с указанием наверху посредине страницы слова «Приложение» и его обозначение. </w:t>
      </w:r>
    </w:p>
    <w:p w:rsidR="000E0A61" w:rsidRDefault="000E0A61">
      <w:pPr>
        <w:widowControl w:val="0"/>
        <w:ind w:firstLine="720"/>
        <w:rPr>
          <w:snapToGrid w:val="0"/>
          <w:sz w:val="28"/>
        </w:rPr>
      </w:pPr>
      <w:r>
        <w:rPr>
          <w:snapToGrid w:val="0"/>
          <w:sz w:val="28"/>
        </w:rPr>
        <w:t>Приложение должно иметь заголовок, который записывают симметрично относительно текста с прописной буквы отдельной строкой.</w:t>
      </w:r>
    </w:p>
    <w:p w:rsidR="000E0A61" w:rsidRDefault="000E0A61">
      <w:pPr>
        <w:widowControl w:val="0"/>
        <w:ind w:firstLine="720"/>
        <w:rPr>
          <w:snapToGrid w:val="0"/>
          <w:sz w:val="28"/>
        </w:rPr>
      </w:pPr>
      <w:r>
        <w:rPr>
          <w:snapToGrid w:val="0"/>
          <w:sz w:val="28"/>
        </w:rPr>
        <w:t>Приложения обозначают заглавными буквами русского алфавита, начиная с А, за исключением букв Ё, З, Й, О, Ч, Ь, Ы, Ъ.</w:t>
      </w:r>
    </w:p>
    <w:p w:rsidR="000E0A61" w:rsidRDefault="000E0A61">
      <w:pPr>
        <w:pStyle w:val="9"/>
      </w:pPr>
      <w:r>
        <w:t>Приложение  А</w:t>
      </w:r>
    </w:p>
    <w:p w:rsidR="000E0A61" w:rsidRDefault="000E0A61"/>
    <w:p w:rsidR="000E0A61" w:rsidRDefault="000E0A61">
      <w:pPr>
        <w:pStyle w:val="6"/>
        <w:ind w:firstLine="720"/>
      </w:pPr>
      <w:r>
        <w:t>Пример оформления титульного листа</w:t>
      </w:r>
    </w:p>
    <w:p w:rsidR="000E0A61" w:rsidRDefault="000E0A61">
      <w:pPr>
        <w:ind w:firstLine="720"/>
        <w:rPr>
          <w:sz w:val="28"/>
        </w:rPr>
      </w:pPr>
    </w:p>
    <w:p w:rsidR="00C218B7" w:rsidRDefault="00C218B7" w:rsidP="00C218B7">
      <w:pPr>
        <w:pStyle w:val="a3"/>
        <w:ind w:firstLine="720"/>
        <w:rPr>
          <w:sz w:val="28"/>
        </w:rPr>
      </w:pPr>
      <w:r>
        <w:rPr>
          <w:sz w:val="28"/>
        </w:rPr>
        <w:t>ФЕДЕРАЛЬНОЕ  АГЕН</w:t>
      </w:r>
      <w:r w:rsidR="00CB100F">
        <w:rPr>
          <w:sz w:val="28"/>
        </w:rPr>
        <w:t>Т</w:t>
      </w:r>
      <w:r>
        <w:rPr>
          <w:sz w:val="28"/>
        </w:rPr>
        <w:t>СТВО ПО ОБРАЗОВАНИЮ</w:t>
      </w:r>
    </w:p>
    <w:p w:rsidR="00C218B7" w:rsidRDefault="00C218B7" w:rsidP="00C218B7">
      <w:pPr>
        <w:pStyle w:val="a3"/>
        <w:ind w:firstLine="720"/>
        <w:rPr>
          <w:sz w:val="28"/>
        </w:rPr>
      </w:pPr>
    </w:p>
    <w:p w:rsidR="00C218B7" w:rsidRDefault="006C1F9B" w:rsidP="00C218B7">
      <w:pPr>
        <w:pStyle w:val="a3"/>
        <w:ind w:firstLine="720"/>
        <w:rPr>
          <w:sz w:val="28"/>
        </w:rPr>
      </w:pPr>
      <w:r>
        <w:rPr>
          <w:sz w:val="28"/>
        </w:rPr>
        <w:t xml:space="preserve">Федеральное </w:t>
      </w:r>
      <w:r w:rsidR="006266AB">
        <w:rPr>
          <w:sz w:val="28"/>
          <w:lang w:val="en-US"/>
        </w:rPr>
        <w:t xml:space="preserve"> </w:t>
      </w:r>
      <w:r w:rsidR="006266AB">
        <w:rPr>
          <w:sz w:val="28"/>
        </w:rPr>
        <w:t>государственное</w:t>
      </w:r>
      <w:r>
        <w:rPr>
          <w:sz w:val="28"/>
        </w:rPr>
        <w:t xml:space="preserve"> </w:t>
      </w:r>
      <w:r w:rsidR="00C218B7">
        <w:rPr>
          <w:sz w:val="28"/>
        </w:rPr>
        <w:t xml:space="preserve"> образовательное учреждение</w:t>
      </w:r>
    </w:p>
    <w:p w:rsidR="000E0A61" w:rsidRPr="000B7FBF" w:rsidRDefault="00C218B7" w:rsidP="000B7FBF">
      <w:pPr>
        <w:pStyle w:val="a3"/>
        <w:ind w:firstLine="720"/>
        <w:rPr>
          <w:sz w:val="28"/>
          <w:szCs w:val="28"/>
        </w:rPr>
      </w:pPr>
      <w:r w:rsidRPr="000B7FBF">
        <w:rPr>
          <w:sz w:val="28"/>
          <w:szCs w:val="28"/>
        </w:rPr>
        <w:t>высшего профессионального образования</w:t>
      </w:r>
    </w:p>
    <w:p w:rsidR="000E0A61" w:rsidRDefault="00C218B7">
      <w:pPr>
        <w:ind w:firstLine="720"/>
        <w:jc w:val="center"/>
        <w:rPr>
          <w:sz w:val="28"/>
        </w:rPr>
      </w:pPr>
      <w:r>
        <w:rPr>
          <w:sz w:val="28"/>
        </w:rPr>
        <w:t>«ЮЖНЫЙ ФЕДЕРАЛЬНЫЙ</w:t>
      </w:r>
      <w:r w:rsidR="000E0A61">
        <w:rPr>
          <w:sz w:val="28"/>
        </w:rPr>
        <w:t xml:space="preserve"> УНИВЕРСИТЕТ»</w:t>
      </w:r>
    </w:p>
    <w:p w:rsidR="000E0A61" w:rsidRDefault="000E0A61">
      <w:pPr>
        <w:pStyle w:val="9"/>
      </w:pPr>
    </w:p>
    <w:p w:rsidR="000E0A61" w:rsidRDefault="000E0A61">
      <w:pPr>
        <w:pStyle w:val="9"/>
      </w:pPr>
    </w:p>
    <w:p w:rsidR="000E0A61" w:rsidRDefault="000E0A61">
      <w:pPr>
        <w:pStyle w:val="9"/>
      </w:pPr>
    </w:p>
    <w:p w:rsidR="000E0A61" w:rsidRDefault="000E0A61">
      <w:pPr>
        <w:pStyle w:val="9"/>
      </w:pPr>
    </w:p>
    <w:p w:rsidR="0059362B" w:rsidRDefault="002C4BDE" w:rsidP="00C218B7">
      <w:pPr>
        <w:pStyle w:val="9"/>
        <w:ind w:firstLine="0"/>
        <w:jc w:val="left"/>
        <w:rPr>
          <w:sz w:val="32"/>
          <w:szCs w:val="32"/>
        </w:rPr>
      </w:pPr>
      <w:r>
        <w:t xml:space="preserve">                          </w:t>
      </w:r>
      <w:r w:rsidRPr="002C4BDE">
        <w:t xml:space="preserve">                                  </w:t>
      </w:r>
      <w:r w:rsidR="0059362B" w:rsidRPr="0059362B">
        <w:rPr>
          <w:sz w:val="32"/>
          <w:szCs w:val="32"/>
        </w:rPr>
        <w:t xml:space="preserve">                                                       </w:t>
      </w:r>
    </w:p>
    <w:p w:rsidR="0059362B" w:rsidRDefault="0059362B" w:rsidP="00C218B7">
      <w:pPr>
        <w:pStyle w:val="9"/>
        <w:ind w:firstLine="0"/>
        <w:jc w:val="left"/>
        <w:rPr>
          <w:sz w:val="32"/>
          <w:szCs w:val="32"/>
        </w:rPr>
      </w:pPr>
    </w:p>
    <w:p w:rsidR="000E0A61" w:rsidRPr="0059362B" w:rsidRDefault="0059362B" w:rsidP="00C218B7">
      <w:pPr>
        <w:pStyle w:val="9"/>
        <w:ind w:firstLine="0"/>
        <w:jc w:val="left"/>
        <w:rPr>
          <w:sz w:val="32"/>
          <w:szCs w:val="32"/>
        </w:rPr>
      </w:pPr>
      <w:r>
        <w:rPr>
          <w:sz w:val="32"/>
          <w:szCs w:val="32"/>
        </w:rPr>
        <w:t xml:space="preserve">                                                   </w:t>
      </w:r>
      <w:r w:rsidRPr="0059362B">
        <w:rPr>
          <w:sz w:val="32"/>
          <w:szCs w:val="32"/>
        </w:rPr>
        <w:t xml:space="preserve">       </w:t>
      </w:r>
      <w:r w:rsidR="002C4BDE" w:rsidRPr="0059362B">
        <w:rPr>
          <w:sz w:val="32"/>
          <w:szCs w:val="32"/>
        </w:rPr>
        <w:t xml:space="preserve"> Замков Е.Т.</w:t>
      </w:r>
    </w:p>
    <w:p w:rsidR="000E0A61" w:rsidRDefault="000E0A61">
      <w:pPr>
        <w:pStyle w:val="9"/>
      </w:pPr>
    </w:p>
    <w:p w:rsidR="000E0A61" w:rsidRDefault="000E0A61">
      <w:pPr>
        <w:pStyle w:val="9"/>
      </w:pPr>
    </w:p>
    <w:p w:rsidR="00DF034E" w:rsidRDefault="00DF034E">
      <w:pPr>
        <w:pStyle w:val="9"/>
      </w:pPr>
    </w:p>
    <w:p w:rsidR="00DF034E" w:rsidRDefault="00DF034E">
      <w:pPr>
        <w:pStyle w:val="9"/>
      </w:pPr>
    </w:p>
    <w:p w:rsidR="00DF034E" w:rsidRDefault="00DF034E">
      <w:pPr>
        <w:pStyle w:val="9"/>
      </w:pPr>
    </w:p>
    <w:p w:rsidR="00DF034E" w:rsidRDefault="00DF034E">
      <w:pPr>
        <w:pStyle w:val="9"/>
      </w:pPr>
    </w:p>
    <w:p w:rsidR="000E0A61" w:rsidRDefault="000E0A61">
      <w:pPr>
        <w:pStyle w:val="9"/>
      </w:pPr>
      <w:r>
        <w:t>МЕТОДИЧЕСКИЕ  УКАЗАНИЯ</w:t>
      </w:r>
    </w:p>
    <w:p w:rsidR="000E0A61" w:rsidRDefault="000E0A61">
      <w:pPr>
        <w:widowControl w:val="0"/>
        <w:ind w:firstLine="720"/>
        <w:jc w:val="center"/>
        <w:rPr>
          <w:snapToGrid w:val="0"/>
          <w:sz w:val="28"/>
        </w:rPr>
      </w:pPr>
      <w:r>
        <w:rPr>
          <w:snapToGrid w:val="0"/>
          <w:sz w:val="28"/>
        </w:rPr>
        <w:t>к решению задач по механике для студентов</w:t>
      </w:r>
    </w:p>
    <w:p w:rsidR="000E0A61" w:rsidRDefault="000E0A61">
      <w:pPr>
        <w:widowControl w:val="0"/>
        <w:ind w:firstLine="720"/>
        <w:jc w:val="center"/>
        <w:rPr>
          <w:snapToGrid w:val="0"/>
          <w:sz w:val="28"/>
        </w:rPr>
      </w:pPr>
      <w:r>
        <w:rPr>
          <w:snapToGrid w:val="0"/>
          <w:sz w:val="28"/>
        </w:rPr>
        <w:t>физического факультета</w:t>
      </w:r>
    </w:p>
    <w:p w:rsidR="000E0A61" w:rsidRDefault="000E0A61">
      <w:pPr>
        <w:ind w:firstLine="720"/>
        <w:jc w:val="center"/>
        <w:rPr>
          <w:sz w:val="28"/>
        </w:rPr>
      </w:pPr>
    </w:p>
    <w:p w:rsidR="000E0A61" w:rsidRDefault="000E0A61">
      <w:pPr>
        <w:ind w:firstLine="720"/>
        <w:jc w:val="center"/>
        <w:rPr>
          <w:sz w:val="28"/>
        </w:rPr>
      </w:pPr>
    </w:p>
    <w:p w:rsidR="000E0A61" w:rsidRDefault="000E0A61">
      <w:pPr>
        <w:ind w:firstLine="720"/>
        <w:jc w:val="center"/>
        <w:rPr>
          <w:sz w:val="28"/>
        </w:rPr>
      </w:pPr>
    </w:p>
    <w:p w:rsidR="000E0A61" w:rsidRDefault="000E0A61">
      <w:pPr>
        <w:ind w:firstLine="720"/>
        <w:jc w:val="center"/>
        <w:rPr>
          <w:sz w:val="28"/>
        </w:rPr>
      </w:pPr>
    </w:p>
    <w:p w:rsidR="000E0A61" w:rsidRDefault="000E0A61">
      <w:pPr>
        <w:ind w:firstLine="720"/>
        <w:jc w:val="center"/>
        <w:rPr>
          <w:sz w:val="28"/>
        </w:rPr>
      </w:pPr>
    </w:p>
    <w:p w:rsidR="000E0A61" w:rsidRDefault="000E0A61">
      <w:pPr>
        <w:ind w:firstLine="720"/>
        <w:jc w:val="center"/>
        <w:rPr>
          <w:sz w:val="28"/>
        </w:rPr>
      </w:pPr>
    </w:p>
    <w:p w:rsidR="000E0A61" w:rsidRDefault="000E0A61">
      <w:pPr>
        <w:ind w:firstLine="720"/>
        <w:jc w:val="center"/>
        <w:rPr>
          <w:sz w:val="28"/>
        </w:rPr>
      </w:pPr>
    </w:p>
    <w:p w:rsidR="000E0A61" w:rsidRDefault="000E0A61">
      <w:pPr>
        <w:ind w:firstLine="720"/>
        <w:jc w:val="center"/>
        <w:rPr>
          <w:sz w:val="28"/>
        </w:rPr>
      </w:pPr>
    </w:p>
    <w:p w:rsidR="000E0A61" w:rsidRDefault="000E0A61">
      <w:pPr>
        <w:ind w:firstLine="720"/>
        <w:jc w:val="center"/>
        <w:rPr>
          <w:sz w:val="28"/>
        </w:rPr>
      </w:pPr>
    </w:p>
    <w:p w:rsidR="000E0A61" w:rsidRDefault="000E0A61">
      <w:pPr>
        <w:ind w:firstLine="720"/>
        <w:jc w:val="center"/>
        <w:rPr>
          <w:sz w:val="28"/>
        </w:rPr>
      </w:pPr>
    </w:p>
    <w:p w:rsidR="000B7FBF" w:rsidRDefault="00DF034E" w:rsidP="00DF034E">
      <w:pPr>
        <w:ind w:firstLine="720"/>
        <w:rPr>
          <w:sz w:val="28"/>
        </w:rPr>
      </w:pPr>
      <w:r>
        <w:rPr>
          <w:sz w:val="28"/>
        </w:rPr>
        <w:t xml:space="preserve">                                             </w:t>
      </w:r>
    </w:p>
    <w:p w:rsidR="000B7FBF" w:rsidRDefault="000B7FBF" w:rsidP="00DF034E">
      <w:pPr>
        <w:ind w:firstLine="720"/>
        <w:rPr>
          <w:sz w:val="28"/>
        </w:rPr>
      </w:pPr>
    </w:p>
    <w:p w:rsidR="000B7FBF" w:rsidRDefault="000B7FBF" w:rsidP="00DF034E">
      <w:pPr>
        <w:ind w:firstLine="720"/>
        <w:rPr>
          <w:sz w:val="28"/>
        </w:rPr>
      </w:pPr>
    </w:p>
    <w:p w:rsidR="000E0A61" w:rsidRDefault="00DF034E" w:rsidP="00DF034E">
      <w:pPr>
        <w:ind w:firstLine="720"/>
        <w:rPr>
          <w:sz w:val="28"/>
        </w:rPr>
      </w:pPr>
      <w:r>
        <w:rPr>
          <w:sz w:val="28"/>
        </w:rPr>
        <w:t xml:space="preserve"> </w:t>
      </w:r>
      <w:r w:rsidR="000B7FBF">
        <w:rPr>
          <w:sz w:val="28"/>
        </w:rPr>
        <w:t xml:space="preserve">                                           </w:t>
      </w:r>
      <w:r w:rsidR="00E93B7B">
        <w:rPr>
          <w:sz w:val="28"/>
        </w:rPr>
        <w:t xml:space="preserve">  </w:t>
      </w:r>
      <w:r w:rsidR="000E0A61">
        <w:rPr>
          <w:sz w:val="28"/>
        </w:rPr>
        <w:t xml:space="preserve"> Ростов-на-Дону </w:t>
      </w:r>
    </w:p>
    <w:p w:rsidR="000E0A61" w:rsidRDefault="00DF034E" w:rsidP="00DF034E">
      <w:pPr>
        <w:ind w:firstLine="720"/>
        <w:rPr>
          <w:sz w:val="28"/>
        </w:rPr>
      </w:pPr>
      <w:r>
        <w:rPr>
          <w:sz w:val="28"/>
        </w:rPr>
        <w:t xml:space="preserve">                                                       </w:t>
      </w:r>
      <w:r w:rsidR="00C218B7">
        <w:rPr>
          <w:sz w:val="28"/>
        </w:rPr>
        <w:t>2007</w:t>
      </w:r>
    </w:p>
    <w:p w:rsidR="000E0A61" w:rsidRDefault="000E0A61">
      <w:pPr>
        <w:pStyle w:val="2"/>
        <w:widowControl w:val="0"/>
        <w:rPr>
          <w:snapToGrid w:val="0"/>
          <w:sz w:val="28"/>
        </w:rPr>
      </w:pPr>
      <w:r>
        <w:rPr>
          <w:snapToGrid w:val="0"/>
          <w:sz w:val="28"/>
        </w:rPr>
        <w:t xml:space="preserve">Приложение  Б </w:t>
      </w:r>
    </w:p>
    <w:p w:rsidR="000E0A61" w:rsidRDefault="000E0A61"/>
    <w:p w:rsidR="000E0A61" w:rsidRDefault="000E0A61">
      <w:pPr>
        <w:jc w:val="center"/>
        <w:rPr>
          <w:sz w:val="28"/>
        </w:rPr>
      </w:pPr>
      <w:r>
        <w:rPr>
          <w:b/>
          <w:sz w:val="28"/>
        </w:rPr>
        <w:t>Пример оформления оборота титульного листа</w:t>
      </w:r>
    </w:p>
    <w:p w:rsidR="000E0A61" w:rsidRDefault="000E0A61"/>
    <w:p w:rsidR="000E0A61" w:rsidRDefault="000E0A61"/>
    <w:p w:rsidR="000E0A61" w:rsidRDefault="000E0A61"/>
    <w:p w:rsidR="000E0A61" w:rsidRDefault="000E0A61"/>
    <w:p w:rsidR="000E0A61" w:rsidRDefault="000E0A61"/>
    <w:p w:rsidR="000E0A61" w:rsidRDefault="000E0A61"/>
    <w:p w:rsidR="000E0A61" w:rsidRDefault="000E0A61"/>
    <w:p w:rsidR="000E0A61" w:rsidRDefault="000E0A61"/>
    <w:p w:rsidR="000E0A61" w:rsidRDefault="000E0A61"/>
    <w:p w:rsidR="000E0A61" w:rsidRDefault="000E0A61"/>
    <w:p w:rsidR="000E0A61" w:rsidRDefault="000E0A61"/>
    <w:p w:rsidR="000E0A61" w:rsidRDefault="000E0A61"/>
    <w:p w:rsidR="000E0A61" w:rsidRDefault="000E0A61"/>
    <w:p w:rsidR="000E0A61" w:rsidRDefault="000E0A61">
      <w:pPr>
        <w:ind w:firstLine="720"/>
        <w:rPr>
          <w:sz w:val="28"/>
        </w:rPr>
      </w:pPr>
      <w:r>
        <w:rPr>
          <w:sz w:val="28"/>
        </w:rPr>
        <w:t>Методические указания разработаны кандидатом физико-математических наук, доцентом кафедры общей физики А.С. Васильевым.</w:t>
      </w:r>
    </w:p>
    <w:p w:rsidR="000E0A61" w:rsidRDefault="000E0A61">
      <w:pPr>
        <w:ind w:firstLine="720"/>
        <w:rPr>
          <w:sz w:val="28"/>
        </w:rPr>
      </w:pPr>
    </w:p>
    <w:p w:rsidR="000E0A61" w:rsidRDefault="000E0A61">
      <w:pPr>
        <w:ind w:firstLine="720"/>
        <w:rPr>
          <w:sz w:val="28"/>
        </w:rPr>
      </w:pPr>
    </w:p>
    <w:p w:rsidR="000E0A61" w:rsidRDefault="000E0A61">
      <w:pPr>
        <w:ind w:firstLine="720"/>
        <w:rPr>
          <w:sz w:val="28"/>
        </w:rPr>
      </w:pPr>
    </w:p>
    <w:p w:rsidR="000E0A61" w:rsidRDefault="000E0A61">
      <w:pPr>
        <w:ind w:firstLine="720"/>
        <w:rPr>
          <w:sz w:val="28"/>
        </w:rPr>
      </w:pPr>
    </w:p>
    <w:p w:rsidR="000E0A61" w:rsidRDefault="000E0A61">
      <w:pPr>
        <w:ind w:firstLine="720"/>
        <w:rPr>
          <w:sz w:val="28"/>
        </w:rPr>
      </w:pPr>
      <w:r>
        <w:rPr>
          <w:sz w:val="28"/>
        </w:rPr>
        <w:t xml:space="preserve">Ответственный редактор                  </w:t>
      </w:r>
      <w:r w:rsidR="00E93B7B">
        <w:rPr>
          <w:sz w:val="28"/>
        </w:rPr>
        <w:t xml:space="preserve">          </w:t>
      </w:r>
      <w:r>
        <w:rPr>
          <w:sz w:val="28"/>
        </w:rPr>
        <w:t xml:space="preserve"> канд. физ.-мат. наук  Л.А. Суриков</w:t>
      </w:r>
    </w:p>
    <w:p w:rsidR="000E0A61" w:rsidRDefault="000E0A61">
      <w:pPr>
        <w:ind w:firstLine="720"/>
        <w:rPr>
          <w:sz w:val="28"/>
        </w:rPr>
      </w:pPr>
    </w:p>
    <w:p w:rsidR="000E0A61" w:rsidRDefault="000E0A61">
      <w:pPr>
        <w:ind w:firstLine="720"/>
        <w:rPr>
          <w:sz w:val="28"/>
        </w:rPr>
      </w:pPr>
    </w:p>
    <w:p w:rsidR="000E0A61" w:rsidRDefault="000E0A61">
      <w:pPr>
        <w:ind w:firstLine="720"/>
        <w:rPr>
          <w:sz w:val="28"/>
        </w:rPr>
      </w:pPr>
      <w:r>
        <w:rPr>
          <w:sz w:val="28"/>
        </w:rPr>
        <w:t xml:space="preserve">Компьютерный набор и верстка       </w:t>
      </w:r>
      <w:r w:rsidR="00E93B7B">
        <w:rPr>
          <w:sz w:val="28"/>
        </w:rPr>
        <w:t xml:space="preserve">          </w:t>
      </w:r>
      <w:r>
        <w:rPr>
          <w:sz w:val="28"/>
        </w:rPr>
        <w:t xml:space="preserve">лаборанта  К.А. Васильева </w:t>
      </w:r>
    </w:p>
    <w:p w:rsidR="000E0A61" w:rsidRDefault="000E0A61">
      <w:pPr>
        <w:ind w:firstLine="720"/>
        <w:rPr>
          <w:sz w:val="28"/>
        </w:rPr>
      </w:pPr>
    </w:p>
    <w:p w:rsidR="000E0A61" w:rsidRDefault="000E0A61">
      <w:pPr>
        <w:ind w:firstLine="720"/>
        <w:rPr>
          <w:sz w:val="28"/>
        </w:rPr>
      </w:pPr>
    </w:p>
    <w:p w:rsidR="000E0A61" w:rsidRDefault="000E0A61">
      <w:pPr>
        <w:ind w:firstLine="720"/>
        <w:rPr>
          <w:sz w:val="28"/>
        </w:rPr>
      </w:pPr>
      <w:r>
        <w:rPr>
          <w:sz w:val="28"/>
        </w:rPr>
        <w:t xml:space="preserve">Печатается в соответствии с решением кафедры общей </w:t>
      </w:r>
      <w:r w:rsidR="00C218B7">
        <w:rPr>
          <w:sz w:val="28"/>
        </w:rPr>
        <w:t>физики физического факультета ЮФ</w:t>
      </w:r>
      <w:r w:rsidR="000B7FBF">
        <w:rPr>
          <w:sz w:val="28"/>
        </w:rPr>
        <w:t xml:space="preserve">У, протокол № 5 от       </w:t>
      </w:r>
      <w:smartTag w:uri="urn:schemas-microsoft-com:office:smarttags" w:element="metricconverter">
        <w:smartTagPr>
          <w:attr w:name="ProductID" w:val="2007 г"/>
        </w:smartTagPr>
        <w:r w:rsidR="000B7FBF">
          <w:rPr>
            <w:sz w:val="28"/>
          </w:rPr>
          <w:t>2007</w:t>
        </w:r>
        <w:r>
          <w:rPr>
            <w:sz w:val="28"/>
          </w:rPr>
          <w:t xml:space="preserve"> г</w:t>
        </w:r>
      </w:smartTag>
      <w:r>
        <w:rPr>
          <w:sz w:val="28"/>
        </w:rPr>
        <w:t xml:space="preserve">.                  </w:t>
      </w:r>
    </w:p>
    <w:p w:rsidR="000E0A61" w:rsidRDefault="000E0A61">
      <w:pPr>
        <w:ind w:firstLine="720"/>
        <w:rPr>
          <w:sz w:val="28"/>
        </w:rPr>
      </w:pPr>
    </w:p>
    <w:p w:rsidR="000E0A61" w:rsidRDefault="000E0A61">
      <w:pPr>
        <w:ind w:firstLine="720"/>
        <w:rPr>
          <w:sz w:val="28"/>
        </w:rPr>
      </w:pPr>
    </w:p>
    <w:p w:rsidR="000E0A61" w:rsidRDefault="000E0A61">
      <w:pPr>
        <w:ind w:firstLine="720"/>
        <w:rPr>
          <w:sz w:val="28"/>
        </w:rPr>
      </w:pPr>
    </w:p>
    <w:p w:rsidR="000E0A61" w:rsidRDefault="000E0A61">
      <w:pPr>
        <w:ind w:firstLine="720"/>
        <w:rPr>
          <w:sz w:val="28"/>
        </w:rPr>
      </w:pPr>
    </w:p>
    <w:p w:rsidR="000E0A61" w:rsidRDefault="000E0A61">
      <w:pPr>
        <w:ind w:firstLine="720"/>
        <w:rPr>
          <w:sz w:val="28"/>
        </w:rPr>
      </w:pPr>
    </w:p>
    <w:p w:rsidR="000E0A61" w:rsidRDefault="000E0A61">
      <w:pPr>
        <w:ind w:firstLine="720"/>
        <w:rPr>
          <w:sz w:val="28"/>
        </w:rPr>
      </w:pPr>
    </w:p>
    <w:p w:rsidR="000E0A61" w:rsidRDefault="000E0A61">
      <w:pPr>
        <w:ind w:firstLine="720"/>
        <w:rPr>
          <w:sz w:val="28"/>
        </w:rPr>
      </w:pPr>
    </w:p>
    <w:p w:rsidR="000E0A61" w:rsidRDefault="000E0A61">
      <w:pPr>
        <w:ind w:firstLine="720"/>
        <w:rPr>
          <w:sz w:val="28"/>
        </w:rPr>
      </w:pPr>
    </w:p>
    <w:p w:rsidR="000E0A61" w:rsidRDefault="000E0A61">
      <w:pPr>
        <w:ind w:firstLine="720"/>
        <w:rPr>
          <w:sz w:val="28"/>
        </w:rPr>
      </w:pPr>
    </w:p>
    <w:p w:rsidR="000E0A61" w:rsidRDefault="000E0A61">
      <w:pPr>
        <w:ind w:firstLine="720"/>
        <w:rPr>
          <w:sz w:val="28"/>
        </w:rPr>
      </w:pPr>
    </w:p>
    <w:p w:rsidR="000E0A61" w:rsidRDefault="000E0A61">
      <w:pPr>
        <w:ind w:firstLine="720"/>
        <w:rPr>
          <w:sz w:val="28"/>
        </w:rPr>
      </w:pPr>
    </w:p>
    <w:p w:rsidR="000B7FBF" w:rsidRDefault="000B7FBF">
      <w:pPr>
        <w:pStyle w:val="9"/>
      </w:pPr>
      <w:r>
        <w:t xml:space="preserve">                          </w:t>
      </w:r>
    </w:p>
    <w:p w:rsidR="000E0A61" w:rsidRDefault="000E0A61">
      <w:pPr>
        <w:pStyle w:val="9"/>
      </w:pPr>
      <w:r>
        <w:t>Приложение В</w:t>
      </w:r>
    </w:p>
    <w:p w:rsidR="000E0A61" w:rsidRDefault="000E0A61">
      <w:pPr>
        <w:pStyle w:val="3"/>
        <w:rPr>
          <w:sz w:val="28"/>
        </w:rPr>
      </w:pPr>
      <w:r>
        <w:rPr>
          <w:sz w:val="28"/>
        </w:rPr>
        <w:t>Библиографическое описание документов</w:t>
      </w:r>
    </w:p>
    <w:p w:rsidR="000E0A61" w:rsidRDefault="000E0A61">
      <w:pPr>
        <w:ind w:firstLine="720"/>
        <w:rPr>
          <w:sz w:val="28"/>
        </w:rPr>
      </w:pPr>
    </w:p>
    <w:p w:rsidR="000E0A61" w:rsidRDefault="000E0A61">
      <w:pPr>
        <w:widowControl w:val="0"/>
        <w:ind w:firstLine="720"/>
        <w:rPr>
          <w:snapToGrid w:val="0"/>
          <w:sz w:val="28"/>
        </w:rPr>
      </w:pPr>
      <w:r>
        <w:rPr>
          <w:snapToGrid w:val="0"/>
          <w:sz w:val="28"/>
        </w:rPr>
        <w:t>Библиографическое описание в документе располагают:</w:t>
      </w:r>
    </w:p>
    <w:p w:rsidR="000E0A61" w:rsidRDefault="000E0A61">
      <w:pPr>
        <w:widowControl w:val="0"/>
        <w:ind w:firstLine="720"/>
        <w:rPr>
          <w:snapToGrid w:val="0"/>
          <w:sz w:val="28"/>
        </w:rPr>
      </w:pPr>
      <w:r>
        <w:rPr>
          <w:snapToGrid w:val="0"/>
          <w:sz w:val="28"/>
        </w:rPr>
        <w:t>-в виде списка использованных источников;</w:t>
      </w:r>
    </w:p>
    <w:p w:rsidR="000E0A61" w:rsidRDefault="000E0A61">
      <w:pPr>
        <w:widowControl w:val="0"/>
        <w:ind w:firstLine="720"/>
        <w:rPr>
          <w:snapToGrid w:val="0"/>
          <w:sz w:val="28"/>
        </w:rPr>
      </w:pPr>
      <w:r>
        <w:rPr>
          <w:snapToGrid w:val="0"/>
          <w:sz w:val="28"/>
        </w:rPr>
        <w:t>-в подстрочном примечании;</w:t>
      </w:r>
    </w:p>
    <w:p w:rsidR="000E0A61" w:rsidRDefault="000E0A61">
      <w:pPr>
        <w:widowControl w:val="0"/>
        <w:ind w:firstLine="720"/>
        <w:rPr>
          <w:snapToGrid w:val="0"/>
          <w:sz w:val="28"/>
        </w:rPr>
      </w:pPr>
      <w:r>
        <w:rPr>
          <w:snapToGrid w:val="0"/>
          <w:sz w:val="28"/>
        </w:rPr>
        <w:t>- в тексте документа.</w:t>
      </w:r>
    </w:p>
    <w:p w:rsidR="000E0A61" w:rsidRDefault="000E0A61">
      <w:pPr>
        <w:widowControl w:val="0"/>
        <w:ind w:firstLine="720"/>
        <w:rPr>
          <w:snapToGrid w:val="0"/>
          <w:sz w:val="28"/>
        </w:rPr>
      </w:pPr>
      <w:r>
        <w:rPr>
          <w:snapToGrid w:val="0"/>
          <w:sz w:val="28"/>
        </w:rPr>
        <w:t>В.1 Список использованных  источников располагают в порядке появления ссылок на источники в тексте документа и нумеруют  арабскими цифрами без точки и печатают с абзацного отступа.</w:t>
      </w:r>
    </w:p>
    <w:p w:rsidR="000E0A61" w:rsidRDefault="000E0A61">
      <w:pPr>
        <w:widowControl w:val="0"/>
        <w:ind w:firstLine="720"/>
        <w:rPr>
          <w:snapToGrid w:val="0"/>
          <w:sz w:val="28"/>
        </w:rPr>
      </w:pPr>
      <w:r>
        <w:rPr>
          <w:snapToGrid w:val="0"/>
          <w:sz w:val="28"/>
        </w:rPr>
        <w:t>В.2 При отсылке к первоисточнику, описание которого включено в список использованных источников, в тексте документа после упоминания о нем (после цитаты из него) проставляют в квадратных скобках номер, под которым оно значится в библиографическом списке и, в необходимых случаях, страницы [18, с.200]</w:t>
      </w:r>
    </w:p>
    <w:p w:rsidR="00273FC4" w:rsidRDefault="00273FC4">
      <w:pPr>
        <w:widowControl w:val="0"/>
        <w:ind w:firstLine="720"/>
        <w:rPr>
          <w:snapToGrid w:val="0"/>
          <w:sz w:val="28"/>
        </w:rPr>
      </w:pPr>
    </w:p>
    <w:p w:rsidR="000E0A61" w:rsidRDefault="000E0A61">
      <w:pPr>
        <w:widowControl w:val="0"/>
        <w:ind w:firstLine="720"/>
        <w:rPr>
          <w:snapToGrid w:val="0"/>
          <w:sz w:val="28"/>
        </w:rPr>
      </w:pPr>
      <w:r>
        <w:rPr>
          <w:snapToGrid w:val="0"/>
          <w:sz w:val="28"/>
        </w:rPr>
        <w:t>ОБРАЗЕЦ ОФОРМЛЕНИЯ СПИСКА ЛИТЕРАТУРЫ</w:t>
      </w:r>
    </w:p>
    <w:p w:rsidR="008738D9" w:rsidRDefault="0065019E" w:rsidP="002C4BDE">
      <w:pPr>
        <w:shd w:val="clear" w:color="auto" w:fill="FFFFFF"/>
        <w:jc w:val="center"/>
        <w:rPr>
          <w:snapToGrid w:val="0"/>
          <w:sz w:val="28"/>
        </w:rPr>
      </w:pPr>
      <w:r>
        <w:rPr>
          <w:snapToGrid w:val="0"/>
          <w:sz w:val="28"/>
        </w:rPr>
        <w:t>(</w:t>
      </w:r>
      <w:r w:rsidR="00C33B80">
        <w:rPr>
          <w:snapToGrid w:val="0"/>
          <w:sz w:val="28"/>
        </w:rPr>
        <w:t xml:space="preserve"> ГОСТ 7.1-2003</w:t>
      </w:r>
      <w:r w:rsidR="000E0A61">
        <w:rPr>
          <w:snapToGrid w:val="0"/>
          <w:sz w:val="28"/>
        </w:rPr>
        <w:t>)</w:t>
      </w:r>
    </w:p>
    <w:p w:rsidR="002C4BDE" w:rsidRDefault="002C4BDE" w:rsidP="002C4BDE">
      <w:pPr>
        <w:shd w:val="clear" w:color="auto" w:fill="FFFFFF"/>
        <w:jc w:val="center"/>
        <w:rPr>
          <w:b/>
          <w:bCs/>
          <w:color w:val="000000"/>
          <w:spacing w:val="10"/>
          <w:sz w:val="28"/>
          <w:szCs w:val="28"/>
          <w:u w:val="single"/>
        </w:rPr>
      </w:pPr>
      <w:r w:rsidRPr="002C4BDE">
        <w:rPr>
          <w:b/>
          <w:bCs/>
          <w:color w:val="000000"/>
          <w:spacing w:val="10"/>
          <w:sz w:val="28"/>
          <w:szCs w:val="28"/>
          <w:u w:val="single"/>
        </w:rPr>
        <w:t xml:space="preserve"> </w:t>
      </w:r>
    </w:p>
    <w:p w:rsidR="002C4BDE" w:rsidRPr="00DF034E" w:rsidRDefault="002C4BDE" w:rsidP="002C4BDE">
      <w:pPr>
        <w:shd w:val="clear" w:color="auto" w:fill="FFFFFF"/>
        <w:jc w:val="center"/>
        <w:rPr>
          <w:sz w:val="28"/>
          <w:szCs w:val="28"/>
        </w:rPr>
      </w:pPr>
      <w:r w:rsidRPr="00DF034E">
        <w:rPr>
          <w:b/>
          <w:bCs/>
          <w:color w:val="000000"/>
          <w:spacing w:val="10"/>
          <w:sz w:val="28"/>
          <w:szCs w:val="28"/>
        </w:rPr>
        <w:t>Книга под фамилией автора</w:t>
      </w:r>
    </w:p>
    <w:p w:rsidR="002C4BDE" w:rsidRPr="00831894" w:rsidRDefault="002C4BDE" w:rsidP="002C4BDE">
      <w:pPr>
        <w:shd w:val="clear" w:color="auto" w:fill="FFFFFF"/>
        <w:ind w:firstLine="567"/>
        <w:jc w:val="both"/>
        <w:rPr>
          <w:sz w:val="28"/>
          <w:szCs w:val="28"/>
        </w:rPr>
      </w:pPr>
      <w:r w:rsidRPr="00831894">
        <w:rPr>
          <w:color w:val="000000"/>
          <w:sz w:val="28"/>
          <w:szCs w:val="28"/>
        </w:rPr>
        <w:t xml:space="preserve">Описание книги начинается с фамилии автора, если книга имеет авторов </w:t>
      </w:r>
      <w:r w:rsidRPr="00831894">
        <w:rPr>
          <w:color w:val="000000"/>
          <w:spacing w:val="-1"/>
          <w:sz w:val="28"/>
          <w:szCs w:val="28"/>
        </w:rPr>
        <w:t>не более трех.</w:t>
      </w:r>
    </w:p>
    <w:p w:rsidR="002C4BDE" w:rsidRPr="00831894" w:rsidRDefault="002C4BDE" w:rsidP="002C4BDE">
      <w:pPr>
        <w:shd w:val="clear" w:color="auto" w:fill="FFFFFF"/>
        <w:jc w:val="center"/>
        <w:rPr>
          <w:b/>
          <w:bCs/>
          <w:color w:val="000000"/>
          <w:sz w:val="28"/>
          <w:szCs w:val="28"/>
        </w:rPr>
      </w:pPr>
      <w:r w:rsidRPr="00831894">
        <w:rPr>
          <w:b/>
          <w:bCs/>
          <w:color w:val="000000"/>
          <w:sz w:val="28"/>
          <w:szCs w:val="28"/>
        </w:rPr>
        <w:t>1 автор:</w:t>
      </w:r>
    </w:p>
    <w:p w:rsidR="002C4BDE" w:rsidRPr="00831894" w:rsidRDefault="002C4BDE" w:rsidP="002C4BDE">
      <w:pPr>
        <w:shd w:val="clear" w:color="auto" w:fill="FFFFFF"/>
        <w:ind w:firstLine="567"/>
        <w:jc w:val="both"/>
        <w:rPr>
          <w:sz w:val="28"/>
          <w:szCs w:val="28"/>
        </w:rPr>
      </w:pPr>
      <w:r w:rsidRPr="003D1107">
        <w:rPr>
          <w:bCs/>
          <w:color w:val="000000"/>
          <w:sz w:val="28"/>
          <w:szCs w:val="28"/>
        </w:rPr>
        <w:t>Петушкова, Г.И. Проектирование костюма</w:t>
      </w:r>
      <w:r w:rsidRPr="00831894">
        <w:rPr>
          <w:b/>
          <w:bCs/>
          <w:color w:val="000000"/>
          <w:sz w:val="28"/>
          <w:szCs w:val="28"/>
        </w:rPr>
        <w:t xml:space="preserve"> </w:t>
      </w:r>
      <w:r w:rsidRPr="00831894">
        <w:rPr>
          <w:color w:val="000000"/>
          <w:sz w:val="28"/>
          <w:szCs w:val="28"/>
        </w:rPr>
        <w:t>[Текст]: учеб. для вузов / Г.И. Петушкова. - М.: Академия, 2004. -416 с.</w:t>
      </w:r>
    </w:p>
    <w:p w:rsidR="002C4BDE" w:rsidRPr="00831894" w:rsidRDefault="002C4BDE" w:rsidP="002C4BDE">
      <w:pPr>
        <w:shd w:val="clear" w:color="auto" w:fill="FFFFFF"/>
        <w:ind w:firstLine="567"/>
        <w:jc w:val="both"/>
        <w:rPr>
          <w:sz w:val="28"/>
          <w:szCs w:val="28"/>
        </w:rPr>
      </w:pPr>
      <w:r w:rsidRPr="003D1107">
        <w:rPr>
          <w:bCs/>
          <w:color w:val="000000"/>
          <w:sz w:val="28"/>
          <w:szCs w:val="28"/>
        </w:rPr>
        <w:t xml:space="preserve">Борисова, Н.В. Мифопоэтика всеединства в философской прозе М.Пришвина </w:t>
      </w:r>
      <w:r w:rsidRPr="00831894">
        <w:rPr>
          <w:color w:val="000000"/>
          <w:sz w:val="28"/>
          <w:szCs w:val="28"/>
        </w:rPr>
        <w:t>[Текст]: учеб. - метод, пособие / Н.В. Борисова. - Елец: Изд-во Елецкого гос. ун-та, 2004. - 227 с.</w:t>
      </w:r>
    </w:p>
    <w:p w:rsidR="002C4BDE" w:rsidRPr="00831894" w:rsidRDefault="002C4BDE" w:rsidP="002C4BDE">
      <w:pPr>
        <w:shd w:val="clear" w:color="auto" w:fill="FFFFFF"/>
        <w:ind w:firstLine="567"/>
        <w:jc w:val="both"/>
        <w:rPr>
          <w:sz w:val="28"/>
          <w:szCs w:val="28"/>
        </w:rPr>
      </w:pPr>
      <w:r w:rsidRPr="003D1107">
        <w:rPr>
          <w:bCs/>
          <w:color w:val="000000"/>
          <w:spacing w:val="-2"/>
          <w:sz w:val="28"/>
          <w:szCs w:val="28"/>
        </w:rPr>
        <w:t>Краснова, Т.В. Древнерусская топонимия Елецкой земли</w:t>
      </w:r>
      <w:r w:rsidRPr="00831894">
        <w:rPr>
          <w:b/>
          <w:bCs/>
          <w:color w:val="000000"/>
          <w:spacing w:val="-2"/>
          <w:sz w:val="28"/>
          <w:szCs w:val="28"/>
        </w:rPr>
        <w:t xml:space="preserve"> </w:t>
      </w:r>
      <w:r w:rsidRPr="00831894">
        <w:rPr>
          <w:color w:val="000000"/>
          <w:spacing w:val="-2"/>
          <w:sz w:val="28"/>
          <w:szCs w:val="28"/>
        </w:rPr>
        <w:t xml:space="preserve">[Текст]: </w:t>
      </w:r>
      <w:r w:rsidRPr="00831894">
        <w:rPr>
          <w:color w:val="000000"/>
          <w:sz w:val="28"/>
          <w:szCs w:val="28"/>
        </w:rPr>
        <w:t>монография. - Елец: Изд-во Елецкого гос. ун-та, 2004. - 157 с.</w:t>
      </w:r>
    </w:p>
    <w:p w:rsidR="002C4BDE" w:rsidRPr="00831894" w:rsidRDefault="002C4BDE" w:rsidP="002C4BDE">
      <w:pPr>
        <w:shd w:val="clear" w:color="auto" w:fill="FFFFFF"/>
        <w:jc w:val="center"/>
        <w:rPr>
          <w:b/>
          <w:bCs/>
          <w:color w:val="000000"/>
          <w:sz w:val="28"/>
          <w:szCs w:val="28"/>
        </w:rPr>
      </w:pPr>
      <w:r w:rsidRPr="002C4BDE">
        <w:rPr>
          <w:b/>
          <w:bCs/>
          <w:color w:val="000000"/>
          <w:sz w:val="28"/>
          <w:szCs w:val="28"/>
        </w:rPr>
        <w:t xml:space="preserve">2 </w:t>
      </w:r>
      <w:r w:rsidRPr="00831894">
        <w:rPr>
          <w:b/>
          <w:bCs/>
          <w:color w:val="000000"/>
          <w:sz w:val="28"/>
          <w:szCs w:val="28"/>
        </w:rPr>
        <w:t>автора:</w:t>
      </w:r>
    </w:p>
    <w:p w:rsidR="002C4BDE" w:rsidRPr="00831894" w:rsidRDefault="002C4BDE" w:rsidP="002C4BDE">
      <w:pPr>
        <w:shd w:val="clear" w:color="auto" w:fill="FFFFFF"/>
        <w:ind w:firstLine="567"/>
        <w:jc w:val="both"/>
        <w:rPr>
          <w:sz w:val="28"/>
          <w:szCs w:val="28"/>
        </w:rPr>
      </w:pPr>
      <w:r w:rsidRPr="003D1107">
        <w:rPr>
          <w:bCs/>
          <w:color w:val="000000"/>
          <w:sz w:val="28"/>
          <w:szCs w:val="28"/>
        </w:rPr>
        <w:t>Нуркова, В.В. Психология</w:t>
      </w:r>
      <w:r w:rsidRPr="00831894">
        <w:rPr>
          <w:b/>
          <w:bCs/>
          <w:color w:val="000000"/>
          <w:sz w:val="28"/>
          <w:szCs w:val="28"/>
        </w:rPr>
        <w:t xml:space="preserve"> </w:t>
      </w:r>
      <w:r w:rsidRPr="00831894">
        <w:rPr>
          <w:color w:val="000000"/>
          <w:sz w:val="28"/>
          <w:szCs w:val="28"/>
        </w:rPr>
        <w:t>[Текст]: учеб. для вузов / В.В. Нуркова, Н.Б. Березанская. - М.: Высш. образование. - 2005. - 464 с.</w:t>
      </w:r>
    </w:p>
    <w:p w:rsidR="002C4BDE" w:rsidRPr="00831894" w:rsidRDefault="002C4BDE" w:rsidP="002C4BDE">
      <w:pPr>
        <w:shd w:val="clear" w:color="auto" w:fill="FFFFFF"/>
        <w:ind w:firstLine="567"/>
        <w:jc w:val="both"/>
        <w:rPr>
          <w:sz w:val="28"/>
          <w:szCs w:val="28"/>
        </w:rPr>
      </w:pPr>
      <w:r w:rsidRPr="003D1107">
        <w:rPr>
          <w:bCs/>
          <w:color w:val="000000"/>
          <w:sz w:val="28"/>
          <w:szCs w:val="28"/>
        </w:rPr>
        <w:t>Кузовлев, В.П. Философия активности учебной деятельности учащихся</w:t>
      </w:r>
      <w:r w:rsidRPr="00831894">
        <w:rPr>
          <w:b/>
          <w:bCs/>
          <w:color w:val="000000"/>
          <w:sz w:val="28"/>
          <w:szCs w:val="28"/>
        </w:rPr>
        <w:t xml:space="preserve"> </w:t>
      </w:r>
      <w:r w:rsidRPr="00831894">
        <w:rPr>
          <w:color w:val="000000"/>
          <w:sz w:val="28"/>
          <w:szCs w:val="28"/>
        </w:rPr>
        <w:t>[Текст]: монография / В.П. Кузовлев, А.В. Музальков. - Елец: Изд-во Елецкого гос. ун-та, 2004. - 219 с.</w:t>
      </w:r>
    </w:p>
    <w:p w:rsidR="002C4BDE" w:rsidRPr="00831894" w:rsidRDefault="002C4BDE" w:rsidP="002C4BDE">
      <w:pPr>
        <w:shd w:val="clear" w:color="auto" w:fill="FFFFFF"/>
        <w:jc w:val="center"/>
        <w:rPr>
          <w:b/>
          <w:bCs/>
          <w:color w:val="000000"/>
          <w:sz w:val="28"/>
          <w:szCs w:val="28"/>
        </w:rPr>
      </w:pPr>
      <w:r w:rsidRPr="00831894">
        <w:rPr>
          <w:b/>
          <w:bCs/>
          <w:color w:val="000000"/>
          <w:sz w:val="28"/>
          <w:szCs w:val="28"/>
        </w:rPr>
        <w:t>3</w:t>
      </w:r>
      <w:r w:rsidRPr="002C4BDE">
        <w:rPr>
          <w:b/>
          <w:bCs/>
          <w:color w:val="000000"/>
          <w:sz w:val="28"/>
          <w:szCs w:val="28"/>
        </w:rPr>
        <w:t xml:space="preserve"> </w:t>
      </w:r>
      <w:r w:rsidRPr="00831894">
        <w:rPr>
          <w:b/>
          <w:bCs/>
          <w:color w:val="000000"/>
          <w:sz w:val="28"/>
          <w:szCs w:val="28"/>
        </w:rPr>
        <w:t>автора:</w:t>
      </w:r>
    </w:p>
    <w:p w:rsidR="002C4BDE" w:rsidRPr="00831894" w:rsidRDefault="002C4BDE" w:rsidP="002C4BDE">
      <w:pPr>
        <w:shd w:val="clear" w:color="auto" w:fill="FFFFFF"/>
        <w:ind w:firstLine="567"/>
        <w:jc w:val="both"/>
        <w:rPr>
          <w:sz w:val="28"/>
          <w:szCs w:val="28"/>
        </w:rPr>
      </w:pPr>
      <w:r w:rsidRPr="003D1107">
        <w:rPr>
          <w:bCs/>
          <w:color w:val="000000"/>
          <w:spacing w:val="-2"/>
          <w:sz w:val="28"/>
          <w:szCs w:val="28"/>
        </w:rPr>
        <w:t>Максимов, Н.В. Архитектура ЭВМ и вычислительных систем</w:t>
      </w:r>
      <w:r w:rsidRPr="00831894">
        <w:rPr>
          <w:b/>
          <w:bCs/>
          <w:color w:val="000000"/>
          <w:spacing w:val="-2"/>
          <w:sz w:val="28"/>
          <w:szCs w:val="28"/>
        </w:rPr>
        <w:t xml:space="preserve"> </w:t>
      </w:r>
      <w:r w:rsidRPr="00831894">
        <w:rPr>
          <w:color w:val="000000"/>
          <w:spacing w:val="-2"/>
          <w:sz w:val="28"/>
          <w:szCs w:val="28"/>
        </w:rPr>
        <w:t xml:space="preserve">[Текст]: </w:t>
      </w:r>
      <w:r w:rsidRPr="00831894">
        <w:rPr>
          <w:color w:val="000000"/>
          <w:sz w:val="28"/>
          <w:szCs w:val="28"/>
        </w:rPr>
        <w:t>учеб. для вузов / Н.В. Максимов, Т.Л. Партыка, И.И. Попов. - М.: Инфра - М, 2005.-512 с.</w:t>
      </w:r>
    </w:p>
    <w:p w:rsidR="002C4BDE" w:rsidRPr="00831894" w:rsidRDefault="002C4BDE" w:rsidP="002C4BDE">
      <w:pPr>
        <w:shd w:val="clear" w:color="auto" w:fill="FFFFFF"/>
        <w:ind w:firstLine="567"/>
        <w:jc w:val="both"/>
        <w:rPr>
          <w:sz w:val="28"/>
          <w:szCs w:val="28"/>
        </w:rPr>
      </w:pPr>
      <w:r w:rsidRPr="003D1107">
        <w:rPr>
          <w:bCs/>
          <w:color w:val="000000"/>
          <w:sz w:val="28"/>
          <w:szCs w:val="28"/>
        </w:rPr>
        <w:t xml:space="preserve">Душков, Б.А. Психология труда, профессиональной, </w:t>
      </w:r>
      <w:r w:rsidRPr="003D1107">
        <w:rPr>
          <w:bCs/>
          <w:color w:val="000000"/>
          <w:spacing w:val="-1"/>
          <w:sz w:val="28"/>
          <w:szCs w:val="28"/>
        </w:rPr>
        <w:t>информационной и организационной деятельности</w:t>
      </w:r>
      <w:r w:rsidRPr="00831894">
        <w:rPr>
          <w:b/>
          <w:bCs/>
          <w:color w:val="000000"/>
          <w:spacing w:val="-1"/>
          <w:sz w:val="28"/>
          <w:szCs w:val="28"/>
        </w:rPr>
        <w:t xml:space="preserve"> </w:t>
      </w:r>
      <w:r w:rsidRPr="00831894">
        <w:rPr>
          <w:color w:val="000000"/>
          <w:spacing w:val="-1"/>
          <w:sz w:val="28"/>
          <w:szCs w:val="28"/>
        </w:rPr>
        <w:t xml:space="preserve">[Текст]: учеб. пособие </w:t>
      </w:r>
      <w:r w:rsidRPr="00831894">
        <w:rPr>
          <w:color w:val="000000"/>
          <w:sz w:val="28"/>
          <w:szCs w:val="28"/>
        </w:rPr>
        <w:t>для вузов / Б.А. Душков, А.В. Королев, Б.А. Смирнов. - М: Академический проект, 2005.-848 с.</w:t>
      </w:r>
    </w:p>
    <w:p w:rsidR="002C4BDE" w:rsidRPr="002C4BDE" w:rsidRDefault="002C4BDE" w:rsidP="002C4BDE">
      <w:pPr>
        <w:shd w:val="clear" w:color="auto" w:fill="FFFFFF"/>
        <w:ind w:firstLine="567"/>
        <w:jc w:val="both"/>
        <w:rPr>
          <w:color w:val="000000"/>
          <w:sz w:val="28"/>
          <w:szCs w:val="28"/>
          <w:u w:val="single"/>
        </w:rPr>
      </w:pPr>
    </w:p>
    <w:p w:rsidR="002C4BDE" w:rsidRPr="00DF034E" w:rsidRDefault="002C4BDE" w:rsidP="002C4BDE">
      <w:pPr>
        <w:shd w:val="clear" w:color="auto" w:fill="FFFFFF"/>
        <w:jc w:val="center"/>
        <w:rPr>
          <w:b/>
          <w:bCs/>
          <w:sz w:val="28"/>
          <w:szCs w:val="28"/>
        </w:rPr>
      </w:pPr>
      <w:r w:rsidRPr="00DF034E">
        <w:rPr>
          <w:b/>
          <w:bCs/>
          <w:color w:val="000000"/>
          <w:sz w:val="28"/>
          <w:szCs w:val="28"/>
        </w:rPr>
        <w:t>Книга под заглавием.</w:t>
      </w:r>
    </w:p>
    <w:p w:rsidR="002C4BDE" w:rsidRPr="00831894" w:rsidRDefault="002C4BDE" w:rsidP="002C4BDE">
      <w:pPr>
        <w:shd w:val="clear" w:color="auto" w:fill="FFFFFF"/>
        <w:ind w:firstLine="567"/>
        <w:jc w:val="both"/>
        <w:rPr>
          <w:sz w:val="28"/>
          <w:szCs w:val="28"/>
        </w:rPr>
      </w:pPr>
      <w:r w:rsidRPr="00831894">
        <w:rPr>
          <w:color w:val="000000"/>
          <w:spacing w:val="-1"/>
          <w:sz w:val="28"/>
          <w:szCs w:val="28"/>
        </w:rPr>
        <w:t xml:space="preserve">Описание книги дается на заглавие, если книга написана четырьмя и более </w:t>
      </w:r>
      <w:r w:rsidRPr="00831894">
        <w:rPr>
          <w:color w:val="000000"/>
          <w:sz w:val="28"/>
          <w:szCs w:val="28"/>
        </w:rPr>
        <w:t xml:space="preserve">авторами. На заглавие описываются коллективные монографии, сборники </w:t>
      </w:r>
      <w:r w:rsidRPr="00831894">
        <w:rPr>
          <w:color w:val="000000"/>
          <w:spacing w:val="-1"/>
          <w:sz w:val="28"/>
          <w:szCs w:val="28"/>
        </w:rPr>
        <w:t>статей и т.п.</w:t>
      </w:r>
    </w:p>
    <w:p w:rsidR="002C4BDE" w:rsidRPr="00831894" w:rsidRDefault="002C4BDE" w:rsidP="002C4BDE">
      <w:pPr>
        <w:shd w:val="clear" w:color="auto" w:fill="FFFFFF"/>
        <w:ind w:firstLine="567"/>
        <w:jc w:val="both"/>
        <w:rPr>
          <w:sz w:val="28"/>
          <w:szCs w:val="28"/>
        </w:rPr>
      </w:pPr>
      <w:r w:rsidRPr="003D1107">
        <w:rPr>
          <w:bCs/>
          <w:color w:val="000000"/>
          <w:sz w:val="28"/>
          <w:szCs w:val="28"/>
        </w:rPr>
        <w:t>История России</w:t>
      </w:r>
      <w:r w:rsidRPr="00831894">
        <w:rPr>
          <w:b/>
          <w:bCs/>
          <w:color w:val="000000"/>
          <w:sz w:val="28"/>
          <w:szCs w:val="28"/>
        </w:rPr>
        <w:t xml:space="preserve"> </w:t>
      </w:r>
      <w:r w:rsidRPr="00831894">
        <w:rPr>
          <w:color w:val="000000"/>
          <w:sz w:val="28"/>
          <w:szCs w:val="28"/>
        </w:rPr>
        <w:t>[Текст]: учебник / А.С.Орлов [и др.]. - 2-е изд., перераб. и доп. — М.:ТК Велби, Изд-во Проспект, 2005. — 520 с.</w:t>
      </w:r>
    </w:p>
    <w:p w:rsidR="002C4BDE" w:rsidRPr="00831894" w:rsidRDefault="002C4BDE" w:rsidP="002C4BDE">
      <w:pPr>
        <w:shd w:val="clear" w:color="auto" w:fill="FFFFFF"/>
        <w:ind w:firstLine="567"/>
        <w:jc w:val="both"/>
        <w:rPr>
          <w:sz w:val="28"/>
          <w:szCs w:val="28"/>
        </w:rPr>
      </w:pPr>
      <w:r w:rsidRPr="003D1107">
        <w:rPr>
          <w:bCs/>
          <w:color w:val="000000"/>
          <w:sz w:val="28"/>
          <w:szCs w:val="28"/>
        </w:rPr>
        <w:t>Мировая художественная культура</w:t>
      </w:r>
      <w:r w:rsidRPr="00831894">
        <w:rPr>
          <w:b/>
          <w:bCs/>
          <w:color w:val="000000"/>
          <w:sz w:val="28"/>
          <w:szCs w:val="28"/>
        </w:rPr>
        <w:t xml:space="preserve"> </w:t>
      </w:r>
      <w:r w:rsidRPr="00831894">
        <w:rPr>
          <w:color w:val="000000"/>
          <w:sz w:val="28"/>
          <w:szCs w:val="28"/>
        </w:rPr>
        <w:t>[Текст]: в 2-х т. / Б.А.Эренгросс [и др.]. - М.: Высшая школа, 2005. - Т.2. - 511 с.</w:t>
      </w:r>
    </w:p>
    <w:p w:rsidR="002C4BDE" w:rsidRPr="00831894" w:rsidRDefault="002C4BDE" w:rsidP="002C4BDE">
      <w:pPr>
        <w:shd w:val="clear" w:color="auto" w:fill="FFFFFF"/>
        <w:ind w:firstLine="567"/>
        <w:jc w:val="both"/>
        <w:rPr>
          <w:sz w:val="28"/>
          <w:szCs w:val="28"/>
        </w:rPr>
      </w:pPr>
      <w:r w:rsidRPr="003D1107">
        <w:rPr>
          <w:bCs/>
          <w:color w:val="000000"/>
          <w:spacing w:val="-1"/>
          <w:sz w:val="28"/>
          <w:szCs w:val="28"/>
        </w:rPr>
        <w:t>Комплекс контрольных заданий и тестов по экономическому анализу</w:t>
      </w:r>
      <w:r w:rsidRPr="00831894">
        <w:rPr>
          <w:b/>
          <w:bCs/>
          <w:color w:val="000000"/>
          <w:spacing w:val="-1"/>
          <w:sz w:val="28"/>
          <w:szCs w:val="28"/>
        </w:rPr>
        <w:t xml:space="preserve"> </w:t>
      </w:r>
      <w:r w:rsidRPr="00831894">
        <w:rPr>
          <w:color w:val="000000"/>
          <w:sz w:val="28"/>
          <w:szCs w:val="28"/>
        </w:rPr>
        <w:t>[Текст]: учеб-метод, пособие для вузов / А.А.Сливинская [и др.]. — Елец: Изд-во Елецкого гос. ун-та, 2003. - 73 с.</w:t>
      </w:r>
    </w:p>
    <w:p w:rsidR="002C4BDE" w:rsidRPr="00831894" w:rsidRDefault="002C4BDE" w:rsidP="002C4BDE">
      <w:pPr>
        <w:shd w:val="clear" w:color="auto" w:fill="FFFFFF"/>
        <w:ind w:firstLine="567"/>
        <w:jc w:val="both"/>
        <w:rPr>
          <w:sz w:val="28"/>
          <w:szCs w:val="28"/>
        </w:rPr>
      </w:pPr>
      <w:r w:rsidRPr="003D1107">
        <w:rPr>
          <w:bCs/>
          <w:color w:val="000000"/>
          <w:sz w:val="28"/>
          <w:szCs w:val="28"/>
        </w:rPr>
        <w:t>Теория и практика дистанционного обучения</w:t>
      </w:r>
      <w:r w:rsidRPr="00831894">
        <w:rPr>
          <w:b/>
          <w:bCs/>
          <w:color w:val="000000"/>
          <w:sz w:val="28"/>
          <w:szCs w:val="28"/>
        </w:rPr>
        <w:t xml:space="preserve"> </w:t>
      </w:r>
      <w:r w:rsidRPr="00831894">
        <w:rPr>
          <w:color w:val="000000"/>
          <w:sz w:val="28"/>
          <w:szCs w:val="28"/>
        </w:rPr>
        <w:t>[Текст]: учеб. пособие для студентов пед. вузов / М.Ю.Бухаркина [и др.]; под ред. Е.С.Полат. - М.: Академия, 2004. - 416 с.</w:t>
      </w:r>
    </w:p>
    <w:p w:rsidR="002C4BDE" w:rsidRPr="00831894" w:rsidRDefault="002C4BDE" w:rsidP="002C4BDE">
      <w:pPr>
        <w:shd w:val="clear" w:color="auto" w:fill="FFFFFF"/>
        <w:ind w:firstLine="567"/>
        <w:jc w:val="both"/>
        <w:rPr>
          <w:sz w:val="28"/>
          <w:szCs w:val="28"/>
        </w:rPr>
      </w:pPr>
      <w:r w:rsidRPr="003D1107">
        <w:rPr>
          <w:bCs/>
          <w:color w:val="000000"/>
          <w:sz w:val="28"/>
          <w:szCs w:val="28"/>
        </w:rPr>
        <w:t>Михаил Пришвин: актуальные вопросы изучения творческого наследия</w:t>
      </w:r>
      <w:r w:rsidRPr="00831894">
        <w:rPr>
          <w:b/>
          <w:bCs/>
          <w:color w:val="000000"/>
          <w:sz w:val="28"/>
          <w:szCs w:val="28"/>
        </w:rPr>
        <w:t xml:space="preserve"> </w:t>
      </w:r>
      <w:r w:rsidRPr="00831894">
        <w:rPr>
          <w:color w:val="000000"/>
          <w:sz w:val="28"/>
          <w:szCs w:val="28"/>
        </w:rPr>
        <w:t>[Текст]: материалы международ, науч. конференции, посвящ. 130-летию со дня рождения писателя. - Елец: Изд-во Елецкого гос. ун-та, 2003. -</w:t>
      </w:r>
      <w:r w:rsidRPr="00831894">
        <w:rPr>
          <w:color w:val="000000"/>
          <w:spacing w:val="21"/>
          <w:sz w:val="28"/>
          <w:szCs w:val="28"/>
        </w:rPr>
        <w:t>Вып.2.-292с.</w:t>
      </w:r>
    </w:p>
    <w:p w:rsidR="002C4BDE" w:rsidRPr="00831894" w:rsidRDefault="002C4BDE" w:rsidP="002C4BDE">
      <w:pPr>
        <w:shd w:val="clear" w:color="auto" w:fill="FFFFFF"/>
        <w:ind w:firstLine="567"/>
        <w:jc w:val="both"/>
        <w:rPr>
          <w:sz w:val="28"/>
          <w:szCs w:val="28"/>
        </w:rPr>
      </w:pPr>
      <w:r w:rsidRPr="003D1107">
        <w:rPr>
          <w:bCs/>
          <w:color w:val="000000"/>
          <w:sz w:val="28"/>
          <w:szCs w:val="28"/>
        </w:rPr>
        <w:t xml:space="preserve">Материалы </w:t>
      </w:r>
      <w:r w:rsidR="003D1107" w:rsidRPr="003D1107">
        <w:rPr>
          <w:bCs/>
          <w:color w:val="000000"/>
          <w:sz w:val="28"/>
          <w:szCs w:val="28"/>
        </w:rPr>
        <w:t xml:space="preserve">практ. конференции юридического ф-та Елецкого гос </w:t>
      </w:r>
      <w:r w:rsidRPr="003D1107">
        <w:rPr>
          <w:bCs/>
          <w:color w:val="000000"/>
          <w:sz w:val="28"/>
          <w:szCs w:val="28"/>
        </w:rPr>
        <w:t>науч.-. ун</w:t>
      </w:r>
      <w:r w:rsidRPr="00831894">
        <w:rPr>
          <w:b/>
          <w:bCs/>
          <w:color w:val="000000"/>
          <w:sz w:val="28"/>
          <w:szCs w:val="28"/>
        </w:rPr>
        <w:t>-</w:t>
      </w:r>
      <w:r w:rsidRPr="003D1107">
        <w:rPr>
          <w:bCs/>
          <w:color w:val="000000"/>
          <w:sz w:val="28"/>
          <w:szCs w:val="28"/>
        </w:rPr>
        <w:t>та им. И.А.Бунина</w:t>
      </w:r>
      <w:r w:rsidRPr="00831894">
        <w:rPr>
          <w:b/>
          <w:bCs/>
          <w:color w:val="000000"/>
          <w:sz w:val="28"/>
          <w:szCs w:val="28"/>
        </w:rPr>
        <w:t xml:space="preserve"> </w:t>
      </w:r>
      <w:r w:rsidRPr="00831894">
        <w:rPr>
          <w:color w:val="000000"/>
          <w:sz w:val="28"/>
          <w:szCs w:val="28"/>
        </w:rPr>
        <w:t>[Текст]. - Елец: Изд-во Елецкого гос. ун-та, 2003. -Вып.4. - 138 с.</w:t>
      </w:r>
    </w:p>
    <w:p w:rsidR="002C4BDE" w:rsidRPr="002C4BDE" w:rsidRDefault="002C4BDE" w:rsidP="002C4BDE">
      <w:pPr>
        <w:shd w:val="clear" w:color="auto" w:fill="FFFFFF"/>
        <w:ind w:firstLine="567"/>
        <w:jc w:val="both"/>
        <w:rPr>
          <w:color w:val="000000"/>
          <w:sz w:val="28"/>
          <w:szCs w:val="28"/>
        </w:rPr>
      </w:pPr>
      <w:r w:rsidRPr="003D1107">
        <w:rPr>
          <w:bCs/>
          <w:color w:val="000000"/>
          <w:sz w:val="28"/>
          <w:szCs w:val="28"/>
        </w:rPr>
        <w:t>Вестник Елецкого гос. ун-та им. И.А.Бунина</w:t>
      </w:r>
      <w:r w:rsidRPr="00831894">
        <w:rPr>
          <w:b/>
          <w:bCs/>
          <w:color w:val="000000"/>
          <w:sz w:val="28"/>
          <w:szCs w:val="28"/>
        </w:rPr>
        <w:t xml:space="preserve"> </w:t>
      </w:r>
      <w:r w:rsidRPr="00831894">
        <w:rPr>
          <w:color w:val="000000"/>
          <w:sz w:val="28"/>
          <w:szCs w:val="28"/>
        </w:rPr>
        <w:t>[Текст]. Сер. Филология. -Елец: Изд-во Елецкого гос. ун-та, 2004. - Вып.З. - 336 с.</w:t>
      </w:r>
    </w:p>
    <w:p w:rsidR="002C4BDE" w:rsidRPr="002C4BDE" w:rsidRDefault="002C4BDE" w:rsidP="002C4BDE">
      <w:pPr>
        <w:shd w:val="clear" w:color="auto" w:fill="FFFFFF"/>
        <w:ind w:firstLine="567"/>
        <w:jc w:val="both"/>
        <w:rPr>
          <w:sz w:val="28"/>
          <w:szCs w:val="28"/>
        </w:rPr>
      </w:pPr>
    </w:p>
    <w:p w:rsidR="002C4BDE" w:rsidRPr="00DF034E" w:rsidRDefault="002C4BDE" w:rsidP="002C4BDE">
      <w:pPr>
        <w:shd w:val="clear" w:color="auto" w:fill="FFFFFF"/>
        <w:jc w:val="center"/>
        <w:rPr>
          <w:b/>
          <w:bCs/>
          <w:sz w:val="28"/>
          <w:szCs w:val="28"/>
        </w:rPr>
      </w:pPr>
      <w:r w:rsidRPr="00DF034E">
        <w:rPr>
          <w:b/>
          <w:bCs/>
          <w:color w:val="000000"/>
          <w:spacing w:val="3"/>
          <w:sz w:val="28"/>
          <w:szCs w:val="28"/>
        </w:rPr>
        <w:t>Законодательные материалы</w:t>
      </w:r>
    </w:p>
    <w:p w:rsidR="002C4BDE" w:rsidRPr="00831894" w:rsidRDefault="002C4BDE" w:rsidP="002C4BDE">
      <w:pPr>
        <w:shd w:val="clear" w:color="auto" w:fill="FFFFFF"/>
        <w:ind w:firstLine="567"/>
        <w:jc w:val="both"/>
        <w:rPr>
          <w:color w:val="000000"/>
          <w:sz w:val="28"/>
          <w:szCs w:val="28"/>
        </w:rPr>
      </w:pPr>
      <w:r w:rsidRPr="003D1107">
        <w:rPr>
          <w:bCs/>
          <w:color w:val="000000"/>
          <w:sz w:val="28"/>
          <w:szCs w:val="28"/>
        </w:rPr>
        <w:t>Конституция Российской Федерации</w:t>
      </w:r>
      <w:r w:rsidRPr="00831894">
        <w:rPr>
          <w:b/>
          <w:bCs/>
          <w:color w:val="000000"/>
          <w:sz w:val="28"/>
          <w:szCs w:val="28"/>
        </w:rPr>
        <w:t xml:space="preserve"> </w:t>
      </w:r>
      <w:r w:rsidRPr="00831894">
        <w:rPr>
          <w:color w:val="000000"/>
          <w:sz w:val="28"/>
          <w:szCs w:val="28"/>
        </w:rPr>
        <w:t xml:space="preserve">[Текст]. - М.: Приор, 2001. - 32 с. </w:t>
      </w:r>
      <w:r w:rsidRPr="003D1107">
        <w:rPr>
          <w:bCs/>
          <w:color w:val="000000"/>
          <w:sz w:val="28"/>
          <w:szCs w:val="28"/>
        </w:rPr>
        <w:t>Гражданский процессуальный кодекс РСФСР</w:t>
      </w:r>
      <w:r w:rsidRPr="00831894">
        <w:rPr>
          <w:b/>
          <w:bCs/>
          <w:color w:val="000000"/>
          <w:sz w:val="28"/>
          <w:szCs w:val="28"/>
        </w:rPr>
        <w:t xml:space="preserve"> </w:t>
      </w:r>
      <w:r w:rsidRPr="00831894">
        <w:rPr>
          <w:color w:val="000000"/>
          <w:sz w:val="28"/>
          <w:szCs w:val="28"/>
        </w:rPr>
        <w:t xml:space="preserve">[Текст]: [принят третьей сес. Верхов. Совета РСФСР шестого созыва 11 июня </w:t>
      </w:r>
      <w:smartTag w:uri="urn:schemas-microsoft-com:office:smarttags" w:element="metricconverter">
        <w:smartTagPr>
          <w:attr w:name="ProductID" w:val="1964 г"/>
        </w:smartTagPr>
        <w:r w:rsidRPr="00831894">
          <w:rPr>
            <w:color w:val="000000"/>
            <w:sz w:val="28"/>
            <w:szCs w:val="28"/>
          </w:rPr>
          <w:t>1964 г</w:t>
        </w:r>
      </w:smartTag>
      <w:r w:rsidRPr="00831894">
        <w:rPr>
          <w:color w:val="000000"/>
          <w:sz w:val="28"/>
          <w:szCs w:val="28"/>
        </w:rPr>
        <w:t xml:space="preserve">.]: офиц. текст: по состоянию на 15 нояб. </w:t>
      </w:r>
      <w:smartTag w:uri="urn:schemas-microsoft-com:office:smarttags" w:element="metricconverter">
        <w:smartTagPr>
          <w:attr w:name="ProductID" w:val="2001 г"/>
        </w:smartTagPr>
        <w:r w:rsidRPr="00831894">
          <w:rPr>
            <w:color w:val="000000"/>
            <w:sz w:val="28"/>
            <w:szCs w:val="28"/>
          </w:rPr>
          <w:t>2001 г</w:t>
        </w:r>
      </w:smartTag>
      <w:r w:rsidRPr="00831894">
        <w:rPr>
          <w:color w:val="000000"/>
          <w:sz w:val="28"/>
          <w:szCs w:val="28"/>
        </w:rPr>
        <w:t>. / М-во юстиции Рос. Федерации. - М.: Маркетинг, 2001. - 159 с</w:t>
      </w:r>
      <w:r>
        <w:rPr>
          <w:color w:val="000000"/>
          <w:sz w:val="28"/>
          <w:szCs w:val="28"/>
        </w:rPr>
        <w:t>.</w:t>
      </w:r>
    </w:p>
    <w:p w:rsidR="002C4BDE" w:rsidRPr="002C4BDE" w:rsidRDefault="002C4BDE" w:rsidP="002C4BDE">
      <w:pPr>
        <w:shd w:val="clear" w:color="auto" w:fill="FFFFFF"/>
        <w:ind w:firstLine="567"/>
        <w:jc w:val="both"/>
        <w:rPr>
          <w:sz w:val="28"/>
          <w:szCs w:val="28"/>
        </w:rPr>
      </w:pPr>
    </w:p>
    <w:p w:rsidR="002C4BDE" w:rsidRPr="00DF034E" w:rsidRDefault="002C4BDE" w:rsidP="002C4BDE">
      <w:pPr>
        <w:shd w:val="clear" w:color="auto" w:fill="FFFFFF"/>
        <w:ind w:firstLine="567"/>
        <w:jc w:val="center"/>
        <w:rPr>
          <w:b/>
          <w:bCs/>
          <w:color w:val="000000"/>
          <w:spacing w:val="4"/>
          <w:sz w:val="28"/>
          <w:szCs w:val="28"/>
        </w:rPr>
      </w:pPr>
      <w:r w:rsidRPr="00DF034E">
        <w:rPr>
          <w:b/>
          <w:bCs/>
          <w:color w:val="000000"/>
          <w:spacing w:val="4"/>
          <w:sz w:val="28"/>
          <w:szCs w:val="28"/>
        </w:rPr>
        <w:t>Стандарты</w:t>
      </w:r>
    </w:p>
    <w:p w:rsidR="002C4BDE" w:rsidRPr="00831894" w:rsidRDefault="002C4BDE" w:rsidP="002C4BDE">
      <w:pPr>
        <w:shd w:val="clear" w:color="auto" w:fill="FFFFFF"/>
        <w:ind w:firstLine="567"/>
        <w:jc w:val="both"/>
        <w:rPr>
          <w:sz w:val="28"/>
          <w:szCs w:val="28"/>
        </w:rPr>
      </w:pPr>
      <w:r w:rsidRPr="003D1107">
        <w:rPr>
          <w:bCs/>
          <w:color w:val="000000"/>
          <w:sz w:val="28"/>
          <w:szCs w:val="28"/>
        </w:rPr>
        <w:t xml:space="preserve">Аппаратура радиоэлектронная бытовая. Входные и выходные </w:t>
      </w:r>
      <w:r w:rsidRPr="003D1107">
        <w:rPr>
          <w:bCs/>
          <w:color w:val="000000"/>
          <w:spacing w:val="-1"/>
          <w:sz w:val="28"/>
          <w:szCs w:val="28"/>
        </w:rPr>
        <w:t>параметры и типы соединений. Технические требования</w:t>
      </w:r>
      <w:r w:rsidRPr="00831894">
        <w:rPr>
          <w:b/>
          <w:bCs/>
          <w:color w:val="000000"/>
          <w:spacing w:val="-1"/>
          <w:sz w:val="28"/>
          <w:szCs w:val="28"/>
        </w:rPr>
        <w:t xml:space="preserve"> </w:t>
      </w:r>
      <w:r w:rsidRPr="00831894">
        <w:rPr>
          <w:color w:val="000000"/>
          <w:spacing w:val="-1"/>
          <w:sz w:val="28"/>
          <w:szCs w:val="28"/>
        </w:rPr>
        <w:t xml:space="preserve">[Текст]: ГОСТ Р </w:t>
      </w:r>
      <w:r w:rsidRPr="00831894">
        <w:rPr>
          <w:color w:val="000000"/>
          <w:sz w:val="28"/>
          <w:szCs w:val="28"/>
        </w:rPr>
        <w:t xml:space="preserve">517721 - 2001. - Введ. 2002-01 -01. - М.: Изд-во стандартов, 2001. - </w:t>
      </w:r>
      <w:r w:rsidRPr="00831894">
        <w:rPr>
          <w:color w:val="000000"/>
          <w:sz w:val="28"/>
          <w:szCs w:val="28"/>
          <w:lang w:val="en-US"/>
        </w:rPr>
        <w:t>IV</w:t>
      </w:r>
      <w:r w:rsidRPr="00831894">
        <w:rPr>
          <w:color w:val="000000"/>
          <w:sz w:val="28"/>
          <w:szCs w:val="28"/>
        </w:rPr>
        <w:t xml:space="preserve">, 27 с.: </w:t>
      </w:r>
      <w:r w:rsidRPr="00831894">
        <w:rPr>
          <w:color w:val="000000"/>
          <w:spacing w:val="-8"/>
          <w:sz w:val="28"/>
          <w:szCs w:val="28"/>
        </w:rPr>
        <w:t>ил.</w:t>
      </w:r>
    </w:p>
    <w:p w:rsidR="002C4BDE" w:rsidRDefault="002C4BDE" w:rsidP="002C4BDE">
      <w:pPr>
        <w:shd w:val="clear" w:color="auto" w:fill="FFFFFF"/>
        <w:ind w:firstLine="567"/>
        <w:jc w:val="both"/>
        <w:rPr>
          <w:b/>
          <w:bCs/>
          <w:color w:val="000000"/>
          <w:spacing w:val="9"/>
          <w:sz w:val="28"/>
          <w:szCs w:val="28"/>
          <w:u w:val="single"/>
        </w:rPr>
      </w:pPr>
    </w:p>
    <w:p w:rsidR="002C4BDE" w:rsidRPr="00DF034E" w:rsidRDefault="002C4BDE" w:rsidP="002C4BDE">
      <w:pPr>
        <w:shd w:val="clear" w:color="auto" w:fill="FFFFFF"/>
        <w:jc w:val="center"/>
        <w:rPr>
          <w:sz w:val="28"/>
          <w:szCs w:val="28"/>
        </w:rPr>
      </w:pPr>
      <w:r w:rsidRPr="00DF034E">
        <w:rPr>
          <w:b/>
          <w:bCs/>
          <w:color w:val="000000"/>
          <w:spacing w:val="9"/>
          <w:sz w:val="28"/>
          <w:szCs w:val="28"/>
        </w:rPr>
        <w:t>Патентные документы</w:t>
      </w:r>
    </w:p>
    <w:p w:rsidR="002C4BDE" w:rsidRPr="00831894" w:rsidRDefault="002C4BDE" w:rsidP="002C4BDE">
      <w:pPr>
        <w:shd w:val="clear" w:color="auto" w:fill="FFFFFF"/>
        <w:ind w:firstLine="567"/>
        <w:jc w:val="both"/>
        <w:rPr>
          <w:sz w:val="28"/>
          <w:szCs w:val="28"/>
        </w:rPr>
      </w:pPr>
      <w:r w:rsidRPr="003D1107">
        <w:rPr>
          <w:bCs/>
          <w:color w:val="000000"/>
          <w:sz w:val="28"/>
          <w:szCs w:val="28"/>
        </w:rPr>
        <w:t>Приемопередающее устройство</w:t>
      </w:r>
      <w:r w:rsidRPr="00831894">
        <w:rPr>
          <w:b/>
          <w:bCs/>
          <w:color w:val="000000"/>
          <w:sz w:val="28"/>
          <w:szCs w:val="28"/>
        </w:rPr>
        <w:t xml:space="preserve"> </w:t>
      </w:r>
      <w:r w:rsidRPr="00831894">
        <w:rPr>
          <w:color w:val="000000"/>
          <w:sz w:val="28"/>
          <w:szCs w:val="28"/>
        </w:rPr>
        <w:t xml:space="preserve">[Текст]: пат. 2187888 Рос. Федерация: МПК Н 04 В 1/38, Н 04 </w:t>
      </w:r>
      <w:r w:rsidRPr="00831894">
        <w:rPr>
          <w:color w:val="000000"/>
          <w:sz w:val="28"/>
          <w:szCs w:val="28"/>
          <w:lang w:val="en-US"/>
        </w:rPr>
        <w:t>J</w:t>
      </w:r>
      <w:r w:rsidRPr="00831894">
        <w:rPr>
          <w:color w:val="000000"/>
          <w:sz w:val="28"/>
          <w:szCs w:val="28"/>
        </w:rPr>
        <w:t xml:space="preserve"> 13/00/ Чугаева В.И.; заявитель и патентообладатель Воронеж, науч. - ислед. ин-т связи. - № 2000131736/09; заявл. 18.12.00; опубл. 20.08.02, Бюл. № 23 (</w:t>
      </w:r>
      <w:r w:rsidRPr="00831894">
        <w:rPr>
          <w:color w:val="000000"/>
          <w:sz w:val="28"/>
          <w:szCs w:val="28"/>
          <w:lang w:val="en-US"/>
        </w:rPr>
        <w:t>II</w:t>
      </w:r>
      <w:r w:rsidRPr="00831894">
        <w:rPr>
          <w:color w:val="000000"/>
          <w:sz w:val="28"/>
          <w:szCs w:val="28"/>
        </w:rPr>
        <w:t xml:space="preserve"> ч.). - 3 с: ил.</w:t>
      </w:r>
    </w:p>
    <w:p w:rsidR="002C4BDE" w:rsidRDefault="002C4BDE" w:rsidP="002C4BDE">
      <w:pPr>
        <w:shd w:val="clear" w:color="auto" w:fill="FFFFFF"/>
        <w:jc w:val="both"/>
        <w:rPr>
          <w:b/>
          <w:bCs/>
          <w:color w:val="000000"/>
          <w:spacing w:val="21"/>
          <w:sz w:val="28"/>
          <w:szCs w:val="28"/>
          <w:u w:val="single"/>
        </w:rPr>
      </w:pPr>
    </w:p>
    <w:p w:rsidR="002C4BDE" w:rsidRPr="00DF034E" w:rsidRDefault="002C4BDE" w:rsidP="002C4BDE">
      <w:pPr>
        <w:shd w:val="clear" w:color="auto" w:fill="FFFFFF"/>
        <w:jc w:val="center"/>
        <w:rPr>
          <w:b/>
          <w:bCs/>
          <w:color w:val="000000"/>
          <w:spacing w:val="21"/>
          <w:sz w:val="28"/>
          <w:szCs w:val="28"/>
        </w:rPr>
      </w:pPr>
      <w:r w:rsidRPr="00DF034E">
        <w:rPr>
          <w:b/>
          <w:bCs/>
          <w:color w:val="000000"/>
          <w:spacing w:val="21"/>
          <w:sz w:val="28"/>
          <w:szCs w:val="28"/>
        </w:rPr>
        <w:t>Депонированные научные работы</w:t>
      </w:r>
    </w:p>
    <w:p w:rsidR="002C4BDE" w:rsidRPr="00831894" w:rsidRDefault="002C4BDE" w:rsidP="002C4BDE">
      <w:pPr>
        <w:shd w:val="clear" w:color="auto" w:fill="FFFFFF"/>
        <w:jc w:val="both"/>
        <w:rPr>
          <w:sz w:val="28"/>
          <w:szCs w:val="28"/>
        </w:rPr>
      </w:pPr>
      <w:r w:rsidRPr="003D1107">
        <w:rPr>
          <w:bCs/>
          <w:color w:val="000000"/>
          <w:spacing w:val="-2"/>
          <w:sz w:val="28"/>
          <w:szCs w:val="28"/>
        </w:rPr>
        <w:t xml:space="preserve">Разумовский, В.А. Управление маркетинговыми исследованиями в </w:t>
      </w:r>
      <w:r w:rsidRPr="003D1107">
        <w:rPr>
          <w:bCs/>
          <w:color w:val="000000"/>
          <w:sz w:val="28"/>
          <w:szCs w:val="28"/>
        </w:rPr>
        <w:t>регионе</w:t>
      </w:r>
      <w:r w:rsidRPr="00831894">
        <w:rPr>
          <w:b/>
          <w:bCs/>
          <w:color w:val="000000"/>
          <w:sz w:val="28"/>
          <w:szCs w:val="28"/>
        </w:rPr>
        <w:t xml:space="preserve"> </w:t>
      </w:r>
      <w:r w:rsidRPr="00831894">
        <w:rPr>
          <w:color w:val="000000"/>
          <w:sz w:val="28"/>
          <w:szCs w:val="28"/>
        </w:rPr>
        <w:t>[Текст] / В.А.Разумовский, Д.А.Андреев; Ин-т экономики города. -</w:t>
      </w:r>
      <w:r>
        <w:rPr>
          <w:color w:val="000000"/>
          <w:sz w:val="28"/>
          <w:szCs w:val="28"/>
        </w:rPr>
        <w:t xml:space="preserve"> </w:t>
      </w:r>
      <w:r w:rsidRPr="00831894">
        <w:rPr>
          <w:color w:val="000000"/>
          <w:sz w:val="28"/>
          <w:szCs w:val="28"/>
        </w:rPr>
        <w:t>М., 2002. - 210 с: схемы. - Библиогр.: с. 208-209. - Деп. в ИНИОН Рос. акад.</w:t>
      </w:r>
      <w:r>
        <w:rPr>
          <w:color w:val="000000"/>
          <w:sz w:val="28"/>
          <w:szCs w:val="28"/>
        </w:rPr>
        <w:t xml:space="preserve"> </w:t>
      </w:r>
      <w:r w:rsidRPr="00831894">
        <w:rPr>
          <w:color w:val="000000"/>
          <w:sz w:val="28"/>
          <w:szCs w:val="28"/>
        </w:rPr>
        <w:t>наук 15.02.02, № 139876.</w:t>
      </w:r>
    </w:p>
    <w:p w:rsidR="002C4BDE" w:rsidRPr="00831894" w:rsidRDefault="002C4BDE" w:rsidP="002C4BDE">
      <w:pPr>
        <w:shd w:val="clear" w:color="auto" w:fill="FFFFFF"/>
        <w:jc w:val="both"/>
        <w:rPr>
          <w:sz w:val="28"/>
          <w:szCs w:val="28"/>
        </w:rPr>
      </w:pPr>
      <w:r w:rsidRPr="00831894">
        <w:rPr>
          <w:color w:val="000000"/>
          <w:sz w:val="28"/>
          <w:szCs w:val="28"/>
        </w:rPr>
        <w:t>Социологическое исследование малых групп населения [Текст] /</w:t>
      </w:r>
      <w:r w:rsidRPr="00831894">
        <w:rPr>
          <w:color w:val="000000"/>
          <w:spacing w:val="-1"/>
          <w:sz w:val="28"/>
          <w:szCs w:val="28"/>
        </w:rPr>
        <w:t>В.И.Иванов [и др.]; М-во образования Рос. Федерации, Финансовая академия.</w:t>
      </w:r>
      <w:r>
        <w:rPr>
          <w:color w:val="000000"/>
          <w:spacing w:val="-1"/>
          <w:sz w:val="28"/>
          <w:szCs w:val="28"/>
        </w:rPr>
        <w:t xml:space="preserve"> </w:t>
      </w:r>
      <w:r w:rsidRPr="00831894">
        <w:rPr>
          <w:color w:val="000000"/>
          <w:sz w:val="28"/>
          <w:szCs w:val="28"/>
        </w:rPr>
        <w:t>-</w:t>
      </w:r>
      <w:r w:rsidRPr="00831894">
        <w:rPr>
          <w:color w:val="000000"/>
          <w:sz w:val="28"/>
          <w:szCs w:val="28"/>
        </w:rPr>
        <w:tab/>
        <w:t>М., 2002. - 110 с. - Библиогр.: с. 108-109. - Деп. в ВИНИТИ 13.06.02, №</w:t>
      </w:r>
      <w:r>
        <w:rPr>
          <w:color w:val="000000"/>
          <w:sz w:val="28"/>
          <w:szCs w:val="28"/>
        </w:rPr>
        <w:t xml:space="preserve"> </w:t>
      </w:r>
      <w:r w:rsidRPr="00831894">
        <w:rPr>
          <w:color w:val="000000"/>
          <w:sz w:val="28"/>
          <w:szCs w:val="28"/>
        </w:rPr>
        <w:t>45432.</w:t>
      </w:r>
    </w:p>
    <w:p w:rsidR="002C4BDE" w:rsidRPr="002C4BDE" w:rsidRDefault="002C4BDE" w:rsidP="002C4BDE">
      <w:pPr>
        <w:shd w:val="clear" w:color="auto" w:fill="FFFFFF"/>
        <w:jc w:val="both"/>
        <w:rPr>
          <w:b/>
          <w:bCs/>
          <w:color w:val="000000"/>
          <w:spacing w:val="18"/>
          <w:sz w:val="28"/>
          <w:szCs w:val="28"/>
          <w:u w:val="single"/>
        </w:rPr>
      </w:pPr>
    </w:p>
    <w:p w:rsidR="002C4BDE" w:rsidRPr="00DF034E" w:rsidRDefault="002C4BDE" w:rsidP="002C4BDE">
      <w:pPr>
        <w:shd w:val="clear" w:color="auto" w:fill="FFFFFF"/>
        <w:jc w:val="center"/>
        <w:rPr>
          <w:sz w:val="28"/>
          <w:szCs w:val="28"/>
        </w:rPr>
      </w:pPr>
      <w:r w:rsidRPr="00DF034E">
        <w:rPr>
          <w:b/>
          <w:bCs/>
          <w:color w:val="000000"/>
          <w:spacing w:val="18"/>
          <w:sz w:val="28"/>
          <w:szCs w:val="28"/>
        </w:rPr>
        <w:t>Изоиздания</w:t>
      </w:r>
    </w:p>
    <w:p w:rsidR="002C4BDE" w:rsidRPr="00831894" w:rsidRDefault="002C4BDE" w:rsidP="002C4BDE">
      <w:pPr>
        <w:shd w:val="clear" w:color="auto" w:fill="FFFFFF"/>
        <w:ind w:firstLine="567"/>
        <w:jc w:val="both"/>
        <w:rPr>
          <w:sz w:val="28"/>
          <w:szCs w:val="28"/>
        </w:rPr>
      </w:pPr>
      <w:r w:rsidRPr="003D1107">
        <w:rPr>
          <w:bCs/>
          <w:color w:val="000000"/>
          <w:sz w:val="28"/>
          <w:szCs w:val="28"/>
        </w:rPr>
        <w:t>Шедевры французского искусства 18 века</w:t>
      </w:r>
      <w:r w:rsidRPr="00831894">
        <w:rPr>
          <w:b/>
          <w:bCs/>
          <w:color w:val="000000"/>
          <w:sz w:val="28"/>
          <w:szCs w:val="28"/>
        </w:rPr>
        <w:t xml:space="preserve"> </w:t>
      </w:r>
      <w:r w:rsidRPr="00831894">
        <w:rPr>
          <w:color w:val="000000"/>
          <w:sz w:val="28"/>
          <w:szCs w:val="28"/>
        </w:rPr>
        <w:t>[Изоматериал]: календарь: 2002/ Торговый дом «Медный всадник»; вступ. ст. С.Кудрявцевой. — СПб.: П-2, 2001.-24 с: цв. ил.</w:t>
      </w:r>
    </w:p>
    <w:p w:rsidR="002C4BDE" w:rsidRPr="002C4BDE" w:rsidRDefault="002C4BDE" w:rsidP="002C4BDE">
      <w:pPr>
        <w:shd w:val="clear" w:color="auto" w:fill="FFFFFF"/>
        <w:jc w:val="center"/>
        <w:rPr>
          <w:b/>
          <w:bCs/>
          <w:color w:val="000000"/>
          <w:sz w:val="28"/>
          <w:szCs w:val="28"/>
          <w:u w:val="single"/>
        </w:rPr>
      </w:pPr>
    </w:p>
    <w:p w:rsidR="002C4BDE" w:rsidRPr="00DF034E" w:rsidRDefault="002C4BDE" w:rsidP="002C4BDE">
      <w:pPr>
        <w:shd w:val="clear" w:color="auto" w:fill="FFFFFF"/>
        <w:jc w:val="center"/>
        <w:rPr>
          <w:b/>
          <w:bCs/>
          <w:sz w:val="28"/>
          <w:szCs w:val="28"/>
        </w:rPr>
      </w:pPr>
      <w:r w:rsidRPr="00DF034E">
        <w:rPr>
          <w:b/>
          <w:bCs/>
          <w:color w:val="000000"/>
          <w:sz w:val="28"/>
          <w:szCs w:val="28"/>
        </w:rPr>
        <w:t>Нотные издания</w:t>
      </w:r>
    </w:p>
    <w:p w:rsidR="002C4BDE" w:rsidRPr="00831894" w:rsidRDefault="002C4BDE" w:rsidP="002C4BDE">
      <w:pPr>
        <w:shd w:val="clear" w:color="auto" w:fill="FFFFFF"/>
        <w:ind w:firstLine="567"/>
        <w:jc w:val="both"/>
        <w:rPr>
          <w:sz w:val="28"/>
          <w:szCs w:val="28"/>
        </w:rPr>
      </w:pPr>
      <w:r w:rsidRPr="003D1107">
        <w:rPr>
          <w:bCs/>
          <w:color w:val="000000"/>
          <w:sz w:val="28"/>
          <w:szCs w:val="28"/>
        </w:rPr>
        <w:t>Бойко, Р.Г. Петровские звоны</w:t>
      </w:r>
      <w:r w:rsidRPr="00831894">
        <w:rPr>
          <w:b/>
          <w:bCs/>
          <w:color w:val="000000"/>
          <w:sz w:val="28"/>
          <w:szCs w:val="28"/>
        </w:rPr>
        <w:t xml:space="preserve"> </w:t>
      </w:r>
      <w:r w:rsidRPr="00831894">
        <w:rPr>
          <w:color w:val="000000"/>
          <w:sz w:val="28"/>
          <w:szCs w:val="28"/>
        </w:rPr>
        <w:t>[Ноты]: (Юность Петра): муз. ил. к рус. истории времен Петра Первого: ор. 36 / Ростислав Бойко. - Партитура. - М.: Композитор, 2001. - 96 с.</w:t>
      </w:r>
    </w:p>
    <w:p w:rsidR="002C4BDE" w:rsidRPr="002C4BDE" w:rsidRDefault="002C4BDE" w:rsidP="002C4BDE">
      <w:pPr>
        <w:shd w:val="clear" w:color="auto" w:fill="FFFFFF"/>
        <w:jc w:val="center"/>
        <w:rPr>
          <w:b/>
          <w:bCs/>
          <w:color w:val="000000"/>
          <w:spacing w:val="20"/>
          <w:sz w:val="28"/>
          <w:szCs w:val="28"/>
          <w:u w:val="single"/>
        </w:rPr>
      </w:pPr>
    </w:p>
    <w:p w:rsidR="002C4BDE" w:rsidRPr="00DF034E" w:rsidRDefault="002C4BDE" w:rsidP="002C4BDE">
      <w:pPr>
        <w:shd w:val="clear" w:color="auto" w:fill="FFFFFF"/>
        <w:jc w:val="center"/>
        <w:rPr>
          <w:sz w:val="28"/>
          <w:szCs w:val="28"/>
        </w:rPr>
      </w:pPr>
      <w:r w:rsidRPr="00DF034E">
        <w:rPr>
          <w:b/>
          <w:bCs/>
          <w:color w:val="000000"/>
          <w:spacing w:val="20"/>
          <w:sz w:val="28"/>
          <w:szCs w:val="28"/>
        </w:rPr>
        <w:t>Аудиоиздания</w:t>
      </w:r>
    </w:p>
    <w:p w:rsidR="002C4BDE" w:rsidRPr="00831894" w:rsidRDefault="002C4BDE" w:rsidP="002C4BDE">
      <w:pPr>
        <w:shd w:val="clear" w:color="auto" w:fill="FFFFFF"/>
        <w:ind w:firstLine="567"/>
        <w:jc w:val="both"/>
        <w:rPr>
          <w:sz w:val="28"/>
          <w:szCs w:val="28"/>
        </w:rPr>
      </w:pPr>
      <w:r w:rsidRPr="003D1107">
        <w:rPr>
          <w:bCs/>
          <w:color w:val="000000"/>
          <w:spacing w:val="-2"/>
          <w:sz w:val="28"/>
          <w:szCs w:val="28"/>
        </w:rPr>
        <w:t xml:space="preserve">Гладков, Г.А. Как львенок и черепаха пели песню и другие сказки </w:t>
      </w:r>
      <w:r w:rsidRPr="003D1107">
        <w:rPr>
          <w:bCs/>
          <w:color w:val="000000"/>
          <w:sz w:val="28"/>
          <w:szCs w:val="28"/>
        </w:rPr>
        <w:t>про</w:t>
      </w:r>
      <w:r w:rsidRPr="00831894">
        <w:rPr>
          <w:b/>
          <w:bCs/>
          <w:color w:val="000000"/>
          <w:sz w:val="28"/>
          <w:szCs w:val="28"/>
        </w:rPr>
        <w:t xml:space="preserve"> </w:t>
      </w:r>
      <w:r w:rsidRPr="003D1107">
        <w:rPr>
          <w:bCs/>
          <w:color w:val="000000"/>
          <w:sz w:val="28"/>
          <w:szCs w:val="28"/>
        </w:rPr>
        <w:t xml:space="preserve">Африку </w:t>
      </w:r>
      <w:r w:rsidRPr="00831894">
        <w:rPr>
          <w:color w:val="000000"/>
          <w:sz w:val="28"/>
          <w:szCs w:val="28"/>
        </w:rPr>
        <w:t>[Звукозапись] / Геннадий Гладков; исп. Г.Вицин, В.Ливанов, О.Анофриев [и др.]. - М.: Экстрафон, 2002. - 1 мк.</w:t>
      </w:r>
    </w:p>
    <w:p w:rsidR="002C4BDE" w:rsidRPr="00831894" w:rsidRDefault="002C4BDE" w:rsidP="002C4BDE">
      <w:pPr>
        <w:shd w:val="clear" w:color="auto" w:fill="FFFFFF"/>
        <w:ind w:firstLine="567"/>
        <w:jc w:val="both"/>
        <w:rPr>
          <w:sz w:val="28"/>
          <w:szCs w:val="28"/>
        </w:rPr>
      </w:pPr>
      <w:r w:rsidRPr="003D1107">
        <w:rPr>
          <w:bCs/>
          <w:color w:val="000000"/>
          <w:sz w:val="28"/>
          <w:szCs w:val="28"/>
        </w:rPr>
        <w:t>Роман (иеромон.). Песни</w:t>
      </w:r>
      <w:r w:rsidRPr="00831894">
        <w:rPr>
          <w:b/>
          <w:bCs/>
          <w:color w:val="000000"/>
          <w:sz w:val="28"/>
          <w:szCs w:val="28"/>
        </w:rPr>
        <w:t xml:space="preserve"> </w:t>
      </w:r>
      <w:r w:rsidRPr="00831894">
        <w:rPr>
          <w:color w:val="000000"/>
          <w:sz w:val="28"/>
          <w:szCs w:val="28"/>
        </w:rPr>
        <w:t>[Звукозапись] / иеромонах Роман; исп. Жанна Бичевская. - СПб.: Центр духов. Просвещения, 2002. - 1 электрон, опт. диск.</w:t>
      </w:r>
      <w:r w:rsidRPr="002C4BDE">
        <w:rPr>
          <w:color w:val="000000"/>
          <w:sz w:val="28"/>
          <w:szCs w:val="28"/>
        </w:rPr>
        <w:t xml:space="preserve"> </w:t>
      </w:r>
      <w:r w:rsidRPr="00831894">
        <w:rPr>
          <w:color w:val="000000"/>
          <w:sz w:val="28"/>
          <w:szCs w:val="28"/>
        </w:rPr>
        <w:t>-(Песнопения иеромонаха Романа; вып. 3)</w:t>
      </w:r>
    </w:p>
    <w:p w:rsidR="002C4BDE" w:rsidRPr="002C4BDE" w:rsidRDefault="002C4BDE" w:rsidP="002C4BDE">
      <w:pPr>
        <w:shd w:val="clear" w:color="auto" w:fill="FFFFFF"/>
        <w:jc w:val="center"/>
        <w:rPr>
          <w:b/>
          <w:bCs/>
          <w:color w:val="000000"/>
          <w:spacing w:val="-4"/>
          <w:sz w:val="28"/>
          <w:szCs w:val="28"/>
          <w:u w:val="single"/>
        </w:rPr>
      </w:pPr>
    </w:p>
    <w:p w:rsidR="002C4BDE" w:rsidRPr="00DF034E" w:rsidRDefault="002C4BDE" w:rsidP="002C4BDE">
      <w:pPr>
        <w:shd w:val="clear" w:color="auto" w:fill="FFFFFF"/>
        <w:jc w:val="center"/>
        <w:rPr>
          <w:b/>
          <w:bCs/>
          <w:sz w:val="28"/>
          <w:szCs w:val="28"/>
        </w:rPr>
      </w:pPr>
      <w:r w:rsidRPr="00DF034E">
        <w:rPr>
          <w:b/>
          <w:bCs/>
          <w:color w:val="000000"/>
          <w:spacing w:val="-4"/>
          <w:sz w:val="28"/>
          <w:szCs w:val="28"/>
        </w:rPr>
        <w:t>Видеоиздания</w:t>
      </w:r>
    </w:p>
    <w:p w:rsidR="002C4BDE" w:rsidRPr="00831894" w:rsidRDefault="002C4BDE" w:rsidP="002C4BDE">
      <w:pPr>
        <w:shd w:val="clear" w:color="auto" w:fill="FFFFFF"/>
        <w:ind w:firstLine="567"/>
        <w:jc w:val="both"/>
        <w:rPr>
          <w:sz w:val="28"/>
          <w:szCs w:val="28"/>
        </w:rPr>
      </w:pPr>
      <w:r w:rsidRPr="003D1107">
        <w:rPr>
          <w:bCs/>
          <w:color w:val="000000"/>
          <w:sz w:val="28"/>
          <w:szCs w:val="28"/>
        </w:rPr>
        <w:t>От заката до рассвета</w:t>
      </w:r>
      <w:r w:rsidRPr="00831894">
        <w:rPr>
          <w:b/>
          <w:bCs/>
          <w:color w:val="000000"/>
          <w:sz w:val="28"/>
          <w:szCs w:val="28"/>
        </w:rPr>
        <w:t xml:space="preserve"> </w:t>
      </w:r>
      <w:r w:rsidRPr="00831894">
        <w:rPr>
          <w:color w:val="000000"/>
          <w:sz w:val="28"/>
          <w:szCs w:val="28"/>
        </w:rPr>
        <w:t xml:space="preserve">[Видеозапись] / реж. Роберт Родригес; в ролях: К.Тарантино, Х.Кейтель, Дж.Клуни; </w:t>
      </w:r>
      <w:r w:rsidRPr="00831894">
        <w:rPr>
          <w:color w:val="000000"/>
          <w:sz w:val="28"/>
          <w:szCs w:val="28"/>
          <w:lang w:val="en-US"/>
        </w:rPr>
        <w:t>Paramount</w:t>
      </w:r>
      <w:r w:rsidRPr="00831894">
        <w:rPr>
          <w:color w:val="000000"/>
          <w:sz w:val="28"/>
          <w:szCs w:val="28"/>
        </w:rPr>
        <w:t xml:space="preserve"> </w:t>
      </w:r>
      <w:r w:rsidRPr="00831894">
        <w:rPr>
          <w:color w:val="000000"/>
          <w:sz w:val="28"/>
          <w:szCs w:val="28"/>
          <w:lang w:val="en-US"/>
        </w:rPr>
        <w:t>Films</w:t>
      </w:r>
      <w:r w:rsidRPr="00831894">
        <w:rPr>
          <w:color w:val="000000"/>
          <w:sz w:val="28"/>
          <w:szCs w:val="28"/>
        </w:rPr>
        <w:t>. — М.: Премьер-видеофильм, 2002. - 1 вк.</w:t>
      </w:r>
    </w:p>
    <w:p w:rsidR="002C4BDE" w:rsidRPr="002C4BDE" w:rsidRDefault="002C4BDE" w:rsidP="002C4BDE">
      <w:pPr>
        <w:shd w:val="clear" w:color="auto" w:fill="FFFFFF"/>
        <w:ind w:firstLine="567"/>
        <w:jc w:val="both"/>
        <w:rPr>
          <w:b/>
          <w:bCs/>
          <w:color w:val="000000"/>
          <w:spacing w:val="10"/>
          <w:sz w:val="28"/>
          <w:szCs w:val="28"/>
          <w:u w:val="single"/>
        </w:rPr>
      </w:pPr>
    </w:p>
    <w:p w:rsidR="002C4BDE" w:rsidRPr="00DF034E" w:rsidRDefault="002C4BDE" w:rsidP="002C4BDE">
      <w:pPr>
        <w:shd w:val="clear" w:color="auto" w:fill="FFFFFF"/>
        <w:jc w:val="center"/>
        <w:rPr>
          <w:sz w:val="28"/>
          <w:szCs w:val="28"/>
        </w:rPr>
      </w:pPr>
      <w:r w:rsidRPr="00DF034E">
        <w:rPr>
          <w:b/>
          <w:bCs/>
          <w:color w:val="000000"/>
          <w:spacing w:val="10"/>
          <w:sz w:val="28"/>
          <w:szCs w:val="28"/>
        </w:rPr>
        <w:t>Диссертации, авторефераты диссертаций.</w:t>
      </w:r>
    </w:p>
    <w:p w:rsidR="002C4BDE" w:rsidRPr="00831894" w:rsidRDefault="002C4BDE" w:rsidP="002C4BDE">
      <w:pPr>
        <w:shd w:val="clear" w:color="auto" w:fill="FFFFFF"/>
        <w:ind w:firstLine="567"/>
        <w:jc w:val="both"/>
        <w:rPr>
          <w:sz w:val="28"/>
          <w:szCs w:val="28"/>
        </w:rPr>
      </w:pPr>
      <w:r w:rsidRPr="003D1107">
        <w:rPr>
          <w:bCs/>
          <w:color w:val="000000"/>
          <w:sz w:val="28"/>
          <w:szCs w:val="28"/>
        </w:rPr>
        <w:t>Белозеров, И.В. Религиозная политика Золотой Орды на Руси в 13-14 вв.</w:t>
      </w:r>
      <w:r w:rsidRPr="00831894">
        <w:rPr>
          <w:b/>
          <w:bCs/>
          <w:color w:val="000000"/>
          <w:sz w:val="28"/>
          <w:szCs w:val="28"/>
        </w:rPr>
        <w:t xml:space="preserve"> </w:t>
      </w:r>
      <w:r w:rsidRPr="00831894">
        <w:rPr>
          <w:color w:val="000000"/>
          <w:sz w:val="28"/>
          <w:szCs w:val="28"/>
        </w:rPr>
        <w:t>[Текст]: дис... канд. ист. наук: 07.00.02: защищена 22.01.02: утв. 15.07.02 /Белозеров Иван Валентинович. -М., 2002. -215 с. -Библиогр.: с. 202-213. -04200201565.</w:t>
      </w:r>
    </w:p>
    <w:p w:rsidR="002C4BDE" w:rsidRPr="002C4BDE" w:rsidRDefault="002C4BDE" w:rsidP="002C4BDE">
      <w:pPr>
        <w:shd w:val="clear" w:color="auto" w:fill="FFFFFF"/>
        <w:ind w:firstLine="567"/>
        <w:jc w:val="both"/>
        <w:rPr>
          <w:sz w:val="28"/>
          <w:szCs w:val="28"/>
        </w:rPr>
      </w:pPr>
      <w:r w:rsidRPr="003D1107">
        <w:rPr>
          <w:bCs/>
          <w:color w:val="000000"/>
          <w:sz w:val="28"/>
          <w:szCs w:val="28"/>
        </w:rPr>
        <w:t>Григорьева, А.К. Речевые ошибки и уровни языковой</w:t>
      </w:r>
      <w:r w:rsidRPr="00831894">
        <w:rPr>
          <w:b/>
          <w:bCs/>
          <w:color w:val="000000"/>
          <w:sz w:val="28"/>
          <w:szCs w:val="28"/>
        </w:rPr>
        <w:t xml:space="preserve"> </w:t>
      </w:r>
      <w:r w:rsidRPr="003D1107">
        <w:rPr>
          <w:bCs/>
          <w:color w:val="000000"/>
          <w:sz w:val="28"/>
          <w:szCs w:val="28"/>
        </w:rPr>
        <w:t>компетенции</w:t>
      </w:r>
      <w:r w:rsidRPr="00F024C4">
        <w:rPr>
          <w:b/>
          <w:bCs/>
          <w:color w:val="000000"/>
          <w:sz w:val="28"/>
          <w:szCs w:val="28"/>
        </w:rPr>
        <w:t xml:space="preserve"> </w:t>
      </w:r>
      <w:r w:rsidRPr="00831894">
        <w:rPr>
          <w:color w:val="000000"/>
          <w:sz w:val="28"/>
          <w:szCs w:val="28"/>
        </w:rPr>
        <w:t xml:space="preserve">[Текст]: автореф. дис... канд. филолог, наук / А.К.Григорьева. - Пенза: </w:t>
      </w:r>
      <w:r w:rsidRPr="00831894">
        <w:rPr>
          <w:color w:val="000000"/>
          <w:spacing w:val="22"/>
          <w:sz w:val="28"/>
          <w:szCs w:val="28"/>
        </w:rPr>
        <w:t>ПТПУ,2004.-24с.</w:t>
      </w:r>
    </w:p>
    <w:p w:rsidR="002C4BDE" w:rsidRPr="002C4BDE" w:rsidRDefault="002C4BDE" w:rsidP="002C4BDE">
      <w:pPr>
        <w:shd w:val="clear" w:color="auto" w:fill="FFFFFF"/>
        <w:ind w:firstLine="567"/>
        <w:jc w:val="center"/>
        <w:rPr>
          <w:b/>
          <w:bCs/>
          <w:color w:val="000000"/>
          <w:spacing w:val="-1"/>
          <w:sz w:val="28"/>
          <w:szCs w:val="28"/>
          <w:u w:val="single"/>
        </w:rPr>
      </w:pPr>
    </w:p>
    <w:p w:rsidR="002C4BDE" w:rsidRPr="00DF034E" w:rsidRDefault="002C4BDE" w:rsidP="002C4BDE">
      <w:pPr>
        <w:shd w:val="clear" w:color="auto" w:fill="FFFFFF"/>
        <w:ind w:firstLine="567"/>
        <w:jc w:val="center"/>
        <w:rPr>
          <w:b/>
          <w:bCs/>
          <w:sz w:val="28"/>
          <w:szCs w:val="28"/>
        </w:rPr>
      </w:pPr>
      <w:r w:rsidRPr="00DF034E">
        <w:rPr>
          <w:b/>
          <w:bCs/>
          <w:color w:val="000000"/>
          <w:spacing w:val="-1"/>
          <w:sz w:val="28"/>
          <w:szCs w:val="28"/>
        </w:rPr>
        <w:t>Составная часть документов.</w:t>
      </w:r>
    </w:p>
    <w:p w:rsidR="002C4BDE" w:rsidRPr="00DF034E" w:rsidRDefault="002C4BDE" w:rsidP="002C4BDE">
      <w:pPr>
        <w:shd w:val="clear" w:color="auto" w:fill="FFFFFF"/>
        <w:jc w:val="center"/>
        <w:rPr>
          <w:b/>
          <w:bCs/>
          <w:color w:val="000000"/>
          <w:spacing w:val="4"/>
          <w:sz w:val="28"/>
          <w:szCs w:val="28"/>
        </w:rPr>
      </w:pPr>
    </w:p>
    <w:p w:rsidR="002C4BDE" w:rsidRPr="00831894" w:rsidRDefault="002C4BDE" w:rsidP="002C4BDE">
      <w:pPr>
        <w:shd w:val="clear" w:color="auto" w:fill="FFFFFF"/>
        <w:jc w:val="center"/>
        <w:rPr>
          <w:sz w:val="28"/>
          <w:szCs w:val="28"/>
        </w:rPr>
      </w:pPr>
      <w:r w:rsidRPr="00831894">
        <w:rPr>
          <w:b/>
          <w:bCs/>
          <w:color w:val="000000"/>
          <w:spacing w:val="4"/>
          <w:sz w:val="28"/>
          <w:szCs w:val="28"/>
        </w:rPr>
        <w:t>Статья из...</w:t>
      </w:r>
    </w:p>
    <w:p w:rsidR="002C4BDE" w:rsidRPr="00831894" w:rsidRDefault="002C4BDE" w:rsidP="002C4BDE">
      <w:pPr>
        <w:shd w:val="clear" w:color="auto" w:fill="FFFFFF"/>
        <w:jc w:val="center"/>
        <w:rPr>
          <w:sz w:val="28"/>
          <w:szCs w:val="28"/>
        </w:rPr>
      </w:pPr>
      <w:r w:rsidRPr="00831894">
        <w:rPr>
          <w:i/>
          <w:iCs/>
          <w:color w:val="000000"/>
          <w:sz w:val="28"/>
          <w:szCs w:val="28"/>
        </w:rPr>
        <w:t>...собрания сочинений</w:t>
      </w:r>
    </w:p>
    <w:p w:rsidR="002C4BDE" w:rsidRPr="00831894" w:rsidRDefault="002C4BDE" w:rsidP="002C4BDE">
      <w:pPr>
        <w:shd w:val="clear" w:color="auto" w:fill="FFFFFF"/>
        <w:ind w:firstLine="567"/>
        <w:jc w:val="both"/>
        <w:rPr>
          <w:sz w:val="28"/>
          <w:szCs w:val="28"/>
        </w:rPr>
      </w:pPr>
      <w:r w:rsidRPr="003D1107">
        <w:rPr>
          <w:bCs/>
          <w:color w:val="000000"/>
          <w:sz w:val="28"/>
          <w:szCs w:val="28"/>
        </w:rPr>
        <w:t>Локк, Дж. Опыт о веротерпимости</w:t>
      </w:r>
      <w:r w:rsidRPr="00831894">
        <w:rPr>
          <w:b/>
          <w:bCs/>
          <w:color w:val="000000"/>
          <w:sz w:val="28"/>
          <w:szCs w:val="28"/>
        </w:rPr>
        <w:t xml:space="preserve"> </w:t>
      </w:r>
      <w:r w:rsidRPr="00831894">
        <w:rPr>
          <w:color w:val="000000"/>
          <w:sz w:val="28"/>
          <w:szCs w:val="28"/>
        </w:rPr>
        <w:t>/ Дж. Локк // Собр. соч.: в 3 т. -М.,1985.-Т.3.-С. 66-90.</w:t>
      </w:r>
    </w:p>
    <w:p w:rsidR="002C4BDE" w:rsidRPr="00831894" w:rsidRDefault="002C4BDE" w:rsidP="002C4BDE">
      <w:pPr>
        <w:shd w:val="clear" w:color="auto" w:fill="FFFFFF"/>
        <w:ind w:firstLine="567"/>
        <w:jc w:val="center"/>
        <w:rPr>
          <w:sz w:val="28"/>
          <w:szCs w:val="28"/>
        </w:rPr>
      </w:pPr>
      <w:r w:rsidRPr="00831894">
        <w:rPr>
          <w:i/>
          <w:iCs/>
          <w:color w:val="000000"/>
          <w:sz w:val="28"/>
          <w:szCs w:val="28"/>
        </w:rPr>
        <w:t>...книги, сборника</w:t>
      </w:r>
    </w:p>
    <w:p w:rsidR="002C4BDE" w:rsidRPr="00831894" w:rsidRDefault="002C4BDE" w:rsidP="002C4BDE">
      <w:pPr>
        <w:shd w:val="clear" w:color="auto" w:fill="FFFFFF"/>
        <w:ind w:firstLine="567"/>
        <w:jc w:val="both"/>
        <w:rPr>
          <w:sz w:val="28"/>
          <w:szCs w:val="28"/>
        </w:rPr>
      </w:pPr>
      <w:r w:rsidRPr="003D1107">
        <w:rPr>
          <w:bCs/>
          <w:color w:val="000000"/>
          <w:sz w:val="28"/>
          <w:szCs w:val="28"/>
        </w:rPr>
        <w:t>Цивилизация Запада в 20 веке</w:t>
      </w:r>
      <w:r w:rsidRPr="00831894">
        <w:rPr>
          <w:b/>
          <w:bCs/>
          <w:color w:val="000000"/>
          <w:sz w:val="28"/>
          <w:szCs w:val="28"/>
        </w:rPr>
        <w:t xml:space="preserve"> </w:t>
      </w:r>
      <w:r w:rsidRPr="00831894">
        <w:rPr>
          <w:color w:val="000000"/>
          <w:sz w:val="28"/>
          <w:szCs w:val="28"/>
        </w:rPr>
        <w:t>[Текст] / Н.В.Шишова [и др.] // История и культурология: учеб. пособие для студентов. - 2-е изд., доп. иперераб. - М, 2000. - Гл. 13. - С. 347-366.</w:t>
      </w:r>
    </w:p>
    <w:p w:rsidR="002C4BDE" w:rsidRPr="00831894" w:rsidRDefault="002C4BDE" w:rsidP="002C4BDE">
      <w:pPr>
        <w:shd w:val="clear" w:color="auto" w:fill="FFFFFF"/>
        <w:ind w:firstLine="567"/>
        <w:jc w:val="both"/>
        <w:rPr>
          <w:sz w:val="28"/>
          <w:szCs w:val="28"/>
        </w:rPr>
      </w:pPr>
      <w:r w:rsidRPr="003D1107">
        <w:rPr>
          <w:bCs/>
          <w:color w:val="000000"/>
          <w:sz w:val="28"/>
          <w:szCs w:val="28"/>
        </w:rPr>
        <w:t>Коротких, В.И. О порядке чтения, который поможет научиться сохранять</w:t>
      </w:r>
      <w:r w:rsidRPr="00831894">
        <w:rPr>
          <w:b/>
          <w:bCs/>
          <w:color w:val="000000"/>
          <w:sz w:val="28"/>
          <w:szCs w:val="28"/>
        </w:rPr>
        <w:t xml:space="preserve"> </w:t>
      </w:r>
      <w:r w:rsidRPr="003D1107">
        <w:rPr>
          <w:bCs/>
          <w:color w:val="000000"/>
          <w:sz w:val="28"/>
          <w:szCs w:val="28"/>
        </w:rPr>
        <w:t>вкус и отыскивать удовольствие в книгах</w:t>
      </w:r>
      <w:r w:rsidRPr="00831894">
        <w:rPr>
          <w:b/>
          <w:bCs/>
          <w:color w:val="000000"/>
          <w:sz w:val="28"/>
          <w:szCs w:val="28"/>
        </w:rPr>
        <w:t xml:space="preserve"> </w:t>
      </w:r>
      <w:r w:rsidRPr="00831894">
        <w:rPr>
          <w:color w:val="000000"/>
          <w:sz w:val="28"/>
          <w:szCs w:val="28"/>
        </w:rPr>
        <w:t>[Текст] / В.И. Коротких // Человек и культурно-образовательная среда: сб. науч. работ. — Елец: Изд-во Елецкого гос. ун-та, 2005. - С. 43-59.</w:t>
      </w:r>
    </w:p>
    <w:p w:rsidR="002C4BDE" w:rsidRPr="00831894" w:rsidRDefault="002C4BDE" w:rsidP="002C4BDE">
      <w:pPr>
        <w:shd w:val="clear" w:color="auto" w:fill="FFFFFF"/>
        <w:ind w:firstLine="567"/>
        <w:jc w:val="both"/>
        <w:rPr>
          <w:sz w:val="28"/>
          <w:szCs w:val="28"/>
        </w:rPr>
      </w:pPr>
      <w:r w:rsidRPr="003D1107">
        <w:rPr>
          <w:bCs/>
          <w:color w:val="000000"/>
          <w:sz w:val="28"/>
          <w:szCs w:val="28"/>
        </w:rPr>
        <w:t xml:space="preserve">Ларских, З.П. Психолого-дидактические требования к </w:t>
      </w:r>
      <w:r w:rsidRPr="003D1107">
        <w:rPr>
          <w:bCs/>
          <w:color w:val="000000"/>
          <w:spacing w:val="-2"/>
          <w:sz w:val="28"/>
          <w:szCs w:val="28"/>
        </w:rPr>
        <w:t>проектированию компьютерных учебных программ по русскому языку</w:t>
      </w:r>
      <w:r w:rsidRPr="00831894">
        <w:rPr>
          <w:b/>
          <w:bCs/>
          <w:color w:val="000000"/>
          <w:spacing w:val="-2"/>
          <w:sz w:val="28"/>
          <w:szCs w:val="28"/>
        </w:rPr>
        <w:t xml:space="preserve"> </w:t>
      </w:r>
      <w:r w:rsidRPr="00831894">
        <w:rPr>
          <w:color w:val="000000"/>
          <w:sz w:val="28"/>
          <w:szCs w:val="28"/>
        </w:rPr>
        <w:t>[Текст] / З.П. Ларских // Проблемы русского и общего языкознания: межвуз. сб. науч. тр. - Елец: Изд-во Елецкого гос. ун-та, 2004. - Вып. 2. - С. 210-216.</w:t>
      </w:r>
    </w:p>
    <w:p w:rsidR="002C4BDE" w:rsidRPr="002C4BDE" w:rsidRDefault="002C4BDE" w:rsidP="002C4BDE">
      <w:pPr>
        <w:shd w:val="clear" w:color="auto" w:fill="FFFFFF"/>
        <w:ind w:firstLine="567"/>
        <w:jc w:val="center"/>
        <w:rPr>
          <w:i/>
          <w:iCs/>
          <w:color w:val="000000"/>
          <w:spacing w:val="-1"/>
          <w:sz w:val="28"/>
          <w:szCs w:val="28"/>
        </w:rPr>
      </w:pPr>
    </w:p>
    <w:p w:rsidR="002C4BDE" w:rsidRPr="00831894" w:rsidRDefault="002C4BDE" w:rsidP="002C4BDE">
      <w:pPr>
        <w:shd w:val="clear" w:color="auto" w:fill="FFFFFF"/>
        <w:ind w:firstLine="567"/>
        <w:jc w:val="center"/>
        <w:rPr>
          <w:sz w:val="28"/>
          <w:szCs w:val="28"/>
        </w:rPr>
      </w:pPr>
      <w:r w:rsidRPr="00831894">
        <w:rPr>
          <w:i/>
          <w:iCs/>
          <w:color w:val="000000"/>
          <w:spacing w:val="-1"/>
          <w:sz w:val="28"/>
          <w:szCs w:val="28"/>
        </w:rPr>
        <w:t>...продолжающегося издания.</w:t>
      </w:r>
    </w:p>
    <w:p w:rsidR="002C4BDE" w:rsidRPr="00831894" w:rsidRDefault="002C4BDE" w:rsidP="002C4BDE">
      <w:pPr>
        <w:shd w:val="clear" w:color="auto" w:fill="FFFFFF"/>
        <w:ind w:firstLine="567"/>
        <w:jc w:val="both"/>
        <w:rPr>
          <w:sz w:val="28"/>
          <w:szCs w:val="28"/>
        </w:rPr>
      </w:pPr>
      <w:r w:rsidRPr="003D1107">
        <w:rPr>
          <w:bCs/>
          <w:color w:val="000000"/>
          <w:sz w:val="28"/>
          <w:szCs w:val="28"/>
        </w:rPr>
        <w:t>Белозерцев, Е.П. Методологические основы изучения образования</w:t>
      </w:r>
      <w:r w:rsidRPr="00831894">
        <w:rPr>
          <w:b/>
          <w:bCs/>
          <w:color w:val="000000"/>
          <w:sz w:val="28"/>
          <w:szCs w:val="28"/>
        </w:rPr>
        <w:t xml:space="preserve"> </w:t>
      </w:r>
      <w:r w:rsidRPr="00831894">
        <w:rPr>
          <w:color w:val="000000"/>
          <w:sz w:val="28"/>
          <w:szCs w:val="28"/>
        </w:rPr>
        <w:t>[Текст] / Е.П. Белозерцев // Вестн. Елецк. ун-та. Сер. Педагогика. - 2005. - Вып. 7. - С. 4-28. - Библиогр.: с. 221.</w:t>
      </w:r>
    </w:p>
    <w:p w:rsidR="002C4BDE" w:rsidRPr="00831894" w:rsidRDefault="002C4BDE" w:rsidP="002C4BDE">
      <w:pPr>
        <w:shd w:val="clear" w:color="auto" w:fill="FFFFFF"/>
        <w:ind w:firstLine="567"/>
        <w:jc w:val="both"/>
        <w:rPr>
          <w:sz w:val="28"/>
          <w:szCs w:val="28"/>
        </w:rPr>
      </w:pPr>
      <w:r w:rsidRPr="003D1107">
        <w:rPr>
          <w:bCs/>
          <w:color w:val="000000"/>
          <w:sz w:val="28"/>
          <w:szCs w:val="28"/>
        </w:rPr>
        <w:t>Борисова, Н.В. Православие и культура</w:t>
      </w:r>
      <w:r w:rsidRPr="00831894">
        <w:rPr>
          <w:b/>
          <w:bCs/>
          <w:color w:val="000000"/>
          <w:sz w:val="28"/>
          <w:szCs w:val="28"/>
        </w:rPr>
        <w:t xml:space="preserve"> </w:t>
      </w:r>
      <w:r w:rsidRPr="00831894">
        <w:rPr>
          <w:color w:val="000000"/>
          <w:sz w:val="28"/>
          <w:szCs w:val="28"/>
        </w:rPr>
        <w:t>[Текст] / Н.В. Борисова, Т.А. Полякова // Собор: альманах религиоведения. — Елец: Изд-во Елецкого гос. ун-та, 2004. - Вып. 5. - С. 17-23.</w:t>
      </w:r>
    </w:p>
    <w:p w:rsidR="002C4BDE" w:rsidRPr="002C4BDE" w:rsidRDefault="002C4BDE" w:rsidP="002C4BDE">
      <w:pPr>
        <w:shd w:val="clear" w:color="auto" w:fill="FFFFFF"/>
        <w:jc w:val="both"/>
        <w:rPr>
          <w:i/>
          <w:iCs/>
          <w:color w:val="000000"/>
          <w:spacing w:val="-3"/>
          <w:sz w:val="28"/>
          <w:szCs w:val="28"/>
        </w:rPr>
      </w:pPr>
    </w:p>
    <w:p w:rsidR="002C4BDE" w:rsidRPr="00831894" w:rsidRDefault="002C4BDE" w:rsidP="002C4BDE">
      <w:pPr>
        <w:shd w:val="clear" w:color="auto" w:fill="FFFFFF"/>
        <w:jc w:val="center"/>
        <w:rPr>
          <w:i/>
          <w:iCs/>
          <w:color w:val="000000"/>
          <w:spacing w:val="-3"/>
          <w:sz w:val="28"/>
          <w:szCs w:val="28"/>
        </w:rPr>
      </w:pPr>
      <w:r w:rsidRPr="00831894">
        <w:rPr>
          <w:i/>
          <w:iCs/>
          <w:color w:val="000000"/>
          <w:spacing w:val="-3"/>
          <w:sz w:val="28"/>
          <w:szCs w:val="28"/>
        </w:rPr>
        <w:t>...журнала</w:t>
      </w:r>
    </w:p>
    <w:p w:rsidR="002C4BDE" w:rsidRPr="00831894" w:rsidRDefault="002C4BDE" w:rsidP="002C4BDE">
      <w:pPr>
        <w:shd w:val="clear" w:color="auto" w:fill="FFFFFF"/>
        <w:ind w:firstLine="567"/>
        <w:jc w:val="both"/>
        <w:rPr>
          <w:sz w:val="28"/>
          <w:szCs w:val="28"/>
        </w:rPr>
      </w:pPr>
      <w:r w:rsidRPr="003D1107">
        <w:rPr>
          <w:bCs/>
          <w:color w:val="000000"/>
          <w:spacing w:val="-2"/>
          <w:sz w:val="28"/>
          <w:szCs w:val="28"/>
        </w:rPr>
        <w:t>Мартышин, О.В. Нравственные основы теории государства и права</w:t>
      </w:r>
      <w:r w:rsidRPr="00F024C4">
        <w:rPr>
          <w:b/>
          <w:bCs/>
          <w:color w:val="000000"/>
          <w:spacing w:val="-2"/>
          <w:sz w:val="28"/>
          <w:szCs w:val="28"/>
        </w:rPr>
        <w:t xml:space="preserve"> </w:t>
      </w:r>
      <w:r w:rsidRPr="00831894">
        <w:rPr>
          <w:color w:val="000000"/>
          <w:sz w:val="28"/>
          <w:szCs w:val="28"/>
        </w:rPr>
        <w:t>[Текст] / О.В. Мартышин // Государство и право. - 2005. - № 7. - С. 5-12.</w:t>
      </w:r>
    </w:p>
    <w:p w:rsidR="002C4BDE" w:rsidRPr="00831894" w:rsidRDefault="002C4BDE" w:rsidP="002C4BDE">
      <w:pPr>
        <w:shd w:val="clear" w:color="auto" w:fill="FFFFFF"/>
        <w:ind w:firstLine="567"/>
        <w:jc w:val="both"/>
        <w:rPr>
          <w:sz w:val="28"/>
          <w:szCs w:val="28"/>
        </w:rPr>
      </w:pPr>
      <w:r w:rsidRPr="003D1107">
        <w:rPr>
          <w:bCs/>
          <w:color w:val="000000"/>
          <w:sz w:val="28"/>
          <w:szCs w:val="28"/>
        </w:rPr>
        <w:t xml:space="preserve">Трепавлов, В.В. «Непоколебимый столп»: образ России </w:t>
      </w:r>
      <w:r w:rsidRPr="003D1107">
        <w:rPr>
          <w:bCs/>
          <w:color w:val="000000"/>
          <w:sz w:val="28"/>
          <w:szCs w:val="28"/>
          <w:lang w:val="en-US"/>
        </w:rPr>
        <w:t>XVI</w:t>
      </w:r>
      <w:r w:rsidRPr="003D1107">
        <w:rPr>
          <w:bCs/>
          <w:color w:val="000000"/>
          <w:sz w:val="28"/>
          <w:szCs w:val="28"/>
        </w:rPr>
        <w:t xml:space="preserve"> - </w:t>
      </w:r>
      <w:r w:rsidRPr="003D1107">
        <w:rPr>
          <w:bCs/>
          <w:color w:val="000000"/>
          <w:sz w:val="28"/>
          <w:szCs w:val="28"/>
          <w:lang w:val="en-US"/>
        </w:rPr>
        <w:t>XVIII</w:t>
      </w:r>
      <w:r w:rsidRPr="003D1107">
        <w:rPr>
          <w:bCs/>
          <w:color w:val="000000"/>
          <w:sz w:val="28"/>
          <w:szCs w:val="28"/>
        </w:rPr>
        <w:t xml:space="preserve"> вв. в представлении ее народов </w:t>
      </w:r>
      <w:r w:rsidRPr="00831894">
        <w:rPr>
          <w:color w:val="000000"/>
          <w:sz w:val="28"/>
          <w:szCs w:val="28"/>
        </w:rPr>
        <w:t>/ В.В.Трепавлов // Вопросы истории. -2005.-№8.-С. 36-46.</w:t>
      </w:r>
    </w:p>
    <w:p w:rsidR="002C4BDE" w:rsidRPr="002C4BDE" w:rsidRDefault="002C4BDE" w:rsidP="002C4BDE">
      <w:pPr>
        <w:shd w:val="clear" w:color="auto" w:fill="FFFFFF"/>
        <w:jc w:val="both"/>
        <w:rPr>
          <w:color w:val="000000"/>
          <w:sz w:val="28"/>
          <w:szCs w:val="28"/>
        </w:rPr>
      </w:pPr>
    </w:p>
    <w:p w:rsidR="002C4BDE" w:rsidRPr="00831894" w:rsidRDefault="002C4BDE" w:rsidP="002C4BDE">
      <w:pPr>
        <w:shd w:val="clear" w:color="auto" w:fill="FFFFFF"/>
        <w:jc w:val="center"/>
        <w:rPr>
          <w:sz w:val="28"/>
          <w:szCs w:val="28"/>
        </w:rPr>
      </w:pPr>
      <w:r w:rsidRPr="00831894">
        <w:rPr>
          <w:color w:val="000000"/>
          <w:sz w:val="28"/>
          <w:szCs w:val="28"/>
        </w:rPr>
        <w:t xml:space="preserve">... </w:t>
      </w:r>
      <w:r w:rsidRPr="00831894">
        <w:rPr>
          <w:i/>
          <w:iCs/>
          <w:color w:val="000000"/>
          <w:sz w:val="28"/>
          <w:szCs w:val="28"/>
        </w:rPr>
        <w:t>газеты</w:t>
      </w:r>
    </w:p>
    <w:p w:rsidR="002C4BDE" w:rsidRPr="00831894" w:rsidRDefault="002C4BDE" w:rsidP="002C4BDE">
      <w:pPr>
        <w:shd w:val="clear" w:color="auto" w:fill="FFFFFF"/>
        <w:ind w:firstLine="567"/>
        <w:jc w:val="both"/>
        <w:rPr>
          <w:sz w:val="28"/>
          <w:szCs w:val="28"/>
        </w:rPr>
      </w:pPr>
      <w:r w:rsidRPr="003D1107">
        <w:rPr>
          <w:bCs/>
          <w:color w:val="000000"/>
          <w:spacing w:val="-1"/>
          <w:sz w:val="28"/>
          <w:szCs w:val="28"/>
        </w:rPr>
        <w:t xml:space="preserve">Петров, В.Г. Богато то общество, в котором дороги люди: монолог о </w:t>
      </w:r>
      <w:r w:rsidRPr="003D1107">
        <w:rPr>
          <w:bCs/>
          <w:color w:val="000000"/>
          <w:sz w:val="28"/>
          <w:szCs w:val="28"/>
        </w:rPr>
        <w:t>главном</w:t>
      </w:r>
      <w:r w:rsidRPr="00831894">
        <w:rPr>
          <w:b/>
          <w:bCs/>
          <w:color w:val="000000"/>
          <w:sz w:val="28"/>
          <w:szCs w:val="28"/>
        </w:rPr>
        <w:t xml:space="preserve"> </w:t>
      </w:r>
      <w:r w:rsidRPr="00831894">
        <w:rPr>
          <w:color w:val="000000"/>
          <w:sz w:val="28"/>
          <w:szCs w:val="28"/>
        </w:rPr>
        <w:t>[Текст] / В.Г. Петров // Липецкая газета. - 2004. - 7 апр.</w:t>
      </w:r>
    </w:p>
    <w:p w:rsidR="002C4BDE" w:rsidRPr="00831894" w:rsidRDefault="002C4BDE" w:rsidP="002C4BDE">
      <w:pPr>
        <w:shd w:val="clear" w:color="auto" w:fill="FFFFFF"/>
        <w:ind w:firstLine="567"/>
        <w:jc w:val="both"/>
        <w:rPr>
          <w:sz w:val="28"/>
          <w:szCs w:val="28"/>
        </w:rPr>
      </w:pPr>
      <w:r w:rsidRPr="00831894">
        <w:rPr>
          <w:color w:val="000000"/>
          <w:sz w:val="28"/>
          <w:szCs w:val="28"/>
        </w:rPr>
        <w:t>В аналитическом описании статьи из газеты область количественной характеристики (страница) указывается, если газета имеет более 8 страниц.</w:t>
      </w:r>
    </w:p>
    <w:p w:rsidR="002C4BDE" w:rsidRPr="002C4BDE" w:rsidRDefault="002C4BDE" w:rsidP="002C4BDE">
      <w:pPr>
        <w:shd w:val="clear" w:color="auto" w:fill="FFFFFF"/>
        <w:jc w:val="both"/>
        <w:rPr>
          <w:b/>
          <w:bCs/>
          <w:color w:val="000000"/>
          <w:spacing w:val="-3"/>
          <w:sz w:val="28"/>
          <w:szCs w:val="28"/>
        </w:rPr>
      </w:pPr>
    </w:p>
    <w:p w:rsidR="002C4BDE" w:rsidRPr="002C4BDE" w:rsidRDefault="002C4BDE" w:rsidP="002C4BDE">
      <w:pPr>
        <w:shd w:val="clear" w:color="auto" w:fill="FFFFFF"/>
        <w:jc w:val="both"/>
        <w:rPr>
          <w:b/>
          <w:bCs/>
          <w:color w:val="000000"/>
          <w:spacing w:val="-3"/>
          <w:sz w:val="28"/>
          <w:szCs w:val="28"/>
        </w:rPr>
      </w:pPr>
    </w:p>
    <w:p w:rsidR="002C4BDE" w:rsidRPr="00831894" w:rsidRDefault="002C4BDE" w:rsidP="002C4BDE">
      <w:pPr>
        <w:shd w:val="clear" w:color="auto" w:fill="FFFFFF"/>
        <w:jc w:val="center"/>
        <w:rPr>
          <w:sz w:val="28"/>
          <w:szCs w:val="28"/>
        </w:rPr>
      </w:pPr>
      <w:r w:rsidRPr="00831894">
        <w:rPr>
          <w:b/>
          <w:bCs/>
          <w:color w:val="000000"/>
          <w:spacing w:val="-3"/>
          <w:sz w:val="28"/>
          <w:szCs w:val="28"/>
        </w:rPr>
        <w:t>Рецензия</w:t>
      </w:r>
    </w:p>
    <w:p w:rsidR="002C4BDE" w:rsidRPr="00831894" w:rsidRDefault="002C4BDE" w:rsidP="002C4BDE">
      <w:pPr>
        <w:shd w:val="clear" w:color="auto" w:fill="FFFFFF"/>
        <w:ind w:firstLine="567"/>
        <w:jc w:val="both"/>
        <w:rPr>
          <w:sz w:val="28"/>
          <w:szCs w:val="28"/>
        </w:rPr>
      </w:pPr>
      <w:r w:rsidRPr="003D1107">
        <w:rPr>
          <w:bCs/>
          <w:color w:val="000000"/>
          <w:sz w:val="28"/>
          <w:szCs w:val="28"/>
        </w:rPr>
        <w:t>Хатунцев, С. Консервативный проект</w:t>
      </w:r>
      <w:r w:rsidRPr="00831894">
        <w:rPr>
          <w:b/>
          <w:bCs/>
          <w:color w:val="000000"/>
          <w:sz w:val="28"/>
          <w:szCs w:val="28"/>
        </w:rPr>
        <w:t xml:space="preserve"> </w:t>
      </w:r>
      <w:r w:rsidRPr="00831894">
        <w:rPr>
          <w:color w:val="000000"/>
          <w:sz w:val="28"/>
          <w:szCs w:val="28"/>
        </w:rPr>
        <w:t>/ С.Хатунцев // Москва. - 2005. -№ 8. - С. 214-217. - Рец. на кн.: Чернавский М.Ю. Религиозно-философские основы консерватизма в России: научная монография / М.Ю.Чернавский. — М, 2004. -305 с.</w:t>
      </w:r>
    </w:p>
    <w:p w:rsidR="002C4BDE" w:rsidRPr="002C4BDE" w:rsidRDefault="002C4BDE" w:rsidP="002C4BDE">
      <w:pPr>
        <w:shd w:val="clear" w:color="auto" w:fill="FFFFFF"/>
        <w:ind w:firstLine="567"/>
        <w:jc w:val="both"/>
        <w:rPr>
          <w:color w:val="000000"/>
          <w:spacing w:val="-2"/>
          <w:sz w:val="28"/>
          <w:szCs w:val="28"/>
        </w:rPr>
      </w:pPr>
    </w:p>
    <w:p w:rsidR="002C4BDE" w:rsidRPr="002C4BDE" w:rsidRDefault="002C4BDE" w:rsidP="002C4BDE">
      <w:pPr>
        <w:shd w:val="clear" w:color="auto" w:fill="FFFFFF"/>
        <w:ind w:firstLine="567"/>
        <w:jc w:val="both"/>
        <w:rPr>
          <w:color w:val="000000"/>
          <w:sz w:val="28"/>
          <w:szCs w:val="28"/>
        </w:rPr>
      </w:pPr>
      <w:r w:rsidRPr="00831894">
        <w:rPr>
          <w:color w:val="000000"/>
          <w:spacing w:val="-2"/>
          <w:sz w:val="28"/>
          <w:szCs w:val="28"/>
        </w:rPr>
        <w:t xml:space="preserve">Если рецензия не имеет заглавия, в качестве него в квадратных </w:t>
      </w:r>
      <w:r w:rsidRPr="00831894">
        <w:rPr>
          <w:color w:val="000000"/>
          <w:sz w:val="28"/>
          <w:szCs w:val="28"/>
        </w:rPr>
        <w:t>скобках приводят слова «Рецензия».</w:t>
      </w:r>
    </w:p>
    <w:p w:rsidR="002C4BDE" w:rsidRPr="002C4BDE" w:rsidRDefault="002C4BDE" w:rsidP="002C4BDE">
      <w:pPr>
        <w:shd w:val="clear" w:color="auto" w:fill="FFFFFF"/>
        <w:ind w:firstLine="567"/>
        <w:jc w:val="both"/>
        <w:rPr>
          <w:sz w:val="28"/>
          <w:szCs w:val="28"/>
        </w:rPr>
      </w:pPr>
    </w:p>
    <w:p w:rsidR="002C4BDE" w:rsidRPr="002C4BDE" w:rsidRDefault="002C4BDE" w:rsidP="002C4BDE">
      <w:pPr>
        <w:shd w:val="clear" w:color="auto" w:fill="FFFFFF"/>
        <w:ind w:firstLine="567"/>
        <w:jc w:val="both"/>
        <w:rPr>
          <w:color w:val="000000"/>
          <w:sz w:val="28"/>
          <w:szCs w:val="28"/>
        </w:rPr>
      </w:pPr>
      <w:r w:rsidRPr="008738D9">
        <w:rPr>
          <w:bCs/>
          <w:color w:val="000000"/>
          <w:sz w:val="28"/>
          <w:szCs w:val="28"/>
        </w:rPr>
        <w:t>Моряков, В.И.</w:t>
      </w:r>
      <w:r w:rsidRPr="00831894">
        <w:rPr>
          <w:b/>
          <w:bCs/>
          <w:color w:val="000000"/>
          <w:sz w:val="28"/>
          <w:szCs w:val="28"/>
        </w:rPr>
        <w:t xml:space="preserve"> </w:t>
      </w:r>
      <w:r w:rsidRPr="00831894">
        <w:rPr>
          <w:color w:val="000000"/>
          <w:sz w:val="28"/>
          <w:szCs w:val="28"/>
        </w:rPr>
        <w:t>[Рецензия] / В.И.Моряков // Вопр. истории. - 2001. - № 3. — С. 166-162. — Рец. на кн.: Человек эпохи Просвещения: сб. ст.; отв. ред. Г.С.Кучеренко. - М.: Наука, 1999. - 224 с.</w:t>
      </w:r>
    </w:p>
    <w:p w:rsidR="002C4BDE" w:rsidRPr="002C4BDE" w:rsidRDefault="002C4BDE" w:rsidP="002C4BDE">
      <w:pPr>
        <w:shd w:val="clear" w:color="auto" w:fill="FFFFFF"/>
        <w:ind w:firstLine="567"/>
        <w:jc w:val="both"/>
        <w:rPr>
          <w:sz w:val="28"/>
          <w:szCs w:val="28"/>
        </w:rPr>
      </w:pPr>
    </w:p>
    <w:p w:rsidR="002C4BDE" w:rsidRPr="00831894" w:rsidRDefault="002C4BDE" w:rsidP="002C4BDE">
      <w:pPr>
        <w:shd w:val="clear" w:color="auto" w:fill="FFFFFF"/>
        <w:jc w:val="center"/>
        <w:rPr>
          <w:sz w:val="28"/>
          <w:szCs w:val="28"/>
        </w:rPr>
      </w:pPr>
      <w:r w:rsidRPr="00831894">
        <w:rPr>
          <w:b/>
          <w:bCs/>
          <w:color w:val="000000"/>
          <w:spacing w:val="-2"/>
          <w:sz w:val="28"/>
          <w:szCs w:val="28"/>
        </w:rPr>
        <w:t>Нормативные акты</w:t>
      </w:r>
    </w:p>
    <w:p w:rsidR="002C4BDE" w:rsidRPr="00831894" w:rsidRDefault="002C4BDE" w:rsidP="002C4BDE">
      <w:pPr>
        <w:shd w:val="clear" w:color="auto" w:fill="FFFFFF"/>
        <w:ind w:firstLine="567"/>
        <w:jc w:val="both"/>
        <w:rPr>
          <w:sz w:val="28"/>
          <w:szCs w:val="28"/>
        </w:rPr>
      </w:pPr>
      <w:r w:rsidRPr="003D1107">
        <w:rPr>
          <w:bCs/>
          <w:color w:val="000000"/>
          <w:spacing w:val="-2"/>
          <w:sz w:val="28"/>
          <w:szCs w:val="28"/>
        </w:rPr>
        <w:t>О государственном языке Российской Федерации</w:t>
      </w:r>
      <w:r w:rsidRPr="00831894">
        <w:rPr>
          <w:b/>
          <w:bCs/>
          <w:color w:val="000000"/>
          <w:spacing w:val="-2"/>
          <w:sz w:val="28"/>
          <w:szCs w:val="28"/>
        </w:rPr>
        <w:t xml:space="preserve"> </w:t>
      </w:r>
      <w:r w:rsidRPr="00831894">
        <w:rPr>
          <w:color w:val="000000"/>
          <w:spacing w:val="-2"/>
          <w:sz w:val="28"/>
          <w:szCs w:val="28"/>
        </w:rPr>
        <w:t xml:space="preserve">[Текст]: федер. </w:t>
      </w:r>
      <w:r w:rsidRPr="00831894">
        <w:rPr>
          <w:color w:val="000000"/>
          <w:sz w:val="28"/>
          <w:szCs w:val="28"/>
        </w:rPr>
        <w:t>закон от 1 июня 2005г. № 53-ФЗ // Рос. газета. - 2005. - 7 июня. - С. 10.</w:t>
      </w:r>
    </w:p>
    <w:p w:rsidR="002C4BDE" w:rsidRPr="00831894" w:rsidRDefault="002C4BDE" w:rsidP="002C4BDE">
      <w:pPr>
        <w:shd w:val="clear" w:color="auto" w:fill="FFFFFF"/>
        <w:ind w:firstLine="567"/>
        <w:jc w:val="both"/>
        <w:rPr>
          <w:sz w:val="28"/>
          <w:szCs w:val="28"/>
        </w:rPr>
      </w:pPr>
      <w:r w:rsidRPr="003D1107">
        <w:rPr>
          <w:bCs/>
          <w:color w:val="000000"/>
          <w:spacing w:val="-2"/>
          <w:sz w:val="28"/>
          <w:szCs w:val="28"/>
        </w:rPr>
        <w:t>О борьбе с международным терроризмом</w:t>
      </w:r>
      <w:r w:rsidRPr="00831894">
        <w:rPr>
          <w:b/>
          <w:bCs/>
          <w:color w:val="000000"/>
          <w:spacing w:val="-2"/>
          <w:sz w:val="28"/>
          <w:szCs w:val="28"/>
        </w:rPr>
        <w:t xml:space="preserve"> </w:t>
      </w:r>
      <w:r w:rsidRPr="00831894">
        <w:rPr>
          <w:color w:val="000000"/>
          <w:spacing w:val="-2"/>
          <w:sz w:val="28"/>
          <w:szCs w:val="28"/>
        </w:rPr>
        <w:t xml:space="preserve">[Текст]: постановление Гос. </w:t>
      </w:r>
      <w:r w:rsidRPr="00831894">
        <w:rPr>
          <w:color w:val="000000"/>
          <w:sz w:val="28"/>
          <w:szCs w:val="28"/>
        </w:rPr>
        <w:t xml:space="preserve">Думы Федер. Собр. от 20 сент. </w:t>
      </w:r>
      <w:smartTag w:uri="urn:schemas-microsoft-com:office:smarttags" w:element="metricconverter">
        <w:smartTagPr>
          <w:attr w:name="ProductID" w:val="2001 г"/>
        </w:smartTagPr>
        <w:r w:rsidRPr="00831894">
          <w:rPr>
            <w:color w:val="000000"/>
            <w:sz w:val="28"/>
            <w:szCs w:val="28"/>
          </w:rPr>
          <w:t>2001 г</w:t>
        </w:r>
      </w:smartTag>
      <w:r w:rsidRPr="00831894">
        <w:rPr>
          <w:color w:val="000000"/>
          <w:sz w:val="28"/>
          <w:szCs w:val="28"/>
        </w:rPr>
        <w:t>. № 1865 // Собр. законодательства Рос. Федерации. - 2001. - № 40. - Ст. 3810. - С. 8541 -8543.</w:t>
      </w:r>
    </w:p>
    <w:p w:rsidR="002C4BDE" w:rsidRPr="002C4BDE" w:rsidRDefault="002C4BDE" w:rsidP="002C4BDE">
      <w:pPr>
        <w:shd w:val="clear" w:color="auto" w:fill="FFFFFF"/>
        <w:ind w:firstLine="567"/>
        <w:jc w:val="both"/>
        <w:rPr>
          <w:color w:val="000000"/>
          <w:sz w:val="28"/>
          <w:szCs w:val="28"/>
        </w:rPr>
      </w:pPr>
      <w:r w:rsidRPr="003D1107">
        <w:rPr>
          <w:bCs/>
          <w:color w:val="000000"/>
          <w:spacing w:val="-2"/>
          <w:sz w:val="28"/>
          <w:szCs w:val="28"/>
        </w:rPr>
        <w:t xml:space="preserve">О государсвенной судебно-экспертной деятельности в Российской </w:t>
      </w:r>
      <w:r w:rsidRPr="003D1107">
        <w:rPr>
          <w:bCs/>
          <w:color w:val="000000"/>
          <w:sz w:val="28"/>
          <w:szCs w:val="28"/>
        </w:rPr>
        <w:t>Федерации</w:t>
      </w:r>
      <w:r w:rsidRPr="00831894">
        <w:rPr>
          <w:b/>
          <w:bCs/>
          <w:color w:val="000000"/>
          <w:sz w:val="28"/>
          <w:szCs w:val="28"/>
        </w:rPr>
        <w:t xml:space="preserve"> </w:t>
      </w:r>
      <w:r w:rsidRPr="00831894">
        <w:rPr>
          <w:color w:val="000000"/>
          <w:sz w:val="28"/>
          <w:szCs w:val="28"/>
        </w:rPr>
        <w:t xml:space="preserve">[Текст]: федер. закон от 31 мая </w:t>
      </w:r>
      <w:smartTag w:uri="urn:schemas-microsoft-com:office:smarttags" w:element="metricconverter">
        <w:smartTagPr>
          <w:attr w:name="ProductID" w:val="2001 г"/>
        </w:smartTagPr>
        <w:r w:rsidRPr="00831894">
          <w:rPr>
            <w:color w:val="000000"/>
            <w:sz w:val="28"/>
            <w:szCs w:val="28"/>
          </w:rPr>
          <w:t>2001 г</w:t>
        </w:r>
      </w:smartTag>
      <w:r w:rsidRPr="00831894">
        <w:rPr>
          <w:color w:val="000000"/>
          <w:sz w:val="28"/>
          <w:szCs w:val="28"/>
        </w:rPr>
        <w:t>. № 73-83 // Ведомости Федер. Собр. Рос. Федерации. - 2001. - № 17. - Ст. 940. - С. 11-28.</w:t>
      </w:r>
    </w:p>
    <w:p w:rsidR="002C4BDE" w:rsidRPr="002C4BDE" w:rsidRDefault="002C4BDE" w:rsidP="002C4BDE">
      <w:pPr>
        <w:shd w:val="clear" w:color="auto" w:fill="FFFFFF"/>
        <w:jc w:val="both"/>
        <w:rPr>
          <w:color w:val="000000"/>
          <w:sz w:val="28"/>
          <w:szCs w:val="28"/>
        </w:rPr>
      </w:pPr>
    </w:p>
    <w:p w:rsidR="002C4BDE" w:rsidRPr="00DF034E" w:rsidRDefault="002C4BDE" w:rsidP="002C4BDE">
      <w:pPr>
        <w:shd w:val="clear" w:color="auto" w:fill="FFFFFF"/>
        <w:jc w:val="center"/>
        <w:rPr>
          <w:sz w:val="28"/>
          <w:szCs w:val="28"/>
        </w:rPr>
      </w:pPr>
      <w:r w:rsidRPr="00DF034E">
        <w:rPr>
          <w:b/>
          <w:bCs/>
          <w:color w:val="000000"/>
          <w:sz w:val="28"/>
          <w:szCs w:val="28"/>
        </w:rPr>
        <w:t xml:space="preserve">Библиографическое описание документа из </w:t>
      </w:r>
      <w:r w:rsidRPr="00DF034E">
        <w:rPr>
          <w:b/>
          <w:bCs/>
          <w:color w:val="000000"/>
          <w:sz w:val="28"/>
          <w:szCs w:val="28"/>
          <w:lang w:val="en-US"/>
        </w:rPr>
        <w:t>Internet</w:t>
      </w:r>
    </w:p>
    <w:p w:rsidR="002C4BDE" w:rsidRPr="00831894" w:rsidRDefault="002C4BDE" w:rsidP="002C4BDE">
      <w:pPr>
        <w:shd w:val="clear" w:color="auto" w:fill="FFFFFF"/>
        <w:ind w:firstLine="567"/>
        <w:jc w:val="both"/>
        <w:rPr>
          <w:sz w:val="28"/>
          <w:szCs w:val="28"/>
        </w:rPr>
      </w:pPr>
      <w:r w:rsidRPr="003D1107">
        <w:rPr>
          <w:bCs/>
          <w:color w:val="000000"/>
          <w:sz w:val="28"/>
          <w:szCs w:val="28"/>
        </w:rPr>
        <w:t>Бычкова, Л.С. Конструктивизм</w:t>
      </w:r>
      <w:r w:rsidRPr="00831894">
        <w:rPr>
          <w:b/>
          <w:bCs/>
          <w:color w:val="000000"/>
          <w:sz w:val="28"/>
          <w:szCs w:val="28"/>
        </w:rPr>
        <w:t xml:space="preserve"> </w:t>
      </w:r>
      <w:r w:rsidRPr="00831894">
        <w:rPr>
          <w:color w:val="000000"/>
          <w:sz w:val="28"/>
          <w:szCs w:val="28"/>
        </w:rPr>
        <w:t>/ Л.С.Бычкова // Культурология 20 век - «К». - (</w:t>
      </w:r>
      <w:r w:rsidRPr="00831894">
        <w:rPr>
          <w:color w:val="000000"/>
          <w:sz w:val="28"/>
          <w:szCs w:val="28"/>
          <w:lang w:val="en-US"/>
        </w:rPr>
        <w:t>http</w:t>
      </w:r>
      <w:r w:rsidRPr="00831894">
        <w:rPr>
          <w:color w:val="000000"/>
          <w:sz w:val="28"/>
          <w:szCs w:val="28"/>
        </w:rPr>
        <w:t>//</w:t>
      </w:r>
      <w:r w:rsidRPr="00831894">
        <w:rPr>
          <w:color w:val="000000"/>
          <w:sz w:val="28"/>
          <w:szCs w:val="28"/>
          <w:lang w:val="en-US"/>
        </w:rPr>
        <w:t>www</w:t>
      </w:r>
      <w:r w:rsidRPr="00831894">
        <w:rPr>
          <w:color w:val="000000"/>
          <w:sz w:val="28"/>
          <w:szCs w:val="28"/>
        </w:rPr>
        <w:t>.</w:t>
      </w:r>
      <w:r w:rsidRPr="00831894">
        <w:rPr>
          <w:color w:val="000000"/>
          <w:sz w:val="28"/>
          <w:szCs w:val="28"/>
          <w:lang w:val="en-US"/>
        </w:rPr>
        <w:t>philosophy</w:t>
      </w:r>
      <w:r w:rsidRPr="00831894">
        <w:rPr>
          <w:color w:val="000000"/>
          <w:sz w:val="28"/>
          <w:szCs w:val="28"/>
        </w:rPr>
        <w:t>.</w:t>
      </w:r>
      <w:r w:rsidRPr="00831894">
        <w:rPr>
          <w:color w:val="000000"/>
          <w:sz w:val="28"/>
          <w:szCs w:val="28"/>
          <w:lang w:val="en-US"/>
        </w:rPr>
        <w:t>ru</w:t>
      </w:r>
      <w:r w:rsidRPr="00831894">
        <w:rPr>
          <w:color w:val="000000"/>
          <w:sz w:val="28"/>
          <w:szCs w:val="28"/>
        </w:rPr>
        <w:t>/</w:t>
      </w:r>
      <w:r w:rsidRPr="00831894">
        <w:rPr>
          <w:color w:val="000000"/>
          <w:sz w:val="28"/>
          <w:szCs w:val="28"/>
          <w:lang w:val="en-US"/>
        </w:rPr>
        <w:t>edu</w:t>
      </w:r>
      <w:r w:rsidRPr="00831894">
        <w:rPr>
          <w:color w:val="000000"/>
          <w:sz w:val="28"/>
          <w:szCs w:val="28"/>
        </w:rPr>
        <w:t>/</w:t>
      </w:r>
      <w:r w:rsidRPr="00831894">
        <w:rPr>
          <w:color w:val="000000"/>
          <w:sz w:val="28"/>
          <w:szCs w:val="28"/>
          <w:lang w:val="en-US"/>
        </w:rPr>
        <w:t>ref</w:t>
      </w:r>
      <w:r w:rsidRPr="00831894">
        <w:rPr>
          <w:color w:val="000000"/>
          <w:sz w:val="28"/>
          <w:szCs w:val="28"/>
        </w:rPr>
        <w:t>/</w:t>
      </w:r>
      <w:r w:rsidRPr="00831894">
        <w:rPr>
          <w:color w:val="000000"/>
          <w:sz w:val="28"/>
          <w:szCs w:val="28"/>
          <w:lang w:val="en-US"/>
        </w:rPr>
        <w:t>enc</w:t>
      </w:r>
      <w:r w:rsidRPr="00831894">
        <w:rPr>
          <w:color w:val="000000"/>
          <w:sz w:val="28"/>
          <w:szCs w:val="28"/>
        </w:rPr>
        <w:t>/</w:t>
      </w:r>
      <w:r w:rsidRPr="00831894">
        <w:rPr>
          <w:color w:val="000000"/>
          <w:sz w:val="28"/>
          <w:szCs w:val="28"/>
          <w:lang w:val="en-US"/>
        </w:rPr>
        <w:t>k</w:t>
      </w:r>
      <w:r w:rsidRPr="00831894">
        <w:rPr>
          <w:color w:val="000000"/>
          <w:sz w:val="28"/>
          <w:szCs w:val="28"/>
        </w:rPr>
        <w:t>.</w:t>
      </w:r>
      <w:r w:rsidRPr="00831894">
        <w:rPr>
          <w:color w:val="000000"/>
          <w:sz w:val="28"/>
          <w:szCs w:val="28"/>
          <w:lang w:val="en-US"/>
        </w:rPr>
        <w:t>htm</w:t>
      </w:r>
      <w:r w:rsidRPr="00831894">
        <w:rPr>
          <w:color w:val="000000"/>
          <w:sz w:val="28"/>
          <w:szCs w:val="28"/>
        </w:rPr>
        <w:t xml:space="preserve"> 1).</w:t>
      </w:r>
    </w:p>
    <w:p w:rsidR="002C4BDE" w:rsidRPr="00831894" w:rsidRDefault="002C4BDE" w:rsidP="002C4BDE">
      <w:pPr>
        <w:shd w:val="clear" w:color="auto" w:fill="FFFFFF"/>
        <w:ind w:firstLine="567"/>
        <w:jc w:val="both"/>
        <w:rPr>
          <w:sz w:val="28"/>
          <w:szCs w:val="28"/>
        </w:rPr>
      </w:pPr>
      <w:r w:rsidRPr="003D1107">
        <w:rPr>
          <w:bCs/>
          <w:color w:val="000000"/>
          <w:sz w:val="28"/>
          <w:szCs w:val="28"/>
        </w:rPr>
        <w:t>Психология смысла: природа, строение и динамика Леонтьева Д.А.</w:t>
      </w:r>
      <w:r w:rsidRPr="00831894">
        <w:rPr>
          <w:b/>
          <w:bCs/>
          <w:color w:val="000000"/>
          <w:sz w:val="28"/>
          <w:szCs w:val="28"/>
        </w:rPr>
        <w:t xml:space="preserve"> </w:t>
      </w:r>
      <w:r w:rsidRPr="00831894">
        <w:rPr>
          <w:color w:val="000000"/>
          <w:sz w:val="28"/>
          <w:szCs w:val="28"/>
        </w:rPr>
        <w:t>-Первое изд. - 1999. - (</w:t>
      </w:r>
      <w:r w:rsidRPr="00831894">
        <w:rPr>
          <w:color w:val="000000"/>
          <w:sz w:val="28"/>
          <w:szCs w:val="28"/>
          <w:lang w:val="en-US"/>
        </w:rPr>
        <w:t>http</w:t>
      </w:r>
      <w:r w:rsidRPr="00831894">
        <w:rPr>
          <w:color w:val="000000"/>
          <w:sz w:val="28"/>
          <w:szCs w:val="28"/>
        </w:rPr>
        <w:t>//</w:t>
      </w:r>
      <w:r w:rsidRPr="00831894">
        <w:rPr>
          <w:color w:val="000000"/>
          <w:sz w:val="28"/>
          <w:szCs w:val="28"/>
          <w:lang w:val="en-US"/>
        </w:rPr>
        <w:t>www</w:t>
      </w:r>
      <w:r w:rsidRPr="00831894">
        <w:rPr>
          <w:color w:val="000000"/>
          <w:sz w:val="28"/>
          <w:szCs w:val="28"/>
        </w:rPr>
        <w:t>.</w:t>
      </w:r>
      <w:r w:rsidRPr="00831894">
        <w:rPr>
          <w:color w:val="000000"/>
          <w:sz w:val="28"/>
          <w:szCs w:val="28"/>
          <w:lang w:val="en-US"/>
        </w:rPr>
        <w:t>smysl</w:t>
      </w:r>
      <w:r w:rsidRPr="00831894">
        <w:rPr>
          <w:color w:val="000000"/>
          <w:sz w:val="28"/>
          <w:szCs w:val="28"/>
        </w:rPr>
        <w:t>.</w:t>
      </w:r>
      <w:r w:rsidRPr="00831894">
        <w:rPr>
          <w:color w:val="000000"/>
          <w:sz w:val="28"/>
          <w:szCs w:val="28"/>
          <w:lang w:val="en-US"/>
        </w:rPr>
        <w:t>ru</w:t>
      </w:r>
      <w:r w:rsidRPr="00831894">
        <w:rPr>
          <w:color w:val="000000"/>
          <w:sz w:val="28"/>
          <w:szCs w:val="28"/>
        </w:rPr>
        <w:t>/</w:t>
      </w:r>
      <w:r w:rsidRPr="00831894">
        <w:rPr>
          <w:color w:val="000000"/>
          <w:sz w:val="28"/>
          <w:szCs w:val="28"/>
          <w:lang w:val="en-US"/>
        </w:rPr>
        <w:t>annot</w:t>
      </w:r>
      <w:r w:rsidRPr="00831894">
        <w:rPr>
          <w:color w:val="000000"/>
          <w:sz w:val="28"/>
          <w:szCs w:val="28"/>
        </w:rPr>
        <w:t>.</w:t>
      </w:r>
      <w:r w:rsidRPr="00831894">
        <w:rPr>
          <w:color w:val="000000"/>
          <w:sz w:val="28"/>
          <w:szCs w:val="28"/>
          <w:lang w:val="en-US"/>
        </w:rPr>
        <w:t>php</w:t>
      </w:r>
      <w:r w:rsidRPr="00831894">
        <w:rPr>
          <w:color w:val="000000"/>
          <w:sz w:val="28"/>
          <w:szCs w:val="28"/>
        </w:rPr>
        <w:t>).</w:t>
      </w:r>
    </w:p>
    <w:p w:rsidR="002C4BDE" w:rsidRPr="002C4BDE" w:rsidRDefault="002C4BDE" w:rsidP="002C4BDE">
      <w:pPr>
        <w:shd w:val="clear" w:color="auto" w:fill="FFFFFF"/>
        <w:jc w:val="both"/>
        <w:rPr>
          <w:b/>
          <w:bCs/>
          <w:color w:val="000000"/>
          <w:spacing w:val="9"/>
          <w:sz w:val="28"/>
          <w:szCs w:val="28"/>
          <w:u w:val="single"/>
        </w:rPr>
      </w:pPr>
    </w:p>
    <w:p w:rsidR="002C4BDE" w:rsidRPr="002C4BDE" w:rsidRDefault="002C4BDE" w:rsidP="002C4BDE">
      <w:pPr>
        <w:shd w:val="clear" w:color="auto" w:fill="FFFFFF"/>
        <w:jc w:val="both"/>
        <w:rPr>
          <w:b/>
          <w:bCs/>
          <w:color w:val="000000"/>
          <w:spacing w:val="9"/>
          <w:sz w:val="28"/>
          <w:szCs w:val="28"/>
          <w:u w:val="single"/>
        </w:rPr>
      </w:pPr>
    </w:p>
    <w:p w:rsidR="002C4BDE" w:rsidRPr="002C4BDE" w:rsidRDefault="002C4BDE" w:rsidP="002C4BDE">
      <w:pPr>
        <w:shd w:val="clear" w:color="auto" w:fill="FFFFFF"/>
        <w:jc w:val="both"/>
        <w:rPr>
          <w:b/>
          <w:bCs/>
          <w:color w:val="000000"/>
          <w:spacing w:val="9"/>
          <w:sz w:val="28"/>
          <w:szCs w:val="28"/>
          <w:u w:val="single"/>
        </w:rPr>
      </w:pPr>
    </w:p>
    <w:p w:rsidR="002C4BDE" w:rsidRPr="002C4BDE" w:rsidRDefault="002C4BDE" w:rsidP="002C4BDE">
      <w:pPr>
        <w:shd w:val="clear" w:color="auto" w:fill="FFFFFF"/>
        <w:jc w:val="both"/>
        <w:rPr>
          <w:b/>
          <w:bCs/>
          <w:color w:val="000000"/>
          <w:spacing w:val="9"/>
          <w:sz w:val="28"/>
          <w:szCs w:val="28"/>
          <w:u w:val="single"/>
        </w:rPr>
      </w:pPr>
    </w:p>
    <w:p w:rsidR="002C4BDE" w:rsidRPr="002C4BDE" w:rsidRDefault="002C4BDE" w:rsidP="002C4BDE">
      <w:pPr>
        <w:shd w:val="clear" w:color="auto" w:fill="FFFFFF"/>
        <w:jc w:val="both"/>
        <w:rPr>
          <w:b/>
          <w:bCs/>
          <w:color w:val="000000"/>
          <w:spacing w:val="9"/>
          <w:sz w:val="28"/>
          <w:szCs w:val="28"/>
          <w:u w:val="single"/>
        </w:rPr>
      </w:pPr>
    </w:p>
    <w:p w:rsidR="002C4BDE" w:rsidRPr="00831894" w:rsidRDefault="002C4BDE" w:rsidP="002C4BDE">
      <w:pPr>
        <w:shd w:val="clear" w:color="auto" w:fill="FFFFFF"/>
        <w:jc w:val="both"/>
        <w:rPr>
          <w:sz w:val="28"/>
          <w:szCs w:val="28"/>
        </w:rPr>
      </w:pPr>
      <w:r w:rsidRPr="00831894">
        <w:rPr>
          <w:b/>
          <w:bCs/>
          <w:color w:val="000000"/>
          <w:spacing w:val="9"/>
          <w:sz w:val="28"/>
          <w:szCs w:val="28"/>
          <w:u w:val="single"/>
        </w:rPr>
        <w:t>.</w:t>
      </w:r>
    </w:p>
    <w:p w:rsidR="008738D9" w:rsidRDefault="008738D9">
      <w:pPr>
        <w:pStyle w:val="H3"/>
        <w:spacing w:before="0" w:after="0"/>
        <w:ind w:firstLine="720"/>
        <w:jc w:val="center"/>
        <w:rPr>
          <w:b w:val="0"/>
        </w:rPr>
      </w:pPr>
    </w:p>
    <w:p w:rsidR="008738D9" w:rsidRDefault="008738D9" w:rsidP="008738D9"/>
    <w:p w:rsidR="008738D9" w:rsidRPr="008738D9" w:rsidRDefault="008738D9" w:rsidP="008738D9"/>
    <w:p w:rsidR="000E0A61" w:rsidRDefault="000E0A61">
      <w:pPr>
        <w:pStyle w:val="H3"/>
        <w:spacing w:before="0" w:after="0"/>
        <w:ind w:firstLine="720"/>
        <w:jc w:val="center"/>
        <w:rPr>
          <w:b w:val="0"/>
        </w:rPr>
      </w:pPr>
      <w:r>
        <w:rPr>
          <w:b w:val="0"/>
        </w:rPr>
        <w:t>Приложение Г</w:t>
      </w:r>
    </w:p>
    <w:p w:rsidR="000E0A61" w:rsidRDefault="000E0A61">
      <w:pPr>
        <w:pStyle w:val="H3"/>
        <w:spacing w:before="0" w:after="0"/>
        <w:ind w:firstLine="720"/>
        <w:jc w:val="center"/>
      </w:pPr>
      <w:r>
        <w:t>Библиографические записи сборников электронных ресурсов без общего заглавия</w:t>
      </w:r>
      <w:r w:rsidR="00EE73BF">
        <w:t xml:space="preserve">  (ГОСТ 7.82 -2001)</w:t>
      </w:r>
    </w:p>
    <w:p w:rsidR="000E0A61" w:rsidRDefault="000E0A61">
      <w:pPr>
        <w:ind w:firstLine="720"/>
        <w:rPr>
          <w:sz w:val="28"/>
        </w:rPr>
      </w:pPr>
      <w:r>
        <w:rPr>
          <w:sz w:val="28"/>
        </w:rPr>
        <w:t>Г.1 При составлении описания электронного ресурса, представляющего собой сборник без общего заглавия, запись сведений в области заглавия производится следующим образом:</w:t>
      </w:r>
    </w:p>
    <w:p w:rsidR="000E0A61" w:rsidRDefault="000E0A61">
      <w:pPr>
        <w:ind w:firstLine="720"/>
        <w:rPr>
          <w:sz w:val="28"/>
        </w:rPr>
      </w:pPr>
      <w:r>
        <w:rPr>
          <w:sz w:val="28"/>
        </w:rPr>
        <w:t>- сведения, относящиеся к заглавию, и сведения об ответственности приводят вслед за каждым заглавием, к которому они относятся, предваряя их соответствующими знаками. Общие для всех заглавий сведения помещают в конце, после всех частных сведений, сопровождая их, при необходимости, пояснениями; если это затруднительно, то общие сведения помещают в области примечания;</w:t>
      </w:r>
    </w:p>
    <w:p w:rsidR="000E0A61" w:rsidRDefault="000E0A61">
      <w:pPr>
        <w:ind w:firstLine="720"/>
        <w:rPr>
          <w:sz w:val="28"/>
        </w:rPr>
      </w:pPr>
      <w:r>
        <w:rPr>
          <w:sz w:val="28"/>
        </w:rPr>
        <w:t>- сведения о переиздании, относящиеся к отдельным произведениям, записывают в области заглавия в конце других сведений об этом произведении, предваряя их запятой. Общие для всех произведений сведения об издании записывают в области издания, отделяя ее от области заглавия точкой и тире.</w:t>
      </w:r>
    </w:p>
    <w:p w:rsidR="000E0A61" w:rsidRDefault="000E0A61">
      <w:pPr>
        <w:ind w:firstLine="720"/>
        <w:rPr>
          <w:sz w:val="28"/>
        </w:rPr>
      </w:pPr>
      <w:r>
        <w:rPr>
          <w:sz w:val="28"/>
        </w:rPr>
        <w:t>Остальные сведения записывают по общим правилам.</w:t>
      </w:r>
    </w:p>
    <w:p w:rsidR="000E0A61" w:rsidRDefault="000E0A61">
      <w:pPr>
        <w:ind w:firstLine="720"/>
        <w:rPr>
          <w:i/>
          <w:sz w:val="28"/>
        </w:rPr>
      </w:pPr>
      <w:r>
        <w:rPr>
          <w:i/>
          <w:sz w:val="28"/>
        </w:rPr>
        <w:t>Основная запись</w:t>
      </w:r>
    </w:p>
    <w:p w:rsidR="000E0A61" w:rsidRDefault="000E0A61">
      <w:pPr>
        <w:ind w:firstLine="720"/>
        <w:rPr>
          <w:sz w:val="28"/>
        </w:rPr>
      </w:pPr>
      <w:r>
        <w:rPr>
          <w:sz w:val="28"/>
        </w:rPr>
        <w:t>Английский для бизнесменов [Электронный ресурс]; Английский технический; Английский для чтения газет и журналов: [к сб. в целом]: курс изучения иностр. яз. Intell. - Электрон. дан. и прогр. - М.: сор. Квант, 1994-1997. - 1 электрон, опт. диск (CD-ROM): зв., цв. - (25 кадр). - Систем, требования: IBM PC AT 386; 4 Мб ОЗУ ; MS Windows 3.1 и выше ; 2-скоростной CD-ROM ; VGA-видеокарта (или выше) ; зв. карта ; мышь. - Загл. c этикетки диска.</w:t>
      </w:r>
    </w:p>
    <w:p w:rsidR="000E0A61" w:rsidRDefault="000E0A61">
      <w:pPr>
        <w:ind w:firstLine="720"/>
        <w:rPr>
          <w:i/>
          <w:sz w:val="28"/>
        </w:rPr>
      </w:pPr>
      <w:r>
        <w:rPr>
          <w:i/>
          <w:sz w:val="28"/>
        </w:rPr>
        <w:t>Добавочные записи на второе и третье произведения</w:t>
      </w:r>
    </w:p>
    <w:p w:rsidR="000E0A61" w:rsidRDefault="000E0A61">
      <w:pPr>
        <w:ind w:firstLine="720"/>
        <w:rPr>
          <w:sz w:val="28"/>
        </w:rPr>
      </w:pPr>
      <w:r>
        <w:rPr>
          <w:sz w:val="28"/>
        </w:rPr>
        <w:t>Английский технический. Английский для бизнесменов [Электронный ресурс]; Английский технический; Английский для чтения газет и журналов: [к сб. в целом]: курс изучения иностр. яз. Intell.- Электрон. дан. и прогр. - М.: сор. Квант, 1994-1997. - 1 электрон. опт. диск (CD- ROM).</w:t>
      </w:r>
    </w:p>
    <w:p w:rsidR="000E0A61" w:rsidRPr="00A32FC9" w:rsidRDefault="000E0A61">
      <w:pPr>
        <w:ind w:firstLine="720"/>
        <w:rPr>
          <w:sz w:val="28"/>
        </w:rPr>
      </w:pPr>
      <w:r>
        <w:rPr>
          <w:sz w:val="28"/>
        </w:rPr>
        <w:t>Английский для чтения газет и журналов. Английский для бизнесменов [Электронный ресурс]; Английский технический; Английский для чтения газет и</w:t>
      </w:r>
    </w:p>
    <w:p w:rsidR="000E0A61" w:rsidRDefault="000E0A61">
      <w:pPr>
        <w:rPr>
          <w:sz w:val="28"/>
        </w:rPr>
      </w:pPr>
      <w:r>
        <w:rPr>
          <w:sz w:val="28"/>
        </w:rPr>
        <w:t>журналов: [к сб. в целом]: курс изучения иностр. яз. Intell.- Электрон. дан. и прогр. - М.: сор. Квант, 1994-1997. - 1 электрон. опт. диск (CD-ROM).</w:t>
      </w:r>
    </w:p>
    <w:p w:rsidR="000E0A61" w:rsidRDefault="000E0A61">
      <w:pPr>
        <w:ind w:firstLine="720"/>
        <w:rPr>
          <w:sz w:val="28"/>
        </w:rPr>
      </w:pPr>
    </w:p>
    <w:p w:rsidR="000E0A61" w:rsidRDefault="000E0A61">
      <w:pPr>
        <w:pStyle w:val="2"/>
        <w:rPr>
          <w:sz w:val="28"/>
        </w:rPr>
      </w:pPr>
    </w:p>
    <w:p w:rsidR="000E0A61" w:rsidRDefault="000E0A61">
      <w:pPr>
        <w:ind w:firstLine="720"/>
        <w:rPr>
          <w:sz w:val="28"/>
        </w:rPr>
      </w:pPr>
    </w:p>
    <w:p w:rsidR="000E0A61" w:rsidRDefault="000E0A61">
      <w:pPr>
        <w:ind w:firstLine="720"/>
        <w:rPr>
          <w:sz w:val="28"/>
        </w:rPr>
      </w:pPr>
    </w:p>
    <w:p w:rsidR="000E0A61" w:rsidRDefault="000E0A61">
      <w:pPr>
        <w:ind w:firstLine="720"/>
        <w:rPr>
          <w:sz w:val="28"/>
        </w:rPr>
      </w:pPr>
    </w:p>
    <w:p w:rsidR="000E0A61" w:rsidRDefault="000E0A61">
      <w:pPr>
        <w:pStyle w:val="2"/>
        <w:rPr>
          <w:sz w:val="28"/>
        </w:rPr>
      </w:pPr>
    </w:p>
    <w:p w:rsidR="00EE73BF" w:rsidRPr="00EE73BF" w:rsidRDefault="00EE73BF" w:rsidP="00EE73BF"/>
    <w:p w:rsidR="00EE73BF" w:rsidRDefault="00EE73BF">
      <w:pPr>
        <w:pStyle w:val="2"/>
        <w:rPr>
          <w:sz w:val="28"/>
        </w:rPr>
      </w:pPr>
      <w:r>
        <w:rPr>
          <w:sz w:val="28"/>
        </w:rPr>
        <w:t xml:space="preserve">                                     </w:t>
      </w:r>
    </w:p>
    <w:p w:rsidR="000E0A61" w:rsidRDefault="00EE73BF" w:rsidP="00EE73BF">
      <w:pPr>
        <w:pStyle w:val="2"/>
        <w:jc w:val="left"/>
        <w:rPr>
          <w:sz w:val="28"/>
        </w:rPr>
      </w:pPr>
      <w:r>
        <w:rPr>
          <w:sz w:val="28"/>
        </w:rPr>
        <w:t xml:space="preserve">                                          </w:t>
      </w:r>
      <w:r w:rsidR="000E0A61">
        <w:rPr>
          <w:sz w:val="28"/>
        </w:rPr>
        <w:t>При</w:t>
      </w:r>
      <w:r>
        <w:rPr>
          <w:sz w:val="28"/>
        </w:rPr>
        <w:t>ложение  Д</w:t>
      </w:r>
    </w:p>
    <w:p w:rsidR="000E0A61" w:rsidRDefault="000E0A61">
      <w:pPr>
        <w:pStyle w:val="2"/>
        <w:jc w:val="left"/>
        <w:rPr>
          <w:b/>
          <w:sz w:val="28"/>
        </w:rPr>
      </w:pPr>
      <w:r>
        <w:rPr>
          <w:b/>
          <w:sz w:val="28"/>
        </w:rPr>
        <w:t>Сводные библиографические записи электронных ресурсов, состоящие из нескольких отдельных частей (выпусков)</w:t>
      </w:r>
    </w:p>
    <w:p w:rsidR="000E0A61" w:rsidRDefault="000E0A61"/>
    <w:p w:rsidR="000E0A61" w:rsidRDefault="000E0A61">
      <w:pPr>
        <w:ind w:firstLine="720"/>
        <w:rPr>
          <w:sz w:val="28"/>
        </w:rPr>
      </w:pPr>
      <w:r>
        <w:rPr>
          <w:sz w:val="28"/>
        </w:rPr>
        <w:t>Д.1 На электронный ресурс, состоящий из нескольких отдельных частей с общим заглавием, может быть составлено одноуровневое описание по одному из перечисленных ниже вариантов.</w:t>
      </w:r>
    </w:p>
    <w:p w:rsidR="000E0A61" w:rsidRDefault="000E0A61">
      <w:pPr>
        <w:ind w:firstLine="720"/>
        <w:rPr>
          <w:sz w:val="28"/>
        </w:rPr>
      </w:pPr>
    </w:p>
    <w:p w:rsidR="000E0A61" w:rsidRDefault="000E0A61">
      <w:pPr>
        <w:ind w:firstLine="720"/>
        <w:rPr>
          <w:sz w:val="28"/>
        </w:rPr>
      </w:pPr>
      <w:r>
        <w:rPr>
          <w:sz w:val="28"/>
        </w:rPr>
        <w:t xml:space="preserve">Д.1.1 В качестве основного заглавия приводят заглавие отдельной части, а общее заглавие указывают в области серии </w:t>
      </w:r>
    </w:p>
    <w:p w:rsidR="000E0A61" w:rsidRDefault="000E0A61">
      <w:pPr>
        <w:ind w:firstLine="720"/>
        <w:rPr>
          <w:sz w:val="28"/>
        </w:rPr>
      </w:pPr>
    </w:p>
    <w:p w:rsidR="000E0A61" w:rsidRDefault="000E0A61">
      <w:pPr>
        <w:ind w:firstLine="720"/>
        <w:rPr>
          <w:sz w:val="28"/>
        </w:rPr>
      </w:pPr>
      <w:r>
        <w:rPr>
          <w:sz w:val="28"/>
        </w:rPr>
        <w:t xml:space="preserve">Д.1.2 В качестве основного заглавия берется сочетание общего заглавия частей и заглавия отдельной части </w:t>
      </w:r>
    </w:p>
    <w:p w:rsidR="000E0A61" w:rsidRDefault="000E0A61">
      <w:pPr>
        <w:ind w:firstLine="720"/>
        <w:rPr>
          <w:sz w:val="28"/>
        </w:rPr>
      </w:pPr>
    </w:p>
    <w:p w:rsidR="000E0A61" w:rsidRDefault="000E0A61">
      <w:pPr>
        <w:ind w:firstLine="720"/>
        <w:rPr>
          <w:sz w:val="28"/>
        </w:rPr>
      </w:pPr>
      <w:r>
        <w:rPr>
          <w:sz w:val="28"/>
        </w:rPr>
        <w:t xml:space="preserve">Д.1.3 В качестве основного заглавия приводят общее заглавие частей, а заглавия отдельных частей указывают в содержании </w:t>
      </w:r>
    </w:p>
    <w:p w:rsidR="000E0A61" w:rsidRDefault="000E0A61">
      <w:pPr>
        <w:ind w:firstLine="720"/>
        <w:rPr>
          <w:sz w:val="28"/>
        </w:rPr>
      </w:pPr>
      <w:r>
        <w:rPr>
          <w:sz w:val="28"/>
        </w:rPr>
        <w:t xml:space="preserve"> </w:t>
      </w:r>
    </w:p>
    <w:p w:rsidR="000E0A61" w:rsidRDefault="000E0A61">
      <w:pPr>
        <w:ind w:firstLine="720"/>
        <w:rPr>
          <w:sz w:val="28"/>
        </w:rPr>
      </w:pPr>
      <w:r>
        <w:rPr>
          <w:sz w:val="28"/>
        </w:rPr>
        <w:t>Д.2 На электронный ресурс, состоящий из нескольких отдельных частей, может быть составлено многоуровневое сводное описание, когда на первом уровне в качестве основного заглавия приводят общее заглавие электронного ресурса, вслед за которым помещают другие сведения, общие для всего электронного ресурса. Если предполагается, что части ресурса будут продолжать публиковаться, то указывают год выхода первой части, после которого ставят тире. Остальные элементы общей части приводят по общим правилам.</w:t>
      </w:r>
    </w:p>
    <w:p w:rsidR="000E0A61" w:rsidRDefault="000E0A61">
      <w:pPr>
        <w:ind w:firstLine="720"/>
        <w:rPr>
          <w:sz w:val="28"/>
        </w:rPr>
      </w:pPr>
      <w:r>
        <w:rPr>
          <w:sz w:val="28"/>
        </w:rPr>
        <w:t>На втором уровне помещают спецификацию - информацию, относящуюся к каждой отдельной части. После обозначения и (или) номера части ставят двоеточие, вслед за которым приводят основное заглавие конкретной части. Остальные элементы спецификации приводят по общим правилам.</w:t>
      </w:r>
    </w:p>
    <w:p w:rsidR="000E0A61" w:rsidRDefault="000E0A61">
      <w:pPr>
        <w:ind w:firstLine="720"/>
        <w:rPr>
          <w:sz w:val="28"/>
        </w:rPr>
      </w:pPr>
      <w:r>
        <w:rPr>
          <w:sz w:val="28"/>
        </w:rPr>
        <w:t>Большая автомобильная энциклопедия [Электронный ресурс]. - Электрон. дан. - М.: Xelana Media Group, 1998.-Систем. требования: Pentium 90 МГц; RAM 8 Мб; Windows 95; SVGA High Color; CD-drive 8x. - Загл. с контейнера.</w:t>
      </w:r>
    </w:p>
    <w:p w:rsidR="000E0A61" w:rsidRDefault="000E0A61">
      <w:pPr>
        <w:ind w:firstLine="720"/>
        <w:rPr>
          <w:sz w:val="28"/>
        </w:rPr>
      </w:pPr>
      <w:r>
        <w:rPr>
          <w:sz w:val="28"/>
        </w:rPr>
        <w:t>Ч. 1: Элитные автомобили мира. - 1 электрон. опт. диск (CD-ROM). - © гос. регистрации 0329800025, 3000 экз.</w:t>
      </w:r>
    </w:p>
    <w:p w:rsidR="000E0A61" w:rsidRDefault="000E0A61">
      <w:pPr>
        <w:ind w:firstLine="720"/>
        <w:rPr>
          <w:sz w:val="28"/>
        </w:rPr>
      </w:pPr>
      <w:r>
        <w:rPr>
          <w:sz w:val="28"/>
        </w:rPr>
        <w:t>Ч. 2: Рожденные побеждать. - 1 электрон. опт. диск (CD-ROM) + прил. (2 с.). - © гос. регистрации 0329800026, 3000 экз.</w:t>
      </w:r>
    </w:p>
    <w:p w:rsidR="000E0A61" w:rsidRDefault="000E0A61">
      <w:pPr>
        <w:ind w:firstLine="720"/>
        <w:rPr>
          <w:sz w:val="28"/>
          <w:lang w:val="en-US"/>
        </w:rPr>
      </w:pPr>
      <w:r>
        <w:rPr>
          <w:sz w:val="28"/>
        </w:rPr>
        <w:t>Ч. 3: Суперкары и прототипы. - 1 электрон. опт. диск (CD-ROM) + прил. (2 с.). - © гос. регистрации 0329800027, 3000 экз.</w:t>
      </w:r>
    </w:p>
    <w:p w:rsidR="000E0A61" w:rsidRPr="00A32FC9" w:rsidRDefault="000E0A61">
      <w:pPr>
        <w:ind w:firstLine="720"/>
        <w:rPr>
          <w:b/>
          <w:sz w:val="28"/>
          <w:lang w:val="en-US"/>
        </w:rPr>
      </w:pPr>
    </w:p>
    <w:p w:rsidR="000E0A61" w:rsidRPr="00A32FC9" w:rsidRDefault="000E0A61">
      <w:pPr>
        <w:ind w:firstLine="720"/>
        <w:rPr>
          <w:b/>
          <w:sz w:val="28"/>
          <w:lang w:val="en-US"/>
        </w:rPr>
      </w:pPr>
    </w:p>
    <w:p w:rsidR="000E0A61" w:rsidRDefault="000E0A61">
      <w:pPr>
        <w:pStyle w:val="2"/>
        <w:rPr>
          <w:sz w:val="28"/>
        </w:rPr>
      </w:pPr>
      <w:r>
        <w:rPr>
          <w:sz w:val="28"/>
        </w:rPr>
        <w:t>Приложение Е</w:t>
      </w:r>
    </w:p>
    <w:p w:rsidR="000E0A61" w:rsidRDefault="000E0A61">
      <w:pPr>
        <w:ind w:firstLine="720"/>
        <w:rPr>
          <w:sz w:val="28"/>
        </w:rPr>
      </w:pPr>
      <w:r>
        <w:rPr>
          <w:b/>
          <w:sz w:val="28"/>
        </w:rPr>
        <w:t>Библиографическая запись составной части электронного ресурса</w:t>
      </w:r>
    </w:p>
    <w:p w:rsidR="000E0A61" w:rsidRDefault="000E0A61">
      <w:pPr>
        <w:ind w:firstLine="720"/>
        <w:rPr>
          <w:sz w:val="28"/>
        </w:rPr>
      </w:pPr>
      <w:r>
        <w:rPr>
          <w:sz w:val="28"/>
        </w:rPr>
        <w:t>Е.1 Составная часть электронного ресурса (отдельное произведение, глава, раздел, параграф и т. п.) может быть отражена в описании в виде содержания к одноуровневому описанию всего электронного ресурса в целом</w:t>
      </w:r>
    </w:p>
    <w:p w:rsidR="000E0A61" w:rsidRDefault="000E0A61">
      <w:pPr>
        <w:ind w:firstLine="720"/>
        <w:rPr>
          <w:sz w:val="28"/>
        </w:rPr>
      </w:pPr>
      <w:r>
        <w:rPr>
          <w:sz w:val="28"/>
        </w:rPr>
        <w:t>Е.2 На составную часть электронного ресурса может быть составлено многоуровневое описание (аналитическое),когда на первом уровне в качестве основного заглавия приводят заглавие составной части, вслед за которым остальные элементы, содержащие информацию о составной части документа.</w:t>
      </w:r>
    </w:p>
    <w:p w:rsidR="000E0A61" w:rsidRDefault="000E0A61">
      <w:pPr>
        <w:ind w:firstLine="720"/>
        <w:rPr>
          <w:sz w:val="28"/>
        </w:rPr>
      </w:pPr>
      <w:r>
        <w:rPr>
          <w:sz w:val="28"/>
        </w:rPr>
        <w:t>На втором уровне, с абзаца или после двух косых черт, приводят сведения об электронном ресурсе в целом (по общим правилам).</w:t>
      </w:r>
    </w:p>
    <w:p w:rsidR="000E0A61" w:rsidRDefault="000E0A61">
      <w:pPr>
        <w:ind w:firstLine="720"/>
        <w:rPr>
          <w:sz w:val="28"/>
        </w:rPr>
      </w:pPr>
      <w:r>
        <w:rPr>
          <w:sz w:val="28"/>
        </w:rPr>
        <w:t>Опаленный снег // Противостояние [Электронный ресурс]; Опаленный снег / DOKA Company. - Электрон. дан. и прогр. - М.: DOKA, 1998. - 2 электрон. опт. диска (CD-ROM) + 1 бр. (</w:t>
      </w:r>
      <w:smartTag w:uri="urn:schemas-microsoft-com:office:smarttags" w:element="metricconverter">
        <w:smartTagPr>
          <w:attr w:name="ProductID" w:val="27 см"/>
        </w:smartTagPr>
        <w:r>
          <w:rPr>
            <w:sz w:val="28"/>
          </w:rPr>
          <w:t>27 см</w:t>
        </w:r>
      </w:smartTag>
      <w:r>
        <w:rPr>
          <w:sz w:val="28"/>
        </w:rPr>
        <w:t>). - (Наши игры). - Систем. требования: от 486 DX 2, 66 МГц, видеоплата 1 Мб (VESA), зв. плата SB-совместимая, DOS 6.2 или выше, Windows 95. - Загл. с этикеток дисков. - © гос. регистрации 0329800240, 1000 экз.</w:t>
      </w:r>
    </w:p>
    <w:p w:rsidR="000E0A61" w:rsidRDefault="000E0A61">
      <w:pPr>
        <w:ind w:firstLine="720"/>
        <w:rPr>
          <w:sz w:val="28"/>
        </w:rPr>
      </w:pPr>
    </w:p>
    <w:p w:rsidR="000E0A61" w:rsidRDefault="000E0A61">
      <w:pPr>
        <w:ind w:firstLine="720"/>
        <w:rPr>
          <w:sz w:val="28"/>
        </w:rPr>
      </w:pPr>
    </w:p>
    <w:p w:rsidR="000E0A61" w:rsidRDefault="000E0A61">
      <w:pPr>
        <w:ind w:firstLine="720"/>
        <w:rPr>
          <w:sz w:val="28"/>
        </w:rPr>
      </w:pPr>
    </w:p>
    <w:p w:rsidR="000E0A61" w:rsidRDefault="000E0A61">
      <w:pPr>
        <w:ind w:firstLine="720"/>
        <w:rPr>
          <w:sz w:val="28"/>
        </w:rPr>
      </w:pPr>
    </w:p>
    <w:p w:rsidR="000E0A61" w:rsidRDefault="000E0A61">
      <w:pPr>
        <w:ind w:firstLine="720"/>
        <w:rPr>
          <w:sz w:val="28"/>
        </w:rPr>
      </w:pPr>
    </w:p>
    <w:p w:rsidR="000E0A61" w:rsidRDefault="000E0A61">
      <w:pPr>
        <w:ind w:firstLine="720"/>
        <w:rPr>
          <w:sz w:val="28"/>
        </w:rPr>
      </w:pPr>
    </w:p>
    <w:p w:rsidR="000E0A61" w:rsidRDefault="000E0A61">
      <w:pPr>
        <w:ind w:firstLine="720"/>
        <w:rPr>
          <w:sz w:val="28"/>
        </w:rPr>
      </w:pPr>
    </w:p>
    <w:p w:rsidR="000E0A61" w:rsidRDefault="000E0A61">
      <w:pPr>
        <w:ind w:firstLine="720"/>
        <w:rPr>
          <w:sz w:val="28"/>
        </w:rPr>
      </w:pPr>
    </w:p>
    <w:p w:rsidR="000E0A61" w:rsidRDefault="000E0A61">
      <w:pPr>
        <w:ind w:firstLine="720"/>
        <w:rPr>
          <w:sz w:val="28"/>
        </w:rPr>
      </w:pPr>
    </w:p>
    <w:p w:rsidR="000E0A61" w:rsidRDefault="000E0A61">
      <w:pPr>
        <w:ind w:firstLine="720"/>
        <w:rPr>
          <w:sz w:val="28"/>
        </w:rPr>
      </w:pPr>
    </w:p>
    <w:p w:rsidR="000E0A61" w:rsidRDefault="000E0A61">
      <w:pPr>
        <w:ind w:firstLine="720"/>
        <w:rPr>
          <w:sz w:val="28"/>
        </w:rPr>
      </w:pPr>
    </w:p>
    <w:p w:rsidR="000E0A61" w:rsidRDefault="000E0A61">
      <w:pPr>
        <w:ind w:firstLine="720"/>
        <w:rPr>
          <w:sz w:val="28"/>
        </w:rPr>
      </w:pPr>
    </w:p>
    <w:p w:rsidR="000E0A61" w:rsidRDefault="000E0A61">
      <w:pPr>
        <w:ind w:firstLine="720"/>
        <w:rPr>
          <w:sz w:val="28"/>
        </w:rPr>
      </w:pPr>
    </w:p>
    <w:p w:rsidR="000E0A61" w:rsidRDefault="000E0A61">
      <w:pPr>
        <w:ind w:firstLine="720"/>
        <w:rPr>
          <w:sz w:val="28"/>
        </w:rPr>
      </w:pPr>
    </w:p>
    <w:p w:rsidR="000E0A61" w:rsidRDefault="000E0A61">
      <w:pPr>
        <w:ind w:firstLine="720"/>
        <w:rPr>
          <w:sz w:val="28"/>
        </w:rPr>
      </w:pPr>
    </w:p>
    <w:p w:rsidR="000E0A61" w:rsidRDefault="000E0A61">
      <w:pPr>
        <w:ind w:firstLine="720"/>
        <w:rPr>
          <w:sz w:val="28"/>
        </w:rPr>
      </w:pPr>
    </w:p>
    <w:p w:rsidR="000E0A61" w:rsidRDefault="000E0A61">
      <w:pPr>
        <w:ind w:firstLine="720"/>
        <w:rPr>
          <w:sz w:val="28"/>
        </w:rPr>
      </w:pPr>
    </w:p>
    <w:p w:rsidR="000E0A61" w:rsidRDefault="000E0A61">
      <w:pPr>
        <w:ind w:firstLine="720"/>
        <w:rPr>
          <w:sz w:val="28"/>
        </w:rPr>
      </w:pPr>
    </w:p>
    <w:p w:rsidR="000E0A61" w:rsidRDefault="000E0A61">
      <w:pPr>
        <w:ind w:firstLine="720"/>
        <w:rPr>
          <w:sz w:val="28"/>
        </w:rPr>
      </w:pPr>
    </w:p>
    <w:p w:rsidR="000E0A61" w:rsidRDefault="000E0A61">
      <w:pPr>
        <w:ind w:firstLine="720"/>
        <w:rPr>
          <w:sz w:val="28"/>
        </w:rPr>
      </w:pPr>
    </w:p>
    <w:p w:rsidR="000E0A61" w:rsidRDefault="000E0A61">
      <w:pPr>
        <w:ind w:firstLine="720"/>
        <w:rPr>
          <w:sz w:val="28"/>
        </w:rPr>
      </w:pPr>
    </w:p>
    <w:p w:rsidR="000E0A61" w:rsidRDefault="000E0A61">
      <w:pPr>
        <w:ind w:firstLine="720"/>
        <w:rPr>
          <w:sz w:val="28"/>
        </w:rPr>
      </w:pPr>
    </w:p>
    <w:p w:rsidR="000E0A61" w:rsidRDefault="000E0A61">
      <w:pPr>
        <w:ind w:firstLine="720"/>
        <w:rPr>
          <w:sz w:val="28"/>
        </w:rPr>
      </w:pPr>
    </w:p>
    <w:p w:rsidR="000E0A61" w:rsidRDefault="000E0A61">
      <w:pPr>
        <w:ind w:firstLine="720"/>
        <w:rPr>
          <w:sz w:val="28"/>
        </w:rPr>
      </w:pPr>
    </w:p>
    <w:p w:rsidR="000E0A61" w:rsidRDefault="000E0A61">
      <w:pPr>
        <w:pStyle w:val="H3"/>
        <w:spacing w:before="0" w:after="0"/>
        <w:ind w:firstLine="720"/>
        <w:jc w:val="center"/>
        <w:rPr>
          <w:b w:val="0"/>
        </w:rPr>
      </w:pPr>
      <w:r>
        <w:rPr>
          <w:b w:val="0"/>
        </w:rPr>
        <w:t>Приложение  Ж (справочное)</w:t>
      </w:r>
    </w:p>
    <w:p w:rsidR="000E0A61" w:rsidRDefault="000E0A61">
      <w:pPr>
        <w:pStyle w:val="1"/>
        <w:widowControl/>
        <w:jc w:val="center"/>
        <w:rPr>
          <w:snapToGrid/>
          <w:sz w:val="28"/>
        </w:rPr>
      </w:pPr>
      <w:r>
        <w:rPr>
          <w:snapToGrid/>
          <w:sz w:val="28"/>
        </w:rPr>
        <w:t>Примеры библиографических записей электронных ресурсов</w:t>
      </w:r>
    </w:p>
    <w:p w:rsidR="000E0A61" w:rsidRDefault="000E0A61"/>
    <w:p w:rsidR="000E0A61" w:rsidRDefault="000E0A61">
      <w:pPr>
        <w:ind w:firstLine="720"/>
        <w:rPr>
          <w:b/>
          <w:sz w:val="28"/>
        </w:rPr>
      </w:pPr>
      <w:r>
        <w:rPr>
          <w:sz w:val="28"/>
        </w:rPr>
        <w:t xml:space="preserve">Ж.1 </w:t>
      </w:r>
      <w:r>
        <w:rPr>
          <w:i/>
          <w:sz w:val="28"/>
        </w:rPr>
        <w:t>Под автором</w:t>
      </w:r>
    </w:p>
    <w:p w:rsidR="000E0A61" w:rsidRDefault="000E0A61">
      <w:pPr>
        <w:ind w:firstLine="720"/>
        <w:rPr>
          <w:sz w:val="28"/>
        </w:rPr>
      </w:pPr>
      <w:r>
        <w:rPr>
          <w:sz w:val="28"/>
        </w:rPr>
        <w:t>Бабурина, Нина Ивановна.</w:t>
      </w:r>
      <w:r>
        <w:rPr>
          <w:b/>
          <w:sz w:val="28"/>
        </w:rPr>
        <w:t xml:space="preserve"> </w:t>
      </w:r>
      <w:r>
        <w:rPr>
          <w:sz w:val="28"/>
        </w:rPr>
        <w:t xml:space="preserve">1917. Плакат в революции - революция в плакате [Электронный ресурс]: из истории рус. и сов. плаката нач. XX в. : мультимед. компьютер. курс / Нина Бабурина, Клаус Вашик, Константин Харин; Рос. гос. гуманитар. ун-т и Моск. науч. центр по культуре и информ. технологиям, Ин-т рус. и сов. культуры им. Ю.М. Лотмана (Бохум, ФРГ)- Электрон. дан. - М. : РГГУ, сор. 1999. - 1 электрон. опт. диск (CD-ROM): зв., цв.; </w:t>
      </w:r>
      <w:smartTag w:uri="urn:schemas-microsoft-com:office:smarttags" w:element="metricconverter">
        <w:smartTagPr>
          <w:attr w:name="ProductID" w:val="12 см"/>
        </w:smartTagPr>
        <w:r>
          <w:rPr>
            <w:sz w:val="28"/>
          </w:rPr>
          <w:t>12 см</w:t>
        </w:r>
      </w:smartTag>
      <w:r>
        <w:rPr>
          <w:sz w:val="28"/>
        </w:rPr>
        <w:t>. - Систем. требования: IBM PC 486 (рекомендуется Pentium или выше); Microsoft Windows 95 или Windows NT 4.0 (рекомендуются русифицир.); 20 Мб; видеокарта и монитор, поддерживающий режим 800 х 600, 65 тыс. цв.; мышь или аналогич. устройство; зв. карта, совместимая с Microsoft Windows. - Загл. с этикетки диска.</w:t>
      </w:r>
    </w:p>
    <w:p w:rsidR="000E0A61" w:rsidRDefault="000E0A61">
      <w:pPr>
        <w:ind w:firstLine="720"/>
        <w:rPr>
          <w:sz w:val="28"/>
        </w:rPr>
      </w:pPr>
      <w:r>
        <w:rPr>
          <w:sz w:val="28"/>
        </w:rPr>
        <w:t xml:space="preserve">Даль, Владимир Иванович. Толковый словарь живого великорусского языка Владимира Даля [Электронный ресурс] : подгот. по 2-му печ. изд. 1880-1882 гг. - Электрон. дан. - М.: ACT [и др.], 1998. - 1 электрон. опт. диск (CD-ROM) ; </w:t>
      </w:r>
      <w:smartTag w:uri="urn:schemas-microsoft-com:office:smarttags" w:element="metricconverter">
        <w:smartTagPr>
          <w:attr w:name="ProductID" w:val="12 см"/>
        </w:smartTagPr>
        <w:r>
          <w:rPr>
            <w:sz w:val="28"/>
          </w:rPr>
          <w:t>12 см</w:t>
        </w:r>
      </w:smartTag>
      <w:r>
        <w:rPr>
          <w:sz w:val="28"/>
        </w:rPr>
        <w:t xml:space="preserve"> + рук. пользователя (8 с.) - (Электронная книга). - Систем. требования: IBMPC с процессором 486; ОЗУ 8 Мб ; операц. система Windows (Зх, 95, NT); CD-ROM дисковод; мышь. - Загл. с экрана.</w:t>
      </w:r>
    </w:p>
    <w:p w:rsidR="000E0A61" w:rsidRDefault="000E0A61">
      <w:pPr>
        <w:ind w:firstLine="720"/>
        <w:rPr>
          <w:sz w:val="28"/>
        </w:rPr>
      </w:pPr>
      <w:r>
        <w:rPr>
          <w:sz w:val="28"/>
        </w:rPr>
        <w:t xml:space="preserve">Сидыганов, Владимир Устинович. Модель Москвы [Электронный ресурс]: электрон, карта Москвы и Подмосковья / Сидыганов В.У., Толмачев С.Ю., Цыганков Ю.Э. - Версия 2.0. - Электрон. дан. и прогр. - М. : FORMOZA, 1998. - 1 электрон. опт. диск (CD-ROM) ; </w:t>
      </w:r>
      <w:smartTag w:uri="urn:schemas-microsoft-com:office:smarttags" w:element="metricconverter">
        <w:smartTagPr>
          <w:attr w:name="ProductID" w:val="12 см"/>
        </w:smartTagPr>
        <w:r>
          <w:rPr>
            <w:sz w:val="28"/>
          </w:rPr>
          <w:t>12 см</w:t>
        </w:r>
      </w:smartTag>
      <w:r>
        <w:rPr>
          <w:sz w:val="28"/>
        </w:rPr>
        <w:t>. - Систем. требования: ПК 486; Windows 95 (OSR). - Загл. с экрана. - © гос. регистрации 0329600098, 2000 экз.</w:t>
      </w:r>
    </w:p>
    <w:p w:rsidR="000E0A61" w:rsidRDefault="000E0A61">
      <w:pPr>
        <w:ind w:firstLine="720"/>
        <w:rPr>
          <w:sz w:val="28"/>
        </w:rPr>
      </w:pPr>
      <w:r>
        <w:rPr>
          <w:sz w:val="28"/>
        </w:rPr>
        <w:t>Цветков, Виктор Яковлевич.</w:t>
      </w:r>
      <w:r>
        <w:rPr>
          <w:b/>
          <w:sz w:val="28"/>
        </w:rPr>
        <w:t xml:space="preserve"> </w:t>
      </w:r>
      <w:r>
        <w:rPr>
          <w:sz w:val="28"/>
        </w:rPr>
        <w:t>Компьютерная графика: рабочая программа [Электронный ресурс]: для студентов заоч. формы обучения геодез. и др. специальностей / В.Я. Цветков. - Электрон. дан. и прогр. - М.: МИИГАиК, 1999. - 1 дискета. - Систем. требования: IBMPC, Windows 95, Word 6.0. - Загл. с экрана. - © гос. регистрации 0329900020.</w:t>
      </w:r>
    </w:p>
    <w:p w:rsidR="008738D9" w:rsidRDefault="000E0A61" w:rsidP="00CD2776">
      <w:pPr>
        <w:pStyle w:val="30"/>
      </w:pPr>
      <w:r>
        <w:t>Российская академия наук. Отделение геологии, геофизики, геохимии и горных наук. Вестник ОГГГГН РАН [Электронный ресурс] / Объед. ин-т физики Земли им. О.Ю. Шмидта Рос. Акад. наук. - Электрон. журн. - М.: ОГГГГН РАН, 1997. - 4 дискеты. - Систем. требования: от 386 ; Windows ;Internet-браузер кл. Netscape Navigator 3.0 и выше. - Загл. с экрана. - Периодичность выхода 4 раза в год.</w:t>
      </w:r>
    </w:p>
    <w:p w:rsidR="008738D9" w:rsidRDefault="008738D9">
      <w:pPr>
        <w:ind w:firstLine="720"/>
        <w:rPr>
          <w:sz w:val="28"/>
        </w:rPr>
      </w:pPr>
    </w:p>
    <w:p w:rsidR="000E0A61" w:rsidRDefault="000E0A61">
      <w:pPr>
        <w:ind w:firstLine="720"/>
        <w:rPr>
          <w:sz w:val="28"/>
        </w:rPr>
      </w:pPr>
      <w:r>
        <w:rPr>
          <w:sz w:val="28"/>
        </w:rPr>
        <w:t xml:space="preserve">Ж.2 </w:t>
      </w:r>
      <w:r>
        <w:rPr>
          <w:i/>
          <w:sz w:val="28"/>
        </w:rPr>
        <w:t>Под заглавием</w:t>
      </w:r>
    </w:p>
    <w:p w:rsidR="000E0A61" w:rsidRDefault="000E0A61">
      <w:pPr>
        <w:ind w:firstLine="720"/>
        <w:rPr>
          <w:sz w:val="28"/>
        </w:rPr>
      </w:pPr>
      <w:r>
        <w:rPr>
          <w:sz w:val="28"/>
        </w:rPr>
        <w:t>Александр и Наполеон [Электронный ресурс]: История двух императоров / Музей-панорама&lt;Бородинская битва&gt;, Интерсофт. - Электрон. дан. - М: Интерсофт, сор. 1997.- 1 электрон. опт. диск (CD-ROM): зв., цв.12 см. - Систем. Требо</w:t>
      </w:r>
    </w:p>
    <w:p w:rsidR="000E0A61" w:rsidRPr="00A32FC9" w:rsidRDefault="000E0A61">
      <w:pPr>
        <w:rPr>
          <w:sz w:val="28"/>
        </w:rPr>
      </w:pPr>
      <w:r>
        <w:rPr>
          <w:sz w:val="28"/>
        </w:rPr>
        <w:t>вания: ПК с процессором 486 DX2-66; 8 Мб ОЗУ; Microsof Windows 3.1 или Windows 95; 2-скоростной дисковод CD-ROM ; видеокарта SVGA 256 цв.; зв</w:t>
      </w:r>
    </w:p>
    <w:p w:rsidR="000E0A61" w:rsidRDefault="000E0A61">
      <w:pPr>
        <w:rPr>
          <w:sz w:val="28"/>
        </w:rPr>
      </w:pPr>
      <w:r>
        <w:rPr>
          <w:sz w:val="28"/>
        </w:rPr>
        <w:t>карта 16 бит стандарта МРС; стереоколонки или наушники. - Загл. с этикетки диска.</w:t>
      </w:r>
    </w:p>
    <w:p w:rsidR="000E0A61" w:rsidRDefault="000E0A61">
      <w:pPr>
        <w:ind w:firstLine="720"/>
        <w:rPr>
          <w:sz w:val="28"/>
        </w:rPr>
      </w:pPr>
      <w:r>
        <w:rPr>
          <w:sz w:val="28"/>
        </w:rPr>
        <w:t xml:space="preserve">Атлас-98 [Электронный ресурс]: 3D: самый подроб. полностью трехмер. атлас мира. - Электрон. дан. и прогр. - [Б. м.], 1998. - 1 электрон, опт. диск (CD-ROM): зв., цв.; </w:t>
      </w:r>
      <w:smartTag w:uri="urn:schemas-microsoft-com:office:smarttags" w:element="metricconverter">
        <w:smartTagPr>
          <w:attr w:name="ProductID" w:val="12 см"/>
        </w:smartTagPr>
        <w:r>
          <w:rPr>
            <w:sz w:val="28"/>
          </w:rPr>
          <w:t>12 см</w:t>
        </w:r>
      </w:smartTag>
      <w:r>
        <w:rPr>
          <w:sz w:val="28"/>
        </w:rPr>
        <w:t>. - (abc) (Весь мир в 3D). - Систем. требования: PC 486 DX-33; 8 Мб RAM; 15 МбHDD; Windows 3.1 или Windows 95; 2-скоростной дисковод; 256 цв. SVGA дисплей; зв. карта; мышь. - Загл. с контейнера.</w:t>
      </w:r>
    </w:p>
    <w:p w:rsidR="000E0A61" w:rsidRDefault="000E0A61">
      <w:pPr>
        <w:ind w:firstLine="720"/>
        <w:rPr>
          <w:sz w:val="28"/>
        </w:rPr>
      </w:pPr>
      <w:r>
        <w:rPr>
          <w:sz w:val="28"/>
        </w:rPr>
        <w:t xml:space="preserve">Библиография по социальным и гуманитарным наукам, 1993-1995 [Электронный ресурс] / Ин-т науч. информ. по обществ. наукам (ИНИОН). - Электрон. дан. и прогр. (33 файла: 459658539 байт). - М., [1995]. - 1 электрон. опт. диск (CD-ROM); </w:t>
      </w:r>
      <w:smartTag w:uri="urn:schemas-microsoft-com:office:smarttags" w:element="metricconverter">
        <w:smartTagPr>
          <w:attr w:name="ProductID" w:val="12 см"/>
        </w:smartTagPr>
        <w:r>
          <w:rPr>
            <w:sz w:val="28"/>
          </w:rPr>
          <w:t>12 см</w:t>
        </w:r>
      </w:smartTag>
      <w:r>
        <w:rPr>
          <w:sz w:val="28"/>
        </w:rPr>
        <w:t>. - Систем, требования: ИПС 500 Кб; DOS 3.3 и выше. - Загл. с вкладыша контейнера. -  Содерж.: 1. Библиогр.: 241280 записей. 2. Рубрикатор ИНИОН: 4901 записей.</w:t>
      </w:r>
    </w:p>
    <w:p w:rsidR="000E0A61" w:rsidRDefault="000E0A61">
      <w:pPr>
        <w:ind w:firstLine="720"/>
        <w:rPr>
          <w:sz w:val="28"/>
        </w:rPr>
      </w:pPr>
      <w:r>
        <w:rPr>
          <w:sz w:val="28"/>
        </w:rPr>
        <w:t xml:space="preserve">Бобовые Северной Евразии [Электронный ресурс]: информ. система на компакт-диске / Ю.Р. Росков, Г.П. Яковлев, А.К. Сытин, С.А. Жезняковский. - Электрон. дан. - СПб.: СПХФА, 1998. - 1 электрон. опт. диск (CD-ROM): цв.; </w:t>
      </w:r>
      <w:smartTag w:uri="urn:schemas-microsoft-com:office:smarttags" w:element="metricconverter">
        <w:smartTagPr>
          <w:attr w:name="ProductID" w:val="12 см"/>
        </w:smartTagPr>
        <w:r>
          <w:rPr>
            <w:sz w:val="28"/>
          </w:rPr>
          <w:t>12 см</w:t>
        </w:r>
      </w:smartTag>
      <w:r>
        <w:rPr>
          <w:sz w:val="28"/>
        </w:rPr>
        <w:t>. - Систем. требования: IBM-совместимый PC; CPU с сопроцессором и выше; 530 Мб; 6 Мб на винчестере; MSDOS 6.0 и Windows 95; дисковод CD-ROM 2х и выше ; SVGA монитор; видеоадаптер (800 х 600, 256 цв.); мышь. - Загл. с контейнера. - ISBN 5-8085-0019-2.</w:t>
      </w:r>
    </w:p>
    <w:p w:rsidR="000E0A61" w:rsidRDefault="000E0A61">
      <w:pPr>
        <w:ind w:firstLine="720"/>
        <w:rPr>
          <w:sz w:val="28"/>
        </w:rPr>
      </w:pPr>
      <w:r>
        <w:rPr>
          <w:sz w:val="28"/>
        </w:rPr>
        <w:t>Большой толковый словарь английского и русского языков [Электронный ресурс]: 2 в 1. - Электрон. дан. и прогр. - Maccelesfield (UK): Europa House, [в 1. - Электрон. дан. и прогр. - Maccelesfield (UK): Europa House, [1999?]. - 1 электрон. опт. диск (CD-ROM). - Систем. требования: PC 486; 4 Mb RAM ; VGA; Windows 95/98; CD-ROM дисковод; mouse; 4 Mb hard disk. - Загл. с контейнера. - Содерж.:</w:t>
      </w:r>
    </w:p>
    <w:p w:rsidR="000E0A61" w:rsidRDefault="000E0A61">
      <w:pPr>
        <w:ind w:firstLine="720"/>
        <w:rPr>
          <w:sz w:val="28"/>
        </w:rPr>
      </w:pPr>
      <w:r>
        <w:rPr>
          <w:sz w:val="28"/>
        </w:rPr>
        <w:t xml:space="preserve"> Большой оксфордский словарь. Толковый словарь живого великорусского языка</w:t>
      </w:r>
      <w:r w:rsidRPr="00A32FC9">
        <w:rPr>
          <w:sz w:val="28"/>
        </w:rPr>
        <w:t>/</w:t>
      </w:r>
      <w:r>
        <w:rPr>
          <w:sz w:val="28"/>
        </w:rPr>
        <w:t xml:space="preserve"> Владимир Даль. Britannica CD-98 [Электронный ресурс] = Британника CD-98 : Encyclopedia : Knowledge for the informationage. - Multimedia ed. - Электрон. интерактив. мультимедиа. - [Б. м.], 1998. - 3 электрон. опт. диска (CD-ROM, includes: installation CD, advanced search CD, multimedia CD). - Систем. требования: Pentium 100 МГц; 16 Мб RAM; Windows 95; 2-скоростной дисковод; SVGA видеокарта, 256 цв.; зв. карта; мышь. - Загл. с контейнера. - Содерж.: text of 32-volume print set plus more..!</w:t>
      </w:r>
    </w:p>
    <w:p w:rsidR="000E0A61" w:rsidRDefault="000E0A61">
      <w:pPr>
        <w:ind w:firstLine="720"/>
        <w:rPr>
          <w:sz w:val="28"/>
        </w:rPr>
      </w:pPr>
      <w:r>
        <w:rPr>
          <w:sz w:val="28"/>
        </w:rPr>
        <w:t>Internet шаг за шагом [Электронный ресурс]: [интерактив. учеб.]. - Электрон. дан. и прогр. - СПб.: Питер Ком, 1997. - 1 электрон. опт. диск (CD-ROM) + прил. (127 с.). - Систем, требования: ПК от 486 DX 66 МГц; RAM 16 Мб; Windows 95; зв. плата; динамики или наушники. - Загл. с экрана.</w:t>
      </w:r>
    </w:p>
    <w:p w:rsidR="000E0A61" w:rsidRDefault="000E0A61">
      <w:pPr>
        <w:ind w:firstLine="720"/>
        <w:rPr>
          <w:sz w:val="28"/>
        </w:rPr>
      </w:pPr>
      <w:r>
        <w:rPr>
          <w:sz w:val="28"/>
        </w:rPr>
        <w:t xml:space="preserve">Oxford interactive encyclopedia [Электронный ресурс]. - Электрон, дан. и прогр. - [Б. м.]: The Learning Company, 1997. - 1 электрон, опт. диск (CD-ROM): зв., цв.; </w:t>
      </w:r>
      <w:smartTag w:uri="urn:schemas-microsoft-com:office:smarttags" w:element="metricconverter">
        <w:smartTagPr>
          <w:attr w:name="ProductID" w:val="12 см"/>
        </w:smartTagPr>
        <w:r>
          <w:rPr>
            <w:sz w:val="28"/>
          </w:rPr>
          <w:t>12 см</w:t>
        </w:r>
      </w:smartTag>
      <w:r>
        <w:rPr>
          <w:sz w:val="28"/>
        </w:rPr>
        <w:t>.  - Систем, требования: ПК с процессором 486 +; Windows 95 или Windows 3.1; дисковод CD-ROM; зв. карта. - Загл. с этикетки диска.</w:t>
      </w:r>
    </w:p>
    <w:p w:rsidR="000E0A61" w:rsidRDefault="000E0A61">
      <w:pPr>
        <w:ind w:firstLine="720"/>
        <w:rPr>
          <w:i/>
          <w:sz w:val="28"/>
        </w:rPr>
      </w:pPr>
    </w:p>
    <w:p w:rsidR="000E0A61" w:rsidRDefault="000E0A61">
      <w:pPr>
        <w:ind w:firstLine="720"/>
        <w:rPr>
          <w:sz w:val="28"/>
        </w:rPr>
      </w:pPr>
      <w:r>
        <w:rPr>
          <w:sz w:val="28"/>
        </w:rPr>
        <w:t>Ж.3</w:t>
      </w:r>
      <w:r>
        <w:rPr>
          <w:i/>
          <w:sz w:val="28"/>
        </w:rPr>
        <w:t xml:space="preserve"> Ресурсы удаленного доступа</w:t>
      </w:r>
    </w:p>
    <w:p w:rsidR="000E0A61" w:rsidRDefault="000E0A61">
      <w:pPr>
        <w:ind w:firstLine="720"/>
        <w:rPr>
          <w:sz w:val="28"/>
        </w:rPr>
      </w:pPr>
      <w:r>
        <w:rPr>
          <w:sz w:val="28"/>
        </w:rPr>
        <w:t>Исследовано в России [Электронный ресурс]: многопредмет. науч. журн. / Моск. физ.-техн. ин-т. - Электрон. журн. - Долгопрудный: МФТИ, 1998- . - Режим доступа к журн.: http://zhurnal.mipt.rssi.ru. Доступен также на дискетах. - Систем. требования для дискет: IBMPC; Windows З.хх/95; Netscape Navigator или Internet Explorer; Acrobat Reader 3.0.- Загл. с экрана. - © гос. регистрации 0329900013.</w:t>
      </w:r>
    </w:p>
    <w:p w:rsidR="000E0A61" w:rsidRDefault="000E0A61">
      <w:pPr>
        <w:ind w:firstLine="720"/>
        <w:rPr>
          <w:sz w:val="28"/>
        </w:rPr>
      </w:pPr>
      <w:r>
        <w:rPr>
          <w:sz w:val="28"/>
        </w:rPr>
        <w:t>Российская государственная библиотека [Электронный ресурс] / Центр информ. технологий РГБ; ред. Власенко Т.В.; Web-мастер Козлова Н.В. - Электрон. дан. - М.: Рос. гос. б-ка, 1997- . - Режим доступа: http://www.rsl.ru, свободный. - Загл. с экрана. - Яз. рус., англ.</w:t>
      </w:r>
    </w:p>
    <w:p w:rsidR="000E0A61" w:rsidRDefault="000E0A61">
      <w:pPr>
        <w:ind w:firstLine="720"/>
        <w:rPr>
          <w:sz w:val="28"/>
        </w:rPr>
      </w:pPr>
      <w:r>
        <w:rPr>
          <w:sz w:val="28"/>
        </w:rPr>
        <w:t>Российский сводный каталог по НТЛ [Электронный ресурс]: база данных содержит сведения о зарубеж. и отечеств. кн. и зарубеж. период. изд. по естеств. наукам, технике, сел. хоз-ву и медицине, поступившие в организации-участницы Автоматизированной системы Рос. свод. кат. по науч.-техн. лит.: ежегод. пополнение ок. 30 тыс. записей по всем видам изд. - Электрон. дан. (3 файла). - М., [199-]. - Режим доступа: http://www.gpntb.ru/win/search/help/rsk.html. - Загл. с экрана.</w:t>
      </w:r>
    </w:p>
    <w:p w:rsidR="000E0A61" w:rsidRDefault="000E0A61">
      <w:pPr>
        <w:ind w:firstLine="720"/>
        <w:rPr>
          <w:sz w:val="28"/>
        </w:rPr>
      </w:pPr>
      <w:r>
        <w:rPr>
          <w:sz w:val="28"/>
        </w:rPr>
        <w:t>Электронный каталог ГПНТБ России [Электронный ресурс]: база данных  содержит сведения о всех видах лит., поступающей в фонд ГПНТБ России. - Электрон. дан. (5 файлов, 178 тыс. записей). - М., [199-]. -Режим доступа: http://www.gpntb.ru/win/search/help/el-cat.html. - Загл. с экрана.</w:t>
      </w:r>
      <w:bookmarkStart w:id="0" w:name="_GoBack"/>
      <w:bookmarkEnd w:id="0"/>
    </w:p>
    <w:sectPr w:rsidR="000E0A61" w:rsidSect="00E93B7B">
      <w:headerReference w:type="even" r:id="rId7"/>
      <w:headerReference w:type="default" r:id="rId8"/>
      <w:footerReference w:type="even" r:id="rId9"/>
      <w:footerReference w:type="default" r:id="rId10"/>
      <w:pgSz w:w="12240" w:h="15840"/>
      <w:pgMar w:top="1418" w:right="851" w:bottom="1418" w:left="1134" w:header="720" w:footer="72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27053" w:rsidRDefault="00627053">
      <w:r>
        <w:separator/>
      </w:r>
    </w:p>
  </w:endnote>
  <w:endnote w:type="continuationSeparator" w:id="0">
    <w:p w:rsidR="00627053" w:rsidRDefault="006270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B100F" w:rsidRDefault="00CB100F">
    <w:pPr>
      <w:pStyle w:val="a9"/>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CB100F" w:rsidRDefault="00CB100F">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B100F" w:rsidRDefault="00CB100F">
    <w:pPr>
      <w:pStyle w:val="a9"/>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Pr>
        <w:rStyle w:val="a5"/>
        <w:noProof/>
      </w:rPr>
      <w:t>10</w:t>
    </w:r>
    <w:r>
      <w:rPr>
        <w:rStyle w:val="a5"/>
      </w:rPr>
      <w:fldChar w:fldCharType="end"/>
    </w:r>
  </w:p>
  <w:p w:rsidR="00CB100F" w:rsidRDefault="00CB100F">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27053" w:rsidRDefault="00627053">
      <w:r>
        <w:separator/>
      </w:r>
    </w:p>
  </w:footnote>
  <w:footnote w:type="continuationSeparator" w:id="0">
    <w:p w:rsidR="00627053" w:rsidRDefault="0062705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B100F" w:rsidRDefault="00CB100F">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CB100F" w:rsidRDefault="00CB100F">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B100F" w:rsidRDefault="00CB100F">
    <w:pPr>
      <w:pStyle w:val="a4"/>
      <w:framePr w:wrap="around" w:vAnchor="text" w:hAnchor="margin" w:xAlign="center" w:y="1"/>
      <w:rPr>
        <w:rStyle w:val="a5"/>
      </w:rPr>
    </w:pPr>
  </w:p>
  <w:p w:rsidR="00CB100F" w:rsidRDefault="00CB100F">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30402F"/>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
    <w:nsid w:val="05303C13"/>
    <w:multiLevelType w:val="singleLevel"/>
    <w:tmpl w:val="A37C3C1E"/>
    <w:lvl w:ilvl="0">
      <w:start w:val="11"/>
      <w:numFmt w:val="decimal"/>
      <w:lvlText w:val="%1"/>
      <w:lvlJc w:val="left"/>
      <w:pPr>
        <w:tabs>
          <w:tab w:val="num" w:pos="1140"/>
        </w:tabs>
        <w:ind w:left="1140" w:hanging="420"/>
      </w:pPr>
      <w:rPr>
        <w:rFonts w:hint="default"/>
      </w:rPr>
    </w:lvl>
  </w:abstractNum>
  <w:abstractNum w:abstractNumId="2">
    <w:nsid w:val="06923157"/>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
    <w:nsid w:val="17647B87"/>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4">
    <w:nsid w:val="1AB96F5E"/>
    <w:multiLevelType w:val="singleLevel"/>
    <w:tmpl w:val="6A8AC874"/>
    <w:lvl w:ilvl="0">
      <w:start w:val="22"/>
      <w:numFmt w:val="decimal"/>
      <w:lvlText w:val="%1"/>
      <w:lvlJc w:val="left"/>
      <w:pPr>
        <w:tabs>
          <w:tab w:val="num" w:pos="1080"/>
        </w:tabs>
        <w:ind w:left="1080" w:hanging="360"/>
      </w:pPr>
      <w:rPr>
        <w:rFonts w:hint="default"/>
      </w:rPr>
    </w:lvl>
  </w:abstractNum>
  <w:abstractNum w:abstractNumId="5">
    <w:nsid w:val="20BE6322"/>
    <w:multiLevelType w:val="singleLevel"/>
    <w:tmpl w:val="9872BF04"/>
    <w:lvl w:ilvl="0">
      <w:start w:val="1"/>
      <w:numFmt w:val="decimal"/>
      <w:lvlText w:val="%1."/>
      <w:lvlJc w:val="left"/>
      <w:pPr>
        <w:tabs>
          <w:tab w:val="num" w:pos="1080"/>
        </w:tabs>
        <w:ind w:left="1080" w:hanging="360"/>
      </w:pPr>
      <w:rPr>
        <w:rFonts w:hint="default"/>
      </w:rPr>
    </w:lvl>
  </w:abstractNum>
  <w:abstractNum w:abstractNumId="6">
    <w:nsid w:val="2B2F7002"/>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7">
    <w:nsid w:val="3EF047BA"/>
    <w:multiLevelType w:val="singleLevel"/>
    <w:tmpl w:val="ED76828C"/>
    <w:lvl w:ilvl="0">
      <w:start w:val="22"/>
      <w:numFmt w:val="decimal"/>
      <w:lvlText w:val="%1."/>
      <w:lvlJc w:val="left"/>
      <w:pPr>
        <w:tabs>
          <w:tab w:val="num" w:pos="1140"/>
        </w:tabs>
        <w:ind w:left="1140" w:hanging="420"/>
      </w:pPr>
      <w:rPr>
        <w:rFonts w:hint="default"/>
      </w:rPr>
    </w:lvl>
  </w:abstractNum>
  <w:abstractNum w:abstractNumId="8">
    <w:nsid w:val="470727E6"/>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9">
    <w:nsid w:val="4A4F03D4"/>
    <w:multiLevelType w:val="multilevel"/>
    <w:tmpl w:val="FE92E894"/>
    <w:lvl w:ilvl="0">
      <w:start w:val="2"/>
      <w:numFmt w:val="decimal"/>
      <w:lvlText w:val="%1"/>
      <w:lvlJc w:val="left"/>
      <w:pPr>
        <w:tabs>
          <w:tab w:val="num" w:pos="495"/>
        </w:tabs>
        <w:ind w:left="495" w:hanging="495"/>
      </w:pPr>
      <w:rPr>
        <w:rFonts w:hint="default"/>
      </w:rPr>
    </w:lvl>
    <w:lvl w:ilvl="1">
      <w:start w:val="2"/>
      <w:numFmt w:val="decimal"/>
      <w:lvlText w:val="%1.%2"/>
      <w:lvlJc w:val="left"/>
      <w:pPr>
        <w:tabs>
          <w:tab w:val="num" w:pos="1215"/>
        </w:tabs>
        <w:ind w:left="1215" w:hanging="495"/>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10">
    <w:nsid w:val="56400FF7"/>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1">
    <w:nsid w:val="59932937"/>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2">
    <w:nsid w:val="65425193"/>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3">
    <w:nsid w:val="6DE12A57"/>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4">
    <w:nsid w:val="76347BBC"/>
    <w:multiLevelType w:val="singleLevel"/>
    <w:tmpl w:val="6D082552"/>
    <w:lvl w:ilvl="0">
      <w:start w:val="1"/>
      <w:numFmt w:val="decimal"/>
      <w:lvlText w:val="%1"/>
      <w:lvlJc w:val="left"/>
      <w:pPr>
        <w:tabs>
          <w:tab w:val="num" w:pos="1080"/>
        </w:tabs>
        <w:ind w:left="1080" w:hanging="360"/>
      </w:pPr>
      <w:rPr>
        <w:rFonts w:hint="default"/>
      </w:rPr>
    </w:lvl>
  </w:abstractNum>
  <w:abstractNum w:abstractNumId="15">
    <w:nsid w:val="79336B07"/>
    <w:multiLevelType w:val="singleLevel"/>
    <w:tmpl w:val="69D82370"/>
    <w:lvl w:ilvl="0">
      <w:start w:val="1"/>
      <w:numFmt w:val="decimal"/>
      <w:lvlText w:val="%1."/>
      <w:lvlJc w:val="left"/>
      <w:pPr>
        <w:tabs>
          <w:tab w:val="num" w:pos="1080"/>
        </w:tabs>
        <w:ind w:left="1080" w:hanging="360"/>
      </w:pPr>
      <w:rPr>
        <w:rFonts w:hint="default"/>
      </w:rPr>
    </w:lvl>
  </w:abstractNum>
  <w:abstractNum w:abstractNumId="16">
    <w:nsid w:val="7F616DB2"/>
    <w:multiLevelType w:val="singleLevel"/>
    <w:tmpl w:val="2D7E7FEE"/>
    <w:lvl w:ilvl="0">
      <w:start w:val="1"/>
      <w:numFmt w:val="decimal"/>
      <w:lvlText w:val="%1."/>
      <w:lvlJc w:val="left"/>
      <w:pPr>
        <w:tabs>
          <w:tab w:val="num" w:pos="1080"/>
        </w:tabs>
        <w:ind w:left="1080" w:hanging="360"/>
      </w:pPr>
      <w:rPr>
        <w:rFonts w:hint="default"/>
      </w:rPr>
    </w:lvl>
  </w:abstractNum>
  <w:num w:numId="1">
    <w:abstractNumId w:val="16"/>
  </w:num>
  <w:num w:numId="2">
    <w:abstractNumId w:val="5"/>
  </w:num>
  <w:num w:numId="3">
    <w:abstractNumId w:val="7"/>
  </w:num>
  <w:num w:numId="4">
    <w:abstractNumId w:val="14"/>
  </w:num>
  <w:num w:numId="5">
    <w:abstractNumId w:val="4"/>
  </w:num>
  <w:num w:numId="6">
    <w:abstractNumId w:val="9"/>
  </w:num>
  <w:num w:numId="7">
    <w:abstractNumId w:val="1"/>
  </w:num>
  <w:num w:numId="8">
    <w:abstractNumId w:val="15"/>
  </w:num>
  <w:num w:numId="9">
    <w:abstractNumId w:val="12"/>
  </w:num>
  <w:num w:numId="10">
    <w:abstractNumId w:val="8"/>
  </w:num>
  <w:num w:numId="11">
    <w:abstractNumId w:val="11"/>
  </w:num>
  <w:num w:numId="12">
    <w:abstractNumId w:val="13"/>
  </w:num>
  <w:num w:numId="13">
    <w:abstractNumId w:val="2"/>
  </w:num>
  <w:num w:numId="14">
    <w:abstractNumId w:val="0"/>
  </w:num>
  <w:num w:numId="15">
    <w:abstractNumId w:val="3"/>
  </w:num>
  <w:num w:numId="16">
    <w:abstractNumId w:val="6"/>
  </w:num>
  <w:num w:numId="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autoHyphenation/>
  <w:hyphenationZone w:val="357"/>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32FC9"/>
    <w:rsid w:val="00054D40"/>
    <w:rsid w:val="000B7FBF"/>
    <w:rsid w:val="000E0A61"/>
    <w:rsid w:val="000F6DE2"/>
    <w:rsid w:val="00222A86"/>
    <w:rsid w:val="00273FC4"/>
    <w:rsid w:val="002C4BDE"/>
    <w:rsid w:val="003D1107"/>
    <w:rsid w:val="0059362B"/>
    <w:rsid w:val="00601535"/>
    <w:rsid w:val="006266AB"/>
    <w:rsid w:val="00627053"/>
    <w:rsid w:val="0065019E"/>
    <w:rsid w:val="006B393E"/>
    <w:rsid w:val="006B4274"/>
    <w:rsid w:val="006C1F9B"/>
    <w:rsid w:val="00754422"/>
    <w:rsid w:val="00772685"/>
    <w:rsid w:val="007C3521"/>
    <w:rsid w:val="00843B39"/>
    <w:rsid w:val="00844224"/>
    <w:rsid w:val="008738D9"/>
    <w:rsid w:val="00A17304"/>
    <w:rsid w:val="00A32FC9"/>
    <w:rsid w:val="00B52298"/>
    <w:rsid w:val="00C218B7"/>
    <w:rsid w:val="00C22912"/>
    <w:rsid w:val="00C33B80"/>
    <w:rsid w:val="00CB100F"/>
    <w:rsid w:val="00CD2776"/>
    <w:rsid w:val="00DA0C5F"/>
    <w:rsid w:val="00DF034E"/>
    <w:rsid w:val="00E93B7B"/>
    <w:rsid w:val="00E97F02"/>
    <w:rsid w:val="00EE73BF"/>
    <w:rsid w:val="00F52EC8"/>
    <w:rsid w:val="00FE345E"/>
    <w:rsid w:val="00FF454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9"/>
    <o:shapelayout v:ext="edit">
      <o:idmap v:ext="edit" data="1"/>
    </o:shapelayout>
  </w:shapeDefaults>
  <w:decimalSymbol w:val=","/>
  <w:listSeparator w:val=";"/>
  <w15:chartTrackingRefBased/>
  <w15:docId w15:val="{32E7AEAB-1F2B-4543-9E21-5C286FF000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widowControl w:val="0"/>
      <w:ind w:firstLine="720"/>
      <w:outlineLvl w:val="0"/>
    </w:pPr>
    <w:rPr>
      <w:b/>
      <w:snapToGrid w:val="0"/>
      <w:sz w:val="24"/>
    </w:rPr>
  </w:style>
  <w:style w:type="paragraph" w:styleId="2">
    <w:name w:val="heading 2"/>
    <w:basedOn w:val="a"/>
    <w:next w:val="a"/>
    <w:qFormat/>
    <w:pPr>
      <w:keepNext/>
      <w:ind w:firstLine="720"/>
      <w:jc w:val="center"/>
      <w:outlineLvl w:val="1"/>
    </w:pPr>
    <w:rPr>
      <w:sz w:val="24"/>
    </w:rPr>
  </w:style>
  <w:style w:type="paragraph" w:styleId="3">
    <w:name w:val="heading 3"/>
    <w:basedOn w:val="a"/>
    <w:next w:val="a"/>
    <w:qFormat/>
    <w:pPr>
      <w:keepNext/>
      <w:widowControl w:val="0"/>
      <w:ind w:firstLine="720"/>
      <w:jc w:val="center"/>
      <w:outlineLvl w:val="2"/>
    </w:pPr>
    <w:rPr>
      <w:b/>
      <w:snapToGrid w:val="0"/>
      <w:sz w:val="24"/>
    </w:rPr>
  </w:style>
  <w:style w:type="paragraph" w:styleId="4">
    <w:name w:val="heading 4"/>
    <w:basedOn w:val="a"/>
    <w:next w:val="a"/>
    <w:qFormat/>
    <w:pPr>
      <w:keepNext/>
      <w:ind w:firstLine="709"/>
      <w:jc w:val="center"/>
      <w:outlineLvl w:val="3"/>
    </w:pPr>
    <w:rPr>
      <w:sz w:val="28"/>
    </w:rPr>
  </w:style>
  <w:style w:type="paragraph" w:styleId="5">
    <w:name w:val="heading 5"/>
    <w:basedOn w:val="a"/>
    <w:next w:val="a"/>
    <w:qFormat/>
    <w:pPr>
      <w:keepNext/>
      <w:jc w:val="center"/>
      <w:outlineLvl w:val="4"/>
    </w:pPr>
    <w:rPr>
      <w:sz w:val="28"/>
    </w:rPr>
  </w:style>
  <w:style w:type="paragraph" w:styleId="6">
    <w:name w:val="heading 6"/>
    <w:basedOn w:val="a"/>
    <w:next w:val="a"/>
    <w:qFormat/>
    <w:pPr>
      <w:keepNext/>
      <w:jc w:val="center"/>
      <w:outlineLvl w:val="5"/>
    </w:pPr>
    <w:rPr>
      <w:b/>
      <w:sz w:val="28"/>
    </w:rPr>
  </w:style>
  <w:style w:type="paragraph" w:styleId="7">
    <w:name w:val="heading 7"/>
    <w:basedOn w:val="a"/>
    <w:next w:val="a"/>
    <w:qFormat/>
    <w:pPr>
      <w:keepNext/>
      <w:ind w:firstLine="720"/>
      <w:jc w:val="both"/>
      <w:outlineLvl w:val="6"/>
    </w:pPr>
    <w:rPr>
      <w:sz w:val="28"/>
    </w:rPr>
  </w:style>
  <w:style w:type="paragraph" w:styleId="8">
    <w:name w:val="heading 8"/>
    <w:basedOn w:val="a"/>
    <w:next w:val="a"/>
    <w:qFormat/>
    <w:pPr>
      <w:keepNext/>
      <w:widowControl w:val="0"/>
      <w:ind w:firstLine="709"/>
      <w:jc w:val="both"/>
      <w:outlineLvl w:val="7"/>
    </w:pPr>
    <w:rPr>
      <w:snapToGrid w:val="0"/>
      <w:sz w:val="28"/>
    </w:rPr>
  </w:style>
  <w:style w:type="paragraph" w:styleId="9">
    <w:name w:val="heading 9"/>
    <w:basedOn w:val="a"/>
    <w:next w:val="a"/>
    <w:qFormat/>
    <w:pPr>
      <w:keepNext/>
      <w:ind w:firstLine="720"/>
      <w:jc w:val="center"/>
      <w:outlineLvl w:val="8"/>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pPr>
      <w:widowControl w:val="0"/>
      <w:jc w:val="center"/>
    </w:pPr>
    <w:rPr>
      <w:snapToGrid w:val="0"/>
      <w:sz w:val="24"/>
    </w:rPr>
  </w:style>
  <w:style w:type="paragraph" w:styleId="a4">
    <w:name w:val="header"/>
    <w:basedOn w:val="a"/>
    <w:pPr>
      <w:tabs>
        <w:tab w:val="center" w:pos="4153"/>
        <w:tab w:val="right" w:pos="8306"/>
      </w:tabs>
    </w:pPr>
  </w:style>
  <w:style w:type="character" w:styleId="a5">
    <w:name w:val="page number"/>
    <w:basedOn w:val="a0"/>
  </w:style>
  <w:style w:type="paragraph" w:styleId="a6">
    <w:name w:val="caption"/>
    <w:basedOn w:val="a"/>
    <w:next w:val="a"/>
    <w:qFormat/>
    <w:pPr>
      <w:ind w:firstLine="709"/>
      <w:jc w:val="center"/>
    </w:pPr>
    <w:rPr>
      <w:sz w:val="28"/>
    </w:rPr>
  </w:style>
  <w:style w:type="paragraph" w:styleId="a7">
    <w:name w:val="Body Text Indent"/>
    <w:basedOn w:val="a"/>
    <w:pPr>
      <w:widowControl w:val="0"/>
      <w:ind w:firstLine="709"/>
    </w:pPr>
    <w:rPr>
      <w:snapToGrid w:val="0"/>
      <w:sz w:val="24"/>
    </w:rPr>
  </w:style>
  <w:style w:type="paragraph" w:customStyle="1" w:styleId="H3">
    <w:name w:val="H3"/>
    <w:basedOn w:val="a"/>
    <w:next w:val="a"/>
    <w:pPr>
      <w:keepNext/>
      <w:spacing w:before="100" w:after="100"/>
      <w:outlineLvl w:val="3"/>
    </w:pPr>
    <w:rPr>
      <w:b/>
      <w:snapToGrid w:val="0"/>
      <w:sz w:val="28"/>
    </w:rPr>
  </w:style>
  <w:style w:type="paragraph" w:styleId="20">
    <w:name w:val="Body Text Indent 2"/>
    <w:basedOn w:val="a"/>
    <w:pPr>
      <w:ind w:firstLine="720"/>
    </w:pPr>
    <w:rPr>
      <w:sz w:val="24"/>
    </w:rPr>
  </w:style>
  <w:style w:type="paragraph" w:styleId="a8">
    <w:name w:val="Body Text"/>
    <w:basedOn w:val="a"/>
    <w:pPr>
      <w:jc w:val="center"/>
    </w:pPr>
    <w:rPr>
      <w:sz w:val="24"/>
    </w:rPr>
  </w:style>
  <w:style w:type="paragraph" w:styleId="21">
    <w:name w:val="Body Text 2"/>
    <w:basedOn w:val="a"/>
    <w:pPr>
      <w:widowControl w:val="0"/>
    </w:pPr>
    <w:rPr>
      <w:snapToGrid w:val="0"/>
      <w:sz w:val="28"/>
    </w:rPr>
  </w:style>
  <w:style w:type="paragraph" w:styleId="30">
    <w:name w:val="Body Text Indent 3"/>
    <w:basedOn w:val="a"/>
    <w:pPr>
      <w:ind w:firstLine="720"/>
    </w:pPr>
    <w:rPr>
      <w:sz w:val="28"/>
    </w:rPr>
  </w:style>
  <w:style w:type="paragraph" w:styleId="a9">
    <w:name w:val="footer"/>
    <w:basedOn w:val="a"/>
    <w:pPr>
      <w:tabs>
        <w:tab w:val="center" w:pos="4153"/>
        <w:tab w:val="right" w:pos="8306"/>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5487</Words>
  <Characters>31281</Characters>
  <Application>Microsoft Office Word</Application>
  <DocSecurity>0</DocSecurity>
  <Lines>260</Lines>
  <Paragraphs>73</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и науки Российской Федерации</vt:lpstr>
    </vt:vector>
  </TitlesOfParts>
  <Company>rgu</Company>
  <LinksUpToDate>false</LinksUpToDate>
  <CharactersWithSpaces>36695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и науки Российской Федерации</dc:title>
  <dc:subject/>
  <dc:creator>ASU</dc:creator>
  <cp:keywords/>
  <dc:description/>
  <cp:lastModifiedBy>Irina</cp:lastModifiedBy>
  <cp:revision>2</cp:revision>
  <cp:lastPrinted>2007-03-27T09:01:00Z</cp:lastPrinted>
  <dcterms:created xsi:type="dcterms:W3CDTF">2014-09-05T01:03:00Z</dcterms:created>
  <dcterms:modified xsi:type="dcterms:W3CDTF">2014-09-05T01:03:00Z</dcterms:modified>
</cp:coreProperties>
</file>