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834" w:rsidRDefault="000A3834" w:rsidP="000A3834">
      <w:pPr>
        <w:jc w:val="both"/>
        <w:rPr>
          <w:sz w:val="28"/>
          <w:szCs w:val="28"/>
        </w:rPr>
      </w:pPr>
      <w:r>
        <w:rPr>
          <w:sz w:val="28"/>
          <w:szCs w:val="28"/>
        </w:rPr>
        <w:t>Темы рефератов, предложенные студентам:</w:t>
      </w:r>
    </w:p>
    <w:p w:rsidR="000A3834" w:rsidRDefault="000A3834" w:rsidP="000A3834">
      <w:pPr>
        <w:jc w:val="both"/>
        <w:rPr>
          <w:sz w:val="28"/>
          <w:szCs w:val="28"/>
        </w:rPr>
      </w:pPr>
    </w:p>
    <w:p w:rsidR="000A3834" w:rsidRDefault="000A3834" w:rsidP="000A383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Подходы к изучению ландшафтов. Антоненко О.С., Столярова А.Г.</w:t>
      </w:r>
    </w:p>
    <w:p w:rsidR="000A3834" w:rsidRDefault="000A3834" w:rsidP="000A383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 и свойства ландшафтов. Атрощенко А.В., Оруджова Э.Г.</w:t>
      </w:r>
    </w:p>
    <w:p w:rsidR="000A3834" w:rsidRDefault="000A3834" w:rsidP="000A383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Классификация природных ландшафтов. Бурдюг Е.Д., Онезу Л.Т.</w:t>
      </w:r>
    </w:p>
    <w:p w:rsidR="000A3834" w:rsidRDefault="000A3834" w:rsidP="000A383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Функциональный анализ ландшафтов. Каретникова Е.П., Науменко С.И.</w:t>
      </w:r>
    </w:p>
    <w:p w:rsidR="000A3834" w:rsidRDefault="000A3834" w:rsidP="000A383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культурных ландшафтов. Мезенцева А.Ю., Каретникова Е.П.</w:t>
      </w:r>
    </w:p>
    <w:p w:rsidR="000A3834" w:rsidRDefault="000A3834" w:rsidP="000A383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Создание техноприродных систем (управление качеством окружающей среды). Науменко С.И., Мезенцева А.Ю.</w:t>
      </w:r>
    </w:p>
    <w:p w:rsidR="000A3834" w:rsidRDefault="000A3834" w:rsidP="000A383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Охрана ландшафтов. Онезу Л.Т., Бурдюг Е.Д.</w:t>
      </w:r>
    </w:p>
    <w:p w:rsidR="000A3834" w:rsidRDefault="000A3834" w:rsidP="000A383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Ландшафты и мелиорация земель. Оруджова Э.Г., Атрошенко А.В.</w:t>
      </w:r>
    </w:p>
    <w:p w:rsidR="000A3834" w:rsidRDefault="000A3834" w:rsidP="000A383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Состав, поглотительная способность и морфология почвы. Столярова А.Г., Антоненко О.С.</w:t>
      </w:r>
    </w:p>
    <w:p w:rsidR="000A3834" w:rsidRDefault="000A3834" w:rsidP="000A3834">
      <w:pPr>
        <w:jc w:val="both"/>
        <w:rPr>
          <w:sz w:val="28"/>
          <w:szCs w:val="28"/>
        </w:rPr>
      </w:pPr>
    </w:p>
    <w:p w:rsidR="000A3834" w:rsidRDefault="000A3834" w:rsidP="000A3834">
      <w:pPr>
        <w:jc w:val="both"/>
        <w:rPr>
          <w:sz w:val="28"/>
          <w:szCs w:val="28"/>
        </w:rPr>
      </w:pPr>
    </w:p>
    <w:p w:rsidR="000A3834" w:rsidRDefault="000A3834" w:rsidP="000A3834">
      <w:pPr>
        <w:jc w:val="both"/>
        <w:rPr>
          <w:sz w:val="28"/>
          <w:szCs w:val="28"/>
        </w:rPr>
      </w:pPr>
      <w:r>
        <w:rPr>
          <w:sz w:val="28"/>
          <w:szCs w:val="28"/>
        </w:rPr>
        <w:t>Обязательная литература:</w:t>
      </w:r>
    </w:p>
    <w:p w:rsidR="000A3834" w:rsidRDefault="000A3834" w:rsidP="000A3834">
      <w:pPr>
        <w:jc w:val="both"/>
        <w:rPr>
          <w:sz w:val="28"/>
          <w:szCs w:val="28"/>
        </w:rPr>
      </w:pPr>
    </w:p>
    <w:p w:rsidR="000A3834" w:rsidRDefault="000A3834" w:rsidP="000A3834">
      <w:pPr>
        <w:jc w:val="both"/>
        <w:rPr>
          <w:sz w:val="28"/>
          <w:szCs w:val="28"/>
        </w:rPr>
      </w:pPr>
      <w:r>
        <w:rPr>
          <w:sz w:val="28"/>
          <w:szCs w:val="28"/>
        </w:rPr>
        <w:t>1. Арманд Д.Л. Наука о ландшафте / Д.Л. Арманд. – М.: Мысль, 1975 – 288 с.</w:t>
      </w:r>
    </w:p>
    <w:p w:rsidR="000A3834" w:rsidRDefault="000A3834" w:rsidP="000A3834">
      <w:pPr>
        <w:jc w:val="both"/>
        <w:rPr>
          <w:sz w:val="28"/>
          <w:szCs w:val="28"/>
        </w:rPr>
      </w:pPr>
      <w:r>
        <w:rPr>
          <w:sz w:val="28"/>
          <w:szCs w:val="28"/>
        </w:rPr>
        <w:t>2. Беручашвили Н.Л. Четыре измерения ландшафта / Н.Л. Беручашвили. М.: 1986 – 182 с.</w:t>
      </w:r>
    </w:p>
    <w:p w:rsidR="000A3834" w:rsidRDefault="000A3834" w:rsidP="000A3834">
      <w:pPr>
        <w:jc w:val="both"/>
        <w:rPr>
          <w:sz w:val="28"/>
          <w:szCs w:val="28"/>
        </w:rPr>
      </w:pPr>
      <w:r>
        <w:rPr>
          <w:sz w:val="28"/>
          <w:szCs w:val="28"/>
        </w:rPr>
        <w:t>3. Джеррард А.Дж. Почвы и формы рельефа. Комплексное геоморфолого-почвенное исследование / А.Дж. Джеррард: пер. с англ. – Л.: Недра, 1984. – 208 с.</w:t>
      </w:r>
    </w:p>
    <w:p w:rsidR="000A3834" w:rsidRDefault="000A3834" w:rsidP="000A3834">
      <w:pPr>
        <w:jc w:val="both"/>
        <w:rPr>
          <w:sz w:val="28"/>
          <w:szCs w:val="28"/>
        </w:rPr>
      </w:pPr>
      <w:r>
        <w:rPr>
          <w:sz w:val="28"/>
          <w:szCs w:val="28"/>
        </w:rPr>
        <w:t>4. Мамай И.И. Динамика ландшафтов / И.И. Мамай – М.: Изд. Московского университета, 1992 – 240 с.</w:t>
      </w:r>
    </w:p>
    <w:p w:rsidR="000A3834" w:rsidRDefault="000A3834" w:rsidP="000A3834">
      <w:pPr>
        <w:jc w:val="both"/>
        <w:rPr>
          <w:sz w:val="28"/>
          <w:szCs w:val="28"/>
        </w:rPr>
      </w:pPr>
      <w:r>
        <w:rPr>
          <w:sz w:val="28"/>
          <w:szCs w:val="28"/>
        </w:rPr>
        <w:t>5. Николаев В.А. ландшафтоведение / В.А. Николаев – М.: Изд. Московского университета, 2000 – 208 с.</w:t>
      </w:r>
    </w:p>
    <w:p w:rsidR="000A3834" w:rsidRDefault="000A3834" w:rsidP="000A3834">
      <w:pPr>
        <w:jc w:val="both"/>
        <w:rPr>
          <w:sz w:val="28"/>
          <w:szCs w:val="28"/>
        </w:rPr>
      </w:pPr>
      <w:r>
        <w:rPr>
          <w:sz w:val="28"/>
          <w:szCs w:val="28"/>
        </w:rPr>
        <w:t>6. ГОСТ 17.8.01 – 86 Ландшафты. Основные понятия.</w:t>
      </w:r>
    </w:p>
    <w:p w:rsidR="000A3834" w:rsidRDefault="000A3834" w:rsidP="000A3834">
      <w:pPr>
        <w:jc w:val="both"/>
        <w:rPr>
          <w:sz w:val="28"/>
          <w:szCs w:val="28"/>
        </w:rPr>
      </w:pPr>
      <w:r>
        <w:rPr>
          <w:sz w:val="28"/>
          <w:szCs w:val="28"/>
        </w:rPr>
        <w:t>7. ГОСТ 17.8.02 – 88 Ландшафты. Классификация</w:t>
      </w:r>
    </w:p>
    <w:p w:rsidR="000A3834" w:rsidRDefault="000A3834" w:rsidP="000A3834">
      <w:pPr>
        <w:jc w:val="both"/>
        <w:rPr>
          <w:sz w:val="28"/>
          <w:szCs w:val="28"/>
        </w:rPr>
      </w:pPr>
      <w:r>
        <w:rPr>
          <w:sz w:val="28"/>
          <w:szCs w:val="28"/>
        </w:rPr>
        <w:t>8. ГОСТ 26640 – 85 Земли. Термины и определения.</w:t>
      </w:r>
    </w:p>
    <w:p w:rsidR="000A3834" w:rsidRDefault="000A3834" w:rsidP="000A3834">
      <w:pPr>
        <w:jc w:val="both"/>
        <w:rPr>
          <w:sz w:val="28"/>
          <w:szCs w:val="28"/>
        </w:rPr>
      </w:pPr>
    </w:p>
    <w:p w:rsidR="000A3834" w:rsidRDefault="000A3834" w:rsidP="000A3834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литература:</w:t>
      </w:r>
    </w:p>
    <w:p w:rsidR="000A3834" w:rsidRDefault="000A3834" w:rsidP="000A3834">
      <w:pPr>
        <w:jc w:val="both"/>
        <w:rPr>
          <w:sz w:val="28"/>
          <w:szCs w:val="28"/>
        </w:rPr>
      </w:pP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Моисеев Н.Н. и др. Человек и биосфера, М.: Наука, 1985 – 35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Чупахин В.М. Основы ландшафтоведения, М.: Агропромиздат, 1985 – 304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Аврьяпов С.Ф. Борьба с засолением орошаемых земель – М.: Колос, 1978 – 288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Айдаров И.П. регулирование водно-солевого и питательного режимов орошаемых земель – М.: Агропромиздат, 1985 – 304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Голованов А.И. Мелиоративное почвоведение – М.: Агропромиздат, 1986 – 108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Айдаров И.П., Голованов А.И., Никольский Ю.Н. Оптимизация мелиоративных режимов орошения и осушения с/х земель – М.: Агропромиздат, 1990 – 60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Арманд Д.Л. Наука о ландшафте (основы теории и логико-математические методы) – М.: Мысль, 1975 – 288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Волобуев В.Р. Введение в энергетику почвообразования – М.: Наука, 1974 – 128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Глазовенская М.А. геохимия природных и техногенных ландшафтов СССР – М.: Высшая школа, 1988 – 328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Голованов А.И., Кошкарев С.И. Регулирование гидрогеотехнического режима ландшафтов в низовьях реки Сырдарья. – Алматы: Алтау, 1996 – 96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Голованов А.И., Сурикова Т.И., Сухарев Ю.И., Зимин Ф.М. Основы природообустройства – М.: Колос. 2001 – 262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Гумбаров А.Д. Комплексные мелиорации в дельте реки Кубань. – Краснодар: Советская Кубань, 2001 – 130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Дубенок Н.Н., Шуляк А.С. Землеустройство с основами геодезии. – М.: Колос. 2003 – 320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Дьяконов К.Н., Аношко В.С. мелиоративная география – М.: МГУ, 1995 – 254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Зайдельман Ф.Р. Эколого-мелиоративное почвоведение гумидных ландшафтов – М.: Агропромиздат, 1991 – 320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Исаченко А.Г. Ландшафтоведение и физико-географическое районирование. – М.: Высшая школа. 1991 – 305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Исаченко А.Г., Шляпников А.А. Природа мира. Ландшафты. – М.: 1989 – 505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Кирюшин В.И. Экологизация земледелия и технологическая политика. – М.: МСХА, 2000 – 473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Колтунов Н.М. Экологоландшафтная организация территорий. – М.: ИК «Родник», 1988 – 128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Ландшафты Московской области и их современное состояние / Г.Н. Анненская, В.К. Жучкова и др. – Смоленск: СГУ, 1997 – 296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Марцинкевич Г.И., Клицунова Н.К., Мотузко А.И. Основы ландшафтоведения. – Минск: Высшая школа, 1986 – 206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Мильков Ф.Н. Рукотворные ландшафты. – М.: Мысль. 1978 – 87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Михно В.Б. Ландшафтно-экологические основы мелиорации: - Воронеж: Изд. ВГУ, 1995 – 208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Николаев В.А. Ландшафтоведение. Семинарские и практические занятия. – М.: Изд. МГУ, 2000 – 94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Перельман А.И. Геохимия ландшафта. – М.: Недра. 1975 – 341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Преображенский В.С., Александрова Т.Д., Куприянова Т.П. Основы ландшафтного анализа. – М.: 1988 – 192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Соколов Ю.Н. Структура ландшафтов. – Киев: УМКВО, 1992 – 58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Солнцев В.Н. Учение о ландшафте. Избранные труды. – М.: МГУ, 2001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Сочава В.Б. Введение в учение о геосистемах – Новосибирск: Наука, 1978 – 319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Сысуев В.В. Физико-математические основы ландшафтоведения. – М.: МГУ, 2003 – 245 с.</w:t>
      </w:r>
    </w:p>
    <w:p w:rsidR="000A3834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Шульгин А.М. Мелиоративная география – М.: Высшая школа. 1980 – 288 с.</w:t>
      </w:r>
    </w:p>
    <w:p w:rsidR="000A3834" w:rsidRPr="00660BED" w:rsidRDefault="000A3834" w:rsidP="000A3834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Шумаков Б.Б. Комплексная мелиорация земель в ландшафтном земледелии. В сб. «Ландшафтный подход в мелиорации и вопросы землеустройства.» - М.: ВНИИМЗ, 1994 – стр. 8-20</w:t>
      </w:r>
    </w:p>
    <w:p w:rsidR="008D596E" w:rsidRDefault="008D596E">
      <w:bookmarkStart w:id="0" w:name="_GoBack"/>
      <w:bookmarkEnd w:id="0"/>
    </w:p>
    <w:sectPr w:rsidR="008D5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93D16"/>
    <w:multiLevelType w:val="hybridMultilevel"/>
    <w:tmpl w:val="F8BAB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F09D2"/>
    <w:multiLevelType w:val="hybridMultilevel"/>
    <w:tmpl w:val="C0AE4C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834"/>
    <w:rsid w:val="000831A1"/>
    <w:rsid w:val="000A3834"/>
    <w:rsid w:val="006623E1"/>
    <w:rsid w:val="00891E23"/>
    <w:rsid w:val="008D596E"/>
    <w:rsid w:val="00ED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036FA-3291-41C9-90C2-431A1DB3E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8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рефератов, предложенные студентам:</vt:lpstr>
    </vt:vector>
  </TitlesOfParts>
  <Company>WORKSPASE</Company>
  <LinksUpToDate>false</LinksUpToDate>
  <CharactersWithSpaces>4349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рефератов, предложенные студентам:</dc:title>
  <dc:subject/>
  <dc:creator>Alexsander</dc:creator>
  <cp:keywords/>
  <dc:description/>
  <cp:lastModifiedBy>Irina</cp:lastModifiedBy>
  <cp:revision>2</cp:revision>
  <dcterms:created xsi:type="dcterms:W3CDTF">2014-09-04T18:34:00Z</dcterms:created>
  <dcterms:modified xsi:type="dcterms:W3CDTF">2014-09-04T18:34:00Z</dcterms:modified>
</cp:coreProperties>
</file>