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461" w:rsidRPr="001C58DE" w:rsidRDefault="00822715" w:rsidP="00344734">
      <w:pPr>
        <w:ind w:firstLine="720"/>
        <w:jc w:val="center"/>
        <w:rPr>
          <w:sz w:val="28"/>
          <w:szCs w:val="28"/>
        </w:rPr>
      </w:pPr>
      <w:r w:rsidRPr="001C58DE">
        <w:rPr>
          <w:sz w:val="28"/>
          <w:szCs w:val="28"/>
        </w:rPr>
        <w:t>Министерство образования Республики Беларусь</w:t>
      </w:r>
    </w:p>
    <w:p w:rsidR="00822715" w:rsidRPr="001C58DE" w:rsidRDefault="00822715" w:rsidP="00344734">
      <w:pPr>
        <w:ind w:firstLine="720"/>
        <w:jc w:val="center"/>
        <w:rPr>
          <w:sz w:val="28"/>
          <w:szCs w:val="28"/>
        </w:rPr>
      </w:pPr>
      <w:r w:rsidRPr="001C58DE">
        <w:rPr>
          <w:sz w:val="28"/>
          <w:szCs w:val="28"/>
        </w:rPr>
        <w:t>Учреждение образования</w:t>
      </w:r>
    </w:p>
    <w:p w:rsidR="00822715" w:rsidRPr="001C58DE" w:rsidRDefault="00822715" w:rsidP="00344734">
      <w:pPr>
        <w:ind w:firstLine="720"/>
        <w:jc w:val="center"/>
        <w:rPr>
          <w:sz w:val="28"/>
          <w:szCs w:val="28"/>
        </w:rPr>
      </w:pPr>
      <w:r w:rsidRPr="001C58DE">
        <w:rPr>
          <w:sz w:val="28"/>
          <w:szCs w:val="28"/>
        </w:rPr>
        <w:t>«Витебский государственный технологический университет»</w:t>
      </w: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rPr>
          <w:b/>
          <w:sz w:val="28"/>
          <w:szCs w:val="28"/>
        </w:rPr>
      </w:pPr>
    </w:p>
    <w:p w:rsidR="00C52F4A" w:rsidRDefault="00C52F4A" w:rsidP="00822715">
      <w:pPr>
        <w:ind w:firstLine="720"/>
        <w:rPr>
          <w:b/>
          <w:sz w:val="28"/>
          <w:szCs w:val="28"/>
        </w:rPr>
      </w:pPr>
    </w:p>
    <w:p w:rsidR="00C52F4A" w:rsidRDefault="00C52F4A" w:rsidP="00822715">
      <w:pPr>
        <w:ind w:firstLine="720"/>
        <w:rPr>
          <w:b/>
          <w:sz w:val="28"/>
          <w:szCs w:val="28"/>
        </w:rPr>
      </w:pPr>
    </w:p>
    <w:p w:rsidR="00C52F4A" w:rsidRDefault="00C52F4A" w:rsidP="00822715">
      <w:pPr>
        <w:ind w:firstLine="720"/>
        <w:rPr>
          <w:b/>
          <w:sz w:val="28"/>
          <w:szCs w:val="28"/>
        </w:rPr>
      </w:pPr>
    </w:p>
    <w:p w:rsidR="00C52F4A" w:rsidRDefault="00C52F4A" w:rsidP="00822715">
      <w:pPr>
        <w:ind w:firstLine="720"/>
        <w:rPr>
          <w:b/>
          <w:sz w:val="28"/>
          <w:szCs w:val="28"/>
        </w:rPr>
      </w:pPr>
    </w:p>
    <w:p w:rsidR="00C52F4A" w:rsidRDefault="00C52F4A" w:rsidP="00822715">
      <w:pPr>
        <w:ind w:firstLine="720"/>
        <w:rPr>
          <w:b/>
          <w:sz w:val="28"/>
          <w:szCs w:val="28"/>
        </w:rPr>
      </w:pPr>
    </w:p>
    <w:p w:rsidR="00C52F4A" w:rsidRDefault="00C52F4A" w:rsidP="00822715">
      <w:pPr>
        <w:ind w:firstLine="720"/>
        <w:rPr>
          <w:b/>
          <w:sz w:val="28"/>
          <w:szCs w:val="28"/>
        </w:rPr>
      </w:pPr>
    </w:p>
    <w:p w:rsidR="00C52F4A" w:rsidRDefault="00C52F4A" w:rsidP="00822715">
      <w:pPr>
        <w:ind w:firstLine="720"/>
        <w:rPr>
          <w:b/>
          <w:sz w:val="28"/>
          <w:szCs w:val="28"/>
        </w:rPr>
      </w:pPr>
    </w:p>
    <w:p w:rsidR="00822715" w:rsidRDefault="00822715" w:rsidP="0082271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ТЕОРИЯ БУХГАЛТЕРСКОГО УЧЕТА</w:t>
      </w:r>
    </w:p>
    <w:p w:rsidR="00822715" w:rsidRDefault="00822715" w:rsidP="00822715">
      <w:pPr>
        <w:ind w:firstLine="720"/>
        <w:jc w:val="center"/>
        <w:rPr>
          <w:b/>
          <w:sz w:val="28"/>
          <w:szCs w:val="28"/>
        </w:rPr>
      </w:pPr>
    </w:p>
    <w:p w:rsidR="00822715" w:rsidRDefault="00822715" w:rsidP="0082271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по выполнению</w:t>
      </w:r>
    </w:p>
    <w:p w:rsidR="00822715" w:rsidRDefault="00822715" w:rsidP="0082271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курсовой работы </w:t>
      </w:r>
      <w:r w:rsidR="00C52F4A">
        <w:rPr>
          <w:b/>
          <w:sz w:val="28"/>
          <w:szCs w:val="28"/>
        </w:rPr>
        <w:t>для специальности</w:t>
      </w:r>
    </w:p>
    <w:p w:rsidR="00C52F4A" w:rsidRDefault="00C52F4A" w:rsidP="0082271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1-25 01 08 «Бухгалтерский учет, анализ и аудит»</w:t>
      </w:r>
    </w:p>
    <w:p w:rsidR="00C52F4A" w:rsidRDefault="00C52F4A" w:rsidP="0082271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(специализации 1-25 01 080 05 «Бухгалтерский учет, анализ и </w:t>
      </w:r>
    </w:p>
    <w:p w:rsidR="00C52F4A" w:rsidRDefault="00C52F4A" w:rsidP="00822715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аудит в промышленности»)</w:t>
      </w:r>
    </w:p>
    <w:p w:rsidR="00557461" w:rsidRDefault="00557461" w:rsidP="00344734">
      <w:pPr>
        <w:ind w:firstLine="720"/>
        <w:jc w:val="center"/>
        <w:rPr>
          <w:b/>
          <w:sz w:val="28"/>
          <w:szCs w:val="28"/>
        </w:rPr>
      </w:pPr>
    </w:p>
    <w:p w:rsidR="00557461" w:rsidRDefault="00557461" w:rsidP="00344734">
      <w:pPr>
        <w:ind w:firstLine="720"/>
        <w:jc w:val="center"/>
        <w:rPr>
          <w:b/>
          <w:sz w:val="28"/>
          <w:szCs w:val="28"/>
        </w:rPr>
      </w:pPr>
    </w:p>
    <w:p w:rsidR="00557461" w:rsidRDefault="00557461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Default="00C52F4A" w:rsidP="00344734">
      <w:pPr>
        <w:ind w:firstLine="720"/>
        <w:jc w:val="center"/>
        <w:rPr>
          <w:b/>
          <w:sz w:val="28"/>
          <w:szCs w:val="28"/>
        </w:rPr>
      </w:pPr>
    </w:p>
    <w:p w:rsidR="00C52F4A" w:rsidRPr="001C58DE" w:rsidRDefault="00C52F4A" w:rsidP="00344734">
      <w:pPr>
        <w:ind w:firstLine="720"/>
        <w:jc w:val="center"/>
        <w:rPr>
          <w:sz w:val="28"/>
          <w:szCs w:val="28"/>
        </w:rPr>
      </w:pPr>
      <w:r w:rsidRPr="001C58DE">
        <w:rPr>
          <w:sz w:val="28"/>
          <w:szCs w:val="28"/>
        </w:rPr>
        <w:t>2008</w:t>
      </w:r>
    </w:p>
    <w:p w:rsidR="00A946CC" w:rsidRDefault="00932DF6" w:rsidP="0034473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32DF6" w:rsidRDefault="00932DF6" w:rsidP="00932DF6">
      <w:pPr>
        <w:ind w:firstLine="720"/>
        <w:jc w:val="both"/>
        <w:rPr>
          <w:sz w:val="28"/>
          <w:szCs w:val="28"/>
        </w:rPr>
      </w:pPr>
    </w:p>
    <w:p w:rsidR="00932DF6" w:rsidRDefault="00932DF6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932DF6" w:rsidRDefault="00932DF6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Требования к содержанию курсовой работы.</w:t>
      </w:r>
    </w:p>
    <w:p w:rsidR="00932DF6" w:rsidRDefault="00932DF6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Требования к оформлению курсовой работы.</w:t>
      </w:r>
    </w:p>
    <w:p w:rsidR="00932DF6" w:rsidRDefault="00932DF6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Тематика курсовых работ по теории бухгалтерского учёта.</w:t>
      </w:r>
    </w:p>
    <w:p w:rsidR="00932DF6" w:rsidRDefault="00932DF6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Примерные планы курсовых работ.</w:t>
      </w:r>
    </w:p>
    <w:p w:rsidR="00932DF6" w:rsidRDefault="00932DF6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Список рекомендуемой литературы.</w:t>
      </w:r>
    </w:p>
    <w:p w:rsidR="00A946CC" w:rsidRDefault="00932DF6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А</w:t>
      </w:r>
    </w:p>
    <w:p w:rsidR="00932DF6" w:rsidRDefault="00932DF6" w:rsidP="00932DF6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Образец титульного листа</w:t>
      </w: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A946CC" w:rsidRDefault="00A946CC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932DF6">
      <w:pPr>
        <w:rPr>
          <w:b/>
          <w:sz w:val="28"/>
          <w:szCs w:val="28"/>
        </w:rPr>
      </w:pPr>
    </w:p>
    <w:p w:rsidR="00E21432" w:rsidRDefault="00E21432" w:rsidP="00932D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E21432" w:rsidRDefault="00E21432" w:rsidP="00E21432">
      <w:pPr>
        <w:ind w:firstLine="720"/>
        <w:rPr>
          <w:b/>
          <w:sz w:val="28"/>
          <w:szCs w:val="28"/>
        </w:rPr>
      </w:pPr>
    </w:p>
    <w:p w:rsidR="00E21432" w:rsidRDefault="00E21432" w:rsidP="00E214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Теория бухгалтерского учета является начальной профилирующей учебной дисциплиной в системе подготовки специалистов по бухгалтерскому учету, анализу и аудиту.</w:t>
      </w:r>
    </w:p>
    <w:p w:rsidR="00E21432" w:rsidRDefault="00E21432" w:rsidP="00E214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Теория бухгалтерского учета является относительно стабильной дисциплиной, основы которой известны и остаются неизменными вот уже более 500 лет. Однако изменения, происходящие в экономике любой страны, включая и Республику Беларусь, требуют периодического изменения и обновления отдельных теоретических положений в области бухгалтерского учета и изучения зарубежного опыта.</w:t>
      </w:r>
    </w:p>
    <w:p w:rsidR="00E21432" w:rsidRDefault="00825863" w:rsidP="00E214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успешного овладения основами курса «Теория бухгалтерского учета» студентами спец. 1-25 01 08 «Бухгалтерский учет, анализ и аудит» предусмотрено выполнение курсовой работы. Основной целью написания курсовых работ по данной дисциплине является раскрытие </w:t>
      </w:r>
      <w:r w:rsidR="009A640D">
        <w:rPr>
          <w:sz w:val="28"/>
          <w:szCs w:val="28"/>
        </w:rPr>
        <w:t>сущности бухгалтерского учета, его роли и места в системе управления хозяйственной деятельностью, объяснение основных учетных категорий (понятий) и принципов, объектов и способов (приемов) учета, форм и организации бухгалтерского учета в любых организациях и учреждени</w:t>
      </w:r>
      <w:r w:rsidR="00A946CC">
        <w:rPr>
          <w:sz w:val="28"/>
          <w:szCs w:val="28"/>
        </w:rPr>
        <w:t xml:space="preserve">ях, к какой бы отрасли национальной экономики </w:t>
      </w:r>
      <w:r w:rsidR="009A640D">
        <w:rPr>
          <w:sz w:val="28"/>
          <w:szCs w:val="28"/>
        </w:rPr>
        <w:t>и форме собственности они не относились.</w:t>
      </w: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932DF6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Требования к содержанию курсовой работы</w:t>
      </w:r>
    </w:p>
    <w:p w:rsidR="00932DF6" w:rsidRDefault="00932DF6" w:rsidP="00932DF6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успешного написания курсовой работы студенту необходимо творчески подойти к изучению отечественных и зарубежных литературных источников, обстоятельно изучить действующие нормативно-справочные, методические и инструктивные материалы по бухгалтерскому учёту. Рекомендуется изучать литературу</w:t>
      </w:r>
      <w:r w:rsidR="008F3701">
        <w:rPr>
          <w:sz w:val="28"/>
          <w:szCs w:val="28"/>
        </w:rPr>
        <w:t xml:space="preserve"> не только по теме курсовой работы, но и по темам, близким к выбранной. Учитывая исторический аспект развития теории бухгалтерского учёта, необходимо обращать внимание не только на издания последних лет, но и на научные труды, позволяющие проследить эволюцию категорий и понятий теории учёта.</w:t>
      </w:r>
    </w:p>
    <w:p w:rsidR="008F3701" w:rsidRDefault="008F3701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работе должны быть раскрыты экономическая сущность и значимость исследуемой проблемы, обоснованы возрастающая роль и значение бухгалтерского учёта в становлении экономики рыночного типа.</w:t>
      </w:r>
    </w:p>
    <w:p w:rsidR="008F3701" w:rsidRDefault="008F3701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отдельных вопросов курсовой работы необходимо приводить мнения разных авторов по </w:t>
      </w:r>
      <w:r w:rsidR="00373C79">
        <w:rPr>
          <w:sz w:val="28"/>
          <w:szCs w:val="28"/>
        </w:rPr>
        <w:t>исследуемой про</w:t>
      </w:r>
      <w:r w:rsidR="00523AF8">
        <w:rPr>
          <w:sz w:val="28"/>
          <w:szCs w:val="28"/>
        </w:rPr>
        <w:t>блеме. Если кри</w:t>
      </w:r>
      <w:r w:rsidR="00373C79">
        <w:rPr>
          <w:sz w:val="28"/>
          <w:szCs w:val="28"/>
        </w:rPr>
        <w:t>тически оценивается мнение того или иного автора,</w:t>
      </w:r>
      <w:r w:rsidR="001E0A7B">
        <w:rPr>
          <w:sz w:val="28"/>
          <w:szCs w:val="28"/>
        </w:rPr>
        <w:t xml:space="preserve"> то кри</w:t>
      </w:r>
      <w:r w:rsidR="00373C79">
        <w:rPr>
          <w:sz w:val="28"/>
          <w:szCs w:val="28"/>
        </w:rPr>
        <w:t>тикуемое</w:t>
      </w:r>
      <w:r w:rsidR="001E0A7B">
        <w:rPr>
          <w:sz w:val="28"/>
          <w:szCs w:val="28"/>
        </w:rPr>
        <w:t xml:space="preserve"> </w:t>
      </w:r>
      <w:r w:rsidR="00523AF8">
        <w:rPr>
          <w:sz w:val="28"/>
          <w:szCs w:val="28"/>
        </w:rPr>
        <w:t>высказывание приводится в тексте работы (без сокращений).</w:t>
      </w:r>
    </w:p>
    <w:p w:rsidR="00523AF8" w:rsidRDefault="00523AF8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Если в мнениях отдельных авторов, в нормативных документах обнаруживаются различные точки зрения на одну и ту же проблему, необходимо привести их детальный, глубокий, критический разбор. При этом автор курсовой работы либо соглашается с одной из сторон и обосновывает это, либо формулирует своё мнение по спорному вопросу.</w:t>
      </w:r>
    </w:p>
    <w:p w:rsidR="00523AF8" w:rsidRDefault="00523AF8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Изложение вопросов темы должно быть оригинальным и носить элемент творчества. Считается неприемлемым пересказ содержания нормативных документов, учебников и учебных пособий. Допускается заимствование текста из литературных источников, но только со ссылкой на автора. Курсовая работа, которая содержит только пересказ учебников, учебных пособий и инструктивных материалов, возвращается на доработку.</w:t>
      </w:r>
    </w:p>
    <w:p w:rsidR="00172E2E" w:rsidRDefault="00523AF8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заключительной части работы излагаются выводы по результатам исследования (тезисно). Если в отдельных разделах сформулированы авторские предложения по развитию теории бухгалтерского учёта, то они могут быть повторно</w:t>
      </w:r>
      <w:r w:rsidR="00172E2E">
        <w:rPr>
          <w:sz w:val="28"/>
          <w:szCs w:val="28"/>
        </w:rPr>
        <w:t xml:space="preserve"> отражены в заключении.</w:t>
      </w:r>
    </w:p>
    <w:p w:rsidR="00523AF8" w:rsidRPr="00932DF6" w:rsidRDefault="00172E2E" w:rsidP="00932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содержание курсовой работы отвечает студент-автор работы.</w:t>
      </w:r>
      <w:r w:rsidR="00523AF8">
        <w:rPr>
          <w:sz w:val="28"/>
          <w:szCs w:val="28"/>
        </w:rPr>
        <w:t xml:space="preserve"> </w:t>
      </w: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172E2E" w:rsidP="00172E2E">
      <w:pPr>
        <w:ind w:firstLine="720"/>
        <w:jc w:val="center"/>
        <w:rPr>
          <w:b/>
          <w:sz w:val="28"/>
          <w:szCs w:val="28"/>
        </w:rPr>
      </w:pPr>
      <w:r w:rsidRPr="00172E2E">
        <w:rPr>
          <w:b/>
          <w:sz w:val="28"/>
          <w:szCs w:val="28"/>
        </w:rPr>
        <w:t>2 Требования к оформлению курсовой работы</w:t>
      </w:r>
    </w:p>
    <w:p w:rsidR="00172E2E" w:rsidRDefault="00172E2E" w:rsidP="00172E2E">
      <w:pPr>
        <w:ind w:firstLine="720"/>
        <w:jc w:val="center"/>
        <w:rPr>
          <w:b/>
          <w:sz w:val="28"/>
          <w:szCs w:val="28"/>
        </w:rPr>
      </w:pPr>
    </w:p>
    <w:p w:rsidR="00172E2E" w:rsidRDefault="00172E2E" w:rsidP="00172E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должна быть оформлена в соответствии с действующими «Методическими указаниями по выполнению и оформлению дипломных работ студентов экономических специальностей», составители ст. преп. Дулебо Е.Ю., ст. преп. Домбровская Е.Н., доц. Савицкая Т.Б., доц. Квасникова В.В.</w:t>
      </w:r>
    </w:p>
    <w:p w:rsidR="00172E2E" w:rsidRDefault="00172E2E" w:rsidP="00172E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Следует обратить внимание на правильность написания бухгалтерских проводок:</w:t>
      </w:r>
    </w:p>
    <w:p w:rsidR="00172E2E" w:rsidRDefault="00172E2E" w:rsidP="00172E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либо они излагаются без сокращений:</w:t>
      </w:r>
    </w:p>
    <w:p w:rsidR="00172E2E" w:rsidRDefault="00172E2E" w:rsidP="00172E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Дебет счёта 10 «Материалы»,</w:t>
      </w:r>
    </w:p>
    <w:p w:rsidR="00172E2E" w:rsidRDefault="00172E2E" w:rsidP="00172E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Кредит счёта 60 «Расчёты с поставщиками и подрядчиками»</w:t>
      </w:r>
    </w:p>
    <w:p w:rsidR="00172E2E" w:rsidRDefault="00172E2E" w:rsidP="00172E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либо используются общепринятые в бухгалтерском учёте</w:t>
      </w:r>
      <w:r w:rsidR="000E09B1">
        <w:rPr>
          <w:sz w:val="28"/>
          <w:szCs w:val="28"/>
        </w:rPr>
        <w:t xml:space="preserve"> сокращения:</w:t>
      </w:r>
    </w:p>
    <w:p w:rsidR="000E09B1" w:rsidRDefault="000E09B1" w:rsidP="00172E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Д-т сч. 10 «Материалы»,</w:t>
      </w:r>
    </w:p>
    <w:p w:rsidR="000E09B1" w:rsidRPr="00172E2E" w:rsidRDefault="000E09B1" w:rsidP="00172E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К-т сч. 60 «Расчёты с поставщиками и подрядчиками».</w:t>
      </w: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Default="009A640D" w:rsidP="00E21432">
      <w:pPr>
        <w:ind w:firstLine="720"/>
        <w:jc w:val="both"/>
        <w:rPr>
          <w:sz w:val="28"/>
          <w:szCs w:val="28"/>
        </w:rPr>
      </w:pPr>
    </w:p>
    <w:p w:rsidR="009A640D" w:rsidRPr="00E21432" w:rsidRDefault="009A640D" w:rsidP="00E21432">
      <w:pPr>
        <w:ind w:firstLine="720"/>
        <w:jc w:val="both"/>
        <w:rPr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932DF6" w:rsidRDefault="00932DF6" w:rsidP="00344734">
      <w:pPr>
        <w:ind w:firstLine="720"/>
        <w:jc w:val="center"/>
        <w:rPr>
          <w:b/>
          <w:sz w:val="28"/>
          <w:szCs w:val="28"/>
        </w:rPr>
      </w:pPr>
    </w:p>
    <w:p w:rsidR="00344734" w:rsidRDefault="00932DF6" w:rsidP="0034473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72E2E">
        <w:rPr>
          <w:b/>
          <w:sz w:val="28"/>
          <w:szCs w:val="28"/>
        </w:rPr>
        <w:t xml:space="preserve"> Тематика</w:t>
      </w:r>
      <w:r w:rsidR="00344734">
        <w:rPr>
          <w:b/>
          <w:sz w:val="28"/>
          <w:szCs w:val="28"/>
        </w:rPr>
        <w:t xml:space="preserve"> курсовых работ по дисциплине</w:t>
      </w:r>
    </w:p>
    <w:p w:rsidR="00344734" w:rsidRDefault="00344734" w:rsidP="0034473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«Теория бухгалтерского учета» </w:t>
      </w:r>
    </w:p>
    <w:p w:rsidR="00344734" w:rsidRPr="00344734" w:rsidRDefault="00344734" w:rsidP="00344734">
      <w:pPr>
        <w:ind w:firstLine="720"/>
        <w:jc w:val="center"/>
        <w:rPr>
          <w:b/>
          <w:sz w:val="28"/>
          <w:szCs w:val="28"/>
        </w:rPr>
      </w:pPr>
    </w:p>
    <w:p w:rsidR="00FA7A52" w:rsidRDefault="00FA7A52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Исторические предпосылки возникновения бухгалтерского учета.</w:t>
      </w:r>
    </w:p>
    <w:p w:rsidR="00FA7A52" w:rsidRDefault="00FA7A52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бухгалтерского учета.</w:t>
      </w:r>
    </w:p>
    <w:p w:rsidR="00FA7A52" w:rsidRDefault="00FA7A52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стадии учетного процесса и их развитие.</w:t>
      </w:r>
    </w:p>
    <w:p w:rsidR="00FA7A52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Лука Пачоли – «отец» современного учета.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Хозяйственный учет и его роль в информационной системе и хозяйственном управлении.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Учет как система количественного отражения реальной действительности.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Виды хозяйственного учета.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учет и его связь с другими функциями управления.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бухгалтерского учета и требования, предъявляемые к нему.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Имущество (активы) организации как объект бухгалтерского учета.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Обязательства (пассивы)  организации как объект бухгалтерского учета.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Хозяйственные процессы как объект бухгалтерского учета.</w:t>
      </w:r>
    </w:p>
    <w:p w:rsidR="00E5228C" w:rsidRDefault="00E5228C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Предмет и объекты бухгалтерского учета.</w:t>
      </w:r>
    </w:p>
    <w:p w:rsidR="00E5228C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Хозяйственные операции и их влияние на объекты бухгалтерского учета.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Сравнительная характеристика хозяйственных процессов производственной и непроизводственной сферы.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Структура баланса как отражение изменений в реальной экономике.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Балансовый метод отражения и обобщения информации, его сущность и значение.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баланс: статичность и динамичность.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Связь структуры баланса с классификацией имущества и его источников.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балансе под воздействием хозяйственных операций.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Проблемы оценки активов (имущества) и пассив</w:t>
      </w:r>
      <w:r w:rsidR="00F43B7C">
        <w:rPr>
          <w:sz w:val="28"/>
          <w:szCs w:val="28"/>
        </w:rPr>
        <w:t>ов</w:t>
      </w:r>
      <w:r>
        <w:rPr>
          <w:sz w:val="28"/>
          <w:szCs w:val="28"/>
        </w:rPr>
        <w:t xml:space="preserve"> (обязательств) в бухгалтерском балансе.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содержание бухгалтерского баланса.</w:t>
      </w:r>
    </w:p>
    <w:p w:rsidR="00362C73" w:rsidRDefault="00362C7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Экономическое содержание бухгалтерского баланса.</w:t>
      </w:r>
    </w:p>
    <w:p w:rsidR="00362C73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Сущность, назначение и строение бухгалтерских счетов.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Двойная запись как основа бухгалтерского учета.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счетов бухгалтерского учета.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учетных записей (бухгалтерских проводок).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Оборотные и сальдовые ведомости.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Синтетический и аналитический учет.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и значение двойной записи в бухгалтерском учете.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Эволюция плана счетов бухгалтерского учета.</w:t>
      </w:r>
    </w:p>
    <w:p w:rsidR="002D5B61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Планы счетов бухгалтерского учета, их назначение и содержание.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Международный опыт применения планов счетов.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Систематическая и хронологическая запись в бухгалтерском учете.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Оценка объектов бухгалтерского учета, ее цели и принципы.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стандарты оценки объектов бухгалтерского учета.</w:t>
      </w:r>
    </w:p>
    <w:p w:rsidR="002D5B61" w:rsidRDefault="002D5B61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Действующий порядок оценки и переоценки отдельных видов имущества (активов) и источников его формирования (пассивов).</w:t>
      </w:r>
    </w:p>
    <w:p w:rsidR="002D5B61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Принципы и признаки группировки затрат в бухгалтерском учете.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Калькуляция – способ группировки затрат в бухгалтерском учете.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Отражение на счетах бухгалтерского учета кругооборота имущества (активов) организации.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Способы наблюдения и первичного отражения объектов бухгалтерского учета.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Виды бухгалтерских документов и их классификация.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 как элемент метода бухгалтерского учета.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Роль документов в бухгалтерском учете, контроле и управлении хозяйственной деятельностью.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Документооборот и его организация. Роль главного бухгалтера в организации документооборота.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Роль инвентаризации в организации бухгалтерского наблюдения.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Инвентаризация имущества организации.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Виды инвентаризаций. Порядок проведения и оформления их результатов.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Учетные регистры в бухгалтерском учете.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учетных регистров.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Техника записей в бухгалтерском учете.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Этапы развития форм бухгалтерского учета.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Формы бухгалтерского учета.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Пути совершенствования форм бухгалтерского учета в современных условиях.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Бухгалтерская отчетность и ее роль в управлении хозяйственной деятельностью.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Отчетность организации, порядок ее составления и представления.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баланс – основная форма бухгалтерской отчетности.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Основы классификации бухгалтерских балансов.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Бухгалтерская отчетность и аудиторская проверка.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Международный опыт и стандарты бухгалтерской отчетности.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регламентация отчетности экономического субъекта.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Виды отчетности и взаимосвязь между ними.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Принципы организации бухгалтерского учета.</w:t>
      </w:r>
    </w:p>
    <w:p w:rsidR="00AB13E3" w:rsidRDefault="00AB13E3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Методологическое и правовое обеспечение бухгалтерского учета и отчетности.</w:t>
      </w:r>
    </w:p>
    <w:p w:rsidR="00AB13E3" w:rsidRDefault="00D77DCF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Учетная политика организации.</w:t>
      </w:r>
    </w:p>
    <w:p w:rsidR="00D77DCF" w:rsidRDefault="00D77DCF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Перспективы развития бухгалтерского учета.</w:t>
      </w:r>
    </w:p>
    <w:p w:rsidR="00D77DCF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Роль руководителя и главного бухгалтера в организации бухгалтерского учета.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Централизация и децентрализация учета в организации.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подготовки и повышения квалификации бухгалтеров и аудиторов в Республике Беларусь.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бухгалтерского учета, ее сущность и содержание.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Государственное регулирование бухгалтерского учета.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Аналитические свойства бухгалтерского баланса.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стандарты бухгалтерского учета и отчетности.</w:t>
      </w:r>
    </w:p>
    <w:p w:rsidR="00B77277" w:rsidRDefault="00344734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Бухгалтерская служба, ее структура и функции.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Методологическое обеспечение и методологическое руководство бухгалтерским учетом и отчетностью.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Учет процесса приобретения имущества (активов).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Учет процесса производства продукции (работ, услуг).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Учет процесса реализации продукции (работ, услуг).</w:t>
      </w:r>
    </w:p>
    <w:p w:rsidR="00B77277" w:rsidRDefault="00B77277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Первичный учет, его сущность и значение в организации бухгалтерского </w:t>
      </w:r>
      <w:r w:rsidR="00344734">
        <w:rPr>
          <w:sz w:val="28"/>
          <w:szCs w:val="28"/>
        </w:rPr>
        <w:t>наблюдения</w:t>
      </w:r>
      <w:r>
        <w:rPr>
          <w:sz w:val="28"/>
          <w:szCs w:val="28"/>
        </w:rPr>
        <w:t>.</w:t>
      </w:r>
    </w:p>
    <w:p w:rsidR="00B77277" w:rsidRDefault="00344734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форм бухгалтерского учета с применением компьютерных технологий.</w:t>
      </w:r>
    </w:p>
    <w:p w:rsidR="00344734" w:rsidRDefault="00344734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Стандартизация и унификация (бухгалтерских) документов.</w:t>
      </w:r>
    </w:p>
    <w:p w:rsidR="00344734" w:rsidRDefault="00344734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регистры и принципы построения мемориально-ордерной и журнально-ордерной форму учета.</w:t>
      </w:r>
    </w:p>
    <w:p w:rsidR="00344734" w:rsidRDefault="00344734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Упрощенная форма учета: исторический аспект и перспективы развития.</w:t>
      </w:r>
    </w:p>
    <w:p w:rsidR="00344734" w:rsidRDefault="00344734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Ошибки в учетных записях. Способы их выявления и исправления.</w:t>
      </w:r>
    </w:p>
    <w:p w:rsidR="00344734" w:rsidRDefault="00344734" w:rsidP="00344734">
      <w:pPr>
        <w:numPr>
          <w:ilvl w:val="0"/>
          <w:numId w:val="23"/>
        </w:numPr>
        <w:tabs>
          <w:tab w:val="clear" w:pos="720"/>
          <w:tab w:val="num" w:pos="360"/>
          <w:tab w:val="left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Годовая и промежуточная бухгалтерская отчетность.</w:t>
      </w:r>
    </w:p>
    <w:p w:rsidR="00344734" w:rsidRDefault="00344734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557461" w:rsidRDefault="00557461" w:rsidP="00344734">
      <w:pPr>
        <w:ind w:left="360"/>
        <w:jc w:val="both"/>
        <w:rPr>
          <w:sz w:val="28"/>
          <w:szCs w:val="28"/>
        </w:rPr>
      </w:pPr>
    </w:p>
    <w:p w:rsidR="000E7F79" w:rsidRPr="000E7F79" w:rsidRDefault="000E7F79" w:rsidP="000E7F79">
      <w:pPr>
        <w:jc w:val="center"/>
        <w:rPr>
          <w:b/>
          <w:sz w:val="28"/>
          <w:szCs w:val="28"/>
        </w:rPr>
      </w:pPr>
      <w:r w:rsidRPr="000E7F79">
        <w:rPr>
          <w:b/>
          <w:sz w:val="28"/>
          <w:szCs w:val="28"/>
        </w:rPr>
        <w:t>СПИСОК ИСПОЛЬЗОВАННЫХ ИСТОЧНИКОВ</w:t>
      </w:r>
    </w:p>
    <w:p w:rsidR="000E7F79" w:rsidRDefault="000E7F79" w:rsidP="000E7F79">
      <w:pPr>
        <w:jc w:val="center"/>
        <w:rPr>
          <w:sz w:val="28"/>
          <w:szCs w:val="28"/>
        </w:rPr>
      </w:pP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Закон Республики Беларусь о внесении изменений и дополнений в Закон Республики Беларусь «О бухгалтерском учете и отчетности» от 25 июня 2001 года, №42–З. (Национальный реестр правовых актов Республики Беларусь, 2001 год, №63).</w:t>
      </w: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Инструкция о порядке применения Единой тарифной сетки работников Республики Беларусь: утв. Постановлением Министерства труда и социальной защиты Республики Беларусь 30 марта 2004 года, №31.</w:t>
      </w: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Инструкция о порядке ведения налогового учета: утв. Постановлением Министерства финансов Республики Беларусь и Министерства по налогам и сборам Республики Беларусь 16 декабря 2003 года, №173/114.</w:t>
      </w: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Инструкция по бухгалтерскому учету «Доходы организации»: утв. Постановлением Министерства финансов Республики Беларусь от 26 декабря 2003 года, №181.</w:t>
      </w: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Инструкция по бухгалтерскому учету «Расходы организации»: утв. Постановлением Министерства финансов Республики Беларусь от 26 декабря 2003 года, №182.</w:t>
      </w: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Методические рекомендации по планированию и учету затрат на производство строительно-монтажных работ: утв. Приказом Министерства архитектуры и строительства Республики Беларусь от 11 января 2000 года, №3.</w:t>
      </w: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Нормы времени на перевозку грузов автомобильным транспортом в Республике Беларусь: утв. Постановлением Министерства транспорта и коммуникаций Республики Беларусь от 01 ноября 2002 года, №31 (Национальный реестр правовых актов Республики Беларусь, 2002 год, №139, рег.№8/8827).</w:t>
      </w: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Основные положения по составу затрат, включаемых в себестоимость продукции (работ, услуг): утв. Министерством экономики Республики Беларусь 26 января 1998 года № 19-12/397, Министерством финансов Республики Беларусь 30 января 1998 года №3 Министерством статистики и анализа Республики Беларусь от 30 января 1998 года № 01-21/8 и Министерством труда Республики Беларусь от 30 января 1998 года № 03-02-07/300 (Бюллетень нормативно правовой информации 1998 год №5) с последующими изменениями и дополнениями.</w:t>
      </w:r>
    </w:p>
    <w:p w:rsidR="000E7F79" w:rsidRDefault="000E7F79" w:rsidP="000E7F79">
      <w:pPr>
        <w:numPr>
          <w:ilvl w:val="0"/>
          <w:numId w:val="24"/>
        </w:numPr>
        <w:ind w:left="360"/>
        <w:jc w:val="both"/>
        <w:rPr>
          <w:sz w:val="28"/>
        </w:rPr>
      </w:pPr>
      <w:r>
        <w:rPr>
          <w:sz w:val="28"/>
        </w:rPr>
        <w:t>Положение по бухгалтерскому учету «Учетная политика организации»: утв. Постановлением Министерства финансов Республики Беларусь от 17 апреля 2002 года, №62.</w:t>
      </w:r>
    </w:p>
    <w:p w:rsidR="000E7F79" w:rsidRDefault="000E7F79" w:rsidP="000E7F79">
      <w:pPr>
        <w:numPr>
          <w:ilvl w:val="0"/>
          <w:numId w:val="24"/>
        </w:numPr>
        <w:ind w:left="285"/>
        <w:jc w:val="both"/>
        <w:rPr>
          <w:sz w:val="28"/>
        </w:rPr>
      </w:pPr>
      <w:r>
        <w:rPr>
          <w:sz w:val="28"/>
        </w:rPr>
        <w:t>Типовой план счетов бухгалтерского учета и инструкция по применению типового плана счетов бухгалтерского учета: утв. Постановлением Министерства финансов Республики Беларусь от 30 мая 2003 года, №89 (рег.№ 8/9975 от 05 сентября 2003 года).</w:t>
      </w:r>
    </w:p>
    <w:p w:rsidR="000E7F79" w:rsidRPr="0006706E" w:rsidRDefault="000E7F79" w:rsidP="000E7F79">
      <w:pPr>
        <w:numPr>
          <w:ilvl w:val="0"/>
          <w:numId w:val="24"/>
        </w:numPr>
        <w:ind w:left="285"/>
        <w:jc w:val="both"/>
        <w:rPr>
          <w:sz w:val="28"/>
        </w:rPr>
      </w:pPr>
      <w:r>
        <w:rPr>
          <w:sz w:val="28"/>
          <w:szCs w:val="28"/>
        </w:rPr>
        <w:t xml:space="preserve">  Международный стандарт по бухгалтерскому учету МСБ № 1 «Описание методов учета (раскрытие учетной политики)» (введен в действие с 01.01.75 г.).</w:t>
      </w:r>
    </w:p>
    <w:p w:rsidR="000E7F79" w:rsidRDefault="000E7F79" w:rsidP="000E7F7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Закон РБ «О бухгалтерском учете и отчетности».</w:t>
      </w:r>
    </w:p>
    <w:p w:rsidR="000E7F79" w:rsidRDefault="000E7F79" w:rsidP="000E7F7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12. Инструкция по применению плана счетов бухгалтерского учета финансово-хозяйственной деятельности предприятий (приложение 2 к Приказу МФ СССР о 01.11.91 г. № 56).</w:t>
      </w:r>
    </w:p>
    <w:p w:rsidR="000E7F79" w:rsidRDefault="000E7F79" w:rsidP="000E7F7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13. Инструкция по применению единой журнально-ордерной формы счетоводства. Утверждена Министерством финансов СССР 08.03.1960 г. № 63 (с последующими изменениями).</w:t>
      </w:r>
    </w:p>
    <w:p w:rsidR="000E7F79" w:rsidRDefault="000E7F79" w:rsidP="000E7F7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14. Положение по ведению бухгалтерского учета и отчетности в Российской  Федерации (утверждено приказом Минфина РФ от 29.07.98 г. № 34 н.).</w:t>
      </w:r>
    </w:p>
    <w:p w:rsidR="000E7F79" w:rsidRDefault="000E7F79" w:rsidP="000E7F7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15. Федеральный закон РФ «О бухгалтерском учете» (от 21.11.96 г. № 129-ФЗ).</w:t>
      </w:r>
    </w:p>
    <w:p w:rsidR="000E7F79" w:rsidRDefault="004247A1" w:rsidP="000E7F7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0E7F79">
        <w:rPr>
          <w:sz w:val="28"/>
          <w:szCs w:val="28"/>
        </w:rPr>
        <w:t>Андреев</w:t>
      </w:r>
      <w:r>
        <w:rPr>
          <w:sz w:val="28"/>
          <w:szCs w:val="28"/>
        </w:rPr>
        <w:t>,</w:t>
      </w:r>
      <w:r w:rsidR="000E7F79">
        <w:rPr>
          <w:sz w:val="28"/>
          <w:szCs w:val="28"/>
        </w:rPr>
        <w:t xml:space="preserve"> В.К. </w:t>
      </w:r>
      <w:r>
        <w:rPr>
          <w:sz w:val="28"/>
          <w:szCs w:val="28"/>
        </w:rPr>
        <w:t>П</w:t>
      </w:r>
      <w:r w:rsidR="000E7F79">
        <w:rPr>
          <w:sz w:val="28"/>
          <w:szCs w:val="28"/>
        </w:rPr>
        <w:t>равовое регулирование бухгалтерского учета// Бухгалтерский учет. – 1997. - № 6. -1. 41-45.</w:t>
      </w:r>
    </w:p>
    <w:p w:rsidR="000E7F79" w:rsidRDefault="000E7F79" w:rsidP="000E7F7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17. «О бухгалтерском учёте и отчётности»: Закон Республики Беларусь. 25 июня 2001г. № 42–3 // Национальный реестр правовых актов Республики Беларусь. 2001. № 63.2/785.</w:t>
      </w:r>
    </w:p>
    <w:p w:rsidR="000E7F79" w:rsidRDefault="000E7F79" w:rsidP="000E7F7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18. «Об утверждении Правил составления и предоставления бухгалтерской отчётности»: Постановление Министерства финансов Республики Беларусь, 17 февраля 2004г., № 16// Национальный реестр правовых актов Республики Беларусь. 2004. № 127.9/4122.</w:t>
      </w:r>
    </w:p>
    <w:p w:rsidR="000E7F79" w:rsidRDefault="000E7F79" w:rsidP="000E7F79">
      <w:pPr>
        <w:numPr>
          <w:ilvl w:val="0"/>
          <w:numId w:val="25"/>
        </w:numPr>
        <w:tabs>
          <w:tab w:val="clear" w:pos="108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Положение о порядке бухгалтерского учёта материалов, незавершенного производства, готовой продукции в организациях промышленности, утвержденное Минфином Республики Беларусь от 29.12.2001 года, № 134.</w:t>
      </w:r>
    </w:p>
    <w:p w:rsidR="000E7F79" w:rsidRDefault="000E7F79" w:rsidP="000E7F79">
      <w:pPr>
        <w:numPr>
          <w:ilvl w:val="0"/>
          <w:numId w:val="25"/>
        </w:numPr>
        <w:tabs>
          <w:tab w:val="clear" w:pos="1080"/>
          <w:tab w:val="num" w:pos="540"/>
        </w:tabs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по бухгалтерскому учёту нематериальных активов, утвержденное постановлением Минфина Республики Беларусь от 12.12.2001 года, № 118; в редакции постановления Минфина Республики Беларусь от 31.03.2003 года, № 48.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Закон Республики Беларусь «О бухгалтерском учёте и отчётности»: Закон Республики Беларусь, 29 декабря, 2006г. № 188 – З. – ст.10.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Бухгалтерская отчётность организа</w:t>
      </w:r>
      <w:r w:rsidR="004247A1">
        <w:rPr>
          <w:sz w:val="28"/>
          <w:szCs w:val="28"/>
        </w:rPr>
        <w:t>ции: - нормативные документы. Минск</w:t>
      </w:r>
      <w:r>
        <w:rPr>
          <w:sz w:val="28"/>
          <w:szCs w:val="28"/>
        </w:rPr>
        <w:t>: ИВЦ, 2007. – 72с.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учёт и контроль в Республике Беларусь:</w:t>
      </w:r>
      <w:r w:rsidRPr="007432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Сборник нормативных актов Республики Беларусь в 6-ти т. Т 5. Особые правила учёта: Кн. 1. Виды предприятий и организационно-правовые формы / Составитель И.Н. Ковалевич. – Мн.: Амалфея, 1996 год. – 848с.   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Альбом унифицированных форм учётных регистров для организаций Министерства промышленности Республики Беларусь и Инструкция по их применению. – Мн.: Информпресс, 2006г. – 112 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по бухгалтерскому учёту «Учётная политика организации» (в редакции постановления Министерства финансов Республики Беларусь от 12.11.2003 года № 152).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Министерства Финансов Республики Беларусь от 7 марта 2007г. № 41 «Об утверждении форм бухгалтерской отчётности».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Журнал «Налоговый вестник», № 7, 2006г.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Международный стандарт по бухгалтерскому учёту МСБ № 1 «Описание методов учёта (раскрытие учётной политики)» (введён в действие с 01.01.1975г.)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Справочник бухгалтера: Сборник нормативных правовых актов Республики Беларусь / Составитель Л.И. Липень. – Мн.: Дикта, 2004 год. – 238с.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Система электронного документооборота для среднего и малого бизнеса // КомпьютерПресс. – 2006 год. № 1. – с. 104-141.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Положение по ведению бухгалтерского учёта и отчётности в Российской Федерации (утверждено приказом Минфина РФ от 29.07.1998г. № 34н).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План счетов бухгалтерского учёта финансово-хозяйственной деятельности предприятия / Приложение к бюллетеню нормативно-правовой информации. – Минск, 1998 год. – 276с.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Абдыкалыков, Т.А. Учёт и аудит: учебное пособие. – Астана, ТООО «Издательство </w:t>
      </w:r>
      <w:r>
        <w:rPr>
          <w:sz w:val="28"/>
          <w:szCs w:val="28"/>
          <w:lang w:val="en-US"/>
        </w:rPr>
        <w:t>LEM</w:t>
      </w:r>
      <w:r>
        <w:rPr>
          <w:sz w:val="28"/>
          <w:szCs w:val="28"/>
        </w:rPr>
        <w:t>», 2005г. – 102с.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Адаменкова, С.И. Бухгалтерский и налоговый учёт, финансовый анализ и контроль: учебное пособие / С.И. Адаменкова, И.Н. Бурцева, А.О. Левкович и др.; Под общей редакцией С.И. Левковича. – Мн.: Элайда, 2006 год. – 556с.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Адамушко, В.И. Рекомендации по совершенствованию и сокращению документооборота в учреждениях, организациях и на предприятиях Республики Беларусь / БелНИИДАД; авт.-разр. В.И. Адамушко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 xml:space="preserve"> и др.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 – Минск: БелНИИДАД, 2004 год. – 32с.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Азаренко, А.В. Пособие по теории бухгалтерского учёта / А.В. Азаренко, Т.Ф. Манцерова, Т.А. Морозова; Под общей редакцией А.В. Азаренко. – Мн.: Амалфея, 2004 год. – 120с.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Акулич, Ю.И. Бухгалтерский учёт: учебное пособие / Ю.И. Акулич, И.Н. Бурцева, О.А. Левкович; под общей редакцией О.А. Левковича. – Мн.: Дикта, 2003г. – 368с.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Аладьев, П.А. Учёт и отчётность: учебное пособие / П.А. Аладьев. – Мн.: Вышэйшая школа, 2001 год. – 141с.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Алейникова, Т. Порядок заполнения формы 1 «Бухгалтерский баланс» / Т. Алейникова // Главный Бухгалтер. ГБ. – 2007. - № 5 (5). – с. 67-74.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Алешкевич, О.П. (БГЭУ). Совершенствование методического инструментария калькуляционных процедур на промышленных предприятиях / О.П. Алешкевич // Бухгалтерский учёт и анализ. – 2004 год. - № 9. – с. 16-21. – Библиогр.: с. 21.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Алешкевич, О.П. (БГЭУ). Учёт и распределение накладных расходов в системе калькуляционных процедур и их совершенствование / О.П. Алешкевич // Бухгалтерский учёт и анализ. – 2004 год. - № 10. – с. 12-16. – Библиогр.: с. 16.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Андреева, В.И. Делопроизводство / изд. 4-е, переработанное и дополненное. – М.: ЗАО «Бизнес-школа «Интел-Синтез», 1997 год. – 224с.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Аносов, В.М. Вопросы совершенствования организации переоценки основных средств, не завершенных строительством объектов и неустановленного оборудования / В.М. Аносов // Экономика. Финансы. Управление. – 2007 год. - № 1. – с. 69-72.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Антонии Роберт Н. Основы бухгалтерского учёта: перевод с англ. – М.: СП «Триада НТТ», 1993г. – 318с.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Арико, О.Н. Развитие методик учёта затрат и калькулирования себестоимости продукции / О.Н. Арико // Вестник Белорусского государственного экономического университета. – 2005 год. - № 3. – с. 67-71. – Библиогр.: с.71.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Артамонов, Г. О возможности увеличения доходов бюджета с помощью регламентированного электронного обмена данными и отчётностью / Г. Артамонов, Д. Беляев // Финансы. – 2004 год. - № 3. – с. 34-39.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Астахов, В.П. Теория бухгалтерского учёта. Ростов-на-Дону: «МарТ», 2002г.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учёт: Учебник / А.С. Бакаев, П.С. Безруких, Н.Д. Врублевский и др. Под ред. П.С.Безруких. М.: Бухгалтерский учёт, 2002г.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Бабук, И.М. Экономика предприятия: учебное пособие дл я студентов / И.М. Бабук. -  Мн.: «ИВЦ Минфина», 2006 год. – 327с.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Баласанян, В. Электронный документооборот – основа эффективного управления современным предприятием / В. Баласанян // Управление персоналом. – 2002 год. – № 2. – с. 22-24.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Балдинова, А.И., Дементей Т.Н., Завидова Е.И. и др. Бухгалтерский учёт: под общей редакцией Тишкова И.Е., Прищепы А.И. – 3-е издание, переработанное и дополненное. – Мн.: Высшая школа, 1999г. – 746с.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Безруких, И.С. Бухгалтерский учёт в промышленности: учебное пособие / И.С. Безруких. – 2-е издание, переработанное и дополненное. – М.: Финансы и статистика, 1987 год. – 263с.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Белов, Е.Н. Об учёте и не только // Белорусский фондовый рынок. - № 3. – 2004 год. – с. 40-42. 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Белый, И.Н. Теория бухгалтерского учёта: учебник / И.Н. Белый. П.Я. Папковская, А.П. Михалкевич. Мн.: ООО «Мисанта», 1997г. – 154с. 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Богатырёва, В.В. Теория бухгалтерского учёта: учебно-методический комплекс для студентов специальности «Бухгалтерский учёт, анализ и аудит». – 2-е изд., с изменениями – Новополоцк: ПГУ, 2005. – 304с.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Богатая, И.Н. Бухгалтерский учёт / И.Н. Богатая, Н.Н. Хахонова. – 4-е издание, переработанное и дополненное. – Ростов-наДону: Феникс, 2007 год. – 858с.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Богдановская, Л.А. Анализ хозяйственной деятельности в промышленности: учебник / Л.А. Богдановская, Г.Г. Виногоров, О.Ф. Мигун и др.; Под общей редакцией В.И. Стражева. – Мн.: Вышэйшая школа, 1995 год. – 363с.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Бреславцева Н.А. Балансоведение / Н.А. Бреславцева, И.Н. Богатая, С.В. Романова </w:t>
      </w:r>
      <w:r w:rsidRPr="00CF60CF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CF60CF">
        <w:rPr>
          <w:sz w:val="28"/>
          <w:szCs w:val="28"/>
        </w:rPr>
        <w:t>]</w:t>
      </w:r>
      <w:r>
        <w:rPr>
          <w:sz w:val="28"/>
          <w:szCs w:val="28"/>
        </w:rPr>
        <w:t>. - Ростов-наДону: Феникс, 2004 год. – 480с.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Бугаёв, А.В., Ключников, В.А. Бухгалтерский учёт: учебное пособие. –  Витебск, 2004г. – 648с.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Бугаёв А.В. Бухгалтерский учёт и финансовая отчётность организаций Беларуси согласно Международным стандартам бухгалтерского учёта / А.В. Бугаёв. – Мн.: ООО «ФУАинформ», 2003г. – 684с.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Бугаёв, А.В. Международные стандарты: как жить будем? / А.В. Бугаёв. – Финансовый директор. – 2007г. - № 6. – с. 14-20.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Бугаёв, А.В. Концептуальная основа (доктрина) для подготовки и представления финансовой отчётности в Республике Беларусь / А.В. Бугаёв. – Мн.: БГУ, 2007г. – 72с.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Бугаёв, А.В. Перевод (трансформация) белорусской бухгалтерской отчётности в отчётность по международным стандартам бухгалтерского учёта / А.В. Бугаёв. – Мн.: Регистр, 2005г. – 168с.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Ванкевич, В. Порядок составления бухгалтерского баланса / В. Ванкевич, А. Крупнова, Г. Химченко // Главный Бухгалтер. ГБ. – 2006. - № 6 (54). – с.7-15.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Вербов, Г.Д. Бухгалтерский учёт в промышленности: Справочник / Составитель Г.Д. Вербов. – М.: Финансы, 1973 год. – 432с.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Верещагина, И. Национальная бухгалтерская отчётность и отчётность по МСФО: общие отличия / И. Верещагина, Ю. Акулич // Финансовый директор. 2006год. – № 1. с. 60-64.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Винникова, Е.В. Учёт нематериальных активов / Е.В. Винникова // Планово-экономический отдел. – 2006 год. - № 8. – с. 27-29.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Волчек, А.В. Бухгалтерский учёт и налогообложение основных средств / А.В. Волчек, А.Б. Гонаго. – Мн.: «Регистр», 2005 год. – 208с. 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Гваева, И.В. Делопроизводство: курс лекций / И.В. Гваева, А.А. Тепляков; Академия управления при Президенте Республики Беларусь. – Минск: Академия управления при Президенте Республики Беларусь, 2006 год. – 219с. – (Система открытого образования).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Голов, С.Ф. Управленческий бухгалтерский учёт. – Киев: Скарб, 1998 год.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Горбачёва, А.И. Бухгалтерский учёт и отчётность по основным средствам по международным стандартам / А.И. Горбачёва // Бухгалтерский учёт и анализ. – 2007 год. -  5. – с. 32-35.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Грачёв, А.В. выбор оптимальной структуры баланса / А.В. Грачёв // Финансовый менеджмент. – 2004 год. - № 5. – с. 17-42.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Гринь, Т.А. Основы бухгалтерского учёта / Т.А. Гринь. – Мн.: Современная школа, 2006 год.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Давыдова, Э.Н. Делопроизводство: учеб. и практ. руководство / Э.Н. Давыдова, А.Е. Рыбаков. – 7-е издание, стереотип. – Мн.: ТетраСистемс, 2003 год. – 288с. 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Дулебо, Е.Ю. Бухгалтерский учёт в отрасли: курс лекций для студентов заочной формы обучения специальности 1-25 01 10 «Коммерческая деятельность» / Е.Ю. Дулебо, УО «ВГТУ». – Витебск, 2006. – 176с.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Дымова, Н.Э. Бухгалтерский учёт в Испании // Бухгалтерский учёт. – 1999 год. - № 10. – с. 100-104.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Дюбанова, Л. Проблема составления разделительного баланса при реорганизации юридического лица /\ Бухгалтерский учёт и анализ, 2003 год. - № 11. с. 34-37.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Золотогоров, В.Г. Экономика: энциклопедический словарь / В.Г. Золотогоров. – 2-е издание, стер. Мн.: Книжный Дом, 2004 год. – 720с.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Елисеева, Т.П. Экономический анализ хозяйственной деятельности: учебное пособие для студентов экономических спец. вузов / Т.П. Елисеева. – Минск: Современная школа, 2007. – 944с.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Ильющенко, Е.В. Сроки хранения документов по бухгалтерскому учёту и отчётности / Товаровед. Торговля. – 2007. - № 5 (47) – с. 29-34.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Ильющенко, Е.В. Бухгалтерская отчётность / Е.В. Ильющенко, В.В. Кожарский – Мн.: ООО «Современная школа» - 2006. – 335с.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Иокша, Д.М. Некоторые проблемные вопросы при отражении курсовых разниц в бухгалтерском учёте при осуществлении экспортно-импортных операций // Бухгалтерский учёт и анализ. – 05/2007г.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Калинина, В.Б. Порядок включения в плановую калькуляцию стоимости покупных комплектующих изделий / В.Б. Калинина // Экономика. Финансы. Управление. – 2005 год. - № 2. – с. 62-65.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Камышанов, П.И. Бухгалтерская отчётность / П.И. Камышанов, А.П. Камышанов, - 3-е изд., - М.: ОМЕГА-Л – 2005. – 246с.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Керимов, В.Э. Управленческий учёт: Учебник для студентов вузов, обучающихся по экономическим специальностям / В.Э. Керимов. – 3-е издание, переработанное и дополненное. – М.: Дашков и К, 2004 год. – 460с.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Кизило, Н. Проблема оценки статьи бухгалтерского баланса / Н. Кизило // Бухгалтерский учёт и анализ. – 2002. - № 7. – с.23-27.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Кирьянова, З.В. Теория бухгалтерского учёта: учебник. – М.: Финансы и статистика, 1995г.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Ковалёв, Л. Метод «цветного провода» или «красное сторно» / Л. Ковалёв // Главный Бухгалтер. – 2006 год. -  № 26 (74) июль. – с. 65-66.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Кожарский, В.В. Утрата бухгалтерских документов и их восстановление / Главный Бухгалтер. – 2006. - № 18 (66). – с. 66-70.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Кожарский, В.В. Основы бухгалтерского учёта / В.В. Кожарский, М.В. Кожарская. – Мн.: ООО «Современная школа» - 2006. – 350с.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Кожарская, Н.В.  Реформирование бухгалтерского учёта в Республике Беларусь на основе Международных стандартов финансовой отчётности / Н.В. Кожарская // Бухгалтерский учёт и анализ. – 2002 год. - № 11. с. 18-21.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Козлова, Е.П., Парашутик, Н.В., Бабченко, Т.Н., Галатина Е.Н. Бухгалтерский учёт. – М.: Финансы и статистика, 1994г.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Кондакова Н. Сроки хранения бухгалтерских документов и регистров налогового учёта / Главный Бухгалтер. – 2007г. - № 8 (8) – с. 97-103.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Кондакова Н. Порядок установления сроков хранения документов / Главный Бухгалтер. – 2007г. - № 8 (8) – с. 103-104.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Кореневский, В.С. Совершенствование отчётности по финансовым результатам / В.С. Кореневский // Бухгалтерский учёт и анализ. – 2002 год. - № 9. – с. 28-32.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Королёв, Ю.Ю. Теория бухгалтерского учёта: учебное пособие / Ю.Ю. Королёв – Мн.: новое издание, 2007. – 304с.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Королёв, Ю.Ю. МСФО. Виды учёта, органы разработки, правила / Ю.Ю. Королёв // Финансы, учёт и аудит. – 2007 год. - № 7. – с. 16-19.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Королёв, Ю.Ю. Современные модели бухгалтерского учёта / Ю.Ю. Королёв // Финансы, учёт и аудит. – 2007 год. - № 6. – с. 20-22.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Коротаев, С. Бухгалтерский баланс – источник ненадёжный / С. Коротаев // Финансы, учёт и аудит. – 2002 год. - № 6. – с. 38-42.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Косач, О.Ф. Методика ведения учётных регистров в условиях автоматизации учёта / О.Ф. Косач // Бухгалтерский учёт и анализ. – 2001 год. № 11. – с. 37-38.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Костюк, П.А. Бухгалтерский словарь. – Мн.: Высшая школа. – 160с.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Костюк, П.А. Ведение бухгалтерского учёта на малых предприятиях и на кооперативах на современном этапе их деятельности / П.А. Костюк. – Мн.: ПКФ «Экаунт», 2003 год. – 40с.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Костян, Д.М. От нового плана счетов до составления баланса: практические рекомендации по применения Типового плана счетов и составлению бухгалтерской отчётности / Д.М. Костян, А.В. Крупнова, А.Б. Гонаго. – Мн.: Регистр, 2005. – 320с.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Крейнина, М.Н. Бухгалтерский баланс как база для принятия решений по управлению активами и пассивами / М.Н. Крейнина // Менеджмент в России и за рубежом. – 2000 год. - № 6. – с. 110-113.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Крупнова, А.А. Правила составления и предоставления бухгалтерской отчётности // Главный бухгалтер 2006 № 5 (февраль) с. 57-78.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Ладутько, Н.И. Бухгалтерский учёт / под. общей редакцией Н.И. Ладутько, П.Е. Борисевской, Е.Н. Ладутько, 3-е изд., - Мн.: - 2003.  – 824с.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Ладутько, Н.И. Бухгалтерский учёт в промышленности: учебное пособие / Н.И. Ладутько – Мн.: - 2005. – 688с.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Лавритенко, А.Р. Бухгалтерская отчётность: учебное пособие для вузов. – Мн.: - 2006. – 300с.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Левкович, О.А. Бухгалтерский учёт: 3-е изд., переработано и дополнено / О.А. Левкович, И.Н. Бурцева – Мн.: Амалфея, 2005. – 800с.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Лесневская, Н. Учёт неамтериальных активов / Н. Лесневская // Налоговой вестник. – 2006 год. - № 10. – с. 29-34.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Макаров, В.Г. Теория бухгалтерского учёта: учебник, 3-е издание, переработанное и дополненное. – М.: Финансы и статистика, 1983г. – 271с.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Максимчук, Т.П. Управление текущими затратами / Т.П. Максимчук // планово-экономический отдел. – 2006 год. - № 1. – с. 59-64.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Маренков, Н.Л. Бухгалтерское дело. Серия «Высшее образование» / Н.Л. Маренков, Т.Н. Веселова. – Ростов-на-Дону: Феникс, 2005 год. – 544с.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Маренков, Н.Л. Международные стандарты бухгалтерского учёта, финансовой отчётности и аудита в российских фирмах: учебное пособие / Н.Л. Маренков, Т.Н. Веселова. – 4-е издание. М.: Едит-ориал УРСС, 2003 год. – 200с.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Мацокина, И. Перевод отчётности предприятий на МСФО неизбежен / И. Мацокина, А. Сенкевич // Финансовый директор. – 2007 год. № 2. – с. 24-27.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Мезенцева, Т.М. Основы бухгалтерского учёта в схемах и таблицах: учебное пособие / Т.М. Мезенцева. – Мн.: Аудикс, 1995г. – 132с.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Михалкевич, А.П. Бухгалтерский учёт на предприятиях зарубежных стран: учебное пособие / Михалкевич А.П. – Мн.: ООО «Минстата», 1998г.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Михалкевич, А.П. Бухгалтерский учёт в зарубежных странах: учебное пособие / А.П. Михалкевич. – 2-е издание, переработанное и дополненное. – Мн.: ООО «ФУАинформ», 2003 год. – 202с.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Малей, Е.Б. Бухгалтерская отчётность: учебно-метод. комплекс для студентов специальности 1-25.01.08 «Бухгалтерский учёт, анализ и аудит». – Новополоцк: ПГУ, 2006. – 144с.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Метелина, С.В. К вопросу интегрирования бухгалтерского баланса российских и белорусских организаций с учётом международных стандартов / С.В. Метелина // Бухгалтерский учёт и анализ. – 2005 год. - № 4. – с. 21-23.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Морозова, Ж.А. Международный стандарты финансовой отчётности / Ж.А. Морозова. – М.: Белатор – Пресс, 2002 год. – 256с.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Назаров, Д.В. Антология учётной мысли. Из истории бухгалтерии / Д.В. Назаров, М.Ю. Медведев. – М.: Экономистъ, 2006 год. – 352с.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Нарушевич, Г.Г. Проблемы бухгалтерского учёта и отчётности в РБ // Бухгалтерский учёт и анализ 2007 № 2.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Никитин. В.М., Никитина Д.А. Теория бухгалтерского учёта: курс лекций. – М.: Дело и сервис, 1999 год.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Новодворский, В.Д. Бухгалтерская отчётность: учебное пособие / под. ред. В.Д. Новодворского – Мн.: 2003. – 300с.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Одоевич, С.С. Оперативное планирование производства. // Экономика, финансы, управление. - № 9. – 2005 год.  – с.44-45.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Опарина, Е.Д. Для Беларуси наиболее рациональный способ применения МСФО – адаптация! / Е.Д. Опарина // Финансы, учёт и аудит. – 2004 год. № 5. – с. 61-62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Опарина, Е.Д. Бухгалтерская отчётность как источник информационного обеспечения системы управления // Вестник БГЭУ – 2005 № 4. с. 66-70.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Орлов, О. Распределение условно-постоянных издержек с помощью коэффициента безубыточности / О. орлов, Е. Рясных // Финансовый менеджмент. – 2003 год. - № 3. – с. 9-14.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Палий, В.Ф., Соколов Я.В. теория бухгалтерского учёта: учебник. – 2-е издание, переработанное и дополненное. – М.: Финансы и статистика, 1988 год.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Папковская, П.Я. Теория бухгалтерского учёта: учебно-метод. комплекс для студентов специальности «Бухгалтерский учёт, анализ и аудит». – 2-е изд., с изменениями и дополнениями – Мн.: - 2006. – 236с.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Панков, Д. А. Теория и методика управленческого бухгалтерского учёта: Монография / Д.А. Панков. – Мн.: ООО «Профит», 1995 год. – 100с.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Панков, Д. А. Трансформация белорусской бухгалтерской отчётности // ФУА июнь 2007 с. 22-24.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Панков, Д.А. Бухгалтерский учёт и анализ в зарубежных странах: учебное пособие. – Мн.: «Экоперспектива», 1998г. – 240с.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Пачоли, Л. Трактат о счетах и записях: пе</w:t>
      </w:r>
      <w:r w:rsidR="00B4655A">
        <w:rPr>
          <w:sz w:val="28"/>
          <w:szCs w:val="28"/>
        </w:rPr>
        <w:t>р</w:t>
      </w:r>
      <w:r>
        <w:rPr>
          <w:sz w:val="28"/>
          <w:szCs w:val="28"/>
        </w:rPr>
        <w:t>. с итал. / Л. Пачоли. – Мн.: Ред. журн. «Финансы, учёт, аудит». – 1995 год. – 160с.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Пищик, Т.В. Совершенствование регистров налогового учёта в Республике Беларусь / Т.В. Пищик // Бухгалтерский учёт и анализ. – 2005 год. - № 4 – с. 12-15.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Поленова, С.Н. Становление и развитие учёта и финансовой отчётности в США / С.Н. Поленова // Менеджмент в России и за рубежом. – 2006 год. - № 1. – с. 115-121.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Пономоренко, П.Г. Бухгалтерский учёт, анализ и аудит: учебное пособие. – 2-е издание, - Мн.: Высшая школа, - 2007. – 527с.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Попова, Л.В. Целесообразность создания единой системы бухгалтерского и налогового учёта / Л.В. Попова // Финансовый менеджмент. – 2004 год. - № 5. – с. 78-84.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Прохожая, В.А. Основные средства: учёт и налогообложение / А.В. Прохожая. – Мн.: издательство Гревцова, 2006 год. – 184с.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Прохоров, А. Документооборот и его программное обеспечение / А. Прохоров, Д. Куциняк // КомпьютерПресс. – 2005 год. - № 1. – с. 172-176.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Рахман, З., Шеремет, А.Д. Бухгалтерский учёт в рыночной экономике: учебное пособие. – М.: ИНФРА-М, 1996 год.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Савенков, Д.Л. Влияние МСФО на систему стратегического учёта и анализа предприятий / Д.Л. Савенков // Менеджмент в России и за рубежом. – 2006 год. № 3. – с. 61-66.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Савицкая, Г.Г. Какая видится бухгалтерская отчётность финансовому аналитику? // Бухгалтерский учёт и анализ 2004 № 8 с. 34-40.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Сапего, И.И. Нематериальные активы как объект учёта / И.И. Сапего // Бухгалтерский учёт и анализ. – 2001 год. - № 2. – с. 17-23.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Сапего, И.И. Пути совершенствования классификации и учёта внеоборотных активов // И.И. Сапего, О.М. Давыденок //</w:t>
      </w:r>
      <w:r w:rsidRPr="003C4D9B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Бухгалтерский учёт и анализ. – 2000 год. - № 8. – с. 34-37.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Селезнёв, А. Сокращение документооборота – важный участок управленческой деятельности / А. Селезнёв // Архивы и делопроизводство. – 2002 год. - № 2. – с. 14-19.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Снитко, М.А. Теория бухгалтерского учёта: учебник. – Мн.: «Современная школа», - 2006. – 312с.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Снитко, М.А.</w:t>
      </w:r>
      <w:r w:rsidRPr="00D861DE">
        <w:rPr>
          <w:sz w:val="28"/>
          <w:szCs w:val="28"/>
        </w:rPr>
        <w:t xml:space="preserve"> </w:t>
      </w:r>
      <w:r>
        <w:rPr>
          <w:sz w:val="28"/>
          <w:szCs w:val="28"/>
        </w:rPr>
        <w:t>Теория бухгалтерского учёта: учебное пособие. – Мн.: Мисанта, - 1996. – 263с.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Сотникова, Л.В. Бухгалтерская отчётность организации. – М.: - 2005.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Соболевская, А.Н. История развития бухгалтерского учёта, анализ и аудит, конспект лекций / сост. А.Н. Соболевская – Мн.: Информпресс, - 2006. – 104с.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Соколов, В.Я., Бутынец, Ф.Ф. Бухгалтерский учёт в зарубежных странах – Москва, 2005г.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Соколов, Я.В. Основы теории бухгалтерского учёта  / Я.В. Соколов. – Мн.: Финансы и статистика, 2000г. – 496с. 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Соколов, Я.В. Интерпретация основ бухгалтерского учёта:опыт США //Бухгалтерский учёт. - № 7. – 1998 год. – с. 88-91.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Соколов, Я.В. Очерки по истории бухгалтерского учёта // Я.В. Соколов. – М.: Финансы и статистика, 1991 год. – 400с.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Соловьёва, О. Основы международного бухгалтерского учёта / О. Соловьёва // Экономика и жизнь. – 1995 год. - № 26. – с. 12-13.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Стражев, В.И. Теория бухгалтерского учёта: учебное пособие / В.И. Стражев, О.В. Латыпова. – 2-е издание. – Мн.: Вышэйшая школа, 2005 год. – 205с.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Стражева, Н.С. Бухгалтерский учёт: практическое пособие 5-е издание, переработано и дополнено – Мн.: - 1998г. – 328с.ъ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Стражева, Н.С. Бухгалтерский учёт: учебно-методическое пособие / Н.С. Стражева, А.В. Стражев. – 11-е издание, переработанное и дополненное. – Мн.: Книжный Дом, 2005 год. – 608с.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Стрельская, Н. Экономическая сущность расходов будущих периодов и их отражение в балансе / Н. Стрельская // Главный Бухгалтер. – 2006 год. - № 30 (78). – с. 81-82.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Стуков, С.А. Предприниматель об учёте / С.А. Стуков. – М.: Финансы и статистика, 1996 год. – 160с.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Сушкевич, А.Н. Альбом типовых унифицированных форм первичной учётной документации с образцами заполнения / А.Н. Сушкевич. – 2-е издание, с изменениями и дополнениями. – Мн.: Фонд «Ред. журн. « Финансы, учёт, аудит», 2006 год. – 212с.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Сушкевич, А.Н. Бухгалтерский учёт / А.Н. Сушкевич, В.Н. Сушкевич, Е.Н. Шибеко. – Мн.: Ред. журн. «Пром.-торг. право», 2006 год. – 308с.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Сушкевич, А.Н. Организация бухгалтерского учёта в бюджетных организациях и учреждениях, финансируемых из бюджета, от приносящей доходы деятельности / А.Н. Сушкевич, А.В. Липский. – Мн.: Фонд «Ред. журн. «Финансы, учёт, аудит», 2005 год. – 288с.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Сушкевич, А.Н. Первичные учётные документы и учётные регистры / Финансы. Учёт. Аудит. – 2005г. – № 10. с. 53-55.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Сыч, Д.И. Оценка дебиторской задолженности организации / Д.И. Сыч // Планово-экономический отдел. – 2006 год. - № 11. – с. 85-90.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Татур, И.К. Бухгалтерский учёт для научных специальностей: 2-е издание, переработано и дополнено – Мн.: - 2007. – 360с.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Удовенко, Г.В. Бухгалтерский учёт в лёгкой промышленности: учебник для студентов вузов лёгкой промышленности / Г.В. Удовенко. – М.: Лёгкая индустрия, 1978. – 320с.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Усатый, А. Рекомендации по совершенствованию учётных регистров при автоматизированный форме ведения бухгалтерского учёта / А. Усатый // Финансы, учёт, аудит. – 2005 год. - № 9. – с. 57-60.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Фрунзе, В.П. О распределении косвенных расходов / В.П. Фрунзе // Экономика. Финансы. Управление. – 2005 год. - № 12. – с. 43-49.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Химченко, Г.В. Бухгалтерская отчётность 2007 // Главный бухгалтер. – 2007 - № 26 (26) с. 61-63.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Химченко, Г.В. Составляем полугодовую бухгалтерскую отчётность за 2006 год // Финансы, учёт, аудит. – 2007. № 7 с.45-49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Химченко, Г.В. О составлении и предоставлении отчётности // Планово-экономический отдел – 2007. № 6 (48) с. 41-50.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Химченко, Г.В. О составлении годовой бухгалтерской отчётности за 2006 год // Планово-экономический отдел – 2007. № 2 (февраль) с.32-33.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Химченко, Г.В. Бухгалтерская отчётность для анализа финансового положения организации // Планово-экономический отдел – 2007. № 6 (48) с.55.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Химченко, Г.В. Документооборот как элемент учётной политики организации /  Финансы. Учёт. Аудит. – 2003г. № 11. с. 43-47.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Хлабордов, В. Сложная задача упорядочения документооборота / В. Хлабордов // Главный Бухгалтер. ГБ. – 2006 год. - № 33 (81). – с. 88-89.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Чернобривец, А.С. Планирование издержек производства / А.С. Чернобривец // Экономика. Финансы. Управление. – 2005 год. - № 8. – с. 81-85.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Чернов, В.А. О калькулировании затрат в сфере обращения / В.А. Чернов // Менеджмент в России и за рубежом. – 2000 год. - № 1. – с. 32-39.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Чечеткин, А.С. Организация учёта и аудита: учебное пособие для студентов специальности «Бухгалтерский учёт, анализ и аудит» учреждений, обеспечивающих получение высшего образования / А.С. Чечеткин, Е.Н. Клипперт. – Минск: ИВЦ Минфина, 2006г.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Чуланова, Г.В. Анализ финансовых результатов деятельности предприятия // ЛегПромБизнесДиректор 2001 № 12 с.24-25.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Шавлюк, А. Цель бухгалтерского баланса: Методические аспекты формирования финансовых результатов субъектов хозяйствования / А. Шавлюк // Финансы, учёт, аудит. – 2004 год. - № 6. – с. 18-20. 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Шахбазова, И.Т. Бухгалтерский учёт и аудит / И.Т. Шахбазова. – Ин.: ТетраСистемс, 2002 год. – 256с.</w:t>
      </w:r>
    </w:p>
    <w:p w:rsidR="000E7F79" w:rsidRDefault="000E7F79" w:rsidP="000E7F79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Швец, А.А. Всё о бухгалтерском учёте для начинающих: теория и практика. – Мн.: издательство Гревцова, 2007. – 360с.</w:t>
      </w:r>
    </w:p>
    <w:p w:rsidR="00DD66C7" w:rsidRDefault="000E7F79" w:rsidP="00DD66C7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Шибеко, Е.Н. Альбом учётных регистров при журнально-ордерной форме бухгалтерского учёта. Рекомендации по заполнению учётных регистров / Е.Н. Шибеко, А.Н. Сушкевич. – Мн.: Фонд «Ред. журн. «Финансы, учёт, аудит», 2006 год. – 232с.</w:t>
      </w:r>
    </w:p>
    <w:p w:rsidR="00557461" w:rsidRDefault="000E7F79" w:rsidP="00DD66C7">
      <w:pPr>
        <w:numPr>
          <w:ilvl w:val="0"/>
          <w:numId w:val="25"/>
        </w:num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Яковлева, А.В. Проблемы оценки и отражения на счетах бухгалтерского учёта задолженности по кредитам и займам / А.В. Яковлева // Бухгалтерский учёт и анализ. – 2006 год. - № 1. – с. 15-17.</w:t>
      </w: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DD66C7" w:rsidRDefault="00DD66C7" w:rsidP="00DD66C7">
      <w:pPr>
        <w:jc w:val="both"/>
        <w:rPr>
          <w:sz w:val="28"/>
          <w:szCs w:val="28"/>
        </w:rPr>
      </w:pPr>
    </w:p>
    <w:p w:rsidR="00F43B7C" w:rsidRDefault="00F43B7C" w:rsidP="00F43B7C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Примерные планы курсовых работ (по отдельным темам) </w:t>
      </w:r>
    </w:p>
    <w:p w:rsidR="004247A1" w:rsidRDefault="004247A1" w:rsidP="00F43B7C">
      <w:pPr>
        <w:ind w:left="360"/>
        <w:jc w:val="center"/>
        <w:rPr>
          <w:sz w:val="28"/>
          <w:szCs w:val="28"/>
        </w:rPr>
      </w:pPr>
    </w:p>
    <w:p w:rsidR="00DD66C7" w:rsidRDefault="00F43B7C" w:rsidP="00F43B7C">
      <w:pPr>
        <w:ind w:left="360"/>
        <w:rPr>
          <w:sz w:val="28"/>
          <w:szCs w:val="28"/>
        </w:rPr>
      </w:pPr>
      <w:r>
        <w:rPr>
          <w:sz w:val="28"/>
          <w:szCs w:val="28"/>
        </w:rPr>
        <w:t>Тема «</w:t>
      </w:r>
      <w:r w:rsidR="00DD66C7">
        <w:rPr>
          <w:sz w:val="28"/>
          <w:szCs w:val="28"/>
        </w:rPr>
        <w:t>БУХГАЛТЕРСКАЯ ОТЧЁТНОСТЬ И ЕЁ РОЛЬ В УПРАВЛЕНИИ ХОЗЯЙСТВЕННОЙ ДЕЯТЕЛЬНОСТЬЮ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1.Бухгалтерская отчётность: её сущность</w:t>
      </w:r>
      <w:r w:rsidR="00F43B7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43B7C">
        <w:rPr>
          <w:sz w:val="28"/>
          <w:szCs w:val="28"/>
        </w:rPr>
        <w:t>значение и содержание.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1.1 Понятие, сущность</w:t>
      </w:r>
      <w:r w:rsidR="00F43B7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значение бухгалтерской отчётности.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1.2 Требования, предъявляемые к </w:t>
      </w:r>
      <w:r w:rsidR="00F43B7C">
        <w:rPr>
          <w:sz w:val="28"/>
          <w:szCs w:val="28"/>
        </w:rPr>
        <w:t xml:space="preserve">бухгалтерской отчетности </w:t>
      </w:r>
      <w:r>
        <w:rPr>
          <w:sz w:val="28"/>
          <w:szCs w:val="28"/>
        </w:rPr>
        <w:t>отчётности.</w:t>
      </w:r>
    </w:p>
    <w:p w:rsidR="00DD66C7" w:rsidRDefault="00F43B7C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1.3</w:t>
      </w:r>
      <w:r w:rsidR="00DD66C7">
        <w:rPr>
          <w:sz w:val="28"/>
          <w:szCs w:val="28"/>
        </w:rPr>
        <w:t xml:space="preserve"> Содержание бухгалтерской отчётности.</w:t>
      </w:r>
    </w:p>
    <w:p w:rsidR="00DD66C7" w:rsidRDefault="00F43B7C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="00DD66C7">
        <w:rPr>
          <w:sz w:val="28"/>
          <w:szCs w:val="28"/>
        </w:rPr>
        <w:t>. Бухгалтерская отчётность и её роль в управлении хозяйственной деятельностью.</w:t>
      </w:r>
    </w:p>
    <w:p w:rsidR="00DD66C7" w:rsidRDefault="00F43B7C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 Трансформация белор</w:t>
      </w:r>
      <w:r>
        <w:rPr>
          <w:sz w:val="28"/>
          <w:szCs w:val="28"/>
        </w:rPr>
        <w:t>усской бухгалтерской отчётности, ее проблемы и роль в развитии внешнеэкономических связей.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F43B7C" w:rsidP="00DD66C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Тема: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БУХГАЛТЕРСКИЙ БАЛАНС – ОСНОВНАЯ ФОРМА БУХГАЛТЕРСКОЙ ОТЧЕТНОСТИ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Понятие бухгалтерско</w:t>
      </w:r>
      <w:r w:rsidR="00F43B7C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F43B7C">
        <w:rPr>
          <w:sz w:val="28"/>
          <w:szCs w:val="28"/>
        </w:rPr>
        <w:t>баланса и его роль в системе бухгалтерского учета организации.</w:t>
      </w:r>
    </w:p>
    <w:p w:rsidR="00F43B7C" w:rsidRDefault="00F43B7C" w:rsidP="00DD66C7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Бухгалтерский баланс как основная форма бухгалтерской отчетности</w:t>
      </w:r>
      <w:r w:rsidR="00F159A4">
        <w:rPr>
          <w:sz w:val="28"/>
          <w:szCs w:val="28"/>
        </w:rPr>
        <w:t>.</w:t>
      </w:r>
    </w:p>
    <w:p w:rsidR="00F43B7C" w:rsidRDefault="00F43B7C" w:rsidP="00F43B7C">
      <w:pPr>
        <w:numPr>
          <w:ilvl w:val="1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Структура бухгалтерского баланса.</w:t>
      </w:r>
    </w:p>
    <w:p w:rsidR="00F43B7C" w:rsidRDefault="00F43B7C" w:rsidP="00F43B7C">
      <w:pPr>
        <w:numPr>
          <w:ilvl w:val="1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Взаимосвязь разделов и статей бухгалтерского баланса.</w:t>
      </w:r>
    </w:p>
    <w:p w:rsidR="00F159A4" w:rsidRDefault="00F159A4" w:rsidP="00F159A4">
      <w:pPr>
        <w:numPr>
          <w:ilvl w:val="1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Принципы построения баланса.</w:t>
      </w:r>
    </w:p>
    <w:p w:rsidR="00F159A4" w:rsidRDefault="00F159A4" w:rsidP="00F159A4">
      <w:pPr>
        <w:numPr>
          <w:ilvl w:val="1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Экономическое содержание бухгалтерского баланса.</w:t>
      </w:r>
    </w:p>
    <w:p w:rsidR="00DD66C7" w:rsidRDefault="00DD66C7" w:rsidP="00F159A4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Сравните</w:t>
      </w:r>
      <w:r w:rsidR="00F159A4">
        <w:rPr>
          <w:sz w:val="28"/>
          <w:szCs w:val="28"/>
        </w:rPr>
        <w:t>льная характеристика баланса РБ и балансов стран СНГ и дальнего зарубежья.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F159A4" w:rsidRDefault="00F159A4" w:rsidP="00DD66C7">
      <w:pPr>
        <w:jc w:val="center"/>
        <w:rPr>
          <w:sz w:val="28"/>
          <w:szCs w:val="28"/>
        </w:rPr>
      </w:pPr>
    </w:p>
    <w:p w:rsidR="00DD66C7" w:rsidRDefault="00F159A4" w:rsidP="00DD66C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КРУГООБОРОТ ИМУЩЕСТВА (СРЕДСТВ) ОРГАНИЗАЦИИ КАК ОБЪЕКТ БУХГАЛТЕРСКОГО УЧЁТА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 Кругооборот имущества как совокупность хозяйственных процессов.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 Хозяйственные процессы – объекты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 Процесс снабжения.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2.2 Процесс производства.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2.3 Процесс реализации.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2.4 Процесс распределения.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2.5 Процесс потребления.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159A4">
        <w:rPr>
          <w:sz w:val="28"/>
          <w:szCs w:val="28"/>
        </w:rPr>
        <w:t>Задачи и проблемы учета отдельных хозяйственных процессов.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F159A4" w:rsidP="00DD66C7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ОРГАНИЗАЦИЯ БУХГАЛТЕРСКОГО УЧЁТА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 Основы организации бухгалтерского учёта в современных условиях хозяйствования.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1.1</w:t>
      </w:r>
      <w:r w:rsidR="00DD66C7">
        <w:rPr>
          <w:sz w:val="28"/>
          <w:szCs w:val="28"/>
        </w:rPr>
        <w:t xml:space="preserve"> Сущность и предпосылки рациональной организации бухгалтерского учёта в организации.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</w:t>
      </w:r>
      <w:r w:rsidR="00DD66C7">
        <w:rPr>
          <w:sz w:val="28"/>
          <w:szCs w:val="28"/>
        </w:rPr>
        <w:t>2 Планирование организации учётной работы.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</w:t>
      </w:r>
      <w:r w:rsidR="00DD66C7">
        <w:rPr>
          <w:sz w:val="28"/>
          <w:szCs w:val="28"/>
        </w:rPr>
        <w:t>.3 Учётная политика организации.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="00DD66C7">
        <w:rPr>
          <w:sz w:val="28"/>
          <w:szCs w:val="28"/>
        </w:rPr>
        <w:t>. Организационные формы бухгалтерского учёта. Структура бухгалтерии.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="00DD66C7">
        <w:rPr>
          <w:sz w:val="28"/>
          <w:szCs w:val="28"/>
        </w:rPr>
        <w:t>.1 Организационные формы бухгалтерского учёта.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="00DD66C7">
        <w:rPr>
          <w:sz w:val="28"/>
          <w:szCs w:val="28"/>
        </w:rPr>
        <w:t>.2 Структура бухгалтерии и факторы, её определяющие.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="00DD66C7">
        <w:rPr>
          <w:sz w:val="28"/>
          <w:szCs w:val="28"/>
        </w:rPr>
        <w:t>.3 Положение о бухгалтерии, его содержание, порядок разработки и утверждения.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 Организационные работы учётного аппарата и совершенствование бухгалтерского учёта.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.1 Должностные инструкции. Их содержание, порядок разработки и утверждения.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.2 Подбор кадров и повышение их квалификации.</w:t>
      </w:r>
    </w:p>
    <w:p w:rsidR="00DD66C7" w:rsidRDefault="00F159A4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.3 Организация условий труда работников бухгалтерии.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 Совершенствование</w:t>
      </w:r>
      <w:r w:rsidR="00F159A4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 бухгалтерского учёта</w:t>
      </w:r>
      <w:r w:rsidR="00F159A4">
        <w:rPr>
          <w:sz w:val="28"/>
          <w:szCs w:val="28"/>
        </w:rPr>
        <w:t xml:space="preserve"> на современном этапе развития национальной экономики.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F159A4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ПРИНЦИПЫ ОРГАНИЗАЦИИ БУХГАЛТЕРСКОГО УЧЁТА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 Основные принципы организации бухгалтерского учёта </w:t>
      </w:r>
      <w:r w:rsidR="00F159A4">
        <w:rPr>
          <w:sz w:val="28"/>
          <w:szCs w:val="28"/>
        </w:rPr>
        <w:t>в организациях</w:t>
      </w:r>
      <w:r>
        <w:rPr>
          <w:sz w:val="28"/>
          <w:szCs w:val="28"/>
        </w:rPr>
        <w:t xml:space="preserve"> Республики Беларусь.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Принципы организации бухгалтерского учёта в зарубежных странах.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2.1 Базовые принципы организации бухгалтерского учёта в </w:t>
      </w:r>
      <w:r w:rsidR="00F159A4">
        <w:rPr>
          <w:sz w:val="28"/>
          <w:szCs w:val="28"/>
        </w:rPr>
        <w:t>странах СНГ.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="00F159A4">
        <w:rPr>
          <w:sz w:val="28"/>
          <w:szCs w:val="28"/>
        </w:rPr>
        <w:t>2</w:t>
      </w:r>
      <w:r>
        <w:rPr>
          <w:sz w:val="28"/>
          <w:szCs w:val="28"/>
        </w:rPr>
        <w:t xml:space="preserve"> Основополагающие принципы организации бухгалтерского учёта в странах </w:t>
      </w:r>
      <w:r w:rsidR="00F159A4">
        <w:rPr>
          <w:sz w:val="28"/>
          <w:szCs w:val="28"/>
        </w:rPr>
        <w:t>с развитой рыночной экономикой.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Сравнительная характеристика принципов организации бухгалтерского учёта в Республике Беларусь и за рубежом.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F159A4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ДОКУМЕНТАЦИЯ КАК ЭЛЕМЕНТ МЕТОДА БУХГАЛТЕРСКОГО УЧЁТА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 Первичное наблюдение в </w:t>
      </w:r>
      <w:r w:rsidR="00C07E65">
        <w:rPr>
          <w:sz w:val="28"/>
          <w:szCs w:val="28"/>
        </w:rPr>
        <w:t>бухгалтерском учете, его сущность и роль.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Документация как элемент метода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 Бухгалтерские документы, их сущность, значение и функции.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2.2 Требования, предъявляемые к содержанию и оформлению бухгалтерских документов.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2.3 Порядок составления и обработки документов. 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2.4 Порядок и сроки хранения документов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Классификация бухгалтерских документов.</w:t>
      </w:r>
    </w:p>
    <w:p w:rsidR="00C07E65" w:rsidRDefault="00C07E65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4. Основные направления совершенствования документооборота в современных условиях.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C07E65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УЧЁТНЫЕ РЕГИСТРЫ В БУХГАЛТЕРСКОМ УЧЁТЕ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История развития учётных регистров.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Экономическое содержание учётных регистров.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 Техника записей </w:t>
      </w:r>
      <w:r w:rsidR="00C07E65">
        <w:rPr>
          <w:sz w:val="28"/>
          <w:szCs w:val="28"/>
        </w:rPr>
        <w:t xml:space="preserve">в </w:t>
      </w:r>
      <w:r>
        <w:rPr>
          <w:sz w:val="28"/>
          <w:szCs w:val="28"/>
        </w:rPr>
        <w:t>учётны</w:t>
      </w:r>
      <w:r w:rsidR="00C07E65">
        <w:rPr>
          <w:sz w:val="28"/>
          <w:szCs w:val="28"/>
        </w:rPr>
        <w:t>е</w:t>
      </w:r>
      <w:r>
        <w:rPr>
          <w:sz w:val="28"/>
          <w:szCs w:val="28"/>
        </w:rPr>
        <w:t xml:space="preserve"> регистр</w:t>
      </w:r>
      <w:r w:rsidR="00C07E65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3.1 Виды записей в учётны</w:t>
      </w:r>
      <w:r w:rsidR="00C07E65">
        <w:rPr>
          <w:sz w:val="28"/>
          <w:szCs w:val="28"/>
        </w:rPr>
        <w:t>е</w:t>
      </w:r>
      <w:r>
        <w:rPr>
          <w:sz w:val="28"/>
          <w:szCs w:val="28"/>
        </w:rPr>
        <w:t xml:space="preserve"> регистр</w:t>
      </w:r>
      <w:r w:rsidR="00C07E65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3.2 Способы выявления и исправления ошибок в учётных регистрах.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 Международные стан</w:t>
      </w:r>
      <w:r w:rsidR="00C07E65">
        <w:rPr>
          <w:sz w:val="28"/>
          <w:szCs w:val="28"/>
        </w:rPr>
        <w:t>дарты ведения учётных регистров и проблемы их внедрения в отечественной практике.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C07E65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ВИДЫ ХОЗЯЙСТВЕННОГО УЧЁТА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Сущность и значение хозяйственного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Виды хозяйственного учёта.</w:t>
      </w:r>
      <w:r w:rsidR="00C07E65">
        <w:rPr>
          <w:sz w:val="28"/>
          <w:szCs w:val="28"/>
        </w:rPr>
        <w:t xml:space="preserve"> Содержание, назначение и отличительные особенности слагаемых единой системы учета и статистики.</w:t>
      </w:r>
    </w:p>
    <w:p w:rsidR="00DD66C7" w:rsidRDefault="00C07E65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 Оперативный учёт, его роль в управлении текущей деятельностью организации.</w:t>
      </w:r>
    </w:p>
    <w:p w:rsidR="00DD66C7" w:rsidRDefault="00C07E65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2.2 Бухгалтерский учёт и его главенствующая роль в системе хозяйственного учета.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2.3 Статистический учёт</w:t>
      </w:r>
      <w:r w:rsidR="00C07E65">
        <w:rPr>
          <w:sz w:val="28"/>
          <w:szCs w:val="28"/>
        </w:rPr>
        <w:t xml:space="preserve"> как учет в общегосударственном масштабе.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Взаимосвязь видов хозяйственного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P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P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C07E65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ДОКУМЕНТООБОРОТ И ЕГО ОРГАНИЗАЦИЯ НА ПРЕДПРИЯТИИ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Документооборот и его элементы.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1.1 Понятие «документооборот» и его развитие. Основные этапы документооборота.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C07E65">
        <w:rPr>
          <w:sz w:val="28"/>
          <w:szCs w:val="28"/>
        </w:rPr>
        <w:t>О</w:t>
      </w:r>
      <w:r>
        <w:rPr>
          <w:sz w:val="28"/>
          <w:szCs w:val="28"/>
        </w:rPr>
        <w:t>сновные принципы и правила организации документооборота на предприятии.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1.3 Планирование документооборота и его график.</w:t>
      </w:r>
    </w:p>
    <w:p w:rsidR="00DD66C7" w:rsidRDefault="00C07E65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 w:rsidR="00DD66C7">
        <w:rPr>
          <w:sz w:val="28"/>
          <w:szCs w:val="28"/>
        </w:rPr>
        <w:t xml:space="preserve"> Порядок и сроки хранения документов в архиве бухгалтерии.</w:t>
      </w:r>
    </w:p>
    <w:p w:rsidR="00DD66C7" w:rsidRDefault="00C07E65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 w:rsidR="00DD66C7">
        <w:rPr>
          <w:sz w:val="28"/>
          <w:szCs w:val="28"/>
        </w:rPr>
        <w:t xml:space="preserve"> Основные направления совершенствования, сокращения и упорядочения документооборота в учреждениях, организациях и на предприятиях Республики Беларусь.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C07E65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ЭТАПЫ РАЗВИТИЯ ФОРМ БУХГАЛТЕРСКОГО УЧЁТА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Историческое развитие форм бухгалтерского учёта и их сущность.</w:t>
      </w:r>
    </w:p>
    <w:p w:rsidR="00C07E65" w:rsidRDefault="00C07E65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1.1 Понятие формы бухгалтерского учета.</w:t>
      </w:r>
    </w:p>
    <w:p w:rsidR="00C07E65" w:rsidRDefault="00C07E65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1.2 староитальянская форма бухгалтерского учета  и ее роль в становлении бухгалтерского учета.</w:t>
      </w:r>
    </w:p>
    <w:p w:rsidR="00C07E65" w:rsidRDefault="00C07E65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1.3 Основные этапы развития национальных систем бухгалтерского учета.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BB3FA9">
        <w:rPr>
          <w:sz w:val="28"/>
          <w:szCs w:val="28"/>
        </w:rPr>
        <w:t>Современные ф</w:t>
      </w:r>
      <w:r>
        <w:rPr>
          <w:sz w:val="28"/>
          <w:szCs w:val="28"/>
        </w:rPr>
        <w:t>ормы бухгал</w:t>
      </w:r>
      <w:r w:rsidR="00BB3FA9">
        <w:rPr>
          <w:sz w:val="28"/>
          <w:szCs w:val="28"/>
        </w:rPr>
        <w:t>терского учёта в организациях РБ.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 Мемориально-ордерная форма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2.2 Журнально-ордерная форма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2.3 Упрощённая</w:t>
      </w:r>
      <w:r w:rsidRPr="008A7FD2">
        <w:rPr>
          <w:sz w:val="28"/>
          <w:szCs w:val="28"/>
        </w:rPr>
        <w:t xml:space="preserve"> </w:t>
      </w:r>
      <w:r>
        <w:rPr>
          <w:sz w:val="28"/>
          <w:szCs w:val="28"/>
        </w:rPr>
        <w:t>форма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2.4 Автоматизированная форма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BB3FA9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форм </w:t>
      </w:r>
      <w:r w:rsidR="00BB3FA9">
        <w:rPr>
          <w:sz w:val="28"/>
          <w:szCs w:val="28"/>
        </w:rPr>
        <w:t>бухгалтерского учёта в современных условиях.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BB3FA9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МЕТОД БУХГАЛТЕРСКОГО УЧЁТА И ЕГО ЭЛЕМЕНТЫ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BB3FA9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метода и приёмов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Связь предмета и метода бухгалтерского учёта. Методологическое единство бухгалтерского учёта с системой экономической информации.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 xml:space="preserve"> Основные элементы метода бухгалтерского учёта.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.1 Документация хозяйственных операций.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.2 Сущность, цели и задачи инвентаризации. Выявление и отражение в учёте результатов инвентаризации.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.3 Оценка имущества и обязательств в учёте. Методы оценки объектов учёта.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.4 Калькулирование стоимости объектов учёта. Виды калькуляций.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.5 Сущность бухгалтерских счетов и их построение.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.6 Сущность и содержание двойной записи.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.7 Бухгалтерский баланс: содержание и структура.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</w:t>
      </w:r>
      <w:r w:rsidR="00DD66C7">
        <w:rPr>
          <w:sz w:val="28"/>
          <w:szCs w:val="28"/>
        </w:rPr>
        <w:t>.8 Бухгалтерская отчётность: сущность, состав, требования к её составлению.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BB3FA9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 w:rsidR="00E8754E">
        <w:rPr>
          <w:sz w:val="28"/>
          <w:szCs w:val="28"/>
        </w:rPr>
        <w:t>«</w:t>
      </w:r>
      <w:r w:rsidR="00DD66C7">
        <w:rPr>
          <w:sz w:val="28"/>
          <w:szCs w:val="28"/>
        </w:rPr>
        <w:t>КАЛЬКУЛЯЦИЯ – СПОСОБ ГРУППИРОВКИ ЗАТРАТ В БУХГАЛТЕРСКОМ УЧЁТЕ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Сущность, цели и задачи кулькулирования.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Основные принципы калькулирования.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Методы калькулирования себестоимости продукции.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 Классификация затрат для целей калькулирования.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="00BB3FA9">
        <w:rPr>
          <w:sz w:val="28"/>
          <w:szCs w:val="28"/>
        </w:rPr>
        <w:t>О</w:t>
      </w:r>
      <w:r>
        <w:rPr>
          <w:sz w:val="28"/>
          <w:szCs w:val="28"/>
        </w:rPr>
        <w:t>бщий подход к классификации затрат для целей калькулирования.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="00BB3FA9">
        <w:rPr>
          <w:sz w:val="28"/>
          <w:szCs w:val="28"/>
        </w:rPr>
        <w:t>С</w:t>
      </w:r>
      <w:r>
        <w:rPr>
          <w:sz w:val="28"/>
          <w:szCs w:val="28"/>
        </w:rPr>
        <w:t>остав затрат для целей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4.3 Состав затрат для целей налогового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BB3FA9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БУХГАЛТЕРСКИЙ БАЛАНС: СТАТИЧНОСТЬ И ДИНАМИЧНОСТЬ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Понятие бухгалтерского баланса, его содержание и строение.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Сравнительная характеристика статической и динамической интерпретаций баланса.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Статичность и динамичность бухгалтерского баланса.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BB3FA9" w:rsidRDefault="00BB3FA9" w:rsidP="00DD66C7">
      <w:pPr>
        <w:ind w:left="360"/>
        <w:rPr>
          <w:sz w:val="28"/>
          <w:szCs w:val="28"/>
        </w:rPr>
      </w:pPr>
    </w:p>
    <w:p w:rsidR="00DD66C7" w:rsidRDefault="00BB3FA9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УЧЁТНАЯ ПОЛИТИКА ОРГАНИЗАЦИИ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BB3FA9">
        <w:rPr>
          <w:sz w:val="28"/>
          <w:szCs w:val="28"/>
        </w:rPr>
        <w:t>Понятие учётной политики организации.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Дополнения и изменения в учётной политике.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Варианты формирования учётной политики.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 Роль учётной политики для бухгалтерского учёта и налогообложения.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5 Совершенствование учётной политики.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BB3FA9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ЭКОНОМИЧЕСКОЕ СОДЕРЖАНИЕ БУХГАЛТЕРСКОГО БАЛАНСА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Экономическое содержание бухгалтерского баланса.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BB3FA9">
        <w:rPr>
          <w:sz w:val="28"/>
          <w:szCs w:val="28"/>
        </w:rPr>
        <w:t>Бухгалтерский баланса, как отражение структуры и состава имущества организации.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 Изучение состава и структуры активов организации.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2.2 Изучение состава и структуры пассивов организации.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2.3 Основные направления улучшения состава </w:t>
      </w:r>
      <w:r w:rsidR="00BB3FA9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и </w:t>
      </w:r>
      <w:r w:rsidR="00BB3FA9">
        <w:rPr>
          <w:sz w:val="28"/>
          <w:szCs w:val="28"/>
        </w:rPr>
        <w:t>его</w:t>
      </w:r>
      <w:r>
        <w:rPr>
          <w:sz w:val="28"/>
          <w:szCs w:val="28"/>
        </w:rPr>
        <w:t xml:space="preserve"> источников в организации.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Бухгалтерский баланс, как источник информации для экономического анализа</w:t>
      </w:r>
      <w:r w:rsidR="00BB3FA9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организации.</w:t>
      </w:r>
    </w:p>
    <w:p w:rsidR="00DD66C7" w:rsidRDefault="00BB3FA9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B3FA9" w:rsidRDefault="00BB3FA9" w:rsidP="00BB3FA9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BB3FA9" w:rsidRDefault="00BB3FA9" w:rsidP="00DD66C7">
      <w:pPr>
        <w:ind w:left="360"/>
        <w:rPr>
          <w:sz w:val="28"/>
          <w:szCs w:val="28"/>
        </w:rPr>
      </w:pPr>
    </w:p>
    <w:p w:rsidR="00DD66C7" w:rsidRDefault="00BB3FA9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ДВОЙНАЯ ЗАПИСЬ КАК ОСНОВНОЙ МЕТОД БУХГАЛТЕРСКОГО УЧЁТА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Введение: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Зарождение и развитие двойного отражения информации на счетах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1.1 Лука Пачоли и его трактование двойной записи.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1.2 Эволюция понятия «двойная запись».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Сущность двойной записи и её значение.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 Двойная запись как неотъемлемая составляющая записей на счетах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2.2 Понятие двойной записи и её значение.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Характеристика и отличительные особенности метода двойной записи в Республике Беларусь и зарубежных странах.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BB3FA9" w:rsidRDefault="00BB3FA9" w:rsidP="00DD66C7">
      <w:pPr>
        <w:ind w:left="360"/>
        <w:jc w:val="center"/>
        <w:rPr>
          <w:sz w:val="28"/>
          <w:szCs w:val="28"/>
        </w:rPr>
      </w:pPr>
    </w:p>
    <w:p w:rsidR="00DD66C7" w:rsidRDefault="00BB3FA9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Тема: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ОЦЕНКА ОБЪЕКТОВ БУХГАЛТЕРСКОГО УЧЁТА, ЕЁ ЦЕЛИ И ПРИНЦИПЫ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Понятие объектов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Порядок становления и развития понятия «оценка имущества».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Понятие и оценка внеоборотных активов. Отечественный и зарубежный опыт.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3.1 Основные средства и их оценка.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3.2 Нематериальные активы и их оценка.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3.3 Капитальные вложения и их оценка.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 Понятие и оценка оборотных активов в Республике Беларусь и по МСФО.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4.1 Производственные запасы, их классификация и оценка.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4.2 Понятие и оценка дебиторской задолженности.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5 Состав и оценка капиталов и резервов. Отечественный и зарубежный опыт.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6 Понятие и оценка обязательств в соответствии с законодательством Республики Беларусь и МСФО.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E8754E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 w:rsidR="00BB3FA9">
        <w:rPr>
          <w:sz w:val="28"/>
          <w:szCs w:val="28"/>
        </w:rPr>
        <w:t>«</w:t>
      </w:r>
      <w:r w:rsidR="00DD66C7">
        <w:rPr>
          <w:sz w:val="28"/>
          <w:szCs w:val="28"/>
        </w:rPr>
        <w:t>КЛАССИФИКАЦИЯ СЧЕТОВ БУХГАЛТЕРСКОГО УЧЁТА</w:t>
      </w:r>
      <w:r w:rsidR="00BB3FA9"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Значение и признаки классификации счетов.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Синтетические и аналитические счета. Понятие о субсчетах.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Классификация счетов по экономическому содержанию информации, отражаемой на счетах.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4 Классификация счетов по назначению и структуре.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5 Классификация счетов по отношению к балансу.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6 План счетов бухгалтерского учёта.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P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Pr="00DD66C7" w:rsidRDefault="00DD66C7" w:rsidP="00DD66C7">
      <w:pPr>
        <w:ind w:left="360"/>
        <w:rPr>
          <w:sz w:val="28"/>
          <w:szCs w:val="28"/>
        </w:rPr>
      </w:pPr>
    </w:p>
    <w:p w:rsidR="00DD66C7" w:rsidRDefault="00E8754E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 w:rsidR="00BB3FA9">
        <w:rPr>
          <w:sz w:val="28"/>
          <w:szCs w:val="28"/>
        </w:rPr>
        <w:t>«</w:t>
      </w:r>
      <w:r w:rsidR="00DD66C7">
        <w:rPr>
          <w:sz w:val="28"/>
          <w:szCs w:val="28"/>
        </w:rPr>
        <w:t>РОЛЬ РУКОВОДИТЕЛЯ И ГЛАВНОГО БУХГАЛТЕРА В ОРГАНИЗАЦИИ БУХГАЛТЕРСКОГО УЧЁТА</w:t>
      </w:r>
      <w:r w:rsidR="00BB3FA9"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Руководитель и главный бухгалтер: права, обязанности и ответственность.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1.1 Права, обязанности и ответственность руководителя организации.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1.2 Права, обязанности и ответственность главного бухгалтера.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1.3 Порядок приёма и увольнения главного бухгалтера.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Руководитель и главный бухгалтер как единое звено управления организацией.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E8754E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 w:rsidR="00BB3FA9">
        <w:rPr>
          <w:sz w:val="28"/>
          <w:szCs w:val="28"/>
        </w:rPr>
        <w:t>«</w:t>
      </w:r>
      <w:r w:rsidR="00DD66C7">
        <w:rPr>
          <w:sz w:val="28"/>
          <w:szCs w:val="28"/>
        </w:rPr>
        <w:t>ИНФОРМАЦИОННОЕ СОДЕРЖАНИЕ БУХГАЛТЕРСКОГО БАЛАНСА</w:t>
      </w:r>
      <w:r w:rsidR="00BB3FA9"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Бухгалтерский баланс как информационный ресурс.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Бухгалтерский баланс как основной источник информации о финансовом и имущественном состоянии организации.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3 Проблемы перехода белорусской бухгалтерской отчётности на стандарты МСФО.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BB3FA9" w:rsidP="00DD66C7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DD66C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D66C7">
        <w:rPr>
          <w:sz w:val="28"/>
          <w:szCs w:val="28"/>
        </w:rPr>
        <w:t>ОСНОВЫ КЛАССИФИКАЦИИ БУХГАЛТЕРСКИХ БАЛАНСОВ</w:t>
      </w:r>
      <w:r>
        <w:rPr>
          <w:sz w:val="28"/>
          <w:szCs w:val="28"/>
        </w:rPr>
        <w:t>»</w:t>
      </w:r>
    </w:p>
    <w:p w:rsidR="00DD66C7" w:rsidRDefault="00DD66C7" w:rsidP="00DD66C7">
      <w:pPr>
        <w:ind w:left="360"/>
        <w:jc w:val="center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Содержание:</w:t>
      </w:r>
    </w:p>
    <w:p w:rsidR="00DD66C7" w:rsidRDefault="00DD66C7" w:rsidP="00DD66C7">
      <w:pPr>
        <w:ind w:left="360"/>
        <w:rPr>
          <w:sz w:val="28"/>
          <w:szCs w:val="28"/>
        </w:rPr>
      </w:pP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1 Понятие и особенности бухгалтерского баланса.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 Классификация бухгалтерских балансов.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 Виды бухгалтерских балансов по источникам составления.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2.2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 по формам собственности.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2.3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по наполняемости.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2.4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по времени составления.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2.5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степени правомочия.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2.6 Виды бухгалтерских балансов по периодичности предоставления.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2.7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по видам реорганизационных процедур.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2.8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по форме построения.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2.9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по степени очистки.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2.10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по видам экономической деятельности.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2.11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по отраслям народного хозяйства.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2.12</w:t>
      </w:r>
      <w:r w:rsidRPr="00460978">
        <w:rPr>
          <w:sz w:val="28"/>
          <w:szCs w:val="28"/>
        </w:rPr>
        <w:t xml:space="preserve"> </w:t>
      </w:r>
      <w:r>
        <w:rPr>
          <w:sz w:val="28"/>
          <w:szCs w:val="28"/>
        </w:rPr>
        <w:t>Виды бухгалтерских балансов по способу составления.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D66C7" w:rsidRDefault="00DD66C7" w:rsidP="00DD66C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E851BB" w:rsidRDefault="00E851BB" w:rsidP="00DD66C7">
      <w:pPr>
        <w:ind w:left="360"/>
        <w:rPr>
          <w:sz w:val="28"/>
          <w:szCs w:val="28"/>
        </w:rPr>
      </w:pPr>
    </w:p>
    <w:p w:rsidR="00E851BB" w:rsidRDefault="00E851BB" w:rsidP="00DD66C7">
      <w:pPr>
        <w:ind w:left="360"/>
        <w:rPr>
          <w:sz w:val="28"/>
          <w:szCs w:val="28"/>
        </w:rPr>
      </w:pPr>
    </w:p>
    <w:p w:rsidR="00E851BB" w:rsidRDefault="00E851BB" w:rsidP="00DD66C7">
      <w:pPr>
        <w:ind w:left="360"/>
        <w:rPr>
          <w:sz w:val="28"/>
          <w:szCs w:val="28"/>
        </w:rPr>
      </w:pPr>
    </w:p>
    <w:p w:rsidR="004247A1" w:rsidRDefault="004247A1" w:rsidP="00DD66C7">
      <w:pPr>
        <w:ind w:left="360"/>
        <w:rPr>
          <w:sz w:val="28"/>
          <w:szCs w:val="28"/>
        </w:rPr>
      </w:pPr>
    </w:p>
    <w:p w:rsidR="004247A1" w:rsidRDefault="004247A1" w:rsidP="00DD66C7">
      <w:pPr>
        <w:ind w:left="360"/>
        <w:rPr>
          <w:sz w:val="28"/>
          <w:szCs w:val="28"/>
        </w:rPr>
      </w:pPr>
    </w:p>
    <w:p w:rsidR="004247A1" w:rsidRDefault="004247A1" w:rsidP="00DD66C7">
      <w:pPr>
        <w:ind w:left="360"/>
        <w:rPr>
          <w:sz w:val="28"/>
          <w:szCs w:val="28"/>
        </w:rPr>
      </w:pPr>
    </w:p>
    <w:p w:rsidR="004247A1" w:rsidRDefault="004247A1" w:rsidP="00DD66C7">
      <w:pPr>
        <w:ind w:left="360"/>
        <w:rPr>
          <w:sz w:val="28"/>
          <w:szCs w:val="28"/>
        </w:rPr>
      </w:pPr>
    </w:p>
    <w:p w:rsidR="004247A1" w:rsidRDefault="004247A1" w:rsidP="00DD66C7">
      <w:pPr>
        <w:ind w:left="360"/>
        <w:rPr>
          <w:sz w:val="28"/>
          <w:szCs w:val="28"/>
        </w:rPr>
      </w:pPr>
    </w:p>
    <w:p w:rsidR="004247A1" w:rsidRDefault="004247A1" w:rsidP="00DD66C7">
      <w:pPr>
        <w:ind w:left="360"/>
        <w:rPr>
          <w:sz w:val="28"/>
          <w:szCs w:val="28"/>
        </w:rPr>
      </w:pPr>
    </w:p>
    <w:p w:rsidR="004247A1" w:rsidRDefault="004247A1" w:rsidP="00DD66C7">
      <w:pPr>
        <w:ind w:left="360"/>
        <w:rPr>
          <w:sz w:val="28"/>
          <w:szCs w:val="28"/>
        </w:rPr>
      </w:pPr>
    </w:p>
    <w:p w:rsidR="00E851BB" w:rsidRDefault="00E851BB" w:rsidP="00E851BB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E851BB" w:rsidRDefault="00E851BB" w:rsidP="00E851B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РЕСПУБЛИКИ БЕЛАРУСЬ</w:t>
      </w:r>
    </w:p>
    <w:p w:rsidR="00E851BB" w:rsidRDefault="00E851BB" w:rsidP="00E851B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образования</w:t>
      </w:r>
    </w:p>
    <w:p w:rsidR="00E851BB" w:rsidRDefault="00E851BB" w:rsidP="00E851B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«Витебский государственный технологический университет»</w:t>
      </w: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4247A1" w:rsidRDefault="004247A1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Кафедра экономики</w:t>
      </w: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</w:p>
    <w:p w:rsidR="00E851BB" w:rsidRDefault="00E851BB" w:rsidP="00E851B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A47EF8" w:rsidRDefault="00A47EF8" w:rsidP="00A47EF8">
      <w:pPr>
        <w:ind w:left="360"/>
        <w:rPr>
          <w:sz w:val="28"/>
          <w:szCs w:val="28"/>
        </w:rPr>
      </w:pPr>
    </w:p>
    <w:p w:rsidR="00A47EF8" w:rsidRDefault="00A47EF8" w:rsidP="00A47EF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на тему ________________________________</w:t>
      </w:r>
    </w:p>
    <w:p w:rsidR="00A47EF8" w:rsidRDefault="00A47EF8" w:rsidP="00A47EF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</w:p>
    <w:p w:rsidR="00A47EF8" w:rsidRDefault="00A47EF8" w:rsidP="00A47EF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 w:rsidRPr="00A47EF8">
        <w:rPr>
          <w:b/>
          <w:sz w:val="28"/>
          <w:szCs w:val="28"/>
        </w:rPr>
        <w:t>Теория бухгалтерского учета</w:t>
      </w:r>
    </w:p>
    <w:p w:rsidR="00A47EF8" w:rsidRDefault="00A47EF8" w:rsidP="00A47EF8">
      <w:pPr>
        <w:ind w:left="360"/>
        <w:jc w:val="center"/>
        <w:rPr>
          <w:sz w:val="28"/>
          <w:szCs w:val="28"/>
        </w:rPr>
      </w:pPr>
    </w:p>
    <w:p w:rsidR="00A47EF8" w:rsidRDefault="00A47EF8" w:rsidP="00A47EF8">
      <w:pPr>
        <w:ind w:left="360"/>
        <w:jc w:val="center"/>
        <w:rPr>
          <w:sz w:val="28"/>
          <w:szCs w:val="28"/>
        </w:rPr>
      </w:pPr>
    </w:p>
    <w:p w:rsidR="00A47EF8" w:rsidRDefault="00A47EF8" w:rsidP="00A47EF8">
      <w:pPr>
        <w:ind w:left="360"/>
        <w:jc w:val="center"/>
        <w:rPr>
          <w:sz w:val="28"/>
          <w:szCs w:val="28"/>
        </w:rPr>
      </w:pPr>
    </w:p>
    <w:p w:rsidR="00A47EF8" w:rsidRDefault="00A47EF8" w:rsidP="00A47EF8">
      <w:pPr>
        <w:ind w:left="360"/>
        <w:jc w:val="center"/>
        <w:rPr>
          <w:sz w:val="28"/>
          <w:szCs w:val="28"/>
        </w:rPr>
      </w:pPr>
    </w:p>
    <w:p w:rsidR="00A47EF8" w:rsidRDefault="00A47EF8" w:rsidP="00A47EF8">
      <w:pPr>
        <w:ind w:left="360"/>
        <w:jc w:val="center"/>
        <w:rPr>
          <w:sz w:val="28"/>
          <w:szCs w:val="28"/>
        </w:rPr>
      </w:pPr>
    </w:p>
    <w:p w:rsidR="00A47EF8" w:rsidRDefault="00A47EF8" w:rsidP="00A47EF8">
      <w:pPr>
        <w:ind w:left="360"/>
        <w:jc w:val="center"/>
        <w:rPr>
          <w:sz w:val="28"/>
          <w:szCs w:val="28"/>
        </w:rPr>
      </w:pPr>
    </w:p>
    <w:p w:rsidR="00A47EF8" w:rsidRDefault="00A47EF8" w:rsidP="00A47EF8">
      <w:pPr>
        <w:ind w:left="4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Выполнил(а): студент(ка)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 курса</w:t>
      </w:r>
    </w:p>
    <w:p w:rsidR="00A47EF8" w:rsidRDefault="00A47EF8" w:rsidP="00A47EF8">
      <w:pPr>
        <w:ind w:left="4860" w:firstLine="1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гр. ________________</w:t>
      </w:r>
    </w:p>
    <w:p w:rsidR="00A47EF8" w:rsidRDefault="00A47EF8" w:rsidP="00A47EF8">
      <w:pPr>
        <w:ind w:left="4860" w:firstLine="16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:rsidR="00A47EF8" w:rsidRPr="00A47EF8" w:rsidRDefault="00A47EF8" w:rsidP="00A47EF8">
      <w:pPr>
        <w:ind w:left="4860" w:firstLine="1620"/>
        <w:jc w:val="center"/>
        <w:rPr>
          <w:sz w:val="18"/>
          <w:szCs w:val="18"/>
        </w:rPr>
      </w:pPr>
      <w:r>
        <w:rPr>
          <w:sz w:val="18"/>
          <w:szCs w:val="18"/>
        </w:rPr>
        <w:t>(Ф.И.О.)</w:t>
      </w:r>
    </w:p>
    <w:p w:rsidR="00A47EF8" w:rsidRDefault="00A47EF8" w:rsidP="00A47EF8">
      <w:pPr>
        <w:ind w:left="4860"/>
        <w:jc w:val="both"/>
        <w:rPr>
          <w:sz w:val="28"/>
          <w:szCs w:val="28"/>
        </w:rPr>
      </w:pPr>
      <w:r>
        <w:rPr>
          <w:sz w:val="28"/>
          <w:szCs w:val="28"/>
        </w:rPr>
        <w:t>Проверил: ________ ______________</w:t>
      </w:r>
    </w:p>
    <w:p w:rsidR="00A47EF8" w:rsidRDefault="00A47EF8" w:rsidP="00A47EF8">
      <w:pPr>
        <w:ind w:left="4860"/>
        <w:jc w:val="both"/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18"/>
          <w:szCs w:val="18"/>
        </w:rPr>
        <w:t>(звание)                   (уч. степень)</w:t>
      </w:r>
    </w:p>
    <w:p w:rsidR="00A47EF8" w:rsidRDefault="00A47EF8" w:rsidP="00A47EF8">
      <w:pPr>
        <w:ind w:left="48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_______________________</w:t>
      </w:r>
    </w:p>
    <w:p w:rsidR="00A47EF8" w:rsidRPr="00A47EF8" w:rsidRDefault="00A47EF8" w:rsidP="00A47EF8">
      <w:pPr>
        <w:ind w:left="4860"/>
        <w:jc w:val="both"/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A47EF8">
        <w:rPr>
          <w:sz w:val="18"/>
          <w:szCs w:val="18"/>
        </w:rPr>
        <w:t>(Ф.И.О.)</w:t>
      </w: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Витебск</w:t>
      </w:r>
    </w:p>
    <w:p w:rsidR="00A47EF8" w:rsidRDefault="00A47EF8" w:rsidP="00A47EF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2008</w:t>
      </w:r>
      <w:bookmarkStart w:id="0" w:name="_GoBack"/>
      <w:bookmarkEnd w:id="0"/>
    </w:p>
    <w:sectPr w:rsidR="00A47EF8" w:rsidSect="00A077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14E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F008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4901D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0B1549C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0DC4BA1"/>
    <w:multiLevelType w:val="hybridMultilevel"/>
    <w:tmpl w:val="5D945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DF17AC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01E25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1177A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56F22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A772F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D6622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F4463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2E50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05217F9"/>
    <w:multiLevelType w:val="hybridMultilevel"/>
    <w:tmpl w:val="89981346"/>
    <w:lvl w:ilvl="0" w:tplc="4BEC0EA0">
      <w:start w:val="1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2E016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3C163E4"/>
    <w:multiLevelType w:val="hybridMultilevel"/>
    <w:tmpl w:val="BBFA0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9F34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E1518E4"/>
    <w:multiLevelType w:val="multilevel"/>
    <w:tmpl w:val="A3601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>
    <w:nsid w:val="64A269C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57E6C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E2676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E7C62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F8E6B9E"/>
    <w:multiLevelType w:val="singleLevel"/>
    <w:tmpl w:val="63E275CC"/>
    <w:lvl w:ilvl="0">
      <w:start w:val="1"/>
      <w:numFmt w:val="decimal"/>
      <w:lvlText w:val="%1."/>
      <w:legacy w:legacy="1" w:legacySpace="0" w:legacyIndent="283"/>
      <w:lvlJc w:val="left"/>
      <w:pPr>
        <w:ind w:left="568" w:hanging="283"/>
      </w:pPr>
      <w:rPr>
        <w:rFonts w:ascii="Times New Roman" w:eastAsia="Times New Roman" w:hAnsi="Times New Roman" w:cs="Times New Roman"/>
        <w:b w:val="0"/>
        <w:i w:val="0"/>
        <w:sz w:val="28"/>
      </w:rPr>
    </w:lvl>
  </w:abstractNum>
  <w:abstractNum w:abstractNumId="23">
    <w:nsid w:val="737C37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38B5B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B803F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DF858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8"/>
  </w:num>
  <w:num w:numId="4">
    <w:abstractNumId w:val="26"/>
  </w:num>
  <w:num w:numId="5">
    <w:abstractNumId w:val="19"/>
  </w:num>
  <w:num w:numId="6">
    <w:abstractNumId w:val="6"/>
  </w:num>
  <w:num w:numId="7">
    <w:abstractNumId w:val="11"/>
  </w:num>
  <w:num w:numId="8">
    <w:abstractNumId w:val="16"/>
  </w:num>
  <w:num w:numId="9">
    <w:abstractNumId w:val="1"/>
  </w:num>
  <w:num w:numId="10">
    <w:abstractNumId w:val="23"/>
  </w:num>
  <w:num w:numId="11">
    <w:abstractNumId w:val="10"/>
  </w:num>
  <w:num w:numId="12">
    <w:abstractNumId w:val="21"/>
  </w:num>
  <w:num w:numId="13">
    <w:abstractNumId w:val="24"/>
  </w:num>
  <w:num w:numId="14">
    <w:abstractNumId w:val="0"/>
  </w:num>
  <w:num w:numId="15">
    <w:abstractNumId w:val="3"/>
  </w:num>
  <w:num w:numId="16">
    <w:abstractNumId w:val="9"/>
  </w:num>
  <w:num w:numId="17">
    <w:abstractNumId w:val="20"/>
  </w:num>
  <w:num w:numId="18">
    <w:abstractNumId w:val="25"/>
  </w:num>
  <w:num w:numId="19">
    <w:abstractNumId w:val="8"/>
  </w:num>
  <w:num w:numId="20">
    <w:abstractNumId w:val="14"/>
  </w:num>
  <w:num w:numId="21">
    <w:abstractNumId w:val="2"/>
  </w:num>
  <w:num w:numId="22">
    <w:abstractNumId w:val="12"/>
  </w:num>
  <w:num w:numId="23">
    <w:abstractNumId w:val="4"/>
  </w:num>
  <w:num w:numId="24">
    <w:abstractNumId w:val="22"/>
  </w:num>
  <w:num w:numId="25">
    <w:abstractNumId w:val="13"/>
  </w:num>
  <w:num w:numId="26">
    <w:abstractNumId w:val="15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E06"/>
    <w:rsid w:val="000B0589"/>
    <w:rsid w:val="000E09B1"/>
    <w:rsid w:val="000E7F79"/>
    <w:rsid w:val="00172E2E"/>
    <w:rsid w:val="001C58DE"/>
    <w:rsid w:val="001D0F23"/>
    <w:rsid w:val="001E0A7B"/>
    <w:rsid w:val="00250521"/>
    <w:rsid w:val="00283E8D"/>
    <w:rsid w:val="002D5B61"/>
    <w:rsid w:val="00344734"/>
    <w:rsid w:val="00362C73"/>
    <w:rsid w:val="00373C79"/>
    <w:rsid w:val="004247A1"/>
    <w:rsid w:val="00523AF8"/>
    <w:rsid w:val="00557461"/>
    <w:rsid w:val="005E4B77"/>
    <w:rsid w:val="005F5972"/>
    <w:rsid w:val="00822715"/>
    <w:rsid w:val="00825863"/>
    <w:rsid w:val="008F3701"/>
    <w:rsid w:val="00932DF6"/>
    <w:rsid w:val="009A640D"/>
    <w:rsid w:val="00A0775C"/>
    <w:rsid w:val="00A47EF8"/>
    <w:rsid w:val="00A946CC"/>
    <w:rsid w:val="00AB13E3"/>
    <w:rsid w:val="00AC0859"/>
    <w:rsid w:val="00AE1ACC"/>
    <w:rsid w:val="00B05E13"/>
    <w:rsid w:val="00B4655A"/>
    <w:rsid w:val="00B77277"/>
    <w:rsid w:val="00BB3FA9"/>
    <w:rsid w:val="00BE7EE6"/>
    <w:rsid w:val="00C07E65"/>
    <w:rsid w:val="00C15998"/>
    <w:rsid w:val="00C52F4A"/>
    <w:rsid w:val="00C6642A"/>
    <w:rsid w:val="00D77DCF"/>
    <w:rsid w:val="00DD66C7"/>
    <w:rsid w:val="00E21432"/>
    <w:rsid w:val="00E22E06"/>
    <w:rsid w:val="00E265A0"/>
    <w:rsid w:val="00E43B9E"/>
    <w:rsid w:val="00E5228C"/>
    <w:rsid w:val="00E851BB"/>
    <w:rsid w:val="00E8754E"/>
    <w:rsid w:val="00EF350C"/>
    <w:rsid w:val="00F159A4"/>
    <w:rsid w:val="00F43B7C"/>
    <w:rsid w:val="00FA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37021-0CC7-4192-AA92-F8D6527F3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ACC"/>
  </w:style>
  <w:style w:type="paragraph" w:styleId="1">
    <w:name w:val="heading 1"/>
    <w:basedOn w:val="a"/>
    <w:next w:val="a"/>
    <w:qFormat/>
    <w:rsid w:val="00AE1ACC"/>
    <w:pPr>
      <w:keepNext/>
      <w:jc w:val="center"/>
      <w:outlineLvl w:val="0"/>
    </w:pPr>
    <w:rPr>
      <w:sz w:val="28"/>
    </w:rPr>
  </w:style>
  <w:style w:type="paragraph" w:styleId="5">
    <w:name w:val="heading 5"/>
    <w:basedOn w:val="a"/>
    <w:next w:val="a"/>
    <w:qFormat/>
    <w:rsid w:val="00AE1ACC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AE1ACC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7533</Words>
  <Characters>42940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Chashinskaya</dc:creator>
  <cp:keywords/>
  <cp:lastModifiedBy>Irina</cp:lastModifiedBy>
  <cp:revision>2</cp:revision>
  <cp:lastPrinted>2009-04-15T10:42:00Z</cp:lastPrinted>
  <dcterms:created xsi:type="dcterms:W3CDTF">2014-10-04T15:50:00Z</dcterms:created>
  <dcterms:modified xsi:type="dcterms:W3CDTF">2014-10-04T15:50:00Z</dcterms:modified>
</cp:coreProperties>
</file>