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B3B" w:rsidRDefault="00D57B3B" w:rsidP="0051198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>Вниманию сдающих</w:t>
      </w:r>
      <w:r w:rsidR="00504504" w:rsidRPr="00D761A2">
        <w:rPr>
          <w:b/>
          <w:bCs/>
          <w:i/>
          <w:iCs/>
          <w:color w:val="000000"/>
          <w:sz w:val="28"/>
          <w:szCs w:val="28"/>
          <w:u w:val="single"/>
        </w:rPr>
        <w:t xml:space="preserve"> экзамен </w:t>
      </w: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кандидатского минимума </w:t>
      </w:r>
      <w:r w:rsidR="00504504" w:rsidRPr="00D761A2">
        <w:rPr>
          <w:b/>
          <w:bCs/>
          <w:i/>
          <w:iCs/>
          <w:color w:val="000000"/>
          <w:sz w:val="28"/>
          <w:szCs w:val="28"/>
          <w:u w:val="single"/>
        </w:rPr>
        <w:t xml:space="preserve">по </w:t>
      </w:r>
    </w:p>
    <w:p w:rsidR="00504504" w:rsidRPr="00D761A2" w:rsidRDefault="00504504" w:rsidP="0051198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  <w:r w:rsidRPr="00D761A2">
        <w:rPr>
          <w:b/>
          <w:bCs/>
          <w:i/>
          <w:iCs/>
          <w:color w:val="000000"/>
          <w:sz w:val="28"/>
          <w:szCs w:val="28"/>
          <w:u w:val="single"/>
        </w:rPr>
        <w:t>«Истории и философии науки»!!!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504504" w:rsidRPr="00D761A2" w:rsidRDefault="00504504" w:rsidP="00504504">
      <w:pPr>
        <w:pStyle w:val="20"/>
        <w:jc w:val="center"/>
        <w:rPr>
          <w:sz w:val="28"/>
          <w:szCs w:val="28"/>
        </w:rPr>
      </w:pPr>
      <w:r w:rsidRPr="00D761A2">
        <w:rPr>
          <w:sz w:val="28"/>
          <w:szCs w:val="28"/>
        </w:rPr>
        <w:t xml:space="preserve">Прием экзамена кандидатского минимума осуществляется </w:t>
      </w:r>
    </w:p>
    <w:p w:rsidR="00504504" w:rsidRPr="00D761A2" w:rsidRDefault="00504504" w:rsidP="00504504">
      <w:pPr>
        <w:pStyle w:val="20"/>
        <w:jc w:val="center"/>
        <w:rPr>
          <w:sz w:val="28"/>
          <w:szCs w:val="28"/>
        </w:rPr>
      </w:pPr>
      <w:r w:rsidRPr="00D761A2">
        <w:rPr>
          <w:sz w:val="28"/>
          <w:szCs w:val="28"/>
        </w:rPr>
        <w:t xml:space="preserve">осенью с </w:t>
      </w:r>
      <w:r w:rsidRPr="00D761A2">
        <w:rPr>
          <w:b/>
          <w:sz w:val="28"/>
          <w:szCs w:val="28"/>
        </w:rPr>
        <w:t>0</w:t>
      </w:r>
      <w:r w:rsidRPr="00D761A2">
        <w:rPr>
          <w:b/>
          <w:bCs/>
          <w:sz w:val="28"/>
          <w:szCs w:val="28"/>
        </w:rPr>
        <w:t>1 ноября по 15 декабря</w:t>
      </w:r>
      <w:r w:rsidRPr="00D761A2">
        <w:rPr>
          <w:sz w:val="28"/>
          <w:szCs w:val="28"/>
        </w:rPr>
        <w:t xml:space="preserve">, весной – с </w:t>
      </w:r>
      <w:r w:rsidRPr="00D761A2">
        <w:rPr>
          <w:b/>
          <w:bCs/>
          <w:sz w:val="28"/>
          <w:szCs w:val="28"/>
        </w:rPr>
        <w:t>15 мая по 30 июня</w:t>
      </w:r>
      <w:r w:rsidRPr="00D761A2">
        <w:rPr>
          <w:sz w:val="28"/>
          <w:szCs w:val="28"/>
        </w:rPr>
        <w:t>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1.   </w:t>
      </w:r>
      <w:r w:rsidRPr="00D761A2">
        <w:rPr>
          <w:i/>
          <w:iCs/>
          <w:color w:val="000000"/>
          <w:sz w:val="28"/>
          <w:szCs w:val="28"/>
        </w:rPr>
        <w:t>Организационно-подготовительная работа</w:t>
      </w:r>
    </w:p>
    <w:p w:rsidR="00F16827" w:rsidRPr="00D761A2" w:rsidRDefault="00F16827" w:rsidP="00504504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D761A2">
        <w:rPr>
          <w:iCs/>
          <w:color w:val="000000"/>
          <w:sz w:val="28"/>
          <w:szCs w:val="28"/>
        </w:rPr>
        <w:t>- Занятия по подготовке к сдаче кандидатского экзамена организует отдел аспирантуры. Они проводятся ежегодно в период с декабря по апрель месяц. Группа формируется на основе записи в отделе аспирантуры.</w:t>
      </w:r>
    </w:p>
    <w:p w:rsidR="009B5C36" w:rsidRDefault="009B5C36" w:rsidP="00504504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D761A2">
        <w:rPr>
          <w:iCs/>
          <w:color w:val="000000"/>
          <w:sz w:val="28"/>
          <w:szCs w:val="28"/>
        </w:rPr>
        <w:t xml:space="preserve">- Аспиранты и соискатели могут подготовиться к экзамену самостоятельно, воспользовавшись </w:t>
      </w:r>
      <w:r w:rsidR="00D57B3B">
        <w:rPr>
          <w:iCs/>
          <w:color w:val="000000"/>
          <w:sz w:val="28"/>
          <w:szCs w:val="28"/>
        </w:rPr>
        <w:t>вопросами</w:t>
      </w:r>
      <w:r w:rsidR="00AA4445" w:rsidRPr="00AA4445">
        <w:rPr>
          <w:iCs/>
          <w:color w:val="000000"/>
          <w:sz w:val="28"/>
          <w:szCs w:val="28"/>
        </w:rPr>
        <w:t xml:space="preserve"> (</w:t>
      </w:r>
      <w:r w:rsidR="00AA4445">
        <w:rPr>
          <w:iCs/>
          <w:color w:val="000000"/>
          <w:sz w:val="28"/>
          <w:szCs w:val="28"/>
        </w:rPr>
        <w:t>Приложение</w:t>
      </w:r>
      <w:r w:rsidR="00AA4445" w:rsidRPr="00AA4445">
        <w:rPr>
          <w:iCs/>
          <w:color w:val="000000"/>
          <w:sz w:val="28"/>
          <w:szCs w:val="28"/>
        </w:rPr>
        <w:t xml:space="preserve"> 1)</w:t>
      </w:r>
      <w:r w:rsidR="00D57B3B">
        <w:rPr>
          <w:iCs/>
          <w:color w:val="000000"/>
          <w:sz w:val="28"/>
          <w:szCs w:val="28"/>
        </w:rPr>
        <w:t xml:space="preserve"> и </w:t>
      </w:r>
      <w:r w:rsidRPr="00D761A2">
        <w:rPr>
          <w:iCs/>
          <w:color w:val="000000"/>
          <w:sz w:val="28"/>
          <w:szCs w:val="28"/>
        </w:rPr>
        <w:t xml:space="preserve">предлагаемым </w:t>
      </w:r>
      <w:r w:rsidR="00901C78">
        <w:rPr>
          <w:iCs/>
          <w:color w:val="000000"/>
          <w:sz w:val="28"/>
          <w:szCs w:val="28"/>
        </w:rPr>
        <w:t>списком литературы (Приложение 5</w:t>
      </w:r>
      <w:r w:rsidRPr="00D761A2">
        <w:rPr>
          <w:iCs/>
          <w:color w:val="000000"/>
          <w:sz w:val="28"/>
          <w:szCs w:val="28"/>
        </w:rPr>
        <w:t>).</w:t>
      </w:r>
    </w:p>
    <w:p w:rsidR="00407C92" w:rsidRPr="00D761A2" w:rsidRDefault="00CA78A8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 вопросами</w:t>
      </w:r>
      <w:r w:rsidR="00407C92" w:rsidRPr="00D761A2">
        <w:rPr>
          <w:color w:val="000000"/>
          <w:sz w:val="28"/>
          <w:szCs w:val="28"/>
        </w:rPr>
        <w:t xml:space="preserve"> к кандидатскому экзамену по «Истории и философии н</w:t>
      </w:r>
      <w:r w:rsidR="00407C92">
        <w:rPr>
          <w:color w:val="000000"/>
          <w:sz w:val="28"/>
          <w:szCs w:val="28"/>
        </w:rPr>
        <w:t>ауки» и распи</w:t>
      </w:r>
      <w:r>
        <w:rPr>
          <w:color w:val="000000"/>
          <w:sz w:val="28"/>
          <w:szCs w:val="28"/>
        </w:rPr>
        <w:t>санием</w:t>
      </w:r>
      <w:r w:rsidR="00407C92">
        <w:rPr>
          <w:color w:val="000000"/>
          <w:sz w:val="28"/>
          <w:szCs w:val="28"/>
        </w:rPr>
        <w:t xml:space="preserve"> консультаций</w:t>
      </w:r>
      <w:r>
        <w:rPr>
          <w:color w:val="000000"/>
          <w:sz w:val="28"/>
          <w:szCs w:val="28"/>
        </w:rPr>
        <w:t xml:space="preserve"> можно познакомиться</w:t>
      </w:r>
      <w:r w:rsidR="00DC4199">
        <w:rPr>
          <w:color w:val="000000"/>
          <w:sz w:val="28"/>
          <w:szCs w:val="28"/>
        </w:rPr>
        <w:t xml:space="preserve"> в отделе аспирантуры и на кафедре ФИСПН</w:t>
      </w:r>
      <w:r w:rsidR="000E279B">
        <w:rPr>
          <w:color w:val="000000"/>
          <w:sz w:val="28"/>
          <w:szCs w:val="28"/>
        </w:rPr>
        <w:t xml:space="preserve"> (Б-525)</w:t>
      </w:r>
      <w:r w:rsidR="00DC4199">
        <w:rPr>
          <w:color w:val="000000"/>
          <w:sz w:val="28"/>
          <w:szCs w:val="28"/>
        </w:rPr>
        <w:t>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- За месяц до </w:t>
      </w:r>
      <w:r w:rsidRPr="00D761A2">
        <w:rPr>
          <w:color w:val="000000"/>
          <w:sz w:val="28"/>
          <w:szCs w:val="28"/>
          <w:u w:val="single"/>
        </w:rPr>
        <w:t>начала экзаменационного периода</w:t>
      </w:r>
      <w:r w:rsidRPr="00D761A2">
        <w:rPr>
          <w:color w:val="000000"/>
          <w:sz w:val="28"/>
          <w:szCs w:val="28"/>
        </w:rPr>
        <w:t xml:space="preserve"> </w:t>
      </w:r>
      <w:r w:rsidR="00D57B3B">
        <w:rPr>
          <w:color w:val="000000"/>
          <w:sz w:val="28"/>
          <w:szCs w:val="28"/>
        </w:rPr>
        <w:t xml:space="preserve">необходимо </w:t>
      </w:r>
      <w:r w:rsidRPr="00D761A2">
        <w:rPr>
          <w:color w:val="000000"/>
          <w:sz w:val="28"/>
          <w:szCs w:val="28"/>
        </w:rPr>
        <w:t xml:space="preserve">записаться на </w:t>
      </w:r>
      <w:r w:rsidR="000E279B">
        <w:rPr>
          <w:color w:val="000000"/>
          <w:sz w:val="28"/>
          <w:szCs w:val="28"/>
        </w:rPr>
        <w:t>экзамен на кафедре ФИСПН</w:t>
      </w:r>
      <w:r w:rsidRPr="00D761A2">
        <w:rPr>
          <w:color w:val="000000"/>
          <w:sz w:val="28"/>
          <w:szCs w:val="28"/>
        </w:rPr>
        <w:t xml:space="preserve">. В случае сдачи двух кандидатских экзаменов в течение одного </w:t>
      </w:r>
      <w:r w:rsidR="00B81197">
        <w:rPr>
          <w:color w:val="000000"/>
          <w:sz w:val="28"/>
          <w:szCs w:val="28"/>
        </w:rPr>
        <w:t xml:space="preserve">экзаменационного </w:t>
      </w:r>
      <w:r w:rsidRPr="00D761A2">
        <w:rPr>
          <w:color w:val="000000"/>
          <w:sz w:val="28"/>
          <w:szCs w:val="28"/>
        </w:rPr>
        <w:t>периода необходимо вначале выяснить дату экзамена по иностранному языку (10 этаж корп. Б).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- За месяц до </w:t>
      </w:r>
      <w:r w:rsidRPr="00D761A2">
        <w:rPr>
          <w:color w:val="000000"/>
          <w:sz w:val="28"/>
          <w:szCs w:val="28"/>
          <w:u w:val="single"/>
        </w:rPr>
        <w:t>начала экзаменов</w:t>
      </w:r>
      <w:r w:rsidRPr="00D761A2">
        <w:rPr>
          <w:color w:val="000000"/>
          <w:sz w:val="28"/>
          <w:szCs w:val="28"/>
        </w:rPr>
        <w:t xml:space="preserve"> </w:t>
      </w:r>
      <w:r w:rsidR="00CA78A8">
        <w:rPr>
          <w:color w:val="000000"/>
          <w:sz w:val="28"/>
          <w:szCs w:val="28"/>
        </w:rPr>
        <w:t xml:space="preserve">необходимо </w:t>
      </w:r>
      <w:r w:rsidRPr="00D761A2">
        <w:rPr>
          <w:color w:val="000000"/>
          <w:sz w:val="28"/>
          <w:szCs w:val="28"/>
        </w:rPr>
        <w:t xml:space="preserve">сдать на проверку реферат по </w:t>
      </w:r>
      <w:r w:rsidRPr="00D761A2">
        <w:rPr>
          <w:i/>
          <w:color w:val="000000"/>
          <w:sz w:val="28"/>
          <w:szCs w:val="28"/>
        </w:rPr>
        <w:t>истории науки</w:t>
      </w:r>
      <w:r w:rsidRPr="00D761A2">
        <w:rPr>
          <w:color w:val="000000"/>
          <w:sz w:val="28"/>
          <w:szCs w:val="28"/>
        </w:rPr>
        <w:t xml:space="preserve"> (список рецензентов находится в отделе аспирантуры).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>- П</w:t>
      </w:r>
      <w:r w:rsidR="00CA78A8">
        <w:rPr>
          <w:color w:val="000000"/>
          <w:sz w:val="28"/>
          <w:szCs w:val="28"/>
        </w:rPr>
        <w:t>еред экзаменом не забыть п</w:t>
      </w:r>
      <w:r w:rsidRPr="00D761A2">
        <w:rPr>
          <w:color w:val="000000"/>
          <w:sz w:val="28"/>
          <w:szCs w:val="28"/>
        </w:rPr>
        <w:t xml:space="preserve">олучить реферат с рецензией </w:t>
      </w:r>
      <w:r w:rsidR="00901C78">
        <w:rPr>
          <w:color w:val="000000"/>
          <w:sz w:val="28"/>
          <w:szCs w:val="28"/>
        </w:rPr>
        <w:t xml:space="preserve">(Приложение 4) </w:t>
      </w:r>
      <w:r w:rsidRPr="00D761A2">
        <w:rPr>
          <w:color w:val="000000"/>
          <w:sz w:val="28"/>
          <w:szCs w:val="28"/>
        </w:rPr>
        <w:t xml:space="preserve">на руки. 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2. </w:t>
      </w:r>
      <w:r w:rsidRPr="00D761A2">
        <w:rPr>
          <w:i/>
          <w:iCs/>
          <w:color w:val="000000"/>
          <w:sz w:val="28"/>
          <w:szCs w:val="28"/>
        </w:rPr>
        <w:t>Сведения, сообщаемые при записи на экзамен</w:t>
      </w:r>
      <w:r w:rsidR="000E279B">
        <w:rPr>
          <w:i/>
          <w:iCs/>
          <w:color w:val="000000"/>
          <w:sz w:val="28"/>
          <w:szCs w:val="28"/>
        </w:rPr>
        <w:t xml:space="preserve"> на кафедре ФИСПН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>- Фамилия, имя, отчество (полностью)</w:t>
      </w:r>
      <w:r w:rsidR="009B5C36" w:rsidRPr="00D761A2">
        <w:rPr>
          <w:color w:val="000000"/>
          <w:sz w:val="28"/>
          <w:szCs w:val="28"/>
        </w:rPr>
        <w:t>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>- Аспирант, аспирант-заочник (с указанием кафедры), соискатель.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- Желательный период (5-7 дней) для сдачи экзамена.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3.   </w:t>
      </w:r>
      <w:r w:rsidRPr="00D761A2">
        <w:rPr>
          <w:i/>
          <w:iCs/>
          <w:color w:val="000000"/>
          <w:sz w:val="28"/>
          <w:szCs w:val="28"/>
        </w:rPr>
        <w:t>Требования к реферату</w:t>
      </w:r>
    </w:p>
    <w:p w:rsidR="00504504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- Тема реферата выбирается </w:t>
      </w:r>
      <w:r w:rsidRPr="00D761A2">
        <w:rPr>
          <w:color w:val="000000"/>
          <w:sz w:val="28"/>
          <w:szCs w:val="28"/>
          <w:u w:val="single"/>
        </w:rPr>
        <w:t>только из того раздела</w:t>
      </w:r>
      <w:r w:rsidR="00FC6D22" w:rsidRPr="00D761A2">
        <w:rPr>
          <w:color w:val="000000"/>
          <w:sz w:val="28"/>
          <w:szCs w:val="28"/>
        </w:rPr>
        <w:t xml:space="preserve"> списка (Приложение 2</w:t>
      </w:r>
      <w:r w:rsidRPr="00D761A2">
        <w:rPr>
          <w:color w:val="000000"/>
          <w:sz w:val="28"/>
          <w:szCs w:val="28"/>
        </w:rPr>
        <w:t>), который совпадает с наименованием искомой степени при защите диссертации аспирантом или соиск</w:t>
      </w:r>
      <w:r w:rsidR="00881C8F" w:rsidRPr="00D761A2">
        <w:rPr>
          <w:color w:val="000000"/>
          <w:sz w:val="28"/>
          <w:szCs w:val="28"/>
        </w:rPr>
        <w:t>ателем. Тема реферата согласовывается на кафедре ФИСПН с заведующим</w:t>
      </w:r>
      <w:r w:rsidRPr="00D761A2">
        <w:rPr>
          <w:color w:val="000000"/>
          <w:sz w:val="28"/>
          <w:szCs w:val="28"/>
        </w:rPr>
        <w:t xml:space="preserve"> кафедрой (Б-511).</w:t>
      </w:r>
    </w:p>
    <w:p w:rsidR="00B81197" w:rsidRPr="00D761A2" w:rsidRDefault="00B81197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Тема реферата может быть сформулирована </w:t>
      </w:r>
      <w:r w:rsidR="000E279B">
        <w:rPr>
          <w:color w:val="000000"/>
          <w:sz w:val="28"/>
          <w:szCs w:val="28"/>
        </w:rPr>
        <w:t>самостоятельно</w:t>
      </w:r>
      <w:r>
        <w:rPr>
          <w:color w:val="000000"/>
          <w:sz w:val="28"/>
          <w:szCs w:val="28"/>
        </w:rPr>
        <w:t xml:space="preserve"> аспирантом</w:t>
      </w:r>
      <w:r w:rsidR="002252C5">
        <w:rPr>
          <w:color w:val="000000"/>
          <w:sz w:val="28"/>
          <w:szCs w:val="28"/>
        </w:rPr>
        <w:t xml:space="preserve"> (соискателем)</w:t>
      </w:r>
      <w:r w:rsidR="000E279B">
        <w:rPr>
          <w:color w:val="000000"/>
          <w:sz w:val="28"/>
          <w:szCs w:val="28"/>
        </w:rPr>
        <w:t>, но и в этом случае она должна быть согласована</w:t>
      </w:r>
      <w:r>
        <w:rPr>
          <w:color w:val="000000"/>
          <w:sz w:val="28"/>
          <w:szCs w:val="28"/>
        </w:rPr>
        <w:t>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- Реферат сдается в печатном виде, на русском языке. 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- Автор самостоятельно подбирает литературу и составляет план работы.</w:t>
      </w:r>
    </w:p>
    <w:p w:rsidR="00504504" w:rsidRPr="00D761A2" w:rsidRDefault="002252C5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Объем – не менее 24 с., через 2 интервала</w:t>
      </w:r>
      <w:r w:rsidR="00504504" w:rsidRPr="00D761A2">
        <w:rPr>
          <w:color w:val="000000"/>
          <w:sz w:val="28"/>
          <w:szCs w:val="28"/>
        </w:rPr>
        <w:t>.</w:t>
      </w:r>
    </w:p>
    <w:p w:rsidR="00504504" w:rsidRPr="00D761A2" w:rsidRDefault="00504504" w:rsidP="00504504">
      <w:pPr>
        <w:pStyle w:val="20"/>
        <w:rPr>
          <w:sz w:val="28"/>
          <w:szCs w:val="28"/>
        </w:rPr>
      </w:pPr>
      <w:r w:rsidRPr="00D761A2">
        <w:rPr>
          <w:sz w:val="28"/>
          <w:szCs w:val="28"/>
        </w:rPr>
        <w:t>- Обязательные структурные элементы рефера</w:t>
      </w:r>
      <w:r w:rsidR="00A332ED" w:rsidRPr="00D761A2">
        <w:rPr>
          <w:sz w:val="28"/>
          <w:szCs w:val="28"/>
        </w:rPr>
        <w:t>та: титульный лист (Приложение 3</w:t>
      </w:r>
      <w:r w:rsidRPr="00D761A2">
        <w:rPr>
          <w:sz w:val="28"/>
          <w:szCs w:val="28"/>
        </w:rPr>
        <w:t>), план, введение, текст, заключение, список литературы (с выходными данными).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color w:val="000000"/>
          <w:sz w:val="28"/>
          <w:szCs w:val="28"/>
        </w:rPr>
        <w:t>- При рецензировании реферата учитываются следующие моменты: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i/>
          <w:iCs/>
          <w:color w:val="000000"/>
          <w:sz w:val="28"/>
          <w:szCs w:val="28"/>
        </w:rPr>
        <w:t xml:space="preserve">а) </w:t>
      </w:r>
      <w:r w:rsidRPr="00D761A2">
        <w:rPr>
          <w:color w:val="000000"/>
          <w:sz w:val="28"/>
          <w:szCs w:val="28"/>
        </w:rPr>
        <w:t>согласованность темы заголовка, содержания плана и смысла текст;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i/>
          <w:iCs/>
          <w:color w:val="000000"/>
          <w:sz w:val="28"/>
          <w:szCs w:val="28"/>
        </w:rPr>
        <w:t xml:space="preserve">б) </w:t>
      </w:r>
      <w:r w:rsidRPr="00D761A2">
        <w:rPr>
          <w:color w:val="000000"/>
          <w:sz w:val="28"/>
          <w:szCs w:val="28"/>
        </w:rPr>
        <w:t>наличие выводов, их логичность, обоснованность, доказательность;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i/>
          <w:iCs/>
          <w:color w:val="000000"/>
          <w:sz w:val="28"/>
          <w:szCs w:val="28"/>
        </w:rPr>
        <w:t xml:space="preserve">в) </w:t>
      </w:r>
      <w:r w:rsidRPr="00D761A2">
        <w:rPr>
          <w:color w:val="000000"/>
          <w:sz w:val="28"/>
          <w:szCs w:val="28"/>
        </w:rPr>
        <w:t>преемственность разделов и параграфов;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i/>
          <w:iCs/>
          <w:color w:val="000000"/>
          <w:sz w:val="28"/>
          <w:szCs w:val="28"/>
        </w:rPr>
        <w:t>г)</w:t>
      </w:r>
      <w:r w:rsidRPr="00D761A2">
        <w:rPr>
          <w:color w:val="000000"/>
          <w:sz w:val="28"/>
          <w:szCs w:val="28"/>
        </w:rPr>
        <w:t xml:space="preserve"> наличие   сносок   и   ссылок   на   цитируемую   литературу  (</w:t>
      </w:r>
      <w:r w:rsidRPr="00D761A2">
        <w:rPr>
          <w:color w:val="000000"/>
          <w:sz w:val="28"/>
          <w:szCs w:val="28"/>
          <w:u w:val="single"/>
        </w:rPr>
        <w:t>обязательно с указанием</w:t>
      </w:r>
      <w:r w:rsidRPr="00D761A2">
        <w:rPr>
          <w:color w:val="000000"/>
          <w:sz w:val="28"/>
          <w:szCs w:val="28"/>
        </w:rPr>
        <w:t xml:space="preserve"> </w:t>
      </w:r>
      <w:r w:rsidRPr="00D761A2">
        <w:rPr>
          <w:color w:val="000000"/>
          <w:sz w:val="28"/>
          <w:szCs w:val="28"/>
          <w:u w:val="single"/>
        </w:rPr>
        <w:t>страниц</w:t>
      </w:r>
      <w:r w:rsidRPr="00D761A2">
        <w:rPr>
          <w:color w:val="000000"/>
          <w:sz w:val="28"/>
          <w:szCs w:val="28"/>
        </w:rPr>
        <w:t>)  и   правильность их</w:t>
      </w:r>
      <w:r w:rsidRPr="00D761A2">
        <w:rPr>
          <w:sz w:val="28"/>
          <w:szCs w:val="28"/>
        </w:rPr>
        <w:t xml:space="preserve"> </w:t>
      </w:r>
      <w:r w:rsidRPr="00D761A2">
        <w:rPr>
          <w:color w:val="000000"/>
          <w:sz w:val="28"/>
          <w:szCs w:val="28"/>
        </w:rPr>
        <w:t>оформления;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761A2">
        <w:rPr>
          <w:i/>
          <w:iCs/>
          <w:color w:val="000000"/>
          <w:sz w:val="28"/>
          <w:szCs w:val="28"/>
        </w:rPr>
        <w:t xml:space="preserve">д) </w:t>
      </w:r>
      <w:r w:rsidRPr="00D761A2">
        <w:rPr>
          <w:color w:val="000000"/>
          <w:sz w:val="28"/>
          <w:szCs w:val="28"/>
        </w:rPr>
        <w:t xml:space="preserve">представительность списка литературы </w:t>
      </w:r>
      <w:r w:rsidR="00BB627A" w:rsidRPr="00D761A2">
        <w:rPr>
          <w:color w:val="000000"/>
          <w:sz w:val="28"/>
          <w:szCs w:val="28"/>
        </w:rPr>
        <w:t xml:space="preserve">по теме реферата </w:t>
      </w:r>
      <w:r w:rsidR="00A332ED" w:rsidRPr="00D761A2">
        <w:rPr>
          <w:color w:val="000000"/>
          <w:sz w:val="28"/>
          <w:szCs w:val="28"/>
        </w:rPr>
        <w:t>(подменять его списком цитируемой литературы недопустим</w:t>
      </w:r>
      <w:r w:rsidR="00BB627A" w:rsidRPr="00D761A2">
        <w:rPr>
          <w:color w:val="000000"/>
          <w:sz w:val="28"/>
          <w:szCs w:val="28"/>
        </w:rPr>
        <w:t>о)</w:t>
      </w:r>
      <w:r w:rsidRPr="00D761A2">
        <w:rPr>
          <w:color w:val="000000"/>
          <w:sz w:val="28"/>
          <w:szCs w:val="28"/>
        </w:rPr>
        <w:t>;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761A2">
        <w:rPr>
          <w:i/>
          <w:iCs/>
          <w:sz w:val="28"/>
          <w:szCs w:val="28"/>
        </w:rPr>
        <w:t xml:space="preserve">е) </w:t>
      </w:r>
      <w:r w:rsidRPr="00D761A2">
        <w:rPr>
          <w:sz w:val="28"/>
          <w:szCs w:val="28"/>
        </w:rPr>
        <w:t>умение излагать и анализировать чужую позицию, сравнивать различные точки зрения  по одному вопросу или общей проблеме.</w:t>
      </w: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504" w:rsidRPr="00D761A2" w:rsidRDefault="00504504" w:rsidP="00504504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4. </w:t>
      </w:r>
      <w:r w:rsidR="00F16827" w:rsidRPr="00D761A2">
        <w:rPr>
          <w:i/>
          <w:iCs/>
          <w:color w:val="000000"/>
          <w:sz w:val="28"/>
          <w:szCs w:val="28"/>
        </w:rPr>
        <w:t>Порядок прохождения экзамен</w:t>
      </w:r>
      <w:r w:rsidRPr="00D761A2">
        <w:rPr>
          <w:i/>
          <w:iCs/>
          <w:color w:val="000000"/>
          <w:sz w:val="28"/>
          <w:szCs w:val="28"/>
        </w:rPr>
        <w:t>:</w:t>
      </w:r>
    </w:p>
    <w:p w:rsidR="00504504" w:rsidRPr="00D761A2" w:rsidRDefault="00B81197" w:rsidP="0050450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Аспирант (соискатель) допускается к э</w:t>
      </w:r>
      <w:r w:rsidR="00504504" w:rsidRPr="00D761A2">
        <w:rPr>
          <w:color w:val="000000"/>
          <w:sz w:val="28"/>
          <w:szCs w:val="28"/>
        </w:rPr>
        <w:t>кзамен</w:t>
      </w:r>
      <w:r>
        <w:rPr>
          <w:color w:val="000000"/>
          <w:sz w:val="28"/>
          <w:szCs w:val="28"/>
        </w:rPr>
        <w:t>у</w:t>
      </w:r>
      <w:r w:rsidR="00504504" w:rsidRPr="00D761A2">
        <w:rPr>
          <w:color w:val="000000"/>
          <w:sz w:val="28"/>
          <w:szCs w:val="28"/>
        </w:rPr>
        <w:t xml:space="preserve"> лиш</w:t>
      </w:r>
      <w:r w:rsidR="001F47F0">
        <w:rPr>
          <w:color w:val="000000"/>
          <w:sz w:val="28"/>
          <w:szCs w:val="28"/>
        </w:rPr>
        <w:t>ь при наличии реферата с рецензией, в которой</w:t>
      </w:r>
      <w:r w:rsidR="00504504" w:rsidRPr="00D761A2">
        <w:rPr>
          <w:color w:val="000000"/>
          <w:sz w:val="28"/>
          <w:szCs w:val="28"/>
        </w:rPr>
        <w:t xml:space="preserve"> проставлена оценка.</w:t>
      </w:r>
    </w:p>
    <w:p w:rsidR="00504504" w:rsidRPr="00D761A2" w:rsidRDefault="00504504" w:rsidP="00504504">
      <w:pPr>
        <w:pStyle w:val="3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>- Билет включает в себя три вопроса: один - по общим проблемам философии науки, второй - по философским проблемам соответствующей области научного знания, третий - по истории науки (на основе написанного реферата</w:t>
      </w:r>
      <w:r w:rsidR="00B81197">
        <w:rPr>
          <w:sz w:val="28"/>
          <w:szCs w:val="28"/>
        </w:rPr>
        <w:t xml:space="preserve"> и прилагаемой рецензии</w:t>
      </w:r>
      <w:r w:rsidRPr="00D761A2">
        <w:rPr>
          <w:sz w:val="28"/>
          <w:szCs w:val="28"/>
        </w:rPr>
        <w:t>).</w:t>
      </w:r>
      <w:r w:rsidR="00844660" w:rsidRPr="00D761A2">
        <w:rPr>
          <w:sz w:val="28"/>
          <w:szCs w:val="28"/>
        </w:rPr>
        <w:t xml:space="preserve"> Ответ на каждый из вопросов</w:t>
      </w:r>
      <w:r w:rsidR="00B81197">
        <w:rPr>
          <w:sz w:val="28"/>
          <w:szCs w:val="28"/>
        </w:rPr>
        <w:t xml:space="preserve"> билета</w:t>
      </w:r>
      <w:r w:rsidR="00844660" w:rsidRPr="00D761A2">
        <w:rPr>
          <w:sz w:val="28"/>
          <w:szCs w:val="28"/>
        </w:rPr>
        <w:t xml:space="preserve"> оценивает</w:t>
      </w:r>
      <w:r w:rsidR="00B81197">
        <w:rPr>
          <w:sz w:val="28"/>
          <w:szCs w:val="28"/>
        </w:rPr>
        <w:t>ся отдельно, затем выводится итогов</w:t>
      </w:r>
      <w:r w:rsidR="00844660" w:rsidRPr="00D761A2">
        <w:rPr>
          <w:sz w:val="28"/>
          <w:szCs w:val="28"/>
        </w:rPr>
        <w:t>ая оценка.</w:t>
      </w:r>
    </w:p>
    <w:p w:rsidR="00666F17" w:rsidRPr="00D761A2" w:rsidRDefault="00504504" w:rsidP="00F70E30">
      <w:p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- Экзамен проходит в форме беседы, в ходе которой оцениваются общая эрудиция и способности сдающего к аналитическому мышлению (умения доказывать, опровергать, сравнивать, критиковать, классифицировать, отвечать на поставленные вопросы, делать</w:t>
      </w:r>
      <w:r w:rsidR="00F70E30" w:rsidRPr="00D761A2">
        <w:rPr>
          <w:color w:val="000000"/>
          <w:sz w:val="28"/>
          <w:szCs w:val="28"/>
        </w:rPr>
        <w:t xml:space="preserve"> выводы)</w:t>
      </w:r>
      <w:r w:rsidR="00E126B9" w:rsidRPr="00D761A2">
        <w:rPr>
          <w:color w:val="000000"/>
          <w:sz w:val="28"/>
          <w:szCs w:val="28"/>
        </w:rPr>
        <w:t>.</w:t>
      </w: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E126B9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E126B9">
      <w:pPr>
        <w:jc w:val="right"/>
        <w:rPr>
          <w:i/>
          <w:color w:val="000000"/>
          <w:sz w:val="28"/>
          <w:szCs w:val="28"/>
        </w:rPr>
      </w:pPr>
    </w:p>
    <w:p w:rsidR="006E00DF" w:rsidRDefault="006E00DF" w:rsidP="0032690C">
      <w:pPr>
        <w:rPr>
          <w:i/>
          <w:color w:val="000000"/>
          <w:sz w:val="28"/>
          <w:szCs w:val="28"/>
        </w:rPr>
      </w:pPr>
    </w:p>
    <w:p w:rsidR="00E126B9" w:rsidRPr="00D761A2" w:rsidRDefault="00E126B9" w:rsidP="00F87518">
      <w:pPr>
        <w:jc w:val="right"/>
        <w:rPr>
          <w:i/>
          <w:color w:val="000000"/>
          <w:sz w:val="28"/>
          <w:szCs w:val="28"/>
        </w:rPr>
      </w:pPr>
      <w:r w:rsidRPr="00D761A2">
        <w:rPr>
          <w:i/>
          <w:color w:val="000000"/>
          <w:sz w:val="28"/>
          <w:szCs w:val="28"/>
        </w:rPr>
        <w:t>Приложение 1</w:t>
      </w:r>
    </w:p>
    <w:p w:rsidR="00E126B9" w:rsidRPr="00D761A2" w:rsidRDefault="00E126B9" w:rsidP="00F70E30">
      <w:pPr>
        <w:jc w:val="both"/>
        <w:rPr>
          <w:color w:val="000000"/>
          <w:sz w:val="28"/>
          <w:szCs w:val="28"/>
        </w:rPr>
      </w:pPr>
    </w:p>
    <w:p w:rsidR="007E7E28" w:rsidRPr="00D761A2" w:rsidRDefault="007E7E28" w:rsidP="007E7E28">
      <w:pPr>
        <w:pStyle w:val="1"/>
        <w:rPr>
          <w:sz w:val="28"/>
          <w:szCs w:val="28"/>
        </w:rPr>
      </w:pPr>
      <w:r w:rsidRPr="00D761A2">
        <w:rPr>
          <w:sz w:val="28"/>
          <w:szCs w:val="28"/>
        </w:rPr>
        <w:t>Вопросы к экзамену кандидатского минимума</w:t>
      </w:r>
    </w:p>
    <w:p w:rsidR="007E7E28" w:rsidRPr="00D761A2" w:rsidRDefault="007E7E28" w:rsidP="007E7E28">
      <w:pPr>
        <w:jc w:val="center"/>
        <w:rPr>
          <w:b/>
          <w:bCs/>
          <w:sz w:val="28"/>
          <w:szCs w:val="28"/>
        </w:rPr>
      </w:pPr>
      <w:r w:rsidRPr="00D761A2">
        <w:rPr>
          <w:b/>
          <w:bCs/>
          <w:sz w:val="28"/>
          <w:szCs w:val="28"/>
        </w:rPr>
        <w:t>по «Истории и фи</w:t>
      </w:r>
      <w:r w:rsidR="00F70E30" w:rsidRPr="00D761A2">
        <w:rPr>
          <w:b/>
          <w:bCs/>
          <w:sz w:val="28"/>
          <w:szCs w:val="28"/>
        </w:rPr>
        <w:t>лософии науки»</w:t>
      </w:r>
    </w:p>
    <w:p w:rsidR="007E7E28" w:rsidRPr="00D761A2" w:rsidRDefault="007E7E28" w:rsidP="007E7E28">
      <w:pPr>
        <w:tabs>
          <w:tab w:val="left" w:pos="3195"/>
        </w:tabs>
        <w:rPr>
          <w:sz w:val="28"/>
          <w:szCs w:val="28"/>
        </w:rPr>
      </w:pPr>
      <w:r w:rsidRPr="00D761A2">
        <w:rPr>
          <w:b/>
          <w:bCs/>
          <w:sz w:val="28"/>
          <w:szCs w:val="28"/>
        </w:rPr>
        <w:tab/>
      </w:r>
    </w:p>
    <w:p w:rsidR="007E7E28" w:rsidRPr="00D761A2" w:rsidRDefault="007E7E28" w:rsidP="007E7E28">
      <w:pPr>
        <w:jc w:val="both"/>
        <w:rPr>
          <w:i/>
          <w:iCs/>
          <w:sz w:val="28"/>
          <w:szCs w:val="28"/>
        </w:rPr>
      </w:pPr>
      <w:smartTag w:uri="urn:schemas-microsoft-com:office:smarttags" w:element="place">
        <w:r w:rsidRPr="00D761A2">
          <w:rPr>
            <w:i/>
            <w:iCs/>
            <w:sz w:val="28"/>
            <w:szCs w:val="28"/>
            <w:lang w:val="en-US"/>
          </w:rPr>
          <w:t>I</w:t>
        </w:r>
        <w:r w:rsidRPr="00D761A2">
          <w:rPr>
            <w:i/>
            <w:iCs/>
            <w:sz w:val="28"/>
            <w:szCs w:val="28"/>
          </w:rPr>
          <w:t>.</w:t>
        </w:r>
      </w:smartTag>
      <w:r w:rsidRPr="00D761A2">
        <w:rPr>
          <w:i/>
          <w:iCs/>
          <w:sz w:val="28"/>
          <w:szCs w:val="28"/>
        </w:rPr>
        <w:t xml:space="preserve"> Общие проблемы философии науки</w:t>
      </w:r>
    </w:p>
    <w:p w:rsidR="007E7E28" w:rsidRPr="00D761A2" w:rsidRDefault="007E7E28" w:rsidP="007E7E28">
      <w:pPr>
        <w:jc w:val="both"/>
        <w:rPr>
          <w:sz w:val="28"/>
          <w:szCs w:val="28"/>
        </w:rPr>
      </w:pP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Три аспекта бытия науки.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Современные модели развития научного знания (К.Поппер, И.Лакатос, Т.Кун, П.Фейерабенд, М.Полани).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Философия и наука. Специфика философского и научного мышления.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Наука и искусство; наука и обыденное знание.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Функции науки в жизни общества (мировоззренческая, производительная, культурная).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Преднаука и наука. Две стратегии порождения знания: обобщение и конструирование.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Становление первых форм теоретического знания в античной культуре.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Развитие логических норм научного мышления и организация науки в средневековых университетах.</w:t>
      </w:r>
    </w:p>
    <w:p w:rsidR="007E7E28" w:rsidRPr="00D761A2" w:rsidRDefault="001F0F81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м</w:t>
      </w:r>
      <w:r w:rsidR="007E7E28" w:rsidRPr="00D761A2">
        <w:rPr>
          <w:sz w:val="28"/>
          <w:szCs w:val="28"/>
        </w:rPr>
        <w:t>ан</w:t>
      </w:r>
      <w:r w:rsidR="00D11134">
        <w:rPr>
          <w:sz w:val="28"/>
          <w:szCs w:val="28"/>
        </w:rPr>
        <w:t>ипуляции с природными объектами</w:t>
      </w:r>
      <w:r w:rsidR="007E7E28" w:rsidRPr="00D761A2">
        <w:rPr>
          <w:sz w:val="28"/>
          <w:szCs w:val="28"/>
        </w:rPr>
        <w:t xml:space="preserve"> </w:t>
      </w:r>
      <w:r w:rsidR="00D11134">
        <w:rPr>
          <w:sz w:val="28"/>
          <w:szCs w:val="28"/>
        </w:rPr>
        <w:t>(</w:t>
      </w:r>
      <w:r w:rsidR="007E7E28" w:rsidRPr="00D761A2">
        <w:rPr>
          <w:sz w:val="28"/>
          <w:szCs w:val="28"/>
        </w:rPr>
        <w:t>алхимия, астрология, магия</w:t>
      </w:r>
      <w:r w:rsidR="00D11134">
        <w:rPr>
          <w:sz w:val="28"/>
          <w:szCs w:val="28"/>
        </w:rPr>
        <w:t>)</w:t>
      </w:r>
      <w:r w:rsidR="007E7E28" w:rsidRPr="00D761A2">
        <w:rPr>
          <w:sz w:val="28"/>
          <w:szCs w:val="28"/>
        </w:rPr>
        <w:t xml:space="preserve">. 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Западная и восточная наука в Средние века и эпоху Возрождения.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Рационалистическая метафизика </w:t>
      </w:r>
      <w:r w:rsidRPr="00D761A2">
        <w:rPr>
          <w:sz w:val="28"/>
          <w:szCs w:val="28"/>
          <w:lang w:val="en-US"/>
        </w:rPr>
        <w:t>XVII</w:t>
      </w:r>
      <w:r w:rsidRPr="00D761A2">
        <w:rPr>
          <w:sz w:val="28"/>
          <w:szCs w:val="28"/>
        </w:rPr>
        <w:t xml:space="preserve"> века (Ф.Бэкон, Р.Декарт, Б.Спиноза, Г.В.Лейбниц).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Предпосылки возникновения экспериментального метода и его соединения с математическим описанием (Г.Галилей, Ф.Бэкон, Р.Декарт).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Формирование науки как профессиональной деятельности.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Особенности возникновения технических наук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Условия становления социальных и гуманитарных наук.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Научное знание как система и процесс, его основные этапы.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Структура эмпирического знания (методы </w:t>
      </w:r>
      <w:r w:rsidR="00C603C2">
        <w:rPr>
          <w:sz w:val="28"/>
          <w:szCs w:val="28"/>
        </w:rPr>
        <w:t xml:space="preserve">познания </w:t>
      </w:r>
      <w:r w:rsidRPr="00D761A2">
        <w:rPr>
          <w:sz w:val="28"/>
          <w:szCs w:val="28"/>
        </w:rPr>
        <w:t>и формы существования).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Структура теоретического знания  (методы </w:t>
      </w:r>
      <w:r w:rsidR="00C603C2">
        <w:rPr>
          <w:sz w:val="28"/>
          <w:szCs w:val="28"/>
        </w:rPr>
        <w:t xml:space="preserve">познания </w:t>
      </w:r>
      <w:r w:rsidRPr="00D761A2">
        <w:rPr>
          <w:sz w:val="28"/>
          <w:szCs w:val="28"/>
        </w:rPr>
        <w:t>и формы существования).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Идеалы и нормы научного творчества.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Научная картина мира, парадигма, ис</w:t>
      </w:r>
      <w:r w:rsidR="00C603C2">
        <w:rPr>
          <w:sz w:val="28"/>
          <w:szCs w:val="28"/>
        </w:rPr>
        <w:t>следовательская программа</w:t>
      </w:r>
      <w:r w:rsidRPr="00D761A2">
        <w:rPr>
          <w:sz w:val="28"/>
          <w:szCs w:val="28"/>
        </w:rPr>
        <w:t>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Роль философских идей и принципов в обосновании научного знания.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классификации наук, ее цель и критерии.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Классический и неклассический варианты формирования научных теорий.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Новации и традиции в развитии науки.</w:t>
      </w:r>
    </w:p>
    <w:p w:rsidR="007E7E28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Научные революции, их признаки и разновидности.</w:t>
      </w:r>
    </w:p>
    <w:p w:rsidR="00C603C2" w:rsidRPr="00D761A2" w:rsidRDefault="00C603C2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Типы научной рациональности.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Прогностическая роль философского и научного знания: общее и особенное.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Философские и методологические проблемы современной науки (онтологические, логико-гносеологические, аксиологические).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Сближение идеалов естественнонаучного и социально-гуманитарного познания.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Сциентизм и антисциентизм. Наука и паранаука.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Роль науки в преодолении современных глобальных коллизий.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Проблемы экологической этики в современной западной философии (Б.Калликот, О.Леопольд, Р.Аттфильд).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Научные сообщества и их исторические типы.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Историческое развитие способов трансляции научного знания.</w:t>
      </w:r>
    </w:p>
    <w:p w:rsidR="007E7E28" w:rsidRPr="00D761A2" w:rsidRDefault="007E7E28" w:rsidP="007E7E28">
      <w:pPr>
        <w:numPr>
          <w:ilvl w:val="0"/>
          <w:numId w:val="1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Взаимоотношение науки с экономикой, властью и государством.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jc w:val="both"/>
        <w:rPr>
          <w:i/>
          <w:iCs/>
          <w:sz w:val="28"/>
          <w:szCs w:val="28"/>
        </w:rPr>
      </w:pPr>
      <w:r w:rsidRPr="00D761A2">
        <w:rPr>
          <w:i/>
          <w:iCs/>
          <w:sz w:val="28"/>
          <w:szCs w:val="28"/>
          <w:lang w:val="en-US"/>
        </w:rPr>
        <w:t>II</w:t>
      </w:r>
      <w:r w:rsidRPr="00D761A2">
        <w:rPr>
          <w:i/>
          <w:iCs/>
          <w:sz w:val="28"/>
          <w:szCs w:val="28"/>
        </w:rPr>
        <w:t>. Современные философские проблемы областей научного знания</w:t>
      </w:r>
    </w:p>
    <w:p w:rsidR="007E7E28" w:rsidRPr="00D761A2" w:rsidRDefault="007E7E28" w:rsidP="007E7E28">
      <w:pPr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А) </w:t>
      </w:r>
      <w:r w:rsidRPr="00D761A2">
        <w:rPr>
          <w:sz w:val="28"/>
          <w:szCs w:val="28"/>
          <w:u w:val="single"/>
        </w:rPr>
        <w:t>Философские проблемы математики</w:t>
      </w:r>
    </w:p>
    <w:p w:rsidR="007E7E28" w:rsidRPr="00D761A2" w:rsidRDefault="002F057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Взгляд</w:t>
      </w:r>
      <w:r w:rsidR="007E7E28" w:rsidRPr="00D761A2">
        <w:rPr>
          <w:sz w:val="28"/>
          <w:szCs w:val="28"/>
        </w:rPr>
        <w:t xml:space="preserve"> на математику философов и ученых (И.Кант, О.Конт, А.Пуанкаре, А.Эйнштейн, Н.Н.Лузин).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Предмет математики и его динамика в истории науки (синтаксический, семантический и прагматический аспекты).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Доказательство, аксиома и аналогия в математике.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Рождение и развитие математики как теоретической науки в античном мире (пифагорейцы, Зенон, Платон, Эвклид, Диофант).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Ритуальная геометрия Древней Индии, нумерология Древнего Китая, «арабские» цифры средневекового Востока.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«Философская теория» мнимых и комплексных чисел в «Алгебре» Р.Бомбелли.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П.-С.Лаплас, его философские взгляды на сущность вероятности и становление теории вероятностей как точной науки.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Национальные математические школы и особенности национальных математических традиций (Л.Бибербах)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Специфика революций в математике (Д.Даубен, Е.Коппельман, М.Кроу, Р.Уайлдер).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Эмпирическая концепция математических понятий (Аристотель, И.Ньютон, Г.Гельмгольц, Н.Гудмен).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Идеи Г.Кантора о соотношении имманентной и транзиентной истины.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 Учение Л.Бауэра о конструкции как единственно законном способе оправдания математического существования.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Представление математики на основе теории типов и логики отношений (Б.Рассел,  А.Уайтхед).</w:t>
      </w:r>
    </w:p>
    <w:p w:rsidR="007E7E28" w:rsidRPr="00D761A2" w:rsidRDefault="00147071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Специфика приложения математических знаний в различных областях науки</w:t>
      </w:r>
      <w:r w:rsidR="007E7E28" w:rsidRPr="00D761A2">
        <w:rPr>
          <w:sz w:val="28"/>
          <w:szCs w:val="28"/>
        </w:rPr>
        <w:t>.</w:t>
      </w:r>
    </w:p>
    <w:p w:rsidR="007E7E28" w:rsidRPr="00D761A2" w:rsidRDefault="007E7E28" w:rsidP="007E7E28">
      <w:pPr>
        <w:numPr>
          <w:ilvl w:val="0"/>
          <w:numId w:val="2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Границы применимости вероятностно-статистических методов в научном познании.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  <w:u w:val="single"/>
        </w:rPr>
      </w:pPr>
      <w:r w:rsidRPr="00D761A2">
        <w:rPr>
          <w:sz w:val="28"/>
          <w:szCs w:val="28"/>
        </w:rPr>
        <w:t xml:space="preserve">Б) </w:t>
      </w:r>
      <w:r w:rsidRPr="00D761A2">
        <w:rPr>
          <w:sz w:val="28"/>
          <w:szCs w:val="28"/>
          <w:u w:val="single"/>
        </w:rPr>
        <w:t>Философские проблемы физики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Специфика методов физического познания.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Эволюция физической картины мира (механическая, электромагнитная, квантово-релятивистская).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Частицы и поля как фундаментальные абстракции современной физической картины мира. Проблема их классификации.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Эволюция представлений в физике о пространстве и времени (Г.Галилей, И.Ньютон, А.Эйнштейн, Г.Минковский).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Теоретические, методологические и эстетические предпосылки возникновения общей теории относительности.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Дискуссия по поводу соотношения причинности и закона (Д.Юм, О.Конт, Б.Рассел, Р.Карнап).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Философский смысл концепции дополнительности Н.Бора и принципа неопределенности В.Гейзенберга.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Изменение представлений о характере физических законов в связи с концепцией «Большого взрыва» в космологии и с формированием синергетики.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Представление о физических объектах как системах: три типа систем.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Эволюционные идеи в физике (на основе противоречий между классической термодинамикой, эволюционной биологией и концепцией самоорганизации).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объективности в современной физике.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«Недоопределенность» теории эмпирическими данными и внеэмпирические критерии оценки физической теории.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Роль математики в развитии физики.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«Материя», «энергия» и «информация» как фундаментальные категории современного физического знания.</w:t>
      </w:r>
    </w:p>
    <w:p w:rsidR="007E7E28" w:rsidRPr="00D761A2" w:rsidRDefault="007E7E28" w:rsidP="007E7E28">
      <w:pPr>
        <w:numPr>
          <w:ilvl w:val="0"/>
          <w:numId w:val="3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Р.Фейнман о возможности моделирования физики на компьютерах.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В) </w:t>
      </w:r>
      <w:r w:rsidRPr="00D761A2">
        <w:rPr>
          <w:sz w:val="28"/>
          <w:szCs w:val="28"/>
          <w:u w:val="single"/>
        </w:rPr>
        <w:t>Философские проблемы химии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Взаимосвязь химии с физикой, биологией, геологией и экологией.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Связь химии с технологией и промышленностью.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Ступени исторического развития химии.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Учение об элементах как отличительном признаке вещества.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Теория флогистона, ятрохимия, пневмохимия, кислородная теория А.Л.Лавуазье.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Философский смысл периодической системы Д.И.Менделеева.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Структурная химия как теоретическое объяснение динамической характеристики вещества.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Влияние возникновения и развития органической химии на естественные и гуманитарные науки, на стимулирование производства.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Кинетические теории как теории химического процесса.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Химические системы и их связь с концепцией самоорганизацией и синергетикой.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Три тенденции физикализации химии.</w:t>
      </w:r>
    </w:p>
    <w:p w:rsidR="007E7E28" w:rsidRPr="00D761A2" w:rsidRDefault="007E7E28" w:rsidP="007E7E28">
      <w:pPr>
        <w:numPr>
          <w:ilvl w:val="0"/>
          <w:numId w:val="4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Методы химических исследований и проблема истины в химических науках.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Г) </w:t>
      </w:r>
      <w:r w:rsidRPr="00D761A2">
        <w:rPr>
          <w:sz w:val="28"/>
          <w:szCs w:val="28"/>
          <w:u w:val="single"/>
        </w:rPr>
        <w:t>Философские проблемы экологии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Становление экологии как интегральной научной дисциплины.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Экология и среда обитания человека.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Причины превращения экологической проблематики в доминирующую мировоззренческую  установку современной культуры.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Основные исторические этапы взаимодействия общества и природы.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Учение о ноосфере В.И.Вернадского.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Причины возникновения социальной экологии и ее основные задачи.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Специфика хозяйственной деятельности человека в процессе природопользования, ее основные этапы.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Основные направления преобразования производственной и потребительской сфер общества с целью преодоления экологических трудностей.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Особенности и разновидности экологических проблем.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Экологическая проблема, экологическая катастрофа, экологический кризис.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Истоки современного экологического кризиса.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Пути формирования экологической культуры.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Экологические проблемы и концепция устойчивого развития общества.</w:t>
      </w:r>
    </w:p>
    <w:p w:rsidR="007E7E28" w:rsidRPr="00D761A2" w:rsidRDefault="007E7E28" w:rsidP="007E7E28">
      <w:pPr>
        <w:numPr>
          <w:ilvl w:val="0"/>
          <w:numId w:val="7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Особенности экологического воспитания и образования.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Д) </w:t>
      </w:r>
      <w:r w:rsidRPr="00D761A2">
        <w:rPr>
          <w:sz w:val="28"/>
          <w:szCs w:val="28"/>
          <w:u w:val="single"/>
        </w:rPr>
        <w:t>Философские проблемы технических наук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Специфика философского осмысления техники и технических наук.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Понятие «техника» и его трансформации в ходе исторического развития.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Особенности техники в Древнем мире и Средневековье.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Техническая и научно-техническая революции.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Техническая и инженерная деятельность.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Основные концепции взаимодействия науки и техники.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Природа и техника; «естественное» и «искусственное».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Специфика технических наук.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Первые технические науки и особенности их появления.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Техническая теория: специфика строения, особенности функционирования и этапы формирования.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Понятия научно-технической дисциплины и семейства дисциплин данного типа.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Классические и неклассические научно-технические дисциплины.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Особенности методов исследования в современных научно-технических дисциплинах.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Связь между исследованием и проектированием в технических науках.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Влияние на развитие технических наук современных экологических процессов.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управления научно-техническим прогрессом общества.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Возможность комплексной оценки социальных, экономических, экологических и других последствий развития и функционирования техники.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Отличительные черты инженерной этики.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социальной ответственности инженера за результаты своих решений.</w:t>
      </w:r>
    </w:p>
    <w:p w:rsidR="007E7E28" w:rsidRPr="00D761A2" w:rsidRDefault="007E7E28" w:rsidP="007E7E28">
      <w:pPr>
        <w:numPr>
          <w:ilvl w:val="0"/>
          <w:numId w:val="5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Социально-экономическая экспертиза научно-технических и хозяйственных проектов.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  <w:r w:rsidRPr="00D761A2">
        <w:rPr>
          <w:sz w:val="28"/>
          <w:szCs w:val="28"/>
        </w:rPr>
        <w:t xml:space="preserve">Е) </w:t>
      </w:r>
      <w:r w:rsidRPr="00D761A2">
        <w:rPr>
          <w:sz w:val="28"/>
          <w:szCs w:val="28"/>
          <w:u w:val="single"/>
        </w:rPr>
        <w:t>Философские проблемы информатики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Знание и информация: общее и отличное.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Теория информации К.Шеннона и кибернетика Н.Винера.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Информатика в контексте развивающихся человекомерных систем.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Моделирование и эксперимент в информатике.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Взаимосвязь искусственного и естественного в информатике.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Гуманитарная составляющая концепции информационной безопасности.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Понятие киберпространства Интернет и его философское значение.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«порядка и хаоса» в Интернете.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Интернет как среда науки и среда образования.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Процесс познания в информатике.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Компьютерная этика и проблема интеллектуальной собственности.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Идея «искусственного интеллекта» и ее эволюция.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Концепция «информационного общества» (П.Сорокин, Э.Кастельс).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личности в информационном обществе.</w:t>
      </w:r>
    </w:p>
    <w:p w:rsidR="007E7E28" w:rsidRPr="00D761A2" w:rsidRDefault="007E7E28" w:rsidP="007E7E28">
      <w:pPr>
        <w:numPr>
          <w:ilvl w:val="0"/>
          <w:numId w:val="6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Сетевое общество и задачи социальной информации.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ind w:left="360"/>
        <w:jc w:val="both"/>
        <w:rPr>
          <w:sz w:val="28"/>
          <w:szCs w:val="28"/>
          <w:u w:val="single"/>
        </w:rPr>
      </w:pPr>
      <w:r w:rsidRPr="00D761A2">
        <w:rPr>
          <w:sz w:val="28"/>
          <w:szCs w:val="28"/>
        </w:rPr>
        <w:t xml:space="preserve">Ж) </w:t>
      </w:r>
      <w:r w:rsidRPr="00D761A2">
        <w:rPr>
          <w:sz w:val="28"/>
          <w:szCs w:val="28"/>
          <w:u w:val="single"/>
        </w:rPr>
        <w:t>Философские проблемы социально-гуманитарных наук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Формирование научных дисциплин социально-гуманитарной направленности: эмпирические сведения и историко-логические реконструкции.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Науки о природе и науки об общества: сходство и различие.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Ценности, их природа и роль в социально-гуманитарном познании.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Социокультурное и гуманитарное понимание жизни (А.Бергсон, В.Дильтей, философская антропология).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История как одна из форм проявления жизни (Г.Зиммель, О.Шпенглер, Э.Гуссерль).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Социальное и культурно-историческое время.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Понятие «хронотипа» (М.М.Бахтин); особенности художественного хронотипа.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Коммуникативность как условие создания нового социально-гуманитарного знания; индоктринизация.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Проблема истины в социально-гуманитарных науках.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Объяснение и понимание в гуманитарных науках.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Интерпретации в социальных и гуманитарных науках.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Вера и знание, истина и сомнение в гуманитарных науках.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Критерии отличия социальных наук от наук гуманитарных.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Лидирующие дисциплины в социально-гуманитарном знании: исторический аспект.</w:t>
      </w:r>
    </w:p>
    <w:p w:rsidR="007E7E28" w:rsidRPr="00D761A2" w:rsidRDefault="007E7E28" w:rsidP="007E7E28">
      <w:pPr>
        <w:numPr>
          <w:ilvl w:val="0"/>
          <w:numId w:val="8"/>
        </w:numPr>
        <w:jc w:val="both"/>
        <w:rPr>
          <w:sz w:val="28"/>
          <w:szCs w:val="28"/>
        </w:rPr>
      </w:pPr>
      <w:r w:rsidRPr="00D761A2">
        <w:rPr>
          <w:sz w:val="28"/>
          <w:szCs w:val="28"/>
        </w:rPr>
        <w:t>Предвидение и прогноз в социальном познании. Типы социального прогноза: поисковый, нормативный, аналитический, предостерегающий.</w:t>
      </w:r>
    </w:p>
    <w:p w:rsidR="007E7E28" w:rsidRPr="00D761A2" w:rsidRDefault="007E7E28" w:rsidP="007E7E28">
      <w:pPr>
        <w:ind w:left="360"/>
        <w:jc w:val="both"/>
        <w:rPr>
          <w:sz w:val="28"/>
          <w:szCs w:val="28"/>
        </w:rPr>
      </w:pPr>
    </w:p>
    <w:p w:rsidR="007E7E28" w:rsidRPr="00D761A2" w:rsidRDefault="007E7E28" w:rsidP="007E7E28">
      <w:pPr>
        <w:jc w:val="both"/>
        <w:rPr>
          <w:sz w:val="28"/>
          <w:szCs w:val="28"/>
        </w:rPr>
      </w:pPr>
    </w:p>
    <w:p w:rsidR="007E7E28" w:rsidRPr="00D761A2" w:rsidRDefault="007E7E28" w:rsidP="007E7E28">
      <w:pPr>
        <w:jc w:val="both"/>
        <w:rPr>
          <w:sz w:val="28"/>
          <w:szCs w:val="28"/>
        </w:rPr>
      </w:pPr>
    </w:p>
    <w:p w:rsidR="00803254" w:rsidRPr="00D761A2" w:rsidRDefault="00803254" w:rsidP="00803254">
      <w:pPr>
        <w:jc w:val="both"/>
        <w:rPr>
          <w:color w:val="000000"/>
          <w:sz w:val="28"/>
          <w:szCs w:val="28"/>
        </w:rPr>
      </w:pPr>
    </w:p>
    <w:p w:rsidR="00803254" w:rsidRPr="00D761A2" w:rsidRDefault="00803254" w:rsidP="00803254">
      <w:pPr>
        <w:rPr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803254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803254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803254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803254">
      <w:pPr>
        <w:jc w:val="right"/>
        <w:rPr>
          <w:i/>
          <w:color w:val="000000"/>
          <w:sz w:val="28"/>
          <w:szCs w:val="28"/>
        </w:rPr>
      </w:pPr>
    </w:p>
    <w:p w:rsidR="00482499" w:rsidRDefault="00482499" w:rsidP="00803254">
      <w:pPr>
        <w:jc w:val="right"/>
        <w:rPr>
          <w:i/>
          <w:color w:val="000000"/>
          <w:sz w:val="28"/>
          <w:szCs w:val="28"/>
        </w:rPr>
      </w:pPr>
    </w:p>
    <w:p w:rsidR="00EC0296" w:rsidRDefault="00EC0296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A54242" w:rsidRDefault="00A54242" w:rsidP="00803254">
      <w:pPr>
        <w:jc w:val="right"/>
        <w:rPr>
          <w:i/>
          <w:color w:val="000000"/>
          <w:sz w:val="28"/>
          <w:szCs w:val="28"/>
        </w:rPr>
      </w:pPr>
    </w:p>
    <w:p w:rsidR="00803254" w:rsidRPr="00D761A2" w:rsidRDefault="009D1FAA" w:rsidP="00803254">
      <w:pPr>
        <w:jc w:val="right"/>
        <w:rPr>
          <w:i/>
          <w:color w:val="000000"/>
          <w:sz w:val="28"/>
          <w:szCs w:val="28"/>
        </w:rPr>
      </w:pPr>
      <w:r w:rsidRPr="00D761A2">
        <w:rPr>
          <w:i/>
          <w:color w:val="000000"/>
          <w:sz w:val="28"/>
          <w:szCs w:val="28"/>
        </w:rPr>
        <w:t>Приложение 2</w:t>
      </w:r>
    </w:p>
    <w:p w:rsidR="00803254" w:rsidRPr="00D761A2" w:rsidRDefault="00803254" w:rsidP="00803254">
      <w:pPr>
        <w:rPr>
          <w:color w:val="000000"/>
          <w:sz w:val="28"/>
          <w:szCs w:val="28"/>
        </w:rPr>
      </w:pPr>
    </w:p>
    <w:p w:rsidR="00803254" w:rsidRPr="00D761A2" w:rsidRDefault="00803254" w:rsidP="00803254">
      <w:pPr>
        <w:rPr>
          <w:color w:val="000000"/>
          <w:sz w:val="28"/>
          <w:szCs w:val="28"/>
        </w:rPr>
      </w:pPr>
    </w:p>
    <w:p w:rsidR="00803254" w:rsidRPr="00D761A2" w:rsidRDefault="00803254" w:rsidP="00803254">
      <w:pPr>
        <w:pStyle w:val="a3"/>
        <w:rPr>
          <w:sz w:val="28"/>
          <w:szCs w:val="28"/>
        </w:rPr>
      </w:pPr>
      <w:r w:rsidRPr="00D761A2">
        <w:rPr>
          <w:sz w:val="28"/>
          <w:szCs w:val="28"/>
        </w:rPr>
        <w:t xml:space="preserve">Примерный список тем рефератов </w:t>
      </w:r>
    </w:p>
    <w:p w:rsidR="00803254" w:rsidRPr="00D761A2" w:rsidRDefault="00803254" w:rsidP="00803254">
      <w:pPr>
        <w:pStyle w:val="a3"/>
        <w:rPr>
          <w:sz w:val="28"/>
          <w:szCs w:val="28"/>
        </w:rPr>
      </w:pPr>
      <w:r w:rsidRPr="00D761A2">
        <w:rPr>
          <w:sz w:val="28"/>
          <w:szCs w:val="28"/>
        </w:rPr>
        <w:t xml:space="preserve">по «Истории науки» для аспирантов и соискателей, сдающих экзамен </w:t>
      </w:r>
    </w:p>
    <w:p w:rsidR="00803254" w:rsidRPr="00D761A2" w:rsidRDefault="00803254" w:rsidP="00803254">
      <w:pPr>
        <w:pStyle w:val="a3"/>
        <w:rPr>
          <w:sz w:val="28"/>
          <w:szCs w:val="28"/>
        </w:rPr>
      </w:pPr>
      <w:r w:rsidRPr="00D761A2">
        <w:rPr>
          <w:sz w:val="28"/>
          <w:szCs w:val="28"/>
        </w:rPr>
        <w:t>кандидатского минимума по «Истории и философии науки»</w:t>
      </w:r>
    </w:p>
    <w:p w:rsidR="00803254" w:rsidRPr="00D761A2" w:rsidRDefault="00803254" w:rsidP="00803254">
      <w:pPr>
        <w:pStyle w:val="a3"/>
        <w:jc w:val="left"/>
        <w:rPr>
          <w:sz w:val="28"/>
          <w:szCs w:val="28"/>
          <w:u w:val="single"/>
        </w:rPr>
      </w:pPr>
    </w:p>
    <w:p w:rsidR="00803254" w:rsidRPr="00D761A2" w:rsidRDefault="00803254" w:rsidP="00803254">
      <w:pPr>
        <w:pStyle w:val="a3"/>
        <w:jc w:val="left"/>
        <w:rPr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</w:t>
      </w:r>
      <w:r w:rsidRPr="00D761A2">
        <w:rPr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Pr="00D761A2">
        <w:rPr>
          <w:b/>
          <w:bCs/>
          <w:color w:val="000000"/>
          <w:sz w:val="28"/>
          <w:szCs w:val="28"/>
          <w:u w:val="single"/>
        </w:rPr>
        <w:t>математики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Периодизация истории математики А.Н.Колмогорова с позиции математики конца ХХ века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Сущность и особенности кризисов в развитии математики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Математика Древнего Египта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Математика Древнего Вавилона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развития понятия «число»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Знаменитые задачи древности (удвоение куба, трисекция угла, квадратура круга) и их значение для развития математики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Апории Зенона в свете математики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Трансформации аксиоматического метода с античного периода до работ Д.Гильберта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отношений Евдокса и теория сечений Дедекинда (сравнительный анализ)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Интегральные и дифференциальные методы древних в их отношении к интегральному и дифференциальному исчислению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«Арифметика» Диофанта в контексте математики эпохи эллинизма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Средневековая математика Арабского Востока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конических сечений в древности и ее роль в развитии математики и естествознания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Открытие логарифмов и проблемы совершенствования вычислительных средств в Х</w:t>
      </w:r>
      <w:r w:rsidRPr="00D761A2">
        <w:rPr>
          <w:color w:val="000000"/>
          <w:sz w:val="28"/>
          <w:szCs w:val="28"/>
          <w:lang w:val="en-US"/>
        </w:rPr>
        <w:t>VII</w:t>
      </w:r>
      <w:r w:rsidRPr="00D761A2">
        <w:rPr>
          <w:color w:val="000000"/>
          <w:sz w:val="28"/>
          <w:szCs w:val="28"/>
        </w:rPr>
        <w:t>-Х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Алгебра Ф.Виета и «Алгебра» Р.Бомбелли 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математического анализа в трудах И.Ньютона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математического анализа в трудах Г.Лейбница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аналитической геометрии и ее роль в развитии математики в XVII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Л.Эйлер и развитие математического анализа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Спор о колебании струны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 и понятие решения дифференциального уравнения с частным производным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Нестандартный анализ: предыстория и история его рождения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Проблема интегрирования дифференциальных уравнений в квадратах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– 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Качественная теория дифференциальных уравнений в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начале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Принцип Дирихле в развитии вариационного исчисления и теории дифференциальных уравнений с частными производными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Автоморфные функции: открытие и основные пути развития их теории в конце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первой половине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Задача о движении твердого тела вокруг неподвижной точки и математика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>-ХХ вв.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Аналитическая  теория дифференциальных уравнений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Х-ХХ вв. и 21-я проблема Гильберта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эллиптических уравнений и 19-я и 20-я проблемы Гильберта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Учение Л.Брауэра о конструкции как единственном законном способе оправдания математического существования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 вариационного исчисления Эйлера и Лагранжа к принципу максимумов Понтрягина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решения алгебраических уравнений в радикалах от евклидовых «Начал» до Н.Г.Абеля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и развитие теории Галуа в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первой половине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Метод многогранника И.Ньютона до конца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Открытие неевклидовой геометрии и ее значение для развития математики и математического естествознания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Московская школа дифференциальной геометрии от К.М.Петерсона до середины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Трансцендентные числа: предыстория, развитие теории в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первой половине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Великая теорема Ферма от П.Ферма до А.Уайлса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Аддитивные проблемы теории чисел в </w:t>
      </w:r>
      <w:r w:rsidRPr="00D761A2">
        <w:rPr>
          <w:color w:val="000000"/>
          <w:sz w:val="28"/>
          <w:szCs w:val="28"/>
          <w:lang w:val="en-US"/>
        </w:rPr>
        <w:t>XVII</w:t>
      </w:r>
      <w:r w:rsidRPr="00D761A2">
        <w:rPr>
          <w:color w:val="000000"/>
          <w:sz w:val="28"/>
          <w:szCs w:val="28"/>
        </w:rPr>
        <w:t>-ХХ вв.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Петербургская школа П.Л.Чебышева и предельные теоремы теории вероятностей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и первые шаги Московской школы теории функций действительного переменного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аксиоматизации теории вероятностей в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вычислительной техники во второй половине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Континуум-гипотеза и ее роль в развитии исследований по основаниям математики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Теорема Геделя о неполноте и исследования по основаниям математики в ХХ в.</w:t>
      </w:r>
    </w:p>
    <w:p w:rsidR="00803254" w:rsidRPr="00D761A2" w:rsidRDefault="00803254" w:rsidP="00803254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Доклад Д.Гильберта «Математические проблемы» и математика ХХ в. </w:t>
      </w:r>
    </w:p>
    <w:p w:rsidR="00803254" w:rsidRPr="00D761A2" w:rsidRDefault="00803254" w:rsidP="00803254">
      <w:pPr>
        <w:jc w:val="both"/>
        <w:rPr>
          <w:color w:val="000000"/>
          <w:sz w:val="28"/>
          <w:szCs w:val="28"/>
        </w:rPr>
      </w:pPr>
    </w:p>
    <w:p w:rsidR="00803254" w:rsidRPr="00D761A2" w:rsidRDefault="00803254" w:rsidP="00803254">
      <w:pPr>
        <w:pStyle w:val="3"/>
        <w:rPr>
          <w:rFonts w:ascii="Times New Roman" w:hAnsi="Times New Roman" w:cs="Times New Roman"/>
          <w:sz w:val="28"/>
          <w:szCs w:val="28"/>
        </w:rPr>
      </w:pPr>
      <w:r w:rsidRPr="00D761A2">
        <w:rPr>
          <w:rFonts w:ascii="Times New Roman" w:hAnsi="Times New Roman" w:cs="Times New Roman"/>
          <w:sz w:val="28"/>
          <w:szCs w:val="28"/>
        </w:rPr>
        <w:t>История механики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актуальной бесконечности. Парадоксы Зенона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Понятие движения в физике Аристотеля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Прикладная и теоретическая механика в Александрии: Евклид, Архимед, Ктесибий, Герон, Папп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Механика и математика в трактатах Архимеда. Их роль и значение при решении теоретических проблем в Средние века и в эпоху Возрождения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Архимедовская традиция в творчестве Галилея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Простые машины и «Механические проблемы» Псевдо-Аристотеля (атрибуция, распространение и влияние на арабскую и западноевропейскую культуру Средневековья)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Механика и метафизика в средневековом арабском естествознании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Арабская механика в эпоху переводов (</w:t>
      </w:r>
      <w:r w:rsidRPr="00D761A2">
        <w:rPr>
          <w:color w:val="000000"/>
          <w:sz w:val="28"/>
          <w:szCs w:val="28"/>
          <w:lang w:val="en-US"/>
        </w:rPr>
        <w:t>XI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XII</w:t>
      </w:r>
      <w:r w:rsidRPr="00D761A2">
        <w:rPr>
          <w:color w:val="000000"/>
          <w:sz w:val="28"/>
          <w:szCs w:val="28"/>
        </w:rPr>
        <w:t xml:space="preserve"> вв.)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Представление о насильственном движении в физике Аристотеля. Его критика Иоанном Филопоном и Томасом Брадвардином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теоретических представлений об импетусе и понятие инерции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Оксфордская и парижская школы средневековой механики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Открытие законов небесной механики от Кеплера до Лапласа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Галилей о «двух новых науках»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Представление о плавании тел в эпоху Античности и в Новое время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исследования движения свободно падающего тела и движение тела, брошенного под углом к горизонту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существования вакуума в истории механики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Часы и маятник: проблемы изохронности колебаний, создание хронометра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Закон всемирного тяготения. Поиски И.Ньютона и Р.Гука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фигуры Земли от Ньютона до Клеро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Изгиб балки. Анализ проблемы у Галилея, Лейбница, Мариотта, Вариньона, Я.Бернулли и Кулона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Анализ бесконечно малых как новый язык механики. Представление о неделимых у Галилея и Кавальери. Уравнения движения в дифференциальной форме у Ньютона, Лейбница, Эйлера и Лагранжа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Законы сохранения. Поиски инвариантов движения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Системы с неголономными связями. Теоретические подходы и практические предложения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методов интегрирования основных уравнений динамики у Пуассона, Гамильтона, Якоби и Остроградского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движения тел переменной массы и ее роль в развитии космонавтики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создания теории подъемной силы крыла в работах Жуковского, Кутты и Чаплыгина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Аналитическая механика после Ньютона. Проблемы, связанные с постановкой новых задач и пути их решения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Механический эфир как основное понятие в решении задач физики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в.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Проблемы движения снаряда в эпоху античности, Средневековья и Возрождения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Кинематические модели движения планет от Евдокса до Птолемея. 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Понятия движения и покоя в механике Нового времени (Галилей, Декарт, Ньютон)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представлений о сущности тяготения гот Аристотеля до Эйнштейна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Механика и натурфилософия итальянского Возрождения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Леонардо да Винчи как механик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равновесия на наклонной плоскости в истории механики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Переход от количественных к качественным характеристикам в механике </w:t>
      </w:r>
      <w:r w:rsidRPr="00D761A2">
        <w:rPr>
          <w:color w:val="000000"/>
          <w:sz w:val="28"/>
          <w:szCs w:val="28"/>
          <w:lang w:val="en-US"/>
        </w:rPr>
        <w:t>XIV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Вариационные принципы механики (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Вариационные принципы механики (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в.)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Методологические проблемы механики на рубеже 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и ХХ вв. (Больцман, Герц, Дюэм, Мах, Пуанкаре)</w:t>
      </w:r>
    </w:p>
    <w:p w:rsidR="00803254" w:rsidRPr="00D761A2" w:rsidRDefault="00803254" w:rsidP="00803254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этапы развития теории устойчивости</w:t>
      </w:r>
    </w:p>
    <w:p w:rsidR="00803254" w:rsidRPr="00D761A2" w:rsidRDefault="00803254" w:rsidP="00803254">
      <w:pPr>
        <w:jc w:val="both"/>
        <w:rPr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физики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Учение Платона о материи (диалог «Тимей»)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Учение о движении в физике и космологии Аристотеля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Гидростатика Архимеда (трактат «О плавающих телах»)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Оптические знания в Средние века (</w:t>
      </w:r>
      <w:r w:rsidRPr="00D761A2">
        <w:rPr>
          <w:color w:val="000000"/>
          <w:sz w:val="28"/>
          <w:szCs w:val="28"/>
          <w:lang w:val="en-US"/>
        </w:rPr>
        <w:t>XI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XIV</w:t>
      </w:r>
      <w:r w:rsidRPr="00D761A2">
        <w:rPr>
          <w:color w:val="000000"/>
          <w:sz w:val="28"/>
          <w:szCs w:val="28"/>
        </w:rPr>
        <w:t xml:space="preserve"> вв., Альзахен, Гроссетест, Р.Бэкон, Э.Вителлий)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относительности движения (от У.Оккама и Ж.Буридана до Г.Галилея и И.Ньютона)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астрономии в формировании и развитии классической механики (от Н.Коперника к И.Кеплеру, Галилею и Ньютону)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«Математические начала натуральной философии» Ньютона: основные понятия и принципы классической механики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Законы сохранения в механике (от Х.Гюйгенса до Ж.Л.Лагранжа)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Космологические гипотезы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 как одно из первых следствий признания гравитационной теории Ньютона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Российский вклад в физику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 (М.В.Ломоносов, Г.Рихман, Л.Эйлер, Ф.Эпинус)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Значение Парижской политехнической школы и математического анализа в создании классической физики (от П.С.Лапласа к оптике О.Френеля, теории теплопроводности Ж.Фурье, электродинамики А.М.Ампера, термодинамике С.Карно)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 «Размышления о движущей силе огня» С.Карно к основам термодинамики У.Томсона и Р.Клаузиуса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Гипотеза о «тепловой смерти Вселенной» У.Томсона и Р.Клаузиуса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Открытие М.Фарадеем явления электромагнитной индукции – экспериментальной основы электромагнетизма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Синтез классической электродинамики в «Трактате об электричестве и магнетизме» Дж.К.Максвелла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Дискуссии о механическом и статистическом обосновании 2-го начала термодинамики на рубеже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и ХХ вв. (Л.Больцман, М.Планк, Й.Лошмодт, Э.Цермело, А.Пуанкаре)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Опыты П.М.Лебедева по измерению светового давления на твердые тела и газы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броуновского движения экспериментальное доказательство реального существования атомов и молекул (А.Эйнштейн, М.Смолуховский, Ж.Перрен)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Соотношение эксперимента и теории в открытии электрона и первые шаги на пути к электронной теории материи (Дж.Дж.Томсон,Э.Вихерт, Х.А.Лоренц, П.Зееман)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Электромагнитная концепция массы и электромагнитно-полевая картина мира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Трудности и критика классической механики и ньютоновской теории тяготения накануне теории относительности (Э.Мах)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 квантов действия М.Планк к квантам света А.Эйнштейн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Кто открыл специальную теорию относительности? Анализ эйнштейновской статьи «К электродинамике движущихся тел»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Открытие ядерной структуры атома и его роль в создании квантовой теории атома водорода (от Э.Резерфорда к Н.Бору)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эксперимента в формировании и развитии общей теории относительности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Эквивалентность различных формулировок квантовой механики, развитых В.Гейзенбергом, Э.Шредингером, П.Дираком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Восприятие теории относительности и квантовой механики в России и СССР и отечественный вклад в разработку этих теорий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Вариационная структура основных уравнений физики, теорема Нетер и связь законов сохранения с принципами симметрии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 уравнения Шредингера к уравнению Дирака. Первые экспериментальные подтверждения уравнения Дирака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Первые отечественные научные школы: П.Н.Лебедева, А.Ф.Иоффе, Д.С.Рождественского и Л.И.Мандельштама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Нобелевские премии по физике как источник изучения истории физики ХХ в. Отечественные «нобелевцы» и работы «нобелевского уровня», не удостоенные Нобелевской премии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Принцип автофазировки (В.И.Векслер, Э.Макмиллан) и создание больших циклических ускорителей нового поколения (1950-1960-е гг.)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Первые шаги на пути использования ядерной энергии: создание первых образцов ядерного оружия. Особенности советского атомного проекта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«Курс теоретической физики» Л.Д.Ландау и Е.М.Лившиц: его структура и значение. Школа Ландау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Физические основы и предшественники (В.А.Фабрикант) квантовой электроники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Отечественный вклад в создание лазеров и их применение в физике, технике, медицине (А.М.Прохоров, Н.Г.Басов, Р.В.Хохлов, С.А.Ахманов, Б.М.Вул, В.С.Летохов, Ж.И.Алферов)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Эксперимент и теория в исследовании явлений сверхпроводимости и свехтекучести. Отечественные достижения (Л.В.Шубников, П.Л.Капица, Л.Д.Ландау, Н.Н.Боголюбов, В.Л.Гинзбург). Проблема высокотемпературной сверхпроводимости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Релятивистская космология в конце ХХ в. Проблема лямбда-члена и космического вакуума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Кварковая структура адронов и теория электрослабого взаимодействия: формирование теоретических представлений и экспериментальное подтверждение (история создания стандартной модели в физике элементарных частиц)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проблемы построения единой теории фундаментальных взаимодействий (от Максвелла и Эйнштейна до М-теории): основные этапы и достижения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Реликтовое излучение. История открытия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«черных дыр»: предыстория, теоретическое предсказание, возможности их наблюдения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Физика на рубеже ХХ и ХХ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 xml:space="preserve"> вв. в свете «проблем В.Л.Гинзбурга» (по статье В.Л.Гинзбурга «Какие проблемы физики и астрофизики представляются важными и интересными?»)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Астрология: научные и социальные истоки, причина живучести, оценка с точки зрения современной научной картины мира</w:t>
      </w:r>
    </w:p>
    <w:p w:rsidR="00803254" w:rsidRPr="00D761A2" w:rsidRDefault="00803254" w:rsidP="00803254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Два направления в планетарной космогонии – катастрофические и эволюционные гипотезы</w:t>
      </w:r>
    </w:p>
    <w:p w:rsidR="00803254" w:rsidRPr="00D761A2" w:rsidRDefault="00803254" w:rsidP="00803254">
      <w:pPr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Соотношение истории, социологии, психологии науки и науковедения на примере истории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Современные проблемы методологии истории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когнитивной, институциональной структуры и инфраструктуры конкретной области химии за фиксированный период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Эволюция представлений о химическом элементе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взглядов на понятие химического соединения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учения о молекуле. Основные моменты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Ретроспективный анализ понятия «валентность»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 идей о сродстве до современного понимания химической связи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Алхимия в трудах И.Ньютона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М.Бертло как историк алхимии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алхимии в развитии химического эксперимента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Химическая революция А.Лавуазье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Значение конгресса в Карлсруэ для развития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Труды отечественных историков химии по истории химической  атомистики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Рождение классической теории химического строения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Три версии открытия периодического закона (Б.М.Кедров, Д.Н.Трифонов, И.С.Дмитриев)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этапы формирования теории химического равновесия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промышленного синтеза аммиака как фундаментальной проблемы химии и химической терминологии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Возникновение кристаллохимии и определяющее события в ее эволюции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хроматографического метода и его роль в истории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Краткая история применения в химии физических методов исследования (РСА, электроно- и нейтронографии, ЯМР, ЭПР)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Революция в РСА и ее последствия для химии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Возникновение нанохимии и фемтохимии как итог применения в химии новейших физических методов исследования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Главные этапы в развитии химии высокомолекулярных соединений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Современная биотехнология в ретроспективном аспекте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Центральные проблемы в развитии химической кинетики и катализа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Определяющие события в эволюции термохимии и химической термодинамики (включая идеи о химической самоорганизации)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Возникновение когерентной химии как нового уровня понимания явлений типа «колец Лизеганга» и «реакции Белоусова - Жаботинского» (то есть свойства химических систем формировать колебательные режимы реакции)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Новейшие подходы к пониманию предмета химии и оценке периодического закона</w:t>
      </w:r>
    </w:p>
    <w:p w:rsidR="00803254" w:rsidRPr="00D761A2" w:rsidRDefault="00803254" w:rsidP="00803254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Новый уровень классификации химии</w:t>
      </w:r>
    </w:p>
    <w:p w:rsidR="00803254" w:rsidRPr="00D761A2" w:rsidRDefault="00803254" w:rsidP="00803254">
      <w:pPr>
        <w:jc w:val="both"/>
        <w:rPr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информатики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информатики как основа современной информационной культуры и ее основные компоненты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Информационное общество: предпосылки и история возникновения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Понятие «информационная потребность», объективность процесса ее развития. Основные проблемы информатизации общества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Информатика в системе наук (математика, семиотика, лингвистика, философия, техника, кибернетика)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Понятие «информационные технологии». История развития информационных технологий, современные их виды и перспективы использования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Понятие «информационный рынок». Исторические предпосылки его возникновения и основные тенденции развития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создания глобальной сети Интернет и проблемы ее развития (позитивные и негативные тенденции)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Проблемы становления информационного общества (формирование информационного пространства, информационная безопасность, психология человек в информационном пространстве, информационное право)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Законодательство в области информатизации. Пути преодоления информационного неравенства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Особенности развития информатики в СССР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Формирование и развитие информационной индустрии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Аналитическая машина Ч.Бэббиджа. История создания и принципы устройства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А.Лавлейс – первая программистка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Параллельное развитие аналоговой и цифровой вычислительной техники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логических машин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применения алгебры логики в технических проектах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Электромеханический этап эволюции вычислительной техники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Технологические и социальные предпосылки создания ЭВМ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Первые исследования в области ЭВМ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Дж. фон Неймана в создании электронной вычислительной техники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С.А.Лебедев – крупнейший конструктор отечественных ЭВМ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С.Крейн – выдающийся конструктор суперкомпьютеров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Сравнительный анализ поколений ЭВМ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ИБМ-360 и проект  Б.И.Рамеева серии «Урал»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Оценка проекта ЕС ЭВМ и его роли в отечественной информатике 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персональных ЭВМ и ноутбуков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микрокалькуляторов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Проект Государственной сети вычислительных центров СССР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сети Арпанет и ее преобразование в Интернет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технологии полупроводниковых интегральных схем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первых языков высокого уровня – Фортрана, Алгола, Кобола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Формирование и развитие программного обеспечения ЭВМ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направления исследований по созданию «искусственного интеллекта». Сравнительный анализ результатов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шахматных программ и их «соревнований» с шахматистами</w:t>
      </w:r>
    </w:p>
    <w:p w:rsidR="00803254" w:rsidRPr="00D761A2" w:rsidRDefault="00803254" w:rsidP="00803254">
      <w:pPr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Новые формы образования и новые образовательные технологии на основе информатизации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технических наук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Место и специфика истории технических наук как направления в истории науки и техники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периоды в истории развития технического знания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Технико-технологические знания в строительной и ирригационной практике периода Древних царств (Египет, Месопотамия)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История освоения металлургии железа и чугуна (III тыс. до н.э. – </w:t>
      </w:r>
      <w:r w:rsidRPr="00D761A2">
        <w:rPr>
          <w:color w:val="000000"/>
          <w:sz w:val="28"/>
          <w:szCs w:val="28"/>
          <w:lang w:val="en-US"/>
        </w:rPr>
        <w:t>IV</w:t>
      </w:r>
      <w:r w:rsidRPr="00D761A2">
        <w:rPr>
          <w:color w:val="000000"/>
          <w:sz w:val="28"/>
          <w:szCs w:val="28"/>
        </w:rPr>
        <w:t xml:space="preserve"> в. до н.э.)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античной механики в Александрийском мусейоне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Начала научно-технических знаний в трудах Архимеда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Техническое наследие античности в трактате Марка Витрувия «Десять книг об архитектуре»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Ремесленные знания и механические искусства в Средние века (</w:t>
      </w:r>
      <w:r w:rsidRPr="00D761A2">
        <w:rPr>
          <w:color w:val="000000"/>
          <w:sz w:val="28"/>
          <w:szCs w:val="28"/>
          <w:lang w:val="en-US"/>
        </w:rPr>
        <w:t>V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XIV</w:t>
      </w:r>
      <w:r w:rsidRPr="00D761A2">
        <w:rPr>
          <w:color w:val="000000"/>
          <w:sz w:val="28"/>
          <w:szCs w:val="28"/>
        </w:rPr>
        <w:t xml:space="preserve"> вв.)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Работа Ж.Бессона «Театр инструментов» (</w:t>
      </w:r>
      <w:r w:rsidRPr="00D761A2">
        <w:rPr>
          <w:color w:val="000000"/>
          <w:sz w:val="28"/>
          <w:szCs w:val="28"/>
          <w:lang w:val="en-US"/>
        </w:rPr>
        <w:t>XVI</w:t>
      </w:r>
      <w:r w:rsidRPr="00D761A2">
        <w:rPr>
          <w:color w:val="000000"/>
          <w:sz w:val="28"/>
          <w:szCs w:val="28"/>
        </w:rPr>
        <w:t xml:space="preserve"> в.)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пушечного и колокольного литья в России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Работа Полидора Вергилия «Об изобретателях вещей»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Инженерные исследования и проекты Леонардо да Винчи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Горное дело и металлургия в трудах Г.Агриколы и В.Бирингуччо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Фортификация и артиллерия как сферы развития инженерных знаний в </w:t>
      </w:r>
      <w:r w:rsidRPr="00D761A2">
        <w:rPr>
          <w:color w:val="000000"/>
          <w:sz w:val="28"/>
          <w:szCs w:val="28"/>
          <w:lang w:val="en-US"/>
        </w:rPr>
        <w:t>VI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VII</w:t>
      </w:r>
      <w:r w:rsidRPr="00D761A2">
        <w:rPr>
          <w:color w:val="000000"/>
          <w:sz w:val="28"/>
          <w:szCs w:val="28"/>
        </w:rPr>
        <w:t xml:space="preserve">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Великие географические открытия и развитие прикладных знаний в навигации и картографии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Ф.Бэкон и идеология «индустриальной науки»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Г.Галилей и инженерная практика его времени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Техническая практика и ее роль в становлении экспериментального естествознания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Организационное оформление науки и инженерии Нового времени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Вклад М.В.Ломоносова в горное дело и металлургию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Гидротехника, кораблестроение и становление механики жидкости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порошковой металлургии в России (П.Г.Соболевский, В.В.Любарский.А.А.Мусин-Пушкин)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Научные и практические предпосылки создания универсального теплового двигателя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Паровой двигатель и становление термодинамики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Выдающий ученый-металлург П.П.Аносов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Возникновение технологии как системы знаний о производстве в конце Х</w:t>
      </w:r>
      <w:r w:rsidRPr="00D761A2">
        <w:rPr>
          <w:color w:val="000000"/>
          <w:sz w:val="28"/>
          <w:szCs w:val="28"/>
          <w:lang w:val="en-US"/>
        </w:rPr>
        <w:t>VIII</w:t>
      </w:r>
      <w:r w:rsidRPr="00D761A2">
        <w:rPr>
          <w:color w:val="000000"/>
          <w:sz w:val="28"/>
          <w:szCs w:val="28"/>
        </w:rPr>
        <w:t xml:space="preserve"> – начале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Парижская политехническая школа и формирование научных основ машиностроения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Развитие теории и практики в архитектурном строительстве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Формирование научных основ металлургии в 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Становление и развитие инженерного образования в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Научная школа машиноведения МГТУ: история и современность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И.АВ.Вышнеградский и отечественная школа машиностроения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Классическая теория сопротивления материалов – от Галилея до начала ХХ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отечественной теплотехнической школы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А.Н.Крылов – основатель школы отечественного кораблестроения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В.Г.Шухов – универсальный инженер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научных основ космонавтики. Значение идей К.Э.Циолковского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теоретических и экспериментальных основ аэродинамики (Н.Е.Жуковский, С.А.Чаплыгин)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машиноведения и механики машин в трудах отечественных ученых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Становление и развитие технических наук электротехнического цикла в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первой половине ХХ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математического аппарата электротехники в конце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– первой трети ХХ вв.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теоретических основ радиотехники. Идеи и достижения отечественных исследователей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Технические науки в Российской академии наук: история Отделения технических наук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радиолокации и инженерные предпосылки формирования кибернетики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Создание транзистора и становление научно-технических основ микроэлектроники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Атомный проект СССР и формирование системы новых фундаментальных, прикладных и технических дисциплин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теоретических принципов лазерной техники. Вклад А.М.Прохорова и Н.Г.Басова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Вклад и решение научно-технических проблем освоения космического пространства С.П.Королева и М.В.Келдыша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Системное проектирование и развитие системотехнических знаний в ХХ в.</w:t>
      </w:r>
    </w:p>
    <w:p w:rsidR="00803254" w:rsidRPr="00D761A2" w:rsidRDefault="00803254" w:rsidP="00803254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Этапы компьютеризации инженерной деятельности в ХХ в.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педагогики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Понятие воспитания и его различные трактовки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Становление и развитие педагогики как науки о воспитании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взаимодействия педагогики с другими науками о человеке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Педагогики и религиозные учения: их взаимоотношения в различные исторические эпохи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Политизация педагогики: причины и следствия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Становление системы педагогических наук и их дифференциация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Этапы развития педагогической науки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Воспитание и духовное образование в трудах Тертуллиана, Августина, Фомы Аквинского (сравнительный анализ)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Зарождение научной педагогики (Я.А.Коменский, И.Гербарт, Ф.Дистервег, Д.Дьюи)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педагогики в России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русской народной школы (К.Д.Ушинский, П.Ф.Лесгафт, Л.Н.Толстой, П.Ф.Каптерев, К.Н.Вентцель)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Педагоги-гуманисты советской школы (С.Т.Шатский, А.С.Макаренко, В.Н.Сорока-Росинский, В.А.Сухомлинский)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Идеал человека и цели воспитания и образования, их эволюция и отражение в деятельности воспитательно-образовательных институтов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Вклад в мировую педагогику И.Г.Песталоцци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Педагогическая система Я.А.Коменского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Педагогическая система М.Монтессори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Дидактические концепции и их реализация в практике образовательных учреждений: история и современность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Идея непрерывного воспитания и образования: возникновение, эволюция, реализация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Влияние философии рационализма на развитие педагогической науки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Различные концепции воспитания и их реализация в историческом развитии школьной практики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«Традиционные» и «альтернативные» школы в истории образования: анализ и оценка их деятельности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Педагогическая наука в ХХ веке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Тенденции в развитии современной педагогики и отражение в них исторического опыта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Исторический обзор развития системы образования (в различных регионах мира)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Семейное воспитание: сущность, задачи, требования к нему общества в различные исторические эпохи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общего и профессионального образования: история и современность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Проблема учителя в истории педагогики («педагог», «учитель», «преподаватель») 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Историческое развитие отечественной педагогики: анализ и оценки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Отношение к истории в современной педагогике</w:t>
      </w:r>
    </w:p>
    <w:p w:rsidR="00803254" w:rsidRPr="00D761A2" w:rsidRDefault="00803254" w:rsidP="00803254">
      <w:pPr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Научные дебаты о природе педагогической науки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детерминизма в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Биогенетический закон и его приложение к развитию психики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научных сообществ в развитии личности ученого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Сравнительный анализ подходов к развивающей и психотерапевтической роли искусства в глубинной и гуманистической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внутренней свободы и ее роль в развитии личности в концепциях стоиков и В.Франкла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Психологизм и особенности его развития в России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Марксистская психология: существует ли она?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Оппонентский круг Л.С.Выгодского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рефлекторной концепции в психологии и ее влияние на социогенетическиие теории развития психики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социальной ситуации в развитии российской психологии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Х-ХХ вв.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Личность и субъект: общее и различное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Детерминанты развития личности: общая характеристика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Нормативность развития личности: что это?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Биосфера, психосфера, ноосфера как уровни представительности человека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и границы социального воздействия на человека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сознания в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Психофизическая проблема и способы ее решения в ведущих психологических школах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деятельности и бихевиоризм: общее и различное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Сравнительный анализ подходов к развивающей и психотерапевтической роли искусства в работах Аристотеля и Платона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Достоверность и объективность познания в теориях рационалистов и сенсуалистов Х</w:t>
      </w:r>
      <w:r w:rsidRPr="00D761A2">
        <w:rPr>
          <w:color w:val="000000"/>
          <w:sz w:val="28"/>
          <w:szCs w:val="28"/>
          <w:lang w:val="en-US"/>
        </w:rPr>
        <w:t>VII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Ортодоксальность и творчество в теории З.Фрейда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Возможности и границы управления поведением в бихевиоризме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интеллекта в развитии психики: позиции З.Фрейда и Ж.Пиаже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Описательная и объяснительная психология: достоинства и недостатки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Сравнительный анализ понимания функций и содержания души в идеалистических и материалистических психологических концепциях ученых Древней Греции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Теоретические различия в практике директивной и ииндирективной терапии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Взаимосвязь обучения и научения в теории бихевиоризма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Взаимосвязь «психотерапевт - клиент» в концепциях глубинной и гуманистической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Российская интеллигенция – творец и произведение отечественной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Становление культурно-исторической психологии в России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Российская и советская психология6 общее и различное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Особенности становления психологии и в России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Наука о поведении: русский путь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Сравнительный анализ подходов к психологии искусства в работах Д.Н.Овсянико-Куликовского, Г.Г.Шпета и Л.С.Выгодского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Достижения и недостатки психоаналитического направления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Причины ревизии теории З.Фрейда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направления развития гуманистической 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Особенности построения эксперимента в гештальтпсихологии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Проблема инсайта и подход к его изучению в гештальтпсихологии</w:t>
      </w:r>
    </w:p>
    <w:p w:rsidR="00803254" w:rsidRPr="00D761A2" w:rsidRDefault="00803254" w:rsidP="00803254">
      <w:pPr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«Постулат непосредственности» и способы его преодоления в различных психологических школах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t>История экономических учений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Особенности зарождения экономической мысли Древнего Востока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Основная проблематика экономической мысли Античности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итоги и направления экономической мысли Средневековья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Меркантилизм как форма генезиса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Марксизм и «Экономикс» о содержании и роли классической школы политической экономии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становления и развития школы «экономистов» (физиократов) (на примере творчества Ф.Кенэ, А.Тюрго)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Роль А.Смита в развитии мировой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Теория реализации Т.Р.Мальтуса и ее исторические последствия в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Д.Рикардо как лидер английской классической школы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Социалисты-рекардианцы (У.Томпсон, Дж.Грей, Дж.Брей, Т.Годскин)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Специфика зарождения экономической мысли в России (</w:t>
      </w:r>
      <w:r w:rsidRPr="00D761A2">
        <w:rPr>
          <w:color w:val="000000"/>
          <w:sz w:val="28"/>
          <w:szCs w:val="28"/>
          <w:lang w:val="en-US"/>
        </w:rPr>
        <w:t>XVI</w:t>
      </w:r>
      <w:r w:rsidRPr="00D761A2">
        <w:rPr>
          <w:color w:val="000000"/>
          <w:sz w:val="28"/>
          <w:szCs w:val="28"/>
        </w:rPr>
        <w:t>-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вв.)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итоги и направления эволюции отечественной экономической мысли в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в.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Современные дискуссии о содержании и значении экономического учения К.Маркса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Предшественники маржинализма в мировой экономической литературе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– первой половине </w:t>
      </w:r>
      <w:r w:rsidRPr="00D761A2">
        <w:rPr>
          <w:color w:val="000000"/>
          <w:sz w:val="28"/>
          <w:szCs w:val="28"/>
          <w:lang w:val="en-US"/>
        </w:rPr>
        <w:t>XIX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Институционализм вебленовской традиции и неинституционализм: сопоставление методологии, общей теории и практических выводов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Причины, ход и значение маржиналистской революции в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«Политическая экономия трудящихся» Н.Г.Чернышевского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Историческая школа в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Социальная школа в экономической теории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Австрийская и неоавстрийская школа (конец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Х-ХХ вв.): развитие традиции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«Кейнсианская революция»: причины, содержание, итоги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школы кейнсианства во второй половине ХХ в.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Й.Шумптер как экономист и историк экономической мысли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Монетаризм как главная форма неоклассической макроэкономики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неоклассической теории благосостояния в ХХ в.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Кризис экономической теории в ХХ в.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Новейшие дискуссии об экономическом наследии В.И.Ленина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Концепция социализма в экономическом наследии Ленина и Сталина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Основные школы «политической экономии социализма» в СССР (1950-1980-е гг.)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Борьба школ и направлений в отечественной экономической мысли (после 1991 г.)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 демографических исследований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Становление теории маркетинга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Динамика формирования теории финансов и денежного обращения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Зарождение математической статистики в экономике (первая половина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в.)</w:t>
      </w:r>
    </w:p>
    <w:p w:rsidR="00803254" w:rsidRPr="00D761A2" w:rsidRDefault="00803254" w:rsidP="00803254">
      <w:pPr>
        <w:numPr>
          <w:ilvl w:val="0"/>
          <w:numId w:val="18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Развитие теоретических взглядов на мировую экономику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  <w:r w:rsidRPr="00D761A2">
        <w:rPr>
          <w:b/>
          <w:bCs/>
          <w:color w:val="000000"/>
          <w:sz w:val="28"/>
          <w:szCs w:val="28"/>
          <w:u w:val="single"/>
        </w:rPr>
        <w:br/>
        <w:t xml:space="preserve"> История историографии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Исторический метод Геродота и «прагматическая история» Фукидида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История, риторика, мораль в греко-римской традиции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Лукиан из Самосаты: первая попытка создания теории историописания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Основы христианской хронологии истории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Византийская традиция историописания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Характерные черты средневекового историзма и жанры средневековой истор     иографии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Русская летописная традиция: своеобразие и этапы развития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Историки итальянского Возрождения: политическая и риторическая школы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Историография эпохи Реформации и Контррефермации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Западноевропейская историография в Х</w:t>
      </w:r>
      <w:r w:rsidRPr="00D761A2">
        <w:rPr>
          <w:color w:val="000000"/>
          <w:sz w:val="28"/>
          <w:szCs w:val="28"/>
          <w:lang w:val="en-US"/>
        </w:rPr>
        <w:t>VII</w:t>
      </w:r>
      <w:r w:rsidRPr="00D761A2">
        <w:rPr>
          <w:color w:val="000000"/>
          <w:sz w:val="28"/>
          <w:szCs w:val="28"/>
        </w:rPr>
        <w:t xml:space="preserve"> – первой половине Х</w:t>
      </w:r>
      <w:r w:rsidRPr="00D761A2">
        <w:rPr>
          <w:color w:val="000000"/>
          <w:sz w:val="28"/>
          <w:szCs w:val="28"/>
          <w:lang w:val="en-US"/>
        </w:rPr>
        <w:t>VIII</w:t>
      </w:r>
      <w:r w:rsidRPr="00D761A2">
        <w:rPr>
          <w:color w:val="000000"/>
          <w:sz w:val="28"/>
          <w:szCs w:val="28"/>
        </w:rPr>
        <w:t xml:space="preserve"> вв.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Русская историческая мысль в первой половине Х</w:t>
      </w:r>
      <w:r w:rsidRPr="00D761A2">
        <w:rPr>
          <w:color w:val="000000"/>
          <w:sz w:val="28"/>
          <w:szCs w:val="28"/>
          <w:lang w:val="en-US"/>
        </w:rPr>
        <w:t>VIII</w:t>
      </w:r>
      <w:r w:rsidRPr="00D761A2">
        <w:rPr>
          <w:color w:val="000000"/>
          <w:sz w:val="28"/>
          <w:szCs w:val="28"/>
        </w:rPr>
        <w:t xml:space="preserve"> в. и «История Российская» В.Н.Татищева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«Философская история» </w:t>
      </w:r>
      <w:r w:rsidRPr="00D761A2">
        <w:rPr>
          <w:color w:val="000000"/>
          <w:sz w:val="28"/>
          <w:szCs w:val="28"/>
          <w:lang w:val="en-US"/>
        </w:rPr>
        <w:t>XVIII</w:t>
      </w:r>
      <w:r w:rsidRPr="00D761A2">
        <w:rPr>
          <w:color w:val="000000"/>
          <w:sz w:val="28"/>
          <w:szCs w:val="28"/>
        </w:rPr>
        <w:t xml:space="preserve"> в.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Западноевропейская историография в первой половине Х</w:t>
      </w:r>
      <w:r w:rsidRPr="00D761A2">
        <w:rPr>
          <w:color w:val="000000"/>
          <w:sz w:val="28"/>
          <w:szCs w:val="28"/>
          <w:lang w:val="en-US"/>
        </w:rPr>
        <w:t>I</w:t>
      </w:r>
      <w:r w:rsidRPr="00D761A2">
        <w:rPr>
          <w:color w:val="000000"/>
          <w:sz w:val="28"/>
          <w:szCs w:val="28"/>
        </w:rPr>
        <w:t>Х в.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Л. фон Ранке и его исторический метод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Концепция всеобщей истории Т.Н.Грановского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Н.М.Карамзин и «История государства Российского»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Исторические взгляды С.М.Соловьева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К.Маркс и материалистическое понимание истории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И.Г.Дройзен и его «Историка»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Историческая концепция и теоретико-метологические воззрения В.О.Ключевского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Учение о культурно-исторических типах И.Я.Данилевского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Проблемы всеобщей истории, философии истории и теории исторического познания в трудах Н.И.Кареева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Б.Кроче и его «Теория и история историографии»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А.С.Лаппо-Данилевский и методология источниковедения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Культурно-историческое направление в российской историографии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Глобальные теории исторического процесса в историографии первой половины ХХ в. (О.Шпенглер, А.Дж.Тойнби)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Р.Дж.Коллингвуд и его «Идея истории»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«Методологическая революция» школы «Анналов»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«Новая социальная история» и историческая антропология</w:t>
      </w:r>
    </w:p>
    <w:p w:rsidR="00803254" w:rsidRPr="00D761A2" w:rsidRDefault="00803254" w:rsidP="00803254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«Критический поворот» в историографии на рубеже 1980-1990-х гг.</w:t>
      </w:r>
    </w:p>
    <w:p w:rsidR="00803254" w:rsidRPr="00D761A2" w:rsidRDefault="00803254" w:rsidP="00803254">
      <w:pPr>
        <w:jc w:val="center"/>
        <w:rPr>
          <w:b/>
          <w:bCs/>
          <w:color w:val="000000"/>
          <w:sz w:val="28"/>
          <w:szCs w:val="28"/>
          <w:u w:val="single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Pr="00D761A2" w:rsidRDefault="00803254" w:rsidP="00803254">
      <w:pPr>
        <w:ind w:left="360"/>
        <w:rPr>
          <w:color w:val="000000"/>
          <w:sz w:val="28"/>
          <w:szCs w:val="28"/>
        </w:rPr>
      </w:pPr>
    </w:p>
    <w:p w:rsidR="00803254" w:rsidRDefault="00803254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FB0723" w:rsidRDefault="00FB0723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Default="00482499" w:rsidP="007C66F9">
      <w:pPr>
        <w:rPr>
          <w:color w:val="000000"/>
          <w:sz w:val="28"/>
          <w:szCs w:val="28"/>
        </w:rPr>
      </w:pPr>
    </w:p>
    <w:p w:rsidR="00482499" w:rsidRPr="00D761A2" w:rsidRDefault="00482499" w:rsidP="007C66F9">
      <w:pPr>
        <w:rPr>
          <w:color w:val="000000"/>
          <w:sz w:val="28"/>
          <w:szCs w:val="28"/>
        </w:rPr>
      </w:pPr>
    </w:p>
    <w:p w:rsidR="00803254" w:rsidRPr="00D761A2" w:rsidRDefault="00DB730A" w:rsidP="009D1FAA">
      <w:pPr>
        <w:pStyle w:val="2"/>
        <w:jc w:val="right"/>
        <w:rPr>
          <w:rFonts w:ascii="Times New Roman" w:hAnsi="Times New Roman" w:cs="Times New Roman"/>
          <w:b w:val="0"/>
          <w:iCs w:val="0"/>
        </w:rPr>
      </w:pPr>
      <w:r>
        <w:rPr>
          <w:rFonts w:ascii="Times New Roman" w:hAnsi="Times New Roman" w:cs="Times New Roman"/>
          <w:b w:val="0"/>
          <w:iCs w:val="0"/>
        </w:rPr>
        <w:t>Приложение 3</w:t>
      </w:r>
    </w:p>
    <w:p w:rsidR="00803254" w:rsidRPr="00D761A2" w:rsidRDefault="00803254" w:rsidP="00852976">
      <w:pPr>
        <w:pStyle w:val="2"/>
        <w:jc w:val="right"/>
        <w:rPr>
          <w:rFonts w:ascii="Times New Roman" w:hAnsi="Times New Roman" w:cs="Times New Roman"/>
        </w:rPr>
      </w:pPr>
      <w:r w:rsidRPr="00D761A2">
        <w:rPr>
          <w:rFonts w:ascii="Times New Roman" w:hAnsi="Times New Roman" w:cs="Times New Roman"/>
        </w:rPr>
        <w:t>Образец титульного листа</w:t>
      </w:r>
    </w:p>
    <w:p w:rsidR="00803254" w:rsidRPr="00D761A2" w:rsidRDefault="00803254" w:rsidP="00803254">
      <w:pPr>
        <w:rPr>
          <w:color w:val="000000"/>
          <w:sz w:val="28"/>
          <w:szCs w:val="28"/>
        </w:rPr>
      </w:pPr>
    </w:p>
    <w:p w:rsidR="00F731FE" w:rsidRDefault="00F731FE" w:rsidP="0080325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ГОУ ВПО </w:t>
      </w: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  <w:r w:rsidRPr="00D761A2">
        <w:rPr>
          <w:b/>
          <w:color w:val="000000"/>
          <w:sz w:val="28"/>
          <w:szCs w:val="28"/>
        </w:rPr>
        <w:t>ГОСУДАРСТВЕННЫЙ ТЕХНОЛОГИЧЕСКИЙ УНИВЕРСИТЕТ</w:t>
      </w: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  <w:r w:rsidRPr="00D761A2">
        <w:rPr>
          <w:b/>
          <w:color w:val="000000"/>
          <w:sz w:val="28"/>
          <w:szCs w:val="28"/>
        </w:rPr>
        <w:t>«МОСКОВСКИЙ ИНСТИТУТ СТАЛИ И СПЛАВОВ»</w:t>
      </w: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803254" w:rsidRPr="00D761A2" w:rsidRDefault="00803254" w:rsidP="007C66F9">
      <w:pPr>
        <w:rPr>
          <w:b/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803254" w:rsidRPr="00D761A2" w:rsidRDefault="00472F82" w:rsidP="00472F82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Специальность___________________</w:t>
      </w: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803254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472F82" w:rsidRDefault="00472F82" w:rsidP="00803254">
      <w:pPr>
        <w:jc w:val="center"/>
        <w:rPr>
          <w:b/>
          <w:color w:val="000000"/>
          <w:sz w:val="28"/>
          <w:szCs w:val="28"/>
        </w:rPr>
      </w:pPr>
    </w:p>
    <w:p w:rsidR="00472F82" w:rsidRDefault="00472F82" w:rsidP="00803254">
      <w:pPr>
        <w:jc w:val="center"/>
        <w:rPr>
          <w:b/>
          <w:color w:val="000000"/>
          <w:sz w:val="28"/>
          <w:szCs w:val="28"/>
        </w:rPr>
      </w:pPr>
    </w:p>
    <w:p w:rsidR="00472F82" w:rsidRDefault="00472F82" w:rsidP="00803254">
      <w:pPr>
        <w:jc w:val="center"/>
        <w:rPr>
          <w:b/>
          <w:color w:val="000000"/>
          <w:sz w:val="28"/>
          <w:szCs w:val="28"/>
        </w:rPr>
      </w:pPr>
    </w:p>
    <w:p w:rsidR="00472F82" w:rsidRPr="00D761A2" w:rsidRDefault="00472F82" w:rsidP="00803254">
      <w:pPr>
        <w:jc w:val="center"/>
        <w:rPr>
          <w:b/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b/>
          <w:color w:val="000000"/>
          <w:sz w:val="28"/>
          <w:szCs w:val="28"/>
        </w:rPr>
      </w:pPr>
    </w:p>
    <w:p w:rsidR="00803254" w:rsidRPr="00D761A2" w:rsidRDefault="00803254" w:rsidP="0080325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761A2">
        <w:rPr>
          <w:b/>
          <w:color w:val="000000"/>
          <w:sz w:val="28"/>
          <w:szCs w:val="28"/>
        </w:rPr>
        <w:t>РЕФЕРАТ</w:t>
      </w: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 xml:space="preserve">по истории науки к кандидатскому экзамену «История и философия науки»  </w:t>
      </w: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на тему:</w:t>
      </w: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«_____________________________________________»</w:t>
      </w: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</w:p>
    <w:p w:rsidR="00803254" w:rsidRPr="00D761A2" w:rsidRDefault="00803254" w:rsidP="00803254">
      <w:pPr>
        <w:spacing w:line="360" w:lineRule="auto"/>
        <w:jc w:val="center"/>
        <w:rPr>
          <w:color w:val="000000"/>
          <w:sz w:val="28"/>
          <w:szCs w:val="28"/>
        </w:rPr>
      </w:pPr>
    </w:p>
    <w:p w:rsidR="00803254" w:rsidRPr="00D761A2" w:rsidRDefault="00803254" w:rsidP="00803254">
      <w:pPr>
        <w:spacing w:line="360" w:lineRule="auto"/>
        <w:jc w:val="right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Аспирант (соискатель) кафедры</w:t>
      </w:r>
    </w:p>
    <w:p w:rsidR="00803254" w:rsidRPr="00D761A2" w:rsidRDefault="00803254" w:rsidP="00803254">
      <w:pPr>
        <w:spacing w:line="360" w:lineRule="auto"/>
        <w:jc w:val="right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___________________________</w:t>
      </w:r>
    </w:p>
    <w:p w:rsidR="00803254" w:rsidRPr="00D761A2" w:rsidRDefault="00803254" w:rsidP="00803254">
      <w:pPr>
        <w:spacing w:line="360" w:lineRule="auto"/>
        <w:jc w:val="right"/>
        <w:rPr>
          <w:b/>
          <w:bCs/>
          <w:color w:val="000000"/>
          <w:sz w:val="28"/>
          <w:szCs w:val="28"/>
        </w:rPr>
      </w:pPr>
      <w:r w:rsidRPr="00D761A2">
        <w:rPr>
          <w:b/>
          <w:bCs/>
          <w:color w:val="000000"/>
          <w:sz w:val="28"/>
          <w:szCs w:val="28"/>
        </w:rPr>
        <w:t>Ф.И.О. (полностью) !!!</w:t>
      </w:r>
    </w:p>
    <w:p w:rsidR="00803254" w:rsidRPr="00D761A2" w:rsidRDefault="00803254" w:rsidP="00803254">
      <w:pPr>
        <w:spacing w:line="360" w:lineRule="auto"/>
        <w:jc w:val="right"/>
        <w:rPr>
          <w:b/>
          <w:bCs/>
          <w:color w:val="000000"/>
          <w:sz w:val="28"/>
          <w:szCs w:val="28"/>
        </w:rPr>
      </w:pPr>
    </w:p>
    <w:p w:rsidR="00803254" w:rsidRPr="00D761A2" w:rsidRDefault="00803254" w:rsidP="007C66F9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803254" w:rsidRPr="00D761A2" w:rsidRDefault="00803254" w:rsidP="00803254">
      <w:pPr>
        <w:spacing w:line="360" w:lineRule="auto"/>
        <w:jc w:val="right"/>
        <w:rPr>
          <w:b/>
          <w:bCs/>
          <w:color w:val="000000"/>
          <w:sz w:val="28"/>
          <w:szCs w:val="28"/>
        </w:rPr>
      </w:pPr>
    </w:p>
    <w:p w:rsidR="00803254" w:rsidRPr="00D761A2" w:rsidRDefault="00803254" w:rsidP="00803254">
      <w:pPr>
        <w:rPr>
          <w:color w:val="000000"/>
          <w:sz w:val="28"/>
          <w:szCs w:val="28"/>
        </w:rPr>
      </w:pPr>
    </w:p>
    <w:p w:rsidR="00803254" w:rsidRPr="00D761A2" w:rsidRDefault="00803254" w:rsidP="00803254">
      <w:pPr>
        <w:jc w:val="center"/>
        <w:rPr>
          <w:color w:val="000000"/>
          <w:sz w:val="28"/>
          <w:szCs w:val="28"/>
        </w:rPr>
      </w:pPr>
      <w:r w:rsidRPr="00D761A2">
        <w:rPr>
          <w:color w:val="000000"/>
          <w:sz w:val="28"/>
          <w:szCs w:val="28"/>
        </w:rPr>
        <w:t>Москва, 200__  г.</w:t>
      </w:r>
    </w:p>
    <w:p w:rsidR="00482499" w:rsidRDefault="00482499">
      <w:pPr>
        <w:rPr>
          <w:sz w:val="28"/>
          <w:szCs w:val="28"/>
        </w:rPr>
      </w:pPr>
    </w:p>
    <w:p w:rsidR="00675DC1" w:rsidRDefault="00887C37" w:rsidP="00675DC1">
      <w:pPr>
        <w:jc w:val="right"/>
        <w:rPr>
          <w:i/>
          <w:sz w:val="28"/>
          <w:szCs w:val="28"/>
        </w:rPr>
      </w:pPr>
      <w:r w:rsidRPr="00675DC1">
        <w:rPr>
          <w:i/>
          <w:sz w:val="28"/>
          <w:szCs w:val="28"/>
        </w:rPr>
        <w:t>Приложение 4</w:t>
      </w:r>
    </w:p>
    <w:p w:rsidR="00675DC1" w:rsidRPr="00675DC1" w:rsidRDefault="00675DC1" w:rsidP="00675DC1">
      <w:pPr>
        <w:jc w:val="right"/>
        <w:rPr>
          <w:i/>
          <w:sz w:val="28"/>
          <w:szCs w:val="28"/>
        </w:rPr>
      </w:pPr>
    </w:p>
    <w:p w:rsidR="00887C37" w:rsidRDefault="00675DC1" w:rsidP="00675DC1">
      <w:pPr>
        <w:jc w:val="right"/>
        <w:rPr>
          <w:b/>
          <w:i/>
          <w:sz w:val="28"/>
          <w:szCs w:val="28"/>
        </w:rPr>
      </w:pPr>
      <w:r w:rsidRPr="00675DC1">
        <w:rPr>
          <w:b/>
          <w:i/>
          <w:sz w:val="28"/>
          <w:szCs w:val="28"/>
        </w:rPr>
        <w:t>Образец рецензии</w:t>
      </w:r>
    </w:p>
    <w:p w:rsidR="00675DC1" w:rsidRDefault="00675DC1" w:rsidP="00675DC1">
      <w:pPr>
        <w:jc w:val="right"/>
        <w:rPr>
          <w:b/>
          <w:i/>
          <w:sz w:val="28"/>
          <w:szCs w:val="28"/>
        </w:rPr>
      </w:pPr>
    </w:p>
    <w:p w:rsidR="00675DC1" w:rsidRPr="00675DC1" w:rsidRDefault="00675DC1" w:rsidP="00675DC1">
      <w:pPr>
        <w:jc w:val="center"/>
        <w:rPr>
          <w:b/>
          <w:sz w:val="28"/>
          <w:szCs w:val="28"/>
        </w:rPr>
      </w:pPr>
      <w:r w:rsidRPr="00675DC1">
        <w:rPr>
          <w:b/>
          <w:sz w:val="28"/>
          <w:szCs w:val="28"/>
        </w:rPr>
        <w:t>Государственный технологический университет</w:t>
      </w:r>
    </w:p>
    <w:p w:rsidR="00675DC1" w:rsidRPr="00675DC1" w:rsidRDefault="008A3E99" w:rsidP="0067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75DC1" w:rsidRPr="00675DC1">
        <w:rPr>
          <w:b/>
          <w:sz w:val="28"/>
          <w:szCs w:val="28"/>
        </w:rPr>
        <w:t>Московский институт стали и сплавов</w:t>
      </w:r>
      <w:r>
        <w:rPr>
          <w:b/>
          <w:sz w:val="28"/>
          <w:szCs w:val="28"/>
        </w:rPr>
        <w:t>»</w:t>
      </w:r>
    </w:p>
    <w:p w:rsidR="00675DC1" w:rsidRPr="00675DC1" w:rsidRDefault="00675DC1" w:rsidP="00675DC1">
      <w:pPr>
        <w:jc w:val="center"/>
        <w:rPr>
          <w:b/>
          <w:sz w:val="28"/>
          <w:szCs w:val="28"/>
        </w:rPr>
      </w:pPr>
    </w:p>
    <w:p w:rsidR="00675DC1" w:rsidRPr="00675DC1" w:rsidRDefault="00675DC1" w:rsidP="00675DC1">
      <w:pPr>
        <w:jc w:val="center"/>
        <w:rPr>
          <w:b/>
          <w:sz w:val="28"/>
          <w:szCs w:val="28"/>
        </w:rPr>
      </w:pPr>
      <w:r w:rsidRPr="00675DC1">
        <w:rPr>
          <w:b/>
          <w:sz w:val="28"/>
          <w:szCs w:val="28"/>
        </w:rPr>
        <w:t>РЕЦЕНЗИЯ</w:t>
      </w:r>
    </w:p>
    <w:p w:rsidR="00675DC1" w:rsidRDefault="00675DC1" w:rsidP="00675DC1">
      <w:pPr>
        <w:jc w:val="center"/>
        <w:rPr>
          <w:sz w:val="28"/>
          <w:szCs w:val="28"/>
        </w:rPr>
      </w:pPr>
    </w:p>
    <w:p w:rsidR="00675DC1" w:rsidRDefault="00675DC1" w:rsidP="008C2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реферат___________________________________________________________ </w:t>
      </w:r>
    </w:p>
    <w:p w:rsidR="00675DC1" w:rsidRDefault="00675DC1" w:rsidP="008C2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A5313" w:rsidRDefault="00CA5313" w:rsidP="008C2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4A7B">
        <w:rPr>
          <w:sz w:val="28"/>
          <w:szCs w:val="28"/>
        </w:rPr>
        <w:t xml:space="preserve">о истории____________________________________________ </w:t>
      </w:r>
      <w:r>
        <w:rPr>
          <w:sz w:val="28"/>
          <w:szCs w:val="28"/>
        </w:rPr>
        <w:t>к кандидатскому экзамену по «Истории и философии науки»</w:t>
      </w:r>
    </w:p>
    <w:p w:rsidR="00CA5313" w:rsidRDefault="00CA5313" w:rsidP="00693E94">
      <w:pPr>
        <w:jc w:val="both"/>
        <w:rPr>
          <w:sz w:val="28"/>
          <w:szCs w:val="28"/>
        </w:rPr>
      </w:pPr>
      <w:r>
        <w:rPr>
          <w:sz w:val="28"/>
          <w:szCs w:val="28"/>
        </w:rPr>
        <w:t>аспиранта (соискате</w:t>
      </w:r>
      <w:r w:rsidR="00141FD6">
        <w:rPr>
          <w:sz w:val="28"/>
          <w:szCs w:val="28"/>
        </w:rPr>
        <w:t xml:space="preserve">ля) </w:t>
      </w:r>
      <w:r>
        <w:rPr>
          <w:sz w:val="28"/>
          <w:szCs w:val="28"/>
        </w:rPr>
        <w:t>___________________________</w:t>
      </w:r>
      <w:r w:rsidR="00141FD6">
        <w:rPr>
          <w:sz w:val="28"/>
          <w:szCs w:val="28"/>
        </w:rPr>
        <w:t>_____________________</w:t>
      </w:r>
    </w:p>
    <w:p w:rsidR="00CA5313" w:rsidRDefault="00CA5313" w:rsidP="00693E94">
      <w:pPr>
        <w:jc w:val="center"/>
        <w:rPr>
          <w:sz w:val="16"/>
          <w:szCs w:val="16"/>
        </w:rPr>
      </w:pPr>
      <w:r>
        <w:rPr>
          <w:sz w:val="16"/>
          <w:szCs w:val="16"/>
        </w:rPr>
        <w:t>(Ф.И.О.)</w:t>
      </w:r>
    </w:p>
    <w:p w:rsidR="00CA5313" w:rsidRDefault="00EC2E99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содержания реферата</w:t>
      </w:r>
    </w:p>
    <w:p w:rsidR="00EC2E99" w:rsidRDefault="00EC2E99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 </w:t>
      </w:r>
    </w:p>
    <w:p w:rsidR="00E303B0" w:rsidRDefault="00EC2E99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3B0" w:rsidRDefault="00E303B0" w:rsidP="00E303B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2E99" w:rsidRDefault="00E303B0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Недостатки и замечания</w:t>
      </w:r>
    </w:p>
    <w:p w:rsidR="00E303B0" w:rsidRDefault="00E303B0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3B0" w:rsidRDefault="00E303B0" w:rsidP="00EC2E99">
      <w:pPr>
        <w:jc w:val="both"/>
        <w:rPr>
          <w:sz w:val="28"/>
          <w:szCs w:val="28"/>
        </w:rPr>
      </w:pPr>
    </w:p>
    <w:p w:rsidR="00374770" w:rsidRDefault="00374770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Оценка_____________                           Рецензент ___________________________              </w:t>
      </w:r>
    </w:p>
    <w:p w:rsidR="00E303B0" w:rsidRDefault="00374770" w:rsidP="00EC2E99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374770">
        <w:rPr>
          <w:sz w:val="20"/>
          <w:szCs w:val="20"/>
        </w:rPr>
        <w:t>Ф.И.О., ученая степень, ученое</w:t>
      </w:r>
      <w:r>
        <w:rPr>
          <w:sz w:val="20"/>
          <w:szCs w:val="20"/>
        </w:rPr>
        <w:t xml:space="preserve"> звание</w:t>
      </w:r>
    </w:p>
    <w:p w:rsidR="00E303B0" w:rsidRDefault="00374770" w:rsidP="00EC2E99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Дата____________</w:t>
      </w:r>
    </w:p>
    <w:p w:rsidR="00E303B0" w:rsidRPr="00374770" w:rsidRDefault="0062143F" w:rsidP="0037477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 сведению рецензента и научного руководителя</w:t>
      </w:r>
    </w:p>
    <w:p w:rsidR="00E303B0" w:rsidRDefault="00E303B0" w:rsidP="00EC2E99">
      <w:pPr>
        <w:jc w:val="both"/>
        <w:rPr>
          <w:sz w:val="28"/>
          <w:szCs w:val="28"/>
        </w:rPr>
      </w:pPr>
    </w:p>
    <w:p w:rsidR="00E303B0" w:rsidRPr="0009453D" w:rsidRDefault="00E303B0" w:rsidP="00EC2E99">
      <w:pPr>
        <w:jc w:val="both"/>
      </w:pPr>
    </w:p>
    <w:p w:rsidR="0009453D" w:rsidRPr="0009453D" w:rsidRDefault="00BD36D6" w:rsidP="0009453D">
      <w:pPr>
        <w:ind w:firstLine="709"/>
        <w:jc w:val="both"/>
      </w:pPr>
      <w:r>
        <w:t xml:space="preserve">1. </w:t>
      </w:r>
      <w:r w:rsidR="0009453D" w:rsidRPr="0009453D">
        <w:t xml:space="preserve">В соответствии с рекомендациями ВАК Минобразования России экзамен кандидатского минимума по «Истории и философии науки» состоит из трех частей: </w:t>
      </w:r>
    </w:p>
    <w:p w:rsidR="0009453D" w:rsidRPr="0009453D" w:rsidRDefault="0009453D" w:rsidP="0009453D">
      <w:pPr>
        <w:jc w:val="both"/>
      </w:pPr>
      <w:smartTag w:uri="urn:schemas-microsoft-com:office:smarttags" w:element="place">
        <w:r w:rsidRPr="0009453D">
          <w:rPr>
            <w:lang w:val="en-US"/>
          </w:rPr>
          <w:t>I</w:t>
        </w:r>
        <w:r w:rsidRPr="0009453D">
          <w:t>.</w:t>
        </w:r>
      </w:smartTag>
      <w:r w:rsidRPr="0009453D">
        <w:t xml:space="preserve"> Общие проблемы философии науки</w:t>
      </w:r>
      <w:r w:rsidR="000D468F">
        <w:t xml:space="preserve"> (</w:t>
      </w:r>
      <w:r w:rsidR="003102CC">
        <w:t>раздел единый</w:t>
      </w:r>
      <w:r w:rsidR="000D468F">
        <w:t xml:space="preserve"> для всех соискателей ученой степени кандидата наук)</w:t>
      </w:r>
      <w:r w:rsidRPr="0009453D">
        <w:t>;</w:t>
      </w:r>
    </w:p>
    <w:p w:rsidR="0009453D" w:rsidRPr="0009453D" w:rsidRDefault="0009453D" w:rsidP="0009453D">
      <w:pPr>
        <w:jc w:val="both"/>
      </w:pPr>
      <w:r w:rsidRPr="0009453D">
        <w:rPr>
          <w:lang w:val="en-US"/>
        </w:rPr>
        <w:t>II</w:t>
      </w:r>
      <w:r w:rsidRPr="0009453D">
        <w:t>. Современные философские проблемы областей научного знания</w:t>
      </w:r>
      <w:r w:rsidR="000D468F">
        <w:t xml:space="preserve"> (соискатель готовит вопросы из раздела соответствующего области его научных исследований; определено 11 областей: философские проблемы математики, физики, астрономии и космологии, химии, географии, геологии, биологии и экологии, медицины, техники и технических наук, информатики, социально-гуманитарных наук); </w:t>
      </w:r>
    </w:p>
    <w:p w:rsidR="00E303B0" w:rsidRPr="00335348" w:rsidRDefault="0009453D" w:rsidP="00BD36D6">
      <w:pPr>
        <w:jc w:val="both"/>
      </w:pPr>
      <w:r w:rsidRPr="0009453D">
        <w:rPr>
          <w:lang w:val="en-US"/>
        </w:rPr>
        <w:t>III</w:t>
      </w:r>
      <w:r w:rsidR="001C1591">
        <w:t xml:space="preserve">. </w:t>
      </w:r>
      <w:r w:rsidR="00793F3D">
        <w:t>История науки (</w:t>
      </w:r>
      <w:r w:rsidR="001C1591">
        <w:t>соискатель пишет реферат  по истории</w:t>
      </w:r>
      <w:r w:rsidR="001C1591" w:rsidRPr="001C1591">
        <w:t xml:space="preserve"> </w:t>
      </w:r>
      <w:r w:rsidR="001C1591">
        <w:t>соответствующей области его нау</w:t>
      </w:r>
      <w:r w:rsidR="00EA16BB">
        <w:t>чных исследований; определено 20</w:t>
      </w:r>
      <w:r w:rsidR="001C1591">
        <w:t xml:space="preserve"> областей</w:t>
      </w:r>
      <w:r w:rsidR="00793F3D">
        <w:t>: истории биологии, сельскохозяйственных наук, медицины, технических наук, информатики, геологии, географии, математики, механики, физики, астрономии, химии,</w:t>
      </w:r>
      <w:r w:rsidR="00EA16BB">
        <w:t xml:space="preserve"> историографии, экономических учений, философии, педагогики, психологии, социологии, политических учений, учений </w:t>
      </w:r>
      <w:r w:rsidR="00EA16BB" w:rsidRPr="00335348">
        <w:t>о праве и государстве).</w:t>
      </w:r>
    </w:p>
    <w:p w:rsidR="00BD36D6" w:rsidRPr="00EA16BB" w:rsidRDefault="00BD36D6" w:rsidP="00BD36D6">
      <w:pPr>
        <w:ind w:firstLine="709"/>
        <w:jc w:val="both"/>
      </w:pPr>
      <w:r>
        <w:t xml:space="preserve">2. </w:t>
      </w:r>
      <w:r w:rsidR="00AC18F8">
        <w:t xml:space="preserve">Реферат должен быть посвящен </w:t>
      </w:r>
      <w:r w:rsidR="00DC609E">
        <w:t xml:space="preserve">прежде всего </w:t>
      </w:r>
      <w:r w:rsidR="00AC18F8">
        <w:t>истории науки, а не</w:t>
      </w:r>
      <w:r w:rsidR="006E4438">
        <w:t xml:space="preserve"> истории развития процесса, который та или иная наука изучает.</w:t>
      </w:r>
    </w:p>
    <w:p w:rsidR="00562BDB" w:rsidRPr="0009453D" w:rsidRDefault="00335348" w:rsidP="00335348">
      <w:pPr>
        <w:ind w:firstLine="709"/>
        <w:jc w:val="both"/>
      </w:pPr>
      <w:r w:rsidRPr="00335348">
        <w:t>3.</w:t>
      </w:r>
      <w:r>
        <w:t xml:space="preserve"> </w:t>
      </w:r>
      <w:r w:rsidR="00562BDB" w:rsidRPr="0009453D">
        <w:rPr>
          <w:color w:val="000000"/>
        </w:rPr>
        <w:t>При рецензировании реферата учитываются следующие моменты:</w:t>
      </w:r>
    </w:p>
    <w:p w:rsidR="00562BDB" w:rsidRPr="0009453D" w:rsidRDefault="00562BDB" w:rsidP="00BD36D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9453D">
        <w:rPr>
          <w:i/>
          <w:iCs/>
          <w:color w:val="000000"/>
        </w:rPr>
        <w:t xml:space="preserve">а) </w:t>
      </w:r>
      <w:r w:rsidRPr="0009453D">
        <w:rPr>
          <w:color w:val="000000"/>
        </w:rPr>
        <w:t>согласованность темы заголовка, содержания плана и смысла текст;</w:t>
      </w:r>
    </w:p>
    <w:p w:rsidR="00562BDB" w:rsidRPr="0009453D" w:rsidRDefault="00562BDB" w:rsidP="00BD36D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9453D">
        <w:rPr>
          <w:i/>
          <w:iCs/>
          <w:color w:val="000000"/>
        </w:rPr>
        <w:t xml:space="preserve">б) </w:t>
      </w:r>
      <w:r w:rsidRPr="0009453D">
        <w:rPr>
          <w:color w:val="000000"/>
        </w:rPr>
        <w:t>наличие выводов, их логичность, обоснованность, доказательность;</w:t>
      </w:r>
    </w:p>
    <w:p w:rsidR="00562BDB" w:rsidRPr="0009453D" w:rsidRDefault="00562BDB" w:rsidP="00BD36D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9453D">
        <w:rPr>
          <w:i/>
          <w:iCs/>
          <w:color w:val="000000"/>
        </w:rPr>
        <w:t xml:space="preserve">в) </w:t>
      </w:r>
      <w:r w:rsidRPr="0009453D">
        <w:rPr>
          <w:color w:val="000000"/>
        </w:rPr>
        <w:t>преемственность разделов и параграфов;</w:t>
      </w:r>
    </w:p>
    <w:p w:rsidR="00562BDB" w:rsidRPr="0009453D" w:rsidRDefault="00562BDB" w:rsidP="00BD36D6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9453D">
        <w:rPr>
          <w:i/>
          <w:iCs/>
          <w:color w:val="000000"/>
        </w:rPr>
        <w:t>г)</w:t>
      </w:r>
      <w:r w:rsidRPr="0009453D">
        <w:rPr>
          <w:color w:val="000000"/>
        </w:rPr>
        <w:t xml:space="preserve"> наличие   сносок   и   ссылок   на   цитируемую   литературу  (</w:t>
      </w:r>
      <w:r w:rsidRPr="0009453D">
        <w:rPr>
          <w:color w:val="000000"/>
          <w:u w:val="single"/>
        </w:rPr>
        <w:t xml:space="preserve">обязательно с </w:t>
      </w:r>
      <w:r w:rsidRPr="00D77F2A">
        <w:rPr>
          <w:color w:val="000000"/>
          <w:u w:val="single"/>
        </w:rPr>
        <w:t>указанием страниц</w:t>
      </w:r>
      <w:r w:rsidRPr="0009453D">
        <w:rPr>
          <w:color w:val="000000"/>
        </w:rPr>
        <w:t>)  и   правильность их</w:t>
      </w:r>
      <w:r w:rsidRPr="0009453D">
        <w:t xml:space="preserve"> </w:t>
      </w:r>
      <w:r w:rsidRPr="0009453D">
        <w:rPr>
          <w:color w:val="000000"/>
        </w:rPr>
        <w:t>оформления;</w:t>
      </w:r>
    </w:p>
    <w:p w:rsidR="00562BDB" w:rsidRPr="0009453D" w:rsidRDefault="00562BDB" w:rsidP="00BD36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9453D">
        <w:rPr>
          <w:i/>
          <w:iCs/>
          <w:color w:val="000000"/>
        </w:rPr>
        <w:t xml:space="preserve">д) </w:t>
      </w:r>
      <w:r w:rsidRPr="0009453D">
        <w:rPr>
          <w:color w:val="000000"/>
        </w:rPr>
        <w:t>представительность списка литературы по теме реферата (подменять его списком цитируемой литературы недопустимо);</w:t>
      </w:r>
    </w:p>
    <w:p w:rsidR="00562BDB" w:rsidRDefault="00562BDB" w:rsidP="006D7F7D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09453D">
        <w:rPr>
          <w:i/>
          <w:iCs/>
        </w:rPr>
        <w:t xml:space="preserve">е) </w:t>
      </w:r>
      <w:r w:rsidRPr="0009453D">
        <w:t>умение излагать и анализировать чужую позицию, сравнивать различные точки зрения  по одному вопросу или общей проблеме.</w:t>
      </w:r>
    </w:p>
    <w:p w:rsidR="008608F4" w:rsidRPr="0009453D" w:rsidRDefault="008608F4" w:rsidP="006D7F7D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4. Оценка может выражаться как в балльной системе, так и в варианте «зачет-незачет».</w:t>
      </w:r>
    </w:p>
    <w:p w:rsidR="00675DC1" w:rsidRDefault="00675DC1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55342D" w:rsidRDefault="0055342D" w:rsidP="00675DC1">
      <w:pPr>
        <w:jc w:val="right"/>
        <w:rPr>
          <w:sz w:val="28"/>
          <w:szCs w:val="28"/>
        </w:rPr>
      </w:pPr>
    </w:p>
    <w:p w:rsidR="00285CDC" w:rsidRPr="00285CDC" w:rsidRDefault="00887C37" w:rsidP="00285CDC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5</w:t>
      </w:r>
    </w:p>
    <w:p w:rsidR="00285CDC" w:rsidRDefault="00285CDC" w:rsidP="00285CDC">
      <w:pPr>
        <w:jc w:val="right"/>
        <w:rPr>
          <w:sz w:val="28"/>
          <w:szCs w:val="28"/>
        </w:rPr>
      </w:pPr>
    </w:p>
    <w:p w:rsidR="00285CDC" w:rsidRDefault="00285CDC" w:rsidP="00285CDC">
      <w:pPr>
        <w:jc w:val="center"/>
        <w:rPr>
          <w:b/>
          <w:sz w:val="28"/>
          <w:szCs w:val="28"/>
        </w:rPr>
      </w:pPr>
      <w:r w:rsidRPr="00285CDC">
        <w:rPr>
          <w:b/>
          <w:sz w:val="28"/>
          <w:szCs w:val="28"/>
        </w:rPr>
        <w:t>Список литературы</w:t>
      </w:r>
      <w:r w:rsidR="00264E24">
        <w:rPr>
          <w:b/>
          <w:sz w:val="28"/>
          <w:szCs w:val="28"/>
        </w:rPr>
        <w:t xml:space="preserve"> для подготовки</w:t>
      </w:r>
      <w:r w:rsidR="00950C63">
        <w:rPr>
          <w:b/>
          <w:sz w:val="28"/>
          <w:szCs w:val="28"/>
        </w:rPr>
        <w:t xml:space="preserve"> к экзамену кандидатского минимума по «Истории и философии науки»</w:t>
      </w:r>
    </w:p>
    <w:p w:rsidR="00F25D84" w:rsidRDefault="00F25D84" w:rsidP="00285CDC">
      <w:pPr>
        <w:jc w:val="center"/>
        <w:rPr>
          <w:b/>
          <w:sz w:val="28"/>
          <w:szCs w:val="28"/>
        </w:rPr>
      </w:pPr>
    </w:p>
    <w:p w:rsidR="008B44C2" w:rsidRDefault="008B44C2" w:rsidP="00285CDC">
      <w:pPr>
        <w:jc w:val="center"/>
        <w:rPr>
          <w:b/>
          <w:sz w:val="28"/>
          <w:szCs w:val="28"/>
        </w:rPr>
      </w:pPr>
    </w:p>
    <w:p w:rsidR="008B44C2" w:rsidRDefault="008B44C2" w:rsidP="00285CDC">
      <w:pPr>
        <w:jc w:val="center"/>
        <w:rPr>
          <w:b/>
          <w:sz w:val="28"/>
          <w:szCs w:val="28"/>
        </w:rPr>
      </w:pPr>
    </w:p>
    <w:p w:rsidR="001F5A55" w:rsidRDefault="008242B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F5A55">
        <w:rPr>
          <w:sz w:val="28"/>
          <w:szCs w:val="28"/>
        </w:rPr>
        <w:t>Дятчин Н.И. История развития техники. - Ростов-на/Д.: Феникс, 2001.</w:t>
      </w:r>
    </w:p>
    <w:p w:rsidR="005D3705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D3705">
        <w:rPr>
          <w:sz w:val="28"/>
          <w:szCs w:val="28"/>
        </w:rPr>
        <w:t>История и философия науки. Введение в специальность. - М.: РАГС, 2005</w:t>
      </w:r>
      <w:r w:rsidR="00472F82">
        <w:rPr>
          <w:sz w:val="28"/>
          <w:szCs w:val="28"/>
        </w:rPr>
        <w:t>.</w:t>
      </w:r>
    </w:p>
    <w:p w:rsidR="001F5A55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КириллинВ.А. Страницы истории науки и техники. – М.: Наука, 1994.</w:t>
      </w:r>
    </w:p>
    <w:p w:rsidR="001F5A55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Кохановский В.П. и др. Философия для аспирантов. – Ростов-на/Д.: Феникс, 2002.</w:t>
      </w:r>
    </w:p>
    <w:p w:rsidR="00472F82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86AEE">
        <w:rPr>
          <w:sz w:val="28"/>
          <w:szCs w:val="28"/>
        </w:rPr>
        <w:t xml:space="preserve">. </w:t>
      </w:r>
      <w:r w:rsidR="00472F82">
        <w:rPr>
          <w:sz w:val="28"/>
          <w:szCs w:val="28"/>
        </w:rPr>
        <w:t>Кохановский В.П., Лешкевич Т.Г. и др. Философия науки в вопросах и ответах. –</w:t>
      </w:r>
      <w:r>
        <w:rPr>
          <w:sz w:val="28"/>
          <w:szCs w:val="28"/>
        </w:rPr>
        <w:t xml:space="preserve"> Ростов-на/Д.</w:t>
      </w:r>
      <w:r w:rsidR="00786AEE">
        <w:rPr>
          <w:sz w:val="28"/>
          <w:szCs w:val="28"/>
        </w:rPr>
        <w:t>: Фен</w:t>
      </w:r>
      <w:r w:rsidR="00472F82">
        <w:rPr>
          <w:sz w:val="28"/>
          <w:szCs w:val="28"/>
        </w:rPr>
        <w:t>икс, 2006.</w:t>
      </w:r>
    </w:p>
    <w:p w:rsidR="00472F82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72F82">
        <w:rPr>
          <w:sz w:val="28"/>
          <w:szCs w:val="28"/>
        </w:rPr>
        <w:t>. Микешина Л.А. Философия науки: современная эпистемология. – М.: Флинта, 2005.</w:t>
      </w:r>
    </w:p>
    <w:p w:rsidR="005D3705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42B5">
        <w:rPr>
          <w:sz w:val="28"/>
          <w:szCs w:val="28"/>
        </w:rPr>
        <w:t xml:space="preserve">. </w:t>
      </w:r>
      <w:r w:rsidR="005D3705">
        <w:rPr>
          <w:sz w:val="28"/>
          <w:szCs w:val="28"/>
        </w:rPr>
        <w:t>Микешина Л.А. Эпистемология ценностей. - М.: РОССПЭН, 2007.</w:t>
      </w:r>
    </w:p>
    <w:p w:rsidR="00472F82" w:rsidRDefault="00472F82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Розин В.М. Философия техники. – М.: </w:t>
      </w:r>
      <w:r>
        <w:rPr>
          <w:sz w:val="28"/>
          <w:szCs w:val="28"/>
          <w:lang w:val="en-US"/>
        </w:rPr>
        <w:t>Nota</w:t>
      </w:r>
      <w:r w:rsidRPr="00472F8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bene</w:t>
      </w:r>
      <w:r>
        <w:rPr>
          <w:sz w:val="28"/>
          <w:szCs w:val="28"/>
        </w:rPr>
        <w:t>, 2001.</w:t>
      </w:r>
    </w:p>
    <w:p w:rsidR="001F5A55" w:rsidRPr="00472F82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Соломатин В.А. История науки. – М.: ПЕР СЭ, 2003.</w:t>
      </w:r>
    </w:p>
    <w:p w:rsidR="00F25D84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242B5">
        <w:rPr>
          <w:sz w:val="28"/>
          <w:szCs w:val="28"/>
        </w:rPr>
        <w:t xml:space="preserve">. </w:t>
      </w:r>
      <w:r w:rsidR="005D3705">
        <w:rPr>
          <w:sz w:val="28"/>
          <w:szCs w:val="28"/>
        </w:rPr>
        <w:t>Степин В.С. Философия науки. Общие проблемы. - М.: Гардарики, 2006.</w:t>
      </w:r>
    </w:p>
    <w:p w:rsidR="00472F82" w:rsidRDefault="00472F82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Ушаков Е.В. Введение в философию и методологию науки. – М.: Экзамен, 2005.</w:t>
      </w:r>
    </w:p>
    <w:p w:rsidR="005D3705" w:rsidRPr="00F25D84" w:rsidRDefault="001F5A55" w:rsidP="008242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242B5">
        <w:rPr>
          <w:sz w:val="28"/>
          <w:szCs w:val="28"/>
        </w:rPr>
        <w:t xml:space="preserve">. </w:t>
      </w:r>
      <w:r w:rsidR="005D3705">
        <w:rPr>
          <w:sz w:val="28"/>
          <w:szCs w:val="28"/>
        </w:rPr>
        <w:t>Философия науки. Методология и история конкретных наук. – М.: «Канон+», 2006</w:t>
      </w:r>
      <w:r w:rsidR="00556199">
        <w:rPr>
          <w:sz w:val="28"/>
          <w:szCs w:val="28"/>
        </w:rPr>
        <w:t>.</w:t>
      </w:r>
      <w:bookmarkStart w:id="0" w:name="_GoBack"/>
      <w:bookmarkEnd w:id="0"/>
    </w:p>
    <w:sectPr w:rsidR="005D3705" w:rsidRPr="00F25D84" w:rsidSect="00B151E2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C4410"/>
    <w:multiLevelType w:val="hybridMultilevel"/>
    <w:tmpl w:val="5CF20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D4A8B"/>
    <w:multiLevelType w:val="hybridMultilevel"/>
    <w:tmpl w:val="4EBC0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16968"/>
    <w:multiLevelType w:val="hybridMultilevel"/>
    <w:tmpl w:val="3F68F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40AC4"/>
    <w:multiLevelType w:val="hybridMultilevel"/>
    <w:tmpl w:val="485AF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767EDB"/>
    <w:multiLevelType w:val="hybridMultilevel"/>
    <w:tmpl w:val="C5107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8D0069"/>
    <w:multiLevelType w:val="hybridMultilevel"/>
    <w:tmpl w:val="49F00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A77897"/>
    <w:multiLevelType w:val="hybridMultilevel"/>
    <w:tmpl w:val="32E61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F00149"/>
    <w:multiLevelType w:val="hybridMultilevel"/>
    <w:tmpl w:val="94529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D41E37"/>
    <w:multiLevelType w:val="hybridMultilevel"/>
    <w:tmpl w:val="D8861ABE"/>
    <w:lvl w:ilvl="0" w:tplc="A37E9D3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C33DC4"/>
    <w:multiLevelType w:val="hybridMultilevel"/>
    <w:tmpl w:val="8C9C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C454EB"/>
    <w:multiLevelType w:val="hybridMultilevel"/>
    <w:tmpl w:val="301AE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D903B1"/>
    <w:multiLevelType w:val="hybridMultilevel"/>
    <w:tmpl w:val="D548B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BB0057"/>
    <w:multiLevelType w:val="hybridMultilevel"/>
    <w:tmpl w:val="96362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F71BF"/>
    <w:multiLevelType w:val="hybridMultilevel"/>
    <w:tmpl w:val="62223E0A"/>
    <w:lvl w:ilvl="0" w:tplc="C076E1F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0B67C5"/>
    <w:multiLevelType w:val="hybridMultilevel"/>
    <w:tmpl w:val="88849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8C650F"/>
    <w:multiLevelType w:val="hybridMultilevel"/>
    <w:tmpl w:val="3E5E2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24640A"/>
    <w:multiLevelType w:val="hybridMultilevel"/>
    <w:tmpl w:val="EDBCE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673009"/>
    <w:multiLevelType w:val="hybridMultilevel"/>
    <w:tmpl w:val="9F18D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11"/>
  </w:num>
  <w:num w:numId="6">
    <w:abstractNumId w:val="15"/>
  </w:num>
  <w:num w:numId="7">
    <w:abstractNumId w:val="14"/>
  </w:num>
  <w:num w:numId="8">
    <w:abstractNumId w:val="8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0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5B8"/>
    <w:rsid w:val="0009453D"/>
    <w:rsid w:val="000D468F"/>
    <w:rsid w:val="000E279B"/>
    <w:rsid w:val="000E2A26"/>
    <w:rsid w:val="00141FD6"/>
    <w:rsid w:val="0014272F"/>
    <w:rsid w:val="00147071"/>
    <w:rsid w:val="00162704"/>
    <w:rsid w:val="001B133E"/>
    <w:rsid w:val="001C1591"/>
    <w:rsid w:val="001F0F81"/>
    <w:rsid w:val="001F1479"/>
    <w:rsid w:val="001F47F0"/>
    <w:rsid w:val="001F5A55"/>
    <w:rsid w:val="00202AB1"/>
    <w:rsid w:val="002252C5"/>
    <w:rsid w:val="00264E24"/>
    <w:rsid w:val="0028018E"/>
    <w:rsid w:val="00285CDC"/>
    <w:rsid w:val="002F0578"/>
    <w:rsid w:val="003102CC"/>
    <w:rsid w:val="0032690C"/>
    <w:rsid w:val="00335348"/>
    <w:rsid w:val="0035010E"/>
    <w:rsid w:val="00355CFF"/>
    <w:rsid w:val="00374770"/>
    <w:rsid w:val="00407C92"/>
    <w:rsid w:val="004420E3"/>
    <w:rsid w:val="00472F82"/>
    <w:rsid w:val="00475CF7"/>
    <w:rsid w:val="00482499"/>
    <w:rsid w:val="00504504"/>
    <w:rsid w:val="00511988"/>
    <w:rsid w:val="00532C9D"/>
    <w:rsid w:val="0054159A"/>
    <w:rsid w:val="0055342D"/>
    <w:rsid w:val="00556199"/>
    <w:rsid w:val="00562BDB"/>
    <w:rsid w:val="005C49DF"/>
    <w:rsid w:val="005D3705"/>
    <w:rsid w:val="005F657E"/>
    <w:rsid w:val="00610D9C"/>
    <w:rsid w:val="0062143F"/>
    <w:rsid w:val="00634A7B"/>
    <w:rsid w:val="00666F17"/>
    <w:rsid w:val="00675DC1"/>
    <w:rsid w:val="00693E94"/>
    <w:rsid w:val="006A41E3"/>
    <w:rsid w:val="006D7F7D"/>
    <w:rsid w:val="006E00DF"/>
    <w:rsid w:val="006E4438"/>
    <w:rsid w:val="00786AEE"/>
    <w:rsid w:val="00793F3D"/>
    <w:rsid w:val="007C66F9"/>
    <w:rsid w:val="007C77B2"/>
    <w:rsid w:val="007E7E28"/>
    <w:rsid w:val="007F55E9"/>
    <w:rsid w:val="00803254"/>
    <w:rsid w:val="008242B5"/>
    <w:rsid w:val="00836B59"/>
    <w:rsid w:val="00844660"/>
    <w:rsid w:val="00852976"/>
    <w:rsid w:val="008608F4"/>
    <w:rsid w:val="00881C8F"/>
    <w:rsid w:val="00887C37"/>
    <w:rsid w:val="008A3E99"/>
    <w:rsid w:val="008B44C2"/>
    <w:rsid w:val="008C2AF4"/>
    <w:rsid w:val="00901C78"/>
    <w:rsid w:val="00950C63"/>
    <w:rsid w:val="00953676"/>
    <w:rsid w:val="00973396"/>
    <w:rsid w:val="009B5C36"/>
    <w:rsid w:val="009C261C"/>
    <w:rsid w:val="009D1FAA"/>
    <w:rsid w:val="009E1964"/>
    <w:rsid w:val="00A332ED"/>
    <w:rsid w:val="00A54242"/>
    <w:rsid w:val="00A579BD"/>
    <w:rsid w:val="00A70918"/>
    <w:rsid w:val="00AA4445"/>
    <w:rsid w:val="00AC18F8"/>
    <w:rsid w:val="00B151E2"/>
    <w:rsid w:val="00B81197"/>
    <w:rsid w:val="00BB627A"/>
    <w:rsid w:val="00BD36D6"/>
    <w:rsid w:val="00C603C2"/>
    <w:rsid w:val="00C678A5"/>
    <w:rsid w:val="00C77CE4"/>
    <w:rsid w:val="00CA5313"/>
    <w:rsid w:val="00CA78A8"/>
    <w:rsid w:val="00D11134"/>
    <w:rsid w:val="00D465B8"/>
    <w:rsid w:val="00D57B3B"/>
    <w:rsid w:val="00D761A2"/>
    <w:rsid w:val="00D77F2A"/>
    <w:rsid w:val="00D908FF"/>
    <w:rsid w:val="00DB730A"/>
    <w:rsid w:val="00DC4199"/>
    <w:rsid w:val="00DC609E"/>
    <w:rsid w:val="00E126B9"/>
    <w:rsid w:val="00E303B0"/>
    <w:rsid w:val="00EA16BB"/>
    <w:rsid w:val="00EC0296"/>
    <w:rsid w:val="00EC2E99"/>
    <w:rsid w:val="00F16827"/>
    <w:rsid w:val="00F25D84"/>
    <w:rsid w:val="00F403EE"/>
    <w:rsid w:val="00F70E30"/>
    <w:rsid w:val="00F731FE"/>
    <w:rsid w:val="00F87518"/>
    <w:rsid w:val="00F91E95"/>
    <w:rsid w:val="00FB0723"/>
    <w:rsid w:val="00FB32A0"/>
    <w:rsid w:val="00FB3B01"/>
    <w:rsid w:val="00FC6D22"/>
    <w:rsid w:val="00F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C11B1-EA94-49E1-8807-D81AB433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28"/>
    <w:rPr>
      <w:sz w:val="24"/>
      <w:szCs w:val="24"/>
    </w:rPr>
  </w:style>
  <w:style w:type="paragraph" w:styleId="1">
    <w:name w:val="heading 1"/>
    <w:basedOn w:val="a"/>
    <w:next w:val="a"/>
    <w:qFormat/>
    <w:rsid w:val="007E7E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32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032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03254"/>
    <w:pPr>
      <w:jc w:val="center"/>
    </w:pPr>
    <w:rPr>
      <w:b/>
      <w:bCs/>
      <w:color w:val="000000"/>
      <w:sz w:val="36"/>
      <w:szCs w:val="23"/>
    </w:rPr>
  </w:style>
  <w:style w:type="paragraph" w:styleId="20">
    <w:name w:val="Body Text 2"/>
    <w:basedOn w:val="a"/>
    <w:rsid w:val="00803254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paragraph" w:styleId="30">
    <w:name w:val="Body Text 3"/>
    <w:basedOn w:val="a"/>
    <w:rsid w:val="00803254"/>
    <w:pPr>
      <w:shd w:val="clear" w:color="auto" w:fill="FFFFFF"/>
      <w:autoSpaceDE w:val="0"/>
      <w:autoSpaceDN w:val="0"/>
      <w:adjustRightInd w:val="0"/>
    </w:pPr>
    <w:rPr>
      <w:color w:val="000000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7018</Words>
  <Characters>40007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аспиранты08</vt:lpstr>
    </vt:vector>
  </TitlesOfParts>
  <Company>Org</Company>
  <LinksUpToDate>false</LinksUpToDate>
  <CharactersWithSpaces>46932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аспиранты08</dc:title>
  <dc:subject/>
  <dc:creator>mapelman</dc:creator>
  <cp:keywords/>
  <dc:description/>
  <cp:lastModifiedBy>Irina</cp:lastModifiedBy>
  <cp:revision>2</cp:revision>
  <cp:lastPrinted>2008-01-21T11:04:00Z</cp:lastPrinted>
  <dcterms:created xsi:type="dcterms:W3CDTF">2014-08-01T14:54:00Z</dcterms:created>
  <dcterms:modified xsi:type="dcterms:W3CDTF">2014-08-01T14:54:00Z</dcterms:modified>
</cp:coreProperties>
</file>