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35" w:rsidRPr="00E3721B" w:rsidRDefault="00B83ED4" w:rsidP="00E3721B">
      <w:pPr>
        <w:pStyle w:val="2"/>
        <w:keepNext w:val="0"/>
        <w:ind w:firstLine="709"/>
        <w:jc w:val="both"/>
        <w:rPr>
          <w:color w:val="000000"/>
        </w:rPr>
      </w:pPr>
      <w:r w:rsidRPr="00E3721B">
        <w:rPr>
          <w:color w:val="000000"/>
        </w:rPr>
        <w:t>Оглавление</w:t>
      </w:r>
    </w:p>
    <w:p w:rsidR="005A4335" w:rsidRPr="00E3721B" w:rsidRDefault="005A4335" w:rsidP="00E3721B">
      <w:pPr>
        <w:spacing w:before="0" w:after="0" w:line="360" w:lineRule="auto"/>
        <w:ind w:firstLine="709"/>
        <w:jc w:val="both"/>
        <w:rPr>
          <w:b/>
          <w:color w:val="000000"/>
          <w:sz w:val="28"/>
        </w:rPr>
      </w:pPr>
    </w:p>
    <w:p w:rsidR="005A4335" w:rsidRPr="00E3721B" w:rsidRDefault="00B83ED4" w:rsidP="00B83ED4">
      <w:pPr>
        <w:tabs>
          <w:tab w:val="left" w:pos="420"/>
        </w:tabs>
        <w:spacing w:before="0" w:after="0" w:line="360" w:lineRule="auto"/>
        <w:jc w:val="both"/>
        <w:rPr>
          <w:color w:val="000000"/>
          <w:sz w:val="28"/>
        </w:rPr>
      </w:pPr>
      <w:r>
        <w:rPr>
          <w:color w:val="000000"/>
          <w:sz w:val="28"/>
        </w:rPr>
        <w:t>Введение</w:t>
      </w:r>
    </w:p>
    <w:p w:rsidR="005A4335" w:rsidRPr="00E3721B" w:rsidRDefault="005A4335" w:rsidP="00B83ED4">
      <w:pPr>
        <w:pStyle w:val="a5"/>
        <w:tabs>
          <w:tab w:val="left" w:pos="420"/>
        </w:tabs>
        <w:spacing w:line="360" w:lineRule="auto"/>
        <w:rPr>
          <w:color w:val="000000"/>
        </w:rPr>
      </w:pPr>
      <w:r w:rsidRPr="00E3721B">
        <w:rPr>
          <w:color w:val="000000"/>
        </w:rPr>
        <w:t>1</w:t>
      </w:r>
      <w:r w:rsidR="00B83ED4">
        <w:rPr>
          <w:color w:val="000000"/>
        </w:rPr>
        <w:t>. Органы опеки и попечительства</w:t>
      </w:r>
    </w:p>
    <w:p w:rsidR="005A4335" w:rsidRPr="00E3721B" w:rsidRDefault="00B83ED4" w:rsidP="00B83ED4">
      <w:pPr>
        <w:pStyle w:val="a5"/>
        <w:tabs>
          <w:tab w:val="left" w:pos="420"/>
        </w:tabs>
        <w:spacing w:line="360" w:lineRule="auto"/>
        <w:rPr>
          <w:color w:val="000000"/>
        </w:rPr>
      </w:pPr>
      <w:r>
        <w:rPr>
          <w:color w:val="000000"/>
        </w:rPr>
        <w:t xml:space="preserve">1.1 </w:t>
      </w:r>
      <w:r w:rsidR="005A4335" w:rsidRPr="00E3721B">
        <w:rPr>
          <w:color w:val="000000"/>
        </w:rPr>
        <w:t>Общая характеристика опеки и попечительства</w:t>
      </w:r>
    </w:p>
    <w:p w:rsidR="005A4335" w:rsidRPr="00E3721B" w:rsidRDefault="00B83ED4" w:rsidP="00B83ED4">
      <w:pPr>
        <w:pStyle w:val="a5"/>
        <w:tabs>
          <w:tab w:val="left" w:pos="420"/>
        </w:tabs>
        <w:spacing w:line="360" w:lineRule="auto"/>
        <w:rPr>
          <w:color w:val="000000"/>
        </w:rPr>
      </w:pPr>
      <w:r>
        <w:rPr>
          <w:color w:val="000000"/>
        </w:rPr>
        <w:t>1.2 Опека и попечительство</w:t>
      </w:r>
    </w:p>
    <w:p w:rsidR="00E3721B" w:rsidRDefault="005A4335" w:rsidP="00B83ED4">
      <w:pPr>
        <w:pStyle w:val="a5"/>
        <w:tabs>
          <w:tab w:val="left" w:pos="420"/>
        </w:tabs>
        <w:spacing w:line="360" w:lineRule="auto"/>
        <w:rPr>
          <w:color w:val="000000"/>
        </w:rPr>
      </w:pPr>
      <w:r w:rsidRPr="00E3721B">
        <w:rPr>
          <w:color w:val="000000"/>
        </w:rPr>
        <w:t>2. Осуще</w:t>
      </w:r>
      <w:r w:rsidR="00B83ED4">
        <w:rPr>
          <w:color w:val="000000"/>
        </w:rPr>
        <w:t>ствление опеки (попечительства)</w:t>
      </w:r>
    </w:p>
    <w:p w:rsidR="00E3721B" w:rsidRDefault="00B83ED4" w:rsidP="00B83ED4">
      <w:pPr>
        <w:pStyle w:val="a5"/>
        <w:tabs>
          <w:tab w:val="left" w:pos="420"/>
        </w:tabs>
        <w:spacing w:line="360" w:lineRule="auto"/>
        <w:rPr>
          <w:color w:val="000000"/>
        </w:rPr>
      </w:pPr>
      <w:r>
        <w:rPr>
          <w:color w:val="000000"/>
        </w:rPr>
        <w:t>2.1</w:t>
      </w:r>
      <w:r w:rsidR="005A4335" w:rsidRPr="00E3721B">
        <w:rPr>
          <w:color w:val="000000"/>
        </w:rPr>
        <w:t xml:space="preserve"> Порядок осуществления опеки (попечительства</w:t>
      </w:r>
      <w:r w:rsidR="00E3721B" w:rsidRPr="00E3721B">
        <w:rPr>
          <w:color w:val="000000"/>
        </w:rPr>
        <w:t>)</w:t>
      </w:r>
    </w:p>
    <w:p w:rsidR="00E3721B" w:rsidRDefault="00B83ED4" w:rsidP="00B83ED4">
      <w:pPr>
        <w:pStyle w:val="a5"/>
        <w:tabs>
          <w:tab w:val="left" w:pos="420"/>
        </w:tabs>
        <w:spacing w:line="360" w:lineRule="auto"/>
        <w:rPr>
          <w:color w:val="000000"/>
        </w:rPr>
      </w:pPr>
      <w:r>
        <w:rPr>
          <w:color w:val="000000"/>
        </w:rPr>
        <w:t>2.2</w:t>
      </w:r>
      <w:r w:rsidR="005A4335" w:rsidRPr="00E3721B">
        <w:rPr>
          <w:color w:val="000000"/>
        </w:rPr>
        <w:t xml:space="preserve"> Распоряжение и доверительное уп</w:t>
      </w:r>
      <w:r>
        <w:rPr>
          <w:color w:val="000000"/>
        </w:rPr>
        <w:t>равление имуществом подопечного</w:t>
      </w:r>
    </w:p>
    <w:p w:rsidR="00E3721B" w:rsidRDefault="005A4335" w:rsidP="00B83ED4">
      <w:pPr>
        <w:tabs>
          <w:tab w:val="left" w:pos="420"/>
        </w:tabs>
        <w:spacing w:before="0" w:after="0" w:line="360" w:lineRule="auto"/>
        <w:jc w:val="both"/>
        <w:rPr>
          <w:color w:val="000000"/>
          <w:sz w:val="28"/>
        </w:rPr>
      </w:pPr>
      <w:r w:rsidRPr="00E3721B">
        <w:rPr>
          <w:color w:val="000000"/>
          <w:sz w:val="28"/>
        </w:rPr>
        <w:t>2.3 Пре</w:t>
      </w:r>
      <w:r w:rsidR="00B83ED4">
        <w:rPr>
          <w:color w:val="000000"/>
          <w:sz w:val="28"/>
        </w:rPr>
        <w:t>кращение опеки и попечительства</w:t>
      </w:r>
    </w:p>
    <w:p w:rsidR="005A4335" w:rsidRPr="00E3721B" w:rsidRDefault="00B83ED4" w:rsidP="00B83ED4">
      <w:pPr>
        <w:tabs>
          <w:tab w:val="left" w:pos="420"/>
        </w:tabs>
        <w:spacing w:before="0" w:after="0" w:line="360" w:lineRule="auto"/>
        <w:jc w:val="both"/>
        <w:rPr>
          <w:color w:val="000000"/>
          <w:sz w:val="28"/>
        </w:rPr>
      </w:pPr>
      <w:r>
        <w:rPr>
          <w:color w:val="000000"/>
          <w:sz w:val="28"/>
        </w:rPr>
        <w:t>Заключение</w:t>
      </w:r>
    </w:p>
    <w:p w:rsidR="00E3721B" w:rsidRDefault="005A4335" w:rsidP="00B83ED4">
      <w:pPr>
        <w:tabs>
          <w:tab w:val="left" w:pos="420"/>
        </w:tabs>
        <w:spacing w:before="0" w:after="0" w:line="360" w:lineRule="auto"/>
        <w:jc w:val="both"/>
        <w:rPr>
          <w:color w:val="000000"/>
          <w:sz w:val="28"/>
        </w:rPr>
      </w:pPr>
      <w:r w:rsidRPr="00E3721B">
        <w:rPr>
          <w:color w:val="000000"/>
          <w:sz w:val="28"/>
        </w:rPr>
        <w:t>Список лите</w:t>
      </w:r>
      <w:r w:rsidR="00B83ED4">
        <w:rPr>
          <w:color w:val="000000"/>
          <w:sz w:val="28"/>
        </w:rPr>
        <w:t>ратуры</w:t>
      </w:r>
    </w:p>
    <w:p w:rsidR="005A4335" w:rsidRPr="00E3721B" w:rsidRDefault="005A4335" w:rsidP="00E3721B">
      <w:pPr>
        <w:spacing w:before="0" w:after="0" w:line="360" w:lineRule="auto"/>
        <w:ind w:firstLine="709"/>
        <w:jc w:val="both"/>
        <w:rPr>
          <w:color w:val="000000"/>
          <w:sz w:val="28"/>
        </w:rPr>
      </w:pPr>
    </w:p>
    <w:p w:rsidR="005A4335" w:rsidRPr="00E3721B" w:rsidRDefault="005A4335" w:rsidP="00E3721B">
      <w:pPr>
        <w:pStyle w:val="2"/>
        <w:keepNext w:val="0"/>
        <w:ind w:firstLine="709"/>
        <w:jc w:val="both"/>
        <w:rPr>
          <w:color w:val="000000"/>
        </w:rPr>
      </w:pPr>
    </w:p>
    <w:p w:rsidR="005A4335" w:rsidRPr="00E3721B" w:rsidRDefault="007702F5" w:rsidP="00E3721B">
      <w:pPr>
        <w:pStyle w:val="2"/>
        <w:keepNext w:val="0"/>
        <w:ind w:firstLine="709"/>
        <w:jc w:val="both"/>
        <w:rPr>
          <w:color w:val="000000"/>
        </w:rPr>
      </w:pPr>
      <w:r>
        <w:br w:type="page"/>
      </w:r>
      <w:r w:rsidRPr="00E3721B">
        <w:rPr>
          <w:color w:val="000000"/>
        </w:rPr>
        <w:t>Введение</w:t>
      </w:r>
    </w:p>
    <w:p w:rsidR="007702F5" w:rsidRDefault="007702F5" w:rsidP="00E3721B">
      <w:pPr>
        <w:spacing w:before="0" w:after="0" w:line="360" w:lineRule="auto"/>
        <w:ind w:firstLine="709"/>
        <w:jc w:val="both"/>
        <w:rPr>
          <w:color w:val="000000"/>
          <w:sz w:val="28"/>
        </w:rPr>
      </w:pPr>
    </w:p>
    <w:p w:rsidR="005A4335" w:rsidRPr="00E3721B" w:rsidRDefault="005A4335" w:rsidP="00E3721B">
      <w:pPr>
        <w:spacing w:before="0" w:after="0" w:line="360" w:lineRule="auto"/>
        <w:ind w:firstLine="709"/>
        <w:jc w:val="both"/>
        <w:rPr>
          <w:b/>
          <w:color w:val="000000"/>
          <w:sz w:val="28"/>
        </w:rPr>
      </w:pPr>
      <w:r w:rsidRPr="00E3721B">
        <w:rPr>
          <w:color w:val="000000"/>
          <w:sz w:val="28"/>
        </w:rPr>
        <w:t>В настоящее время, учитывая социально-экономическое положение в нашей стране актуальной является проблема опеки и попечительства над несовершеннолетними.</w:t>
      </w:r>
    </w:p>
    <w:p w:rsidR="005A4335" w:rsidRPr="00E3721B" w:rsidRDefault="005A4335" w:rsidP="00E3721B">
      <w:pPr>
        <w:pStyle w:val="a5"/>
        <w:spacing w:line="360" w:lineRule="auto"/>
        <w:ind w:firstLine="709"/>
        <w:rPr>
          <w:color w:val="000000"/>
        </w:rPr>
      </w:pPr>
      <w:r w:rsidRPr="00E3721B">
        <w:rPr>
          <w:color w:val="000000"/>
        </w:rPr>
        <w:t>На фоне общего социально-экономического неблагополучия особую тревогу вызывает положение детей-сирот, выпускников школ-интернатов. Сложившаяся практика социальной работы с семьей, когда процессы распада деградации в ней носят необратимый характер, не снижает уровня процесса социального сиротства. Губительный для судьбы ребенка разрыв семейных отношений не компенсируется временным решением проблемы питания и воспитания в государственном учреждении, а наоборот порождает проблему постинтернатной жизни, которая приводит многих сирот к социальной депрессии, ставит их на путь асоциального поведения и даже суицида.</w:t>
      </w:r>
    </w:p>
    <w:p w:rsidR="005A4335" w:rsidRPr="00E3721B" w:rsidRDefault="005A4335" w:rsidP="00E3721B">
      <w:pPr>
        <w:pStyle w:val="a5"/>
        <w:spacing w:line="360" w:lineRule="auto"/>
        <w:ind w:firstLine="709"/>
        <w:rPr>
          <w:color w:val="000000"/>
        </w:rPr>
      </w:pPr>
      <w:r w:rsidRPr="00E3721B">
        <w:rPr>
          <w:color w:val="000000"/>
        </w:rPr>
        <w:t xml:space="preserve">Семья </w:t>
      </w:r>
      <w:r w:rsidR="00E3721B">
        <w:rPr>
          <w:color w:val="000000"/>
        </w:rPr>
        <w:t>–</w:t>
      </w:r>
      <w:r w:rsidR="00E3721B" w:rsidRPr="00E3721B">
        <w:rPr>
          <w:color w:val="000000"/>
        </w:rPr>
        <w:t xml:space="preserve"> </w:t>
      </w:r>
      <w:r w:rsidRPr="00E3721B">
        <w:rPr>
          <w:color w:val="000000"/>
        </w:rPr>
        <w:t xml:space="preserve">главное, что есть у ребенка. Дети, лишенные любви родителей и их заботы, не могут стать полноценными членами общества. Семья традиционно рассматривалась как оплот всего необходимого для ребенка </w:t>
      </w:r>
      <w:r w:rsidR="00E3721B">
        <w:rPr>
          <w:color w:val="000000"/>
        </w:rPr>
        <w:t>–</w:t>
      </w:r>
      <w:r w:rsidR="00E3721B" w:rsidRPr="00E3721B">
        <w:rPr>
          <w:color w:val="000000"/>
        </w:rPr>
        <w:t xml:space="preserve"> </w:t>
      </w:r>
      <w:r w:rsidRPr="00E3721B">
        <w:rPr>
          <w:color w:val="000000"/>
        </w:rPr>
        <w:t>воспитания, содержания, заботы и защиты его самого и его прав. Забота о семье и воспитании детей всегда являлась одной из основных задач нашего государства. Опека (попечительство) представляет собою одну из форм семейного воспитания детей, лишившихся родительского попечения.</w:t>
      </w:r>
    </w:p>
    <w:p w:rsidR="005A4335" w:rsidRPr="00E3721B" w:rsidRDefault="005A4335" w:rsidP="00E3721B">
      <w:pPr>
        <w:spacing w:before="0" w:after="0" w:line="360" w:lineRule="auto"/>
        <w:ind w:firstLine="709"/>
        <w:jc w:val="both"/>
        <w:rPr>
          <w:color w:val="000000"/>
          <w:sz w:val="28"/>
        </w:rPr>
      </w:pPr>
      <w:r w:rsidRPr="00E3721B">
        <w:rPr>
          <w:color w:val="000000"/>
          <w:sz w:val="28"/>
        </w:rPr>
        <w:t>Данная работа состоит из введения, 2</w:t>
      </w:r>
      <w:r w:rsidR="007702F5">
        <w:rPr>
          <w:color w:val="000000"/>
          <w:sz w:val="28"/>
        </w:rPr>
        <w:t>-</w:t>
      </w:r>
      <w:r w:rsidRPr="00E3721B">
        <w:rPr>
          <w:color w:val="000000"/>
          <w:sz w:val="28"/>
        </w:rPr>
        <w:t>х глав, 5 параграфов, заключения. Глава первая «Органы опеки и попечительства» состоит из 2</w:t>
      </w:r>
      <w:r w:rsidR="007702F5">
        <w:rPr>
          <w:color w:val="000000"/>
          <w:sz w:val="28"/>
        </w:rPr>
        <w:t>-</w:t>
      </w:r>
      <w:r w:rsidRPr="00E3721B">
        <w:rPr>
          <w:color w:val="000000"/>
          <w:sz w:val="28"/>
        </w:rPr>
        <w:t>х параграфов «Общая характеристика опеки (попечительства)», «Опека и попечительство»; глава вторая</w:t>
      </w:r>
      <w:r w:rsidR="00E3721B">
        <w:rPr>
          <w:color w:val="000000"/>
          <w:sz w:val="28"/>
        </w:rPr>
        <w:t xml:space="preserve"> </w:t>
      </w:r>
      <w:r w:rsidRPr="00E3721B">
        <w:rPr>
          <w:color w:val="000000"/>
          <w:sz w:val="28"/>
        </w:rPr>
        <w:t>«Осуществление опеки (попечительства)» состоит из 3</w:t>
      </w:r>
      <w:r w:rsidR="007702F5">
        <w:rPr>
          <w:color w:val="000000"/>
          <w:sz w:val="28"/>
        </w:rPr>
        <w:t>-</w:t>
      </w:r>
      <w:r w:rsidRPr="00E3721B">
        <w:rPr>
          <w:color w:val="000000"/>
          <w:sz w:val="28"/>
        </w:rPr>
        <w:t>х параграфов «Порядок осуществления опеки (попечительства)», «Распоряжение и доверительное управление имуществом подопечного», «Прекращение опеки и попечительства».</w:t>
      </w:r>
    </w:p>
    <w:p w:rsidR="005A4335" w:rsidRPr="00E3721B" w:rsidRDefault="005A4335" w:rsidP="00E3721B">
      <w:pPr>
        <w:pStyle w:val="a5"/>
        <w:spacing w:line="360" w:lineRule="auto"/>
        <w:ind w:firstLine="709"/>
        <w:rPr>
          <w:color w:val="000000"/>
        </w:rPr>
      </w:pPr>
      <w:r w:rsidRPr="00E3721B">
        <w:rPr>
          <w:color w:val="000000"/>
        </w:rPr>
        <w:t>Целью данной курсовой работы является изучение порядка осуществления опеки и попечительства. Для достижения указанной цели ставятся следующие задачи:</w:t>
      </w:r>
    </w:p>
    <w:p w:rsidR="005A4335" w:rsidRPr="00E3721B" w:rsidRDefault="005A4335" w:rsidP="00E3721B">
      <w:pPr>
        <w:pStyle w:val="a5"/>
        <w:numPr>
          <w:ilvl w:val="0"/>
          <w:numId w:val="11"/>
        </w:numPr>
        <w:spacing w:line="360" w:lineRule="auto"/>
        <w:ind w:left="0" w:firstLine="709"/>
        <w:rPr>
          <w:color w:val="000000"/>
        </w:rPr>
      </w:pPr>
      <w:r w:rsidRPr="00E3721B">
        <w:rPr>
          <w:color w:val="000000"/>
        </w:rPr>
        <w:t>изучение теоретических аспектов осуществления опеки и попечительства;</w:t>
      </w:r>
    </w:p>
    <w:p w:rsidR="005A4335" w:rsidRPr="00E3721B" w:rsidRDefault="005A4335" w:rsidP="00E3721B">
      <w:pPr>
        <w:pStyle w:val="a5"/>
        <w:numPr>
          <w:ilvl w:val="0"/>
          <w:numId w:val="11"/>
        </w:numPr>
        <w:spacing w:line="360" w:lineRule="auto"/>
        <w:ind w:left="0" w:firstLine="709"/>
        <w:rPr>
          <w:color w:val="000000"/>
        </w:rPr>
      </w:pPr>
      <w:r w:rsidRPr="00E3721B">
        <w:rPr>
          <w:color w:val="000000"/>
        </w:rPr>
        <w:t>анализ норм гражданского и семейного права в сфере опеки и попечительства.</w:t>
      </w:r>
    </w:p>
    <w:p w:rsidR="005A4335" w:rsidRPr="00E3721B" w:rsidRDefault="005A4335" w:rsidP="00E3721B">
      <w:pPr>
        <w:pStyle w:val="21"/>
        <w:spacing w:line="360" w:lineRule="auto"/>
        <w:ind w:firstLine="709"/>
        <w:rPr>
          <w:color w:val="000000"/>
        </w:rPr>
      </w:pPr>
      <w:r w:rsidRPr="00E3721B">
        <w:rPr>
          <w:color w:val="000000"/>
        </w:rPr>
        <w:t>Объектом исследований будут являться отношения опеки и попечительства.</w:t>
      </w:r>
    </w:p>
    <w:p w:rsidR="005A4335" w:rsidRPr="00E3721B" w:rsidRDefault="005A4335" w:rsidP="00E3721B">
      <w:pPr>
        <w:pStyle w:val="21"/>
        <w:spacing w:line="360" w:lineRule="auto"/>
        <w:ind w:firstLine="709"/>
        <w:rPr>
          <w:color w:val="000000"/>
        </w:rPr>
      </w:pPr>
      <w:r w:rsidRPr="00E3721B">
        <w:rPr>
          <w:color w:val="000000"/>
        </w:rPr>
        <w:t>Предметом настоящей работы является современное законодательство, регулирующее нормы опеки и попечительства.</w:t>
      </w:r>
    </w:p>
    <w:p w:rsidR="005A4335" w:rsidRPr="00E3721B" w:rsidRDefault="005A4335" w:rsidP="00E3721B">
      <w:pPr>
        <w:pStyle w:val="a5"/>
        <w:spacing w:line="360" w:lineRule="auto"/>
        <w:ind w:firstLine="709"/>
        <w:rPr>
          <w:color w:val="000000"/>
        </w:rPr>
      </w:pPr>
      <w:r w:rsidRPr="00E3721B">
        <w:rPr>
          <w:color w:val="000000"/>
        </w:rPr>
        <w:t xml:space="preserve">В основу исследования данной работы положены такие методы как общенаучный, сравнительный, исторический, системный, формально-логический. Теоретической базой послужили работы наиболее видных авторов в области семейного и гражданского права, исследовавших указанную проблему. Изучению данной темы посвящены работы следующих авторов: </w:t>
      </w:r>
      <w:r w:rsidR="00E3721B" w:rsidRPr="00E3721B">
        <w:rPr>
          <w:color w:val="000000"/>
        </w:rPr>
        <w:t>А.Н.</w:t>
      </w:r>
      <w:r w:rsidR="00E3721B">
        <w:rPr>
          <w:color w:val="000000"/>
        </w:rPr>
        <w:t> </w:t>
      </w:r>
      <w:r w:rsidR="00E3721B" w:rsidRPr="00E3721B">
        <w:rPr>
          <w:color w:val="000000"/>
        </w:rPr>
        <w:t>Гуева</w:t>
      </w:r>
      <w:r w:rsidRPr="00E3721B">
        <w:rPr>
          <w:color w:val="000000"/>
        </w:rPr>
        <w:t xml:space="preserve">, </w:t>
      </w:r>
      <w:r w:rsidR="00E3721B" w:rsidRPr="00E3721B">
        <w:rPr>
          <w:color w:val="000000"/>
        </w:rPr>
        <w:t>Аксенова</w:t>
      </w:r>
      <w:r w:rsidR="00E3721B">
        <w:rPr>
          <w:color w:val="000000"/>
        </w:rPr>
        <w:t> </w:t>
      </w:r>
      <w:r w:rsidR="00E3721B" w:rsidRPr="00E3721B">
        <w:rPr>
          <w:color w:val="000000"/>
        </w:rPr>
        <w:t>Г.К.</w:t>
      </w:r>
      <w:r w:rsidRPr="00E3721B">
        <w:rPr>
          <w:color w:val="000000"/>
        </w:rPr>
        <w:t xml:space="preserve">, </w:t>
      </w:r>
      <w:r w:rsidR="00E3721B" w:rsidRPr="00E3721B">
        <w:rPr>
          <w:color w:val="000000"/>
        </w:rPr>
        <w:t>Кузнецовой</w:t>
      </w:r>
      <w:r w:rsidR="00E3721B">
        <w:rPr>
          <w:color w:val="000000"/>
        </w:rPr>
        <w:t> </w:t>
      </w:r>
      <w:r w:rsidR="00E3721B" w:rsidRPr="00E3721B">
        <w:rPr>
          <w:color w:val="000000"/>
        </w:rPr>
        <w:t>И.М.</w:t>
      </w:r>
      <w:r w:rsidRPr="00E3721B">
        <w:rPr>
          <w:color w:val="000000"/>
        </w:rPr>
        <w:t xml:space="preserve">, </w:t>
      </w:r>
      <w:r w:rsidR="00E3721B" w:rsidRPr="00E3721B">
        <w:rPr>
          <w:color w:val="000000"/>
        </w:rPr>
        <w:t>В.И.</w:t>
      </w:r>
      <w:r w:rsidR="00E3721B">
        <w:rPr>
          <w:color w:val="000000"/>
        </w:rPr>
        <w:t> </w:t>
      </w:r>
      <w:r w:rsidR="00E3721B" w:rsidRPr="00E3721B">
        <w:rPr>
          <w:color w:val="000000"/>
        </w:rPr>
        <w:t>Ларионова</w:t>
      </w:r>
      <w:r w:rsidRPr="00E3721B">
        <w:rPr>
          <w:color w:val="000000"/>
        </w:rPr>
        <w:t xml:space="preserve">, </w:t>
      </w:r>
      <w:r w:rsidR="00E3721B" w:rsidRPr="00E3721B">
        <w:rPr>
          <w:color w:val="000000"/>
        </w:rPr>
        <w:t>Дзугаевой</w:t>
      </w:r>
      <w:r w:rsidR="00E3721B">
        <w:rPr>
          <w:color w:val="000000"/>
        </w:rPr>
        <w:t> </w:t>
      </w:r>
      <w:r w:rsidR="00E3721B" w:rsidRPr="00E3721B">
        <w:rPr>
          <w:color w:val="000000"/>
        </w:rPr>
        <w:t>А.З.</w:t>
      </w:r>
      <w:r w:rsidRPr="00E3721B">
        <w:rPr>
          <w:color w:val="000000"/>
        </w:rPr>
        <w:t xml:space="preserve">, </w:t>
      </w:r>
      <w:r w:rsidR="00E3721B" w:rsidRPr="00E3721B">
        <w:rPr>
          <w:color w:val="000000"/>
        </w:rPr>
        <w:t>Б.Г.</w:t>
      </w:r>
      <w:r w:rsidR="00E3721B">
        <w:rPr>
          <w:color w:val="000000"/>
        </w:rPr>
        <w:t> </w:t>
      </w:r>
      <w:r w:rsidR="00E3721B" w:rsidRPr="00E3721B">
        <w:rPr>
          <w:color w:val="000000"/>
        </w:rPr>
        <w:t>Рыбчинской</w:t>
      </w:r>
      <w:r w:rsidRPr="00E3721B">
        <w:rPr>
          <w:color w:val="000000"/>
        </w:rPr>
        <w:t xml:space="preserve">, </w:t>
      </w:r>
      <w:r w:rsidR="00E3721B" w:rsidRPr="00E3721B">
        <w:rPr>
          <w:color w:val="000000"/>
        </w:rPr>
        <w:t>Т.Я.</w:t>
      </w:r>
      <w:r w:rsidR="00E3721B">
        <w:rPr>
          <w:color w:val="000000"/>
        </w:rPr>
        <w:t> </w:t>
      </w:r>
      <w:r w:rsidR="00E3721B" w:rsidRPr="00E3721B">
        <w:rPr>
          <w:color w:val="000000"/>
        </w:rPr>
        <w:t>Сафоновой</w:t>
      </w:r>
      <w:r w:rsidRPr="00E3721B">
        <w:rPr>
          <w:color w:val="000000"/>
        </w:rPr>
        <w:t xml:space="preserve">, </w:t>
      </w:r>
      <w:r w:rsidR="00E3721B" w:rsidRPr="00E3721B">
        <w:rPr>
          <w:color w:val="000000"/>
        </w:rPr>
        <w:t>Е.И.</w:t>
      </w:r>
      <w:r w:rsidR="00E3721B">
        <w:rPr>
          <w:color w:val="000000"/>
        </w:rPr>
        <w:t> </w:t>
      </w:r>
      <w:r w:rsidR="00E3721B" w:rsidRPr="00E3721B">
        <w:rPr>
          <w:color w:val="000000"/>
        </w:rPr>
        <w:t>Цымбалом</w:t>
      </w:r>
      <w:r w:rsidRPr="00E3721B">
        <w:rPr>
          <w:color w:val="000000"/>
        </w:rPr>
        <w:t xml:space="preserve">, </w:t>
      </w:r>
      <w:r w:rsidR="00E3721B" w:rsidRPr="00E3721B">
        <w:rPr>
          <w:color w:val="000000"/>
        </w:rPr>
        <w:t>Н.Д.</w:t>
      </w:r>
      <w:r w:rsidR="00E3721B">
        <w:rPr>
          <w:color w:val="000000"/>
        </w:rPr>
        <w:t> </w:t>
      </w:r>
      <w:r w:rsidR="00E3721B" w:rsidRPr="00E3721B">
        <w:rPr>
          <w:color w:val="000000"/>
        </w:rPr>
        <w:t>Ярославцевой</w:t>
      </w:r>
      <w:r w:rsidRPr="00E3721B">
        <w:rPr>
          <w:color w:val="000000"/>
        </w:rPr>
        <w:t xml:space="preserve">, </w:t>
      </w:r>
      <w:r w:rsidR="00E3721B" w:rsidRPr="00E3721B">
        <w:rPr>
          <w:color w:val="000000"/>
        </w:rPr>
        <w:t>Л.Я.</w:t>
      </w:r>
      <w:r w:rsidR="00E3721B">
        <w:rPr>
          <w:color w:val="000000"/>
        </w:rPr>
        <w:t> </w:t>
      </w:r>
      <w:r w:rsidR="00E3721B" w:rsidRPr="00E3721B">
        <w:rPr>
          <w:color w:val="000000"/>
        </w:rPr>
        <w:t>Олиференко</w:t>
      </w:r>
      <w:r w:rsidRPr="00E3721B">
        <w:rPr>
          <w:color w:val="000000"/>
        </w:rPr>
        <w:t>.</w:t>
      </w:r>
    </w:p>
    <w:p w:rsidR="005A4335" w:rsidRPr="00E3721B" w:rsidRDefault="005A4335" w:rsidP="00E3721B">
      <w:pPr>
        <w:pStyle w:val="21"/>
        <w:spacing w:line="360" w:lineRule="auto"/>
        <w:ind w:firstLine="709"/>
        <w:rPr>
          <w:color w:val="000000"/>
        </w:rPr>
      </w:pPr>
      <w:r w:rsidRPr="00E3721B">
        <w:rPr>
          <w:color w:val="000000"/>
        </w:rPr>
        <w:t>Положения, выносимые на защиту:</w:t>
      </w:r>
    </w:p>
    <w:p w:rsidR="005A4335" w:rsidRPr="00E3721B" w:rsidRDefault="005A4335" w:rsidP="00E3721B">
      <w:pPr>
        <w:pStyle w:val="21"/>
        <w:numPr>
          <w:ilvl w:val="0"/>
          <w:numId w:val="12"/>
        </w:numPr>
        <w:spacing w:line="360" w:lineRule="auto"/>
        <w:ind w:left="0" w:firstLine="709"/>
        <w:rPr>
          <w:color w:val="000000"/>
        </w:rPr>
      </w:pPr>
      <w:r w:rsidRPr="00E3721B">
        <w:rPr>
          <w:color w:val="000000"/>
        </w:rPr>
        <w:t>Необходимость органов опеки и попечительства.</w:t>
      </w:r>
    </w:p>
    <w:p w:rsidR="005A4335" w:rsidRPr="00E3721B" w:rsidRDefault="005A4335" w:rsidP="00E3721B">
      <w:pPr>
        <w:pStyle w:val="21"/>
        <w:numPr>
          <w:ilvl w:val="0"/>
          <w:numId w:val="12"/>
        </w:numPr>
        <w:spacing w:line="360" w:lineRule="auto"/>
        <w:ind w:left="0" w:firstLine="709"/>
        <w:rPr>
          <w:color w:val="000000"/>
        </w:rPr>
      </w:pPr>
      <w:r w:rsidRPr="00E3721B">
        <w:rPr>
          <w:color w:val="000000"/>
        </w:rPr>
        <w:t>Осуществляя выбор опекуна необходимо учитывать качества предъявляемые к кандидатам.</w:t>
      </w:r>
    </w:p>
    <w:p w:rsidR="005A4335" w:rsidRPr="00E3721B" w:rsidRDefault="005A4335" w:rsidP="00E3721B">
      <w:pPr>
        <w:pStyle w:val="21"/>
        <w:numPr>
          <w:ilvl w:val="0"/>
          <w:numId w:val="12"/>
        </w:numPr>
        <w:spacing w:line="360" w:lineRule="auto"/>
        <w:ind w:left="0" w:firstLine="709"/>
        <w:rPr>
          <w:color w:val="000000"/>
        </w:rPr>
      </w:pPr>
      <w:r w:rsidRPr="00E3721B">
        <w:rPr>
          <w:color w:val="000000"/>
        </w:rPr>
        <w:t xml:space="preserve">Опекун ребенка обязан воспитывать ребенка, заботиться о его здоровье, физическом, психическом, духовном и нравственном развитии, осуществлять контроль по </w:t>
      </w:r>
      <w:r w:rsidRPr="00E3721B">
        <w:rPr>
          <w:snapToGrid w:val="0"/>
          <w:color w:val="000000"/>
        </w:rPr>
        <w:t>распоряжению имуществом подопечных,</w:t>
      </w:r>
      <w:r w:rsidRPr="00E3721B">
        <w:rPr>
          <w:color w:val="000000"/>
        </w:rPr>
        <w:t xml:space="preserve"> что предусмотрено порядком осуществления опеки и попечительства.</w:t>
      </w:r>
    </w:p>
    <w:p w:rsidR="007702F5" w:rsidRDefault="007702F5" w:rsidP="00E3721B">
      <w:pPr>
        <w:pStyle w:val="a5"/>
        <w:spacing w:line="360" w:lineRule="auto"/>
        <w:ind w:firstLine="709"/>
        <w:rPr>
          <w:b/>
          <w:color w:val="000000"/>
        </w:rPr>
      </w:pPr>
    </w:p>
    <w:p w:rsidR="005A4335" w:rsidRPr="00E3721B" w:rsidRDefault="007702F5" w:rsidP="00E3721B">
      <w:pPr>
        <w:pStyle w:val="a5"/>
        <w:spacing w:line="360" w:lineRule="auto"/>
        <w:ind w:firstLine="709"/>
        <w:rPr>
          <w:b/>
          <w:color w:val="000000"/>
        </w:rPr>
      </w:pPr>
      <w:r>
        <w:rPr>
          <w:b/>
          <w:color w:val="000000"/>
        </w:rPr>
        <w:br w:type="page"/>
      </w:r>
      <w:r w:rsidR="005A4335" w:rsidRPr="00E3721B">
        <w:rPr>
          <w:b/>
          <w:color w:val="000000"/>
        </w:rPr>
        <w:t>1.</w:t>
      </w:r>
      <w:r w:rsidR="00E3721B">
        <w:rPr>
          <w:b/>
          <w:color w:val="000000"/>
        </w:rPr>
        <w:t xml:space="preserve"> </w:t>
      </w:r>
      <w:r w:rsidRPr="00E3721B">
        <w:rPr>
          <w:b/>
          <w:color w:val="000000"/>
        </w:rPr>
        <w:t>Органы опеки и попечительства</w:t>
      </w:r>
    </w:p>
    <w:p w:rsidR="007702F5" w:rsidRDefault="007702F5" w:rsidP="00E3721B">
      <w:pPr>
        <w:pStyle w:val="a5"/>
        <w:spacing w:line="360" w:lineRule="auto"/>
        <w:ind w:firstLine="709"/>
        <w:rPr>
          <w:b/>
          <w:color w:val="000000"/>
        </w:rPr>
      </w:pPr>
    </w:p>
    <w:p w:rsidR="005A4335" w:rsidRPr="00E3721B" w:rsidRDefault="007702F5" w:rsidP="00E3721B">
      <w:pPr>
        <w:pStyle w:val="a5"/>
        <w:spacing w:line="360" w:lineRule="auto"/>
        <w:ind w:firstLine="709"/>
        <w:rPr>
          <w:b/>
          <w:color w:val="000000"/>
        </w:rPr>
      </w:pPr>
      <w:r>
        <w:rPr>
          <w:b/>
          <w:color w:val="000000"/>
        </w:rPr>
        <w:t>1.1</w:t>
      </w:r>
      <w:r w:rsidR="005A4335" w:rsidRPr="00E3721B">
        <w:rPr>
          <w:b/>
          <w:color w:val="000000"/>
        </w:rPr>
        <w:t xml:space="preserve"> Общая характеристика опеки (попечительства)</w:t>
      </w:r>
    </w:p>
    <w:p w:rsidR="005A4335" w:rsidRPr="00E3721B" w:rsidRDefault="005A4335" w:rsidP="00E3721B">
      <w:pPr>
        <w:pStyle w:val="a5"/>
        <w:spacing w:line="360" w:lineRule="auto"/>
        <w:ind w:firstLine="709"/>
        <w:rPr>
          <w:b/>
          <w:color w:val="000000"/>
        </w:rPr>
      </w:pP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 xml:space="preserve">Опека и попечительство </w:t>
      </w:r>
      <w:r w:rsidR="00E3721B">
        <w:rPr>
          <w:rFonts w:ascii="Times New Roman" w:hAnsi="Times New Roman"/>
        </w:rPr>
        <w:t>–</w:t>
      </w:r>
      <w:r w:rsidR="00E3721B" w:rsidRPr="00E3721B">
        <w:rPr>
          <w:rFonts w:ascii="Times New Roman" w:hAnsi="Times New Roman"/>
        </w:rPr>
        <w:t xml:space="preserve"> </w:t>
      </w:r>
      <w:r w:rsidRPr="00E3721B">
        <w:rPr>
          <w:rFonts w:ascii="Times New Roman" w:hAnsi="Times New Roman"/>
        </w:rPr>
        <w:t xml:space="preserve">это, во-первых, правовой институт, </w:t>
      </w:r>
      <w:r w:rsidR="00E3721B">
        <w:rPr>
          <w:rFonts w:ascii="Times New Roman" w:hAnsi="Times New Roman"/>
        </w:rPr>
        <w:t>т.е.</w:t>
      </w:r>
      <w:r w:rsidRPr="00E3721B">
        <w:rPr>
          <w:rFonts w:ascii="Times New Roman" w:hAnsi="Times New Roman"/>
        </w:rPr>
        <w:t xml:space="preserve"> совокупность норм, регулирующих соответствующие отношения, во-вторых, деятельность соответствующих органов, опекунов и попечителей по защите прав и законных интересов подопечных (</w:t>
      </w:r>
      <w:r w:rsidR="00E3721B">
        <w:rPr>
          <w:rFonts w:ascii="Times New Roman" w:hAnsi="Times New Roman"/>
        </w:rPr>
        <w:t>т.е.</w:t>
      </w:r>
      <w:r w:rsidRPr="00E3721B">
        <w:rPr>
          <w:rFonts w:ascii="Times New Roman" w:hAnsi="Times New Roman"/>
        </w:rPr>
        <w:t xml:space="preserve"> лиц, над которыми установлена опека или попечительство).</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Институт опеки и попечительства впервые введен в гражданское законодательство. Ранее эти нормы содержались в Кодексе о Браке и Семье 1969</w:t>
      </w:r>
      <w:r w:rsidR="00E3721B">
        <w:rPr>
          <w:rFonts w:ascii="Times New Roman" w:hAnsi="Times New Roman"/>
        </w:rPr>
        <w:t> </w:t>
      </w:r>
      <w:r w:rsidR="00E3721B" w:rsidRPr="00E3721B">
        <w:rPr>
          <w:rFonts w:ascii="Times New Roman" w:hAnsi="Times New Roman"/>
        </w:rPr>
        <w:t>г</w:t>
      </w:r>
      <w:r w:rsidRPr="00E3721B">
        <w:rPr>
          <w:rFonts w:ascii="Times New Roman" w:hAnsi="Times New Roman"/>
        </w:rPr>
        <w:t>. Однако данный институт всегда считался комплексным, содержащим нормы гражданского, семейного и административного права.</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Гражданский кодекс РФ регулирует общие вопросы: цели опеки и попечительства, права и обязанности опекунов (попечителей)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1</w:t>
      </w:r>
      <w:r w:rsidR="00E3721B">
        <w:rPr>
          <w:rFonts w:ascii="Times New Roman" w:hAnsi="Times New Roman"/>
        </w:rPr>
        <w:t>–</w:t>
      </w:r>
      <w:r w:rsidR="00E3721B" w:rsidRPr="00E3721B">
        <w:rPr>
          <w:rFonts w:ascii="Times New Roman" w:hAnsi="Times New Roman"/>
        </w:rPr>
        <w:t>3</w:t>
      </w:r>
      <w:r w:rsidRPr="00E3721B">
        <w:rPr>
          <w:rFonts w:ascii="Times New Roman" w:hAnsi="Times New Roman"/>
        </w:rPr>
        <w:t>3), органы опеки и попечительства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4), назначение опекунов и попечителей, а также освобождение или отстранение их от своих обязанностей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5, 39), исполнение опекунами и попечителями своих обязанностей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5</w:t>
      </w:r>
      <w:r w:rsidR="00E3721B">
        <w:rPr>
          <w:rFonts w:ascii="Times New Roman" w:hAnsi="Times New Roman"/>
        </w:rPr>
        <w:t>–</w:t>
      </w:r>
      <w:r w:rsidR="00E3721B" w:rsidRPr="00E3721B">
        <w:rPr>
          <w:rFonts w:ascii="Times New Roman" w:hAnsi="Times New Roman"/>
        </w:rPr>
        <w:t>3</w:t>
      </w:r>
      <w:r w:rsidRPr="00E3721B">
        <w:rPr>
          <w:rFonts w:ascii="Times New Roman" w:hAnsi="Times New Roman"/>
        </w:rPr>
        <w:t>7), доверительное управление имуществом подопечных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8), прекращение опеки и попечительства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4</w:t>
      </w:r>
      <w:r w:rsidRPr="00E3721B">
        <w:rPr>
          <w:rFonts w:ascii="Times New Roman" w:hAnsi="Times New Roman"/>
        </w:rPr>
        <w:t>0).</w:t>
      </w:r>
    </w:p>
    <w:p w:rsidR="005A4335" w:rsidRPr="00E3721B" w:rsidRDefault="00E3721B" w:rsidP="00E3721B">
      <w:pPr>
        <w:pStyle w:val="a3"/>
        <w:widowControl/>
        <w:spacing w:line="360" w:lineRule="auto"/>
        <w:ind w:firstLine="709"/>
        <w:rPr>
          <w:rFonts w:ascii="Times New Roman" w:hAnsi="Times New Roman"/>
        </w:rPr>
      </w:pPr>
      <w:r w:rsidRPr="00E3721B">
        <w:rPr>
          <w:rFonts w:ascii="Times New Roman" w:hAnsi="Times New Roman"/>
        </w:rPr>
        <w:t>Ст.</w:t>
      </w:r>
      <w:r>
        <w:rPr>
          <w:rFonts w:ascii="Times New Roman" w:hAnsi="Times New Roman"/>
        </w:rPr>
        <w:t> </w:t>
      </w:r>
      <w:r w:rsidRPr="00E3721B">
        <w:rPr>
          <w:rFonts w:ascii="Times New Roman" w:hAnsi="Times New Roman"/>
        </w:rPr>
        <w:t>3</w:t>
      </w:r>
      <w:r w:rsidR="005A4335" w:rsidRPr="00E3721B">
        <w:rPr>
          <w:rFonts w:ascii="Times New Roman" w:hAnsi="Times New Roman"/>
        </w:rPr>
        <w:t xml:space="preserve">1 ГК определяет основные цели института опеки и попечительства </w:t>
      </w:r>
      <w:r>
        <w:rPr>
          <w:rFonts w:ascii="Times New Roman" w:hAnsi="Times New Roman"/>
        </w:rPr>
        <w:t>–</w:t>
      </w:r>
      <w:r w:rsidRPr="00E3721B">
        <w:rPr>
          <w:rFonts w:ascii="Times New Roman" w:hAnsi="Times New Roman"/>
        </w:rPr>
        <w:t xml:space="preserve"> </w:t>
      </w:r>
      <w:r w:rsidR="005A4335" w:rsidRPr="00E3721B">
        <w:rPr>
          <w:rFonts w:ascii="Times New Roman" w:hAnsi="Times New Roman"/>
        </w:rPr>
        <w:t>защита прав и интересов граждан, которые по возрасту или по состоянию здоровья не могут самостоятельно участвовать в гражданских отношениях и нуждаются в специальных мерах правовой помощи и содействия, а также специальные цели применительно к несовершеннолетним (гражданам, не достигшим 18 лет), которые остались без попечения родителей.</w:t>
      </w:r>
    </w:p>
    <w:p w:rsidR="005A4335" w:rsidRPr="00E3721B" w:rsidRDefault="005A4335" w:rsidP="00E3721B">
      <w:pPr>
        <w:spacing w:before="0" w:after="0" w:line="360" w:lineRule="auto"/>
        <w:ind w:firstLine="709"/>
        <w:jc w:val="both"/>
        <w:rPr>
          <w:color w:val="000000"/>
          <w:sz w:val="28"/>
        </w:rPr>
      </w:pPr>
      <w:r w:rsidRPr="00E3721B">
        <w:rPr>
          <w:snapToGrid w:val="0"/>
          <w:color w:val="000000"/>
          <w:sz w:val="28"/>
        </w:rPr>
        <w:t>К таким несовершеннолетним закон относит детей-сирот, у которых умерли оба или единственный родитель; детей, которые остались без попечения единственного или обоих родителей в связи с отсутствием родителей или лишением либо ограничением их в родительских правах; признанием родителей безвестно отсутствующими, недееспособными (ограниченно дееспособными); нахождением их в лечебных учреждениях; объявлением умершими; пребыванием в учреждениях, исполняющих наказание в виде лишения свободы, нахождением в местах содержания под стражей; уклонением родителей от воспитания детей или от защиты их прав и интересов; отказом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 На опеку могут быть переданы как здоровые, так и больные дети. Но если ребенок болен, опекун должен быть осведомлен о состоянии здоровья ребенка и возможных трудностях его воспитания, вызванных имеющимся недугом. Причем в заявлении будущего опекуна указывается, что он предупрежден о болезни ребенка и ее последствиях.</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Опека (попечительство) представляет собой одну из форм семейного воспитания детей, лишившихся родительского попечения. Опека (попечительство) устанавливается:</w:t>
      </w:r>
    </w:p>
    <w:p w:rsidR="00E3721B" w:rsidRDefault="00E3721B" w:rsidP="00E3721B">
      <w:pPr>
        <w:shd w:val="clear" w:color="auto" w:fill="FFFFFF"/>
        <w:tabs>
          <w:tab w:val="left" w:pos="840"/>
        </w:tabs>
        <w:spacing w:before="0" w:after="0" w:line="360" w:lineRule="auto"/>
        <w:ind w:firstLine="709"/>
        <w:jc w:val="both"/>
        <w:rPr>
          <w:color w:val="000000"/>
          <w:sz w:val="28"/>
        </w:rPr>
      </w:pPr>
      <w:r>
        <w:rPr>
          <w:color w:val="000000"/>
          <w:sz w:val="28"/>
        </w:rPr>
        <w:t>– </w:t>
      </w:r>
      <w:r w:rsidR="005A4335" w:rsidRPr="00E3721B">
        <w:rPr>
          <w:color w:val="000000"/>
          <w:sz w:val="28"/>
        </w:rPr>
        <w:t>для</w:t>
      </w:r>
      <w:r>
        <w:rPr>
          <w:color w:val="000000"/>
          <w:sz w:val="28"/>
        </w:rPr>
        <w:t xml:space="preserve"> </w:t>
      </w:r>
      <w:r w:rsidR="005A4335" w:rsidRPr="00E3721B">
        <w:rPr>
          <w:color w:val="000000"/>
          <w:sz w:val="28"/>
        </w:rPr>
        <w:t>воспитания</w:t>
      </w:r>
      <w:r>
        <w:rPr>
          <w:color w:val="000000"/>
          <w:sz w:val="28"/>
        </w:rPr>
        <w:t xml:space="preserve"> </w:t>
      </w:r>
      <w:r w:rsidR="005A4335" w:rsidRPr="00E3721B">
        <w:rPr>
          <w:color w:val="000000"/>
          <w:sz w:val="28"/>
        </w:rPr>
        <w:t>детей,</w:t>
      </w:r>
      <w:r>
        <w:rPr>
          <w:color w:val="000000"/>
          <w:sz w:val="28"/>
        </w:rPr>
        <w:t xml:space="preserve"> </w:t>
      </w:r>
      <w:r w:rsidR="005A4335" w:rsidRPr="00E3721B">
        <w:rPr>
          <w:color w:val="000000"/>
          <w:sz w:val="28"/>
        </w:rPr>
        <w:t>лишившихся</w:t>
      </w:r>
      <w:r>
        <w:rPr>
          <w:color w:val="000000"/>
          <w:sz w:val="28"/>
        </w:rPr>
        <w:t xml:space="preserve"> </w:t>
      </w:r>
      <w:r w:rsidR="005A4335" w:rsidRPr="00E3721B">
        <w:rPr>
          <w:color w:val="000000"/>
          <w:sz w:val="28"/>
        </w:rPr>
        <w:t>родительского</w:t>
      </w:r>
      <w:r>
        <w:rPr>
          <w:color w:val="000000"/>
          <w:sz w:val="28"/>
        </w:rPr>
        <w:t xml:space="preserve"> </w:t>
      </w:r>
      <w:r w:rsidR="005A4335" w:rsidRPr="00E3721B">
        <w:rPr>
          <w:color w:val="000000"/>
          <w:sz w:val="28"/>
        </w:rPr>
        <w:t>попечения;</w:t>
      </w:r>
    </w:p>
    <w:p w:rsidR="005A4335" w:rsidRPr="00E3721B" w:rsidRDefault="00E3721B" w:rsidP="00E3721B">
      <w:pPr>
        <w:shd w:val="clear" w:color="auto" w:fill="FFFFFF"/>
        <w:tabs>
          <w:tab w:val="left" w:pos="840"/>
        </w:tabs>
        <w:spacing w:before="0" w:after="0" w:line="360" w:lineRule="auto"/>
        <w:ind w:firstLine="709"/>
        <w:jc w:val="both"/>
        <w:rPr>
          <w:color w:val="000000"/>
          <w:sz w:val="28"/>
        </w:rPr>
      </w:pPr>
      <w:r>
        <w:rPr>
          <w:color w:val="000000"/>
          <w:sz w:val="28"/>
        </w:rPr>
        <w:t>– </w:t>
      </w:r>
      <w:r w:rsidR="005A4335" w:rsidRPr="00E3721B">
        <w:rPr>
          <w:color w:val="000000"/>
          <w:sz w:val="28"/>
        </w:rPr>
        <w:t>для защиты личных и имущественных прав этих детей</w:t>
      </w:r>
      <w:r w:rsidR="005A4335" w:rsidRPr="00E3721B">
        <w:rPr>
          <w:rStyle w:val="a9"/>
          <w:color w:val="000000"/>
          <w:sz w:val="28"/>
        </w:rPr>
        <w:footnoteReference w:id="1"/>
      </w:r>
      <w:r w:rsidR="005A4335" w:rsidRPr="00E3721B">
        <w:rPr>
          <w:color w:val="000000"/>
          <w:sz w:val="28"/>
        </w:rPr>
        <w:t>.</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Эти цели взаимосвязаны, так как благоприятные условия семейного воспитания свидетельствуют о бережном отношении к праву каждого несовершеннолетнего на надлежащее семейное воспитание. А там, где это право соблюдается, обычно не нарушаются имущественные интересы детей. Отсутствие родительского попечения следует понимать широко. Главный его критерий: ребенок, подросток остался без помощи родителей, интересы его страдают. Когда несовершеннолетний имеет обоих родителей, возможно сочетание нескольких причин утраты родительского попечения, тяжелая болезнь матери и алкоголизм отца, длительная командировка отца и пребывание матери в местах лишения свободы, проживание матери в другом городе в новой семье и психическое заболевание отца </w:t>
      </w:r>
      <w:r w:rsidR="00E3721B">
        <w:rPr>
          <w:color w:val="000000"/>
          <w:sz w:val="28"/>
        </w:rPr>
        <w:t>и т.п.</w:t>
      </w:r>
      <w:r w:rsidRPr="00E3721B">
        <w:rPr>
          <w:color w:val="000000"/>
          <w:sz w:val="28"/>
        </w:rPr>
        <w:t xml:space="preserve"> Довольно часто несовершеннолетнего следует считать лишимся родительского попечения потому, что один из родителей действительно отсутствует, а другой уклоняется от выполнения своего долга по отношению к своим детям. Но, как бы то ни было, нужно учитывать, что в нашей стране действует принцип: ни один несовершеннолетний не должен оставаться без лиц, несущих ответственность за его воспитание, осуществляющих защиту личных и имущественных интересов ребенка, подростка. А таким лицом является, если не родитель или усыновитель, то опекун (попечитель).</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Если родители у детей есть и, по мнению органов опеки и попечительства, именно они должны осуществить свои права и обязанности, опека (попечительство) не устанавливается.</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Когда родителей действительно нет (умерли, лишены родительских прав </w:t>
      </w:r>
      <w:r w:rsidR="00E3721B">
        <w:rPr>
          <w:color w:val="000000"/>
          <w:sz w:val="28"/>
        </w:rPr>
        <w:t>и т.п.</w:t>
      </w:r>
      <w:r w:rsidRPr="00E3721B">
        <w:rPr>
          <w:color w:val="000000"/>
          <w:sz w:val="28"/>
        </w:rPr>
        <w:t>), опека устанавливается безотносительно к продолжительности их отсутствия. То же самое можно сказать, если потому, что мать попала в больницу, отец в местах лишения свободы, в другом городе. И в данном случае опека устанавливается тотчас же после установления факта утраты родительского попечения. Если несовершеннолетний оставлен родителями на попечение родственников или других близких лиц, назначение опекуна не обязательно. Оно необходимо, если этого требуют интересы несовершеннолетнего и лишь при отсутствии родителей в течение длительного времени.</w:t>
      </w:r>
    </w:p>
    <w:p w:rsidR="005A4335" w:rsidRPr="00E3721B" w:rsidRDefault="005A4335" w:rsidP="00E3721B">
      <w:pPr>
        <w:spacing w:before="0" w:after="0" w:line="360" w:lineRule="auto"/>
        <w:ind w:firstLine="709"/>
        <w:jc w:val="both"/>
        <w:rPr>
          <w:color w:val="000000"/>
          <w:sz w:val="28"/>
        </w:rPr>
      </w:pPr>
      <w:r w:rsidRPr="00E3721B">
        <w:rPr>
          <w:color w:val="000000"/>
          <w:sz w:val="28"/>
        </w:rPr>
        <w:t>Условия назначения опеки и попечительства:</w:t>
      </w:r>
    </w:p>
    <w:p w:rsidR="005A4335" w:rsidRPr="00E3721B" w:rsidRDefault="005A4335" w:rsidP="00E3721B">
      <w:pPr>
        <w:numPr>
          <w:ilvl w:val="0"/>
          <w:numId w:val="2"/>
        </w:numPr>
        <w:spacing w:before="0" w:after="0" w:line="360" w:lineRule="auto"/>
        <w:ind w:left="0" w:firstLine="709"/>
        <w:jc w:val="both"/>
        <w:rPr>
          <w:color w:val="000000"/>
          <w:sz w:val="28"/>
        </w:rPr>
      </w:pPr>
      <w:r w:rsidRPr="00E3721B">
        <w:rPr>
          <w:color w:val="000000"/>
          <w:sz w:val="28"/>
        </w:rPr>
        <w:t>негативные условия (отсутствие решения суда о лишении опекуна (попечителя) родительских прав).</w:t>
      </w:r>
    </w:p>
    <w:p w:rsidR="005A4335" w:rsidRPr="00E3721B" w:rsidRDefault="005A4335" w:rsidP="00E3721B">
      <w:pPr>
        <w:numPr>
          <w:ilvl w:val="0"/>
          <w:numId w:val="2"/>
        </w:numPr>
        <w:spacing w:before="0" w:after="0" w:line="360" w:lineRule="auto"/>
        <w:ind w:left="0" w:firstLine="709"/>
        <w:jc w:val="both"/>
        <w:rPr>
          <w:color w:val="000000"/>
          <w:sz w:val="28"/>
        </w:rPr>
      </w:pPr>
      <w:r w:rsidRPr="00E3721B">
        <w:rPr>
          <w:color w:val="000000"/>
          <w:sz w:val="28"/>
        </w:rPr>
        <w:t>Позитивные условия</w:t>
      </w:r>
    </w:p>
    <w:p w:rsidR="005A4335" w:rsidRPr="00E3721B" w:rsidRDefault="00E3721B" w:rsidP="00E3721B">
      <w:pPr>
        <w:spacing w:before="0" w:after="0" w:line="360" w:lineRule="auto"/>
        <w:ind w:firstLine="709"/>
        <w:jc w:val="both"/>
        <w:rPr>
          <w:color w:val="000000"/>
          <w:sz w:val="28"/>
        </w:rPr>
      </w:pPr>
      <w:r>
        <w:rPr>
          <w:color w:val="000000"/>
          <w:sz w:val="28"/>
        </w:rPr>
        <w:t>– </w:t>
      </w:r>
      <w:r w:rsidR="005A4335" w:rsidRPr="00E3721B">
        <w:rPr>
          <w:color w:val="000000"/>
          <w:sz w:val="28"/>
        </w:rPr>
        <w:t>обязательные условия (достижение совершеннолетия, нравственные и иные личные качества опекуна, способность к выполнению обязанностей опекуна (попечителя), полная дееспособность, согласие опекуна и попечителя, отношения, существующие между опекуном и подопечным)</w:t>
      </w:r>
    </w:p>
    <w:p w:rsidR="005A4335" w:rsidRPr="00E3721B" w:rsidRDefault="00E3721B" w:rsidP="00E3721B">
      <w:pPr>
        <w:spacing w:before="0" w:after="0" w:line="360" w:lineRule="auto"/>
        <w:ind w:firstLine="709"/>
        <w:jc w:val="both"/>
        <w:rPr>
          <w:color w:val="000000"/>
          <w:sz w:val="28"/>
        </w:rPr>
      </w:pPr>
      <w:r>
        <w:rPr>
          <w:color w:val="000000"/>
          <w:sz w:val="28"/>
        </w:rPr>
        <w:t>– </w:t>
      </w:r>
      <w:r w:rsidR="005A4335" w:rsidRPr="00E3721B">
        <w:rPr>
          <w:color w:val="000000"/>
          <w:sz w:val="28"/>
        </w:rPr>
        <w:t>факультативные условия</w:t>
      </w:r>
      <w:r w:rsidR="005A4335" w:rsidRPr="00E3721B">
        <w:rPr>
          <w:rStyle w:val="a9"/>
          <w:color w:val="000000"/>
          <w:sz w:val="28"/>
        </w:rPr>
        <w:footnoteReference w:id="2"/>
      </w:r>
      <w:r w:rsidR="005A4335" w:rsidRPr="00E3721B">
        <w:rPr>
          <w:color w:val="000000"/>
          <w:sz w:val="28"/>
        </w:rPr>
        <w:t>.</w:t>
      </w:r>
    </w:p>
    <w:p w:rsidR="005A4335" w:rsidRPr="00E3721B" w:rsidRDefault="005A4335" w:rsidP="00E3721B">
      <w:pPr>
        <w:spacing w:before="0" w:after="0" w:line="360" w:lineRule="auto"/>
        <w:ind w:firstLine="709"/>
        <w:jc w:val="both"/>
        <w:rPr>
          <w:color w:val="000000"/>
          <w:sz w:val="28"/>
        </w:rPr>
      </w:pPr>
      <w:r w:rsidRPr="00E3721B">
        <w:rPr>
          <w:snapToGrid w:val="0"/>
          <w:color w:val="000000"/>
          <w:sz w:val="28"/>
        </w:rPr>
        <w:t>Цели установления опеки и попечительства исключают выплату опекуну (попечителю) вознаграждения за исполнение своих обязанностей. Тем самым практически исключается использование этого института в корыстных целях. Оплата такой деятельности может быть установлена только законом.</w:t>
      </w:r>
      <w:r w:rsidRPr="00E3721B">
        <w:rPr>
          <w:color w:val="000000"/>
          <w:sz w:val="28"/>
        </w:rPr>
        <w:t xml:space="preserve"> На содержание ребенка опекуну ежемесячно выплачиваются </w:t>
      </w:r>
      <w:r w:rsidRPr="00E3721B">
        <w:rPr>
          <w:snapToGrid w:val="0"/>
          <w:color w:val="000000"/>
          <w:sz w:val="28"/>
        </w:rPr>
        <w:t>специальные средства в соответствии с Положением о выплате денежных средств на детей, находящихся под опекой (попечительством), утвержденные приказом Мин. образования РФ от 16 февраля 1993</w:t>
      </w:r>
      <w:r w:rsidR="00E3721B">
        <w:rPr>
          <w:snapToGrid w:val="0"/>
          <w:color w:val="000000"/>
          <w:sz w:val="28"/>
        </w:rPr>
        <w:t> </w:t>
      </w:r>
      <w:r w:rsidR="00E3721B" w:rsidRPr="00E3721B">
        <w:rPr>
          <w:snapToGrid w:val="0"/>
          <w:color w:val="000000"/>
          <w:sz w:val="28"/>
        </w:rPr>
        <w:t>г</w:t>
      </w:r>
      <w:r w:rsidRPr="00E3721B">
        <w:rPr>
          <w:snapToGrid w:val="0"/>
          <w:color w:val="000000"/>
          <w:sz w:val="28"/>
        </w:rPr>
        <w:t xml:space="preserve">. </w:t>
      </w:r>
      <w:r w:rsidR="00E3721B">
        <w:rPr>
          <w:snapToGrid w:val="0"/>
          <w:color w:val="000000"/>
          <w:sz w:val="28"/>
        </w:rPr>
        <w:t>№</w:t>
      </w:r>
      <w:r w:rsidR="00E3721B" w:rsidRPr="00E3721B">
        <w:rPr>
          <w:snapToGrid w:val="0"/>
          <w:color w:val="000000"/>
          <w:sz w:val="28"/>
        </w:rPr>
        <w:t>5</w:t>
      </w:r>
      <w:r w:rsidRPr="00E3721B">
        <w:rPr>
          <w:snapToGrid w:val="0"/>
          <w:color w:val="000000"/>
          <w:sz w:val="28"/>
        </w:rPr>
        <w:t xml:space="preserve">0. При этом размеры выплачиваемых на детей алиментов, пенсий, пособий не учитываются. Выплата производится до достижения подопечным 16 лет (учащимся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18 лет). Опекун должен организовать разумное расходование этих средств в интересах ребенка.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В настоящем законодательстве закреплен новый правовой институт особой формы попечительства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патронаж над дееспособными гражданами. Ранее по нормам действующего брачно-семейного законодательства над дееспособными совершеннолетними гражданами устанавливалось попечительство (с определенными ограничениями). Такой подход не в полной мере соответствовал правовой природе попечительства и защите имущественных прав полностью дееспособных граждан, хотя и нуждающихся в помощи.</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Под патронажем следует понимать регулярное (постоянное) оказание помощи в осуществлении прав, их защите и исполнении обязанностей совершеннолетнему дееспособному гражданину, нуждающемуся в такой помощи по состоянию своего здоровья: тяжелая болезнь, физические недостатки, преклонный возраст. Наличие у гражданина, нуждающегося в помощи, детей или других родственников, обязанных по закону оказывать ему поддержку и материальную помощь, не является препятствием для установления патронажа.</w:t>
      </w:r>
    </w:p>
    <w:p w:rsidR="005A4335" w:rsidRPr="00E3721B" w:rsidRDefault="005A4335" w:rsidP="00E3721B">
      <w:pPr>
        <w:spacing w:before="0" w:after="0" w:line="360" w:lineRule="auto"/>
        <w:ind w:firstLine="709"/>
        <w:jc w:val="both"/>
        <w:rPr>
          <w:snapToGrid w:val="0"/>
          <w:color w:val="000000"/>
          <w:sz w:val="28"/>
        </w:rPr>
      </w:pPr>
      <w:r w:rsidRPr="00E3721B">
        <w:rPr>
          <w:color w:val="000000"/>
          <w:sz w:val="28"/>
        </w:rPr>
        <w:t>Попечитель (помощник) совершеннолетнего дееспособного гражданина может быть назначен органом опеки и попечительства только с согласия такого гражданина</w:t>
      </w:r>
      <w:r w:rsidRPr="00E3721B">
        <w:rPr>
          <w:snapToGrid w:val="0"/>
          <w:color w:val="000000"/>
          <w:sz w:val="28"/>
        </w:rPr>
        <w:t xml:space="preserve"> по личному заявлению дееспособных лиц, нуждающихся в помощи.</w:t>
      </w:r>
      <w:r w:rsidRPr="00E3721B">
        <w:rPr>
          <w:color w:val="000000"/>
          <w:sz w:val="28"/>
        </w:rPr>
        <w:t xml:space="preserve"> </w:t>
      </w:r>
      <w:r w:rsidRPr="00E3721B">
        <w:rPr>
          <w:snapToGrid w:val="0"/>
          <w:color w:val="000000"/>
          <w:sz w:val="28"/>
        </w:rPr>
        <w:t>Кроме того, попечитель (помощник) совершеннолетнего дееспособного должен назначаться, как правило, по месту жительства подопечного. Назначение попечителя (помощника) может быть обжаловано заинтересованными лицами в суд. Надзор за деятельностью попечителя (помощника) осуществляют органы опеки и попечительства по месту жительства подопечного. С жалобой на его действия в эти органы могут обратиться как сам подопечный, так и (в его интересах) любые другие лица (родственники, соседи, медицинские и социальные работники и др.).</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 xml:space="preserve">Назначенный гражданам попечитель выступает лишь в качестве их помощника, советчика, человека, оказывающего практическую помощь в быту. Подопечный, являясь полностью дееспособным, имеет право сам совершать любые сделки и иные юридически значимые действия. При этом он в согласии или разрешении попечителя (как это было ранее) не нуждается. Свою помощь попечитель может осуществлять не в силу решения органа опеки и попечительства, а на основании договора поручения или договора о доверительном управлении имуществом, который заключается с самим подопечным </w:t>
      </w:r>
      <w:r w:rsidR="00E3721B">
        <w:rPr>
          <w:rFonts w:ascii="Times New Roman" w:hAnsi="Times New Roman"/>
        </w:rPr>
        <w:t>–</w:t>
      </w:r>
      <w:r w:rsidR="00E3721B" w:rsidRPr="00E3721B">
        <w:rPr>
          <w:rFonts w:ascii="Times New Roman" w:hAnsi="Times New Roman"/>
        </w:rPr>
        <w:t xml:space="preserve"> </w:t>
      </w:r>
      <w:r w:rsidRPr="00E3721B">
        <w:rPr>
          <w:rFonts w:ascii="Times New Roman" w:hAnsi="Times New Roman"/>
        </w:rPr>
        <w:t>собственником имущества.</w:t>
      </w:r>
    </w:p>
    <w:p w:rsidR="005A4335" w:rsidRPr="00E3721B" w:rsidRDefault="005A4335" w:rsidP="00E3721B">
      <w:pPr>
        <w:spacing w:before="0" w:after="0" w:line="360" w:lineRule="auto"/>
        <w:ind w:firstLine="709"/>
        <w:jc w:val="both"/>
        <w:rPr>
          <w:color w:val="000000"/>
          <w:sz w:val="28"/>
        </w:rPr>
      </w:pPr>
      <w:r w:rsidRPr="00E3721B">
        <w:rPr>
          <w:color w:val="000000"/>
          <w:sz w:val="28"/>
        </w:rPr>
        <w:t>Распоряжение имуществом, принадлежащим совершеннолетнему дееспособному подопечному, осуществляется попечителем (помощником) на основании договора поручения или доверительного управления, заключенного с подопечным. Совершение бытовых и иных сделок, направленных на содержание и удовлетворение бытовых потребностей</w:t>
      </w:r>
      <w:r w:rsidR="00E3721B">
        <w:rPr>
          <w:color w:val="000000"/>
          <w:sz w:val="28"/>
        </w:rPr>
        <w:t xml:space="preserve"> </w:t>
      </w:r>
      <w:r w:rsidRPr="00E3721B">
        <w:rPr>
          <w:color w:val="000000"/>
          <w:sz w:val="28"/>
        </w:rPr>
        <w:t xml:space="preserve">подопечного (покупка продуктов, одежды, лекарственных препаратов, предметов домашнего обихода </w:t>
      </w:r>
      <w:r w:rsidR="00E3721B">
        <w:rPr>
          <w:color w:val="000000"/>
          <w:sz w:val="28"/>
        </w:rPr>
        <w:t>и т.п.</w:t>
      </w:r>
      <w:r w:rsidRPr="00E3721B">
        <w:rPr>
          <w:color w:val="000000"/>
          <w:sz w:val="28"/>
        </w:rPr>
        <w:t>), осуществляется его попечителем (помощником) с согласия подопечного или по его фактическому поручению. На эти цели используются, как правило, текущие доходы подопечного (пенсии, пособия, алименты и дополнительные средства, выплачиваемые по суду их совершеннолетними детьми и др.).</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Патронаж над совершеннолетним дееспособным гражданином прекращается: по требованию самого гражданина, находящегося под патронажем (независимо от мотивов этого требования); при помещении подопечного в лечебное учреждение или учреждение социальной защиты населения; по просьбе попечителя (помощника) при наличии уважительных причин, делающих невозможным дальнейшее осуществление его обязанностей; при отстранении попечителя (помощника) от его обязанностей при ненадлежащем их выполнении, в том числе использование патронажа в корыстных целях, оставление подопечного без надзора и необходимой помощи.</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Для прекращения патронажа необходимо решение соответствующего органа опеки и попечительства (принятие акта главой местной администрации). Патронаж прекращается также со смертью подопечного (без вынесения соответствующего решения).</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Важным нововведением может стать совместная с</w:t>
      </w:r>
      <w:r w:rsidRPr="00E3721B">
        <w:rPr>
          <w:i/>
          <w:color w:val="000000"/>
          <w:sz w:val="28"/>
        </w:rPr>
        <w:t xml:space="preserve"> </w:t>
      </w:r>
      <w:r w:rsidRPr="00E3721B">
        <w:rPr>
          <w:color w:val="000000"/>
          <w:sz w:val="28"/>
        </w:rPr>
        <w:t>органами управления образованием</w:t>
      </w:r>
      <w:r w:rsidRPr="00E3721B">
        <w:rPr>
          <w:b/>
          <w:color w:val="000000"/>
          <w:sz w:val="28"/>
        </w:rPr>
        <w:t xml:space="preserve"> </w:t>
      </w:r>
      <w:r w:rsidRPr="00E3721B">
        <w:rPr>
          <w:color w:val="000000"/>
          <w:sz w:val="28"/>
        </w:rPr>
        <w:t>работа по организации системы социального патроната над детьми (семьей), находящимися в трудной жизненной ситуации. Правовым основанием для введения системы социального патроната над детьми является часть вторая ст.</w:t>
      </w:r>
      <w:r w:rsidR="00E3721B">
        <w:rPr>
          <w:color w:val="000000"/>
          <w:sz w:val="28"/>
        </w:rPr>
        <w:t> </w:t>
      </w:r>
      <w:r w:rsidR="00E3721B" w:rsidRPr="00E3721B">
        <w:rPr>
          <w:color w:val="000000"/>
          <w:sz w:val="28"/>
        </w:rPr>
        <w:t>6</w:t>
      </w:r>
      <w:r w:rsidRPr="00E3721B">
        <w:rPr>
          <w:color w:val="000000"/>
          <w:sz w:val="28"/>
        </w:rPr>
        <w:t>4 СК РФ, в соответствии с которой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по защите прав и интересов детей»</w:t>
      </w:r>
      <w:r w:rsidRPr="00E3721B">
        <w:rPr>
          <w:rStyle w:val="a9"/>
          <w:color w:val="000000"/>
          <w:sz w:val="28"/>
        </w:rPr>
        <w:footnoteReference w:id="3"/>
      </w:r>
      <w:r w:rsidRPr="00E3721B">
        <w:rPr>
          <w:color w:val="000000"/>
          <w:sz w:val="28"/>
        </w:rPr>
        <w:t>. Таким представителем может стать социальный работник, общественный инспектор, утвержденный в установленном порядке и полномочный оказать необходимую помощь.</w:t>
      </w:r>
    </w:p>
    <w:p w:rsidR="005A4335" w:rsidRPr="00E3721B" w:rsidRDefault="005A4335" w:rsidP="00E3721B">
      <w:pPr>
        <w:spacing w:before="0" w:after="0" w:line="360" w:lineRule="auto"/>
        <w:ind w:firstLine="709"/>
        <w:jc w:val="both"/>
        <w:rPr>
          <w:color w:val="000000"/>
          <w:sz w:val="28"/>
        </w:rPr>
      </w:pPr>
      <w:r w:rsidRPr="00E3721B">
        <w:rPr>
          <w:color w:val="000000"/>
          <w:sz w:val="28"/>
        </w:rPr>
        <w:t>Введение в регионах такой формы устройства детей, как патронатное воспитание, активизация работы по созданию приемных семей позволит значительно уменьшить число детей, направляемых в учреждения, даст возможность поместить в семью любого ребенка и на любой срок; перепрофилировать детские дома (дома ребенка) в уполномоченные службы органов опеки и ввести в действие планирование попечения над ребенком. Система патронатного воспитания позволяет распределить обязанности по законному представительству интересов ребенка между уполномоченной службой (учреждением), кровными родителями (законными представителями ребенка) и патронатным воспитателем.</w:t>
      </w:r>
    </w:p>
    <w:p w:rsidR="005A4335" w:rsidRPr="00E3721B" w:rsidRDefault="005A4335" w:rsidP="00E3721B">
      <w:pPr>
        <w:shd w:val="clear" w:color="auto" w:fill="FFFFFF"/>
        <w:spacing w:before="0" w:after="0" w:line="360" w:lineRule="auto"/>
        <w:ind w:firstLine="709"/>
        <w:jc w:val="both"/>
        <w:rPr>
          <w:color w:val="000000"/>
          <w:sz w:val="28"/>
        </w:rPr>
      </w:pPr>
    </w:p>
    <w:p w:rsidR="005A4335" w:rsidRPr="00E3721B" w:rsidRDefault="005A4335" w:rsidP="00E3721B">
      <w:pPr>
        <w:spacing w:before="0" w:after="0" w:line="360" w:lineRule="auto"/>
        <w:ind w:firstLine="709"/>
        <w:jc w:val="both"/>
        <w:rPr>
          <w:b/>
          <w:color w:val="000000"/>
          <w:sz w:val="28"/>
        </w:rPr>
      </w:pPr>
      <w:r w:rsidRPr="00E3721B">
        <w:rPr>
          <w:b/>
          <w:color w:val="000000"/>
          <w:sz w:val="28"/>
        </w:rPr>
        <w:t>1</w:t>
      </w:r>
      <w:r w:rsidR="003D4519">
        <w:rPr>
          <w:b/>
          <w:color w:val="000000"/>
          <w:sz w:val="28"/>
        </w:rPr>
        <w:t>.2</w:t>
      </w:r>
      <w:r w:rsidRPr="00E3721B">
        <w:rPr>
          <w:b/>
          <w:color w:val="000000"/>
          <w:sz w:val="28"/>
        </w:rPr>
        <w:t xml:space="preserve"> Опека и попечительство</w:t>
      </w:r>
    </w:p>
    <w:p w:rsidR="003D4519" w:rsidRDefault="003D4519" w:rsidP="00E3721B">
      <w:pPr>
        <w:spacing w:before="0" w:after="0" w:line="360" w:lineRule="auto"/>
        <w:ind w:firstLine="709"/>
        <w:jc w:val="both"/>
        <w:rPr>
          <w:color w:val="000000"/>
          <w:sz w:val="28"/>
        </w:rPr>
      </w:pPr>
    </w:p>
    <w:p w:rsidR="005A4335" w:rsidRPr="00E3721B" w:rsidRDefault="005A4335" w:rsidP="00E3721B">
      <w:pPr>
        <w:spacing w:before="0" w:after="0" w:line="360" w:lineRule="auto"/>
        <w:ind w:firstLine="709"/>
        <w:jc w:val="both"/>
        <w:rPr>
          <w:color w:val="000000"/>
          <w:sz w:val="28"/>
        </w:rPr>
      </w:pPr>
      <w:r w:rsidRPr="00E3721B">
        <w:rPr>
          <w:color w:val="000000"/>
          <w:sz w:val="28"/>
        </w:rPr>
        <w:t>Опека устанавливается над малолетними, а также над гражданами, признанными судом недееспособными вследствие психического расстройства.</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 xml:space="preserve">Опекун является представителем недееспособных в силу закона (так называемое законное представительство. Согласно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4</w:t>
      </w:r>
      <w:r w:rsidRPr="00E3721B">
        <w:rPr>
          <w:rFonts w:ascii="Times New Roman" w:hAnsi="Times New Roman"/>
        </w:rPr>
        <w:t>8 ГПК права и охраняемые законом интересы недееспособных граждан, граждан, не обладающих полной дееспособностью, и граждан, признанных ограниченно дееспособными, защищают в суде их родители, усыновители (естественные опекуны (попечители) несовершеннолетних), опекуны или попечители, которые, представляют суду документы, удостоверяющие их полномочия. Восполняя отсутствующую общую гражданскую дееспособность своего подопечного, совершает от его имени и в его интересах все необходимые сделки и другие юридически значимые действия. Исключение представляет ограниченный круг сделок, которые по закону вправе совершать малолетние (в возрасте от 6 до 14 лет). Имущественную ответственность по сделкам малолетнего, в том числе совершенным самостоятельно, несет опекун. Опекуны могут быть освобождены от ответственности, если докажут отсутствие их вины в неисполнении или ненадлежащем исполнении обязательств. Опекун также отвечает по сделкам, заключенным им от имени гражданина, признанного судом недееспособным.</w:t>
      </w:r>
    </w:p>
    <w:p w:rsidR="005A4335" w:rsidRPr="00B83ED4" w:rsidRDefault="005A4335" w:rsidP="00E3721B">
      <w:pPr>
        <w:spacing w:before="0" w:after="0" w:line="360" w:lineRule="auto"/>
        <w:ind w:firstLine="709"/>
        <w:jc w:val="both"/>
        <w:rPr>
          <w:color w:val="000000"/>
          <w:sz w:val="28"/>
        </w:rPr>
      </w:pPr>
      <w:r w:rsidRPr="00E3721B">
        <w:rPr>
          <w:color w:val="000000"/>
          <w:sz w:val="28"/>
        </w:rPr>
        <w:t>Попечительство устанавливается над несовершеннолетними в возрасте от 14 до 18 лет, а также над гражданами, ограниченными судом в дееспособности следствие злоупотребления спиртными напитками или наркотическими средствами.</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Попечитель оказывает подопечному содействие (помощь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фактическую и правовую) при осуществлении им своих прав и выполнении обязанностей, а также охраняет его от злоупотреблений третьих лиц (эта обязанность в большей степени относится к попечителям несовершеннолетних). Попечитель дает согласие на совершение частично или ограниченно дееспособным лицом тех сделок, которые это лицо не вправе совершать самостоятельно. Имущественную ответственность по всем сделкам, в том числе совершенным с согласия попечителя, несовершеннолетние, достигшие 14 лет, и граждане, ограниченные в дееспособности, несут сами.</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 xml:space="preserve">Опекуны не могут совершать сделки, предусмотренные </w:t>
      </w:r>
      <w:r w:rsidR="00E3721B" w:rsidRPr="00E3721B">
        <w:rPr>
          <w:rFonts w:ascii="Times New Roman" w:hAnsi="Times New Roman"/>
        </w:rPr>
        <w:t>п.</w:t>
      </w:r>
      <w:r w:rsidR="00E3721B">
        <w:rPr>
          <w:rFonts w:ascii="Times New Roman" w:hAnsi="Times New Roman"/>
        </w:rPr>
        <w:t> </w:t>
      </w:r>
      <w:r w:rsidR="00E3721B" w:rsidRPr="00E3721B">
        <w:rPr>
          <w:rFonts w:ascii="Times New Roman" w:hAnsi="Times New Roman"/>
        </w:rPr>
        <w:t>2</w:t>
      </w:r>
      <w:r w:rsidRPr="00E3721B">
        <w:rPr>
          <w:rFonts w:ascii="Times New Roman" w:hAnsi="Times New Roman"/>
        </w:rPr>
        <w:t xml:space="preserve">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 xml:space="preserve">7 ГК, а попечители </w:t>
      </w:r>
      <w:r w:rsidR="00E3721B">
        <w:rPr>
          <w:rFonts w:ascii="Times New Roman" w:hAnsi="Times New Roman"/>
        </w:rPr>
        <w:t>–</w:t>
      </w:r>
      <w:r w:rsidR="00E3721B" w:rsidRPr="00E3721B">
        <w:rPr>
          <w:rFonts w:ascii="Times New Roman" w:hAnsi="Times New Roman"/>
        </w:rPr>
        <w:t xml:space="preserve"> </w:t>
      </w:r>
      <w:r w:rsidRPr="00E3721B">
        <w:rPr>
          <w:rFonts w:ascii="Times New Roman" w:hAnsi="Times New Roman"/>
        </w:rPr>
        <w:t>разрешать их совершение без предварительного письменного согласия органов опеки и попечительства (по отчуждению, по обмену или дарению имущества подопечного, сдаче его в наем, в безвозмездное пользование или в залог, сделок, влекущих отказ от принадлежащих подопечному прав, раздел его имущества или выдел из него долей, а также иных сделок, влекущих уменьшение имущества подопечного).</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Основное различие понятий опека и попечительство состоит в объеме прав и обязанностей опекунов и попечителей, который определяется степенью дееспособности их подопечных.</w:t>
      </w:r>
    </w:p>
    <w:p w:rsidR="005A4335" w:rsidRPr="00E3721B" w:rsidRDefault="005A4335" w:rsidP="00E3721B">
      <w:pPr>
        <w:spacing w:before="0" w:after="0" w:line="360" w:lineRule="auto"/>
        <w:ind w:firstLine="709"/>
        <w:jc w:val="both"/>
        <w:rPr>
          <w:color w:val="000000"/>
          <w:sz w:val="28"/>
        </w:rPr>
      </w:pPr>
      <w:r w:rsidRPr="00E3721B">
        <w:rPr>
          <w:color w:val="000000"/>
          <w:sz w:val="28"/>
        </w:rPr>
        <w:t>В настоящее время усиливается роль органов опеки и попечительства в процессе своевременного выявления детей, нуждающихся в государственной помощи и защите их прав. Это связано с тем, что сложные социально-экономические условия, криминализация общества, отсутствие мероприятий, популяризирующих роль семьи и семейного воспитания в обществе, приводят к постоянному росту численности всех категорий граждан, нуждающихся в опеке и попечительстве. Среди них особое место занимают дети, попавшие в трудную жизненную ситуацию или оставшиеся без родительского попечения.</w:t>
      </w:r>
    </w:p>
    <w:p w:rsidR="005A4335" w:rsidRPr="00E3721B" w:rsidRDefault="005A4335" w:rsidP="00E3721B">
      <w:pPr>
        <w:spacing w:before="0" w:after="0" w:line="360" w:lineRule="auto"/>
        <w:ind w:firstLine="709"/>
        <w:jc w:val="both"/>
        <w:rPr>
          <w:color w:val="000000"/>
          <w:sz w:val="28"/>
        </w:rPr>
      </w:pPr>
      <w:r w:rsidRPr="00E3721B">
        <w:rPr>
          <w:color w:val="000000"/>
          <w:sz w:val="28"/>
        </w:rPr>
        <w:t>Органами опеки и попечительства являются органы местного самоуправления. Органы местного самоуправления, устанавливающие опеку и попечительство:</w:t>
      </w:r>
    </w:p>
    <w:p w:rsidR="005A4335" w:rsidRPr="00E3721B" w:rsidRDefault="005A4335" w:rsidP="00E3721B">
      <w:pPr>
        <w:numPr>
          <w:ilvl w:val="0"/>
          <w:numId w:val="1"/>
        </w:numPr>
        <w:spacing w:before="0" w:after="0" w:line="360" w:lineRule="auto"/>
        <w:ind w:left="0" w:firstLine="709"/>
        <w:jc w:val="both"/>
        <w:rPr>
          <w:color w:val="000000"/>
          <w:sz w:val="28"/>
        </w:rPr>
      </w:pPr>
      <w:r w:rsidRPr="00E3721B">
        <w:rPr>
          <w:color w:val="000000"/>
          <w:sz w:val="28"/>
        </w:rPr>
        <w:t>органы здравоохранения (над недееспособными и ограниченно дееспособными).</w:t>
      </w:r>
    </w:p>
    <w:p w:rsidR="005A4335" w:rsidRPr="00E3721B" w:rsidRDefault="005A4335" w:rsidP="00E3721B">
      <w:pPr>
        <w:numPr>
          <w:ilvl w:val="0"/>
          <w:numId w:val="1"/>
        </w:numPr>
        <w:spacing w:before="0" w:after="0" w:line="360" w:lineRule="auto"/>
        <w:ind w:left="0" w:firstLine="709"/>
        <w:jc w:val="both"/>
        <w:rPr>
          <w:color w:val="000000"/>
          <w:sz w:val="28"/>
        </w:rPr>
      </w:pPr>
      <w:r w:rsidRPr="00E3721B">
        <w:rPr>
          <w:color w:val="000000"/>
          <w:sz w:val="28"/>
        </w:rPr>
        <w:t>органы образования (над несовершеннолетними).</w:t>
      </w:r>
    </w:p>
    <w:p w:rsidR="005A4335" w:rsidRPr="00E3721B" w:rsidRDefault="005A4335" w:rsidP="00E3721B">
      <w:pPr>
        <w:numPr>
          <w:ilvl w:val="0"/>
          <w:numId w:val="1"/>
        </w:numPr>
        <w:spacing w:before="0" w:after="0" w:line="360" w:lineRule="auto"/>
        <w:ind w:left="0" w:firstLine="709"/>
        <w:jc w:val="both"/>
        <w:rPr>
          <w:color w:val="000000"/>
          <w:sz w:val="28"/>
        </w:rPr>
      </w:pPr>
      <w:r w:rsidRPr="00E3721B">
        <w:rPr>
          <w:color w:val="000000"/>
          <w:sz w:val="28"/>
        </w:rPr>
        <w:t>органы социального обеспечения (над дееспособными лицами с физическими отклонениями)</w:t>
      </w:r>
      <w:r w:rsidRPr="00E3721B">
        <w:rPr>
          <w:rStyle w:val="a9"/>
          <w:color w:val="000000"/>
          <w:sz w:val="28"/>
        </w:rPr>
        <w:footnoteReference w:id="4"/>
      </w:r>
      <w:r w:rsidRPr="00E3721B">
        <w:rPr>
          <w:color w:val="000000"/>
          <w:sz w:val="28"/>
        </w:rPr>
        <w:t>.</w:t>
      </w:r>
    </w:p>
    <w:p w:rsidR="005A4335" w:rsidRPr="00E3721B" w:rsidRDefault="005A4335" w:rsidP="00E3721B">
      <w:pPr>
        <w:spacing w:before="0" w:after="0" w:line="360" w:lineRule="auto"/>
        <w:ind w:firstLine="709"/>
        <w:jc w:val="both"/>
        <w:rPr>
          <w:color w:val="000000"/>
          <w:sz w:val="28"/>
        </w:rPr>
      </w:pPr>
      <w:r w:rsidRPr="00E3721B">
        <w:rPr>
          <w:color w:val="000000"/>
          <w:sz w:val="28"/>
        </w:rPr>
        <w:t>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5A4335" w:rsidRPr="00E3721B" w:rsidRDefault="005A4335" w:rsidP="00E3721B">
      <w:pPr>
        <w:shd w:val="clear" w:color="auto" w:fill="FFFFFF"/>
        <w:spacing w:before="0" w:after="0" w:line="360" w:lineRule="auto"/>
        <w:ind w:firstLine="709"/>
        <w:jc w:val="both"/>
        <w:rPr>
          <w:snapToGrid w:val="0"/>
          <w:color w:val="000000"/>
          <w:sz w:val="28"/>
        </w:rPr>
      </w:pPr>
      <w:r w:rsidRPr="00E3721B">
        <w:rPr>
          <w:snapToGrid w:val="0"/>
          <w:color w:val="000000"/>
          <w:sz w:val="28"/>
        </w:rPr>
        <w:t xml:space="preserve">До назначения опекуна или попечителя (или помещения лица, нуждающегося в опеке (попечительстве) в соответствующее учреждение), а в отношении несовершеннолетних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до устройства на воспитание в иных формах (усыновление, приемная семья) обязанности опекунов (попечителей) выполняют органы опеки и попечительства. Назначить опекуна (попечителя) возможно и после помещения лиц, нуждающихся в опеке (попечительстве), в лечебные, воспитательные учреждения, учреждения социальной защиты населения.</w:t>
      </w:r>
    </w:p>
    <w:p w:rsidR="005A4335" w:rsidRPr="00E3721B" w:rsidRDefault="005A4335" w:rsidP="00E3721B">
      <w:pPr>
        <w:spacing w:before="0" w:after="0" w:line="360" w:lineRule="auto"/>
        <w:ind w:firstLine="709"/>
        <w:jc w:val="both"/>
        <w:rPr>
          <w:color w:val="000000"/>
          <w:sz w:val="28"/>
        </w:rPr>
      </w:pPr>
      <w:r w:rsidRPr="00E3721B">
        <w:rPr>
          <w:color w:val="000000"/>
          <w:sz w:val="28"/>
        </w:rPr>
        <w:t>Органы местного самоуправления осуществляют свою деятельность на основании устава муниципального образования в соответствии с законами субъектов РФ. В уставе муниципального образования, других документов, регламентирующих работу органов опеки и попечительства, обязательно отражены основные задачи и функции органа опеки и попечительства, круг вопросов, решение которых относится к его компетенции, закреплены полномочия, права и обязанности главы муниципального образования или его заместителя как руководителя органов опеки и попечительства, сотрудников соответствующего отдела, на которых возложено выполнение работы по опеке и попечительству над детьми.</w:t>
      </w:r>
    </w:p>
    <w:p w:rsidR="005A4335" w:rsidRPr="00E3721B" w:rsidRDefault="005A4335" w:rsidP="00E3721B">
      <w:pPr>
        <w:spacing w:before="0" w:after="0" w:line="360" w:lineRule="auto"/>
        <w:ind w:firstLine="709"/>
        <w:jc w:val="both"/>
        <w:rPr>
          <w:color w:val="000000"/>
          <w:sz w:val="28"/>
        </w:rPr>
      </w:pPr>
      <w:r w:rsidRPr="00E3721B">
        <w:rPr>
          <w:color w:val="000000"/>
          <w:sz w:val="28"/>
        </w:rPr>
        <w:t xml:space="preserve">Положительно зарекомендовала себя практика создания при органах опеки и попечительства комиссий по защите прав детей, в состав которых рекомендуется включать заместителя главы муниципального образования по социальным вопросам для рассмотрения таких сложных или спорных вопросов по опеке и попечительству над детьми, как дача разрешений на сделки с жилыми помещениями и иным имуществом, споры о воспитании детей, осуществление родителем своих прав при раздельном проживании родителей </w:t>
      </w:r>
      <w:r w:rsidR="00E3721B">
        <w:rPr>
          <w:color w:val="000000"/>
          <w:sz w:val="28"/>
        </w:rPr>
        <w:t>и т.д.</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В настоящее время действует Федеральный закон от 24.07.98 «Об основных гарантиях прав ребенка в Российской Федерации», в соответствии с которым органы местного самоуправления имеют возможность принимать превентивные меры в отношении детей, оказавшихся в трудной жизненной ситуации, что, в свою очередь, сможет оказать влияние на снижение числа детей, оставшихся без родительского попечения.</w:t>
      </w:r>
    </w:p>
    <w:p w:rsidR="005A4335" w:rsidRPr="00E3721B" w:rsidRDefault="005A4335" w:rsidP="00E3721B">
      <w:pPr>
        <w:pStyle w:val="31"/>
        <w:spacing w:before="0" w:line="360" w:lineRule="auto"/>
        <w:ind w:right="0" w:firstLine="709"/>
        <w:rPr>
          <w:spacing w:val="0"/>
        </w:rPr>
      </w:pPr>
      <w:r w:rsidRPr="00E3721B">
        <w:rPr>
          <w:spacing w:val="0"/>
        </w:rPr>
        <w:t>Сложностью в работе органов опеки и попечительства является отсутствие в городах структуры, которая не только координировала бы, но и контролировала работу районных органов, решала бы вопросы опеки и попечительства на уровне субъекта Федерации. Необходимо определить какие полномочия опеки и попечительства решаются на уровне районной, а какие – на уровне городской администрации и какой именно структурой. Это будет способствовать единообразному пониманию и применения действующего законодательства в области опеки и попечительства несовершеннолетних.</w:t>
      </w:r>
    </w:p>
    <w:p w:rsidR="005A4335" w:rsidRPr="00E3721B" w:rsidRDefault="005A4335" w:rsidP="00E3721B">
      <w:pPr>
        <w:spacing w:before="0" w:after="0" w:line="360" w:lineRule="auto"/>
        <w:ind w:firstLine="709"/>
        <w:jc w:val="both"/>
        <w:rPr>
          <w:b/>
          <w:color w:val="000000"/>
          <w:sz w:val="28"/>
        </w:rPr>
      </w:pPr>
      <w:r w:rsidRPr="00E3721B">
        <w:rPr>
          <w:color w:val="000000"/>
          <w:sz w:val="28"/>
        </w:rPr>
        <w:t>В соответствии со статьями ГК РФ, статьями СК РФ необходимо тщательно проводить работу по сбору и обработке информации о детях, оставшихся без родительского попечения, учитывать нормы Семейного кодекса РФ и нормативных правовых актов субъектов Российской Федерации.</w:t>
      </w:r>
    </w:p>
    <w:p w:rsidR="005A4335" w:rsidRPr="00E3721B" w:rsidRDefault="005A4335" w:rsidP="00E3721B">
      <w:pPr>
        <w:pStyle w:val="31"/>
        <w:spacing w:before="0" w:line="360" w:lineRule="auto"/>
        <w:ind w:right="0" w:firstLine="709"/>
        <w:rPr>
          <w:spacing w:val="0"/>
        </w:rPr>
      </w:pPr>
      <w:r w:rsidRPr="00E3721B">
        <w:rPr>
          <w:spacing w:val="0"/>
        </w:rPr>
        <w:t>При решении вопроса, о форме устройства ребенка, оставшегося без родительского попечения, необходимо, прежде всего, принимать меры к его передаче на воспитание не в учреждение, а в семью. Семья играет важную роль в укреплении здоровья и воспитания подрастающего поколения, обеспечении экономического и социального прогресса общества, в улучшении демографических процессов. Здесь формируются основы характера человека, его отношение к труду, моральным, идейным и культурным ценностям.</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Целесообразно рекомендовать органам опеки и попечительства в наиболее сложных случаях составлять план по защите прав ребенка, в котором органами опеки и попечительства устанавливаются перечень мероприятий по обеспечению прав и законных интересов ребенка, оставшегося без попечения родителей, сроки их исполнения, четкое разграничение ответственности при выполнении плана между сторонами, участвующими в процессе воспитания и содержания ребенка, а также организовать переписку между опекунскими семьями по обмену опытом, накопление и проводить анализ опыта воспитания приемного ребенка; обеспечивать необходимой педагогической, психологической, социальной и юридической информацией; для активизации деятельности по семейному устройству детей целесообразно предоставлять гражданам информацию о детях, подлежащих семейному устройству.</w:t>
      </w:r>
    </w:p>
    <w:p w:rsidR="003D4519" w:rsidRDefault="005A4335" w:rsidP="00E3721B">
      <w:pPr>
        <w:shd w:val="clear" w:color="auto" w:fill="FFFFFF"/>
        <w:spacing w:before="0" w:after="0" w:line="360" w:lineRule="auto"/>
        <w:ind w:firstLine="709"/>
        <w:jc w:val="both"/>
        <w:rPr>
          <w:color w:val="000000"/>
          <w:sz w:val="28"/>
        </w:rPr>
      </w:pPr>
      <w:r w:rsidRPr="00E3721B">
        <w:rPr>
          <w:color w:val="000000"/>
          <w:sz w:val="28"/>
        </w:rPr>
        <w:t>Необходимость органов опеки и попечительства подтверждена жизненным опытом и практикой.</w:t>
      </w:r>
    </w:p>
    <w:p w:rsidR="005A4335" w:rsidRPr="00E3721B" w:rsidRDefault="003D4519" w:rsidP="00E3721B">
      <w:pPr>
        <w:shd w:val="clear" w:color="auto" w:fill="FFFFFF"/>
        <w:spacing w:before="0" w:after="0" w:line="360" w:lineRule="auto"/>
        <w:ind w:firstLine="709"/>
        <w:jc w:val="both"/>
        <w:rPr>
          <w:b/>
          <w:color w:val="000000"/>
          <w:sz w:val="28"/>
        </w:rPr>
      </w:pPr>
      <w:r>
        <w:rPr>
          <w:color w:val="000000"/>
          <w:sz w:val="28"/>
        </w:rPr>
        <w:br w:type="page"/>
      </w:r>
      <w:r w:rsidR="005A4335" w:rsidRPr="00E3721B">
        <w:rPr>
          <w:b/>
          <w:color w:val="000000"/>
          <w:sz w:val="28"/>
        </w:rPr>
        <w:t xml:space="preserve">2. </w:t>
      </w:r>
      <w:r w:rsidRPr="00E3721B">
        <w:rPr>
          <w:b/>
          <w:color w:val="000000"/>
          <w:sz w:val="28"/>
        </w:rPr>
        <w:t xml:space="preserve">Осуществление </w:t>
      </w:r>
      <w:r>
        <w:rPr>
          <w:b/>
          <w:color w:val="000000"/>
          <w:sz w:val="28"/>
        </w:rPr>
        <w:t>опеки и попечительства</w:t>
      </w:r>
    </w:p>
    <w:p w:rsidR="003D4519" w:rsidRDefault="003D4519" w:rsidP="00E3721B">
      <w:pPr>
        <w:shd w:val="clear" w:color="auto" w:fill="FFFFFF"/>
        <w:spacing w:before="0" w:after="0" w:line="360" w:lineRule="auto"/>
        <w:ind w:firstLine="709"/>
        <w:jc w:val="both"/>
        <w:rPr>
          <w:b/>
          <w:color w:val="000000"/>
          <w:sz w:val="28"/>
        </w:rPr>
      </w:pPr>
    </w:p>
    <w:p w:rsidR="005A4335" w:rsidRPr="00E3721B" w:rsidRDefault="003D4519" w:rsidP="00E3721B">
      <w:pPr>
        <w:shd w:val="clear" w:color="auto" w:fill="FFFFFF"/>
        <w:spacing w:before="0" w:after="0" w:line="360" w:lineRule="auto"/>
        <w:ind w:firstLine="709"/>
        <w:jc w:val="both"/>
        <w:rPr>
          <w:b/>
          <w:color w:val="000000"/>
          <w:sz w:val="28"/>
        </w:rPr>
      </w:pPr>
      <w:r>
        <w:rPr>
          <w:b/>
          <w:color w:val="000000"/>
          <w:sz w:val="28"/>
        </w:rPr>
        <w:t>2.1</w:t>
      </w:r>
      <w:r w:rsidR="005A4335" w:rsidRPr="00E3721B">
        <w:rPr>
          <w:b/>
          <w:color w:val="000000"/>
          <w:sz w:val="28"/>
        </w:rPr>
        <w:t xml:space="preserve"> Порядок осуществления опеки (попечительства)</w:t>
      </w:r>
    </w:p>
    <w:p w:rsidR="003D4519" w:rsidRDefault="003D4519" w:rsidP="00E3721B">
      <w:pPr>
        <w:shd w:val="clear" w:color="auto" w:fill="FFFFFF"/>
        <w:spacing w:before="0" w:after="0" w:line="360" w:lineRule="auto"/>
        <w:ind w:firstLine="709"/>
        <w:jc w:val="both"/>
        <w:rPr>
          <w:color w:val="000000"/>
          <w:sz w:val="28"/>
        </w:rPr>
      </w:pP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Законодательство о браке и семье допускает установление опеки при наличии определенных условий. Все они имеют прямое отношение прежде всего к способности гражданина обеспечить надлежащее семейное воспитание подопечного. Само собой разумеется, что воспитатель должен достичь той степени социальной зрелости, когда он может сам формировать необходимые качества своего воспитанника. Такая зрелость связывается с совершеннолетним, </w:t>
      </w:r>
      <w:r w:rsidR="00E3721B">
        <w:rPr>
          <w:color w:val="000000"/>
          <w:sz w:val="28"/>
        </w:rPr>
        <w:t>т.е.</w:t>
      </w:r>
      <w:r w:rsidRPr="00E3721B">
        <w:rPr>
          <w:color w:val="000000"/>
          <w:sz w:val="28"/>
        </w:rPr>
        <w:t xml:space="preserve"> с восемнадцатью годами. Лишенным родительских прав лицам, какими бы ни были основания утраты ими этих прав, доверить воспитание несовершеннолетнего нельзя. Передача им на воспитание подопечного возможна лишь после восстановления родительских прав судом. Мало того, каждый раз требуется самая тщательная оценка намерения заменить детям, лишившимся родительского попечения, собственных родителей.</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Отстранение от обязанностей по воспитанию подопечного связано с ненадлежащим выполнением опекунских прав и обязанностей, иначе говоря, с недобросовестностью воспитателя, его нежеланием выполнять взятые на себя обязанности. Поэтому ему не следует доверять воспитание других детей. Когда же опека прекращается по другим причинам (из-за возвращения родителей, их выздоровления, по просьбе опекуна и. т</w:t>
      </w:r>
      <w:r w:rsidR="00E3721B">
        <w:rPr>
          <w:color w:val="000000"/>
          <w:sz w:val="28"/>
        </w:rPr>
        <w:t>. </w:t>
      </w:r>
      <w:r w:rsidR="00E3721B" w:rsidRPr="00E3721B">
        <w:rPr>
          <w:color w:val="000000"/>
          <w:sz w:val="28"/>
        </w:rPr>
        <w:t>п</w:t>
      </w:r>
      <w:r w:rsidRPr="00E3721B">
        <w:rPr>
          <w:color w:val="000000"/>
          <w:sz w:val="28"/>
        </w:rPr>
        <w:t>.), заявление об опеке рассматривается на общих основаниях.</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Причины отмены усыновления могут быть разными. Одни из них никак не компрометируют усыновителя как воспитателя, другие характеризуют его с отрицательной стороны, свидетельствуют о его педагогической несостоятельности, таких свойствах личности, которые исключают возможность надлежащего семейного воспитания детей. Вот почему, если усыновление было отменено</w:t>
      </w:r>
      <w:r w:rsidR="00E3721B">
        <w:rPr>
          <w:color w:val="000000"/>
          <w:sz w:val="28"/>
        </w:rPr>
        <w:t xml:space="preserve"> </w:t>
      </w:r>
      <w:r w:rsidRPr="00E3721B">
        <w:rPr>
          <w:color w:val="000000"/>
          <w:sz w:val="28"/>
        </w:rPr>
        <w:t>вследствие ненадлежащего выполнения усыновителем своих обязанностей, вторично доверить ему воспитание несовершеннолетнего в форме опеки нельзя.</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Таким образом, всякий раз в качестве основания для безусловного отказа в удовлетворении просьбы о назначении опекуном фигурируют обстоятельства, говорящие о неспособности должным образом воспитывать ребенка, подростка, недобросовестности, проявленной при защите личных и имущественных интересов детей.</w:t>
      </w:r>
      <w:r w:rsidR="00E3721B">
        <w:rPr>
          <w:color w:val="000000"/>
          <w:sz w:val="28"/>
        </w:rPr>
        <w:t xml:space="preserve"> </w:t>
      </w:r>
      <w:r w:rsidRPr="00E3721B">
        <w:rPr>
          <w:color w:val="000000"/>
          <w:sz w:val="28"/>
        </w:rPr>
        <w:t>Другими словами, не могут быть опекунами граждане, чьи интересы заведомо противоположны интересам несовершеннолетнего.</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 xml:space="preserve">Опекунами (попечителями) могут быть назначены только граждане, которые обладают для этого необходимыми способностями и качествами. К лицам, которые не могут быть опекунами (попечителями), закон относит: несовершеннолетних, </w:t>
      </w:r>
      <w:r w:rsidR="00E3721B">
        <w:rPr>
          <w:rFonts w:ascii="Times New Roman" w:hAnsi="Times New Roman"/>
        </w:rPr>
        <w:t>т.е.</w:t>
      </w:r>
      <w:r w:rsidRPr="00E3721B">
        <w:rPr>
          <w:rFonts w:ascii="Times New Roman" w:hAnsi="Times New Roman"/>
        </w:rPr>
        <w:t xml:space="preserve"> лиц, не достигших 18 лет (в том числе и эмансипированных несовершеннолетних); лиц, признанных судом недееспособными, </w:t>
      </w:r>
      <w:r w:rsidR="00E3721B">
        <w:rPr>
          <w:rFonts w:ascii="Times New Roman" w:hAnsi="Times New Roman"/>
        </w:rPr>
        <w:t>т.е.</w:t>
      </w:r>
      <w:r w:rsidRPr="00E3721B">
        <w:rPr>
          <w:rFonts w:ascii="Times New Roman" w:hAnsi="Times New Roman"/>
        </w:rPr>
        <w:t xml:space="preserve"> душевнобольных и слабоумных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2</w:t>
      </w:r>
      <w:r w:rsidRPr="00E3721B">
        <w:rPr>
          <w:rFonts w:ascii="Times New Roman" w:hAnsi="Times New Roman"/>
        </w:rPr>
        <w:t>9 ГК); лиц, ограниченных в дееспособности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0 ГК); лиц, лишенных родительских прав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6</w:t>
      </w:r>
      <w:r w:rsidRPr="00E3721B">
        <w:rPr>
          <w:rFonts w:ascii="Times New Roman" w:hAnsi="Times New Roman"/>
        </w:rPr>
        <w:t xml:space="preserve">9 </w:t>
      </w:r>
      <w:r w:rsidR="00E3721B">
        <w:rPr>
          <w:rFonts w:ascii="Times New Roman" w:hAnsi="Times New Roman"/>
        </w:rPr>
        <w:t>–</w:t>
      </w:r>
      <w:r w:rsidR="00E3721B" w:rsidRPr="00E3721B">
        <w:rPr>
          <w:rFonts w:ascii="Times New Roman" w:hAnsi="Times New Roman"/>
        </w:rPr>
        <w:t xml:space="preserve"> </w:t>
      </w:r>
      <w:r w:rsidRPr="00E3721B">
        <w:rPr>
          <w:rFonts w:ascii="Times New Roman" w:hAnsi="Times New Roman"/>
        </w:rPr>
        <w:t>70 СК)</w:t>
      </w:r>
      <w:r w:rsidRPr="00E3721B">
        <w:rPr>
          <w:rStyle w:val="a9"/>
          <w:rFonts w:ascii="Times New Roman" w:hAnsi="Times New Roman"/>
        </w:rPr>
        <w:footnoteReference w:id="5"/>
      </w:r>
      <w:r w:rsidRPr="00E3721B">
        <w:rPr>
          <w:rFonts w:ascii="Times New Roman" w:hAnsi="Times New Roman"/>
        </w:rPr>
        <w:t>.</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Ряд дополнительных ограничений предусмотрен Семейным кодексом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1</w:t>
      </w:r>
      <w:r w:rsidRPr="00E3721B">
        <w:rPr>
          <w:rFonts w:ascii="Times New Roman" w:hAnsi="Times New Roman"/>
        </w:rPr>
        <w:t>46). Опекунами (попечителями) несовершеннолетнего не могут быть назначены лица, ограниченные судом в родительских правах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7</w:t>
      </w:r>
      <w:r w:rsidRPr="00E3721B">
        <w:rPr>
          <w:rFonts w:ascii="Times New Roman" w:hAnsi="Times New Roman"/>
        </w:rPr>
        <w:t>3 СК), опекуны (попечители), отстраненные от выполнения своих обязанностей (</w:t>
      </w:r>
      <w:r w:rsidR="00E3721B" w:rsidRPr="00E3721B">
        <w:rPr>
          <w:rFonts w:ascii="Times New Roman" w:hAnsi="Times New Roman"/>
        </w:rPr>
        <w:t>п.</w:t>
      </w:r>
      <w:r w:rsidR="00E3721B">
        <w:rPr>
          <w:rFonts w:ascii="Times New Roman" w:hAnsi="Times New Roman"/>
        </w:rPr>
        <w:t> </w:t>
      </w:r>
      <w:r w:rsidR="00E3721B" w:rsidRPr="00E3721B">
        <w:rPr>
          <w:rFonts w:ascii="Times New Roman" w:hAnsi="Times New Roman"/>
        </w:rPr>
        <w:t>2</w:t>
      </w:r>
      <w:r w:rsidRPr="00E3721B">
        <w:rPr>
          <w:rFonts w:ascii="Times New Roman" w:hAnsi="Times New Roman"/>
        </w:rPr>
        <w:t xml:space="preserve">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3</w:t>
      </w:r>
      <w:r w:rsidRPr="00E3721B">
        <w:rPr>
          <w:rFonts w:ascii="Times New Roman" w:hAnsi="Times New Roman"/>
        </w:rPr>
        <w:t>9 ГК), бывшие усыновители при отмене усыновления по их вине (</w:t>
      </w:r>
      <w:r w:rsidR="00E3721B" w:rsidRPr="00E3721B">
        <w:rPr>
          <w:rFonts w:ascii="Times New Roman" w:hAnsi="Times New Roman"/>
        </w:rPr>
        <w:t>п.</w:t>
      </w:r>
      <w:r w:rsidR="00E3721B">
        <w:rPr>
          <w:rFonts w:ascii="Times New Roman" w:hAnsi="Times New Roman"/>
        </w:rPr>
        <w:t> </w:t>
      </w:r>
      <w:r w:rsidR="00E3721B" w:rsidRPr="00E3721B">
        <w:rPr>
          <w:rFonts w:ascii="Times New Roman" w:hAnsi="Times New Roman"/>
        </w:rPr>
        <w:t>1</w:t>
      </w:r>
      <w:r w:rsidRPr="00E3721B">
        <w:rPr>
          <w:rFonts w:ascii="Times New Roman" w:hAnsi="Times New Roman"/>
        </w:rPr>
        <w:t xml:space="preserve">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1</w:t>
      </w:r>
      <w:r w:rsidRPr="00E3721B">
        <w:rPr>
          <w:rFonts w:ascii="Times New Roman" w:hAnsi="Times New Roman"/>
        </w:rPr>
        <w:t>41 СК), а также лица, больные хроническим алкоголизмом, наркоманией или другими хроническими заболеваниями, которые не позволяют им осуществлять воспитание ребенка или являются опасными для самого ребенка. Перечень таких заболеваний утвержден Постановлением Правительства РФ от 1 мая 1996</w:t>
      </w:r>
      <w:r w:rsidR="00E3721B">
        <w:rPr>
          <w:rFonts w:ascii="Times New Roman" w:hAnsi="Times New Roman"/>
        </w:rPr>
        <w:t> </w:t>
      </w:r>
      <w:r w:rsidR="00E3721B" w:rsidRPr="00E3721B">
        <w:rPr>
          <w:rFonts w:ascii="Times New Roman" w:hAnsi="Times New Roman"/>
        </w:rPr>
        <w:t>г</w:t>
      </w:r>
      <w:r w:rsidRPr="00E3721B">
        <w:rPr>
          <w:rFonts w:ascii="Times New Roman" w:hAnsi="Times New Roman"/>
        </w:rPr>
        <w:t xml:space="preserve">. </w:t>
      </w:r>
      <w:r w:rsidR="00E3721B">
        <w:rPr>
          <w:rFonts w:ascii="Times New Roman" w:hAnsi="Times New Roman"/>
        </w:rPr>
        <w:t>№</w:t>
      </w:r>
      <w:r w:rsidR="00E3721B" w:rsidRPr="00E3721B">
        <w:rPr>
          <w:rFonts w:ascii="Times New Roman" w:hAnsi="Times New Roman"/>
        </w:rPr>
        <w:t>5</w:t>
      </w:r>
      <w:r w:rsidRPr="00E3721B">
        <w:rPr>
          <w:rFonts w:ascii="Times New Roman" w:hAnsi="Times New Roman"/>
        </w:rPr>
        <w:t xml:space="preserve">42 (СЗ РФ, 1996, </w:t>
      </w:r>
      <w:r w:rsidR="00E3721B">
        <w:rPr>
          <w:rFonts w:ascii="Times New Roman" w:hAnsi="Times New Roman"/>
        </w:rPr>
        <w:t>№</w:t>
      </w:r>
      <w:r w:rsidR="00E3721B" w:rsidRPr="00E3721B">
        <w:rPr>
          <w:rFonts w:ascii="Times New Roman" w:hAnsi="Times New Roman"/>
        </w:rPr>
        <w:t>1</w:t>
      </w:r>
      <w:r w:rsidRPr="00E3721B">
        <w:rPr>
          <w:rFonts w:ascii="Times New Roman" w:hAnsi="Times New Roman"/>
        </w:rPr>
        <w:t xml:space="preserve">9,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2</w:t>
      </w:r>
      <w:r w:rsidRPr="00E3721B">
        <w:rPr>
          <w:rFonts w:ascii="Times New Roman" w:hAnsi="Times New Roman"/>
        </w:rPr>
        <w:t>304). К их числу отнесены: туберкулез (активный и хронический), заболевания внутренних органов, нервной системы, опорно-двигательного аппарата в стадии декомпенсации, злокачественные онкологические заболевания, инфекционные заболевания до снятия с диспансерного учета, все заболевания и травмы, приведшие к инвалидности I и II группы, исключающие трудоспособность.</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О личных качествах будущего опекуна приходится судить, беседуя с ним, знакомясь с его характеристикой, вникая в суть возникшей ситуации. Доброта, бескорыстие, заботливость по отношению к попавшим в беду детям еще до оформления опеки помогают увидеть того, кто претендует на роль опекуна прежде всего ради защиты интересов несовершеннолетнего. Полное отсутствие заботы о нем, когда он остался один, всякого рода эгоистические, а подчас и плохо скрытые корыстные побуждения требуют более строгой оценки качеств претендента на роль опекуна. Чтобы выявить его истинные намерения, полезно разъяснить ему опекунские права и обязанности как личного, так и имущественного порядка. Характеристика с места работы, а для неработающего – с места жительства может быть представлена самим гражданином. Когда же ее выдают по запросу органов опеки и попечительства, следует обратить внимание на необходимость включения в нее не только данных о производственной деятельности.</w:t>
      </w:r>
    </w:p>
    <w:p w:rsidR="005A4335" w:rsidRPr="00E3721B" w:rsidRDefault="005A4335" w:rsidP="00E3721B">
      <w:pPr>
        <w:shd w:val="clear" w:color="auto" w:fill="FFFFFF"/>
        <w:spacing w:before="0" w:after="0" w:line="360" w:lineRule="auto"/>
        <w:ind w:firstLine="709"/>
        <w:jc w:val="both"/>
        <w:rPr>
          <w:color w:val="000000"/>
          <w:sz w:val="28"/>
        </w:rPr>
      </w:pPr>
      <w:r w:rsidRPr="00B83ED4">
        <w:rPr>
          <w:color w:val="000000"/>
          <w:sz w:val="28"/>
        </w:rPr>
        <w:t>Тщательный медицинский осмотр будущеого</w:t>
      </w:r>
      <w:r w:rsidR="00E3721B" w:rsidRPr="00B83ED4">
        <w:rPr>
          <w:color w:val="000000"/>
          <w:sz w:val="28"/>
        </w:rPr>
        <w:t xml:space="preserve"> </w:t>
      </w:r>
      <w:r w:rsidRPr="00B83ED4">
        <w:rPr>
          <w:color w:val="000000"/>
          <w:sz w:val="28"/>
        </w:rPr>
        <w:t xml:space="preserve">опекуна особенно необходим там, где несовершеннолетнему предстоит войти в новую для него семью. </w:t>
      </w:r>
      <w:r w:rsidRPr="00E3721B">
        <w:rPr>
          <w:color w:val="000000"/>
          <w:sz w:val="28"/>
        </w:rPr>
        <w:t>Если же он с рождения находится с ним вместе, надобности в особо тщательном и широком медицинском обследовании претендента на опеку нет.</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Если проживающий вместе с детьми кандидат в опекуны страдает тяжким душевным заболеванием, алкоголизмом, наркоманией, его просьба удовлетворена быть не может по понятным причинам – имеющий заболевания подобного рода воспитателем быть не может.</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Более высокие требования к состоянию здоровью будущего воспитателя предъявляются и тогда, когда имеется несколько претендентов на роль опекуна.</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Поскольку после установления опеки подопечному предстоит жить в семье опекуна, необходимо заручиться согласием супруга последнего. При его нежелании находится вместе с подопечным трудно рассчитывать на благоприятные условия семейного воспитания. В сложных ситуациях, когда налицо недобрые чувства к детям, лишившимся родительского попечения, вызваны несерьезными причинами, инспектору следует убедить супруга опекуна в его неправоте. При отсутствии серьезных доводов против несовершеннолетнего опекун назначается вопреки желанию супруга будущего опекуна, других взрослых членов его семьи, если того требуют интересы ребенка или подростка.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Согласие самого подопечного на установление опеки (попечительства) и на назначение конкретного лица опекуном (попечителем) не требуется, однако в случаях, если это возможно (исходя из возраста и состояния здоровья), его желание выявляется и учитывается, хотя и не является обязательным условием для назначения опекуна (попечителя).</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Чаще всего с просьбой о назначении опекуном обращаются близкие родственники детей, которые либо уже заменили родителей, либо готовы их заменить, так как родителей не стало. Тогда подбирать кандидатуру опекуна не приходится. Так же бывает и в том случае, когда восполнить ребенку отсутствие родителей хотят посторонние ему лица (сослуживцы родителей, соседи по дому </w:t>
      </w:r>
      <w:r w:rsidR="00E3721B">
        <w:rPr>
          <w:snapToGrid w:val="0"/>
          <w:color w:val="000000"/>
          <w:sz w:val="28"/>
        </w:rPr>
        <w:t>и т.п.</w:t>
      </w:r>
      <w:r w:rsidRPr="00E3721B">
        <w:rPr>
          <w:snapToGrid w:val="0"/>
          <w:color w:val="000000"/>
          <w:sz w:val="28"/>
        </w:rPr>
        <w:t>).</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Сложнее обстоит дело, если рядом с детьми никого нет, тогда опекуна надо искать. В подобных случаях предпринимаются меры поиска человека, который мог бы</w:t>
      </w:r>
      <w:r w:rsidR="00E3721B">
        <w:rPr>
          <w:snapToGrid w:val="0"/>
          <w:color w:val="000000"/>
          <w:sz w:val="28"/>
        </w:rPr>
        <w:t xml:space="preserve"> </w:t>
      </w:r>
      <w:r w:rsidRPr="00E3721B">
        <w:rPr>
          <w:snapToGrid w:val="0"/>
          <w:color w:val="000000"/>
          <w:sz w:val="28"/>
        </w:rPr>
        <w:t>принять на себя опекунские права и обязанности, путем обращения в общественные организации по месту работы родителей, их места жительства. Когда эти поиски безуспешны, несовершеннолетнего направляют в одно из детских учреждений на полное государственное обеспечение.</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Несовершеннолетним, воспитание и содержание которых полностью осуществляется государственными воспитательными учреждениями различных типов (домами ребенка, детскими домами, специальными (коррекционными) учреждениями для детей с отклонением в развитии, домами инвалидов и др.), опекуны (попечители) не назначаются. Не назначаются они и гражданам, помещенным в соответствующие лечебные учреждения, учреждения социальной защиты населения </w:t>
      </w:r>
      <w:r w:rsidR="00E3721B">
        <w:rPr>
          <w:snapToGrid w:val="0"/>
          <w:color w:val="000000"/>
          <w:sz w:val="28"/>
        </w:rPr>
        <w:t>и т.п.</w:t>
      </w:r>
      <w:r w:rsidRPr="00E3721B">
        <w:rPr>
          <w:snapToGrid w:val="0"/>
          <w:color w:val="000000"/>
          <w:sz w:val="28"/>
        </w:rPr>
        <w:t xml:space="preserve"> Выполнение обязанностей опекунов (попечителей) возлагается в этих случаях на администрацию указанного учреждения (директора, главного врача </w:t>
      </w:r>
      <w:r w:rsidR="00E3721B">
        <w:rPr>
          <w:snapToGrid w:val="0"/>
          <w:color w:val="000000"/>
          <w:sz w:val="28"/>
        </w:rPr>
        <w:t>и т.п.</w:t>
      </w:r>
      <w:r w:rsidRPr="00E3721B">
        <w:rPr>
          <w:snapToGrid w:val="0"/>
          <w:color w:val="000000"/>
          <w:sz w:val="28"/>
        </w:rPr>
        <w:t>) без специального назначения. Конкретные обязанности учреждений как опекунов или попечителей установлены в положениях (уставах) о таких учреждениях.</w:t>
      </w:r>
    </w:p>
    <w:p w:rsidR="005A4335" w:rsidRPr="00E3721B" w:rsidRDefault="005A4335" w:rsidP="00E3721B">
      <w:pPr>
        <w:pStyle w:val="31"/>
        <w:spacing w:before="0" w:line="360" w:lineRule="auto"/>
        <w:ind w:right="0" w:firstLine="709"/>
        <w:rPr>
          <w:spacing w:val="0"/>
        </w:rPr>
      </w:pPr>
      <w:r w:rsidRPr="00E3721B">
        <w:rPr>
          <w:spacing w:val="0"/>
        </w:rPr>
        <w:t xml:space="preserve">Особую сложность представляет обеспечение интересов подростков, которые, например, по достижении 16 летнего возраста выбывают из детского дома, а семьи у них нет. Нет и тех, кто хотел бы стать их попечителями. К тому же некоторые подростки, стремясь к полной самостоятельности, свободе от воздействия взрослых, сами не хотят иметь воспитателя, хотя без лица, несущего ответственность за воспитание, </w:t>
      </w:r>
      <w:r w:rsidR="00E3721B">
        <w:rPr>
          <w:spacing w:val="0"/>
        </w:rPr>
        <w:t>т.е.</w:t>
      </w:r>
      <w:r w:rsidRPr="00E3721B">
        <w:rPr>
          <w:spacing w:val="0"/>
        </w:rPr>
        <w:t xml:space="preserve"> попечителя, нельзя получить алименты, различного рода пособия, защитить жилищные и другие права несовершеннолетнего, о чем тот и не подозревает. Поэтому полезно ему все разъяснить. Тогда отделу по охране детства особенное важно:</w:t>
      </w:r>
    </w:p>
    <w:p w:rsidR="005A4335" w:rsidRPr="00E3721B" w:rsidRDefault="005A4335" w:rsidP="00E3721B">
      <w:pPr>
        <w:pStyle w:val="31"/>
        <w:numPr>
          <w:ilvl w:val="0"/>
          <w:numId w:val="6"/>
        </w:numPr>
        <w:tabs>
          <w:tab w:val="clear" w:pos="360"/>
          <w:tab w:val="num" w:pos="-1418"/>
        </w:tabs>
        <w:spacing w:before="0" w:line="360" w:lineRule="auto"/>
        <w:ind w:left="0" w:right="0" w:firstLine="709"/>
        <w:rPr>
          <w:spacing w:val="0"/>
        </w:rPr>
      </w:pPr>
      <w:r w:rsidRPr="00E3721B">
        <w:rPr>
          <w:spacing w:val="0"/>
        </w:rPr>
        <w:t>поддерживать тесный контакт с находящимся на его территории школьным детским домом, чтобы располагать сведениями, кто из его выпускников не имеет дома, семьи. Тогда легче будет с помощью общественности организовать, например, индивидуальное шефство над несовершеннолетними;</w:t>
      </w:r>
    </w:p>
    <w:p w:rsidR="005A4335" w:rsidRPr="00E3721B" w:rsidRDefault="005A4335" w:rsidP="00E3721B">
      <w:pPr>
        <w:pStyle w:val="31"/>
        <w:numPr>
          <w:ilvl w:val="0"/>
          <w:numId w:val="6"/>
        </w:numPr>
        <w:tabs>
          <w:tab w:val="clear" w:pos="360"/>
          <w:tab w:val="num" w:pos="-1134"/>
        </w:tabs>
        <w:spacing w:before="0" w:line="360" w:lineRule="auto"/>
        <w:ind w:left="0" w:right="0" w:firstLine="709"/>
        <w:rPr>
          <w:spacing w:val="0"/>
        </w:rPr>
      </w:pPr>
      <w:r w:rsidRPr="00E3721B">
        <w:rPr>
          <w:spacing w:val="0"/>
        </w:rPr>
        <w:t>обеспечить вместе с руководством детского учреждения, комиссией по делам несовершеннолетних администрации трудоустройство несовершеннолетнего с одновременным назначением ему попечителя из числа лучших рабочих и служащих производства, учреждения</w:t>
      </w:r>
      <w:r w:rsidRPr="00E3721B">
        <w:rPr>
          <w:rStyle w:val="a9"/>
          <w:spacing w:val="0"/>
        </w:rPr>
        <w:footnoteReference w:id="6"/>
      </w:r>
      <w:r w:rsidRPr="00E3721B">
        <w:rPr>
          <w:spacing w:val="0"/>
        </w:rPr>
        <w:t>.</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Отсутствие попечителя не освобождает инспектора от обязанности вести специальный учет подростков, не имеющих семьи, принимать все меры для охраны их личных, жилищных, имущественных интересов.</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Право выбора наиболее подходящей кандидатуры в опекуны принадлежит органам опеки и попечительства. По общему правилу согласие либо несогласие на этот счет родителя, который почему-либо не может сам заниматься воспитанием, правового значения не имеет, хотя прислушаться к его соображениям стоит.</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Осуществляя выбор опекуна при наличии нескольких претендентов на воспитание, следует учитывать, что преимущественное право имеют прежде всего близкие родственники детей, за исключением случаев, когда они, по мнению органов опеки и попечительства, не могут обеспечить надлежащее воспитание ребенка</w:t>
      </w:r>
      <w:r w:rsidRPr="00E3721B">
        <w:rPr>
          <w:rStyle w:val="a9"/>
          <w:color w:val="000000"/>
          <w:sz w:val="28"/>
        </w:rPr>
        <w:footnoteReference w:id="7"/>
      </w:r>
      <w:r w:rsidRPr="00E3721B">
        <w:rPr>
          <w:color w:val="000000"/>
          <w:sz w:val="28"/>
        </w:rPr>
        <w:t>. Существование такого преимущества понятно: оно позволяет сохранить пусть даже неполную семью.</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Когда возникают разногласия между несколькими претендентами на опеку, очень важно отличить добрые побуждения от корыстных. Для этого необходимо получить представление, как складывались отношения с детьми до того, как встал вопрос о назначении опекуна. Чаще всего о добром отношении к детям свидетельствует забота о них задолго до оформления отношений по опеке.</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Опекун или попечитель назначается соответствующим административным актом (постановление, решение </w:t>
      </w:r>
      <w:r w:rsidR="00E3721B">
        <w:rPr>
          <w:snapToGrid w:val="0"/>
          <w:color w:val="000000"/>
          <w:sz w:val="28"/>
        </w:rPr>
        <w:t>и т.п.</w:t>
      </w:r>
      <w:r w:rsidRPr="00E3721B">
        <w:rPr>
          <w:snapToGrid w:val="0"/>
          <w:color w:val="000000"/>
          <w:sz w:val="28"/>
        </w:rPr>
        <w:t>) главы местной администрации с соблюдением условий, предусмотренных законом.</w:t>
      </w:r>
    </w:p>
    <w:p w:rsidR="005A4335" w:rsidRPr="00E3721B" w:rsidRDefault="005A4335" w:rsidP="00E3721B">
      <w:pPr>
        <w:pStyle w:val="a3"/>
        <w:widowControl/>
        <w:spacing w:line="360" w:lineRule="auto"/>
        <w:ind w:firstLine="709"/>
        <w:rPr>
          <w:rFonts w:ascii="Times New Roman" w:hAnsi="Times New Roman"/>
        </w:rPr>
      </w:pPr>
      <w:r w:rsidRPr="00E3721B">
        <w:rPr>
          <w:rFonts w:ascii="Times New Roman" w:hAnsi="Times New Roman"/>
        </w:rPr>
        <w:t>Акт (постановление, решение) главы местной администрации об установлении опеки и попечительства и назначении конкретного лица опекуном, или попечителем может быть обжалован в суд на основании Закона РФ от 27 апреля 1993</w:t>
      </w:r>
      <w:r w:rsidR="00E3721B">
        <w:rPr>
          <w:rFonts w:ascii="Times New Roman" w:hAnsi="Times New Roman"/>
        </w:rPr>
        <w:t> </w:t>
      </w:r>
      <w:r w:rsidR="00E3721B" w:rsidRPr="00E3721B">
        <w:rPr>
          <w:rFonts w:ascii="Times New Roman" w:hAnsi="Times New Roman"/>
        </w:rPr>
        <w:t>г</w:t>
      </w:r>
      <w:r w:rsidRPr="00E3721B">
        <w:rPr>
          <w:rFonts w:ascii="Times New Roman" w:hAnsi="Times New Roman"/>
        </w:rPr>
        <w:t xml:space="preserve">. </w:t>
      </w:r>
      <w:r w:rsidR="00E3721B">
        <w:rPr>
          <w:rFonts w:ascii="Times New Roman" w:hAnsi="Times New Roman"/>
        </w:rPr>
        <w:t>«</w:t>
      </w:r>
      <w:r w:rsidR="00E3721B" w:rsidRPr="00E3721B">
        <w:rPr>
          <w:rFonts w:ascii="Times New Roman" w:hAnsi="Times New Roman"/>
        </w:rPr>
        <w:t>О</w:t>
      </w:r>
      <w:r w:rsidRPr="00E3721B">
        <w:rPr>
          <w:rFonts w:ascii="Times New Roman" w:hAnsi="Times New Roman"/>
        </w:rPr>
        <w:t>б обжаловании в суд действий и решений, нарушающих права и свободы граждан</w:t>
      </w:r>
      <w:r w:rsidR="00E3721B">
        <w:rPr>
          <w:rFonts w:ascii="Times New Roman" w:hAnsi="Times New Roman"/>
        </w:rPr>
        <w:t>»</w:t>
      </w:r>
      <w:r w:rsidR="00E3721B" w:rsidRPr="00E3721B">
        <w:rPr>
          <w:rFonts w:ascii="Times New Roman" w:hAnsi="Times New Roman"/>
        </w:rPr>
        <w:t xml:space="preserve"> </w:t>
      </w:r>
      <w:r w:rsidRPr="00E3721B">
        <w:rPr>
          <w:rFonts w:ascii="Times New Roman" w:hAnsi="Times New Roman"/>
        </w:rPr>
        <w:t xml:space="preserve">(Ведомости РФ, 1993, </w:t>
      </w:r>
      <w:r w:rsidR="00E3721B">
        <w:rPr>
          <w:rFonts w:ascii="Times New Roman" w:hAnsi="Times New Roman"/>
        </w:rPr>
        <w:t>№</w:t>
      </w:r>
      <w:r w:rsidR="00E3721B" w:rsidRPr="00E3721B">
        <w:rPr>
          <w:rFonts w:ascii="Times New Roman" w:hAnsi="Times New Roman"/>
        </w:rPr>
        <w:t>1</w:t>
      </w:r>
      <w:r w:rsidRPr="00E3721B">
        <w:rPr>
          <w:rFonts w:ascii="Times New Roman" w:hAnsi="Times New Roman"/>
        </w:rPr>
        <w:t xml:space="preserve">9, </w:t>
      </w:r>
      <w:r w:rsidR="00E3721B" w:rsidRPr="00E3721B">
        <w:rPr>
          <w:rFonts w:ascii="Times New Roman" w:hAnsi="Times New Roman"/>
        </w:rPr>
        <w:t>Ст.</w:t>
      </w:r>
      <w:r w:rsidR="00E3721B">
        <w:rPr>
          <w:rFonts w:ascii="Times New Roman" w:hAnsi="Times New Roman"/>
        </w:rPr>
        <w:t> </w:t>
      </w:r>
      <w:r w:rsidR="00E3721B" w:rsidRPr="00E3721B">
        <w:rPr>
          <w:rFonts w:ascii="Times New Roman" w:hAnsi="Times New Roman"/>
        </w:rPr>
        <w:t>6</w:t>
      </w:r>
      <w:r w:rsidRPr="00E3721B">
        <w:rPr>
          <w:rFonts w:ascii="Times New Roman" w:hAnsi="Times New Roman"/>
        </w:rPr>
        <w:t>85). Обратиться с жалобой в суд или в вышестоящий орган исполнительной власти могут близкие родственники лица, над которым установлена опека или попечительство, и другие заинтересованные лица. Принесение жалобы не приостанавливает вынесенного решения, опекун (попечитель) вправе и обязан немедленно приступить к выполнению своих обязанностей.</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Полномочия опекуна (попечителя) подтверждаются удостоверением, выданным органом опеки и попечительства.</w:t>
      </w:r>
      <w:r w:rsidRPr="00E3721B">
        <w:rPr>
          <w:color w:val="000000"/>
          <w:sz w:val="28"/>
        </w:rPr>
        <w:t xml:space="preserve"> </w:t>
      </w:r>
      <w:r w:rsidRPr="00E3721B">
        <w:rPr>
          <w:snapToGrid w:val="0"/>
          <w:color w:val="000000"/>
          <w:sz w:val="28"/>
        </w:rPr>
        <w:t>Одному лицу может быть назначен только один опекун (попечитель). В то же время одно лицо может быть</w:t>
      </w:r>
      <w:r w:rsidR="00E3721B">
        <w:rPr>
          <w:snapToGrid w:val="0"/>
          <w:color w:val="000000"/>
          <w:sz w:val="28"/>
        </w:rPr>
        <w:t xml:space="preserve"> </w:t>
      </w:r>
      <w:r w:rsidRPr="00E3721B">
        <w:rPr>
          <w:snapToGrid w:val="0"/>
          <w:color w:val="000000"/>
          <w:sz w:val="28"/>
        </w:rPr>
        <w:t>опекуном</w:t>
      </w:r>
      <w:r w:rsidR="00E3721B">
        <w:rPr>
          <w:snapToGrid w:val="0"/>
          <w:color w:val="000000"/>
          <w:sz w:val="28"/>
        </w:rPr>
        <w:t xml:space="preserve"> </w:t>
      </w:r>
      <w:r w:rsidRPr="00E3721B">
        <w:rPr>
          <w:snapToGrid w:val="0"/>
          <w:color w:val="000000"/>
          <w:sz w:val="28"/>
        </w:rPr>
        <w:t>(попечителем)</w:t>
      </w:r>
      <w:r w:rsidR="00E3721B">
        <w:rPr>
          <w:snapToGrid w:val="0"/>
          <w:color w:val="000000"/>
          <w:sz w:val="28"/>
        </w:rPr>
        <w:t xml:space="preserve"> </w:t>
      </w:r>
      <w:r w:rsidRPr="00E3721B">
        <w:rPr>
          <w:snapToGrid w:val="0"/>
          <w:color w:val="000000"/>
          <w:sz w:val="28"/>
        </w:rPr>
        <w:t>двух</w:t>
      </w:r>
      <w:r w:rsidR="00E3721B">
        <w:rPr>
          <w:snapToGrid w:val="0"/>
          <w:color w:val="000000"/>
          <w:sz w:val="28"/>
        </w:rPr>
        <w:t xml:space="preserve"> </w:t>
      </w:r>
      <w:r w:rsidRPr="00E3721B">
        <w:rPr>
          <w:snapToGrid w:val="0"/>
          <w:color w:val="000000"/>
          <w:sz w:val="28"/>
        </w:rPr>
        <w:t>и</w:t>
      </w:r>
      <w:r w:rsidR="00E3721B">
        <w:rPr>
          <w:snapToGrid w:val="0"/>
          <w:color w:val="000000"/>
          <w:sz w:val="28"/>
        </w:rPr>
        <w:t xml:space="preserve"> </w:t>
      </w:r>
      <w:r w:rsidRPr="00E3721B">
        <w:rPr>
          <w:snapToGrid w:val="0"/>
          <w:color w:val="000000"/>
          <w:sz w:val="28"/>
        </w:rPr>
        <w:t>более</w:t>
      </w:r>
      <w:r w:rsidR="00E3721B">
        <w:rPr>
          <w:snapToGrid w:val="0"/>
          <w:color w:val="000000"/>
          <w:sz w:val="28"/>
        </w:rPr>
        <w:t xml:space="preserve"> </w:t>
      </w:r>
      <w:r w:rsidRPr="00E3721B">
        <w:rPr>
          <w:snapToGrid w:val="0"/>
          <w:color w:val="000000"/>
          <w:sz w:val="28"/>
        </w:rPr>
        <w:t>подопечных</w:t>
      </w:r>
      <w:r w:rsidR="00E3721B">
        <w:rPr>
          <w:snapToGrid w:val="0"/>
          <w:color w:val="000000"/>
          <w:sz w:val="28"/>
        </w:rPr>
        <w:t xml:space="preserve"> </w:t>
      </w:r>
      <w:r w:rsidRPr="00E3721B">
        <w:rPr>
          <w:snapToGrid w:val="0"/>
          <w:color w:val="000000"/>
          <w:sz w:val="28"/>
        </w:rPr>
        <w:t>(например,</w:t>
      </w:r>
      <w:r w:rsidR="00E3721B">
        <w:rPr>
          <w:snapToGrid w:val="0"/>
          <w:color w:val="000000"/>
          <w:sz w:val="28"/>
        </w:rPr>
        <w:t xml:space="preserve"> </w:t>
      </w:r>
      <w:r w:rsidRPr="00E3721B">
        <w:rPr>
          <w:snapToGrid w:val="0"/>
          <w:color w:val="000000"/>
          <w:sz w:val="28"/>
        </w:rPr>
        <w:t>в</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отношении нескольких несовершеннолетних детей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родных братьев и сестер).</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Для максимального учета интересов подопечных опекун (попечитель) обычно назначается по месту жительства подопечного. В исключительных случаях, при наличии заслуживающих внимание обстоятельств (например, в случае, если подопечный уже проживает в семье лица, желающего стать его опекуном) опекун (попечитель) может быть назначен по его месту жительства. В случае проживания лица, подлежащего опеке (попечительству) и будущего опекуна (попечителя) на территории разных государств СНГ действует Конвенция (СНГ) о правовой помощи и правовых отношениях по гражданским, семейным и уголовным делам (СЗ РФ, 1995, </w:t>
      </w:r>
      <w:r w:rsidR="00E3721B">
        <w:rPr>
          <w:color w:val="000000"/>
          <w:sz w:val="28"/>
        </w:rPr>
        <w:t>№</w:t>
      </w:r>
      <w:r w:rsidR="00E3721B" w:rsidRPr="00E3721B">
        <w:rPr>
          <w:color w:val="000000"/>
          <w:sz w:val="28"/>
        </w:rPr>
        <w:t>1</w:t>
      </w:r>
      <w:r w:rsidRPr="00E3721B">
        <w:rPr>
          <w:color w:val="000000"/>
          <w:sz w:val="28"/>
        </w:rPr>
        <w:t xml:space="preserve">7, </w:t>
      </w:r>
      <w:r w:rsidR="00E3721B" w:rsidRPr="00E3721B">
        <w:rPr>
          <w:color w:val="000000"/>
          <w:sz w:val="28"/>
        </w:rPr>
        <w:t>ст.</w:t>
      </w:r>
      <w:r w:rsidR="00E3721B">
        <w:rPr>
          <w:color w:val="000000"/>
          <w:sz w:val="28"/>
        </w:rPr>
        <w:t> </w:t>
      </w:r>
      <w:r w:rsidR="00E3721B" w:rsidRPr="00E3721B">
        <w:rPr>
          <w:color w:val="000000"/>
          <w:sz w:val="28"/>
        </w:rPr>
        <w:t>1</w:t>
      </w:r>
      <w:r w:rsidRPr="00E3721B">
        <w:rPr>
          <w:color w:val="000000"/>
          <w:sz w:val="28"/>
        </w:rPr>
        <w:t>472), ратифицированная Федеральным законом от 4 августа 1994</w:t>
      </w:r>
      <w:r w:rsidR="00E3721B">
        <w:rPr>
          <w:color w:val="000000"/>
          <w:sz w:val="28"/>
        </w:rPr>
        <w:t> </w:t>
      </w:r>
      <w:r w:rsidR="00E3721B" w:rsidRPr="00E3721B">
        <w:rPr>
          <w:color w:val="000000"/>
          <w:sz w:val="28"/>
        </w:rPr>
        <w:t>г</w:t>
      </w:r>
      <w:r w:rsidRPr="00E3721B">
        <w:rPr>
          <w:color w:val="000000"/>
          <w:sz w:val="28"/>
        </w:rPr>
        <w:t xml:space="preserve">. Согласно </w:t>
      </w:r>
      <w:r w:rsidR="00E3721B" w:rsidRPr="00E3721B">
        <w:rPr>
          <w:color w:val="000000"/>
          <w:sz w:val="28"/>
        </w:rPr>
        <w:t>п.</w:t>
      </w:r>
      <w:r w:rsidR="00E3721B">
        <w:rPr>
          <w:color w:val="000000"/>
          <w:sz w:val="28"/>
        </w:rPr>
        <w:t> </w:t>
      </w:r>
      <w:r w:rsidR="00E3721B" w:rsidRPr="00E3721B">
        <w:rPr>
          <w:color w:val="000000"/>
          <w:sz w:val="28"/>
        </w:rPr>
        <w:t>4</w:t>
      </w:r>
      <w:r w:rsidRPr="00E3721B">
        <w:rPr>
          <w:color w:val="000000"/>
          <w:sz w:val="28"/>
        </w:rPr>
        <w:t xml:space="preserve"> </w:t>
      </w:r>
      <w:r w:rsidR="00E3721B" w:rsidRPr="00E3721B">
        <w:rPr>
          <w:color w:val="000000"/>
          <w:sz w:val="28"/>
        </w:rPr>
        <w:t>ст.</w:t>
      </w:r>
      <w:r w:rsidR="00E3721B">
        <w:rPr>
          <w:color w:val="000000"/>
          <w:sz w:val="28"/>
        </w:rPr>
        <w:t> </w:t>
      </w:r>
      <w:r w:rsidR="00E3721B" w:rsidRPr="00E3721B">
        <w:rPr>
          <w:color w:val="000000"/>
          <w:sz w:val="28"/>
        </w:rPr>
        <w:t>3</w:t>
      </w:r>
      <w:r w:rsidRPr="00E3721B">
        <w:rPr>
          <w:color w:val="000000"/>
          <w:sz w:val="28"/>
        </w:rPr>
        <w:t xml:space="preserve">3 Конвенции </w:t>
      </w:r>
      <w:r w:rsidR="00E3721B">
        <w:rPr>
          <w:color w:val="000000"/>
          <w:sz w:val="28"/>
        </w:rPr>
        <w:t>«</w:t>
      </w:r>
      <w:r w:rsidR="00E3721B" w:rsidRPr="00E3721B">
        <w:rPr>
          <w:color w:val="000000"/>
          <w:sz w:val="28"/>
        </w:rPr>
        <w:t>о</w:t>
      </w:r>
      <w:r w:rsidRPr="00E3721B">
        <w:rPr>
          <w:color w:val="000000"/>
          <w:sz w:val="28"/>
        </w:rPr>
        <w:t>пекуном или попечителем лица, являющегося гражданином одной Договаривающейся Стороны, может быть назначен гражданин другой Договаривающейся Стороны, если он проживает на территории Стороны, где будет осуществляться опека или попечительство</w:t>
      </w:r>
      <w:r w:rsidR="00E3721B">
        <w:rPr>
          <w:color w:val="000000"/>
          <w:sz w:val="28"/>
        </w:rPr>
        <w:t>»</w:t>
      </w:r>
      <w:r w:rsidR="00E3721B" w:rsidRPr="00E3721B">
        <w:rPr>
          <w:color w:val="000000"/>
          <w:sz w:val="28"/>
        </w:rPr>
        <w:t>.</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За ребенком, помещенным на воспитание к опекуну (попечителю), в течение всего времени пребывания у опекуна (попечителя) сохраняется его жилое помещение (</w:t>
      </w:r>
      <w:r w:rsidR="00E3721B" w:rsidRPr="00E3721B">
        <w:rPr>
          <w:snapToGrid w:val="0"/>
          <w:color w:val="000000"/>
          <w:sz w:val="28"/>
        </w:rPr>
        <w:t>п.</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6</w:t>
      </w:r>
      <w:r w:rsidRPr="00E3721B">
        <w:rPr>
          <w:snapToGrid w:val="0"/>
          <w:color w:val="000000"/>
          <w:sz w:val="28"/>
        </w:rPr>
        <w:t>0 ЖК). Если же площадь, которую он занимал, вернуть невозможно, ребенок имеет право на внеочередное предоставление другой жилой площади (</w:t>
      </w:r>
      <w:r w:rsidR="00E3721B" w:rsidRPr="00E3721B">
        <w:rPr>
          <w:snapToGrid w:val="0"/>
          <w:color w:val="000000"/>
          <w:sz w:val="28"/>
        </w:rPr>
        <w:t>ч.</w:t>
      </w:r>
      <w:r w:rsidR="00E3721B">
        <w:rPr>
          <w:snapToGrid w:val="0"/>
          <w:color w:val="000000"/>
          <w:sz w:val="28"/>
        </w:rPr>
        <w:t> </w:t>
      </w:r>
      <w:r w:rsidR="00E3721B" w:rsidRPr="00E3721B">
        <w:rPr>
          <w:snapToGrid w:val="0"/>
          <w:color w:val="000000"/>
          <w:sz w:val="28"/>
        </w:rPr>
        <w:t>2</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7 ЖК). В этих случаях она предоставляется органом исполнительной власти по месту первичного устройства ребенка в семью или по месту регистрации рождения ребенка. При отсутствии необходимого жилищного фонда детям может быть предоставлена целевая безвозмездная ссуда на приобретение жилого помещения площадью не ниже установленных социальных норм за счет средств бюджетов субъектов Российской Федерации (</w:t>
      </w:r>
      <w:r w:rsidR="00E3721B" w:rsidRPr="00E3721B">
        <w:rPr>
          <w:snapToGrid w:val="0"/>
          <w:color w:val="000000"/>
          <w:sz w:val="28"/>
        </w:rPr>
        <w:t>п.</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8</w:t>
      </w:r>
      <w:r w:rsidRPr="00E3721B">
        <w:rPr>
          <w:snapToGrid w:val="0"/>
          <w:color w:val="000000"/>
          <w:sz w:val="28"/>
        </w:rPr>
        <w:t xml:space="preserve"> Федерального закона от 21 декабря 1996</w:t>
      </w:r>
      <w:r w:rsidR="00E3721B">
        <w:rPr>
          <w:snapToGrid w:val="0"/>
          <w:color w:val="000000"/>
          <w:sz w:val="28"/>
        </w:rPr>
        <w:t> </w:t>
      </w:r>
      <w:r w:rsidR="00E3721B" w:rsidRPr="00E3721B">
        <w:rPr>
          <w:snapToGrid w:val="0"/>
          <w:color w:val="000000"/>
          <w:sz w:val="28"/>
        </w:rPr>
        <w:t>г</w:t>
      </w:r>
      <w:r w:rsidRPr="00E3721B">
        <w:rPr>
          <w:snapToGrid w:val="0"/>
          <w:color w:val="000000"/>
          <w:sz w:val="28"/>
        </w:rPr>
        <w:t xml:space="preserve">. </w:t>
      </w:r>
      <w:r w:rsidR="00E3721B">
        <w:rPr>
          <w:snapToGrid w:val="0"/>
          <w:color w:val="000000"/>
          <w:sz w:val="28"/>
        </w:rPr>
        <w:t>«</w:t>
      </w:r>
      <w:r w:rsidR="00E3721B" w:rsidRPr="00E3721B">
        <w:rPr>
          <w:snapToGrid w:val="0"/>
          <w:color w:val="000000"/>
          <w:sz w:val="28"/>
        </w:rPr>
        <w:t>О</w:t>
      </w:r>
      <w:r w:rsidRPr="00E3721B">
        <w:rPr>
          <w:snapToGrid w:val="0"/>
          <w:color w:val="000000"/>
          <w:sz w:val="28"/>
        </w:rPr>
        <w:t xml:space="preserve"> дополнительных гарантиях, по социальной защите детей-сирот, детей, оставшихся без попечения родителей</w:t>
      </w:r>
      <w:r w:rsidR="00E3721B">
        <w:rPr>
          <w:snapToGrid w:val="0"/>
          <w:color w:val="000000"/>
          <w:sz w:val="28"/>
        </w:rPr>
        <w:t>»</w:t>
      </w:r>
      <w:r w:rsidR="00E3721B" w:rsidRPr="00E3721B">
        <w:rPr>
          <w:snapToGrid w:val="0"/>
          <w:color w:val="000000"/>
          <w:sz w:val="28"/>
        </w:rPr>
        <w:t>)</w:t>
      </w:r>
      <w:r w:rsidRPr="00E3721B">
        <w:rPr>
          <w:snapToGrid w:val="0"/>
          <w:color w:val="000000"/>
          <w:sz w:val="28"/>
        </w:rPr>
        <w:t>.</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Граждане, вселившиеся в жилое помещение подопечных в качестве опекунов или попечителей, самостоятельного права на него не приобретают (</w:t>
      </w:r>
      <w:r w:rsidR="00E3721B" w:rsidRPr="00E3721B">
        <w:rPr>
          <w:snapToGrid w:val="0"/>
          <w:color w:val="000000"/>
          <w:sz w:val="28"/>
        </w:rPr>
        <w:t>ч.</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5</w:t>
      </w:r>
      <w:r w:rsidRPr="00E3721B">
        <w:rPr>
          <w:snapToGrid w:val="0"/>
          <w:color w:val="000000"/>
          <w:sz w:val="28"/>
        </w:rPr>
        <w:t xml:space="preserve">4 ЖК). Однако опекун (попечитель) может от имени и в интересах ребенка (как его законный представитель) осуществлять (или давать согласие) все предоставленные ему полномочия по договору найма жилого помещения (в том числе и когда несовершеннолетний является единственным лицом, имеющим право на это помещение). В частности, он может в интересах ребенка требовать раздела жилой площади и заключение от его имени отдельного договора найма, обмена жилого помещения </w:t>
      </w:r>
      <w:r w:rsidR="00E3721B">
        <w:rPr>
          <w:snapToGrid w:val="0"/>
          <w:color w:val="000000"/>
          <w:sz w:val="28"/>
        </w:rPr>
        <w:t>и т.д.</w:t>
      </w:r>
      <w:r w:rsidRPr="00E3721B">
        <w:rPr>
          <w:snapToGrid w:val="0"/>
          <w:color w:val="000000"/>
          <w:sz w:val="28"/>
        </w:rPr>
        <w:t xml:space="preserve"> За опекунами (попечителями) сохраняется помещение, из которого они выбыли в связи с выполнением опекунских обязанностей на все время до прекращения этих обязанностей (</w:t>
      </w:r>
      <w:r w:rsidR="00E3721B" w:rsidRPr="00E3721B">
        <w:rPr>
          <w:snapToGrid w:val="0"/>
          <w:color w:val="000000"/>
          <w:sz w:val="28"/>
        </w:rPr>
        <w:t>ч.</w:t>
      </w:r>
      <w:r w:rsidR="00E3721B">
        <w:rPr>
          <w:snapToGrid w:val="0"/>
          <w:color w:val="000000"/>
          <w:sz w:val="28"/>
        </w:rPr>
        <w:t> </w:t>
      </w:r>
      <w:r w:rsidR="00E3721B" w:rsidRPr="00E3721B">
        <w:rPr>
          <w:snapToGrid w:val="0"/>
          <w:color w:val="000000"/>
          <w:sz w:val="28"/>
        </w:rPr>
        <w:t>4</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6</w:t>
      </w:r>
      <w:r w:rsidRPr="00E3721B">
        <w:rPr>
          <w:snapToGrid w:val="0"/>
          <w:color w:val="000000"/>
          <w:sz w:val="28"/>
        </w:rPr>
        <w:t>0 ЖК).</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Закон допускает раздельное проживание попечителя и подопечного, достигшего 16 лет, но только с разрешения органа опеки и попечительства и при условии, если это не отразится на воспитании несовершеннолетнего и защите его прав и интересов. На практике раздельное проживание разрешается, когда в связи с поступлением на работу или обучением несовершеннолетний вынужден проживать в другом месте. Это, однако, не освобождает попечителя от выполнения возложенных на него законом обязанностей по воспитанию несовершеннолетнего, защите его прав и интересов.</w:t>
      </w:r>
    </w:p>
    <w:p w:rsidR="005A4335" w:rsidRPr="00B83ED4" w:rsidRDefault="005A4335" w:rsidP="00E3721B">
      <w:pPr>
        <w:spacing w:before="0" w:after="0" w:line="360" w:lineRule="auto"/>
        <w:ind w:firstLine="709"/>
        <w:jc w:val="both"/>
        <w:rPr>
          <w:color w:val="000000"/>
          <w:sz w:val="28"/>
        </w:rPr>
      </w:pPr>
      <w:r w:rsidRPr="00E3721B">
        <w:rPr>
          <w:color w:val="000000"/>
          <w:sz w:val="28"/>
        </w:rPr>
        <w:t>Обо всякой перемене своего места жительства опекун (попечитель) должен известить орган опеки и попечительства. Он вправе запретить переезд несовершеннолетнего, если это может неблагоприятно отразиться, например, на состоянии его здоровья, и, исходя из конкретной ситуации, решить вопрос об освобождении или отстранении опекуна (попечителя).</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В любом случае, где бы ни устанавливалась опека, следует иметь в виду, что опекун должен быть назначен не позднее 1 месяца с момента, когда органам опеки и попечительства стало известно о необходимости ее установления, </w:t>
      </w:r>
      <w:r w:rsidR="00E3721B">
        <w:rPr>
          <w:color w:val="000000"/>
          <w:sz w:val="28"/>
        </w:rPr>
        <w:t>т.е.</w:t>
      </w:r>
      <w:r w:rsidRPr="00E3721B">
        <w:rPr>
          <w:color w:val="000000"/>
          <w:sz w:val="28"/>
        </w:rPr>
        <w:t xml:space="preserve"> с момента, когда получено решение суда, признающее гражданина недееспособным или ограниченно дееспособным, либо с момента, когда эти органы узнали, что ребенок остался без попечения родителей.</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Все материала, необходимые для установление опеки, подаются в отдел образования. В их число входят: заявление в адрес органов опеки и попечительства с просьбой о назначении опекуном; копии свидетельства о рождении несовершеннолетнего; документы (или их копии), говорящие об отсутствии родителей (копия свидетельства о смерти, копия приговора суда, справка о наличии у родителя тяжелого заболевания, справка о направлении родителя в длительную командировку, заграничную командировку, справки свидетельствующие о розыске родителей); заявление несовершеннолетнего с просьбой о назначении претендента на опеку его опекуном; справка о месте жительства несовершеннолетнего; справка о месте жительстве кандидата в опекуны; справка о месте учебы несовершеннолетнего, если он обучается в школе; характеристика с места работы кандидата в опекуны; справка о состоянии здоровья кандидата в опекуны; при необходимости справка о состоянии здоровья подопечного</w:t>
      </w:r>
      <w:r w:rsidRPr="00E3721B">
        <w:rPr>
          <w:rStyle w:val="a9"/>
          <w:color w:val="000000"/>
          <w:sz w:val="28"/>
        </w:rPr>
        <w:footnoteReference w:id="8"/>
      </w:r>
      <w:r w:rsidRPr="00E3721B">
        <w:rPr>
          <w:color w:val="000000"/>
          <w:sz w:val="28"/>
        </w:rPr>
        <w:t>.</w:t>
      </w:r>
      <w:r w:rsidR="00E3721B">
        <w:rPr>
          <w:color w:val="000000"/>
          <w:sz w:val="28"/>
        </w:rPr>
        <w:t xml:space="preserve"> </w:t>
      </w:r>
      <w:r w:rsidRPr="00E3721B">
        <w:rPr>
          <w:color w:val="000000"/>
          <w:sz w:val="28"/>
        </w:rPr>
        <w:t>В сборе всех перечисленных документов будущему опекуну инспектор должен оказывать помощь.</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После вынесения решения о назначении опекуна (или отказе в удовлетворении просьбы заявителя) один экземпляр этого документа остается в отделе образования, а другой выдается опекуну. Заводится</w:t>
      </w:r>
      <w:r w:rsidR="00E3721B">
        <w:rPr>
          <w:color w:val="000000"/>
          <w:sz w:val="28"/>
        </w:rPr>
        <w:t xml:space="preserve"> </w:t>
      </w:r>
      <w:r w:rsidRPr="00E3721B">
        <w:rPr>
          <w:color w:val="000000"/>
          <w:sz w:val="28"/>
        </w:rPr>
        <w:t>личное дело подопечного, где находятся все материалы, на основании которых данная опека оформлялась.</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Под способностью к выполнению обязанностей опекуна (попечителя) следует понимать не педагогическую грамотность как таковую и не</w:t>
      </w:r>
      <w:r w:rsidR="00E3721B">
        <w:rPr>
          <w:snapToGrid w:val="0"/>
          <w:color w:val="000000"/>
          <w:sz w:val="28"/>
        </w:rPr>
        <w:t xml:space="preserve"> </w:t>
      </w:r>
      <w:r w:rsidRPr="00E3721B">
        <w:rPr>
          <w:color w:val="000000"/>
          <w:sz w:val="28"/>
        </w:rPr>
        <w:t>материальную его обеспеченность и достаток, а всю совокупность таких человеческих качеств, без которых невозможно полноценное воспитание детей (доброта, трудолюбие, честность) и</w:t>
      </w:r>
      <w:r w:rsidRPr="00E3721B">
        <w:rPr>
          <w:snapToGrid w:val="0"/>
          <w:color w:val="000000"/>
          <w:sz w:val="28"/>
        </w:rPr>
        <w:t xml:space="preserve"> умение влиять положительным образом на развитие личности ребенка. Хотя отстранение от выполнения обязанностей опекуна (попечителя) происходит довольно редко, тем не менее орган опеки и попечительства обязан тщательно проверять соответствие опекуна (попечителя) предъявляемым требованиям, поскольку ребенок, оставшийся без попечения родителей, должен чувствовать себя так же, как и о любой несовершеннолетний, </w:t>
      </w:r>
      <w:r w:rsidR="00E3721B">
        <w:rPr>
          <w:snapToGrid w:val="0"/>
          <w:color w:val="000000"/>
          <w:sz w:val="28"/>
        </w:rPr>
        <w:t>т.е.</w:t>
      </w:r>
      <w:r w:rsidRPr="00E3721B">
        <w:rPr>
          <w:snapToGrid w:val="0"/>
          <w:color w:val="000000"/>
          <w:sz w:val="28"/>
        </w:rPr>
        <w:t xml:space="preserve"> получить такое же полноценное воспитание в семье опекуна (попечителя), как и другие несовершеннолетние. Когда опекун (попечитель) по каким-либо причинам не может обеспечить воспитание, он вправе прибегнуть к временной помощи детского учреждения.</w:t>
      </w:r>
    </w:p>
    <w:p w:rsidR="005A4335" w:rsidRPr="00E3721B" w:rsidRDefault="005A4335" w:rsidP="00E3721B">
      <w:pPr>
        <w:spacing w:before="0" w:after="0" w:line="360" w:lineRule="auto"/>
        <w:ind w:firstLine="709"/>
        <w:jc w:val="both"/>
        <w:rPr>
          <w:color w:val="000000"/>
          <w:sz w:val="28"/>
        </w:rPr>
      </w:pPr>
      <w:r w:rsidRPr="00E3721B">
        <w:rPr>
          <w:color w:val="000000"/>
          <w:sz w:val="28"/>
        </w:rPr>
        <w:t>Опекун ребенка имеет право и обязан воспитывать ребенка, заботиться о его здоровье, физическом, психическом, духовном и нравственном развитии. Опекун вправе самостоятельно определять способы воспитания, с учетом мнения ребенка и рекомендаций органа опеки и попечительства. Опекун с учетом мнения ребенка имеет право выбора образовательного учреждения и формы обучения ребенка до получения им основного общего образования и обязан обеспечить получение основного общего образования.</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Обязанности опекунов (попечителей) по защите личных интересов подопечных в общем виде закреплены в </w:t>
      </w:r>
      <w:r w:rsidR="00E3721B" w:rsidRPr="00E3721B">
        <w:rPr>
          <w:snapToGrid w:val="0"/>
          <w:color w:val="000000"/>
          <w:sz w:val="28"/>
        </w:rPr>
        <w:t>п.</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 ст.</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6 ГК. </w:t>
      </w:r>
      <w:r w:rsidRPr="00E3721B">
        <w:rPr>
          <w:color w:val="000000"/>
          <w:sz w:val="28"/>
        </w:rPr>
        <w:t xml:space="preserve">Обязанности опекуна и попечителя: </w:t>
      </w:r>
      <w:r w:rsidR="00E3721B">
        <w:rPr>
          <w:color w:val="000000"/>
          <w:sz w:val="28"/>
        </w:rPr>
        <w:t>–</w:t>
      </w:r>
      <w:r w:rsidR="00E3721B" w:rsidRPr="00E3721B">
        <w:rPr>
          <w:color w:val="000000"/>
          <w:sz w:val="28"/>
        </w:rPr>
        <w:t xml:space="preserve"> </w:t>
      </w:r>
      <w:r w:rsidRPr="00E3721B">
        <w:rPr>
          <w:color w:val="000000"/>
          <w:sz w:val="28"/>
        </w:rPr>
        <w:t xml:space="preserve">безвозмездно исполнять свои обязанности, </w:t>
      </w:r>
      <w:r w:rsidR="00E3721B">
        <w:rPr>
          <w:color w:val="000000"/>
          <w:sz w:val="28"/>
        </w:rPr>
        <w:t xml:space="preserve">– </w:t>
      </w:r>
      <w:r w:rsidR="00E3721B" w:rsidRPr="00E3721B">
        <w:rPr>
          <w:color w:val="000000"/>
          <w:sz w:val="28"/>
        </w:rPr>
        <w:t>п</w:t>
      </w:r>
      <w:r w:rsidRPr="00E3721B">
        <w:rPr>
          <w:color w:val="000000"/>
          <w:sz w:val="28"/>
        </w:rPr>
        <w:t xml:space="preserve">роживать совместно с несовершеннолетними подопечными, </w:t>
      </w:r>
      <w:r w:rsidR="00E3721B">
        <w:rPr>
          <w:color w:val="000000"/>
          <w:sz w:val="28"/>
        </w:rPr>
        <w:t xml:space="preserve">– </w:t>
      </w:r>
      <w:r w:rsidR="00E3721B" w:rsidRPr="00E3721B">
        <w:rPr>
          <w:color w:val="000000"/>
          <w:sz w:val="28"/>
        </w:rPr>
        <w:t>и</w:t>
      </w:r>
      <w:r w:rsidRPr="00E3721B">
        <w:rPr>
          <w:color w:val="000000"/>
          <w:sz w:val="28"/>
        </w:rPr>
        <w:t xml:space="preserve">звещать органы опеки и попечительства о перемене места жительства, </w:t>
      </w:r>
      <w:r w:rsidR="00E3721B">
        <w:rPr>
          <w:color w:val="000000"/>
          <w:sz w:val="28"/>
        </w:rPr>
        <w:t xml:space="preserve">– </w:t>
      </w:r>
      <w:r w:rsidR="00E3721B" w:rsidRPr="00E3721B">
        <w:rPr>
          <w:color w:val="000000"/>
          <w:sz w:val="28"/>
        </w:rPr>
        <w:t>з</w:t>
      </w:r>
      <w:r w:rsidRPr="00E3721B">
        <w:rPr>
          <w:color w:val="000000"/>
          <w:sz w:val="28"/>
        </w:rPr>
        <w:t xml:space="preserve">аботиться о содержании подопечного, </w:t>
      </w:r>
      <w:r w:rsidR="00E3721B">
        <w:rPr>
          <w:color w:val="000000"/>
          <w:sz w:val="28"/>
        </w:rPr>
        <w:t xml:space="preserve">– </w:t>
      </w:r>
      <w:r w:rsidR="00E3721B" w:rsidRPr="00E3721B">
        <w:rPr>
          <w:color w:val="000000"/>
          <w:sz w:val="28"/>
        </w:rPr>
        <w:t>з</w:t>
      </w:r>
      <w:r w:rsidRPr="00E3721B">
        <w:rPr>
          <w:color w:val="000000"/>
          <w:sz w:val="28"/>
        </w:rPr>
        <w:t xml:space="preserve">аботиться об обеспечении подопечного уходом и лечением, </w:t>
      </w:r>
      <w:r w:rsidR="00E3721B">
        <w:rPr>
          <w:color w:val="000000"/>
          <w:sz w:val="28"/>
        </w:rPr>
        <w:t xml:space="preserve">– </w:t>
      </w:r>
      <w:r w:rsidR="00E3721B" w:rsidRPr="00E3721B">
        <w:rPr>
          <w:color w:val="000000"/>
          <w:sz w:val="28"/>
        </w:rPr>
        <w:t>з</w:t>
      </w:r>
      <w:r w:rsidRPr="00E3721B">
        <w:rPr>
          <w:color w:val="000000"/>
          <w:sz w:val="28"/>
        </w:rPr>
        <w:t xml:space="preserve">ащищать права и интересы подопечного, </w:t>
      </w:r>
      <w:r w:rsidR="00E3721B">
        <w:rPr>
          <w:color w:val="000000"/>
          <w:sz w:val="28"/>
        </w:rPr>
        <w:t xml:space="preserve">– </w:t>
      </w:r>
      <w:r w:rsidR="00E3721B" w:rsidRPr="00E3721B">
        <w:rPr>
          <w:color w:val="000000"/>
          <w:sz w:val="28"/>
        </w:rPr>
        <w:t>з</w:t>
      </w:r>
      <w:r w:rsidRPr="00E3721B">
        <w:rPr>
          <w:color w:val="000000"/>
          <w:sz w:val="28"/>
        </w:rPr>
        <w:t>аботится об обучении и воспитании несовершеннолетних подопечных</w:t>
      </w:r>
      <w:r w:rsidRPr="00E3721B">
        <w:rPr>
          <w:rStyle w:val="a9"/>
          <w:color w:val="000000"/>
          <w:sz w:val="28"/>
        </w:rPr>
        <w:footnoteReference w:id="9"/>
      </w:r>
      <w:r w:rsidRPr="00E3721B">
        <w:rPr>
          <w:color w:val="000000"/>
          <w:sz w:val="28"/>
        </w:rPr>
        <w:t>.</w:t>
      </w:r>
      <w:r w:rsidRPr="00E3721B">
        <w:rPr>
          <w:snapToGrid w:val="0"/>
          <w:color w:val="000000"/>
          <w:sz w:val="28"/>
        </w:rPr>
        <w:t xml:space="preserve"> Однако формы и методы их осуществления различны в зависимости от того, над кем конкретно опека (попечительство) установлена.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Опекун душевнобольного лица (недееспособного) обязан прежде всего заботиться о здоровье подопечного, обеспечивать ему необходимую врачебную помощь и регулярное медицинское наблюдение. Он обязан также осуществлять необходимый бытовой уход, защищать интересы подопечного и в то же время следить за тем, чтобы подопечный не нарушал прав и интересов других граждан. При выздоровлении подопечного опекун обязан возбудить в суде дело о признании его дееспособным. Решение суда об этом является основанием для прекращения опеки.</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Иными являются обязанности опекунов (попечителей) несовершеннолетних, поскольку они по существу заменяют несовершеннолетним родителей. В зависимости от возраста детей, состояния здоровья их в семье опекуна (попечителя) должны быть созданы необходимые условия для полноценного развития (уход, питание, лечение, отдых </w:t>
      </w:r>
      <w:r w:rsidR="00E3721B">
        <w:rPr>
          <w:snapToGrid w:val="0"/>
          <w:color w:val="000000"/>
          <w:sz w:val="28"/>
        </w:rPr>
        <w:t>и т.п.</w:t>
      </w:r>
      <w:r w:rsidRPr="00E3721B">
        <w:rPr>
          <w:snapToGrid w:val="0"/>
          <w:color w:val="000000"/>
          <w:sz w:val="28"/>
        </w:rPr>
        <w:t>). Опекуны (попечители) должны заботиться о воспитании своих подопечных с той же тщательностью, с какой добросовестный родитель заботится о своих детях. Опекуны (попечители) вправе самостоятельно определять способы его воспитания, но с учетом рекомендаций органов опеки и попечительства. При этом должны быть исключены пренебрежительное, жестокое, грубое, унижающее человеческое достоинство обращение, оскорбление и эксплуатация детей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6</w:t>
      </w:r>
      <w:r w:rsidRPr="00E3721B">
        <w:rPr>
          <w:snapToGrid w:val="0"/>
          <w:color w:val="000000"/>
          <w:sz w:val="28"/>
        </w:rPr>
        <w:t>5 СК). За неисполнение или ненадлежащее исполнение своих обязанностей они могут быть отстранены органом опеки и попечительства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9 ГК), а если это связано с жестоким обращением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привлечены к уголовной ответственности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56 УК).</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Дети, находящиеся под опекой (попечительством), сохраняют право на общение со своими родителями и другими родственниками, за исключением тех случаев, когда родители лишены родительских прав. В то же время опекуны (попечители) вправе требовать возврата подопечного ребенка от любого лица (включая его родителей и других близких родственников), которое удерживает его без законного основания. В удовлетворении иска о возврате ребенка опекуну (попечителю) может быть отказано, если это противоречит его интересам. Как травило, такой отказ влечет последующее прекращение опеки (попечительства).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Опекуны (попечители) имеют право на первоочередное устройство подопечного в дошкольное учреждение, школу-интернат, оздоровительные комплексы; трудовые льготы, предоставляемые законом родителям: ограничение труда на ночных и сверхурочных работах, ограничение привлечения к работам в выходные дни и направления в командировки, предоставление дополнительных отпусков, установление льготных режимов труда и др.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72.1 КЗоТ). Опекунам (попечителям) для ухода за подопечными детьми-инвалидами и инвалидами с детства до достижения ими возраста 18 лет предоставляются также 4 дополнительных оплачиваемых выходных дня в месяц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63.1 КЗоТ).</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Обязанности попечителя гражданина, ограниченного судом в дееспособности вследствие злоупотребления спиртными напитками или наркотическими средствами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0 ГК), сводятся лишь к контролю за распоряжением заработком и имуществом. Закон (</w:t>
      </w:r>
      <w:r w:rsidR="00E3721B" w:rsidRPr="00E3721B">
        <w:rPr>
          <w:snapToGrid w:val="0"/>
          <w:color w:val="000000"/>
          <w:sz w:val="28"/>
        </w:rPr>
        <w:t>п.</w:t>
      </w:r>
      <w:r w:rsidR="00E3721B">
        <w:rPr>
          <w:snapToGrid w:val="0"/>
          <w:color w:val="000000"/>
          <w:sz w:val="28"/>
        </w:rPr>
        <w:t> </w:t>
      </w:r>
      <w:r w:rsidR="00E3721B" w:rsidRPr="00E3721B">
        <w:rPr>
          <w:snapToGrid w:val="0"/>
          <w:color w:val="000000"/>
          <w:sz w:val="28"/>
        </w:rPr>
        <w:t>4</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6 ГК) не возлагает на попечителя в этих случаях обязанности заботиться о содержании своего подопечного, создавать им необходимые бытовые условия, обеспечивать уход, защищать их права и интересы. Если образ жизни подопечного изменился в лучшую сторону, попечитель обязан обратиться в суд с заявлением об отмене ограничения его дееспособности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2</w:t>
      </w:r>
      <w:r w:rsidRPr="00E3721B">
        <w:rPr>
          <w:snapToGrid w:val="0"/>
          <w:color w:val="000000"/>
          <w:sz w:val="28"/>
        </w:rPr>
        <w:t>63 ГПК).</w:t>
      </w:r>
    </w:p>
    <w:p w:rsidR="005A4335" w:rsidRPr="00E3721B" w:rsidRDefault="005A4335" w:rsidP="00E3721B">
      <w:pPr>
        <w:shd w:val="clear" w:color="auto" w:fill="FFFFFF"/>
        <w:spacing w:before="0" w:after="0" w:line="360" w:lineRule="auto"/>
        <w:ind w:firstLine="709"/>
        <w:jc w:val="both"/>
        <w:rPr>
          <w:snapToGrid w:val="0"/>
          <w:color w:val="000000"/>
          <w:sz w:val="28"/>
        </w:rPr>
      </w:pPr>
    </w:p>
    <w:p w:rsidR="005A4335" w:rsidRPr="00E3721B" w:rsidRDefault="003D4519" w:rsidP="00E3721B">
      <w:pPr>
        <w:shd w:val="clear" w:color="auto" w:fill="FFFFFF"/>
        <w:spacing w:before="0" w:after="0" w:line="360" w:lineRule="auto"/>
        <w:ind w:firstLine="709"/>
        <w:jc w:val="both"/>
        <w:rPr>
          <w:b/>
          <w:snapToGrid w:val="0"/>
          <w:color w:val="000000"/>
          <w:sz w:val="28"/>
        </w:rPr>
      </w:pPr>
      <w:r>
        <w:rPr>
          <w:b/>
          <w:snapToGrid w:val="0"/>
          <w:color w:val="000000"/>
          <w:sz w:val="28"/>
        </w:rPr>
        <w:t>2.2</w:t>
      </w:r>
      <w:r w:rsidR="005A4335" w:rsidRPr="00E3721B">
        <w:rPr>
          <w:b/>
          <w:snapToGrid w:val="0"/>
          <w:color w:val="000000"/>
          <w:sz w:val="28"/>
        </w:rPr>
        <w:t xml:space="preserve"> Распоряжение и доверительное управление имуществом подопечного</w:t>
      </w:r>
    </w:p>
    <w:p w:rsidR="005A4335" w:rsidRPr="00E3721B" w:rsidRDefault="005A4335" w:rsidP="00E3721B">
      <w:pPr>
        <w:shd w:val="clear" w:color="auto" w:fill="FFFFFF"/>
        <w:spacing w:before="0" w:after="0" w:line="360" w:lineRule="auto"/>
        <w:ind w:firstLine="709"/>
        <w:jc w:val="both"/>
        <w:rPr>
          <w:snapToGrid w:val="0"/>
          <w:color w:val="000000"/>
          <w:sz w:val="28"/>
        </w:rPr>
      </w:pPr>
    </w:p>
    <w:p w:rsidR="005A4335" w:rsidRPr="00E3721B" w:rsidRDefault="005A4335" w:rsidP="00E3721B">
      <w:pPr>
        <w:shd w:val="clear" w:color="auto" w:fill="FFFFFF"/>
        <w:spacing w:before="0" w:after="0" w:line="360" w:lineRule="auto"/>
        <w:ind w:firstLine="709"/>
        <w:jc w:val="both"/>
        <w:rPr>
          <w:snapToGrid w:val="0"/>
          <w:color w:val="000000"/>
          <w:sz w:val="28"/>
        </w:rPr>
      </w:pPr>
      <w:r w:rsidRPr="00E3721B">
        <w:rPr>
          <w:snapToGrid w:val="0"/>
          <w:color w:val="000000"/>
          <w:sz w:val="28"/>
        </w:rPr>
        <w:t>Среди норм ГК об опеке и попечительстве особого внимания заслуживает ст.</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7, которая устанавливает контроль со стороны органов опеки и попечительства за действиями опекунов и попечителей по распоряжению имуществом подопечных. В этой статье более четко, чем это было ранее в КоБС РСФСР, предусмотрены пределы такого контроля: без предварительного согласия органа опеки и попечительства опекун не вправе совершать, а попечитель давать согласие на совершение сделок, которые влекут уменьшение имущества подопечного (по отчуждению имущества, в том числе дарению и обмену, сдаче его в наем (аренду), в безвозмездное пользование или в залог, разделу имущества или выделу из него доли </w:t>
      </w:r>
      <w:r w:rsidR="00E3721B">
        <w:rPr>
          <w:snapToGrid w:val="0"/>
          <w:color w:val="000000"/>
          <w:sz w:val="28"/>
        </w:rPr>
        <w:t>и т.п.</w:t>
      </w:r>
      <w:r w:rsidRPr="00E3721B">
        <w:rPr>
          <w:snapToGrid w:val="0"/>
          <w:color w:val="000000"/>
          <w:sz w:val="28"/>
        </w:rPr>
        <w:t xml:space="preserve">), а также сделок, влекущих отказ от принадлежащих подопечному прав (отказ от наследства, непринятие имущества в дар </w:t>
      </w:r>
      <w:r w:rsidR="00E3721B">
        <w:rPr>
          <w:snapToGrid w:val="0"/>
          <w:color w:val="000000"/>
          <w:sz w:val="28"/>
        </w:rPr>
        <w:t>и т.п.</w:t>
      </w:r>
      <w:r w:rsidRPr="00E3721B">
        <w:rPr>
          <w:snapToGrid w:val="0"/>
          <w:color w:val="000000"/>
          <w:sz w:val="28"/>
        </w:rPr>
        <w:t>).</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Доверительное управление имуществом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 xml:space="preserve">по существу новый для российского гражданского права институт. В соответствии со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 xml:space="preserve">026 ГК общие правила о доверительном управлении имуществом соответственно применяются и к доверительному управлению имуществом подопечного, учрежденному по основаниям, указанным в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 xml:space="preserve">8 ГК, однако с учетом особенностей правового регулирования отношений по опеке и попечительству. Основанием возникновения доверительного управления имуществом подопечного являются решение органа опеки и попечительства об установлении опеки или попечительства и договор с управляющим. При этом учреждает доверительное управление и заключает договор с управляющим не собственник имущества (подопечный), а в его интересах орган опеки и попечительства. Однако права и обязанности, которыми определяется статус учредителя, принадлежат собственнику. Все полученное в результате использования имущества (плоды, доходы </w:t>
      </w:r>
      <w:r w:rsidR="00E3721B">
        <w:rPr>
          <w:snapToGrid w:val="0"/>
          <w:color w:val="000000"/>
          <w:sz w:val="28"/>
        </w:rPr>
        <w:t>и т.п.</w:t>
      </w:r>
      <w:r w:rsidRPr="00E3721B">
        <w:rPr>
          <w:snapToGrid w:val="0"/>
          <w:color w:val="000000"/>
          <w:sz w:val="28"/>
        </w:rPr>
        <w:t>) управляющий обязан передать собственнику. Доверительное управление имуществом подопечного учреждается вследствие необходимости постоянного управления этим имуществом.</w:t>
      </w:r>
      <w:r w:rsidR="00E3721B">
        <w:rPr>
          <w:snapToGrid w:val="0"/>
          <w:color w:val="000000"/>
          <w:sz w:val="28"/>
        </w:rPr>
        <w:t xml:space="preserve"> </w:t>
      </w:r>
      <w:r w:rsidRPr="00E3721B">
        <w:rPr>
          <w:snapToGrid w:val="0"/>
          <w:color w:val="000000"/>
          <w:sz w:val="28"/>
        </w:rPr>
        <w:t xml:space="preserve">Его объект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 xml:space="preserve">недвижимое (земельный участок, жилой дом, дача </w:t>
      </w:r>
      <w:r w:rsidR="00E3721B">
        <w:rPr>
          <w:snapToGrid w:val="0"/>
          <w:color w:val="000000"/>
          <w:sz w:val="28"/>
        </w:rPr>
        <w:t>и т.п.</w:t>
      </w:r>
      <w:r w:rsidRPr="00E3721B">
        <w:rPr>
          <w:snapToGrid w:val="0"/>
          <w:color w:val="000000"/>
          <w:sz w:val="28"/>
        </w:rPr>
        <w:t>) или ценное движимое имущество (например, ценные бумаги), иначе в особом управлении нет смысла.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Объекты, находящиеся в доверительном управлении, должны быть четко обособлены от прочего имущества подопечного, равно как и от личного имущества управляющего. Управление тем имуществом подопечного, которое не передано в доверительное управление, осуществляет опекун (попечитель) данного лица с соблюдением правил, установленных в законодательстве.</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Доверительный управляющий может совершать практически все действия (юридические и фактические), необходимые для эффективного (в интересах подопечного) управления имуществом. Управляющий, его супруг и их близкие родственники не вправе совершать сделки с самим подопечным.</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При осуществлении своих полномочий управляющий должен проявлять заботу об интересах подопечного. Несоблюдение этого требования влечет за собой ответственность управляющего. Он возмещает убытки, причиненные утратой и повреждением имущества, и упущенную выгоду.</w:t>
      </w:r>
    </w:p>
    <w:p w:rsidR="005A4335" w:rsidRPr="00E3721B" w:rsidRDefault="005A4335" w:rsidP="00E3721B">
      <w:pPr>
        <w:shd w:val="clear" w:color="auto" w:fill="FFFFFF"/>
        <w:spacing w:before="0" w:after="0" w:line="360" w:lineRule="auto"/>
        <w:ind w:firstLine="709"/>
        <w:jc w:val="both"/>
        <w:rPr>
          <w:snapToGrid w:val="0"/>
          <w:color w:val="000000"/>
          <w:sz w:val="28"/>
        </w:rPr>
      </w:pPr>
      <w:r w:rsidRPr="00E3721B">
        <w:rPr>
          <w:snapToGrid w:val="0"/>
          <w:color w:val="000000"/>
          <w:sz w:val="28"/>
        </w:rPr>
        <w:t>Договор о доверительном управлении имуществом подопечного носит срочный характер. Его действие прекращается, как общее правило, со дня прекращения опеки или попечительства. Одностороннее досрочное расторжение договора не допускается, кроме случаев, указанных в законе. К ним, в частности, относится смерть гражданина, являющегося выгодоприобретателем (</w:t>
      </w:r>
      <w:r w:rsidR="00E3721B">
        <w:rPr>
          <w:snapToGrid w:val="0"/>
          <w:color w:val="000000"/>
          <w:sz w:val="28"/>
        </w:rPr>
        <w:t>т.е.</w:t>
      </w:r>
      <w:r w:rsidRPr="00E3721B">
        <w:rPr>
          <w:snapToGrid w:val="0"/>
          <w:color w:val="000000"/>
          <w:sz w:val="28"/>
        </w:rPr>
        <w:t xml:space="preserve"> подопечного), смерть гражданина, являющегося доверительным управляющим, признание его недееспособным, ограниченно дееспособным или безвестно отсутствующим.</w:t>
      </w:r>
    </w:p>
    <w:p w:rsidR="005A4335" w:rsidRPr="00E3721B" w:rsidRDefault="005A4335" w:rsidP="00E3721B">
      <w:pPr>
        <w:shd w:val="clear" w:color="auto" w:fill="FFFFFF"/>
        <w:spacing w:before="0" w:after="0" w:line="360" w:lineRule="auto"/>
        <w:ind w:firstLine="709"/>
        <w:jc w:val="both"/>
        <w:rPr>
          <w:snapToGrid w:val="0"/>
          <w:color w:val="000000"/>
          <w:sz w:val="28"/>
        </w:rPr>
      </w:pPr>
    </w:p>
    <w:p w:rsidR="005A4335" w:rsidRPr="00E3721B" w:rsidRDefault="003D4519" w:rsidP="00E3721B">
      <w:pPr>
        <w:spacing w:before="0" w:after="0" w:line="360" w:lineRule="auto"/>
        <w:ind w:firstLine="709"/>
        <w:jc w:val="both"/>
        <w:rPr>
          <w:b/>
          <w:color w:val="000000"/>
          <w:sz w:val="28"/>
        </w:rPr>
      </w:pPr>
      <w:r>
        <w:rPr>
          <w:b/>
          <w:color w:val="000000"/>
          <w:sz w:val="28"/>
        </w:rPr>
        <w:t>2.3</w:t>
      </w:r>
      <w:r w:rsidR="005A4335" w:rsidRPr="00E3721B">
        <w:rPr>
          <w:b/>
          <w:color w:val="000000"/>
          <w:sz w:val="28"/>
        </w:rPr>
        <w:t xml:space="preserve"> Прекращение опеки и попечительства</w:t>
      </w:r>
    </w:p>
    <w:p w:rsidR="005A4335" w:rsidRPr="00E3721B" w:rsidRDefault="005A4335" w:rsidP="00E3721B">
      <w:pPr>
        <w:spacing w:before="0" w:after="0" w:line="360" w:lineRule="auto"/>
        <w:ind w:firstLine="709"/>
        <w:jc w:val="both"/>
        <w:rPr>
          <w:snapToGrid w:val="0"/>
          <w:color w:val="000000"/>
          <w:sz w:val="28"/>
        </w:rPr>
      </w:pP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Основаниями для прекращения опеки являются: решение суда, вступившее в законную силу о признании подопечного дееспособным; достижение несовершеннолетним возраста 14 лет, при котором объем его дееспособности увеличивается (о гражданской дееспособности несовершеннолетних в возрасте от 14 до 18 лет).</w:t>
      </w:r>
      <w:r w:rsidRPr="00E3721B">
        <w:rPr>
          <w:rStyle w:val="a9"/>
          <w:snapToGrid w:val="0"/>
          <w:color w:val="000000"/>
          <w:sz w:val="28"/>
        </w:rPr>
        <w:footnoteReference w:id="10"/>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Для прекращения опеки в отношении совершеннолетних лиц, признанных дееспособными, необходимо специальное решение органа опеки и попечительства (принятия акта главой местной администрации).</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Основаниями для прекращения попечительства являются:</w:t>
      </w:r>
    </w:p>
    <w:p w:rsidR="005A4335" w:rsidRPr="00E3721B" w:rsidRDefault="00E3721B" w:rsidP="00E3721B">
      <w:pPr>
        <w:pStyle w:val="a7"/>
        <w:spacing w:line="360" w:lineRule="auto"/>
        <w:ind w:firstLine="709"/>
        <w:jc w:val="both"/>
        <w:rPr>
          <w:snapToGrid w:val="0"/>
          <w:color w:val="000000"/>
          <w:sz w:val="28"/>
        </w:rPr>
      </w:pPr>
      <w:r>
        <w:rPr>
          <w:snapToGrid w:val="0"/>
          <w:color w:val="000000"/>
          <w:sz w:val="28"/>
        </w:rPr>
        <w:t>– </w:t>
      </w:r>
      <w:r w:rsidR="005A4335" w:rsidRPr="00E3721B">
        <w:rPr>
          <w:snapToGrid w:val="0"/>
          <w:color w:val="000000"/>
          <w:sz w:val="28"/>
        </w:rPr>
        <w:t>решение суда об отмене ограничений дееспособности подопечного;</w:t>
      </w:r>
    </w:p>
    <w:p w:rsidR="005A4335" w:rsidRPr="00E3721B" w:rsidRDefault="00E3721B" w:rsidP="00E3721B">
      <w:pPr>
        <w:pStyle w:val="a7"/>
        <w:spacing w:line="360" w:lineRule="auto"/>
        <w:ind w:firstLine="709"/>
        <w:jc w:val="both"/>
        <w:rPr>
          <w:snapToGrid w:val="0"/>
          <w:color w:val="000000"/>
          <w:sz w:val="28"/>
        </w:rPr>
      </w:pPr>
      <w:r>
        <w:rPr>
          <w:snapToGrid w:val="0"/>
          <w:color w:val="000000"/>
          <w:sz w:val="28"/>
        </w:rPr>
        <w:t>– </w:t>
      </w:r>
      <w:r w:rsidR="005A4335" w:rsidRPr="00E3721B">
        <w:rPr>
          <w:snapToGrid w:val="0"/>
          <w:color w:val="000000"/>
          <w:sz w:val="28"/>
        </w:rPr>
        <w:t xml:space="preserve">достижение несовершеннолетним подопечным полной гражданской дееспособности по законным основаниям: при достижении 18 лет или при вступлении несовершеннолетнего в брак, а также в случае его эмансипации. Условия и порядок, при которых возможно вступление в брак до достижения брачного возраста (18 лет), определены в Семейном кодексе. Об эмансипации несовершеннолетних говорится в </w:t>
      </w:r>
      <w:r w:rsidRPr="00E3721B">
        <w:rPr>
          <w:snapToGrid w:val="0"/>
          <w:color w:val="000000"/>
          <w:sz w:val="28"/>
        </w:rPr>
        <w:t>ст.</w:t>
      </w:r>
      <w:r>
        <w:rPr>
          <w:snapToGrid w:val="0"/>
          <w:color w:val="000000"/>
          <w:sz w:val="28"/>
        </w:rPr>
        <w:t> </w:t>
      </w:r>
      <w:r w:rsidRPr="00E3721B">
        <w:rPr>
          <w:snapToGrid w:val="0"/>
          <w:color w:val="000000"/>
          <w:sz w:val="28"/>
        </w:rPr>
        <w:t>2</w:t>
      </w:r>
      <w:r w:rsidR="005A4335" w:rsidRPr="00E3721B">
        <w:rPr>
          <w:snapToGrid w:val="0"/>
          <w:color w:val="000000"/>
          <w:sz w:val="28"/>
        </w:rPr>
        <w:t>7 ГК.</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При судебной отмене ограничений дееспособности попечительство прекращается соответствующим решением органа опеки и попечительства, а в случаях приобретения несовершеннолетним полной гражданской дееспособности </w:t>
      </w:r>
      <w:r w:rsidR="00E3721B">
        <w:rPr>
          <w:snapToGrid w:val="0"/>
          <w:color w:val="000000"/>
          <w:sz w:val="28"/>
        </w:rPr>
        <w:t>–</w:t>
      </w:r>
      <w:r w:rsidR="00E3721B" w:rsidRPr="00E3721B">
        <w:rPr>
          <w:snapToGrid w:val="0"/>
          <w:color w:val="000000"/>
          <w:sz w:val="28"/>
        </w:rPr>
        <w:t xml:space="preserve"> </w:t>
      </w:r>
      <w:r w:rsidRPr="00E3721B">
        <w:rPr>
          <w:snapToGrid w:val="0"/>
          <w:color w:val="000000"/>
          <w:sz w:val="28"/>
        </w:rPr>
        <w:t>без такого решения.</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Опека и попечительство прекращаются также в случае смерти опекуна (попечителя) или подопечного (без вынесения решения органом опеки и попечительства). При этом подопечному может быть назначен другой опекун (попечитель) или органы опеки и попечительства могут избрать другую форму устройства недееспособного (душевнобольного), а также несовершеннолетнего подопечного (поместить его в детское государственное учреждение, передать на воспитание в приемную семью, на усыновление).</w:t>
      </w:r>
    </w:p>
    <w:p w:rsidR="005A4335" w:rsidRPr="00E3721B" w:rsidRDefault="005A4335" w:rsidP="00E3721B">
      <w:pPr>
        <w:shd w:val="clear" w:color="auto" w:fill="FFFFFF"/>
        <w:spacing w:before="0" w:after="0" w:line="360" w:lineRule="auto"/>
        <w:ind w:firstLine="709"/>
        <w:jc w:val="both"/>
        <w:rPr>
          <w:snapToGrid w:val="0"/>
          <w:color w:val="000000"/>
          <w:sz w:val="28"/>
        </w:rPr>
      </w:pPr>
      <w:r w:rsidRPr="00E3721B">
        <w:rPr>
          <w:snapToGrid w:val="0"/>
          <w:color w:val="000000"/>
          <w:sz w:val="28"/>
        </w:rPr>
        <w:t xml:space="preserve">Прекращение опеки и попечительства в соответствии со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9 ГК возможно также в форме освобождения опекуна (попечителя) от своих обязанностей или отстранения его по решению органа опеки и попечительства.</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Основанием для освобождения опекунов (попечителей) несовершеннолетних являются: восстановление у родителей возможности самостоятельно их воспитывать, защищать их права и интересы (восстановление в родительских правах, отмена их ограничения, выздоровление родителей, освобождение из мест лишения свободы </w:t>
      </w:r>
      <w:r w:rsidR="00E3721B">
        <w:rPr>
          <w:snapToGrid w:val="0"/>
          <w:color w:val="000000"/>
          <w:sz w:val="28"/>
        </w:rPr>
        <w:t>и т.д.</w:t>
      </w:r>
      <w:r w:rsidRPr="00E3721B">
        <w:rPr>
          <w:snapToGrid w:val="0"/>
          <w:color w:val="000000"/>
          <w:sz w:val="28"/>
        </w:rPr>
        <w:t>); усыновление (удочерение) несовершеннолетнего; помещение несовершеннолетнего в воспитательное или другое учреждение на полное государственное попечение</w:t>
      </w:r>
      <w:r w:rsidRPr="00E3721B">
        <w:rPr>
          <w:rStyle w:val="a9"/>
          <w:snapToGrid w:val="0"/>
          <w:color w:val="000000"/>
          <w:sz w:val="28"/>
        </w:rPr>
        <w:footnoteReference w:id="11"/>
      </w:r>
      <w:r w:rsidRPr="00E3721B">
        <w:rPr>
          <w:snapToGrid w:val="0"/>
          <w:color w:val="000000"/>
          <w:sz w:val="28"/>
        </w:rPr>
        <w:t>.</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Указанные обстоятельства не являются безусловным основанием для освобождения опекуна (попечителя). В каждом случае вопрос решается исходя из интересов подопечного. Так, при усыновлении ребенка, находящегося под опекой (попечительством), требуется согласие его опекуна (попечителя). При отказе опекуна (попечителя) суд, руководствуясь интересами ребенка, вправе вынести решение о его усыновлении без согласия опекуна (попечителя) или отказать в усыновлении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31 СК). Временное помещение ребенка в воспитательное, лечебное учреждение или иное государственное детское учреждение не прекращает прав и обязанностей опекуна (попечителя) в отношении этого ребенка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47 СК). Требование лица, восстановленного в родительских правах, о возврате ему ребенка подлежит удовлетворению судом только в случае, если это соответствует интересам ребенка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7</w:t>
      </w:r>
      <w:r w:rsidRPr="00E3721B">
        <w:rPr>
          <w:snapToGrid w:val="0"/>
          <w:color w:val="000000"/>
          <w:sz w:val="28"/>
        </w:rPr>
        <w:t>2 СК).</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Основанием для освобождения опекуна недееспособного совершеннолетнего лица может послужить его перевод в лечебное учреждение или в учреждение социальной защиты.</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 xml:space="preserve">Опекун (попечитель) может быть освобожден и по его личной просьбе, мотивированной уважительной причиной. Исчерпывающего перечня таких причин закон не содержит. Они определяются с учетом конкретных обстоятельств и интересов подопечного. Кроме перечисленных в </w:t>
      </w:r>
      <w:r w:rsidR="00E3721B" w:rsidRPr="00E3721B">
        <w:rPr>
          <w:snapToGrid w:val="0"/>
          <w:color w:val="000000"/>
          <w:sz w:val="28"/>
        </w:rPr>
        <w:t>п.</w:t>
      </w:r>
      <w:r w:rsidR="00E3721B">
        <w:rPr>
          <w:snapToGrid w:val="0"/>
          <w:color w:val="000000"/>
          <w:sz w:val="28"/>
        </w:rPr>
        <w:t> </w:t>
      </w:r>
      <w:r w:rsidR="00E3721B" w:rsidRPr="00E3721B">
        <w:rPr>
          <w:snapToGrid w:val="0"/>
          <w:color w:val="000000"/>
          <w:sz w:val="28"/>
        </w:rPr>
        <w:t>2</w:t>
      </w:r>
      <w:r w:rsidRPr="00E3721B">
        <w:rPr>
          <w:snapToGrid w:val="0"/>
          <w:color w:val="000000"/>
          <w:sz w:val="28"/>
        </w:rPr>
        <w:t xml:space="preserve">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3</w:t>
      </w:r>
      <w:r w:rsidRPr="00E3721B">
        <w:rPr>
          <w:snapToGrid w:val="0"/>
          <w:color w:val="000000"/>
          <w:sz w:val="28"/>
        </w:rPr>
        <w:t>9 ГК обстоятельств к уважительным причинам могут быть отнесены: изменение семейного положения, состава семьи, новая работа, которую трудно совмещать с обязанностями опекуна (попечителя), частое и продолжительное служебное отсутствие, отдаленность места жительства и др.</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Если причины, по которым опекун (попечитель) отказывается от исполнения своих обязанностей, не являются (не могут быть признаны) уважительными, это может послужить основанием для отстранения опекуна (вместо его освобождения), но отношения по опеке (попечительству) все равно прекращаются, поскольку они уже не могут быть нормальными.</w:t>
      </w:r>
    </w:p>
    <w:p w:rsidR="005A4335" w:rsidRPr="00E3721B" w:rsidRDefault="005A4335" w:rsidP="00E3721B">
      <w:pPr>
        <w:spacing w:before="0" w:after="0" w:line="360" w:lineRule="auto"/>
        <w:ind w:firstLine="709"/>
        <w:jc w:val="both"/>
        <w:rPr>
          <w:snapToGrid w:val="0"/>
          <w:color w:val="000000"/>
          <w:sz w:val="28"/>
        </w:rPr>
      </w:pPr>
      <w:r w:rsidRPr="00E3721B">
        <w:rPr>
          <w:snapToGrid w:val="0"/>
          <w:color w:val="000000"/>
          <w:sz w:val="28"/>
        </w:rPr>
        <w:t>Для освобождения опекуна (попечителя) от выполнения обязанностей достаточно объективных обстоятельств. Отстранение опекуна (попечителя) от своих обязанностей, является по существу санкцией за виновное поведение и влечет за собой целый ряд неблагоприятных последствий. Так, эти лица в дальнейшем не могут быть усыновителями, опекунами (попечителями), приемными родителями несовершеннолетних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27, 146, 153 СК). Опекуны (попечители) отстраняются от своих обязанностей, если они: уклонялись от выполнения обязанностей; злоупотребляли своими правами; использовали свои полномочия по опеке (попечительству) в корыстных целях; оставляли подопечных без надзора и необходимой помощи.</w:t>
      </w:r>
    </w:p>
    <w:p w:rsidR="005A4335" w:rsidRPr="00E3721B" w:rsidRDefault="005A4335" w:rsidP="00E3721B">
      <w:pPr>
        <w:shd w:val="clear" w:color="auto" w:fill="FFFFFF"/>
        <w:spacing w:before="0" w:after="0" w:line="360" w:lineRule="auto"/>
        <w:ind w:firstLine="709"/>
        <w:jc w:val="both"/>
        <w:rPr>
          <w:snapToGrid w:val="0"/>
          <w:color w:val="000000"/>
          <w:sz w:val="28"/>
        </w:rPr>
      </w:pPr>
      <w:r w:rsidRPr="00E3721B">
        <w:rPr>
          <w:snapToGrid w:val="0"/>
          <w:color w:val="000000"/>
          <w:sz w:val="28"/>
        </w:rPr>
        <w:t>Вынося решение об отстранении опекуна (попечителя), орган опеки и попечительства принимает меры к возмещению причиненного подопечному вреда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 xml:space="preserve">022 ГК). В случае, когда подопечный оставлен без надзора и необходимой помощи, и его жизнь и здоровье в опасности, опекун (попечитель) может быть привлечен к уголовной ответственности по </w:t>
      </w:r>
      <w:r w:rsidR="00E3721B" w:rsidRPr="00E3721B">
        <w:rPr>
          <w:snapToGrid w:val="0"/>
          <w:color w:val="000000"/>
          <w:sz w:val="28"/>
        </w:rPr>
        <w:t>ст.</w:t>
      </w:r>
      <w:r w:rsidR="00E3721B">
        <w:rPr>
          <w:snapToGrid w:val="0"/>
          <w:color w:val="000000"/>
          <w:sz w:val="28"/>
        </w:rPr>
        <w:t> </w:t>
      </w:r>
      <w:r w:rsidR="00E3721B" w:rsidRPr="00E3721B">
        <w:rPr>
          <w:snapToGrid w:val="0"/>
          <w:color w:val="000000"/>
          <w:sz w:val="28"/>
        </w:rPr>
        <w:t>1</w:t>
      </w:r>
      <w:r w:rsidRPr="00E3721B">
        <w:rPr>
          <w:snapToGrid w:val="0"/>
          <w:color w:val="000000"/>
          <w:sz w:val="28"/>
        </w:rPr>
        <w:t>25 УК.</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Я согласна с современным законодательством о том, что качества предъявляемые к претендентам в опекуны и попечители строго предусмотрены Гражданским кодексом, Семейным кодексом. Потому что их отсутствие могло привести к тому, что несовершеннолетние могли попасть к алчным, корыстолюбивым, жестоким людям, при этом не соблюдались и ущемлялись их личные и имущественные права.</w:t>
      </w:r>
    </w:p>
    <w:p w:rsidR="005A4335" w:rsidRPr="00E3721B" w:rsidRDefault="005A4335" w:rsidP="00E3721B">
      <w:pPr>
        <w:spacing w:before="0" w:after="0" w:line="360" w:lineRule="auto"/>
        <w:ind w:firstLine="709"/>
        <w:jc w:val="both"/>
        <w:rPr>
          <w:color w:val="000000"/>
          <w:sz w:val="28"/>
        </w:rPr>
      </w:pPr>
    </w:p>
    <w:p w:rsidR="005A4335" w:rsidRPr="00E3721B" w:rsidRDefault="005A4335" w:rsidP="00E3721B">
      <w:pPr>
        <w:spacing w:before="0" w:after="0" w:line="360" w:lineRule="auto"/>
        <w:ind w:firstLine="709"/>
        <w:jc w:val="both"/>
        <w:rPr>
          <w:color w:val="000000"/>
          <w:sz w:val="28"/>
        </w:rPr>
      </w:pPr>
    </w:p>
    <w:p w:rsidR="005A4335" w:rsidRPr="00E3721B" w:rsidRDefault="003D4519" w:rsidP="00E3721B">
      <w:pPr>
        <w:spacing w:before="0" w:after="0" w:line="360" w:lineRule="auto"/>
        <w:ind w:firstLine="709"/>
        <w:jc w:val="both"/>
        <w:rPr>
          <w:b/>
          <w:color w:val="000000"/>
          <w:sz w:val="28"/>
        </w:rPr>
      </w:pPr>
      <w:r>
        <w:rPr>
          <w:color w:val="000000"/>
          <w:sz w:val="28"/>
        </w:rPr>
        <w:br w:type="page"/>
      </w:r>
      <w:r w:rsidRPr="00E3721B">
        <w:rPr>
          <w:b/>
          <w:color w:val="000000"/>
          <w:sz w:val="28"/>
        </w:rPr>
        <w:t>Заключение</w:t>
      </w:r>
    </w:p>
    <w:p w:rsidR="003D4519" w:rsidRDefault="003D4519" w:rsidP="00E3721B">
      <w:pPr>
        <w:shd w:val="clear" w:color="auto" w:fill="FFFFFF"/>
        <w:spacing w:before="0" w:after="0" w:line="360" w:lineRule="auto"/>
        <w:ind w:firstLine="709"/>
        <w:jc w:val="both"/>
        <w:rPr>
          <w:color w:val="000000"/>
          <w:sz w:val="28"/>
        </w:rPr>
      </w:pP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 xml:space="preserve">В настоящей курсовой работе были рассмотрены вопросы о необходимости существования органов опеки и попечительства в нашей стране, а также порядок осуществления опеки и попечительства над несовершеннолетними и совершеннолетними, недееспособными, </w:t>
      </w:r>
      <w:r w:rsidRPr="00E3721B">
        <w:rPr>
          <w:snapToGrid w:val="0"/>
          <w:color w:val="000000"/>
          <w:sz w:val="28"/>
        </w:rPr>
        <w:t>дееспособными гражданами, нуждающимися в такой помощи по состоянию своего здоровья</w:t>
      </w:r>
      <w:r w:rsidRPr="00E3721B">
        <w:rPr>
          <w:color w:val="000000"/>
          <w:sz w:val="28"/>
        </w:rPr>
        <w:t xml:space="preserve">. Наличие органов опеки и попечительства обеспечивает соблюдение прав и законных интересов детей, оставшихся без попечения родителей, сроки их исполнения, а также организовывают переписку между опекунскими семьями по обмену опытом, накопление и проводят анализ опыта воспитания приемного ребенка; обеспечивают необходимой педагогической, психологической, социальной и юридической информацией и обеспечивают разрешение других проблем возникающих в процессе осуществления опеки и попечительства над несовершеннолетними и совершеннолетними, недееспособными, </w:t>
      </w:r>
      <w:r w:rsidRPr="00E3721B">
        <w:rPr>
          <w:snapToGrid w:val="0"/>
          <w:color w:val="000000"/>
          <w:sz w:val="28"/>
        </w:rPr>
        <w:t>дееспособными гражданами, нуждающимися в такой помощи по состоянию своего здоровья</w:t>
      </w:r>
      <w:r w:rsidRPr="00E3721B">
        <w:rPr>
          <w:color w:val="000000"/>
          <w:sz w:val="28"/>
        </w:rPr>
        <w:t>.</w:t>
      </w:r>
    </w:p>
    <w:p w:rsidR="005A4335" w:rsidRPr="00E3721B" w:rsidRDefault="005A4335" w:rsidP="00E3721B">
      <w:pPr>
        <w:shd w:val="clear" w:color="auto" w:fill="FFFFFF"/>
        <w:spacing w:before="0" w:after="0" w:line="360" w:lineRule="auto"/>
        <w:ind w:firstLine="709"/>
        <w:jc w:val="both"/>
        <w:rPr>
          <w:color w:val="000000"/>
          <w:sz w:val="28"/>
        </w:rPr>
      </w:pPr>
      <w:r w:rsidRPr="00E3721B">
        <w:rPr>
          <w:color w:val="000000"/>
          <w:sz w:val="28"/>
        </w:rPr>
        <w:t>Задачей органов опеки и попечительства является выявление лиц, нуждающихся в установлении над ними опеки и попечительства. Данные органы утверждая кандидатов в опекуны и попечители должны учитывать как морально-нравственные, физические качества претендентов, так и материальное их положение, так как в дальнейшем они занимаются не только воспитанием несовершеннолетних подопечных, но и распоряжаются</w:t>
      </w:r>
      <w:r w:rsidR="00E3721B">
        <w:rPr>
          <w:color w:val="000000"/>
          <w:sz w:val="28"/>
        </w:rPr>
        <w:t xml:space="preserve"> </w:t>
      </w:r>
      <w:r w:rsidRPr="00E3721B">
        <w:rPr>
          <w:color w:val="000000"/>
          <w:sz w:val="28"/>
        </w:rPr>
        <w:t>их имуществом, что обеспечивает соблюдение законных прав</w:t>
      </w:r>
      <w:r w:rsidR="00E3721B">
        <w:rPr>
          <w:color w:val="000000"/>
          <w:sz w:val="28"/>
        </w:rPr>
        <w:t xml:space="preserve"> </w:t>
      </w:r>
      <w:r w:rsidRPr="00E3721B">
        <w:rPr>
          <w:color w:val="000000"/>
          <w:sz w:val="28"/>
        </w:rPr>
        <w:t>несовершеннолетних подопечных. Органы обязаны вести наблюдение за деятельностью опекунов и попечителей, что не позволяет ущемлять законные права и интересы их подопечных.</w:t>
      </w:r>
    </w:p>
    <w:p w:rsidR="005A4335" w:rsidRPr="00E3721B" w:rsidRDefault="005A4335" w:rsidP="00E3721B">
      <w:pPr>
        <w:spacing w:before="0" w:after="0" w:line="360" w:lineRule="auto"/>
        <w:ind w:firstLine="709"/>
        <w:jc w:val="both"/>
        <w:rPr>
          <w:color w:val="000000"/>
          <w:sz w:val="28"/>
        </w:rPr>
      </w:pPr>
      <w:r w:rsidRPr="00E3721B">
        <w:rPr>
          <w:color w:val="000000"/>
          <w:sz w:val="28"/>
        </w:rPr>
        <w:t>В 1999 году Санкт-Петербургский фонд «родительский мост» по заказу Министерства образования РФ проводил обследование и диагностику детей в опекаемый семьях и пришел к выводу, что основная проблема в опекаемый семьях – материальная.</w:t>
      </w:r>
      <w:r w:rsidR="00E3721B">
        <w:rPr>
          <w:color w:val="000000"/>
          <w:sz w:val="28"/>
        </w:rPr>
        <w:t xml:space="preserve"> </w:t>
      </w:r>
      <w:r w:rsidRPr="00E3721B">
        <w:rPr>
          <w:color w:val="000000"/>
          <w:sz w:val="28"/>
        </w:rPr>
        <w:t xml:space="preserve">Это связано с тем, что большой процент детей проживает с неработающими пенсионерами и несовершеннолетними братьями и сестрами, </w:t>
      </w:r>
      <w:r w:rsidR="00E3721B">
        <w:rPr>
          <w:color w:val="000000"/>
          <w:sz w:val="28"/>
        </w:rPr>
        <w:t>т.е.</w:t>
      </w:r>
      <w:r w:rsidRPr="00E3721B">
        <w:rPr>
          <w:color w:val="000000"/>
          <w:sz w:val="28"/>
        </w:rPr>
        <w:t xml:space="preserve"> бюджет семьи – пенсии и пособия, в потребности в таких семьях высокие: лечение, образование, полноценное питание, обновление одежды и обуви для детей. В результате основная часть опекаемых детей, сохраняя семейные связи и имея в полной мере любовь и заботу близких людей, находятся за чертой нищеты. Около трети детей имеют жилищные проблемы (неблагоустроенное жилье, очень</w:t>
      </w:r>
      <w:r w:rsidR="003D4519">
        <w:rPr>
          <w:color w:val="000000"/>
          <w:sz w:val="28"/>
        </w:rPr>
        <w:t xml:space="preserve"> маленький метраж, проживание </w:t>
      </w:r>
      <w:r w:rsidRPr="00E3721B">
        <w:rPr>
          <w:color w:val="000000"/>
          <w:sz w:val="28"/>
        </w:rPr>
        <w:t>совместно с родителями, лишенными родительских прав и ведущими антисоциальный образ жизни и прочие), что может негативно отразиться на их дальнейшей судьбе.</w:t>
      </w:r>
    </w:p>
    <w:p w:rsidR="005A4335" w:rsidRPr="00E3721B" w:rsidRDefault="005A4335" w:rsidP="00E3721B">
      <w:pPr>
        <w:spacing w:before="0" w:after="0" w:line="360" w:lineRule="auto"/>
        <w:ind w:firstLine="709"/>
        <w:jc w:val="both"/>
        <w:rPr>
          <w:color w:val="000000"/>
          <w:sz w:val="28"/>
        </w:rPr>
      </w:pPr>
      <w:r w:rsidRPr="00E3721B">
        <w:rPr>
          <w:color w:val="000000"/>
          <w:sz w:val="28"/>
        </w:rPr>
        <w:t>Органами опеки и попечительства практически не используется такая форма, предусмотренная законодательством, как временное изъятие детей из неблагополучной семьи без лишения родителей родительских прав.</w:t>
      </w:r>
    </w:p>
    <w:p w:rsidR="005A4335" w:rsidRPr="00E3721B" w:rsidRDefault="005A4335" w:rsidP="00E3721B">
      <w:pPr>
        <w:spacing w:before="0" w:after="0" w:line="360" w:lineRule="auto"/>
        <w:ind w:firstLine="709"/>
        <w:jc w:val="both"/>
        <w:rPr>
          <w:color w:val="000000"/>
          <w:sz w:val="28"/>
        </w:rPr>
      </w:pPr>
      <w:r w:rsidRPr="00E3721B">
        <w:rPr>
          <w:color w:val="000000"/>
          <w:sz w:val="28"/>
        </w:rPr>
        <w:t>Не редки случаи, когда дети, переданные под опеку, остаются проживать в одной квартире с родителями, лишенными родительских прав.</w:t>
      </w:r>
    </w:p>
    <w:p w:rsidR="005A4335" w:rsidRPr="00E3721B" w:rsidRDefault="005A4335" w:rsidP="00E3721B">
      <w:pPr>
        <w:spacing w:before="0" w:after="0" w:line="360" w:lineRule="auto"/>
        <w:ind w:firstLine="709"/>
        <w:jc w:val="both"/>
        <w:rPr>
          <w:color w:val="000000"/>
          <w:sz w:val="28"/>
        </w:rPr>
      </w:pPr>
      <w:r w:rsidRPr="00E3721B">
        <w:rPr>
          <w:color w:val="000000"/>
          <w:sz w:val="28"/>
        </w:rPr>
        <w:t xml:space="preserve">При принятии решения об установлении опеки (попечительства) зачастую учитываются только ближайшие родственные связи опекуна с подопечным. Такой неквалифицированный подбор опекунов привел к тому, что за последнее время возросло количество дел по отмене опеки (попечительства). Только за второе полугодие </w:t>
      </w:r>
      <w:r w:rsidR="00E3721B" w:rsidRPr="00E3721B">
        <w:rPr>
          <w:color w:val="000000"/>
          <w:sz w:val="28"/>
        </w:rPr>
        <w:t>2000</w:t>
      </w:r>
      <w:r w:rsidR="00E3721B">
        <w:rPr>
          <w:color w:val="000000"/>
          <w:sz w:val="28"/>
        </w:rPr>
        <w:t> </w:t>
      </w:r>
      <w:r w:rsidR="00E3721B" w:rsidRPr="00E3721B">
        <w:rPr>
          <w:color w:val="000000"/>
          <w:sz w:val="28"/>
        </w:rPr>
        <w:t>г</w:t>
      </w:r>
      <w:r w:rsidRPr="00E3721B">
        <w:rPr>
          <w:color w:val="000000"/>
          <w:sz w:val="28"/>
        </w:rPr>
        <w:t>. органами опеки и попечительства было вынесено 28 таких распоряжений по инициативе государственных органов. Кроме того, при подборе кандидатуры опекуна (попечителя) не изучаются материальные условия жизни кандидатов. Зачастую органами опеки и попечительства не осуществляются должного контроля за выполнением опекунами (попечителями) своих обязанностей.</w:t>
      </w:r>
    </w:p>
    <w:p w:rsidR="005A4335" w:rsidRPr="00E3721B" w:rsidRDefault="005A4335" w:rsidP="00E3721B">
      <w:pPr>
        <w:spacing w:before="0" w:after="0" w:line="360" w:lineRule="auto"/>
        <w:ind w:firstLine="709"/>
        <w:jc w:val="both"/>
        <w:rPr>
          <w:b/>
          <w:color w:val="000000"/>
          <w:sz w:val="28"/>
        </w:rPr>
      </w:pPr>
    </w:p>
    <w:p w:rsidR="005A4335" w:rsidRPr="00E3721B" w:rsidRDefault="003D4519" w:rsidP="00E3721B">
      <w:pPr>
        <w:pStyle w:val="2"/>
        <w:keepNext w:val="0"/>
        <w:ind w:firstLine="709"/>
        <w:jc w:val="both"/>
        <w:rPr>
          <w:color w:val="000000"/>
        </w:rPr>
      </w:pPr>
      <w:r>
        <w:rPr>
          <w:color w:val="000000"/>
        </w:rPr>
        <w:br w:type="page"/>
      </w:r>
      <w:r w:rsidR="005A4335" w:rsidRPr="00E3721B">
        <w:rPr>
          <w:color w:val="000000"/>
        </w:rPr>
        <w:t>Список, используемой литературы</w:t>
      </w:r>
    </w:p>
    <w:p w:rsidR="005A4335" w:rsidRPr="00E3721B" w:rsidRDefault="005A4335" w:rsidP="00E3721B">
      <w:pPr>
        <w:spacing w:before="0" w:after="0" w:line="360" w:lineRule="auto"/>
        <w:ind w:firstLine="709"/>
        <w:jc w:val="both"/>
        <w:rPr>
          <w:b/>
          <w:color w:val="000000"/>
          <w:sz w:val="28"/>
        </w:rPr>
      </w:pPr>
    </w:p>
    <w:p w:rsidR="005A4335" w:rsidRPr="00E3721B" w:rsidRDefault="005A4335" w:rsidP="003D4519">
      <w:pPr>
        <w:numPr>
          <w:ilvl w:val="0"/>
          <w:numId w:val="18"/>
        </w:numPr>
        <w:spacing w:before="0" w:after="0" w:line="360" w:lineRule="auto"/>
        <w:ind w:left="0" w:firstLine="0"/>
        <w:jc w:val="both"/>
        <w:rPr>
          <w:color w:val="000000"/>
          <w:sz w:val="28"/>
        </w:rPr>
      </w:pPr>
      <w:r w:rsidRPr="00E3721B">
        <w:rPr>
          <w:color w:val="000000"/>
          <w:sz w:val="28"/>
        </w:rPr>
        <w:t>Гражданское право России часть 1, учебни</w:t>
      </w:r>
      <w:r w:rsidR="00E3721B" w:rsidRPr="00E3721B">
        <w:rPr>
          <w:color w:val="000000"/>
          <w:sz w:val="28"/>
        </w:rPr>
        <w:t>к</w:t>
      </w:r>
      <w:r w:rsidR="00E3721B">
        <w:rPr>
          <w:color w:val="000000"/>
          <w:sz w:val="28"/>
        </w:rPr>
        <w:t> </w:t>
      </w:r>
      <w:r w:rsidR="00E3721B" w:rsidRPr="00E3721B">
        <w:rPr>
          <w:color w:val="000000"/>
          <w:sz w:val="28"/>
        </w:rPr>
        <w:t>//</w:t>
      </w:r>
      <w:r w:rsidR="00E3721B">
        <w:rPr>
          <w:color w:val="000000"/>
          <w:sz w:val="28"/>
        </w:rPr>
        <w:t xml:space="preserve"> </w:t>
      </w:r>
      <w:r w:rsidR="00E3721B" w:rsidRPr="00E3721B">
        <w:rPr>
          <w:color w:val="000000"/>
          <w:sz w:val="28"/>
        </w:rPr>
        <w:t>п</w:t>
      </w:r>
      <w:r w:rsidRPr="00E3721B">
        <w:rPr>
          <w:color w:val="000000"/>
          <w:sz w:val="28"/>
        </w:rPr>
        <w:t xml:space="preserve">од редакцией </w:t>
      </w:r>
      <w:r w:rsidR="00E3721B" w:rsidRPr="00E3721B">
        <w:rPr>
          <w:color w:val="000000"/>
          <w:sz w:val="28"/>
        </w:rPr>
        <w:t>З.И.</w:t>
      </w:r>
      <w:r w:rsidR="00E3721B">
        <w:rPr>
          <w:color w:val="000000"/>
          <w:sz w:val="28"/>
        </w:rPr>
        <w:t> </w:t>
      </w:r>
      <w:r w:rsidR="00E3721B" w:rsidRPr="00E3721B">
        <w:rPr>
          <w:color w:val="000000"/>
          <w:sz w:val="28"/>
        </w:rPr>
        <w:t>Цыбуленко</w:t>
      </w:r>
      <w:r w:rsidRPr="00E3721B">
        <w:rPr>
          <w:color w:val="000000"/>
          <w:sz w:val="28"/>
        </w:rPr>
        <w:t>. М., «Юристъ», 2000</w:t>
      </w:r>
      <w:r w:rsidR="00E3721B">
        <w:rPr>
          <w:color w:val="000000"/>
          <w:sz w:val="28"/>
        </w:rPr>
        <w:t> </w:t>
      </w:r>
      <w:r w:rsidR="00E3721B" w:rsidRPr="00E3721B">
        <w:rPr>
          <w:color w:val="000000"/>
          <w:sz w:val="28"/>
        </w:rPr>
        <w:t>г</w:t>
      </w:r>
      <w:r w:rsidRPr="00E3721B">
        <w:rPr>
          <w:color w:val="000000"/>
          <w:sz w:val="28"/>
        </w:rPr>
        <w:t>.</w:t>
      </w:r>
    </w:p>
    <w:p w:rsidR="005A4335" w:rsidRPr="00E3721B" w:rsidRDefault="00E3721B" w:rsidP="003D4519">
      <w:pPr>
        <w:numPr>
          <w:ilvl w:val="0"/>
          <w:numId w:val="18"/>
        </w:numPr>
        <w:spacing w:before="0" w:after="0" w:line="360" w:lineRule="auto"/>
        <w:ind w:left="0" w:firstLine="0"/>
        <w:jc w:val="both"/>
        <w:rPr>
          <w:color w:val="000000"/>
          <w:sz w:val="28"/>
        </w:rPr>
      </w:pPr>
      <w:r w:rsidRPr="00E3721B">
        <w:rPr>
          <w:color w:val="000000"/>
          <w:sz w:val="28"/>
        </w:rPr>
        <w:t>А.З.</w:t>
      </w:r>
      <w:r>
        <w:rPr>
          <w:color w:val="000000"/>
          <w:sz w:val="28"/>
        </w:rPr>
        <w:t> </w:t>
      </w:r>
      <w:r w:rsidRPr="00E3721B">
        <w:rPr>
          <w:color w:val="000000"/>
          <w:sz w:val="28"/>
        </w:rPr>
        <w:t>Дзугаева</w:t>
      </w:r>
      <w:r w:rsidR="005A4335" w:rsidRPr="00E3721B">
        <w:rPr>
          <w:color w:val="000000"/>
          <w:sz w:val="28"/>
        </w:rPr>
        <w:t xml:space="preserve">, </w:t>
      </w:r>
      <w:r w:rsidRPr="00E3721B">
        <w:rPr>
          <w:color w:val="000000"/>
          <w:sz w:val="28"/>
        </w:rPr>
        <w:t>И.М.</w:t>
      </w:r>
      <w:r>
        <w:rPr>
          <w:color w:val="000000"/>
          <w:sz w:val="28"/>
        </w:rPr>
        <w:t> </w:t>
      </w:r>
      <w:r w:rsidRPr="00E3721B">
        <w:rPr>
          <w:color w:val="000000"/>
          <w:sz w:val="28"/>
        </w:rPr>
        <w:t>Кузнецова</w:t>
      </w:r>
      <w:r w:rsidR="005A4335" w:rsidRPr="00E3721B">
        <w:rPr>
          <w:color w:val="000000"/>
          <w:sz w:val="28"/>
        </w:rPr>
        <w:t xml:space="preserve">, </w:t>
      </w:r>
      <w:r w:rsidRPr="00E3721B">
        <w:rPr>
          <w:color w:val="000000"/>
          <w:sz w:val="28"/>
        </w:rPr>
        <w:t>В.И.</w:t>
      </w:r>
      <w:r>
        <w:rPr>
          <w:color w:val="000000"/>
          <w:sz w:val="28"/>
        </w:rPr>
        <w:t> </w:t>
      </w:r>
      <w:r w:rsidRPr="00E3721B">
        <w:rPr>
          <w:color w:val="000000"/>
          <w:sz w:val="28"/>
        </w:rPr>
        <w:t>Ларионов</w:t>
      </w:r>
      <w:r w:rsidR="005A4335" w:rsidRPr="00E3721B">
        <w:rPr>
          <w:color w:val="000000"/>
          <w:sz w:val="28"/>
        </w:rPr>
        <w:t xml:space="preserve">. Работа отдела народного образования по охране прав несовершеннолетних. М., издательство Просвещение, </w:t>
      </w:r>
      <w:r w:rsidRPr="00E3721B">
        <w:rPr>
          <w:color w:val="000000"/>
          <w:sz w:val="28"/>
        </w:rPr>
        <w:t>1989</w:t>
      </w:r>
      <w:r>
        <w:rPr>
          <w:color w:val="000000"/>
          <w:sz w:val="28"/>
        </w:rPr>
        <w:t> </w:t>
      </w:r>
      <w:r w:rsidRPr="00E3721B">
        <w:rPr>
          <w:color w:val="000000"/>
          <w:sz w:val="28"/>
        </w:rPr>
        <w:t>г</w:t>
      </w:r>
      <w:r w:rsidR="005A4335" w:rsidRPr="00E3721B">
        <w:rPr>
          <w:color w:val="000000"/>
          <w:sz w:val="28"/>
        </w:rPr>
        <w:t>.</w:t>
      </w:r>
    </w:p>
    <w:p w:rsidR="005A4335" w:rsidRPr="00E3721B" w:rsidRDefault="005A4335" w:rsidP="003D4519">
      <w:pPr>
        <w:numPr>
          <w:ilvl w:val="0"/>
          <w:numId w:val="18"/>
        </w:numPr>
        <w:spacing w:before="0" w:after="0" w:line="360" w:lineRule="auto"/>
        <w:ind w:left="0" w:firstLine="0"/>
        <w:jc w:val="both"/>
        <w:rPr>
          <w:color w:val="000000"/>
          <w:sz w:val="28"/>
        </w:rPr>
      </w:pPr>
      <w:r w:rsidRPr="00E3721B">
        <w:rPr>
          <w:color w:val="000000"/>
          <w:sz w:val="28"/>
        </w:rPr>
        <w:t xml:space="preserve">Журнал «Защити меня» Конвенция ООН о правах ребенка – наш приоритет. </w:t>
      </w:r>
      <w:r w:rsidR="00E3721B">
        <w:rPr>
          <w:color w:val="000000"/>
          <w:sz w:val="28"/>
        </w:rPr>
        <w:t>№</w:t>
      </w:r>
      <w:r w:rsidR="00E3721B" w:rsidRPr="00E3721B">
        <w:rPr>
          <w:color w:val="000000"/>
          <w:sz w:val="28"/>
        </w:rPr>
        <w:t>3</w:t>
      </w:r>
      <w:r w:rsidR="00E3721B">
        <w:rPr>
          <w:color w:val="000000"/>
          <w:sz w:val="28"/>
        </w:rPr>
        <w:t>–</w:t>
      </w:r>
      <w:r w:rsidR="00E3721B" w:rsidRPr="00E3721B">
        <w:rPr>
          <w:color w:val="000000"/>
          <w:sz w:val="28"/>
        </w:rPr>
        <w:t>4</w:t>
      </w:r>
      <w:r w:rsidRPr="00E3721B">
        <w:rPr>
          <w:color w:val="000000"/>
          <w:sz w:val="28"/>
        </w:rPr>
        <w:t xml:space="preserve">, М., издательство «Про-пресс» </w:t>
      </w:r>
      <w:r w:rsidR="00E3721B" w:rsidRPr="00E3721B">
        <w:rPr>
          <w:color w:val="000000"/>
          <w:sz w:val="28"/>
        </w:rPr>
        <w:t>2002</w:t>
      </w:r>
      <w:r w:rsidR="00E3721B">
        <w:rPr>
          <w:color w:val="000000"/>
          <w:sz w:val="28"/>
        </w:rPr>
        <w:t> </w:t>
      </w:r>
      <w:r w:rsidR="00E3721B" w:rsidRPr="00E3721B">
        <w:rPr>
          <w:color w:val="000000"/>
          <w:sz w:val="28"/>
        </w:rPr>
        <w:t>г</w:t>
      </w:r>
      <w:r w:rsidRPr="00E3721B">
        <w:rPr>
          <w:color w:val="000000"/>
          <w:sz w:val="28"/>
        </w:rPr>
        <w:t>.</w:t>
      </w:r>
    </w:p>
    <w:p w:rsidR="005A4335" w:rsidRPr="00E3721B" w:rsidRDefault="005A4335" w:rsidP="003D4519">
      <w:pPr>
        <w:pStyle w:val="a5"/>
        <w:numPr>
          <w:ilvl w:val="0"/>
          <w:numId w:val="18"/>
        </w:numPr>
        <w:spacing w:line="360" w:lineRule="auto"/>
        <w:ind w:left="0" w:firstLine="0"/>
        <w:rPr>
          <w:color w:val="000000"/>
        </w:rPr>
      </w:pPr>
      <w:r w:rsidRPr="00E3721B">
        <w:rPr>
          <w:color w:val="000000"/>
        </w:rPr>
        <w:t xml:space="preserve">Журнал «Защити меня» Конвенция ООН о правах ребенка – наш приоритет. </w:t>
      </w:r>
      <w:r w:rsidR="00E3721B">
        <w:rPr>
          <w:color w:val="000000"/>
        </w:rPr>
        <w:t>№</w:t>
      </w:r>
      <w:r w:rsidR="00E3721B" w:rsidRPr="00E3721B">
        <w:rPr>
          <w:color w:val="000000"/>
        </w:rPr>
        <w:t>2</w:t>
      </w:r>
      <w:r w:rsidRPr="00E3721B">
        <w:rPr>
          <w:color w:val="000000"/>
        </w:rPr>
        <w:t xml:space="preserve">, М., издательство «Про-пресс» </w:t>
      </w:r>
      <w:r w:rsidR="00E3721B" w:rsidRPr="00E3721B">
        <w:rPr>
          <w:color w:val="000000"/>
        </w:rPr>
        <w:t>2000</w:t>
      </w:r>
      <w:r w:rsidR="00E3721B">
        <w:rPr>
          <w:color w:val="000000"/>
        </w:rPr>
        <w:t> </w:t>
      </w:r>
      <w:r w:rsidR="00E3721B" w:rsidRPr="00E3721B">
        <w:rPr>
          <w:color w:val="000000"/>
        </w:rPr>
        <w:t>г</w:t>
      </w:r>
      <w:r w:rsidRPr="00E3721B">
        <w:rPr>
          <w:color w:val="000000"/>
        </w:rPr>
        <w:t>.</w:t>
      </w:r>
    </w:p>
    <w:p w:rsidR="005A4335" w:rsidRPr="00E3721B" w:rsidRDefault="00E3721B" w:rsidP="003D4519">
      <w:pPr>
        <w:pStyle w:val="a5"/>
        <w:numPr>
          <w:ilvl w:val="0"/>
          <w:numId w:val="18"/>
        </w:numPr>
        <w:spacing w:line="360" w:lineRule="auto"/>
        <w:ind w:left="0" w:firstLine="0"/>
        <w:rPr>
          <w:color w:val="000000"/>
        </w:rPr>
      </w:pPr>
      <w:r w:rsidRPr="00E3721B">
        <w:rPr>
          <w:color w:val="000000"/>
        </w:rPr>
        <w:t>Пиляева</w:t>
      </w:r>
      <w:r>
        <w:rPr>
          <w:color w:val="000000"/>
        </w:rPr>
        <w:t> </w:t>
      </w:r>
      <w:r w:rsidRPr="00E3721B">
        <w:rPr>
          <w:color w:val="000000"/>
        </w:rPr>
        <w:t>В.В.</w:t>
      </w:r>
      <w:r>
        <w:rPr>
          <w:color w:val="000000"/>
        </w:rPr>
        <w:t> </w:t>
      </w:r>
      <w:r w:rsidRPr="00E3721B">
        <w:rPr>
          <w:color w:val="000000"/>
        </w:rPr>
        <w:t>Гражданское</w:t>
      </w:r>
      <w:r w:rsidR="005A4335" w:rsidRPr="00E3721B">
        <w:rPr>
          <w:color w:val="000000"/>
        </w:rPr>
        <w:t xml:space="preserve"> право с образцами договоров: Учебное пособие. М., издательство ИНФА</w:t>
      </w:r>
      <w:r>
        <w:rPr>
          <w:color w:val="000000"/>
        </w:rPr>
        <w:t>-</w:t>
      </w:r>
      <w:r w:rsidRPr="00E3721B">
        <w:rPr>
          <w:color w:val="000000"/>
        </w:rPr>
        <w:t>М,</w:t>
      </w:r>
      <w:r w:rsidR="005A4335" w:rsidRPr="00E3721B">
        <w:rPr>
          <w:color w:val="000000"/>
        </w:rPr>
        <w:t xml:space="preserve"> </w:t>
      </w:r>
      <w:r w:rsidRPr="00E3721B">
        <w:rPr>
          <w:color w:val="000000"/>
        </w:rPr>
        <w:t>2001</w:t>
      </w:r>
      <w:r>
        <w:rPr>
          <w:color w:val="000000"/>
        </w:rPr>
        <w:t> </w:t>
      </w:r>
      <w:r w:rsidRPr="00E3721B">
        <w:rPr>
          <w:color w:val="000000"/>
        </w:rPr>
        <w:t>г</w:t>
      </w:r>
      <w:r w:rsidR="005A4335" w:rsidRPr="00E3721B">
        <w:rPr>
          <w:color w:val="000000"/>
        </w:rPr>
        <w:t>.</w:t>
      </w:r>
    </w:p>
    <w:p w:rsidR="005A4335" w:rsidRPr="00E3721B" w:rsidRDefault="005A4335" w:rsidP="003D4519">
      <w:pPr>
        <w:numPr>
          <w:ilvl w:val="0"/>
          <w:numId w:val="18"/>
        </w:numPr>
        <w:spacing w:before="0" w:after="0" w:line="360" w:lineRule="auto"/>
        <w:ind w:left="0" w:firstLine="0"/>
        <w:jc w:val="both"/>
        <w:rPr>
          <w:color w:val="000000"/>
          <w:sz w:val="28"/>
        </w:rPr>
      </w:pPr>
      <w:r w:rsidRPr="00E3721B">
        <w:rPr>
          <w:color w:val="000000"/>
          <w:sz w:val="28"/>
        </w:rPr>
        <w:t>Постатейный комментарий к части первой Гражданского кодекса РФ. /</w:t>
      </w:r>
      <w:r w:rsidR="00E3721B" w:rsidRPr="00E3721B">
        <w:rPr>
          <w:color w:val="000000"/>
          <w:sz w:val="28"/>
        </w:rPr>
        <w:t>Гуев</w:t>
      </w:r>
      <w:r w:rsidR="00E3721B">
        <w:rPr>
          <w:color w:val="000000"/>
          <w:sz w:val="28"/>
        </w:rPr>
        <w:t> </w:t>
      </w:r>
      <w:r w:rsidR="00E3721B" w:rsidRPr="00E3721B">
        <w:rPr>
          <w:color w:val="000000"/>
          <w:sz w:val="28"/>
        </w:rPr>
        <w:t>А.Н.</w:t>
      </w:r>
      <w:r w:rsidRPr="00E3721B">
        <w:rPr>
          <w:color w:val="000000"/>
          <w:sz w:val="28"/>
        </w:rPr>
        <w:t>/ М., ИНФРА</w:t>
      </w:r>
      <w:r w:rsidR="00E3721B">
        <w:rPr>
          <w:color w:val="000000"/>
          <w:sz w:val="28"/>
        </w:rPr>
        <w:t>-</w:t>
      </w:r>
      <w:r w:rsidR="00E3721B" w:rsidRPr="00E3721B">
        <w:rPr>
          <w:color w:val="000000"/>
          <w:sz w:val="28"/>
        </w:rPr>
        <w:t>М,</w:t>
      </w:r>
      <w:r w:rsidRPr="00E3721B">
        <w:rPr>
          <w:color w:val="000000"/>
          <w:sz w:val="28"/>
        </w:rPr>
        <w:t xml:space="preserve"> </w:t>
      </w:r>
      <w:r w:rsidR="00E3721B" w:rsidRPr="00E3721B">
        <w:rPr>
          <w:color w:val="000000"/>
          <w:sz w:val="28"/>
        </w:rPr>
        <w:t>2003</w:t>
      </w:r>
      <w:r w:rsidR="00E3721B">
        <w:rPr>
          <w:color w:val="000000"/>
          <w:sz w:val="28"/>
        </w:rPr>
        <w:t> </w:t>
      </w:r>
      <w:r w:rsidR="00E3721B" w:rsidRPr="00E3721B">
        <w:rPr>
          <w:color w:val="000000"/>
          <w:sz w:val="28"/>
        </w:rPr>
        <w:t>г</w:t>
      </w:r>
      <w:r w:rsidRPr="00E3721B">
        <w:rPr>
          <w:color w:val="000000"/>
          <w:sz w:val="28"/>
        </w:rPr>
        <w:t>.</w:t>
      </w:r>
    </w:p>
    <w:p w:rsidR="005A4335" w:rsidRPr="00E3721B" w:rsidRDefault="00E3721B" w:rsidP="003D4519">
      <w:pPr>
        <w:numPr>
          <w:ilvl w:val="0"/>
          <w:numId w:val="18"/>
        </w:numPr>
        <w:spacing w:before="0" w:after="0" w:line="360" w:lineRule="auto"/>
        <w:ind w:left="0" w:firstLine="0"/>
        <w:jc w:val="both"/>
        <w:rPr>
          <w:color w:val="000000"/>
          <w:sz w:val="28"/>
        </w:rPr>
      </w:pPr>
      <w:r w:rsidRPr="00E3721B">
        <w:rPr>
          <w:color w:val="000000"/>
          <w:sz w:val="28"/>
        </w:rPr>
        <w:t>Степанов</w:t>
      </w:r>
      <w:r>
        <w:rPr>
          <w:color w:val="000000"/>
          <w:sz w:val="28"/>
        </w:rPr>
        <w:t> </w:t>
      </w:r>
      <w:r w:rsidRPr="00E3721B">
        <w:rPr>
          <w:color w:val="000000"/>
          <w:sz w:val="28"/>
        </w:rPr>
        <w:t>А.Г.</w:t>
      </w:r>
      <w:r>
        <w:rPr>
          <w:color w:val="000000"/>
          <w:sz w:val="28"/>
        </w:rPr>
        <w:t> </w:t>
      </w:r>
      <w:r w:rsidRPr="00E3721B">
        <w:rPr>
          <w:color w:val="000000"/>
          <w:sz w:val="28"/>
        </w:rPr>
        <w:t>Семейное</w:t>
      </w:r>
      <w:r w:rsidR="005A4335" w:rsidRPr="00E3721B">
        <w:rPr>
          <w:color w:val="000000"/>
          <w:sz w:val="28"/>
        </w:rPr>
        <w:t xml:space="preserve"> право. В вопросах и ответах. М., издательство «Экзамен», </w:t>
      </w:r>
      <w:r w:rsidRPr="00E3721B">
        <w:rPr>
          <w:color w:val="000000"/>
          <w:sz w:val="28"/>
        </w:rPr>
        <w:t>2004</w:t>
      </w:r>
      <w:r>
        <w:rPr>
          <w:color w:val="000000"/>
          <w:sz w:val="28"/>
        </w:rPr>
        <w:t> </w:t>
      </w:r>
      <w:r w:rsidRPr="00E3721B">
        <w:rPr>
          <w:color w:val="000000"/>
          <w:sz w:val="28"/>
        </w:rPr>
        <w:t>г</w:t>
      </w:r>
      <w:r w:rsidR="005A4335" w:rsidRPr="00E3721B">
        <w:rPr>
          <w:color w:val="000000"/>
          <w:sz w:val="28"/>
        </w:rPr>
        <w:t>.</w:t>
      </w:r>
      <w:bookmarkStart w:id="0" w:name="_GoBack"/>
      <w:bookmarkEnd w:id="0"/>
    </w:p>
    <w:sectPr w:rsidR="005A4335" w:rsidRPr="00E3721B" w:rsidSect="00E3721B">
      <w:headerReference w:type="even" r:id="rId7"/>
      <w:headerReference w:type="default" r:id="rId8"/>
      <w:footerReference w:type="even" r:id="rId9"/>
      <w:footerReference w:type="default" r:id="rId10"/>
      <w:pgSz w:w="11906" w:h="16838" w:code="9"/>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4AA" w:rsidRDefault="00A304AA">
      <w:pPr>
        <w:spacing w:before="0" w:after="0"/>
        <w:rPr>
          <w:sz w:val="28"/>
        </w:rPr>
      </w:pPr>
      <w:r>
        <w:rPr>
          <w:sz w:val="28"/>
        </w:rPr>
        <w:separator/>
      </w:r>
    </w:p>
  </w:endnote>
  <w:endnote w:type="continuationSeparator" w:id="0">
    <w:p w:rsidR="00A304AA" w:rsidRDefault="00A304AA">
      <w:pPr>
        <w:spacing w:before="0" w:after="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35" w:rsidRDefault="005A4335">
    <w:pPr>
      <w:pStyle w:val="af"/>
      <w:framePr w:wrap="around" w:vAnchor="text" w:hAnchor="margin" w:xAlign="right" w:y="1"/>
      <w:rPr>
        <w:rStyle w:val="ac"/>
      </w:rPr>
    </w:pPr>
  </w:p>
  <w:p w:rsidR="005A4335" w:rsidRDefault="005A4335">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35" w:rsidRDefault="00DC188E">
    <w:pPr>
      <w:pStyle w:val="af"/>
      <w:framePr w:wrap="around" w:vAnchor="text" w:hAnchor="margin" w:xAlign="right" w:y="1"/>
      <w:rPr>
        <w:rStyle w:val="ac"/>
      </w:rPr>
    </w:pPr>
    <w:r>
      <w:rPr>
        <w:rStyle w:val="ac"/>
        <w:noProof/>
      </w:rPr>
      <w:t>2</w:t>
    </w:r>
  </w:p>
  <w:p w:rsidR="005A4335" w:rsidRDefault="005A4335">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4AA" w:rsidRDefault="00A304AA">
      <w:pPr>
        <w:spacing w:before="0" w:after="0"/>
        <w:rPr>
          <w:sz w:val="28"/>
        </w:rPr>
      </w:pPr>
      <w:r>
        <w:rPr>
          <w:sz w:val="28"/>
        </w:rPr>
        <w:separator/>
      </w:r>
    </w:p>
  </w:footnote>
  <w:footnote w:type="continuationSeparator" w:id="0">
    <w:p w:rsidR="00A304AA" w:rsidRDefault="00A304AA">
      <w:pPr>
        <w:spacing w:before="0" w:after="0"/>
        <w:rPr>
          <w:sz w:val="28"/>
        </w:rPr>
      </w:pPr>
      <w:r>
        <w:rPr>
          <w:sz w:val="28"/>
        </w:rPr>
        <w:continuationSeparator/>
      </w:r>
    </w:p>
  </w:footnote>
  <w:footnote w:id="1">
    <w:p w:rsidR="00A304AA" w:rsidRDefault="005A4335">
      <w:pPr>
        <w:pStyle w:val="a7"/>
      </w:pPr>
      <w:r w:rsidRPr="007702F5">
        <w:rPr>
          <w:rStyle w:val="a9"/>
        </w:rPr>
        <w:footnoteRef/>
      </w:r>
      <w:r w:rsidRPr="007702F5">
        <w:t xml:space="preserve"> Ларионов В.И. Работа отдела народного образования по охране прав несовершеннолетних. М., С.42.</w:t>
      </w:r>
    </w:p>
  </w:footnote>
  <w:footnote w:id="2">
    <w:p w:rsidR="00A304AA" w:rsidRDefault="005A4335">
      <w:pPr>
        <w:pStyle w:val="a7"/>
      </w:pPr>
      <w:r w:rsidRPr="007702F5">
        <w:rPr>
          <w:rStyle w:val="a9"/>
        </w:rPr>
        <w:footnoteRef/>
      </w:r>
      <w:r w:rsidRPr="007702F5">
        <w:t xml:space="preserve"> Пиляева В.В. Гражданское право с образцами договоров: Учебное пособие. М., С.75</w:t>
      </w:r>
    </w:p>
  </w:footnote>
  <w:footnote w:id="3">
    <w:p w:rsidR="00A304AA" w:rsidRDefault="005A4335">
      <w:pPr>
        <w:pStyle w:val="a7"/>
      </w:pPr>
      <w:r w:rsidRPr="007702F5">
        <w:rPr>
          <w:rStyle w:val="a9"/>
        </w:rPr>
        <w:footnoteRef/>
      </w:r>
      <w:r w:rsidRPr="007702F5">
        <w:t xml:space="preserve"> Семейный кодекс РФ, 2003г. С.23</w:t>
      </w:r>
    </w:p>
  </w:footnote>
  <w:footnote w:id="4">
    <w:p w:rsidR="00A304AA" w:rsidRDefault="005A4335">
      <w:pPr>
        <w:pStyle w:val="a7"/>
      </w:pPr>
      <w:r w:rsidRPr="007702F5">
        <w:rPr>
          <w:rStyle w:val="a9"/>
        </w:rPr>
        <w:footnoteRef/>
      </w:r>
      <w:r w:rsidRPr="007702F5">
        <w:t xml:space="preserve"> Пиляева В.В. Гражданское право с образцами договоров: Учебное пособие. М., С.78</w:t>
      </w:r>
    </w:p>
  </w:footnote>
  <w:footnote w:id="5">
    <w:p w:rsidR="00A304AA" w:rsidRDefault="005A4335">
      <w:pPr>
        <w:pStyle w:val="a7"/>
      </w:pPr>
      <w:r w:rsidRPr="007702F5">
        <w:rPr>
          <w:rStyle w:val="a9"/>
        </w:rPr>
        <w:footnoteRef/>
      </w:r>
      <w:r w:rsidRPr="007702F5">
        <w:t xml:space="preserve"> Степанов А.Г. Семейное право. М., С.129</w:t>
      </w:r>
    </w:p>
  </w:footnote>
  <w:footnote w:id="6">
    <w:p w:rsidR="00A304AA" w:rsidRDefault="005A4335">
      <w:pPr>
        <w:pStyle w:val="a7"/>
      </w:pPr>
      <w:r w:rsidRPr="007702F5">
        <w:rPr>
          <w:rStyle w:val="a9"/>
        </w:rPr>
        <w:footnoteRef/>
      </w:r>
      <w:r w:rsidRPr="007702F5">
        <w:t xml:space="preserve"> Работа отдела образования по охране прав несовершеннолетних: А.З. Дзугаева, В.И. Ларионов. М., 1989г. С.47</w:t>
      </w:r>
    </w:p>
  </w:footnote>
  <w:footnote w:id="7">
    <w:p w:rsidR="00A304AA" w:rsidRDefault="005A4335">
      <w:pPr>
        <w:pStyle w:val="a7"/>
      </w:pPr>
      <w:r w:rsidRPr="007702F5">
        <w:rPr>
          <w:rStyle w:val="a9"/>
        </w:rPr>
        <w:footnoteRef/>
      </w:r>
      <w:r w:rsidRPr="007702F5">
        <w:t xml:space="preserve"> И</w:t>
      </w:r>
      <w:r w:rsidRPr="007702F5">
        <w:rPr>
          <w:color w:val="000000"/>
          <w:spacing w:val="4"/>
        </w:rPr>
        <w:t>нтруктивно-методические рекомендации по вопросам опеки и попечительства над несовершеннолетними МП СССР, М., 1986г.</w:t>
      </w:r>
    </w:p>
  </w:footnote>
  <w:footnote w:id="8">
    <w:p w:rsidR="00A304AA" w:rsidRDefault="005A4335">
      <w:pPr>
        <w:pStyle w:val="a7"/>
      </w:pPr>
      <w:r w:rsidRPr="007702F5">
        <w:rPr>
          <w:rStyle w:val="a9"/>
        </w:rPr>
        <w:footnoteRef/>
      </w:r>
      <w:r w:rsidRPr="007702F5">
        <w:t xml:space="preserve"> Работа отдела образования по охране прав несовершеннолетних: А.З. Дзугаева, В.</w:t>
      </w:r>
      <w:r w:rsidR="003D4519">
        <w:t>И. Ларионов. М., 1989г. С.54-55</w:t>
      </w:r>
    </w:p>
  </w:footnote>
  <w:footnote w:id="9">
    <w:p w:rsidR="00A304AA" w:rsidRDefault="005A4335">
      <w:pPr>
        <w:pStyle w:val="a7"/>
      </w:pPr>
      <w:r w:rsidRPr="007702F5">
        <w:rPr>
          <w:rStyle w:val="a9"/>
        </w:rPr>
        <w:footnoteRef/>
      </w:r>
      <w:r w:rsidRPr="007702F5">
        <w:t xml:space="preserve"> Пиляева В.В. Гражданское право с образцами договоров: Учебное пособие. М., С.77</w:t>
      </w:r>
    </w:p>
  </w:footnote>
  <w:footnote w:id="10">
    <w:p w:rsidR="00A304AA" w:rsidRDefault="005A4335">
      <w:pPr>
        <w:pStyle w:val="a7"/>
      </w:pPr>
      <w:r w:rsidRPr="007702F5">
        <w:rPr>
          <w:rStyle w:val="a9"/>
        </w:rPr>
        <w:footnoteRef/>
      </w:r>
      <w:r w:rsidRPr="007702F5">
        <w:t xml:space="preserve"> Постатейный комментарий к части 1 Гражданского кодекса РФ. /Гуев А.Н./ М., С. 99</w:t>
      </w:r>
    </w:p>
  </w:footnote>
  <w:footnote w:id="11">
    <w:p w:rsidR="00A304AA" w:rsidRDefault="005A4335">
      <w:pPr>
        <w:pStyle w:val="a7"/>
      </w:pPr>
      <w:r w:rsidRPr="007702F5">
        <w:rPr>
          <w:rStyle w:val="a9"/>
        </w:rPr>
        <w:footnoteRef/>
      </w:r>
      <w:r w:rsidRPr="007702F5">
        <w:t xml:space="preserve"> Постатейный комментарий к части 1 Гражданского кодекса РФ. /Гуев А.Н./ М., С. 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35" w:rsidRDefault="005A4335">
    <w:pPr>
      <w:pStyle w:val="aa"/>
      <w:framePr w:wrap="around" w:vAnchor="text" w:hAnchor="margin" w:xAlign="right" w:y="1"/>
      <w:rPr>
        <w:rStyle w:val="ac"/>
      </w:rPr>
    </w:pPr>
    <w:r>
      <w:rPr>
        <w:rStyle w:val="ac"/>
        <w:noProof/>
      </w:rPr>
      <w:t>1</w:t>
    </w:r>
  </w:p>
  <w:p w:rsidR="005A4335" w:rsidRDefault="005A4335">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35" w:rsidRDefault="005A4335">
    <w:pPr>
      <w:pStyle w:val="aa"/>
      <w:framePr w:wrap="around" w:vAnchor="text" w:hAnchor="margin" w:xAlign="right" w:y="1"/>
      <w:rPr>
        <w:rStyle w:val="ac"/>
      </w:rPr>
    </w:pPr>
  </w:p>
  <w:p w:rsidR="005A4335" w:rsidRDefault="005A433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12AC900"/>
    <w:lvl w:ilvl="0">
      <w:numFmt w:val="bullet"/>
      <w:lvlText w:val="*"/>
      <w:lvlJc w:val="left"/>
    </w:lvl>
  </w:abstractNum>
  <w:abstractNum w:abstractNumId="1">
    <w:nsid w:val="0A45244E"/>
    <w:multiLevelType w:val="singleLevel"/>
    <w:tmpl w:val="F3F6B20E"/>
    <w:lvl w:ilvl="0">
      <w:start w:val="1"/>
      <w:numFmt w:val="decimal"/>
      <w:lvlText w:val="%1."/>
      <w:lvlJc w:val="left"/>
      <w:pPr>
        <w:tabs>
          <w:tab w:val="num" w:pos="1080"/>
        </w:tabs>
        <w:ind w:left="1080" w:hanging="360"/>
      </w:pPr>
      <w:rPr>
        <w:rFonts w:cs="Times New Roman" w:hint="default"/>
      </w:rPr>
    </w:lvl>
  </w:abstractNum>
  <w:abstractNum w:abstractNumId="2">
    <w:nsid w:val="0B5156DC"/>
    <w:multiLevelType w:val="multilevel"/>
    <w:tmpl w:val="9778685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
    <w:nsid w:val="15602E49"/>
    <w:multiLevelType w:val="singleLevel"/>
    <w:tmpl w:val="A43C2828"/>
    <w:lvl w:ilvl="0">
      <w:start w:val="1"/>
      <w:numFmt w:val="decimal"/>
      <w:lvlText w:val="%1."/>
      <w:lvlJc w:val="left"/>
      <w:pPr>
        <w:tabs>
          <w:tab w:val="num" w:pos="1080"/>
        </w:tabs>
        <w:ind w:left="1080" w:hanging="360"/>
      </w:pPr>
      <w:rPr>
        <w:rFonts w:cs="Times New Roman" w:hint="default"/>
      </w:rPr>
    </w:lvl>
  </w:abstractNum>
  <w:abstractNum w:abstractNumId="4">
    <w:nsid w:val="1C801201"/>
    <w:multiLevelType w:val="singleLevel"/>
    <w:tmpl w:val="DD60252C"/>
    <w:lvl w:ilvl="0">
      <w:start w:val="1"/>
      <w:numFmt w:val="decimal"/>
      <w:lvlText w:val="%1."/>
      <w:lvlJc w:val="left"/>
      <w:pPr>
        <w:tabs>
          <w:tab w:val="num" w:pos="1524"/>
        </w:tabs>
        <w:ind w:left="1524" w:hanging="360"/>
      </w:pPr>
      <w:rPr>
        <w:rFonts w:cs="Times New Roman" w:hint="default"/>
      </w:rPr>
    </w:lvl>
  </w:abstractNum>
  <w:abstractNum w:abstractNumId="5">
    <w:nsid w:val="1FC042E7"/>
    <w:multiLevelType w:val="multilevel"/>
    <w:tmpl w:val="9778685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6">
    <w:nsid w:val="28381851"/>
    <w:multiLevelType w:val="multilevel"/>
    <w:tmpl w:val="0CF8FFC4"/>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7">
    <w:nsid w:val="311A7704"/>
    <w:multiLevelType w:val="multilevel"/>
    <w:tmpl w:val="8AEAD254"/>
    <w:lvl w:ilvl="0">
      <w:start w:val="5"/>
      <w:numFmt w:val="decimal"/>
      <w:lvlText w:val="%1."/>
      <w:lvlJc w:val="left"/>
      <w:pPr>
        <w:tabs>
          <w:tab w:val="num" w:pos="744"/>
        </w:tabs>
        <w:ind w:left="744"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8">
    <w:nsid w:val="3240747D"/>
    <w:multiLevelType w:val="multilevel"/>
    <w:tmpl w:val="8AEAD254"/>
    <w:lvl w:ilvl="0">
      <w:start w:val="5"/>
      <w:numFmt w:val="decimal"/>
      <w:lvlText w:val="%1."/>
      <w:lvlJc w:val="left"/>
      <w:pPr>
        <w:tabs>
          <w:tab w:val="num" w:pos="744"/>
        </w:tabs>
        <w:ind w:left="744"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9">
    <w:nsid w:val="342E07C7"/>
    <w:multiLevelType w:val="multilevel"/>
    <w:tmpl w:val="12D870B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0">
    <w:nsid w:val="36DD708F"/>
    <w:multiLevelType w:val="multilevel"/>
    <w:tmpl w:val="DBB2005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78D545A"/>
    <w:multiLevelType w:val="multilevel"/>
    <w:tmpl w:val="8F6A7AAC"/>
    <w:lvl w:ilvl="0">
      <w:start w:val="1"/>
      <w:numFmt w:val="decimal"/>
      <w:lvlText w:val="%1."/>
      <w:lvlJc w:val="left"/>
      <w:pPr>
        <w:tabs>
          <w:tab w:val="num" w:pos="384"/>
        </w:tabs>
        <w:ind w:left="384" w:hanging="384"/>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2">
    <w:nsid w:val="408315DF"/>
    <w:multiLevelType w:val="singleLevel"/>
    <w:tmpl w:val="7D18A928"/>
    <w:lvl w:ilvl="0">
      <w:start w:val="3"/>
      <w:numFmt w:val="bullet"/>
      <w:lvlText w:val="-"/>
      <w:lvlJc w:val="left"/>
      <w:pPr>
        <w:tabs>
          <w:tab w:val="num" w:pos="1212"/>
        </w:tabs>
        <w:ind w:left="1212" w:hanging="420"/>
      </w:pPr>
      <w:rPr>
        <w:rFonts w:hint="default"/>
      </w:rPr>
    </w:lvl>
  </w:abstractNum>
  <w:abstractNum w:abstractNumId="13">
    <w:nsid w:val="4EE977BB"/>
    <w:multiLevelType w:val="multilevel"/>
    <w:tmpl w:val="9778685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4">
    <w:nsid w:val="4F4602B4"/>
    <w:multiLevelType w:val="multilevel"/>
    <w:tmpl w:val="8AEAD254"/>
    <w:lvl w:ilvl="0">
      <w:start w:val="5"/>
      <w:numFmt w:val="decimal"/>
      <w:lvlText w:val="%1."/>
      <w:lvlJc w:val="left"/>
      <w:pPr>
        <w:tabs>
          <w:tab w:val="num" w:pos="744"/>
        </w:tabs>
        <w:ind w:left="744"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5">
    <w:nsid w:val="589755AC"/>
    <w:multiLevelType w:val="singleLevel"/>
    <w:tmpl w:val="BE4A9BA4"/>
    <w:lvl w:ilvl="0">
      <w:numFmt w:val="bullet"/>
      <w:lvlText w:val="-"/>
      <w:lvlJc w:val="left"/>
      <w:pPr>
        <w:tabs>
          <w:tab w:val="num" w:pos="360"/>
        </w:tabs>
        <w:ind w:left="360" w:hanging="360"/>
      </w:pPr>
      <w:rPr>
        <w:rFonts w:hint="default"/>
      </w:rPr>
    </w:lvl>
  </w:abstractNum>
  <w:abstractNum w:abstractNumId="16">
    <w:nsid w:val="6A934F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7B536339"/>
    <w:multiLevelType w:val="singleLevel"/>
    <w:tmpl w:val="7EA4D348"/>
    <w:lvl w:ilvl="0">
      <w:start w:val="3"/>
      <w:numFmt w:val="bullet"/>
      <w:lvlText w:val="-"/>
      <w:lvlJc w:val="left"/>
      <w:pPr>
        <w:tabs>
          <w:tab w:val="num" w:pos="360"/>
        </w:tabs>
        <w:ind w:left="360" w:hanging="360"/>
      </w:pPr>
      <w:rPr>
        <w:rFonts w:hint="default"/>
      </w:rPr>
    </w:lvl>
  </w:abstractNum>
  <w:num w:numId="1">
    <w:abstractNumId w:val="15"/>
  </w:num>
  <w:num w:numId="2">
    <w:abstractNumId w:val="9"/>
  </w:num>
  <w:num w:numId="3">
    <w:abstractNumId w:val="11"/>
  </w:num>
  <w:num w:numId="4">
    <w:abstractNumId w:val="3"/>
  </w:num>
  <w:num w:numId="5">
    <w:abstractNumId w:val="0"/>
    <w:lvlOverride w:ilvl="0">
      <w:lvl w:ilvl="0">
        <w:numFmt w:val="bullet"/>
        <w:lvlText w:val="—"/>
        <w:legacy w:legacy="1" w:legacySpace="0" w:legacyIndent="302"/>
        <w:lvlJc w:val="left"/>
        <w:rPr>
          <w:rFonts w:ascii="Times New Roman" w:hAnsi="Times New Roman" w:hint="default"/>
        </w:rPr>
      </w:lvl>
    </w:lvlOverride>
  </w:num>
  <w:num w:numId="6">
    <w:abstractNumId w:val="17"/>
  </w:num>
  <w:num w:numId="7">
    <w:abstractNumId w:val="16"/>
  </w:num>
  <w:num w:numId="8">
    <w:abstractNumId w:val="10"/>
  </w:num>
  <w:num w:numId="9">
    <w:abstractNumId w:val="14"/>
  </w:num>
  <w:num w:numId="10">
    <w:abstractNumId w:val="1"/>
  </w:num>
  <w:num w:numId="11">
    <w:abstractNumId w:val="12"/>
  </w:num>
  <w:num w:numId="12">
    <w:abstractNumId w:val="2"/>
  </w:num>
  <w:num w:numId="13">
    <w:abstractNumId w:val="5"/>
  </w:num>
  <w:num w:numId="14">
    <w:abstractNumId w:val="13"/>
  </w:num>
  <w:num w:numId="15">
    <w:abstractNumId w:val="4"/>
  </w:num>
  <w:num w:numId="16">
    <w:abstractNumId w:val="7"/>
  </w:num>
  <w:num w:numId="17">
    <w:abstractNumId w:va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474"/>
    <w:rsid w:val="001F123A"/>
    <w:rsid w:val="003D4519"/>
    <w:rsid w:val="005A4335"/>
    <w:rsid w:val="007702F5"/>
    <w:rsid w:val="00A114B4"/>
    <w:rsid w:val="00A304AA"/>
    <w:rsid w:val="00AC7474"/>
    <w:rsid w:val="00B07A6D"/>
    <w:rsid w:val="00B83ED4"/>
    <w:rsid w:val="00DC188E"/>
    <w:rsid w:val="00E3721B"/>
    <w:rsid w:val="00E90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242E55-BB78-4EF2-963C-DBCBB2D7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rPr>
  </w:style>
  <w:style w:type="paragraph" w:styleId="1">
    <w:name w:val="heading 1"/>
    <w:basedOn w:val="a"/>
    <w:next w:val="a"/>
    <w:link w:val="10"/>
    <w:uiPriority w:val="99"/>
    <w:qFormat/>
    <w:pPr>
      <w:keepNext/>
      <w:tabs>
        <w:tab w:val="left" w:pos="-1134"/>
      </w:tabs>
      <w:spacing w:before="0" w:after="0" w:line="360" w:lineRule="auto"/>
      <w:jc w:val="center"/>
      <w:outlineLvl w:val="0"/>
    </w:pPr>
    <w:rPr>
      <w:b/>
      <w:sz w:val="32"/>
      <w:lang w:val="en-US"/>
    </w:rPr>
  </w:style>
  <w:style w:type="paragraph" w:styleId="2">
    <w:name w:val="heading 2"/>
    <w:basedOn w:val="a"/>
    <w:next w:val="a"/>
    <w:link w:val="20"/>
    <w:uiPriority w:val="99"/>
    <w:qFormat/>
    <w:pPr>
      <w:keepNext/>
      <w:spacing w:before="0" w:after="0" w:line="360" w:lineRule="auto"/>
      <w:jc w:val="center"/>
      <w:outlineLvl w:val="1"/>
    </w:pPr>
    <w:rPr>
      <w:b/>
      <w:sz w:val="28"/>
    </w:rPr>
  </w:style>
  <w:style w:type="paragraph" w:styleId="3">
    <w:name w:val="heading 3"/>
    <w:basedOn w:val="a"/>
    <w:next w:val="a"/>
    <w:link w:val="30"/>
    <w:uiPriority w:val="99"/>
    <w:qFormat/>
    <w:pPr>
      <w:keepNext/>
      <w:shd w:val="clear" w:color="auto" w:fill="FFFFFF"/>
      <w:spacing w:before="14" w:after="0" w:line="360" w:lineRule="auto"/>
      <w:ind w:right="-1"/>
      <w:jc w:val="center"/>
      <w:outlineLvl w:val="2"/>
    </w:pPr>
    <w:rPr>
      <w:b/>
      <w:color w:val="000000"/>
      <w:spacing w:val="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widowControl w:val="0"/>
      <w:spacing w:before="0" w:after="0"/>
      <w:ind w:firstLine="485"/>
      <w:jc w:val="both"/>
    </w:pPr>
    <w:rPr>
      <w:rFonts w:ascii="Arial" w:hAnsi="Arial"/>
      <w:color w:val="000000"/>
      <w:sz w:val="28"/>
    </w:rPr>
  </w:style>
  <w:style w:type="character" w:customStyle="1" w:styleId="a4">
    <w:name w:val="Основной текст с отступом Знак"/>
    <w:link w:val="a3"/>
    <w:uiPriority w:val="99"/>
    <w:semiHidden/>
    <w:rPr>
      <w:sz w:val="24"/>
      <w:szCs w:val="20"/>
    </w:rPr>
  </w:style>
  <w:style w:type="paragraph" w:styleId="a5">
    <w:name w:val="Body Text"/>
    <w:basedOn w:val="a"/>
    <w:link w:val="a6"/>
    <w:uiPriority w:val="99"/>
    <w:pPr>
      <w:spacing w:before="0" w:after="0"/>
      <w:jc w:val="both"/>
    </w:pPr>
    <w:rPr>
      <w:sz w:val="28"/>
    </w:rPr>
  </w:style>
  <w:style w:type="character" w:customStyle="1" w:styleId="a6">
    <w:name w:val="Основной текст Знак"/>
    <w:link w:val="a5"/>
    <w:uiPriority w:val="99"/>
    <w:semiHidden/>
    <w:rPr>
      <w:sz w:val="24"/>
      <w:szCs w:val="20"/>
    </w:rPr>
  </w:style>
  <w:style w:type="paragraph" w:styleId="21">
    <w:name w:val="Body Text Indent 2"/>
    <w:basedOn w:val="a"/>
    <w:link w:val="22"/>
    <w:uiPriority w:val="99"/>
    <w:pPr>
      <w:spacing w:before="0" w:after="0"/>
      <w:ind w:firstLine="485"/>
      <w:jc w:val="both"/>
    </w:pPr>
    <w:rPr>
      <w:sz w:val="28"/>
    </w:rPr>
  </w:style>
  <w:style w:type="character" w:customStyle="1" w:styleId="22">
    <w:name w:val="Основной текст с отступом 2 Знак"/>
    <w:link w:val="21"/>
    <w:uiPriority w:val="99"/>
    <w:semiHidden/>
    <w:rPr>
      <w:sz w:val="24"/>
      <w:szCs w:val="20"/>
    </w:rPr>
  </w:style>
  <w:style w:type="paragraph" w:styleId="31">
    <w:name w:val="Body Text Indent 3"/>
    <w:basedOn w:val="a"/>
    <w:link w:val="32"/>
    <w:uiPriority w:val="99"/>
    <w:pPr>
      <w:shd w:val="clear" w:color="auto" w:fill="FFFFFF"/>
      <w:spacing w:before="14" w:after="0"/>
      <w:ind w:right="-1" w:firstLine="720"/>
      <w:jc w:val="both"/>
    </w:pPr>
    <w:rPr>
      <w:color w:val="000000"/>
      <w:spacing w:val="4"/>
      <w:sz w:val="28"/>
    </w:rPr>
  </w:style>
  <w:style w:type="character" w:customStyle="1" w:styleId="32">
    <w:name w:val="Основной текст с отступом 3 Знак"/>
    <w:link w:val="31"/>
    <w:uiPriority w:val="99"/>
    <w:semiHidden/>
    <w:rPr>
      <w:sz w:val="16"/>
      <w:szCs w:val="16"/>
    </w:rPr>
  </w:style>
  <w:style w:type="paragraph" w:styleId="a7">
    <w:name w:val="footnote text"/>
    <w:basedOn w:val="a"/>
    <w:link w:val="a8"/>
    <w:uiPriority w:val="99"/>
    <w:semiHidden/>
    <w:pPr>
      <w:spacing w:before="0" w:after="0"/>
    </w:pPr>
    <w:rPr>
      <w:sz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rFonts w:cs="Times New Roman"/>
      <w:vertAlign w:val="superscript"/>
    </w:rPr>
  </w:style>
  <w:style w:type="paragraph" w:styleId="aa">
    <w:name w:val="header"/>
    <w:basedOn w:val="a"/>
    <w:link w:val="ab"/>
    <w:uiPriority w:val="99"/>
    <w:pPr>
      <w:tabs>
        <w:tab w:val="center" w:pos="4153"/>
        <w:tab w:val="right" w:pos="8306"/>
      </w:tabs>
      <w:spacing w:before="0" w:after="0"/>
    </w:pPr>
    <w:rPr>
      <w:sz w:val="28"/>
    </w:rPr>
  </w:style>
  <w:style w:type="character" w:customStyle="1" w:styleId="ab">
    <w:name w:val="Верхний колонтитул Знак"/>
    <w:link w:val="aa"/>
    <w:uiPriority w:val="99"/>
    <w:semiHidden/>
    <w:rPr>
      <w:sz w:val="24"/>
      <w:szCs w:val="20"/>
    </w:rPr>
  </w:style>
  <w:style w:type="character" w:styleId="ac">
    <w:name w:val="page number"/>
    <w:uiPriority w:val="99"/>
    <w:rPr>
      <w:rFonts w:cs="Times New Roman"/>
    </w:rPr>
  </w:style>
  <w:style w:type="paragraph" w:styleId="ad">
    <w:name w:val="Title"/>
    <w:basedOn w:val="a"/>
    <w:link w:val="ae"/>
    <w:uiPriority w:val="99"/>
    <w:qFormat/>
    <w:pPr>
      <w:spacing w:before="0" w:after="0"/>
      <w:jc w:val="center"/>
    </w:pPr>
    <w:rPr>
      <w:b/>
      <w:sz w:val="32"/>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footer"/>
    <w:basedOn w:val="a"/>
    <w:link w:val="af0"/>
    <w:uiPriority w:val="99"/>
    <w:pPr>
      <w:tabs>
        <w:tab w:val="center" w:pos="4153"/>
        <w:tab w:val="right" w:pos="8306"/>
      </w:tabs>
      <w:spacing w:before="0" w:after="0"/>
    </w:pPr>
    <w:rPr>
      <w:sz w:val="28"/>
    </w:rPr>
  </w:style>
  <w:style w:type="character" w:customStyle="1" w:styleId="af0">
    <w:name w:val="Нижний колонтитул Знак"/>
    <w:link w:val="af"/>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8803</Words>
  <Characters>50183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Опека и попечительство</vt:lpstr>
    </vt:vector>
  </TitlesOfParts>
  <Company>Удомельский ГОВД</Company>
  <LinksUpToDate>false</LinksUpToDate>
  <CharactersWithSpaces>58869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Опека и попечительство</dc:title>
  <dc:subject/>
  <dc:creator>Удомля</dc:creator>
  <cp:keywords/>
  <dc:description/>
  <cp:lastModifiedBy>admin</cp:lastModifiedBy>
  <cp:revision>2</cp:revision>
  <cp:lastPrinted>2005-04-11T16:28:00Z</cp:lastPrinted>
  <dcterms:created xsi:type="dcterms:W3CDTF">2014-03-06T13:52:00Z</dcterms:created>
  <dcterms:modified xsi:type="dcterms:W3CDTF">2014-03-06T13:52:00Z</dcterms:modified>
</cp:coreProperties>
</file>