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54E" w:rsidRPr="00A26FD0" w:rsidRDefault="0049554E" w:rsidP="0049554E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ФЕДЕРАЛЬНОЕ АГЕНТСТВО ПО ОБРАЗОВАНИЮ РФ</w:t>
      </w:r>
    </w:p>
    <w:p w:rsidR="0049554E" w:rsidRPr="00A26FD0" w:rsidRDefault="0049554E" w:rsidP="0049554E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49554E" w:rsidRDefault="0049554E" w:rsidP="0049554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Дальневосточный государственный технический университет </w:t>
      </w:r>
    </w:p>
    <w:p w:rsidR="0049554E" w:rsidRDefault="0049554E" w:rsidP="0049554E">
      <w:pPr>
        <w:jc w:val="center"/>
        <w:rPr>
          <w:sz w:val="24"/>
          <w:szCs w:val="24"/>
        </w:rPr>
      </w:pPr>
      <w:r>
        <w:rPr>
          <w:sz w:val="24"/>
          <w:szCs w:val="24"/>
        </w:rPr>
        <w:t>(ДВПИ имени В.В.Куйбышева)</w:t>
      </w:r>
    </w:p>
    <w:p w:rsidR="0049554E" w:rsidRPr="00A26FD0" w:rsidRDefault="0049554E" w:rsidP="0049554E">
      <w:pPr>
        <w:jc w:val="center"/>
        <w:rPr>
          <w:sz w:val="24"/>
          <w:szCs w:val="24"/>
        </w:rPr>
      </w:pPr>
      <w:r>
        <w:rPr>
          <w:sz w:val="24"/>
          <w:szCs w:val="24"/>
        </w:rPr>
        <w:t>Дальнереченский социально-экономический институт</w:t>
      </w:r>
    </w:p>
    <w:p w:rsidR="0049554E" w:rsidRDefault="0049554E" w:rsidP="0049554E">
      <w:pPr>
        <w:jc w:val="center"/>
        <w:rPr>
          <w:sz w:val="28"/>
          <w:szCs w:val="28"/>
        </w:rPr>
      </w:pPr>
    </w:p>
    <w:p w:rsidR="0049554E" w:rsidRPr="00462756" w:rsidRDefault="0049554E" w:rsidP="0049554E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</w:t>
      </w:r>
    </w:p>
    <w:p w:rsidR="0049554E" w:rsidRDefault="0049554E" w:rsidP="0049554E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Одобрено                                                                                  Утверждаю</w:t>
      </w:r>
    </w:p>
    <w:p w:rsidR="0049554E" w:rsidRDefault="0049554E" w:rsidP="0049554E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МК__________                                                                  _____________________</w:t>
      </w:r>
    </w:p>
    <w:p w:rsidR="0049554E" w:rsidRDefault="0049554E" w:rsidP="0049554E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                                                                  ______________________</w:t>
      </w:r>
    </w:p>
    <w:p w:rsidR="0049554E" w:rsidRPr="00462756" w:rsidRDefault="0049554E" w:rsidP="0049554E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«_____»________200_г.                                                  «____»___________200_г.</w:t>
      </w:r>
    </w:p>
    <w:p w:rsidR="0049554E" w:rsidRDefault="0049554E" w:rsidP="0049554E">
      <w:pPr>
        <w:shd w:val="clear" w:color="auto" w:fill="FFFFFF"/>
        <w:ind w:left="720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49554E" w:rsidRPr="00D02A5B" w:rsidRDefault="0049554E" w:rsidP="0049554E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02A5B">
        <w:rPr>
          <w:b/>
          <w:bCs/>
          <w:color w:val="000000"/>
          <w:sz w:val="28"/>
          <w:szCs w:val="28"/>
        </w:rPr>
        <w:t xml:space="preserve">Методические </w:t>
      </w:r>
      <w:r>
        <w:rPr>
          <w:b/>
          <w:bCs/>
          <w:color w:val="000000"/>
          <w:sz w:val="28"/>
          <w:szCs w:val="28"/>
        </w:rPr>
        <w:t>рекомендации</w:t>
      </w:r>
    </w:p>
    <w:p w:rsidR="0049554E" w:rsidRDefault="0049554E" w:rsidP="0049554E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49554E" w:rsidRPr="001115E2" w:rsidRDefault="0049554E" w:rsidP="0049554E">
      <w:pPr>
        <w:shd w:val="clear" w:color="auto" w:fill="FFFFFF"/>
        <w:spacing w:line="360" w:lineRule="auto"/>
        <w:jc w:val="both"/>
        <w:rPr>
          <w:b/>
          <w:sz w:val="28"/>
          <w:szCs w:val="28"/>
          <w:u w:val="single"/>
        </w:rPr>
      </w:pPr>
      <w:r w:rsidRPr="00462756">
        <w:rPr>
          <w:bCs/>
          <w:color w:val="000000"/>
          <w:sz w:val="28"/>
          <w:szCs w:val="28"/>
        </w:rPr>
        <w:t>Учебная дисциплина</w:t>
      </w:r>
      <w:r>
        <w:rPr>
          <w:bCs/>
          <w:color w:val="000000"/>
          <w:sz w:val="28"/>
          <w:szCs w:val="28"/>
        </w:rPr>
        <w:t xml:space="preserve">    </w:t>
      </w:r>
      <w:r w:rsidRPr="001115E2">
        <w:rPr>
          <w:b/>
          <w:bCs/>
          <w:color w:val="000000"/>
          <w:sz w:val="28"/>
          <w:szCs w:val="28"/>
          <w:u w:val="single"/>
        </w:rPr>
        <w:t>Экономика природопользования</w:t>
      </w:r>
    </w:p>
    <w:p w:rsidR="0049554E" w:rsidRPr="00AE7197" w:rsidRDefault="0049554E" w:rsidP="0049554E">
      <w:pPr>
        <w:shd w:val="clear" w:color="auto" w:fill="FFFFFF"/>
        <w:spacing w:line="360" w:lineRule="auto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Образовательная программа   </w:t>
      </w:r>
      <w:r w:rsidRPr="00AE7197">
        <w:rPr>
          <w:color w:val="000000"/>
          <w:sz w:val="28"/>
          <w:szCs w:val="28"/>
          <w:u w:val="single"/>
        </w:rPr>
        <w:t xml:space="preserve">основная </w:t>
      </w:r>
      <w:r>
        <w:rPr>
          <w:color w:val="000000"/>
          <w:sz w:val="28"/>
          <w:szCs w:val="28"/>
          <w:u w:val="single"/>
        </w:rPr>
        <w:t xml:space="preserve">для студентов заочного отделения </w:t>
      </w:r>
      <w:r w:rsidRPr="00AE7197">
        <w:rPr>
          <w:color w:val="000000"/>
          <w:sz w:val="28"/>
          <w:szCs w:val="28"/>
          <w:u w:val="single"/>
        </w:rPr>
        <w:t>специальност</w:t>
      </w:r>
      <w:r>
        <w:rPr>
          <w:color w:val="000000"/>
          <w:sz w:val="28"/>
          <w:szCs w:val="28"/>
          <w:u w:val="single"/>
        </w:rPr>
        <w:t>и 080507 «Менеджмент организации»</w:t>
      </w:r>
      <w:r w:rsidRPr="00AE7197">
        <w:rPr>
          <w:color w:val="000000"/>
          <w:sz w:val="28"/>
          <w:szCs w:val="28"/>
          <w:u w:val="single"/>
        </w:rPr>
        <w:t xml:space="preserve"> </w:t>
      </w:r>
    </w:p>
    <w:p w:rsidR="0049554E" w:rsidRDefault="0049554E" w:rsidP="0049554E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 </w:t>
      </w:r>
      <w:r>
        <w:rPr>
          <w:color w:val="000000"/>
          <w:sz w:val="28"/>
          <w:szCs w:val="28"/>
          <w:u w:val="single"/>
        </w:rPr>
        <w:t>Менеджмента</w:t>
      </w: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rPr>
          <w:color w:val="000000"/>
          <w:sz w:val="28"/>
          <w:szCs w:val="28"/>
        </w:rPr>
      </w:pPr>
    </w:p>
    <w:p w:rsidR="0049554E" w:rsidRPr="00AE7197" w:rsidRDefault="0049554E" w:rsidP="0049554E">
      <w:pPr>
        <w:shd w:val="clear" w:color="auto" w:fill="FFFFFF"/>
        <w:tabs>
          <w:tab w:val="left" w:pos="6225"/>
        </w:tabs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 xml:space="preserve">                  Согласовано:</w:t>
      </w:r>
      <w:r>
        <w:rPr>
          <w:color w:val="000000"/>
          <w:sz w:val="24"/>
          <w:szCs w:val="24"/>
        </w:rPr>
        <w:t xml:space="preserve">                                            Рабочая программа утверждена на</w:t>
      </w:r>
    </w:p>
    <w:p w:rsidR="0049554E" w:rsidRPr="00AE7197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Заведующий выпускающей кафедрой</w:t>
      </w:r>
      <w:r>
        <w:rPr>
          <w:color w:val="000000"/>
          <w:sz w:val="24"/>
          <w:szCs w:val="24"/>
        </w:rPr>
        <w:t xml:space="preserve">                    заседании кафедры_________</w:t>
      </w:r>
    </w:p>
    <w:p w:rsidR="0049554E" w:rsidRPr="00AE7197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протокол №_______от «__»_______200_г.</w:t>
      </w:r>
    </w:p>
    <w:p w:rsidR="0049554E" w:rsidRPr="00AE7197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Зав.кафедрой____________________</w:t>
      </w:r>
    </w:p>
    <w:p w:rsidR="0049554E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</w:p>
    <w:p w:rsidR="0049554E" w:rsidRPr="00AE7197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Программа составлена:____________</w:t>
      </w:r>
    </w:p>
    <w:p w:rsidR="0049554E" w:rsidRPr="00AE7197" w:rsidRDefault="0049554E" w:rsidP="0049554E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Подпись                           (ФИО)</w:t>
      </w:r>
      <w:r>
        <w:rPr>
          <w:color w:val="000000"/>
          <w:sz w:val="24"/>
          <w:szCs w:val="24"/>
        </w:rPr>
        <w:t xml:space="preserve">                                                                            (дата)</w:t>
      </w:r>
    </w:p>
    <w:p w:rsidR="0049554E" w:rsidRDefault="0049554E" w:rsidP="0049554E">
      <w:pPr>
        <w:shd w:val="clear" w:color="auto" w:fill="FFFFFF"/>
        <w:ind w:left="52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__________________________</w:t>
      </w:r>
    </w:p>
    <w:p w:rsidR="0049554E" w:rsidRPr="00A462F7" w:rsidRDefault="0049554E" w:rsidP="0049554E">
      <w:pPr>
        <w:shd w:val="clear" w:color="auto" w:fill="FFFFFF"/>
        <w:ind w:left="18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62F7">
        <w:rPr>
          <w:sz w:val="24"/>
          <w:szCs w:val="24"/>
        </w:rPr>
        <w:t>Должность</w:t>
      </w:r>
      <w:r>
        <w:rPr>
          <w:sz w:val="24"/>
          <w:szCs w:val="24"/>
        </w:rPr>
        <w:t xml:space="preserve">    (ФИО преподавателя)</w:t>
      </w:r>
    </w:p>
    <w:p w:rsidR="0049554E" w:rsidRDefault="0049554E" w:rsidP="0049554E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</w:p>
    <w:p w:rsidR="0049554E" w:rsidRDefault="0049554E" w:rsidP="0049554E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Дальнереченс</w:t>
      </w:r>
      <w:r w:rsidRPr="00A462F7">
        <w:rPr>
          <w:color w:val="000000"/>
          <w:sz w:val="24"/>
          <w:szCs w:val="24"/>
        </w:rPr>
        <w:t>к</w:t>
      </w:r>
    </w:p>
    <w:p w:rsidR="0049554E" w:rsidRDefault="0049554E" w:rsidP="0049554E">
      <w:pPr>
        <w:shd w:val="clear" w:color="auto" w:fill="FFFFFF"/>
        <w:ind w:left="54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z w:val="24"/>
          <w:szCs w:val="24"/>
        </w:rPr>
        <w:t>2007</w:t>
      </w:r>
    </w:p>
    <w:p w:rsidR="0049554E" w:rsidRDefault="0049554E" w:rsidP="0049554E">
      <w:pPr>
        <w:widowControl/>
        <w:autoSpaceDE/>
        <w:autoSpaceDN/>
        <w:adjustRightInd/>
        <w:ind w:left="360"/>
        <w:rPr>
          <w:b/>
          <w:sz w:val="28"/>
          <w:szCs w:val="28"/>
        </w:rPr>
      </w:pPr>
    </w:p>
    <w:p w:rsidR="0049554E" w:rsidRDefault="0049554E" w:rsidP="0049554E">
      <w:pPr>
        <w:widowControl/>
        <w:numPr>
          <w:ilvl w:val="0"/>
          <w:numId w:val="1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81909">
        <w:rPr>
          <w:b/>
          <w:sz w:val="28"/>
          <w:szCs w:val="28"/>
        </w:rPr>
        <w:t>Введение</w:t>
      </w:r>
    </w:p>
    <w:p w:rsidR="0049554E" w:rsidRDefault="0049554E" w:rsidP="0049554E">
      <w:pPr>
        <w:shd w:val="clear" w:color="auto" w:fill="FFFFFF"/>
        <w:ind w:right="-45"/>
        <w:jc w:val="center"/>
        <w:rPr>
          <w:color w:val="000000"/>
          <w:spacing w:val="2"/>
          <w:sz w:val="28"/>
          <w:szCs w:val="28"/>
        </w:rPr>
      </w:pPr>
    </w:p>
    <w:p w:rsidR="0049554E" w:rsidRDefault="0049554E" w:rsidP="00BC7F59">
      <w:pPr>
        <w:shd w:val="clear" w:color="auto" w:fill="FFFFFF"/>
        <w:ind w:right="-45" w:firstLine="360"/>
        <w:jc w:val="both"/>
        <w:rPr>
          <w:bCs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Курс </w:t>
      </w:r>
      <w:r w:rsidRPr="00F93EC7">
        <w:rPr>
          <w:color w:val="000000"/>
          <w:spacing w:val="2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Экономика природопользования</w:t>
      </w:r>
      <w:r w:rsidRPr="00F93EC7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ставит своей целью решение следующих основных задач</w:t>
      </w:r>
      <w:r w:rsidRPr="00F93EC7">
        <w:rPr>
          <w:bCs/>
          <w:color w:val="000000"/>
          <w:sz w:val="28"/>
          <w:szCs w:val="28"/>
        </w:rPr>
        <w:t>:</w:t>
      </w:r>
    </w:p>
    <w:p w:rsidR="0049554E" w:rsidRDefault="0049554E" w:rsidP="00BC7F59">
      <w:pPr>
        <w:shd w:val="clear" w:color="auto" w:fill="FFFFFF"/>
        <w:tabs>
          <w:tab w:val="left" w:pos="403"/>
        </w:tabs>
        <w:spacing w:before="7" w:line="324" w:lineRule="exact"/>
        <w:ind w:right="-4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во-первых, студенты должны получить первоначальные сведения о дисциплине</w:t>
      </w:r>
    </w:p>
    <w:p w:rsidR="0049554E" w:rsidRDefault="0049554E" w:rsidP="00BC7F59">
      <w:pPr>
        <w:shd w:val="clear" w:color="auto" w:fill="FFFFFF"/>
        <w:ind w:right="-45"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во-вторых, студенты должны знать историю развития природопользования</w:t>
      </w:r>
    </w:p>
    <w:p w:rsidR="0049554E" w:rsidRDefault="0049554E" w:rsidP="00BC7F59">
      <w:pPr>
        <w:shd w:val="clear" w:color="auto" w:fill="FFFFFF"/>
        <w:ind w:right="-4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в-третьих, студенты должны иметь представление о современном </w:t>
      </w:r>
    </w:p>
    <w:p w:rsidR="0049554E" w:rsidRDefault="0049554E" w:rsidP="00BC7F59">
      <w:pPr>
        <w:shd w:val="clear" w:color="auto" w:fill="FFFFFF"/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природопользовании </w:t>
      </w:r>
      <w:r>
        <w:rPr>
          <w:color w:val="000000"/>
          <w:spacing w:val="2"/>
          <w:sz w:val="28"/>
          <w:szCs w:val="28"/>
        </w:rPr>
        <w:t xml:space="preserve">и его </w:t>
      </w:r>
      <w:r>
        <w:rPr>
          <w:bCs/>
          <w:color w:val="000000"/>
          <w:sz w:val="28"/>
          <w:szCs w:val="28"/>
        </w:rPr>
        <w:t>роли и месте в современном мире</w:t>
      </w:r>
    </w:p>
    <w:p w:rsidR="0049554E" w:rsidRDefault="0049554E" w:rsidP="00BC7F59">
      <w:pPr>
        <w:shd w:val="clear" w:color="auto" w:fill="FFFFFF"/>
        <w:tabs>
          <w:tab w:val="left" w:pos="403"/>
          <w:tab w:val="left" w:pos="2490"/>
          <w:tab w:val="left" w:pos="3975"/>
        </w:tabs>
        <w:spacing w:line="324" w:lineRule="exact"/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     в-четвертых, </w:t>
      </w:r>
      <w:r>
        <w:rPr>
          <w:bCs/>
          <w:color w:val="000000"/>
          <w:sz w:val="28"/>
          <w:szCs w:val="28"/>
        </w:rPr>
        <w:t xml:space="preserve">студенты получить первоначальные сведения  </w:t>
      </w:r>
      <w:r>
        <w:rPr>
          <w:color w:val="000000"/>
          <w:sz w:val="28"/>
          <w:szCs w:val="28"/>
        </w:rPr>
        <w:t>об основах экологического права и мерах международного сотрудничества в области использования и охраны окружающей среды</w:t>
      </w:r>
    </w:p>
    <w:p w:rsidR="0049554E" w:rsidRDefault="0049554E" w:rsidP="00BC7F59">
      <w:pPr>
        <w:shd w:val="clear" w:color="auto" w:fill="FFFFFF"/>
        <w:tabs>
          <w:tab w:val="left" w:pos="403"/>
          <w:tab w:val="left" w:pos="2490"/>
          <w:tab w:val="left" w:pos="3975"/>
        </w:tabs>
        <w:spacing w:line="324" w:lineRule="exact"/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Pr="00381F66" w:rsidRDefault="0049554E" w:rsidP="0049554E">
      <w:pPr>
        <w:shd w:val="clear" w:color="auto" w:fill="FFFFFF"/>
        <w:ind w:left="180" w:right="-45"/>
        <w:rPr>
          <w:color w:val="000000"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rPr>
          <w:color w:val="000000"/>
          <w:spacing w:val="2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49554E" w:rsidRDefault="0049554E" w:rsidP="0049554E">
      <w:pPr>
        <w:shd w:val="clear" w:color="auto" w:fill="FFFFFF"/>
        <w:ind w:right="-45"/>
        <w:jc w:val="center"/>
        <w:rPr>
          <w:color w:val="000000"/>
          <w:spacing w:val="2"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color w:val="000000"/>
          <w:spacing w:val="2"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color w:val="000000"/>
          <w:spacing w:val="2"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color w:val="000000"/>
          <w:spacing w:val="2"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</w:pPr>
      <w:r>
        <w:rPr>
          <w:color w:val="000000"/>
          <w:spacing w:val="17"/>
          <w:sz w:val="28"/>
          <w:szCs w:val="28"/>
        </w:rPr>
        <w:t xml:space="preserve">  </w:t>
      </w: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numPr>
          <w:ilvl w:val="0"/>
          <w:numId w:val="1"/>
        </w:numPr>
        <w:shd w:val="clear" w:color="auto" w:fill="FFFFFF"/>
        <w:ind w:right="-45"/>
        <w:jc w:val="center"/>
        <w:rPr>
          <w:b/>
          <w:sz w:val="28"/>
          <w:szCs w:val="28"/>
          <w:lang w:val="en-US"/>
        </w:rPr>
      </w:pPr>
      <w:r w:rsidRPr="00D42D30">
        <w:rPr>
          <w:b/>
          <w:sz w:val="28"/>
          <w:szCs w:val="28"/>
        </w:rPr>
        <w:t>Тематический план</w:t>
      </w:r>
    </w:p>
    <w:p w:rsidR="0049554E" w:rsidRPr="008338DE" w:rsidRDefault="0049554E" w:rsidP="0049554E">
      <w:pPr>
        <w:shd w:val="clear" w:color="auto" w:fill="FFFFFF"/>
        <w:ind w:left="360" w:right="-45"/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645"/>
        <w:gridCol w:w="5583"/>
        <w:gridCol w:w="1260"/>
        <w:gridCol w:w="1080"/>
        <w:gridCol w:w="1260"/>
      </w:tblGrid>
      <w:tr w:rsidR="0049554E">
        <w:trPr>
          <w:trHeight w:val="255"/>
        </w:trPr>
        <w:tc>
          <w:tcPr>
            <w:tcW w:w="645" w:type="dxa"/>
            <w:vMerge w:val="restart"/>
          </w:tcPr>
          <w:p w:rsidR="0049554E" w:rsidRDefault="0049554E" w:rsidP="004955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9554E" w:rsidRPr="00B96FF2" w:rsidRDefault="0049554E" w:rsidP="0049554E">
            <w:pPr>
              <w:rPr>
                <w:sz w:val="24"/>
                <w:szCs w:val="24"/>
              </w:rPr>
            </w:pPr>
            <w:r w:rsidRPr="00B96FF2">
              <w:rPr>
                <w:sz w:val="24"/>
                <w:szCs w:val="24"/>
              </w:rPr>
              <w:t>пп</w:t>
            </w:r>
          </w:p>
        </w:tc>
        <w:tc>
          <w:tcPr>
            <w:tcW w:w="5583" w:type="dxa"/>
            <w:vMerge w:val="restart"/>
          </w:tcPr>
          <w:p w:rsidR="0049554E" w:rsidRPr="00D53F25" w:rsidRDefault="0049554E" w:rsidP="0049554E">
            <w:pPr>
              <w:jc w:val="center"/>
              <w:rPr>
                <w:sz w:val="28"/>
                <w:szCs w:val="28"/>
              </w:rPr>
            </w:pPr>
            <w:r w:rsidRPr="00D53F25">
              <w:rPr>
                <w:sz w:val="28"/>
                <w:szCs w:val="28"/>
              </w:rPr>
              <w:t>Наименование раздела дисциплины</w:t>
            </w:r>
          </w:p>
        </w:tc>
        <w:tc>
          <w:tcPr>
            <w:tcW w:w="3600" w:type="dxa"/>
            <w:gridSpan w:val="3"/>
          </w:tcPr>
          <w:p w:rsidR="0049554E" w:rsidRPr="00D53F25" w:rsidRDefault="0049554E" w:rsidP="0049554E">
            <w:pPr>
              <w:jc w:val="center"/>
              <w:rPr>
                <w:sz w:val="28"/>
                <w:szCs w:val="28"/>
              </w:rPr>
            </w:pPr>
            <w:r w:rsidRPr="00D53F25">
              <w:rPr>
                <w:sz w:val="28"/>
                <w:szCs w:val="28"/>
              </w:rPr>
              <w:t>Распределение по видам (час)</w:t>
            </w:r>
          </w:p>
        </w:tc>
      </w:tr>
      <w:tr w:rsidR="0049554E">
        <w:trPr>
          <w:trHeight w:val="330"/>
        </w:trPr>
        <w:tc>
          <w:tcPr>
            <w:tcW w:w="645" w:type="dxa"/>
            <w:vMerge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5583" w:type="dxa"/>
            <w:vMerge/>
          </w:tcPr>
          <w:p w:rsidR="0049554E" w:rsidRPr="00B96FF2" w:rsidRDefault="0049554E" w:rsidP="0049554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9554E" w:rsidRPr="00D53F25" w:rsidRDefault="0049554E" w:rsidP="0049554E">
            <w:pPr>
              <w:jc w:val="center"/>
              <w:rPr>
                <w:sz w:val="28"/>
                <w:szCs w:val="28"/>
              </w:rPr>
            </w:pPr>
            <w:r w:rsidRPr="00D53F25">
              <w:rPr>
                <w:sz w:val="28"/>
                <w:szCs w:val="28"/>
              </w:rPr>
              <w:t>Лекции</w:t>
            </w:r>
          </w:p>
        </w:tc>
        <w:tc>
          <w:tcPr>
            <w:tcW w:w="1080" w:type="dxa"/>
          </w:tcPr>
          <w:p w:rsidR="0049554E" w:rsidRPr="00D53F25" w:rsidRDefault="0049554E" w:rsidP="0049554E">
            <w:pPr>
              <w:jc w:val="center"/>
              <w:rPr>
                <w:sz w:val="28"/>
                <w:szCs w:val="28"/>
              </w:rPr>
            </w:pPr>
            <w:r w:rsidRPr="00D53F25">
              <w:rPr>
                <w:sz w:val="28"/>
                <w:szCs w:val="28"/>
              </w:rPr>
              <w:t>ПЗ</w:t>
            </w:r>
          </w:p>
        </w:tc>
        <w:tc>
          <w:tcPr>
            <w:tcW w:w="1260" w:type="dxa"/>
          </w:tcPr>
          <w:p w:rsidR="0049554E" w:rsidRPr="00D53F25" w:rsidRDefault="0049554E" w:rsidP="0049554E">
            <w:pPr>
              <w:jc w:val="center"/>
              <w:rPr>
                <w:sz w:val="28"/>
                <w:szCs w:val="28"/>
              </w:rPr>
            </w:pPr>
            <w:r w:rsidRPr="00D53F25">
              <w:rPr>
                <w:sz w:val="28"/>
                <w:szCs w:val="28"/>
              </w:rPr>
              <w:t>СРС</w:t>
            </w:r>
          </w:p>
        </w:tc>
      </w:tr>
      <w:tr w:rsidR="0049554E">
        <w:tc>
          <w:tcPr>
            <w:tcW w:w="645" w:type="dxa"/>
          </w:tcPr>
          <w:p w:rsidR="0049554E" w:rsidRPr="00D22A39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D22A39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583" w:type="dxa"/>
          </w:tcPr>
          <w:p w:rsidR="0049554E" w:rsidRDefault="0049554E" w:rsidP="0049554E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1. </w:t>
            </w:r>
            <w:r w:rsidRPr="00EB13DB">
              <w:rPr>
                <w:b/>
                <w:sz w:val="28"/>
                <w:szCs w:val="28"/>
              </w:rPr>
              <w:t>Среда обитания, ресурсы и их использование</w:t>
            </w:r>
          </w:p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Pr="00D22A39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 xml:space="preserve">Введение в </w:t>
            </w:r>
            <w:r w:rsidRPr="00D22A39">
              <w:rPr>
                <w:color w:val="000000"/>
                <w:spacing w:val="2"/>
                <w:sz w:val="28"/>
                <w:szCs w:val="28"/>
              </w:rPr>
              <w:t>экономику природопользования</w:t>
            </w:r>
          </w:p>
          <w:p w:rsidR="0049554E" w:rsidRDefault="0049554E" w:rsidP="0049554E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Общие принципы рационального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Ресурсный потенциал мирового хозяйства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Исторические типы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583" w:type="dxa"/>
          </w:tcPr>
          <w:p w:rsidR="0049554E" w:rsidRDefault="0049554E" w:rsidP="0049554E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Раздел 2.</w:t>
            </w:r>
            <w:r w:rsidRPr="0068100E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68100E">
              <w:rPr>
                <w:b/>
                <w:sz w:val="28"/>
                <w:szCs w:val="28"/>
              </w:rPr>
              <w:t xml:space="preserve">Концепции и модели в </w:t>
            </w:r>
            <w:r w:rsidRPr="0068100E">
              <w:rPr>
                <w:b/>
                <w:color w:val="000000"/>
                <w:spacing w:val="2"/>
                <w:sz w:val="28"/>
                <w:szCs w:val="28"/>
              </w:rPr>
              <w:t>экономике природопользования</w:t>
            </w:r>
          </w:p>
          <w:p w:rsidR="0049554E" w:rsidRDefault="0049554E" w:rsidP="0049554E">
            <w:pPr>
              <w:tabs>
                <w:tab w:val="left" w:pos="32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1260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</w:p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  <w:p w:rsidR="0049554E" w:rsidRPr="002F15C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  <w:p w:rsidR="0049554E" w:rsidRPr="002F15C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 xml:space="preserve">Глобальная </w:t>
            </w:r>
            <w:r w:rsidRPr="00D22A39">
              <w:rPr>
                <w:color w:val="000000"/>
                <w:spacing w:val="2"/>
                <w:sz w:val="28"/>
                <w:szCs w:val="28"/>
              </w:rPr>
              <w:t>экономика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Макроэкономика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Мезоэкономика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583" w:type="dxa"/>
          </w:tcPr>
          <w:p w:rsidR="0049554E" w:rsidRPr="00D22A39" w:rsidRDefault="0049554E" w:rsidP="004955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D22A39">
              <w:rPr>
                <w:color w:val="000000"/>
                <w:sz w:val="28"/>
                <w:szCs w:val="28"/>
              </w:rPr>
              <w:t>Микроэкономика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583" w:type="dxa"/>
          </w:tcPr>
          <w:p w:rsidR="0049554E" w:rsidRPr="0068100E" w:rsidRDefault="0049554E" w:rsidP="0049554E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Раздел 3. Экологические проблемы макроэкономики</w:t>
            </w:r>
          </w:p>
          <w:p w:rsidR="0049554E" w:rsidRDefault="0049554E" w:rsidP="0049554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583" w:type="dxa"/>
          </w:tcPr>
          <w:p w:rsidR="0049554E" w:rsidRDefault="0049554E" w:rsidP="0049554E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 w:rsidRPr="00D22A39">
              <w:rPr>
                <w:color w:val="000000"/>
                <w:spacing w:val="-1"/>
                <w:sz w:val="28"/>
                <w:szCs w:val="28"/>
              </w:rPr>
              <w:t>Экономическое развитие и экологический фактор.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D22A39">
              <w:rPr>
                <w:color w:val="000000"/>
                <w:spacing w:val="-1"/>
                <w:sz w:val="28"/>
                <w:szCs w:val="28"/>
              </w:rPr>
              <w:t>Экологизация экономики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Экономическая ценность природы.  Эффективность природопользования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Основные направления экологизации экономического развития и перехода к устойчивому развитию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Экологизация развития комплексов/секторов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</w:tr>
      <w:tr w:rsidR="0049554E">
        <w:trPr>
          <w:trHeight w:val="809"/>
        </w:trPr>
        <w:tc>
          <w:tcPr>
            <w:tcW w:w="645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583" w:type="dxa"/>
          </w:tcPr>
          <w:p w:rsidR="0049554E" w:rsidRPr="00802C48" w:rsidRDefault="0049554E" w:rsidP="0049554E">
            <w:pPr>
              <w:shd w:val="clear" w:color="auto" w:fill="FFFFFF"/>
              <w:jc w:val="center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>Раздел 4. Управление природопользованием</w:t>
            </w:r>
          </w:p>
        </w:tc>
        <w:tc>
          <w:tcPr>
            <w:tcW w:w="1260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rPr>
          <w:trHeight w:val="809"/>
        </w:trPr>
        <w:tc>
          <w:tcPr>
            <w:tcW w:w="645" w:type="dxa"/>
          </w:tcPr>
          <w:p w:rsidR="0049554E" w:rsidRPr="001A1780" w:rsidRDefault="0049554E" w:rsidP="0049554E">
            <w:pPr>
              <w:jc w:val="center"/>
              <w:rPr>
                <w:sz w:val="28"/>
                <w:szCs w:val="28"/>
              </w:rPr>
            </w:pPr>
            <w:r w:rsidRPr="001A1780">
              <w:rPr>
                <w:sz w:val="28"/>
                <w:szCs w:val="28"/>
              </w:rPr>
              <w:t>4.1</w:t>
            </w:r>
          </w:p>
        </w:tc>
        <w:tc>
          <w:tcPr>
            <w:tcW w:w="5583" w:type="dxa"/>
          </w:tcPr>
          <w:p w:rsidR="0049554E" w:rsidRDefault="0049554E" w:rsidP="0049554E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Государство и рынок в охране окружающей среды</w:t>
            </w:r>
          </w:p>
        </w:tc>
        <w:tc>
          <w:tcPr>
            <w:tcW w:w="1260" w:type="dxa"/>
          </w:tcPr>
          <w:p w:rsidR="0049554E" w:rsidRPr="001A1780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rPr>
          <w:trHeight w:val="809"/>
        </w:trPr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Организационные и правовые основы охраны окружающей природной среды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rPr>
          <w:trHeight w:val="809"/>
        </w:trPr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271C5">
              <w:rPr>
                <w:color w:val="000000"/>
                <w:spacing w:val="-1"/>
                <w:sz w:val="28"/>
                <w:szCs w:val="28"/>
              </w:rPr>
              <w:t>Международные договоры и сотрудничество</w:t>
            </w: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</w:tr>
      <w:tr w:rsidR="0049554E">
        <w:trPr>
          <w:trHeight w:val="809"/>
        </w:trPr>
        <w:tc>
          <w:tcPr>
            <w:tcW w:w="645" w:type="dxa"/>
          </w:tcPr>
          <w:p w:rsidR="0049554E" w:rsidRDefault="0049554E" w:rsidP="00495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83" w:type="dxa"/>
          </w:tcPr>
          <w:p w:rsidR="0049554E" w:rsidRPr="004271C5" w:rsidRDefault="0049554E" w:rsidP="0049554E">
            <w:pPr>
              <w:shd w:val="clear" w:color="auto" w:fill="FFFFFF"/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Всего часов</w:t>
            </w:r>
          </w:p>
        </w:tc>
        <w:tc>
          <w:tcPr>
            <w:tcW w:w="1260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080" w:type="dxa"/>
          </w:tcPr>
          <w:p w:rsidR="0049554E" w:rsidRDefault="0049554E" w:rsidP="004955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49554E" w:rsidRPr="004271C5" w:rsidRDefault="0049554E" w:rsidP="0049554E">
            <w:pPr>
              <w:jc w:val="center"/>
              <w:rPr>
                <w:b/>
                <w:sz w:val="28"/>
                <w:szCs w:val="28"/>
              </w:rPr>
            </w:pPr>
            <w:r w:rsidRPr="004271C5">
              <w:rPr>
                <w:b/>
                <w:sz w:val="28"/>
                <w:szCs w:val="28"/>
              </w:rPr>
              <w:t>18</w:t>
            </w:r>
          </w:p>
        </w:tc>
      </w:tr>
    </w:tbl>
    <w:p w:rsidR="0049554E" w:rsidRDefault="0049554E" w:rsidP="0049554E">
      <w:pPr>
        <w:widowControl/>
        <w:shd w:val="clear" w:color="auto" w:fill="FFFFFF"/>
        <w:autoSpaceDE/>
        <w:autoSpaceDN/>
        <w:adjustRightInd/>
        <w:ind w:right="-45"/>
        <w:jc w:val="center"/>
        <w:rPr>
          <w:b/>
          <w:color w:val="000000"/>
          <w:sz w:val="28"/>
          <w:szCs w:val="28"/>
        </w:rPr>
      </w:pPr>
    </w:p>
    <w:p w:rsidR="0049554E" w:rsidRDefault="0049554E" w:rsidP="0049554E">
      <w:pPr>
        <w:widowControl/>
        <w:shd w:val="clear" w:color="auto" w:fill="FFFFFF"/>
        <w:autoSpaceDE/>
        <w:autoSpaceDN/>
        <w:adjustRightInd/>
        <w:ind w:right="-45"/>
        <w:jc w:val="center"/>
        <w:rPr>
          <w:b/>
          <w:sz w:val="28"/>
          <w:szCs w:val="28"/>
        </w:rPr>
      </w:pPr>
      <w:r w:rsidRPr="00C86D51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DA3D0B">
        <w:rPr>
          <w:b/>
          <w:sz w:val="28"/>
          <w:szCs w:val="28"/>
        </w:rPr>
        <w:t>Методические указания по подготовке семинарских занятий</w:t>
      </w:r>
      <w:r>
        <w:rPr>
          <w:b/>
          <w:sz w:val="28"/>
          <w:szCs w:val="28"/>
        </w:rPr>
        <w:t>, выполнению контрольных работ</w:t>
      </w:r>
      <w:r w:rsidRPr="00DA3D0B">
        <w:rPr>
          <w:b/>
          <w:sz w:val="28"/>
          <w:szCs w:val="28"/>
        </w:rPr>
        <w:t xml:space="preserve"> и написанию рефератов</w:t>
      </w:r>
      <w:r>
        <w:rPr>
          <w:b/>
          <w:sz w:val="28"/>
          <w:szCs w:val="28"/>
        </w:rPr>
        <w:t xml:space="preserve"> (докладов)</w:t>
      </w:r>
    </w:p>
    <w:p w:rsidR="0049554E" w:rsidRDefault="0049554E" w:rsidP="0049554E">
      <w:pPr>
        <w:shd w:val="clear" w:color="auto" w:fill="FFFFFF"/>
        <w:ind w:right="-45"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9554E" w:rsidRDefault="0049554E" w:rsidP="00BC7F59">
      <w:pPr>
        <w:shd w:val="clear" w:color="auto" w:fill="FFFFFF"/>
        <w:tabs>
          <w:tab w:val="left" w:pos="6495"/>
        </w:tabs>
        <w:ind w:right="-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Рефераты (доклады) должны быть напечатаны на одной стороне бумажного листа стандартного машинописного формата с оставлением полей </w:t>
      </w:r>
    </w:p>
    <w:p w:rsidR="0049554E" w:rsidRDefault="0049554E" w:rsidP="00BC7F59">
      <w:pPr>
        <w:shd w:val="clear" w:color="auto" w:fill="FFFFFF"/>
        <w:ind w:right="-4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 см"/>
        </w:smartTagPr>
        <w:r>
          <w:rPr>
            <w:sz w:val="28"/>
            <w:szCs w:val="28"/>
          </w:rPr>
          <w:t>2 см</w:t>
        </w:r>
      </w:smartTag>
      <w:r>
        <w:rPr>
          <w:sz w:val="28"/>
          <w:szCs w:val="28"/>
        </w:rPr>
        <w:t xml:space="preserve"> сверху и снизу,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слева,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справа. Объем работы в среднем составляет 15 страниц.</w:t>
      </w:r>
    </w:p>
    <w:p w:rsidR="0049554E" w:rsidRDefault="0049554E" w:rsidP="00BC7F59">
      <w:pPr>
        <w:shd w:val="clear" w:color="auto" w:fill="FFFFFF"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Работа (реферат (доклад)) должна иметь титульный лист </w:t>
      </w:r>
    </w:p>
    <w:p w:rsidR="0049554E" w:rsidRDefault="0049554E" w:rsidP="00BC7F59">
      <w:pPr>
        <w:shd w:val="clear" w:color="auto" w:fill="FFFFFF"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(см. приложение на стр. 11), на котором указываются</w:t>
      </w:r>
      <w:r w:rsidRPr="00BF17EA">
        <w:rPr>
          <w:sz w:val="28"/>
          <w:szCs w:val="28"/>
        </w:rPr>
        <w:t xml:space="preserve">: </w:t>
      </w:r>
    </w:p>
    <w:p w:rsidR="0049554E" w:rsidRDefault="0049554E" w:rsidP="00BC7F59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название учебного заведения</w:t>
      </w:r>
    </w:p>
    <w:p w:rsidR="0049554E" w:rsidRDefault="0049554E" w:rsidP="00BC7F59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название работы</w:t>
      </w:r>
    </w:p>
    <w:p w:rsidR="0049554E" w:rsidRDefault="0049554E" w:rsidP="00BC7F59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номер варианта</w:t>
      </w:r>
    </w:p>
    <w:p w:rsidR="0049554E" w:rsidRDefault="0049554E" w:rsidP="00BC7F59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Ф.И.О. студента, специальность, курс.</w:t>
      </w:r>
    </w:p>
    <w:p w:rsidR="0049554E" w:rsidRPr="00BF17EA" w:rsidRDefault="0049554E" w:rsidP="00BC7F59">
      <w:pPr>
        <w:shd w:val="clear" w:color="auto" w:fill="FFFFFF"/>
        <w:ind w:right="-45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Страницы работы должны быть пронумерованы, в конце работы необходимо поместить список использованных источников, оформленный в соответствии с установленными стандартами описания библиографии. </w:t>
      </w:r>
    </w:p>
    <w:p w:rsidR="0049554E" w:rsidRPr="00691ED3" w:rsidRDefault="0049554E" w:rsidP="0049554E">
      <w:pPr>
        <w:shd w:val="clear" w:color="auto" w:fill="FFFFFF"/>
        <w:ind w:right="-45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shd w:val="clear" w:color="auto" w:fill="FFFFFF"/>
        <w:ind w:right="-45"/>
        <w:jc w:val="center"/>
        <w:rPr>
          <w:b/>
          <w:sz w:val="28"/>
          <w:szCs w:val="28"/>
        </w:rPr>
      </w:pPr>
    </w:p>
    <w:p w:rsidR="0049554E" w:rsidRDefault="0049554E" w:rsidP="0049554E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962F6E">
        <w:rPr>
          <w:b/>
          <w:sz w:val="28"/>
          <w:szCs w:val="28"/>
        </w:rPr>
        <w:t>Примерные темы рефератов (докладов):</w:t>
      </w:r>
    </w:p>
    <w:p w:rsidR="0049554E" w:rsidRDefault="0049554E" w:rsidP="00BC7F59">
      <w:pPr>
        <w:ind w:left="360"/>
        <w:jc w:val="both"/>
        <w:rPr>
          <w:b/>
          <w:sz w:val="28"/>
          <w:szCs w:val="28"/>
        </w:rPr>
      </w:pPr>
    </w:p>
    <w:p w:rsidR="0049554E" w:rsidRPr="0090248F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Эколого-экономические последствия хозяйственной деятельности людей на</w:t>
      </w:r>
      <w:r w:rsidRPr="0090248F">
        <w:rPr>
          <w:color w:val="000000"/>
          <w:sz w:val="28"/>
          <w:szCs w:val="28"/>
        </w:rPr>
        <w:t>:</w:t>
      </w:r>
    </w:p>
    <w:p w:rsidR="0049554E" w:rsidRDefault="0049554E" w:rsidP="00BC7F59">
      <w:pPr>
        <w:numPr>
          <w:ilvl w:val="1"/>
          <w:numId w:val="3"/>
        </w:numPr>
        <w:tabs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Растительный и животный мир </w:t>
      </w:r>
    </w:p>
    <w:p w:rsidR="0049554E" w:rsidRDefault="0049554E" w:rsidP="00BC7F59">
      <w:pPr>
        <w:numPr>
          <w:ilvl w:val="1"/>
          <w:numId w:val="3"/>
        </w:numPr>
        <w:tabs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Качество и количество пахотных земель </w:t>
      </w:r>
    </w:p>
    <w:p w:rsidR="0049554E" w:rsidRDefault="0049554E" w:rsidP="00BC7F59">
      <w:pPr>
        <w:numPr>
          <w:ilvl w:val="1"/>
          <w:numId w:val="3"/>
        </w:numPr>
        <w:tabs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и количество сельскохозяйственной продукции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Эколого-экономические последствия нехватки чистой питьевой воды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Эколого-экономическое влияние промышленности 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Эколого-экономические последствия рекультивации нарушенных 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территорий (земель)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Эколого-экономические последствия нехватки сельскохозяйственных 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Эрозия земель, опустынивание, засуха, нерацинальное использование воды при орошении, нехватка воды для орошения земель и другие негативные</w:t>
      </w:r>
      <w:r w:rsidRPr="00CC3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эколого-экономические последствия и их влияние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Эколого-экономический эффект использования вторичного сырья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(стекло, пластик и другие полимеры, лом черных и цветных металлов,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макулатура, угольные зола и шлак и т.д.)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«Зеленая» революция в сельском хозяйстве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Применение биологических методов борьбы с вредными насекомыми 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сельском хозяйстве и других отраслях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Рост народонаселения и его</w:t>
      </w:r>
      <w:r w:rsidRPr="001556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эколого-экономические последствия 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нехватки продовольствия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нерационального использования 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ресурсов морей и Мирового океана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Эколого-экономическая роль особо охраняемых природных территорий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применения удобрений и</w:t>
      </w:r>
    </w:p>
    <w:p w:rsidR="0049554E" w:rsidRDefault="0049554E" w:rsidP="00BC7F59">
      <w:pPr>
        <w:tabs>
          <w:tab w:val="num" w:pos="0"/>
        </w:tabs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пестицидов в сельском хозяйстве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техногенных аварий и катастроф 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сведения лесов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истребления видов живых существ (например, последствия истребления воробьев в Китае во время «культурной» революции)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переселения новых видов на другие территории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Концепция альтернативного земледелия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добывающей промышленности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защиты биосферы от   загрязнений 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Эколого-экономические последствия загрязнений морей и Мирового океана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Эколого-экономическая роль безотходных и малоотходных производств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Межгосударственные конфликты природопользования </w:t>
      </w:r>
    </w:p>
    <w:p w:rsidR="0049554E" w:rsidRPr="00880555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Экологические ограничения роста мировой экономики</w:t>
      </w:r>
    </w:p>
    <w:p w:rsidR="0049554E" w:rsidRPr="00DF59A3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Рост мирового населения как главный фактор роста потребления ресурсов</w:t>
      </w:r>
    </w:p>
    <w:p w:rsidR="0049554E" w:rsidRPr="001F0FD4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Концепции «пределов роста»</w:t>
      </w:r>
    </w:p>
    <w:p w:rsidR="0049554E" w:rsidRPr="00DF59A3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Экономические основы охраны окружающей среды</w:t>
      </w:r>
    </w:p>
    <w:p w:rsidR="0049554E" w:rsidRPr="00DF59A3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Основы экологического права (природопользования) Российской Федерации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  <w:tab w:val="num" w:pos="0"/>
        </w:tabs>
        <w:ind w:left="0" w:right="-45" w:firstLine="0"/>
        <w:jc w:val="both"/>
        <w:rPr>
          <w:b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Международные договоры и сотрудничество в области природопользования и охраны окружающей среды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Природноресурсный потенциал России (современное состояние и перспективная оценка)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Энергетическая проблема и исчерпаемость топливных ресурсов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Вторичные ресурсы как альтернатива использования природных ресурсов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Проблема истощения природных ресурсов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Перспектива замены природных ресурсов суши ресурсами морской воды и дна океана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Проблема использования ресурсов континентального шельфа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Основные тенденции в развитии энергетики мира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Минерально-сырьевая база Сибири и Дальнего Востока  России</w:t>
      </w:r>
      <w:r w:rsidRPr="00570308">
        <w:rPr>
          <w:color w:val="000000"/>
          <w:spacing w:val="2"/>
          <w:sz w:val="28"/>
          <w:szCs w:val="28"/>
        </w:rPr>
        <w:t xml:space="preserve">: </w:t>
      </w:r>
      <w:r>
        <w:rPr>
          <w:color w:val="000000"/>
          <w:spacing w:val="2"/>
          <w:sz w:val="28"/>
          <w:szCs w:val="28"/>
        </w:rPr>
        <w:t>перспективы освоения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Минерально-сырьевой потенциал зоны Персидского залива (особенности использования)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Проблема освоения влажнотропических лесов (лесные богатства Амазонии)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Добыча полезных ископаемых на континентальном шельфе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Ресурсопользование в доаграрных обществах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Происхождение хозяйственно-культурных типов мотыжных земледельцев (варианты</w:t>
      </w:r>
      <w:r w:rsidRPr="008241A5">
        <w:rPr>
          <w:color w:val="000000"/>
          <w:spacing w:val="2"/>
          <w:sz w:val="28"/>
          <w:szCs w:val="28"/>
        </w:rPr>
        <w:t xml:space="preserve">: </w:t>
      </w:r>
      <w:r>
        <w:rPr>
          <w:color w:val="000000"/>
          <w:spacing w:val="2"/>
          <w:sz w:val="28"/>
          <w:szCs w:val="28"/>
        </w:rPr>
        <w:t>плужных земледельцев, кочевников-скотоводов и т.п.) и их распространение по Земному шару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Эколого-экономические последствия подсечно-огневого земледелия (на примере выборочных регионов мира)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Мировой процесс урбанизации и экономика природопользования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Экономические проблемы природопользования в развивающихся странах во второй половине </w:t>
      </w:r>
      <w:r>
        <w:rPr>
          <w:color w:val="000000"/>
          <w:spacing w:val="2"/>
          <w:sz w:val="28"/>
          <w:szCs w:val="28"/>
          <w:lang w:val="en-US"/>
        </w:rPr>
        <w:t>XX</w:t>
      </w:r>
      <w:r w:rsidRPr="008241A5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–</w:t>
      </w:r>
      <w:r w:rsidRPr="008241A5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начале </w:t>
      </w:r>
      <w:r>
        <w:rPr>
          <w:color w:val="000000"/>
          <w:spacing w:val="2"/>
          <w:sz w:val="28"/>
          <w:szCs w:val="28"/>
          <w:lang w:val="en-US"/>
        </w:rPr>
        <w:t>XXI</w:t>
      </w:r>
      <w:r>
        <w:rPr>
          <w:color w:val="000000"/>
          <w:spacing w:val="2"/>
          <w:sz w:val="28"/>
          <w:szCs w:val="28"/>
        </w:rPr>
        <w:t xml:space="preserve"> в.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Работа Т. Мальтуса «Опыт о законе народонаселения» и современная наука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Пределы роста – фактические примеры из мировой и национальной экономики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Работа «За пределами роста» и ее значение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Доклады Римскому клубу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Современные публикации по глобальным эколого-экономическим проблемам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Государственная юрисдикция природопользования в РФ (территория, границы, ресурсы, ресурсные споры)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Государственная юрисдикция природопользования в стране – по выбору  (территория, границы, ресурсы, ресурсные споры)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Пространственные модели использования относительных и абсолютных ресурсов</w:t>
      </w:r>
    </w:p>
    <w:p w:rsidR="0049554E" w:rsidRPr="00962F6E" w:rsidRDefault="0049554E" w:rsidP="00BC7F59">
      <w:pPr>
        <w:numPr>
          <w:ilvl w:val="0"/>
          <w:numId w:val="3"/>
        </w:numPr>
        <w:ind w:right="-45"/>
        <w:jc w:val="both"/>
        <w:rPr>
          <w:b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Ресурсные циклы и их роль как метода</w:t>
      </w:r>
    </w:p>
    <w:p w:rsidR="0049554E" w:rsidRPr="00532674" w:rsidRDefault="0049554E" w:rsidP="00BC7F59">
      <w:pPr>
        <w:numPr>
          <w:ilvl w:val="0"/>
          <w:numId w:val="3"/>
        </w:numPr>
        <w:tabs>
          <w:tab w:val="clear" w:pos="36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Особенности применения бассейнового принципа при планировании и развитии </w:t>
      </w:r>
      <w:r>
        <w:rPr>
          <w:color w:val="000000"/>
          <w:spacing w:val="2"/>
          <w:sz w:val="28"/>
          <w:szCs w:val="28"/>
        </w:rPr>
        <w:t>природопользования на мезоуровне</w:t>
      </w:r>
    </w:p>
    <w:p w:rsidR="0049554E" w:rsidRPr="00532674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Межгосударственные проблемы регулирования водопользования</w:t>
      </w:r>
    </w:p>
    <w:p w:rsidR="0049554E" w:rsidRPr="00C97FF1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Ландшафтное проектирование и планирование и его роль в совершенствования природопользования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Территориальные комплексные схемы охраны природы и их соотношение с районными планировками и проектами ТПК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Обзор эколого-экономических проблем в горнодобывающей промышленности </w:t>
      </w:r>
    </w:p>
    <w:p w:rsidR="0049554E" w:rsidRPr="00C97FF1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Микроэкономические модели </w:t>
      </w:r>
      <w:r>
        <w:rPr>
          <w:color w:val="000000"/>
          <w:spacing w:val="2"/>
          <w:sz w:val="28"/>
          <w:szCs w:val="28"/>
        </w:rPr>
        <w:t>природопользования для регионов России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Перспективы развития экологического сектора российской экономики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Перспективы развития экологического сектора мировой экономики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Применение процедуры импакт-анализа (ОВОС) в России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Роль государства в правовом регулировании природопользования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Исторические аспекты формирования природоохранного законодательства в России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Исторические аспекты формирования природоохранного законодательства в зарубежных странах (по выбору)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Природоохранные аспекты в Конституции России и конституциях стран СНГ (по выбору)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Сравнение старого и нового Законов по охране окружающей среды России (</w:t>
      </w:r>
      <w:smartTag w:uri="urn:schemas-microsoft-com:office:smarttags" w:element="metricconverter">
        <w:smartTagPr>
          <w:attr w:name="ProductID" w:val="1991 г"/>
        </w:smartTagPr>
        <w:r>
          <w:rPr>
            <w:color w:val="000000"/>
            <w:sz w:val="28"/>
            <w:szCs w:val="28"/>
          </w:rPr>
          <w:t>1991 г</w:t>
        </w:r>
      </w:smartTag>
      <w:r>
        <w:rPr>
          <w:color w:val="000000"/>
          <w:sz w:val="28"/>
          <w:szCs w:val="28"/>
        </w:rPr>
        <w:t xml:space="preserve">. и </w:t>
      </w:r>
      <w:smartTag w:uri="urn:schemas-microsoft-com:office:smarttags" w:element="metricconverter">
        <w:smartTagPr>
          <w:attr w:name="ProductID" w:val="2002 г"/>
        </w:smartTagPr>
        <w:r>
          <w:rPr>
            <w:color w:val="000000"/>
            <w:sz w:val="28"/>
            <w:szCs w:val="28"/>
          </w:rPr>
          <w:t>2002 г</w:t>
        </w:r>
      </w:smartTag>
      <w:r>
        <w:rPr>
          <w:color w:val="000000"/>
          <w:sz w:val="28"/>
          <w:szCs w:val="28"/>
        </w:rPr>
        <w:t>.)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Этапы становления международного экологического права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Конференция ООН по окружающей среде и развитию (Рио-де-Жанейро, </w:t>
      </w:r>
      <w:smartTag w:uri="urn:schemas-microsoft-com:office:smarttags" w:element="metricconverter">
        <w:smartTagPr>
          <w:attr w:name="ProductID" w:val="1992 г"/>
        </w:smartTagPr>
        <w:r>
          <w:rPr>
            <w:color w:val="000000"/>
            <w:sz w:val="28"/>
            <w:szCs w:val="28"/>
          </w:rPr>
          <w:t>1992 г</w:t>
        </w:r>
      </w:smartTag>
      <w:r>
        <w:rPr>
          <w:color w:val="000000"/>
          <w:sz w:val="28"/>
          <w:szCs w:val="28"/>
        </w:rPr>
        <w:t xml:space="preserve">. ) и ее основные итоги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Десять лет после Рио</w:t>
      </w:r>
      <w:r w:rsidRPr="003C6DF4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итоги Всемирного саммита по устойчивому развитию (Йоханнесбург, август-сентябрь </w:t>
      </w:r>
      <w:smartTag w:uri="urn:schemas-microsoft-com:office:smarttags" w:element="metricconverter">
        <w:smartTagPr>
          <w:attr w:name="ProductID" w:val="2002 г"/>
        </w:smartTagPr>
        <w:r>
          <w:rPr>
            <w:color w:val="000000"/>
            <w:sz w:val="28"/>
            <w:szCs w:val="28"/>
          </w:rPr>
          <w:t>2002 г</w:t>
        </w:r>
      </w:smartTag>
      <w:r>
        <w:rPr>
          <w:color w:val="000000"/>
          <w:sz w:val="28"/>
          <w:szCs w:val="28"/>
        </w:rPr>
        <w:t>.)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Российская Федерация в международных соглашениях и конвенциях, регулирующих природопользование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Российские объекты Всемирного наследия</w:t>
      </w:r>
      <w:r w:rsidRPr="00B92715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современное состояние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Виды экономической (стоимостной) оценки природных ресурсов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Стоимостная оценка природных благ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Арендная плата в недропользовании (история и современное состояние)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Доходы от отраслей природопользования, их группы и виды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Налоги и платежи за природопользование в стране – по выбору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Раздел доходов от отраслей природопользования в федеративных государствах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«Налог суверена» как источник дохода ресурсного региона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Опыт США и Канады в использовании «налога суверена» для социально-экономического развития северных регионов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Сравнительный анализ стандартов качества окружающей среды в стране (по выбору)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Сравнительный анализ установления лимитов на природопользование в разных странах (по выбору)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Лицензирование как механизм управления в области природопользования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Кадастры как информационная база для управления природопользованием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Система органов управления в области природопользования в стране (по выбору)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Классификация природных и природно-техногенных катастроф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Природные опасные процессы в горных регионах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Природно-техногенные катастрофы, вызванные войной в Ираке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Глобальные природные и природно-техногенные катастрофы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Рента в новой системе налогооблажения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Система природно-ресурсных платежей в недропользовании 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 реализации нефтегазовых проектов соглашения о разделе продукции (СРП) в России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Методика оценки стоимости российской горной компании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Российский газ на мировом рынке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Динамика структуры земельного фонда Российской Федерации или одного из ее субъектов (пор выбору)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Динамика площади орошаемых земель в странах одного из регионов зарубежного мира (по статистическим данным ФАО)</w:t>
      </w:r>
    </w:p>
    <w:p w:rsidR="0049554E" w:rsidRDefault="0049554E" w:rsidP="00BC7F59">
      <w:pPr>
        <w:numPr>
          <w:ilvl w:val="0"/>
          <w:numId w:val="3"/>
        </w:num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Основные проблемы сельскохозяйственного природопользования в одном из регионов России (по материалам, опубликованным в СМИ за 2-3 года)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природопользования в крестьянском хозяйстве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Хозяйственное и экологическое значение лесов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Различия в самообеспеченности древесиной между континентами и макрорегионами мира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Экономика лесопользования в высокоразвитых и развивающихся странах (сравнительный анализ) 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Экономические и экономико-географические аспекты международной торговли древесиной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Государственный лесной кадастр Российской Федерации</w:t>
      </w:r>
    </w:p>
    <w:p w:rsidR="0049554E" w:rsidRDefault="0049554E" w:rsidP="00BC7F59">
      <w:pPr>
        <w:numPr>
          <w:ilvl w:val="0"/>
          <w:numId w:val="3"/>
        </w:numPr>
        <w:tabs>
          <w:tab w:val="clear" w:pos="36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виды туризма и отдыха в отдельно взятой стране (по выбору</w:t>
      </w:r>
      <w:r w:rsidRPr="00D74AF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Франция, Италия, Швейцария)</w:t>
      </w:r>
    </w:p>
    <w:p w:rsidR="0049554E" w:rsidRDefault="0049554E" w:rsidP="00BC7F59">
      <w:pPr>
        <w:jc w:val="both"/>
      </w:pPr>
      <w:r>
        <w:rPr>
          <w:color w:val="000000"/>
          <w:sz w:val="28"/>
          <w:szCs w:val="28"/>
        </w:rPr>
        <w:t>107. Характеристика охраняемых природных территорий в отдельно взятой стране (по выбору)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Географический анализ распределения заповедников и национальных парков на территории России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Туризм в Европе</w:t>
      </w:r>
      <w:r w:rsidRPr="00D74AF7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анализ рекреационных потоков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Проблемы охраны природы озера Байкал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Традиционное природопользование в Африке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Колониальный период как поворотная точка в трансформации традиционного природопользования 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Монокультура в сельском хозяйстве как угроза устойчивому развитию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Районы развития горнодобывающей промышленности в Африке и основные проблемы их развития 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Динамика роста населения как фактор угрожающего природопользования в условиях низкого уровня развития экономики 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Лесные ресурсы Бразилии и их хозяйственное использование 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сельскохозяйственного природопользования в Бразилии (по статистическим данным ФАО)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Экономические и социальные проблемы освоения бразильской Амазонии 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«Растительный экстрактивизм» как отрасль современного хозяйства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природопользованием в ФРГ на федеральном, земельном и местном уровнях (сравнение)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Экономика лесопользования ФРГ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Экономические проблемы сельскохозяйственного природопользования в Германии и их учет в государственной аграрной политике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Водные ресурсы Германии и их экономическое использование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Рекреационные ресурсы Германии и их экономическое использование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положения доклада ГЕО-2000</w:t>
      </w:r>
      <w:r w:rsidRPr="00796E7A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состояние окружающей среды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Сценарии развития мира в докладе «За пределами роста»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Сценарии развития мира в докладе «Наше общее будущее»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Сценарии развития мира в докладе «ГЕО-2000»</w:t>
      </w:r>
    </w:p>
    <w:p w:rsidR="0049554E" w:rsidRDefault="0049554E" w:rsidP="00BC7F59">
      <w:pPr>
        <w:numPr>
          <w:ilvl w:val="0"/>
          <w:numId w:val="5"/>
        </w:numPr>
        <w:tabs>
          <w:tab w:val="clear" w:pos="840"/>
          <w:tab w:val="num" w:pos="-18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Основные экологические проблемы мировой экономики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2000 – 2010 гг. </w:t>
      </w:r>
    </w:p>
    <w:p w:rsidR="0049554E" w:rsidRPr="004C5A69" w:rsidRDefault="0049554E" w:rsidP="0049554E">
      <w:pPr>
        <w:rPr>
          <w:b/>
          <w:sz w:val="28"/>
          <w:szCs w:val="28"/>
        </w:rPr>
      </w:pPr>
    </w:p>
    <w:p w:rsidR="0049554E" w:rsidRDefault="0049554E" w:rsidP="0049554E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4736DC">
        <w:rPr>
          <w:b/>
          <w:sz w:val="28"/>
          <w:szCs w:val="28"/>
        </w:rPr>
        <w:t>Библиографический список:</w:t>
      </w:r>
    </w:p>
    <w:p w:rsidR="0049554E" w:rsidRPr="003D043E" w:rsidRDefault="0049554E" w:rsidP="0049554E">
      <w:pPr>
        <w:rPr>
          <w:b/>
          <w:color w:val="000000"/>
          <w:sz w:val="28"/>
          <w:szCs w:val="28"/>
        </w:rPr>
      </w:pPr>
    </w:p>
    <w:p w:rsidR="0049554E" w:rsidRDefault="0049554E" w:rsidP="00BC7F59">
      <w:pPr>
        <w:numPr>
          <w:ilvl w:val="0"/>
          <w:numId w:val="4"/>
        </w:numPr>
        <w:tabs>
          <w:tab w:val="clear" w:pos="1800"/>
        </w:tabs>
        <w:ind w:left="0" w:right="-45" w:firstLine="0"/>
        <w:jc w:val="both"/>
        <w:rPr>
          <w:sz w:val="28"/>
          <w:szCs w:val="28"/>
        </w:rPr>
      </w:pPr>
      <w:r>
        <w:rPr>
          <w:sz w:val="28"/>
          <w:szCs w:val="28"/>
        </w:rPr>
        <w:t>Холина В.Н. Основы экономики природопользования:</w:t>
      </w:r>
      <w:r w:rsidRPr="00647753">
        <w:rPr>
          <w:sz w:val="28"/>
          <w:szCs w:val="28"/>
        </w:rPr>
        <w:t xml:space="preserve"> Учебник для вузов</w:t>
      </w:r>
      <w:r>
        <w:rPr>
          <w:sz w:val="28"/>
          <w:szCs w:val="28"/>
        </w:rPr>
        <w:t>.- СПб</w:t>
      </w:r>
      <w:r w:rsidRPr="00647753">
        <w:rPr>
          <w:sz w:val="28"/>
          <w:szCs w:val="28"/>
        </w:rPr>
        <w:t xml:space="preserve">.: </w:t>
      </w:r>
      <w:r>
        <w:rPr>
          <w:sz w:val="28"/>
          <w:szCs w:val="28"/>
        </w:rPr>
        <w:t>Питер, 2005.-672 с.</w:t>
      </w:r>
    </w:p>
    <w:p w:rsidR="0049554E" w:rsidRDefault="0049554E" w:rsidP="00BC7F59">
      <w:pPr>
        <w:numPr>
          <w:ilvl w:val="0"/>
          <w:numId w:val="4"/>
        </w:numPr>
        <w:tabs>
          <w:tab w:val="clear" w:pos="1800"/>
        </w:tabs>
        <w:ind w:left="0" w:right="-45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Природопользование</w:t>
      </w:r>
      <w:r w:rsidRPr="008239EE">
        <w:rPr>
          <w:color w:val="000000"/>
          <w:sz w:val="28"/>
          <w:szCs w:val="28"/>
        </w:rPr>
        <w:t xml:space="preserve">: </w:t>
      </w:r>
      <w:r w:rsidRPr="00030AB0">
        <w:rPr>
          <w:color w:val="000000"/>
          <w:sz w:val="28"/>
          <w:szCs w:val="28"/>
        </w:rPr>
        <w:t>Учебник</w:t>
      </w:r>
      <w:r>
        <w:rPr>
          <w:color w:val="000000"/>
          <w:sz w:val="28"/>
          <w:szCs w:val="28"/>
        </w:rPr>
        <w:t>. Под редакцией проф. Э.А. Арустамова. 2-е изд., перераб. и доп.- М.</w:t>
      </w:r>
      <w:r w:rsidRPr="008239E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Издательский Дом «Дашков и К</w:t>
      </w:r>
      <w:r w:rsidRPr="006A442F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», 2000.- 284 с.</w:t>
      </w:r>
    </w:p>
    <w:p w:rsidR="0049554E" w:rsidRDefault="0049554E" w:rsidP="00BC7F59">
      <w:pPr>
        <w:ind w:right="-45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Экология и экономика природопользования</w:t>
      </w:r>
      <w:r w:rsidRPr="00030AB0">
        <w:rPr>
          <w:color w:val="000000"/>
          <w:sz w:val="28"/>
          <w:szCs w:val="28"/>
        </w:rPr>
        <w:t>: Учебник для вузов / Под ред.</w:t>
      </w:r>
      <w:r>
        <w:rPr>
          <w:color w:val="000000"/>
          <w:sz w:val="28"/>
          <w:szCs w:val="28"/>
        </w:rPr>
        <w:t xml:space="preserve"> проф. Э.В. Гирусова, проф. В.Н. Лопатина.-</w:t>
      </w:r>
      <w:r w:rsidRPr="00030A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2-е изд</w:t>
      </w:r>
      <w:r w:rsidRPr="006015AF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перераб</w:t>
      </w:r>
      <w:r w:rsidRPr="006015A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 доп</w:t>
      </w:r>
      <w:r w:rsidRPr="006015A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6015A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Единство</w:t>
      </w:r>
      <w:r w:rsidRPr="00C8772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2003</w:t>
      </w:r>
      <w:r w:rsidRPr="00C87726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</w:t>
      </w:r>
      <w:r w:rsidRPr="00C87726">
        <w:rPr>
          <w:color w:val="000000"/>
          <w:sz w:val="28"/>
          <w:szCs w:val="28"/>
        </w:rPr>
        <w:t>519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C87726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Вишнякова С.М., Вишняков Г.А., Алешукин В.И., Бочарова Н.Г. Экология и охрана окружающей среды</w:t>
      </w:r>
      <w:r w:rsidRPr="001514E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Толковый терминологический словарь.- М., </w:t>
      </w:r>
    </w:p>
    <w:p w:rsidR="0049554E" w:rsidRPr="001E70C6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Изд. дом </w:t>
      </w:r>
      <w:r w:rsidRPr="00C87726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Всемирный следопыт</w:t>
      </w:r>
      <w:r w:rsidRPr="00C87726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, 1998.- 480 с.  </w:t>
      </w:r>
    </w:p>
    <w:p w:rsidR="0049554E" w:rsidRPr="002A4F62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Вронский В</w:t>
      </w:r>
      <w:r w:rsidRPr="001E70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1E70C6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Словарь-справочник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Ростов-на-Дону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Феникс</w:t>
      </w:r>
      <w:r w:rsidRPr="001E70C6">
        <w:rPr>
          <w:color w:val="000000"/>
          <w:sz w:val="28"/>
          <w:szCs w:val="28"/>
        </w:rPr>
        <w:t xml:space="preserve">. </w:t>
      </w:r>
    </w:p>
    <w:p w:rsidR="0049554E" w:rsidRDefault="0049554E" w:rsidP="00BC7F59">
      <w:pPr>
        <w:ind w:right="-45"/>
        <w:jc w:val="both"/>
        <w:rPr>
          <w:b/>
          <w:color w:val="000000"/>
          <w:sz w:val="28"/>
          <w:szCs w:val="28"/>
        </w:rPr>
      </w:pPr>
      <w:r w:rsidRPr="001E70C6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1997</w:t>
      </w:r>
      <w:r w:rsidRPr="001E70C6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576 с</w:t>
      </w:r>
      <w:r w:rsidRPr="001E70C6">
        <w:rPr>
          <w:color w:val="000000"/>
          <w:sz w:val="28"/>
          <w:szCs w:val="28"/>
        </w:rPr>
        <w:t>.</w:t>
      </w:r>
    </w:p>
    <w:p w:rsidR="0049554E" w:rsidRDefault="0049554E" w:rsidP="00BC7F59">
      <w:pPr>
        <w:ind w:right="-4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Экология и безопасность жизнедеятельности</w:t>
      </w:r>
      <w:r w:rsidRPr="00DB4678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вузов</w:t>
      </w:r>
      <w:r w:rsidRPr="00DB4678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  Д.А. Кривошеин</w:t>
      </w:r>
      <w:r w:rsidRPr="00DB46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Л.А. Муравей</w:t>
      </w:r>
      <w:r w:rsidRPr="00DB46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Н.Н. Роева и др.</w:t>
      </w:r>
      <w:r w:rsidRPr="00DB4678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Л.А. Муравья.-     М.</w:t>
      </w:r>
      <w:r w:rsidRPr="00B36A7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200</w:t>
      </w:r>
      <w:r>
        <w:rPr>
          <w:color w:val="000000"/>
          <w:sz w:val="28"/>
          <w:szCs w:val="28"/>
        </w:rPr>
        <w:t>2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447 с</w:t>
      </w:r>
      <w:r w:rsidRPr="00074CBE">
        <w:rPr>
          <w:color w:val="000000"/>
          <w:sz w:val="28"/>
          <w:szCs w:val="28"/>
        </w:rPr>
        <w:t>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Протасов В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Ф</w:t>
      </w:r>
      <w:r w:rsidRPr="006D0C8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6D0C8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здоровье и охрана окружающей среды в России</w:t>
      </w:r>
      <w:r w:rsidRPr="006D0C81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Учебное и справочное пособие</w:t>
      </w:r>
      <w:r w:rsidRPr="006D0C81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3-е изд</w:t>
      </w:r>
      <w:r w:rsidRPr="006D0C8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</w:t>
      </w:r>
      <w:r w:rsidRPr="006D0C81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Финансы и статистика</w:t>
      </w:r>
      <w:r w:rsidRPr="006D0C8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2001.-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672  с.</w:t>
      </w:r>
    </w:p>
    <w:p w:rsidR="0049554E" w:rsidRDefault="0049554E" w:rsidP="00BC7F59">
      <w:pPr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>Хотунцев Ю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Л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 и экологическая безопасность</w:t>
      </w:r>
      <w:r w:rsidRPr="00D83C5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студ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высш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пед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заведений</w:t>
      </w:r>
      <w:r w:rsidRPr="00D83C5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D83C5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Издательский центр «Академия»</w:t>
      </w:r>
      <w:r w:rsidRPr="006D0C8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6D0C81">
        <w:rPr>
          <w:color w:val="000000"/>
          <w:sz w:val="28"/>
          <w:szCs w:val="28"/>
        </w:rPr>
        <w:t>2002.-</w:t>
      </w:r>
      <w:r>
        <w:rPr>
          <w:color w:val="000000"/>
          <w:sz w:val="28"/>
          <w:szCs w:val="28"/>
        </w:rPr>
        <w:t xml:space="preserve"> </w:t>
      </w:r>
      <w:r w:rsidRPr="006D0C81">
        <w:rPr>
          <w:color w:val="000000"/>
          <w:sz w:val="28"/>
          <w:szCs w:val="28"/>
        </w:rPr>
        <w:t>480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6D0C81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554E" w:rsidRDefault="0049554E" w:rsidP="00BC7F59">
      <w:pPr>
        <w:tabs>
          <w:tab w:val="num" w:pos="540"/>
        </w:tabs>
        <w:ind w:right="-4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Коробкин В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Pr="0052696B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Передельский Л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52696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52696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Изд</w:t>
      </w:r>
      <w:r w:rsidRPr="0052696B">
        <w:rPr>
          <w:color w:val="000000"/>
          <w:sz w:val="28"/>
          <w:szCs w:val="28"/>
        </w:rPr>
        <w:t>. 5-</w:t>
      </w:r>
      <w:r>
        <w:rPr>
          <w:color w:val="000000"/>
          <w:sz w:val="28"/>
          <w:szCs w:val="28"/>
        </w:rPr>
        <w:t>е, доп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перераб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-Ростов н</w:t>
      </w:r>
      <w:r w:rsidRPr="0052696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Д</w:t>
      </w:r>
      <w:r w:rsidRPr="0052696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изд-во «Феникс»</w:t>
      </w:r>
      <w:r w:rsidRPr="001514E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2003</w:t>
      </w:r>
      <w:r w:rsidRPr="001514EB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</w:t>
      </w:r>
      <w:r w:rsidRPr="001514EB">
        <w:rPr>
          <w:color w:val="000000"/>
          <w:sz w:val="28"/>
          <w:szCs w:val="28"/>
        </w:rPr>
        <w:t>576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Степановских А</w:t>
      </w:r>
      <w:r w:rsidRPr="00074C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С</w:t>
      </w:r>
      <w:r w:rsidRPr="00074C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074CB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Учебник для вузов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074CBE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2001.-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703</w:t>
      </w:r>
      <w:r>
        <w:rPr>
          <w:color w:val="000000"/>
          <w:sz w:val="28"/>
          <w:szCs w:val="28"/>
        </w:rPr>
        <w:t xml:space="preserve"> с</w:t>
      </w:r>
      <w:r w:rsidRPr="00074CBE">
        <w:rPr>
          <w:color w:val="000000"/>
          <w:sz w:val="28"/>
          <w:szCs w:val="28"/>
        </w:rPr>
        <w:t>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Арустамов Э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6D0C81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Левакова И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6D0C81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Баркалова Н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В. Экологические основы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природопользования</w:t>
      </w:r>
      <w:r w:rsidRPr="001D36B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Учебник / Рук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авт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колл</w:t>
      </w:r>
      <w:r w:rsidRPr="001D36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Арустамов</w:t>
      </w:r>
      <w:r w:rsidRPr="001D36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1D36BE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 xml:space="preserve">                 Издательско-торговая корпорация</w:t>
      </w:r>
      <w:r w:rsidRPr="001D36BE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«Дашков и К</w:t>
      </w:r>
      <w:r w:rsidRPr="001D36BE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»</w:t>
      </w:r>
      <w:r w:rsidRPr="001D36BE">
        <w:rPr>
          <w:color w:val="000000"/>
          <w:sz w:val="28"/>
          <w:szCs w:val="28"/>
        </w:rPr>
        <w:t>,</w:t>
      </w:r>
      <w:r w:rsidRPr="002A4F62">
        <w:rPr>
          <w:color w:val="000000"/>
          <w:sz w:val="28"/>
          <w:szCs w:val="28"/>
        </w:rPr>
        <w:t xml:space="preserve"> </w:t>
      </w:r>
      <w:r w:rsidRPr="001D36BE">
        <w:rPr>
          <w:color w:val="000000"/>
          <w:sz w:val="28"/>
          <w:szCs w:val="28"/>
        </w:rPr>
        <w:t>2003.-</w:t>
      </w:r>
      <w:r w:rsidRPr="000C64F8">
        <w:rPr>
          <w:color w:val="000000"/>
          <w:sz w:val="28"/>
          <w:szCs w:val="28"/>
        </w:rPr>
        <w:t>280</w:t>
      </w:r>
      <w:r>
        <w:rPr>
          <w:color w:val="000000"/>
          <w:sz w:val="28"/>
          <w:szCs w:val="28"/>
        </w:rPr>
        <w:t xml:space="preserve"> с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vertAlign w:val="superscript"/>
        </w:rPr>
        <w:t xml:space="preserve">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Константинов В.М. Охрана природы</w:t>
      </w:r>
      <w:r w:rsidRPr="001514E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студ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высш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пед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учеб. заведений</w:t>
      </w:r>
      <w:r w:rsidRPr="00D83C5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D83C5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Издательский центр «Академия»</w:t>
      </w:r>
      <w:r w:rsidRPr="006D0C81">
        <w:rPr>
          <w:color w:val="000000"/>
          <w:sz w:val="28"/>
          <w:szCs w:val="28"/>
        </w:rPr>
        <w:t>, 200</w:t>
      </w:r>
      <w:r>
        <w:rPr>
          <w:color w:val="000000"/>
          <w:sz w:val="28"/>
          <w:szCs w:val="28"/>
        </w:rPr>
        <w:t>0</w:t>
      </w:r>
      <w:r w:rsidRPr="006D0C81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24</w:t>
      </w:r>
      <w:r w:rsidRPr="006D0C8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Природопользование</w:t>
      </w:r>
      <w:r w:rsidRPr="008239EE">
        <w:rPr>
          <w:color w:val="000000"/>
          <w:sz w:val="28"/>
          <w:szCs w:val="28"/>
        </w:rPr>
        <w:t xml:space="preserve">: </w:t>
      </w:r>
      <w:r w:rsidRPr="00030AB0">
        <w:rPr>
          <w:color w:val="000000"/>
          <w:sz w:val="28"/>
          <w:szCs w:val="28"/>
        </w:rPr>
        <w:t>Учебник</w:t>
      </w:r>
      <w:r>
        <w:rPr>
          <w:color w:val="000000"/>
          <w:sz w:val="28"/>
          <w:szCs w:val="28"/>
        </w:rPr>
        <w:t>. Под редакцией проф. Э.А. Арустамова.</w:t>
      </w:r>
    </w:p>
    <w:p w:rsidR="0049554E" w:rsidRDefault="0049554E" w:rsidP="00BC7F59">
      <w:pPr>
        <w:ind w:right="-4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2-е изд., перераб. и доп.- М.</w:t>
      </w:r>
      <w:r w:rsidRPr="008239E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Издательский Дом «Дашков и К</w:t>
      </w:r>
      <w:r w:rsidRPr="006A442F">
        <w:rPr>
          <w:color w:val="000000"/>
          <w:sz w:val="28"/>
          <w:szCs w:val="28"/>
          <w:vertAlign w:val="superscript"/>
        </w:rPr>
        <w:t>0</w:t>
      </w:r>
      <w:r>
        <w:rPr>
          <w:color w:val="000000"/>
          <w:sz w:val="28"/>
          <w:szCs w:val="28"/>
        </w:rPr>
        <w:t>», 2000.-284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color w:val="000000"/>
          <w:sz w:val="28"/>
          <w:szCs w:val="28"/>
        </w:rPr>
        <w:t>Воронцов А.П. Рациональное природопользование. Учебное пособие.- М.: Ассоциация авторов и издателей «ТАНДЕМ»</w:t>
      </w:r>
      <w:r w:rsidRPr="00953A8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Издательство ЭКМОС</w:t>
      </w:r>
      <w:r w:rsidRPr="002A4F62">
        <w:rPr>
          <w:color w:val="000000"/>
          <w:sz w:val="28"/>
          <w:szCs w:val="28"/>
        </w:rPr>
        <w:t xml:space="preserve">,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  <w:sz w:val="28"/>
            <w:szCs w:val="28"/>
          </w:rPr>
          <w:t>2000 г</w:t>
        </w:r>
      </w:smartTag>
      <w:r>
        <w:rPr>
          <w:color w:val="000000"/>
          <w:sz w:val="28"/>
          <w:szCs w:val="28"/>
        </w:rPr>
        <w:t>.-</w:t>
      </w:r>
      <w:r w:rsidRPr="002A4F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304 с.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Константинов В.М., Челидзе Ю.Б. Экологические основы природопользования</w:t>
      </w:r>
      <w:r w:rsidRPr="001D36B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студ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учреждений сред. проф.образования.- М.</w:t>
      </w:r>
      <w:r w:rsidRPr="002B530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Издательский центр «Академия»</w:t>
      </w:r>
      <w:r w:rsidRPr="002B530E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Мастерство, 2001.- 208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Никаноров А.М., Хоружая Т.А. Глобальная экология</w:t>
      </w:r>
      <w:r w:rsidRPr="00DA460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Учебное пособие. М.</w:t>
      </w:r>
      <w:r w:rsidRPr="00DA460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ЗАО «Книга сервис», 2003.-288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Воронцов А.П. Рациональное природопользование. Учебное пособие.- М.</w:t>
      </w:r>
      <w:r w:rsidRPr="002A4F62">
        <w:rPr>
          <w:color w:val="000000"/>
          <w:sz w:val="28"/>
          <w:szCs w:val="28"/>
        </w:rPr>
        <w:t xml:space="preserve">: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Ассоциация авторов и издателей </w:t>
      </w:r>
      <w:r w:rsidRPr="00953A8B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ТАНДЕМ</w:t>
      </w:r>
      <w:r w:rsidRPr="00953A8B">
        <w:rPr>
          <w:color w:val="000000"/>
          <w:sz w:val="28"/>
          <w:szCs w:val="28"/>
        </w:rPr>
        <w:t xml:space="preserve">”. </w:t>
      </w:r>
      <w:r>
        <w:rPr>
          <w:color w:val="000000"/>
          <w:sz w:val="28"/>
          <w:szCs w:val="28"/>
        </w:rPr>
        <w:t>Издательство ЭКМОС</w:t>
      </w:r>
      <w:r w:rsidRPr="002A4F62">
        <w:rPr>
          <w:color w:val="000000"/>
          <w:sz w:val="28"/>
          <w:szCs w:val="28"/>
        </w:rPr>
        <w:t xml:space="preserve">,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  <w:sz w:val="28"/>
            <w:szCs w:val="28"/>
          </w:rPr>
          <w:t>2000 г</w:t>
        </w:r>
      </w:smartTag>
      <w:r>
        <w:rPr>
          <w:color w:val="000000"/>
          <w:sz w:val="28"/>
          <w:szCs w:val="28"/>
        </w:rPr>
        <w:t>.-</w:t>
      </w:r>
      <w:r w:rsidRPr="002A4F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304 с.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Экологические основы природопользования</w:t>
      </w:r>
      <w:r w:rsidRPr="001D36B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Учеб. пособ. для сред. спец.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учеб. заведений</w:t>
      </w:r>
      <w:r w:rsidRPr="00DF76F8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В.Г. Еремин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В.В. Сафронов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А.Г. Схиртладзе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Г.А.   Харламов</w:t>
      </w:r>
      <w:r w:rsidRPr="00DF76F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Под ред. Ю.М. Соломенцева. – М.</w:t>
      </w:r>
      <w:r w:rsidRPr="00DF76F8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Высш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шк</w:t>
      </w:r>
      <w:r w:rsidRPr="000C64F8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2002.- 253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 Экологическое состояние территории России</w:t>
      </w:r>
      <w:r w:rsidRPr="00E547C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Учеб. пособие для студ.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высш. пед. учеб. заведений </w:t>
      </w:r>
      <w:r w:rsidRPr="00E3328F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В.П Бондарев, Л.Д. Долгушин, Б.С. Залогин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и др.</w:t>
      </w:r>
      <w:r w:rsidRPr="00E3328F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С.А. Ушакова, Я.Г. Каца.- 2-е изд., стереотип. – М.</w:t>
      </w:r>
      <w:r w:rsidRPr="00E3328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      </w:t>
      </w:r>
    </w:p>
    <w:p w:rsidR="0049554E" w:rsidRDefault="0049554E" w:rsidP="00BC7F59">
      <w:pPr>
        <w:ind w:right="-45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Издательский центр «Академия», 2004.- 128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 Маслов, Н.В. Градостроительная экология</w:t>
      </w:r>
      <w:r w:rsidRPr="004139D3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Учеб. пособие для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строит. вузов</w:t>
      </w:r>
      <w:r w:rsidRPr="004139D3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Н.В.</w:t>
      </w:r>
      <w:r w:rsidRPr="004139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Маслов</w:t>
      </w:r>
      <w:r w:rsidRPr="004139D3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М.С. Шумилова.- М.</w:t>
      </w:r>
      <w:r w:rsidRPr="004139D3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Высш. шк.,    2003.- 284 с.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 Петров К</w:t>
      </w:r>
      <w:r w:rsidRPr="009E27D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М</w:t>
      </w:r>
      <w:r w:rsidRPr="009E27D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Общая экология: Учебное пособие для вузов</w:t>
      </w:r>
      <w:r w:rsidRPr="009E27D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СПб</w:t>
      </w:r>
      <w:r w:rsidRPr="003F1A8C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Химия</w:t>
      </w:r>
      <w:r w:rsidRPr="003F1A8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1997</w:t>
      </w:r>
      <w:r w:rsidRPr="003F1A8C">
        <w:rPr>
          <w:color w:val="000000"/>
          <w:sz w:val="28"/>
          <w:szCs w:val="28"/>
        </w:rPr>
        <w:t>.- 352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3F1A8C">
        <w:rPr>
          <w:color w:val="000000"/>
          <w:sz w:val="28"/>
          <w:szCs w:val="28"/>
        </w:rPr>
        <w:t>.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 Журналы</w:t>
      </w:r>
      <w:r w:rsidRPr="00E3328F">
        <w:rPr>
          <w:color w:val="000000"/>
          <w:sz w:val="28"/>
          <w:szCs w:val="28"/>
        </w:rPr>
        <w:t xml:space="preserve">: 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«Вокруг света»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«Дальневосточный капитал»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«Зов тайги»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 и бизнес»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«Экология, культура, общество»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 и жизнь»</w:t>
      </w:r>
    </w:p>
    <w:p w:rsidR="0049554E" w:rsidRDefault="0049554E" w:rsidP="00BC7F59">
      <w:pPr>
        <w:ind w:right="-4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 Газета - «Зеленая газета».</w:t>
      </w:r>
    </w:p>
    <w:p w:rsidR="0049554E" w:rsidRDefault="0049554E" w:rsidP="0049554E">
      <w:pPr>
        <w:ind w:right="895"/>
        <w:jc w:val="right"/>
        <w:rPr>
          <w:b/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b/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b/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49554E" w:rsidRDefault="0049554E" w:rsidP="0049554E">
      <w:pPr>
        <w:ind w:right="895"/>
        <w:jc w:val="right"/>
        <w:rPr>
          <w:b/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</w:t>
      </w:r>
      <w:r w:rsidR="00BC7F59">
        <w:rPr>
          <w:sz w:val="28"/>
          <w:szCs w:val="28"/>
        </w:rPr>
        <w:t>Т</w:t>
      </w:r>
      <w:r>
        <w:rPr>
          <w:sz w:val="28"/>
          <w:szCs w:val="28"/>
        </w:rPr>
        <w:t>СТВО ПО ОБРАЗОВАНИЮ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Дальнереченский социально-экономический институт (филиал)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ГОУ ВПО ДВГТУ (ДВПИ им. В.В. Куйбышева)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Реферат по теме «Название темы»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>
        <w:rPr>
          <w:bCs/>
          <w:color w:val="000000"/>
          <w:sz w:val="28"/>
          <w:szCs w:val="28"/>
        </w:rPr>
        <w:t>Экономика природопользования</w:t>
      </w:r>
      <w:r>
        <w:rPr>
          <w:sz w:val="28"/>
          <w:szCs w:val="28"/>
        </w:rPr>
        <w:t>»</w:t>
      </w: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center"/>
        <w:rPr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sz w:val="28"/>
          <w:szCs w:val="28"/>
        </w:rPr>
      </w:pPr>
    </w:p>
    <w:p w:rsidR="0049554E" w:rsidRDefault="0049554E" w:rsidP="0049554E">
      <w:pPr>
        <w:ind w:right="895"/>
        <w:jc w:val="right"/>
        <w:rPr>
          <w:sz w:val="28"/>
          <w:szCs w:val="28"/>
        </w:rPr>
      </w:pPr>
    </w:p>
    <w:p w:rsidR="0049554E" w:rsidRDefault="0049554E" w:rsidP="0049554E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Pr="00FE3BE2">
        <w:rPr>
          <w:sz w:val="28"/>
          <w:szCs w:val="28"/>
        </w:rPr>
        <w:t xml:space="preserve">: </w:t>
      </w:r>
      <w:r>
        <w:rPr>
          <w:sz w:val="28"/>
          <w:szCs w:val="28"/>
        </w:rPr>
        <w:t>студент № курса</w:t>
      </w:r>
    </w:p>
    <w:p w:rsidR="0049554E" w:rsidRDefault="0049554E" w:rsidP="0049554E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49554E" w:rsidRDefault="0049554E" w:rsidP="0049554E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Pr="00795038">
        <w:rPr>
          <w:sz w:val="28"/>
          <w:szCs w:val="28"/>
        </w:rPr>
        <w:t xml:space="preserve">: </w:t>
      </w:r>
      <w:r>
        <w:rPr>
          <w:sz w:val="28"/>
          <w:szCs w:val="28"/>
        </w:rPr>
        <w:t>преподаватель</w:t>
      </w:r>
    </w:p>
    <w:p w:rsidR="0049554E" w:rsidRDefault="0049554E" w:rsidP="0049554E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А.А. Мойсеенко</w:t>
      </w:r>
    </w:p>
    <w:p w:rsidR="0049554E" w:rsidRDefault="0049554E" w:rsidP="0049554E">
      <w:pPr>
        <w:ind w:right="-5"/>
        <w:jc w:val="right"/>
        <w:rPr>
          <w:sz w:val="28"/>
          <w:szCs w:val="28"/>
        </w:rPr>
      </w:pPr>
    </w:p>
    <w:p w:rsidR="0049554E" w:rsidRDefault="0049554E" w:rsidP="0049554E">
      <w:pPr>
        <w:ind w:right="-5"/>
        <w:jc w:val="right"/>
        <w:rPr>
          <w:sz w:val="28"/>
          <w:szCs w:val="28"/>
        </w:rPr>
      </w:pPr>
    </w:p>
    <w:p w:rsidR="0049554E" w:rsidRDefault="0049554E" w:rsidP="0049554E">
      <w:pPr>
        <w:ind w:right="-5"/>
        <w:jc w:val="right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</w:p>
    <w:p w:rsidR="0049554E" w:rsidRDefault="0049554E" w:rsidP="0049554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</w:t>
      </w:r>
    </w:p>
    <w:p w:rsidR="0049554E" w:rsidRPr="002D691B" w:rsidRDefault="0049554E" w:rsidP="0049554E">
      <w:pPr>
        <w:ind w:right="-5"/>
        <w:jc w:val="center"/>
      </w:pPr>
      <w:r>
        <w:rPr>
          <w:sz w:val="28"/>
          <w:szCs w:val="28"/>
        </w:rPr>
        <w:t>2007</w:t>
      </w:r>
    </w:p>
    <w:p w:rsidR="001621C2" w:rsidRPr="0049554E" w:rsidRDefault="001621C2" w:rsidP="0049554E">
      <w:bookmarkStart w:id="0" w:name="_GoBack"/>
      <w:bookmarkEnd w:id="0"/>
    </w:p>
    <w:sectPr w:rsidR="001621C2" w:rsidRPr="0049554E" w:rsidSect="00DA20F9">
      <w:headerReference w:type="even" r:id="rId7"/>
      <w:headerReference w:type="default" r:id="rId8"/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54E" w:rsidRDefault="0049554E">
      <w:r>
        <w:separator/>
      </w:r>
    </w:p>
  </w:endnote>
  <w:endnote w:type="continuationSeparator" w:id="0">
    <w:p w:rsidR="0049554E" w:rsidRDefault="004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54E" w:rsidRDefault="0049554E">
      <w:r>
        <w:separator/>
      </w:r>
    </w:p>
  </w:footnote>
  <w:footnote w:type="continuationSeparator" w:id="0">
    <w:p w:rsidR="0049554E" w:rsidRDefault="0049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0F9" w:rsidRDefault="00DA20F9" w:rsidP="00DA20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DA20F9" w:rsidRDefault="00DA20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0F9" w:rsidRDefault="00DA20F9" w:rsidP="00DA20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7F59">
      <w:rPr>
        <w:rStyle w:val="a5"/>
        <w:noProof/>
      </w:rPr>
      <w:t>11</w:t>
    </w:r>
    <w:r>
      <w:rPr>
        <w:rStyle w:val="a5"/>
      </w:rPr>
      <w:fldChar w:fldCharType="end"/>
    </w:r>
  </w:p>
  <w:p w:rsidR="00DA20F9" w:rsidRDefault="00DA20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1360"/>
    <w:multiLevelType w:val="hybridMultilevel"/>
    <w:tmpl w:val="E9947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5641C"/>
    <w:multiLevelType w:val="hybridMultilevel"/>
    <w:tmpl w:val="EB34CCCA"/>
    <w:lvl w:ilvl="0" w:tplc="E6B440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6910B10"/>
    <w:multiLevelType w:val="multilevel"/>
    <w:tmpl w:val="211C95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51421BC1"/>
    <w:multiLevelType w:val="hybridMultilevel"/>
    <w:tmpl w:val="E78C881C"/>
    <w:lvl w:ilvl="0" w:tplc="BCBE661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5C3816B2"/>
    <w:multiLevelType w:val="hybridMultilevel"/>
    <w:tmpl w:val="679E744E"/>
    <w:lvl w:ilvl="0" w:tplc="D86C4166">
      <w:start w:val="108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0F9"/>
    <w:rsid w:val="00086BD2"/>
    <w:rsid w:val="001621C2"/>
    <w:rsid w:val="0049554E"/>
    <w:rsid w:val="00636339"/>
    <w:rsid w:val="006F3739"/>
    <w:rsid w:val="009E1333"/>
    <w:rsid w:val="00A87A2C"/>
    <w:rsid w:val="00BC7F59"/>
    <w:rsid w:val="00C6758B"/>
    <w:rsid w:val="00D93DD6"/>
    <w:rsid w:val="00DA20F9"/>
    <w:rsid w:val="00F4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4458D-95A4-4F1F-947F-75AF0F91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0F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20F9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A20F9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styleId="a5">
    <w:name w:val="page number"/>
    <w:basedOn w:val="a0"/>
    <w:rsid w:val="00DA2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2014-08-01T13:03:00Z</dcterms:created>
  <dcterms:modified xsi:type="dcterms:W3CDTF">2014-08-01T13:03:00Z</dcterms:modified>
</cp:coreProperties>
</file>