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E7346C">
      <w:pPr>
        <w:pStyle w:val="4"/>
      </w:pPr>
      <w:r>
        <w:t>РЕФЕРАТ</w:t>
      </w:r>
    </w:p>
    <w:p w:rsidR="005D13C8" w:rsidRDefault="00E7346C">
      <w:pPr>
        <w:jc w:val="center"/>
        <w:rPr>
          <w:b/>
          <w:bCs/>
          <w:sz w:val="36"/>
        </w:rPr>
      </w:pPr>
      <w:r>
        <w:rPr>
          <w:b/>
          <w:bCs/>
          <w:sz w:val="36"/>
        </w:rPr>
        <w:t>«Судьба золотого запаса царской России»</w:t>
      </w:r>
    </w:p>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E7346C">
      <w:pPr>
        <w:pStyle w:val="1"/>
      </w:pPr>
      <w:r>
        <w:t>СОДЕРЖАНИЕ</w:t>
      </w:r>
    </w:p>
    <w:p w:rsidR="005D13C8" w:rsidRDefault="00E7346C">
      <w:pPr>
        <w:jc w:val="right"/>
      </w:pPr>
      <w:r>
        <w:t>стр</w:t>
      </w:r>
    </w:p>
    <w:p w:rsidR="005D13C8" w:rsidRDefault="00E7346C">
      <w:pPr>
        <w:spacing w:line="360" w:lineRule="auto"/>
      </w:pPr>
      <w:r>
        <w:t>ВВЕДЕНИЕ………………………………………………………………………….2</w:t>
      </w:r>
    </w:p>
    <w:p w:rsidR="005D13C8" w:rsidRDefault="00E7346C">
      <w:pPr>
        <w:tabs>
          <w:tab w:val="num" w:pos="0"/>
        </w:tabs>
        <w:spacing w:line="360" w:lineRule="auto"/>
      </w:pPr>
      <w:r>
        <w:t xml:space="preserve">1.Золотой запас Российской империи в период </w:t>
      </w:r>
      <w:r>
        <w:rPr>
          <w:lang w:val="en-US"/>
        </w:rPr>
        <w:t>I</w:t>
      </w:r>
      <w:r>
        <w:t xml:space="preserve"> Мировой войны………………3</w:t>
      </w:r>
    </w:p>
    <w:p w:rsidR="005D13C8" w:rsidRDefault="00E7346C">
      <w:pPr>
        <w:spacing w:line="360" w:lineRule="auto"/>
      </w:pPr>
      <w:r>
        <w:t>2.«Путешествие» золотого запаса России в смутное время………………………4</w:t>
      </w:r>
    </w:p>
    <w:p w:rsidR="005D13C8" w:rsidRDefault="00E7346C">
      <w:pPr>
        <w:pStyle w:val="a3"/>
        <w:ind w:firstLine="0"/>
      </w:pPr>
      <w:r>
        <w:t>2.1.Период Февральской революции и Гражданской войны……………………..4</w:t>
      </w:r>
    </w:p>
    <w:p w:rsidR="005D13C8" w:rsidRDefault="00E7346C">
      <w:pPr>
        <w:pStyle w:val="a3"/>
        <w:ind w:firstLine="0"/>
        <w:jc w:val="both"/>
      </w:pPr>
      <w:r>
        <w:t>2.2. Золотой запас Росии в руках А.В.Колчака……………………………………9</w:t>
      </w:r>
    </w:p>
    <w:p w:rsidR="005D13C8" w:rsidRDefault="00E7346C">
      <w:pPr>
        <w:spacing w:line="360" w:lineRule="auto"/>
      </w:pPr>
      <w:r>
        <w:t>2.2.1. Краткая биография и характеристика личности А.В.Колчака…………….10</w:t>
      </w:r>
    </w:p>
    <w:p w:rsidR="005D13C8" w:rsidRDefault="00E7346C">
      <w:pPr>
        <w:spacing w:line="360" w:lineRule="auto"/>
        <w:jc w:val="both"/>
      </w:pPr>
      <w:r>
        <w:t>2.2.2. Использование золотого запаса Колчаком…………………………………17</w:t>
      </w:r>
    </w:p>
    <w:p w:rsidR="005D13C8" w:rsidRDefault="00E7346C">
      <w:pPr>
        <w:spacing w:line="360" w:lineRule="auto"/>
        <w:jc w:val="both"/>
      </w:pPr>
      <w:r>
        <w:t>2.2.3. Цифры и факты……………………………………………………………….23</w:t>
      </w:r>
    </w:p>
    <w:p w:rsidR="005D13C8" w:rsidRDefault="00E7346C">
      <w:pPr>
        <w:spacing w:line="360" w:lineRule="auto"/>
      </w:pPr>
      <w:r>
        <w:t>2.3. Золотой запас после смерти Колчака…………………………………………24</w:t>
      </w:r>
    </w:p>
    <w:p w:rsidR="005D13C8" w:rsidRDefault="00E7346C">
      <w:pPr>
        <w:spacing w:line="360" w:lineRule="auto"/>
      </w:pPr>
      <w:r>
        <w:t>3. Царский золотой запас после Гражданской войны……………………………26</w:t>
      </w:r>
    </w:p>
    <w:p w:rsidR="005D13C8" w:rsidRDefault="00E7346C">
      <w:pPr>
        <w:spacing w:line="360" w:lineRule="auto"/>
      </w:pPr>
      <w:r>
        <w:t>ЗАКЛЮЧЕНИЕ……………………………………………………………………..31</w:t>
      </w:r>
    </w:p>
    <w:p w:rsidR="005D13C8" w:rsidRDefault="00E7346C">
      <w:pPr>
        <w:spacing w:line="360" w:lineRule="auto"/>
      </w:pPr>
      <w:r>
        <w:t>Источники использованной литературы………………………………………….32</w:t>
      </w:r>
    </w:p>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E7346C">
      <w:pPr>
        <w:pStyle w:val="1"/>
      </w:pPr>
      <w:r>
        <w:t>ВВЕДЕНИЕ</w:t>
      </w:r>
    </w:p>
    <w:p w:rsidR="005D13C8" w:rsidRDefault="005D13C8"/>
    <w:p w:rsidR="005D13C8" w:rsidRDefault="00E7346C">
      <w:pPr>
        <w:spacing w:line="360" w:lineRule="auto"/>
        <w:ind w:firstLine="720"/>
      </w:pPr>
      <w:r>
        <w:t>Тысячелетиями золото являлось мировыми деньгами, составляя основу валютно-финансовых отношений между государствами. И в начале ХХ века золото являлось универсальным  расчетом между продавцом и покупателем. Сейчас золото уже утратило свою былую роль инструмента внутреннего и международного денежного обращения, однако те же качества, которые в далеком прошлом сделали золото деньгами, и сегодня, когда оно уже перестало быть ими, дают основание считать золото особым товаром среди всех других товаров.</w:t>
      </w:r>
    </w:p>
    <w:p w:rsidR="005D13C8" w:rsidRDefault="00E7346C">
      <w:pPr>
        <w:spacing w:line="360" w:lineRule="auto"/>
        <w:ind w:left="80" w:firstLine="640"/>
        <w:jc w:val="both"/>
      </w:pPr>
      <w:r>
        <w:t>В России многие годы использование золота и операции с ним были исключительным правом государства. В начале 1914 г., т.е. накануне первой мировой войны, Россия имела в Госбанке золотой запас в 1312 т., занимая третье место в мире после США и Франции.</w:t>
      </w:r>
    </w:p>
    <w:p w:rsidR="005D13C8" w:rsidRDefault="00E7346C">
      <w:pPr>
        <w:pStyle w:val="30"/>
      </w:pPr>
      <w:r>
        <w:t>До 1914 года в Российской империи действовал золотой стандарт. Один рубль содержал 0,774235 г золота, соответственно 1 миллион рублей представлял собой 0,774 тонны золота. Золотой запас представлял собой не только золотые слитки, но и монеты: Рубль Елизаветы I для дворцового обихода, 1756;  2 рубля Екатерины II для дворцового обихода, 1785; Полтина Екатерины II для дворцового обихода, 1777; Червонец Александра III 1892; Червонец Николая II 1899; 15 рублей (империал) Николая II 1897; Семь-пятьдесят (полуимпериал) Николая II 1897; Пятирублёвик Николая II 1899.</w:t>
      </w:r>
    </w:p>
    <w:p w:rsidR="005D13C8" w:rsidRDefault="00E7346C">
      <w:pPr>
        <w:pStyle w:val="a3"/>
      </w:pPr>
      <w:r>
        <w:t>Настоящая работа представляет собой систематизацию и обобщение различной информации о судьбе золота, принадлежавшего царской России до</w:t>
      </w:r>
    </w:p>
    <w:p w:rsidR="005D13C8" w:rsidRDefault="00E7346C">
      <w:pPr>
        <w:pStyle w:val="20"/>
      </w:pPr>
      <w:r>
        <w:t>наших времен. При подготовке реферата использованы труды ученых и исследователей, из которых, в частности, можно выделить книгу под ред. Букато В. И., Лапидуса М. Х. - Золото: прошлое и настоящее, а также книгу К. А. Богданова - Адмирал Колчак.</w:t>
      </w:r>
    </w:p>
    <w:p w:rsidR="005D13C8" w:rsidRDefault="00E7346C">
      <w:pPr>
        <w:spacing w:line="360" w:lineRule="auto"/>
        <w:ind w:left="720"/>
        <w:rPr>
          <w:b/>
          <w:bCs/>
        </w:rPr>
      </w:pPr>
      <w:r>
        <w:rPr>
          <w:b/>
          <w:bCs/>
        </w:rPr>
        <w:t xml:space="preserve">1.Золотой запас Российской империи в период </w:t>
      </w:r>
      <w:r>
        <w:rPr>
          <w:b/>
          <w:bCs/>
          <w:lang w:val="en-US"/>
        </w:rPr>
        <w:t>I</w:t>
      </w:r>
      <w:r>
        <w:rPr>
          <w:b/>
          <w:bCs/>
        </w:rPr>
        <w:t xml:space="preserve"> Мировой войны.</w:t>
      </w:r>
    </w:p>
    <w:p w:rsidR="005D13C8" w:rsidRDefault="005D13C8">
      <w:pPr>
        <w:spacing w:line="360" w:lineRule="auto"/>
        <w:ind w:left="720"/>
        <w:rPr>
          <w:b/>
          <w:bCs/>
        </w:rPr>
      </w:pPr>
    </w:p>
    <w:p w:rsidR="005D13C8" w:rsidRDefault="00E7346C">
      <w:pPr>
        <w:pStyle w:val="a3"/>
      </w:pPr>
      <w:r>
        <w:t>В начале Первой мировой золотой запас России составлял 1695 миллионов рублей. Поскольку страна вступила в войну, испытывая недостаток винтовок, патронов и снарядов, царское правительство кинулось закупать все это в США, Англии, Франции и Японии, отправляя туда золото. Во время первой мировой значительные суммы были отправлены в Англию в качестве гарантии военных кредитов. В 1914 году через Архангельск в Лондон было отправлено 75 млн. рублей золотом. В пути корабли конвоя получили повреждения на минах и этот путь был признан опасным. В 1915-1916 375 млн. рублей золотом было отправлено по железной дороге во Владивосток, а затем на японских военных кораблях перевезено в Канаду (часть Британской империи) и помещено в хранилища Банка Англии в Оттаве.  Однако союзнички, взяв наши деньги, поставили в Россию только от 2 до 25 процентов от заказанного. Например, с октября 1914 по январь 1917-го в "Бэнк оф Инглэнд" отправили в залог золота на 60 миллионов фунтов стерлингов или на 637 миллионов тогдашних рублей. (рубль тех времен равен 11,3 современным долларам, так что мы вкачали в Запад около 7 миллиардов нынешних долларов). По соглашениям с англичанами планировалось, что под него Россия получит кредит в 200 миллионов фунтов, потратив его на закупки боеприпасов. Но только британцы заказ сорвали, кредит, естественно, не предоставили, и в 1916 году в нашей армии свирепствовал снарядный голод. Тогда царское правительство перебросило часть заказов и залогового золота в США, но и там с задачей не справились, отправив в Россию только 10 процентов от объема заказов к февралю 1917-го. Никто нам этого золота не вернул.</w:t>
      </w:r>
    </w:p>
    <w:p w:rsidR="005D13C8" w:rsidRDefault="00E7346C">
      <w:pPr>
        <w:pStyle w:val="a3"/>
      </w:pPr>
      <w:r>
        <w:t xml:space="preserve">Согласно исследованиям профессора Сироткина, последняя партия залогового золота на 20 миллионов тогдашних фунтов стерлингов так и осталась в "Бэнк оф Инглэнд" ("Английском банке"). Англичане и американцы, пользуясь революциями 1917 года, просто присвоили эти богатства. </w:t>
      </w:r>
      <w:r>
        <w:br/>
        <w:t xml:space="preserve">        С началом Первой мировой войны встал вопрос о сохранности государственного золотого запаса Российской Империи, находившегося в Петрограде. Для гарантии сохранности была запланирована эвакуация государственных сокровищ. Эвакуация началась в начале 1915 года. Из Петрограда ценности вывезли поездом в Казань и Нижний Новгород.</w:t>
      </w:r>
    </w:p>
    <w:p w:rsidR="005D13C8" w:rsidRDefault="005D13C8">
      <w:pPr>
        <w:pStyle w:val="a3"/>
      </w:pPr>
    </w:p>
    <w:p w:rsidR="005D13C8" w:rsidRDefault="00E7346C">
      <w:pPr>
        <w:spacing w:line="360" w:lineRule="auto"/>
        <w:ind w:left="720"/>
        <w:jc w:val="center"/>
        <w:rPr>
          <w:b/>
          <w:bCs/>
        </w:rPr>
      </w:pPr>
      <w:r>
        <w:rPr>
          <w:b/>
          <w:bCs/>
        </w:rPr>
        <w:t>2.«Путешествие» золотого запаса России в смутное время.</w:t>
      </w:r>
    </w:p>
    <w:p w:rsidR="005D13C8" w:rsidRDefault="00E7346C">
      <w:pPr>
        <w:pStyle w:val="a3"/>
      </w:pPr>
      <w:r>
        <w:t xml:space="preserve"> </w:t>
      </w:r>
    </w:p>
    <w:p w:rsidR="005D13C8" w:rsidRDefault="00E7346C">
      <w:pPr>
        <w:pStyle w:val="a3"/>
        <w:ind w:left="720" w:firstLine="0"/>
        <w:jc w:val="center"/>
        <w:rPr>
          <w:b/>
          <w:bCs/>
        </w:rPr>
      </w:pPr>
      <w:r>
        <w:rPr>
          <w:b/>
          <w:bCs/>
        </w:rPr>
        <w:t>2.1.Период Февральской революции и Гражданской войны.</w:t>
      </w:r>
    </w:p>
    <w:p w:rsidR="005D13C8" w:rsidRDefault="00E7346C">
      <w:pPr>
        <w:pStyle w:val="a3"/>
      </w:pPr>
      <w:r>
        <w:t>После Февральской революции туда же перевезли еще и золото из других городов: Воронежа, Тамбова, Самары, Курска, Могилева и Пензы. В итоге в Казани сосредоточилось более половины золотого запаса Российской Империи.</w:t>
      </w:r>
    </w:p>
    <w:p w:rsidR="005D13C8" w:rsidRDefault="00E7346C">
      <w:pPr>
        <w:spacing w:line="360" w:lineRule="auto"/>
        <w:ind w:firstLine="720"/>
        <w:jc w:val="both"/>
      </w:pPr>
      <w:r>
        <w:t>Для более всестороннего понимания последующих изменений в судьбе золотого запаса России необходимо в общих чертах восстановить в памяти некоторые основные военно-политические события страны в 1918-1920 гг. Рассмотрим только три из них:</w:t>
      </w:r>
    </w:p>
    <w:p w:rsidR="005D13C8" w:rsidRDefault="00E7346C">
      <w:pPr>
        <w:spacing w:line="360" w:lineRule="auto"/>
        <w:ind w:firstLine="720"/>
        <w:jc w:val="both"/>
      </w:pPr>
      <w:r>
        <w:t>1. После революции 1917 г. было избрано учредительное собрание, призванное решить основные вопросы государственной жизни. Большинство голосов получили эсеры (демократическая партия социал-революционеров). Коммунисты оказались в меньшинстве. Учредительное собрание отказалось утвердить декреты Советской власти.</w:t>
      </w:r>
    </w:p>
    <w:p w:rsidR="005D13C8" w:rsidRDefault="00E7346C">
      <w:pPr>
        <w:spacing w:line="360" w:lineRule="auto"/>
        <w:ind w:firstLine="720"/>
        <w:jc w:val="both"/>
      </w:pPr>
      <w:r>
        <w:t>После первого же заседания в январе 1918 г. коммунисты закрыли собрание. Депутаты учредительного собрания выехали в Самару и сформировали буржуазно-демократическое правительство - Комитет членов учредительного собрания (КОМУЧ), которое возглавило борьбу с Советской властью.</w:t>
      </w:r>
    </w:p>
    <w:p w:rsidR="005D13C8" w:rsidRDefault="00E7346C">
      <w:pPr>
        <w:numPr>
          <w:ilvl w:val="0"/>
          <w:numId w:val="1"/>
        </w:numPr>
        <w:tabs>
          <w:tab w:val="clear" w:pos="1080"/>
          <w:tab w:val="num" w:pos="0"/>
        </w:tabs>
        <w:spacing w:line="360" w:lineRule="auto"/>
        <w:ind w:left="0" w:firstLine="0"/>
      </w:pPr>
      <w:r>
        <w:t>В марте 1918 г. Советское правительство заключило в Бресте с Германией и ее союзниками кабальный мирный договор, согласно которому от России отошла значительная часть Европейской части страны, и Россия обязывалась выплатить Германии контрибуцию в 246 т золота. Эсеры были категорически против такого мирного договора. Правительство большевиков, подписав Брестский договор с Германией, начало делать ей царские подарки. Коммунистам достался изрядно подъеденный золотой запас: всего на 1,1 миллиарда золотых рублей, около 13 миллиардов долларов по нынешнему курсу.</w:t>
      </w:r>
    </w:p>
    <w:p w:rsidR="005D13C8" w:rsidRDefault="00E7346C">
      <w:pPr>
        <w:pStyle w:val="a3"/>
      </w:pPr>
      <w:r>
        <w:t xml:space="preserve">Золотой запас Российской империи считался самым крупным в Европе и накануне Октябрьской революции составлял около 1337 тонн. </w:t>
      </w:r>
    </w:p>
    <w:p w:rsidR="005D13C8" w:rsidRDefault="00E7346C">
      <w:pPr>
        <w:pStyle w:val="a3"/>
      </w:pPr>
      <w:r>
        <w:t xml:space="preserve">Весна 1918 года. Белая армия развивает успешное наступление. Над некоторыми районами большевистской России нависает угроза захвата. Совнарком своим Декретом от 19 апреля 1918 года образует Всероссийскую чрезвычайную комиссию. Среди множества ее задач и организация вывоза ценностей из городов, которые могут быть захвачены белыми, в безопасные места. И уже к июню Москва, Казань и Нижний Новгород, располагавшие надежными хранилищами и находившиеся тогда вдали от боевых действий, стали основным местом, куда спешно эвакуируют ценности. Весной и в начале лета Казань приняла золотые монеты и слитки из Тамбовского отделения Народного банка, Воронежского, Елецкого, Курского, Могилевского, Сызраньского и Пензенского. В июне туда же свезли золото из Самары и Козлова. Вместе с ценностями, которые хранились в Казани еще до революции, теперь в городе сконцентрировалось на 600 млн. рублей золота и почти на 200 млн. рублей серебра, то есть большая часть всего золотого запаса России. В хранилищах Нижнего Новгорода собралось на 440 млн. рублей золота (не считая серебра и разменной монеты). </w:t>
      </w:r>
    </w:p>
    <w:p w:rsidR="005D13C8" w:rsidRDefault="00E7346C">
      <w:pPr>
        <w:spacing w:line="360" w:lineRule="auto"/>
        <w:ind w:firstLine="720"/>
        <w:jc w:val="both"/>
      </w:pPr>
      <w:r>
        <w:t>3. В первой мировой войне на стороне России воевали части чехословацкого корпуса, насчитывающие 45 тыс. бойцов. Они боролись за освобождение Чехословакии от австро-венгерской оккупации и не согласились с Брестским договором. Командование корпуса договорилось с Советским правительством, что корпус через Владивосток перебазируется</w:t>
      </w:r>
    </w:p>
    <w:p w:rsidR="005D13C8" w:rsidRDefault="00E7346C">
      <w:pPr>
        <w:spacing w:line="360" w:lineRule="auto"/>
        <w:jc w:val="both"/>
      </w:pPr>
      <w:r>
        <w:t>во Францию и вместе с другими войсками Антанты* будет продолжать участвовать в войне с Германией и ее союзницей Австро-Венгрией за свободу своей родины. К лету 1918 г. воинские эшелоны чехословаков растянулись по всей линии железной дороги между Сызранью, Пензой, Новосибирском, Омском и Иркутском.</w:t>
      </w:r>
    </w:p>
    <w:p w:rsidR="005D13C8" w:rsidRDefault="00E7346C">
      <w:pPr>
        <w:spacing w:line="360" w:lineRule="auto"/>
        <w:ind w:firstLine="709"/>
        <w:jc w:val="both"/>
      </w:pPr>
      <w:r>
        <w:t xml:space="preserve">Во главе корпуса находился демократически настроенный орган - Российское отделение чехословацкого национального совета.Чехословацкий корпус, застрявший в России со времени мировой войны и получивший разрешение Правительства РСФСР выехать на родину через Сибирь и Дальний Восток, неожиданно выступил против Советской власти и быстро захватил основные города Средней Волги, Урала и Сибири. Казань, еще недавно тыловой город, оказалась в непосредственной близости от боевых действий. Руководство наркомата финансов забеспокоилось. 27 июня на запрос из Москвы командующий войсками Восточного фронта М. А. Муравьев хвастливо ответил: "Политическое положение прекрасное, так как в Казани - я". Новый командующий фронтом И. И. Вацетис, к сожалению, тоже не оценил опасности, утверждая, что угроза захвата белыми Казани проблематична. Но уже через шесть дней руководство местными учреждениями Народного банка предложило вывезти все ценности из Казани и Нижнего Новгорода в Москву, в подвалы Кремля. Создается оперативная группа, составляются необходимые документы, отдаются распоряжения о подготовке буксирных пароходов и барж, соответствующая информация поступает наркому путей сообщения, командующему Восточным фронтом, в Казанский и Нижегородский советы. </w:t>
      </w:r>
    </w:p>
    <w:p w:rsidR="005D13C8" w:rsidRDefault="00E7346C">
      <w:pPr>
        <w:pStyle w:val="a3"/>
      </w:pPr>
      <w:r>
        <w:t xml:space="preserve">В Казани начинают частичный пересчет золота, готовят тару для его вывоза в Москву или Коломну. Однако обстановка все более обостряется: 22 июля пал Симбирск, 25-го - Екатеринбург. Москва назначает срок эвакуации казанских ценностей - 5 августа. В тот день, в 8 вечера, к зданию банка были поданы трамвайные вагоны, пришли рабочие для погрузки и перевозки ценностей к пристани. В это время оттуда прогремел первый пушечный выстрел - наступали белогвардейские и чехословацкие войска. Эвакуация казанской, наиболее значительной части золотого запаса не состоялась. </w:t>
      </w:r>
    </w:p>
    <w:p w:rsidR="005D13C8" w:rsidRDefault="00E7346C">
      <w:pPr>
        <w:pStyle w:val="30"/>
      </w:pPr>
      <w:r>
        <w:t xml:space="preserve">В ночь с 6 на 7 августа сводный русско-чешско-сербский отряд под командованием полковника В. О. Каппеля дерзким броском с Волги и суши захватил Казань. В подвалах Казанского отделения банка им досталась огромная добыча. Общий вес захваченных только в золоте ценностей (монет, слитков, золотых изделий) составил 30 563 пуда. Здесь же хранились серебро, платина и ценные бумаги. Сторонники белого движения оценили казанскую добычу в 645,4 млн. золотых рублей по курсу того времени. (Сегодня золотой рубль чеканки 1894-1914 годов стоит на Западе больше 11 долларов США.) За день до ухода из Казани большевики сумели вывезти лишь 100 ящиков с золотом на сумму 6 123 796 рублей. </w:t>
      </w:r>
    </w:p>
    <w:p w:rsidR="005D13C8" w:rsidRDefault="00E7346C">
      <w:pPr>
        <w:pStyle w:val="a3"/>
      </w:pPr>
      <w:r>
        <w:t xml:space="preserve">Не надеясь надолго закрепиться в городе, белогвардейцы вместе с чехословаками быстро погрузили захваченные ценности на пароходы, баржи и отправили их в Самару, где к тому времени уже главенствовал Комитет членов Учредительного собрания - Комуч. Он претендовал на управление всей территорией, находившейся у противников Советской власти. Комуч распорядился погрузить прибывшие ценности в пять железнодорожных эшелонов и торопливо направил их в восточном направлении, подальше от большевистских комиссаров. </w:t>
      </w:r>
    </w:p>
    <w:p w:rsidR="005D13C8" w:rsidRDefault="00E7346C">
      <w:pPr>
        <w:pStyle w:val="30"/>
      </w:pPr>
      <w:r>
        <w:t xml:space="preserve">Через несколько дней многие радиостанции мира, в том числе и российские, получили радиоперехват, в котором от имени Комуча сообщалось: отправка российского золотого запаса закончилась; все это богатство из рук "грабителей и предателей перешло в руки Учредительного собрания, и отныне Россия может быть спокойна за целостность народного достояния". </w:t>
      </w:r>
    </w:p>
    <w:p w:rsidR="005D13C8" w:rsidRDefault="00E7346C">
      <w:pPr>
        <w:spacing w:line="360" w:lineRule="auto"/>
        <w:ind w:firstLine="782"/>
        <w:jc w:val="both"/>
      </w:pPr>
      <w:r>
        <w:t>В ноябре 1918 года эшелоны прибыли в Омск. От железнодорожной станции до центра города коридором стояли войска, под их охраной ценности были переправлены в хранилище местного отделения Госбанка. Золотой запас сопровождался чиновниками Госбанка, которые стремились вести точный учет движения золота. Исследователи этой проблемы отмечают, что никакого разграбления золота не было, ибо существовала строгая отчетность. В архивах Министерства финансов и Государственного банка России сохранились об этом соответствующие документы.</w:t>
      </w:r>
    </w:p>
    <w:p w:rsidR="005D13C8" w:rsidRDefault="00E7346C">
      <w:pPr>
        <w:spacing w:line="360" w:lineRule="auto"/>
        <w:ind w:firstLine="709"/>
        <w:jc w:val="both"/>
      </w:pPr>
      <w:r>
        <w:t>В мае 1919 г. группа банковских работников начала пересчет золота поступившего в распоряжение правительства А. В. Колчака. На всех не поврежденных ящиках были проверены пломбы печати. Около 400 поврежденных ящиков и мешков с золотой монетой были пересчитаны н специальных с голах. По учетным данным в каждом ящике лежало два мешка, в каждом из которых находилось золотых монет на 30 тыс. руб.</w:t>
      </w:r>
    </w:p>
    <w:p w:rsidR="005D13C8" w:rsidRDefault="00E7346C">
      <w:pPr>
        <w:spacing w:line="360" w:lineRule="auto"/>
        <w:ind w:firstLine="709"/>
        <w:jc w:val="both"/>
      </w:pPr>
      <w:r>
        <w:t>После пересчета было установлено, что всего в Омске находилось 505 т. золота в виде российской и иностранной монеты, кружков, поло и слитков. Кроме того, здесь хранилось золото, не включенное в государственный запас. Например, золотые части приборов, принадлежащие Главной палате мер и весов, а также золотые самородки и:; хранилищ Горного института.</w:t>
      </w:r>
    </w:p>
    <w:p w:rsidR="005D13C8" w:rsidRDefault="00E7346C">
      <w:pPr>
        <w:spacing w:line="360" w:lineRule="auto"/>
        <w:ind w:firstLine="600"/>
      </w:pPr>
      <w:r>
        <w:t xml:space="preserve">К этому времени и Комуч, и сменившая его Директория уступили место военной диктатуре. Союзники (главным образом англичане) с большим трудом уговорили адмирала Александра Васильевича Колчака возглавить борьбу с большевиками. И 18 ноября ему был присвоен титул </w:t>
      </w:r>
      <w:r>
        <w:rPr>
          <w:b/>
          <w:bCs/>
        </w:rPr>
        <w:t>Верховного правителя России</w:t>
      </w:r>
      <w:r>
        <w:t xml:space="preserve">. Золотой запас, попавший в руки Колчака, бесспорно, укреплял его политическое положение. </w:t>
      </w:r>
    </w:p>
    <w:p w:rsidR="005D13C8" w:rsidRDefault="00E7346C">
      <w:pPr>
        <w:pStyle w:val="a3"/>
      </w:pPr>
      <w:r>
        <w:t xml:space="preserve">Совет министров колчаковского правительства распорядился произвести переучет ценностей. После процедуры, продолжавшейся больше месяца, министерство финансов в Омске опубликовало в своем официальном издании "Вестник финансов" данные о доставленном из Казани в Омск золоте: </w:t>
      </w:r>
    </w:p>
    <w:p w:rsidR="005D13C8" w:rsidRDefault="00E7346C">
      <w:pPr>
        <w:spacing w:line="360" w:lineRule="auto"/>
        <w:jc w:val="both"/>
      </w:pPr>
      <w:r>
        <w:rPr>
          <w:kern w:val="16"/>
        </w:rPr>
        <w:t xml:space="preserve">"в российской монете-на 523.458.484 руб. 42 коп., </w:t>
      </w:r>
      <w:r>
        <w:rPr>
          <w:kern w:val="16"/>
        </w:rPr>
        <w:br/>
        <w:t xml:space="preserve">в иностранной монете - на 38.065.322 руб. 57 коп., </w:t>
      </w:r>
      <w:r>
        <w:rPr>
          <w:kern w:val="16"/>
        </w:rPr>
        <w:br/>
        <w:t xml:space="preserve">в слитках - на 90.012.027 руб. 65 коп. </w:t>
      </w:r>
      <w:r>
        <w:rPr>
          <w:kern w:val="16"/>
        </w:rPr>
        <w:br/>
      </w:r>
      <w:r>
        <w:t>Всего на сумму 651.535.834 руб. 64 коп."</w:t>
      </w:r>
    </w:p>
    <w:p w:rsidR="005D13C8" w:rsidRDefault="005D13C8">
      <w:pPr>
        <w:spacing w:line="360" w:lineRule="auto"/>
        <w:ind w:firstLine="709"/>
        <w:jc w:val="both"/>
      </w:pPr>
    </w:p>
    <w:p w:rsidR="005D13C8" w:rsidRDefault="00E7346C">
      <w:pPr>
        <w:pStyle w:val="a3"/>
        <w:rPr>
          <w:b/>
          <w:bCs/>
        </w:rPr>
      </w:pPr>
      <w:r>
        <w:rPr>
          <w:b/>
          <w:bCs/>
        </w:rPr>
        <w:t>2.2. Золотой запас Росии в руках А.В.Колчака.</w:t>
      </w:r>
    </w:p>
    <w:p w:rsidR="005D13C8" w:rsidRDefault="005D13C8">
      <w:pPr>
        <w:pStyle w:val="a3"/>
        <w:rPr>
          <w:b/>
          <w:bCs/>
        </w:rPr>
      </w:pPr>
    </w:p>
    <w:p w:rsidR="005D13C8" w:rsidRDefault="00E7346C">
      <w:pPr>
        <w:pStyle w:val="a3"/>
      </w:pPr>
      <w:r>
        <w:t>Алекса́ндр Васи́льевич Колча́к (4 ноября 1874 — 7 февраля 1920) — российский морской офицер, адмирал. Глава Белого движения, Верховный правитель Российского государства (1918—1919). Полярный исследователь и ученый-океанограф, yчастник экспедиций 1900—1903 годов (награждён Императорским Русским географическим обществом Большой Константиновской медалью). Участник Русско-японской и Первой мировой войн и Гражданской войны.</w:t>
      </w:r>
    </w:p>
    <w:p w:rsidR="005D13C8" w:rsidRDefault="005D13C8">
      <w:pPr>
        <w:spacing w:line="360" w:lineRule="auto"/>
        <w:ind w:firstLine="840"/>
        <w:rPr>
          <w:b/>
          <w:bCs/>
        </w:rPr>
      </w:pPr>
    </w:p>
    <w:p w:rsidR="005D13C8" w:rsidRDefault="005D13C8">
      <w:pPr>
        <w:spacing w:line="360" w:lineRule="auto"/>
        <w:ind w:firstLine="840"/>
        <w:rPr>
          <w:b/>
          <w:bCs/>
        </w:rPr>
      </w:pPr>
    </w:p>
    <w:p w:rsidR="005D13C8" w:rsidRDefault="005D13C8">
      <w:pPr>
        <w:spacing w:line="360" w:lineRule="auto"/>
        <w:ind w:firstLine="840"/>
        <w:rPr>
          <w:b/>
          <w:bCs/>
        </w:rPr>
      </w:pPr>
    </w:p>
    <w:p w:rsidR="005D13C8" w:rsidRDefault="00E7346C">
      <w:pPr>
        <w:spacing w:line="360" w:lineRule="auto"/>
        <w:ind w:firstLine="840"/>
        <w:rPr>
          <w:b/>
          <w:bCs/>
        </w:rPr>
      </w:pPr>
      <w:r>
        <w:rPr>
          <w:b/>
          <w:bCs/>
        </w:rPr>
        <w:t>2.2.1. Краткая биография и характеристика личности А.В.Колчака.</w:t>
      </w:r>
    </w:p>
    <w:p w:rsidR="005D13C8" w:rsidRDefault="00E7346C">
      <w:pPr>
        <w:pStyle w:val="a3"/>
      </w:pPr>
      <w:r>
        <w:t>В 1894 году Александр Колчак закончилдоску перед парадной лестницей Морского кадетского корпуса, настояв на том, чтобы этой чести был удостоен один из его товарищей.</w:t>
      </w:r>
    </w:p>
    <w:p w:rsidR="005D13C8" w:rsidRDefault="00E7346C">
      <w:pPr>
        <w:pStyle w:val="30"/>
      </w:pPr>
      <w:r>
        <w:t>Первые годы службы молодой мичман проходил в Кронштадте. В это время он изучает полярные моря и мечтает об участии в антарктической экспедиции. В 1899 знаменитый исследователь севера, барон Эдуард Васильевич Толль пригласил Колчака гидрологом в экспедицию на шхуне «Заря», целью которой было изучение морских течений в Карском и Восточно-Сибирском морях Северного Ледовитого океана, а также исследование уже известных и поиск новых островов в этой части Арктики, а в случае удачи — открытие «большого материка» («Арктиды», Земли Санникова), в существование которого Толль свято верил. В этой экспедиции Колчак провёл два года и две тяжёлые зимовки.Во время зимовки Толль вместе с Колчаком совершили 40-дневный санно-лыжный поход к мысу Челюскин. Один из описанных и положенных на карту Колчаком островов в Таймырском заливе Толль назвал островом Колчака (в 1924 г. остров был переименован в остров Расторгуева). Весной 1902 года, когда Толль отправился дальше на север, Колчак был командирован в Петербург с тем, чтобы доставить в столицу уже собранные исследователями материалы. На следующий год Колчаку пришлось возглавить новую экспедицию, снаряжённую для поисков пропавшего во льдах Толля и его спутников. Колчаку удалось обнаружить место последней стоянки Толля, его дневники и другие материалы пропавшей экспедиции.</w:t>
      </w:r>
    </w:p>
    <w:p w:rsidR="005D13C8" w:rsidRDefault="00E7346C">
      <w:pPr>
        <w:pStyle w:val="2"/>
        <w:spacing w:line="360" w:lineRule="auto"/>
      </w:pPr>
      <w:r>
        <w:t>Русско-японская война</w:t>
      </w:r>
    </w:p>
    <w:p w:rsidR="005D13C8" w:rsidRDefault="00E7346C">
      <w:pPr>
        <w:pStyle w:val="30"/>
      </w:pPr>
      <w:r>
        <w:t>В декабре 1903 года 27-летний лейтенант Колчак, измученный полярной экспедицией, отправился в обратный путь в Петербург, где собирался обвенчаться со своей невестой Софьей Омировой. Неподалеку от Иркутска его застало известие о начале Русско-японской войны. Он вызвал отца и невесту телеграммой в Сибирь и сразу после венчания отбыл в Порт-Артур.</w:t>
      </w:r>
    </w:p>
    <w:p w:rsidR="005D13C8" w:rsidRDefault="00E7346C">
      <w:pPr>
        <w:spacing w:line="360" w:lineRule="auto"/>
      </w:pPr>
      <w:r>
        <w:t>Командующий Тихоокеанской эскадрой адмирал С. О. Макаров предложил ему служить на броненосце «Петропавловск», с января по апрель 1904 года являвшемся флагманом эскадры. Колчак отказался и попросил назначения на быстроходный крейсер «Аскольд», что спасло ему жизнь. Через несколько дней «Петропавловск» подорвался на мине и стремительно затонул, унеся на дно более 600 матросов и офицеров, в том числе самого Макарова и знаменитого художника-баталиста В.В. Верещагина. Вскоре после этого Колчак добился перевода на миноносец «Сердитый», а к концу осады Порт-Артура ему пришлось командовать батареей на сухопутном фронте, так как тяжелейший ревматизм — следствие двух полярных экспедиций — заставил его покинуть боевой корабль. За этим последовало ранение, сдача Порт-Артура и японский плен, в котором Колчак провёл четыре месяца. По возвращении был награждён георгиевским оружием — золотой саблей «За храбрость».</w:t>
      </w:r>
    </w:p>
    <w:p w:rsidR="005D13C8" w:rsidRDefault="00E7346C">
      <w:pPr>
        <w:pStyle w:val="3"/>
        <w:ind w:firstLine="840"/>
      </w:pPr>
      <w:r>
        <w:t>Возрождение русского флота</w:t>
      </w:r>
    </w:p>
    <w:p w:rsidR="005D13C8" w:rsidRDefault="00E7346C">
      <w:pPr>
        <w:spacing w:line="360" w:lineRule="auto"/>
        <w:ind w:firstLine="840"/>
      </w:pPr>
      <w:r>
        <w:t xml:space="preserve">Освободившись из плена, Колчак получил чин капитана второго ранга. Главной задачей группы морских офицеров и адмиралов, в которую вошёл и Колчак, стало возрождение российского военно-морского флота, поскольку после Русско-японской войны германскому флоту на Балтике — более 20 броненосцев и 50 крейсеров — противостояли всего два уцелевших русских броненосца и 8 крейсеров. </w:t>
      </w:r>
    </w:p>
    <w:p w:rsidR="005D13C8" w:rsidRDefault="00E7346C">
      <w:pPr>
        <w:pStyle w:val="30"/>
      </w:pPr>
      <w:r>
        <w:t>Прежде всего был создан Морской Генеральный штаб, взявший на себя непосредственную боевую подготовку флота. Затем была составлена судостроительная программа. Для получения дополнительных ассигнований офицеры и адмиралы активно лоббировали свою программу в Думе. Строительство новых судов продвигалось медленно — 6 линкоров, более 10 крейсеров и несколько десятков эсминцев и подводных лодок вступили в строй только в 1915—1916 гг., в разгар Первой мировой войны, а некоторые из заложенных в то время кораблей достраивали уже в 1930-е годы (буквально все линкоры, половина крейсеров и треть эсминцев советского Военно-морского флота были построены по программе, разрабатывавшейся с участием Колчака).</w:t>
      </w:r>
    </w:p>
    <w:p w:rsidR="005D13C8" w:rsidRDefault="00E7346C">
      <w:pPr>
        <w:pStyle w:val="30"/>
      </w:pPr>
      <w:r>
        <w:t>Учитывая значительный численный перевес потенциального противника, Морской генштаб разработал новый план защиты Петербурга и Финского залива — при угрозе нападения все корабли Балтийского флота по условленному сигналу должны были выйти в море и выставить в устье Финского залива 8 линий минных заграждений, прикрывавшихся береговыми батареями.</w:t>
      </w:r>
    </w:p>
    <w:p w:rsidR="005D13C8" w:rsidRDefault="00E7346C">
      <w:pPr>
        <w:pStyle w:val="a3"/>
      </w:pPr>
      <w:r>
        <w:t>Капитан Колчак сам принимал участие в проектировании специальных ледокольных судов. В 1909 он опубликовал монографию, обобщавшую его гляциологические исследования в Арктике, — «Лёд Карского и Сибирского морей» (Записки Императорской академии наук. Сер. 8. Физ.-мат. отд-ние. СПб., 1909. Т.26, №1.).</w:t>
      </w:r>
    </w:p>
    <w:p w:rsidR="005D13C8" w:rsidRDefault="00E7346C">
      <w:pPr>
        <w:pStyle w:val="a3"/>
      </w:pPr>
      <w:r>
        <w:t>В 1912 Колчак переходит служить на Балтийский флот — здесь совместно с командующим флотом адмиралом Эссеном они готовят планы выставления минных заграждений у побережья Германии.</w:t>
      </w:r>
    </w:p>
    <w:p w:rsidR="005D13C8" w:rsidRDefault="00E7346C">
      <w:pPr>
        <w:pStyle w:val="2"/>
        <w:spacing w:line="360" w:lineRule="auto"/>
      </w:pPr>
      <w:r>
        <w:t>Первая мировая война</w:t>
      </w:r>
    </w:p>
    <w:p w:rsidR="005D13C8" w:rsidRDefault="00E7346C">
      <w:pPr>
        <w:pStyle w:val="a3"/>
      </w:pPr>
      <w:r>
        <w:t>Для защиты столицы от возможного нападения германского флота Эссен и Колчак в ночь на 18 июля 1914 выставили минные заграждения в водах Финского залива, не дожидаясь разрешения морского министра и Николая II.</w:t>
      </w:r>
    </w:p>
    <w:p w:rsidR="005D13C8" w:rsidRDefault="00E7346C">
      <w:pPr>
        <w:spacing w:line="360" w:lineRule="auto"/>
      </w:pPr>
      <w:r>
        <w:t>После того, как немцы сосредоточили свои главные военно-морские силы на борьбе с англичанами в Северном море, командование Балтийского флота направило к германским берегам несколько корабельных групп. В 1914—1915 гг. эсминцы и крейсера под командованием Колчака выставили мины у побережья Данцига (Гданьска), Пиллау (современный Балтийск) и даже у острова Борнхольм. На них подорвались немецкие крейсера «Фридрих Карл», «Бремен» и «Газелле», а также несколько меньших военных кораблей и 23 транспорта.</w:t>
      </w:r>
    </w:p>
    <w:p w:rsidR="005D13C8" w:rsidRDefault="00E7346C">
      <w:pPr>
        <w:spacing w:line="360" w:lineRule="auto"/>
        <w:ind w:firstLine="600"/>
      </w:pPr>
      <w:r>
        <w:t>В июле 1916 Колчака произвели в вице-адмиралы и назначили командующим Черноморским флотом. Его корабли, разделённые на несколько отрядов, нанесли ряд ударов по побережью Турции и выставили мины у входа в Босфор. В Севастополе уже готовился десант для захвата Константинополя и босфорских проливов, однако осуществить эту операцию помешала Февральская революция 1917.</w:t>
      </w:r>
    </w:p>
    <w:p w:rsidR="005D13C8" w:rsidRDefault="00E7346C">
      <w:pPr>
        <w:spacing w:line="360" w:lineRule="auto"/>
        <w:ind w:firstLine="600"/>
      </w:pPr>
      <w:r>
        <w:t>В июне 1917 Севастопольский совет попытался арестовать офицеров, заподозренных в контрреволюции, и отобрать у Колчака Георгиевское оружие — вручённую ему за Порт-Артур золотую саблю. Адмирал предпочёл выбросить клинок за борт. Через три недели водолазы подняли ее со дна и вручили Колчаку, выгравировав на лезвии надпись: «Рыцарю чести адмиралу Колчаку от Союза офицеров армии и флота». В это время Колчак, наравне с генералом Л. Г. Корниловым, рассматривался как потенциальный кандидат в военные дикаторы. Именно по этой причине в августе А. Ф. Керенский вызвал адмирала в Петроград, где принудил его подать в отставку, после настоял на его отъезде в в США в составе специальной морской миссии.</w:t>
      </w:r>
    </w:p>
    <w:p w:rsidR="005D13C8" w:rsidRDefault="00E7346C">
      <w:pPr>
        <w:pStyle w:val="2"/>
        <w:spacing w:line="360" w:lineRule="auto"/>
      </w:pPr>
      <w:r>
        <w:t>Гражданская война</w:t>
      </w:r>
    </w:p>
    <w:p w:rsidR="005D13C8" w:rsidRDefault="00E7346C">
      <w:pPr>
        <w:spacing w:line="360" w:lineRule="auto"/>
      </w:pPr>
      <w:r>
        <w:t>Весной 1918 недолго состоял членом правления КВЖД, командующим русскими вооружёнными силами в Полосе отчуждения.13 октября 1918 прибыл в Омск. Золото было размещено на хранение в тамошнем филиале Госбанка. В мае 1919 года было установлено, что всего в Омске находилось золото на сумму 650 млн. рублей (505 тонн).</w:t>
      </w:r>
    </w:p>
    <w:p w:rsidR="005D13C8" w:rsidRDefault="00E7346C">
      <w:pPr>
        <w:spacing w:line="360" w:lineRule="auto"/>
        <w:ind w:firstLine="720"/>
      </w:pPr>
      <w:r>
        <w:t xml:space="preserve">4 ноября 1918 Колчака пригласили на должность военного и морского министра в состав Совета министров так называемой «Директории» — находившегося в Омске объединённого антибольшевистского правительства, где большинство составляли эсеры. В ночь на 18 ноября 1918 в Омске произошёл переворот — казачьи офицеры арестовали четырех эсеров-руководителей Директории во главе с её председателем Н. Д. Авксентьевым. В сложившейся обстановке Совет министров — исполнительный орган Директории — объявил о принятии на себя всей полноты верховной власти и затем постановил вручить ее одному лицу, присвоив ему титул Верховного Правителя Российского государства. Тайным голосованием членов Совмина на данный пост был избран Колчак. Адмирал заявил о своём согласии на избрание и первым же своим приказом по армии объявил о принятии на себя звания </w:t>
      </w:r>
      <w:r>
        <w:rPr>
          <w:u w:val="single"/>
        </w:rPr>
        <w:t>Верховного Главнокомандующего</w:t>
      </w:r>
      <w:r>
        <w:t>.</w:t>
      </w:r>
    </w:p>
    <w:p w:rsidR="005D13C8" w:rsidRDefault="00E7346C">
      <w:pPr>
        <w:pStyle w:val="30"/>
      </w:pPr>
      <w:r>
        <w:t>Обращаясь к населению, Колчак заявил: «Приняв крест этой власти в исключительно трудных условиях гражданской войны и полного расстройства государственной жизни, объявляю, что не пойду ни по пути реакции, ни по гибельному пути партийности». Далее Верховный Правитель провозглашал цели и задачи новой власти. Первой, наиболее актуальной задачей называлось укрепление и повышение боеспособности армии. Второй, неразрывно с первой связанной — «победа над большевизмом». Третьей задачей, решение которой признавалось возможным лишь при условии победы, провозглашалось «возрождение и воскресение погибающего государства». Вся деятельность новой власти объявлялась нацеленной на то, чтобы «временная верховная власть Верховного Правителя и Верховного Главнокомандующего могла бы передать судьбу государства в руки народа, предоставив ему устроить государственное управление по своей воле».</w:t>
      </w:r>
    </w:p>
    <w:p w:rsidR="005D13C8" w:rsidRDefault="00E7346C">
      <w:pPr>
        <w:pStyle w:val="30"/>
      </w:pPr>
      <w:r>
        <w:t xml:space="preserve">Нежелание глубоко вникать в политические вопросы было характерно для Колчака. Он искренне надеялся, что под знаменем борьбы с большевизмом ему удастся объединить самые разнородные политические силы и создать новую твёрдую государственную власть. </w:t>
      </w:r>
    </w:p>
    <w:p w:rsidR="005D13C8" w:rsidRDefault="00E7346C">
      <w:pPr>
        <w:spacing w:line="360" w:lineRule="auto"/>
        <w:ind w:firstLine="840"/>
      </w:pPr>
      <w:r>
        <w:t>Поначалу положение на фронтах благоприятствовало этим планам. В декабре 1918 года Сибирская армия заняла Пермь, имевшую важное стратегическое значение и существенные запасы военного снаряжения. В марте 1919 войска Колчака развернули решительное наступление на Самару и Казань, в апреле заняли весь Урал и приблизились к Волге. Однако Соединённые Штаты, Япония, Великобритания и Франция, несмотря на обещания, неизменно затягивали предоставление остро необходимого Колчаку вооружения, военной техники и снаряжения, не говоря о реальной помощи действующими воинскими контингентами.</w:t>
      </w:r>
    </w:p>
    <w:p w:rsidR="005D13C8" w:rsidRDefault="00E7346C">
      <w:pPr>
        <w:pStyle w:val="a3"/>
      </w:pPr>
      <w:r>
        <w:t>Имея в своем распоряжении большую часть золотого запаса России, Колчак не позволял своему правительству использовать золото для стабилизации финансовой системы и борьбы с инфляцией (которой способствовала безудержная эмиссия „керенок“ и царских рублей большевиками). На закупку вооружения и обмундирования для своей армии Колчак потратил всего 68 миллионов рублей. 128 миллионов рублей были им размещены в зарубежных банках, их дальнейшая судьба остается неясной.</w:t>
      </w:r>
    </w:p>
    <w:p w:rsidR="005D13C8" w:rsidRDefault="00E7346C">
      <w:pPr>
        <w:spacing w:line="360" w:lineRule="auto"/>
        <w:ind w:firstLine="600"/>
      </w:pPr>
      <w:r>
        <w:t>31 октября 1919 года золотой запас под усиленной охраной был погружен в 40 вагонов, еще в 12 вагонах находился сопровождающий персонал. Транссибирская магистраль на всем протяжении от Ново-Николаевска (ныне Новосибирск) до Иркутска контролировалась чехами, чьей главной задачей была эвакуация из России. Только 27 декабря 1919 года штабной поезд и поезд с золотом прибыли на станцию Нижнеудинск, где представители Антанты вынудили адмирала Колчака подписать приказ об отречении от прав Верховного правителя России и передать эшелон с золотым запасом под контроль Чехословацкого корпуса. 15 января 1920 года чешское командование выдало Колчака эсеровскому Политцентру, который уже через несколько дней передал адмирала большевикам. 7 февраля чехословаки возвратили большевикам 409 миллионов рублей золотом в обмен на гарантии беспрепятственной эвакуации корпуса из России. Народный комиссариат финансов РСФСР в июне 1921 года составил справку, из которой следует, что за период правления адмирала Колчака золотой запас России сократился на 235,6 миллионов рублей, или на 182 тонны. Ещё 35 миллионов рублей из золотого запаса пропало уже после передачи его большевикам, при перевозке из Иркутска в Казань.</w:t>
      </w:r>
    </w:p>
    <w:p w:rsidR="005D13C8" w:rsidRDefault="00E7346C">
      <w:pPr>
        <w:pStyle w:val="3"/>
        <w:ind w:firstLine="720"/>
      </w:pPr>
      <w:r>
        <w:t>Поражение и смерть</w:t>
      </w:r>
    </w:p>
    <w:p w:rsidR="005D13C8" w:rsidRDefault="00E7346C">
      <w:pPr>
        <w:spacing w:line="360" w:lineRule="auto"/>
        <w:ind w:firstLine="720"/>
      </w:pPr>
      <w:r>
        <w:t xml:space="preserve"> 4 января 1920 в Нижнеудинске адмирал А. В. Колчак подписал свой последний Указ, в котором передал полномочия «Верховной Всероссийской Власти» А. И. Деникину. Впредь до получения указаний от А. И. Деникина «вся полнота военной и гражданской власти на всей территории Российской Восточной Окраины» предоставлялась генерал-лейтенанту Г. М. Семёнову.</w:t>
      </w:r>
    </w:p>
    <w:p w:rsidR="005D13C8" w:rsidRDefault="00E7346C">
      <w:pPr>
        <w:spacing w:line="360" w:lineRule="auto"/>
      </w:pPr>
      <w:r>
        <w:t>5 января 1920 власть в Иркутске перешла к эсеро-меньшевистскому Политцентру. 15 января А.В. Колчак, выехавший из Нижнеудинска в чехословацком эшелоне, в вагоне под флагами Великобритании, Франции, США, Японии и Чехословакии, прибывает в Иркутск. Чехословацкое командование, с санкции французского генерала Жанена, передает Колчака представителям Политцентра. 21 января власть в Иркутске переходит к большевистскому ревкому. С 21 января по 6 февраля 1920 ведутся допросы Колчака Чрезвычайной следственной комиссией. 6 февраля Иркутский ревком получает телеграмму о том, что РВС 5-й армии не возражает против расстрела Колчака.</w:t>
      </w:r>
    </w:p>
    <w:p w:rsidR="005D13C8" w:rsidRDefault="00E7346C">
      <w:pPr>
        <w:pStyle w:val="a3"/>
      </w:pPr>
      <w:r>
        <w:t>Распространена версия о секретном приказе председателя Совнаркома В. И. Ульянова-Ленина, переданном по телеграфу из Москвы, однако прямых доказательств существования такого приказа нет. Сохранившаяся в архивах записка Ленина датирована лишь 24 февраля 1920 года. Возможно речь там идет об указании Ревкому замести следы и взять ответственность за расстрел Колчака на себя.</w:t>
      </w:r>
    </w:p>
    <w:p w:rsidR="005D13C8" w:rsidRDefault="00E7346C">
      <w:pPr>
        <w:pStyle w:val="a3"/>
      </w:pPr>
      <w:r>
        <w:t>В ночь с 6 на 7 февраля 1920 Адмирал А. В. Колчак и председатель Совета министров Российского правительства В. Н. Пепеляев были расстреляны на берегу реки Ушаковки близ Знаменского женского монастыря, их тела бросили в прорубь.</w:t>
      </w:r>
    </w:p>
    <w:p w:rsidR="005D13C8" w:rsidRDefault="00E7346C">
      <w:pPr>
        <w:spacing w:line="360" w:lineRule="auto"/>
        <w:ind w:firstLine="600"/>
      </w:pPr>
      <w:r>
        <w:t>В этих условиях уже в мае войска армии Колчака были вынуждены оставить Уфу, Екатеринбург и Челябинск. Потеря Урала роковым образом сказалось на его судьбе.</w:t>
      </w:r>
    </w:p>
    <w:p w:rsidR="005D13C8" w:rsidRDefault="00E7346C">
      <w:pPr>
        <w:spacing w:line="360" w:lineRule="auto"/>
        <w:ind w:firstLine="840"/>
        <w:rPr>
          <w:b/>
          <w:bCs/>
        </w:rPr>
      </w:pPr>
      <w:r>
        <w:rPr>
          <w:b/>
          <w:bCs/>
        </w:rPr>
        <w:t>2.2.2. Использование золотого запаса Колчаком.</w:t>
      </w:r>
    </w:p>
    <w:p w:rsidR="005D13C8" w:rsidRDefault="00E7346C">
      <w:pPr>
        <w:spacing w:line="360" w:lineRule="auto"/>
        <w:ind w:left="40" w:firstLine="709"/>
        <w:jc w:val="both"/>
      </w:pPr>
      <w:r>
        <w:t>Зимой 1919 г. Красная Армия нанесла белым армиям поражение. Они потеряли много боевой техники и вооружения. Страны Антанты готовили войска А. В. Колчака к контрнаступлению.</w:t>
      </w:r>
    </w:p>
    <w:p w:rsidR="005D13C8" w:rsidRDefault="00E7346C">
      <w:pPr>
        <w:spacing w:line="360" w:lineRule="auto"/>
        <w:ind w:left="40" w:firstLine="709"/>
        <w:jc w:val="both"/>
      </w:pPr>
      <w:r>
        <w:t>Они начали усиленно оснащать их вооружением и всем необходимым для ведения активных боевых действий. Белая армия получила от Великобритании обмундирование и снаряжение на 240 тыс. солдат, сотни тысяч винтовок, пулеметов и миллионы патронов к ним. Франция доставила для белой армии 400 артиллерийских орудий, 1700 пулеметов с боекомплектами и 30 аэропланов. Только США поставили армиям А. В. Колчака около 400 тыс. винтовок, 1 тыс. пулеметов, 2 млн. пар обуви и другие предметы. Много вооружения поступило из Японии.</w:t>
      </w:r>
    </w:p>
    <w:p w:rsidR="005D13C8" w:rsidRDefault="00E7346C">
      <w:pPr>
        <w:spacing w:line="360" w:lineRule="auto"/>
        <w:ind w:left="40" w:firstLine="709"/>
        <w:jc w:val="both"/>
      </w:pPr>
      <w:r>
        <w:t>За все это надо было платить. Представители адмирала пытались возобновить кредиты под неиспользованный остаток царского золота ранее депонированного в Лондоне. Под обеспечение этим золотом были открыты упомянутые выше кредиты царскому правительству. После Октябрьской революции 1917 г. они были закрыты.</w:t>
      </w:r>
    </w:p>
    <w:p w:rsidR="005D13C8" w:rsidRDefault="00E7346C">
      <w:pPr>
        <w:spacing w:line="360" w:lineRule="auto"/>
        <w:ind w:left="40" w:firstLine="709"/>
        <w:jc w:val="both"/>
      </w:pPr>
      <w:r>
        <w:t>Возобновить прежние кредиты не удалось, так как возникли неразрешимые международные правовые проблемы, потому что правительство А. В. Колчака так и не было признано Антантой, Японией и США, Все российским, т. е. правопреемником царского и временного правительства А. Ф. Керенского.</w:t>
      </w:r>
    </w:p>
    <w:p w:rsidR="005D13C8" w:rsidRDefault="00E7346C">
      <w:pPr>
        <w:spacing w:line="360" w:lineRule="auto"/>
        <w:ind w:left="40" w:firstLine="709"/>
        <w:jc w:val="both"/>
      </w:pPr>
      <w:r>
        <w:t>В этой ситуации Колчак принял решение продать часть золотого запаса для финансирования военных поставок. Из многочисленных источников, опубликованных на основе архивных данных видно, что из кладовых Омского отделения Госбанка золото изымалось крупными партиями шесть раз и направлялось во Владивосток для последующей пересылки в Японию, Францию, Великобританию и США. За счет золотого запаса оплачивалась также поставка оружия добровольческой белой армии, которая под командованием генерала А. И. Деникина вела борьбу с Советской властью на европейской части России.</w:t>
      </w:r>
    </w:p>
    <w:p w:rsidR="005D13C8" w:rsidRDefault="00E7346C">
      <w:pPr>
        <w:spacing w:line="360" w:lineRule="auto"/>
        <w:ind w:firstLine="709"/>
        <w:jc w:val="both"/>
      </w:pPr>
      <w:r>
        <w:t>В октябре 1919 г. из Омска во Владивосток была направлена партия золота стоимостью 43,6 млн. руб., т. е. 33,7 т. Золото и охрану разместили в 40 вагонах. При этом в 12 вагонах находилась охрана и сопровождающий персонал. Эшелон с золотом под номером «Литер Д» должен был следовать из Омска во Владивосток Еще 4 ноября Министерство путей сообщения белого правительства дало распоряжение по линии Омской, Томской, Забайкальской и Китайско-восточной железных дорог о беспрепятственном пропуске поезда «Литер Д» во Владивосток. Сотрудникам Госбанка, сопровождающим золотой запас, были выданы проездные документы до Владивостока. Эшелон с золотом и правительство двинулись в сторону Иркутска 12 ноября, т. е. за два дня до того, как в Омске установилась Советская власть.</w:t>
      </w:r>
    </w:p>
    <w:p w:rsidR="005D13C8" w:rsidRDefault="00E7346C">
      <w:pPr>
        <w:spacing w:line="360" w:lineRule="auto"/>
        <w:ind w:firstLine="709"/>
        <w:jc w:val="both"/>
      </w:pPr>
      <w:r>
        <w:t xml:space="preserve"> Правитльство А. В. Колчака решило перенести столицу в Иркутск. Передислокация Министерства финансов началась 28 октября 1919 г. Штабной поезд А. В. Колчака и поезд с золотым запасом двигались крайне медленно. Железнодорожные станции и полустанки были забиты эшелонами с чехословацкими войсками и вагонами с ранеными. Высланный вперед бронепоезд расчищал дорогу чехословакам, которые держали железную дорогу под контролем, пропуская прежде всего свои эшелоны.</w:t>
      </w:r>
    </w:p>
    <w:p w:rsidR="005D13C8" w:rsidRDefault="00E7346C">
      <w:pPr>
        <w:spacing w:line="360" w:lineRule="auto"/>
        <w:ind w:firstLine="709"/>
        <w:jc w:val="both"/>
      </w:pPr>
      <w:r>
        <w:t>27 декабря штабной поезд и поезд с золотом прибыли на станцию Нижнеуданск. Полтора месяца потребовалось, чтобы эшелоны продвинулись на расстояние, которое в обычных условиях поезд проходит менее чем за один день. В это время в Иркутске вспыхнуло восстание рабочих, в результате власть перешла к местному правительству - Политцентру, объединяющему представителей разных политических партий.</w:t>
      </w:r>
    </w:p>
    <w:p w:rsidR="005D13C8" w:rsidRDefault="00E7346C">
      <w:pPr>
        <w:spacing w:line="360" w:lineRule="auto"/>
        <w:ind w:firstLine="709"/>
        <w:jc w:val="both"/>
      </w:pPr>
      <w:r>
        <w:t>Штабной поезд и эшелон с золотом оставались в Нижнеуданске до прояснения обстановки. Командир чехословацкого батальона получил инструкцию от союзников, из которой следовало, что:</w:t>
      </w:r>
    </w:p>
    <w:p w:rsidR="005D13C8" w:rsidRDefault="00E7346C">
      <w:pPr>
        <w:spacing w:line="360" w:lineRule="auto"/>
        <w:ind w:left="40" w:firstLine="709"/>
        <w:jc w:val="both"/>
      </w:pPr>
      <w:r>
        <w:t>• поезд адмирала и эшелон с золотом принимаются под охрану союзных держав, т. е. Антанты;</w:t>
      </w:r>
    </w:p>
    <w:p w:rsidR="005D13C8" w:rsidRDefault="00E7346C">
      <w:pPr>
        <w:spacing w:line="360" w:lineRule="auto"/>
        <w:ind w:left="40" w:firstLine="709"/>
        <w:jc w:val="both"/>
      </w:pPr>
      <w:r>
        <w:t>• при первой возможности эти поезда под флагами Великобритании, США, Франции, Японии и Чехословакии будут выведены из Нижнеуданска на восток;</w:t>
      </w:r>
    </w:p>
    <w:p w:rsidR="005D13C8" w:rsidRDefault="00E7346C">
      <w:pPr>
        <w:spacing w:line="360" w:lineRule="auto"/>
        <w:ind w:left="40" w:firstLine="709"/>
        <w:jc w:val="both"/>
      </w:pPr>
      <w:r>
        <w:t>• станция Нижнеуданск объявляется нейтральной зоной. Чехи должны охранять поезда и не допускать на станцию местные власти и их вооруженные отряды;</w:t>
      </w:r>
    </w:p>
    <w:p w:rsidR="005D13C8" w:rsidRDefault="00E7346C">
      <w:pPr>
        <w:spacing w:line="360" w:lineRule="auto"/>
        <w:ind w:left="80" w:firstLine="709"/>
        <w:jc w:val="both"/>
      </w:pPr>
      <w:r>
        <w:t>• в случае вооруженного столкновения между конвоем адмирала и вооруженными местными отрядами разоружить обе стороны и предоставить адмиралу полную свободу действий. Это можно было понимать так, что союзники уже не рассматривали адмирала как верховного правителя России.</w:t>
      </w:r>
    </w:p>
    <w:p w:rsidR="005D13C8" w:rsidRDefault="00E7346C">
      <w:pPr>
        <w:spacing w:line="360" w:lineRule="auto"/>
        <w:ind w:left="80" w:firstLine="709"/>
        <w:jc w:val="both"/>
      </w:pPr>
      <w:r>
        <w:t>Чехи заняли и укрепили оборону станции от возможного нападения партизан. Охрану же эшелонов осуществляли солдаты адмиральского конвоя, который состоял из 500 рядовых и 60 офицеров.</w:t>
      </w:r>
    </w:p>
    <w:p w:rsidR="005D13C8" w:rsidRDefault="00E7346C">
      <w:pPr>
        <w:spacing w:line="360" w:lineRule="auto"/>
        <w:ind w:left="80" w:firstLine="709"/>
        <w:jc w:val="both"/>
      </w:pPr>
      <w:r>
        <w:t>В это же время под напором наступающей Красной Армии и сибирских партизан колчаковские представители потеряли власть в населенных пунктах и городах, расположенных вдоль Транссибирской магистрали от Иркутска до Читы.</w:t>
      </w:r>
    </w:p>
    <w:p w:rsidR="005D13C8" w:rsidRDefault="00E7346C">
      <w:pPr>
        <w:spacing w:line="360" w:lineRule="auto"/>
        <w:ind w:left="80" w:firstLine="709"/>
        <w:jc w:val="both"/>
      </w:pPr>
      <w:r>
        <w:t>5 января 1920 г. А. В. Колчак подписал приказ о передаче поезда с золотым запасом под охрану чехословацких вооруженных сил. В тот же день он подписал акт об отречении от верховного правления в России в пользу генерала А. И. Деникина, который еще в апреле 1919 г. объединил под своим командованием Белую добровольческую армию, донские и кубанские казачьи части. Опираясь на помощь Антанты, имея 150-ты-сячное войско, он намеревался свергнуть Советскую власть.</w:t>
      </w:r>
    </w:p>
    <w:p w:rsidR="005D13C8" w:rsidRDefault="00E7346C">
      <w:pPr>
        <w:spacing w:line="360" w:lineRule="auto"/>
        <w:ind w:firstLine="709"/>
        <w:jc w:val="both"/>
      </w:pPr>
      <w:r>
        <w:t>Генерал А. И. Деникин потребовал передать в его распоряжение золотой запас. Он считал необходимым вывезти золото за границу и депонировать его в примерно равных частях под обеспечение кредитов в Великобритании, США и Японии.</w:t>
      </w:r>
    </w:p>
    <w:p w:rsidR="005D13C8" w:rsidRDefault="00E7346C">
      <w:pPr>
        <w:spacing w:line="360" w:lineRule="auto"/>
        <w:ind w:firstLine="709"/>
        <w:jc w:val="both"/>
      </w:pPr>
      <w:r>
        <w:t>Правительство А. В. Колчака, еще до этого убедившись, что вывезти золотой запас собственными силами не удастся, решило обратиться к правительству США с предложением принять золото на хранение. Американское правительство ответило, что оно готово принять золото, однако доставку его во Владивосток должны обеспечить чехи. Но это было нереально, так как рабочие Иркутска и ближайших районов, опираясь на партизанские отряды, предъявили чехословакам ультиматум: либо они снимают свою охрану с эшелона с золотом, либо рабочие блокируют дальнейшее продвижение поездов с чехами в сторону Владивостока. Как компромиссное было принято решение допустить к охране эшелона с золотом небольшие группы партизан.</w:t>
      </w:r>
    </w:p>
    <w:p w:rsidR="005D13C8" w:rsidRDefault="00E7346C">
      <w:pPr>
        <w:spacing w:line="360" w:lineRule="auto"/>
        <w:ind w:firstLine="709"/>
        <w:jc w:val="both"/>
      </w:pPr>
      <w:r>
        <w:t>Союзники предлагали адмиралу под охраной чехов вывезти его в одном вагоне. Вывоз же всей его охраны и золота они считали невозможным. Сподвижники адмирала предлагали ему переодеться в солдатское платье и вместе со своим адъютантом скрыться в одном из проходивших чешских эшелонов. Чехи беспрепятственно принимали и вывозили в своих эшелонах белых офицеров, спасавшихся от большевиков.</w:t>
      </w:r>
    </w:p>
    <w:p w:rsidR="005D13C8" w:rsidRDefault="00E7346C">
      <w:pPr>
        <w:spacing w:line="360" w:lineRule="auto"/>
        <w:ind w:firstLine="709"/>
        <w:jc w:val="both"/>
      </w:pPr>
      <w:r>
        <w:t>Вначале А. В. Колчак отказывался от этих предложений, однако затем вынужден был согласиться с первым. По существу, адмирал и золотой запас стали заложниками чехов и, как показали дальнейшие события, были использованы чехословаками в своих интересах.</w:t>
      </w:r>
    </w:p>
    <w:p w:rsidR="005D13C8" w:rsidRDefault="00E7346C">
      <w:pPr>
        <w:spacing w:line="360" w:lineRule="auto"/>
        <w:ind w:firstLine="709"/>
        <w:jc w:val="both"/>
      </w:pPr>
      <w:r>
        <w:t>Учитывая, что адмирал не являлся реальной силой в борьбе с Советской властью, чехословаки в соответствии с указанием командования войск Антанты взяли на себя охрану поездов с гарантией от своего имени и имени союзных держав неприкосновенности как самого адмирала, так и российского золота. В связи с этим на вагоне А. В. Колчака были укреплены флаги союзных держав: американский, английский, японский, чешский и др. Адмирал, уверенный в полной безопасности, распустил свой отряд охраны и целиком положился на зарубежных покровителей.</w:t>
      </w:r>
    </w:p>
    <w:p w:rsidR="005D13C8" w:rsidRDefault="00E7346C">
      <w:pPr>
        <w:spacing w:line="360" w:lineRule="auto"/>
        <w:ind w:firstLine="709"/>
        <w:jc w:val="both"/>
      </w:pPr>
      <w:r>
        <w:t>Создалась парадоксальная ситуация. Чехословаки стали главной силой, определявшей положение белого правительства. Колчаковские части вели бои с частями Красная Армии и в панике отходили вдоль магистрали на восток. Чехи же и словаки, не участвуя в боях, двигались в поездах под защитой отступавших колчаковцев и диктовали условия о пропуске эшелонов.</w:t>
      </w:r>
    </w:p>
    <w:p w:rsidR="005D13C8" w:rsidRDefault="00E7346C">
      <w:pPr>
        <w:spacing w:line="360" w:lineRule="auto"/>
        <w:ind w:firstLine="709"/>
        <w:jc w:val="both"/>
      </w:pPr>
      <w:r>
        <w:t>15 января 1920 г. в Иркутск прибыл поезд, в котором находились адмирал и сопровождающие его лица, а следом за ним прибыл эшелон с золотом.</w:t>
      </w:r>
    </w:p>
    <w:p w:rsidR="005D13C8" w:rsidRDefault="00E7346C">
      <w:pPr>
        <w:spacing w:line="360" w:lineRule="auto"/>
        <w:ind w:firstLine="709"/>
        <w:jc w:val="both"/>
      </w:pPr>
      <w:r>
        <w:t>С согласия остальных союзников чехословаки использовали А. В. Колчака и эшелон с золотом в политической игре с иркутским Политцентром.</w:t>
      </w:r>
    </w:p>
    <w:p w:rsidR="005D13C8" w:rsidRDefault="00E7346C">
      <w:pPr>
        <w:spacing w:line="360" w:lineRule="auto"/>
        <w:ind w:firstLine="709"/>
        <w:jc w:val="both"/>
      </w:pPr>
      <w:r>
        <w:t>Они заявили, что выдадут адмирала и его сподвижников при условии, что им и другим союзническим войскам будут предоставлены паровозы и вагоны до Владивостока, где их уже ждали корабли для дальнейшего перемещения в Европу. Эшелон с золотом они гарантировали передать немедленно как только последний чешский эшелон покинет Иркутск.</w:t>
      </w:r>
    </w:p>
    <w:p w:rsidR="005D13C8" w:rsidRDefault="00E7346C">
      <w:pPr>
        <w:spacing w:line="360" w:lineRule="auto"/>
        <w:ind w:firstLine="709"/>
        <w:jc w:val="both"/>
      </w:pPr>
      <w:r>
        <w:t>В день прибытия в Иркутск адмирал был выдан местным властям и помещен в тюрьму. 21 января 1920 г. Политцентр Иркутска передал власть Военно-революционному комитету (ВРК) Иркутской губернии. Комитет возглавляли большевики. В это время к Иркутску продвигалась с боями большая группа белогвардейских войск под командованием генерала В. А. Каппеля, того, который командовал в свое время объединенным отрядом русско-чехословацких и сербских войск, захвативших внезапно Казань и золотой запас России.    Задача этой группы заключалась в том, чтобы овладеть Иркутском и освободить А. В. Колчака.</w:t>
      </w:r>
    </w:p>
    <w:p w:rsidR="005D13C8" w:rsidRDefault="00E7346C">
      <w:pPr>
        <w:spacing w:line="360" w:lineRule="auto"/>
        <w:ind w:left="79" w:firstLine="709"/>
        <w:jc w:val="both"/>
      </w:pPr>
      <w:r>
        <w:t>6 февраля по линии железной дороги был передан приказ Иркутского ВРК. В нем отмечалось: «Всем ревкомам, исполкомам, всем революционным организациям, войскам, партизанам, всему населению по линии Забайкальской железной дороги. Ни в коем случае не допускать движения по линии Забайкальской ж.д. на восток от Иркутска поезда с золотым запасом России, кто бы его ни сопровождал. Портить путь, взрывать мосты, туннели, уничтожать средства передвижения, открытым боем вырывать эти ценности из рук шайки грабителей, кто бы они ни были»*.</w:t>
      </w:r>
    </w:p>
    <w:p w:rsidR="005D13C8" w:rsidRDefault="00E7346C">
      <w:pPr>
        <w:ind w:firstLine="720"/>
        <w:rPr>
          <w:b/>
          <w:bCs/>
        </w:rPr>
      </w:pPr>
      <w:r>
        <w:rPr>
          <w:b/>
          <w:bCs/>
        </w:rPr>
        <w:t>2.2.3.Цифры и факты</w:t>
      </w:r>
    </w:p>
    <w:p w:rsidR="005D13C8" w:rsidRDefault="00E7346C">
      <w:pPr>
        <w:numPr>
          <w:ilvl w:val="0"/>
          <w:numId w:val="3"/>
        </w:numPr>
        <w:spacing w:line="360" w:lineRule="auto"/>
        <w:ind w:left="714" w:hanging="357"/>
      </w:pPr>
      <w:r>
        <w:t xml:space="preserve">Видный советский экономист Н. Н. Любимов, возглавлявший в 1921 году работу Особой комиссии по учету народнохозяйственных последствий войны и блокады, писал, что омское правительство Колчака в последние месяцы своего существования прибегло к активной реализации золота, доставленного из Омска во Владивосток, а также к ссудам под золото на весьма невыгодных условиях. Так, в сентябре 1919 года было продано через Индо-Китайский банк 12 тыс. кг золота по 4280 франков за 1 кг на сумму 52 300 000 франков. Из этой суммы в распоряжении финансового агента колчаковского правительства в Париже А. А. Рафаловича оставалось 15 620 000 франков. </w:t>
      </w:r>
    </w:p>
    <w:p w:rsidR="005D13C8" w:rsidRDefault="00E7346C">
      <w:pPr>
        <w:numPr>
          <w:ilvl w:val="0"/>
          <w:numId w:val="3"/>
        </w:numPr>
        <w:spacing w:line="360" w:lineRule="auto"/>
        <w:ind w:left="714" w:hanging="357"/>
      </w:pPr>
      <w:r>
        <w:t xml:space="preserve">В уплату заказа другого финансового агента, Угета, и на приобретение в Сан-Франциско большой партии винтовок было депонировано золота на 1 млн. долларов. По контракту с фирмой "Ремингтон" в октябре 1919 года в Гонконг вывезли золота на 2 059 217 долларов, а в апреле 1920 года, когда Верховного правителя уже не было в живых, - еще на 500 902 доллара. Эти суммы также числились за финансовым агентом Колчака Угетом. </w:t>
      </w:r>
    </w:p>
    <w:p w:rsidR="005D13C8" w:rsidRDefault="00E7346C">
      <w:pPr>
        <w:numPr>
          <w:ilvl w:val="0"/>
          <w:numId w:val="3"/>
        </w:numPr>
        <w:spacing w:line="360" w:lineRule="auto"/>
        <w:ind w:left="714" w:hanging="357"/>
      </w:pPr>
      <w:r>
        <w:t xml:space="preserve">Следующее отправление - 30 536 434 иены золотом - шло в обеспечение заключенного в октябре 1919 года с Иокагамским банком займа на 50 млн. иен. </w:t>
      </w:r>
    </w:p>
    <w:p w:rsidR="005D13C8" w:rsidRDefault="00E7346C">
      <w:pPr>
        <w:numPr>
          <w:ilvl w:val="0"/>
          <w:numId w:val="3"/>
        </w:numPr>
        <w:spacing w:line="360" w:lineRule="auto"/>
        <w:ind w:left="714" w:hanging="357"/>
      </w:pPr>
      <w:r>
        <w:t xml:space="preserve">В Лондоне финансовый агент Колчака вступил в контакт с банкирами, братьями Беринг, а Угет - с англо-американским синдикатом "Кидер-Пибоди" (США). По этим двум договорам золото было депонировано в Шанхае и Гонконг-Шанхайском банке: на имя братьев Беринг - на 3 150 000 долларов и на имя Пибоди - на 23 625 000 долларов США. </w:t>
      </w:r>
    </w:p>
    <w:p w:rsidR="005D13C8" w:rsidRDefault="005D13C8">
      <w:pPr>
        <w:spacing w:line="360" w:lineRule="auto"/>
        <w:ind w:left="79" w:firstLine="709"/>
        <w:jc w:val="both"/>
      </w:pPr>
    </w:p>
    <w:p w:rsidR="005D13C8" w:rsidRDefault="00E7346C">
      <w:pPr>
        <w:spacing w:line="360" w:lineRule="auto"/>
        <w:ind w:firstLine="840"/>
        <w:rPr>
          <w:b/>
          <w:bCs/>
        </w:rPr>
      </w:pPr>
      <w:r>
        <w:rPr>
          <w:b/>
          <w:bCs/>
        </w:rPr>
        <w:t>2.3. Золотой запас после смерти Колчака.</w:t>
      </w:r>
    </w:p>
    <w:p w:rsidR="005D13C8" w:rsidRDefault="00E7346C">
      <w:pPr>
        <w:spacing w:line="360" w:lineRule="auto"/>
        <w:ind w:left="80" w:firstLine="709"/>
        <w:jc w:val="both"/>
      </w:pPr>
      <w:r>
        <w:t>22 марта 1920 г. поезд с золотом был отправлен на запад, обратно в Казань. 7 мая 1920 г. его груз был вновь уложен в кладовых Казанской конторы Народного банка РСФСР.</w:t>
      </w:r>
    </w:p>
    <w:p w:rsidR="005D13C8" w:rsidRDefault="00E7346C">
      <w:pPr>
        <w:spacing w:line="360" w:lineRule="auto"/>
        <w:ind w:left="80" w:firstLine="709"/>
        <w:jc w:val="both"/>
      </w:pPr>
      <w:r>
        <w:t>Из справки, составленной в июне 1921 г. Народным комиссариатом финансов РСФСР, видно, что за период правления адмирала А. В. Колчака золотой запас России сократился на 235,6 млн. руб., или 182 т, в</w:t>
      </w:r>
    </w:p>
    <w:p w:rsidR="005D13C8" w:rsidRDefault="00E7346C">
      <w:pPr>
        <w:spacing w:line="360" w:lineRule="auto"/>
        <w:ind w:firstLine="709"/>
        <w:jc w:val="both"/>
      </w:pPr>
      <w:r>
        <w:t>том числе было доставлено во Владивосток, как следует из других публикаций, золота на 191 млн. руб.</w:t>
      </w:r>
    </w:p>
    <w:p w:rsidR="005D13C8" w:rsidRDefault="00E7346C">
      <w:pPr>
        <w:spacing w:line="360" w:lineRule="auto"/>
        <w:ind w:firstLine="709"/>
        <w:jc w:val="both"/>
      </w:pPr>
      <w:r>
        <w:t>Рассмотрим теперь судьбу золота, которое, как отмечалось ранее, атаман Г. М. Семенов изъял в Чите из эшелона, следовавшего из Омска во Владивосток. Из изъятого количества золота не менее 5,8 т оказалось в руках японцев.</w:t>
      </w:r>
    </w:p>
    <w:p w:rsidR="005D13C8" w:rsidRDefault="00E7346C">
      <w:pPr>
        <w:spacing w:line="360" w:lineRule="auto"/>
        <w:ind w:firstLine="709"/>
        <w:jc w:val="both"/>
      </w:pPr>
      <w:r>
        <w:t>В январе 1920 г., совершив труднейший марш в Читу, прибыл из-под Иркутска, после неудавшейся попытки взять город и освободить А. В. Колчака, отряд генерала В. А. Каппеля. Сам генерал погиб во время похода. Этот отряд, насчитывающий 15 тыс. закаленных на войне бойцов, в основном офицеров, объединился с казачьими частями атамана Г. М. Семенова, в результате была сформирована Дальневосточная армия (ДВА). На содержание этой армии Г. М. Семенов выделил 39 ящиков с золотыми монетами и слитками.</w:t>
      </w:r>
    </w:p>
    <w:p w:rsidR="005D13C8" w:rsidRDefault="00E7346C">
      <w:pPr>
        <w:spacing w:line="360" w:lineRule="auto"/>
        <w:ind w:firstLine="709"/>
        <w:jc w:val="both"/>
      </w:pPr>
      <w:r>
        <w:t>В сентябре 1920 г. Красная Армия подошла к Чите. Накануне ухода из Читы Г. М. Семенов отправил партию золота на имя российского военного атташе в Токио генерала Подтягина, якобы для закупки оружия, хотя уже было ясно, что оружие ДВА не потребуется, ибо она покинула территорию России. Это золото было депонировано в японском банке «Иокогама спеши банк».</w:t>
      </w:r>
    </w:p>
    <w:p w:rsidR="005D13C8" w:rsidRDefault="00E7346C">
      <w:pPr>
        <w:spacing w:line="360" w:lineRule="auto"/>
        <w:ind w:firstLine="709"/>
        <w:jc w:val="both"/>
      </w:pPr>
      <w:r>
        <w:t xml:space="preserve">ДВА под напором Красной Армии перешла в Китай. Командование уже после перехода русско-китайской границы приняло решение разделить полученные от Г. М. Семенова 39 ящиков золота. </w:t>
      </w:r>
    </w:p>
    <w:p w:rsidR="005D13C8" w:rsidRDefault="00E7346C">
      <w:pPr>
        <w:spacing w:line="360" w:lineRule="auto"/>
        <w:ind w:firstLine="709"/>
        <w:jc w:val="both"/>
      </w:pPr>
      <w:r>
        <w:t>Это решение было принято 19 ноября 1920 г. на станции Манчжурия Китайско-восточной железной дороги. На военном совете присутствовал начальник тыла ДВА генерал П. П. Петров. Его сын в наше время в 80-х гг. передал профессору Дипломатической академии МИД СССР В. Г. Сироткину документы из семейного архива. Как видно из этих документов, военный совет ДВА решил разделить 39 ящиков на две части: 17 из них, где содержались золотые монеты на сумму 1050 тыс. руб. передать командующим четырех корпусов на непредвиденные расходы, связанные с содержанием эвакуируемых войск; 22 ящика, в которых находились золотые монеты и слитки на общую сумму 1270 тыс. руб., ввиду реальной угрозы захвата их Красной Армией или китайскими грабителями, было решено передать под расписку главе японской военной миссии на станции Манчжурия. Выполнить эту операцию поручили генералу П. П. Петрову. 22 ноября начальник миссии полковник японской армии Р. Идзомэ выдал расписку .</w:t>
      </w:r>
    </w:p>
    <w:p w:rsidR="005D13C8" w:rsidRDefault="00E7346C">
      <w:pPr>
        <w:spacing w:line="360" w:lineRule="auto"/>
        <w:ind w:firstLine="709"/>
        <w:jc w:val="both"/>
      </w:pPr>
      <w:r>
        <w:t>Первые попытки вернуть это золото были предприняты сразу же в декабре в связи с необходимостью рассчитаться за военные поставки. Ценности не только не были возвращены, но Р. Идзомэ уехал из Маньчжурии, не поставив в известность русских партнеров о судьбе переданного ему на хранение золота.</w:t>
      </w:r>
    </w:p>
    <w:p w:rsidR="005D13C8" w:rsidRDefault="00E7346C">
      <w:pPr>
        <w:spacing w:line="360" w:lineRule="auto"/>
        <w:ind w:firstLine="709"/>
        <w:jc w:val="both"/>
      </w:pPr>
      <w:r>
        <w:t>В феврале 1920 г., когда Уссурийское казачье войско покидало Хабаровск, полковник Савицкий и войсковой старшина Клок изъяли изместного отделения банка 38 пудов, т. е. более 600 кг, золота и передали его под расписку командиру японского пехотного полка полковнику Суги. Последний выдал расписку о приеме золота.</w:t>
      </w:r>
    </w:p>
    <w:p w:rsidR="005D13C8" w:rsidRDefault="00E7346C">
      <w:pPr>
        <w:spacing w:line="360" w:lineRule="auto"/>
        <w:ind w:left="40" w:firstLine="709"/>
        <w:jc w:val="both"/>
      </w:pPr>
      <w:r>
        <w:t>До эвакуации японцев из Хабаровска золото находилось в ведении генерала Ямади, который затем передал его на хранение в японский «Чосен банк». В октябре 1922 г., когда японцы эвакуировались из России, золото переправили в японский город Симоносеки.</w:t>
      </w:r>
    </w:p>
    <w:p w:rsidR="005D13C8" w:rsidRDefault="005D13C8">
      <w:pPr>
        <w:spacing w:line="360" w:lineRule="auto"/>
        <w:ind w:left="40" w:firstLine="709"/>
        <w:jc w:val="both"/>
      </w:pPr>
    </w:p>
    <w:p w:rsidR="005D13C8" w:rsidRDefault="00E7346C">
      <w:pPr>
        <w:spacing w:line="360" w:lineRule="auto"/>
        <w:jc w:val="center"/>
        <w:rPr>
          <w:b/>
          <w:bCs/>
        </w:rPr>
      </w:pPr>
      <w:r>
        <w:rPr>
          <w:b/>
          <w:bCs/>
        </w:rPr>
        <w:t>3. Царский золотой запас после Гражданской войны.</w:t>
      </w:r>
    </w:p>
    <w:p w:rsidR="005D13C8" w:rsidRDefault="005D13C8">
      <w:pPr>
        <w:spacing w:line="360" w:lineRule="auto"/>
        <w:jc w:val="center"/>
        <w:rPr>
          <w:b/>
          <w:bCs/>
        </w:rPr>
      </w:pPr>
    </w:p>
    <w:p w:rsidR="005D13C8" w:rsidRDefault="00E7346C">
      <w:pPr>
        <w:pStyle w:val="a3"/>
      </w:pPr>
      <w:r>
        <w:t xml:space="preserve">Из справки, составленной и июне 1921 года Народным комиссариатом финансов РСФСР, видно, что за период правления адмирала Колчака золотой запас России сократился на 235,6 млн. руб., или 182 тонн. В том числе было доставлено во Владивосток, как следует из других публикаций, золота на 191 млн. руб. </w:t>
      </w:r>
    </w:p>
    <w:p w:rsidR="005D13C8" w:rsidRDefault="00E7346C">
      <w:pPr>
        <w:pStyle w:val="a3"/>
      </w:pPr>
      <w:r>
        <w:t xml:space="preserve">Генералы Семенов, Петров и Подтягин в 20-30-х гг. пытались вернуть через суд переданное японцам золото. Решение предъявить иск о возврате золота созрело не без помощи либеральных элементов в руководящих кругах Японии. Здесь имелись определенные влиятельные группы, которые закулисно поддерживали белых генералов. Либеральные депутаты обвинили бывшего военного министра, а затем премьер-министра Угаки в использовании российского золота для финансирования своей консервативной партии. В этих кругах велась сложная политическая игра против генералов Квантунской армии. Возможный судебный процесс мог стать трибуной для обвинения генералитета этой армии в нарушении законов и обычаев Японии во время интервенции в Россию в 1920-22 гг. Впоследствии один из японских исследователей обнаружил в парламентской библиотеке в Токио судебное дело по вопросам семеновского золота объемом 1200 страниц. Японский суд признал наличие в банках страны российских золотых активов, но удовлетворить иск генералов отказался, сославшись на то, что они уже не имеют официальных полномочий для того, чтобы распоряжаться государственным золотом. Тем самым еще в те годы Япония признала наличие в стране российского золота и даже продемонстрировала готовность вернуть его "официальным" властям. Имеются доказательства, что золото России использовалось в межбанковских операциях с участием японского правительства. Об этом свидетельствует факт перечисления банком "Иокогама спеши банк" крупной суммы процентов в связи с проведением операции с российским золотом в доход государственного бюджета. </w:t>
      </w:r>
    </w:p>
    <w:p w:rsidR="005D13C8" w:rsidRDefault="00E7346C">
      <w:pPr>
        <w:pStyle w:val="a3"/>
      </w:pPr>
      <w:r>
        <w:t xml:space="preserve">В 1945 году американская военная администрация ликвидировала "Иокогама спеши банк" и "Чосен банк" как пособников японского милитаризма, однако их преемником стал созданный американской оккупационной администрацией "Бэнк оф Токио", который, слившись с "Мицуба бэнк", вошел в первую десятку крупнейших банков мира. Документы, собранные акционерным обществом закрытого типа "Российское золото", свидетельствуют о том, что именно предшественники этого банка пользовались российским золотом, и банк должен нести ответственность за возврат драгоценного металла Российской Федерации. </w:t>
      </w:r>
    </w:p>
    <w:p w:rsidR="005D13C8" w:rsidRDefault="00E7346C">
      <w:pPr>
        <w:pStyle w:val="a3"/>
      </w:pPr>
      <w:r>
        <w:t xml:space="preserve">Еще в 1922 году на Генуэзской конференции, когда большевики добивались дипломатического признания у Запада, они использовали имеющиеся данные о присвоенном государствами Антанты золоте из запасов, которые хранились ранее в Казани. На конференции стоял вопрос о признании Советской Россией довоенных царских долгов. Этот вопрос, по настоянию России, следовало бы рассматривать вместе с возвратом и зачетом в счет долга оказавшегося за границей царского золота. По данным русской делегации, это золото оценивалось в 215 млн. золотых монет, не считая 60 млн., которые правительство адмирала Колчака передало фирме "Синдикат" и другим частным банкам в качестве залога для получения кредита по закупке оружия. В результате предъявленных контрпретензий обсуждение вопроса о взаимных обязательствах, возникших во время Первой мировой и гражданской войн, было решено отложить на будущее время. </w:t>
      </w:r>
    </w:p>
    <w:p w:rsidR="005D13C8" w:rsidRDefault="00E7346C">
      <w:pPr>
        <w:pStyle w:val="30"/>
      </w:pPr>
      <w:r>
        <w:t xml:space="preserve">Судьба российского золота и других ценностей, оказавшихся за рубежом после разгрома белого движения и ухода интервентов, интересовала многих бывших государственных деятелей и ученых историков. Одну из попыток определить их стоимость предпринял бывший управляющий финансами Дальневосточной республики А.П.Погребецкий. Эта демократическая республика была образована в апреле 1920 года в Восточной Сибири, на Дальнем Востоке, после разгрома белого движения. В ноябре 1922 года республика вошла в состав РСФСР. </w:t>
      </w:r>
    </w:p>
    <w:p w:rsidR="005D13C8" w:rsidRDefault="00E7346C">
      <w:pPr>
        <w:pStyle w:val="a3"/>
      </w:pPr>
      <w:r>
        <w:t xml:space="preserve">На основе данных Погребецкого и собственных изысканий бывший министр финансов белого правительства В.И.Моравский подготовил справку о наличии российского золота за границей. Эта справка была обнаружена в архивах Гуверовского института войн, революции и мира в Калифорнии. Пользуясь этими документами и результатами собственных исследований, российский ученый П.К.Аблажей и американский ученый Н.В.Моравский (сын бывшего министра) составили и опубликовали в 1996 году информацию, из которой видно, что правительство Колчака в октябре 1919 года депонировало 81,5 млн. руб. золотом, основная часть которого была использована для оплаты вооружения. Остаток же неиспользованной суммы колебался, по сообщениям эмигранской прессы, в пределах 12-14 млн. руб. золотом. </w:t>
      </w:r>
    </w:p>
    <w:p w:rsidR="005D13C8" w:rsidRDefault="00E7346C">
      <w:pPr>
        <w:pStyle w:val="a3"/>
      </w:pPr>
      <w:r>
        <w:t xml:space="preserve">В китайском городе Цинцикар генерал-губернатор задержал в 1920 году 350 тыс. руб. золотом, а таможня китайского города Харбин задержала 6 марта 1920 года 316 тыс. золотых рублей. </w:t>
      </w:r>
    </w:p>
    <w:p w:rsidR="005D13C8" w:rsidRDefault="00E7346C">
      <w:pPr>
        <w:pStyle w:val="a3"/>
      </w:pPr>
      <w:r>
        <w:t xml:space="preserve">После поражения Германии в Первой мировой войне россйское золото оказалось в распоряжении французской армии. Командование оккупационных войск решило, что это трофей Франции, но другие страны-победительницы Германии с этим не согласились. В результате переговоров было принято решение депонировать 93,5 тонн золота во французском банке под контролем Великобритании, Франции и США. Впоследствии Великобритания и США перестали проявлять интерес к этому золоту. При заключении в июне 1919 года договора между странами-победительницами в Первой мировой войне с Германией в его текст была включена статья 259, где отмечалось, что золото в количестве 93,5 тонн принадлежит Российскому государству и помещается на ответственное хранение во Францию. Стоимость этого золота по современным ценам составила бы более 1 млрд. долларов. </w:t>
      </w:r>
    </w:p>
    <w:p w:rsidR="005D13C8" w:rsidRDefault="00E7346C">
      <w:pPr>
        <w:pStyle w:val="a3"/>
      </w:pPr>
      <w:r>
        <w:t xml:space="preserve">В 1963 году статус этого золота юридически и фактически был подтвержден соглашением на уровне правительств СССР и Франции. Из этого золота 45 тонн русская сторона согласилась отдать, а французская - принять в счет погашения старых российских долгов в пользу Франции. Это соглашение еще раз подтвердило, что оставшиеся 48,5 тонн принадлежат России. </w:t>
      </w:r>
    </w:p>
    <w:p w:rsidR="005D13C8" w:rsidRDefault="00E7346C">
      <w:pPr>
        <w:spacing w:line="360" w:lineRule="auto"/>
      </w:pPr>
      <w:r>
        <w:t xml:space="preserve">В печати уже появилось сообщение, что временное буржуазное Российское правительство, руководившее страной в феврале-октябре 1917 года, отправило в Швецию для закупки военного снаряжения 3,7 тонн золота, которое по современным ценам стоит около 45 млн. долл. Еще в 1928 году было получено подтверждение, что золото находится в хранилище шведского банка. Ни одной винтовки, ни одного патрона Россия от Швеции в счет этого золота не получила. </w:t>
      </w:r>
    </w:p>
    <w:p w:rsidR="005D13C8" w:rsidRDefault="00E7346C">
      <w:pPr>
        <w:pStyle w:val="a3"/>
      </w:pPr>
      <w:r>
        <w:t xml:space="preserve">Учитывая, что в настоящий момент Россия начала признавать царские долги, она вправе претендовать на возврат ей и царского золота, оказавшегося за рубежом. Часть золотого запаса царской России израсходована на финансирование зарубежных коммунистических и рабочих партий для активизации их деятельности по форсированию мировой революции. Эти деньги передавались через Народный комиссариат по иностранным делам РСФСР. Всего этот Комиссариат израсходовал за границей в течение 1920-21 гг. 12 млн. золотых рублей, то есть 9,2 тонны золота. Безусловно, здесь были и деньги на содержание дипломатических представительств, однако эта сумма могла быть во много раз меньше. Дополнительным аргументом такого вывода является официальная ведомость о выдаче золотых монет, обнаруженная в архивах Госбанка СССР. В ней отмечено, что в период с 1 октября 1920 года по 15 мая 1921 года на нужды коммунистического Интернационала было выдано 2984 тыс. руб. золотом. </w:t>
      </w:r>
    </w:p>
    <w:p w:rsidR="005D13C8" w:rsidRDefault="00E7346C">
      <w:pPr>
        <w:pStyle w:val="a3"/>
      </w:pPr>
      <w:r>
        <w:t>Отправка золота за рубеж продолжалась и в последующие годы. Поэтому траты золота, возвращенного из Сибири в Казань, и золота, хранившегося в Нижнем Новгороде и Москве, имеют непосредственное отношение к стремлению большевистского руководства установить советскую форму правления в других странах мира.</w:t>
      </w: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5D13C8">
      <w:pPr>
        <w:jc w:val="center"/>
      </w:pPr>
    </w:p>
    <w:p w:rsidR="005D13C8" w:rsidRDefault="00E7346C">
      <w:pPr>
        <w:pStyle w:val="1"/>
      </w:pPr>
      <w:r>
        <w:t>ЗАКЛЮЧЕНИЕ</w:t>
      </w:r>
    </w:p>
    <w:p w:rsidR="005D13C8" w:rsidRDefault="005D13C8"/>
    <w:p w:rsidR="005D13C8" w:rsidRDefault="00E7346C">
      <w:pPr>
        <w:pStyle w:val="a3"/>
        <w:ind w:firstLine="840"/>
      </w:pPr>
      <w:r>
        <w:t xml:space="preserve">В 1990 году Горбачев подписал в Париже соглашение, по которому СССР выступил правопреемником царской России. В 1992-м, когда правопреемником Советского Союза стала Росфедерация, ее президент Ельцин опять подписал в Париже бумагу, по которой наша страна выступает как правопреемник не только СССР и Российской империи, но и всех режимов, которые существовали на нашей территории в 1918-1920 годы. То есть, правительств Колчака, Деникина, Врангеля и т.д. То есть, юридически мы можем потребовать возврата тех денег. </w:t>
      </w:r>
      <w:r>
        <w:br/>
        <w:t xml:space="preserve">         Однако же Горби не возжелал требовать кровные русские деньги назад. Например, в британском "Бэрриш Бразерс бэнк" лежали пять с половиной тонн личного золота Николая Второго. Но в 1986 году по "нулевому варианту" Горбачева и Тэтчер, подписанному от нас шефом МИД СССР Шеварднадзе, мы подарили это золото англичанам. </w:t>
      </w:r>
      <w:r>
        <w:br/>
        <w:t xml:space="preserve">         Россиянское же правительство тоже послушно помалкивает и даже что-то там платит по царским долгам. </w:t>
      </w:r>
    </w:p>
    <w:p w:rsidR="005D13C8" w:rsidRDefault="00E7346C">
      <w:pPr>
        <w:pStyle w:val="a3"/>
        <w:ind w:firstLine="840"/>
        <w:rPr>
          <w:b/>
          <w:bCs/>
        </w:rPr>
      </w:pPr>
      <w:r>
        <w:t>Хотя, если разобраться, еще неизвестно, кто кому должен по итогам ХХ века: мы им, или они - нам...</w:t>
      </w:r>
    </w:p>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5D13C8"/>
    <w:p w:rsidR="005D13C8" w:rsidRDefault="00E7346C">
      <w:pPr>
        <w:pStyle w:val="1"/>
      </w:pPr>
      <w:r>
        <w:t>Источники использованной литературы.</w:t>
      </w:r>
    </w:p>
    <w:p w:rsidR="005D13C8" w:rsidRDefault="005D13C8"/>
    <w:p w:rsidR="005D13C8" w:rsidRDefault="00E7346C">
      <w:pPr>
        <w:spacing w:line="360" w:lineRule="auto"/>
      </w:pPr>
      <w:r>
        <w:t>1.К. А. Богданов. Адмирал Колчак - Санкт-Петербург: Судостроение, 1993 г.</w:t>
      </w:r>
    </w:p>
    <w:p w:rsidR="005D13C8" w:rsidRDefault="00E7346C">
      <w:pPr>
        <w:spacing w:line="360" w:lineRule="auto"/>
      </w:pPr>
      <w:r>
        <w:t xml:space="preserve">2.Богданов К. А. Адмирал Колчак: Биографическая повесть-хроника. СПб., 1993. </w:t>
      </w:r>
    </w:p>
    <w:p w:rsidR="005D13C8" w:rsidRDefault="00E7346C">
      <w:pPr>
        <w:spacing w:line="360" w:lineRule="auto"/>
      </w:pPr>
      <w:r>
        <w:t xml:space="preserve">3.Бунин И. А. Памяти адмирала А. В. Колчака // Общее дело (Париж). 1921. 7 февраля. </w:t>
      </w:r>
    </w:p>
    <w:p w:rsidR="005D13C8" w:rsidRDefault="00E7346C">
      <w:pPr>
        <w:spacing w:line="360" w:lineRule="auto"/>
      </w:pPr>
      <w:r>
        <w:t xml:space="preserve">4.Власов Ю. П. Огненный крест. Ч. 2. М., 1992. 590 с. </w:t>
      </w:r>
    </w:p>
    <w:p w:rsidR="005D13C8" w:rsidRDefault="00E7346C">
      <w:pPr>
        <w:spacing w:line="360" w:lineRule="auto"/>
      </w:pPr>
      <w:r>
        <w:t>5.Зинухов А. А. Не повторить золотых ошибок. Из истории Русского золота // Деловые люди. - 1991. - № 2.</w:t>
      </w:r>
    </w:p>
    <w:p w:rsidR="005D13C8" w:rsidRDefault="00E7346C">
      <w:pPr>
        <w:spacing w:line="360" w:lineRule="auto"/>
      </w:pPr>
      <w:r>
        <w:t>6.Золото: прошлое и настоящее /под редакцией В. И. Букато и М. Х. Лапидуса. -Москва: Финансы и статистика, 1998 г.</w:t>
      </w:r>
    </w:p>
    <w:p w:rsidR="005D13C8" w:rsidRDefault="00E7346C">
      <w:pPr>
        <w:spacing w:line="360" w:lineRule="auto"/>
      </w:pPr>
      <w:r>
        <w:t xml:space="preserve">7.Карамаев С. Конституционный суд вступился за Верховного правителя России. // Lenta.ru. 06.12.2004 </w:t>
      </w:r>
    </w:p>
    <w:p w:rsidR="005D13C8" w:rsidRDefault="00E7346C">
      <w:pPr>
        <w:spacing w:line="360" w:lineRule="auto"/>
      </w:pPr>
      <w:r>
        <w:t xml:space="preserve">8.Краснов В. Г. Колчак. И жизнь, и смерть за Россию: В 2 кн. М., 2000. </w:t>
      </w:r>
    </w:p>
    <w:p w:rsidR="005D13C8" w:rsidRDefault="00E7346C">
      <w:pPr>
        <w:spacing w:line="360" w:lineRule="auto"/>
      </w:pPr>
      <w:r>
        <w:t>Лапидус М., Головин Ю.Судьба золотого запаса царской России//Вестник №23(230) 09.11.1999.</w:t>
      </w:r>
    </w:p>
    <w:p w:rsidR="005D13C8" w:rsidRDefault="00E7346C">
      <w:pPr>
        <w:spacing w:line="360" w:lineRule="auto"/>
      </w:pPr>
      <w:r>
        <w:t>9. Ленин В.И.. О значении золота теперь и после полной победы социализма. Полное собрание сочинений. Т. 44. - Москва. Политиздат, 1964 г.</w:t>
      </w:r>
    </w:p>
    <w:p w:rsidR="005D13C8" w:rsidRDefault="00E7346C">
      <w:pPr>
        <w:spacing w:line="360" w:lineRule="auto"/>
      </w:pPr>
      <w:r>
        <w:t xml:space="preserve">10.На географических картах вновь появился остров Колчака // Разведчик.Ру. 2005. 19 июля. </w:t>
      </w:r>
    </w:p>
    <w:p w:rsidR="005D13C8" w:rsidRDefault="00E7346C">
      <w:pPr>
        <w:spacing w:line="360" w:lineRule="auto"/>
      </w:pPr>
      <w:r>
        <w:t>11.Сироткин В. Г. Вернётся ли домой российское золото из Японии. Из истории вывоза остатков золотого запаса Российской империи в 1918 году // Столица. - 1991.</w:t>
      </w:r>
    </w:p>
    <w:p w:rsidR="005D13C8" w:rsidRDefault="00E7346C">
      <w:pPr>
        <w:spacing w:line="360" w:lineRule="auto"/>
        <w:ind w:left="-120"/>
      </w:pPr>
      <w:r>
        <w:t>12.Сироткин В. Г. Вернётся ли на родину российское золото // Знамя. - 1992 г. - № 3.</w:t>
      </w:r>
      <w:bookmarkStart w:id="0" w:name="_GoBack"/>
      <w:bookmarkEnd w:id="0"/>
    </w:p>
    <w:sectPr w:rsidR="005D13C8">
      <w:footerReference w:type="even" r:id="rId7"/>
      <w:footerReference w:type="default" r:id="rId8"/>
      <w:pgSz w:w="12240" w:h="15840"/>
      <w:pgMar w:top="1134" w:right="851" w:bottom="1418" w:left="1701" w:header="0" w:footer="0" w:gutter="0"/>
      <w:pgNumType w:start="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3C8" w:rsidRDefault="00E7346C">
      <w:r>
        <w:separator/>
      </w:r>
    </w:p>
  </w:endnote>
  <w:endnote w:type="continuationSeparator" w:id="0">
    <w:p w:rsidR="005D13C8" w:rsidRDefault="00E734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3C8" w:rsidRDefault="00E7346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5D13C8" w:rsidRDefault="005D13C8">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3C8" w:rsidRDefault="00E7346C">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5D13C8" w:rsidRDefault="005D13C8">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3C8" w:rsidRDefault="00E7346C">
      <w:r>
        <w:separator/>
      </w:r>
    </w:p>
  </w:footnote>
  <w:footnote w:type="continuationSeparator" w:id="0">
    <w:p w:rsidR="005D13C8" w:rsidRDefault="00E734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AE764E0"/>
    <w:multiLevelType w:val="singleLevel"/>
    <w:tmpl w:val="87BA52C0"/>
    <w:lvl w:ilvl="0">
      <w:start w:val="1"/>
      <w:numFmt w:val="decimal"/>
      <w:lvlText w:val="%1. "/>
      <w:legacy w:legacy="1" w:legacySpace="0" w:legacyIndent="283"/>
      <w:lvlJc w:val="left"/>
      <w:pPr>
        <w:ind w:left="1003" w:hanging="283"/>
      </w:pPr>
      <w:rPr>
        <w:rFonts w:ascii="Times New Roman" w:hAnsi="Times New Roman" w:cs="Times New Roman" w:hint="default"/>
        <w:b w:val="0"/>
        <w:i w:val="0"/>
        <w:strike w:val="0"/>
        <w:dstrike w:val="0"/>
        <w:sz w:val="28"/>
        <w:u w:val="none"/>
        <w:effect w:val="none"/>
      </w:rPr>
    </w:lvl>
  </w:abstractNum>
  <w:abstractNum w:abstractNumId="2">
    <w:nsid w:val="63FA41FB"/>
    <w:multiLevelType w:val="multilevel"/>
    <w:tmpl w:val="2FA092F0"/>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num w:numId="1">
    <w:abstractNumId w:val="2"/>
  </w:num>
  <w:num w:numId="2">
    <w:abstractNumId w:val="1"/>
    <w:lvlOverride w:ilvl="0">
      <w:startOverride w:val="1"/>
    </w:lvlOverride>
  </w:num>
  <w:num w:numId="3">
    <w:abstractNumId w:val="0"/>
    <w:lvlOverride w:ilvl="0">
      <w:lvl w:ilvl="0">
        <w:numFmt w:val="bullet"/>
        <w:lvlText w:val=""/>
        <w:legacy w:legacy="1" w:legacySpace="0" w:legacyIndent="360"/>
        <w:lvlJc w:val="left"/>
        <w:pPr>
          <w:ind w:left="72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evenAndOddHeaders/>
  <w:drawingGridHorizontalSpacing w:val="120"/>
  <w:drawingGridVerticalSpacing w:val="163"/>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46C"/>
    <w:rsid w:val="005D13C8"/>
    <w:rsid w:val="009C3CCF"/>
    <w:rsid w:val="00E734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F4C219-909C-43C4-87DA-415B28219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ind w:firstLine="720"/>
      <w:outlineLvl w:val="1"/>
    </w:pPr>
    <w:rPr>
      <w:i/>
      <w:iCs/>
    </w:rPr>
  </w:style>
  <w:style w:type="paragraph" w:styleId="3">
    <w:name w:val="heading 3"/>
    <w:basedOn w:val="a"/>
    <w:next w:val="a"/>
    <w:qFormat/>
    <w:pPr>
      <w:keepNext/>
      <w:spacing w:line="360" w:lineRule="auto"/>
      <w:outlineLvl w:val="2"/>
    </w:pPr>
    <w:rPr>
      <w:i/>
      <w:iCs/>
    </w:rPr>
  </w:style>
  <w:style w:type="paragraph" w:styleId="4">
    <w:name w:val="heading 4"/>
    <w:basedOn w:val="a"/>
    <w:next w:val="a"/>
    <w:qFormat/>
    <w:pPr>
      <w:keepNext/>
      <w:jc w:val="center"/>
      <w:outlineLvl w:val="3"/>
    </w:pPr>
    <w:rPr>
      <w:b/>
      <w:bCs/>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pPr>
  </w:style>
  <w:style w:type="paragraph" w:styleId="20">
    <w:name w:val="Body Text Indent 2"/>
    <w:basedOn w:val="a"/>
    <w:semiHidden/>
    <w:pPr>
      <w:spacing w:line="360" w:lineRule="auto"/>
      <w:ind w:firstLine="709"/>
    </w:pPr>
  </w:style>
  <w:style w:type="paragraph" w:styleId="30">
    <w:name w:val="Body Text Indent 3"/>
    <w:basedOn w:val="a"/>
    <w:semiHidden/>
    <w:pPr>
      <w:spacing w:line="360" w:lineRule="auto"/>
      <w:ind w:firstLine="840"/>
    </w:pPr>
  </w:style>
  <w:style w:type="paragraph" w:styleId="a4">
    <w:name w:val="footer"/>
    <w:basedOn w:val="a"/>
    <w:semiHidden/>
    <w:pPr>
      <w:tabs>
        <w:tab w:val="center" w:pos="4677"/>
        <w:tab w:val="right" w:pos="9355"/>
      </w:tabs>
    </w:pPr>
  </w:style>
  <w:style w:type="character" w:styleId="a5">
    <w:name w:val="page number"/>
    <w:basedOn w:val="a0"/>
    <w:semiHidden/>
  </w:style>
  <w:style w:type="paragraph" w:customStyle="1" w:styleId="H1">
    <w:name w:val="H1"/>
    <w:basedOn w:val="a"/>
    <w:next w:val="a"/>
    <w:pPr>
      <w:keepNext/>
      <w:spacing w:before="100" w:after="100"/>
      <w:outlineLvl w:val="1"/>
    </w:pPr>
    <w:rPr>
      <w:b/>
      <w:snapToGrid w:val="0"/>
      <w:kern w:val="3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7715</Words>
  <Characters>43982</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cp:lastModifiedBy>Irina</cp:lastModifiedBy>
  <cp:revision>2</cp:revision>
  <dcterms:created xsi:type="dcterms:W3CDTF">2014-08-01T11:51:00Z</dcterms:created>
  <dcterms:modified xsi:type="dcterms:W3CDTF">2014-08-01T11:51:00Z</dcterms:modified>
</cp:coreProperties>
</file>