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7DD" w:rsidRPr="00EF3215" w:rsidRDefault="00CF67DD" w:rsidP="00CF67DD">
      <w:pPr>
        <w:ind w:left="360"/>
        <w:jc w:val="both"/>
        <w:rPr>
          <w:b/>
          <w:sz w:val="24"/>
          <w:szCs w:val="24"/>
        </w:rPr>
      </w:pPr>
      <w:r w:rsidRPr="00EF3215">
        <w:rPr>
          <w:b/>
          <w:sz w:val="24"/>
          <w:szCs w:val="24"/>
        </w:rPr>
        <w:t>Тематика рефератов по истории и методологии исторической науки</w:t>
      </w:r>
    </w:p>
    <w:p w:rsidR="00CF67DD" w:rsidRPr="00EF3215" w:rsidRDefault="00CF67DD" w:rsidP="00CF67DD">
      <w:pPr>
        <w:ind w:left="360"/>
        <w:jc w:val="both"/>
        <w:rPr>
          <w:b/>
          <w:sz w:val="24"/>
          <w:szCs w:val="24"/>
        </w:rPr>
      </w:pPr>
    </w:p>
    <w:p w:rsidR="00CF67DD" w:rsidRPr="00EF3215" w:rsidRDefault="00CF67DD" w:rsidP="00CF67DD">
      <w:pPr>
        <w:ind w:left="360"/>
        <w:jc w:val="both"/>
        <w:rPr>
          <w:sz w:val="24"/>
          <w:szCs w:val="24"/>
        </w:rPr>
      </w:pP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Исследовательские принципы школы «Анналов».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Теория модернизации.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Историко-антропологический подход в исследованиях.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История повседневности как часть «новой социальной истории»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Методы исторического исследования.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«Новая» социальная история.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Формационный подход к изучению истории.</w:t>
      </w:r>
    </w:p>
    <w:p w:rsidR="00CF67DD" w:rsidRPr="00EF3215" w:rsidRDefault="00CF67DD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Цивилизационный подход к изучению исторического прошлого.</w:t>
      </w:r>
    </w:p>
    <w:p w:rsidR="00CF67DD" w:rsidRPr="00EF3215" w:rsidRDefault="007C0D29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Гендерная история: генезис и перспективы развития.</w:t>
      </w:r>
    </w:p>
    <w:p w:rsidR="007C0D29" w:rsidRPr="00EF3215" w:rsidRDefault="007C0D29" w:rsidP="00CF67DD">
      <w:pPr>
        <w:numPr>
          <w:ilvl w:val="0"/>
          <w:numId w:val="3"/>
        </w:numPr>
        <w:jc w:val="both"/>
        <w:rPr>
          <w:sz w:val="24"/>
          <w:szCs w:val="24"/>
        </w:rPr>
      </w:pPr>
      <w:r w:rsidRPr="00EF3215">
        <w:rPr>
          <w:sz w:val="24"/>
          <w:szCs w:val="24"/>
        </w:rPr>
        <w:t>Устная история: генезис и перспективы развития.</w:t>
      </w:r>
    </w:p>
    <w:p w:rsidR="00CF67DD" w:rsidRPr="00EF3215" w:rsidRDefault="00CF67DD" w:rsidP="00CF67DD">
      <w:pPr>
        <w:ind w:left="360"/>
        <w:jc w:val="both"/>
        <w:rPr>
          <w:sz w:val="24"/>
          <w:szCs w:val="24"/>
        </w:rPr>
      </w:pPr>
    </w:p>
    <w:p w:rsidR="00CF67DD" w:rsidRPr="00EF3215" w:rsidRDefault="00A657FC" w:rsidP="00C14F33">
      <w:pPr>
        <w:ind w:left="360"/>
        <w:jc w:val="center"/>
        <w:rPr>
          <w:b/>
          <w:sz w:val="24"/>
          <w:szCs w:val="24"/>
        </w:rPr>
      </w:pPr>
      <w:r w:rsidRPr="00EF3215">
        <w:rPr>
          <w:b/>
          <w:sz w:val="24"/>
          <w:szCs w:val="24"/>
        </w:rPr>
        <w:t>Основная литература</w:t>
      </w:r>
    </w:p>
    <w:p w:rsidR="007C0D29" w:rsidRPr="00EF3215" w:rsidRDefault="007C0D29" w:rsidP="00CF67DD">
      <w:pPr>
        <w:ind w:left="360"/>
        <w:jc w:val="both"/>
        <w:rPr>
          <w:b/>
          <w:sz w:val="24"/>
          <w:szCs w:val="24"/>
        </w:rPr>
      </w:pP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Брандт М.Ю., Ляшенко Л.М. Введение в историю. – М., 1994.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Источниковедение новейшей истории России: теория, методология, практика: Учебник. –М., 2004.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Кром М.М. Историческая антропология: Пособие к лекционному курсу. – СПб., 2000.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Медушевская О.М., Румянцева М.Ф. Методология истории: Учебное пособие. –М.:РГГУ, 1997.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Медушевская О.М. Теория, история и метод источниковедения // Источниковедение: Теория. История. Метод. Источники российской истории: Уч. пособие. –М., 2000.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Методологические проблемы истории: Уч. пособие. –Мн., 2006.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Репина Л.П., Зверева В.В., Парамонова М.Ю. История исторического знания. –М., 2004.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Румянцева М.Ф. Теория  истории. –М., 2002.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Селунская Н.Б. Проблемы методологии истории: Учебное пособие по курсу «Методологические проблемы исторических исследований» -М.: МГУ, 2003. </w:t>
      </w:r>
    </w:p>
    <w:p w:rsidR="00157855" w:rsidRPr="00EF3215" w:rsidRDefault="00157855" w:rsidP="00157855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Семенникова Л.И. Россия в мировом сообществе цивилизаций: Уч. пособие. – Брянск, 2000.</w:t>
      </w:r>
    </w:p>
    <w:p w:rsidR="00157855" w:rsidRPr="00EF3215" w:rsidRDefault="00157855" w:rsidP="007C0D29">
      <w:pPr>
        <w:numPr>
          <w:ilvl w:val="0"/>
          <w:numId w:val="1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Смоленский Н.И. Теория и методология истории: Уч. пос. –М., 2007.</w:t>
      </w:r>
    </w:p>
    <w:p w:rsidR="00157855" w:rsidRPr="00EF3215" w:rsidRDefault="00157855" w:rsidP="00157855">
      <w:pPr>
        <w:jc w:val="center"/>
        <w:rPr>
          <w:b/>
          <w:sz w:val="24"/>
          <w:szCs w:val="24"/>
        </w:rPr>
      </w:pPr>
      <w:r w:rsidRPr="00EF3215">
        <w:rPr>
          <w:b/>
          <w:sz w:val="24"/>
          <w:szCs w:val="24"/>
        </w:rPr>
        <w:t>Дополнительная литература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Ахиезер А.С. Россия: критика исторического опыта (Социокультурная динамика России) . Т.1. От прошлого к будущему. – Новосибирск, 1997.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Барг  М.А. Категории и методы исторической науки   - М., 1984.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Блок М. Апология истории ( или ремесло историка). - М.1986.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Виппер Р.Ю. Очерки теории исторического познания. –М., 1911.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Гуревич А. Я. Историческая синтез и «школа»Анналов». –М., 1993.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Гуревич А.Я. Подводя итоги… (Теория и практики исторического познания. Сквозь призму индивидуального опыта ученого </w:t>
      </w: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столетия) // </w:t>
      </w: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век. Методологические проблемы исторического познания: Сб. обзоров и рефератов: В 2 ч. –М., 2001. Ч.1.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Гуревич А.Я. История историка. –М., 2004.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 век: Методологические проблемы исторического познания / Под ред. А.Л. Ястребицкой. –М., 2001-2002. Ч.1-2.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Ерасов Б.С. Цивилизации. Универсалии и самобытность. –М., 2002.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Жуков Е.М. Очерки методологии истории. –М., 1981.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Искандеров А.А. Историческая наука на пороге </w:t>
      </w:r>
      <w:r w:rsidRPr="00EF3215">
        <w:rPr>
          <w:sz w:val="24"/>
          <w:szCs w:val="24"/>
          <w:lang w:val="en-US"/>
        </w:rPr>
        <w:t>XXI</w:t>
      </w:r>
      <w:r w:rsidRPr="00EF3215">
        <w:rPr>
          <w:sz w:val="24"/>
          <w:szCs w:val="24"/>
        </w:rPr>
        <w:t xml:space="preserve"> века // Вопросы истории. 1996. № 4. 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Историк в поиске: микро- и макроподходы к изучению прошлого. -М.,1999.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Историческая наука на рубеже веков / Под ред. А.А. Фурсенко. –М., 2001.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Историческая наука России в </w:t>
      </w: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в. / Отв. ред. Г.Д. Алексеева. –М., 1997. 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Исторические исследования в России. Тенденции последних лет. - М., 1996.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Историческая наука: вопросы методологии. –М. 1986.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Историческая наука и историческое сознание /Под ред. Б.Г. Могильницкого. –Томск, 2000.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История и историки высшей школы России: Уроки, проблемы, идеи / Науч. ред. С.Н. Полторак. –СПБ,, 1998.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Кабанов В.В. Источниковедение истории советского общества. - М., 1997.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 новому пониманию человека в истории: Очерки развития современной западной исторической мысли  / Под ред. Б.Г. Могильницкого. –Томск, 1994.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Ковальченко И.Д. Методы исторического исследования. – М., 2003.</w:t>
      </w:r>
    </w:p>
    <w:p w:rsidR="00915A89" w:rsidRPr="00EF3215" w:rsidRDefault="00915A89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Ковальченко И.Д. Теоретико-методологические проблемы исторических исследований. Заметки и размышления о новых подходах /\ Новая и новейшая история. 1995. № 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Козлова Н.Н. Социально-историческая антропология. - М., 1999.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Коломийцев В.Ф. Методология истории. – М., 2001.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Кроче Б. Теория и история историографии. –М., 1998.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Ланглуа Ш.-В., Сеньобос Ш. Введение в изучение истории. – М., 2004.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Лубский А.В. Альтернативные модели исторического исследования. –М., 2005.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Медушевская  Источниковедение. Теория, история, метод. Источники российской истории. – М., 2000. 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Методологический синтез: прошлое, настоящее, возможные перспективы/ Под ред. Б.Г. Могильницкого и Ю. Николаевой. –М., 2005. 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Мининков Н.А. Методология истории. – Ростов / н Дон , 2004.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Мир историка: </w:t>
      </w: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век / Под ред. А.Н. Сахарова. –М., 2002.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Могильницкий Б.Г. Введение в методологию истории: Учебное пособие. –М., 1989.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Могильницкий Б.Г. О пользе истории // Историческая наука и историческое знание. – Томск, 2000.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 xml:space="preserve">Могильницкий Б.Г. История исторической мысли </w:t>
      </w:r>
      <w:r w:rsidRPr="00EF3215">
        <w:rPr>
          <w:sz w:val="24"/>
          <w:szCs w:val="24"/>
          <w:lang w:val="en-US"/>
        </w:rPr>
        <w:t>XX</w:t>
      </w:r>
      <w:r w:rsidRPr="00EF3215">
        <w:rPr>
          <w:sz w:val="24"/>
          <w:szCs w:val="24"/>
        </w:rPr>
        <w:t xml:space="preserve"> в. – Томск, 2001-2003. Вып. </w:t>
      </w:r>
      <w:r w:rsidRPr="00EF3215">
        <w:rPr>
          <w:sz w:val="24"/>
          <w:szCs w:val="24"/>
          <w:lang w:val="en-US"/>
        </w:rPr>
        <w:t>I</w:t>
      </w:r>
      <w:r w:rsidRPr="00EF3215">
        <w:rPr>
          <w:sz w:val="24"/>
          <w:szCs w:val="24"/>
        </w:rPr>
        <w:t xml:space="preserve"> –</w:t>
      </w:r>
      <w:r w:rsidRPr="00EF3215">
        <w:rPr>
          <w:sz w:val="24"/>
          <w:szCs w:val="24"/>
          <w:lang w:val="en-US"/>
        </w:rPr>
        <w:t>II</w:t>
      </w:r>
      <w:r w:rsidRPr="00EF3215">
        <w:rPr>
          <w:sz w:val="24"/>
          <w:szCs w:val="24"/>
        </w:rPr>
        <w:t>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Про А. Двенадцать уроков по истории. – М., 2000.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Проблемы исторического познания / Под ред. Г.Н. Севостьянова. –М., 1999.</w:t>
      </w:r>
    </w:p>
    <w:p w:rsidR="0080197F" w:rsidRPr="00EF3215" w:rsidRDefault="0080197F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Проскурякова Н.А. Концепции цивилизации и модернизации в отечественной историографии // Вопросы истории. 2005. № 7.</w:t>
      </w:r>
    </w:p>
    <w:p w:rsidR="00157855" w:rsidRPr="00EF3215" w:rsidRDefault="00157855" w:rsidP="00157855">
      <w:pPr>
        <w:numPr>
          <w:ilvl w:val="0"/>
          <w:numId w:val="2"/>
        </w:numPr>
        <w:tabs>
          <w:tab w:val="clear" w:pos="720"/>
          <w:tab w:val="num" w:pos="180"/>
        </w:tabs>
        <w:ind w:left="360"/>
        <w:jc w:val="both"/>
        <w:rPr>
          <w:sz w:val="24"/>
          <w:szCs w:val="24"/>
        </w:rPr>
      </w:pPr>
      <w:r w:rsidRPr="00EF3215">
        <w:rPr>
          <w:sz w:val="24"/>
          <w:szCs w:val="24"/>
        </w:rPr>
        <w:t>Пронштейн А.П. Методика исторического источниковедения. – Ростов/н Дон, 1976.</w:t>
      </w:r>
    </w:p>
    <w:p w:rsidR="00A473C2" w:rsidRPr="00EF3215" w:rsidRDefault="0061798F" w:rsidP="00157855">
      <w:pPr>
        <w:rPr>
          <w:sz w:val="24"/>
          <w:szCs w:val="24"/>
        </w:rPr>
      </w:pPr>
      <w:r w:rsidRPr="00EF3215">
        <w:rPr>
          <w:sz w:val="24"/>
          <w:szCs w:val="24"/>
        </w:rPr>
        <w:t xml:space="preserve">37. </w:t>
      </w:r>
      <w:r w:rsidR="00157855" w:rsidRPr="00EF3215">
        <w:rPr>
          <w:sz w:val="24"/>
          <w:szCs w:val="24"/>
        </w:rPr>
        <w:t>Репина Л.П. «Новая историческая наука» и социальная история. –М.,</w:t>
      </w:r>
      <w:bookmarkStart w:id="0" w:name="_GoBack"/>
      <w:bookmarkEnd w:id="0"/>
    </w:p>
    <w:sectPr w:rsidR="00A473C2" w:rsidRPr="00EF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B1909"/>
    <w:multiLevelType w:val="hybridMultilevel"/>
    <w:tmpl w:val="F6DE3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F632E1"/>
    <w:multiLevelType w:val="hybridMultilevel"/>
    <w:tmpl w:val="379E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8B65BE"/>
    <w:multiLevelType w:val="hybridMultilevel"/>
    <w:tmpl w:val="1130D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855"/>
    <w:rsid w:val="00157855"/>
    <w:rsid w:val="001A24A6"/>
    <w:rsid w:val="005D5B21"/>
    <w:rsid w:val="0061798F"/>
    <w:rsid w:val="00750052"/>
    <w:rsid w:val="007C0D29"/>
    <w:rsid w:val="007C1A37"/>
    <w:rsid w:val="0080197F"/>
    <w:rsid w:val="00915A89"/>
    <w:rsid w:val="009D5EB1"/>
    <w:rsid w:val="00A473C2"/>
    <w:rsid w:val="00A657FC"/>
    <w:rsid w:val="00C14F33"/>
    <w:rsid w:val="00CF67DD"/>
    <w:rsid w:val="00EF3215"/>
    <w:rsid w:val="00F7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796FD-FD0D-4EA5-9D0B-B35F256C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855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House</Company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cp:lastPrinted>2009-03-12T22:38:00Z</cp:lastPrinted>
  <dcterms:created xsi:type="dcterms:W3CDTF">2014-08-01T10:49:00Z</dcterms:created>
  <dcterms:modified xsi:type="dcterms:W3CDTF">2014-08-01T10:49:00Z</dcterms:modified>
</cp:coreProperties>
</file>