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18C" w:rsidRDefault="00AE318C">
      <w:pPr>
        <w:pStyle w:val="20"/>
        <w:pBdr>
          <w:bottom w:val="single" w:sz="12" w:space="1" w:color="auto"/>
        </w:pBdr>
        <w:ind w:firstLine="0"/>
        <w:rPr>
          <w:sz w:val="36"/>
        </w:rPr>
      </w:pPr>
      <w:r>
        <w:rPr>
          <w:sz w:val="36"/>
        </w:rPr>
        <w:t>МОСКОВСКИЙ ГОСУДАРСТВЕННЫЙ УНИВЕРСИТЕТ им. М.В. ЛОМОНОСОВА</w:t>
      </w:r>
    </w:p>
    <w:p w:rsidR="00AE318C" w:rsidRDefault="00AE318C">
      <w:pPr>
        <w:pStyle w:val="20"/>
        <w:ind w:firstLine="0"/>
        <w:rPr>
          <w:sz w:val="36"/>
        </w:rPr>
      </w:pPr>
      <w:r>
        <w:rPr>
          <w:sz w:val="36"/>
        </w:rPr>
        <w:t xml:space="preserve"> </w:t>
      </w:r>
    </w:p>
    <w:p w:rsidR="00AE318C" w:rsidRDefault="00AE318C">
      <w:pPr>
        <w:pStyle w:val="20"/>
        <w:ind w:firstLine="0"/>
      </w:pPr>
      <w:r>
        <w:t>ФАКУЛЬТЕТ ЖУРНАЛИСТИКИ</w:t>
      </w:r>
    </w:p>
    <w:p w:rsidR="00AE318C" w:rsidRDefault="00AE318C">
      <w:pPr>
        <w:pStyle w:val="20"/>
        <w:ind w:firstLine="0"/>
        <w:rPr>
          <w:sz w:val="28"/>
        </w:rPr>
      </w:pPr>
    </w:p>
    <w:p w:rsidR="00AE318C" w:rsidRDefault="00AE318C">
      <w:pPr>
        <w:pStyle w:val="20"/>
        <w:ind w:firstLine="0"/>
        <w:rPr>
          <w:sz w:val="28"/>
        </w:rPr>
      </w:pPr>
      <w:r>
        <w:rPr>
          <w:sz w:val="28"/>
        </w:rPr>
        <w:t>КАФЕДРА ЗАРУБЕЖНОЙ ЖУРНАЛИСТИКИ И ЛИТЕРАТУРЫ</w:t>
      </w:r>
    </w:p>
    <w:p w:rsidR="00AE318C" w:rsidRDefault="00AE318C">
      <w:pPr>
        <w:spacing w:line="360" w:lineRule="auto"/>
        <w:ind w:firstLine="510"/>
        <w:jc w:val="both"/>
        <w:rPr>
          <w:sz w:val="32"/>
        </w:rPr>
      </w:pPr>
    </w:p>
    <w:p w:rsidR="00AE318C" w:rsidRDefault="00AE318C">
      <w:pPr>
        <w:pStyle w:val="1"/>
        <w:ind w:firstLine="0"/>
        <w:rPr>
          <w:sz w:val="28"/>
        </w:rPr>
      </w:pPr>
    </w:p>
    <w:p w:rsidR="00AE318C" w:rsidRDefault="00AE318C">
      <w:pPr>
        <w:pStyle w:val="1"/>
        <w:ind w:firstLine="0"/>
        <w:rPr>
          <w:sz w:val="28"/>
        </w:rPr>
      </w:pPr>
      <w:r>
        <w:rPr>
          <w:sz w:val="28"/>
        </w:rPr>
        <w:t>РЕФЕРАТ НА ТЕМУ</w:t>
      </w:r>
    </w:p>
    <w:p w:rsidR="00AE318C" w:rsidRDefault="00AE318C">
      <w:pPr>
        <w:spacing w:line="360" w:lineRule="auto"/>
        <w:ind w:firstLine="510"/>
        <w:jc w:val="center"/>
        <w:rPr>
          <w:sz w:val="28"/>
        </w:rPr>
      </w:pPr>
      <w:r>
        <w:rPr>
          <w:sz w:val="28"/>
        </w:rPr>
        <w:t xml:space="preserve"> «СРАВНИТЕЛЬНАЯ ХАРАКТЕРИСТИКА ТВОРЧЕСТВА ЭСХИЛА И ЕВРИПИДА В КОМЕДИИ АРИСТОФАНА «ЛЯГУШКИ»</w:t>
      </w:r>
    </w:p>
    <w:p w:rsidR="00AE318C" w:rsidRDefault="00AE318C">
      <w:pPr>
        <w:spacing w:line="360" w:lineRule="auto"/>
        <w:ind w:firstLine="510"/>
        <w:jc w:val="center"/>
        <w:rPr>
          <w:sz w:val="28"/>
        </w:rPr>
      </w:pPr>
    </w:p>
    <w:p w:rsidR="00AE318C" w:rsidRDefault="00AE318C">
      <w:pPr>
        <w:spacing w:line="360" w:lineRule="auto"/>
        <w:ind w:firstLine="510"/>
        <w:jc w:val="center"/>
        <w:rPr>
          <w:sz w:val="28"/>
        </w:rPr>
      </w:pPr>
    </w:p>
    <w:p w:rsidR="00AE318C" w:rsidRDefault="00AE318C">
      <w:pPr>
        <w:spacing w:line="360" w:lineRule="auto"/>
        <w:ind w:firstLine="510"/>
        <w:jc w:val="center"/>
        <w:rPr>
          <w:sz w:val="28"/>
        </w:rPr>
      </w:pPr>
    </w:p>
    <w:p w:rsidR="00AE318C" w:rsidRDefault="00AE318C">
      <w:pPr>
        <w:spacing w:line="360" w:lineRule="auto"/>
        <w:ind w:firstLine="510"/>
        <w:jc w:val="center"/>
        <w:rPr>
          <w:sz w:val="28"/>
        </w:rPr>
      </w:pPr>
    </w:p>
    <w:p w:rsidR="00AE318C" w:rsidRDefault="00AE318C">
      <w:pPr>
        <w:spacing w:line="360" w:lineRule="auto"/>
        <w:ind w:firstLine="510"/>
        <w:jc w:val="right"/>
        <w:rPr>
          <w:sz w:val="32"/>
        </w:rPr>
      </w:pPr>
    </w:p>
    <w:p w:rsidR="00AE318C" w:rsidRDefault="00AE318C">
      <w:pPr>
        <w:spacing w:line="360" w:lineRule="auto"/>
        <w:ind w:firstLine="510"/>
        <w:jc w:val="both"/>
        <w:rPr>
          <w:sz w:val="32"/>
        </w:rPr>
      </w:pPr>
    </w:p>
    <w:p w:rsidR="00AE318C" w:rsidRDefault="00AE318C">
      <w:pPr>
        <w:spacing w:line="360" w:lineRule="auto"/>
        <w:ind w:firstLine="510"/>
        <w:jc w:val="both"/>
        <w:rPr>
          <w:sz w:val="24"/>
        </w:rPr>
      </w:pPr>
    </w:p>
    <w:p w:rsidR="00AE318C" w:rsidRDefault="00AE318C">
      <w:pPr>
        <w:spacing w:line="360" w:lineRule="auto"/>
        <w:ind w:firstLine="510"/>
        <w:jc w:val="both"/>
        <w:rPr>
          <w:sz w:val="24"/>
        </w:rPr>
      </w:pPr>
    </w:p>
    <w:p w:rsidR="00AE318C" w:rsidRDefault="00AE318C">
      <w:pPr>
        <w:spacing w:line="360" w:lineRule="auto"/>
        <w:ind w:firstLine="510"/>
        <w:jc w:val="center"/>
        <w:rPr>
          <w:sz w:val="32"/>
        </w:rPr>
      </w:pPr>
    </w:p>
    <w:p w:rsidR="00AE318C" w:rsidRDefault="00AE318C">
      <w:pPr>
        <w:pStyle w:val="20"/>
      </w:pPr>
    </w:p>
    <w:p w:rsidR="00AE318C" w:rsidRDefault="00AE318C">
      <w:pPr>
        <w:pStyle w:val="20"/>
      </w:pPr>
      <w:r>
        <w:t>МОСКВА – 2003г.</w:t>
      </w:r>
    </w:p>
    <w:p w:rsidR="00086BD8" w:rsidRDefault="00AE318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</w:t>
      </w:r>
    </w:p>
    <w:p w:rsidR="00086BD8" w:rsidRDefault="00086BD8">
      <w:pPr>
        <w:spacing w:line="360" w:lineRule="auto"/>
        <w:jc w:val="both"/>
        <w:rPr>
          <w:sz w:val="24"/>
        </w:rPr>
      </w:pPr>
    </w:p>
    <w:p w:rsidR="00AE318C" w:rsidRDefault="00AE318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«История античного театра насчитывает почти целое тысячелетие (с </w:t>
      </w:r>
      <w:r>
        <w:rPr>
          <w:sz w:val="24"/>
          <w:lang w:val="en-US"/>
        </w:rPr>
        <w:t>VI</w:t>
      </w:r>
      <w:r w:rsidRPr="00086BD8">
        <w:rPr>
          <w:sz w:val="24"/>
        </w:rPr>
        <w:t xml:space="preserve"> </w:t>
      </w:r>
      <w:r>
        <w:rPr>
          <w:sz w:val="24"/>
        </w:rPr>
        <w:t xml:space="preserve">в. до н.э. по </w:t>
      </w:r>
      <w:r>
        <w:rPr>
          <w:sz w:val="24"/>
          <w:lang w:val="en-US"/>
        </w:rPr>
        <w:t>IV</w:t>
      </w:r>
      <w:r w:rsidRPr="00086BD8">
        <w:rPr>
          <w:sz w:val="24"/>
        </w:rPr>
        <w:t>-</w:t>
      </w:r>
      <w:r>
        <w:rPr>
          <w:sz w:val="24"/>
          <w:lang w:val="en-US"/>
        </w:rPr>
        <w:t>V</w:t>
      </w:r>
      <w:r>
        <w:rPr>
          <w:sz w:val="24"/>
        </w:rPr>
        <w:t xml:space="preserve"> в.в. н.э.). В эту пору возникло европейское театральное искусство, в том его качестве, в каком оно живёт и сейчас: появилась драматургия, сформировались основные принципы актёрского искусства, сценическая техника и основы оформления театра и спектакля, возникли стационарные театральные сооружения».</w:t>
      </w:r>
      <w:r>
        <w:rPr>
          <w:rStyle w:val="a4"/>
          <w:sz w:val="24"/>
        </w:rPr>
        <w:footnoteReference w:id="1"/>
      </w:r>
      <w:r>
        <w:rPr>
          <w:sz w:val="24"/>
        </w:rPr>
        <w:t xml:space="preserve"> </w:t>
      </w:r>
    </w:p>
    <w:p w:rsidR="00AE318C" w:rsidRDefault="00AE318C">
      <w:pPr>
        <w:spacing w:line="360" w:lineRule="auto"/>
        <w:ind w:firstLine="510"/>
        <w:jc w:val="both"/>
        <w:rPr>
          <w:sz w:val="24"/>
        </w:rPr>
      </w:pPr>
      <w:r>
        <w:rPr>
          <w:sz w:val="24"/>
        </w:rPr>
        <w:t xml:space="preserve">Греческая комедия зарождается в </w:t>
      </w:r>
      <w:r>
        <w:rPr>
          <w:sz w:val="24"/>
          <w:lang w:val="en-US"/>
        </w:rPr>
        <w:t>VI</w:t>
      </w:r>
      <w:r>
        <w:rPr>
          <w:sz w:val="24"/>
        </w:rPr>
        <w:t xml:space="preserve"> в. до н.э. из следующих элементов: весёлые бытовые сценки, песни обличительного характера у селян, которые ходили в город высмеивать местных жителей на праздниках Диониса, оргиастически-жертвенный культ Диониса, песни в честь Диониса и других богов плодородия.  В Аттике комедия достигла полного развития. Именно здесь она стала несколько отличаться от трагедии. В комедии был пролог, рассказывающий о содержании комедии; парод (первая песня хора); агон (состязание между героями, победитель которого высказывал, что представление будет проповедовать); обращение хора к зрителям – парабаса; ряд сцен; последняя песнь уходящего со сцены хора – эксод. Древняя комедия была лёгкой, весёлой, пошловатой, по преимуществу антигородской, но обсуждающей важные общественно-политические вопросы.</w:t>
      </w:r>
    </w:p>
    <w:p w:rsidR="00AE318C" w:rsidRDefault="00AE318C">
      <w:pPr>
        <w:spacing w:line="360" w:lineRule="auto"/>
        <w:ind w:firstLine="510"/>
        <w:jc w:val="both"/>
        <w:rPr>
          <w:sz w:val="24"/>
        </w:rPr>
      </w:pPr>
      <w:r>
        <w:rPr>
          <w:sz w:val="24"/>
        </w:rPr>
        <w:t xml:space="preserve">Аристофан считается самым лучшим древнегреческим комедиографом. «Нам известно 11 комедий крупнейшего поэта второй половины </w:t>
      </w:r>
      <w:r>
        <w:rPr>
          <w:sz w:val="24"/>
          <w:lang w:val="en-US"/>
        </w:rPr>
        <w:t>V</w:t>
      </w:r>
      <w:r w:rsidRPr="00086BD8">
        <w:rPr>
          <w:sz w:val="24"/>
        </w:rPr>
        <w:t xml:space="preserve"> </w:t>
      </w:r>
      <w:r>
        <w:rPr>
          <w:sz w:val="24"/>
        </w:rPr>
        <w:t xml:space="preserve">века, авторы древнеаттической комедии – Аристофана (всего он написал 44 пьесы). Эти пьесы были созданы между 425 и 388 годами и дают довольно полное представление о творческой деятельности поэта. Аристофан является идеологом аттического крестьянства… Аристофан последовательно выступает против тех изменений, которые наблюдались в политической, идеологической и культурной жизни Афин в последней трети </w:t>
      </w:r>
      <w:r>
        <w:rPr>
          <w:sz w:val="24"/>
          <w:lang w:val="en-US"/>
        </w:rPr>
        <w:t>V</w:t>
      </w:r>
      <w:r w:rsidRPr="00086BD8">
        <w:rPr>
          <w:sz w:val="24"/>
        </w:rPr>
        <w:t xml:space="preserve"> </w:t>
      </w:r>
      <w:r>
        <w:rPr>
          <w:sz w:val="24"/>
        </w:rPr>
        <w:t>века, против всего того, что кажется ему искажением, извращением принципов прежней демократии».</w:t>
      </w:r>
      <w:r>
        <w:rPr>
          <w:rStyle w:val="a4"/>
          <w:sz w:val="24"/>
        </w:rPr>
        <w:footnoteReference w:id="2"/>
      </w:r>
      <w:r>
        <w:rPr>
          <w:sz w:val="24"/>
        </w:rPr>
        <w:t xml:space="preserve">  Также он не приемлет новых литературных направлений, что показал в своей пьесе «Лягушки».</w:t>
      </w:r>
    </w:p>
    <w:p w:rsidR="00AE318C" w:rsidRDefault="00AE318C">
      <w:pPr>
        <w:spacing w:line="360" w:lineRule="auto"/>
        <w:ind w:firstLine="510"/>
        <w:jc w:val="both"/>
        <w:rPr>
          <w:sz w:val="24"/>
        </w:rPr>
      </w:pPr>
      <w:r>
        <w:rPr>
          <w:sz w:val="24"/>
        </w:rPr>
        <w:t xml:space="preserve">«Комедия «Лягушки» была поставлена на сцену в праздник Ленеи (в январе или феврале) </w:t>
      </w:r>
      <w:smartTag w:uri="urn:schemas-microsoft-com:office:smarttags" w:element="metricconverter">
        <w:smartTagPr>
          <w:attr w:name="ProductID" w:val="405 г"/>
        </w:smartTagPr>
        <w:r>
          <w:rPr>
            <w:sz w:val="24"/>
          </w:rPr>
          <w:t>405 г</w:t>
        </w:r>
      </w:smartTag>
      <w:r>
        <w:rPr>
          <w:sz w:val="24"/>
        </w:rPr>
        <w:t>., от имени Филонида. Она имела блестящий успех и была поставлена на первом месте. На втором месте была поставлена комедия Фриниха «Музы», на третьем – комедия Платона (комика) «Клеофонт»… в литературной жизни Афин, незадолго до постановки на сцену «Лягушек», произошли два важнейших события: смерть Еврипида в Македонии (407/406 г.) и смерть Софокла, немного позже (</w:t>
      </w:r>
      <w:smartTag w:uri="urn:schemas-microsoft-com:office:smarttags" w:element="metricconverter">
        <w:smartTagPr>
          <w:attr w:name="ProductID" w:val="406 г"/>
        </w:smartTagPr>
        <w:r>
          <w:rPr>
            <w:sz w:val="24"/>
          </w:rPr>
          <w:t>406 г</w:t>
        </w:r>
      </w:smartTag>
      <w:r>
        <w:rPr>
          <w:sz w:val="24"/>
        </w:rPr>
        <w:t>.). Вот под непосредственным влиянием каких событий писал Аристофан комедию «Лягушки»; эти события и послужили главным поводом к созданию этой пьесы».</w:t>
      </w:r>
      <w:r>
        <w:rPr>
          <w:rStyle w:val="a4"/>
          <w:sz w:val="24"/>
        </w:rPr>
        <w:footnoteReference w:id="3"/>
      </w:r>
      <w:r>
        <w:rPr>
          <w:sz w:val="24"/>
        </w:rPr>
        <w:t xml:space="preserve"> </w:t>
      </w:r>
    </w:p>
    <w:p w:rsidR="00AE318C" w:rsidRDefault="00AE318C">
      <w:pPr>
        <w:pStyle w:val="a5"/>
        <w:spacing w:line="360" w:lineRule="auto"/>
      </w:pPr>
      <w:r>
        <w:t>Сюжетно комедия делится на две части: первая рассказывает о схождении Диониса в подземный мир, чтобы вывести оттуда Еврипида, вторая описывает спор между Еврипидом и Эсхилом. Главной частью является вторая, так как именно здесь содержится литературно-публицистический материал, в котором обсуждается современная Аристофану литература. Кроме того, для раскрытия темы моего реферата именно она является ключевой, так как в ней содержится сравнительная характеристика творчества Эсхила и Еврипида.</w:t>
      </w:r>
    </w:p>
    <w:p w:rsidR="00AE318C" w:rsidRDefault="00AE318C">
      <w:pPr>
        <w:pStyle w:val="a5"/>
        <w:spacing w:line="360" w:lineRule="auto"/>
      </w:pPr>
      <w:r>
        <w:t>«…примечательно, что Аристофан сталкивает между собой именно Эсхила и Еврипида, а не Софокла и Еврипида, которые в течение многих лет соперничали на афинской сцене и почти одновременно её покинули… Но для Аристофана трагедийный театр Эсхила – это эстетический кодекс поколения марафонских бойцов. Вместе с Эсхилом старинные драматурги Феспид, Фриних и поэт Симонид олицетворяют героическую эпоху Афин времени греко-персидских войн».</w:t>
      </w:r>
      <w:r>
        <w:rPr>
          <w:rStyle w:val="a4"/>
        </w:rPr>
        <w:footnoteReference w:id="4"/>
      </w:r>
      <w:r>
        <w:t xml:space="preserve"> «Целью Аристофана было унизить Еврипида и возвеличить Эсхила, – иначе говоря, унизить новое литературное направление, которая приняла трагедия в произведениях Еврипида, и возвеличить старое, представителем которого в то время был Эсхил. Аристофан делает это путём литературно-эстетической критики произведений их с разных точек зрения».</w:t>
      </w:r>
      <w:r>
        <w:rPr>
          <w:rStyle w:val="a4"/>
        </w:rPr>
        <w:footnoteReference w:id="5"/>
      </w:r>
      <w:r>
        <w:t xml:space="preserve"> «Он собрал и систематизировал всё, что говорил раньше, и добавил много нового. Если в предыдущих комедиях брались отдельные стороны творчества драматурга, встречавшие осуждение Аристофана, то теперь он ставит вопрос шире и хочет показать роль Еврипида в развитии греческой трагедии и театра».</w:t>
      </w:r>
      <w:r>
        <w:rPr>
          <w:rStyle w:val="a4"/>
        </w:rPr>
        <w:footnoteReference w:id="6"/>
      </w:r>
      <w:r>
        <w:t xml:space="preserve"> Среди недостатков Еврипида Аристофан в комедии «Лягушки» и других своих произведениях особенно выделяет его низкое происхождение, неверность его жены, помощь Кефисофонта Еврипиду в работе над произведениями, занятие философией и даже владение домашней библиотекой. Комедиограф считал, что книги развращают молодёжь.</w:t>
      </w:r>
    </w:p>
    <w:p w:rsidR="00AE318C" w:rsidRDefault="00AE318C">
      <w:pPr>
        <w:pStyle w:val="a5"/>
        <w:spacing w:line="360" w:lineRule="auto"/>
      </w:pPr>
      <w:r>
        <w:t>«Аристофан считает своим идеалом поэта – учителя граждан, проповедующего поэзию гражданского пафоса и высоких общественных чувств. Образец такой поэзии для него – Эсхил. Его он противопоставляет Еврипиду, в творчестве которого видит выражение не только современного ему индивидуализма и психологизма, но и упадочной, враждебной всему духу афинской демократии поэзии».</w:t>
      </w:r>
      <w:r>
        <w:rPr>
          <w:rStyle w:val="a4"/>
        </w:rPr>
        <w:footnoteReference w:id="7"/>
      </w:r>
      <w:r>
        <w:t xml:space="preserve"> Однако в действительности «что касается Еврипида, то он по своим общественным взглядам никак не может быть отнесён к числу противников афинской демократии. Наоборот, в ряде трагедий он явно идеализировал родной город, изображая Афины защитником гонимых и угнетённых по всей Греции».</w:t>
      </w:r>
      <w:r>
        <w:rPr>
          <w:rStyle w:val="a4"/>
        </w:rPr>
        <w:footnoteReference w:id="8"/>
      </w:r>
    </w:p>
    <w:p w:rsidR="00AE318C" w:rsidRDefault="00AE318C">
      <w:pPr>
        <w:pStyle w:val="a5"/>
        <w:spacing w:line="360" w:lineRule="auto"/>
      </w:pPr>
      <w:r>
        <w:t>Сначала спор Эсхила и Еврипида носит чисто формальный характер. Два поэта обсуждают вопросы композиции, слога, построения образов и т.д. «Архаический драматургии Эсхила, с её торжественными и пышными хоровыми песнями, монументальными, но сатирическими персонажами, Еврипид противопоставляет высокоразвитую драматургическую технику и глубину психологической характеристики образов».</w:t>
      </w:r>
      <w:r>
        <w:rPr>
          <w:rStyle w:val="a4"/>
        </w:rPr>
        <w:footnoteReference w:id="9"/>
      </w:r>
      <w:r>
        <w:t xml:space="preserve"> «Еврипид порицает искусство Эсхила: он сажал на сцене героя или героиню, покрыв их плащом, и те сидели в молчании, а «хор валит неутомимо четыре груды без конца стихов». Когда же драма доходила до середины, то «дюжину пускал он слов бычачьих, нахмуренных, с султанами, чудовищ грозных с виду, неведомых и зрителю». Таким образом, Еврипид указывает на недостаточное развитие действия в трагедиях Эсхила и на его якобы высокопарный язык… Себя Еврипид хвалит за чёткую композицию драмы, проявляющуюся уже в самом начале её, в прологах».</w:t>
      </w:r>
      <w:r>
        <w:rPr>
          <w:rStyle w:val="a4"/>
        </w:rPr>
        <w:footnoteReference w:id="10"/>
      </w:r>
      <w:r>
        <w:t xml:space="preserve"> </w:t>
      </w:r>
    </w:p>
    <w:p w:rsidR="00AE318C" w:rsidRDefault="00AE318C">
      <w:pPr>
        <w:pStyle w:val="a5"/>
        <w:spacing w:line="360" w:lineRule="auto"/>
      </w:pPr>
      <w:r>
        <w:t>Эсхил и Еврипид начинают спорить о задачах театра. Еврипид считает, что театр должен воспитывать публику:</w:t>
      </w:r>
    </w:p>
    <w:p w:rsidR="00AE318C" w:rsidRDefault="00AE318C">
      <w:pPr>
        <w:pStyle w:val="a5"/>
        <w:spacing w:line="360" w:lineRule="auto"/>
        <w:jc w:val="center"/>
      </w:pPr>
    </w:p>
    <w:p w:rsidR="00AE318C" w:rsidRDefault="00AE318C">
      <w:pPr>
        <w:pStyle w:val="a5"/>
        <w:spacing w:line="360" w:lineRule="auto"/>
        <w:jc w:val="center"/>
      </w:pPr>
      <w:r>
        <w:t>Эсхил</w:t>
      </w:r>
    </w:p>
    <w:p w:rsidR="00AE318C" w:rsidRDefault="00AE318C">
      <w:pPr>
        <w:pStyle w:val="a5"/>
        <w:spacing w:line="360" w:lineRule="auto"/>
        <w:jc w:val="center"/>
      </w:pPr>
      <w:r>
        <w:t>Пусть отвечает сейчас же, чем следует нам восхищаться в великом поэте?</w:t>
      </w:r>
    </w:p>
    <w:p w:rsidR="00AE318C" w:rsidRDefault="00AE318C">
      <w:pPr>
        <w:pStyle w:val="a5"/>
        <w:spacing w:line="360" w:lineRule="auto"/>
        <w:jc w:val="center"/>
      </w:pPr>
      <w:r>
        <w:t>Еврипид</w:t>
      </w:r>
    </w:p>
    <w:p w:rsidR="00AE318C" w:rsidRDefault="00AE318C">
      <w:pPr>
        <w:pStyle w:val="a5"/>
        <w:spacing w:line="360" w:lineRule="auto"/>
        <w:jc w:val="center"/>
      </w:pPr>
      <w:r>
        <w:t>Наставленьями, речью правдивой его; ведь гораздо разумней и лучше</w:t>
      </w:r>
    </w:p>
    <w:p w:rsidR="00AE318C" w:rsidRDefault="00AE318C">
      <w:pPr>
        <w:pStyle w:val="a5"/>
        <w:spacing w:line="360" w:lineRule="auto"/>
        <w:jc w:val="center"/>
      </w:pPr>
      <w:r>
        <w:t>Мы воспитывать граждан умеем своих.</w:t>
      </w:r>
    </w:p>
    <w:p w:rsidR="00AE318C" w:rsidRDefault="00AE318C">
      <w:pPr>
        <w:pStyle w:val="a5"/>
        <w:spacing w:line="360" w:lineRule="auto"/>
      </w:pPr>
      <w:r>
        <w:t xml:space="preserve">Впрочем, и Эсхил придерживается точки зрения, что театр – это, в первую очередь, - воспитатель общественного сознания людей. Спор происходит по поводу того, как воспитать общество и каких конечных целей необходимо достигнуть. </w:t>
      </w:r>
    </w:p>
    <w:p w:rsidR="00AE318C" w:rsidRDefault="00AE318C">
      <w:pPr>
        <w:pStyle w:val="a5"/>
        <w:spacing w:line="360" w:lineRule="auto"/>
      </w:pPr>
      <w:r>
        <w:t>«Аристофан изображает столкновение двух мировоззрений: консервативной земледельческой афинской демократии периода её становления (Эсхил) и радикальной демократии периода Пелопоннесской войны со всеми присущими ей проявлениями кризиса полисной идеологии (Еврипид)».</w:t>
      </w:r>
      <w:r>
        <w:rPr>
          <w:rStyle w:val="a4"/>
        </w:rPr>
        <w:footnoteReference w:id="11"/>
      </w:r>
    </w:p>
    <w:p w:rsidR="00AE318C" w:rsidRDefault="00AE318C">
      <w:pPr>
        <w:pStyle w:val="a5"/>
        <w:spacing w:line="360" w:lineRule="auto"/>
      </w:pPr>
      <w:r>
        <w:t xml:space="preserve"> Эсхил обвинял Еврипида в том, что он показывает обычную жизнь общества. «…Еврипид груб и натуралистичен, он изображает вещи обыденные, зрителям хорошо известные. С точки зрения Эсхила, изображение повседневного и того, что есть отрицательного в жизни – вредно, это вносит нравственное разложение»</w:t>
      </w:r>
      <w:r>
        <w:rPr>
          <w:rStyle w:val="a4"/>
        </w:rPr>
        <w:footnoteReference w:id="12"/>
      </w:r>
      <w:r>
        <w:t>:</w:t>
      </w:r>
    </w:p>
    <w:p w:rsidR="00AE318C" w:rsidRDefault="00AE318C">
      <w:pPr>
        <w:pStyle w:val="a5"/>
        <w:spacing w:line="360" w:lineRule="auto"/>
        <w:jc w:val="center"/>
      </w:pPr>
      <w:r>
        <w:t>Эсхил</w:t>
      </w:r>
    </w:p>
    <w:p w:rsidR="00AE318C" w:rsidRDefault="00AE318C">
      <w:pPr>
        <w:pStyle w:val="a5"/>
        <w:spacing w:line="360" w:lineRule="auto"/>
        <w:jc w:val="center"/>
      </w:pPr>
      <w:r>
        <w:t>…но надо скрывать все позорные вещи поэтам</w:t>
      </w:r>
    </w:p>
    <w:p w:rsidR="00AE318C" w:rsidRDefault="00AE318C">
      <w:pPr>
        <w:pStyle w:val="a5"/>
        <w:spacing w:line="360" w:lineRule="auto"/>
        <w:jc w:val="center"/>
      </w:pPr>
      <w:r>
        <w:t>И на сцену не следует их выводить, уделять им вниманья не надо.</w:t>
      </w:r>
    </w:p>
    <w:p w:rsidR="00AE318C" w:rsidRDefault="00AE318C">
      <w:pPr>
        <w:pStyle w:val="a5"/>
        <w:spacing w:line="360" w:lineRule="auto"/>
        <w:jc w:val="center"/>
      </w:pPr>
      <w:r>
        <w:t>Как учитель детей наставляет на ум, так уже взрослых – поэты.</w:t>
      </w:r>
    </w:p>
    <w:p w:rsidR="00AE318C" w:rsidRDefault="00AE318C">
      <w:pPr>
        <w:pStyle w:val="a5"/>
        <w:spacing w:line="360" w:lineRule="auto"/>
        <w:jc w:val="center"/>
      </w:pPr>
      <w:r>
        <w:t>Лишь полезное должен поэт прославлять.</w:t>
      </w:r>
    </w:p>
    <w:p w:rsidR="00AE318C" w:rsidRDefault="00AE318C">
      <w:pPr>
        <w:pStyle w:val="a5"/>
        <w:spacing w:line="360" w:lineRule="auto"/>
      </w:pPr>
      <w:r>
        <w:t>Еврипид же не считает, что он делает что-то плохое, изображая реальность. Наоборот, он вполне убедительно доказывает свою правоту:</w:t>
      </w:r>
    </w:p>
    <w:p w:rsidR="00AE318C" w:rsidRDefault="00AE318C">
      <w:pPr>
        <w:pStyle w:val="a5"/>
        <w:spacing w:line="360" w:lineRule="auto"/>
        <w:jc w:val="center"/>
      </w:pPr>
      <w:r>
        <w:t>Еврипид</w:t>
      </w:r>
    </w:p>
    <w:p w:rsidR="00AE318C" w:rsidRDefault="00AE318C">
      <w:pPr>
        <w:pStyle w:val="a5"/>
        <w:spacing w:line="360" w:lineRule="auto"/>
        <w:jc w:val="center"/>
      </w:pPr>
      <w:r>
        <w:t xml:space="preserve">Я вывел в драму нашу жизнь, обычаи, привычки, </w:t>
      </w:r>
    </w:p>
    <w:p w:rsidR="00AE318C" w:rsidRDefault="00AE318C">
      <w:pPr>
        <w:pStyle w:val="a5"/>
        <w:spacing w:line="360" w:lineRule="auto"/>
        <w:jc w:val="center"/>
      </w:pPr>
      <w:r>
        <w:t>Меня любой проверить мог. Всё понимая, зритель</w:t>
      </w:r>
    </w:p>
    <w:p w:rsidR="00AE318C" w:rsidRDefault="00AE318C">
      <w:pPr>
        <w:pStyle w:val="a5"/>
        <w:spacing w:line="360" w:lineRule="auto"/>
        <w:jc w:val="center"/>
      </w:pPr>
      <w:r>
        <w:t>Мог уличить меня, но я не хвастался напрасно.</w:t>
      </w:r>
    </w:p>
    <w:p w:rsidR="00AE318C" w:rsidRDefault="00AE318C">
      <w:pPr>
        <w:pStyle w:val="a5"/>
        <w:spacing w:line="360" w:lineRule="auto"/>
        <w:jc w:val="center"/>
      </w:pPr>
      <w:r>
        <w:t>Ведь разберётся зритель сам…</w:t>
      </w:r>
    </w:p>
    <w:p w:rsidR="00AE318C" w:rsidRDefault="00AE318C">
      <w:pPr>
        <w:pStyle w:val="a5"/>
        <w:spacing w:line="360" w:lineRule="auto"/>
      </w:pPr>
      <w:r>
        <w:t>«Исходя из основных принципов своей поэтики, Еврипид отстаивает право художника на изображение людей из различных социальных слоёв, на показ их в действии, в развитии характеров. Поэтому он отвергает условную архаику эсхиловских трагедий, сценическое воплощение образов, чрезмерную метафоричность, сложную лексику».</w:t>
      </w:r>
      <w:r>
        <w:rPr>
          <w:rStyle w:val="a4"/>
        </w:rPr>
        <w:footnoteReference w:id="13"/>
      </w:r>
    </w:p>
    <w:p w:rsidR="00AE318C" w:rsidRDefault="00AE318C">
      <w:pPr>
        <w:pStyle w:val="a5"/>
        <w:spacing w:line="360" w:lineRule="auto"/>
      </w:pPr>
      <w:r>
        <w:t>«Дальше спор трагиков переходит уже на вопросы стиля, стихосложения и музыкальной композиции. Еврипид, который и раньше насмехался над туманным, с его точки зрения, и высокопарным слогом Эсхила, первый переходит к нападению. Он высмеивает прологи Эсхила, упрекая его за неумение ясно и чётко выражать свои мысли, а также и за употребление лишних слов. Отражая нападение противника, Эсхил, в свою очередь, высмеивает Еврипида за введение в трагедию выражений, принадлежащих к обыденной речи, и за пристрастие к уменьшительным словам (например, «шкурка», «кувшинчик»,  «мешочек»). Прологи, которые ему читает сам Еврипид, Эсхилу не нравятся, и он всё время прерывает его насмешливыми словами: «кувшинчик потерял».</w:t>
      </w:r>
      <w:r>
        <w:rPr>
          <w:rStyle w:val="a4"/>
        </w:rPr>
        <w:footnoteReference w:id="14"/>
      </w:r>
    </w:p>
    <w:p w:rsidR="00AE318C" w:rsidRDefault="00AE318C">
      <w:pPr>
        <w:pStyle w:val="a5"/>
        <w:spacing w:line="360" w:lineRule="auto"/>
      </w:pPr>
      <w:r>
        <w:t>«О трагическом искусстве Еврипида Аристофан наиболее подробно выразил своё мнение устами Эсхила или хора в «Лягушках». Его разумеет хор, говоря о человеке, «отказавшемся от того, что всего важнее в трагическом искусстве». В его трагедиях Аристофан видит «болтовню»; его слова он презрительно называет «опилками слов», «словечками», «судебными словечками», его стихи – «стишками»; поэтому при взвешивании их на весах его слова и стихи оказываются гораздо легче тяжеловесных слов Эсхила; по собственному признанию Еврипида, он отнял у трагического искусства всю его «тяжесть»</w:t>
      </w:r>
      <w:r>
        <w:rPr>
          <w:rStyle w:val="a4"/>
        </w:rPr>
        <w:footnoteReference w:id="15"/>
      </w:r>
      <w:r>
        <w:t>:</w:t>
      </w:r>
    </w:p>
    <w:p w:rsidR="00AE318C" w:rsidRDefault="00AE318C">
      <w:pPr>
        <w:pStyle w:val="a5"/>
        <w:spacing w:line="360" w:lineRule="auto"/>
        <w:jc w:val="center"/>
      </w:pPr>
      <w:r>
        <w:t>Еврипид</w:t>
      </w:r>
    </w:p>
    <w:p w:rsidR="00AE318C" w:rsidRDefault="00AE318C">
      <w:pPr>
        <w:pStyle w:val="a5"/>
        <w:spacing w:line="360" w:lineRule="auto"/>
        <w:jc w:val="center"/>
      </w:pPr>
      <w:r>
        <w:t>…Но лишь искусство от тебя я принял, и сейчас же</w:t>
      </w:r>
    </w:p>
    <w:p w:rsidR="00AE318C" w:rsidRDefault="00AE318C">
      <w:pPr>
        <w:pStyle w:val="a5"/>
        <w:spacing w:line="360" w:lineRule="auto"/>
        <w:jc w:val="center"/>
      </w:pPr>
      <w:r>
        <w:t>Ему, распухшему от слов высокопарных, тяжких,</w:t>
      </w:r>
    </w:p>
    <w:p w:rsidR="00AE318C" w:rsidRDefault="00AE318C">
      <w:pPr>
        <w:pStyle w:val="a5"/>
        <w:spacing w:line="360" w:lineRule="auto"/>
        <w:jc w:val="center"/>
      </w:pPr>
      <w:r>
        <w:t>Убавил жару, посадив на строгую диету</w:t>
      </w:r>
    </w:p>
    <w:p w:rsidR="00AE318C" w:rsidRDefault="00AE318C">
      <w:pPr>
        <w:pStyle w:val="a5"/>
        <w:spacing w:line="360" w:lineRule="auto"/>
        <w:jc w:val="center"/>
      </w:pPr>
      <w:r>
        <w:t>Из лёгких слов, прогулочек, слабительного-свёклы.</w:t>
      </w:r>
    </w:p>
    <w:p w:rsidR="00AE318C" w:rsidRDefault="00AE318C">
      <w:pPr>
        <w:pStyle w:val="a5"/>
        <w:spacing w:line="360" w:lineRule="auto"/>
      </w:pPr>
      <w:r>
        <w:t>Еврипид же обвиняет Эсхила в  том, что его музыка совершенно плоха и не подходит для трагедии. «Еврипид издевается над Эсхилом за постоянное повторение одного и того же припева, бессмысленно вставляемого им в текст совершенно различных пьес. Кроме того, в хоровых партиях Эсхила Еврипид находит звукоподражание аккордам на кифаре, которые также соединяются с совершенно бессмысленным текстом. Эсхил … ставит в вину Еврипиду, что он свои песни заимствует у развратных женщин, применяет карийские лады (т.е. лады, заимствованные у варваров), заплачки, плясовые песенки. Для песен Еврипида требуется не лира, а ударный инструмент, производящий большой шум».</w:t>
      </w:r>
      <w:r>
        <w:rPr>
          <w:rStyle w:val="a4"/>
        </w:rPr>
        <w:footnoteReference w:id="16"/>
      </w:r>
    </w:p>
    <w:p w:rsidR="00AE318C" w:rsidRDefault="00AE318C">
      <w:pPr>
        <w:pStyle w:val="a5"/>
        <w:spacing w:line="360" w:lineRule="auto"/>
      </w:pPr>
      <w:r>
        <w:t>Аристофан «использует самые различные приёмы для того, чтобы конкретизировать, овеществить идейное содержание своей комедии, добиться максимального эмоционального воздействия на зрителя. Тут и блестящие пародии на стиль и язык обоих драматургов, и комический разбор отрывков из их драм, и соревнование в песнях, и самый ритм их речи в агоне – Еврипид говорит взволнованными ямбами, Эсхил пользуется величественными анапестами».</w:t>
      </w:r>
      <w:r>
        <w:rPr>
          <w:rStyle w:val="a4"/>
        </w:rPr>
        <w:footnoteReference w:id="17"/>
      </w:r>
    </w:p>
    <w:p w:rsidR="00AE318C" w:rsidRDefault="00AE318C">
      <w:pPr>
        <w:pStyle w:val="a5"/>
        <w:spacing w:line="360" w:lineRule="auto"/>
      </w:pPr>
      <w:r>
        <w:t>Аристофан, в лице Эсхила, «видит унижение величия трагедии в том, что Еврипид представляет своих героев калеками, нищими, стараясь только посредством только таких внешних, сценических эффектов возбудить к ним жалость… Эсхил прямо формулирует этот упрёк: «Ты одел царей в лохмотья, чтобы они казались людьми жалкими». Там же Эсхил называет Еврипида «делателем нищих» и «сшивателем лохмотьев», «делателем хромых».</w:t>
      </w:r>
      <w:r>
        <w:rPr>
          <w:rStyle w:val="a4"/>
        </w:rPr>
        <w:footnoteReference w:id="18"/>
      </w:r>
    </w:p>
    <w:p w:rsidR="00AE318C" w:rsidRDefault="00AE318C">
      <w:pPr>
        <w:pStyle w:val="a5"/>
        <w:spacing w:line="360" w:lineRule="auto"/>
      </w:pPr>
      <w:r>
        <w:t xml:space="preserve"> «Развенчивая Еврипида, Аристофан не видит того ценного, что было в его поэзии. Он делает Еврипида типическим носителем тех явлений литературы, которые считал отрицательными – психологизма, модернизма, крайнего индивидуализма. Для Аристофана Еврипид в литературе так же, как и Сократ в философии, был воплощением неприемлемых новомодных взглядов, несущих разложение старого уклада. Огромный арсенал комедийных средств используется для их осмеяния и морального уничтожения».</w:t>
      </w:r>
      <w:r>
        <w:rPr>
          <w:rStyle w:val="a4"/>
        </w:rPr>
        <w:footnoteReference w:id="19"/>
      </w:r>
      <w:r>
        <w:t xml:space="preserve"> </w:t>
      </w:r>
    </w:p>
    <w:p w:rsidR="00AE318C" w:rsidRDefault="00AE318C">
      <w:pPr>
        <w:pStyle w:val="a5"/>
        <w:spacing w:line="360" w:lineRule="auto"/>
      </w:pPr>
      <w:r>
        <w:t>Однако, несмотря на все обвинения в адрес Еврипида, «возможно, что уже Аристофан… подвергался могучему влиянию осмеиваемого им Еврипида… Ничего удивительного в этом нет: даже противники Еврипида не могли освободиться от его влияния. О влиянии его на Аристофана у нас имеются прямые указания из древности».</w:t>
      </w:r>
      <w:r>
        <w:rPr>
          <w:rStyle w:val="a4"/>
        </w:rPr>
        <w:footnoteReference w:id="20"/>
      </w:r>
    </w:p>
    <w:p w:rsidR="00AE318C" w:rsidRDefault="00AE318C">
      <w:pPr>
        <w:pStyle w:val="a5"/>
        <w:spacing w:line="360" w:lineRule="auto"/>
      </w:pPr>
    </w:p>
    <w:p w:rsidR="00AE318C" w:rsidRDefault="00AE318C">
      <w:pPr>
        <w:pStyle w:val="a5"/>
        <w:spacing w:line="360" w:lineRule="auto"/>
        <w:rPr>
          <w:sz w:val="28"/>
        </w:rPr>
      </w:pPr>
      <w:r>
        <w:rPr>
          <w:sz w:val="28"/>
        </w:rPr>
        <w:t>Литература:</w:t>
      </w:r>
    </w:p>
    <w:p w:rsidR="00AE318C" w:rsidRDefault="00AE318C">
      <w:pPr>
        <w:pStyle w:val="a5"/>
        <w:numPr>
          <w:ilvl w:val="0"/>
          <w:numId w:val="1"/>
        </w:numPr>
        <w:tabs>
          <w:tab w:val="clear" w:pos="360"/>
          <w:tab w:val="num" w:pos="870"/>
          <w:tab w:val="num" w:pos="930"/>
        </w:tabs>
        <w:spacing w:line="360" w:lineRule="auto"/>
        <w:ind w:left="870"/>
      </w:pPr>
      <w:r>
        <w:t>Соболевский С.И. Аристофан и его время – М., Издательство Академии наук СССР, 1957.</w:t>
      </w:r>
    </w:p>
    <w:p w:rsidR="00AE318C" w:rsidRDefault="00AE318C">
      <w:pPr>
        <w:pStyle w:val="a5"/>
        <w:numPr>
          <w:ilvl w:val="0"/>
          <w:numId w:val="1"/>
        </w:numPr>
        <w:tabs>
          <w:tab w:val="clear" w:pos="360"/>
          <w:tab w:val="num" w:pos="870"/>
          <w:tab w:val="num" w:pos="930"/>
        </w:tabs>
        <w:spacing w:line="360" w:lineRule="auto"/>
        <w:ind w:left="870"/>
      </w:pPr>
      <w:r>
        <w:t>Ярхо В. Аристофан – М., Государственное издательство художественной литературы, 1954.</w:t>
      </w:r>
    </w:p>
    <w:p w:rsidR="00AE318C" w:rsidRDefault="00AE318C">
      <w:pPr>
        <w:pStyle w:val="a5"/>
        <w:numPr>
          <w:ilvl w:val="0"/>
          <w:numId w:val="1"/>
        </w:numPr>
        <w:tabs>
          <w:tab w:val="clear" w:pos="360"/>
          <w:tab w:val="num" w:pos="870"/>
          <w:tab w:val="num" w:pos="930"/>
        </w:tabs>
        <w:spacing w:line="360" w:lineRule="auto"/>
        <w:ind w:left="870"/>
      </w:pPr>
      <w:r>
        <w:t>Полонская К.П. Античная комедия  - М., Издательство Московского университета, 1961.</w:t>
      </w:r>
    </w:p>
    <w:p w:rsidR="00AE318C" w:rsidRDefault="00AE318C">
      <w:pPr>
        <w:pStyle w:val="a5"/>
        <w:numPr>
          <w:ilvl w:val="0"/>
          <w:numId w:val="1"/>
        </w:numPr>
        <w:tabs>
          <w:tab w:val="clear" w:pos="360"/>
          <w:tab w:val="num" w:pos="870"/>
          <w:tab w:val="num" w:pos="930"/>
        </w:tabs>
        <w:spacing w:line="360" w:lineRule="auto"/>
        <w:ind w:left="870"/>
      </w:pPr>
      <w:r>
        <w:t>Головня В.В. Аристофан – М., Издательство Академии наук СССР, 1955.</w:t>
      </w:r>
    </w:p>
    <w:p w:rsidR="00AE318C" w:rsidRDefault="00AE318C">
      <w:pPr>
        <w:pStyle w:val="a5"/>
        <w:numPr>
          <w:ilvl w:val="0"/>
          <w:numId w:val="1"/>
        </w:numPr>
        <w:tabs>
          <w:tab w:val="clear" w:pos="360"/>
          <w:tab w:val="num" w:pos="870"/>
          <w:tab w:val="num" w:pos="930"/>
        </w:tabs>
        <w:spacing w:line="360" w:lineRule="auto"/>
        <w:ind w:left="870"/>
      </w:pPr>
      <w:r>
        <w:t>Интернет страница http://theatreday.ioso.ru/ant.htm</w:t>
      </w:r>
    </w:p>
    <w:p w:rsidR="00AE318C" w:rsidRDefault="00AE318C">
      <w:pPr>
        <w:pStyle w:val="a5"/>
      </w:pPr>
      <w:bookmarkStart w:id="0" w:name="_GoBack"/>
      <w:bookmarkEnd w:id="0"/>
    </w:p>
    <w:sectPr w:rsidR="00AE318C">
      <w:pgSz w:w="11906" w:h="16838"/>
      <w:pgMar w:top="1843" w:right="1800" w:bottom="2127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18C" w:rsidRDefault="00AE318C">
      <w:r>
        <w:separator/>
      </w:r>
    </w:p>
  </w:endnote>
  <w:endnote w:type="continuationSeparator" w:id="0">
    <w:p w:rsidR="00AE318C" w:rsidRDefault="00AE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18C" w:rsidRDefault="00AE318C">
      <w:r>
        <w:separator/>
      </w:r>
    </w:p>
  </w:footnote>
  <w:footnote w:type="continuationSeparator" w:id="0">
    <w:p w:rsidR="00AE318C" w:rsidRDefault="00AE318C">
      <w:r>
        <w:continuationSeparator/>
      </w:r>
    </w:p>
  </w:footnote>
  <w:footnote w:id="1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Интернет страница http://theatreday.ioso.ru/ant.htm</w:t>
      </w:r>
    </w:p>
  </w:footnote>
  <w:footnote w:id="2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Полонская К.П. Античная комедия  - М., Издательство Московского университета, 1961. Стр.7-8.</w:t>
      </w:r>
    </w:p>
  </w:footnote>
  <w:footnote w:id="3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Соболевский С.И. Аристофан и его время – М., Издательство Академии наук СССР, 1957. Стр.221-222.</w:t>
      </w:r>
    </w:p>
  </w:footnote>
  <w:footnote w:id="4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 101-102.</w:t>
      </w:r>
    </w:p>
  </w:footnote>
  <w:footnote w:id="5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Соболевский С.И. Аристофан и его время – М., Издательство Академии наук СССР, 1957. Стр.226.</w:t>
      </w:r>
    </w:p>
  </w:footnote>
  <w:footnote w:id="6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Головня В.В. Аристофан – М., Издательство Академии наук СССР, 1955. Стр. 144-145.</w:t>
      </w:r>
    </w:p>
  </w:footnote>
  <w:footnote w:id="7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Полонская К.П. Античная комедия  - М., Издательство Московского университета, 1961. Стр.15.</w:t>
      </w:r>
    </w:p>
  </w:footnote>
  <w:footnote w:id="8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 102.</w:t>
      </w:r>
    </w:p>
  </w:footnote>
  <w:footnote w:id="9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Стр.104.</w:t>
      </w:r>
    </w:p>
  </w:footnote>
  <w:footnote w:id="10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Головня В.В. Аристофан – М., Издательство Академии наук СССР, 1955. Стр. 140-141.</w:t>
      </w:r>
    </w:p>
  </w:footnote>
  <w:footnote w:id="11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Стр.104.</w:t>
      </w:r>
    </w:p>
  </w:footnote>
  <w:footnote w:id="12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Полонская К.П. Античная комедия  - М., Издательство Московского университета, 1961. Стр.17.</w:t>
      </w:r>
    </w:p>
  </w:footnote>
  <w:footnote w:id="13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 105.</w:t>
      </w:r>
    </w:p>
  </w:footnote>
  <w:footnote w:id="14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Головня В.В. Аристофан – М., Издательство Академии наук СССР, 1955. Стр. 143.</w:t>
      </w:r>
    </w:p>
  </w:footnote>
  <w:footnote w:id="15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Соболевский С.И. Аристофан и его время – М., Издательство Академии наук СССР, 1957. Стр. 229.</w:t>
      </w:r>
    </w:p>
  </w:footnote>
  <w:footnote w:id="16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Головня В.В. Аристофан – М., Издательство Академии наук СССР, 1955. Стр. 144.</w:t>
      </w:r>
    </w:p>
  </w:footnote>
  <w:footnote w:id="17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Ярхо В. Аристофан – М., Государственное издательство художественной литературы, 1954. Стр. 106-107.</w:t>
      </w:r>
    </w:p>
  </w:footnote>
  <w:footnote w:id="18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Соболевский С.И. Аристофан и его время – М., Издательство Академии наук СССР, 1957. Стр. 230.</w:t>
      </w:r>
    </w:p>
  </w:footnote>
  <w:footnote w:id="19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Полонская К.П. Античная комедия  - М., Издательство Московского университета, 1961. Стр.18.</w:t>
      </w:r>
    </w:p>
  </w:footnote>
  <w:footnote w:id="20">
    <w:p w:rsidR="00AE318C" w:rsidRDefault="00AE318C">
      <w:pPr>
        <w:pStyle w:val="a3"/>
      </w:pPr>
      <w:r>
        <w:rPr>
          <w:rStyle w:val="a4"/>
        </w:rPr>
        <w:footnoteRef/>
      </w:r>
      <w:r>
        <w:t xml:space="preserve"> Соболевский С.И. Аристофан и его время – М., Издательство Академии наук СССР, 1957. Стр. 237.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C46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BD8"/>
    <w:rsid w:val="00086BD8"/>
    <w:rsid w:val="00735CBD"/>
    <w:rsid w:val="008B682F"/>
    <w:rsid w:val="00AE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51469-72F2-4727-8824-5F1B1E46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1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10"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pPr>
      <w:ind w:firstLine="510"/>
      <w:jc w:val="both"/>
    </w:pPr>
    <w:rPr>
      <w:sz w:val="24"/>
    </w:rPr>
  </w:style>
  <w:style w:type="paragraph" w:styleId="20">
    <w:name w:val="Body Text Indent 2"/>
    <w:basedOn w:val="a"/>
    <w:pPr>
      <w:spacing w:line="360" w:lineRule="auto"/>
      <w:ind w:firstLine="510"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им</vt:lpstr>
    </vt:vector>
  </TitlesOfParts>
  <Company> </Company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им</dc:title>
  <dc:subject/>
  <dc:creator>Алексей Крапухин</dc:creator>
  <cp:keywords/>
  <cp:lastModifiedBy>Irina</cp:lastModifiedBy>
  <cp:revision>2</cp:revision>
  <dcterms:created xsi:type="dcterms:W3CDTF">2014-08-01T10:19:00Z</dcterms:created>
  <dcterms:modified xsi:type="dcterms:W3CDTF">2014-08-01T10:19:00Z</dcterms:modified>
</cp:coreProperties>
</file>