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EE9" w:rsidRPr="0073479D" w:rsidRDefault="003E5EE9" w:rsidP="0073479D">
      <w:pPr>
        <w:jc w:val="right"/>
        <w:rPr>
          <w:i/>
          <w:sz w:val="28"/>
          <w:szCs w:val="28"/>
        </w:rPr>
      </w:pPr>
      <w:r w:rsidRPr="0073479D">
        <w:rPr>
          <w:i/>
          <w:sz w:val="28"/>
          <w:szCs w:val="28"/>
        </w:rPr>
        <w:t>Н.В. Вологжанина, зам. директора по УВР,</w:t>
      </w:r>
    </w:p>
    <w:p w:rsidR="003E5EE9" w:rsidRPr="0073479D" w:rsidRDefault="003E5EE9" w:rsidP="0073479D">
      <w:pPr>
        <w:jc w:val="right"/>
        <w:rPr>
          <w:i/>
          <w:sz w:val="28"/>
          <w:szCs w:val="28"/>
        </w:rPr>
      </w:pPr>
      <w:r w:rsidRPr="0073479D">
        <w:rPr>
          <w:i/>
          <w:sz w:val="28"/>
          <w:szCs w:val="28"/>
        </w:rPr>
        <w:t xml:space="preserve">МОУ ДОД «СЮН», г. Чусовой </w:t>
      </w:r>
    </w:p>
    <w:p w:rsidR="003E5EE9" w:rsidRPr="0073479D" w:rsidRDefault="00A1481E" w:rsidP="00A1481E">
      <w:pPr>
        <w:spacing w:before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Формирование экологической</w:t>
      </w:r>
      <w:r w:rsidR="00A12710" w:rsidRPr="0073479D">
        <w:rPr>
          <w:b/>
          <w:sz w:val="28"/>
          <w:szCs w:val="28"/>
        </w:rPr>
        <w:t xml:space="preserve"> </w:t>
      </w:r>
    </w:p>
    <w:p w:rsidR="003E5EE9" w:rsidRPr="0073479D" w:rsidRDefault="003E5EE9" w:rsidP="0073479D">
      <w:pPr>
        <w:jc w:val="both"/>
        <w:rPr>
          <w:b/>
          <w:sz w:val="28"/>
          <w:szCs w:val="28"/>
        </w:rPr>
      </w:pPr>
      <w:r w:rsidRPr="0073479D">
        <w:rPr>
          <w:b/>
          <w:sz w:val="28"/>
          <w:szCs w:val="28"/>
        </w:rPr>
        <w:t>кул</w:t>
      </w:r>
      <w:r w:rsidR="00A1481E">
        <w:rPr>
          <w:b/>
          <w:sz w:val="28"/>
          <w:szCs w:val="28"/>
        </w:rPr>
        <w:t>ьтуры учащихся в Чусовской СЮН:</w:t>
      </w:r>
    </w:p>
    <w:p w:rsidR="003E5EE9" w:rsidRPr="0073479D" w:rsidRDefault="003E5EE9" w:rsidP="0073479D">
      <w:pPr>
        <w:jc w:val="both"/>
        <w:rPr>
          <w:b/>
          <w:sz w:val="28"/>
          <w:szCs w:val="28"/>
        </w:rPr>
      </w:pPr>
      <w:r w:rsidRPr="0073479D">
        <w:rPr>
          <w:b/>
          <w:sz w:val="28"/>
          <w:szCs w:val="28"/>
        </w:rPr>
        <w:t>орган</w:t>
      </w:r>
      <w:r w:rsidR="00A1481E">
        <w:rPr>
          <w:b/>
          <w:sz w:val="28"/>
          <w:szCs w:val="28"/>
        </w:rPr>
        <w:t>изационно-методические подходы</w:t>
      </w:r>
    </w:p>
    <w:p w:rsidR="003E5EE9" w:rsidRPr="0073479D" w:rsidRDefault="003E5EE9" w:rsidP="00A1481E">
      <w:pPr>
        <w:spacing w:before="240"/>
        <w:ind w:firstLine="539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Проблемы экологического образования, разрабатываются в педагогической науке сравнительно недавно. Этапы развития этой проблематики выражены введением элементарных экологических знаний в содержание курсов естественнонаучных дисциплин, созданием факультативных курсов экологической тематики, и, наконец, стратегией непрерывного экологического образования, принятой в начале 90-х годов в нашей стране. Однако формирование экологической культуры личности  требует не просто информирования и развития исследовательского подхода к природе, а умения использовать знания в жизненных ситуациях.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В самом содержании экологического образования скрывается огромный личностно-развивающий потенциал. Он позволяет актуализировать и развивать способность ребенка быть самостоятельным, присваивать предъявляемые ему со стороны нормы как личностно-значимые, анализировать взаимозависимости человека и природы, переживать ответственность за свои действия и действия других, быть критичным, проявлять</w:t>
      </w:r>
      <w:r w:rsidR="00A1481E">
        <w:rPr>
          <w:sz w:val="28"/>
          <w:szCs w:val="28"/>
        </w:rPr>
        <w:t xml:space="preserve"> и выражать свои чувства и т.п.</w:t>
      </w:r>
    </w:p>
    <w:p w:rsidR="003E5EE9" w:rsidRPr="0073479D" w:rsidRDefault="003E5EE9" w:rsidP="00A1481E">
      <w:pPr>
        <w:ind w:firstLine="709"/>
        <w:jc w:val="both"/>
        <w:rPr>
          <w:sz w:val="28"/>
          <w:szCs w:val="28"/>
        </w:rPr>
      </w:pPr>
      <w:r w:rsidRPr="0073479D">
        <w:rPr>
          <w:sz w:val="28"/>
          <w:szCs w:val="28"/>
        </w:rPr>
        <w:t xml:space="preserve">Но, по нашему мнению, этот потенциал используется недостаточно. В педагогической науке не разработаны условия для личностного вовлечения ребенка в процесс освоения им экологической культуры. </w:t>
      </w:r>
    </w:p>
    <w:p w:rsidR="003E5EE9" w:rsidRPr="0073479D" w:rsidRDefault="003E5EE9" w:rsidP="00A1481E">
      <w:pPr>
        <w:ind w:firstLine="709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Экологическая культура не может у человека сформироваться сама собой, нужна целенаправленная работа. Важно именно в школьном возрасте формировать экологическое мировоззрение, привыч</w:t>
      </w:r>
      <w:r w:rsidR="00A1481E">
        <w:rPr>
          <w:sz w:val="28"/>
          <w:szCs w:val="28"/>
        </w:rPr>
        <w:t>ки, предопределить стиль жизни.</w:t>
      </w:r>
    </w:p>
    <w:p w:rsidR="003E5EE9" w:rsidRPr="0073479D" w:rsidRDefault="003E5EE9" w:rsidP="00A1481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В школьные программы по естествознанию в той или иной степени включены вопросы по экологии и охране природы, каждая из них обеспечивает образовательный стандарт, по-своему расширяя и углубляя его. В них находят отражение взаимосвязи мира природы и человека, отражается  красота окружающего мира, его хрупкость, необходимость природоохранительной деятельности, негативные последствия для природы и человека бездумной и безответственной потребительской деятельности и т.п. Они ориентируют школьника на выявление проблем окружающей среды своего региона и посильное участие в их решении. На наш взгляд, эти программы в недостаточной степени представляют необходимое содержание экологического образования с одной стороны, а с другой – не реализуют личностный компонент в формировании экологической культуры.</w:t>
      </w:r>
    </w:p>
    <w:p w:rsidR="003E5EE9" w:rsidRPr="0073479D" w:rsidRDefault="003E5EE9" w:rsidP="0073479D">
      <w:pPr>
        <w:ind w:firstLine="539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Важную роль в непрерывном экологическом образовании играют учреждения дополнительного образования эколого-биологической направленности. В объединениях нашей станции предоставляется широкий выбор  образовательных маршрутов для более полного удовлетворения потребностей детей в знаниях об окружающем мире, развитии их экологического мировоззрения, как части</w:t>
      </w:r>
      <w:r w:rsidR="00A1481E">
        <w:rPr>
          <w:sz w:val="28"/>
          <w:szCs w:val="28"/>
        </w:rPr>
        <w:t xml:space="preserve"> общей экологической культуры.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 xml:space="preserve">Все  педагоги понимают важность экологического образования в современных условиях и стараются формировать у учащихся экологическую культуру. Они связывают реализацию этой задачи с воспитательной и образовательной деятельностью. 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 xml:space="preserve">Мы считаем, что основными компонентами экологической культуры личности должны стать: экологические знания, экологическое мышление, экологически оправданное поведение и чувство любви к природе. 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Образ экологически культурной личности выпускника (модели выпускника) мы связыв</w:t>
      </w:r>
      <w:r w:rsidR="00A1481E">
        <w:rPr>
          <w:sz w:val="28"/>
          <w:szCs w:val="28"/>
        </w:rPr>
        <w:t>аем со следующими позициями:</w:t>
      </w:r>
    </w:p>
    <w:p w:rsidR="003E5EE9" w:rsidRPr="0073479D" w:rsidRDefault="003E5EE9" w:rsidP="0073479D">
      <w:pPr>
        <w:numPr>
          <w:ilvl w:val="0"/>
          <w:numId w:val="18"/>
        </w:numPr>
        <w:tabs>
          <w:tab w:val="clear" w:pos="3769"/>
          <w:tab w:val="num" w:pos="360"/>
        </w:tabs>
        <w:ind w:left="360"/>
        <w:jc w:val="both"/>
        <w:rPr>
          <w:sz w:val="28"/>
          <w:szCs w:val="28"/>
        </w:rPr>
      </w:pPr>
      <w:r w:rsidRPr="0073479D">
        <w:rPr>
          <w:b/>
          <w:i/>
          <w:sz w:val="28"/>
          <w:szCs w:val="28"/>
        </w:rPr>
        <w:t>имеет экологические знания</w:t>
      </w:r>
      <w:r w:rsidRPr="0073479D">
        <w:rPr>
          <w:sz w:val="28"/>
          <w:szCs w:val="28"/>
        </w:rPr>
        <w:t xml:space="preserve"> по основным разделам общей экологии и экологии родного края (краеведению), то есть:</w:t>
      </w:r>
    </w:p>
    <w:p w:rsidR="003E5EE9" w:rsidRPr="0073479D" w:rsidRDefault="003E5EE9" w:rsidP="0073479D">
      <w:pPr>
        <w:ind w:left="720" w:hanging="18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- понимает сущность терминов и понятий, широко используемых в современной экологии, оперирует ими;</w:t>
      </w:r>
    </w:p>
    <w:p w:rsidR="003E5EE9" w:rsidRPr="0073479D" w:rsidRDefault="003E5EE9" w:rsidP="0073479D">
      <w:pPr>
        <w:ind w:left="720" w:hanging="18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- знает основные законы экологии и понимает их действия;</w:t>
      </w:r>
    </w:p>
    <w:p w:rsidR="003E5EE9" w:rsidRPr="0073479D" w:rsidRDefault="003E5EE9" w:rsidP="0073479D">
      <w:pPr>
        <w:ind w:left="720" w:hanging="18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- знает о жизнедеятельности и трудах ученых и общественных деятелей, внесших наибольший вклад в становление и развитие экологии;</w:t>
      </w:r>
    </w:p>
    <w:p w:rsidR="003E5EE9" w:rsidRPr="0073479D" w:rsidRDefault="003E5EE9" w:rsidP="0073479D">
      <w:pPr>
        <w:ind w:left="720" w:hanging="18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- знает организации, движения и общества, которые занимаются природоохранной деятельностью: Всемирный фонд дикой природы, Международный союз охраны природы и природных ресурсов (МСОП), Римский клуб, Гринпис и другие;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- знает природу своего родного края.</w:t>
      </w:r>
    </w:p>
    <w:p w:rsidR="003E5EE9" w:rsidRPr="0073479D" w:rsidRDefault="00CD5D60" w:rsidP="0073479D">
      <w:pPr>
        <w:numPr>
          <w:ilvl w:val="0"/>
          <w:numId w:val="18"/>
        </w:numPr>
        <w:tabs>
          <w:tab w:val="clear" w:pos="3769"/>
          <w:tab w:val="num" w:pos="360"/>
        </w:tabs>
        <w:ind w:left="360"/>
        <w:jc w:val="both"/>
        <w:rPr>
          <w:sz w:val="28"/>
          <w:szCs w:val="28"/>
        </w:rPr>
      </w:pPr>
      <w:r w:rsidRPr="0073479D">
        <w:rPr>
          <w:b/>
          <w:i/>
          <w:sz w:val="28"/>
          <w:szCs w:val="28"/>
        </w:rPr>
        <w:t>о</w:t>
      </w:r>
      <w:r w:rsidR="003E5EE9" w:rsidRPr="0073479D">
        <w:rPr>
          <w:b/>
          <w:i/>
          <w:sz w:val="28"/>
          <w:szCs w:val="28"/>
        </w:rPr>
        <w:t>бладает экологическим мышлением,</w:t>
      </w:r>
      <w:r w:rsidR="003E5EE9" w:rsidRPr="0073479D">
        <w:rPr>
          <w:sz w:val="28"/>
          <w:szCs w:val="28"/>
        </w:rPr>
        <w:t xml:space="preserve"> то есть умеет правильно анализировать и устанавливать причинно-следственные связи в природных комплексах и прогнозировать экологические последствия человеческой деятельности.</w:t>
      </w:r>
    </w:p>
    <w:p w:rsidR="003E5EE9" w:rsidRPr="0073479D" w:rsidRDefault="00CD5D60" w:rsidP="0073479D">
      <w:pPr>
        <w:numPr>
          <w:ilvl w:val="0"/>
          <w:numId w:val="18"/>
        </w:numPr>
        <w:tabs>
          <w:tab w:val="clear" w:pos="3769"/>
        </w:tabs>
        <w:ind w:left="360"/>
        <w:jc w:val="both"/>
        <w:rPr>
          <w:sz w:val="28"/>
          <w:szCs w:val="28"/>
        </w:rPr>
      </w:pPr>
      <w:r w:rsidRPr="0073479D">
        <w:rPr>
          <w:b/>
          <w:i/>
          <w:sz w:val="28"/>
          <w:szCs w:val="28"/>
        </w:rPr>
        <w:t>п</w:t>
      </w:r>
      <w:r w:rsidR="003E5EE9" w:rsidRPr="0073479D">
        <w:rPr>
          <w:b/>
          <w:i/>
          <w:sz w:val="28"/>
          <w:szCs w:val="28"/>
        </w:rPr>
        <w:t>оведение экологически культурной личности включает</w:t>
      </w:r>
      <w:r w:rsidR="003E5EE9" w:rsidRPr="0073479D">
        <w:rPr>
          <w:sz w:val="28"/>
          <w:szCs w:val="28"/>
        </w:rPr>
        <w:t xml:space="preserve"> восприятие природной эстетики, использование природных объектов без ущерба для них, рациональное использование продуктов природы в быту, соблюдение экологического права на отдыхе (рыбная ловля, охота и т.д.)</w:t>
      </w:r>
    </w:p>
    <w:p w:rsidR="003E5EE9" w:rsidRPr="0073479D" w:rsidRDefault="00CD5D60" w:rsidP="0073479D">
      <w:pPr>
        <w:numPr>
          <w:ilvl w:val="0"/>
          <w:numId w:val="18"/>
        </w:numPr>
        <w:tabs>
          <w:tab w:val="clear" w:pos="3769"/>
        </w:tabs>
        <w:ind w:left="360"/>
        <w:jc w:val="both"/>
        <w:rPr>
          <w:sz w:val="28"/>
          <w:szCs w:val="28"/>
        </w:rPr>
      </w:pPr>
      <w:r w:rsidRPr="0073479D">
        <w:rPr>
          <w:b/>
          <w:i/>
          <w:sz w:val="28"/>
          <w:szCs w:val="28"/>
        </w:rPr>
        <w:t>п</w:t>
      </w:r>
      <w:r w:rsidR="003E5EE9" w:rsidRPr="0073479D">
        <w:rPr>
          <w:b/>
          <w:i/>
          <w:sz w:val="28"/>
          <w:szCs w:val="28"/>
        </w:rPr>
        <w:t>риродоохранительная деятельность</w:t>
      </w:r>
      <w:r w:rsidR="003E5EE9" w:rsidRPr="0073479D">
        <w:rPr>
          <w:sz w:val="28"/>
          <w:szCs w:val="28"/>
        </w:rPr>
        <w:t xml:space="preserve"> определяется знаниями о природе и обществе, полученными при изучении географии, биологии, химии и физики. В опытнической работе учащиеся приобщаются к деятельной заботе о естественной среде, к сбережению растительности и животных, приумножению природных богатств.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В совокупность практических дел входят посильный уход за растениями и животными, участие в воспроизводстве естественных ресурсов, забота о земле и водных источниках, полезащитные и лесозащитные мероприятия. Под руководством педагогов формируются навыки рационального природопользования.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Нравственная сторона природоохранительного отношения формируется в действиях направленных на защиту окружающей среды. Она связана с осознанием общенародной принадлежности, полезности и ценности природы. Формирование нравственных начал отношения к среде здесь неразрывно связано с ростом заботы о природе, о чистоте водных источников, о сохранении почвенного слоя, о пресечении действий которые наносят ущерб окружающей среде.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Все компоненты экологической культуры между собой тесно взаимосвязаны и как их формирование, так и существование невозможно друг без друга. У личности обладающей экологическими знаниями, мыслящей и действующей экологически целесообразно, проявление чувства любви к природе гораздо глубже и прочнее.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 xml:space="preserve">Развивая средствами природы духовный мир школьников, педагоги в то же время закаляют детей физически, формируют их волю и характер, воспитывают коллективизм и патриотизм будущих заботливых хозяев родной земли. 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Предпосылкой  личностного отношения к среде является собственная деятельность ребенка, в которой возникают, осознаются и реализуются цели личности и коллектива, отношения воспитателей и воспитуемых к природе и обществу.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Среди субъективных предпосылок формирования отношений школьников к окружающей среде необходимо выделить:</w:t>
      </w:r>
    </w:p>
    <w:p w:rsidR="003E5EE9" w:rsidRPr="0073479D" w:rsidRDefault="003E5EE9" w:rsidP="0073479D">
      <w:pPr>
        <w:numPr>
          <w:ilvl w:val="0"/>
          <w:numId w:val="12"/>
        </w:numPr>
        <w:tabs>
          <w:tab w:val="num" w:pos="900"/>
        </w:tabs>
        <w:ind w:left="90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способность ее воспри</w:t>
      </w:r>
      <w:r w:rsidR="00A1481E">
        <w:rPr>
          <w:sz w:val="28"/>
          <w:szCs w:val="28"/>
        </w:rPr>
        <w:t>ятия, переживания и осмысления;</w:t>
      </w:r>
    </w:p>
    <w:p w:rsidR="003E5EE9" w:rsidRPr="0073479D" w:rsidRDefault="003E5EE9" w:rsidP="0073479D">
      <w:pPr>
        <w:numPr>
          <w:ilvl w:val="0"/>
          <w:numId w:val="12"/>
        </w:numPr>
        <w:tabs>
          <w:tab w:val="num" w:pos="900"/>
        </w:tabs>
        <w:ind w:left="90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 xml:space="preserve">заинтересованность в познании, преобразовании и поддержании среды в оптимальном состоянии; </w:t>
      </w:r>
    </w:p>
    <w:p w:rsidR="003E5EE9" w:rsidRPr="0073479D" w:rsidRDefault="003E5EE9" w:rsidP="0073479D">
      <w:pPr>
        <w:numPr>
          <w:ilvl w:val="0"/>
          <w:numId w:val="12"/>
        </w:numPr>
        <w:tabs>
          <w:tab w:val="num" w:pos="900"/>
        </w:tabs>
        <w:ind w:left="90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готовность сознательно реализовать во взаимодействии с внешним миром общественные и личные цели и таким образом удовлетворять свои потребности и стремления.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Организованные действия в защиту природы приводят  школьников к пониманию эстетической ценности естественных явлений. Постижение красоты окружающей среды столь же закономерно порождает стремление охранять среду, готовность к соответствующим практическим действиям.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Есть различия в отношении к природе у сельских и городских учащихся. Не все в равной мере осознают, каково влияние природы на их чувства, мысли, отношения к людям. Мы заметили, что в семьях с меньшим уровнем образования родителей дети относятся к природе более прагматично. Рост образованности родителей способствует установлению у детей более богатых духовных связей со средой. Эти данные показывают, что в педагогической работе следует учитывать влияния разнообразных социальных факторов на отношения к окружающей среде.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Особую роль во взаимодействии школьников с природой играет их индивидуальная избирательность сознательных связей с внешним миром. В деятельности по охране окружающей среды одного интересует содержание, другого - форма, третьего - орудия труда. Часть детей увлечена жизнью леса, другая часть возможностью побыть в лесу с товарищами. Чрезвычайно многообразны познавательные и практические интересы, эстетические вкусы и чувства, индивидуальные оценки различных явлений природы и человеческих действий.</w:t>
      </w:r>
    </w:p>
    <w:p w:rsidR="00A378E3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Природа не может защищать себя от корыстного, равнодушно - пассивного отношения к ней, от враждебных ее действий человека и вмешательства в ход естественных процессов, вызывающих гибель многих растений и животных. В нравственном обществе сформулирован закон об охране природы, который должен выполняться каждым гражданином страны. К его выполнению подрастающее поколение подготавливается всем содержанием и формами нашей жизни, в том числе условиями единого учебно - воспитательного процесса СЮН. Полноценный эффект будет достигнут, когда экологическое сознание и поведение станут составной частью общей культуры каждого молодого человека.</w:t>
      </w:r>
    </w:p>
    <w:p w:rsidR="003E5EE9" w:rsidRPr="0073479D" w:rsidRDefault="00A378E3" w:rsidP="0073479D">
      <w:pPr>
        <w:ind w:firstLine="540"/>
        <w:jc w:val="center"/>
        <w:rPr>
          <w:b/>
          <w:sz w:val="28"/>
          <w:szCs w:val="28"/>
        </w:rPr>
      </w:pPr>
      <w:r w:rsidRPr="0073479D">
        <w:rPr>
          <w:sz w:val="28"/>
          <w:szCs w:val="28"/>
        </w:rPr>
        <w:br w:type="page"/>
      </w:r>
      <w:r w:rsidR="003E5EE9" w:rsidRPr="0073479D">
        <w:rPr>
          <w:b/>
          <w:sz w:val="28"/>
          <w:szCs w:val="28"/>
        </w:rPr>
        <w:t>Возможность формирования персональной экологической</w:t>
      </w:r>
      <w:r w:rsidR="00A1481E">
        <w:rPr>
          <w:b/>
          <w:sz w:val="28"/>
          <w:szCs w:val="28"/>
        </w:rPr>
        <w:br/>
      </w:r>
      <w:r w:rsidR="003E5EE9" w:rsidRPr="0073479D">
        <w:rPr>
          <w:b/>
          <w:sz w:val="28"/>
          <w:szCs w:val="28"/>
        </w:rPr>
        <w:t>культуры учащихся</w:t>
      </w:r>
      <w:r w:rsidR="00A1481E">
        <w:rPr>
          <w:b/>
          <w:sz w:val="28"/>
          <w:szCs w:val="28"/>
        </w:rPr>
        <w:t xml:space="preserve"> </w:t>
      </w:r>
      <w:r w:rsidR="003E5EE9" w:rsidRPr="0073479D">
        <w:rPr>
          <w:b/>
          <w:sz w:val="28"/>
          <w:szCs w:val="28"/>
        </w:rPr>
        <w:t>в рамках образовательных программ</w:t>
      </w:r>
      <w:r w:rsidR="00A1481E">
        <w:rPr>
          <w:b/>
          <w:sz w:val="28"/>
          <w:szCs w:val="28"/>
        </w:rPr>
        <w:br/>
      </w:r>
      <w:r w:rsidR="003E5EE9" w:rsidRPr="0073479D">
        <w:rPr>
          <w:b/>
          <w:sz w:val="28"/>
          <w:szCs w:val="28"/>
        </w:rPr>
        <w:t>педагогов ЧСЮН</w:t>
      </w:r>
    </w:p>
    <w:p w:rsidR="003E5EE9" w:rsidRPr="0073479D" w:rsidRDefault="003E5EE9" w:rsidP="00A1481E">
      <w:pPr>
        <w:spacing w:before="240"/>
        <w:ind w:firstLine="539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Участие в экспериментальной работе по апробации концепции «Персональная экологическая культура</w:t>
      </w:r>
      <w:r w:rsidR="0073479D">
        <w:rPr>
          <w:sz w:val="28"/>
          <w:szCs w:val="28"/>
        </w:rPr>
        <w:t>»</w:t>
      </w:r>
      <w:r w:rsidRPr="0073479D">
        <w:rPr>
          <w:sz w:val="28"/>
          <w:szCs w:val="28"/>
        </w:rPr>
        <w:t xml:space="preserve"> учащихся как составляющая гражданского </w:t>
      </w:r>
      <w:r w:rsidR="0073479D">
        <w:rPr>
          <w:sz w:val="28"/>
          <w:szCs w:val="28"/>
        </w:rPr>
        <w:t>воспитания и здоровьесбережения</w:t>
      </w:r>
      <w:r w:rsidRPr="0073479D">
        <w:rPr>
          <w:sz w:val="28"/>
          <w:szCs w:val="28"/>
        </w:rPr>
        <w:t xml:space="preserve">  (Эршон В.Г., Пронина Н.А., Устюгова Е.Н.) мотивировало проблемную группу педагогов СЮН рассмотреть предложенные в концепции   направления (составляющие) персональной экологической культуры (ПЭК) и соотнести их с содержанием  образовательных программ педагогов СЮН.</w:t>
      </w:r>
    </w:p>
    <w:p w:rsidR="003E5EE9" w:rsidRPr="0073479D" w:rsidRDefault="003E5EE9" w:rsidP="0073479D">
      <w:pPr>
        <w:ind w:firstLine="539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На первом этапе каждому их пяти направлений ПЭК мы определили соответствующую по содержанию программу дополнительного обр</w:t>
      </w:r>
      <w:r w:rsidR="00A1481E">
        <w:rPr>
          <w:sz w:val="28"/>
          <w:szCs w:val="28"/>
        </w:rPr>
        <w:t>азования, реализуемую в СЮН.</w:t>
      </w:r>
    </w:p>
    <w:p w:rsidR="003E5EE9" w:rsidRPr="0073479D" w:rsidRDefault="003E5EE9" w:rsidP="0073479D">
      <w:pPr>
        <w:ind w:firstLine="539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Это показано в таблице 1.</w:t>
      </w:r>
    </w:p>
    <w:p w:rsidR="003E5EE9" w:rsidRPr="0073479D" w:rsidRDefault="003E5EE9" w:rsidP="0073479D">
      <w:pPr>
        <w:ind w:firstLine="539"/>
        <w:jc w:val="right"/>
        <w:rPr>
          <w:sz w:val="28"/>
          <w:szCs w:val="28"/>
        </w:rPr>
      </w:pPr>
      <w:r w:rsidRPr="0073479D">
        <w:rPr>
          <w:sz w:val="28"/>
          <w:szCs w:val="28"/>
        </w:rPr>
        <w:t>Таблица 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075"/>
        <w:gridCol w:w="4902"/>
      </w:tblGrid>
      <w:tr w:rsidR="003E5EE9" w:rsidRPr="0073479D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№</w:t>
            </w:r>
          </w:p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п/п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Направления персональной экологической культуры и (ПЭК)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Образовательные программы СЮН</w:t>
            </w:r>
          </w:p>
        </w:tc>
      </w:tr>
      <w:tr w:rsidR="003E5EE9" w:rsidRPr="0073479D">
        <w:trPr>
          <w:trHeight w:val="653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Основы экологических знаний 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Общая экология</w:t>
            </w:r>
          </w:p>
        </w:tc>
      </w:tr>
      <w:tr w:rsidR="003E5EE9" w:rsidRPr="0073479D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0"/>
                <w:numId w:val="13"/>
              </w:numPr>
              <w:tabs>
                <w:tab w:val="num" w:pos="0"/>
              </w:tabs>
              <w:ind w:left="0" w:right="-31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Преодоление экологических рисков в быту и их профилактика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Экология и здоровье 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Медицинская экология 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Фармакогнозия 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Экология водоемов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Заповедное дело</w:t>
            </w:r>
          </w:p>
        </w:tc>
      </w:tr>
      <w:tr w:rsidR="003E5EE9" w:rsidRPr="0073479D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Экологически ориентированное поведение в природе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Охотничье и заповедное дело 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Экология водоемов 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Цветоводство 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Фармакогнозия </w:t>
            </w:r>
          </w:p>
        </w:tc>
      </w:tr>
      <w:tr w:rsidR="003E5EE9" w:rsidRPr="0073479D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Рациональное природопользование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Охотничье и заповедное дело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Фармакогнозия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Природа и фантазия 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Сельское и  хозяйство с основами биотехнологии  </w:t>
            </w:r>
          </w:p>
        </w:tc>
      </w:tr>
      <w:tr w:rsidR="003E5EE9" w:rsidRPr="0073479D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Организация экологической среды 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Грунтовое цветоводство 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Комнатное цветоводство </w:t>
            </w:r>
          </w:p>
          <w:p w:rsidR="003E5EE9" w:rsidRPr="0073479D" w:rsidRDefault="003E5EE9" w:rsidP="0073479D">
            <w:pPr>
              <w:numPr>
                <w:ilvl w:val="1"/>
                <w:numId w:val="13"/>
              </w:numPr>
              <w:tabs>
                <w:tab w:val="num" w:pos="252"/>
              </w:tabs>
              <w:ind w:left="252" w:hanging="18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Садоводство </w:t>
            </w:r>
          </w:p>
        </w:tc>
      </w:tr>
    </w:tbl>
    <w:p w:rsidR="003E5EE9" w:rsidRPr="0073479D" w:rsidRDefault="003E5EE9" w:rsidP="00A1481E">
      <w:pPr>
        <w:spacing w:before="240"/>
        <w:ind w:firstLine="539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На втором этапе было проанализировано содержание избранных образовательных программ СЮН и выделены в каждой из программ темы, отвечающие направлениям ПЭК.</w:t>
      </w:r>
    </w:p>
    <w:p w:rsidR="0073479D" w:rsidRDefault="0073479D" w:rsidP="0073479D">
      <w:pPr>
        <w:ind w:firstLine="539"/>
        <w:jc w:val="both"/>
        <w:rPr>
          <w:sz w:val="28"/>
          <w:szCs w:val="28"/>
        </w:rPr>
        <w:sectPr w:rsidR="0073479D" w:rsidSect="0073479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E5EE9" w:rsidRPr="0073479D" w:rsidRDefault="003E5EE9" w:rsidP="0073479D">
      <w:pPr>
        <w:ind w:firstLine="539"/>
        <w:jc w:val="right"/>
        <w:rPr>
          <w:sz w:val="28"/>
          <w:szCs w:val="28"/>
        </w:rPr>
      </w:pPr>
      <w:r w:rsidRPr="0073479D">
        <w:rPr>
          <w:sz w:val="28"/>
          <w:szCs w:val="28"/>
        </w:rPr>
        <w:t>Таблица 2.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240"/>
        <w:gridCol w:w="2643"/>
        <w:gridCol w:w="4238"/>
      </w:tblGrid>
      <w:tr w:rsidR="003E5EE9" w:rsidRPr="0073479D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Название программы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Тема программы 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Формы   </w:t>
            </w:r>
          </w:p>
        </w:tc>
      </w:tr>
      <w:tr w:rsidR="003E5EE9" w:rsidRPr="0073479D">
        <w:trPr>
          <w:trHeight w:val="221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1</w:t>
            </w:r>
            <w:r w:rsidRPr="0073479D">
              <w:rPr>
                <w:sz w:val="28"/>
                <w:szCs w:val="28"/>
              </w:rPr>
              <w:t>.</w:t>
            </w:r>
          </w:p>
        </w:tc>
        <w:tc>
          <w:tcPr>
            <w:tcW w:w="2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i/>
                <w:sz w:val="28"/>
                <w:szCs w:val="28"/>
              </w:rPr>
              <w:t>Основы экологических знаний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i/>
                <w:sz w:val="28"/>
                <w:szCs w:val="28"/>
              </w:rPr>
              <w:t>Работа с фондовыми материалами СЮН</w:t>
            </w:r>
            <w:r w:rsidRPr="0073479D">
              <w:rPr>
                <w:sz w:val="28"/>
                <w:szCs w:val="28"/>
              </w:rPr>
              <w:t>:</w:t>
            </w:r>
          </w:p>
        </w:tc>
      </w:tr>
      <w:tr w:rsidR="003E5EE9" w:rsidRPr="007347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Общая экология 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Основные среды жизни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Характеристика основных почвенных разновидностей СЮН</w:t>
            </w:r>
          </w:p>
        </w:tc>
      </w:tr>
      <w:tr w:rsidR="003E5EE9" w:rsidRPr="007347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Охрана воздуха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Влияние  Чусовского металлургического завода на качество атмосферного воздуха </w:t>
            </w:r>
          </w:p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в г. Чусовом</w:t>
            </w:r>
          </w:p>
        </w:tc>
      </w:tr>
      <w:tr w:rsidR="003E5EE9" w:rsidRPr="0073479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Охрана животного мира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numPr>
                <w:ilvl w:val="0"/>
                <w:numId w:val="14"/>
              </w:numPr>
              <w:tabs>
                <w:tab w:val="num" w:pos="150"/>
              </w:tabs>
              <w:ind w:left="150" w:hanging="15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Учетные работы в государственном заповеднике Басеги</w:t>
            </w:r>
          </w:p>
          <w:p w:rsidR="003E5EE9" w:rsidRPr="0073479D" w:rsidRDefault="003E5EE9" w:rsidP="0073479D">
            <w:pPr>
              <w:numPr>
                <w:ilvl w:val="0"/>
                <w:numId w:val="14"/>
              </w:numPr>
              <w:tabs>
                <w:tab w:val="num" w:pos="150"/>
              </w:tabs>
              <w:ind w:left="150" w:hanging="15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Некоторые итоги зимнего учёта охотфауны зеленой зоны г. Чусового</w:t>
            </w:r>
          </w:p>
        </w:tc>
      </w:tr>
      <w:tr w:rsidR="003E5EE9" w:rsidRPr="0073479D">
        <w:trPr>
          <w:trHeight w:val="327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b/>
                <w:i/>
                <w:sz w:val="28"/>
                <w:szCs w:val="28"/>
              </w:rPr>
              <w:t>Преодоление экологических рисков и их профилактика</w:t>
            </w:r>
          </w:p>
        </w:tc>
      </w:tr>
      <w:tr w:rsidR="003E5EE9" w:rsidRPr="0073479D">
        <w:trPr>
          <w:trHeight w:val="3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Экология </w:t>
            </w:r>
          </w:p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и здоровье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Осторожно «Е»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Развивающая игра</w:t>
            </w:r>
          </w:p>
        </w:tc>
      </w:tr>
      <w:tr w:rsidR="003E5EE9" w:rsidRPr="0073479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Шумовая нагрузка и здоровье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Исследования </w:t>
            </w:r>
          </w:p>
        </w:tc>
      </w:tr>
      <w:tr w:rsidR="003E5EE9" w:rsidRPr="0073479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Медицинская экология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Профилактика социальнозначимых болезней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Тренинги</w:t>
            </w:r>
          </w:p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Лекции </w:t>
            </w:r>
          </w:p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Фильмы </w:t>
            </w:r>
          </w:p>
        </w:tc>
      </w:tr>
      <w:tr w:rsidR="003E5EE9" w:rsidRPr="0073479D">
        <w:trPr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Косметика и парфюмерия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Беседа </w:t>
            </w:r>
          </w:p>
        </w:tc>
      </w:tr>
      <w:tr w:rsidR="003E5EE9" w:rsidRPr="0073479D">
        <w:trPr>
          <w:trHeight w:val="1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Экология жилища 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Лекция </w:t>
            </w:r>
          </w:p>
        </w:tc>
      </w:tr>
      <w:tr w:rsidR="003E5EE9" w:rsidRPr="0073479D">
        <w:trPr>
          <w:trHeight w:val="265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A1481E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ind w:left="540" w:hanging="540"/>
              <w:jc w:val="both"/>
              <w:rPr>
                <w:sz w:val="28"/>
                <w:szCs w:val="28"/>
              </w:rPr>
            </w:pPr>
            <w:r w:rsidRPr="0073479D">
              <w:rPr>
                <w:b/>
                <w:i/>
                <w:sz w:val="28"/>
                <w:szCs w:val="28"/>
              </w:rPr>
              <w:t>Экологически ориентированное поведение в природе</w:t>
            </w:r>
            <w:r w:rsidRPr="0073479D">
              <w:rPr>
                <w:sz w:val="28"/>
                <w:szCs w:val="28"/>
              </w:rPr>
              <w:t xml:space="preserve"> </w:t>
            </w:r>
          </w:p>
        </w:tc>
      </w:tr>
      <w:tr w:rsidR="003E5EE9" w:rsidRPr="0073479D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Охотничье и заповедное дело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Охота «За и против»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Диспут </w:t>
            </w:r>
          </w:p>
        </w:tc>
      </w:tr>
      <w:tr w:rsidR="003E5EE9" w:rsidRPr="0073479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Охотничье законодательство 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Лекция</w:t>
            </w:r>
          </w:p>
        </w:tc>
      </w:tr>
      <w:tr w:rsidR="003E5EE9" w:rsidRPr="0073479D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Лесной кодекс 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Лекция </w:t>
            </w:r>
          </w:p>
        </w:tc>
      </w:tr>
      <w:tr w:rsidR="003E5EE9" w:rsidRPr="0073479D">
        <w:trPr>
          <w:trHeight w:val="3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Цветоводство 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Природная эстетика</w:t>
            </w:r>
          </w:p>
        </w:tc>
        <w:tc>
          <w:tcPr>
            <w:tcW w:w="2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Практическая работа</w:t>
            </w:r>
          </w:p>
        </w:tc>
      </w:tr>
      <w:tr w:rsidR="003E5EE9" w:rsidRPr="0073479D">
        <w:trPr>
          <w:trHeight w:val="4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Комнатное цветоводство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</w:p>
        </w:tc>
      </w:tr>
      <w:tr w:rsidR="003E5EE9" w:rsidRPr="0073479D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Фармакогнозия 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Лекарственные растения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Практическая работа</w:t>
            </w:r>
          </w:p>
        </w:tc>
      </w:tr>
      <w:tr w:rsidR="003E5EE9" w:rsidRPr="0073479D">
        <w:trPr>
          <w:trHeight w:val="343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b/>
                <w:i/>
                <w:sz w:val="28"/>
                <w:szCs w:val="28"/>
              </w:rPr>
              <w:t>Рациональное природопользование</w:t>
            </w:r>
          </w:p>
        </w:tc>
      </w:tr>
      <w:tr w:rsidR="003E5EE9" w:rsidRPr="0073479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Охотничье и заповедное дело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ООПТ, их роль в эколо-гическом воспитании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numPr>
                <w:ilvl w:val="0"/>
                <w:numId w:val="15"/>
              </w:numPr>
              <w:tabs>
                <w:tab w:val="num" w:pos="260"/>
              </w:tabs>
              <w:ind w:left="260" w:hanging="26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Экспедиция по р. Чусовая</w:t>
            </w:r>
          </w:p>
          <w:p w:rsidR="003E5EE9" w:rsidRPr="0073479D" w:rsidRDefault="003E5EE9" w:rsidP="0073479D">
            <w:pPr>
              <w:numPr>
                <w:ilvl w:val="0"/>
                <w:numId w:val="15"/>
              </w:numPr>
              <w:tabs>
                <w:tab w:val="num" w:pos="260"/>
              </w:tabs>
              <w:ind w:left="260" w:hanging="26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Путешествие-викторина по маршруту </w:t>
            </w:r>
          </w:p>
          <w:p w:rsidR="003E5EE9" w:rsidRPr="0073479D" w:rsidRDefault="003E5EE9" w:rsidP="0073479D">
            <w:pPr>
              <w:ind w:firstLine="26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Кын – Чусовой (р. Чусовая)</w:t>
            </w:r>
          </w:p>
        </w:tc>
      </w:tr>
      <w:tr w:rsidR="003E5EE9" w:rsidRPr="0073479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Фармакогнозия 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Рациональное исполь-зование лекарственных растений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Беседа </w:t>
            </w:r>
          </w:p>
        </w:tc>
      </w:tr>
      <w:tr w:rsidR="003E5EE9" w:rsidRPr="0073479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Природа и фантазия 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Не причини вреда живому</w:t>
            </w:r>
          </w:p>
        </w:tc>
        <w:tc>
          <w:tcPr>
            <w:tcW w:w="2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Экскурсия – викторина </w:t>
            </w:r>
          </w:p>
        </w:tc>
      </w:tr>
    </w:tbl>
    <w:p w:rsidR="00A378E3" w:rsidRPr="0073479D" w:rsidRDefault="00A378E3" w:rsidP="0073479D">
      <w:pPr>
        <w:jc w:val="both"/>
        <w:rPr>
          <w:sz w:val="28"/>
          <w:szCs w:val="28"/>
        </w:rPr>
      </w:pP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249"/>
        <w:gridCol w:w="2549"/>
        <w:gridCol w:w="4409"/>
      </w:tblGrid>
      <w:tr w:rsidR="003E5EE9" w:rsidRPr="0073479D">
        <w:trPr>
          <w:trHeight w:val="268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7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b/>
                <w:i/>
                <w:sz w:val="28"/>
                <w:szCs w:val="28"/>
              </w:rPr>
              <w:t>Организация экологической среды</w:t>
            </w:r>
          </w:p>
        </w:tc>
      </w:tr>
      <w:tr w:rsidR="003E5EE9" w:rsidRPr="0073479D">
        <w:trPr>
          <w:trHeight w:val="64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Грунтовое цветоводство 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Выращивание однолетних, многолетних цветочно-декаративных культур 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numPr>
                <w:ilvl w:val="0"/>
                <w:numId w:val="15"/>
              </w:numPr>
              <w:tabs>
                <w:tab w:val="num" w:pos="260"/>
              </w:tabs>
              <w:ind w:left="260" w:hanging="260"/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Практикумы, работа на участке СЮН, создание клумб, рабаток, зеленых газонов. </w:t>
            </w:r>
          </w:p>
        </w:tc>
      </w:tr>
      <w:tr w:rsidR="003E5EE9" w:rsidRPr="0073479D">
        <w:trPr>
          <w:trHeight w:val="64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Комнатная цветоводство (горшечное цветоводство) 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Факторы среды и комнатные растения.</w:t>
            </w:r>
          </w:p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Выращивание, уход за комнатными растениями  </w:t>
            </w: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 xml:space="preserve">Беседы, практикумы </w:t>
            </w:r>
          </w:p>
        </w:tc>
      </w:tr>
      <w:tr w:rsidR="003E5EE9" w:rsidRPr="0073479D">
        <w:trPr>
          <w:trHeight w:val="64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b/>
                <w:sz w:val="28"/>
                <w:szCs w:val="28"/>
              </w:rPr>
            </w:pPr>
            <w:r w:rsidRPr="0073479D">
              <w:rPr>
                <w:b/>
                <w:sz w:val="28"/>
                <w:szCs w:val="28"/>
              </w:rPr>
              <w:t xml:space="preserve">Садоводство 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Факторы среды и садовые культуры. Выращивание, уход за садовыми культурами.</w:t>
            </w:r>
          </w:p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EE9" w:rsidRPr="0073479D" w:rsidRDefault="003E5EE9" w:rsidP="0073479D">
            <w:pPr>
              <w:jc w:val="both"/>
              <w:rPr>
                <w:sz w:val="28"/>
                <w:szCs w:val="28"/>
              </w:rPr>
            </w:pPr>
            <w:r w:rsidRPr="0073479D">
              <w:rPr>
                <w:sz w:val="28"/>
                <w:szCs w:val="28"/>
              </w:rPr>
              <w:t>Беседы, практикумы</w:t>
            </w:r>
          </w:p>
        </w:tc>
      </w:tr>
    </w:tbl>
    <w:p w:rsidR="003E5EE9" w:rsidRPr="0073479D" w:rsidRDefault="003E5EE9" w:rsidP="0073479D">
      <w:pPr>
        <w:jc w:val="both"/>
        <w:rPr>
          <w:b/>
          <w:sz w:val="28"/>
          <w:szCs w:val="28"/>
          <w:lang w:val="en-US"/>
        </w:rPr>
      </w:pP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В чем новизна подхода к работе с учащимися в рамках концепции персональной экологической культуры?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Каждое объединение экологов-исследователей работает по своему учебно-тематическому плану, причем особое предпочтение отдается практико-ориентированным темам одного из направлений ПЭК (примеры даны в таблице 2). Эти темы педагог разрабатывает с детьми не только как исследовательские проекты, но и как занятия для других секций СЮН (в форме мастер-класса, дискуссии, игры, практикума и т.д.). Занятия проводятся таким образом, чтобы не просто информировать слушателей, а сделать содержание темы руководством к действию, мотивировать позитивное «приращение» у слушателей: умение преодолевать экологические риски, рационально использовать в быту природные ресурсы, вести себя в природном окружении экологически ориентированно, организовывать среду своей жизни экологически целесообразно (в пределах возможного).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Таким образом, каждое объединение становится проводником одного или двух направлений ПЭК, просветителем в своих темах и реципиентом по отношению к выступлениям учащихся других секций.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 xml:space="preserve">Отдельно реализуется лишь блок «Основы экологии». Он дается для всех детей преподавателем СЮН. 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В СЮН разрабатывается вариант «зачетной книжки», где будут отмечаться направления (и темы) ПЭК, участниками которых дети стали в роли юного просветителя либо слушателя.</w:t>
      </w:r>
    </w:p>
    <w:p w:rsidR="003E5EE9" w:rsidRPr="0073479D" w:rsidRDefault="003E5EE9" w:rsidP="0073479D">
      <w:pPr>
        <w:ind w:firstLine="540"/>
        <w:jc w:val="both"/>
        <w:rPr>
          <w:sz w:val="28"/>
          <w:szCs w:val="28"/>
        </w:rPr>
      </w:pPr>
      <w:r w:rsidRPr="0073479D">
        <w:rPr>
          <w:sz w:val="28"/>
          <w:szCs w:val="28"/>
        </w:rPr>
        <w:t>Итоги подводятся к дню Земли (22 апреля) общим конкурсом «Моя экологическая культура». Это конкурс-праздник, девиз которого – «От личной экологической культуры к экологической культуре общества».</w:t>
      </w:r>
      <w:bookmarkStart w:id="0" w:name="_GoBack"/>
      <w:bookmarkEnd w:id="0"/>
    </w:p>
    <w:sectPr w:rsidR="003E5EE9" w:rsidRPr="0073479D" w:rsidSect="007347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275">
    <w:altName w:val="Tahoma"/>
    <w:panose1 w:val="00000000000000000000"/>
    <w:charset w:val="00"/>
    <w:family w:val="auto"/>
    <w:notTrueType/>
    <w:pitch w:val="default"/>
    <w:sig w:usb0="80000080" w:usb1="000044F8" w:usb2="00000000" w:usb3="00000000" w:csb0="30B50000" w:csb1="30B5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25E9D"/>
    <w:multiLevelType w:val="hybridMultilevel"/>
    <w:tmpl w:val="F34894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82A00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7B53330"/>
    <w:multiLevelType w:val="hybridMultilevel"/>
    <w:tmpl w:val="009E0C82"/>
    <w:lvl w:ilvl="0" w:tplc="3EA2164A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70258B"/>
    <w:multiLevelType w:val="hybridMultilevel"/>
    <w:tmpl w:val="7C4270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760E8D2">
      <w:start w:val="1"/>
      <w:numFmt w:val="bullet"/>
      <w:lvlText w:val="∙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  <w:sz w:val="28"/>
        <w:szCs w:val="3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FB0350"/>
    <w:multiLevelType w:val="hybridMultilevel"/>
    <w:tmpl w:val="A2CA8966"/>
    <w:lvl w:ilvl="0" w:tplc="2760E8D2">
      <w:start w:val="1"/>
      <w:numFmt w:val="bullet"/>
      <w:lvlText w:val="∙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color w:val="auto"/>
        <w:sz w:val="28"/>
        <w:szCs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0"/>
        </w:tabs>
        <w:ind w:left="1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0"/>
        </w:tabs>
        <w:ind w:left="3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0"/>
        </w:tabs>
        <w:ind w:left="5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</w:rPr>
    </w:lvl>
  </w:abstractNum>
  <w:abstractNum w:abstractNumId="4">
    <w:nsid w:val="23DB494F"/>
    <w:multiLevelType w:val="singleLevel"/>
    <w:tmpl w:val="72D84E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font275" w:hAnsi="font275" w:hint="default"/>
        <w:b w:val="0"/>
        <w:i w:val="0"/>
      </w:rPr>
    </w:lvl>
  </w:abstractNum>
  <w:abstractNum w:abstractNumId="5">
    <w:nsid w:val="269671A1"/>
    <w:multiLevelType w:val="hybridMultilevel"/>
    <w:tmpl w:val="D966D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E633C4"/>
    <w:multiLevelType w:val="hybridMultilevel"/>
    <w:tmpl w:val="242CF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BF004A"/>
    <w:multiLevelType w:val="hybridMultilevel"/>
    <w:tmpl w:val="F36E5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A2164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190DC0"/>
    <w:multiLevelType w:val="hybridMultilevel"/>
    <w:tmpl w:val="4AC00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941542"/>
    <w:multiLevelType w:val="hybridMultilevel"/>
    <w:tmpl w:val="34E6BE42"/>
    <w:lvl w:ilvl="0" w:tplc="8A08DD8C">
      <w:start w:val="3"/>
      <w:numFmt w:val="bullet"/>
      <w:lvlText w:val=""/>
      <w:lvlJc w:val="left"/>
      <w:pPr>
        <w:tabs>
          <w:tab w:val="num" w:pos="3769"/>
        </w:tabs>
        <w:ind w:left="3769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F821323"/>
    <w:multiLevelType w:val="hybridMultilevel"/>
    <w:tmpl w:val="BCFE0FCE"/>
    <w:lvl w:ilvl="0" w:tplc="3EA2164A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77B23E6D"/>
    <w:multiLevelType w:val="hybridMultilevel"/>
    <w:tmpl w:val="C60C618E"/>
    <w:lvl w:ilvl="0" w:tplc="33CEAFC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3"/>
  </w:num>
  <w:num w:numId="11">
    <w:abstractNumId w:val="0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0381"/>
    <w:rsid w:val="00035459"/>
    <w:rsid w:val="0004431F"/>
    <w:rsid w:val="000C756F"/>
    <w:rsid w:val="000D3E4C"/>
    <w:rsid w:val="000E337A"/>
    <w:rsid w:val="000F50C2"/>
    <w:rsid w:val="00100A10"/>
    <w:rsid w:val="001F5524"/>
    <w:rsid w:val="00285310"/>
    <w:rsid w:val="002D48E6"/>
    <w:rsid w:val="00326BB7"/>
    <w:rsid w:val="0034638C"/>
    <w:rsid w:val="00374F72"/>
    <w:rsid w:val="003E5EE9"/>
    <w:rsid w:val="0045429B"/>
    <w:rsid w:val="0052574B"/>
    <w:rsid w:val="00562920"/>
    <w:rsid w:val="00607922"/>
    <w:rsid w:val="006121DD"/>
    <w:rsid w:val="00717073"/>
    <w:rsid w:val="0073479D"/>
    <w:rsid w:val="007751DE"/>
    <w:rsid w:val="007D3860"/>
    <w:rsid w:val="0087082E"/>
    <w:rsid w:val="008B669F"/>
    <w:rsid w:val="008E02C3"/>
    <w:rsid w:val="0090442E"/>
    <w:rsid w:val="009237EB"/>
    <w:rsid w:val="009268EE"/>
    <w:rsid w:val="00937E7C"/>
    <w:rsid w:val="009425D3"/>
    <w:rsid w:val="009A148B"/>
    <w:rsid w:val="009B50F1"/>
    <w:rsid w:val="009B7441"/>
    <w:rsid w:val="009D654B"/>
    <w:rsid w:val="009D7894"/>
    <w:rsid w:val="009E6D5F"/>
    <w:rsid w:val="00A12710"/>
    <w:rsid w:val="00A1481E"/>
    <w:rsid w:val="00A378E3"/>
    <w:rsid w:val="00A45EEE"/>
    <w:rsid w:val="00A64B5E"/>
    <w:rsid w:val="00A722D2"/>
    <w:rsid w:val="00A83121"/>
    <w:rsid w:val="00AB047E"/>
    <w:rsid w:val="00B41C06"/>
    <w:rsid w:val="00B90D4F"/>
    <w:rsid w:val="00BD6ECC"/>
    <w:rsid w:val="00C318F1"/>
    <w:rsid w:val="00CD5D60"/>
    <w:rsid w:val="00D82034"/>
    <w:rsid w:val="00D95A79"/>
    <w:rsid w:val="00DA4B29"/>
    <w:rsid w:val="00DB0381"/>
    <w:rsid w:val="00DD7BDA"/>
    <w:rsid w:val="00DF2B19"/>
    <w:rsid w:val="00E5647D"/>
    <w:rsid w:val="00E57574"/>
    <w:rsid w:val="00E96798"/>
    <w:rsid w:val="00EB0752"/>
    <w:rsid w:val="00EC648F"/>
    <w:rsid w:val="00F757FF"/>
    <w:rsid w:val="00F81D81"/>
    <w:rsid w:val="00FA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D4384-F129-42E1-BF1C-EC491FCE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3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3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A12710"/>
    <w:rPr>
      <w:color w:val="0000FF"/>
      <w:u w:val="single"/>
    </w:rPr>
  </w:style>
  <w:style w:type="character" w:styleId="a5">
    <w:name w:val="FollowedHyperlink"/>
    <w:basedOn w:val="a0"/>
    <w:rsid w:val="00C318F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2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</dc:creator>
  <cp:keywords/>
  <cp:lastModifiedBy>Irina</cp:lastModifiedBy>
  <cp:revision>2</cp:revision>
  <cp:lastPrinted>1899-12-31T21:00:00Z</cp:lastPrinted>
  <dcterms:created xsi:type="dcterms:W3CDTF">2014-08-01T09:34:00Z</dcterms:created>
  <dcterms:modified xsi:type="dcterms:W3CDTF">2014-08-01T09:34:00Z</dcterms:modified>
</cp:coreProperties>
</file>