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776" w:rsidRPr="00E64035" w:rsidRDefault="0084273B" w:rsidP="00E64035">
      <w:pPr>
        <w:widowControl w:val="0"/>
        <w:spacing w:line="360" w:lineRule="auto"/>
        <w:ind w:firstLine="709"/>
        <w:jc w:val="both"/>
        <w:rPr>
          <w:sz w:val="28"/>
          <w:szCs w:val="28"/>
        </w:rPr>
      </w:pPr>
      <w:r w:rsidRPr="00E64035">
        <w:rPr>
          <w:sz w:val="28"/>
          <w:szCs w:val="28"/>
        </w:rPr>
        <w:t>Содержание</w:t>
      </w:r>
    </w:p>
    <w:p w:rsidR="0084273B" w:rsidRPr="00E64035" w:rsidRDefault="0084273B" w:rsidP="006E7C32">
      <w:pPr>
        <w:widowControl w:val="0"/>
        <w:spacing w:line="360" w:lineRule="auto"/>
        <w:jc w:val="both"/>
        <w:rPr>
          <w:sz w:val="28"/>
          <w:szCs w:val="28"/>
        </w:rPr>
      </w:pPr>
    </w:p>
    <w:p w:rsidR="0084273B" w:rsidRPr="00E64035" w:rsidRDefault="0084273B" w:rsidP="00E64035">
      <w:pPr>
        <w:widowControl w:val="0"/>
        <w:spacing w:line="360" w:lineRule="auto"/>
        <w:jc w:val="both"/>
        <w:rPr>
          <w:sz w:val="28"/>
          <w:szCs w:val="28"/>
        </w:rPr>
      </w:pPr>
      <w:r w:rsidRPr="00E64035">
        <w:rPr>
          <w:sz w:val="28"/>
          <w:szCs w:val="28"/>
        </w:rPr>
        <w:t>1.</w:t>
      </w:r>
      <w:r w:rsidR="00E64035" w:rsidRPr="00E64035">
        <w:rPr>
          <w:sz w:val="28"/>
          <w:szCs w:val="28"/>
        </w:rPr>
        <w:t xml:space="preserve"> </w:t>
      </w:r>
      <w:r w:rsidR="007E564F" w:rsidRPr="00E64035">
        <w:rPr>
          <w:sz w:val="28"/>
          <w:szCs w:val="28"/>
        </w:rPr>
        <w:t>Охарактеризуйте общество с ограниченной ответственностью, общество с дополнительной ответственностью как субъектов предпринимательской деятельности</w:t>
      </w:r>
    </w:p>
    <w:p w:rsidR="009D02D8" w:rsidRPr="00E64035" w:rsidRDefault="009D02D8" w:rsidP="00E64035">
      <w:pPr>
        <w:widowControl w:val="0"/>
        <w:spacing w:line="360" w:lineRule="auto"/>
        <w:jc w:val="both"/>
        <w:rPr>
          <w:sz w:val="28"/>
          <w:szCs w:val="28"/>
        </w:rPr>
      </w:pPr>
      <w:r w:rsidRPr="00E64035">
        <w:rPr>
          <w:sz w:val="28"/>
          <w:szCs w:val="28"/>
        </w:rPr>
        <w:t>2.</w:t>
      </w:r>
      <w:r w:rsidR="00E64035" w:rsidRPr="00E64035">
        <w:rPr>
          <w:sz w:val="28"/>
          <w:szCs w:val="28"/>
        </w:rPr>
        <w:t xml:space="preserve"> </w:t>
      </w:r>
      <w:r w:rsidR="007E564F" w:rsidRPr="00E64035">
        <w:rPr>
          <w:sz w:val="28"/>
          <w:szCs w:val="28"/>
        </w:rPr>
        <w:t>Раскройте понятие бухгалтерского учета. Охарактеризуйте основные правила ведения бухгалтерского учета</w:t>
      </w:r>
    </w:p>
    <w:p w:rsidR="00495564" w:rsidRPr="00E64035" w:rsidRDefault="00495564" w:rsidP="00E64035">
      <w:pPr>
        <w:widowControl w:val="0"/>
        <w:spacing w:line="360" w:lineRule="auto"/>
        <w:jc w:val="both"/>
        <w:rPr>
          <w:sz w:val="28"/>
          <w:szCs w:val="28"/>
        </w:rPr>
      </w:pPr>
      <w:r w:rsidRPr="00E64035">
        <w:rPr>
          <w:sz w:val="28"/>
          <w:szCs w:val="28"/>
        </w:rPr>
        <w:t>3.</w:t>
      </w:r>
      <w:r w:rsidR="00E64035" w:rsidRPr="00E64035">
        <w:rPr>
          <w:sz w:val="28"/>
          <w:szCs w:val="28"/>
        </w:rPr>
        <w:t xml:space="preserve"> </w:t>
      </w:r>
      <w:r w:rsidR="007E564F" w:rsidRPr="00E64035">
        <w:rPr>
          <w:sz w:val="28"/>
          <w:szCs w:val="28"/>
        </w:rPr>
        <w:t>Практическая</w:t>
      </w:r>
      <w:r w:rsidR="007A7B03" w:rsidRPr="00E64035">
        <w:rPr>
          <w:sz w:val="28"/>
          <w:szCs w:val="28"/>
        </w:rPr>
        <w:t xml:space="preserve"> ситуация</w:t>
      </w:r>
    </w:p>
    <w:p w:rsidR="00C96776" w:rsidRPr="00E64035" w:rsidRDefault="00C96776" w:rsidP="00E64035">
      <w:pPr>
        <w:widowControl w:val="0"/>
        <w:spacing w:line="360" w:lineRule="auto"/>
        <w:jc w:val="both"/>
        <w:rPr>
          <w:sz w:val="28"/>
          <w:szCs w:val="28"/>
        </w:rPr>
      </w:pPr>
      <w:r w:rsidRPr="00E64035">
        <w:rPr>
          <w:sz w:val="28"/>
          <w:szCs w:val="28"/>
        </w:rPr>
        <w:t>Список использова</w:t>
      </w:r>
      <w:r w:rsidR="00587CF9" w:rsidRPr="00E64035">
        <w:rPr>
          <w:sz w:val="28"/>
          <w:szCs w:val="28"/>
        </w:rPr>
        <w:t>нных источников</w:t>
      </w:r>
    </w:p>
    <w:p w:rsidR="00C96776" w:rsidRPr="00E64035" w:rsidRDefault="00C96776" w:rsidP="00E64035">
      <w:pPr>
        <w:widowControl w:val="0"/>
        <w:spacing w:line="360" w:lineRule="auto"/>
        <w:ind w:firstLine="709"/>
        <w:jc w:val="both"/>
        <w:rPr>
          <w:sz w:val="28"/>
          <w:szCs w:val="28"/>
        </w:rPr>
      </w:pPr>
    </w:p>
    <w:p w:rsidR="00C96776" w:rsidRPr="00E64035" w:rsidRDefault="00C96776" w:rsidP="00E64035">
      <w:pPr>
        <w:widowControl w:val="0"/>
        <w:spacing w:line="360" w:lineRule="auto"/>
        <w:ind w:firstLine="709"/>
        <w:jc w:val="both"/>
        <w:rPr>
          <w:sz w:val="28"/>
          <w:szCs w:val="28"/>
        </w:rPr>
      </w:pPr>
      <w:r w:rsidRPr="00E64035">
        <w:rPr>
          <w:sz w:val="28"/>
          <w:szCs w:val="28"/>
        </w:rPr>
        <w:br w:type="page"/>
      </w:r>
      <w:r w:rsidR="00727D9B" w:rsidRPr="00E64035">
        <w:rPr>
          <w:sz w:val="28"/>
          <w:szCs w:val="28"/>
        </w:rPr>
        <w:t>1.</w:t>
      </w:r>
      <w:r w:rsidR="00E64035" w:rsidRPr="00E64035">
        <w:rPr>
          <w:sz w:val="28"/>
          <w:szCs w:val="28"/>
        </w:rPr>
        <w:t xml:space="preserve"> </w:t>
      </w:r>
      <w:r w:rsidR="00727D9B" w:rsidRPr="00E64035">
        <w:rPr>
          <w:sz w:val="28"/>
          <w:szCs w:val="28"/>
        </w:rPr>
        <w:t>Охарактеризуйте общество с ограниченной ответственностью, общество с дополнительной ответственностью как субъектов предпринимательской деятельности</w:t>
      </w:r>
    </w:p>
    <w:p w:rsidR="00C96776" w:rsidRPr="00E64035" w:rsidRDefault="00C96776" w:rsidP="00E64035">
      <w:pPr>
        <w:widowControl w:val="0"/>
        <w:spacing w:line="360" w:lineRule="auto"/>
        <w:ind w:firstLine="709"/>
        <w:jc w:val="both"/>
        <w:rPr>
          <w:sz w:val="28"/>
          <w:szCs w:val="28"/>
        </w:rPr>
      </w:pPr>
    </w:p>
    <w:p w:rsidR="00D87190" w:rsidRPr="00E64035" w:rsidRDefault="00237CFD" w:rsidP="00E64035">
      <w:pPr>
        <w:pStyle w:val="ConsPlusNormal"/>
        <w:spacing w:line="360" w:lineRule="auto"/>
        <w:ind w:firstLine="709"/>
        <w:jc w:val="both"/>
        <w:outlineLvl w:val="5"/>
        <w:rPr>
          <w:rFonts w:ascii="Times New Roman" w:hAnsi="Times New Roman" w:cs="Times New Roman"/>
          <w:sz w:val="28"/>
          <w:szCs w:val="28"/>
        </w:rPr>
      </w:pPr>
      <w:r w:rsidRPr="00E64035">
        <w:rPr>
          <w:rFonts w:ascii="Times New Roman" w:hAnsi="Times New Roman" w:cs="Times New Roman"/>
          <w:sz w:val="28"/>
          <w:szCs w:val="28"/>
        </w:rPr>
        <w:t xml:space="preserve">Согласно </w:t>
      </w:r>
      <w:r w:rsidR="00D87190" w:rsidRPr="00E64035">
        <w:rPr>
          <w:rFonts w:ascii="Times New Roman" w:hAnsi="Times New Roman" w:cs="Times New Roman"/>
          <w:sz w:val="28"/>
          <w:szCs w:val="28"/>
        </w:rPr>
        <w:t>Стать</w:t>
      </w:r>
      <w:r w:rsidRPr="00E64035">
        <w:rPr>
          <w:rFonts w:ascii="Times New Roman" w:hAnsi="Times New Roman" w:cs="Times New Roman"/>
          <w:sz w:val="28"/>
          <w:szCs w:val="28"/>
        </w:rPr>
        <w:t>е</w:t>
      </w:r>
      <w:r w:rsidR="00D87190" w:rsidRPr="00E64035">
        <w:rPr>
          <w:rFonts w:ascii="Times New Roman" w:hAnsi="Times New Roman" w:cs="Times New Roman"/>
          <w:sz w:val="28"/>
          <w:szCs w:val="28"/>
        </w:rPr>
        <w:t xml:space="preserve"> 86</w:t>
      </w:r>
      <w:r w:rsidRPr="00E64035">
        <w:rPr>
          <w:rFonts w:ascii="Times New Roman" w:hAnsi="Times New Roman" w:cs="Times New Roman"/>
          <w:sz w:val="28"/>
          <w:szCs w:val="28"/>
        </w:rPr>
        <w:t xml:space="preserve"> Гражданского Кодекса Республики Беларусь</w:t>
      </w:r>
      <w:r w:rsidR="00D87190" w:rsidRPr="00E64035">
        <w:rPr>
          <w:rFonts w:ascii="Times New Roman" w:hAnsi="Times New Roman" w:cs="Times New Roman"/>
          <w:sz w:val="28"/>
          <w:szCs w:val="28"/>
        </w:rPr>
        <w:t xml:space="preserve"> </w:t>
      </w:r>
      <w:r w:rsidRPr="00E64035">
        <w:rPr>
          <w:rFonts w:ascii="Times New Roman" w:hAnsi="Times New Roman" w:cs="Times New Roman"/>
          <w:sz w:val="28"/>
          <w:szCs w:val="28"/>
        </w:rPr>
        <w:t>«</w:t>
      </w:r>
      <w:r w:rsidR="00D87190" w:rsidRPr="00E64035">
        <w:rPr>
          <w:rFonts w:ascii="Times New Roman" w:hAnsi="Times New Roman" w:cs="Times New Roman"/>
          <w:sz w:val="28"/>
          <w:szCs w:val="28"/>
        </w:rPr>
        <w:t>Основные положения об обществе с ограниченной ответственностью</w:t>
      </w:r>
      <w:r w:rsidRPr="00E64035">
        <w:rPr>
          <w:rFonts w:ascii="Times New Roman" w:hAnsi="Times New Roman" w:cs="Times New Roman"/>
          <w:sz w:val="28"/>
          <w:szCs w:val="28"/>
        </w:rPr>
        <w:t>»</w:t>
      </w:r>
    </w:p>
    <w:p w:rsidR="00D87190" w:rsidRPr="00E64035" w:rsidRDefault="00237CFD"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1.</w:t>
      </w:r>
      <w:r w:rsidR="00E64035" w:rsidRPr="00E64035">
        <w:rPr>
          <w:rFonts w:ascii="Times New Roman" w:hAnsi="Times New Roman" w:cs="Times New Roman"/>
          <w:sz w:val="28"/>
          <w:szCs w:val="28"/>
        </w:rPr>
        <w:t xml:space="preserve"> </w:t>
      </w:r>
      <w:r w:rsidR="00D87190" w:rsidRPr="00E64035">
        <w:rPr>
          <w:rFonts w:ascii="Times New Roman" w:hAnsi="Times New Roman" w:cs="Times New Roman"/>
          <w:sz w:val="28"/>
          <w:szCs w:val="28"/>
        </w:rPr>
        <w:t>Обществом с ограниченной ответственностью признается учрежденное двумя или более лицами общество, уставный фонд которого разделен на доли определенных учредительными документами размеров.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внесенных ими вкладов.</w:t>
      </w:r>
    </w:p>
    <w:p w:rsidR="00D87190" w:rsidRPr="00E64035" w:rsidRDefault="00D87190"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Участники общества, внесшие вклады не полностью, несут солидарную ответственность по его обязательствам в пределах стоимости неоплаченной части вклада каждого из участников.</w:t>
      </w:r>
    </w:p>
    <w:p w:rsidR="00D87190" w:rsidRPr="00E64035" w:rsidRDefault="00237CFD"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2.</w:t>
      </w:r>
      <w:r w:rsidR="00E64035" w:rsidRPr="00E64035">
        <w:rPr>
          <w:rFonts w:ascii="Times New Roman" w:hAnsi="Times New Roman" w:cs="Times New Roman"/>
          <w:sz w:val="28"/>
          <w:szCs w:val="28"/>
        </w:rPr>
        <w:t xml:space="preserve"> </w:t>
      </w:r>
      <w:r w:rsidR="00D87190" w:rsidRPr="00E64035">
        <w:rPr>
          <w:rFonts w:ascii="Times New Roman" w:hAnsi="Times New Roman" w:cs="Times New Roman"/>
          <w:sz w:val="28"/>
          <w:szCs w:val="28"/>
        </w:rPr>
        <w:t>Фирменное наименование общества с ограниченной ответственностью должно содержать наименование общества и слова "с ограниченной ответственностью".</w:t>
      </w:r>
    </w:p>
    <w:p w:rsidR="00D87190" w:rsidRPr="00E64035" w:rsidRDefault="00D87190"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3. Правовое положение общества с ограниченной ответственностью, права и обязанности его участников определяются законодательством об обществах с ограниченной ответственностью.</w:t>
      </w:r>
    </w:p>
    <w:p w:rsidR="00D87190" w:rsidRPr="00E64035" w:rsidRDefault="00D87190" w:rsidP="00E64035">
      <w:pPr>
        <w:pStyle w:val="ConsPlusNormal"/>
        <w:spacing w:line="360" w:lineRule="auto"/>
        <w:ind w:firstLine="709"/>
        <w:jc w:val="both"/>
        <w:outlineLvl w:val="5"/>
        <w:rPr>
          <w:rFonts w:ascii="Times New Roman" w:hAnsi="Times New Roman" w:cs="Times New Roman"/>
          <w:sz w:val="28"/>
          <w:szCs w:val="28"/>
        </w:rPr>
      </w:pPr>
      <w:r w:rsidRPr="00E64035">
        <w:rPr>
          <w:rFonts w:ascii="Times New Roman" w:hAnsi="Times New Roman" w:cs="Times New Roman"/>
          <w:sz w:val="28"/>
          <w:szCs w:val="28"/>
        </w:rPr>
        <w:t>Статья 87. Участники общества с ограниченной ответственностью</w:t>
      </w:r>
      <w:r w:rsidR="00237CFD" w:rsidRPr="00E64035">
        <w:rPr>
          <w:rFonts w:ascii="Times New Roman" w:hAnsi="Times New Roman" w:cs="Times New Roman"/>
          <w:sz w:val="28"/>
          <w:szCs w:val="28"/>
        </w:rPr>
        <w:t>.</w:t>
      </w:r>
    </w:p>
    <w:p w:rsidR="00D87190" w:rsidRPr="00E64035" w:rsidRDefault="00237CFD"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1.</w:t>
      </w:r>
      <w:r w:rsidR="00E64035" w:rsidRPr="00E64035">
        <w:rPr>
          <w:rFonts w:ascii="Times New Roman" w:hAnsi="Times New Roman" w:cs="Times New Roman"/>
          <w:sz w:val="28"/>
          <w:szCs w:val="28"/>
        </w:rPr>
        <w:t xml:space="preserve"> </w:t>
      </w:r>
      <w:r w:rsidR="00D87190" w:rsidRPr="00E64035">
        <w:rPr>
          <w:rFonts w:ascii="Times New Roman" w:hAnsi="Times New Roman" w:cs="Times New Roman"/>
          <w:sz w:val="28"/>
          <w:szCs w:val="28"/>
        </w:rPr>
        <w:t>Число участников общества с ограниченной ответственностью не должно превышать предела, установленного законодательными актами. В противном случае общество с ограниченной ответственностью подлежит реорганизации в течение года, а по истечении этого срока - ликвидации в судебном порядке, если число его участников не уменьшится до установленного законодательными актами предела.</w:t>
      </w:r>
    </w:p>
    <w:p w:rsidR="00D87190" w:rsidRPr="00E64035" w:rsidRDefault="00237CFD"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2.</w:t>
      </w:r>
      <w:r w:rsidR="00E64035" w:rsidRPr="00E64035">
        <w:rPr>
          <w:rFonts w:ascii="Times New Roman" w:hAnsi="Times New Roman" w:cs="Times New Roman"/>
          <w:sz w:val="28"/>
          <w:szCs w:val="28"/>
        </w:rPr>
        <w:t xml:space="preserve"> </w:t>
      </w:r>
      <w:r w:rsidR="00D87190" w:rsidRPr="00E64035">
        <w:rPr>
          <w:rFonts w:ascii="Times New Roman" w:hAnsi="Times New Roman" w:cs="Times New Roman"/>
          <w:sz w:val="28"/>
          <w:szCs w:val="28"/>
        </w:rPr>
        <w:t>Общество с ограниченной ответственностью не может иметь одного участника.</w:t>
      </w:r>
    </w:p>
    <w:p w:rsidR="00D87190" w:rsidRPr="00E64035" w:rsidRDefault="00D87190" w:rsidP="00E64035">
      <w:pPr>
        <w:pStyle w:val="ConsPlusNormal"/>
        <w:spacing w:line="360" w:lineRule="auto"/>
        <w:ind w:firstLine="709"/>
        <w:jc w:val="both"/>
        <w:outlineLvl w:val="5"/>
        <w:rPr>
          <w:rFonts w:ascii="Times New Roman" w:hAnsi="Times New Roman" w:cs="Times New Roman"/>
          <w:sz w:val="28"/>
          <w:szCs w:val="28"/>
        </w:rPr>
      </w:pPr>
      <w:r w:rsidRPr="00E64035">
        <w:rPr>
          <w:rFonts w:ascii="Times New Roman" w:hAnsi="Times New Roman" w:cs="Times New Roman"/>
          <w:sz w:val="28"/>
          <w:szCs w:val="28"/>
        </w:rPr>
        <w:t>Статья 88. Учредительные документы общества с ограниченной ответственностью</w:t>
      </w:r>
    </w:p>
    <w:p w:rsidR="00D87190" w:rsidRPr="00E64035" w:rsidRDefault="00237CFD"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1.</w:t>
      </w:r>
      <w:r w:rsidR="00E64035" w:rsidRPr="00E64035">
        <w:rPr>
          <w:rFonts w:ascii="Times New Roman" w:hAnsi="Times New Roman" w:cs="Times New Roman"/>
          <w:sz w:val="28"/>
          <w:szCs w:val="28"/>
        </w:rPr>
        <w:t xml:space="preserve"> </w:t>
      </w:r>
      <w:r w:rsidR="00D87190" w:rsidRPr="00E64035">
        <w:rPr>
          <w:rFonts w:ascii="Times New Roman" w:hAnsi="Times New Roman" w:cs="Times New Roman"/>
          <w:sz w:val="28"/>
          <w:szCs w:val="28"/>
        </w:rPr>
        <w:t>Учредительными документами общества с ограниченной ответственностью являются учредительный договор, подписанный его учредителями, и утвержденный ими устав.</w:t>
      </w:r>
    </w:p>
    <w:p w:rsidR="00D87190" w:rsidRPr="00E64035" w:rsidRDefault="00237CFD"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2.</w:t>
      </w:r>
      <w:r w:rsidR="00E64035" w:rsidRPr="00E64035">
        <w:rPr>
          <w:rFonts w:ascii="Times New Roman" w:hAnsi="Times New Roman" w:cs="Times New Roman"/>
          <w:sz w:val="28"/>
          <w:szCs w:val="28"/>
        </w:rPr>
        <w:t xml:space="preserve"> </w:t>
      </w:r>
      <w:r w:rsidR="00D87190" w:rsidRPr="00E64035">
        <w:rPr>
          <w:rFonts w:ascii="Times New Roman" w:hAnsi="Times New Roman" w:cs="Times New Roman"/>
          <w:sz w:val="28"/>
          <w:szCs w:val="28"/>
        </w:rPr>
        <w:t xml:space="preserve">Учредительные документы общества с ограниченной ответственностью должны содержать помимо сведений, указанных в пункте 2 статьи 48 </w:t>
      </w:r>
      <w:r w:rsidRPr="00E64035">
        <w:rPr>
          <w:rFonts w:ascii="Times New Roman" w:hAnsi="Times New Roman" w:cs="Times New Roman"/>
          <w:sz w:val="28"/>
          <w:szCs w:val="28"/>
        </w:rPr>
        <w:t>Гражданского Кодекса Республики Беларусь</w:t>
      </w:r>
      <w:r w:rsidR="00D87190" w:rsidRPr="00E64035">
        <w:rPr>
          <w:rFonts w:ascii="Times New Roman" w:hAnsi="Times New Roman" w:cs="Times New Roman"/>
          <w:sz w:val="28"/>
          <w:szCs w:val="28"/>
        </w:rPr>
        <w:t>, условия о размере уставного фонда общества; о размере долей каждого из участников; о размере, составе, сроках и порядке внесения ими вкладов; об ответственности участников за нарушение обязанностей по внесению вкладов; о составе и компетенции органов управления обществом и порядке принятия ими решений, в том числе по вопросам, решения по которым принимаются единогласно или квалифицированным большинством голосов, а также иные сведения, предусмотренные законодательством об обществах с ограниченной ответственностью.</w:t>
      </w:r>
    </w:p>
    <w:p w:rsidR="00D87190" w:rsidRPr="00E64035" w:rsidRDefault="00D87190" w:rsidP="00E64035">
      <w:pPr>
        <w:pStyle w:val="ConsPlusNormal"/>
        <w:spacing w:line="360" w:lineRule="auto"/>
        <w:ind w:firstLine="709"/>
        <w:jc w:val="both"/>
        <w:outlineLvl w:val="5"/>
        <w:rPr>
          <w:rFonts w:ascii="Times New Roman" w:hAnsi="Times New Roman" w:cs="Times New Roman"/>
          <w:sz w:val="28"/>
          <w:szCs w:val="28"/>
        </w:rPr>
      </w:pPr>
      <w:r w:rsidRPr="00E64035">
        <w:rPr>
          <w:rFonts w:ascii="Times New Roman" w:hAnsi="Times New Roman" w:cs="Times New Roman"/>
          <w:sz w:val="28"/>
          <w:szCs w:val="28"/>
        </w:rPr>
        <w:t>Статья 89. Уставный фонд общества с ограниченной ответственностью</w:t>
      </w:r>
    </w:p>
    <w:p w:rsidR="00D87190" w:rsidRPr="00E64035" w:rsidRDefault="00D87190"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1.</w:t>
      </w:r>
      <w:r w:rsidR="00E64035" w:rsidRPr="00E64035">
        <w:rPr>
          <w:rFonts w:ascii="Times New Roman" w:hAnsi="Times New Roman" w:cs="Times New Roman"/>
          <w:sz w:val="28"/>
          <w:szCs w:val="28"/>
        </w:rPr>
        <w:t xml:space="preserve"> </w:t>
      </w:r>
      <w:r w:rsidRPr="00E64035">
        <w:rPr>
          <w:rFonts w:ascii="Times New Roman" w:hAnsi="Times New Roman" w:cs="Times New Roman"/>
          <w:sz w:val="28"/>
          <w:szCs w:val="28"/>
        </w:rPr>
        <w:t>Уставный фонд общества с ограниченной ответственностью составляется из стоимости вкладов его участников.</w:t>
      </w:r>
      <w:r w:rsidR="00237CFD" w:rsidRPr="00E64035">
        <w:rPr>
          <w:rFonts w:ascii="Times New Roman" w:hAnsi="Times New Roman" w:cs="Times New Roman"/>
          <w:sz w:val="28"/>
          <w:szCs w:val="28"/>
        </w:rPr>
        <w:t xml:space="preserve"> </w:t>
      </w:r>
      <w:r w:rsidRPr="00E64035">
        <w:rPr>
          <w:rFonts w:ascii="Times New Roman" w:hAnsi="Times New Roman" w:cs="Times New Roman"/>
          <w:sz w:val="28"/>
          <w:szCs w:val="28"/>
        </w:rPr>
        <w:t>Уставный фонд определяет минимальный размер имущества общества, гарантирующего интересы его кредиторов.</w:t>
      </w:r>
    </w:p>
    <w:p w:rsidR="00D87190" w:rsidRPr="00E64035" w:rsidRDefault="00D87190"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2.</w:t>
      </w:r>
      <w:r w:rsidR="00E64035" w:rsidRPr="00E64035">
        <w:rPr>
          <w:rFonts w:ascii="Times New Roman" w:hAnsi="Times New Roman" w:cs="Times New Roman"/>
          <w:sz w:val="28"/>
          <w:szCs w:val="28"/>
        </w:rPr>
        <w:t xml:space="preserve"> </w:t>
      </w:r>
      <w:r w:rsidRPr="00E64035">
        <w:rPr>
          <w:rFonts w:ascii="Times New Roman" w:hAnsi="Times New Roman" w:cs="Times New Roman"/>
          <w:sz w:val="28"/>
          <w:szCs w:val="28"/>
        </w:rPr>
        <w:t>Не допускается освобождение участника общества с ограниченной ответственностью от обязанности внесения вклада в уставный фонд общества, в том числе путем зачета требований к обществу, за исключением случаев, установленных законодательными актами.</w:t>
      </w:r>
    </w:p>
    <w:p w:rsidR="00D87190" w:rsidRPr="00E64035" w:rsidRDefault="00237CFD"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3.</w:t>
      </w:r>
      <w:r w:rsidR="00E64035" w:rsidRPr="00E64035">
        <w:rPr>
          <w:rFonts w:ascii="Times New Roman" w:hAnsi="Times New Roman" w:cs="Times New Roman"/>
          <w:sz w:val="28"/>
          <w:szCs w:val="28"/>
        </w:rPr>
        <w:t xml:space="preserve"> </w:t>
      </w:r>
      <w:r w:rsidR="00D87190" w:rsidRPr="00E64035">
        <w:rPr>
          <w:rFonts w:ascii="Times New Roman" w:hAnsi="Times New Roman" w:cs="Times New Roman"/>
          <w:sz w:val="28"/>
          <w:szCs w:val="28"/>
        </w:rPr>
        <w:t>Уставный фонд общества с ограниченной ответственностью должен быть на момент регистрации общества внесен его участниками не менее чем наполовину. Оставшаяся часть уставного фонда общества подлежит формированию его участниками в течение первого года деятельности общества. При нарушении этой обязанности общество должно либо объявить об уменьшении своего уставного фонда и зарегистрировать его уменьшение в установленном порядке, либо прекратить свою деятельность путем ликвидации.</w:t>
      </w:r>
    </w:p>
    <w:p w:rsidR="00D87190" w:rsidRPr="00E64035" w:rsidRDefault="00237CFD"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4.</w:t>
      </w:r>
      <w:r w:rsidR="00E64035" w:rsidRPr="00E64035">
        <w:rPr>
          <w:rFonts w:ascii="Times New Roman" w:hAnsi="Times New Roman" w:cs="Times New Roman"/>
          <w:sz w:val="28"/>
          <w:szCs w:val="28"/>
        </w:rPr>
        <w:t xml:space="preserve"> </w:t>
      </w:r>
      <w:r w:rsidR="00D87190" w:rsidRPr="00E64035">
        <w:rPr>
          <w:rFonts w:ascii="Times New Roman" w:hAnsi="Times New Roman" w:cs="Times New Roman"/>
          <w:sz w:val="28"/>
          <w:szCs w:val="28"/>
        </w:rPr>
        <w:t>Уменьшение уставного фонда общества с ограниченной ответственностью допускается после уведомления всех его кредиторов. Последние вправе в этом случае потребовать досрочного прекращения или исполнения соответствующих обязательств общества и возмещения им убытков.</w:t>
      </w:r>
    </w:p>
    <w:p w:rsidR="00D87190" w:rsidRPr="00E64035" w:rsidRDefault="00237CFD"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5.</w:t>
      </w:r>
      <w:r w:rsidR="00E64035" w:rsidRPr="00E64035">
        <w:rPr>
          <w:rFonts w:ascii="Times New Roman" w:hAnsi="Times New Roman" w:cs="Times New Roman"/>
          <w:sz w:val="28"/>
          <w:szCs w:val="28"/>
        </w:rPr>
        <w:t xml:space="preserve"> </w:t>
      </w:r>
      <w:r w:rsidR="00D87190" w:rsidRPr="00E64035">
        <w:rPr>
          <w:rFonts w:ascii="Times New Roman" w:hAnsi="Times New Roman" w:cs="Times New Roman"/>
          <w:sz w:val="28"/>
          <w:szCs w:val="28"/>
        </w:rPr>
        <w:t>Увеличение уставного фонда общества допускается после внесения всеми его участниками вкладов в полном объеме.</w:t>
      </w:r>
    </w:p>
    <w:p w:rsidR="00D87190" w:rsidRPr="00E64035" w:rsidRDefault="00D87190" w:rsidP="00E64035">
      <w:pPr>
        <w:pStyle w:val="ConsPlusNormal"/>
        <w:spacing w:line="360" w:lineRule="auto"/>
        <w:ind w:firstLine="709"/>
        <w:jc w:val="both"/>
        <w:outlineLvl w:val="5"/>
        <w:rPr>
          <w:rFonts w:ascii="Times New Roman" w:hAnsi="Times New Roman" w:cs="Times New Roman"/>
          <w:sz w:val="28"/>
          <w:szCs w:val="28"/>
        </w:rPr>
      </w:pPr>
      <w:r w:rsidRPr="00E64035">
        <w:rPr>
          <w:rFonts w:ascii="Times New Roman" w:hAnsi="Times New Roman" w:cs="Times New Roman"/>
          <w:sz w:val="28"/>
          <w:szCs w:val="28"/>
        </w:rPr>
        <w:t>Статья 90. Управление в обществе с ограниченной ответственностью</w:t>
      </w:r>
    </w:p>
    <w:p w:rsidR="00D87190" w:rsidRPr="00E64035" w:rsidRDefault="00237CFD"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1.</w:t>
      </w:r>
      <w:r w:rsidR="00E64035" w:rsidRPr="00E64035">
        <w:rPr>
          <w:rFonts w:ascii="Times New Roman" w:hAnsi="Times New Roman" w:cs="Times New Roman"/>
          <w:sz w:val="28"/>
          <w:szCs w:val="28"/>
        </w:rPr>
        <w:t xml:space="preserve"> </w:t>
      </w:r>
      <w:r w:rsidR="00D87190" w:rsidRPr="00E64035">
        <w:rPr>
          <w:rFonts w:ascii="Times New Roman" w:hAnsi="Times New Roman" w:cs="Times New Roman"/>
          <w:sz w:val="28"/>
          <w:szCs w:val="28"/>
        </w:rPr>
        <w:t>Высшим органом управления обществом с ограниченной ответственностью является общее собрание его участников.</w:t>
      </w:r>
    </w:p>
    <w:p w:rsidR="00D87190" w:rsidRPr="00E64035" w:rsidRDefault="00D87190"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В обществе с ограниченной ответственностью создается исполнительный орган (коллегиальный и (или) единоличный), осуществляющий текущее руководство его деятельностью и подотчетный общему собранию его участников. Единоличный орган управления обществом может быть избран также и не из числа его участников.</w:t>
      </w:r>
    </w:p>
    <w:p w:rsidR="00D87190" w:rsidRPr="00E64035" w:rsidRDefault="00D87190"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В обществе с ограниченной ответственностью по решению его учредителей (участников) в соответствии с учредительными документами может создаваться совет директоров (наблюдательный совет).</w:t>
      </w:r>
    </w:p>
    <w:p w:rsidR="00D87190" w:rsidRPr="00E64035" w:rsidRDefault="00237CFD"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2.</w:t>
      </w:r>
      <w:r w:rsidR="00E64035" w:rsidRPr="00E64035">
        <w:rPr>
          <w:rFonts w:ascii="Times New Roman" w:hAnsi="Times New Roman" w:cs="Times New Roman"/>
          <w:sz w:val="28"/>
          <w:szCs w:val="28"/>
        </w:rPr>
        <w:t xml:space="preserve"> </w:t>
      </w:r>
      <w:r w:rsidR="00D87190" w:rsidRPr="00E64035">
        <w:rPr>
          <w:rFonts w:ascii="Times New Roman" w:hAnsi="Times New Roman" w:cs="Times New Roman"/>
          <w:sz w:val="28"/>
          <w:szCs w:val="28"/>
        </w:rPr>
        <w:t>Компетенция органов управления обществом, а также порядок принятия ими решений и выступления от имени общества определяются в соответствии с законодательством об обществах с ограниченной ответственностью и уставом общества.</w:t>
      </w:r>
    </w:p>
    <w:p w:rsidR="00D87190" w:rsidRPr="00E64035" w:rsidRDefault="00237CFD"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3.</w:t>
      </w:r>
      <w:r w:rsidR="00E64035" w:rsidRPr="00E64035">
        <w:rPr>
          <w:rFonts w:ascii="Times New Roman" w:hAnsi="Times New Roman" w:cs="Times New Roman"/>
          <w:sz w:val="28"/>
          <w:szCs w:val="28"/>
        </w:rPr>
        <w:t xml:space="preserve"> </w:t>
      </w:r>
      <w:r w:rsidR="00D87190" w:rsidRPr="00E64035">
        <w:rPr>
          <w:rFonts w:ascii="Times New Roman" w:hAnsi="Times New Roman" w:cs="Times New Roman"/>
          <w:sz w:val="28"/>
          <w:szCs w:val="28"/>
        </w:rPr>
        <w:t>К исключительной компетенции общего собрания участников общества с ограниченной ответственностью относятся:</w:t>
      </w:r>
    </w:p>
    <w:p w:rsidR="00D87190" w:rsidRPr="00E64035" w:rsidRDefault="00D87190"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1)</w:t>
      </w:r>
      <w:r w:rsidR="00E64035" w:rsidRPr="00E64035">
        <w:rPr>
          <w:rFonts w:ascii="Times New Roman" w:hAnsi="Times New Roman" w:cs="Times New Roman"/>
          <w:sz w:val="28"/>
          <w:szCs w:val="28"/>
        </w:rPr>
        <w:t xml:space="preserve"> </w:t>
      </w:r>
      <w:r w:rsidRPr="00E64035">
        <w:rPr>
          <w:rFonts w:ascii="Times New Roman" w:hAnsi="Times New Roman" w:cs="Times New Roman"/>
          <w:sz w:val="28"/>
          <w:szCs w:val="28"/>
        </w:rPr>
        <w:t>изменение устава общества и размера его уставного фонда;</w:t>
      </w:r>
    </w:p>
    <w:p w:rsidR="00D87190" w:rsidRPr="00E64035" w:rsidRDefault="00D87190"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2)</w:t>
      </w:r>
      <w:r w:rsidR="00E64035" w:rsidRPr="00E64035">
        <w:rPr>
          <w:rFonts w:ascii="Times New Roman" w:hAnsi="Times New Roman" w:cs="Times New Roman"/>
          <w:sz w:val="28"/>
          <w:szCs w:val="28"/>
        </w:rPr>
        <w:t xml:space="preserve"> </w:t>
      </w:r>
      <w:r w:rsidRPr="00E64035">
        <w:rPr>
          <w:rFonts w:ascii="Times New Roman" w:hAnsi="Times New Roman" w:cs="Times New Roman"/>
          <w:sz w:val="28"/>
          <w:szCs w:val="28"/>
        </w:rPr>
        <w:t>образование исполнительных органов общества и досрочное прекращение их полномочий;</w:t>
      </w:r>
    </w:p>
    <w:p w:rsidR="00D87190" w:rsidRPr="00E64035" w:rsidRDefault="00D87190"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3)</w:t>
      </w:r>
      <w:r w:rsidR="00E64035" w:rsidRPr="00E64035">
        <w:rPr>
          <w:rFonts w:ascii="Times New Roman" w:hAnsi="Times New Roman" w:cs="Times New Roman"/>
          <w:sz w:val="28"/>
          <w:szCs w:val="28"/>
        </w:rPr>
        <w:t xml:space="preserve"> </w:t>
      </w:r>
      <w:r w:rsidRPr="00E64035">
        <w:rPr>
          <w:rFonts w:ascii="Times New Roman" w:hAnsi="Times New Roman" w:cs="Times New Roman"/>
          <w:sz w:val="28"/>
          <w:szCs w:val="28"/>
        </w:rPr>
        <w:t>утверждение годовых отчетов и бухгалтерских балансов общества и распределение его прибыли и убытков;</w:t>
      </w:r>
    </w:p>
    <w:p w:rsidR="00D87190" w:rsidRPr="00E64035" w:rsidRDefault="00237CFD"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4)</w:t>
      </w:r>
      <w:r w:rsidR="00E64035" w:rsidRPr="00E64035">
        <w:rPr>
          <w:rFonts w:ascii="Times New Roman" w:hAnsi="Times New Roman" w:cs="Times New Roman"/>
          <w:sz w:val="28"/>
          <w:szCs w:val="28"/>
        </w:rPr>
        <w:t xml:space="preserve"> </w:t>
      </w:r>
      <w:r w:rsidR="00D87190" w:rsidRPr="00E64035">
        <w:rPr>
          <w:rFonts w:ascii="Times New Roman" w:hAnsi="Times New Roman" w:cs="Times New Roman"/>
          <w:sz w:val="28"/>
          <w:szCs w:val="28"/>
        </w:rPr>
        <w:t>решение о реорганизации или ликвидации общества;</w:t>
      </w:r>
    </w:p>
    <w:p w:rsidR="00D87190" w:rsidRPr="00E64035" w:rsidRDefault="00237CFD"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5)</w:t>
      </w:r>
      <w:r w:rsidR="00E64035" w:rsidRPr="00E64035">
        <w:rPr>
          <w:rFonts w:ascii="Times New Roman" w:hAnsi="Times New Roman" w:cs="Times New Roman"/>
          <w:sz w:val="28"/>
          <w:szCs w:val="28"/>
        </w:rPr>
        <w:t xml:space="preserve"> </w:t>
      </w:r>
      <w:r w:rsidR="00D87190" w:rsidRPr="00E64035">
        <w:rPr>
          <w:rFonts w:ascii="Times New Roman" w:hAnsi="Times New Roman" w:cs="Times New Roman"/>
          <w:sz w:val="28"/>
          <w:szCs w:val="28"/>
        </w:rPr>
        <w:t>избрание ревизионной комиссии (ревизора) общества.</w:t>
      </w:r>
    </w:p>
    <w:p w:rsidR="00D87190" w:rsidRPr="00E64035" w:rsidRDefault="00D87190"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За</w:t>
      </w:r>
      <w:r w:rsidR="00237CFD" w:rsidRPr="00E64035">
        <w:rPr>
          <w:rFonts w:ascii="Times New Roman" w:hAnsi="Times New Roman" w:cs="Times New Roman"/>
          <w:sz w:val="28"/>
          <w:szCs w:val="28"/>
        </w:rPr>
        <w:t>ко</w:t>
      </w:r>
      <w:r w:rsidRPr="00E64035">
        <w:rPr>
          <w:rFonts w:ascii="Times New Roman" w:hAnsi="Times New Roman" w:cs="Times New Roman"/>
          <w:sz w:val="28"/>
          <w:szCs w:val="28"/>
        </w:rPr>
        <w:t>нодательством об обществах с ограниченной ответственностью к исключительной компетенции общего собрания может быть также отнесено решение иных вопросов.</w:t>
      </w:r>
    </w:p>
    <w:p w:rsidR="00D87190" w:rsidRPr="00E64035" w:rsidRDefault="00D87190"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Вопросы, отнесенные к исключительной компетенции общего собрания участников общества, не могут быть переданы им на решение исполнительного органа общества.</w:t>
      </w:r>
    </w:p>
    <w:p w:rsidR="00D87190" w:rsidRPr="00E64035" w:rsidRDefault="00D87190"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4.</w:t>
      </w:r>
      <w:r w:rsidR="00E64035" w:rsidRPr="00E64035">
        <w:rPr>
          <w:rFonts w:ascii="Times New Roman" w:hAnsi="Times New Roman" w:cs="Times New Roman"/>
          <w:sz w:val="28"/>
          <w:szCs w:val="28"/>
        </w:rPr>
        <w:t xml:space="preserve"> </w:t>
      </w:r>
      <w:r w:rsidRPr="00E64035">
        <w:rPr>
          <w:rFonts w:ascii="Times New Roman" w:hAnsi="Times New Roman" w:cs="Times New Roman"/>
          <w:sz w:val="28"/>
          <w:szCs w:val="28"/>
        </w:rPr>
        <w:t>Для проверки и подтверждения правильности годовой финансовой отчетности общества с ограниченной ответственностью оно вправе ежегодно привлекать аудиторскую организацию (аудитора - индивидуального предпринимателя), не связанную имущественными интересами с обществом или его участниками (внешний аудит). Аудиторская проверка годовой финансовой отчетности общества может быть также проведена по требованию любого из его участников.</w:t>
      </w:r>
    </w:p>
    <w:p w:rsidR="00D87190" w:rsidRPr="00E64035" w:rsidRDefault="00D87190"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Порядок проведения аудиторских проверок деятельности общества определяется законодательством и уставом общества.</w:t>
      </w:r>
    </w:p>
    <w:p w:rsidR="00D87190" w:rsidRPr="00E64035" w:rsidRDefault="00237CFD"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5.</w:t>
      </w:r>
      <w:r w:rsidR="00E64035" w:rsidRPr="00E64035">
        <w:rPr>
          <w:rFonts w:ascii="Times New Roman" w:hAnsi="Times New Roman" w:cs="Times New Roman"/>
          <w:sz w:val="28"/>
          <w:szCs w:val="28"/>
        </w:rPr>
        <w:t xml:space="preserve"> </w:t>
      </w:r>
      <w:r w:rsidR="00D87190" w:rsidRPr="00E64035">
        <w:rPr>
          <w:rFonts w:ascii="Times New Roman" w:hAnsi="Times New Roman" w:cs="Times New Roman"/>
          <w:sz w:val="28"/>
          <w:szCs w:val="28"/>
        </w:rPr>
        <w:t>Опубликование обществом сведений о результатах ведения его дел (публичная отчетность) осуществляется в случаях, предусмотренных законодательством.</w:t>
      </w:r>
    </w:p>
    <w:p w:rsidR="00D87190" w:rsidRPr="00E64035" w:rsidRDefault="00D87190" w:rsidP="00E64035">
      <w:pPr>
        <w:pStyle w:val="ConsPlusNormal"/>
        <w:spacing w:line="360" w:lineRule="auto"/>
        <w:ind w:firstLine="709"/>
        <w:jc w:val="both"/>
        <w:outlineLvl w:val="5"/>
        <w:rPr>
          <w:rFonts w:ascii="Times New Roman" w:hAnsi="Times New Roman" w:cs="Times New Roman"/>
          <w:sz w:val="28"/>
          <w:szCs w:val="28"/>
        </w:rPr>
      </w:pPr>
      <w:r w:rsidRPr="00E64035">
        <w:rPr>
          <w:rFonts w:ascii="Times New Roman" w:hAnsi="Times New Roman" w:cs="Times New Roman"/>
          <w:sz w:val="28"/>
          <w:szCs w:val="28"/>
        </w:rPr>
        <w:t>Статья 91. Реорганизация и ликвидация общества с ограниченной ответственностью</w:t>
      </w:r>
    </w:p>
    <w:p w:rsidR="00D87190" w:rsidRPr="00E64035" w:rsidRDefault="00237CFD"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1.</w:t>
      </w:r>
      <w:r w:rsidR="00E64035" w:rsidRPr="00E64035">
        <w:rPr>
          <w:rFonts w:ascii="Times New Roman" w:hAnsi="Times New Roman" w:cs="Times New Roman"/>
          <w:sz w:val="28"/>
          <w:szCs w:val="28"/>
        </w:rPr>
        <w:t xml:space="preserve"> </w:t>
      </w:r>
      <w:r w:rsidR="00D87190" w:rsidRPr="00E64035">
        <w:rPr>
          <w:rFonts w:ascii="Times New Roman" w:hAnsi="Times New Roman" w:cs="Times New Roman"/>
          <w:sz w:val="28"/>
          <w:szCs w:val="28"/>
        </w:rPr>
        <w:t>Общество с ограниченной ответственностью может быть реорганизовано или ликвидировано добровольно по единогласному решению его участников.</w:t>
      </w:r>
    </w:p>
    <w:p w:rsidR="00D87190" w:rsidRPr="00E64035" w:rsidRDefault="00D87190"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Иные основания реорганизации и ликвидации общества, а также порядок его реорганизации и ликвидации определяются законодательными актами.</w:t>
      </w:r>
    </w:p>
    <w:p w:rsidR="00D87190" w:rsidRPr="00E64035" w:rsidRDefault="00D87190"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2.</w:t>
      </w:r>
      <w:r w:rsidR="00E64035" w:rsidRPr="00E64035">
        <w:rPr>
          <w:rFonts w:ascii="Times New Roman" w:hAnsi="Times New Roman" w:cs="Times New Roman"/>
          <w:sz w:val="28"/>
          <w:szCs w:val="28"/>
        </w:rPr>
        <w:t xml:space="preserve"> </w:t>
      </w:r>
      <w:r w:rsidRPr="00E64035">
        <w:rPr>
          <w:rFonts w:ascii="Times New Roman" w:hAnsi="Times New Roman" w:cs="Times New Roman"/>
          <w:sz w:val="28"/>
          <w:szCs w:val="28"/>
        </w:rPr>
        <w:t>Общество с ограниченной ответственностью вправе преобразоваться в акционерное общество, общество с дополнительной ответственностью, хозяйственное товарищество или производственный кооператив, а также в унитарное предприятие в случае, когда в составе общества остался один участник.</w:t>
      </w:r>
    </w:p>
    <w:p w:rsidR="00D87190" w:rsidRPr="00E64035" w:rsidRDefault="00237CFD" w:rsidP="00E64035">
      <w:pPr>
        <w:pStyle w:val="ConsPlusNormal"/>
        <w:spacing w:line="360" w:lineRule="auto"/>
        <w:ind w:firstLine="709"/>
        <w:jc w:val="both"/>
        <w:outlineLvl w:val="5"/>
        <w:rPr>
          <w:rFonts w:ascii="Times New Roman" w:hAnsi="Times New Roman" w:cs="Times New Roman"/>
          <w:sz w:val="28"/>
          <w:szCs w:val="28"/>
        </w:rPr>
      </w:pPr>
      <w:r w:rsidRPr="00E64035">
        <w:rPr>
          <w:rFonts w:ascii="Times New Roman" w:hAnsi="Times New Roman" w:cs="Times New Roman"/>
          <w:sz w:val="28"/>
          <w:szCs w:val="28"/>
        </w:rPr>
        <w:t>Статья 92.</w:t>
      </w:r>
      <w:r w:rsidR="00E64035" w:rsidRPr="00E64035">
        <w:rPr>
          <w:rFonts w:ascii="Times New Roman" w:hAnsi="Times New Roman" w:cs="Times New Roman"/>
          <w:sz w:val="28"/>
          <w:szCs w:val="28"/>
        </w:rPr>
        <w:t xml:space="preserve"> </w:t>
      </w:r>
      <w:r w:rsidR="00D87190" w:rsidRPr="00E64035">
        <w:rPr>
          <w:rFonts w:ascii="Times New Roman" w:hAnsi="Times New Roman" w:cs="Times New Roman"/>
          <w:sz w:val="28"/>
          <w:szCs w:val="28"/>
        </w:rPr>
        <w:t>Переход доли в уставном фонде общества с ограниченной ответственностью к другому лицу</w:t>
      </w:r>
    </w:p>
    <w:p w:rsidR="00D87190" w:rsidRPr="00E64035" w:rsidRDefault="00237CFD"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1.</w:t>
      </w:r>
      <w:r w:rsidR="00E64035" w:rsidRPr="00E64035">
        <w:rPr>
          <w:rFonts w:ascii="Times New Roman" w:hAnsi="Times New Roman" w:cs="Times New Roman"/>
          <w:sz w:val="28"/>
          <w:szCs w:val="28"/>
        </w:rPr>
        <w:t xml:space="preserve"> </w:t>
      </w:r>
      <w:r w:rsidR="00D87190" w:rsidRPr="00E64035">
        <w:rPr>
          <w:rFonts w:ascii="Times New Roman" w:hAnsi="Times New Roman" w:cs="Times New Roman"/>
          <w:sz w:val="28"/>
          <w:szCs w:val="28"/>
        </w:rPr>
        <w:t>Участник общества с ограниченной ответственностью вправе продать или иным образом произвести отчуждение своей доли (части доли) в уставном фонде общества одному или нескольким участникам этого общества или самому обществу.</w:t>
      </w:r>
    </w:p>
    <w:p w:rsidR="00D87190" w:rsidRPr="00E64035" w:rsidRDefault="00237CFD"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2.</w:t>
      </w:r>
      <w:r w:rsidR="00E64035" w:rsidRPr="00E64035">
        <w:rPr>
          <w:rFonts w:ascii="Times New Roman" w:hAnsi="Times New Roman" w:cs="Times New Roman"/>
          <w:sz w:val="28"/>
          <w:szCs w:val="28"/>
        </w:rPr>
        <w:t xml:space="preserve"> </w:t>
      </w:r>
      <w:r w:rsidR="00D87190" w:rsidRPr="00E64035">
        <w:rPr>
          <w:rFonts w:ascii="Times New Roman" w:hAnsi="Times New Roman" w:cs="Times New Roman"/>
          <w:sz w:val="28"/>
          <w:szCs w:val="28"/>
        </w:rPr>
        <w:t>Отчуждение участником общества своей доли (части доли) третьим лицам допускается, если иное не предусмотрено уставом общества.</w:t>
      </w:r>
    </w:p>
    <w:p w:rsidR="00D87190" w:rsidRPr="00E64035" w:rsidRDefault="00D87190"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Участники общества пользуются преимущественным правом покупки доли (части доли) участника пропорционально размерам своих долей, если уставом общества или соглашением его участников не предусмотрен иной порядок осуществления этого права. В случае, если участники общества откажутся от своего преимущественного права либо не воспользуются своим преимущественным правом в течение месяца со дня извещения либо в иной срок, предусмотренный уставом общества или соглашением его участников, доля (часть доли) участника может быть отчуждена самому обществу. В случае, если участники общества не воспользовались преимущественным правом покупки доли (части доли) участника в уставном фонде общества либо само общество не воспользовалось правом покупки доли (части доли) участника в уставном фонде общества, доля (часть доли) участника в уставном фонде общества может быть отчуждена третьему лицу.</w:t>
      </w:r>
    </w:p>
    <w:p w:rsidR="00D87190" w:rsidRPr="00E64035" w:rsidRDefault="00237CFD"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3.</w:t>
      </w:r>
      <w:r w:rsidR="00E64035" w:rsidRPr="00E64035">
        <w:rPr>
          <w:rFonts w:ascii="Times New Roman" w:hAnsi="Times New Roman" w:cs="Times New Roman"/>
          <w:sz w:val="28"/>
          <w:szCs w:val="28"/>
        </w:rPr>
        <w:t xml:space="preserve"> </w:t>
      </w:r>
      <w:r w:rsidR="00D87190" w:rsidRPr="00E64035">
        <w:rPr>
          <w:rFonts w:ascii="Times New Roman" w:hAnsi="Times New Roman" w:cs="Times New Roman"/>
          <w:sz w:val="28"/>
          <w:szCs w:val="28"/>
        </w:rPr>
        <w:t>Если в соответствии с уставом общества с ограниченной ответственностью отчуждение доли (части доли) участника третьим лицам невозможно, а другие участники общества от ее покупки отказываются, общество обязано выплатить участнику ее действительную стоимость либо выдать ему в натуре имущество, соответствующее такой стоимости.</w:t>
      </w:r>
    </w:p>
    <w:p w:rsidR="00D87190" w:rsidRPr="00E64035" w:rsidRDefault="00237CFD"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4.</w:t>
      </w:r>
      <w:r w:rsidR="00E64035" w:rsidRPr="00E64035">
        <w:rPr>
          <w:rFonts w:ascii="Times New Roman" w:hAnsi="Times New Roman" w:cs="Times New Roman"/>
          <w:sz w:val="28"/>
          <w:szCs w:val="28"/>
        </w:rPr>
        <w:t xml:space="preserve"> </w:t>
      </w:r>
      <w:r w:rsidR="00D87190" w:rsidRPr="00E64035">
        <w:rPr>
          <w:rFonts w:ascii="Times New Roman" w:hAnsi="Times New Roman" w:cs="Times New Roman"/>
          <w:sz w:val="28"/>
          <w:szCs w:val="28"/>
        </w:rPr>
        <w:t>Доля участника общества с ограниченной ответственностью может быть отчуждена до полной ее оплаты лишь в той части, в которой она уже оплачена.</w:t>
      </w:r>
    </w:p>
    <w:p w:rsidR="00D87190" w:rsidRPr="00E64035" w:rsidRDefault="00237CFD"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5.</w:t>
      </w:r>
      <w:r w:rsidR="00E64035" w:rsidRPr="00E64035">
        <w:rPr>
          <w:rFonts w:ascii="Times New Roman" w:hAnsi="Times New Roman" w:cs="Times New Roman"/>
          <w:sz w:val="28"/>
          <w:szCs w:val="28"/>
        </w:rPr>
        <w:t xml:space="preserve"> </w:t>
      </w:r>
      <w:r w:rsidR="00D87190" w:rsidRPr="00E64035">
        <w:rPr>
          <w:rFonts w:ascii="Times New Roman" w:hAnsi="Times New Roman" w:cs="Times New Roman"/>
          <w:sz w:val="28"/>
          <w:szCs w:val="28"/>
        </w:rPr>
        <w:t xml:space="preserve">В случае приобретения доли (части доли) участника самим обществом с ограниченной ответственностью оно обязано либо распределить выкупленную им за счет собственных средств долю (часть доли) участника между другими участниками пропорционально размерам их долей, либо реализовать ее другим участникам или третьим лицам в сроки и порядке, предусмотренные законодательством об обществах с ограниченной ответственностью и учредительными документами общества, либо уменьшить свой уставный фонд в соответствии с пунктом 3 статьи 47-1 и пунктом 5 статьи 89 </w:t>
      </w:r>
      <w:r w:rsidRPr="00E64035">
        <w:rPr>
          <w:rFonts w:ascii="Times New Roman" w:hAnsi="Times New Roman" w:cs="Times New Roman"/>
          <w:sz w:val="28"/>
          <w:szCs w:val="28"/>
        </w:rPr>
        <w:t xml:space="preserve">Гражданского </w:t>
      </w:r>
      <w:r w:rsidR="00D87190" w:rsidRPr="00E64035">
        <w:rPr>
          <w:rFonts w:ascii="Times New Roman" w:hAnsi="Times New Roman" w:cs="Times New Roman"/>
          <w:sz w:val="28"/>
          <w:szCs w:val="28"/>
        </w:rPr>
        <w:t>Кодекса.</w:t>
      </w:r>
    </w:p>
    <w:p w:rsidR="00D87190" w:rsidRPr="00E64035" w:rsidRDefault="00D87190"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6.</w:t>
      </w:r>
      <w:r w:rsidR="00E64035" w:rsidRPr="00E64035">
        <w:rPr>
          <w:rFonts w:ascii="Times New Roman" w:hAnsi="Times New Roman" w:cs="Times New Roman"/>
          <w:sz w:val="28"/>
          <w:szCs w:val="28"/>
        </w:rPr>
        <w:t xml:space="preserve"> </w:t>
      </w:r>
      <w:r w:rsidRPr="00E64035">
        <w:rPr>
          <w:rFonts w:ascii="Times New Roman" w:hAnsi="Times New Roman" w:cs="Times New Roman"/>
          <w:sz w:val="28"/>
          <w:szCs w:val="28"/>
        </w:rPr>
        <w:t>Доли в уставном фонде общества с ограниченной ответственностью переходят к наследникам граждан и к правопреемникам юридических лиц, являвшихся участниками общества, если учредительными документами общества не предусмотрено, что такой переход допускается только с согласия остальных участников общества. Отказ в согласии на переход доли влечет обязанность общества выплатить наследникам (правопреемникам) участника ее действительную стоимость или выдать им в натуре имущество на такую стоимость в порядке и на условиях, предусмотренных законодательством об обществах с ограниченной ответственностью и учредительными документами общества.</w:t>
      </w:r>
    </w:p>
    <w:p w:rsidR="00D87190" w:rsidRPr="00E64035" w:rsidRDefault="00D87190" w:rsidP="00E64035">
      <w:pPr>
        <w:pStyle w:val="ConsPlusNormal"/>
        <w:spacing w:line="360" w:lineRule="auto"/>
        <w:ind w:firstLine="709"/>
        <w:jc w:val="both"/>
        <w:outlineLvl w:val="5"/>
        <w:rPr>
          <w:rFonts w:ascii="Times New Roman" w:hAnsi="Times New Roman" w:cs="Times New Roman"/>
          <w:sz w:val="28"/>
          <w:szCs w:val="28"/>
        </w:rPr>
      </w:pPr>
      <w:r w:rsidRPr="00E64035">
        <w:rPr>
          <w:rFonts w:ascii="Times New Roman" w:hAnsi="Times New Roman" w:cs="Times New Roman"/>
          <w:sz w:val="28"/>
          <w:szCs w:val="28"/>
        </w:rPr>
        <w:t>Статья 93. Выход участника общества с ограниченной ответственностью из общества</w:t>
      </w:r>
    </w:p>
    <w:p w:rsidR="00D87190" w:rsidRPr="00E64035" w:rsidRDefault="00D87190"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Участник общества с ограниченной ответственностью вправе в любое время выйти из общества независимо от согласия других его участников.</w:t>
      </w:r>
    </w:p>
    <w:p w:rsidR="00D87190" w:rsidRPr="00E64035" w:rsidRDefault="00D87190" w:rsidP="00E64035">
      <w:pPr>
        <w:pStyle w:val="ConsPlusNormal"/>
        <w:spacing w:line="360" w:lineRule="auto"/>
        <w:ind w:firstLine="709"/>
        <w:jc w:val="both"/>
        <w:outlineLvl w:val="4"/>
        <w:rPr>
          <w:rFonts w:ascii="Times New Roman" w:hAnsi="Times New Roman" w:cs="Times New Roman"/>
          <w:sz w:val="28"/>
          <w:szCs w:val="28"/>
        </w:rPr>
      </w:pPr>
      <w:r w:rsidRPr="00E64035">
        <w:rPr>
          <w:rFonts w:ascii="Times New Roman" w:hAnsi="Times New Roman" w:cs="Times New Roman"/>
          <w:sz w:val="28"/>
          <w:szCs w:val="28"/>
        </w:rPr>
        <w:t>Общество с дополнительной ответственностью</w:t>
      </w:r>
      <w:r w:rsidR="00237CFD" w:rsidRPr="00E64035">
        <w:rPr>
          <w:rFonts w:ascii="Times New Roman" w:hAnsi="Times New Roman" w:cs="Times New Roman"/>
          <w:sz w:val="28"/>
          <w:szCs w:val="28"/>
        </w:rPr>
        <w:t>.</w:t>
      </w:r>
    </w:p>
    <w:p w:rsidR="00D87190" w:rsidRPr="00E64035" w:rsidRDefault="00D87190" w:rsidP="00E64035">
      <w:pPr>
        <w:pStyle w:val="ConsPlusNormal"/>
        <w:spacing w:line="360" w:lineRule="auto"/>
        <w:ind w:firstLine="709"/>
        <w:jc w:val="both"/>
        <w:outlineLvl w:val="5"/>
        <w:rPr>
          <w:rFonts w:ascii="Times New Roman" w:hAnsi="Times New Roman" w:cs="Times New Roman"/>
          <w:sz w:val="28"/>
          <w:szCs w:val="28"/>
        </w:rPr>
      </w:pPr>
      <w:r w:rsidRPr="00E64035">
        <w:rPr>
          <w:rFonts w:ascii="Times New Roman" w:hAnsi="Times New Roman" w:cs="Times New Roman"/>
          <w:sz w:val="28"/>
          <w:szCs w:val="28"/>
        </w:rPr>
        <w:t>Статья 94. Основные положения об обществе с дополнительной ответственностью</w:t>
      </w:r>
    </w:p>
    <w:p w:rsidR="00D87190" w:rsidRPr="00E64035" w:rsidRDefault="00D87190"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1.</w:t>
      </w:r>
      <w:r w:rsidR="00E64035" w:rsidRPr="00E64035">
        <w:rPr>
          <w:rFonts w:ascii="Times New Roman" w:hAnsi="Times New Roman" w:cs="Times New Roman"/>
          <w:sz w:val="28"/>
          <w:szCs w:val="28"/>
        </w:rPr>
        <w:t xml:space="preserve"> </w:t>
      </w:r>
      <w:r w:rsidRPr="00E64035">
        <w:rPr>
          <w:rFonts w:ascii="Times New Roman" w:hAnsi="Times New Roman" w:cs="Times New Roman"/>
          <w:sz w:val="28"/>
          <w:szCs w:val="28"/>
        </w:rPr>
        <w:t>Обществом с дополнительной ответственностью признается учрежденное двумя или более лицами общество, уставный фонд которого разделен на доли определенных учредительными документами размеров. Участники такого общества солидарно несут субсидиарную ответственность по его обязательствам своим имуществом в пределах, определяемых учредительными документами общества, но не менее размера, установленного законодательными актами. При экономической несостоятельности (банкротстве) одного из участников его ответственность по обязательствам общества распределяется между остальными участниками пропорционально их вкладам, если иной порядок распределения ответственности не предусмотрен учредительными документами общества.</w:t>
      </w:r>
    </w:p>
    <w:p w:rsidR="00D87190" w:rsidRPr="00E64035" w:rsidRDefault="00237CFD"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2.</w:t>
      </w:r>
      <w:r w:rsidR="00E64035" w:rsidRPr="00E64035">
        <w:rPr>
          <w:rFonts w:ascii="Times New Roman" w:hAnsi="Times New Roman" w:cs="Times New Roman"/>
          <w:sz w:val="28"/>
          <w:szCs w:val="28"/>
        </w:rPr>
        <w:t xml:space="preserve"> </w:t>
      </w:r>
      <w:r w:rsidR="00D87190" w:rsidRPr="00E64035">
        <w:rPr>
          <w:rFonts w:ascii="Times New Roman" w:hAnsi="Times New Roman" w:cs="Times New Roman"/>
          <w:sz w:val="28"/>
          <w:szCs w:val="28"/>
        </w:rPr>
        <w:t>Фирменное наименование общества с дополнительной ответственностью должно содержать наименование общества и слова "с дополнительной ответственностью".</w:t>
      </w:r>
    </w:p>
    <w:p w:rsidR="00D87190" w:rsidRPr="00E64035" w:rsidRDefault="00D87190"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 xml:space="preserve">3. К обществу с дополнительной ответственностью применяются правила </w:t>
      </w:r>
      <w:r w:rsidR="00237CFD" w:rsidRPr="00E64035">
        <w:rPr>
          <w:rFonts w:ascii="Times New Roman" w:hAnsi="Times New Roman" w:cs="Times New Roman"/>
          <w:sz w:val="28"/>
          <w:szCs w:val="28"/>
        </w:rPr>
        <w:t>Гражданского</w:t>
      </w:r>
      <w:r w:rsidRPr="00E64035">
        <w:rPr>
          <w:rFonts w:ascii="Times New Roman" w:hAnsi="Times New Roman" w:cs="Times New Roman"/>
          <w:sz w:val="28"/>
          <w:szCs w:val="28"/>
        </w:rPr>
        <w:t xml:space="preserve"> Кодекса</w:t>
      </w:r>
      <w:r w:rsidR="00237CFD" w:rsidRPr="00E64035">
        <w:rPr>
          <w:rFonts w:ascii="Times New Roman" w:hAnsi="Times New Roman" w:cs="Times New Roman"/>
          <w:sz w:val="28"/>
          <w:szCs w:val="28"/>
        </w:rPr>
        <w:t xml:space="preserve"> Республики Беларусь</w:t>
      </w:r>
      <w:r w:rsidRPr="00E64035">
        <w:rPr>
          <w:rFonts w:ascii="Times New Roman" w:hAnsi="Times New Roman" w:cs="Times New Roman"/>
          <w:sz w:val="28"/>
          <w:szCs w:val="28"/>
        </w:rPr>
        <w:t xml:space="preserve"> об обществе с ограниченной ответственностью постольку, поскольку иное не предусмотрено законодательными актами.</w:t>
      </w:r>
    </w:p>
    <w:p w:rsidR="00D87190" w:rsidRPr="00E64035" w:rsidRDefault="00D87190" w:rsidP="00E64035">
      <w:pPr>
        <w:pStyle w:val="ConsPlusNormal"/>
        <w:spacing w:line="360" w:lineRule="auto"/>
        <w:ind w:firstLine="709"/>
        <w:jc w:val="both"/>
        <w:outlineLvl w:val="5"/>
        <w:rPr>
          <w:rFonts w:ascii="Times New Roman" w:hAnsi="Times New Roman" w:cs="Times New Roman"/>
          <w:sz w:val="28"/>
          <w:szCs w:val="28"/>
        </w:rPr>
      </w:pPr>
      <w:r w:rsidRPr="00E64035">
        <w:rPr>
          <w:rFonts w:ascii="Times New Roman" w:hAnsi="Times New Roman" w:cs="Times New Roman"/>
          <w:sz w:val="28"/>
          <w:szCs w:val="28"/>
        </w:rPr>
        <w:t>Статья 95. Изменение размера дополнительной ответственности</w:t>
      </w:r>
    </w:p>
    <w:p w:rsidR="00D87190" w:rsidRPr="00E64035" w:rsidRDefault="00D87190"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Общество с дополнительной ответственностью вправе после уведомления кредиторов уменьшить, но не менее размера, установленного законодательными актами, или увеличить размер дополнительной ответственности своих участников.</w:t>
      </w:r>
    </w:p>
    <w:p w:rsidR="00D87190" w:rsidRPr="00E64035" w:rsidRDefault="00D87190"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Кредиторы общества с дополнительной ответственностью вправе при уменьшении размера дополнительной ответственности участников общества потребовать досрочного прекращения или исполнения соответствующих обязательств общества и возмещения им убытков.</w:t>
      </w:r>
    </w:p>
    <w:p w:rsidR="009D02D8" w:rsidRPr="00E64035" w:rsidRDefault="006E7C32" w:rsidP="006E7C32">
      <w:pPr>
        <w:widowControl w:val="0"/>
        <w:spacing w:line="360" w:lineRule="auto"/>
        <w:ind w:firstLine="709"/>
        <w:jc w:val="both"/>
        <w:rPr>
          <w:sz w:val="28"/>
          <w:szCs w:val="28"/>
        </w:rPr>
      </w:pPr>
      <w:r>
        <w:rPr>
          <w:sz w:val="28"/>
          <w:szCs w:val="28"/>
        </w:rPr>
        <w:br w:type="page"/>
      </w:r>
      <w:r w:rsidR="00727D9B" w:rsidRPr="00E64035">
        <w:rPr>
          <w:sz w:val="28"/>
          <w:szCs w:val="28"/>
        </w:rPr>
        <w:t>2.</w:t>
      </w:r>
      <w:r w:rsidR="00E64035" w:rsidRPr="00E64035">
        <w:rPr>
          <w:sz w:val="28"/>
          <w:szCs w:val="28"/>
        </w:rPr>
        <w:t xml:space="preserve"> </w:t>
      </w:r>
      <w:r w:rsidR="00727D9B" w:rsidRPr="00E64035">
        <w:rPr>
          <w:sz w:val="28"/>
          <w:szCs w:val="28"/>
        </w:rPr>
        <w:t>Раскройте понятие бухгалтерского учета. Охарактеризуйте основные правила ведения бухгалтерского учета</w:t>
      </w:r>
    </w:p>
    <w:p w:rsidR="009D02D8" w:rsidRPr="00E64035" w:rsidRDefault="009D02D8" w:rsidP="00E64035">
      <w:pPr>
        <w:widowControl w:val="0"/>
        <w:spacing w:line="360" w:lineRule="auto"/>
        <w:ind w:firstLine="709"/>
        <w:jc w:val="both"/>
        <w:rPr>
          <w:sz w:val="28"/>
          <w:szCs w:val="28"/>
        </w:rPr>
      </w:pPr>
    </w:p>
    <w:p w:rsidR="00F14793" w:rsidRPr="00E64035" w:rsidRDefault="00F14793" w:rsidP="00E64035">
      <w:pPr>
        <w:widowControl w:val="0"/>
        <w:spacing w:line="360" w:lineRule="auto"/>
        <w:ind w:firstLine="709"/>
        <w:jc w:val="both"/>
        <w:rPr>
          <w:sz w:val="28"/>
          <w:szCs w:val="28"/>
        </w:rPr>
      </w:pPr>
      <w:r w:rsidRPr="00E64035">
        <w:rPr>
          <w:sz w:val="28"/>
          <w:szCs w:val="28"/>
        </w:rPr>
        <w:t>Бухгалтерский учет представляет собой упорядоченную систему сбора, регистрации и обобщения информации в стоимостном выражении об активах, обязательствах, доходах и расходах организации и их изменении, выражающихся в сплошном, непрерывном, документальном отражении всех хозяйственных операций.</w:t>
      </w:r>
    </w:p>
    <w:p w:rsidR="00F14793" w:rsidRPr="00E64035" w:rsidRDefault="00F14793" w:rsidP="00E64035">
      <w:pPr>
        <w:widowControl w:val="0"/>
        <w:spacing w:line="360" w:lineRule="auto"/>
        <w:ind w:firstLine="709"/>
        <w:jc w:val="both"/>
        <w:rPr>
          <w:sz w:val="28"/>
          <w:szCs w:val="28"/>
        </w:rPr>
      </w:pPr>
      <w:r w:rsidRPr="00E64035">
        <w:rPr>
          <w:sz w:val="28"/>
          <w:szCs w:val="28"/>
        </w:rPr>
        <w:t>Из определения бухгалтерского учета вытекают его цели - сбор, регистрация и обобщение информации о деятельности организации.</w:t>
      </w:r>
    </w:p>
    <w:p w:rsidR="00F14793" w:rsidRPr="00E64035" w:rsidRDefault="00F14793" w:rsidP="00E64035">
      <w:pPr>
        <w:widowControl w:val="0"/>
        <w:spacing w:line="360" w:lineRule="auto"/>
        <w:ind w:firstLine="709"/>
        <w:jc w:val="both"/>
        <w:rPr>
          <w:sz w:val="28"/>
          <w:szCs w:val="28"/>
        </w:rPr>
      </w:pPr>
      <w:r w:rsidRPr="00E64035">
        <w:rPr>
          <w:sz w:val="28"/>
          <w:szCs w:val="28"/>
        </w:rPr>
        <w:t>В отличие от остальных видов учета бухгалтерский учет:</w:t>
      </w:r>
    </w:p>
    <w:p w:rsidR="00F14793" w:rsidRPr="00E64035" w:rsidRDefault="00F14793" w:rsidP="00E64035">
      <w:pPr>
        <w:widowControl w:val="0"/>
        <w:spacing w:line="360" w:lineRule="auto"/>
        <w:ind w:firstLine="709"/>
        <w:jc w:val="both"/>
        <w:rPr>
          <w:sz w:val="28"/>
          <w:szCs w:val="28"/>
        </w:rPr>
      </w:pPr>
      <w:r w:rsidRPr="00E64035">
        <w:rPr>
          <w:sz w:val="28"/>
          <w:szCs w:val="28"/>
        </w:rPr>
        <w:t>-</w:t>
      </w:r>
      <w:r w:rsidR="00E64035" w:rsidRPr="00E64035">
        <w:rPr>
          <w:sz w:val="28"/>
          <w:szCs w:val="28"/>
        </w:rPr>
        <w:t xml:space="preserve"> </w:t>
      </w:r>
      <w:r w:rsidRPr="00E64035">
        <w:rPr>
          <w:sz w:val="28"/>
          <w:szCs w:val="28"/>
        </w:rPr>
        <w:t>является документально обоснованным учетом;</w:t>
      </w:r>
    </w:p>
    <w:p w:rsidR="00F14793" w:rsidRPr="00E64035" w:rsidRDefault="00F14793" w:rsidP="00E64035">
      <w:pPr>
        <w:widowControl w:val="0"/>
        <w:spacing w:line="360" w:lineRule="auto"/>
        <w:ind w:firstLine="709"/>
        <w:jc w:val="both"/>
        <w:rPr>
          <w:sz w:val="28"/>
          <w:szCs w:val="28"/>
        </w:rPr>
      </w:pPr>
      <w:r w:rsidRPr="00E64035">
        <w:rPr>
          <w:sz w:val="28"/>
          <w:szCs w:val="28"/>
        </w:rPr>
        <w:t>-</w:t>
      </w:r>
      <w:r w:rsidR="00E64035" w:rsidRPr="00E64035">
        <w:rPr>
          <w:sz w:val="28"/>
          <w:szCs w:val="28"/>
        </w:rPr>
        <w:t xml:space="preserve"> </w:t>
      </w:r>
      <w:r w:rsidRPr="00E64035">
        <w:rPr>
          <w:sz w:val="28"/>
          <w:szCs w:val="28"/>
        </w:rPr>
        <w:t>непрерывен (изо дня в день) во времени и сплошной по охвату (без всяких пропусков) всех изменений, происходящих в финансово-хозяйственной деятельности организации;</w:t>
      </w:r>
    </w:p>
    <w:p w:rsidR="00F14793" w:rsidRPr="00E64035" w:rsidRDefault="00F14793" w:rsidP="00E64035">
      <w:pPr>
        <w:widowControl w:val="0"/>
        <w:spacing w:line="360" w:lineRule="auto"/>
        <w:ind w:firstLine="709"/>
        <w:jc w:val="both"/>
        <w:rPr>
          <w:sz w:val="28"/>
          <w:szCs w:val="28"/>
        </w:rPr>
      </w:pPr>
      <w:r w:rsidRPr="00E64035">
        <w:rPr>
          <w:sz w:val="28"/>
          <w:szCs w:val="28"/>
        </w:rPr>
        <w:t>-</w:t>
      </w:r>
      <w:r w:rsidR="00E64035" w:rsidRPr="00E64035">
        <w:rPr>
          <w:sz w:val="28"/>
          <w:szCs w:val="28"/>
        </w:rPr>
        <w:t xml:space="preserve"> </w:t>
      </w:r>
      <w:r w:rsidRPr="00E64035">
        <w:rPr>
          <w:sz w:val="28"/>
          <w:szCs w:val="28"/>
        </w:rPr>
        <w:t>применяет особые, только ему присущие способы обработки информации (бухгалтерские счета, двойная запись, баланс и др.).</w:t>
      </w:r>
    </w:p>
    <w:p w:rsidR="00F14793" w:rsidRPr="00E64035" w:rsidRDefault="00F14793" w:rsidP="00E64035">
      <w:pPr>
        <w:widowControl w:val="0"/>
        <w:spacing w:line="360" w:lineRule="auto"/>
        <w:ind w:firstLine="709"/>
        <w:jc w:val="both"/>
        <w:rPr>
          <w:sz w:val="28"/>
          <w:szCs w:val="28"/>
        </w:rPr>
      </w:pPr>
      <w:r w:rsidRPr="00E64035">
        <w:rPr>
          <w:sz w:val="28"/>
          <w:szCs w:val="28"/>
        </w:rPr>
        <w:t xml:space="preserve">Бухгалтерский учет является сложной системой - совокупностью элементов, связанных между собой и объединенных в </w:t>
      </w:r>
      <w:r w:rsidRPr="00E64035">
        <w:rPr>
          <w:vanish/>
          <w:sz w:val="28"/>
          <w:szCs w:val="28"/>
        </w:rPr>
        <w:t>единое</w:t>
      </w:r>
      <w:r w:rsidRPr="00E64035">
        <w:rPr>
          <w:sz w:val="28"/>
          <w:szCs w:val="28"/>
        </w:rPr>
        <w:t xml:space="preserve"> целое. Выступая звеном связи между хозяйственной деятельностью и лицами</w:t>
      </w:r>
      <w:r w:rsidRPr="00E64035">
        <w:rPr>
          <w:vanish/>
          <w:sz w:val="28"/>
          <w:szCs w:val="28"/>
        </w:rPr>
        <w:t>,</w:t>
      </w:r>
      <w:r w:rsidRPr="00E64035">
        <w:rPr>
          <w:sz w:val="28"/>
          <w:szCs w:val="28"/>
        </w:rPr>
        <w:t xml:space="preserve"> которые принимают решение, бухгалтерский учет:</w:t>
      </w:r>
    </w:p>
    <w:p w:rsidR="00F14793" w:rsidRPr="00E64035" w:rsidRDefault="00F14793" w:rsidP="00E64035">
      <w:pPr>
        <w:widowControl w:val="0"/>
        <w:spacing w:line="360" w:lineRule="auto"/>
        <w:ind w:firstLine="709"/>
        <w:jc w:val="both"/>
        <w:rPr>
          <w:sz w:val="28"/>
          <w:szCs w:val="28"/>
        </w:rPr>
      </w:pPr>
      <w:r w:rsidRPr="00E64035">
        <w:rPr>
          <w:sz w:val="28"/>
          <w:szCs w:val="28"/>
        </w:rPr>
        <w:t>во-первых</w:t>
      </w:r>
      <w:r w:rsidRPr="00E64035">
        <w:rPr>
          <w:vanish/>
          <w:sz w:val="28"/>
          <w:szCs w:val="28"/>
        </w:rPr>
        <w:t>,</w:t>
      </w:r>
      <w:r w:rsidRPr="00E64035">
        <w:rPr>
          <w:sz w:val="28"/>
          <w:szCs w:val="28"/>
        </w:rPr>
        <w:t xml:space="preserve"> измеряет хозяйственную деятельность путем регистрации данных о ней для последующего использования;</w:t>
      </w:r>
    </w:p>
    <w:p w:rsidR="00F14793" w:rsidRPr="00E64035" w:rsidRDefault="00F14793" w:rsidP="00E64035">
      <w:pPr>
        <w:widowControl w:val="0"/>
        <w:spacing w:line="360" w:lineRule="auto"/>
        <w:ind w:firstLine="709"/>
        <w:jc w:val="both"/>
        <w:rPr>
          <w:sz w:val="28"/>
          <w:szCs w:val="28"/>
        </w:rPr>
      </w:pPr>
      <w:r w:rsidRPr="00E64035">
        <w:rPr>
          <w:sz w:val="28"/>
          <w:szCs w:val="28"/>
        </w:rPr>
        <w:t>во-вторых, обрабатывает данные и интерпретирует их таким образом, чтобы они приобрели практическую полезность;</w:t>
      </w:r>
    </w:p>
    <w:p w:rsidR="00F14793" w:rsidRPr="00E64035" w:rsidRDefault="00F14793" w:rsidP="00E64035">
      <w:pPr>
        <w:widowControl w:val="0"/>
        <w:spacing w:line="360" w:lineRule="auto"/>
        <w:ind w:firstLine="709"/>
        <w:jc w:val="both"/>
        <w:rPr>
          <w:sz w:val="28"/>
          <w:szCs w:val="28"/>
        </w:rPr>
      </w:pPr>
      <w:r w:rsidRPr="00E64035">
        <w:rPr>
          <w:sz w:val="28"/>
          <w:szCs w:val="28"/>
        </w:rPr>
        <w:t>в-третьих, передает в виде отчетов информацию тем, кто использует ее для принятия управленческих решений.</w:t>
      </w:r>
    </w:p>
    <w:p w:rsidR="00F14793" w:rsidRPr="00E64035" w:rsidRDefault="00F14793" w:rsidP="00E64035">
      <w:pPr>
        <w:widowControl w:val="0"/>
        <w:spacing w:line="360" w:lineRule="auto"/>
        <w:ind w:firstLine="709"/>
        <w:jc w:val="both"/>
        <w:rPr>
          <w:sz w:val="28"/>
          <w:szCs w:val="28"/>
        </w:rPr>
      </w:pPr>
      <w:r w:rsidRPr="00E64035">
        <w:rPr>
          <w:sz w:val="28"/>
          <w:szCs w:val="28"/>
        </w:rPr>
        <w:t>Следовательно, данные о хозяйственной деятельности являются входом к системе бухгалтерского учета, а информация для лиц</w:t>
      </w:r>
      <w:r w:rsidRPr="00E64035">
        <w:rPr>
          <w:vanish/>
          <w:sz w:val="28"/>
          <w:szCs w:val="28"/>
        </w:rPr>
        <w:t>,</w:t>
      </w:r>
      <w:r w:rsidRPr="00E64035">
        <w:rPr>
          <w:sz w:val="28"/>
          <w:szCs w:val="28"/>
        </w:rPr>
        <w:t xml:space="preserve"> которые принимают решение, выходом из нее.</w:t>
      </w:r>
    </w:p>
    <w:p w:rsidR="00F14793" w:rsidRPr="00E64035" w:rsidRDefault="00F14793" w:rsidP="00E64035">
      <w:pPr>
        <w:widowControl w:val="0"/>
        <w:spacing w:line="360" w:lineRule="auto"/>
        <w:ind w:firstLine="709"/>
        <w:jc w:val="both"/>
        <w:rPr>
          <w:sz w:val="28"/>
          <w:szCs w:val="28"/>
        </w:rPr>
      </w:pPr>
      <w:r w:rsidRPr="00E64035">
        <w:rPr>
          <w:sz w:val="28"/>
          <w:szCs w:val="28"/>
        </w:rPr>
        <w:t>Поскольку записи в бухгалтерском учете осуществляются на основании документов, система бухгалтерского учета является документальной. Носителями информационных данных о хозяйственных операциях являются первичные документы, которые в дальнейшем используются для группирования данных на счетах бухгалтерского учета, отображения в учетных регистрах и составлени</w:t>
      </w:r>
      <w:r w:rsidRPr="00E64035">
        <w:rPr>
          <w:vanish/>
          <w:sz w:val="28"/>
          <w:szCs w:val="28"/>
        </w:rPr>
        <w:t xml:space="preserve">я </w:t>
      </w:r>
      <w:r w:rsidRPr="00E64035">
        <w:rPr>
          <w:sz w:val="28"/>
          <w:szCs w:val="28"/>
        </w:rPr>
        <w:t>бухгалтерской отчетности.</w:t>
      </w:r>
    </w:p>
    <w:p w:rsidR="00F14793" w:rsidRPr="00E64035" w:rsidRDefault="00F14793" w:rsidP="00E64035">
      <w:pPr>
        <w:widowControl w:val="0"/>
        <w:spacing w:line="360" w:lineRule="auto"/>
        <w:ind w:firstLine="709"/>
        <w:jc w:val="both"/>
        <w:rPr>
          <w:sz w:val="28"/>
          <w:szCs w:val="28"/>
        </w:rPr>
      </w:pPr>
      <w:r w:rsidRPr="00E64035">
        <w:rPr>
          <w:sz w:val="28"/>
          <w:szCs w:val="28"/>
        </w:rPr>
        <w:t>Сферой бухгалтерского учета является среда, совокупность условий (пользователей), в которых ведется бухгалтерский учет. Такими условиями является:</w:t>
      </w:r>
    </w:p>
    <w:p w:rsidR="00F14793" w:rsidRPr="00E64035" w:rsidRDefault="00F14793" w:rsidP="00E64035">
      <w:pPr>
        <w:widowControl w:val="0"/>
        <w:spacing w:line="360" w:lineRule="auto"/>
        <w:ind w:firstLine="709"/>
        <w:jc w:val="both"/>
        <w:rPr>
          <w:sz w:val="28"/>
          <w:szCs w:val="28"/>
        </w:rPr>
      </w:pPr>
      <w:r w:rsidRPr="00E64035">
        <w:rPr>
          <w:sz w:val="28"/>
          <w:szCs w:val="28"/>
        </w:rPr>
        <w:t>-</w:t>
      </w:r>
      <w:r w:rsidR="00E64035" w:rsidRPr="00E64035">
        <w:rPr>
          <w:sz w:val="28"/>
          <w:szCs w:val="28"/>
        </w:rPr>
        <w:t xml:space="preserve"> </w:t>
      </w:r>
      <w:r w:rsidRPr="00E64035">
        <w:rPr>
          <w:sz w:val="28"/>
          <w:szCs w:val="28"/>
        </w:rPr>
        <w:t>принципы (политика) учета;</w:t>
      </w:r>
    </w:p>
    <w:p w:rsidR="00F14793" w:rsidRPr="00E64035" w:rsidRDefault="00F14793" w:rsidP="00E64035">
      <w:pPr>
        <w:widowControl w:val="0"/>
        <w:spacing w:line="360" w:lineRule="auto"/>
        <w:ind w:firstLine="709"/>
        <w:jc w:val="both"/>
        <w:rPr>
          <w:sz w:val="28"/>
          <w:szCs w:val="28"/>
        </w:rPr>
      </w:pPr>
      <w:r w:rsidRPr="00E64035">
        <w:rPr>
          <w:sz w:val="28"/>
          <w:szCs w:val="28"/>
        </w:rPr>
        <w:t>-</w:t>
      </w:r>
      <w:r w:rsidR="00E64035" w:rsidRPr="00E64035">
        <w:rPr>
          <w:sz w:val="28"/>
          <w:szCs w:val="28"/>
        </w:rPr>
        <w:t xml:space="preserve"> </w:t>
      </w:r>
      <w:r w:rsidRPr="00E64035">
        <w:rPr>
          <w:sz w:val="28"/>
          <w:szCs w:val="28"/>
        </w:rPr>
        <w:t>ведение учетных регистров, которые охватывают записи фактов хозяйственной жизни в хронологическом, синтетическом и аналитическом порядке;</w:t>
      </w:r>
    </w:p>
    <w:p w:rsidR="00F14793" w:rsidRPr="00E64035" w:rsidRDefault="00F14793" w:rsidP="00E64035">
      <w:pPr>
        <w:widowControl w:val="0"/>
        <w:spacing w:line="360" w:lineRule="auto"/>
        <w:ind w:firstLine="709"/>
        <w:jc w:val="both"/>
        <w:rPr>
          <w:sz w:val="28"/>
          <w:szCs w:val="28"/>
        </w:rPr>
      </w:pPr>
      <w:r w:rsidRPr="00E64035">
        <w:rPr>
          <w:sz w:val="28"/>
          <w:szCs w:val="28"/>
        </w:rPr>
        <w:t>-</w:t>
      </w:r>
      <w:r w:rsidR="00E64035" w:rsidRPr="00E64035">
        <w:rPr>
          <w:sz w:val="28"/>
          <w:szCs w:val="28"/>
        </w:rPr>
        <w:t xml:space="preserve"> </w:t>
      </w:r>
      <w:r w:rsidRPr="00E64035">
        <w:rPr>
          <w:sz w:val="28"/>
          <w:szCs w:val="28"/>
        </w:rPr>
        <w:t>периодическое установление действительного состояния активов и обязательств путем проведения инвентаризации;</w:t>
      </w:r>
    </w:p>
    <w:p w:rsidR="00F14793" w:rsidRPr="00E64035" w:rsidRDefault="00F14793" w:rsidP="00E64035">
      <w:pPr>
        <w:widowControl w:val="0"/>
        <w:spacing w:line="360" w:lineRule="auto"/>
        <w:ind w:firstLine="709"/>
        <w:jc w:val="both"/>
        <w:rPr>
          <w:sz w:val="28"/>
          <w:szCs w:val="28"/>
        </w:rPr>
      </w:pPr>
      <w:r w:rsidRPr="00E64035">
        <w:rPr>
          <w:sz w:val="28"/>
          <w:szCs w:val="28"/>
        </w:rPr>
        <w:t>-</w:t>
      </w:r>
      <w:r w:rsidR="00E64035" w:rsidRPr="00E64035">
        <w:rPr>
          <w:sz w:val="28"/>
          <w:szCs w:val="28"/>
        </w:rPr>
        <w:t xml:space="preserve"> </w:t>
      </w:r>
      <w:r w:rsidRPr="00E64035">
        <w:rPr>
          <w:sz w:val="28"/>
          <w:szCs w:val="28"/>
        </w:rPr>
        <w:t>оценка составных активов и пассивов, определения финансового результата;</w:t>
      </w:r>
    </w:p>
    <w:p w:rsidR="00F14793" w:rsidRPr="00E64035" w:rsidRDefault="00F14793" w:rsidP="00E64035">
      <w:pPr>
        <w:widowControl w:val="0"/>
        <w:spacing w:line="360" w:lineRule="auto"/>
        <w:ind w:firstLine="709"/>
        <w:jc w:val="both"/>
        <w:rPr>
          <w:sz w:val="28"/>
          <w:szCs w:val="28"/>
        </w:rPr>
      </w:pPr>
      <w:r w:rsidRPr="00E64035">
        <w:rPr>
          <w:sz w:val="28"/>
          <w:szCs w:val="28"/>
        </w:rPr>
        <w:t>-</w:t>
      </w:r>
      <w:r w:rsidR="00E64035" w:rsidRPr="00E64035">
        <w:rPr>
          <w:sz w:val="28"/>
          <w:szCs w:val="28"/>
        </w:rPr>
        <w:t xml:space="preserve"> </w:t>
      </w:r>
      <w:r w:rsidRPr="00E64035">
        <w:rPr>
          <w:sz w:val="28"/>
          <w:szCs w:val="28"/>
        </w:rPr>
        <w:t>составление бухгалтерской отчетности;</w:t>
      </w:r>
    </w:p>
    <w:p w:rsidR="00F14793" w:rsidRPr="00E64035" w:rsidRDefault="00F14793" w:rsidP="00E64035">
      <w:pPr>
        <w:widowControl w:val="0"/>
        <w:spacing w:line="360" w:lineRule="auto"/>
        <w:ind w:firstLine="709"/>
        <w:jc w:val="both"/>
        <w:rPr>
          <w:sz w:val="28"/>
          <w:szCs w:val="28"/>
        </w:rPr>
      </w:pPr>
      <w:r w:rsidRPr="00E64035">
        <w:rPr>
          <w:sz w:val="28"/>
          <w:szCs w:val="28"/>
        </w:rPr>
        <w:t>-</w:t>
      </w:r>
      <w:r w:rsidR="00E64035" w:rsidRPr="00E64035">
        <w:rPr>
          <w:sz w:val="28"/>
          <w:szCs w:val="28"/>
        </w:rPr>
        <w:t xml:space="preserve"> </w:t>
      </w:r>
      <w:r w:rsidRPr="00E64035">
        <w:rPr>
          <w:sz w:val="28"/>
          <w:szCs w:val="28"/>
        </w:rPr>
        <w:t>нагромождения и упорядочивания бухгалтерской отчетности, а также другой документации, предусмотренной законодательством;</w:t>
      </w:r>
    </w:p>
    <w:p w:rsidR="00F14793" w:rsidRPr="00E64035" w:rsidRDefault="00F14793" w:rsidP="00E64035">
      <w:pPr>
        <w:widowControl w:val="0"/>
        <w:spacing w:line="360" w:lineRule="auto"/>
        <w:ind w:firstLine="709"/>
        <w:jc w:val="both"/>
        <w:rPr>
          <w:sz w:val="28"/>
          <w:szCs w:val="28"/>
        </w:rPr>
      </w:pPr>
      <w:r w:rsidRPr="00E64035">
        <w:rPr>
          <w:sz w:val="28"/>
          <w:szCs w:val="28"/>
        </w:rPr>
        <w:t>-</w:t>
      </w:r>
      <w:r w:rsidR="00E64035" w:rsidRPr="00E64035">
        <w:rPr>
          <w:sz w:val="28"/>
          <w:szCs w:val="28"/>
        </w:rPr>
        <w:t xml:space="preserve"> </w:t>
      </w:r>
      <w:r w:rsidRPr="00E64035">
        <w:rPr>
          <w:sz w:val="28"/>
          <w:szCs w:val="28"/>
        </w:rPr>
        <w:t>предоставление для аудиторской проверки и предания огласке финансовой отчетности (в случаях, предусмотренных законодательством).</w:t>
      </w:r>
    </w:p>
    <w:p w:rsidR="00F14793" w:rsidRPr="00E64035" w:rsidRDefault="00F14793" w:rsidP="00E64035">
      <w:pPr>
        <w:widowControl w:val="0"/>
        <w:spacing w:line="360" w:lineRule="auto"/>
        <w:ind w:firstLine="709"/>
        <w:jc w:val="both"/>
        <w:rPr>
          <w:sz w:val="28"/>
          <w:szCs w:val="28"/>
        </w:rPr>
      </w:pPr>
      <w:r w:rsidRPr="00E64035">
        <w:rPr>
          <w:sz w:val="28"/>
          <w:szCs w:val="28"/>
        </w:rPr>
        <w:t>Целью ведения бухгалтерского учета и составления финансовой отчетности является предоставление полной, правдивой и беспристрастной информации о финансовом состоянии</w:t>
      </w:r>
      <w:r w:rsidRPr="00E64035">
        <w:rPr>
          <w:vanish/>
          <w:sz w:val="28"/>
          <w:szCs w:val="28"/>
        </w:rPr>
        <w:t xml:space="preserve"> и </w:t>
      </w:r>
      <w:r w:rsidRPr="00E64035">
        <w:rPr>
          <w:sz w:val="28"/>
          <w:szCs w:val="28"/>
        </w:rPr>
        <w:t>результатах деятельности и движении денежных средств предприятия, пользователям для принятия решений. Однако, как абстрактное явление, бухгалтерский учет не имеет и не может иметь мету, равно как и конкретные институты (школы, больницы, предприятия, и тому подобное), а имеет свое назначение и задания которые подлежат решению людьми.</w:t>
      </w:r>
    </w:p>
    <w:p w:rsidR="00F14793" w:rsidRPr="00E64035" w:rsidRDefault="00F14793" w:rsidP="00E64035">
      <w:pPr>
        <w:widowControl w:val="0"/>
        <w:spacing w:line="360" w:lineRule="auto"/>
        <w:ind w:firstLine="709"/>
        <w:jc w:val="both"/>
        <w:rPr>
          <w:sz w:val="28"/>
          <w:szCs w:val="28"/>
        </w:rPr>
      </w:pPr>
      <w:r w:rsidRPr="00E64035">
        <w:rPr>
          <w:sz w:val="28"/>
          <w:szCs w:val="28"/>
        </w:rPr>
        <w:t>Важными для понимания бухгалтерского учета являются его исходные положения - основные правила. Правовое значение нормативного закрепления данных правил состоит в следующем:</w:t>
      </w:r>
    </w:p>
    <w:p w:rsidR="00F14793" w:rsidRPr="00E64035" w:rsidRDefault="00F14793" w:rsidP="00E64035">
      <w:pPr>
        <w:widowControl w:val="0"/>
        <w:spacing w:line="360" w:lineRule="auto"/>
        <w:ind w:firstLine="709"/>
        <w:jc w:val="both"/>
        <w:rPr>
          <w:sz w:val="28"/>
          <w:szCs w:val="28"/>
        </w:rPr>
      </w:pPr>
      <w:r w:rsidRPr="00E64035">
        <w:rPr>
          <w:sz w:val="28"/>
          <w:szCs w:val="28"/>
        </w:rPr>
        <w:t>-</w:t>
      </w:r>
      <w:r w:rsidR="00E64035" w:rsidRPr="00E64035">
        <w:rPr>
          <w:sz w:val="28"/>
          <w:szCs w:val="28"/>
        </w:rPr>
        <w:t xml:space="preserve"> </w:t>
      </w:r>
      <w:r w:rsidRPr="00E64035">
        <w:rPr>
          <w:sz w:val="28"/>
          <w:szCs w:val="28"/>
        </w:rPr>
        <w:t>на них базируется построение и ведение бухгалтерского учета организациями;</w:t>
      </w:r>
    </w:p>
    <w:p w:rsidR="00F14793" w:rsidRPr="00E64035" w:rsidRDefault="00F14793" w:rsidP="00E64035">
      <w:pPr>
        <w:widowControl w:val="0"/>
        <w:spacing w:line="360" w:lineRule="auto"/>
        <w:ind w:firstLine="709"/>
        <w:jc w:val="both"/>
        <w:rPr>
          <w:sz w:val="28"/>
          <w:szCs w:val="28"/>
        </w:rPr>
      </w:pPr>
      <w:r w:rsidRPr="00E64035">
        <w:rPr>
          <w:sz w:val="28"/>
          <w:szCs w:val="28"/>
        </w:rPr>
        <w:t>-</w:t>
      </w:r>
      <w:r w:rsidR="00E64035" w:rsidRPr="00E64035">
        <w:rPr>
          <w:sz w:val="28"/>
          <w:szCs w:val="28"/>
        </w:rPr>
        <w:t xml:space="preserve"> </w:t>
      </w:r>
      <w:r w:rsidRPr="00E64035">
        <w:rPr>
          <w:sz w:val="28"/>
          <w:szCs w:val="28"/>
        </w:rPr>
        <w:t>они являются основой формирования нормативной базы бухгалтерского учета.</w:t>
      </w:r>
    </w:p>
    <w:p w:rsidR="00F14793" w:rsidRPr="00E64035" w:rsidRDefault="00F14793" w:rsidP="00E64035">
      <w:pPr>
        <w:widowControl w:val="0"/>
        <w:spacing w:line="360" w:lineRule="auto"/>
        <w:ind w:firstLine="709"/>
        <w:jc w:val="both"/>
        <w:rPr>
          <w:sz w:val="28"/>
          <w:szCs w:val="28"/>
        </w:rPr>
      </w:pPr>
      <w:r w:rsidRPr="00E64035">
        <w:rPr>
          <w:sz w:val="28"/>
          <w:szCs w:val="28"/>
        </w:rPr>
        <w:t>Основные правила ведения бухгалтерского учета, закрепленные</w:t>
      </w:r>
      <w:r w:rsidR="000E2CEB" w:rsidRPr="00E64035">
        <w:rPr>
          <w:sz w:val="28"/>
          <w:szCs w:val="28"/>
        </w:rPr>
        <w:t xml:space="preserve"> Законом о бухгалтерском учете</w:t>
      </w:r>
      <w:r w:rsidR="00FB1FA1">
        <w:rPr>
          <w:sz w:val="28"/>
          <w:szCs w:val="28"/>
        </w:rPr>
        <w:t>.</w:t>
      </w:r>
      <w:r w:rsidR="000E2CEB" w:rsidRPr="00E64035">
        <w:rPr>
          <w:sz w:val="28"/>
          <w:szCs w:val="28"/>
        </w:rPr>
        <w:t xml:space="preserve"> </w:t>
      </w:r>
      <w:r w:rsidRPr="00E64035">
        <w:rPr>
          <w:sz w:val="28"/>
          <w:szCs w:val="28"/>
        </w:rPr>
        <w:t>Положения по ведению бухгалтерского учета</w:t>
      </w:r>
      <w:r w:rsidR="000E2CEB" w:rsidRPr="00E64035">
        <w:rPr>
          <w:sz w:val="28"/>
          <w:szCs w:val="28"/>
        </w:rPr>
        <w:t xml:space="preserve"> и бухгалтерской отчетности в Республике Беларусь </w:t>
      </w:r>
      <w:r w:rsidRPr="00E64035">
        <w:rPr>
          <w:sz w:val="28"/>
          <w:szCs w:val="28"/>
        </w:rPr>
        <w:t>заключаются в</w:t>
      </w:r>
      <w:r w:rsidR="000E2CEB" w:rsidRPr="00E64035">
        <w:rPr>
          <w:sz w:val="28"/>
          <w:szCs w:val="28"/>
        </w:rPr>
        <w:t xml:space="preserve"> </w:t>
      </w:r>
      <w:r w:rsidRPr="00E64035">
        <w:rPr>
          <w:sz w:val="28"/>
          <w:szCs w:val="28"/>
        </w:rPr>
        <w:t>следующем.</w:t>
      </w:r>
    </w:p>
    <w:p w:rsidR="00F14793" w:rsidRPr="00E64035" w:rsidRDefault="00F14793" w:rsidP="00E64035">
      <w:pPr>
        <w:widowControl w:val="0"/>
        <w:spacing w:line="360" w:lineRule="auto"/>
        <w:ind w:firstLine="709"/>
        <w:jc w:val="both"/>
        <w:rPr>
          <w:sz w:val="28"/>
          <w:szCs w:val="28"/>
        </w:rPr>
      </w:pPr>
      <w:r w:rsidRPr="00E64035">
        <w:rPr>
          <w:sz w:val="28"/>
          <w:szCs w:val="28"/>
        </w:rPr>
        <w:t>1.</w:t>
      </w:r>
      <w:r w:rsidR="00E64035" w:rsidRPr="00E64035">
        <w:rPr>
          <w:sz w:val="28"/>
          <w:szCs w:val="28"/>
        </w:rPr>
        <w:t xml:space="preserve"> </w:t>
      </w:r>
      <w:r w:rsidRPr="00E64035">
        <w:rPr>
          <w:sz w:val="28"/>
          <w:szCs w:val="28"/>
        </w:rPr>
        <w:t>Требование обязательности ведения бухгалтерского учета</w:t>
      </w:r>
      <w:r w:rsidR="000E2CEB" w:rsidRPr="00E64035">
        <w:rPr>
          <w:sz w:val="28"/>
          <w:szCs w:val="28"/>
        </w:rPr>
        <w:t xml:space="preserve"> </w:t>
      </w:r>
      <w:r w:rsidRPr="00E64035">
        <w:rPr>
          <w:sz w:val="28"/>
          <w:szCs w:val="28"/>
        </w:rPr>
        <w:t>для организаций. Это мера возможного и должного поведения, которая может быть</w:t>
      </w:r>
      <w:r w:rsidR="000E2CEB" w:rsidRPr="00E64035">
        <w:rPr>
          <w:sz w:val="28"/>
          <w:szCs w:val="28"/>
        </w:rPr>
        <w:t xml:space="preserve"> </w:t>
      </w:r>
      <w:r w:rsidRPr="00E64035">
        <w:rPr>
          <w:sz w:val="28"/>
          <w:szCs w:val="28"/>
        </w:rPr>
        <w:t>охарактеризована как абсолютное право и обязанность вести бухгалтерский учет</w:t>
      </w:r>
      <w:r w:rsidR="000E2CEB" w:rsidRPr="00E64035">
        <w:rPr>
          <w:sz w:val="28"/>
          <w:szCs w:val="28"/>
        </w:rPr>
        <w:t xml:space="preserve"> </w:t>
      </w:r>
      <w:r w:rsidRPr="00E64035">
        <w:rPr>
          <w:sz w:val="28"/>
          <w:szCs w:val="28"/>
        </w:rPr>
        <w:t>своего имущества и хозяйственных операций по установленным правилам.</w:t>
      </w:r>
    </w:p>
    <w:p w:rsidR="00F14793" w:rsidRPr="00E64035" w:rsidRDefault="00F14793" w:rsidP="00E64035">
      <w:pPr>
        <w:widowControl w:val="0"/>
        <w:spacing w:line="360" w:lineRule="auto"/>
        <w:ind w:firstLine="709"/>
        <w:jc w:val="both"/>
        <w:rPr>
          <w:sz w:val="28"/>
          <w:szCs w:val="28"/>
        </w:rPr>
      </w:pPr>
      <w:r w:rsidRPr="00E64035">
        <w:rPr>
          <w:sz w:val="28"/>
          <w:szCs w:val="28"/>
        </w:rPr>
        <w:t>Бухгалтерский учет обязаны вести все организации, являющиеся юридическими</w:t>
      </w:r>
      <w:r w:rsidR="000E2CEB" w:rsidRPr="00E64035">
        <w:rPr>
          <w:sz w:val="28"/>
          <w:szCs w:val="28"/>
        </w:rPr>
        <w:t xml:space="preserve"> </w:t>
      </w:r>
      <w:r w:rsidRPr="00E64035">
        <w:rPr>
          <w:sz w:val="28"/>
          <w:szCs w:val="28"/>
        </w:rPr>
        <w:t xml:space="preserve">лицами по законодательству </w:t>
      </w:r>
      <w:r w:rsidR="000E2CEB" w:rsidRPr="00E64035">
        <w:rPr>
          <w:sz w:val="28"/>
          <w:szCs w:val="28"/>
        </w:rPr>
        <w:t>Республики Беларусь</w:t>
      </w:r>
      <w:r w:rsidRPr="00E64035">
        <w:rPr>
          <w:sz w:val="28"/>
          <w:szCs w:val="28"/>
        </w:rPr>
        <w:t>, независимо от подчиненности и</w:t>
      </w:r>
      <w:r w:rsidR="000E2CEB" w:rsidRPr="00E64035">
        <w:rPr>
          <w:sz w:val="28"/>
          <w:szCs w:val="28"/>
        </w:rPr>
        <w:t xml:space="preserve"> </w:t>
      </w:r>
      <w:r w:rsidRPr="00E64035">
        <w:rPr>
          <w:sz w:val="28"/>
          <w:szCs w:val="28"/>
        </w:rPr>
        <w:t>форм собственности, включая организации с иностранными инвестициями и</w:t>
      </w:r>
      <w:r w:rsidR="000E2CEB" w:rsidRPr="00E64035">
        <w:rPr>
          <w:sz w:val="28"/>
          <w:szCs w:val="28"/>
        </w:rPr>
        <w:t xml:space="preserve"> </w:t>
      </w:r>
      <w:r w:rsidRPr="00E64035">
        <w:rPr>
          <w:sz w:val="28"/>
          <w:szCs w:val="28"/>
        </w:rPr>
        <w:t>организации, основная деятельность которых финансируется за счет средств</w:t>
      </w:r>
      <w:r w:rsidR="000E2CEB" w:rsidRPr="00E64035">
        <w:rPr>
          <w:sz w:val="28"/>
          <w:szCs w:val="28"/>
        </w:rPr>
        <w:t xml:space="preserve"> </w:t>
      </w:r>
      <w:r w:rsidRPr="00E64035">
        <w:rPr>
          <w:sz w:val="28"/>
          <w:szCs w:val="28"/>
        </w:rPr>
        <w:t>бюджета.</w:t>
      </w:r>
    </w:p>
    <w:p w:rsidR="00F14793" w:rsidRPr="00E64035" w:rsidRDefault="00F14793" w:rsidP="00E64035">
      <w:pPr>
        <w:widowControl w:val="0"/>
        <w:spacing w:line="360" w:lineRule="auto"/>
        <w:ind w:firstLine="709"/>
        <w:jc w:val="both"/>
        <w:rPr>
          <w:sz w:val="28"/>
          <w:szCs w:val="28"/>
        </w:rPr>
      </w:pPr>
      <w:r w:rsidRPr="00E64035">
        <w:rPr>
          <w:sz w:val="28"/>
          <w:szCs w:val="28"/>
        </w:rPr>
        <w:t>2.</w:t>
      </w:r>
      <w:r w:rsidR="00E64035" w:rsidRPr="00E64035">
        <w:rPr>
          <w:sz w:val="28"/>
          <w:szCs w:val="28"/>
        </w:rPr>
        <w:t xml:space="preserve"> </w:t>
      </w:r>
      <w:r w:rsidRPr="00E64035">
        <w:rPr>
          <w:sz w:val="28"/>
          <w:szCs w:val="28"/>
        </w:rPr>
        <w:t>Требование ведения бухгалтерского учета имущества, обязательств</w:t>
      </w:r>
      <w:r w:rsidR="000E2CEB" w:rsidRPr="00E64035">
        <w:rPr>
          <w:sz w:val="28"/>
          <w:szCs w:val="28"/>
        </w:rPr>
        <w:t xml:space="preserve"> </w:t>
      </w:r>
      <w:r w:rsidRPr="00E64035">
        <w:rPr>
          <w:sz w:val="28"/>
          <w:szCs w:val="28"/>
        </w:rPr>
        <w:t xml:space="preserve">и хозяйственных операций организации в валюте </w:t>
      </w:r>
      <w:r w:rsidR="000E2CEB" w:rsidRPr="00E64035">
        <w:rPr>
          <w:sz w:val="28"/>
          <w:szCs w:val="28"/>
        </w:rPr>
        <w:t>Республики Беларусь -</w:t>
      </w:r>
      <w:r w:rsidRPr="00E64035">
        <w:rPr>
          <w:sz w:val="28"/>
          <w:szCs w:val="28"/>
        </w:rPr>
        <w:t xml:space="preserve"> </w:t>
      </w:r>
      <w:r w:rsidR="000E2CEB" w:rsidRPr="00E64035">
        <w:rPr>
          <w:sz w:val="28"/>
          <w:szCs w:val="28"/>
        </w:rPr>
        <w:t xml:space="preserve">белорусских </w:t>
      </w:r>
      <w:r w:rsidRPr="00E64035">
        <w:rPr>
          <w:sz w:val="28"/>
          <w:szCs w:val="28"/>
        </w:rPr>
        <w:t>рублях.</w:t>
      </w:r>
    </w:p>
    <w:p w:rsidR="00F14793" w:rsidRPr="00E64035" w:rsidRDefault="00F14793" w:rsidP="00E64035">
      <w:pPr>
        <w:widowControl w:val="0"/>
        <w:spacing w:line="360" w:lineRule="auto"/>
        <w:ind w:firstLine="709"/>
        <w:jc w:val="both"/>
        <w:rPr>
          <w:sz w:val="28"/>
          <w:szCs w:val="28"/>
        </w:rPr>
      </w:pPr>
      <w:r w:rsidRPr="00E64035">
        <w:rPr>
          <w:sz w:val="28"/>
          <w:szCs w:val="28"/>
        </w:rPr>
        <w:t>Поскольку бухгалтерский учет ведется в суммах, округленных до целых рублей,</w:t>
      </w:r>
      <w:r w:rsidR="000E2CEB" w:rsidRPr="00E64035">
        <w:rPr>
          <w:sz w:val="28"/>
          <w:szCs w:val="28"/>
        </w:rPr>
        <w:t xml:space="preserve"> </w:t>
      </w:r>
      <w:r w:rsidRPr="00E64035">
        <w:rPr>
          <w:sz w:val="28"/>
          <w:szCs w:val="28"/>
        </w:rPr>
        <w:t>возможно возникновение суммовых разниц. Возникающие суммовые разницы относятся на</w:t>
      </w:r>
      <w:r w:rsidR="000E2CEB" w:rsidRPr="00E64035">
        <w:rPr>
          <w:sz w:val="28"/>
          <w:szCs w:val="28"/>
        </w:rPr>
        <w:t xml:space="preserve"> </w:t>
      </w:r>
      <w:r w:rsidRPr="00E64035">
        <w:rPr>
          <w:sz w:val="28"/>
          <w:szCs w:val="28"/>
        </w:rPr>
        <w:t>финансовые результаты коммерческой организации.</w:t>
      </w:r>
    </w:p>
    <w:p w:rsidR="00F14793" w:rsidRPr="00E64035" w:rsidRDefault="00F14793" w:rsidP="00E64035">
      <w:pPr>
        <w:widowControl w:val="0"/>
        <w:spacing w:line="360" w:lineRule="auto"/>
        <w:ind w:firstLine="709"/>
        <w:jc w:val="both"/>
        <w:rPr>
          <w:sz w:val="28"/>
          <w:szCs w:val="28"/>
        </w:rPr>
      </w:pPr>
      <w:r w:rsidRPr="00E64035">
        <w:rPr>
          <w:sz w:val="28"/>
          <w:szCs w:val="28"/>
        </w:rPr>
        <w:t>Бухгалтерский учет по валютным счетам организации и операциям в</w:t>
      </w:r>
      <w:r w:rsidR="000E2CEB" w:rsidRPr="00E64035">
        <w:rPr>
          <w:sz w:val="28"/>
          <w:szCs w:val="28"/>
        </w:rPr>
        <w:t xml:space="preserve"> </w:t>
      </w:r>
      <w:r w:rsidRPr="00E64035">
        <w:rPr>
          <w:sz w:val="28"/>
          <w:szCs w:val="28"/>
        </w:rPr>
        <w:t>иностранной валюте ведется в рублях на основании пересчета иностранной валюты</w:t>
      </w:r>
      <w:r w:rsidR="000E2CEB" w:rsidRPr="00E64035">
        <w:rPr>
          <w:sz w:val="28"/>
          <w:szCs w:val="28"/>
        </w:rPr>
        <w:t xml:space="preserve"> </w:t>
      </w:r>
      <w:r w:rsidRPr="00E64035">
        <w:rPr>
          <w:sz w:val="28"/>
          <w:szCs w:val="28"/>
        </w:rPr>
        <w:t xml:space="preserve">по курсу </w:t>
      </w:r>
      <w:r w:rsidR="000E2CEB" w:rsidRPr="00E64035">
        <w:rPr>
          <w:sz w:val="28"/>
          <w:szCs w:val="28"/>
        </w:rPr>
        <w:t>Национального</w:t>
      </w:r>
      <w:r w:rsidRPr="00E64035">
        <w:rPr>
          <w:sz w:val="28"/>
          <w:szCs w:val="28"/>
        </w:rPr>
        <w:t xml:space="preserve"> банка </w:t>
      </w:r>
      <w:r w:rsidR="000E2CEB" w:rsidRPr="00E64035">
        <w:rPr>
          <w:sz w:val="28"/>
          <w:szCs w:val="28"/>
        </w:rPr>
        <w:t xml:space="preserve">Республики Беларусь </w:t>
      </w:r>
      <w:r w:rsidRPr="00E64035">
        <w:rPr>
          <w:sz w:val="28"/>
          <w:szCs w:val="28"/>
        </w:rPr>
        <w:t>на дату совершения операции.</w:t>
      </w:r>
    </w:p>
    <w:p w:rsidR="00F14793" w:rsidRPr="00E64035" w:rsidRDefault="000E2CEB" w:rsidP="00E64035">
      <w:pPr>
        <w:widowControl w:val="0"/>
        <w:spacing w:line="360" w:lineRule="auto"/>
        <w:ind w:firstLine="709"/>
        <w:jc w:val="both"/>
        <w:rPr>
          <w:sz w:val="28"/>
          <w:szCs w:val="28"/>
        </w:rPr>
      </w:pPr>
      <w:r w:rsidRPr="00E64035">
        <w:rPr>
          <w:sz w:val="28"/>
          <w:szCs w:val="28"/>
        </w:rPr>
        <w:t>3.</w:t>
      </w:r>
      <w:r w:rsidR="00E64035" w:rsidRPr="00E64035">
        <w:rPr>
          <w:sz w:val="28"/>
          <w:szCs w:val="28"/>
        </w:rPr>
        <w:t xml:space="preserve"> </w:t>
      </w:r>
      <w:r w:rsidR="00F14793" w:rsidRPr="00E64035">
        <w:rPr>
          <w:sz w:val="28"/>
          <w:szCs w:val="28"/>
        </w:rPr>
        <w:t>Требование имущественной обособленности. Оно заключается</w:t>
      </w:r>
      <w:r w:rsidRPr="00E64035">
        <w:rPr>
          <w:sz w:val="28"/>
          <w:szCs w:val="28"/>
        </w:rPr>
        <w:t xml:space="preserve"> </w:t>
      </w:r>
      <w:r w:rsidR="00F14793" w:rsidRPr="00E64035">
        <w:rPr>
          <w:sz w:val="28"/>
          <w:szCs w:val="28"/>
        </w:rPr>
        <w:t>в том, что имущество и обязательства организации учитываются обособленно от</w:t>
      </w:r>
      <w:r w:rsidRPr="00E64035">
        <w:rPr>
          <w:sz w:val="28"/>
          <w:szCs w:val="28"/>
        </w:rPr>
        <w:t xml:space="preserve"> </w:t>
      </w:r>
      <w:r w:rsidR="00F14793" w:rsidRPr="00E64035">
        <w:rPr>
          <w:sz w:val="28"/>
          <w:szCs w:val="28"/>
        </w:rPr>
        <w:t>имущества и обязательств собственника и имущества и обязательств других</w:t>
      </w:r>
      <w:r w:rsidRPr="00E64035">
        <w:rPr>
          <w:sz w:val="28"/>
          <w:szCs w:val="28"/>
        </w:rPr>
        <w:t xml:space="preserve"> </w:t>
      </w:r>
      <w:r w:rsidR="00F14793" w:rsidRPr="00E64035">
        <w:rPr>
          <w:sz w:val="28"/>
          <w:szCs w:val="28"/>
        </w:rPr>
        <w:t>организаций.</w:t>
      </w:r>
    </w:p>
    <w:p w:rsidR="00F14793" w:rsidRPr="00E64035" w:rsidRDefault="000E2CEB" w:rsidP="00E64035">
      <w:pPr>
        <w:widowControl w:val="0"/>
        <w:spacing w:line="360" w:lineRule="auto"/>
        <w:ind w:firstLine="709"/>
        <w:jc w:val="both"/>
        <w:rPr>
          <w:sz w:val="28"/>
          <w:szCs w:val="28"/>
        </w:rPr>
      </w:pPr>
      <w:r w:rsidRPr="00E64035">
        <w:rPr>
          <w:sz w:val="28"/>
          <w:szCs w:val="28"/>
        </w:rPr>
        <w:t>4.</w:t>
      </w:r>
      <w:r w:rsidR="00E64035" w:rsidRPr="00E64035">
        <w:rPr>
          <w:sz w:val="28"/>
          <w:szCs w:val="28"/>
        </w:rPr>
        <w:t xml:space="preserve"> </w:t>
      </w:r>
      <w:r w:rsidR="00F14793" w:rsidRPr="00E64035">
        <w:rPr>
          <w:sz w:val="28"/>
          <w:szCs w:val="28"/>
        </w:rPr>
        <w:t>Требование непрерывности бухгалтерского учета. В</w:t>
      </w:r>
      <w:r w:rsidRPr="00E64035">
        <w:rPr>
          <w:sz w:val="28"/>
          <w:szCs w:val="28"/>
        </w:rPr>
        <w:t xml:space="preserve"> </w:t>
      </w:r>
      <w:r w:rsidR="00F14793" w:rsidRPr="00E64035">
        <w:rPr>
          <w:sz w:val="28"/>
          <w:szCs w:val="28"/>
        </w:rPr>
        <w:t>соответствии с ним учет ведется организацией непрерывно с момента ее</w:t>
      </w:r>
      <w:r w:rsidRPr="00E64035">
        <w:rPr>
          <w:sz w:val="28"/>
          <w:szCs w:val="28"/>
        </w:rPr>
        <w:t xml:space="preserve"> </w:t>
      </w:r>
      <w:r w:rsidR="00F14793" w:rsidRPr="00E64035">
        <w:rPr>
          <w:sz w:val="28"/>
          <w:szCs w:val="28"/>
        </w:rPr>
        <w:t>регистрации в качестве юридического лица до реорганизации или ликвидации в</w:t>
      </w:r>
      <w:r w:rsidRPr="00E64035">
        <w:rPr>
          <w:sz w:val="28"/>
          <w:szCs w:val="28"/>
        </w:rPr>
        <w:t xml:space="preserve"> </w:t>
      </w:r>
      <w:r w:rsidR="00F14793" w:rsidRPr="00E64035">
        <w:rPr>
          <w:sz w:val="28"/>
          <w:szCs w:val="28"/>
        </w:rPr>
        <w:t>порядке, установленном законодательством. Учет нельзя вести с временными</w:t>
      </w:r>
      <w:r w:rsidRPr="00E64035">
        <w:rPr>
          <w:sz w:val="28"/>
          <w:szCs w:val="28"/>
        </w:rPr>
        <w:t xml:space="preserve"> </w:t>
      </w:r>
      <w:r w:rsidR="00F14793" w:rsidRPr="00E64035">
        <w:rPr>
          <w:sz w:val="28"/>
          <w:szCs w:val="28"/>
        </w:rPr>
        <w:t>перерывами, он долж</w:t>
      </w:r>
      <w:r w:rsidRPr="00E64035">
        <w:rPr>
          <w:sz w:val="28"/>
          <w:szCs w:val="28"/>
        </w:rPr>
        <w:t>ен быть постоянным, адекватным п</w:t>
      </w:r>
      <w:r w:rsidR="00F14793" w:rsidRPr="00E64035">
        <w:rPr>
          <w:sz w:val="28"/>
          <w:szCs w:val="28"/>
        </w:rPr>
        <w:t>о времени всем совершенным</w:t>
      </w:r>
      <w:r w:rsidRPr="00E64035">
        <w:rPr>
          <w:sz w:val="28"/>
          <w:szCs w:val="28"/>
        </w:rPr>
        <w:t xml:space="preserve"> </w:t>
      </w:r>
      <w:r w:rsidR="00F14793" w:rsidRPr="00E64035">
        <w:rPr>
          <w:sz w:val="28"/>
          <w:szCs w:val="28"/>
        </w:rPr>
        <w:t>хозяйственным операциям.</w:t>
      </w:r>
    </w:p>
    <w:p w:rsidR="00F14793" w:rsidRPr="00E64035" w:rsidRDefault="000E2CEB" w:rsidP="00E64035">
      <w:pPr>
        <w:widowControl w:val="0"/>
        <w:spacing w:line="360" w:lineRule="auto"/>
        <w:ind w:firstLine="709"/>
        <w:jc w:val="both"/>
        <w:rPr>
          <w:sz w:val="28"/>
          <w:szCs w:val="28"/>
        </w:rPr>
      </w:pPr>
      <w:r w:rsidRPr="00E64035">
        <w:rPr>
          <w:sz w:val="28"/>
          <w:szCs w:val="28"/>
        </w:rPr>
        <w:t>5.</w:t>
      </w:r>
      <w:r w:rsidR="00E64035" w:rsidRPr="00E64035">
        <w:rPr>
          <w:sz w:val="28"/>
          <w:szCs w:val="28"/>
        </w:rPr>
        <w:t xml:space="preserve"> </w:t>
      </w:r>
      <w:r w:rsidR="00F14793" w:rsidRPr="00E64035">
        <w:rPr>
          <w:sz w:val="28"/>
          <w:szCs w:val="28"/>
        </w:rPr>
        <w:t>Требование сплошного учета. Оно означает, что правомерным</w:t>
      </w:r>
      <w:r w:rsidRPr="00E64035">
        <w:rPr>
          <w:sz w:val="28"/>
          <w:szCs w:val="28"/>
        </w:rPr>
        <w:t xml:space="preserve"> </w:t>
      </w:r>
      <w:r w:rsidR="00F14793" w:rsidRPr="00E64035">
        <w:rPr>
          <w:sz w:val="28"/>
          <w:szCs w:val="28"/>
        </w:rPr>
        <w:t>является такое его ведение, когда все хозяйственно-финансовые операции и</w:t>
      </w:r>
      <w:r w:rsidRPr="00E64035">
        <w:rPr>
          <w:sz w:val="28"/>
          <w:szCs w:val="28"/>
        </w:rPr>
        <w:t xml:space="preserve"> </w:t>
      </w:r>
      <w:r w:rsidR="00F14793" w:rsidRPr="00E64035">
        <w:rPr>
          <w:sz w:val="28"/>
          <w:szCs w:val="28"/>
        </w:rPr>
        <w:t>результаты инвентаризации подлежат своевременной регистрации на счетах</w:t>
      </w:r>
      <w:r w:rsidRPr="00E64035">
        <w:rPr>
          <w:sz w:val="28"/>
          <w:szCs w:val="28"/>
        </w:rPr>
        <w:t xml:space="preserve"> </w:t>
      </w:r>
      <w:r w:rsidR="00F14793" w:rsidRPr="00E64035">
        <w:rPr>
          <w:sz w:val="28"/>
          <w:szCs w:val="28"/>
        </w:rPr>
        <w:t>бухгалтерского учета без каких-либо пропусков и изъятий.</w:t>
      </w:r>
    </w:p>
    <w:p w:rsidR="00F14793" w:rsidRPr="00E64035" w:rsidRDefault="000E2CEB" w:rsidP="00E64035">
      <w:pPr>
        <w:widowControl w:val="0"/>
        <w:spacing w:line="360" w:lineRule="auto"/>
        <w:ind w:firstLine="709"/>
        <w:jc w:val="both"/>
        <w:rPr>
          <w:sz w:val="28"/>
          <w:szCs w:val="28"/>
        </w:rPr>
      </w:pPr>
      <w:r w:rsidRPr="00E64035">
        <w:rPr>
          <w:sz w:val="28"/>
          <w:szCs w:val="28"/>
        </w:rPr>
        <w:t>6.</w:t>
      </w:r>
      <w:r w:rsidR="00E64035" w:rsidRPr="00E64035">
        <w:rPr>
          <w:sz w:val="28"/>
          <w:szCs w:val="28"/>
        </w:rPr>
        <w:t xml:space="preserve"> </w:t>
      </w:r>
      <w:r w:rsidR="00F14793" w:rsidRPr="00E64035">
        <w:rPr>
          <w:sz w:val="28"/>
          <w:szCs w:val="28"/>
        </w:rPr>
        <w:t>Ведение бухгалтерского учета имущества, обязательств и</w:t>
      </w:r>
      <w:r w:rsidRPr="00E64035">
        <w:rPr>
          <w:sz w:val="28"/>
          <w:szCs w:val="28"/>
        </w:rPr>
        <w:t xml:space="preserve"> </w:t>
      </w:r>
      <w:r w:rsidR="00F14793" w:rsidRPr="00E64035">
        <w:rPr>
          <w:sz w:val="28"/>
          <w:szCs w:val="28"/>
        </w:rPr>
        <w:t>хозяйственных операций методом двойной записи на взаимосвязанных счетах</w:t>
      </w:r>
      <w:r w:rsidRPr="00E64035">
        <w:rPr>
          <w:sz w:val="28"/>
          <w:szCs w:val="28"/>
        </w:rPr>
        <w:t xml:space="preserve"> </w:t>
      </w:r>
      <w:r w:rsidR="00F14793" w:rsidRPr="00E64035">
        <w:rPr>
          <w:sz w:val="28"/>
          <w:szCs w:val="28"/>
        </w:rPr>
        <w:t>бухгалтерского учета, включенных в рабочий план счетов бухгалтерского учета.</w:t>
      </w:r>
    </w:p>
    <w:p w:rsidR="00F14793" w:rsidRPr="00E64035" w:rsidRDefault="00F14793" w:rsidP="00E64035">
      <w:pPr>
        <w:widowControl w:val="0"/>
        <w:spacing w:line="360" w:lineRule="auto"/>
        <w:ind w:firstLine="709"/>
        <w:jc w:val="both"/>
        <w:rPr>
          <w:sz w:val="28"/>
          <w:szCs w:val="28"/>
        </w:rPr>
      </w:pPr>
      <w:r w:rsidRPr="00E64035">
        <w:rPr>
          <w:sz w:val="28"/>
          <w:szCs w:val="28"/>
        </w:rPr>
        <w:t>Сущность двойной записи заключается во взаимосвязанном отражении каждой</w:t>
      </w:r>
      <w:r w:rsidR="000E2CEB" w:rsidRPr="00E64035">
        <w:rPr>
          <w:sz w:val="28"/>
          <w:szCs w:val="28"/>
        </w:rPr>
        <w:t xml:space="preserve"> </w:t>
      </w:r>
      <w:r w:rsidRPr="00E64035">
        <w:rPr>
          <w:sz w:val="28"/>
          <w:szCs w:val="28"/>
        </w:rPr>
        <w:t>совершенной операции одновременно на двух счетах бухгалтерского учета: дебете</w:t>
      </w:r>
      <w:r w:rsidR="000E2CEB" w:rsidRPr="00E64035">
        <w:rPr>
          <w:sz w:val="28"/>
          <w:szCs w:val="28"/>
        </w:rPr>
        <w:t xml:space="preserve"> </w:t>
      </w:r>
      <w:r w:rsidRPr="00E64035">
        <w:rPr>
          <w:sz w:val="28"/>
          <w:szCs w:val="28"/>
        </w:rPr>
        <w:t>одного счета и кредите другого.</w:t>
      </w:r>
    </w:p>
    <w:p w:rsidR="00F14793" w:rsidRPr="00E64035" w:rsidRDefault="00F14793" w:rsidP="00E64035">
      <w:pPr>
        <w:widowControl w:val="0"/>
        <w:spacing w:line="360" w:lineRule="auto"/>
        <w:ind w:firstLine="709"/>
        <w:jc w:val="both"/>
        <w:rPr>
          <w:sz w:val="28"/>
          <w:szCs w:val="28"/>
        </w:rPr>
      </w:pPr>
      <w:r w:rsidRPr="00E64035">
        <w:rPr>
          <w:sz w:val="28"/>
          <w:szCs w:val="28"/>
        </w:rPr>
        <w:t>В зависимости от содержания учитываемой операции все счета делятся</w:t>
      </w:r>
      <w:r w:rsidR="000E2CEB" w:rsidRPr="00E64035">
        <w:rPr>
          <w:sz w:val="28"/>
          <w:szCs w:val="28"/>
        </w:rPr>
        <w:t xml:space="preserve"> </w:t>
      </w:r>
      <w:r w:rsidRPr="00E64035">
        <w:rPr>
          <w:sz w:val="28"/>
          <w:szCs w:val="28"/>
        </w:rPr>
        <w:t>на активные и пассивные. Активные счета представляют собой</w:t>
      </w:r>
      <w:r w:rsidR="000E2CEB" w:rsidRPr="00E64035">
        <w:rPr>
          <w:sz w:val="28"/>
          <w:szCs w:val="28"/>
        </w:rPr>
        <w:t xml:space="preserve"> </w:t>
      </w:r>
      <w:r w:rsidRPr="00E64035">
        <w:rPr>
          <w:sz w:val="28"/>
          <w:szCs w:val="28"/>
        </w:rPr>
        <w:t>сведения о составе таких средств организации, как основные средства,</w:t>
      </w:r>
      <w:r w:rsidR="000E2CEB" w:rsidRPr="00E64035">
        <w:rPr>
          <w:sz w:val="28"/>
          <w:szCs w:val="28"/>
        </w:rPr>
        <w:t xml:space="preserve"> </w:t>
      </w:r>
      <w:r w:rsidRPr="00E64035">
        <w:rPr>
          <w:sz w:val="28"/>
          <w:szCs w:val="28"/>
        </w:rPr>
        <w:t>нематериальные активы, материалы, выпуск продукции (работ, услуг), товары,</w:t>
      </w:r>
      <w:r w:rsidR="000E2CEB" w:rsidRPr="00E64035">
        <w:rPr>
          <w:sz w:val="28"/>
          <w:szCs w:val="28"/>
        </w:rPr>
        <w:t xml:space="preserve"> </w:t>
      </w:r>
      <w:r w:rsidRPr="00E64035">
        <w:rPr>
          <w:sz w:val="28"/>
          <w:szCs w:val="28"/>
        </w:rPr>
        <w:t>касса, расчетные счета и др. На этих счетах отражается информация о состоянии и</w:t>
      </w:r>
      <w:r w:rsidR="000E2CEB" w:rsidRPr="00E64035">
        <w:rPr>
          <w:sz w:val="28"/>
          <w:szCs w:val="28"/>
        </w:rPr>
        <w:t xml:space="preserve"> </w:t>
      </w:r>
      <w:r w:rsidRPr="00E64035">
        <w:rPr>
          <w:sz w:val="28"/>
          <w:szCs w:val="28"/>
        </w:rPr>
        <w:t>об изменении средств организаций. Пассивные счета отражают</w:t>
      </w:r>
      <w:r w:rsidR="000E2CEB" w:rsidRPr="00E64035">
        <w:rPr>
          <w:sz w:val="28"/>
          <w:szCs w:val="28"/>
        </w:rPr>
        <w:t xml:space="preserve"> </w:t>
      </w:r>
      <w:r w:rsidRPr="00E64035">
        <w:rPr>
          <w:sz w:val="28"/>
          <w:szCs w:val="28"/>
        </w:rPr>
        <w:t>источники формирования средств хозяйствующих субъектов: уставный, резервный и</w:t>
      </w:r>
      <w:r w:rsidR="000E2CEB" w:rsidRPr="00E64035">
        <w:rPr>
          <w:sz w:val="28"/>
          <w:szCs w:val="28"/>
        </w:rPr>
        <w:t xml:space="preserve"> </w:t>
      </w:r>
      <w:r w:rsidRPr="00E64035">
        <w:rPr>
          <w:sz w:val="28"/>
          <w:szCs w:val="28"/>
        </w:rPr>
        <w:t>добавочный капитал; нераспределенная прибыль и пр. Активные и пассивные счета</w:t>
      </w:r>
      <w:r w:rsidR="000E2CEB" w:rsidRPr="00E64035">
        <w:rPr>
          <w:sz w:val="28"/>
          <w:szCs w:val="28"/>
        </w:rPr>
        <w:t xml:space="preserve"> </w:t>
      </w:r>
      <w:r w:rsidRPr="00E64035">
        <w:rPr>
          <w:sz w:val="28"/>
          <w:szCs w:val="28"/>
        </w:rPr>
        <w:t>соответствуют активу и пассиву баланса.</w:t>
      </w:r>
    </w:p>
    <w:p w:rsidR="00F14793" w:rsidRPr="00E64035" w:rsidRDefault="00F14793" w:rsidP="00E64035">
      <w:pPr>
        <w:widowControl w:val="0"/>
        <w:spacing w:line="360" w:lineRule="auto"/>
        <w:ind w:firstLine="709"/>
        <w:jc w:val="both"/>
        <w:rPr>
          <w:sz w:val="28"/>
          <w:szCs w:val="28"/>
        </w:rPr>
      </w:pPr>
      <w:r w:rsidRPr="00E64035">
        <w:rPr>
          <w:sz w:val="28"/>
          <w:szCs w:val="28"/>
        </w:rPr>
        <w:t>Во всех счетах выделяются:</w:t>
      </w:r>
    </w:p>
    <w:p w:rsidR="00F14793" w:rsidRPr="00E64035" w:rsidRDefault="00F14793" w:rsidP="00E64035">
      <w:pPr>
        <w:widowControl w:val="0"/>
        <w:spacing w:line="360" w:lineRule="auto"/>
        <w:ind w:firstLine="709"/>
        <w:jc w:val="both"/>
        <w:rPr>
          <w:sz w:val="28"/>
          <w:szCs w:val="28"/>
        </w:rPr>
      </w:pPr>
      <w:r w:rsidRPr="00E64035">
        <w:rPr>
          <w:sz w:val="28"/>
          <w:szCs w:val="28"/>
        </w:rPr>
        <w:t>- кредит счета, отражающий расходование средств;</w:t>
      </w:r>
    </w:p>
    <w:p w:rsidR="00F14793" w:rsidRPr="00E64035" w:rsidRDefault="00F14793" w:rsidP="00E64035">
      <w:pPr>
        <w:widowControl w:val="0"/>
        <w:spacing w:line="360" w:lineRule="auto"/>
        <w:ind w:firstLine="709"/>
        <w:jc w:val="both"/>
        <w:rPr>
          <w:sz w:val="28"/>
          <w:szCs w:val="28"/>
        </w:rPr>
      </w:pPr>
      <w:r w:rsidRPr="00E64035">
        <w:rPr>
          <w:sz w:val="28"/>
          <w:szCs w:val="28"/>
        </w:rPr>
        <w:t>- дебет счета, отражающий поступления средств;</w:t>
      </w:r>
    </w:p>
    <w:p w:rsidR="00F14793" w:rsidRPr="00E64035" w:rsidRDefault="000E2CEB" w:rsidP="00E64035">
      <w:pPr>
        <w:widowControl w:val="0"/>
        <w:spacing w:line="360" w:lineRule="auto"/>
        <w:ind w:firstLine="709"/>
        <w:jc w:val="both"/>
        <w:rPr>
          <w:sz w:val="28"/>
          <w:szCs w:val="28"/>
        </w:rPr>
      </w:pPr>
      <w:r w:rsidRPr="00E64035">
        <w:rPr>
          <w:sz w:val="28"/>
          <w:szCs w:val="28"/>
        </w:rPr>
        <w:t>-</w:t>
      </w:r>
      <w:r w:rsidR="00E64035" w:rsidRPr="00E64035">
        <w:rPr>
          <w:sz w:val="28"/>
          <w:szCs w:val="28"/>
        </w:rPr>
        <w:t xml:space="preserve"> </w:t>
      </w:r>
      <w:r w:rsidR="00F14793" w:rsidRPr="00E64035">
        <w:rPr>
          <w:sz w:val="28"/>
          <w:szCs w:val="28"/>
        </w:rPr>
        <w:t>сальдо счета, которое определяется как остаток по счету на каждый</w:t>
      </w:r>
      <w:r w:rsidRPr="00E64035">
        <w:rPr>
          <w:sz w:val="28"/>
          <w:szCs w:val="28"/>
        </w:rPr>
        <w:t xml:space="preserve"> </w:t>
      </w:r>
      <w:r w:rsidR="00F14793" w:rsidRPr="00E64035">
        <w:rPr>
          <w:sz w:val="28"/>
          <w:szCs w:val="28"/>
        </w:rPr>
        <w:t>конкретный момент.</w:t>
      </w:r>
    </w:p>
    <w:p w:rsidR="00F14793" w:rsidRPr="00E64035" w:rsidRDefault="00F14793" w:rsidP="00E64035">
      <w:pPr>
        <w:widowControl w:val="0"/>
        <w:spacing w:line="360" w:lineRule="auto"/>
        <w:ind w:firstLine="709"/>
        <w:jc w:val="both"/>
        <w:rPr>
          <w:sz w:val="28"/>
          <w:szCs w:val="28"/>
        </w:rPr>
      </w:pPr>
      <w:r w:rsidRPr="00E64035">
        <w:rPr>
          <w:sz w:val="28"/>
          <w:szCs w:val="28"/>
        </w:rPr>
        <w:t xml:space="preserve">На синтетических счетах ведется синтетический учет </w:t>
      </w:r>
      <w:r w:rsidR="000E2CEB" w:rsidRPr="00E64035">
        <w:rPr>
          <w:sz w:val="28"/>
          <w:szCs w:val="28"/>
        </w:rPr>
        <w:t xml:space="preserve">- </w:t>
      </w:r>
      <w:r w:rsidRPr="00E64035">
        <w:rPr>
          <w:sz w:val="28"/>
          <w:szCs w:val="28"/>
        </w:rPr>
        <w:t>учет обобщенных данных бухгалтерского учета о видах имущества, обязательств и</w:t>
      </w:r>
      <w:r w:rsidR="000E2CEB" w:rsidRPr="00E64035">
        <w:rPr>
          <w:sz w:val="28"/>
          <w:szCs w:val="28"/>
        </w:rPr>
        <w:t xml:space="preserve"> </w:t>
      </w:r>
      <w:r w:rsidRPr="00E64035">
        <w:rPr>
          <w:sz w:val="28"/>
          <w:szCs w:val="28"/>
        </w:rPr>
        <w:t>хозяйственных операций по определенным экономическим признакам.</w:t>
      </w:r>
    </w:p>
    <w:p w:rsidR="00F14793" w:rsidRPr="00E64035" w:rsidRDefault="00F14793" w:rsidP="00E64035">
      <w:pPr>
        <w:widowControl w:val="0"/>
        <w:spacing w:line="360" w:lineRule="auto"/>
        <w:ind w:firstLine="709"/>
        <w:jc w:val="both"/>
        <w:rPr>
          <w:sz w:val="28"/>
          <w:szCs w:val="28"/>
        </w:rPr>
      </w:pPr>
      <w:r w:rsidRPr="00E64035">
        <w:rPr>
          <w:sz w:val="28"/>
          <w:szCs w:val="28"/>
        </w:rPr>
        <w:t>Метод двойной записи предусматривает необходимость правильного</w:t>
      </w:r>
      <w:r w:rsidR="000E2CEB" w:rsidRPr="00E64035">
        <w:rPr>
          <w:sz w:val="28"/>
          <w:szCs w:val="28"/>
        </w:rPr>
        <w:t xml:space="preserve"> </w:t>
      </w:r>
      <w:r w:rsidRPr="00E64035">
        <w:rPr>
          <w:sz w:val="28"/>
          <w:szCs w:val="28"/>
        </w:rPr>
        <w:t>установления допустимой корреспонденции счетов, участвующих в бухгалтерской</w:t>
      </w:r>
      <w:r w:rsidR="000E2CEB" w:rsidRPr="00E64035">
        <w:rPr>
          <w:sz w:val="28"/>
          <w:szCs w:val="28"/>
        </w:rPr>
        <w:t xml:space="preserve"> </w:t>
      </w:r>
      <w:r w:rsidRPr="00E64035">
        <w:rPr>
          <w:sz w:val="28"/>
          <w:szCs w:val="28"/>
        </w:rPr>
        <w:t>проводке.</w:t>
      </w:r>
    </w:p>
    <w:p w:rsidR="00F14793" w:rsidRPr="00E64035" w:rsidRDefault="00F14793" w:rsidP="00E64035">
      <w:pPr>
        <w:widowControl w:val="0"/>
        <w:spacing w:line="360" w:lineRule="auto"/>
        <w:ind w:firstLine="709"/>
        <w:jc w:val="both"/>
        <w:rPr>
          <w:sz w:val="28"/>
          <w:szCs w:val="28"/>
        </w:rPr>
      </w:pPr>
      <w:r w:rsidRPr="00E64035">
        <w:rPr>
          <w:sz w:val="28"/>
          <w:szCs w:val="28"/>
        </w:rPr>
        <w:t>План счетов бухгалтерского учета представляет</w:t>
      </w:r>
      <w:r w:rsidR="000E2CEB" w:rsidRPr="00E64035">
        <w:rPr>
          <w:sz w:val="28"/>
          <w:szCs w:val="28"/>
        </w:rPr>
        <w:t xml:space="preserve"> </w:t>
      </w:r>
      <w:r w:rsidRPr="00E64035">
        <w:rPr>
          <w:sz w:val="28"/>
          <w:szCs w:val="28"/>
        </w:rPr>
        <w:t>собой схему регистрации и группировки фактов хозяйственной деятельности</w:t>
      </w:r>
      <w:r w:rsidR="000E2CEB" w:rsidRPr="00E64035">
        <w:rPr>
          <w:sz w:val="28"/>
          <w:szCs w:val="28"/>
        </w:rPr>
        <w:t xml:space="preserve"> </w:t>
      </w:r>
      <w:r w:rsidRPr="00E64035">
        <w:rPr>
          <w:sz w:val="28"/>
          <w:szCs w:val="28"/>
        </w:rPr>
        <w:t>(активов, обязательств, финансовых, хозяйственных операций и др.) в</w:t>
      </w:r>
      <w:r w:rsidR="000E2CEB" w:rsidRPr="00E64035">
        <w:rPr>
          <w:sz w:val="28"/>
          <w:szCs w:val="28"/>
        </w:rPr>
        <w:t xml:space="preserve"> </w:t>
      </w:r>
      <w:r w:rsidRPr="00E64035">
        <w:rPr>
          <w:sz w:val="28"/>
          <w:szCs w:val="28"/>
        </w:rPr>
        <w:t>бухгалтерском учете. В нем приведены наименования и номера синтетических счетов</w:t>
      </w:r>
      <w:r w:rsidR="000E2CEB" w:rsidRPr="00E64035">
        <w:rPr>
          <w:sz w:val="28"/>
          <w:szCs w:val="28"/>
        </w:rPr>
        <w:t xml:space="preserve"> </w:t>
      </w:r>
      <w:r w:rsidRPr="00E64035">
        <w:rPr>
          <w:sz w:val="28"/>
          <w:szCs w:val="28"/>
        </w:rPr>
        <w:t>(счетов первого порядка) и субъектов (счетов второго порядка). Для учета</w:t>
      </w:r>
      <w:r w:rsidR="000E2CEB" w:rsidRPr="00E64035">
        <w:rPr>
          <w:sz w:val="28"/>
          <w:szCs w:val="28"/>
        </w:rPr>
        <w:t xml:space="preserve"> </w:t>
      </w:r>
      <w:r w:rsidRPr="00E64035">
        <w:rPr>
          <w:sz w:val="28"/>
          <w:szCs w:val="28"/>
        </w:rPr>
        <w:t xml:space="preserve">специфических операций организация по согласованию с Минфином </w:t>
      </w:r>
      <w:r w:rsidR="000E2CEB" w:rsidRPr="00E64035">
        <w:rPr>
          <w:sz w:val="28"/>
          <w:szCs w:val="28"/>
        </w:rPr>
        <w:t>Республики Беларусь</w:t>
      </w:r>
      <w:r w:rsidRPr="00E64035">
        <w:rPr>
          <w:sz w:val="28"/>
          <w:szCs w:val="28"/>
        </w:rPr>
        <w:t xml:space="preserve"> может</w:t>
      </w:r>
      <w:r w:rsidR="000E2CEB" w:rsidRPr="00E64035">
        <w:rPr>
          <w:sz w:val="28"/>
          <w:szCs w:val="28"/>
        </w:rPr>
        <w:t xml:space="preserve"> </w:t>
      </w:r>
      <w:r w:rsidRPr="00E64035">
        <w:rPr>
          <w:sz w:val="28"/>
          <w:szCs w:val="28"/>
        </w:rPr>
        <w:t>вводить в План счетов дополнительные синтетические счета, используя свободные</w:t>
      </w:r>
      <w:r w:rsidR="000E2CEB" w:rsidRPr="00E64035">
        <w:rPr>
          <w:sz w:val="28"/>
          <w:szCs w:val="28"/>
        </w:rPr>
        <w:t xml:space="preserve"> </w:t>
      </w:r>
      <w:r w:rsidRPr="00E64035">
        <w:rPr>
          <w:sz w:val="28"/>
          <w:szCs w:val="28"/>
        </w:rPr>
        <w:t>номера счетов.</w:t>
      </w:r>
    </w:p>
    <w:p w:rsidR="000E2CEB" w:rsidRPr="00E64035" w:rsidRDefault="00F14793" w:rsidP="00E64035">
      <w:pPr>
        <w:widowControl w:val="0"/>
        <w:spacing w:line="360" w:lineRule="auto"/>
        <w:ind w:firstLine="709"/>
        <w:jc w:val="both"/>
        <w:rPr>
          <w:sz w:val="28"/>
          <w:szCs w:val="28"/>
        </w:rPr>
      </w:pPr>
      <w:r w:rsidRPr="00E64035">
        <w:rPr>
          <w:sz w:val="28"/>
          <w:szCs w:val="28"/>
        </w:rPr>
        <w:t>В установленных Планом счетов случаях к счетам могут открываться</w:t>
      </w:r>
      <w:r w:rsidR="000E2CEB" w:rsidRPr="00E64035">
        <w:rPr>
          <w:sz w:val="28"/>
          <w:szCs w:val="28"/>
        </w:rPr>
        <w:t xml:space="preserve"> </w:t>
      </w:r>
      <w:r w:rsidRPr="00E64035">
        <w:rPr>
          <w:sz w:val="28"/>
          <w:szCs w:val="28"/>
        </w:rPr>
        <w:t>субсчета, т.е. частные слагаемые субсчетов, позволяющие вести аналитический</w:t>
      </w:r>
      <w:r w:rsidR="000E2CEB" w:rsidRPr="00E64035">
        <w:rPr>
          <w:sz w:val="28"/>
          <w:szCs w:val="28"/>
        </w:rPr>
        <w:t xml:space="preserve"> </w:t>
      </w:r>
      <w:r w:rsidRPr="00E64035">
        <w:rPr>
          <w:sz w:val="28"/>
          <w:szCs w:val="28"/>
        </w:rPr>
        <w:t>учет. Аналитическим называется учет, который ведется на лицевых,</w:t>
      </w:r>
      <w:r w:rsidR="000E2CEB" w:rsidRPr="00E64035">
        <w:rPr>
          <w:sz w:val="28"/>
          <w:szCs w:val="28"/>
        </w:rPr>
        <w:t xml:space="preserve"> </w:t>
      </w:r>
      <w:r w:rsidRPr="00E64035">
        <w:rPr>
          <w:sz w:val="28"/>
          <w:szCs w:val="28"/>
        </w:rPr>
        <w:t>материальных и иных аналитических счетах бухгалтерского учета, группирующих</w:t>
      </w:r>
      <w:r w:rsidR="000E2CEB" w:rsidRPr="00E64035">
        <w:rPr>
          <w:sz w:val="28"/>
          <w:szCs w:val="28"/>
        </w:rPr>
        <w:t xml:space="preserve"> </w:t>
      </w:r>
      <w:r w:rsidRPr="00E64035">
        <w:rPr>
          <w:sz w:val="28"/>
          <w:szCs w:val="28"/>
        </w:rPr>
        <w:t>детальную информацию об имуществе, обязательствах и о хозяйственных операциях</w:t>
      </w:r>
      <w:r w:rsidR="000E2CEB" w:rsidRPr="00E64035">
        <w:rPr>
          <w:sz w:val="28"/>
          <w:szCs w:val="28"/>
        </w:rPr>
        <w:t xml:space="preserve"> </w:t>
      </w:r>
      <w:r w:rsidRPr="00E64035">
        <w:rPr>
          <w:sz w:val="28"/>
          <w:szCs w:val="28"/>
        </w:rPr>
        <w:t>внутри каждого синтетического счета.</w:t>
      </w:r>
    </w:p>
    <w:p w:rsidR="00F14793" w:rsidRPr="00E64035" w:rsidRDefault="00F14793" w:rsidP="00E64035">
      <w:pPr>
        <w:widowControl w:val="0"/>
        <w:spacing w:line="360" w:lineRule="auto"/>
        <w:ind w:firstLine="709"/>
        <w:jc w:val="both"/>
        <w:rPr>
          <w:sz w:val="28"/>
          <w:szCs w:val="28"/>
        </w:rPr>
      </w:pPr>
      <w:r w:rsidRPr="00E64035">
        <w:rPr>
          <w:sz w:val="28"/>
          <w:szCs w:val="28"/>
        </w:rPr>
        <w:t>Данные аналитического учета должны соответствовать оборотам и</w:t>
      </w:r>
      <w:r w:rsidR="000E2CEB" w:rsidRPr="00E64035">
        <w:rPr>
          <w:sz w:val="28"/>
          <w:szCs w:val="28"/>
        </w:rPr>
        <w:t xml:space="preserve"> </w:t>
      </w:r>
      <w:r w:rsidRPr="00E64035">
        <w:rPr>
          <w:sz w:val="28"/>
          <w:szCs w:val="28"/>
        </w:rPr>
        <w:t>остаткам по счетам синтетического учета.</w:t>
      </w:r>
    </w:p>
    <w:p w:rsidR="00F14793" w:rsidRPr="00E64035" w:rsidRDefault="00F14793" w:rsidP="00E64035">
      <w:pPr>
        <w:widowControl w:val="0"/>
        <w:spacing w:line="360" w:lineRule="auto"/>
        <w:ind w:firstLine="709"/>
        <w:jc w:val="both"/>
        <w:rPr>
          <w:sz w:val="28"/>
          <w:szCs w:val="28"/>
        </w:rPr>
      </w:pPr>
      <w:r w:rsidRPr="00E64035">
        <w:rPr>
          <w:sz w:val="28"/>
          <w:szCs w:val="28"/>
        </w:rPr>
        <w:t>На</w:t>
      </w:r>
      <w:r w:rsidR="000E2CEB" w:rsidRPr="00E64035">
        <w:rPr>
          <w:sz w:val="28"/>
          <w:szCs w:val="28"/>
        </w:rPr>
        <w:t xml:space="preserve"> </w:t>
      </w:r>
      <w:r w:rsidRPr="00E64035">
        <w:rPr>
          <w:sz w:val="28"/>
          <w:szCs w:val="28"/>
        </w:rPr>
        <w:t>основании Плана счетов, являющегося нормативным актом, организации</w:t>
      </w:r>
      <w:r w:rsidR="000E2CEB" w:rsidRPr="00E64035">
        <w:rPr>
          <w:sz w:val="28"/>
          <w:szCs w:val="28"/>
        </w:rPr>
        <w:t xml:space="preserve"> </w:t>
      </w:r>
      <w:r w:rsidRPr="00E64035">
        <w:rPr>
          <w:sz w:val="28"/>
          <w:szCs w:val="28"/>
        </w:rPr>
        <w:t>разрабатывают рабочий план счетов бухгалтерского учета, содержащий</w:t>
      </w:r>
      <w:r w:rsidR="000E2CEB" w:rsidRPr="00E64035">
        <w:rPr>
          <w:sz w:val="28"/>
          <w:szCs w:val="28"/>
        </w:rPr>
        <w:t xml:space="preserve"> </w:t>
      </w:r>
      <w:r w:rsidRPr="00E64035">
        <w:rPr>
          <w:sz w:val="28"/>
          <w:szCs w:val="28"/>
        </w:rPr>
        <w:t>синтетические и аналитические счета, необходимые для ведения бухгалтерского</w:t>
      </w:r>
      <w:r w:rsidR="000E2CEB" w:rsidRPr="00E64035">
        <w:rPr>
          <w:sz w:val="28"/>
          <w:szCs w:val="28"/>
        </w:rPr>
        <w:t xml:space="preserve"> </w:t>
      </w:r>
      <w:r w:rsidRPr="00E64035">
        <w:rPr>
          <w:sz w:val="28"/>
          <w:szCs w:val="28"/>
        </w:rPr>
        <w:t>учета, и отражающий специфику деятельности. Рабочий план является элементом</w:t>
      </w:r>
      <w:r w:rsidR="000E2CEB" w:rsidRPr="00E64035">
        <w:rPr>
          <w:sz w:val="28"/>
          <w:szCs w:val="28"/>
        </w:rPr>
        <w:t xml:space="preserve"> </w:t>
      </w:r>
      <w:r w:rsidRPr="00E64035">
        <w:rPr>
          <w:sz w:val="28"/>
          <w:szCs w:val="28"/>
        </w:rPr>
        <w:t>учетной политики организации.</w:t>
      </w:r>
    </w:p>
    <w:p w:rsidR="00F14793" w:rsidRPr="00E64035" w:rsidRDefault="000E2CEB" w:rsidP="00E64035">
      <w:pPr>
        <w:widowControl w:val="0"/>
        <w:spacing w:line="360" w:lineRule="auto"/>
        <w:ind w:firstLine="709"/>
        <w:jc w:val="both"/>
        <w:rPr>
          <w:sz w:val="28"/>
          <w:szCs w:val="28"/>
        </w:rPr>
      </w:pPr>
      <w:r w:rsidRPr="00E64035">
        <w:rPr>
          <w:sz w:val="28"/>
          <w:szCs w:val="28"/>
        </w:rPr>
        <w:t>7.</w:t>
      </w:r>
      <w:r w:rsidR="00E64035" w:rsidRPr="00E64035">
        <w:rPr>
          <w:sz w:val="28"/>
          <w:szCs w:val="28"/>
        </w:rPr>
        <w:t xml:space="preserve"> </w:t>
      </w:r>
      <w:r w:rsidR="00F14793" w:rsidRPr="00E64035">
        <w:rPr>
          <w:sz w:val="28"/>
          <w:szCs w:val="28"/>
        </w:rPr>
        <w:t>Требование раздельного учета текущих затрат на</w:t>
      </w:r>
      <w:r w:rsidRPr="00E64035">
        <w:rPr>
          <w:sz w:val="28"/>
          <w:szCs w:val="28"/>
        </w:rPr>
        <w:t xml:space="preserve"> </w:t>
      </w:r>
      <w:r w:rsidR="00F14793" w:rsidRPr="00E64035">
        <w:rPr>
          <w:sz w:val="28"/>
          <w:szCs w:val="28"/>
        </w:rPr>
        <w:t>производство продукции и капитальные вложения в бухгалтерском учете</w:t>
      </w:r>
      <w:r w:rsidRPr="00E64035">
        <w:rPr>
          <w:sz w:val="28"/>
          <w:szCs w:val="28"/>
        </w:rPr>
        <w:t xml:space="preserve"> </w:t>
      </w:r>
      <w:r w:rsidR="00F14793" w:rsidRPr="00E64035">
        <w:rPr>
          <w:sz w:val="28"/>
          <w:szCs w:val="28"/>
        </w:rPr>
        <w:t>организаций.</w:t>
      </w:r>
    </w:p>
    <w:p w:rsidR="00F14793" w:rsidRPr="00E64035" w:rsidRDefault="000E2CEB" w:rsidP="00E64035">
      <w:pPr>
        <w:widowControl w:val="0"/>
        <w:spacing w:line="360" w:lineRule="auto"/>
        <w:ind w:firstLine="709"/>
        <w:jc w:val="both"/>
        <w:rPr>
          <w:sz w:val="28"/>
          <w:szCs w:val="28"/>
        </w:rPr>
      </w:pPr>
      <w:r w:rsidRPr="00E64035">
        <w:rPr>
          <w:sz w:val="28"/>
          <w:szCs w:val="28"/>
        </w:rPr>
        <w:t>8.</w:t>
      </w:r>
      <w:r w:rsidR="00E64035" w:rsidRPr="00E64035">
        <w:rPr>
          <w:sz w:val="28"/>
          <w:szCs w:val="28"/>
        </w:rPr>
        <w:t xml:space="preserve"> </w:t>
      </w:r>
      <w:r w:rsidR="00F14793" w:rsidRPr="00E64035">
        <w:rPr>
          <w:sz w:val="28"/>
          <w:szCs w:val="28"/>
        </w:rPr>
        <w:t>Требование документирования хозяйственных операций. Все</w:t>
      </w:r>
      <w:r w:rsidRPr="00E64035">
        <w:rPr>
          <w:sz w:val="28"/>
          <w:szCs w:val="28"/>
        </w:rPr>
        <w:t xml:space="preserve"> </w:t>
      </w:r>
      <w:r w:rsidR="00F14793" w:rsidRPr="00E64035">
        <w:rPr>
          <w:sz w:val="28"/>
          <w:szCs w:val="28"/>
        </w:rPr>
        <w:t>хозяйственные операции, проводимые организацией, должны оформляться</w:t>
      </w:r>
      <w:r w:rsidRPr="00E64035">
        <w:rPr>
          <w:sz w:val="28"/>
          <w:szCs w:val="28"/>
        </w:rPr>
        <w:t xml:space="preserve"> </w:t>
      </w:r>
      <w:r w:rsidR="00F14793" w:rsidRPr="00E64035">
        <w:rPr>
          <w:sz w:val="28"/>
          <w:szCs w:val="28"/>
        </w:rPr>
        <w:t>оправдательными документами, которые называются первичными. На основании</w:t>
      </w:r>
      <w:r w:rsidRPr="00E64035">
        <w:rPr>
          <w:sz w:val="28"/>
          <w:szCs w:val="28"/>
        </w:rPr>
        <w:t xml:space="preserve"> </w:t>
      </w:r>
      <w:r w:rsidR="00F14793" w:rsidRPr="00E64035">
        <w:rPr>
          <w:sz w:val="28"/>
          <w:szCs w:val="28"/>
        </w:rPr>
        <w:t>первичных документов ведется бухгалтерский учет.</w:t>
      </w:r>
    </w:p>
    <w:p w:rsidR="00F14793" w:rsidRPr="00E64035" w:rsidRDefault="00F14793" w:rsidP="00E64035">
      <w:pPr>
        <w:widowControl w:val="0"/>
        <w:spacing w:line="360" w:lineRule="auto"/>
        <w:ind w:firstLine="709"/>
        <w:jc w:val="both"/>
        <w:rPr>
          <w:sz w:val="28"/>
          <w:szCs w:val="28"/>
        </w:rPr>
      </w:pPr>
      <w:r w:rsidRPr="00E64035">
        <w:rPr>
          <w:sz w:val="28"/>
          <w:szCs w:val="28"/>
        </w:rPr>
        <w:t>Первичные документы принимаются к учету, если они составлены по</w:t>
      </w:r>
      <w:r w:rsidR="000E2CEB" w:rsidRPr="00E64035">
        <w:rPr>
          <w:sz w:val="28"/>
          <w:szCs w:val="28"/>
        </w:rPr>
        <w:t xml:space="preserve"> </w:t>
      </w:r>
      <w:r w:rsidRPr="00E64035">
        <w:rPr>
          <w:sz w:val="28"/>
          <w:szCs w:val="28"/>
        </w:rPr>
        <w:t>унифицированным формам. Документы, форма которых отличается от унифицированной,</w:t>
      </w:r>
      <w:r w:rsidR="000E2CEB" w:rsidRPr="00E64035">
        <w:rPr>
          <w:sz w:val="28"/>
          <w:szCs w:val="28"/>
        </w:rPr>
        <w:t xml:space="preserve"> </w:t>
      </w:r>
      <w:r w:rsidRPr="00E64035">
        <w:rPr>
          <w:sz w:val="28"/>
          <w:szCs w:val="28"/>
        </w:rPr>
        <w:t>должны содержать следующие обязательные реквизиты:</w:t>
      </w:r>
    </w:p>
    <w:p w:rsidR="00F14793" w:rsidRPr="00E64035" w:rsidRDefault="00F14793" w:rsidP="00E64035">
      <w:pPr>
        <w:widowControl w:val="0"/>
        <w:spacing w:line="360" w:lineRule="auto"/>
        <w:ind w:firstLine="709"/>
        <w:jc w:val="both"/>
        <w:rPr>
          <w:sz w:val="28"/>
          <w:szCs w:val="28"/>
        </w:rPr>
      </w:pPr>
      <w:r w:rsidRPr="00E64035">
        <w:rPr>
          <w:sz w:val="28"/>
          <w:szCs w:val="28"/>
        </w:rPr>
        <w:t>1) наименование документа;</w:t>
      </w:r>
    </w:p>
    <w:p w:rsidR="00F14793" w:rsidRPr="00E64035" w:rsidRDefault="00F14793" w:rsidP="00E64035">
      <w:pPr>
        <w:widowControl w:val="0"/>
        <w:spacing w:line="360" w:lineRule="auto"/>
        <w:ind w:firstLine="709"/>
        <w:jc w:val="both"/>
        <w:rPr>
          <w:sz w:val="28"/>
          <w:szCs w:val="28"/>
        </w:rPr>
      </w:pPr>
      <w:r w:rsidRPr="00E64035">
        <w:rPr>
          <w:sz w:val="28"/>
          <w:szCs w:val="28"/>
        </w:rPr>
        <w:t>2) дата составления документа;</w:t>
      </w:r>
    </w:p>
    <w:p w:rsidR="00F14793" w:rsidRPr="00E64035" w:rsidRDefault="00F14793" w:rsidP="00E64035">
      <w:pPr>
        <w:widowControl w:val="0"/>
        <w:spacing w:line="360" w:lineRule="auto"/>
        <w:ind w:firstLine="709"/>
        <w:jc w:val="both"/>
        <w:rPr>
          <w:sz w:val="28"/>
          <w:szCs w:val="28"/>
        </w:rPr>
      </w:pPr>
      <w:r w:rsidRPr="00E64035">
        <w:rPr>
          <w:sz w:val="28"/>
          <w:szCs w:val="28"/>
        </w:rPr>
        <w:t>3) наименование организации, от имени которой составлен документ;</w:t>
      </w:r>
    </w:p>
    <w:p w:rsidR="00F14793" w:rsidRPr="00E64035" w:rsidRDefault="00F14793" w:rsidP="00E64035">
      <w:pPr>
        <w:widowControl w:val="0"/>
        <w:spacing w:line="360" w:lineRule="auto"/>
        <w:ind w:firstLine="709"/>
        <w:jc w:val="both"/>
        <w:rPr>
          <w:sz w:val="28"/>
          <w:szCs w:val="28"/>
        </w:rPr>
      </w:pPr>
      <w:r w:rsidRPr="00E64035">
        <w:rPr>
          <w:sz w:val="28"/>
          <w:szCs w:val="28"/>
        </w:rPr>
        <w:t>4) содержание хозяйственной операции;</w:t>
      </w:r>
    </w:p>
    <w:p w:rsidR="00F14793" w:rsidRPr="00E64035" w:rsidRDefault="00F14793" w:rsidP="00E64035">
      <w:pPr>
        <w:widowControl w:val="0"/>
        <w:spacing w:line="360" w:lineRule="auto"/>
        <w:ind w:firstLine="709"/>
        <w:jc w:val="both"/>
        <w:rPr>
          <w:sz w:val="28"/>
          <w:szCs w:val="28"/>
        </w:rPr>
      </w:pPr>
      <w:r w:rsidRPr="00E64035">
        <w:rPr>
          <w:sz w:val="28"/>
          <w:szCs w:val="28"/>
        </w:rPr>
        <w:t>5)</w:t>
      </w:r>
      <w:r w:rsidR="00E64035" w:rsidRPr="00E64035">
        <w:rPr>
          <w:sz w:val="28"/>
          <w:szCs w:val="28"/>
        </w:rPr>
        <w:t xml:space="preserve"> </w:t>
      </w:r>
      <w:r w:rsidRPr="00E64035">
        <w:rPr>
          <w:sz w:val="28"/>
          <w:szCs w:val="28"/>
        </w:rPr>
        <w:t>измерители хозяйственной операции в натуральном и денежном</w:t>
      </w:r>
      <w:r w:rsidR="000E2CEB" w:rsidRPr="00E64035">
        <w:rPr>
          <w:sz w:val="28"/>
          <w:szCs w:val="28"/>
        </w:rPr>
        <w:t xml:space="preserve"> </w:t>
      </w:r>
      <w:r w:rsidRPr="00E64035">
        <w:rPr>
          <w:sz w:val="28"/>
          <w:szCs w:val="28"/>
        </w:rPr>
        <w:t>выражении;</w:t>
      </w:r>
    </w:p>
    <w:p w:rsidR="00F14793" w:rsidRPr="00E64035" w:rsidRDefault="00F14793" w:rsidP="00E64035">
      <w:pPr>
        <w:widowControl w:val="0"/>
        <w:spacing w:line="360" w:lineRule="auto"/>
        <w:ind w:firstLine="709"/>
        <w:jc w:val="both"/>
        <w:rPr>
          <w:sz w:val="28"/>
          <w:szCs w:val="28"/>
        </w:rPr>
      </w:pPr>
      <w:r w:rsidRPr="00E64035">
        <w:rPr>
          <w:sz w:val="28"/>
          <w:szCs w:val="28"/>
        </w:rPr>
        <w:t>6)</w:t>
      </w:r>
      <w:r w:rsidR="00E64035" w:rsidRPr="00E64035">
        <w:rPr>
          <w:sz w:val="28"/>
          <w:szCs w:val="28"/>
        </w:rPr>
        <w:t xml:space="preserve"> </w:t>
      </w:r>
      <w:r w:rsidRPr="00E64035">
        <w:rPr>
          <w:sz w:val="28"/>
          <w:szCs w:val="28"/>
        </w:rPr>
        <w:t>наименование должностных лиц, ответственных за совершение</w:t>
      </w:r>
      <w:r w:rsidR="000E2CEB" w:rsidRPr="00E64035">
        <w:rPr>
          <w:sz w:val="28"/>
          <w:szCs w:val="28"/>
        </w:rPr>
        <w:t xml:space="preserve"> </w:t>
      </w:r>
      <w:r w:rsidRPr="00E64035">
        <w:rPr>
          <w:sz w:val="28"/>
          <w:szCs w:val="28"/>
        </w:rPr>
        <w:t>хозяйственной операции и правильность ее оформления;</w:t>
      </w:r>
    </w:p>
    <w:p w:rsidR="00F14793" w:rsidRPr="00E64035" w:rsidRDefault="00F14793" w:rsidP="00E64035">
      <w:pPr>
        <w:widowControl w:val="0"/>
        <w:spacing w:line="360" w:lineRule="auto"/>
        <w:ind w:firstLine="709"/>
        <w:jc w:val="both"/>
        <w:rPr>
          <w:sz w:val="28"/>
          <w:szCs w:val="28"/>
        </w:rPr>
      </w:pPr>
      <w:r w:rsidRPr="00E64035">
        <w:rPr>
          <w:sz w:val="28"/>
          <w:szCs w:val="28"/>
        </w:rPr>
        <w:t>7) личные подписи указанных лиц.</w:t>
      </w:r>
    </w:p>
    <w:p w:rsidR="00F14793" w:rsidRPr="00E64035" w:rsidRDefault="00F14793" w:rsidP="00E64035">
      <w:pPr>
        <w:widowControl w:val="0"/>
        <w:spacing w:line="360" w:lineRule="auto"/>
        <w:ind w:firstLine="709"/>
        <w:jc w:val="both"/>
        <w:rPr>
          <w:sz w:val="28"/>
          <w:szCs w:val="28"/>
        </w:rPr>
      </w:pPr>
      <w:r w:rsidRPr="00E64035">
        <w:rPr>
          <w:sz w:val="28"/>
          <w:szCs w:val="28"/>
        </w:rPr>
        <w:t>Перечень лиц, имеющих право подписи первичных учетных документов,</w:t>
      </w:r>
      <w:r w:rsidR="000E2CEB" w:rsidRPr="00E64035">
        <w:rPr>
          <w:sz w:val="28"/>
          <w:szCs w:val="28"/>
        </w:rPr>
        <w:t xml:space="preserve"> </w:t>
      </w:r>
      <w:r w:rsidRPr="00E64035">
        <w:rPr>
          <w:sz w:val="28"/>
          <w:szCs w:val="28"/>
        </w:rPr>
        <w:t>утверждает руководитель организации по согласованию с главным бухгалтером.</w:t>
      </w:r>
    </w:p>
    <w:p w:rsidR="00F14793" w:rsidRPr="00E64035" w:rsidRDefault="00F14793" w:rsidP="00E64035">
      <w:pPr>
        <w:widowControl w:val="0"/>
        <w:spacing w:line="360" w:lineRule="auto"/>
        <w:ind w:firstLine="709"/>
        <w:jc w:val="both"/>
        <w:rPr>
          <w:sz w:val="28"/>
          <w:szCs w:val="28"/>
        </w:rPr>
      </w:pPr>
      <w:r w:rsidRPr="00E64035">
        <w:rPr>
          <w:sz w:val="28"/>
          <w:szCs w:val="28"/>
        </w:rPr>
        <w:t>Документы, которыми оформляются хозяйственные операции с денежными средствами,</w:t>
      </w:r>
      <w:r w:rsidR="000E2CEB" w:rsidRPr="00E64035">
        <w:rPr>
          <w:sz w:val="28"/>
          <w:szCs w:val="28"/>
        </w:rPr>
        <w:t xml:space="preserve"> </w:t>
      </w:r>
      <w:r w:rsidRPr="00E64035">
        <w:rPr>
          <w:sz w:val="28"/>
          <w:szCs w:val="28"/>
        </w:rPr>
        <w:t>подписывают руководитель организации и главный бухгалтер или уполномоченные ими</w:t>
      </w:r>
      <w:r w:rsidR="000E2CEB" w:rsidRPr="00E64035">
        <w:rPr>
          <w:sz w:val="28"/>
          <w:szCs w:val="28"/>
        </w:rPr>
        <w:t xml:space="preserve"> </w:t>
      </w:r>
      <w:r w:rsidRPr="00E64035">
        <w:rPr>
          <w:sz w:val="28"/>
          <w:szCs w:val="28"/>
        </w:rPr>
        <w:t>на то лица.</w:t>
      </w:r>
    </w:p>
    <w:p w:rsidR="00F14793" w:rsidRPr="00E64035" w:rsidRDefault="00F14793" w:rsidP="00E64035">
      <w:pPr>
        <w:widowControl w:val="0"/>
        <w:spacing w:line="360" w:lineRule="auto"/>
        <w:ind w:firstLine="709"/>
        <w:jc w:val="both"/>
        <w:rPr>
          <w:sz w:val="28"/>
          <w:szCs w:val="28"/>
        </w:rPr>
      </w:pPr>
      <w:r w:rsidRPr="00E64035">
        <w:rPr>
          <w:sz w:val="28"/>
          <w:szCs w:val="28"/>
        </w:rPr>
        <w:t>Первичный учетный документ должен быть составлен в момент</w:t>
      </w:r>
      <w:r w:rsidR="000E2CEB" w:rsidRPr="00E64035">
        <w:rPr>
          <w:sz w:val="28"/>
          <w:szCs w:val="28"/>
        </w:rPr>
        <w:t xml:space="preserve"> </w:t>
      </w:r>
      <w:r w:rsidRPr="00E64035">
        <w:rPr>
          <w:sz w:val="28"/>
          <w:szCs w:val="28"/>
        </w:rPr>
        <w:t xml:space="preserve">совершения операции, а если это не представляется возможным </w:t>
      </w:r>
      <w:r w:rsidR="000E2CEB" w:rsidRPr="00E64035">
        <w:rPr>
          <w:sz w:val="28"/>
          <w:szCs w:val="28"/>
        </w:rPr>
        <w:t xml:space="preserve">- </w:t>
      </w:r>
      <w:r w:rsidRPr="00E64035">
        <w:rPr>
          <w:sz w:val="28"/>
          <w:szCs w:val="28"/>
        </w:rPr>
        <w:t>непосредственно</w:t>
      </w:r>
      <w:r w:rsidR="000E2CEB" w:rsidRPr="00E64035">
        <w:rPr>
          <w:sz w:val="28"/>
          <w:szCs w:val="28"/>
        </w:rPr>
        <w:t xml:space="preserve"> </w:t>
      </w:r>
      <w:r w:rsidRPr="00E64035">
        <w:rPr>
          <w:sz w:val="28"/>
          <w:szCs w:val="28"/>
        </w:rPr>
        <w:t>после ее окончания.</w:t>
      </w:r>
    </w:p>
    <w:p w:rsidR="00F14793" w:rsidRPr="00E64035" w:rsidRDefault="00F14793" w:rsidP="00E64035">
      <w:pPr>
        <w:widowControl w:val="0"/>
        <w:spacing w:line="360" w:lineRule="auto"/>
        <w:ind w:firstLine="709"/>
        <w:jc w:val="both"/>
        <w:rPr>
          <w:sz w:val="28"/>
          <w:szCs w:val="28"/>
        </w:rPr>
      </w:pPr>
      <w:r w:rsidRPr="00E64035">
        <w:rPr>
          <w:sz w:val="28"/>
          <w:szCs w:val="28"/>
        </w:rPr>
        <w:t>Для осуществления внутреннего контроля и упорядочения обработки</w:t>
      </w:r>
      <w:r w:rsidR="000E2CEB" w:rsidRPr="00E64035">
        <w:rPr>
          <w:sz w:val="28"/>
          <w:szCs w:val="28"/>
        </w:rPr>
        <w:t xml:space="preserve"> </w:t>
      </w:r>
      <w:r w:rsidRPr="00E64035">
        <w:rPr>
          <w:sz w:val="28"/>
          <w:szCs w:val="28"/>
        </w:rPr>
        <w:t>данных о хозяйственных операциях, на основе первичных учетных документов</w:t>
      </w:r>
      <w:r w:rsidR="000E2CEB" w:rsidRPr="00E64035">
        <w:rPr>
          <w:sz w:val="28"/>
          <w:szCs w:val="28"/>
        </w:rPr>
        <w:t xml:space="preserve"> </w:t>
      </w:r>
      <w:r w:rsidRPr="00E64035">
        <w:rPr>
          <w:sz w:val="28"/>
          <w:szCs w:val="28"/>
        </w:rPr>
        <w:t>составляются сводные учетные документы.</w:t>
      </w:r>
    </w:p>
    <w:p w:rsidR="00F14793" w:rsidRPr="00E64035" w:rsidRDefault="00F14793" w:rsidP="00E64035">
      <w:pPr>
        <w:widowControl w:val="0"/>
        <w:spacing w:line="360" w:lineRule="auto"/>
        <w:ind w:firstLine="709"/>
        <w:jc w:val="both"/>
        <w:rPr>
          <w:sz w:val="28"/>
          <w:szCs w:val="28"/>
        </w:rPr>
      </w:pPr>
      <w:r w:rsidRPr="00E64035">
        <w:rPr>
          <w:sz w:val="28"/>
          <w:szCs w:val="28"/>
        </w:rPr>
        <w:t>Первичные и сводные учетные документы могут составляться на бумажных</w:t>
      </w:r>
      <w:r w:rsidR="000E2CEB" w:rsidRPr="00E64035">
        <w:rPr>
          <w:sz w:val="28"/>
          <w:szCs w:val="28"/>
        </w:rPr>
        <w:t xml:space="preserve"> </w:t>
      </w:r>
      <w:r w:rsidRPr="00E64035">
        <w:rPr>
          <w:sz w:val="28"/>
          <w:szCs w:val="28"/>
        </w:rPr>
        <w:t>и машинных носителях информации. В последнем случае организация обязана</w:t>
      </w:r>
      <w:r w:rsidR="000E2CEB" w:rsidRPr="00E64035">
        <w:rPr>
          <w:sz w:val="28"/>
          <w:szCs w:val="28"/>
        </w:rPr>
        <w:t xml:space="preserve"> </w:t>
      </w:r>
      <w:r w:rsidRPr="00E64035">
        <w:rPr>
          <w:sz w:val="28"/>
          <w:szCs w:val="28"/>
        </w:rPr>
        <w:t>изготовлять за свой счет копии таких документов на бумажных носителях для</w:t>
      </w:r>
      <w:r w:rsidR="000E2CEB" w:rsidRPr="00E64035">
        <w:rPr>
          <w:sz w:val="28"/>
          <w:szCs w:val="28"/>
        </w:rPr>
        <w:t xml:space="preserve"> </w:t>
      </w:r>
      <w:r w:rsidRPr="00E64035">
        <w:rPr>
          <w:sz w:val="28"/>
          <w:szCs w:val="28"/>
        </w:rPr>
        <w:t>других участников хозяйственных операций, а также по требованию органов,</w:t>
      </w:r>
      <w:r w:rsidR="000E2CEB" w:rsidRPr="00E64035">
        <w:rPr>
          <w:sz w:val="28"/>
          <w:szCs w:val="28"/>
        </w:rPr>
        <w:t xml:space="preserve"> </w:t>
      </w:r>
      <w:r w:rsidRPr="00E64035">
        <w:rPr>
          <w:sz w:val="28"/>
          <w:szCs w:val="28"/>
        </w:rPr>
        <w:t xml:space="preserve">осуществляющих контроль в соответствии с законодательством </w:t>
      </w:r>
      <w:r w:rsidR="000E2CEB" w:rsidRPr="00E64035">
        <w:rPr>
          <w:sz w:val="28"/>
          <w:szCs w:val="28"/>
        </w:rPr>
        <w:t>Республики Беларусь</w:t>
      </w:r>
      <w:r w:rsidRPr="00E64035">
        <w:rPr>
          <w:sz w:val="28"/>
          <w:szCs w:val="28"/>
        </w:rPr>
        <w:t>, суда и прокуратуры.</w:t>
      </w:r>
    </w:p>
    <w:p w:rsidR="00F14793" w:rsidRPr="00E64035" w:rsidRDefault="000E2CEB" w:rsidP="00E64035">
      <w:pPr>
        <w:widowControl w:val="0"/>
        <w:spacing w:line="360" w:lineRule="auto"/>
        <w:ind w:firstLine="709"/>
        <w:jc w:val="both"/>
        <w:rPr>
          <w:sz w:val="28"/>
          <w:szCs w:val="28"/>
        </w:rPr>
      </w:pPr>
      <w:r w:rsidRPr="00E64035">
        <w:rPr>
          <w:sz w:val="28"/>
          <w:szCs w:val="28"/>
        </w:rPr>
        <w:t>9.</w:t>
      </w:r>
      <w:r w:rsidR="00E64035" w:rsidRPr="00E64035">
        <w:rPr>
          <w:sz w:val="28"/>
          <w:szCs w:val="28"/>
        </w:rPr>
        <w:t xml:space="preserve"> </w:t>
      </w:r>
      <w:r w:rsidR="00F14793" w:rsidRPr="00E64035">
        <w:rPr>
          <w:sz w:val="28"/>
          <w:szCs w:val="28"/>
        </w:rPr>
        <w:t>Требование бухгалтерской регистрации. Информация,</w:t>
      </w:r>
      <w:r w:rsidRPr="00E64035">
        <w:rPr>
          <w:sz w:val="28"/>
          <w:szCs w:val="28"/>
        </w:rPr>
        <w:t xml:space="preserve"> </w:t>
      </w:r>
      <w:r w:rsidR="00F14793" w:rsidRPr="00E64035">
        <w:rPr>
          <w:sz w:val="28"/>
          <w:szCs w:val="28"/>
        </w:rPr>
        <w:t>содержащаяся в принятых к учету первичных документах, накапливается и</w:t>
      </w:r>
      <w:r w:rsidRPr="00E64035">
        <w:rPr>
          <w:sz w:val="28"/>
          <w:szCs w:val="28"/>
        </w:rPr>
        <w:t xml:space="preserve"> </w:t>
      </w:r>
      <w:r w:rsidR="00F14793" w:rsidRPr="00E64035">
        <w:rPr>
          <w:sz w:val="28"/>
          <w:szCs w:val="28"/>
        </w:rPr>
        <w:t>систематизируется в регистрах бухгалтерского учета. Регистры предназначены для</w:t>
      </w:r>
      <w:r w:rsidRPr="00E64035">
        <w:rPr>
          <w:sz w:val="28"/>
          <w:szCs w:val="28"/>
        </w:rPr>
        <w:t xml:space="preserve"> </w:t>
      </w:r>
      <w:r w:rsidR="00F14793" w:rsidRPr="00E64035">
        <w:rPr>
          <w:sz w:val="28"/>
          <w:szCs w:val="28"/>
        </w:rPr>
        <w:t>отражения информации на счетах бухгалтерского учета и в бухгалтерской</w:t>
      </w:r>
      <w:r w:rsidRPr="00E64035">
        <w:rPr>
          <w:sz w:val="28"/>
          <w:szCs w:val="28"/>
        </w:rPr>
        <w:t xml:space="preserve"> </w:t>
      </w:r>
      <w:r w:rsidR="00F14793" w:rsidRPr="00E64035">
        <w:rPr>
          <w:sz w:val="28"/>
          <w:szCs w:val="28"/>
        </w:rPr>
        <w:t>отчетности:</w:t>
      </w:r>
    </w:p>
    <w:p w:rsidR="00F14793" w:rsidRPr="00E64035" w:rsidRDefault="00F14793" w:rsidP="00E64035">
      <w:pPr>
        <w:widowControl w:val="0"/>
        <w:spacing w:line="360" w:lineRule="auto"/>
        <w:ind w:firstLine="709"/>
        <w:jc w:val="both"/>
        <w:rPr>
          <w:sz w:val="28"/>
          <w:szCs w:val="28"/>
        </w:rPr>
      </w:pPr>
      <w:r w:rsidRPr="00E64035">
        <w:rPr>
          <w:sz w:val="28"/>
          <w:szCs w:val="28"/>
        </w:rPr>
        <w:t>Регистры ведутся в специальных книгах (журналах), на отдельных</w:t>
      </w:r>
      <w:r w:rsidR="000E2CEB" w:rsidRPr="00E64035">
        <w:rPr>
          <w:sz w:val="28"/>
          <w:szCs w:val="28"/>
        </w:rPr>
        <w:t xml:space="preserve"> </w:t>
      </w:r>
      <w:r w:rsidRPr="00E64035">
        <w:rPr>
          <w:sz w:val="28"/>
          <w:szCs w:val="28"/>
        </w:rPr>
        <w:t>листах и карточках, в виде машинограмм, полученных при использовании</w:t>
      </w:r>
      <w:r w:rsidR="000E2CEB" w:rsidRPr="00E64035">
        <w:rPr>
          <w:sz w:val="28"/>
          <w:szCs w:val="28"/>
        </w:rPr>
        <w:t xml:space="preserve"> </w:t>
      </w:r>
      <w:r w:rsidRPr="00E64035">
        <w:rPr>
          <w:sz w:val="28"/>
          <w:szCs w:val="28"/>
        </w:rPr>
        <w:t>вычислительной техники, а также на магнитных лентах, дисках, дискетах и иных</w:t>
      </w:r>
      <w:r w:rsidR="000E2CEB" w:rsidRPr="00E64035">
        <w:rPr>
          <w:sz w:val="28"/>
          <w:szCs w:val="28"/>
        </w:rPr>
        <w:t xml:space="preserve"> </w:t>
      </w:r>
      <w:r w:rsidRPr="00E64035">
        <w:rPr>
          <w:sz w:val="28"/>
          <w:szCs w:val="28"/>
        </w:rPr>
        <w:t>машинных носителях.</w:t>
      </w:r>
    </w:p>
    <w:p w:rsidR="00F14793" w:rsidRPr="00E64035" w:rsidRDefault="00F14793" w:rsidP="00E64035">
      <w:pPr>
        <w:widowControl w:val="0"/>
        <w:spacing w:line="360" w:lineRule="auto"/>
        <w:ind w:firstLine="709"/>
        <w:jc w:val="both"/>
        <w:rPr>
          <w:sz w:val="28"/>
          <w:szCs w:val="28"/>
        </w:rPr>
      </w:pPr>
      <w:r w:rsidRPr="00E64035">
        <w:rPr>
          <w:sz w:val="28"/>
          <w:szCs w:val="28"/>
        </w:rPr>
        <w:t>Хозяйственные операции отражаются в регистрах бухгалтерского учета</w:t>
      </w:r>
      <w:r w:rsidR="000E2CEB" w:rsidRPr="00E64035">
        <w:rPr>
          <w:sz w:val="28"/>
          <w:szCs w:val="28"/>
        </w:rPr>
        <w:t xml:space="preserve"> </w:t>
      </w:r>
      <w:r w:rsidRPr="00E64035">
        <w:rPr>
          <w:sz w:val="28"/>
          <w:szCs w:val="28"/>
        </w:rPr>
        <w:t>в хронологической последовательности и группируются по соответствующим счетам</w:t>
      </w:r>
      <w:r w:rsidR="000E2CEB" w:rsidRPr="00E64035">
        <w:rPr>
          <w:sz w:val="28"/>
          <w:szCs w:val="28"/>
        </w:rPr>
        <w:t xml:space="preserve"> </w:t>
      </w:r>
      <w:r w:rsidRPr="00E64035">
        <w:rPr>
          <w:sz w:val="28"/>
          <w:szCs w:val="28"/>
        </w:rPr>
        <w:t>бухгалтерского учета.</w:t>
      </w:r>
    </w:p>
    <w:p w:rsidR="00F14793" w:rsidRPr="00E64035" w:rsidRDefault="00F14793" w:rsidP="00E64035">
      <w:pPr>
        <w:widowControl w:val="0"/>
        <w:spacing w:line="360" w:lineRule="auto"/>
        <w:ind w:firstLine="709"/>
        <w:jc w:val="both"/>
        <w:rPr>
          <w:sz w:val="28"/>
          <w:szCs w:val="28"/>
        </w:rPr>
      </w:pPr>
      <w:r w:rsidRPr="00E64035">
        <w:rPr>
          <w:sz w:val="28"/>
          <w:szCs w:val="28"/>
        </w:rPr>
        <w:t>Содержание регистров бухгалтерского учета и внутренней</w:t>
      </w:r>
      <w:r w:rsidR="000E2CEB" w:rsidRPr="00E64035">
        <w:rPr>
          <w:sz w:val="28"/>
          <w:szCs w:val="28"/>
        </w:rPr>
        <w:t xml:space="preserve"> </w:t>
      </w:r>
      <w:r w:rsidRPr="00E64035">
        <w:rPr>
          <w:sz w:val="28"/>
          <w:szCs w:val="28"/>
        </w:rPr>
        <w:t>бухгалтерской отчетности является коммерческой тайной. Лица, получившие доступ</w:t>
      </w:r>
      <w:r w:rsidR="000E2CEB" w:rsidRPr="00E64035">
        <w:rPr>
          <w:sz w:val="28"/>
          <w:szCs w:val="28"/>
        </w:rPr>
        <w:t xml:space="preserve"> </w:t>
      </w:r>
      <w:r w:rsidRPr="00E64035">
        <w:rPr>
          <w:sz w:val="28"/>
          <w:szCs w:val="28"/>
        </w:rPr>
        <w:t>к информации, содержащейся в регистрах бухгалтерского учета и во внутренней</w:t>
      </w:r>
      <w:r w:rsidR="000E2CEB" w:rsidRPr="00E64035">
        <w:rPr>
          <w:sz w:val="28"/>
          <w:szCs w:val="28"/>
        </w:rPr>
        <w:t xml:space="preserve"> </w:t>
      </w:r>
      <w:r w:rsidRPr="00E64035">
        <w:rPr>
          <w:sz w:val="28"/>
          <w:szCs w:val="28"/>
        </w:rPr>
        <w:t>бухгалтерской отчетности, обязаны хранить коммерческую тайну. За ее разглашение</w:t>
      </w:r>
      <w:r w:rsidR="000E2CEB" w:rsidRPr="00E64035">
        <w:rPr>
          <w:sz w:val="28"/>
          <w:szCs w:val="28"/>
        </w:rPr>
        <w:t xml:space="preserve"> </w:t>
      </w:r>
      <w:r w:rsidRPr="00E64035">
        <w:rPr>
          <w:sz w:val="28"/>
          <w:szCs w:val="28"/>
        </w:rPr>
        <w:t xml:space="preserve">они несут ответственность, установленную законодательством </w:t>
      </w:r>
      <w:r w:rsidR="000E2CEB" w:rsidRPr="00E64035">
        <w:rPr>
          <w:sz w:val="28"/>
          <w:szCs w:val="28"/>
        </w:rPr>
        <w:t>Республики Беларусь</w:t>
      </w:r>
      <w:r w:rsidRPr="00E64035">
        <w:rPr>
          <w:sz w:val="28"/>
          <w:szCs w:val="28"/>
        </w:rPr>
        <w:t>.</w:t>
      </w:r>
    </w:p>
    <w:p w:rsidR="00F14793" w:rsidRPr="00E64035" w:rsidRDefault="000E2CEB" w:rsidP="00E64035">
      <w:pPr>
        <w:widowControl w:val="0"/>
        <w:spacing w:line="360" w:lineRule="auto"/>
        <w:ind w:firstLine="709"/>
        <w:jc w:val="both"/>
        <w:rPr>
          <w:sz w:val="28"/>
          <w:szCs w:val="28"/>
        </w:rPr>
      </w:pPr>
      <w:r w:rsidRPr="00E64035">
        <w:rPr>
          <w:sz w:val="28"/>
          <w:szCs w:val="28"/>
        </w:rPr>
        <w:t>10.</w:t>
      </w:r>
      <w:r w:rsidR="00E64035" w:rsidRPr="00E64035">
        <w:rPr>
          <w:sz w:val="28"/>
          <w:szCs w:val="28"/>
        </w:rPr>
        <w:t xml:space="preserve"> </w:t>
      </w:r>
      <w:r w:rsidR="00F14793" w:rsidRPr="00E64035">
        <w:rPr>
          <w:sz w:val="28"/>
          <w:szCs w:val="28"/>
        </w:rPr>
        <w:t>Документирование всех фактов хозяйственной деятельности,</w:t>
      </w:r>
      <w:r w:rsidRPr="00E64035">
        <w:rPr>
          <w:sz w:val="28"/>
          <w:szCs w:val="28"/>
        </w:rPr>
        <w:t xml:space="preserve"> </w:t>
      </w:r>
      <w:r w:rsidR="00F14793" w:rsidRPr="00E64035">
        <w:rPr>
          <w:sz w:val="28"/>
          <w:szCs w:val="28"/>
        </w:rPr>
        <w:t>ведение регистров бухгалтерского учета осуществляется на русском языке. Первичные</w:t>
      </w:r>
      <w:r w:rsidRPr="00E64035">
        <w:rPr>
          <w:sz w:val="28"/>
          <w:szCs w:val="28"/>
        </w:rPr>
        <w:t xml:space="preserve"> </w:t>
      </w:r>
      <w:r w:rsidR="00F14793" w:rsidRPr="00E64035">
        <w:rPr>
          <w:sz w:val="28"/>
          <w:szCs w:val="28"/>
        </w:rPr>
        <w:t>учетные документы, составленные на иных языках, должны иметь подстрочный</w:t>
      </w:r>
      <w:r w:rsidRPr="00E64035">
        <w:rPr>
          <w:sz w:val="28"/>
          <w:szCs w:val="28"/>
        </w:rPr>
        <w:t xml:space="preserve"> </w:t>
      </w:r>
      <w:r w:rsidR="00F14793" w:rsidRPr="00E64035">
        <w:rPr>
          <w:sz w:val="28"/>
          <w:szCs w:val="28"/>
        </w:rPr>
        <w:t>перевод на русский язык.</w:t>
      </w:r>
    </w:p>
    <w:p w:rsidR="00F14793" w:rsidRPr="00E64035" w:rsidRDefault="000E2CEB" w:rsidP="00E64035">
      <w:pPr>
        <w:widowControl w:val="0"/>
        <w:spacing w:line="360" w:lineRule="auto"/>
        <w:ind w:firstLine="709"/>
        <w:jc w:val="both"/>
        <w:rPr>
          <w:sz w:val="28"/>
          <w:szCs w:val="28"/>
        </w:rPr>
      </w:pPr>
      <w:r w:rsidRPr="00E64035">
        <w:rPr>
          <w:sz w:val="28"/>
          <w:szCs w:val="28"/>
        </w:rPr>
        <w:t>11.</w:t>
      </w:r>
      <w:r w:rsidR="00E64035" w:rsidRPr="00E64035">
        <w:rPr>
          <w:sz w:val="28"/>
          <w:szCs w:val="28"/>
        </w:rPr>
        <w:t xml:space="preserve"> </w:t>
      </w:r>
      <w:r w:rsidR="00F14793" w:rsidRPr="00E64035">
        <w:rPr>
          <w:sz w:val="28"/>
          <w:szCs w:val="28"/>
        </w:rPr>
        <w:t>Требование оценки имущества и обязательств. Оценка</w:t>
      </w:r>
      <w:r w:rsidRPr="00E64035">
        <w:rPr>
          <w:sz w:val="28"/>
          <w:szCs w:val="28"/>
        </w:rPr>
        <w:t xml:space="preserve"> </w:t>
      </w:r>
      <w:r w:rsidR="00F14793" w:rsidRPr="00E64035">
        <w:rPr>
          <w:sz w:val="28"/>
          <w:szCs w:val="28"/>
        </w:rPr>
        <w:t>имущества и обязательства производятся организацией для их отражения в</w:t>
      </w:r>
      <w:r w:rsidRPr="00E64035">
        <w:rPr>
          <w:sz w:val="28"/>
          <w:szCs w:val="28"/>
        </w:rPr>
        <w:t xml:space="preserve"> </w:t>
      </w:r>
      <w:r w:rsidR="00F14793" w:rsidRPr="00E64035">
        <w:rPr>
          <w:sz w:val="28"/>
          <w:szCs w:val="28"/>
        </w:rPr>
        <w:t>бухгалтерском учете и отчетности в денежном выражении. Законодательством</w:t>
      </w:r>
      <w:r w:rsidRPr="00E64035">
        <w:rPr>
          <w:sz w:val="28"/>
          <w:szCs w:val="28"/>
        </w:rPr>
        <w:t xml:space="preserve"> </w:t>
      </w:r>
      <w:r w:rsidR="00F14793" w:rsidRPr="00E64035">
        <w:rPr>
          <w:sz w:val="28"/>
          <w:szCs w:val="28"/>
        </w:rPr>
        <w:t>установлены следующие основные правила оценки.</w:t>
      </w:r>
    </w:p>
    <w:p w:rsidR="00F14793" w:rsidRPr="00E64035" w:rsidRDefault="00F14793" w:rsidP="00E64035">
      <w:pPr>
        <w:widowControl w:val="0"/>
        <w:spacing w:line="360" w:lineRule="auto"/>
        <w:ind w:firstLine="709"/>
        <w:jc w:val="both"/>
        <w:rPr>
          <w:sz w:val="28"/>
          <w:szCs w:val="28"/>
        </w:rPr>
      </w:pPr>
      <w:r w:rsidRPr="00E64035">
        <w:rPr>
          <w:sz w:val="28"/>
          <w:szCs w:val="28"/>
        </w:rPr>
        <w:t>Оценка имущества, приобретенного за плату, осуществляется путем</w:t>
      </w:r>
      <w:r w:rsidR="000E2CEB" w:rsidRPr="00E64035">
        <w:rPr>
          <w:sz w:val="28"/>
          <w:szCs w:val="28"/>
        </w:rPr>
        <w:t xml:space="preserve"> </w:t>
      </w:r>
      <w:r w:rsidRPr="00E64035">
        <w:rPr>
          <w:sz w:val="28"/>
          <w:szCs w:val="28"/>
        </w:rPr>
        <w:t>суммирования фактически произведенных расходов на его покупку; оценка</w:t>
      </w:r>
      <w:r w:rsidR="000E2CEB" w:rsidRPr="00E64035">
        <w:rPr>
          <w:sz w:val="28"/>
          <w:szCs w:val="28"/>
        </w:rPr>
        <w:t xml:space="preserve"> </w:t>
      </w:r>
      <w:r w:rsidRPr="00E64035">
        <w:rPr>
          <w:sz w:val="28"/>
          <w:szCs w:val="28"/>
        </w:rPr>
        <w:t>имущества, произ</w:t>
      </w:r>
      <w:r w:rsidR="000E2CEB" w:rsidRPr="00E64035">
        <w:rPr>
          <w:sz w:val="28"/>
          <w:szCs w:val="28"/>
        </w:rPr>
        <w:t xml:space="preserve">веденного в самой организации, </w:t>
      </w:r>
      <w:r w:rsidRPr="00E64035">
        <w:rPr>
          <w:sz w:val="28"/>
          <w:szCs w:val="28"/>
        </w:rPr>
        <w:t>по стоимости его изготовления;</w:t>
      </w:r>
      <w:r w:rsidR="000E2CEB" w:rsidRPr="00E64035">
        <w:rPr>
          <w:sz w:val="28"/>
          <w:szCs w:val="28"/>
        </w:rPr>
        <w:t xml:space="preserve"> </w:t>
      </w:r>
      <w:r w:rsidRPr="00E64035">
        <w:rPr>
          <w:sz w:val="28"/>
          <w:szCs w:val="28"/>
        </w:rPr>
        <w:t xml:space="preserve">оценка имущества, полученного безвозмездно, </w:t>
      </w:r>
      <w:r w:rsidR="000E2CEB" w:rsidRPr="00E64035">
        <w:rPr>
          <w:sz w:val="28"/>
          <w:szCs w:val="28"/>
        </w:rPr>
        <w:t>-</w:t>
      </w:r>
      <w:r w:rsidRPr="00E64035">
        <w:rPr>
          <w:sz w:val="28"/>
          <w:szCs w:val="28"/>
        </w:rPr>
        <w:t xml:space="preserve"> по рыночной стоимости на дату</w:t>
      </w:r>
      <w:r w:rsidR="000E2CEB" w:rsidRPr="00E64035">
        <w:rPr>
          <w:sz w:val="28"/>
          <w:szCs w:val="28"/>
        </w:rPr>
        <w:t xml:space="preserve"> </w:t>
      </w:r>
      <w:r w:rsidRPr="00E64035">
        <w:rPr>
          <w:sz w:val="28"/>
          <w:szCs w:val="28"/>
        </w:rPr>
        <w:t>оприходования.</w:t>
      </w:r>
    </w:p>
    <w:p w:rsidR="00F14793" w:rsidRPr="00E64035" w:rsidRDefault="00F14793" w:rsidP="00E64035">
      <w:pPr>
        <w:widowControl w:val="0"/>
        <w:spacing w:line="360" w:lineRule="auto"/>
        <w:ind w:firstLine="709"/>
        <w:jc w:val="both"/>
        <w:rPr>
          <w:sz w:val="28"/>
          <w:szCs w:val="28"/>
        </w:rPr>
      </w:pPr>
      <w:r w:rsidRPr="00E64035">
        <w:rPr>
          <w:sz w:val="28"/>
          <w:szCs w:val="28"/>
        </w:rPr>
        <w:t>Для подтверждения рыночной стоимости могут использоваться:</w:t>
      </w:r>
      <w:r w:rsidR="000E2CEB" w:rsidRPr="00E64035">
        <w:rPr>
          <w:sz w:val="28"/>
          <w:szCs w:val="28"/>
        </w:rPr>
        <w:t xml:space="preserve"> </w:t>
      </w:r>
      <w:r w:rsidRPr="00E64035">
        <w:rPr>
          <w:sz w:val="28"/>
          <w:szCs w:val="28"/>
        </w:rPr>
        <w:t>официальные источники информации о рыночных ценах на товары, работы или услуги</w:t>
      </w:r>
      <w:r w:rsidR="000E2CEB" w:rsidRPr="00E64035">
        <w:rPr>
          <w:sz w:val="28"/>
          <w:szCs w:val="28"/>
        </w:rPr>
        <w:t xml:space="preserve"> </w:t>
      </w:r>
      <w:r w:rsidRPr="00E64035">
        <w:rPr>
          <w:sz w:val="28"/>
          <w:szCs w:val="28"/>
        </w:rPr>
        <w:t>и биржевых кот</w:t>
      </w:r>
      <w:r w:rsidR="000E2CEB" w:rsidRPr="00E64035">
        <w:rPr>
          <w:sz w:val="28"/>
          <w:szCs w:val="28"/>
        </w:rPr>
        <w:t>и</w:t>
      </w:r>
      <w:r w:rsidRPr="00E64035">
        <w:rPr>
          <w:sz w:val="28"/>
          <w:szCs w:val="28"/>
        </w:rPr>
        <w:t>ровках, информационная база органов государственной власти и</w:t>
      </w:r>
      <w:r w:rsidR="000E2CEB" w:rsidRPr="00E64035">
        <w:rPr>
          <w:sz w:val="28"/>
          <w:szCs w:val="28"/>
        </w:rPr>
        <w:t xml:space="preserve"> </w:t>
      </w:r>
      <w:r w:rsidRPr="00E64035">
        <w:rPr>
          <w:sz w:val="28"/>
          <w:szCs w:val="28"/>
        </w:rPr>
        <w:t>местного самоуправления, информация налоговых органов; экспертные заключения о</w:t>
      </w:r>
      <w:r w:rsidR="000E2CEB" w:rsidRPr="00E64035">
        <w:rPr>
          <w:sz w:val="28"/>
          <w:szCs w:val="28"/>
        </w:rPr>
        <w:t xml:space="preserve"> </w:t>
      </w:r>
      <w:r w:rsidRPr="00E64035">
        <w:rPr>
          <w:sz w:val="28"/>
          <w:szCs w:val="28"/>
        </w:rPr>
        <w:t>рыночной стоимости.</w:t>
      </w:r>
    </w:p>
    <w:p w:rsidR="00F14793" w:rsidRPr="00E64035" w:rsidRDefault="00F14793" w:rsidP="00E64035">
      <w:pPr>
        <w:widowControl w:val="0"/>
        <w:spacing w:line="360" w:lineRule="auto"/>
        <w:ind w:firstLine="709"/>
        <w:jc w:val="both"/>
        <w:rPr>
          <w:sz w:val="28"/>
          <w:szCs w:val="28"/>
        </w:rPr>
      </w:pPr>
      <w:r w:rsidRPr="00E64035">
        <w:rPr>
          <w:sz w:val="28"/>
          <w:szCs w:val="28"/>
        </w:rPr>
        <w:t>Стоимость изготовления имущества определяется в соответствии с</w:t>
      </w:r>
      <w:r w:rsidR="000E2CEB" w:rsidRPr="00E64035">
        <w:rPr>
          <w:sz w:val="28"/>
          <w:szCs w:val="28"/>
        </w:rPr>
        <w:t xml:space="preserve"> </w:t>
      </w:r>
      <w:r w:rsidRPr="00E64035">
        <w:rPr>
          <w:sz w:val="28"/>
          <w:szCs w:val="28"/>
        </w:rPr>
        <w:t>Положением о составе затрат.</w:t>
      </w:r>
    </w:p>
    <w:p w:rsidR="00F14793" w:rsidRPr="00E64035" w:rsidRDefault="00F14793" w:rsidP="00E64035">
      <w:pPr>
        <w:widowControl w:val="0"/>
        <w:spacing w:line="360" w:lineRule="auto"/>
        <w:ind w:firstLine="709"/>
        <w:jc w:val="both"/>
        <w:rPr>
          <w:sz w:val="28"/>
          <w:szCs w:val="28"/>
        </w:rPr>
      </w:pPr>
      <w:r w:rsidRPr="00E64035">
        <w:rPr>
          <w:sz w:val="28"/>
          <w:szCs w:val="28"/>
        </w:rPr>
        <w:t>Применение других методов оценки допускается в случаях,</w:t>
      </w:r>
      <w:r w:rsidR="000E2CEB" w:rsidRPr="00E64035">
        <w:rPr>
          <w:sz w:val="28"/>
          <w:szCs w:val="28"/>
        </w:rPr>
        <w:t xml:space="preserve"> </w:t>
      </w:r>
      <w:r w:rsidRPr="00E64035">
        <w:rPr>
          <w:sz w:val="28"/>
          <w:szCs w:val="28"/>
        </w:rPr>
        <w:t xml:space="preserve">предусмотренных законодательством </w:t>
      </w:r>
      <w:r w:rsidR="000E2CEB" w:rsidRPr="00E64035">
        <w:rPr>
          <w:sz w:val="28"/>
          <w:szCs w:val="28"/>
        </w:rPr>
        <w:t xml:space="preserve">Республики Беларусь </w:t>
      </w:r>
      <w:r w:rsidRPr="00E64035">
        <w:rPr>
          <w:sz w:val="28"/>
          <w:szCs w:val="28"/>
        </w:rPr>
        <w:t>и нормативными актами</w:t>
      </w:r>
      <w:r w:rsidR="000E2CEB" w:rsidRPr="00E64035">
        <w:rPr>
          <w:sz w:val="28"/>
          <w:szCs w:val="28"/>
        </w:rPr>
        <w:t xml:space="preserve"> </w:t>
      </w:r>
      <w:r w:rsidRPr="00E64035">
        <w:rPr>
          <w:sz w:val="28"/>
          <w:szCs w:val="28"/>
        </w:rPr>
        <w:t>органов, осуществляющих регу</w:t>
      </w:r>
      <w:r w:rsidR="000E2CEB" w:rsidRPr="00E64035">
        <w:rPr>
          <w:sz w:val="28"/>
          <w:szCs w:val="28"/>
        </w:rPr>
        <w:t>лирование бухгалтерского учета.</w:t>
      </w:r>
    </w:p>
    <w:p w:rsidR="00F14793" w:rsidRPr="00E64035" w:rsidRDefault="00F14793" w:rsidP="00E64035">
      <w:pPr>
        <w:widowControl w:val="0"/>
        <w:spacing w:line="360" w:lineRule="auto"/>
        <w:ind w:firstLine="709"/>
        <w:jc w:val="both"/>
        <w:rPr>
          <w:sz w:val="28"/>
          <w:szCs w:val="28"/>
        </w:rPr>
      </w:pPr>
      <w:r w:rsidRPr="00E64035">
        <w:rPr>
          <w:sz w:val="28"/>
          <w:szCs w:val="28"/>
        </w:rPr>
        <w:t>Следует помнить, что организациям не предоставлено право</w:t>
      </w:r>
      <w:r w:rsidR="000E2CEB" w:rsidRPr="00E64035">
        <w:rPr>
          <w:sz w:val="28"/>
          <w:szCs w:val="28"/>
        </w:rPr>
        <w:t xml:space="preserve"> </w:t>
      </w:r>
      <w:r w:rsidRPr="00E64035">
        <w:rPr>
          <w:sz w:val="28"/>
          <w:szCs w:val="28"/>
        </w:rPr>
        <w:t>самостоятельного принятия решения по вопросу применения методов оценки имущества</w:t>
      </w:r>
      <w:r w:rsidR="000E2CEB" w:rsidRPr="00E64035">
        <w:rPr>
          <w:sz w:val="28"/>
          <w:szCs w:val="28"/>
        </w:rPr>
        <w:t xml:space="preserve"> </w:t>
      </w:r>
      <w:r w:rsidRPr="00E64035">
        <w:rPr>
          <w:sz w:val="28"/>
          <w:szCs w:val="28"/>
        </w:rPr>
        <w:t>в порядке, не предусмотренном нормативными актами.</w:t>
      </w:r>
    </w:p>
    <w:p w:rsidR="00F14793" w:rsidRPr="00E64035" w:rsidRDefault="000E2CEB" w:rsidP="00E64035">
      <w:pPr>
        <w:widowControl w:val="0"/>
        <w:spacing w:line="360" w:lineRule="auto"/>
        <w:ind w:firstLine="709"/>
        <w:jc w:val="both"/>
        <w:rPr>
          <w:sz w:val="28"/>
          <w:szCs w:val="28"/>
        </w:rPr>
      </w:pPr>
      <w:r w:rsidRPr="00E64035">
        <w:rPr>
          <w:sz w:val="28"/>
          <w:szCs w:val="28"/>
        </w:rPr>
        <w:t>12.</w:t>
      </w:r>
      <w:r w:rsidR="00E64035" w:rsidRPr="00E64035">
        <w:rPr>
          <w:sz w:val="28"/>
          <w:szCs w:val="28"/>
        </w:rPr>
        <w:t xml:space="preserve"> </w:t>
      </w:r>
      <w:r w:rsidR="00F14793" w:rsidRPr="00E64035">
        <w:rPr>
          <w:sz w:val="28"/>
          <w:szCs w:val="28"/>
        </w:rPr>
        <w:t>Требование инвентаризации имущества и обязательств. Для</w:t>
      </w:r>
      <w:r w:rsidRPr="00E64035">
        <w:rPr>
          <w:sz w:val="28"/>
          <w:szCs w:val="28"/>
        </w:rPr>
        <w:t xml:space="preserve"> </w:t>
      </w:r>
      <w:r w:rsidR="00F14793" w:rsidRPr="00E64035">
        <w:rPr>
          <w:sz w:val="28"/>
          <w:szCs w:val="28"/>
        </w:rPr>
        <w:t>обеспечения достоверности данных бухгалтерского учета и отчетности организации</w:t>
      </w:r>
      <w:r w:rsidRPr="00E64035">
        <w:rPr>
          <w:sz w:val="28"/>
          <w:szCs w:val="28"/>
        </w:rPr>
        <w:t xml:space="preserve"> </w:t>
      </w:r>
      <w:r w:rsidR="00F14793" w:rsidRPr="00E64035">
        <w:rPr>
          <w:sz w:val="28"/>
          <w:szCs w:val="28"/>
        </w:rPr>
        <w:t>обязаны проводить инвентаризацию имущества и обязательств, в ходе которой</w:t>
      </w:r>
      <w:r w:rsidRPr="00E64035">
        <w:rPr>
          <w:sz w:val="28"/>
          <w:szCs w:val="28"/>
        </w:rPr>
        <w:t xml:space="preserve"> </w:t>
      </w:r>
      <w:r w:rsidR="00F14793" w:rsidRPr="00E64035">
        <w:rPr>
          <w:sz w:val="28"/>
          <w:szCs w:val="28"/>
        </w:rPr>
        <w:t>проверяются и документально подтверждаются их наличие, состояние и оценка.</w:t>
      </w:r>
      <w:r w:rsidRPr="00E64035">
        <w:rPr>
          <w:sz w:val="28"/>
          <w:szCs w:val="28"/>
        </w:rPr>
        <w:t xml:space="preserve"> </w:t>
      </w:r>
      <w:r w:rsidR="00F14793" w:rsidRPr="00E64035">
        <w:rPr>
          <w:sz w:val="28"/>
          <w:szCs w:val="28"/>
        </w:rPr>
        <w:t>Инвентаризация представляет собой выявление фактического наличия имущества в</w:t>
      </w:r>
      <w:r w:rsidRPr="00E64035">
        <w:rPr>
          <w:sz w:val="28"/>
          <w:szCs w:val="28"/>
        </w:rPr>
        <w:t xml:space="preserve"> </w:t>
      </w:r>
      <w:r w:rsidR="00F14793" w:rsidRPr="00E64035">
        <w:rPr>
          <w:sz w:val="28"/>
          <w:szCs w:val="28"/>
        </w:rPr>
        <w:t>сравнении с данными бухгалтерского учета.</w:t>
      </w:r>
    </w:p>
    <w:p w:rsidR="00F14793" w:rsidRPr="00E64035" w:rsidRDefault="00F14793" w:rsidP="00E64035">
      <w:pPr>
        <w:widowControl w:val="0"/>
        <w:spacing w:line="360" w:lineRule="auto"/>
        <w:ind w:firstLine="709"/>
        <w:jc w:val="both"/>
        <w:rPr>
          <w:sz w:val="28"/>
          <w:szCs w:val="28"/>
        </w:rPr>
      </w:pPr>
      <w:r w:rsidRPr="00E64035">
        <w:rPr>
          <w:sz w:val="28"/>
          <w:szCs w:val="28"/>
        </w:rPr>
        <w:t>Порядок и сроки проведения инвентаризации определяются локальным</w:t>
      </w:r>
      <w:r w:rsidR="000E2CEB" w:rsidRPr="00E64035">
        <w:rPr>
          <w:sz w:val="28"/>
          <w:szCs w:val="28"/>
        </w:rPr>
        <w:t xml:space="preserve"> </w:t>
      </w:r>
      <w:r w:rsidRPr="00E64035">
        <w:rPr>
          <w:sz w:val="28"/>
          <w:szCs w:val="28"/>
        </w:rPr>
        <w:t>актом предприятия, за исключением случаев, когда проведение инвентаризации</w:t>
      </w:r>
      <w:r w:rsidR="000E2CEB" w:rsidRPr="00E64035">
        <w:rPr>
          <w:sz w:val="28"/>
          <w:szCs w:val="28"/>
        </w:rPr>
        <w:t xml:space="preserve"> </w:t>
      </w:r>
      <w:r w:rsidRPr="00E64035">
        <w:rPr>
          <w:sz w:val="28"/>
          <w:szCs w:val="28"/>
        </w:rPr>
        <w:t>обязательно.</w:t>
      </w:r>
    </w:p>
    <w:p w:rsidR="00F14793" w:rsidRPr="00E64035" w:rsidRDefault="00F14793" w:rsidP="00E64035">
      <w:pPr>
        <w:widowControl w:val="0"/>
        <w:spacing w:line="360" w:lineRule="auto"/>
        <w:ind w:firstLine="709"/>
        <w:jc w:val="both"/>
        <w:rPr>
          <w:sz w:val="28"/>
          <w:szCs w:val="28"/>
        </w:rPr>
      </w:pPr>
      <w:r w:rsidRPr="00E64035">
        <w:rPr>
          <w:sz w:val="28"/>
          <w:szCs w:val="28"/>
        </w:rPr>
        <w:t>Инвентаризация проводится в обязательном порядке:</w:t>
      </w:r>
    </w:p>
    <w:p w:rsidR="00F14793" w:rsidRPr="00E64035" w:rsidRDefault="000E2CEB" w:rsidP="00E64035">
      <w:pPr>
        <w:widowControl w:val="0"/>
        <w:spacing w:line="360" w:lineRule="auto"/>
        <w:ind w:firstLine="709"/>
        <w:jc w:val="both"/>
        <w:rPr>
          <w:sz w:val="28"/>
          <w:szCs w:val="28"/>
        </w:rPr>
      </w:pPr>
      <w:r w:rsidRPr="00E64035">
        <w:rPr>
          <w:sz w:val="28"/>
          <w:szCs w:val="28"/>
        </w:rPr>
        <w:t>-</w:t>
      </w:r>
      <w:r w:rsidR="00E64035" w:rsidRPr="00E64035">
        <w:rPr>
          <w:sz w:val="28"/>
          <w:szCs w:val="28"/>
        </w:rPr>
        <w:t xml:space="preserve"> </w:t>
      </w:r>
      <w:r w:rsidR="00F14793" w:rsidRPr="00E64035">
        <w:rPr>
          <w:sz w:val="28"/>
          <w:szCs w:val="28"/>
        </w:rPr>
        <w:t>при передаче имущества в аренду, выкупе, продаже, а также при</w:t>
      </w:r>
      <w:r w:rsidRPr="00E64035">
        <w:rPr>
          <w:sz w:val="28"/>
          <w:szCs w:val="28"/>
        </w:rPr>
        <w:t xml:space="preserve"> </w:t>
      </w:r>
      <w:r w:rsidR="00F14793" w:rsidRPr="00E64035">
        <w:rPr>
          <w:sz w:val="28"/>
          <w:szCs w:val="28"/>
        </w:rPr>
        <w:t>преобразовании государственного или муниципального унитарного предприятия;</w:t>
      </w:r>
    </w:p>
    <w:p w:rsidR="00F14793" w:rsidRPr="00E64035" w:rsidRDefault="00F14793" w:rsidP="00E64035">
      <w:pPr>
        <w:widowControl w:val="0"/>
        <w:spacing w:line="360" w:lineRule="auto"/>
        <w:ind w:firstLine="709"/>
        <w:jc w:val="both"/>
        <w:rPr>
          <w:sz w:val="28"/>
          <w:szCs w:val="28"/>
        </w:rPr>
      </w:pPr>
      <w:r w:rsidRPr="00E64035">
        <w:rPr>
          <w:sz w:val="28"/>
          <w:szCs w:val="28"/>
        </w:rPr>
        <w:t>- перед составлением годовой бухгалтерской отчетности;</w:t>
      </w:r>
    </w:p>
    <w:p w:rsidR="00F14793" w:rsidRPr="00E64035" w:rsidRDefault="00F14793" w:rsidP="00E64035">
      <w:pPr>
        <w:widowControl w:val="0"/>
        <w:spacing w:line="360" w:lineRule="auto"/>
        <w:ind w:firstLine="709"/>
        <w:jc w:val="both"/>
        <w:rPr>
          <w:sz w:val="28"/>
          <w:szCs w:val="28"/>
        </w:rPr>
      </w:pPr>
      <w:r w:rsidRPr="00E64035">
        <w:rPr>
          <w:sz w:val="28"/>
          <w:szCs w:val="28"/>
        </w:rPr>
        <w:t>- при смене материально-ответственных лиц;</w:t>
      </w:r>
    </w:p>
    <w:p w:rsidR="00F14793" w:rsidRPr="00E64035" w:rsidRDefault="00F14793" w:rsidP="00E64035">
      <w:pPr>
        <w:widowControl w:val="0"/>
        <w:spacing w:line="360" w:lineRule="auto"/>
        <w:ind w:firstLine="709"/>
        <w:jc w:val="both"/>
        <w:rPr>
          <w:sz w:val="28"/>
          <w:szCs w:val="28"/>
        </w:rPr>
      </w:pPr>
      <w:r w:rsidRPr="00E64035">
        <w:rPr>
          <w:sz w:val="28"/>
          <w:szCs w:val="28"/>
        </w:rPr>
        <w:t>- при выявлении фактов хищения, злоупотребления или порчи</w:t>
      </w:r>
      <w:r w:rsidR="000E2CEB" w:rsidRPr="00E64035">
        <w:rPr>
          <w:sz w:val="28"/>
          <w:szCs w:val="28"/>
        </w:rPr>
        <w:t xml:space="preserve"> </w:t>
      </w:r>
      <w:r w:rsidRPr="00E64035">
        <w:rPr>
          <w:sz w:val="28"/>
          <w:szCs w:val="28"/>
        </w:rPr>
        <w:t>имущества;</w:t>
      </w:r>
    </w:p>
    <w:p w:rsidR="00F14793" w:rsidRPr="00E64035" w:rsidRDefault="00F14793" w:rsidP="00E64035">
      <w:pPr>
        <w:widowControl w:val="0"/>
        <w:spacing w:line="360" w:lineRule="auto"/>
        <w:ind w:firstLine="709"/>
        <w:jc w:val="both"/>
        <w:rPr>
          <w:sz w:val="28"/>
          <w:szCs w:val="28"/>
        </w:rPr>
      </w:pPr>
      <w:r w:rsidRPr="00E64035">
        <w:rPr>
          <w:sz w:val="28"/>
          <w:szCs w:val="28"/>
        </w:rPr>
        <w:t>-</w:t>
      </w:r>
      <w:r w:rsidR="00E64035" w:rsidRPr="00E64035">
        <w:rPr>
          <w:sz w:val="28"/>
          <w:szCs w:val="28"/>
        </w:rPr>
        <w:t xml:space="preserve"> </w:t>
      </w:r>
      <w:r w:rsidRPr="00E64035">
        <w:rPr>
          <w:sz w:val="28"/>
          <w:szCs w:val="28"/>
        </w:rPr>
        <w:t>в случае стихийного бедствия, пожара или других чрезвычайных</w:t>
      </w:r>
      <w:r w:rsidR="000E2CEB" w:rsidRPr="00E64035">
        <w:rPr>
          <w:sz w:val="28"/>
          <w:szCs w:val="28"/>
        </w:rPr>
        <w:t xml:space="preserve"> </w:t>
      </w:r>
      <w:r w:rsidRPr="00E64035">
        <w:rPr>
          <w:sz w:val="28"/>
          <w:szCs w:val="28"/>
        </w:rPr>
        <w:t>ситуаций, вызванных экстремальными условиями;</w:t>
      </w:r>
    </w:p>
    <w:p w:rsidR="00F14793" w:rsidRPr="00E64035" w:rsidRDefault="00F14793" w:rsidP="00E64035">
      <w:pPr>
        <w:widowControl w:val="0"/>
        <w:spacing w:line="360" w:lineRule="auto"/>
        <w:ind w:firstLine="709"/>
        <w:jc w:val="both"/>
        <w:rPr>
          <w:sz w:val="28"/>
          <w:szCs w:val="28"/>
        </w:rPr>
      </w:pPr>
      <w:r w:rsidRPr="00E64035">
        <w:rPr>
          <w:sz w:val="28"/>
          <w:szCs w:val="28"/>
        </w:rPr>
        <w:t>- при ликвидации или реорганизации организации;</w:t>
      </w:r>
    </w:p>
    <w:p w:rsidR="00F14793" w:rsidRPr="00E64035" w:rsidRDefault="000E2CEB" w:rsidP="00E64035">
      <w:pPr>
        <w:widowControl w:val="0"/>
        <w:spacing w:line="360" w:lineRule="auto"/>
        <w:ind w:firstLine="709"/>
        <w:jc w:val="both"/>
        <w:rPr>
          <w:sz w:val="28"/>
          <w:szCs w:val="28"/>
        </w:rPr>
      </w:pPr>
      <w:r w:rsidRPr="00E64035">
        <w:rPr>
          <w:sz w:val="28"/>
          <w:szCs w:val="28"/>
        </w:rPr>
        <w:t>-</w:t>
      </w:r>
      <w:r w:rsidR="00E64035" w:rsidRPr="00E64035">
        <w:rPr>
          <w:sz w:val="28"/>
          <w:szCs w:val="28"/>
        </w:rPr>
        <w:t xml:space="preserve"> </w:t>
      </w:r>
      <w:r w:rsidR="00F14793" w:rsidRPr="00E64035">
        <w:rPr>
          <w:sz w:val="28"/>
          <w:szCs w:val="28"/>
        </w:rPr>
        <w:t xml:space="preserve">в других случаях, предусмотренных законодательством </w:t>
      </w:r>
      <w:r w:rsidRPr="00E64035">
        <w:rPr>
          <w:sz w:val="28"/>
          <w:szCs w:val="28"/>
        </w:rPr>
        <w:t>Республики Беларусь.</w:t>
      </w:r>
    </w:p>
    <w:p w:rsidR="00F14793" w:rsidRPr="00E64035" w:rsidRDefault="00F14793" w:rsidP="00E64035">
      <w:pPr>
        <w:widowControl w:val="0"/>
        <w:spacing w:line="360" w:lineRule="auto"/>
        <w:ind w:firstLine="709"/>
        <w:jc w:val="both"/>
        <w:rPr>
          <w:sz w:val="28"/>
          <w:szCs w:val="28"/>
        </w:rPr>
      </w:pPr>
      <w:r w:rsidRPr="00E64035">
        <w:rPr>
          <w:sz w:val="28"/>
          <w:szCs w:val="28"/>
        </w:rPr>
        <w:t>Выявленные расхождения отражаются на счетах бухгалтерского учета в</w:t>
      </w:r>
      <w:r w:rsidR="000E2CEB" w:rsidRPr="00E64035">
        <w:rPr>
          <w:sz w:val="28"/>
          <w:szCs w:val="28"/>
        </w:rPr>
        <w:t xml:space="preserve"> </w:t>
      </w:r>
      <w:r w:rsidRPr="00E64035">
        <w:rPr>
          <w:sz w:val="28"/>
          <w:szCs w:val="28"/>
        </w:rPr>
        <w:t>следующем порядке:</w:t>
      </w:r>
    </w:p>
    <w:p w:rsidR="00F14793" w:rsidRPr="00E64035" w:rsidRDefault="000E2CEB" w:rsidP="00E64035">
      <w:pPr>
        <w:widowControl w:val="0"/>
        <w:spacing w:line="360" w:lineRule="auto"/>
        <w:ind w:firstLine="709"/>
        <w:jc w:val="both"/>
        <w:rPr>
          <w:sz w:val="28"/>
          <w:szCs w:val="28"/>
        </w:rPr>
      </w:pPr>
      <w:r w:rsidRPr="00E64035">
        <w:rPr>
          <w:sz w:val="28"/>
          <w:szCs w:val="28"/>
        </w:rPr>
        <w:t>-</w:t>
      </w:r>
      <w:r w:rsidR="00E64035" w:rsidRPr="00E64035">
        <w:rPr>
          <w:sz w:val="28"/>
          <w:szCs w:val="28"/>
        </w:rPr>
        <w:t xml:space="preserve"> </w:t>
      </w:r>
      <w:r w:rsidR="00F14793" w:rsidRPr="00E64035">
        <w:rPr>
          <w:sz w:val="28"/>
          <w:szCs w:val="28"/>
        </w:rPr>
        <w:t>излишек имущества приходуется, и соответствующая сумма</w:t>
      </w:r>
      <w:r w:rsidRPr="00E64035">
        <w:rPr>
          <w:sz w:val="28"/>
          <w:szCs w:val="28"/>
        </w:rPr>
        <w:t xml:space="preserve"> </w:t>
      </w:r>
      <w:r w:rsidR="00F14793" w:rsidRPr="00E64035">
        <w:rPr>
          <w:sz w:val="28"/>
          <w:szCs w:val="28"/>
        </w:rPr>
        <w:t>зачисляется на финансовые результаты организации;</w:t>
      </w:r>
    </w:p>
    <w:p w:rsidR="00F14793" w:rsidRPr="00E64035" w:rsidRDefault="000E2CEB" w:rsidP="00E64035">
      <w:pPr>
        <w:widowControl w:val="0"/>
        <w:spacing w:line="360" w:lineRule="auto"/>
        <w:ind w:firstLine="709"/>
        <w:jc w:val="both"/>
        <w:rPr>
          <w:sz w:val="28"/>
          <w:szCs w:val="28"/>
        </w:rPr>
      </w:pPr>
      <w:r w:rsidRPr="00E64035">
        <w:rPr>
          <w:sz w:val="28"/>
          <w:szCs w:val="28"/>
        </w:rPr>
        <w:t>-</w:t>
      </w:r>
      <w:r w:rsidR="00E64035" w:rsidRPr="00E64035">
        <w:rPr>
          <w:sz w:val="28"/>
          <w:szCs w:val="28"/>
        </w:rPr>
        <w:t xml:space="preserve"> </w:t>
      </w:r>
      <w:r w:rsidR="00F14793" w:rsidRPr="00E64035">
        <w:rPr>
          <w:sz w:val="28"/>
          <w:szCs w:val="28"/>
        </w:rPr>
        <w:t>недостача имущества и его порча в пределах норм естественной</w:t>
      </w:r>
      <w:r w:rsidRPr="00E64035">
        <w:rPr>
          <w:sz w:val="28"/>
          <w:szCs w:val="28"/>
        </w:rPr>
        <w:t xml:space="preserve"> </w:t>
      </w:r>
      <w:r w:rsidR="00F14793" w:rsidRPr="00E64035">
        <w:rPr>
          <w:sz w:val="28"/>
          <w:szCs w:val="28"/>
        </w:rPr>
        <w:t>убыли относятся на издержки производства или обращения;</w:t>
      </w:r>
    </w:p>
    <w:p w:rsidR="00237CFD" w:rsidRPr="00E64035" w:rsidRDefault="000E2CEB" w:rsidP="00E64035">
      <w:pPr>
        <w:widowControl w:val="0"/>
        <w:spacing w:line="360" w:lineRule="auto"/>
        <w:ind w:firstLine="709"/>
        <w:jc w:val="both"/>
        <w:rPr>
          <w:sz w:val="28"/>
          <w:szCs w:val="28"/>
        </w:rPr>
      </w:pPr>
      <w:r w:rsidRPr="00E64035">
        <w:rPr>
          <w:sz w:val="28"/>
          <w:szCs w:val="28"/>
        </w:rPr>
        <w:t>-</w:t>
      </w:r>
      <w:r w:rsidR="00E64035" w:rsidRPr="00E64035">
        <w:rPr>
          <w:sz w:val="28"/>
          <w:szCs w:val="28"/>
        </w:rPr>
        <w:t xml:space="preserve"> </w:t>
      </w:r>
      <w:r w:rsidR="00F14793" w:rsidRPr="00E64035">
        <w:rPr>
          <w:sz w:val="28"/>
          <w:szCs w:val="28"/>
        </w:rPr>
        <w:t>недостача имущества и его порча сверх норм естественной убыли</w:t>
      </w:r>
      <w:r w:rsidRPr="00E64035">
        <w:rPr>
          <w:sz w:val="28"/>
          <w:szCs w:val="28"/>
        </w:rPr>
        <w:t xml:space="preserve"> </w:t>
      </w:r>
      <w:r w:rsidR="00F14793" w:rsidRPr="00E64035">
        <w:rPr>
          <w:sz w:val="28"/>
          <w:szCs w:val="28"/>
        </w:rPr>
        <w:t>относятся на счет виновных лиц. Если виновные лица не установлены или суд</w:t>
      </w:r>
      <w:r w:rsidRPr="00E64035">
        <w:rPr>
          <w:sz w:val="28"/>
          <w:szCs w:val="28"/>
        </w:rPr>
        <w:t xml:space="preserve"> </w:t>
      </w:r>
      <w:r w:rsidR="00F14793" w:rsidRPr="00E64035">
        <w:rPr>
          <w:sz w:val="28"/>
          <w:szCs w:val="28"/>
        </w:rPr>
        <w:t>отказал во взыскании убытков с них, то убытки от недостачи имущества и его</w:t>
      </w:r>
      <w:r w:rsidRPr="00E64035">
        <w:rPr>
          <w:sz w:val="28"/>
          <w:szCs w:val="28"/>
        </w:rPr>
        <w:t xml:space="preserve"> </w:t>
      </w:r>
      <w:r w:rsidR="00F14793" w:rsidRPr="00E64035">
        <w:rPr>
          <w:sz w:val="28"/>
          <w:szCs w:val="28"/>
        </w:rPr>
        <w:t>порчи списываются на финансовые результаты организации.</w:t>
      </w:r>
    </w:p>
    <w:p w:rsidR="00495564" w:rsidRPr="00E64035" w:rsidRDefault="006E7C32" w:rsidP="006E7C32">
      <w:pPr>
        <w:widowControl w:val="0"/>
        <w:spacing w:line="360" w:lineRule="auto"/>
        <w:ind w:firstLine="709"/>
        <w:jc w:val="both"/>
        <w:rPr>
          <w:sz w:val="28"/>
          <w:szCs w:val="28"/>
        </w:rPr>
      </w:pPr>
      <w:r>
        <w:rPr>
          <w:sz w:val="28"/>
          <w:szCs w:val="28"/>
        </w:rPr>
        <w:br w:type="page"/>
      </w:r>
      <w:r w:rsidR="00DB36E1" w:rsidRPr="00E64035">
        <w:rPr>
          <w:sz w:val="28"/>
          <w:szCs w:val="28"/>
        </w:rPr>
        <w:t>3.</w:t>
      </w:r>
      <w:r w:rsidR="00E64035" w:rsidRPr="00E64035">
        <w:rPr>
          <w:sz w:val="28"/>
          <w:szCs w:val="28"/>
        </w:rPr>
        <w:t xml:space="preserve"> </w:t>
      </w:r>
      <w:r w:rsidR="00DB36E1" w:rsidRPr="00E64035">
        <w:rPr>
          <w:sz w:val="28"/>
          <w:szCs w:val="28"/>
        </w:rPr>
        <w:t>Практическая ситуация</w:t>
      </w:r>
    </w:p>
    <w:p w:rsidR="00495564" w:rsidRPr="00E64035" w:rsidRDefault="00495564" w:rsidP="00E64035">
      <w:pPr>
        <w:widowControl w:val="0"/>
        <w:spacing w:line="360" w:lineRule="auto"/>
        <w:ind w:firstLine="709"/>
        <w:jc w:val="both"/>
        <w:rPr>
          <w:sz w:val="28"/>
          <w:szCs w:val="28"/>
        </w:rPr>
      </w:pPr>
    </w:p>
    <w:p w:rsidR="00DB36E1" w:rsidRPr="00E64035" w:rsidRDefault="00DB36E1" w:rsidP="00E64035">
      <w:pPr>
        <w:widowControl w:val="0"/>
        <w:spacing w:line="360" w:lineRule="auto"/>
        <w:ind w:firstLine="709"/>
        <w:jc w:val="both"/>
        <w:rPr>
          <w:sz w:val="28"/>
          <w:szCs w:val="28"/>
        </w:rPr>
      </w:pPr>
      <w:r w:rsidRPr="00E64035">
        <w:rPr>
          <w:sz w:val="28"/>
          <w:szCs w:val="28"/>
        </w:rPr>
        <w:t>Производственный кооператив «Меркурий» внес в уставный фонд при создании ООО «Макси-RK» 3 компьютера, ОАО «Спорттехсервис» - право владения и пользования помещениями производственной базы, а остальные участники общества внесли денежные вклады. В уставе ООО «Макси-RK» - предусматривалось право участника при выходе из состава общества изъять в</w:t>
      </w:r>
      <w:r w:rsidR="00935954" w:rsidRPr="00E64035">
        <w:rPr>
          <w:sz w:val="28"/>
          <w:szCs w:val="28"/>
        </w:rPr>
        <w:t xml:space="preserve"> </w:t>
      </w:r>
      <w:r w:rsidRPr="00E64035">
        <w:rPr>
          <w:sz w:val="28"/>
          <w:szCs w:val="28"/>
        </w:rPr>
        <w:t>натуре внесенное им имущество в качестве вклада.</w:t>
      </w:r>
    </w:p>
    <w:p w:rsidR="00DB36E1" w:rsidRPr="00E64035" w:rsidRDefault="00DB36E1" w:rsidP="00E64035">
      <w:pPr>
        <w:widowControl w:val="0"/>
        <w:spacing w:line="360" w:lineRule="auto"/>
        <w:ind w:firstLine="709"/>
        <w:jc w:val="both"/>
        <w:rPr>
          <w:sz w:val="28"/>
          <w:szCs w:val="28"/>
        </w:rPr>
      </w:pPr>
      <w:r w:rsidRPr="00E64035">
        <w:rPr>
          <w:sz w:val="28"/>
          <w:szCs w:val="28"/>
        </w:rPr>
        <w:t>Спустя 3 года производственный кооператив «Меркурий» и ОАО «Спорттехсервис» решили выйти из состава участников ООО «Макси-RK». При этом каждый из них потребовал выдачи имущества, внесенного ими в качестве вклада в уставный фонд. ООО «Макси-RK» отказало им в этом и предложило выплатить стоимость их доли в уставном фонде в денежном выражении.</w:t>
      </w:r>
    </w:p>
    <w:p w:rsidR="00DB36E1" w:rsidRPr="00E64035" w:rsidRDefault="00DB36E1" w:rsidP="00E64035">
      <w:pPr>
        <w:widowControl w:val="0"/>
        <w:spacing w:line="360" w:lineRule="auto"/>
        <w:ind w:firstLine="709"/>
        <w:jc w:val="both"/>
        <w:rPr>
          <w:sz w:val="28"/>
          <w:szCs w:val="28"/>
        </w:rPr>
      </w:pPr>
      <w:r w:rsidRPr="00E64035">
        <w:rPr>
          <w:sz w:val="28"/>
          <w:szCs w:val="28"/>
        </w:rPr>
        <w:t>Каковы имущественные права участников ООО при выходе из состава общества? Как формируется уставный фонд? Как разрешить возникший спор?</w:t>
      </w:r>
    </w:p>
    <w:p w:rsidR="00935954" w:rsidRPr="00E64035" w:rsidRDefault="00935954" w:rsidP="00E64035">
      <w:pPr>
        <w:widowControl w:val="0"/>
        <w:spacing w:line="360" w:lineRule="auto"/>
        <w:ind w:firstLine="709"/>
        <w:jc w:val="both"/>
        <w:rPr>
          <w:sz w:val="28"/>
          <w:szCs w:val="28"/>
        </w:rPr>
      </w:pPr>
    </w:p>
    <w:p w:rsidR="00935954" w:rsidRPr="00E64035" w:rsidRDefault="00935954" w:rsidP="00E64035">
      <w:pPr>
        <w:pStyle w:val="ConsPlusNormal"/>
        <w:spacing w:line="360" w:lineRule="auto"/>
        <w:ind w:firstLine="709"/>
        <w:jc w:val="both"/>
        <w:outlineLvl w:val="5"/>
        <w:rPr>
          <w:rFonts w:ascii="Times New Roman" w:hAnsi="Times New Roman" w:cs="Times New Roman"/>
          <w:sz w:val="28"/>
          <w:szCs w:val="28"/>
        </w:rPr>
      </w:pPr>
      <w:r w:rsidRPr="00E64035">
        <w:rPr>
          <w:rFonts w:ascii="Times New Roman" w:hAnsi="Times New Roman" w:cs="Times New Roman"/>
          <w:sz w:val="28"/>
          <w:szCs w:val="28"/>
        </w:rPr>
        <w:t>Согласно Статье 89 Гражданского Кодекса Республики Беларусь «Уставный фонд общества с ограниченной ответственностью»:</w:t>
      </w:r>
    </w:p>
    <w:p w:rsidR="00935954" w:rsidRPr="00E64035" w:rsidRDefault="00935954"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1.</w:t>
      </w:r>
      <w:r w:rsidR="00E64035" w:rsidRPr="00E64035">
        <w:rPr>
          <w:rFonts w:ascii="Times New Roman" w:hAnsi="Times New Roman" w:cs="Times New Roman"/>
          <w:sz w:val="28"/>
          <w:szCs w:val="28"/>
        </w:rPr>
        <w:t xml:space="preserve"> </w:t>
      </w:r>
      <w:r w:rsidRPr="00E64035">
        <w:rPr>
          <w:rFonts w:ascii="Times New Roman" w:hAnsi="Times New Roman" w:cs="Times New Roman"/>
          <w:sz w:val="28"/>
          <w:szCs w:val="28"/>
        </w:rPr>
        <w:t>Уставный фонд общества с ограниченной ответственностью составляется из стоимости вкладов его участников. Уставный фонд определяет минимальный размер имущества общества, гарантирующего интересы его кредиторов.</w:t>
      </w:r>
    </w:p>
    <w:p w:rsidR="00935954" w:rsidRPr="00E64035" w:rsidRDefault="00935954"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2.</w:t>
      </w:r>
      <w:r w:rsidR="00E64035" w:rsidRPr="00E64035">
        <w:rPr>
          <w:rFonts w:ascii="Times New Roman" w:hAnsi="Times New Roman" w:cs="Times New Roman"/>
          <w:sz w:val="28"/>
          <w:szCs w:val="28"/>
        </w:rPr>
        <w:t xml:space="preserve"> </w:t>
      </w:r>
      <w:r w:rsidRPr="00E64035">
        <w:rPr>
          <w:rFonts w:ascii="Times New Roman" w:hAnsi="Times New Roman" w:cs="Times New Roman"/>
          <w:sz w:val="28"/>
          <w:szCs w:val="28"/>
        </w:rPr>
        <w:t>Не допускается освобождение участника общества с ограниченной ответственностью от обязанности внесения вклада в уставный фонд общества, в том числе путем зачета требований к обществу, за исключением случаев, установленных законодательными актами.</w:t>
      </w:r>
    </w:p>
    <w:p w:rsidR="00935954" w:rsidRPr="00E64035" w:rsidRDefault="00935954"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3.</w:t>
      </w:r>
      <w:r w:rsidR="00E64035" w:rsidRPr="00E64035">
        <w:rPr>
          <w:rFonts w:ascii="Times New Roman" w:hAnsi="Times New Roman" w:cs="Times New Roman"/>
          <w:sz w:val="28"/>
          <w:szCs w:val="28"/>
        </w:rPr>
        <w:t xml:space="preserve"> </w:t>
      </w:r>
      <w:r w:rsidRPr="00E64035">
        <w:rPr>
          <w:rFonts w:ascii="Times New Roman" w:hAnsi="Times New Roman" w:cs="Times New Roman"/>
          <w:sz w:val="28"/>
          <w:szCs w:val="28"/>
        </w:rPr>
        <w:t>Уставный фонд общества с ограниченной ответственностью должен быть на момент регистрации общества внесен его участниками не менее чем наполовину. Оставшаяся часть уставного фонда общества подлежит формированию его участниками в течение первого года деятельности общества. При нарушении этой обязанности общество должно либо объявить об уменьшении своего уставного фонда и зарегистрировать его уменьшение в установленном порядке, либо прекратить свою деятельность путем ликвидации.</w:t>
      </w:r>
    </w:p>
    <w:p w:rsidR="00935954" w:rsidRPr="00E64035" w:rsidRDefault="00935954"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4.</w:t>
      </w:r>
      <w:r w:rsidR="00E64035" w:rsidRPr="00E64035">
        <w:rPr>
          <w:rFonts w:ascii="Times New Roman" w:hAnsi="Times New Roman" w:cs="Times New Roman"/>
          <w:sz w:val="28"/>
          <w:szCs w:val="28"/>
        </w:rPr>
        <w:t xml:space="preserve"> </w:t>
      </w:r>
      <w:r w:rsidRPr="00E64035">
        <w:rPr>
          <w:rFonts w:ascii="Times New Roman" w:hAnsi="Times New Roman" w:cs="Times New Roman"/>
          <w:sz w:val="28"/>
          <w:szCs w:val="28"/>
        </w:rPr>
        <w:t>Уменьшение уставного фонда общества с ограниченной ответственностью допускается после уведомления всех его кредиторов. Последние вправе в этом случае потребовать досрочного прекращения или исполнения соответствующих обязательств общества и возмещения им убытков.</w:t>
      </w:r>
    </w:p>
    <w:p w:rsidR="00935954" w:rsidRPr="00E64035" w:rsidRDefault="00935954"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5.</w:t>
      </w:r>
      <w:r w:rsidR="00E64035" w:rsidRPr="00E64035">
        <w:rPr>
          <w:rFonts w:ascii="Times New Roman" w:hAnsi="Times New Roman" w:cs="Times New Roman"/>
          <w:sz w:val="28"/>
          <w:szCs w:val="28"/>
        </w:rPr>
        <w:t xml:space="preserve"> </w:t>
      </w:r>
      <w:r w:rsidRPr="00E64035">
        <w:rPr>
          <w:rFonts w:ascii="Times New Roman" w:hAnsi="Times New Roman" w:cs="Times New Roman"/>
          <w:sz w:val="28"/>
          <w:szCs w:val="28"/>
        </w:rPr>
        <w:t>Увеличение уставного фонда общества допускается после внесения всеми его участниками вкладов в полном объеме.</w:t>
      </w:r>
    </w:p>
    <w:p w:rsidR="00935954" w:rsidRPr="00E64035" w:rsidRDefault="00935954" w:rsidP="00E64035">
      <w:pPr>
        <w:pStyle w:val="ConsPlusNormal"/>
        <w:spacing w:line="360" w:lineRule="auto"/>
        <w:ind w:firstLine="709"/>
        <w:jc w:val="both"/>
        <w:outlineLvl w:val="5"/>
        <w:rPr>
          <w:rFonts w:ascii="Times New Roman" w:hAnsi="Times New Roman" w:cs="Times New Roman"/>
          <w:sz w:val="28"/>
          <w:szCs w:val="28"/>
        </w:rPr>
      </w:pPr>
      <w:r w:rsidRPr="00E64035">
        <w:rPr>
          <w:rFonts w:ascii="Times New Roman" w:hAnsi="Times New Roman" w:cs="Times New Roman"/>
          <w:sz w:val="28"/>
          <w:szCs w:val="28"/>
        </w:rPr>
        <w:t>Согласно Статье 93 Гражданского Кодекса Республики Беларусь «Выход участника общества с ограниченной ответственностью из общества» участник общества с ограниченной ответственностью вправе в любое время выйти из общества независимо от согласия других его участников.</w:t>
      </w:r>
    </w:p>
    <w:p w:rsidR="00935954" w:rsidRPr="00E64035" w:rsidRDefault="00935954" w:rsidP="00E64035">
      <w:pPr>
        <w:pStyle w:val="ConsPlusNormal"/>
        <w:spacing w:line="360" w:lineRule="auto"/>
        <w:ind w:firstLine="709"/>
        <w:jc w:val="both"/>
        <w:outlineLvl w:val="5"/>
        <w:rPr>
          <w:rFonts w:ascii="Times New Roman" w:hAnsi="Times New Roman" w:cs="Times New Roman"/>
          <w:sz w:val="28"/>
          <w:szCs w:val="28"/>
        </w:rPr>
      </w:pPr>
      <w:r w:rsidRPr="00E64035">
        <w:rPr>
          <w:rFonts w:ascii="Times New Roman" w:hAnsi="Times New Roman" w:cs="Times New Roman"/>
          <w:sz w:val="28"/>
          <w:szCs w:val="28"/>
        </w:rPr>
        <w:t>Согласно Статье 92 Гражданского Кодекса Республики Беларусь «Переход доли в уставном фонде общества с ограниченной ответственностью к другому лицу»:</w:t>
      </w:r>
    </w:p>
    <w:p w:rsidR="00935954" w:rsidRPr="00E64035" w:rsidRDefault="00935954"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1.</w:t>
      </w:r>
      <w:r w:rsidR="00E64035" w:rsidRPr="00E64035">
        <w:rPr>
          <w:rFonts w:ascii="Times New Roman" w:hAnsi="Times New Roman" w:cs="Times New Roman"/>
          <w:sz w:val="28"/>
          <w:szCs w:val="28"/>
        </w:rPr>
        <w:t xml:space="preserve"> </w:t>
      </w:r>
      <w:r w:rsidRPr="00E64035">
        <w:rPr>
          <w:rFonts w:ascii="Times New Roman" w:hAnsi="Times New Roman" w:cs="Times New Roman"/>
          <w:sz w:val="28"/>
          <w:szCs w:val="28"/>
        </w:rPr>
        <w:t>Участник общества с ограниченной ответственностью вправе продать или иным образом произвести отчуждение своей доли (части доли) в уставном фонде общества одному или нескольким участникам этого общества или самому обществу.</w:t>
      </w:r>
    </w:p>
    <w:p w:rsidR="00935954" w:rsidRPr="00E64035" w:rsidRDefault="00935954"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2.</w:t>
      </w:r>
      <w:r w:rsidR="00E64035" w:rsidRPr="00E64035">
        <w:rPr>
          <w:rFonts w:ascii="Times New Roman" w:hAnsi="Times New Roman" w:cs="Times New Roman"/>
          <w:sz w:val="28"/>
          <w:szCs w:val="28"/>
        </w:rPr>
        <w:t xml:space="preserve"> </w:t>
      </w:r>
      <w:r w:rsidRPr="00E64035">
        <w:rPr>
          <w:rFonts w:ascii="Times New Roman" w:hAnsi="Times New Roman" w:cs="Times New Roman"/>
          <w:sz w:val="28"/>
          <w:szCs w:val="28"/>
        </w:rPr>
        <w:t>Отчуждение участником общества своей доли (части доли) третьим лицам допускается, если иное не предусмотрено уставом общества.</w:t>
      </w:r>
    </w:p>
    <w:p w:rsidR="00935954" w:rsidRPr="00E64035" w:rsidRDefault="00935954"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Участники общества пользуются преимущественным правом покупки доли (части доли) участника пропорционально размерам своих долей, если уставом общества или соглашением его участников не предусмотрен иной порядок осуществления этого права. В случае, если участники общества откажутся от своего преимущественного права либо не воспользуются своим преимущественным правом в течение месяца со дня извещения либо в иной срок, предусмотренный уставом общества или соглашением его участников, доля (часть доли) участника может быть отчуждена самому обществу. В случае, если участники общества не воспользовались преимущественным правом покупки доли (части доли) участника в уставном фонде общества либо само общество не воспользовалось правом покупки доли (части доли) участника в уставном фонде общества, доля (часть доли) участника в уставном фонде общества может быть отчуждена третьему лицу.</w:t>
      </w:r>
    </w:p>
    <w:p w:rsidR="00935954" w:rsidRPr="00E64035" w:rsidRDefault="00935954"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3.</w:t>
      </w:r>
      <w:r w:rsidR="00E64035" w:rsidRPr="00E64035">
        <w:rPr>
          <w:rFonts w:ascii="Times New Roman" w:hAnsi="Times New Roman" w:cs="Times New Roman"/>
          <w:sz w:val="28"/>
          <w:szCs w:val="28"/>
        </w:rPr>
        <w:t xml:space="preserve"> </w:t>
      </w:r>
      <w:r w:rsidRPr="00E64035">
        <w:rPr>
          <w:rFonts w:ascii="Times New Roman" w:hAnsi="Times New Roman" w:cs="Times New Roman"/>
          <w:sz w:val="28"/>
          <w:szCs w:val="28"/>
        </w:rPr>
        <w:t>Если в соответствии с уставом общества с ограниченной ответственностью отчуждение доли (части доли) участника третьим лицам невозможно, а другие участники общества от ее покупки отказываются, общество обязано выплатить участнику ее действительную стоимость либо выдать ему в натуре имущество, соответствующее такой стоимости.</w:t>
      </w:r>
    </w:p>
    <w:p w:rsidR="00935954" w:rsidRPr="00E64035" w:rsidRDefault="00935954"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4.</w:t>
      </w:r>
      <w:r w:rsidR="00E64035" w:rsidRPr="00E64035">
        <w:rPr>
          <w:rFonts w:ascii="Times New Roman" w:hAnsi="Times New Roman" w:cs="Times New Roman"/>
          <w:sz w:val="28"/>
          <w:szCs w:val="28"/>
        </w:rPr>
        <w:t xml:space="preserve"> </w:t>
      </w:r>
      <w:r w:rsidRPr="00E64035">
        <w:rPr>
          <w:rFonts w:ascii="Times New Roman" w:hAnsi="Times New Roman" w:cs="Times New Roman"/>
          <w:sz w:val="28"/>
          <w:szCs w:val="28"/>
        </w:rPr>
        <w:t>Доля участника общества с ограниченной ответственностью может быть отчуждена до полной ее оплаты лишь в той части, в которой она уже оплачена.</w:t>
      </w:r>
    </w:p>
    <w:p w:rsidR="00935954" w:rsidRPr="00E64035" w:rsidRDefault="00935954"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5.</w:t>
      </w:r>
      <w:r w:rsidR="00E64035" w:rsidRPr="00E64035">
        <w:rPr>
          <w:rFonts w:ascii="Times New Roman" w:hAnsi="Times New Roman" w:cs="Times New Roman"/>
          <w:sz w:val="28"/>
          <w:szCs w:val="28"/>
        </w:rPr>
        <w:t xml:space="preserve"> </w:t>
      </w:r>
      <w:r w:rsidRPr="00E64035">
        <w:rPr>
          <w:rFonts w:ascii="Times New Roman" w:hAnsi="Times New Roman" w:cs="Times New Roman"/>
          <w:sz w:val="28"/>
          <w:szCs w:val="28"/>
        </w:rPr>
        <w:t>В случае приобретения доли (части доли) участника самим обществом с ограниченной ответственностью оно обязано либо распределить выкупленную им за счет собственных средств долю (часть доли) участника между другими участниками пропорционально размерам их долей, либо реализовать ее другим участникам или третьим лицам в сроки и порядке, предусмотренные законодательством об обществах с ограниченной ответственностью и учредительными документами общества, либо уменьшить свой уставный фонд в соответствии с пунктом 3 статьи 47-1 и пунктом 5 статьи 89 Гражданского Кодекса Республики Беларусь.</w:t>
      </w:r>
    </w:p>
    <w:p w:rsidR="00935954" w:rsidRPr="00E64035" w:rsidRDefault="00935954" w:rsidP="00E64035">
      <w:pPr>
        <w:pStyle w:val="ConsPlusNormal"/>
        <w:spacing w:line="360" w:lineRule="auto"/>
        <w:ind w:firstLine="709"/>
        <w:jc w:val="both"/>
        <w:rPr>
          <w:rFonts w:ascii="Times New Roman" w:hAnsi="Times New Roman" w:cs="Times New Roman"/>
          <w:sz w:val="28"/>
          <w:szCs w:val="28"/>
        </w:rPr>
      </w:pPr>
      <w:r w:rsidRPr="00E64035">
        <w:rPr>
          <w:rFonts w:ascii="Times New Roman" w:hAnsi="Times New Roman" w:cs="Times New Roman"/>
          <w:sz w:val="28"/>
          <w:szCs w:val="28"/>
        </w:rPr>
        <w:t>6. Доли в уставном фонде общества с ограниченной ответственностью переходят к наследникам граждан и к правопреемникам юридических лиц, являвшихся участниками общества, если учредительными документами общества не предусмотрено, что такой переход допускается только с согласия остальных участников общества. Отказ в согласии на переход доли влечет обязанность общества выплатить наследникам (правопреемникам) участника ее действительную стоимость или выдать им в натуре имущество на такую стоимость в порядке и на условиях, предусмотренных законодательством об обществах с ограниченной ответственностью и учредительными документами общества.</w:t>
      </w:r>
    </w:p>
    <w:p w:rsidR="00935954" w:rsidRDefault="00935954" w:rsidP="00E64035">
      <w:pPr>
        <w:widowControl w:val="0"/>
        <w:spacing w:line="360" w:lineRule="auto"/>
        <w:ind w:firstLine="709"/>
        <w:jc w:val="both"/>
        <w:rPr>
          <w:sz w:val="28"/>
          <w:szCs w:val="28"/>
        </w:rPr>
      </w:pPr>
      <w:r w:rsidRPr="00E64035">
        <w:rPr>
          <w:sz w:val="28"/>
          <w:szCs w:val="28"/>
        </w:rPr>
        <w:t>На основании выше изложенного, возникший спор необходимо разрешить следующим образом: поскольку в уставе ООО «Макси-RK» предусматривалось право участника при выходе из состава общества изъять в натуре внесенное им имущество в качестве вклада, ООО «Макси-RK» должно выдать производственному кооперативу «Меркурий» 3 компьютера, внесенных в уставный фонд при создании ООО «Макси-RK»</w:t>
      </w:r>
      <w:r w:rsidR="007D24A4" w:rsidRPr="00E64035">
        <w:rPr>
          <w:sz w:val="28"/>
          <w:szCs w:val="28"/>
        </w:rPr>
        <w:t>, а за ОАО «Спорттехсервис» сохранить право владения и пользования помещениями производственной базы.</w:t>
      </w:r>
    </w:p>
    <w:p w:rsidR="006E7C32" w:rsidRDefault="006E7C32" w:rsidP="00E64035">
      <w:pPr>
        <w:widowControl w:val="0"/>
        <w:spacing w:line="360" w:lineRule="auto"/>
        <w:ind w:firstLine="709"/>
        <w:jc w:val="both"/>
        <w:rPr>
          <w:sz w:val="28"/>
          <w:szCs w:val="28"/>
        </w:rPr>
      </w:pPr>
    </w:p>
    <w:p w:rsidR="006E7C32" w:rsidRPr="00E64035" w:rsidRDefault="006E7C32" w:rsidP="00E64035">
      <w:pPr>
        <w:widowControl w:val="0"/>
        <w:spacing w:line="360" w:lineRule="auto"/>
        <w:ind w:firstLine="709"/>
        <w:jc w:val="both"/>
        <w:rPr>
          <w:sz w:val="28"/>
          <w:szCs w:val="28"/>
        </w:rPr>
      </w:pPr>
    </w:p>
    <w:p w:rsidR="00C96776" w:rsidRPr="00E64035" w:rsidRDefault="00DB36E1" w:rsidP="00E64035">
      <w:pPr>
        <w:widowControl w:val="0"/>
        <w:spacing w:line="360" w:lineRule="auto"/>
        <w:ind w:firstLine="709"/>
        <w:jc w:val="both"/>
        <w:rPr>
          <w:sz w:val="28"/>
          <w:szCs w:val="28"/>
        </w:rPr>
      </w:pPr>
      <w:r w:rsidRPr="00E64035">
        <w:rPr>
          <w:sz w:val="28"/>
          <w:szCs w:val="28"/>
        </w:rPr>
        <w:br w:type="page"/>
      </w:r>
      <w:r w:rsidR="0084273B" w:rsidRPr="00E64035">
        <w:rPr>
          <w:sz w:val="28"/>
          <w:szCs w:val="28"/>
        </w:rPr>
        <w:t>Список использованных источников</w:t>
      </w:r>
    </w:p>
    <w:p w:rsidR="00C96776" w:rsidRPr="00E64035" w:rsidRDefault="00C96776" w:rsidP="00174026">
      <w:pPr>
        <w:widowControl w:val="0"/>
        <w:spacing w:line="360" w:lineRule="auto"/>
        <w:jc w:val="both"/>
        <w:rPr>
          <w:sz w:val="28"/>
          <w:szCs w:val="28"/>
        </w:rPr>
      </w:pPr>
    </w:p>
    <w:p w:rsidR="0083492E" w:rsidRPr="00E64035" w:rsidRDefault="0083492E" w:rsidP="00174026">
      <w:pPr>
        <w:widowControl w:val="0"/>
        <w:numPr>
          <w:ilvl w:val="0"/>
          <w:numId w:val="7"/>
        </w:numPr>
        <w:tabs>
          <w:tab w:val="clear" w:pos="360"/>
          <w:tab w:val="num" w:pos="513"/>
        </w:tabs>
        <w:spacing w:line="360" w:lineRule="auto"/>
        <w:ind w:left="0" w:firstLine="0"/>
        <w:jc w:val="both"/>
        <w:rPr>
          <w:sz w:val="28"/>
          <w:szCs w:val="28"/>
        </w:rPr>
      </w:pPr>
      <w:r w:rsidRPr="00E64035">
        <w:rPr>
          <w:sz w:val="28"/>
          <w:szCs w:val="28"/>
        </w:rPr>
        <w:t>Бухгалтерский уч</w:t>
      </w:r>
      <w:r w:rsidR="00FB1FA1">
        <w:rPr>
          <w:sz w:val="28"/>
          <w:szCs w:val="28"/>
        </w:rPr>
        <w:t>ет: Учеб.-методич. пособие / Н.С. Стражева, А.</w:t>
      </w:r>
      <w:r w:rsidRPr="00E64035">
        <w:rPr>
          <w:sz w:val="28"/>
          <w:szCs w:val="28"/>
        </w:rPr>
        <w:t xml:space="preserve">В. Стражев. </w:t>
      </w:r>
      <w:r w:rsidR="000E2CEB" w:rsidRPr="00E64035">
        <w:rPr>
          <w:sz w:val="28"/>
          <w:szCs w:val="28"/>
        </w:rPr>
        <w:t>-</w:t>
      </w:r>
      <w:r w:rsidRPr="00E64035">
        <w:rPr>
          <w:sz w:val="28"/>
          <w:szCs w:val="28"/>
        </w:rPr>
        <w:t xml:space="preserve"> Мн.: Книжный Дом, 2005. </w:t>
      </w:r>
      <w:r w:rsidR="000E2CEB" w:rsidRPr="00E64035">
        <w:rPr>
          <w:sz w:val="28"/>
          <w:szCs w:val="28"/>
        </w:rPr>
        <w:t>-</w:t>
      </w:r>
      <w:r w:rsidRPr="00E64035">
        <w:rPr>
          <w:sz w:val="28"/>
          <w:szCs w:val="28"/>
        </w:rPr>
        <w:t xml:space="preserve"> 608 с.</w:t>
      </w:r>
    </w:p>
    <w:p w:rsidR="00D87190" w:rsidRPr="00E64035" w:rsidRDefault="00D87190" w:rsidP="00174026">
      <w:pPr>
        <w:widowControl w:val="0"/>
        <w:numPr>
          <w:ilvl w:val="0"/>
          <w:numId w:val="7"/>
        </w:numPr>
        <w:tabs>
          <w:tab w:val="clear" w:pos="360"/>
          <w:tab w:val="num" w:pos="513"/>
        </w:tabs>
        <w:spacing w:line="360" w:lineRule="auto"/>
        <w:ind w:left="0" w:firstLine="0"/>
        <w:jc w:val="both"/>
        <w:rPr>
          <w:sz w:val="28"/>
          <w:szCs w:val="28"/>
        </w:rPr>
      </w:pPr>
      <w:r w:rsidRPr="00E64035">
        <w:rPr>
          <w:bCs/>
          <w:sz w:val="28"/>
          <w:szCs w:val="28"/>
        </w:rPr>
        <w:t>Гражданский Кодекс Республики Беларусь 7 декабря 1998 г. №</w:t>
      </w:r>
      <w:r w:rsidR="00E64035" w:rsidRPr="00E64035">
        <w:rPr>
          <w:bCs/>
          <w:sz w:val="28"/>
          <w:szCs w:val="28"/>
        </w:rPr>
        <w:t xml:space="preserve"> </w:t>
      </w:r>
      <w:r w:rsidRPr="00E64035">
        <w:rPr>
          <w:bCs/>
          <w:sz w:val="28"/>
          <w:szCs w:val="28"/>
        </w:rPr>
        <w:t>218-З // Зарегистрировано в Национальном реестре правовых актов Республики Беларусь 20 марта 2001 г. №</w:t>
      </w:r>
      <w:r w:rsidR="00E64035" w:rsidRPr="00E64035">
        <w:rPr>
          <w:bCs/>
          <w:sz w:val="28"/>
          <w:szCs w:val="28"/>
        </w:rPr>
        <w:t xml:space="preserve"> </w:t>
      </w:r>
      <w:r w:rsidRPr="00E64035">
        <w:rPr>
          <w:bCs/>
          <w:sz w:val="28"/>
          <w:szCs w:val="28"/>
        </w:rPr>
        <w:t>2/744.</w:t>
      </w:r>
    </w:p>
    <w:p w:rsidR="0084273B" w:rsidRPr="00E64035" w:rsidRDefault="0084273B" w:rsidP="00174026">
      <w:pPr>
        <w:widowControl w:val="0"/>
        <w:numPr>
          <w:ilvl w:val="0"/>
          <w:numId w:val="7"/>
        </w:numPr>
        <w:tabs>
          <w:tab w:val="clear" w:pos="360"/>
          <w:tab w:val="num" w:pos="513"/>
        </w:tabs>
        <w:spacing w:line="360" w:lineRule="auto"/>
        <w:ind w:left="0" w:firstLine="0"/>
        <w:jc w:val="both"/>
        <w:rPr>
          <w:sz w:val="28"/>
          <w:szCs w:val="28"/>
        </w:rPr>
      </w:pPr>
      <w:r w:rsidRPr="00E64035">
        <w:rPr>
          <w:sz w:val="28"/>
          <w:szCs w:val="28"/>
        </w:rPr>
        <w:t>Закон Республики Беларусь от 28.05.1991</w:t>
      </w:r>
      <w:r w:rsidR="00E64035" w:rsidRPr="00E64035">
        <w:rPr>
          <w:sz w:val="28"/>
          <w:szCs w:val="28"/>
        </w:rPr>
        <w:t xml:space="preserve"> </w:t>
      </w:r>
      <w:r w:rsidRPr="00E64035">
        <w:rPr>
          <w:sz w:val="28"/>
          <w:szCs w:val="28"/>
        </w:rPr>
        <w:t>г. №</w:t>
      </w:r>
      <w:r w:rsidR="00E64035" w:rsidRPr="00E64035">
        <w:rPr>
          <w:sz w:val="28"/>
          <w:szCs w:val="28"/>
        </w:rPr>
        <w:t xml:space="preserve"> </w:t>
      </w:r>
      <w:r w:rsidRPr="00E64035">
        <w:rPr>
          <w:sz w:val="28"/>
          <w:szCs w:val="28"/>
        </w:rPr>
        <w:t>813-XII «О предпринимательстве в Республике Беларусь».</w:t>
      </w:r>
    </w:p>
    <w:p w:rsidR="000E2CEB" w:rsidRPr="00E64035" w:rsidRDefault="00FB1FA1" w:rsidP="00174026">
      <w:pPr>
        <w:widowControl w:val="0"/>
        <w:numPr>
          <w:ilvl w:val="0"/>
          <w:numId w:val="7"/>
        </w:numPr>
        <w:tabs>
          <w:tab w:val="clear" w:pos="360"/>
          <w:tab w:val="num" w:pos="513"/>
        </w:tabs>
        <w:spacing w:line="360" w:lineRule="auto"/>
        <w:ind w:left="0" w:firstLine="0"/>
        <w:jc w:val="both"/>
        <w:rPr>
          <w:sz w:val="28"/>
          <w:szCs w:val="28"/>
        </w:rPr>
      </w:pPr>
      <w:r>
        <w:rPr>
          <w:sz w:val="28"/>
          <w:szCs w:val="28"/>
        </w:rPr>
        <w:t>Ладутько Н.И., Борисевский П.Е., Крупнова А.В., Ладутько Е.</w:t>
      </w:r>
      <w:r w:rsidR="000E2CEB" w:rsidRPr="00E64035">
        <w:rPr>
          <w:sz w:val="28"/>
          <w:szCs w:val="28"/>
        </w:rPr>
        <w:t>Н. Бухгалтерск</w:t>
      </w:r>
      <w:r>
        <w:rPr>
          <w:sz w:val="28"/>
          <w:szCs w:val="28"/>
        </w:rPr>
        <w:t>ий учет/ под общей редакцией Н.</w:t>
      </w:r>
      <w:r w:rsidR="000E2CEB" w:rsidRPr="00E64035">
        <w:rPr>
          <w:sz w:val="28"/>
          <w:szCs w:val="28"/>
        </w:rPr>
        <w:t>И. Ладутько. - 4-е изд., перераб и доп. - Мн.: ООО «ФУАинформ», 2004. - 742 с.</w:t>
      </w:r>
    </w:p>
    <w:p w:rsidR="000E2CEB" w:rsidRPr="00E64035" w:rsidRDefault="00FB1FA1" w:rsidP="00174026">
      <w:pPr>
        <w:widowControl w:val="0"/>
        <w:numPr>
          <w:ilvl w:val="0"/>
          <w:numId w:val="7"/>
        </w:numPr>
        <w:tabs>
          <w:tab w:val="clear" w:pos="360"/>
          <w:tab w:val="num" w:pos="513"/>
        </w:tabs>
        <w:spacing w:line="360" w:lineRule="auto"/>
        <w:ind w:left="0" w:firstLine="0"/>
        <w:jc w:val="both"/>
        <w:rPr>
          <w:sz w:val="28"/>
          <w:szCs w:val="28"/>
        </w:rPr>
      </w:pPr>
      <w:r>
        <w:rPr>
          <w:sz w:val="28"/>
          <w:szCs w:val="28"/>
        </w:rPr>
        <w:t>Левкович О.А., Бурцева И.</w:t>
      </w:r>
      <w:r w:rsidR="000E2CEB" w:rsidRPr="00E64035">
        <w:rPr>
          <w:sz w:val="28"/>
          <w:szCs w:val="28"/>
        </w:rPr>
        <w:t>Н. Бухгалтерский учет: Учебное пособие. - 4- е изд. - Мн.: Амалфея, 2006. - 800 с.</w:t>
      </w:r>
    </w:p>
    <w:p w:rsidR="00D44F7B" w:rsidRPr="00E64035" w:rsidRDefault="0084273B" w:rsidP="00174026">
      <w:pPr>
        <w:widowControl w:val="0"/>
        <w:numPr>
          <w:ilvl w:val="0"/>
          <w:numId w:val="7"/>
        </w:numPr>
        <w:tabs>
          <w:tab w:val="clear" w:pos="360"/>
          <w:tab w:val="num" w:pos="513"/>
        </w:tabs>
        <w:spacing w:line="360" w:lineRule="auto"/>
        <w:ind w:left="0" w:firstLine="0"/>
        <w:jc w:val="both"/>
        <w:rPr>
          <w:sz w:val="28"/>
          <w:szCs w:val="28"/>
        </w:rPr>
      </w:pPr>
      <w:r w:rsidRPr="00E64035">
        <w:rPr>
          <w:snapToGrid w:val="0"/>
          <w:sz w:val="28"/>
          <w:szCs w:val="28"/>
        </w:rPr>
        <w:t>Основы предприн</w:t>
      </w:r>
      <w:r w:rsidR="00FB1FA1">
        <w:rPr>
          <w:snapToGrid w:val="0"/>
          <w:sz w:val="28"/>
          <w:szCs w:val="28"/>
        </w:rPr>
        <w:t>имательского дела: учебник / Ю.</w:t>
      </w:r>
      <w:r w:rsidRPr="00E64035">
        <w:rPr>
          <w:snapToGrid w:val="0"/>
          <w:sz w:val="28"/>
          <w:szCs w:val="28"/>
        </w:rPr>
        <w:t>М. Осипова и</w:t>
      </w:r>
      <w:r w:rsidR="00FB1FA1">
        <w:rPr>
          <w:snapToGrid w:val="0"/>
          <w:sz w:val="28"/>
          <w:szCs w:val="28"/>
        </w:rPr>
        <w:t xml:space="preserve"> др.; под ред. Ю.М. Осипова, Е.</w:t>
      </w:r>
      <w:r w:rsidRPr="00E64035">
        <w:rPr>
          <w:snapToGrid w:val="0"/>
          <w:sz w:val="28"/>
          <w:szCs w:val="28"/>
        </w:rPr>
        <w:t>Е. Смирновой. - М.: Издательство БЕК, 2002. - 476 с.</w:t>
      </w:r>
    </w:p>
    <w:p w:rsidR="00D44F7B" w:rsidRPr="00E64035" w:rsidRDefault="00D44F7B" w:rsidP="00174026">
      <w:pPr>
        <w:widowControl w:val="0"/>
        <w:numPr>
          <w:ilvl w:val="0"/>
          <w:numId w:val="7"/>
        </w:numPr>
        <w:tabs>
          <w:tab w:val="clear" w:pos="360"/>
          <w:tab w:val="num" w:pos="513"/>
        </w:tabs>
        <w:spacing w:line="360" w:lineRule="auto"/>
        <w:ind w:left="0" w:firstLine="0"/>
        <w:jc w:val="both"/>
        <w:rPr>
          <w:sz w:val="28"/>
          <w:szCs w:val="28"/>
        </w:rPr>
      </w:pPr>
      <w:r w:rsidRPr="00E64035">
        <w:rPr>
          <w:sz w:val="28"/>
          <w:szCs w:val="28"/>
        </w:rPr>
        <w:t>Предпринимательство: Учебник/ под. ред. М.Г. Лапусты. - М.: Инфра-М, 2002. - 448 с.</w:t>
      </w:r>
      <w:bookmarkStart w:id="0" w:name="_GoBack"/>
      <w:bookmarkEnd w:id="0"/>
    </w:p>
    <w:sectPr w:rsidR="00D44F7B" w:rsidRPr="00E64035" w:rsidSect="006E7C32">
      <w:footerReference w:type="even" r:id="rId7"/>
      <w:footerReference w:type="default" r:id="rId8"/>
      <w:pgSz w:w="11906" w:h="16838" w:code="9"/>
      <w:pgMar w:top="1134" w:right="851" w:bottom="1134" w:left="1701"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4EE" w:rsidRDefault="00B114EE">
      <w:r>
        <w:separator/>
      </w:r>
    </w:p>
  </w:endnote>
  <w:endnote w:type="continuationSeparator" w:id="0">
    <w:p w:rsidR="00B114EE" w:rsidRDefault="00B11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Franklin Gothic Medium Cond">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028" w:rsidRDefault="001B5028" w:rsidP="00124BDF">
    <w:pPr>
      <w:pStyle w:val="a9"/>
      <w:framePr w:wrap="around" w:vAnchor="text" w:hAnchor="margin" w:xAlign="center" w:y="1"/>
      <w:rPr>
        <w:rStyle w:val="ab"/>
      </w:rPr>
    </w:pPr>
  </w:p>
  <w:p w:rsidR="001B5028" w:rsidRDefault="001B502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028" w:rsidRPr="00B9407A" w:rsidRDefault="0064001D" w:rsidP="00B9407A">
    <w:pPr>
      <w:pStyle w:val="a9"/>
      <w:framePr w:w="538" w:wrap="around" w:vAnchor="text" w:hAnchor="margin" w:xAlign="center" w:y="2"/>
      <w:jc w:val="center"/>
      <w:rPr>
        <w:rStyle w:val="ab"/>
        <w:sz w:val="28"/>
        <w:szCs w:val="28"/>
      </w:rPr>
    </w:pPr>
    <w:r>
      <w:rPr>
        <w:rStyle w:val="ab"/>
        <w:noProof/>
        <w:sz w:val="28"/>
        <w:szCs w:val="28"/>
      </w:rPr>
      <w:t>1</w:t>
    </w:r>
  </w:p>
  <w:p w:rsidR="001B5028" w:rsidRDefault="001B502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4EE" w:rsidRDefault="00B114EE">
      <w:r>
        <w:separator/>
      </w:r>
    </w:p>
  </w:footnote>
  <w:footnote w:type="continuationSeparator" w:id="0">
    <w:p w:rsidR="00B114EE" w:rsidRDefault="00B114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8180D7C"/>
    <w:lvl w:ilvl="0">
      <w:numFmt w:val="bullet"/>
      <w:lvlText w:val="*"/>
      <w:lvlJc w:val="left"/>
    </w:lvl>
  </w:abstractNum>
  <w:abstractNum w:abstractNumId="1">
    <w:nsid w:val="02DD09B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14CE6042"/>
    <w:multiLevelType w:val="hybridMultilevel"/>
    <w:tmpl w:val="BC6ACE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29542BFD"/>
    <w:multiLevelType w:val="hybridMultilevel"/>
    <w:tmpl w:val="7D0E097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389F672D"/>
    <w:multiLevelType w:val="hybridMultilevel"/>
    <w:tmpl w:val="EBB402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64457F2"/>
    <w:multiLevelType w:val="singleLevel"/>
    <w:tmpl w:val="6052A158"/>
    <w:lvl w:ilvl="0">
      <w:start w:val="1"/>
      <w:numFmt w:val="decimal"/>
      <w:lvlText w:val="%1."/>
      <w:legacy w:legacy="1" w:legacySpace="0" w:legacyIndent="235"/>
      <w:lvlJc w:val="left"/>
      <w:rPr>
        <w:rFonts w:ascii="Times New Roman" w:hAnsi="Times New Roman" w:cs="Times New Roman" w:hint="default"/>
      </w:rPr>
    </w:lvl>
  </w:abstractNum>
  <w:abstractNum w:abstractNumId="6">
    <w:nsid w:val="5F157164"/>
    <w:multiLevelType w:val="hybridMultilevel"/>
    <w:tmpl w:val="93B2AFC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7">
    <w:nsid w:val="610B296F"/>
    <w:multiLevelType w:val="hybridMultilevel"/>
    <w:tmpl w:val="9B5A3DF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7CA0481E"/>
    <w:multiLevelType w:val="hybridMultilevel"/>
    <w:tmpl w:val="C090EE3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7D091F95"/>
    <w:multiLevelType w:val="hybridMultilevel"/>
    <w:tmpl w:val="EE607CD8"/>
    <w:lvl w:ilvl="0" w:tplc="FFFFFFFF">
      <w:start w:val="1"/>
      <w:numFmt w:val="decimal"/>
      <w:lvlText w:val="%1."/>
      <w:lvlJc w:val="left"/>
      <w:pPr>
        <w:tabs>
          <w:tab w:val="num" w:pos="1860"/>
        </w:tabs>
        <w:ind w:left="1860" w:hanging="114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9"/>
  </w:num>
  <w:num w:numId="2">
    <w:abstractNumId w:val="6"/>
  </w:num>
  <w:num w:numId="3">
    <w:abstractNumId w:val="8"/>
  </w:num>
  <w:num w:numId="4">
    <w:abstractNumId w:val="3"/>
  </w:num>
  <w:num w:numId="5">
    <w:abstractNumId w:val="2"/>
  </w:num>
  <w:num w:numId="6">
    <w:abstractNumId w:val="7"/>
  </w:num>
  <w:num w:numId="7">
    <w:abstractNumId w:val="1"/>
  </w:num>
  <w:num w:numId="8">
    <w:abstractNumId w:val="5"/>
  </w:num>
  <w:num w:numId="9">
    <w:abstractNumId w:val="0"/>
    <w:lvlOverride w:ilvl="0">
      <w:lvl w:ilvl="0">
        <w:numFmt w:val="bullet"/>
        <w:lvlText w:val="■"/>
        <w:legacy w:legacy="1" w:legacySpace="0" w:legacyIndent="216"/>
        <w:lvlJc w:val="left"/>
        <w:rPr>
          <w:rFonts w:ascii="Times New Roman" w:hAnsi="Times New Roman" w:hint="default"/>
        </w:rPr>
      </w:lvl>
    </w:lvlOverride>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0596"/>
    <w:rsid w:val="000078FA"/>
    <w:rsid w:val="0002383A"/>
    <w:rsid w:val="00024B19"/>
    <w:rsid w:val="000251E3"/>
    <w:rsid w:val="0003476A"/>
    <w:rsid w:val="000505BB"/>
    <w:rsid w:val="00050F4C"/>
    <w:rsid w:val="0005577C"/>
    <w:rsid w:val="00063955"/>
    <w:rsid w:val="000742A4"/>
    <w:rsid w:val="0008248A"/>
    <w:rsid w:val="000A0FC4"/>
    <w:rsid w:val="000A5010"/>
    <w:rsid w:val="000A56DA"/>
    <w:rsid w:val="000B6001"/>
    <w:rsid w:val="000B636D"/>
    <w:rsid w:val="000D0385"/>
    <w:rsid w:val="000D0DD8"/>
    <w:rsid w:val="000D1CE1"/>
    <w:rsid w:val="000E2CEB"/>
    <w:rsid w:val="000F2183"/>
    <w:rsid w:val="000F342B"/>
    <w:rsid w:val="000F6767"/>
    <w:rsid w:val="001100DF"/>
    <w:rsid w:val="001222F4"/>
    <w:rsid w:val="001228F0"/>
    <w:rsid w:val="00124BDF"/>
    <w:rsid w:val="0013220E"/>
    <w:rsid w:val="00141693"/>
    <w:rsid w:val="001450CA"/>
    <w:rsid w:val="00157482"/>
    <w:rsid w:val="00174026"/>
    <w:rsid w:val="0017777E"/>
    <w:rsid w:val="001A53A7"/>
    <w:rsid w:val="001A59CB"/>
    <w:rsid w:val="001B2164"/>
    <w:rsid w:val="001B5028"/>
    <w:rsid w:val="001C5928"/>
    <w:rsid w:val="001D238D"/>
    <w:rsid w:val="001D6006"/>
    <w:rsid w:val="001E311B"/>
    <w:rsid w:val="001F2595"/>
    <w:rsid w:val="00206591"/>
    <w:rsid w:val="00207E02"/>
    <w:rsid w:val="00210819"/>
    <w:rsid w:val="00224D37"/>
    <w:rsid w:val="0023257C"/>
    <w:rsid w:val="00235E04"/>
    <w:rsid w:val="00237CFD"/>
    <w:rsid w:val="002610D9"/>
    <w:rsid w:val="00270282"/>
    <w:rsid w:val="00274039"/>
    <w:rsid w:val="00282501"/>
    <w:rsid w:val="002C01A7"/>
    <w:rsid w:val="002C5291"/>
    <w:rsid w:val="002C79B7"/>
    <w:rsid w:val="002F40E8"/>
    <w:rsid w:val="003149BE"/>
    <w:rsid w:val="003351E7"/>
    <w:rsid w:val="0034543E"/>
    <w:rsid w:val="003622DA"/>
    <w:rsid w:val="00366FFD"/>
    <w:rsid w:val="0038024D"/>
    <w:rsid w:val="00384104"/>
    <w:rsid w:val="003A13A2"/>
    <w:rsid w:val="003A166B"/>
    <w:rsid w:val="003B5F05"/>
    <w:rsid w:val="003B662B"/>
    <w:rsid w:val="003C099B"/>
    <w:rsid w:val="003C2475"/>
    <w:rsid w:val="003C4EF1"/>
    <w:rsid w:val="003C6519"/>
    <w:rsid w:val="003C795D"/>
    <w:rsid w:val="003D5836"/>
    <w:rsid w:val="003E18D4"/>
    <w:rsid w:val="003E3B01"/>
    <w:rsid w:val="003F3655"/>
    <w:rsid w:val="0040382D"/>
    <w:rsid w:val="0040740B"/>
    <w:rsid w:val="00426185"/>
    <w:rsid w:val="00432DE4"/>
    <w:rsid w:val="004458CA"/>
    <w:rsid w:val="004502D6"/>
    <w:rsid w:val="00452795"/>
    <w:rsid w:val="004528CD"/>
    <w:rsid w:val="00452CDA"/>
    <w:rsid w:val="004554F6"/>
    <w:rsid w:val="00460B02"/>
    <w:rsid w:val="004642AE"/>
    <w:rsid w:val="004652F3"/>
    <w:rsid w:val="0048501A"/>
    <w:rsid w:val="00495443"/>
    <w:rsid w:val="00495564"/>
    <w:rsid w:val="004A1963"/>
    <w:rsid w:val="004A3A42"/>
    <w:rsid w:val="004A4E6B"/>
    <w:rsid w:val="004B3985"/>
    <w:rsid w:val="004B66B1"/>
    <w:rsid w:val="004F26D6"/>
    <w:rsid w:val="004F34FF"/>
    <w:rsid w:val="004F613C"/>
    <w:rsid w:val="0052521D"/>
    <w:rsid w:val="0053088B"/>
    <w:rsid w:val="005359B8"/>
    <w:rsid w:val="0054584C"/>
    <w:rsid w:val="0054698B"/>
    <w:rsid w:val="00546AD4"/>
    <w:rsid w:val="00547FF2"/>
    <w:rsid w:val="00562BBB"/>
    <w:rsid w:val="00566374"/>
    <w:rsid w:val="0058581A"/>
    <w:rsid w:val="00587CF9"/>
    <w:rsid w:val="005B0E37"/>
    <w:rsid w:val="005C1E61"/>
    <w:rsid w:val="005D78A9"/>
    <w:rsid w:val="005F4C64"/>
    <w:rsid w:val="00606114"/>
    <w:rsid w:val="00631A0E"/>
    <w:rsid w:val="0064001D"/>
    <w:rsid w:val="00640F35"/>
    <w:rsid w:val="00641E3E"/>
    <w:rsid w:val="00655F7A"/>
    <w:rsid w:val="00656BB6"/>
    <w:rsid w:val="00664966"/>
    <w:rsid w:val="006650C5"/>
    <w:rsid w:val="00672BC4"/>
    <w:rsid w:val="00672EFE"/>
    <w:rsid w:val="00684815"/>
    <w:rsid w:val="006A29CD"/>
    <w:rsid w:val="006A668D"/>
    <w:rsid w:val="006B48C6"/>
    <w:rsid w:val="006C4738"/>
    <w:rsid w:val="006D6FFA"/>
    <w:rsid w:val="006E2909"/>
    <w:rsid w:val="006E3DD2"/>
    <w:rsid w:val="006E7C32"/>
    <w:rsid w:val="006F643D"/>
    <w:rsid w:val="007002CA"/>
    <w:rsid w:val="0070046A"/>
    <w:rsid w:val="00706E19"/>
    <w:rsid w:val="00717F4E"/>
    <w:rsid w:val="00727D9B"/>
    <w:rsid w:val="0074797E"/>
    <w:rsid w:val="0075042B"/>
    <w:rsid w:val="007601AE"/>
    <w:rsid w:val="00773922"/>
    <w:rsid w:val="007A4F9C"/>
    <w:rsid w:val="007A7B03"/>
    <w:rsid w:val="007B56D7"/>
    <w:rsid w:val="007D24A4"/>
    <w:rsid w:val="007D6299"/>
    <w:rsid w:val="007E288D"/>
    <w:rsid w:val="007E564F"/>
    <w:rsid w:val="007F50A8"/>
    <w:rsid w:val="007F7DD0"/>
    <w:rsid w:val="00800FBF"/>
    <w:rsid w:val="00812A60"/>
    <w:rsid w:val="00813255"/>
    <w:rsid w:val="00813C4A"/>
    <w:rsid w:val="00815114"/>
    <w:rsid w:val="00816A72"/>
    <w:rsid w:val="00827530"/>
    <w:rsid w:val="0083492E"/>
    <w:rsid w:val="00835B05"/>
    <w:rsid w:val="0084254B"/>
    <w:rsid w:val="0084273B"/>
    <w:rsid w:val="00873750"/>
    <w:rsid w:val="008868A1"/>
    <w:rsid w:val="00891F2F"/>
    <w:rsid w:val="008A3F39"/>
    <w:rsid w:val="008B121E"/>
    <w:rsid w:val="008B13E0"/>
    <w:rsid w:val="008C0D5C"/>
    <w:rsid w:val="008C540F"/>
    <w:rsid w:val="008D59E1"/>
    <w:rsid w:val="008D654C"/>
    <w:rsid w:val="008F1D06"/>
    <w:rsid w:val="008F24AE"/>
    <w:rsid w:val="00900596"/>
    <w:rsid w:val="009033EF"/>
    <w:rsid w:val="0090365E"/>
    <w:rsid w:val="009218D3"/>
    <w:rsid w:val="00922EF9"/>
    <w:rsid w:val="0092750E"/>
    <w:rsid w:val="00931FF7"/>
    <w:rsid w:val="00933532"/>
    <w:rsid w:val="00935954"/>
    <w:rsid w:val="00935DE3"/>
    <w:rsid w:val="00937D5A"/>
    <w:rsid w:val="009472D4"/>
    <w:rsid w:val="00963F0B"/>
    <w:rsid w:val="0097138A"/>
    <w:rsid w:val="009771A9"/>
    <w:rsid w:val="009860A0"/>
    <w:rsid w:val="009C2DA3"/>
    <w:rsid w:val="009D02D8"/>
    <w:rsid w:val="009D7A23"/>
    <w:rsid w:val="009E5D7A"/>
    <w:rsid w:val="009F12FA"/>
    <w:rsid w:val="00A06C58"/>
    <w:rsid w:val="00A22E7B"/>
    <w:rsid w:val="00A247C4"/>
    <w:rsid w:val="00A32BCD"/>
    <w:rsid w:val="00A41A36"/>
    <w:rsid w:val="00A56223"/>
    <w:rsid w:val="00A60EBA"/>
    <w:rsid w:val="00A627CF"/>
    <w:rsid w:val="00A76BB1"/>
    <w:rsid w:val="00A81D91"/>
    <w:rsid w:val="00A87F51"/>
    <w:rsid w:val="00A93BEA"/>
    <w:rsid w:val="00AA51DF"/>
    <w:rsid w:val="00AC4773"/>
    <w:rsid w:val="00AC74AD"/>
    <w:rsid w:val="00AC7C57"/>
    <w:rsid w:val="00AE508B"/>
    <w:rsid w:val="00AE78F7"/>
    <w:rsid w:val="00AF1EAF"/>
    <w:rsid w:val="00AF651E"/>
    <w:rsid w:val="00B114EE"/>
    <w:rsid w:val="00B1646B"/>
    <w:rsid w:val="00B252A6"/>
    <w:rsid w:val="00B2721C"/>
    <w:rsid w:val="00B41BE6"/>
    <w:rsid w:val="00B457C1"/>
    <w:rsid w:val="00B47E89"/>
    <w:rsid w:val="00B518D5"/>
    <w:rsid w:val="00B548D6"/>
    <w:rsid w:val="00B56B29"/>
    <w:rsid w:val="00B57477"/>
    <w:rsid w:val="00B62359"/>
    <w:rsid w:val="00B82593"/>
    <w:rsid w:val="00B8682A"/>
    <w:rsid w:val="00B9407A"/>
    <w:rsid w:val="00B96377"/>
    <w:rsid w:val="00BA2FF8"/>
    <w:rsid w:val="00BA60F4"/>
    <w:rsid w:val="00BB24D8"/>
    <w:rsid w:val="00BC265E"/>
    <w:rsid w:val="00BD5AE9"/>
    <w:rsid w:val="00BD6289"/>
    <w:rsid w:val="00BF5E2D"/>
    <w:rsid w:val="00BF7D49"/>
    <w:rsid w:val="00C03A1B"/>
    <w:rsid w:val="00C07747"/>
    <w:rsid w:val="00C24CC0"/>
    <w:rsid w:val="00C41CE1"/>
    <w:rsid w:val="00C41E66"/>
    <w:rsid w:val="00C44980"/>
    <w:rsid w:val="00C4554B"/>
    <w:rsid w:val="00C71D16"/>
    <w:rsid w:val="00C74C24"/>
    <w:rsid w:val="00C815EE"/>
    <w:rsid w:val="00C940D3"/>
    <w:rsid w:val="00C96776"/>
    <w:rsid w:val="00CB28A8"/>
    <w:rsid w:val="00CC61DD"/>
    <w:rsid w:val="00CD2160"/>
    <w:rsid w:val="00CD7203"/>
    <w:rsid w:val="00CD7520"/>
    <w:rsid w:val="00CF37C2"/>
    <w:rsid w:val="00CF3CA2"/>
    <w:rsid w:val="00D13C7F"/>
    <w:rsid w:val="00D14C02"/>
    <w:rsid w:val="00D17E20"/>
    <w:rsid w:val="00D25AA6"/>
    <w:rsid w:val="00D32248"/>
    <w:rsid w:val="00D43350"/>
    <w:rsid w:val="00D44F7B"/>
    <w:rsid w:val="00D74140"/>
    <w:rsid w:val="00D87190"/>
    <w:rsid w:val="00D87791"/>
    <w:rsid w:val="00D87D28"/>
    <w:rsid w:val="00DB36E1"/>
    <w:rsid w:val="00E12592"/>
    <w:rsid w:val="00E17292"/>
    <w:rsid w:val="00E57ECC"/>
    <w:rsid w:val="00E64035"/>
    <w:rsid w:val="00E65769"/>
    <w:rsid w:val="00E71A0F"/>
    <w:rsid w:val="00E72110"/>
    <w:rsid w:val="00E86645"/>
    <w:rsid w:val="00E91EA0"/>
    <w:rsid w:val="00EA35CD"/>
    <w:rsid w:val="00EA68EC"/>
    <w:rsid w:val="00EC640E"/>
    <w:rsid w:val="00ED27F9"/>
    <w:rsid w:val="00ED5718"/>
    <w:rsid w:val="00EF0CC0"/>
    <w:rsid w:val="00F0745D"/>
    <w:rsid w:val="00F1420C"/>
    <w:rsid w:val="00F14793"/>
    <w:rsid w:val="00F17468"/>
    <w:rsid w:val="00F17595"/>
    <w:rsid w:val="00F21066"/>
    <w:rsid w:val="00F405ED"/>
    <w:rsid w:val="00F55B60"/>
    <w:rsid w:val="00F6255E"/>
    <w:rsid w:val="00F72184"/>
    <w:rsid w:val="00F73F58"/>
    <w:rsid w:val="00F76EFD"/>
    <w:rsid w:val="00FA426D"/>
    <w:rsid w:val="00FB1FA1"/>
    <w:rsid w:val="00FB303D"/>
    <w:rsid w:val="00FB34D2"/>
    <w:rsid w:val="00FD3A20"/>
    <w:rsid w:val="00FD6D95"/>
    <w:rsid w:val="00FE2264"/>
    <w:rsid w:val="00FE6F0D"/>
    <w:rsid w:val="00FF06B3"/>
    <w:rsid w:val="00FF11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3514FF-79CA-467B-95A0-B880D527D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0596"/>
  </w:style>
  <w:style w:type="paragraph" w:styleId="3">
    <w:name w:val="heading 3"/>
    <w:basedOn w:val="a"/>
    <w:next w:val="a"/>
    <w:link w:val="30"/>
    <w:uiPriority w:val="99"/>
    <w:qFormat/>
    <w:rsid w:val="004528CD"/>
    <w:pPr>
      <w:keepNext/>
      <w:spacing w:before="240" w:after="60"/>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w:basedOn w:val="a"/>
    <w:link w:val="a4"/>
    <w:uiPriority w:val="99"/>
    <w:rsid w:val="00900596"/>
    <w:pPr>
      <w:spacing w:line="360" w:lineRule="auto"/>
      <w:jc w:val="center"/>
    </w:pPr>
    <w:rPr>
      <w:b/>
      <w:sz w:val="28"/>
    </w:rPr>
  </w:style>
  <w:style w:type="character" w:customStyle="1" w:styleId="a4">
    <w:name w:val="Основной текст Знак"/>
    <w:link w:val="a3"/>
    <w:uiPriority w:val="99"/>
    <w:semiHidden/>
    <w:locked/>
    <w:rPr>
      <w:rFonts w:cs="Times New Roman"/>
      <w:sz w:val="20"/>
      <w:szCs w:val="20"/>
    </w:rPr>
  </w:style>
  <w:style w:type="paragraph" w:customStyle="1" w:styleId="Web">
    <w:name w:val="Обычный (Web)"/>
    <w:basedOn w:val="a"/>
    <w:uiPriority w:val="99"/>
    <w:rsid w:val="00900596"/>
    <w:pPr>
      <w:spacing w:before="100" w:after="100"/>
    </w:pPr>
    <w:rPr>
      <w:sz w:val="24"/>
      <w:szCs w:val="24"/>
    </w:rPr>
  </w:style>
  <w:style w:type="paragraph" w:styleId="a5">
    <w:name w:val="Body Text Indent"/>
    <w:basedOn w:val="a"/>
    <w:link w:val="a6"/>
    <w:uiPriority w:val="99"/>
    <w:rsid w:val="00124BDF"/>
    <w:pPr>
      <w:spacing w:after="120"/>
      <w:ind w:left="283"/>
    </w:pPr>
  </w:style>
  <w:style w:type="character" w:customStyle="1" w:styleId="a6">
    <w:name w:val="Основной текст с отступом Знак"/>
    <w:link w:val="a5"/>
    <w:uiPriority w:val="99"/>
    <w:semiHidden/>
    <w:locked/>
    <w:rPr>
      <w:rFonts w:cs="Times New Roman"/>
      <w:sz w:val="20"/>
      <w:szCs w:val="20"/>
    </w:rPr>
  </w:style>
  <w:style w:type="paragraph" w:customStyle="1" w:styleId="a7">
    <w:name w:val="Знак Знак Знак Знак"/>
    <w:basedOn w:val="a"/>
    <w:uiPriority w:val="99"/>
    <w:rsid w:val="00900596"/>
    <w:pPr>
      <w:pageBreakBefore/>
      <w:spacing w:after="160" w:line="360" w:lineRule="auto"/>
    </w:pPr>
    <w:rPr>
      <w:sz w:val="28"/>
      <w:lang w:val="en-US" w:eastAsia="en-US"/>
    </w:rPr>
  </w:style>
  <w:style w:type="table" w:styleId="a8">
    <w:name w:val="Table Grid"/>
    <w:basedOn w:val="a1"/>
    <w:uiPriority w:val="99"/>
    <w:rsid w:val="009005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rsid w:val="00B9407A"/>
    <w:pPr>
      <w:tabs>
        <w:tab w:val="center" w:pos="4677"/>
        <w:tab w:val="right" w:pos="9355"/>
      </w:tabs>
    </w:pPr>
  </w:style>
  <w:style w:type="character" w:customStyle="1" w:styleId="aa">
    <w:name w:val="Нижний колонтитул Знак"/>
    <w:link w:val="a9"/>
    <w:uiPriority w:val="99"/>
    <w:semiHidden/>
    <w:locked/>
    <w:rPr>
      <w:rFonts w:cs="Times New Roman"/>
      <w:sz w:val="20"/>
      <w:szCs w:val="20"/>
    </w:rPr>
  </w:style>
  <w:style w:type="character" w:styleId="ab">
    <w:name w:val="page number"/>
    <w:uiPriority w:val="99"/>
    <w:rsid w:val="00B9407A"/>
    <w:rPr>
      <w:rFonts w:cs="Times New Roman"/>
    </w:rPr>
  </w:style>
  <w:style w:type="paragraph" w:styleId="ac">
    <w:name w:val="header"/>
    <w:basedOn w:val="a"/>
    <w:link w:val="ad"/>
    <w:uiPriority w:val="99"/>
    <w:rsid w:val="00B9407A"/>
    <w:pPr>
      <w:tabs>
        <w:tab w:val="center" w:pos="4677"/>
        <w:tab w:val="right" w:pos="9355"/>
      </w:tabs>
    </w:pPr>
  </w:style>
  <w:style w:type="character" w:customStyle="1" w:styleId="ad">
    <w:name w:val="Верхний колонтитул Знак"/>
    <w:link w:val="ac"/>
    <w:uiPriority w:val="99"/>
    <w:semiHidden/>
    <w:locked/>
    <w:rPr>
      <w:rFonts w:cs="Times New Roman"/>
      <w:sz w:val="20"/>
      <w:szCs w:val="20"/>
    </w:rPr>
  </w:style>
  <w:style w:type="paragraph" w:styleId="2">
    <w:name w:val="Body Text Indent 2"/>
    <w:basedOn w:val="a"/>
    <w:link w:val="20"/>
    <w:uiPriority w:val="99"/>
    <w:rsid w:val="004458CA"/>
    <w:pPr>
      <w:spacing w:after="120" w:line="480" w:lineRule="auto"/>
      <w:ind w:left="283"/>
    </w:pPr>
  </w:style>
  <w:style w:type="character" w:customStyle="1" w:styleId="20">
    <w:name w:val="Основной текст с отступом 2 Знак"/>
    <w:link w:val="2"/>
    <w:uiPriority w:val="99"/>
    <w:semiHidden/>
    <w:locked/>
    <w:rPr>
      <w:rFonts w:cs="Times New Roman"/>
      <w:sz w:val="20"/>
      <w:szCs w:val="20"/>
    </w:rPr>
  </w:style>
  <w:style w:type="paragraph" w:styleId="31">
    <w:name w:val="Body Text Indent 3"/>
    <w:basedOn w:val="a"/>
    <w:link w:val="32"/>
    <w:uiPriority w:val="99"/>
    <w:rsid w:val="00CF3CA2"/>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HTML">
    <w:name w:val="HTML Preformatted"/>
    <w:basedOn w:val="a"/>
    <w:link w:val="HTML0"/>
    <w:uiPriority w:val="99"/>
    <w:rsid w:val="00922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locked/>
    <w:rsid w:val="0017777E"/>
    <w:rPr>
      <w:rFonts w:ascii="Courier New" w:hAnsi="Courier New" w:cs="Courier New"/>
      <w:lang w:val="ru-RU" w:eastAsia="ru-RU" w:bidi="ar-SA"/>
    </w:rPr>
  </w:style>
  <w:style w:type="paragraph" w:styleId="ae">
    <w:name w:val="Normal (Web)"/>
    <w:basedOn w:val="a"/>
    <w:uiPriority w:val="99"/>
    <w:rsid w:val="008A3F39"/>
    <w:pPr>
      <w:widowControl w:val="0"/>
      <w:autoSpaceDE w:val="0"/>
      <w:autoSpaceDN w:val="0"/>
      <w:adjustRightInd w:val="0"/>
      <w:spacing w:before="100" w:beforeAutospacing="1" w:after="100" w:afterAutospacing="1"/>
      <w:ind w:firstLine="300"/>
      <w:jc w:val="both"/>
    </w:pPr>
    <w:rPr>
      <w:color w:val="000000"/>
    </w:rPr>
  </w:style>
  <w:style w:type="character" w:styleId="af">
    <w:name w:val="Hyperlink"/>
    <w:uiPriority w:val="99"/>
    <w:rsid w:val="000D0DD8"/>
    <w:rPr>
      <w:rFonts w:cs="Times New Roman"/>
      <w:color w:val="0000FF"/>
      <w:u w:val="single"/>
    </w:rPr>
  </w:style>
  <w:style w:type="paragraph" w:styleId="af0">
    <w:name w:val="footnote text"/>
    <w:basedOn w:val="a"/>
    <w:link w:val="af1"/>
    <w:uiPriority w:val="99"/>
    <w:semiHidden/>
    <w:rsid w:val="00F55B60"/>
  </w:style>
  <w:style w:type="character" w:customStyle="1" w:styleId="af1">
    <w:name w:val="Текст сноски Знак"/>
    <w:link w:val="af0"/>
    <w:uiPriority w:val="99"/>
    <w:semiHidden/>
    <w:locked/>
    <w:rPr>
      <w:rFonts w:cs="Times New Roman"/>
      <w:sz w:val="20"/>
      <w:szCs w:val="20"/>
    </w:rPr>
  </w:style>
  <w:style w:type="character" w:styleId="af2">
    <w:name w:val="footnote reference"/>
    <w:uiPriority w:val="99"/>
    <w:semiHidden/>
    <w:rsid w:val="00F55B60"/>
    <w:rPr>
      <w:rFonts w:cs="Times New Roman"/>
      <w:vertAlign w:val="superscript"/>
    </w:rPr>
  </w:style>
  <w:style w:type="paragraph" w:styleId="af3">
    <w:name w:val="List Paragraph"/>
    <w:basedOn w:val="a"/>
    <w:uiPriority w:val="99"/>
    <w:qFormat/>
    <w:rsid w:val="0017777E"/>
    <w:pPr>
      <w:spacing w:after="200" w:line="276" w:lineRule="auto"/>
      <w:ind w:left="720"/>
    </w:pPr>
    <w:rPr>
      <w:rFonts w:ascii="Calibri" w:hAnsi="Calibri"/>
      <w:sz w:val="22"/>
      <w:szCs w:val="22"/>
      <w:lang w:eastAsia="en-US"/>
    </w:rPr>
  </w:style>
  <w:style w:type="paragraph" w:styleId="af4">
    <w:name w:val="Block Text"/>
    <w:basedOn w:val="a"/>
    <w:uiPriority w:val="99"/>
    <w:semiHidden/>
    <w:rsid w:val="0017777E"/>
    <w:pPr>
      <w:ind w:left="-1080" w:right="340" w:firstLine="227"/>
    </w:pPr>
    <w:rPr>
      <w:rFonts w:ascii="Arial" w:hAnsi="Arial" w:cs="Arial"/>
      <w:sz w:val="28"/>
    </w:rPr>
  </w:style>
  <w:style w:type="paragraph" w:customStyle="1" w:styleId="Style3">
    <w:name w:val="Style3"/>
    <w:basedOn w:val="a"/>
    <w:uiPriority w:val="99"/>
    <w:rsid w:val="0084273B"/>
    <w:pPr>
      <w:widowControl w:val="0"/>
      <w:autoSpaceDE w:val="0"/>
      <w:autoSpaceDN w:val="0"/>
      <w:adjustRightInd w:val="0"/>
      <w:spacing w:line="230" w:lineRule="exact"/>
      <w:ind w:hanging="235"/>
      <w:jc w:val="both"/>
    </w:pPr>
    <w:rPr>
      <w:sz w:val="24"/>
      <w:szCs w:val="24"/>
    </w:rPr>
  </w:style>
  <w:style w:type="character" w:customStyle="1" w:styleId="FontStyle15">
    <w:name w:val="Font Style15"/>
    <w:uiPriority w:val="99"/>
    <w:rsid w:val="0084273B"/>
    <w:rPr>
      <w:rFonts w:ascii="Times New Roman" w:hAnsi="Times New Roman" w:cs="Times New Roman"/>
      <w:sz w:val="16"/>
      <w:szCs w:val="16"/>
    </w:rPr>
  </w:style>
  <w:style w:type="paragraph" w:customStyle="1" w:styleId="Style2">
    <w:name w:val="Style2"/>
    <w:basedOn w:val="a"/>
    <w:uiPriority w:val="99"/>
    <w:rsid w:val="00547FF2"/>
    <w:pPr>
      <w:widowControl w:val="0"/>
      <w:autoSpaceDE w:val="0"/>
      <w:autoSpaceDN w:val="0"/>
      <w:adjustRightInd w:val="0"/>
    </w:pPr>
    <w:rPr>
      <w:sz w:val="24"/>
      <w:szCs w:val="24"/>
    </w:rPr>
  </w:style>
  <w:style w:type="paragraph" w:customStyle="1" w:styleId="Style4">
    <w:name w:val="Style4"/>
    <w:basedOn w:val="a"/>
    <w:uiPriority w:val="99"/>
    <w:rsid w:val="00547FF2"/>
    <w:pPr>
      <w:widowControl w:val="0"/>
      <w:autoSpaceDE w:val="0"/>
      <w:autoSpaceDN w:val="0"/>
      <w:adjustRightInd w:val="0"/>
      <w:spacing w:line="245" w:lineRule="exact"/>
      <w:ind w:firstLine="475"/>
      <w:jc w:val="both"/>
    </w:pPr>
    <w:rPr>
      <w:sz w:val="24"/>
      <w:szCs w:val="24"/>
    </w:rPr>
  </w:style>
  <w:style w:type="paragraph" w:customStyle="1" w:styleId="Style5">
    <w:name w:val="Style5"/>
    <w:basedOn w:val="a"/>
    <w:uiPriority w:val="99"/>
    <w:rsid w:val="00547FF2"/>
    <w:pPr>
      <w:widowControl w:val="0"/>
      <w:autoSpaceDE w:val="0"/>
      <w:autoSpaceDN w:val="0"/>
      <w:adjustRightInd w:val="0"/>
      <w:spacing w:line="216" w:lineRule="exact"/>
      <w:jc w:val="center"/>
    </w:pPr>
    <w:rPr>
      <w:sz w:val="24"/>
      <w:szCs w:val="24"/>
    </w:rPr>
  </w:style>
  <w:style w:type="paragraph" w:customStyle="1" w:styleId="Style6">
    <w:name w:val="Style6"/>
    <w:basedOn w:val="a"/>
    <w:uiPriority w:val="99"/>
    <w:rsid w:val="00547FF2"/>
    <w:pPr>
      <w:widowControl w:val="0"/>
      <w:autoSpaceDE w:val="0"/>
      <w:autoSpaceDN w:val="0"/>
      <w:adjustRightInd w:val="0"/>
    </w:pPr>
    <w:rPr>
      <w:sz w:val="24"/>
      <w:szCs w:val="24"/>
    </w:rPr>
  </w:style>
  <w:style w:type="paragraph" w:customStyle="1" w:styleId="Style7">
    <w:name w:val="Style7"/>
    <w:basedOn w:val="a"/>
    <w:uiPriority w:val="99"/>
    <w:rsid w:val="00547FF2"/>
    <w:pPr>
      <w:widowControl w:val="0"/>
      <w:autoSpaceDE w:val="0"/>
      <w:autoSpaceDN w:val="0"/>
      <w:adjustRightInd w:val="0"/>
    </w:pPr>
    <w:rPr>
      <w:sz w:val="24"/>
      <w:szCs w:val="24"/>
    </w:rPr>
  </w:style>
  <w:style w:type="paragraph" w:customStyle="1" w:styleId="Style8">
    <w:name w:val="Style8"/>
    <w:basedOn w:val="a"/>
    <w:uiPriority w:val="99"/>
    <w:rsid w:val="00547FF2"/>
    <w:pPr>
      <w:widowControl w:val="0"/>
      <w:autoSpaceDE w:val="0"/>
      <w:autoSpaceDN w:val="0"/>
      <w:adjustRightInd w:val="0"/>
      <w:spacing w:line="240" w:lineRule="exact"/>
      <w:ind w:firstLine="365"/>
    </w:pPr>
    <w:rPr>
      <w:sz w:val="24"/>
      <w:szCs w:val="24"/>
    </w:rPr>
  </w:style>
  <w:style w:type="paragraph" w:customStyle="1" w:styleId="Style9">
    <w:name w:val="Style9"/>
    <w:basedOn w:val="a"/>
    <w:uiPriority w:val="99"/>
    <w:rsid w:val="00547FF2"/>
    <w:pPr>
      <w:widowControl w:val="0"/>
      <w:autoSpaceDE w:val="0"/>
      <w:autoSpaceDN w:val="0"/>
      <w:adjustRightInd w:val="0"/>
    </w:pPr>
    <w:rPr>
      <w:sz w:val="24"/>
      <w:szCs w:val="24"/>
    </w:rPr>
  </w:style>
  <w:style w:type="paragraph" w:customStyle="1" w:styleId="Style10">
    <w:name w:val="Style10"/>
    <w:basedOn w:val="a"/>
    <w:uiPriority w:val="99"/>
    <w:rsid w:val="00547FF2"/>
    <w:pPr>
      <w:widowControl w:val="0"/>
      <w:autoSpaceDE w:val="0"/>
      <w:autoSpaceDN w:val="0"/>
      <w:adjustRightInd w:val="0"/>
    </w:pPr>
    <w:rPr>
      <w:sz w:val="24"/>
      <w:szCs w:val="24"/>
    </w:rPr>
  </w:style>
  <w:style w:type="paragraph" w:customStyle="1" w:styleId="Style11">
    <w:name w:val="Style11"/>
    <w:basedOn w:val="a"/>
    <w:uiPriority w:val="99"/>
    <w:rsid w:val="00547FF2"/>
    <w:pPr>
      <w:widowControl w:val="0"/>
      <w:autoSpaceDE w:val="0"/>
      <w:autoSpaceDN w:val="0"/>
      <w:adjustRightInd w:val="0"/>
    </w:pPr>
    <w:rPr>
      <w:sz w:val="24"/>
      <w:szCs w:val="24"/>
    </w:rPr>
  </w:style>
  <w:style w:type="paragraph" w:customStyle="1" w:styleId="Style12">
    <w:name w:val="Style12"/>
    <w:basedOn w:val="a"/>
    <w:uiPriority w:val="99"/>
    <w:rsid w:val="00547FF2"/>
    <w:pPr>
      <w:widowControl w:val="0"/>
      <w:autoSpaceDE w:val="0"/>
      <w:autoSpaceDN w:val="0"/>
      <w:adjustRightInd w:val="0"/>
    </w:pPr>
    <w:rPr>
      <w:sz w:val="24"/>
      <w:szCs w:val="24"/>
    </w:rPr>
  </w:style>
  <w:style w:type="paragraph" w:customStyle="1" w:styleId="Style13">
    <w:name w:val="Style13"/>
    <w:basedOn w:val="a"/>
    <w:uiPriority w:val="99"/>
    <w:rsid w:val="00547FF2"/>
    <w:pPr>
      <w:widowControl w:val="0"/>
      <w:autoSpaceDE w:val="0"/>
      <w:autoSpaceDN w:val="0"/>
      <w:adjustRightInd w:val="0"/>
    </w:pPr>
    <w:rPr>
      <w:sz w:val="24"/>
      <w:szCs w:val="24"/>
    </w:rPr>
  </w:style>
  <w:style w:type="paragraph" w:customStyle="1" w:styleId="Style15">
    <w:name w:val="Style15"/>
    <w:basedOn w:val="a"/>
    <w:uiPriority w:val="99"/>
    <w:rsid w:val="00547FF2"/>
    <w:pPr>
      <w:widowControl w:val="0"/>
      <w:autoSpaceDE w:val="0"/>
      <w:autoSpaceDN w:val="0"/>
      <w:adjustRightInd w:val="0"/>
    </w:pPr>
    <w:rPr>
      <w:sz w:val="24"/>
      <w:szCs w:val="24"/>
    </w:rPr>
  </w:style>
  <w:style w:type="paragraph" w:customStyle="1" w:styleId="Style16">
    <w:name w:val="Style16"/>
    <w:basedOn w:val="a"/>
    <w:uiPriority w:val="99"/>
    <w:rsid w:val="00547FF2"/>
    <w:pPr>
      <w:widowControl w:val="0"/>
      <w:autoSpaceDE w:val="0"/>
      <w:autoSpaceDN w:val="0"/>
      <w:adjustRightInd w:val="0"/>
    </w:pPr>
    <w:rPr>
      <w:sz w:val="24"/>
      <w:szCs w:val="24"/>
    </w:rPr>
  </w:style>
  <w:style w:type="paragraph" w:customStyle="1" w:styleId="Style17">
    <w:name w:val="Style17"/>
    <w:basedOn w:val="a"/>
    <w:uiPriority w:val="99"/>
    <w:rsid w:val="00547FF2"/>
    <w:pPr>
      <w:widowControl w:val="0"/>
      <w:autoSpaceDE w:val="0"/>
      <w:autoSpaceDN w:val="0"/>
      <w:adjustRightInd w:val="0"/>
    </w:pPr>
    <w:rPr>
      <w:sz w:val="24"/>
      <w:szCs w:val="24"/>
    </w:rPr>
  </w:style>
  <w:style w:type="character" w:customStyle="1" w:styleId="FontStyle22">
    <w:name w:val="Font Style22"/>
    <w:uiPriority w:val="99"/>
    <w:rsid w:val="00547FF2"/>
    <w:rPr>
      <w:rFonts w:ascii="Times New Roman" w:hAnsi="Times New Roman" w:cs="Times New Roman"/>
      <w:sz w:val="16"/>
      <w:szCs w:val="16"/>
    </w:rPr>
  </w:style>
  <w:style w:type="character" w:customStyle="1" w:styleId="FontStyle23">
    <w:name w:val="Font Style23"/>
    <w:uiPriority w:val="99"/>
    <w:rsid w:val="00547FF2"/>
    <w:rPr>
      <w:rFonts w:ascii="Times New Roman" w:hAnsi="Times New Roman" w:cs="Times New Roman"/>
      <w:b/>
      <w:bCs/>
      <w:i/>
      <w:iCs/>
      <w:sz w:val="14"/>
      <w:szCs w:val="14"/>
    </w:rPr>
  </w:style>
  <w:style w:type="character" w:customStyle="1" w:styleId="FontStyle24">
    <w:name w:val="Font Style24"/>
    <w:uiPriority w:val="99"/>
    <w:rsid w:val="00547FF2"/>
    <w:rPr>
      <w:rFonts w:ascii="Times New Roman" w:hAnsi="Times New Roman" w:cs="Times New Roman"/>
      <w:i/>
      <w:iCs/>
      <w:sz w:val="16"/>
      <w:szCs w:val="16"/>
    </w:rPr>
  </w:style>
  <w:style w:type="character" w:customStyle="1" w:styleId="FontStyle25">
    <w:name w:val="Font Style25"/>
    <w:uiPriority w:val="99"/>
    <w:rsid w:val="00547FF2"/>
    <w:rPr>
      <w:rFonts w:ascii="Times New Roman" w:hAnsi="Times New Roman" w:cs="Times New Roman"/>
      <w:b/>
      <w:bCs/>
      <w:sz w:val="16"/>
      <w:szCs w:val="16"/>
    </w:rPr>
  </w:style>
  <w:style w:type="character" w:customStyle="1" w:styleId="FontStyle26">
    <w:name w:val="Font Style26"/>
    <w:uiPriority w:val="99"/>
    <w:rsid w:val="00547FF2"/>
    <w:rPr>
      <w:rFonts w:ascii="Times New Roman" w:hAnsi="Times New Roman" w:cs="Times New Roman"/>
      <w:b/>
      <w:bCs/>
      <w:sz w:val="12"/>
      <w:szCs w:val="12"/>
    </w:rPr>
  </w:style>
  <w:style w:type="character" w:customStyle="1" w:styleId="FontStyle27">
    <w:name w:val="Font Style27"/>
    <w:uiPriority w:val="99"/>
    <w:rsid w:val="00547FF2"/>
    <w:rPr>
      <w:rFonts w:ascii="Times New Roman" w:hAnsi="Times New Roman" w:cs="Times New Roman"/>
      <w:b/>
      <w:bCs/>
      <w:i/>
      <w:iCs/>
      <w:sz w:val="16"/>
      <w:szCs w:val="16"/>
    </w:rPr>
  </w:style>
  <w:style w:type="character" w:customStyle="1" w:styleId="FontStyle28">
    <w:name w:val="Font Style28"/>
    <w:uiPriority w:val="99"/>
    <w:rsid w:val="00547FF2"/>
    <w:rPr>
      <w:rFonts w:ascii="Times New Roman" w:hAnsi="Times New Roman" w:cs="Times New Roman"/>
      <w:sz w:val="14"/>
      <w:szCs w:val="14"/>
    </w:rPr>
  </w:style>
  <w:style w:type="character" w:customStyle="1" w:styleId="FontStyle29">
    <w:name w:val="Font Style29"/>
    <w:uiPriority w:val="99"/>
    <w:rsid w:val="00547FF2"/>
    <w:rPr>
      <w:rFonts w:ascii="Impact" w:hAnsi="Impact" w:cs="Impact"/>
      <w:sz w:val="14"/>
      <w:szCs w:val="14"/>
    </w:rPr>
  </w:style>
  <w:style w:type="character" w:customStyle="1" w:styleId="FontStyle30">
    <w:name w:val="Font Style30"/>
    <w:uiPriority w:val="99"/>
    <w:rsid w:val="00547FF2"/>
    <w:rPr>
      <w:rFonts w:ascii="Times New Roman" w:hAnsi="Times New Roman" w:cs="Times New Roman"/>
      <w:b/>
      <w:bCs/>
      <w:i/>
      <w:iCs/>
      <w:sz w:val="14"/>
      <w:szCs w:val="14"/>
    </w:rPr>
  </w:style>
  <w:style w:type="character" w:customStyle="1" w:styleId="FontStyle31">
    <w:name w:val="Font Style31"/>
    <w:uiPriority w:val="99"/>
    <w:rsid w:val="00547FF2"/>
    <w:rPr>
      <w:rFonts w:ascii="Impact" w:hAnsi="Impact" w:cs="Impact"/>
      <w:spacing w:val="20"/>
      <w:sz w:val="12"/>
      <w:szCs w:val="12"/>
    </w:rPr>
  </w:style>
  <w:style w:type="character" w:customStyle="1" w:styleId="FontStyle32">
    <w:name w:val="Font Style32"/>
    <w:uiPriority w:val="99"/>
    <w:rsid w:val="00547FF2"/>
    <w:rPr>
      <w:rFonts w:ascii="Times New Roman" w:hAnsi="Times New Roman" w:cs="Times New Roman"/>
      <w:b/>
      <w:bCs/>
      <w:sz w:val="14"/>
      <w:szCs w:val="14"/>
    </w:rPr>
  </w:style>
  <w:style w:type="character" w:customStyle="1" w:styleId="FontStyle33">
    <w:name w:val="Font Style33"/>
    <w:uiPriority w:val="99"/>
    <w:rsid w:val="00547FF2"/>
    <w:rPr>
      <w:rFonts w:ascii="Franklin Gothic Medium Cond" w:hAnsi="Franklin Gothic Medium Cond" w:cs="Franklin Gothic Medium Cond"/>
      <w:sz w:val="12"/>
      <w:szCs w:val="12"/>
    </w:rPr>
  </w:style>
  <w:style w:type="character" w:customStyle="1" w:styleId="FontStyle11">
    <w:name w:val="Font Style11"/>
    <w:uiPriority w:val="99"/>
    <w:rsid w:val="00B96377"/>
    <w:rPr>
      <w:rFonts w:ascii="Times New Roman" w:hAnsi="Times New Roman" w:cs="Times New Roman"/>
      <w:sz w:val="20"/>
      <w:szCs w:val="20"/>
    </w:rPr>
  </w:style>
  <w:style w:type="character" w:customStyle="1" w:styleId="FontStyle14">
    <w:name w:val="Font Style14"/>
    <w:uiPriority w:val="99"/>
    <w:rsid w:val="00B96377"/>
    <w:rPr>
      <w:rFonts w:ascii="Times New Roman" w:hAnsi="Times New Roman" w:cs="Times New Roman"/>
      <w:i/>
      <w:iCs/>
      <w:sz w:val="20"/>
      <w:szCs w:val="20"/>
    </w:rPr>
  </w:style>
  <w:style w:type="paragraph" w:customStyle="1" w:styleId="ConsPlusNormal">
    <w:name w:val="ConsPlusNormal"/>
    <w:uiPriority w:val="99"/>
    <w:rsid w:val="001E311B"/>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E311B"/>
    <w:pPr>
      <w:widowControl w:val="0"/>
      <w:autoSpaceDE w:val="0"/>
      <w:autoSpaceDN w:val="0"/>
      <w:adjustRightInd w:val="0"/>
    </w:pPr>
    <w:rPr>
      <w:rFonts w:ascii="Courier New" w:hAnsi="Courier New" w:cs="Courier New"/>
    </w:rPr>
  </w:style>
  <w:style w:type="paragraph" w:customStyle="1" w:styleId="cap1">
    <w:name w:val="cap1"/>
    <w:basedOn w:val="a"/>
    <w:uiPriority w:val="99"/>
    <w:rsid w:val="00E1729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8262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5156</Words>
  <Characters>29391</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34479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Наташка</dc:creator>
  <cp:keywords/>
  <dc:description/>
  <cp:lastModifiedBy>admin</cp:lastModifiedBy>
  <cp:revision>2</cp:revision>
  <dcterms:created xsi:type="dcterms:W3CDTF">2014-03-06T13:22:00Z</dcterms:created>
  <dcterms:modified xsi:type="dcterms:W3CDTF">2014-03-06T13:22:00Z</dcterms:modified>
</cp:coreProperties>
</file>