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ФЕДЕРАЛЬНЫЙ ГОРНЫЙ И ПРОМЫШЛЕННЫЙ НАДЗОР РОССИИ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ПРИКАЗ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от 28 апреля 1997 г. N 83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ОБ УТВЕРЖДЕНИИ И ВВЕДЕНИИ В ДЕЙСТВИЕ МЕТОДИЧЕСКИХ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РЕКОМЕНДАЦИЙ ПО ОРГАНИЗАЦИИ НАДЗОРА ЗА ОБЕСПЕЧЕНИЕМ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БЕЗОПАСНОЙ ЭКСПЛУАТАЦИИ ГИДРОТЕХНИЧЕСКИХ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(ГТС) НА ПОДКОНТРОЛЬНЫХ ОРГАНАМ ГОСГОРТЕХНАДЗОРА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ПРЕДПРИЯТИЯХ И ОБЪЕКТАХ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 Утвердить Методические рекомендации по организации  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за    обеспечением    безопасной   эксплуатации   гидротехнических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 (ГТС)  на  подконтрольных   органам   госгортехнадзора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предприятиях и объектах.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2. Ввести  в  действие  с  01.08.97   указанные   Методические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рекомендации   одновременно   с   введением   в   действие  Правил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безопасности при эксплуатации хвостовых, шламовых и гидроотвальных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хозяйств.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 Начальникам округов Госгортехнадзора России: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 срок  до  15.07.97  организовать  изучение и проверку знаний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вводимых Методических рекомендаций инспекторского состава  округов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   инспекций,   осуществляющего  надзор  за  ГТС  в  горнорудной,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угольной, металлургической и химической отраслях промышленности.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4. Контроль  за  вводом  в  действие Методических рекомендаций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возложить на Управление по надзору  в  горнорудной  промышленности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(Ильин А.М.).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Первый заместитель Начальника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Госгортехнадзора России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          Е.А.МАЛОВ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         Приложение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         Утверждены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           Приказом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Госгортехнадзора России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от 28 апреля 1997 г. N 83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Срок введения в действие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1 августа 1997 года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МЕТОДИЧЕСКИЕ РЕКОМЕНДАЦИИ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ПО ОРГАНИЗАЦИИ НАДЗОРА ЗА ОБЕСПЕЧЕНИЕМ БЕЗОПАСНОЙ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ЭКСПЛУАТАЦИИ ГИДРОТЕХНИЧЕСКИХ СООРУЖЕНИЙ (ГТС)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НА ПОДКОНТРОЛЬНЫХ ОРГАНАМ ГОСГОРТЕХНАДЗОРА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ПРЕДПРИЯТИЯХ И ОБЪЕКТАХ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РД-03-141-97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Разработаны и  внесены  Управлением  по  надзору в горнорудной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промышленности.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Методические рекомендации   по    организации    надзора    за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гидротехническими    сооружениями    предприятий,   подконтрольных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органам госгортехнадзора, разработаны в целях обеспечения оказания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практической  помощи  инспекторам при проведении обследований этих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объектов.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 методических  указаниях приводятся основные задачи и порядок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проведения    инспекторского    надзора    за    гидротехническими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сооружениями предприятий.  Даны рекомендации по методике анализа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оформления результатов инспекторских проверок.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Методические рекомендации    предназначены   для   инспекторов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Госгортехнадзора России,  осуществляющих  контроль  за  безопасной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эксплуатацией   хвосто-   шламохранилищ   и   других   накопителей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промышленных стоков.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1. Общие положения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1.1. Методические  рекомендации  определяют  состав,   порядок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проведения  и оформления результатов обследований гидротехнических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на  предприятиях  и  объектах,  подконтрольных  органам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госгортехнадзора.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Контроль за эксплуатацией сооружений должен  осуществляться  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соответствии с требованиями действующих нормативных документов.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1.2. В   объем   обследования    состояния    гидротехнических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включается: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проверка технического  состояния  гидротехнических 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(ГТС) и  соответствия  условий  их  эксплуатации предусмотренным 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проекте требованиям;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контроль за    соблюдением   инструкций,   правил   и   других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нормативных документов, содержащих требования к эксплуатации ГТС;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контроль за    выполнением    ранее    выданных   предписаний,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предложений,  изложенных в экспертном заключении,  и  лицензионных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условий;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контроль за организацией и своевременным проведением планово -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предупредительных и капитальных ремонтов элементов ГТС.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1.3. При проведении обследования особое внимание  должно  быть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уделено вопросам обеспечения безопасной эксплуатации сооружений.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1.4. При необходимости к обследованию  привлекается  институт,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разработавший  проект  ГТС,  или  специализированная  организация,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имеющая лицензию Госгортехнадзора России на проведение  экспертизы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безопасности гидротехнических сооружений.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2. Состав ГТС, подлежащих государственному надзору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2.1. Государственный   надзор  осуществляется  за  строящимся,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реконструируемыми, законсервированными и действующими ГТС.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2.2. При  проведении  надзора  проверяются  следующие элементы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ГТС: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водоподпорные сооружения хвосто- шламохранилищ,  водохранилищ,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гидроотвалов,  накопителей  стоков  и  водоемов  всех  назначений,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находящихся на балансе предприятия (земляные,  насыпные,  намывные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плотины и дамбы,  железобетонные и другие водоподъемные плотины  с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размещенным на них оборудованием);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водосбросные, водозаборные   и    водопропускные    сооружения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различного назначения и установленное на них оборудование;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водоотводящие сооружения  (каналы,  лотки,  нагорные   канавы,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туннели и другие искусственные русла);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регуляционные или выправительные  сооружения,  предназначенные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для регулирования русел рек в целях создания благоприятных условий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их протекания и предотвращения разрушающего действия на  берега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дно водотока,  защиты населенных пунктов,  предприятий,  земельных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угодий  от  затопления  (струенаправляющие   и   защитные   дамбы,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дренажные устройства и др.);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системы гидротранспорта и подачи осветленной воды, находящиеся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 зоне подпорных сооружений и на прилегающей территории;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необходимости состав  подлежащих  обследованию 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уточняется региональными органами Госгортехнадзора России.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3. Порядок проведения 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3.1. Строящиеся,      реконструируемые,      действующие  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законсервированные    гидротехнические     сооружения     подлежат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государственному   надзору,   а   также   авторскому   надзору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техническому надзору предприятия.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Органы государственного    надзора   осуществляют   преднадзор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сооружаемых или реконструируемых гидротехнических сооружений.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осуществлении       преднадзора       за      строящимися,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реконструируемыми   гидротехническими   сооружениями    необходимо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сопоставить  проектные  и фактические параметры возводимых плотин,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дамб, систем оборотного водоснабжения, защитных сооружений и т.д.;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соответствие   применяемых   материалов,   порядка   и  технологии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строительства проектным решениям,  установленный порядок  проверки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качества работ.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3.2. При  проведении  обследования   ГТС   проверяется   также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техническое    состояние    контрольно-измерительной   аппаратуры,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установленной на плотине или дамбе, и сети режимных скважин.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3.3. Обследования  ГТС  проводятся  периодически,  но  не реже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одного раза в год, по утвержденному графику.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3.4. Необходимость  более  частых  обследований определяется 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зависимости от назначения,  сложности,  технического  состояния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условий эксплуатации ГТС.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3.5. Проведение обследования ГТС осуществляется в  присутствии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технического   руководителя   предприятия   или   назначенного  им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представителя и лица, ответственного за эксплуатацию сооружения.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3.6. Сооружения  I,  II,  III  классов  капитальности  не реже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одного раза в три года подлежат обследованию комиссией с  участием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представителей проектной организации и специализированных научно -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исследовательских институтов (организаций).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3.7. Необходимость   обследования   комиссией  устанавливается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региональными органами Госгортехнадзора России.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3.8. В   процессе   обследования   состояния   эксплуатации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технического состояния ГТС изучаются следующие материалы: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инженерные изыскания      (топографические,     геологические,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гидрогеологические, гидрологические);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проекты ГТС,  техпроекты,  рабочие  чертежи,  включая  проекты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размещения контрольно-измерительной аппаратуры (КИА);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правила и местные инструкции по эксплуатации ГТС;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технические паспорта ГТС;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исполнительная документация,  составленная  в  ходе выполнения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строительно-монтажных работ  по  возведению  сооружения  (чертежи,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схемы, акты на скрытые работы, журналы производства работ, журналы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авторского надзора);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исполнительные акты приемки работ по закладке реперов,  марок,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пьезометров  с   соответствующими   материалами   (исполнительными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чертежами, паспортами пьезометров и др.);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акты приемки   сооружений    рабочими    и    государственными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комиссиями;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перечень недоделок,  оставшихся  при  приемке   сооружений   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эксплуатацию, и акты по их устранению;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материалы предыдущих плановых  или  специальных  обследований,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технические  отчеты  об  исследовании  состояния  сооружений  и 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элементов;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планы противоаварийных  мероприятий,  мероприятий  по пропуску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паводков,  подготовка ГТС к работе в зимних условиях  и  данные  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реализации этих планов;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местные должностные инструкции  и  журналы  с  подписями  лиц,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ответственных  за  эксплуатацию  ГТС,  удостоверяющими  знание ими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служебных обязанностей;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предписания, ранее      выданные      предприятию     органами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государственного   надзора,   акты   комиссионных    обследований,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экспертные заключения и другие материалы.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3.9. При изучении материалов, указанных в п. 3.8, выявляется: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правильность установления    проектом   класса   капитальности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согласно требованиям действующих  норм  и  соответствие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фактического  состояния  сооружений этим требованиям (данный пункт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проверяется комиссией);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соответствие фактического    состояния    ГТС   и   параметров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 проекту;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состав и достаточность предусмотренных проектом мероприятий по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обеспечению безопасной эксплуатации ГТС.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3.10. При  ознакомлении  с исполнительной документацией особое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внимание следует обратить на  наличие  документов,  удостоверяющих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соответствие проекту: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грунтов основания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физико-механических свойств    грунтов,   уложенных   в   тело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водоподпорных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армирования, качества бетона и раствора несущих конструкций;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закрытых дренажных и противофильтрационных устройств.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3.11. При  рассмотрении планов пропуска паводковых вод и плана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ликвидации возможных аварий необходимо проверить наличие четкой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быстродействующей  системы  оповещения,  документов  о  проведении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тренировок по ликвидации аварий.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3.12. Наличие   плана  развития  горных  работ  (намыва),  его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согласование и соответствие фактическим данным.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4. Проверка состояния работы эксплуатационной службы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обследовании  проверяется  надлежащее  выполнение  службой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 работ по: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обеспечению заданного режима наполнения и  сработки  хвосто  -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шламохранилищ,    водохранилищ,    режима    работы   водосбросных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обеспечению исправного    содержания   и   нормальной   работы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и установленного на них оборудования;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проведению систематических визуальных наблюдений за состоянием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 и установленного на них оборудования;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выполнению периодических инструментальных измерений и замеров;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выполнению положений   правил   и   местной   инструкции    по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оформлению материалов    (журналов)    по     визуальным  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инструментальным наблюдениям;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хранению проектно-изыскательских    и    других    материалов,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приведенных   в   п.   4.6,  а  также  материалов  систематических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визуальных и периодических инструментальных наблюдений за ГТС;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обработке и   анализу   полученных  данных,  систематизации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обобщению материалов наблюдений;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своевременному выявлению и устранению повреждений;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разработке и  реализации  планов   текущего   и   капитального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ремонтов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определению необходимости постановки специальных наблюдений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исследований за состоянием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наличию соответствующего образования у руководителей на  право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ведения  работ,  связанных  с  эксплуатацией  ГТС,  своевременному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прохождению ими проверки знаний правил безопасности.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5. Проверка технического состояния ГТС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5.1. Обследование хвосто- шламохранилищ.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обследовании    технического   состояния   хвостохранилища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(шламохранилища, накопителя) проверяются: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соответствие расхода,   консистенции,   плотности   пульпы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грансостава исходных хвостов, принятым в проекте;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соответствие схемы  заполнения  или  намыва и способов выпуска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пульпы, принятым в проекте;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наличие, состояние и надежность работы КИА;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объем хвостов (шламов),  уложенных в  хранилище,  соответствие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уровня воды в отстойном пруду и отметок намывного пляжа проектному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графику заполнения;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возможный дальнейший    срок    эксплуатации    хранилища 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необходимость подготовки новых емкостей;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отметка гребня  дамбы  и  ее  превышение  над  уровнем  воды 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отстойном пруду;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защитных    зон    и   сооружений,   создаваемых   для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предохранения других  сооружений  на  случай  разрушения  плотины,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дамбы;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мероприятия по предупреждению опасного размыва берегов;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мероприятия по борьбе с затоплением прилегающих территорий;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условия отвода поверхностных вод с прилегающей территории;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технология зимнего   намыва   сооружений,  борьба  с  ледовыми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помехами при  зимней  укладке  хвостов  в  намывные  водоподпорные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организация наблюдений за изменением уровней и химсостава  вод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 районе хранилища;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организация работы и состояние водомерных постов в  верхнем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нижнем бьефах;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дорог, подъездов и проездов;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предусмотренных    проектом    машин,   механизмов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плавсредств;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эксплуатационного       персонала      соответствующей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квалификации;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быстродействующей связи с пульпонасосными станциями;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освещение и сигнализация;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соответствующего аварийного запаса материалов;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местной инструкции  по  эксплуатации  и  паспортов  на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пульпопроводов  и  водопроводов,  проложенных  вдоль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водоподпорного сооружения.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5.2. Обследование водохранилища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обследовании  технического  состояния  водохранилища и его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 проверяются: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соответствие режима его работы проектному;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учет количества поступающей, забираемой и сбрасываемой воды;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подготовка регулирующей   емкости   водохранилища  к  пропуску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паводков;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предохранение водохранилища   от   заиления   и  осуществление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мероприятий по снижению количества поступающих в него наносов;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характер волновых воздействий на сооружения и берега;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мероприятия по  поддержанию берегов и территорий водохранилища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 состоянии,     отвечающем     требованиям     водохозяйственного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использования и охраны недр;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мероприятия по  борьбе  с  возможным  затоплением  прилегающих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территорий;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организация наблюдений  за  уровнями  воды  в верхнем и нижнем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бьефах;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организация работы и состояние водомерных постов и КИА;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и  соблюдение  требований  "Правил  безопасности   при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  хвостовых,  шламовых  и  гидроотвальных  хозяйств"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других    нормативных    актов,    связанных    с    эксплуатацией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гидротехнических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штата по эксплуатации;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предусмотренных     проектом     машин,    механизмов,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плавсредств;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соответствующего аварийного запаса материалов.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5.3. Обследование водоподпорных сооружений.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обследовании     состояния     водоподпорных   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водохранилищ, хвосто- и шламохранилищ проверяется: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соответствие технических   характеристик   и   его   элементов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проектным;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общее состояние  гребня,  берм и откосов,  состояние крепления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верховых и низовых откосов;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осадок,    просадок,   оплывов,   обвалов,   оползней,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продольных и поперечных трещин и др. деформаций;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ливнесбросной сети в зоне сооружения;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и работа дренажных устройств;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пучений - выпоров грунта,  вызванное его промерзанием;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наличие  размывов  грунта  на  откосах  и   прилегающих   склонах,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вызванных движением текущей воды;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склонов, берегов русел рек, оврагов в нижнем бьефе;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выходов   фильтрационных   вод   на   низовых  откосах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сооружения,  в обход его и в  основании  низового  откоса  (мокрые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пятна, свищи, ключи, грифоны);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фактическое положение        депрессионной         поверхности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фильтрационного  потока  в  теле сооружения (сопоставляются данные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натурных наблюдений с проектным положением);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расход фильтрационного  потока  в местах выхода его на дневную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поверхность и наличие выноса грунта.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5.4. Обследование водосбросных,  водозаборных и водопропускных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сооружений.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обследовании    технического    состояния    водосбросных,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водозаборных и водопропускных сооружений проверяется: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достаточность пропускной  способности  сооружения,  исходя  из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требований  работы   гидроузла,   хвосто-   и   шламохранилища 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гидрологических параметров потока;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всех элементов сооружения (водосливов,  водосбросов,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температурных  и осадочных швов и др.),  наличие осадок и наклонов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устоев и стен, разрушений бетонных поверхностей и др.;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механического  оборудования  (подъемных  механизмов,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затворов,  шандор,   задвижек),   а   также   электрооборудования,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электроснабжения, связи;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правил по эксплуатации сооружения;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выполнение положений правил эксплуатации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регистрация сбрасываемых      расходов      воды      верхними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водохранилищами,   передача  информации  о  сбрасываемых  расходах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службам ниже расположенных водохранилищ;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учет сбрасываемой воды;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ледовый режим,  борьба  с   ледовыми   помехами,   обмерзанием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затворов и др.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5.5. Обследование системы гидротранспорта.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5.5.1. Периодичность   обследования   на  предприятии  системы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гидротранспорта   (хвостов,   шламов   и   т.д.)   устанавливается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региональными органами Госгортехнадзора.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5.5.2. В   процессе   обследования   систем    гидротранспорта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устанавливается соответствие проектным данным: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технологических параметров   пульпы   (расход,   консистенция,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плотность, грансостав хвостов, тип и концентрация реагентов);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количества, местоположения  и  режима  работы   пульпонасосных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станций и установленного в них оборудования;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аварийных емкостей;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диаметра, материала,    количества    рабочих    и   резервных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пульпопроводов;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запорной, регулирующей арматуры и КИА;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причины имевших место аварий и остановок.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5.5.3. При обследовании проверяется: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и содержание оборудования и пульпроводов;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соблюдение графика ремонтов;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учет работы оборудования и отдельных его узлов;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связь пульпонасосной с обогатительной фабрикой и хранилищем;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состояние аварийной емкости;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наличие и надежность работы  оборудования  для  предотвращения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гидравлических ударов.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6. Анализ и оформление результатов проведенных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обследований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6.1. Анализ изучения проектной и исполнительной документации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результатов обследования гидротехнических сооружений выполняется с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целью окончательного установления: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технического состояния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необходимости выполнения    специальных    исследований    для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повышения безопасности работы сооружений;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возможности дальнейшей эксплуатации сооружения  до  устранения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обнаруженных дефектов.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6.2. Оценка технического состояния гидротехнических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осуществляется  на  основе  анализа  проектной  и   исполнительной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документации (см. п. 4.6), материалов систематических визуальных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инструментальных наблюдений и результатов обследования сооружения.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6.3. Оценка    состояния    работы   эксплуатационной   службы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предприятия производится на  основе  анализа  ее  деятельности  по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выполнению положений, изложенных в п. 6.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6.4. По результатам обследования  гидротехнических 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составляется: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6.4.1. Предписание  по  устранению  выявленных  отступлений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нарушений,  обязательное для исполнения предприятием.  Предписание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составляется  по  установленной  форме  и   выдается   руководству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предприятия после обследования.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6.4.2. При проведении обследования ГТС  комиссией  с  участием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представителей    проектной   и   специализированной   организации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составляется акт, в котором дается краткое описание обследованного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объекта,   его   технического   состояния,   а  также  организации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эксплуатации, ремонта и контроля за соблюдением инструкций, правил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технической   эксплуатации  и  других  нормативных  документов,  с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указанием выявленных недостатков.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При комиссионном  обследовании  сооружений  акт  подписывается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всеми членами комиссии.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С актами должен быть ознакомлен руководитель предприятия.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6.4.3. В   случае   установления   несогласованных   проектным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институтом  изменений  проекта,  которые  могут  повлечь  за собой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снижение  безопасности  при  эксплуатации  сооружения,   инспектор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обязан   отразить   этот  факт  в  предписании  с  требованием  об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устранении  нарушения  и  поставить  в  известность   руководителя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инспекции или округа.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6.4.4. При  обнаружении  предаварийного  состояния  сооружений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инспектор  обязан  немедленно  ставить  в  известность руководство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предприятия и органы Госгортехнадзора,  а в отдельных случаях, при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непосредственной  угрозе  жизни  людей или значительного ущерба от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возможной аварии, выдавать предписание об остановке производства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проведении противоаварийных мероприятий.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6.5. Материалы  обследования   (с   предписаниями)   вручаются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руководителю   обследованного   предприятия  -  1  экз.,  а  также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1 экземпляр   высылается    в    Госгортехнадзор    России    (при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необходимости).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Один экземпляр  документов  хранится  в  региональном   округе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Госгортехнадзора.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7. Литература для руководства при проведении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инспекторского надзора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 Правила безопасности при эксплуатации хвостовых, шламовых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гидроотвальных   хозяйств.   Утверждены  Госгортехнадзором  России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05.11.96.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2. Единые  правила  безопасности  при  дроблении,  сортировке,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обогащении полезных ископаемых и окусковании  руд  и  концентратов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(ПБ  06-09-92).  Постановление  Госгортехнадзора  России  N  30 от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05.10.92.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 Рекомендации     по    проектированию    и    строительству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шламохранилищ и  хвостохранилищ  металлургической  промышленности.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М.: ВНИИ ВОДГЕО, 1986.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4. Строительные  нормы  и  правила.   Плотины   из   грунтовых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материалов (СНиП 2.06.05-84). М.: Госстрой СССР, 1991.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 Строительные нормы и правила.  Гидротехнические сооружения.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Основные   положения   проектирования   (СНиП   2.06.01-86).   М.: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Государственный строительный комитет СССР, 1987.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8. Перечень специализированных организаций,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имеющих лицензии Госгортехнадзора России на проведение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экспертизы гидротехнических сооружений и выдачу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экспертных заключений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1. НИИ ВИОГЕМ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2. НИИ ВОДГЕО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3. АО "Механобринжиниринг"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4. НИПЭЦ "Промгидротехника"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5. АО "ВАМИ"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6. Уральская  государственная   горно-геологическая   академия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(УГГА) - кроме сооружений I, II и III класса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7. АО "Институт Красноярскгидропроект",  кроме сооружений I  и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II класса.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                                      Приложение 1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            ТЕРМИНОЛОГИЯ ХВОСТОВОГО ХОЗЯЙСТВА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------T-------------------T--------------------------------------¬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N  ¦      Термин       ¦             Определение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п/п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+-----+-------------------+--------------------------------------+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1  ¦         2         ¦                  3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+-----+-------------------+--------------------------------------+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¦1.   ¦Хвосты (отвальные) ¦Отходы обогащения полезных ископаемых,¦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¦состоящие из породы с включением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¦полезных компонентов, которые не могут¦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¦быть извлечены при применяемой техно-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¦логии обогащения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¦Выделяются: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¦1.1. ¦щебенистые &lt;*&gt;     ¦Размер частиц более 40 мм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¦1.2. ¦дресвяные &lt;*&gt;      ¦-"- от 40 до 2 мм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¦1.3. ¦песчаные           ¦-"- от 2 до 0,05 мм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¦1.4. ¦пылеватые          ¦-"- от 0,05 до 0,005 мм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¦2.   ¦Шламы              ¦Дисперсные отходы технологических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¦процессов металлургических, химических¦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¦и др. производств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¦3.   ¦Пульпа хвостовая   ¦Турбулизованная смесь хвостов с водой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¦(гидросмесь)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¦4.   ¦Консистенция пульпы¦Отношение веса (объема) хвостов к весу¦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¦весовая (объемная) ¦(объему) воды в пульпе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¦5.   ¦Концентрация пульпы¦Отношение веса (объема) хвостов к весу¦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¦(объему) пульпы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¦6.   ¦Сгущение пульпы    ¦Повышение концентрации пульпы путем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¦отделения от нее части воды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¦7.   ¦Обезвоживание      ¦Удаление из водонасыщенных хвостов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¦хвостов            ¦воды до влажности, позволяющей произ-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¦водить их разработку сухоройной техни-¦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¦кой и транспортирование механическим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¦транспортом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¦8.   ¦Гидротранспорт     ¦Технологический процесс перемещения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¦материалов потоком воды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¦Выделяют: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¦8.1. ¦Безнапорный        ¦Пульпа перемещается по наклонным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¦желобам, лоткам или не полностью за-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¦полненным трубам и имеет свободную по-¦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¦верхность, на которой давление равно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¦атмосферному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¦8.2. ¦Напорно-самотечный ¦Пульпа перемещается по полностью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¦заполненным трубам за счет напора,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¦создаваемого геодезической разностью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¦отметок между началом пульповода и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¦точкой выпуска пульпы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¦8.3. ¦Напорно -          ¦Пульпа перемещается по полностью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¦принудительный     ¦заполненным трубам за счет напора,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¦создаваемого насосами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¦8.4. ¦Комбинированный    ¦Пульпа, в зависимости от рельефа, на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¦(смешанный)        ¦части трассы перемещается в безнапор-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¦ном режиме, а на части - в напорно 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¦самотечном или напорно-принудительном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¦9.   ¦Пульповод          ¦Трубопровод, канал или лоток для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¦транспортирования пульпы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¦Выделяют: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¦9.1. ¦Пульповод          ¦Пульповод, проложенный от точки выхода¦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¦магистральный      ¦пульпы из здания обогатительной фабри-¦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¦ки (цеха) до хвостохранилища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¦9.2. ¦Пульповод          ¦Пульповод, проложенный в пределах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¦распределительный  ¦хвостохранилища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¦10.  ¦Пульповыпуск       ¦Устройство для выпуска пульпы из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¦пульповода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¦11.  ¦Хвостовое          ¦Комплекс систем (сооружений, оборудо-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¦(шламовое)         ¦вания, аппаратов и др.) для транспор-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¦хозяйство          ¦тирования, складирования хвостов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¦(шламов), очистки сточных вод и обо-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¦ротного водоснабжения предприятий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¦12.  ¦Система сгущения   ¦Комплекс сооружений и оборудования для¦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¦повышения концентрации пульпы и выде-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¦ления осветленной воды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¦13.  ¦Система гидротранс-¦Комплекс сооружений и оборудования для¦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¦порта хвостов      ¦гидротранспортирования пульпы хвостов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¦Выделяют: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¦13.1.¦Безнапорную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¦13.2.¦Напорно-самотечную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¦13.3.¦Напорно -          ¦см. п. п. 8.1 - 8.4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¦принудительную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¦13.4.¦Комбинированную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¦14.  ¦Гидроукладка       ¦Совокупность технологических операций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¦хвостов            ¦по складированию хвостов, подаваемых в¦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¦хранилище гидравлическим транспортом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¦15.  ¦Система            ¦Комплекс сооружений и устройств для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¦гидравлической     ¦гидравлической укладки хвостов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¦укладки хвостов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¦16.  ¦Система оборотного ¦Комплекс сооружений и оборудования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¦водоснабжения      ¦для подачи на предприятие повторно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¦используемой технологической воды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¦17.  ¦Система очистки    ¦Комплекс сооружений и оборудования для¦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¦сточных вод        ¦обезвреживания и удаления содержащихся¦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 промстоках вредных веществ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¦18.  ¦Хвостохранилище    ¦Естественная или искусственно создава-¦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¦емая емкость для складирования подава-¦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¦емых гидравлическим транспортом хвос-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¦тов и осветления воды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¦18.1.¦Хвостохранилище    ¦Х., которое не имеет искусственных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¦наливное           ¦подпорных сооружений или их возведение¦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¦не зависит от технологии его заполне-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¦ния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¦18.2.¦Хвостохранилище    ¦Х., подпорные сооружения которого воз-¦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¦намывное           ¦водятся из складируемых хвостов в про-¦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¦цессе их гидравлической укладки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¦18.3.¦Хвостохранилище    ¦Х., включающее элементы наливного и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¦комбинированное    ¦намывного хранилищ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¦19.  ¦Хвостохранилище    ¦Х., предназначенное для временного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¦резервное          ¦складирования хвостов при аварийных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¦ситуациях на основном хранилище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¦20.  ¦Ложе               ¦Поверхность дна, природных склонов и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¦верховых откосов ограждающих сооруже-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¦ний хвостохранилища до проектной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¦отметки их гребня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¦21.  ¦Чаша               ¦Емкость, образованная естественными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¦склонами и ограждающими сооружениями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¦хвостохранилища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¦22.  ¦Отсек              ¦Часть чаши Х., отделенная от остально-¦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¦го хранилища подпорным сооружением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¦(секция)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¦23.  ¦Площадь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¦хвостохранилища: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¦общая              ¦Площадь участка в границах земельного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¦отвода под хвостохранилище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¦полезная           ¦Площадь горизонтальной проекции ложа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¦хвостохранилища в пределах проектной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¦отметки его заполнения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¦24.  ¦Объем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¦хвостохранилища: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¦общий              ¦Объем чаши в пределах проектной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¦отметки гребня ограждающей дамбы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¦полезный           ¦Объем чаши в пределах проектной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¦отметки ее заполнения хвостами и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¦водой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¦25.  ¦Вместимость        ¦Количество хвостов, которое можно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¦уложить в хранилище при принятой в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¦проекте технологии его заполнения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¦26.  ¦Коэффициент        ¦Отношение вместимости хвостохранилища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¦использования      ¦к его полезной площади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¦площади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¦27.  ¦Коэффициент        ¦Отношение вместимости к полезному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¦использования      ¦объему хранилища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¦емкости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¦(коэффициент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¦заполнения)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¦28.  ¦Отстойный пруд     ¦Пруд, в пределах чаши хвостохранилища,¦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¦предназначенный для осветления,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¦накопления и забора оборотной воды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¦29.  ¦Уровень воды в     ¦Отметка зеркала воды в отстойном пруду¦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¦хвостохранилище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¦30.  ¦Максимальный       ¦Предельно допустимый уровень воды при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¦уровень воды       ¦проектной отметке гребня ограждающих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¦сооружений для каждой очереди строи-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¦тельства или яруса намыва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¦31.  ¦Уровень заполнения ¦Средняя по чаше отметка поверхности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¦намытых хвостов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¦32.  ¦Максимальная       ¦Предельно допустимая по проекту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¦отметка намыва     ¦отметка гребня намытого пляжа у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¦верхового откоса ограждающей дамбы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¦33.  ¦Вторичный          ¦Пруд, предназначенный для доосветления¦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¦отстойник          ¦воды, сбрасываемой из отстойного пруда¦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¦или из сгустителей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¦34.  ¦Аварийная емкость  ¦Периодически опоражниваемая емкость,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¦предназначенная для приема пульпы при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¦кратковременном выходе из строя основ-¦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¦ной системы гидротранспорта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¦35.  ¦Буферная емкость   ¦Емкость, предназначенная для постоян-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¦ного приема низконсистентной пульпы из¦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¦обогатительного предприятия с последу-¦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¦ющей перекачкой ее в хвостохранилище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¦земснарядами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¦36.  ¦Маневровая емкость ¦Пруд, предназначенный для регулирова-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¦(пруд накопитель)  ¦ния уровня воды в хвостохранилище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¦путем сброса (закачки) в него воды из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¦отстойного пруда или забора из него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¦воды для закачки (сброса) в отстойный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¦пруд хвостохранилища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¦37.  ¦Плотина (дамба)    ¦Подпорное сооружение, служащее для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¦первичная          ¦образования емкости намывного хвосто-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¦хранилища на начальный период его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¦заполнения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¦38.  ¦Дамба              ¦Дамба, разделяющая хвостохранилище на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¦разделительная     ¦отдельные отсеки (секции)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¦39.  ¦Дамба отсечная     ¦Сооружение гидрозащиты, отсекающее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¦часть чаши хвостохранилища для образо-¦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¦вания аккумулирующей емкости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¦40.  ¦Дамба обвалования  ¦Дамба, отсыпаемая по наружному контуру¦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¦(вторичная дамба)  ¦упорной призмы для ограждения ярусов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¦намыва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¦41.  ¦Упорная призма     ¦Часть тела намывного Х., выполняющая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¦функции подпорного сооружения, внешней¦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¦границей которого является низовой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¦откос сооружения, а внутренняя граница¦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¦определяется расчетом его устойчивости¦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¦42.  ¦Прудковая зона     ¦Часть тела намывного Х., образованная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¦хвостами осаждающимися в отстойном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¦пруду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¦43.  ¦Переходная зона    ¦Часть тела намывного Х., расположенная¦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¦между упорной призмой и прудковой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¦зоной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¦44.  ¦Летний намыв       ¦Намыв упорной призмы и укладка хвостов¦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 хвостохранилище при среднеустойчивой¦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¦температуре воздуха до минус 5° C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¦45.  ¦Зимний намыв       ¦То же при установившейся среднесуточ-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¦ной температуре воздуха ниже минус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¦5° C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¦46.  ¦Схема заполнения   ¦Схема общей организации работ, преду-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¦сматривающая порядок и очередность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¦укладки хвостов в хвостохранилище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¦47.  ¦Способ намыва      ¦Метод и особенности выпуска пульпы из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¦распределительного пульповода на карты¦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¦намыва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¦48.  ¦Карта намыва       ¦Участок намывного хвостохранилища, на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¦котором ведется намыв упорной призмы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¦49.  ¦Ярус намыва        ¦Слой хвостов, намытый на высоту дамбы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¦обвалования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¦50.  ¦Фронт намыва       ¦Общая ширина потока пульпы, растекаю-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¦щегося на карте намыва из одновремен-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 работающих пульповыпусков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¦51.  ¦Интенсивность      ¦Высота слоя хвостов, намываемая за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¦намыва             ¦единицу времени (сутки, месяц, год)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¦52.  ¦Пляж               ¦Поверхность отложений хвостов от вер-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¦хового откоса дамбы до уреза воды в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¦отстойном пруду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¦53.  ¦Длина пляжа        ¦Расстояние от линии пересечения пляжа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 верховым откосом до уреза воды в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¦отстойном пруду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¦54.  ¦Экран из хвостов   ¦Противофильтрационный элемент ложа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¦накопителя, возводимый намывом хвостов¦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¦55.  ¦Колодец            ¦Сооружение шахтного типа, предназна-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¦водосбросной       ¦ченное для сброса воды из отстойного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¦пруда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¦56.  ¦Колодец            ¦Сооружение для забора воды в систему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¦водозаборный       ¦водоснабжения предприятия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¦57.  ¦Коллектор          ¦Трубопровод, предназначенный для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¦водосбросной       ¦отвода воды из колодца за пределы Х.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¦58.  ¦Водосброс береговой¦Сооружение (канального типа), устраи-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¦ваемое в береговом примыкании Х. для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¦сброса воды из отстойного пруда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¦59.  ¦Система гидрозащиты¦Комплекс гидротехнических сооружений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¦(канав, каналов, прудов и др.),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¦предназначенный для перехвата и отвода¦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¦поверхностного стока с водосборной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¦площади хвостохранилища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¦60.  ¦Аккумулирующая     ¦Пруд системы гидрозащиты для приема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¦емкость            ¦поверхностного стока и сброса транс-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¦формированного расхода воды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¦61.  ¦Зона затопления    ¦Зона, в пределах которой происходит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¦движение потока, образующегося при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¦разрушении дамбы (плотины)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¦62.  ¦Опасная зона       ¦Участок местности в пределах зоны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¦затопления, прилегающий к нижнему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¦бьефу водоподпорного сооружения,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¦затопление которого может привести к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¦катастрофическим последствиям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¦63.  ¦Охранная зона      ¦Полоса местности вокруг хвостохрани-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¦лища и вдоль трасс пульповодов и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¦водоводов, в пределах которой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¦запрещается ведение работ, нахождение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¦людей и механизмов, не относящихся к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¦эксплуатации хвостового хозяйства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¦64.  ¦Защитная дамба     ¦Дамба, построенная в границах опасной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¦зоны для защиты территории при промыве¦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¦подпорного сооружения Х.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¦65.  ¦Консервация        ¦Комплекс горнотехнических, инженерно 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¦хвостохранилища    ¦строительных мелиоративных работ,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¦обеспечивающих долговременное безопас-¦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¦ное хранение уложенных в хранилище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¦хвостов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¦66.  ¦Рекультивация      ¦Комплекс работ, направленных на вос-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¦хвостохранилищ     ¦становление продуктивности и народно -¦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¦хозяйственной ценности нарушенных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¦земель, а также на улучшение условий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¦окружающей среды в соответствии с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¦интересами общества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    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¦Выделяются по      ¦Согласно ГОСТ 17.5.1.01-83 "Рекульти-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¦этапам и направле- ¦вация земель. Термины и определения"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¦     ¦ниям               ¦                                      ¦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L-----+-------------------+---------------------------------------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--------------------------------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    &lt;*&gt; Хвосты   гравитационного   обогащения  и  сухой  магнитной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сепарации.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2F7292" w:rsidRDefault="002F7292" w:rsidP="002F7292">
      <w:pPr>
        <w:rPr>
          <w:rFonts w:ascii="Courier New" w:hAnsi="Courier New"/>
          <w:lang w:val="ru-RU"/>
        </w:rPr>
      </w:pPr>
      <w:r>
        <w:rPr>
          <w:rFonts w:ascii="Courier New" w:hAnsi="Courier New"/>
          <w:lang w:val="ru-RU"/>
        </w:rPr>
        <w:t xml:space="preserve">   </w:t>
      </w:r>
    </w:p>
    <w:p w:rsidR="00D303EE" w:rsidRDefault="00D303EE" w:rsidP="00D303EE">
      <w:pPr>
        <w:rPr>
          <w:rFonts w:ascii="Times New Roman" w:hAnsi="Times New Roman"/>
          <w:sz w:val="28"/>
          <w:szCs w:val="28"/>
        </w:rPr>
      </w:pPr>
    </w:p>
    <w:p w:rsidR="00D303EE" w:rsidRDefault="00D303EE" w:rsidP="00D303E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Проект по безопасности </w:t>
      </w:r>
      <w:r>
        <w:rPr>
          <w:rFonts w:ascii="Times New Roman" w:hAnsi="Times New Roman"/>
          <w:sz w:val="28"/>
          <w:szCs w:val="28"/>
        </w:rPr>
        <w:t>GUARD</w:t>
      </w:r>
      <w:r>
        <w:rPr>
          <w:rFonts w:ascii="Times New Roman" w:hAnsi="Times New Roman"/>
          <w:sz w:val="28"/>
          <w:szCs w:val="28"/>
          <w:lang w:val="ru-RU"/>
        </w:rPr>
        <w:t xml:space="preserve">. Банк документов - </w:t>
      </w:r>
      <w:r w:rsidRPr="00AF5309">
        <w:rPr>
          <w:rFonts w:ascii="Times New Roman" w:hAnsi="Times New Roman"/>
          <w:sz w:val="28"/>
          <w:szCs w:val="28"/>
          <w:lang w:val="ru-RU"/>
        </w:rPr>
        <w:t>http://guardmag.com/documents/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F7292" w:rsidRDefault="002F7292">
      <w:bookmarkStart w:id="0" w:name="_GoBack"/>
      <w:bookmarkEnd w:id="0"/>
    </w:p>
    <w:sectPr w:rsidR="002F7292"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noPunctuationKerning/>
  <w:characterSpacingControl w:val="doNotCompress"/>
  <w:endnotePr>
    <w:numFmt w:val="decimal"/>
    <w:numStart w:val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292"/>
    <w:rsid w:val="0009136A"/>
    <w:rsid w:val="002F7292"/>
    <w:rsid w:val="0071345B"/>
    <w:rsid w:val="00AF5309"/>
    <w:rsid w:val="00D3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BE667-DB3C-4485-8631-99C5BB8E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292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136A"/>
    <w:rPr>
      <w:color w:val="0000FF"/>
      <w:u w:val="single"/>
    </w:rPr>
  </w:style>
  <w:style w:type="paragraph" w:customStyle="1" w:styleId="1">
    <w:name w:val="Звичайний1"/>
    <w:rsid w:val="0009136A"/>
    <w:pPr>
      <w:snapToGrid w:val="0"/>
    </w:pPr>
    <w:rPr>
      <w:rFonts w:ascii="Courier" w:hAnsi="Courier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7568</Words>
  <Characters>43142</Characters>
  <Application>Microsoft Office Word</Application>
  <DocSecurity>0</DocSecurity>
  <Lines>359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Ag</Company>
  <LinksUpToDate>false</LinksUpToDate>
  <CharactersWithSpaces>50609</CharactersWithSpaces>
  <SharedDoc>false</SharedDoc>
  <HLinks>
    <vt:vector size="6" baseType="variant">
      <vt:variant>
        <vt:i4>6422653</vt:i4>
      </vt:variant>
      <vt:variant>
        <vt:i4>0</vt:i4>
      </vt:variant>
      <vt:variant>
        <vt:i4>0</vt:i4>
      </vt:variant>
      <vt:variant>
        <vt:i4>5</vt:i4>
      </vt:variant>
      <vt:variant>
        <vt:lpwstr>http://guardmag.com/documents/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cp:lastModifiedBy>Irina</cp:lastModifiedBy>
  <cp:revision>2</cp:revision>
  <dcterms:created xsi:type="dcterms:W3CDTF">2014-08-01T04:57:00Z</dcterms:created>
  <dcterms:modified xsi:type="dcterms:W3CDTF">2014-08-01T04:57:00Z</dcterms:modified>
</cp:coreProperties>
</file>