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71B" w:rsidRDefault="00DA071B" w:rsidP="00DA071B">
      <w:pPr>
        <w:jc w:val="center"/>
        <w:rPr>
          <w:caps/>
        </w:rPr>
      </w:pPr>
      <w:r>
        <w:rPr>
          <w:caps/>
        </w:rPr>
        <w:t>Некоммерческое партнёрство</w:t>
      </w:r>
      <w:r w:rsidR="00862575">
        <w:rPr>
          <w:caps/>
        </w:rPr>
        <w:t xml:space="preserve"> СРО</w:t>
      </w:r>
    </w:p>
    <w:p w:rsidR="00DA071B" w:rsidRDefault="00F01B77" w:rsidP="00DA071B">
      <w:pPr>
        <w:jc w:val="center"/>
        <w:rPr>
          <w:caps/>
        </w:rPr>
      </w:pPr>
      <w:r>
        <w:rPr>
          <w:caps/>
        </w:rPr>
        <w:t xml:space="preserve">«Объединение энергоаудиторов </w:t>
      </w:r>
      <w:r w:rsidR="00DA071B">
        <w:rPr>
          <w:caps/>
        </w:rPr>
        <w:t xml:space="preserve"> Приокского региона»</w:t>
      </w:r>
    </w:p>
    <w:p w:rsidR="00DA071B" w:rsidRDefault="00DA071B" w:rsidP="00DA071B">
      <w:pPr>
        <w:jc w:val="center"/>
        <w:rPr>
          <w:caps/>
        </w:rPr>
      </w:pPr>
    </w:p>
    <w:p w:rsidR="00DA071B" w:rsidRDefault="00DA071B" w:rsidP="00DA071B">
      <w:pPr>
        <w:rPr>
          <w:caps/>
          <w:color w:val="FF0000"/>
        </w:rPr>
      </w:pPr>
    </w:p>
    <w:p w:rsidR="00DA071B" w:rsidRPr="009F6983" w:rsidRDefault="009F6983" w:rsidP="00DA071B">
      <w:pPr>
        <w:rPr>
          <w:b/>
        </w:rPr>
      </w:pPr>
      <w:r>
        <w:t xml:space="preserve">                                                                                                           </w:t>
      </w:r>
      <w:r w:rsidRPr="009F6983">
        <w:rPr>
          <w:b/>
        </w:rPr>
        <w:t>Утверждены</w:t>
      </w:r>
    </w:p>
    <w:p w:rsidR="009F6983" w:rsidRPr="009F6983" w:rsidRDefault="009F6983" w:rsidP="00DA071B">
      <w:pPr>
        <w:rPr>
          <w:b/>
        </w:rPr>
      </w:pPr>
      <w:r w:rsidRPr="009F6983">
        <w:rPr>
          <w:b/>
        </w:rPr>
        <w:t xml:space="preserve">                                                                                                      Решением Совета</w:t>
      </w:r>
    </w:p>
    <w:p w:rsidR="009F6983" w:rsidRPr="009F6983" w:rsidRDefault="009F6983" w:rsidP="00DA071B">
      <w:pPr>
        <w:rPr>
          <w:b/>
        </w:rPr>
      </w:pPr>
      <w:r w:rsidRPr="009F6983">
        <w:rPr>
          <w:b/>
        </w:rPr>
        <w:t xml:space="preserve">                                                          </w:t>
      </w:r>
      <w:r w:rsidR="00862575">
        <w:rPr>
          <w:b/>
        </w:rPr>
        <w:t xml:space="preserve">                   НП СРО «Объединение энергоаудиторов</w:t>
      </w:r>
    </w:p>
    <w:p w:rsidR="009F6983" w:rsidRPr="009F6983" w:rsidRDefault="009F6983" w:rsidP="00DA071B">
      <w:pPr>
        <w:rPr>
          <w:b/>
        </w:rPr>
      </w:pPr>
      <w:r w:rsidRPr="009F6983">
        <w:rPr>
          <w:b/>
        </w:rPr>
        <w:t xml:space="preserve">                                                      </w:t>
      </w:r>
      <w:r>
        <w:rPr>
          <w:b/>
        </w:rPr>
        <w:t xml:space="preserve">                            </w:t>
      </w:r>
      <w:r w:rsidRPr="009F6983">
        <w:rPr>
          <w:b/>
        </w:rPr>
        <w:t xml:space="preserve">                 Приокского региона»</w:t>
      </w:r>
    </w:p>
    <w:p w:rsidR="009F6983" w:rsidRPr="009F6983" w:rsidRDefault="009F6983" w:rsidP="00DA071B">
      <w:pPr>
        <w:rPr>
          <w:b/>
        </w:rPr>
      </w:pPr>
    </w:p>
    <w:p w:rsidR="009F6983" w:rsidRPr="009F6983" w:rsidRDefault="009F6983" w:rsidP="00DA071B">
      <w:pPr>
        <w:rPr>
          <w:b/>
        </w:rPr>
      </w:pPr>
      <w:r w:rsidRPr="009F6983">
        <w:rPr>
          <w:b/>
        </w:rPr>
        <w:t xml:space="preserve">                                                                          </w:t>
      </w:r>
      <w:r>
        <w:rPr>
          <w:b/>
        </w:rPr>
        <w:t xml:space="preserve">      </w:t>
      </w:r>
      <w:r w:rsidRPr="009F6983">
        <w:rPr>
          <w:b/>
        </w:rPr>
        <w:t xml:space="preserve">     Протокол № </w:t>
      </w:r>
      <w:r w:rsidR="00B11AB9">
        <w:rPr>
          <w:b/>
        </w:rPr>
        <w:t>2</w:t>
      </w:r>
      <w:r w:rsidRPr="009F6983">
        <w:rPr>
          <w:b/>
        </w:rPr>
        <w:t xml:space="preserve"> </w:t>
      </w:r>
      <w:r>
        <w:rPr>
          <w:b/>
        </w:rPr>
        <w:t xml:space="preserve"> </w:t>
      </w:r>
      <w:r w:rsidRPr="009F6983">
        <w:rPr>
          <w:b/>
        </w:rPr>
        <w:t>от «</w:t>
      </w:r>
      <w:r w:rsidR="00B11AB9">
        <w:rPr>
          <w:b/>
        </w:rPr>
        <w:t xml:space="preserve">22 октября </w:t>
      </w:r>
      <w:smartTag w:uri="urn:schemas-microsoft-com:office:smarttags" w:element="metricconverter">
        <w:smartTagPr>
          <w:attr w:name="ProductID" w:val="2010 г"/>
        </w:smartTagPr>
        <w:r w:rsidR="00B11AB9">
          <w:rPr>
            <w:b/>
          </w:rPr>
          <w:t>2010 г</w:t>
        </w:r>
      </w:smartTag>
      <w:r w:rsidR="00B11AB9">
        <w:rPr>
          <w:b/>
        </w:rPr>
        <w:t>.»</w:t>
      </w:r>
      <w:r w:rsidRPr="009F6983">
        <w:rPr>
          <w:b/>
        </w:rPr>
        <w:t xml:space="preserve"> </w:t>
      </w:r>
      <w:r w:rsidR="00B11AB9">
        <w:rPr>
          <w:b/>
        </w:rPr>
        <w:t xml:space="preserve">               </w:t>
      </w:r>
      <w:r w:rsidRPr="009F6983">
        <w:rPr>
          <w:b/>
        </w:rPr>
        <w:t xml:space="preserve"> </w:t>
      </w:r>
    </w:p>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DA071B" w:rsidRDefault="009456D3" w:rsidP="00DA071B">
      <w:pPr>
        <w:jc w:val="center"/>
        <w:rPr>
          <w:b/>
          <w:sz w:val="28"/>
          <w:szCs w:val="28"/>
        </w:rPr>
      </w:pPr>
      <w:r>
        <w:rPr>
          <w:b/>
          <w:sz w:val="28"/>
          <w:szCs w:val="28"/>
        </w:rPr>
        <w:t>МЕТОДИЧЕСКИЕ РЕКОМЕНДАЦИИ</w:t>
      </w:r>
    </w:p>
    <w:p w:rsidR="00DA071B" w:rsidRDefault="00DA071B" w:rsidP="00DA071B">
      <w:pPr>
        <w:jc w:val="center"/>
        <w:rPr>
          <w:b/>
        </w:rPr>
      </w:pPr>
    </w:p>
    <w:p w:rsidR="00DA071B" w:rsidRDefault="00DA071B" w:rsidP="00DA071B">
      <w:pPr>
        <w:jc w:val="center"/>
        <w:rPr>
          <w:b/>
        </w:rPr>
      </w:pPr>
    </w:p>
    <w:p w:rsidR="00DA071B" w:rsidRDefault="00DA071B" w:rsidP="00DA071B">
      <w:pPr>
        <w:jc w:val="center"/>
      </w:pPr>
      <w:r>
        <w:t>проведения энергетических обследований (энергоаудита)  объектов промышленных предприятий саморегулируемой организацией в области энергетического обследования  и её членами.</w:t>
      </w:r>
    </w:p>
    <w:p w:rsidR="00DA071B" w:rsidRDefault="00DA071B" w:rsidP="00DA071B">
      <w:pPr>
        <w:jc w:val="center"/>
      </w:pPr>
    </w:p>
    <w:p w:rsidR="00DA071B" w:rsidRDefault="00DA071B" w:rsidP="00DA071B">
      <w:pPr>
        <w:jc w:val="center"/>
        <w:rPr>
          <w:b/>
        </w:rPr>
      </w:pPr>
    </w:p>
    <w:p w:rsidR="00D71B4B" w:rsidRDefault="00D71B4B" w:rsidP="00DA071B">
      <w:pPr>
        <w:jc w:val="center"/>
      </w:pPr>
    </w:p>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9F6983" w:rsidRDefault="009F6983" w:rsidP="00DA071B"/>
    <w:p w:rsidR="009F6983" w:rsidRDefault="009F6983" w:rsidP="00DA071B"/>
    <w:p w:rsidR="00DA071B" w:rsidRDefault="00DA071B" w:rsidP="00DA071B"/>
    <w:p w:rsidR="00DA071B" w:rsidRDefault="00DA071B" w:rsidP="00DA071B"/>
    <w:p w:rsidR="00DA071B" w:rsidRDefault="00DA071B" w:rsidP="00DA071B"/>
    <w:p w:rsidR="00DA071B" w:rsidRDefault="00DA071B" w:rsidP="00DA071B"/>
    <w:p w:rsidR="009F6983" w:rsidRDefault="009F6983" w:rsidP="00DA071B"/>
    <w:p w:rsidR="009F6983" w:rsidRDefault="009F6983" w:rsidP="00DA071B"/>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DA071B" w:rsidRDefault="00DA071B" w:rsidP="00DA071B"/>
    <w:p w:rsidR="00DA071B" w:rsidRDefault="00DA071B" w:rsidP="00DA071B">
      <w:pPr>
        <w:jc w:val="center"/>
      </w:pPr>
      <w:r>
        <w:t xml:space="preserve">г.Тула – 2010г. </w:t>
      </w:r>
    </w:p>
    <w:p w:rsidR="00F01B77" w:rsidRDefault="00F01B77" w:rsidP="00DA071B">
      <w:pPr>
        <w:jc w:val="center"/>
      </w:pPr>
    </w:p>
    <w:p w:rsidR="00CD563F" w:rsidRDefault="00CD563F" w:rsidP="00CD563F">
      <w:pPr>
        <w:rPr>
          <w:rFonts w:ascii="Arial" w:hAnsi="Arial" w:cs="Arial"/>
          <w:b/>
          <w:spacing w:val="-10"/>
          <w:sz w:val="20"/>
          <w:szCs w:val="20"/>
        </w:rPr>
      </w:pPr>
    </w:p>
    <w:p w:rsidR="00607A18" w:rsidRDefault="00607A18" w:rsidP="00CD563F">
      <w:pPr>
        <w:rPr>
          <w:b/>
          <w:bCs/>
        </w:rPr>
      </w:pPr>
    </w:p>
    <w:p w:rsidR="00CD563F" w:rsidRDefault="00CD563F" w:rsidP="00CD563F">
      <w:pPr>
        <w:tabs>
          <w:tab w:val="left" w:pos="7560"/>
        </w:tabs>
        <w:rPr>
          <w:b/>
          <w:bCs/>
        </w:rPr>
      </w:pPr>
    </w:p>
    <w:p w:rsidR="00CD563F" w:rsidRPr="007E0FC7" w:rsidRDefault="00CD563F" w:rsidP="00CD563F">
      <w:pPr>
        <w:tabs>
          <w:tab w:val="left" w:pos="7560"/>
        </w:tabs>
        <w:rPr>
          <w:b/>
          <w:bCs/>
        </w:rPr>
      </w:pPr>
      <w:r w:rsidRPr="007E0FC7">
        <w:rPr>
          <w:b/>
          <w:bCs/>
        </w:rPr>
        <w:t>Предисловие.</w:t>
      </w:r>
    </w:p>
    <w:p w:rsidR="00CD563F" w:rsidRPr="007E0FC7" w:rsidRDefault="00CD563F" w:rsidP="00CD563F">
      <w:pPr>
        <w:tabs>
          <w:tab w:val="left" w:pos="7560"/>
        </w:tabs>
        <w:rPr>
          <w:b/>
          <w:bCs/>
        </w:rPr>
      </w:pPr>
      <w:r w:rsidRPr="007E0FC7">
        <w:rPr>
          <w:b/>
          <w:bCs/>
        </w:rPr>
        <w:t xml:space="preserve">1.Введение. </w:t>
      </w:r>
    </w:p>
    <w:p w:rsidR="00CD563F" w:rsidRPr="007E0FC7" w:rsidRDefault="00CD563F" w:rsidP="00CD563F">
      <w:pPr>
        <w:tabs>
          <w:tab w:val="left" w:pos="7560"/>
        </w:tabs>
        <w:rPr>
          <w:b/>
          <w:bCs/>
        </w:rPr>
      </w:pPr>
      <w:r w:rsidRPr="007E0FC7">
        <w:rPr>
          <w:b/>
          <w:bCs/>
        </w:rPr>
        <w:t>2.Область применения.</w:t>
      </w:r>
    </w:p>
    <w:p w:rsidR="002968B1" w:rsidRDefault="005846D5" w:rsidP="00CD563F">
      <w:pPr>
        <w:tabs>
          <w:tab w:val="left" w:pos="7560"/>
        </w:tabs>
        <w:rPr>
          <w:b/>
          <w:bCs/>
        </w:rPr>
      </w:pPr>
      <w:r>
        <w:rPr>
          <w:b/>
          <w:bCs/>
        </w:rPr>
        <w:t>3.</w:t>
      </w:r>
      <w:r w:rsidR="002968B1">
        <w:rPr>
          <w:b/>
          <w:bCs/>
        </w:rPr>
        <w:t>Термины и определения.</w:t>
      </w:r>
    </w:p>
    <w:p w:rsidR="002427F4" w:rsidRDefault="002427F4" w:rsidP="00CD563F">
      <w:pPr>
        <w:tabs>
          <w:tab w:val="left" w:pos="7560"/>
        </w:tabs>
        <w:rPr>
          <w:b/>
          <w:bCs/>
        </w:rPr>
      </w:pPr>
      <w:r>
        <w:rPr>
          <w:b/>
          <w:bCs/>
        </w:rPr>
        <w:t>4.</w:t>
      </w:r>
      <w:r w:rsidR="00AC612D" w:rsidRPr="009A305C">
        <w:rPr>
          <w:b/>
          <w:bCs/>
        </w:rPr>
        <w:t>Основы методологии</w:t>
      </w:r>
      <w:r w:rsidR="00CD563F" w:rsidRPr="009A305C">
        <w:rPr>
          <w:b/>
          <w:bCs/>
        </w:rPr>
        <w:t xml:space="preserve"> энергоаудита</w:t>
      </w:r>
      <w:r w:rsidR="005F2972" w:rsidRPr="007E0FC7">
        <w:rPr>
          <w:b/>
          <w:bCs/>
        </w:rPr>
        <w:t>.</w:t>
      </w:r>
      <w:r>
        <w:rPr>
          <w:b/>
          <w:bCs/>
        </w:rPr>
        <w:t xml:space="preserve"> </w:t>
      </w:r>
    </w:p>
    <w:p w:rsidR="00CD563F" w:rsidRPr="007E0FC7" w:rsidRDefault="002427F4" w:rsidP="00CD563F">
      <w:pPr>
        <w:tabs>
          <w:tab w:val="left" w:pos="7560"/>
        </w:tabs>
        <w:rPr>
          <w:b/>
          <w:bCs/>
        </w:rPr>
      </w:pPr>
      <w:r>
        <w:rPr>
          <w:b/>
          <w:bCs/>
        </w:rPr>
        <w:t>5</w:t>
      </w:r>
      <w:r w:rsidR="00CD563F" w:rsidRPr="007E0FC7">
        <w:rPr>
          <w:b/>
          <w:bCs/>
        </w:rPr>
        <w:t>.</w:t>
      </w:r>
      <w:r w:rsidR="00C65380" w:rsidRPr="007E0FC7">
        <w:rPr>
          <w:b/>
          <w:bCs/>
        </w:rPr>
        <w:t>Определение объёма потребления энергии и её стоимости, согласно документа</w:t>
      </w:r>
      <w:r>
        <w:rPr>
          <w:b/>
          <w:bCs/>
        </w:rPr>
        <w:t xml:space="preserve">ции. </w:t>
      </w:r>
      <w:r>
        <w:rPr>
          <w:b/>
          <w:bCs/>
        </w:rPr>
        <w:br/>
        <w:t>6</w:t>
      </w:r>
      <w:r w:rsidR="00C65380" w:rsidRPr="007E0FC7">
        <w:rPr>
          <w:b/>
          <w:bCs/>
        </w:rPr>
        <w:t>.</w:t>
      </w:r>
      <w:r w:rsidR="0077031C" w:rsidRPr="007E0FC7">
        <w:rPr>
          <w:b/>
          <w:bCs/>
        </w:rPr>
        <w:t xml:space="preserve">Изучение технологического процесса и его схемы. </w:t>
      </w:r>
    </w:p>
    <w:p w:rsidR="00CD563F" w:rsidRPr="007E0FC7" w:rsidRDefault="002427F4" w:rsidP="00CD563F">
      <w:pPr>
        <w:rPr>
          <w:b/>
          <w:bCs/>
        </w:rPr>
      </w:pPr>
      <w:r>
        <w:rPr>
          <w:b/>
          <w:bCs/>
        </w:rPr>
        <w:t>7</w:t>
      </w:r>
      <w:r w:rsidR="00110B66" w:rsidRPr="007E0FC7">
        <w:rPr>
          <w:b/>
          <w:bCs/>
        </w:rPr>
        <w:t>.</w:t>
      </w:r>
      <w:r w:rsidR="00CD563F" w:rsidRPr="007E0FC7">
        <w:rPr>
          <w:b/>
          <w:bCs/>
        </w:rPr>
        <w:t>Экскурсия по предприятию.</w:t>
      </w:r>
    </w:p>
    <w:p w:rsidR="00CD563F" w:rsidRPr="007E0FC7" w:rsidRDefault="002427F4" w:rsidP="00CD563F">
      <w:pPr>
        <w:rPr>
          <w:b/>
          <w:bCs/>
        </w:rPr>
      </w:pPr>
      <w:r>
        <w:rPr>
          <w:b/>
          <w:bCs/>
        </w:rPr>
        <w:t>8</w:t>
      </w:r>
      <w:r w:rsidR="0077031C" w:rsidRPr="007E0FC7">
        <w:rPr>
          <w:b/>
          <w:bCs/>
        </w:rPr>
        <w:t>.Изучение списка</w:t>
      </w:r>
      <w:r w:rsidR="00042C9D" w:rsidRPr="007E0FC7">
        <w:rPr>
          <w:b/>
          <w:bCs/>
        </w:rPr>
        <w:t xml:space="preserve"> основных</w:t>
      </w:r>
      <w:r w:rsidR="00CD563F" w:rsidRPr="007E0FC7">
        <w:rPr>
          <w:b/>
          <w:bCs/>
        </w:rPr>
        <w:t xml:space="preserve"> потребителей энергии.</w:t>
      </w:r>
    </w:p>
    <w:p w:rsidR="00CD563F" w:rsidRPr="007E0FC7" w:rsidRDefault="002427F4" w:rsidP="00CD563F">
      <w:pPr>
        <w:rPr>
          <w:b/>
          <w:bCs/>
        </w:rPr>
      </w:pPr>
      <w:r>
        <w:rPr>
          <w:b/>
          <w:bCs/>
        </w:rPr>
        <w:t>9</w:t>
      </w:r>
      <w:r w:rsidR="0077031C" w:rsidRPr="007E0FC7">
        <w:rPr>
          <w:b/>
          <w:bCs/>
        </w:rPr>
        <w:t>.Изучение текущего состояния</w:t>
      </w:r>
      <w:r w:rsidR="00CD563F" w:rsidRPr="007E0FC7">
        <w:rPr>
          <w:b/>
          <w:bCs/>
        </w:rPr>
        <w:t xml:space="preserve"> энергопотребления.</w:t>
      </w:r>
    </w:p>
    <w:p w:rsidR="00CD563F" w:rsidRDefault="002427F4" w:rsidP="00CD563F">
      <w:pPr>
        <w:rPr>
          <w:bCs/>
        </w:rPr>
      </w:pPr>
      <w:r>
        <w:rPr>
          <w:bCs/>
        </w:rPr>
        <w:t xml:space="preserve">             9</w:t>
      </w:r>
      <w:r w:rsidR="00DA0B69">
        <w:rPr>
          <w:bCs/>
        </w:rPr>
        <w:t>.</w:t>
      </w:r>
      <w:r w:rsidR="00CD563F">
        <w:rPr>
          <w:bCs/>
        </w:rPr>
        <w:t>1.Непосредственное измерение затрат энергии и энергоносителей.</w:t>
      </w:r>
    </w:p>
    <w:p w:rsidR="00CD563F" w:rsidRDefault="00CD563F" w:rsidP="00CD563F">
      <w:pPr>
        <w:rPr>
          <w:bCs/>
        </w:rPr>
      </w:pPr>
      <w:r>
        <w:rPr>
          <w:bCs/>
        </w:rPr>
        <w:t xml:space="preserve">    </w:t>
      </w:r>
      <w:r w:rsidR="002427F4">
        <w:rPr>
          <w:bCs/>
        </w:rPr>
        <w:t xml:space="preserve">         9</w:t>
      </w:r>
      <w:r>
        <w:rPr>
          <w:bCs/>
        </w:rPr>
        <w:t>.2.Частичное измерение параметров затрат энергии и энергоносителей.</w:t>
      </w:r>
    </w:p>
    <w:p w:rsidR="00CD563F" w:rsidRDefault="002427F4" w:rsidP="00CD563F">
      <w:pPr>
        <w:rPr>
          <w:bCs/>
        </w:rPr>
      </w:pPr>
      <w:r>
        <w:rPr>
          <w:bCs/>
        </w:rPr>
        <w:t xml:space="preserve">             9</w:t>
      </w:r>
      <w:r w:rsidR="00666252">
        <w:rPr>
          <w:bCs/>
        </w:rPr>
        <w:t>.3.Косвенное</w:t>
      </w:r>
      <w:r w:rsidR="00CD563F">
        <w:rPr>
          <w:bCs/>
        </w:rPr>
        <w:t xml:space="preserve"> измерение затрат энергии и энергоносителей.</w:t>
      </w:r>
    </w:p>
    <w:p w:rsidR="00CD563F" w:rsidRDefault="002427F4" w:rsidP="00CD563F">
      <w:pPr>
        <w:jc w:val="both"/>
        <w:rPr>
          <w:bCs/>
        </w:rPr>
      </w:pPr>
      <w:r>
        <w:rPr>
          <w:bCs/>
        </w:rPr>
        <w:t xml:space="preserve">             9</w:t>
      </w:r>
      <w:r w:rsidR="00042C9D">
        <w:rPr>
          <w:bCs/>
        </w:rPr>
        <w:t>.4.Тест</w:t>
      </w:r>
      <w:r w:rsidR="000A02D4">
        <w:rPr>
          <w:bCs/>
        </w:rPr>
        <w:t xml:space="preserve">овый </w:t>
      </w:r>
      <w:r w:rsidR="00CD563F">
        <w:rPr>
          <w:bCs/>
        </w:rPr>
        <w:t>к</w:t>
      </w:r>
      <w:r w:rsidR="00034EF8">
        <w:rPr>
          <w:bCs/>
        </w:rPr>
        <w:t>онтроль энергоснабжения</w:t>
      </w:r>
      <w:r w:rsidR="00CD563F">
        <w:rPr>
          <w:bCs/>
        </w:rPr>
        <w:t xml:space="preserve"> механизмов и систем освещения.</w:t>
      </w:r>
    </w:p>
    <w:p w:rsidR="00CD563F" w:rsidRPr="007E0FC7" w:rsidRDefault="002427F4" w:rsidP="00CD563F">
      <w:pPr>
        <w:jc w:val="both"/>
        <w:rPr>
          <w:b/>
          <w:bCs/>
        </w:rPr>
      </w:pPr>
      <w:r>
        <w:rPr>
          <w:b/>
          <w:bCs/>
        </w:rPr>
        <w:t>10</w:t>
      </w:r>
      <w:r w:rsidR="00CD563F" w:rsidRPr="007E0FC7">
        <w:rPr>
          <w:b/>
          <w:bCs/>
        </w:rPr>
        <w:t>.Оценка потребления энергии.</w:t>
      </w:r>
    </w:p>
    <w:p w:rsidR="00CD563F" w:rsidRDefault="002427F4" w:rsidP="00CD563F">
      <w:pPr>
        <w:jc w:val="both"/>
        <w:rPr>
          <w:bCs/>
        </w:rPr>
      </w:pPr>
      <w:r>
        <w:rPr>
          <w:bCs/>
        </w:rPr>
        <w:t xml:space="preserve">             10</w:t>
      </w:r>
      <w:r w:rsidR="00CD563F">
        <w:rPr>
          <w:bCs/>
        </w:rPr>
        <w:t>.1.Оценка потребления электроэнергии системой освещения.</w:t>
      </w:r>
    </w:p>
    <w:p w:rsidR="00CD563F" w:rsidRDefault="002427F4" w:rsidP="00CD563F">
      <w:pPr>
        <w:jc w:val="both"/>
        <w:rPr>
          <w:bCs/>
        </w:rPr>
      </w:pPr>
      <w:r>
        <w:rPr>
          <w:bCs/>
        </w:rPr>
        <w:t xml:space="preserve">             10</w:t>
      </w:r>
      <w:r w:rsidR="00CD563F">
        <w:rPr>
          <w:bCs/>
        </w:rPr>
        <w:t>.2.Оц</w:t>
      </w:r>
      <w:r w:rsidR="00042C9D">
        <w:rPr>
          <w:bCs/>
        </w:rPr>
        <w:t xml:space="preserve">енка потребления энергии эл. </w:t>
      </w:r>
      <w:r w:rsidR="00CD563F">
        <w:rPr>
          <w:bCs/>
        </w:rPr>
        <w:t>приводами вентиляторов и компрессоров.</w:t>
      </w:r>
    </w:p>
    <w:p w:rsidR="00CD563F" w:rsidRDefault="002427F4" w:rsidP="00CD563F">
      <w:pPr>
        <w:jc w:val="both"/>
        <w:rPr>
          <w:bCs/>
        </w:rPr>
      </w:pPr>
      <w:r>
        <w:rPr>
          <w:bCs/>
        </w:rPr>
        <w:t xml:space="preserve">             10</w:t>
      </w:r>
      <w:r w:rsidR="00CD563F">
        <w:rPr>
          <w:bCs/>
        </w:rPr>
        <w:t>.3.Оценка потребления энергии воздушными и холодильными компрессорами.</w:t>
      </w:r>
    </w:p>
    <w:p w:rsidR="00CD563F" w:rsidRDefault="002427F4" w:rsidP="00CD563F">
      <w:pPr>
        <w:jc w:val="both"/>
        <w:rPr>
          <w:bCs/>
        </w:rPr>
      </w:pPr>
      <w:r>
        <w:rPr>
          <w:bCs/>
        </w:rPr>
        <w:t xml:space="preserve">             10</w:t>
      </w:r>
      <w:r w:rsidR="00042C9D">
        <w:rPr>
          <w:bCs/>
        </w:rPr>
        <w:t>.4.О</w:t>
      </w:r>
      <w:r w:rsidR="00CD563F">
        <w:rPr>
          <w:bCs/>
        </w:rPr>
        <w:t>ценка пот</w:t>
      </w:r>
      <w:r w:rsidR="00042C9D">
        <w:rPr>
          <w:bCs/>
        </w:rPr>
        <w:t>ребления энергии другими эл.</w:t>
      </w:r>
      <w:r w:rsidR="00CD563F">
        <w:rPr>
          <w:bCs/>
        </w:rPr>
        <w:t>приводами и офисным оборудован</w:t>
      </w:r>
      <w:r w:rsidR="00042C9D">
        <w:rPr>
          <w:bCs/>
        </w:rPr>
        <w:t>.</w:t>
      </w:r>
    </w:p>
    <w:p w:rsidR="00CD563F" w:rsidRDefault="002427F4" w:rsidP="00CD563F">
      <w:pPr>
        <w:jc w:val="both"/>
        <w:rPr>
          <w:bCs/>
        </w:rPr>
      </w:pPr>
      <w:r>
        <w:rPr>
          <w:bCs/>
        </w:rPr>
        <w:t xml:space="preserve">             10</w:t>
      </w:r>
      <w:r w:rsidR="00CD563F">
        <w:rPr>
          <w:bCs/>
        </w:rPr>
        <w:t>.5.Оц</w:t>
      </w:r>
      <w:r w:rsidR="00042C9D">
        <w:rPr>
          <w:bCs/>
        </w:rPr>
        <w:t>енка потребления энергии эл.</w:t>
      </w:r>
      <w:r w:rsidR="00CD563F">
        <w:rPr>
          <w:bCs/>
        </w:rPr>
        <w:t>нагревательным и холодильным оснащением.</w:t>
      </w:r>
    </w:p>
    <w:p w:rsidR="00CD563F" w:rsidRDefault="002427F4" w:rsidP="00CD563F">
      <w:pPr>
        <w:jc w:val="both"/>
        <w:rPr>
          <w:bCs/>
        </w:rPr>
      </w:pPr>
      <w:r>
        <w:rPr>
          <w:bCs/>
        </w:rPr>
        <w:t xml:space="preserve">             10</w:t>
      </w:r>
      <w:r w:rsidR="00CD563F">
        <w:rPr>
          <w:bCs/>
        </w:rPr>
        <w:t>.6.Оценка потребления энергии паронагревательным оборудованием.</w:t>
      </w:r>
    </w:p>
    <w:p w:rsidR="00666252" w:rsidRDefault="002427F4" w:rsidP="00CD563F">
      <w:pPr>
        <w:jc w:val="both"/>
        <w:rPr>
          <w:bCs/>
        </w:rPr>
      </w:pPr>
      <w:r>
        <w:rPr>
          <w:bCs/>
        </w:rPr>
        <w:t xml:space="preserve">             10</w:t>
      </w:r>
      <w:r w:rsidR="00CD563F">
        <w:rPr>
          <w:bCs/>
        </w:rPr>
        <w:t>.7.Оценка потребления энергии газонагревательным оборудованием.</w:t>
      </w:r>
    </w:p>
    <w:p w:rsidR="00CD563F" w:rsidRDefault="002427F4" w:rsidP="00CD563F">
      <w:pPr>
        <w:jc w:val="both"/>
        <w:rPr>
          <w:bCs/>
        </w:rPr>
      </w:pPr>
      <w:r>
        <w:rPr>
          <w:b/>
          <w:bCs/>
        </w:rPr>
        <w:t>11</w:t>
      </w:r>
      <w:r w:rsidR="00CD563F" w:rsidRPr="007E0FC7">
        <w:rPr>
          <w:b/>
          <w:bCs/>
        </w:rPr>
        <w:t>.</w:t>
      </w:r>
      <w:r w:rsidR="00CD563F" w:rsidRPr="009A305C">
        <w:rPr>
          <w:b/>
          <w:bCs/>
        </w:rPr>
        <w:t>Потоки энергии на объекте</w:t>
      </w:r>
      <w:r w:rsidR="00CD563F">
        <w:rPr>
          <w:bCs/>
        </w:rPr>
        <w:t>.</w:t>
      </w:r>
    </w:p>
    <w:p w:rsidR="00CD563F" w:rsidRDefault="002427F4" w:rsidP="00CD563F">
      <w:pPr>
        <w:jc w:val="both"/>
        <w:rPr>
          <w:bCs/>
        </w:rPr>
      </w:pPr>
      <w:r>
        <w:rPr>
          <w:bCs/>
        </w:rPr>
        <w:t xml:space="preserve">              11</w:t>
      </w:r>
      <w:r w:rsidR="00CD563F">
        <w:rPr>
          <w:bCs/>
        </w:rPr>
        <w:t>.1.Анализ потоков энергии в паровом котле.</w:t>
      </w:r>
    </w:p>
    <w:p w:rsidR="00CD563F" w:rsidRDefault="002427F4" w:rsidP="00CD563F">
      <w:pPr>
        <w:jc w:val="both"/>
        <w:rPr>
          <w:bCs/>
        </w:rPr>
      </w:pPr>
      <w:r>
        <w:rPr>
          <w:bCs/>
        </w:rPr>
        <w:t xml:space="preserve">              11</w:t>
      </w:r>
      <w:r w:rsidR="00CD563F">
        <w:rPr>
          <w:bCs/>
        </w:rPr>
        <w:t>.2.Анализ потоков энергии в теплообменнике.</w:t>
      </w:r>
    </w:p>
    <w:p w:rsidR="00CD563F" w:rsidRDefault="002427F4" w:rsidP="00CD563F">
      <w:pPr>
        <w:jc w:val="both"/>
        <w:rPr>
          <w:bCs/>
        </w:rPr>
      </w:pPr>
      <w:r>
        <w:rPr>
          <w:bCs/>
        </w:rPr>
        <w:t xml:space="preserve">              11</w:t>
      </w:r>
      <w:r w:rsidR="00CD563F">
        <w:rPr>
          <w:bCs/>
        </w:rPr>
        <w:t>.3.Анализ потоков энергии в холодильной установке.</w:t>
      </w:r>
    </w:p>
    <w:p w:rsidR="00CD563F" w:rsidRDefault="002427F4" w:rsidP="00CD563F">
      <w:pPr>
        <w:jc w:val="both"/>
        <w:rPr>
          <w:bCs/>
        </w:rPr>
      </w:pPr>
      <w:r>
        <w:rPr>
          <w:bCs/>
        </w:rPr>
        <w:t xml:space="preserve">              11</w:t>
      </w:r>
      <w:r w:rsidR="00CD563F">
        <w:rPr>
          <w:bCs/>
        </w:rPr>
        <w:t>.4.Оценка потоков ж</w:t>
      </w:r>
      <w:r w:rsidR="00666252">
        <w:rPr>
          <w:bCs/>
        </w:rPr>
        <w:t>идкости и газов по экономич.</w:t>
      </w:r>
      <w:r w:rsidR="00CD563F">
        <w:rPr>
          <w:bCs/>
        </w:rPr>
        <w:t xml:space="preserve"> скорости в трубопроводах.</w:t>
      </w:r>
    </w:p>
    <w:p w:rsidR="00CD563F" w:rsidRPr="007E0FC7" w:rsidRDefault="002427F4" w:rsidP="00CD563F">
      <w:pPr>
        <w:jc w:val="both"/>
        <w:rPr>
          <w:b/>
          <w:bCs/>
        </w:rPr>
      </w:pPr>
      <w:r>
        <w:rPr>
          <w:b/>
          <w:bCs/>
        </w:rPr>
        <w:t xml:space="preserve"> 12</w:t>
      </w:r>
      <w:r w:rsidR="00CD563F" w:rsidRPr="007E0FC7">
        <w:rPr>
          <w:b/>
          <w:bCs/>
        </w:rPr>
        <w:t>.Сопоставление и перекрёстная проверка данных об энергопотреблении.</w:t>
      </w:r>
    </w:p>
    <w:p w:rsidR="00CD563F" w:rsidRDefault="002427F4" w:rsidP="00CD563F">
      <w:pPr>
        <w:jc w:val="both"/>
        <w:rPr>
          <w:bCs/>
        </w:rPr>
      </w:pPr>
      <w:r>
        <w:rPr>
          <w:bCs/>
        </w:rPr>
        <w:t xml:space="preserve">             12</w:t>
      </w:r>
      <w:r w:rsidR="00CD563F">
        <w:rPr>
          <w:bCs/>
        </w:rPr>
        <w:t>.1.Входящий-исходящий топливно-энергетический баланс.</w:t>
      </w:r>
    </w:p>
    <w:p w:rsidR="00CD563F" w:rsidRDefault="002427F4" w:rsidP="00CD563F">
      <w:pPr>
        <w:jc w:val="both"/>
        <w:rPr>
          <w:bCs/>
        </w:rPr>
      </w:pPr>
      <w:r>
        <w:rPr>
          <w:bCs/>
        </w:rPr>
        <w:t xml:space="preserve">             12</w:t>
      </w:r>
      <w:r w:rsidR="00CD563F">
        <w:rPr>
          <w:bCs/>
        </w:rPr>
        <w:t>.2.Баланс массы.</w:t>
      </w:r>
    </w:p>
    <w:p w:rsidR="00CD563F" w:rsidRDefault="002427F4" w:rsidP="00CD563F">
      <w:pPr>
        <w:jc w:val="both"/>
        <w:rPr>
          <w:bCs/>
        </w:rPr>
      </w:pPr>
      <w:r>
        <w:rPr>
          <w:bCs/>
        </w:rPr>
        <w:t xml:space="preserve">             12</w:t>
      </w:r>
      <w:r w:rsidR="00CD563F">
        <w:rPr>
          <w:bCs/>
        </w:rPr>
        <w:t>.3.Перекрёстная проверка эффективности использования энергии.</w:t>
      </w:r>
    </w:p>
    <w:p w:rsidR="00CD563F" w:rsidRDefault="002427F4" w:rsidP="00CD563F">
      <w:pPr>
        <w:jc w:val="both"/>
        <w:rPr>
          <w:bCs/>
        </w:rPr>
      </w:pPr>
      <w:r>
        <w:rPr>
          <w:bCs/>
        </w:rPr>
        <w:t xml:space="preserve">             12</w:t>
      </w:r>
      <w:r w:rsidR="00CD563F">
        <w:rPr>
          <w:bCs/>
        </w:rPr>
        <w:t>.4.Проверка сравнением с типичными показателями работы.</w:t>
      </w:r>
    </w:p>
    <w:p w:rsidR="00CD563F" w:rsidRDefault="002427F4" w:rsidP="00CD563F">
      <w:pPr>
        <w:jc w:val="both"/>
        <w:rPr>
          <w:bCs/>
        </w:rPr>
      </w:pPr>
      <w:r>
        <w:rPr>
          <w:b/>
          <w:bCs/>
        </w:rPr>
        <w:t>13</w:t>
      </w:r>
      <w:r w:rsidR="00CD563F">
        <w:rPr>
          <w:b/>
          <w:bCs/>
        </w:rPr>
        <w:t xml:space="preserve">. </w:t>
      </w:r>
      <w:r w:rsidR="00CD563F" w:rsidRPr="009A305C">
        <w:rPr>
          <w:b/>
          <w:bCs/>
        </w:rPr>
        <w:t>Анализ эффективности использования энергии на объекте</w:t>
      </w:r>
      <w:r w:rsidR="00CD563F">
        <w:rPr>
          <w:bCs/>
        </w:rPr>
        <w:t>.</w:t>
      </w:r>
    </w:p>
    <w:p w:rsidR="00CD563F" w:rsidRDefault="002427F4" w:rsidP="00CD563F">
      <w:pPr>
        <w:jc w:val="both"/>
        <w:rPr>
          <w:bCs/>
        </w:rPr>
      </w:pPr>
      <w:r>
        <w:rPr>
          <w:bCs/>
        </w:rPr>
        <w:t xml:space="preserve">             13</w:t>
      </w:r>
      <w:r w:rsidR="00CD563F">
        <w:rPr>
          <w:bCs/>
        </w:rPr>
        <w:t xml:space="preserve">.1.Элементы анализа эффективности энергопотребления. </w:t>
      </w:r>
    </w:p>
    <w:p w:rsidR="00CD563F" w:rsidRDefault="002427F4" w:rsidP="00CD563F">
      <w:pPr>
        <w:jc w:val="both"/>
        <w:rPr>
          <w:b/>
          <w:bCs/>
        </w:rPr>
      </w:pPr>
      <w:r>
        <w:rPr>
          <w:b/>
          <w:bCs/>
        </w:rPr>
        <w:t>14</w:t>
      </w:r>
      <w:r w:rsidR="00CD563F">
        <w:rPr>
          <w:b/>
          <w:bCs/>
        </w:rPr>
        <w:t xml:space="preserve">. </w:t>
      </w:r>
      <w:r w:rsidR="00CD563F" w:rsidRPr="009A305C">
        <w:rPr>
          <w:b/>
          <w:bCs/>
        </w:rPr>
        <w:t>Описание предприятий и строений</w:t>
      </w:r>
      <w:r w:rsidR="00CD563F">
        <w:rPr>
          <w:b/>
          <w:bCs/>
        </w:rPr>
        <w:t xml:space="preserve"> </w:t>
      </w:r>
    </w:p>
    <w:p w:rsidR="00CD563F" w:rsidRDefault="002427F4" w:rsidP="00CD563F">
      <w:pPr>
        <w:jc w:val="both"/>
        <w:rPr>
          <w:b/>
          <w:bCs/>
        </w:rPr>
      </w:pPr>
      <w:r>
        <w:rPr>
          <w:b/>
          <w:bCs/>
        </w:rPr>
        <w:t>15</w:t>
      </w:r>
      <w:r w:rsidR="00CD563F">
        <w:rPr>
          <w:b/>
          <w:bCs/>
        </w:rPr>
        <w:t xml:space="preserve">. </w:t>
      </w:r>
      <w:r w:rsidR="00CD563F" w:rsidRPr="009A305C">
        <w:rPr>
          <w:b/>
          <w:bCs/>
        </w:rPr>
        <w:t>Рекомендации по эффективному использованию энергии</w:t>
      </w:r>
      <w:r w:rsidR="00CD563F">
        <w:rPr>
          <w:b/>
          <w:bCs/>
        </w:rPr>
        <w:t xml:space="preserve"> </w:t>
      </w:r>
    </w:p>
    <w:p w:rsidR="00CD563F" w:rsidRDefault="002427F4" w:rsidP="00CD563F">
      <w:pPr>
        <w:rPr>
          <w:bCs/>
        </w:rPr>
      </w:pPr>
      <w:r>
        <w:rPr>
          <w:bCs/>
        </w:rPr>
        <w:t xml:space="preserve">             15</w:t>
      </w:r>
      <w:r w:rsidR="00CD563F">
        <w:rPr>
          <w:bCs/>
        </w:rPr>
        <w:t xml:space="preserve">.1. </w:t>
      </w:r>
      <w:r w:rsidR="00CD563F" w:rsidRPr="009A305C">
        <w:rPr>
          <w:bCs/>
        </w:rPr>
        <w:t>Последовательность разработки рекомендаций и энергетический баланс</w:t>
      </w:r>
      <w:r w:rsidR="00CD563F">
        <w:rPr>
          <w:bCs/>
        </w:rPr>
        <w:t>.</w:t>
      </w:r>
      <w:r w:rsidR="00CD563F">
        <w:rPr>
          <w:bCs/>
        </w:rPr>
        <w:br/>
        <w:t xml:space="preserve">    </w:t>
      </w:r>
      <w:r>
        <w:rPr>
          <w:bCs/>
        </w:rPr>
        <w:t xml:space="preserve">         15</w:t>
      </w:r>
      <w:r w:rsidR="00CD563F">
        <w:rPr>
          <w:bCs/>
        </w:rPr>
        <w:t xml:space="preserve">.2. </w:t>
      </w:r>
      <w:r w:rsidR="00CD563F" w:rsidRPr="009A305C">
        <w:rPr>
          <w:bCs/>
        </w:rPr>
        <w:t>Анализ использования энергии конечным потребителем</w:t>
      </w:r>
      <w:r w:rsidR="00CD563F">
        <w:rPr>
          <w:bCs/>
        </w:rPr>
        <w:t xml:space="preserve"> </w:t>
      </w:r>
    </w:p>
    <w:p w:rsidR="00DA071B" w:rsidRDefault="002427F4" w:rsidP="00CD563F">
      <w:pPr>
        <w:rPr>
          <w:b/>
          <w:bCs/>
        </w:rPr>
      </w:pPr>
      <w:r>
        <w:rPr>
          <w:bCs/>
        </w:rPr>
        <w:t xml:space="preserve">             15</w:t>
      </w:r>
      <w:r w:rsidR="00CD563F">
        <w:rPr>
          <w:bCs/>
        </w:rPr>
        <w:t xml:space="preserve">.3. </w:t>
      </w:r>
      <w:r w:rsidR="00CD563F" w:rsidRPr="009A305C">
        <w:rPr>
          <w:bCs/>
        </w:rPr>
        <w:t>Эффективность распределительных систем</w:t>
      </w:r>
      <w:r w:rsidR="005846D5">
        <w:rPr>
          <w:bCs/>
        </w:rPr>
        <w:t xml:space="preserve"> </w:t>
      </w:r>
      <w:r w:rsidR="0020685E">
        <w:rPr>
          <w:bCs/>
        </w:rPr>
        <w:t>энергии</w:t>
      </w:r>
      <w:r>
        <w:rPr>
          <w:bCs/>
        </w:rPr>
        <w:br/>
        <w:t xml:space="preserve">             15</w:t>
      </w:r>
      <w:r w:rsidR="00CD563F">
        <w:rPr>
          <w:bCs/>
        </w:rPr>
        <w:t xml:space="preserve">.4. </w:t>
      </w:r>
      <w:r w:rsidR="00CD563F" w:rsidRPr="009A305C">
        <w:rPr>
          <w:bCs/>
        </w:rPr>
        <w:t>Эф</w:t>
      </w:r>
      <w:r w:rsidR="0020685E" w:rsidRPr="009A305C">
        <w:rPr>
          <w:bCs/>
        </w:rPr>
        <w:t xml:space="preserve">фективность систем преобразования </w:t>
      </w:r>
      <w:r w:rsidR="00CD563F" w:rsidRPr="009A305C">
        <w:rPr>
          <w:bCs/>
        </w:rPr>
        <w:t xml:space="preserve"> энергии</w:t>
      </w:r>
      <w:r>
        <w:rPr>
          <w:bCs/>
        </w:rPr>
        <w:t xml:space="preserve"> </w:t>
      </w:r>
      <w:r>
        <w:rPr>
          <w:bCs/>
        </w:rPr>
        <w:br/>
        <w:t xml:space="preserve">             15</w:t>
      </w:r>
      <w:r w:rsidR="00CD563F">
        <w:rPr>
          <w:bCs/>
        </w:rPr>
        <w:t xml:space="preserve">.5. </w:t>
      </w:r>
      <w:r w:rsidR="00CD563F" w:rsidRPr="009A305C">
        <w:rPr>
          <w:bCs/>
        </w:rPr>
        <w:t>Перекрёстная проверка предложений по экономии энергии</w:t>
      </w:r>
      <w:r>
        <w:rPr>
          <w:bCs/>
        </w:rPr>
        <w:t xml:space="preserve"> </w:t>
      </w:r>
      <w:r>
        <w:rPr>
          <w:bCs/>
        </w:rPr>
        <w:br/>
        <w:t xml:space="preserve">             15</w:t>
      </w:r>
      <w:r w:rsidR="00CD563F">
        <w:rPr>
          <w:bCs/>
        </w:rPr>
        <w:t xml:space="preserve">.6. </w:t>
      </w:r>
      <w:r w:rsidR="00CD563F" w:rsidRPr="009A305C">
        <w:rPr>
          <w:bCs/>
        </w:rPr>
        <w:t>Экономия первичной и вторичной энергии</w:t>
      </w:r>
      <w:r>
        <w:rPr>
          <w:bCs/>
        </w:rPr>
        <w:t xml:space="preserve"> </w:t>
      </w:r>
      <w:r>
        <w:rPr>
          <w:bCs/>
        </w:rPr>
        <w:br/>
        <w:t xml:space="preserve">             15</w:t>
      </w:r>
      <w:r w:rsidR="00CD563F">
        <w:rPr>
          <w:bCs/>
        </w:rPr>
        <w:t xml:space="preserve">.7. </w:t>
      </w:r>
      <w:r w:rsidR="00CD563F" w:rsidRPr="009A305C">
        <w:rPr>
          <w:bCs/>
        </w:rPr>
        <w:t>Граничная стоимость экономии энергии</w:t>
      </w:r>
      <w:r>
        <w:rPr>
          <w:bCs/>
        </w:rPr>
        <w:t xml:space="preserve"> </w:t>
      </w:r>
      <w:r>
        <w:rPr>
          <w:bCs/>
        </w:rPr>
        <w:br/>
        <w:t xml:space="preserve">             15</w:t>
      </w:r>
      <w:r w:rsidR="00CD563F">
        <w:rPr>
          <w:bCs/>
        </w:rPr>
        <w:t xml:space="preserve">.8. </w:t>
      </w:r>
      <w:r w:rsidR="00CD563F" w:rsidRPr="009A305C">
        <w:rPr>
          <w:bCs/>
        </w:rPr>
        <w:t>Формирование и оценка проекта улучшения энергопотребления на объекте</w:t>
      </w:r>
      <w:r w:rsidR="00CD563F">
        <w:rPr>
          <w:bCs/>
        </w:rPr>
        <w:t xml:space="preserve"> </w:t>
      </w:r>
      <w:r w:rsidR="00CD563F">
        <w:rPr>
          <w:bCs/>
        </w:rPr>
        <w:br/>
      </w:r>
      <w:r>
        <w:rPr>
          <w:b/>
          <w:bCs/>
        </w:rPr>
        <w:t>16</w:t>
      </w:r>
      <w:r w:rsidR="00CD563F">
        <w:rPr>
          <w:b/>
          <w:bCs/>
        </w:rPr>
        <w:t xml:space="preserve">. </w:t>
      </w:r>
      <w:r w:rsidR="00CD563F" w:rsidRPr="009A305C">
        <w:rPr>
          <w:b/>
          <w:bCs/>
        </w:rPr>
        <w:t>Отчёт по энергоаудиту</w:t>
      </w:r>
      <w:r w:rsidR="007E0FC7">
        <w:rPr>
          <w:b/>
          <w:bCs/>
        </w:rPr>
        <w:t xml:space="preserve">. </w:t>
      </w:r>
      <w:r w:rsidR="007E0FC7">
        <w:rPr>
          <w:b/>
          <w:bCs/>
        </w:rPr>
        <w:br/>
        <w:t>1</w:t>
      </w:r>
      <w:r>
        <w:rPr>
          <w:b/>
          <w:bCs/>
        </w:rPr>
        <w:t>7</w:t>
      </w:r>
      <w:r w:rsidR="00CD563F">
        <w:rPr>
          <w:b/>
          <w:bCs/>
        </w:rPr>
        <w:t xml:space="preserve">. </w:t>
      </w:r>
      <w:r w:rsidR="00CD563F" w:rsidRPr="009A305C">
        <w:rPr>
          <w:b/>
          <w:bCs/>
        </w:rPr>
        <w:t>Презентация энергоаудита на объекте</w:t>
      </w:r>
      <w:r w:rsidR="00CD563F">
        <w:rPr>
          <w:b/>
          <w:bCs/>
        </w:rPr>
        <w:t>.</w:t>
      </w:r>
    </w:p>
    <w:p w:rsidR="00042C9D" w:rsidRDefault="00042C9D" w:rsidP="00CD563F">
      <w:pPr>
        <w:rPr>
          <w:b/>
          <w:bCs/>
        </w:rPr>
      </w:pPr>
    </w:p>
    <w:p w:rsidR="00042C9D" w:rsidRDefault="00042C9D" w:rsidP="00CD563F">
      <w:pPr>
        <w:rPr>
          <w:b/>
          <w:bCs/>
        </w:rPr>
      </w:pPr>
    </w:p>
    <w:p w:rsidR="00042C9D" w:rsidRPr="00CD563F" w:rsidRDefault="00042C9D" w:rsidP="00CD563F">
      <w:pPr>
        <w:rPr>
          <w:b/>
          <w:bCs/>
        </w:rPr>
      </w:pPr>
    </w:p>
    <w:p w:rsidR="00DA071B" w:rsidRDefault="00DA071B" w:rsidP="00DA071B">
      <w:pPr>
        <w:shd w:val="clear" w:color="auto" w:fill="FFFFFF"/>
        <w:tabs>
          <w:tab w:val="left" w:pos="0"/>
        </w:tabs>
        <w:spacing w:line="269" w:lineRule="exact"/>
        <w:rPr>
          <w:b/>
          <w:spacing w:val="-10"/>
        </w:rPr>
      </w:pPr>
    </w:p>
    <w:p w:rsidR="005846D5" w:rsidRDefault="005846D5" w:rsidP="00DA071B">
      <w:pPr>
        <w:shd w:val="clear" w:color="auto" w:fill="FFFFFF"/>
        <w:tabs>
          <w:tab w:val="left" w:pos="0"/>
        </w:tabs>
        <w:spacing w:line="269" w:lineRule="exact"/>
        <w:rPr>
          <w:b/>
          <w:spacing w:val="-10"/>
        </w:rPr>
      </w:pPr>
    </w:p>
    <w:p w:rsidR="00DA071B" w:rsidRDefault="00DA071B" w:rsidP="00DA071B">
      <w:pPr>
        <w:shd w:val="clear" w:color="auto" w:fill="FFFFFF"/>
        <w:tabs>
          <w:tab w:val="left" w:pos="0"/>
        </w:tabs>
        <w:spacing w:line="269" w:lineRule="exact"/>
        <w:rPr>
          <w:b/>
          <w:spacing w:val="-10"/>
        </w:rPr>
      </w:pPr>
      <w:r>
        <w:rPr>
          <w:b/>
          <w:spacing w:val="-10"/>
        </w:rPr>
        <w:t>Предисловие.</w:t>
      </w:r>
    </w:p>
    <w:p w:rsidR="00CD563F" w:rsidRDefault="00CD563F" w:rsidP="00DA071B">
      <w:pPr>
        <w:shd w:val="clear" w:color="auto" w:fill="FFFFFF"/>
        <w:tabs>
          <w:tab w:val="left" w:pos="0"/>
        </w:tabs>
        <w:spacing w:line="269" w:lineRule="exact"/>
        <w:rPr>
          <w:b/>
          <w:spacing w:val="-10"/>
        </w:rPr>
      </w:pPr>
    </w:p>
    <w:p w:rsidR="00DA071B" w:rsidRDefault="00DA071B" w:rsidP="00DA071B">
      <w:pPr>
        <w:jc w:val="both"/>
      </w:pPr>
      <w:r>
        <w:t>1.Сведения о документе.</w:t>
      </w:r>
    </w:p>
    <w:p w:rsidR="00D66EBF" w:rsidRDefault="009456D3" w:rsidP="004B084D">
      <w:pPr>
        <w:jc w:val="both"/>
      </w:pPr>
      <w:r>
        <w:t xml:space="preserve"> «Методические рекомендации </w:t>
      </w:r>
      <w:r w:rsidR="00DA071B">
        <w:t>проведения энергетических обследований (энергоаудита)  объектов промышленных предприятий саморегулируемой организации в области энергетического обследования  и его членами разработан</w:t>
      </w:r>
      <w:r w:rsidR="00D71B4B">
        <w:t>ы</w:t>
      </w:r>
      <w:r w:rsidR="00DA071B">
        <w:t xml:space="preserve"> </w:t>
      </w:r>
      <w:r w:rsidR="00607A18">
        <w:t xml:space="preserve"> Некоммерческим</w:t>
      </w:r>
      <w:r w:rsidR="007E0FC7">
        <w:t xml:space="preserve"> партнёрст</w:t>
      </w:r>
      <w:r w:rsidR="00607A18">
        <w:t>вом</w:t>
      </w:r>
      <w:r w:rsidR="00862575">
        <w:t xml:space="preserve"> СРО</w:t>
      </w:r>
      <w:r w:rsidR="007E0FC7">
        <w:t xml:space="preserve"> «Объединение энергоаудиторов Приокского региона»</w:t>
      </w:r>
      <w:r w:rsidR="00607A18">
        <w:t xml:space="preserve">. </w:t>
      </w:r>
      <w:r w:rsidR="004B084D">
        <w:t xml:space="preserve"> </w:t>
      </w:r>
    </w:p>
    <w:p w:rsidR="00DA071B" w:rsidRDefault="00DA071B" w:rsidP="004B084D">
      <w:pPr>
        <w:jc w:val="both"/>
      </w:pPr>
      <w:r>
        <w:t>Утвержден и введен в действие</w:t>
      </w:r>
      <w:r w:rsidR="00607A18">
        <w:t xml:space="preserve"> решением Совета Некоммерческого партнерства</w:t>
      </w:r>
      <w:r w:rsidR="00862575">
        <w:t xml:space="preserve"> СРО</w:t>
      </w:r>
      <w:r w:rsidR="00607A18">
        <w:t xml:space="preserve"> протоколом</w:t>
      </w:r>
      <w:r>
        <w:t xml:space="preserve"> № </w:t>
      </w:r>
      <w:r w:rsidR="00B11AB9">
        <w:t>2</w:t>
      </w:r>
      <w:r>
        <w:t xml:space="preserve"> от «</w:t>
      </w:r>
      <w:r w:rsidR="00B11AB9">
        <w:t>22</w:t>
      </w:r>
      <w:r>
        <w:t xml:space="preserve">» </w:t>
      </w:r>
      <w:r w:rsidR="00B11AB9">
        <w:t xml:space="preserve">октября </w:t>
      </w:r>
      <w:smartTag w:uri="urn:schemas-microsoft-com:office:smarttags" w:element="metricconverter">
        <w:smartTagPr>
          <w:attr w:name="ProductID" w:val="2010 г"/>
        </w:smartTagPr>
        <w:r>
          <w:t>20</w:t>
        </w:r>
        <w:r w:rsidR="00B11AB9">
          <w:t xml:space="preserve">10 </w:t>
        </w:r>
        <w:r>
          <w:t>г</w:t>
        </w:r>
      </w:smartTag>
      <w:r>
        <w:t>.</w:t>
      </w:r>
    </w:p>
    <w:p w:rsidR="00DA071B" w:rsidRDefault="00DA071B" w:rsidP="00DA071B">
      <w:pPr>
        <w:tabs>
          <w:tab w:val="left" w:pos="6096"/>
        </w:tabs>
        <w:jc w:val="both"/>
      </w:pPr>
    </w:p>
    <w:p w:rsidR="00DA071B" w:rsidRDefault="00D71B4B" w:rsidP="00DA071B">
      <w:pPr>
        <w:tabs>
          <w:tab w:val="left" w:pos="6096"/>
        </w:tabs>
        <w:jc w:val="both"/>
      </w:pPr>
      <w:r>
        <w:t>3.В</w:t>
      </w:r>
      <w:r w:rsidR="00DA071B">
        <w:t xml:space="preserve"> документе реализованы нормы:</w:t>
      </w:r>
    </w:p>
    <w:p w:rsidR="00DA071B" w:rsidRDefault="00BF544D" w:rsidP="00DA071B">
      <w:pPr>
        <w:tabs>
          <w:tab w:val="left" w:pos="6096"/>
        </w:tabs>
        <w:jc w:val="both"/>
      </w:pPr>
      <w:r>
        <w:t xml:space="preserve">- Федерального закона </w:t>
      </w:r>
      <w:r w:rsidR="001E744E">
        <w:t xml:space="preserve">от 23 ноября 2009г. № 216-ФЗ; </w:t>
      </w:r>
      <w:r w:rsidR="00DA071B">
        <w:t xml:space="preserve">«Об энергосбережении и о повышении энергетической эффективности и о внесении изменений в отдельные законодательные акты РФ» </w:t>
      </w:r>
    </w:p>
    <w:p w:rsidR="00DA071B" w:rsidRDefault="00BF544D" w:rsidP="00DA071B">
      <w:pPr>
        <w:tabs>
          <w:tab w:val="left" w:pos="6096"/>
        </w:tabs>
        <w:jc w:val="both"/>
      </w:pPr>
      <w:r>
        <w:t>- Федерального закона</w:t>
      </w:r>
      <w:r w:rsidR="00DA071B">
        <w:t xml:space="preserve"> </w:t>
      </w:r>
      <w:r w:rsidR="001E744E">
        <w:t xml:space="preserve">от 27 декабря 2002г. № 184-ФЗ </w:t>
      </w:r>
      <w:r w:rsidR="00DA071B">
        <w:t>«О техническом регулировании» (с изменениями Федеральным законом от 91.05.2007г  № 65-ФЗ и Федеральным зако</w:t>
      </w:r>
      <w:r>
        <w:t>ном от 31.12.2009г. № 385-Ф</w:t>
      </w:r>
      <w:r w:rsidR="00DA071B">
        <w:t>З);</w:t>
      </w:r>
    </w:p>
    <w:p w:rsidR="00DA071B" w:rsidRDefault="00BF544D" w:rsidP="00DA071B">
      <w:pPr>
        <w:tabs>
          <w:tab w:val="left" w:pos="6096"/>
        </w:tabs>
        <w:jc w:val="both"/>
      </w:pPr>
      <w:r>
        <w:t xml:space="preserve">- Федерального закона </w:t>
      </w:r>
      <w:r w:rsidR="001E744E">
        <w:t xml:space="preserve">от 26.06.2008г. № 102-ФЗ </w:t>
      </w:r>
      <w:r w:rsidR="00DA071B">
        <w:t>«Об обеспечении единства измерений»;</w:t>
      </w:r>
    </w:p>
    <w:p w:rsidR="00DA071B" w:rsidRDefault="00BF544D" w:rsidP="00DA071B">
      <w:pPr>
        <w:tabs>
          <w:tab w:val="left" w:pos="6096"/>
        </w:tabs>
        <w:jc w:val="both"/>
      </w:pPr>
      <w:r>
        <w:t xml:space="preserve">- Федерального закона </w:t>
      </w:r>
      <w:r w:rsidR="00DA071B">
        <w:t xml:space="preserve"> от 26 декабря 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изменениями от 28 апреля, 17 июля, 23 ноября, 27 декабря 2009г.);</w:t>
      </w:r>
    </w:p>
    <w:p w:rsidR="00DA071B" w:rsidRDefault="00BF544D" w:rsidP="00DA071B">
      <w:pPr>
        <w:tabs>
          <w:tab w:val="left" w:pos="6096"/>
        </w:tabs>
        <w:jc w:val="both"/>
      </w:pPr>
      <w:r>
        <w:t>- Федерального закона</w:t>
      </w:r>
      <w:r w:rsidR="00DA071B">
        <w:t xml:space="preserve"> </w:t>
      </w:r>
      <w:r w:rsidR="001E744E">
        <w:t xml:space="preserve">от 10.01.2002г. № 7-ФЗ </w:t>
      </w:r>
      <w:r w:rsidR="00DA071B">
        <w:t>«Об охране окружающей среды».</w:t>
      </w:r>
    </w:p>
    <w:p w:rsidR="00DA071B" w:rsidRDefault="00DA071B" w:rsidP="00DA071B">
      <w:pPr>
        <w:shd w:val="clear" w:color="auto" w:fill="FFFFFF"/>
        <w:tabs>
          <w:tab w:val="left" w:pos="0"/>
        </w:tabs>
        <w:spacing w:line="269" w:lineRule="exact"/>
        <w:rPr>
          <w:b/>
          <w:spacing w:val="-10"/>
        </w:rPr>
      </w:pPr>
    </w:p>
    <w:p w:rsidR="00DA071B" w:rsidRDefault="00DA071B" w:rsidP="00DA071B">
      <w:pPr>
        <w:jc w:val="both"/>
      </w:pPr>
      <w:r>
        <w:t>4. В соответствии со статьями 15,16 Федерального закона от 23 ноября 2009г. № 261-ФЗ «Об энергосбережении и о повышении  энергетической эффективности и о внесении изменений в отдельные законодательные акты Российской Федерации» существует добровольное и обязательн</w:t>
      </w:r>
      <w:r w:rsidR="002801BA">
        <w:t>ое энергетическое обследование.</w:t>
      </w:r>
      <w:r w:rsidR="00D71B4B">
        <w:t xml:space="preserve"> </w:t>
      </w:r>
      <w:r w:rsidR="000405DD">
        <w:t>Как добровольные, так и обязательные э</w:t>
      </w:r>
      <w:r w:rsidR="00686B3B">
        <w:t>нергетические о</w:t>
      </w:r>
      <w:r w:rsidR="004B084D">
        <w:t>бследования</w:t>
      </w:r>
      <w:r w:rsidR="000405DD">
        <w:t>,</w:t>
      </w:r>
      <w:r w:rsidR="00D71B4B">
        <w:t xml:space="preserve">  </w:t>
      </w:r>
      <w:r w:rsidR="004B084D">
        <w:t>уполномочены осуществлять</w:t>
      </w:r>
      <w:r>
        <w:t xml:space="preserve"> члены саморегулируемых организаций в области проведения энергетических </w:t>
      </w:r>
      <w:r w:rsidR="004B084D">
        <w:t>обследований, в установленном порядке зарегистрированные</w:t>
      </w:r>
      <w:r>
        <w:t xml:space="preserve"> в государственном реестре. </w:t>
      </w:r>
    </w:p>
    <w:p w:rsidR="005846D5" w:rsidRDefault="005846D5" w:rsidP="00DA071B">
      <w:pPr>
        <w:jc w:val="both"/>
      </w:pPr>
    </w:p>
    <w:p w:rsidR="005846D5" w:rsidRDefault="005846D5" w:rsidP="00DA071B">
      <w:pPr>
        <w:jc w:val="both"/>
      </w:pPr>
    </w:p>
    <w:p w:rsidR="002801BA" w:rsidRDefault="002801BA" w:rsidP="00DA071B">
      <w:pPr>
        <w:jc w:val="both"/>
      </w:pPr>
    </w:p>
    <w:p w:rsidR="002801BA" w:rsidRDefault="002801BA" w:rsidP="00DA071B">
      <w:pPr>
        <w:jc w:val="both"/>
      </w:pPr>
    </w:p>
    <w:p w:rsidR="002801BA" w:rsidRDefault="002801BA" w:rsidP="00DA071B">
      <w:pPr>
        <w:jc w:val="both"/>
      </w:pPr>
    </w:p>
    <w:p w:rsidR="002801BA" w:rsidRDefault="002801BA" w:rsidP="00DA071B">
      <w:pPr>
        <w:jc w:val="both"/>
      </w:pPr>
    </w:p>
    <w:p w:rsidR="002801BA" w:rsidRDefault="002801BA" w:rsidP="00DA071B">
      <w:pPr>
        <w:jc w:val="both"/>
      </w:pPr>
    </w:p>
    <w:p w:rsidR="002801BA" w:rsidRDefault="002801BA" w:rsidP="00DA071B">
      <w:pPr>
        <w:jc w:val="both"/>
      </w:pPr>
    </w:p>
    <w:p w:rsidR="002801BA" w:rsidRDefault="002801BA" w:rsidP="00DA071B">
      <w:pPr>
        <w:jc w:val="both"/>
      </w:pPr>
    </w:p>
    <w:p w:rsidR="002801BA" w:rsidRDefault="002801BA" w:rsidP="00DA071B">
      <w:pPr>
        <w:jc w:val="both"/>
      </w:pPr>
    </w:p>
    <w:p w:rsidR="002801BA" w:rsidRDefault="002801BA" w:rsidP="00DA071B">
      <w:pPr>
        <w:jc w:val="both"/>
      </w:pPr>
    </w:p>
    <w:p w:rsidR="002801BA" w:rsidRDefault="002801BA" w:rsidP="00DA071B">
      <w:pPr>
        <w:jc w:val="both"/>
      </w:pPr>
    </w:p>
    <w:p w:rsidR="002801BA" w:rsidRDefault="002801BA" w:rsidP="00DA071B">
      <w:pPr>
        <w:jc w:val="both"/>
      </w:pPr>
    </w:p>
    <w:p w:rsidR="00BF544D" w:rsidRDefault="00BF544D" w:rsidP="00DA071B">
      <w:pPr>
        <w:jc w:val="both"/>
      </w:pPr>
    </w:p>
    <w:p w:rsidR="00DA071B" w:rsidRDefault="00462461" w:rsidP="00042C9D">
      <w:pPr>
        <w:jc w:val="both"/>
        <w:rPr>
          <w:i/>
          <w:u w:val="single"/>
        </w:rPr>
      </w:pPr>
      <w:r>
        <w:rPr>
          <w:i/>
          <w:u w:val="single"/>
        </w:rPr>
        <w:t>Настоящие «Методические рекомендации</w:t>
      </w:r>
      <w:r w:rsidR="00FA532E">
        <w:rPr>
          <w:i/>
          <w:u w:val="single"/>
        </w:rPr>
        <w:t>» не могут</w:t>
      </w:r>
      <w:r w:rsidR="00FA532E" w:rsidRPr="00C14589">
        <w:rPr>
          <w:i/>
          <w:u w:val="single"/>
        </w:rPr>
        <w:t xml:space="preserve"> быть полностью или частично воспроизведен</w:t>
      </w:r>
      <w:r w:rsidR="00FA532E">
        <w:rPr>
          <w:i/>
          <w:u w:val="single"/>
        </w:rPr>
        <w:t>ы</w:t>
      </w:r>
      <w:r w:rsidR="00FA532E" w:rsidRPr="00C14589">
        <w:rPr>
          <w:i/>
          <w:u w:val="single"/>
        </w:rPr>
        <w:t>, тиражирован</w:t>
      </w:r>
      <w:r w:rsidR="00FA532E">
        <w:rPr>
          <w:i/>
          <w:u w:val="single"/>
        </w:rPr>
        <w:t>ы</w:t>
      </w:r>
      <w:r w:rsidR="00FA532E" w:rsidRPr="00C14589">
        <w:rPr>
          <w:i/>
          <w:u w:val="single"/>
        </w:rPr>
        <w:t xml:space="preserve"> и распространен</w:t>
      </w:r>
      <w:r w:rsidR="00FA532E">
        <w:rPr>
          <w:i/>
          <w:u w:val="single"/>
        </w:rPr>
        <w:t>ы</w:t>
      </w:r>
      <w:r w:rsidR="00FA532E" w:rsidRPr="00C14589">
        <w:rPr>
          <w:i/>
          <w:u w:val="single"/>
        </w:rPr>
        <w:t xml:space="preserve"> в качестве официального издания без разрешения руководителя организации-разработчика.</w:t>
      </w:r>
    </w:p>
    <w:p w:rsidR="00D66EBF" w:rsidRPr="00042C9D" w:rsidRDefault="00D66EBF" w:rsidP="00042C9D">
      <w:pPr>
        <w:jc w:val="both"/>
        <w:rPr>
          <w:i/>
          <w:u w:val="single"/>
        </w:rPr>
      </w:pPr>
    </w:p>
    <w:p w:rsidR="009F6983" w:rsidRDefault="009F6983" w:rsidP="00DA071B">
      <w:pPr>
        <w:shd w:val="clear" w:color="auto" w:fill="FFFFFF"/>
        <w:tabs>
          <w:tab w:val="left" w:pos="0"/>
        </w:tabs>
        <w:spacing w:line="269" w:lineRule="exact"/>
        <w:rPr>
          <w:b/>
          <w:spacing w:val="-10"/>
        </w:rPr>
      </w:pPr>
    </w:p>
    <w:p w:rsidR="00DA071B" w:rsidRDefault="00DA071B" w:rsidP="00DA071B">
      <w:pPr>
        <w:shd w:val="clear" w:color="auto" w:fill="FFFFFF"/>
        <w:tabs>
          <w:tab w:val="left" w:pos="0"/>
        </w:tabs>
        <w:spacing w:line="269" w:lineRule="exact"/>
        <w:rPr>
          <w:b/>
          <w:spacing w:val="-10"/>
        </w:rPr>
      </w:pPr>
      <w:r>
        <w:rPr>
          <w:b/>
          <w:spacing w:val="-10"/>
        </w:rPr>
        <w:t>1.Введение.</w:t>
      </w:r>
    </w:p>
    <w:p w:rsidR="00DA071B" w:rsidRDefault="00DA071B" w:rsidP="00DA071B">
      <w:pPr>
        <w:jc w:val="both"/>
      </w:pPr>
    </w:p>
    <w:p w:rsidR="00DA071B" w:rsidRDefault="001E744E" w:rsidP="00DA07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1.1. Настоящие «Методические рекомендации</w:t>
      </w:r>
      <w:r w:rsidR="00DA071B">
        <w:rPr>
          <w:rFonts w:ascii="Times New Roman" w:hAnsi="Times New Roman" w:cs="Times New Roman"/>
          <w:sz w:val="24"/>
          <w:szCs w:val="24"/>
        </w:rPr>
        <w:t xml:space="preserve">» регламентируют и детализируют порядок и объём энергетических обследований </w:t>
      </w:r>
      <w:r w:rsidR="003F6A33">
        <w:rPr>
          <w:rFonts w:ascii="Times New Roman" w:hAnsi="Times New Roman" w:cs="Times New Roman"/>
          <w:sz w:val="24"/>
          <w:szCs w:val="24"/>
        </w:rPr>
        <w:t xml:space="preserve">(энергоаудита) </w:t>
      </w:r>
      <w:r w:rsidR="00DA071B">
        <w:rPr>
          <w:rFonts w:ascii="Times New Roman" w:hAnsi="Times New Roman" w:cs="Times New Roman"/>
          <w:sz w:val="24"/>
          <w:szCs w:val="24"/>
        </w:rPr>
        <w:t>промышленных предприятий, дополняя «Стандарт организации о порядке проведения энергетичес</w:t>
      </w:r>
      <w:r>
        <w:rPr>
          <w:rFonts w:ascii="Times New Roman" w:hAnsi="Times New Roman" w:cs="Times New Roman"/>
          <w:sz w:val="24"/>
          <w:szCs w:val="24"/>
        </w:rPr>
        <w:t>ких обследований. Документирование и метрологическое обеспечение</w:t>
      </w:r>
      <w:r w:rsidR="00DA071B">
        <w:rPr>
          <w:rFonts w:ascii="Times New Roman" w:hAnsi="Times New Roman" w:cs="Times New Roman"/>
          <w:sz w:val="24"/>
          <w:szCs w:val="24"/>
        </w:rPr>
        <w:t xml:space="preserve">». Содержат рекомендации и методические указания по реализации требований стандарта организации при обследовании конкретных объектов потребления ТЭР промышленного предприятия, </w:t>
      </w:r>
      <w:r w:rsidR="002801BA">
        <w:rPr>
          <w:rFonts w:ascii="Times New Roman" w:hAnsi="Times New Roman" w:cs="Times New Roman"/>
          <w:sz w:val="24"/>
          <w:szCs w:val="24"/>
        </w:rPr>
        <w:t xml:space="preserve">по </w:t>
      </w:r>
      <w:r w:rsidR="00DA071B">
        <w:rPr>
          <w:rFonts w:ascii="Times New Roman" w:hAnsi="Times New Roman" w:cs="Times New Roman"/>
          <w:sz w:val="24"/>
          <w:szCs w:val="24"/>
        </w:rPr>
        <w:t>при</w:t>
      </w:r>
      <w:r w:rsidR="002801BA">
        <w:rPr>
          <w:rFonts w:ascii="Times New Roman" w:hAnsi="Times New Roman" w:cs="Times New Roman"/>
          <w:sz w:val="24"/>
          <w:szCs w:val="24"/>
        </w:rPr>
        <w:t>менению</w:t>
      </w:r>
      <w:r w:rsidR="00DA071B">
        <w:rPr>
          <w:rFonts w:ascii="Times New Roman" w:hAnsi="Times New Roman" w:cs="Times New Roman"/>
          <w:sz w:val="24"/>
          <w:szCs w:val="24"/>
        </w:rPr>
        <w:t xml:space="preserve"> инструментальных средств, нормативных документов</w:t>
      </w:r>
      <w:r w:rsidR="002801BA">
        <w:rPr>
          <w:rFonts w:ascii="Times New Roman" w:hAnsi="Times New Roman" w:cs="Times New Roman"/>
          <w:sz w:val="24"/>
          <w:szCs w:val="24"/>
        </w:rPr>
        <w:t>, передового опыта в области энергоаудита.</w:t>
      </w:r>
      <w:r w:rsidR="00DA071B">
        <w:rPr>
          <w:rFonts w:ascii="Times New Roman" w:hAnsi="Times New Roman" w:cs="Times New Roman"/>
          <w:sz w:val="24"/>
          <w:szCs w:val="24"/>
        </w:rPr>
        <w:t>.</w:t>
      </w:r>
    </w:p>
    <w:p w:rsidR="00686B3B" w:rsidRPr="00686B3B" w:rsidRDefault="00686B3B" w:rsidP="00686B3B">
      <w:pPr>
        <w:pStyle w:val="ConsPlusNormal"/>
        <w:widowControl/>
        <w:ind w:firstLine="0"/>
        <w:jc w:val="both"/>
        <w:rPr>
          <w:rFonts w:ascii="Times New Roman" w:hAnsi="Times New Roman" w:cs="Times New Roman"/>
          <w:sz w:val="24"/>
          <w:szCs w:val="24"/>
        </w:rPr>
      </w:pPr>
      <w:r w:rsidRPr="00042C9D">
        <w:rPr>
          <w:rFonts w:ascii="Times New Roman" w:hAnsi="Times New Roman" w:cs="Times New Roman"/>
          <w:sz w:val="24"/>
          <w:szCs w:val="24"/>
        </w:rPr>
        <w:t>1.2</w:t>
      </w:r>
      <w:r w:rsidR="00DA071B" w:rsidRPr="00042C9D">
        <w:rPr>
          <w:rFonts w:ascii="Times New Roman" w:hAnsi="Times New Roman" w:cs="Times New Roman"/>
          <w:sz w:val="24"/>
          <w:szCs w:val="24"/>
        </w:rPr>
        <w:t>.</w:t>
      </w:r>
      <w:r w:rsidRPr="00686B3B">
        <w:rPr>
          <w:rFonts w:ascii="Times New Roman" w:hAnsi="Times New Roman" w:cs="Times New Roman"/>
          <w:sz w:val="24"/>
          <w:szCs w:val="24"/>
        </w:rPr>
        <w:t>Проведе</w:t>
      </w:r>
      <w:r w:rsidR="003F6A33">
        <w:rPr>
          <w:rFonts w:ascii="Times New Roman" w:hAnsi="Times New Roman" w:cs="Times New Roman"/>
          <w:sz w:val="24"/>
          <w:szCs w:val="24"/>
        </w:rPr>
        <w:t>ние энергоаудита</w:t>
      </w:r>
      <w:r w:rsidRPr="00686B3B">
        <w:rPr>
          <w:rFonts w:ascii="Times New Roman" w:hAnsi="Times New Roman" w:cs="Times New Roman"/>
          <w:sz w:val="24"/>
          <w:szCs w:val="24"/>
        </w:rPr>
        <w:t xml:space="preserve"> является обязательным для следующих </w:t>
      </w:r>
      <w:r>
        <w:rPr>
          <w:rFonts w:ascii="Times New Roman" w:hAnsi="Times New Roman" w:cs="Times New Roman"/>
          <w:sz w:val="24"/>
          <w:szCs w:val="24"/>
        </w:rPr>
        <w:t xml:space="preserve">юридических </w:t>
      </w:r>
      <w:r w:rsidRPr="00686B3B">
        <w:rPr>
          <w:rFonts w:ascii="Times New Roman" w:hAnsi="Times New Roman" w:cs="Times New Roman"/>
          <w:sz w:val="24"/>
          <w:szCs w:val="24"/>
        </w:rPr>
        <w:t>лиц:</w:t>
      </w:r>
    </w:p>
    <w:p w:rsidR="001E744E" w:rsidRDefault="002F362B" w:rsidP="00F72B36">
      <w:pPr>
        <w:pStyle w:val="ConsPlusNormal"/>
        <w:widowControl/>
        <w:numPr>
          <w:ilvl w:val="0"/>
          <w:numId w:val="20"/>
        </w:numPr>
        <w:jc w:val="both"/>
        <w:rPr>
          <w:rFonts w:ascii="Times New Roman" w:hAnsi="Times New Roman" w:cs="Times New Roman"/>
          <w:sz w:val="24"/>
          <w:szCs w:val="24"/>
        </w:rPr>
      </w:pPr>
      <w:r>
        <w:rPr>
          <w:rFonts w:ascii="Times New Roman" w:hAnsi="Times New Roman" w:cs="Times New Roman"/>
          <w:sz w:val="24"/>
          <w:szCs w:val="24"/>
        </w:rPr>
        <w:t>П</w:t>
      </w:r>
      <w:r w:rsidR="00F01B77">
        <w:rPr>
          <w:rFonts w:ascii="Times New Roman" w:hAnsi="Times New Roman" w:cs="Times New Roman"/>
          <w:sz w:val="24"/>
          <w:szCs w:val="24"/>
        </w:rPr>
        <w:t>редприятий (организаций)</w:t>
      </w:r>
      <w:r w:rsidR="00686B3B" w:rsidRPr="00686B3B">
        <w:rPr>
          <w:rFonts w:ascii="Times New Roman" w:hAnsi="Times New Roman" w:cs="Times New Roman"/>
          <w:sz w:val="24"/>
          <w:szCs w:val="24"/>
        </w:rPr>
        <w:t>, совокупные затраты которых на потребление природного газа, дизельного и иного топлива, мазута, тепловой энергии, угля, электрической энергии превышают десять милл</w:t>
      </w:r>
      <w:r w:rsidR="00D66EBF">
        <w:rPr>
          <w:rFonts w:ascii="Times New Roman" w:hAnsi="Times New Roman" w:cs="Times New Roman"/>
          <w:sz w:val="24"/>
          <w:szCs w:val="24"/>
        </w:rPr>
        <w:t>ионов рублей за календарный год.</w:t>
      </w:r>
    </w:p>
    <w:p w:rsidR="001E744E" w:rsidRDefault="002F362B" w:rsidP="00F72B36">
      <w:pPr>
        <w:pStyle w:val="ConsPlusNormal"/>
        <w:widowControl/>
        <w:numPr>
          <w:ilvl w:val="0"/>
          <w:numId w:val="20"/>
        </w:numPr>
        <w:jc w:val="both"/>
        <w:rPr>
          <w:rFonts w:ascii="Times New Roman" w:hAnsi="Times New Roman" w:cs="Times New Roman"/>
          <w:sz w:val="24"/>
          <w:szCs w:val="24"/>
        </w:rPr>
      </w:pPr>
      <w:r>
        <w:rPr>
          <w:rFonts w:ascii="Times New Roman" w:hAnsi="Times New Roman" w:cs="Times New Roman"/>
          <w:sz w:val="24"/>
          <w:szCs w:val="24"/>
        </w:rPr>
        <w:t>П</w:t>
      </w:r>
      <w:r w:rsidR="00686B3B">
        <w:rPr>
          <w:rFonts w:ascii="Times New Roman" w:hAnsi="Times New Roman" w:cs="Times New Roman"/>
          <w:sz w:val="24"/>
          <w:szCs w:val="24"/>
        </w:rPr>
        <w:t>редприятий</w:t>
      </w:r>
      <w:r w:rsidR="00686B3B" w:rsidRPr="00686B3B">
        <w:rPr>
          <w:rFonts w:ascii="Times New Roman" w:hAnsi="Times New Roman" w:cs="Times New Roman"/>
          <w:sz w:val="24"/>
          <w:szCs w:val="24"/>
        </w:rPr>
        <w:t>, осуществляющие производство и (или) транспортировку воды, природного газа, тепловой энергии, электрической энергии, добычу природного газа, нефти, угля, производство нефтепродуктов, переработку природного газа, нефти, транспорти</w:t>
      </w:r>
      <w:r w:rsidR="00D66EBF">
        <w:rPr>
          <w:rFonts w:ascii="Times New Roman" w:hAnsi="Times New Roman" w:cs="Times New Roman"/>
          <w:sz w:val="24"/>
          <w:szCs w:val="24"/>
        </w:rPr>
        <w:t>ровку нефти, нефтепродуктов.</w:t>
      </w:r>
    </w:p>
    <w:p w:rsidR="001E744E" w:rsidRDefault="002F362B" w:rsidP="00F72B36">
      <w:pPr>
        <w:pStyle w:val="ConsPlusNormal"/>
        <w:widowControl/>
        <w:numPr>
          <w:ilvl w:val="0"/>
          <w:numId w:val="20"/>
        </w:numPr>
        <w:jc w:val="both"/>
        <w:rPr>
          <w:rFonts w:ascii="Times New Roman" w:hAnsi="Times New Roman" w:cs="Times New Roman"/>
          <w:sz w:val="24"/>
          <w:szCs w:val="24"/>
        </w:rPr>
      </w:pPr>
      <w:r>
        <w:rPr>
          <w:rFonts w:ascii="Times New Roman" w:hAnsi="Times New Roman" w:cs="Times New Roman"/>
          <w:sz w:val="24"/>
          <w:szCs w:val="24"/>
        </w:rPr>
        <w:t>П</w:t>
      </w:r>
      <w:r w:rsidR="00686B3B">
        <w:rPr>
          <w:rFonts w:ascii="Times New Roman" w:hAnsi="Times New Roman" w:cs="Times New Roman"/>
          <w:sz w:val="24"/>
          <w:szCs w:val="24"/>
        </w:rPr>
        <w:t xml:space="preserve">редприятий </w:t>
      </w:r>
      <w:r w:rsidR="00686B3B" w:rsidRPr="00686B3B">
        <w:rPr>
          <w:rFonts w:ascii="Times New Roman" w:hAnsi="Times New Roman" w:cs="Times New Roman"/>
          <w:sz w:val="24"/>
          <w:szCs w:val="24"/>
        </w:rPr>
        <w:t>с участием государства или муниципального образова</w:t>
      </w:r>
      <w:r w:rsidR="00D66EBF">
        <w:rPr>
          <w:rFonts w:ascii="Times New Roman" w:hAnsi="Times New Roman" w:cs="Times New Roman"/>
          <w:sz w:val="24"/>
          <w:szCs w:val="24"/>
        </w:rPr>
        <w:t>ния.</w:t>
      </w:r>
    </w:p>
    <w:p w:rsidR="00686B3B" w:rsidRDefault="002F362B" w:rsidP="00F72B36">
      <w:pPr>
        <w:pStyle w:val="ConsPlusNormal"/>
        <w:widowControl/>
        <w:numPr>
          <w:ilvl w:val="0"/>
          <w:numId w:val="20"/>
        </w:numPr>
        <w:jc w:val="both"/>
        <w:rPr>
          <w:rFonts w:ascii="Times New Roman" w:hAnsi="Times New Roman" w:cs="Times New Roman"/>
          <w:sz w:val="24"/>
          <w:szCs w:val="24"/>
        </w:rPr>
      </w:pPr>
      <w:r>
        <w:rPr>
          <w:rFonts w:ascii="Times New Roman" w:hAnsi="Times New Roman" w:cs="Times New Roman"/>
          <w:sz w:val="24"/>
          <w:szCs w:val="24"/>
        </w:rPr>
        <w:t>П</w:t>
      </w:r>
      <w:r w:rsidR="00686B3B">
        <w:rPr>
          <w:rFonts w:ascii="Times New Roman" w:hAnsi="Times New Roman" w:cs="Times New Roman"/>
          <w:sz w:val="24"/>
          <w:szCs w:val="24"/>
        </w:rPr>
        <w:t>редприятий, проводящих</w:t>
      </w:r>
      <w:r w:rsidR="00686B3B" w:rsidRPr="00686B3B">
        <w:rPr>
          <w:rFonts w:ascii="Times New Roman" w:hAnsi="Times New Roman" w:cs="Times New Roman"/>
          <w:sz w:val="24"/>
          <w:szCs w:val="24"/>
        </w:rPr>
        <w:t xml:space="preserve"> мероприятия в области энергосбережения и повышения энергетической эффективности, финансируемые полностью или частично за счет средств федерального бюджета, бюджетов субъектов Российской Федерации, местных бюджетов.</w:t>
      </w:r>
    </w:p>
    <w:p w:rsidR="002801BA" w:rsidRDefault="00B406F9" w:rsidP="002801BA">
      <w:pPr>
        <w:jc w:val="both"/>
      </w:pPr>
      <w:r>
        <w:t>1.3.</w:t>
      </w:r>
      <w:r w:rsidR="000405DD">
        <w:t>Объём энергоаудита</w:t>
      </w:r>
      <w:r w:rsidR="002801BA">
        <w:t>, статус и вид энергоаудита. определяется  договором между предприятием (организацией)</w:t>
      </w:r>
      <w:r w:rsidR="000405DD">
        <w:t xml:space="preserve"> </w:t>
      </w:r>
      <w:r w:rsidR="002801BA">
        <w:t>-</w:t>
      </w:r>
      <w:r w:rsidR="000405DD">
        <w:t xml:space="preserve"> </w:t>
      </w:r>
      <w:r w:rsidR="002801BA">
        <w:t>потребителем топливно-энергетических ресурсов (ТЭР) и членом саморегулируемой организации в области энергетических обследований. Стоимость работ, итоговые документы - по соглашению сторон. Выполнение работ подтверждается актом выполненных работ.</w:t>
      </w:r>
    </w:p>
    <w:p w:rsidR="003F6A33" w:rsidRDefault="003F6A33" w:rsidP="002801BA">
      <w:pPr>
        <w:pStyle w:val="a6"/>
        <w:spacing w:before="0" w:beforeAutospacing="0" w:after="0" w:afterAutospacing="0"/>
        <w:jc w:val="both"/>
      </w:pPr>
      <w:r>
        <w:rPr>
          <w:rFonts w:ascii="Times New Roman" w:hAnsi="Times New Roman"/>
        </w:rPr>
        <w:t>1.4.</w:t>
      </w:r>
      <w:r w:rsidR="002801BA" w:rsidRPr="002801BA">
        <w:rPr>
          <w:rFonts w:ascii="Times New Roman" w:hAnsi="Times New Roman"/>
        </w:rPr>
        <w:t xml:space="preserve">По соглашению между </w:t>
      </w:r>
      <w:r>
        <w:rPr>
          <w:rFonts w:ascii="Times New Roman" w:hAnsi="Times New Roman"/>
        </w:rPr>
        <w:t>Заказчиком и Исполнителем</w:t>
      </w:r>
      <w:r w:rsidR="002801BA" w:rsidRPr="002801BA">
        <w:rPr>
          <w:rFonts w:ascii="Times New Roman" w:hAnsi="Times New Roman"/>
        </w:rPr>
        <w:t>, может быть предусмотрена разработка отчета, содержащего перечень мероприятий по энергосбережению и повышению энергетической эффективности, отличных от типовых, общедоступных мероприятий по энергосбережению и повышению энергетической эффективности</w:t>
      </w:r>
      <w:r w:rsidR="002801BA">
        <w:t>.</w:t>
      </w:r>
      <w:r>
        <w:t xml:space="preserve"> </w:t>
      </w:r>
    </w:p>
    <w:p w:rsidR="00B406F9" w:rsidRDefault="003F6A33" w:rsidP="002801BA">
      <w:pPr>
        <w:pStyle w:val="a6"/>
        <w:spacing w:before="0" w:beforeAutospacing="0" w:after="0" w:afterAutospacing="0"/>
        <w:jc w:val="both"/>
        <w:rPr>
          <w:rFonts w:ascii="Times New Roman" w:hAnsi="Times New Roman"/>
        </w:rPr>
      </w:pPr>
      <w:r w:rsidRPr="003F6A33">
        <w:rPr>
          <w:rFonts w:ascii="Times New Roman" w:hAnsi="Times New Roman"/>
        </w:rPr>
        <w:t>1.5.</w:t>
      </w:r>
      <w:r>
        <w:t xml:space="preserve"> </w:t>
      </w:r>
      <w:r w:rsidR="00B406F9">
        <w:rPr>
          <w:rFonts w:ascii="Times New Roman" w:hAnsi="Times New Roman"/>
        </w:rPr>
        <w:t xml:space="preserve">В связи с тем, что </w:t>
      </w:r>
      <w:r w:rsidR="00B406F9" w:rsidRPr="00A30C97">
        <w:rPr>
          <w:rFonts w:ascii="Times New Roman" w:hAnsi="Times New Roman"/>
        </w:rPr>
        <w:t>разнообразие подходов к организации, проведению и оформлению ре</w:t>
      </w:r>
      <w:r>
        <w:rPr>
          <w:rFonts w:ascii="Times New Roman" w:hAnsi="Times New Roman"/>
        </w:rPr>
        <w:t>зультатов энергоаудита</w:t>
      </w:r>
      <w:r w:rsidR="00B406F9">
        <w:rPr>
          <w:rFonts w:ascii="Times New Roman" w:hAnsi="Times New Roman"/>
        </w:rPr>
        <w:t>,</w:t>
      </w:r>
      <w:r w:rsidR="00B406F9" w:rsidRPr="00A30C97">
        <w:rPr>
          <w:rFonts w:ascii="Times New Roman" w:hAnsi="Times New Roman"/>
        </w:rPr>
        <w:t xml:space="preserve"> </w:t>
      </w:r>
      <w:r w:rsidR="00B406F9">
        <w:rPr>
          <w:rFonts w:ascii="Times New Roman" w:hAnsi="Times New Roman"/>
        </w:rPr>
        <w:t>в</w:t>
      </w:r>
      <w:r w:rsidR="00B406F9">
        <w:t xml:space="preserve"> </w:t>
      </w:r>
      <w:r w:rsidR="00B406F9" w:rsidRPr="00A30C97">
        <w:rPr>
          <w:rFonts w:ascii="Times New Roman" w:hAnsi="Times New Roman"/>
        </w:rPr>
        <w:t>целом</w:t>
      </w:r>
      <w:r w:rsidR="00B406F9">
        <w:rPr>
          <w:rFonts w:ascii="Times New Roman" w:hAnsi="Times New Roman"/>
        </w:rPr>
        <w:t>,</w:t>
      </w:r>
      <w:r w:rsidR="00B406F9" w:rsidRPr="00A30C97">
        <w:rPr>
          <w:rFonts w:ascii="Times New Roman" w:hAnsi="Times New Roman"/>
        </w:rPr>
        <w:t xml:space="preserve"> исключает возможность универсального обобщения показателей энергетической эффективности энергоагрегатов, цехов, производств и предприятий</w:t>
      </w:r>
      <w:r w:rsidR="00B406F9">
        <w:rPr>
          <w:rFonts w:ascii="Times New Roman" w:hAnsi="Times New Roman"/>
        </w:rPr>
        <w:t xml:space="preserve"> – потребителей ТЭР и</w:t>
      </w:r>
      <w:r w:rsidR="00B406F9" w:rsidRPr="00A30C97">
        <w:rPr>
          <w:rFonts w:ascii="Times New Roman" w:hAnsi="Times New Roman"/>
        </w:rPr>
        <w:t xml:space="preserve"> снижает результативность энергетических обследова</w:t>
      </w:r>
      <w:r w:rsidR="00B406F9">
        <w:rPr>
          <w:rFonts w:ascii="Times New Roman" w:hAnsi="Times New Roman"/>
        </w:rPr>
        <w:t>ний, н</w:t>
      </w:r>
      <w:r w:rsidR="001E744E">
        <w:rPr>
          <w:rFonts w:ascii="Times New Roman" w:hAnsi="Times New Roman"/>
        </w:rPr>
        <w:t>астоящие «Методические рекомендации</w:t>
      </w:r>
      <w:r w:rsidR="00B406F9" w:rsidRPr="00A30C97">
        <w:rPr>
          <w:rFonts w:ascii="Times New Roman" w:hAnsi="Times New Roman"/>
        </w:rPr>
        <w:t>»</w:t>
      </w:r>
      <w:r w:rsidR="00B406F9">
        <w:rPr>
          <w:rFonts w:ascii="Times New Roman" w:hAnsi="Times New Roman"/>
        </w:rPr>
        <w:t xml:space="preserve"> направлены на:</w:t>
      </w:r>
    </w:p>
    <w:p w:rsidR="00B406F9" w:rsidRDefault="002F362B" w:rsidP="00F72B36">
      <w:pPr>
        <w:pStyle w:val="a6"/>
        <w:spacing w:before="0" w:beforeAutospacing="0" w:after="0" w:afterAutospacing="0"/>
        <w:jc w:val="both"/>
        <w:rPr>
          <w:rFonts w:ascii="Times New Roman" w:hAnsi="Times New Roman"/>
        </w:rPr>
      </w:pPr>
      <w:r>
        <w:rPr>
          <w:rFonts w:ascii="Times New Roman" w:hAnsi="Times New Roman"/>
        </w:rPr>
        <w:t>1) У</w:t>
      </w:r>
      <w:r w:rsidR="00B406F9">
        <w:rPr>
          <w:rFonts w:ascii="Times New Roman" w:hAnsi="Times New Roman"/>
        </w:rPr>
        <w:t>становление</w:t>
      </w:r>
      <w:r w:rsidR="00B406F9" w:rsidRPr="00A30C97">
        <w:rPr>
          <w:rFonts w:ascii="Times New Roman" w:hAnsi="Times New Roman"/>
        </w:rPr>
        <w:t xml:space="preserve"> </w:t>
      </w:r>
      <w:r w:rsidR="00B406F9">
        <w:rPr>
          <w:rFonts w:ascii="Times New Roman" w:hAnsi="Times New Roman"/>
        </w:rPr>
        <w:t>порядка</w:t>
      </w:r>
      <w:r w:rsidR="00B406F9" w:rsidRPr="00A30C97">
        <w:rPr>
          <w:rFonts w:ascii="Times New Roman" w:hAnsi="Times New Roman"/>
        </w:rPr>
        <w:t xml:space="preserve"> и объём</w:t>
      </w:r>
      <w:r w:rsidR="00B406F9">
        <w:rPr>
          <w:rFonts w:ascii="Times New Roman" w:hAnsi="Times New Roman"/>
        </w:rPr>
        <w:t>а</w:t>
      </w:r>
      <w:r w:rsidR="00B406F9" w:rsidRPr="00A30C97">
        <w:rPr>
          <w:rFonts w:ascii="Times New Roman" w:hAnsi="Times New Roman"/>
        </w:rPr>
        <w:t xml:space="preserve"> энергетических обследований промышленных предприятий саморегулируемой организацией и (или) её членами, проводящими энергетические обследования потенциально опасных объектов промышленных предприятий – потребителей ТЭР, независимо от их организационно-правовых форм и форм собст</w:t>
      </w:r>
      <w:r w:rsidR="00D66EBF">
        <w:rPr>
          <w:rFonts w:ascii="Times New Roman" w:hAnsi="Times New Roman"/>
        </w:rPr>
        <w:t>венности.</w:t>
      </w:r>
    </w:p>
    <w:p w:rsidR="00B406F9" w:rsidRDefault="002F362B" w:rsidP="00F72B36">
      <w:pPr>
        <w:pStyle w:val="a6"/>
        <w:spacing w:before="0" w:beforeAutospacing="0" w:after="0" w:afterAutospacing="0"/>
        <w:jc w:val="both"/>
        <w:rPr>
          <w:rFonts w:ascii="Times New Roman" w:hAnsi="Times New Roman"/>
        </w:rPr>
      </w:pPr>
      <w:r>
        <w:rPr>
          <w:rFonts w:ascii="Times New Roman" w:hAnsi="Times New Roman"/>
        </w:rPr>
        <w:t>2) У</w:t>
      </w:r>
      <w:r w:rsidR="00B406F9">
        <w:rPr>
          <w:rFonts w:ascii="Times New Roman" w:hAnsi="Times New Roman"/>
        </w:rPr>
        <w:t>становление</w:t>
      </w:r>
      <w:r w:rsidR="00B406F9" w:rsidRPr="00A30C97">
        <w:rPr>
          <w:rFonts w:ascii="Times New Roman" w:hAnsi="Times New Roman"/>
        </w:rPr>
        <w:t xml:space="preserve"> </w:t>
      </w:r>
      <w:r w:rsidR="00B406F9">
        <w:rPr>
          <w:rFonts w:ascii="Times New Roman" w:hAnsi="Times New Roman"/>
        </w:rPr>
        <w:t>рекомендаций</w:t>
      </w:r>
      <w:r w:rsidR="00B406F9" w:rsidRPr="00A30C97">
        <w:rPr>
          <w:rFonts w:ascii="Times New Roman" w:hAnsi="Times New Roman"/>
        </w:rPr>
        <w:t xml:space="preserve"> при обследовании конкретных объектов потребления ТЭР промышленного предприят</w:t>
      </w:r>
      <w:r w:rsidR="00B406F9">
        <w:rPr>
          <w:rFonts w:ascii="Times New Roman" w:hAnsi="Times New Roman"/>
        </w:rPr>
        <w:t xml:space="preserve">ия по </w:t>
      </w:r>
      <w:r w:rsidR="00B406F9" w:rsidRPr="00A30C97">
        <w:rPr>
          <w:rFonts w:ascii="Times New Roman" w:hAnsi="Times New Roman"/>
        </w:rPr>
        <w:t>при</w:t>
      </w:r>
      <w:r w:rsidR="00B406F9">
        <w:rPr>
          <w:rFonts w:ascii="Times New Roman" w:hAnsi="Times New Roman"/>
        </w:rPr>
        <w:t>менению</w:t>
      </w:r>
      <w:r w:rsidR="00B406F9" w:rsidRPr="00A30C97">
        <w:rPr>
          <w:rFonts w:ascii="Times New Roman" w:hAnsi="Times New Roman"/>
        </w:rPr>
        <w:t xml:space="preserve"> инструментальных средств, нормативных документов, </w:t>
      </w:r>
      <w:r w:rsidR="00ED01C6">
        <w:rPr>
          <w:rFonts w:ascii="Times New Roman" w:hAnsi="Times New Roman"/>
        </w:rPr>
        <w:t>передового опыта в области энергоаудита.</w:t>
      </w:r>
    </w:p>
    <w:p w:rsidR="00B406F9" w:rsidRDefault="002F362B" w:rsidP="00F72B36">
      <w:pPr>
        <w:pStyle w:val="a6"/>
        <w:spacing w:before="0" w:beforeAutospacing="0" w:after="0" w:afterAutospacing="0"/>
        <w:jc w:val="both"/>
        <w:rPr>
          <w:rFonts w:ascii="Times New Roman" w:hAnsi="Times New Roman"/>
        </w:rPr>
      </w:pPr>
      <w:r>
        <w:rPr>
          <w:rFonts w:ascii="Times New Roman" w:hAnsi="Times New Roman"/>
        </w:rPr>
        <w:t>3) В</w:t>
      </w:r>
      <w:r w:rsidR="00B406F9">
        <w:rPr>
          <w:rFonts w:ascii="Times New Roman" w:hAnsi="Times New Roman"/>
        </w:rPr>
        <w:t>ыработку системного подхода энергоаудитора к решению основных задач энергетического обследования.</w:t>
      </w:r>
    </w:p>
    <w:p w:rsidR="00DA071B" w:rsidRDefault="00DA071B" w:rsidP="00DA071B">
      <w:pPr>
        <w:shd w:val="clear" w:color="auto" w:fill="FFFFFF"/>
        <w:rPr>
          <w:spacing w:val="-10"/>
        </w:rPr>
      </w:pPr>
    </w:p>
    <w:p w:rsidR="00DA071B" w:rsidRDefault="00DA071B" w:rsidP="00DA071B">
      <w:pPr>
        <w:shd w:val="clear" w:color="auto" w:fill="FFFFFF"/>
        <w:rPr>
          <w:bCs/>
        </w:rPr>
      </w:pPr>
      <w:r>
        <w:rPr>
          <w:b/>
          <w:bCs/>
        </w:rPr>
        <w:t xml:space="preserve">2. Область </w:t>
      </w:r>
      <w:r>
        <w:rPr>
          <w:b/>
          <w:spacing w:val="-1"/>
        </w:rPr>
        <w:t>применения</w:t>
      </w:r>
      <w:r>
        <w:rPr>
          <w:b/>
          <w:bCs/>
        </w:rPr>
        <w:t>.</w:t>
      </w:r>
    </w:p>
    <w:p w:rsidR="003F6A33" w:rsidRDefault="001E744E" w:rsidP="002A5527">
      <w:pPr>
        <w:shd w:val="clear" w:color="auto" w:fill="FFFFFF"/>
        <w:jc w:val="both"/>
        <w:rPr>
          <w:spacing w:val="-9"/>
        </w:rPr>
      </w:pPr>
      <w:r>
        <w:rPr>
          <w:bCs/>
        </w:rPr>
        <w:t>2.1. Настоящие «Методические рекомендации</w:t>
      </w:r>
      <w:r w:rsidR="00DA071B">
        <w:rPr>
          <w:bCs/>
        </w:rPr>
        <w:t>» разработаны на основании п.4.2 Ст.18</w:t>
      </w:r>
      <w:r w:rsidR="00DA071B">
        <w:t xml:space="preserve"> Федерального закона от 23 ноября 2009г.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DA071B">
        <w:rPr>
          <w:spacing w:val="-9"/>
        </w:rPr>
        <w:t xml:space="preserve"> </w:t>
      </w:r>
    </w:p>
    <w:p w:rsidR="002A5527" w:rsidRDefault="00DA071B" w:rsidP="002A5527">
      <w:pPr>
        <w:shd w:val="clear" w:color="auto" w:fill="FFFFFF"/>
        <w:jc w:val="both"/>
        <w:rPr>
          <w:bCs/>
        </w:rPr>
      </w:pPr>
      <w:r>
        <w:rPr>
          <w:spacing w:val="-1"/>
        </w:rPr>
        <w:t>2.2</w:t>
      </w:r>
      <w:r>
        <w:rPr>
          <w:b/>
          <w:spacing w:val="-1"/>
        </w:rPr>
        <w:t xml:space="preserve">. </w:t>
      </w:r>
      <w:r w:rsidR="001E744E">
        <w:rPr>
          <w:spacing w:val="-1"/>
        </w:rPr>
        <w:t>Настоящие «Методические рекомендации</w:t>
      </w:r>
      <w:r w:rsidR="003F6A33">
        <w:rPr>
          <w:spacing w:val="-1"/>
        </w:rPr>
        <w:t>» разработаны для применения</w:t>
      </w:r>
      <w:r w:rsidR="00F01B77">
        <w:rPr>
          <w:spacing w:val="-1"/>
        </w:rPr>
        <w:t xml:space="preserve"> </w:t>
      </w:r>
      <w:r w:rsidR="002A5527">
        <w:rPr>
          <w:spacing w:val="-1"/>
        </w:rPr>
        <w:t xml:space="preserve">при </w:t>
      </w:r>
      <w:r w:rsidR="003F6A33">
        <w:rPr>
          <w:spacing w:val="-7"/>
        </w:rPr>
        <w:t>энергоаудите</w:t>
      </w:r>
      <w:r w:rsidR="002A5527">
        <w:rPr>
          <w:spacing w:val="-7"/>
        </w:rPr>
        <w:t xml:space="preserve"> объектов</w:t>
      </w:r>
      <w:r w:rsidR="003F6A33">
        <w:rPr>
          <w:spacing w:val="-7"/>
        </w:rPr>
        <w:t xml:space="preserve"> предприятий</w:t>
      </w:r>
      <w:r>
        <w:rPr>
          <w:spacing w:val="-7"/>
        </w:rPr>
        <w:t>, потребляющих топливно-энергетические ресурсы</w:t>
      </w:r>
      <w:r w:rsidR="00E413D2" w:rsidRPr="00E413D2">
        <w:t xml:space="preserve"> </w:t>
      </w:r>
      <w:r w:rsidR="00F01B77">
        <w:t xml:space="preserve">(ТЭР) </w:t>
      </w:r>
      <w:r w:rsidR="00E413D2" w:rsidRPr="00E413D2">
        <w:t>в целях получения достоверной информации об объеме используемых энергетических ресур</w:t>
      </w:r>
      <w:r w:rsidR="002A5527">
        <w:t xml:space="preserve">сов,  </w:t>
      </w:r>
      <w:r w:rsidR="00E413D2" w:rsidRPr="00E413D2">
        <w:t xml:space="preserve"> выявления возможностей энергосбережения, а также и повышения энергетической эффективности на предпри</w:t>
      </w:r>
      <w:r w:rsidR="002A5527">
        <w:t xml:space="preserve">ятии и </w:t>
      </w:r>
      <w:r w:rsidR="002A5527">
        <w:rPr>
          <w:bCs/>
        </w:rPr>
        <w:t>распространяются на деятельность</w:t>
      </w:r>
      <w:r w:rsidR="002A5527">
        <w:rPr>
          <w:spacing w:val="-9"/>
        </w:rPr>
        <w:t xml:space="preserve">, юридических и физических лиц  - </w:t>
      </w:r>
      <w:r w:rsidR="002A5527">
        <w:rPr>
          <w:bCs/>
        </w:rPr>
        <w:t xml:space="preserve"> членов с</w:t>
      </w:r>
      <w:r w:rsidR="002A5527">
        <w:rPr>
          <w:spacing w:val="-9"/>
        </w:rPr>
        <w:t>аморегулируемой организации</w:t>
      </w:r>
      <w:r w:rsidR="002A5527">
        <w:rPr>
          <w:bCs/>
        </w:rPr>
        <w:t xml:space="preserve">, </w:t>
      </w:r>
      <w:r w:rsidR="002A5527">
        <w:rPr>
          <w:spacing w:val="-9"/>
        </w:rPr>
        <w:t>осуществляющей энергетические обследо</w:t>
      </w:r>
      <w:r w:rsidR="003F6A33">
        <w:rPr>
          <w:spacing w:val="-9"/>
        </w:rPr>
        <w:t>вания</w:t>
      </w:r>
      <w:r w:rsidR="002A5527">
        <w:rPr>
          <w:spacing w:val="-9"/>
        </w:rPr>
        <w:t xml:space="preserve"> </w:t>
      </w:r>
      <w:r w:rsidR="002A5527">
        <w:rPr>
          <w:bCs/>
        </w:rPr>
        <w:t xml:space="preserve">. </w:t>
      </w:r>
    </w:p>
    <w:p w:rsidR="00E413D2" w:rsidRPr="00E413D2" w:rsidRDefault="00E413D2" w:rsidP="00A30C97">
      <w:pPr>
        <w:shd w:val="clear" w:color="auto" w:fill="FFFFFF"/>
        <w:jc w:val="both"/>
      </w:pPr>
    </w:p>
    <w:p w:rsidR="00A67675" w:rsidRDefault="00DA071B" w:rsidP="00A67675">
      <w:pPr>
        <w:shd w:val="clear" w:color="auto" w:fill="FFFFFF"/>
        <w:ind w:left="34"/>
        <w:jc w:val="both"/>
        <w:rPr>
          <w:b/>
          <w:bCs/>
          <w:spacing w:val="-1"/>
        </w:rPr>
      </w:pPr>
      <w:r w:rsidRPr="005846D5">
        <w:rPr>
          <w:b/>
        </w:rPr>
        <w:t>3.</w:t>
      </w:r>
      <w:r w:rsidR="00A67675">
        <w:rPr>
          <w:b/>
          <w:bCs/>
          <w:spacing w:val="-1"/>
        </w:rPr>
        <w:t>Терминология, определения.</w:t>
      </w:r>
    </w:p>
    <w:p w:rsidR="00A67675" w:rsidRDefault="00A67675" w:rsidP="00A67675">
      <w:pPr>
        <w:shd w:val="clear" w:color="auto" w:fill="FFFFFF"/>
        <w:ind w:right="-6"/>
        <w:jc w:val="both"/>
      </w:pPr>
      <w:r>
        <w:rPr>
          <w:b/>
          <w:bCs/>
          <w:i/>
          <w:spacing w:val="-2"/>
        </w:rPr>
        <w:t xml:space="preserve">Энергоаудит </w:t>
      </w:r>
      <w:r>
        <w:rPr>
          <w:spacing w:val="-2"/>
        </w:rPr>
        <w:t>- обследование энергопотребляющих объектов и процессов с разработкой энергетического паспорта, соответствующих рекомендаций и мероприятий по энергосбережению.</w:t>
      </w:r>
    </w:p>
    <w:p w:rsidR="00A67675" w:rsidRDefault="00A67675" w:rsidP="00A67675">
      <w:pPr>
        <w:shd w:val="clear" w:color="auto" w:fill="FFFFFF"/>
        <w:jc w:val="both"/>
      </w:pPr>
      <w:r>
        <w:rPr>
          <w:b/>
          <w:bCs/>
          <w:i/>
          <w:spacing w:val="-1"/>
        </w:rPr>
        <w:t xml:space="preserve">Энергосбережение </w:t>
      </w:r>
      <w:r>
        <w:rPr>
          <w:spacing w:val="-1"/>
        </w:rPr>
        <w:t>- реализация правовых, организационных, научных, производственных, технических и экономических мер, направленных на эффективное использование топливно-</w:t>
      </w:r>
      <w:r>
        <w:t xml:space="preserve">энергетических ресурсов и на вовлечение в хозяйственный оборот возобновляемых источников энергии. </w:t>
      </w:r>
    </w:p>
    <w:p w:rsidR="00A67675" w:rsidRDefault="00A67675" w:rsidP="00A67675">
      <w:pPr>
        <w:shd w:val="clear" w:color="auto" w:fill="FFFFFF"/>
        <w:jc w:val="both"/>
      </w:pPr>
      <w:r>
        <w:rPr>
          <w:b/>
          <w:bCs/>
          <w:i/>
          <w:spacing w:val="-1"/>
        </w:rPr>
        <w:t>Потенциал энергосбережения</w:t>
      </w:r>
      <w:r>
        <w:rPr>
          <w:b/>
          <w:bCs/>
          <w:spacing w:val="-1"/>
        </w:rPr>
        <w:t xml:space="preserve"> </w:t>
      </w:r>
      <w:r>
        <w:rPr>
          <w:spacing w:val="-1"/>
        </w:rPr>
        <w:t xml:space="preserve">- количество ТЭР, которое можно сберечь в результате реализации технически возможных и экономически оправданных мер, направленных на эффективное их использование и вовлечение в хозяйственный оборот возобновляемых </w:t>
      </w:r>
      <w:r>
        <w:rPr>
          <w:spacing w:val="-2"/>
        </w:rPr>
        <w:t xml:space="preserve">источников энергии при условии сохранения или снижения техногенного воздействия на </w:t>
      </w:r>
      <w:r>
        <w:t>окружающую и природную среды.</w:t>
      </w:r>
    </w:p>
    <w:p w:rsidR="00A67675" w:rsidRDefault="00A67675" w:rsidP="00A67675">
      <w:pPr>
        <w:shd w:val="clear" w:color="auto" w:fill="FFFFFF"/>
        <w:jc w:val="both"/>
      </w:pPr>
      <w:r>
        <w:rPr>
          <w:b/>
          <w:bCs/>
          <w:i/>
          <w:spacing w:val="-2"/>
        </w:rPr>
        <w:t>Показатель энергосбережения</w:t>
      </w:r>
      <w:r>
        <w:rPr>
          <w:b/>
          <w:bCs/>
          <w:spacing w:val="-2"/>
        </w:rPr>
        <w:t xml:space="preserve"> </w:t>
      </w:r>
      <w:r>
        <w:rPr>
          <w:spacing w:val="-2"/>
        </w:rPr>
        <w:t xml:space="preserve">- количественная характеристика намечаемых и (или) </w:t>
      </w:r>
      <w:r>
        <w:t>реализуемых мер по энергосбережению и их результатов.</w:t>
      </w:r>
    </w:p>
    <w:p w:rsidR="00A67675" w:rsidRDefault="00A67675" w:rsidP="00A67675">
      <w:pPr>
        <w:shd w:val="clear" w:color="auto" w:fill="FFFFFF"/>
        <w:tabs>
          <w:tab w:val="left" w:pos="8280"/>
        </w:tabs>
        <w:ind w:left="34"/>
        <w:jc w:val="both"/>
      </w:pPr>
      <w:r>
        <w:rPr>
          <w:b/>
          <w:bCs/>
          <w:i/>
        </w:rPr>
        <w:t>Топливно-энергетические ресурсы (ТЭР)</w:t>
      </w:r>
      <w:r>
        <w:t xml:space="preserve"> - совокупность всех природных и </w:t>
      </w:r>
      <w:r>
        <w:rPr>
          <w:spacing w:val="-1"/>
        </w:rPr>
        <w:t xml:space="preserve">преобразованных видов топлива и энергии, используемых в хозяйственной деятельности (в </w:t>
      </w:r>
      <w:r>
        <w:t>том числе и воды как энергоресурса).</w:t>
      </w:r>
    </w:p>
    <w:p w:rsidR="00A67675" w:rsidRDefault="00A67675" w:rsidP="00A67675">
      <w:pPr>
        <w:shd w:val="clear" w:color="auto" w:fill="FFFFFF"/>
        <w:ind w:right="-6"/>
        <w:jc w:val="both"/>
      </w:pPr>
      <w:r>
        <w:rPr>
          <w:b/>
          <w:bCs/>
          <w:i/>
          <w:spacing w:val="-1"/>
        </w:rPr>
        <w:t>Энергетический паспорт потребителя ТЭР</w:t>
      </w:r>
      <w:r>
        <w:rPr>
          <w:b/>
          <w:bCs/>
          <w:spacing w:val="-1"/>
        </w:rPr>
        <w:t xml:space="preserve"> </w:t>
      </w:r>
      <w:r>
        <w:rPr>
          <w:spacing w:val="-1"/>
        </w:rPr>
        <w:t xml:space="preserve">- нормативный документ, содержащий показатели эффективности использования ТЭР, потребляемых в процессе хозяйственной </w:t>
      </w:r>
      <w:r>
        <w:t xml:space="preserve">деятельности объектами производственного назначения независимо от организационных </w:t>
      </w:r>
      <w:r>
        <w:rPr>
          <w:spacing w:val="-1"/>
        </w:rPr>
        <w:t xml:space="preserve">форм и форм собственности, а также содержащий энергосберегающие мероприятия с учетом </w:t>
      </w:r>
      <w:r>
        <w:t>энергетического баланса.</w:t>
      </w:r>
    </w:p>
    <w:p w:rsidR="00A67675" w:rsidRDefault="00A67675" w:rsidP="00A67675">
      <w:pPr>
        <w:shd w:val="clear" w:color="auto" w:fill="FFFFFF"/>
        <w:jc w:val="both"/>
      </w:pPr>
      <w:r>
        <w:rPr>
          <w:b/>
          <w:bCs/>
          <w:i/>
        </w:rPr>
        <w:t>Нормативный показатель энергетической эффективности (объекта, процесса)</w:t>
      </w:r>
      <w:r>
        <w:rPr>
          <w:b/>
          <w:bCs/>
        </w:rPr>
        <w:t xml:space="preserve"> </w:t>
      </w:r>
      <w:r>
        <w:t>- у</w:t>
      </w:r>
      <w:r>
        <w:rPr>
          <w:spacing w:val="-8"/>
        </w:rPr>
        <w:t xml:space="preserve">становленная в нормативной документации на объект (процесс) количественная </w:t>
      </w:r>
      <w:r>
        <w:rPr>
          <w:spacing w:val="-1"/>
        </w:rPr>
        <w:t xml:space="preserve">характеристика уровней рационального потребления и экономного расходования ТЭР при создании продукции, реализации процессов, проведении работ и оказании услуг, выраженная в виде абсолютного, удельного или относительного показателя их потребления (потерь) </w:t>
      </w:r>
    </w:p>
    <w:p w:rsidR="00A67675" w:rsidRDefault="00A67675" w:rsidP="00A67675">
      <w:pPr>
        <w:shd w:val="clear" w:color="auto" w:fill="FFFFFF"/>
        <w:jc w:val="both"/>
      </w:pPr>
      <w:r>
        <w:rPr>
          <w:b/>
          <w:bCs/>
          <w:i/>
          <w:spacing w:val="-1"/>
        </w:rPr>
        <w:t xml:space="preserve">Норматив расхода энергии (топлива) </w:t>
      </w:r>
      <w:r>
        <w:rPr>
          <w:i/>
          <w:spacing w:val="-1"/>
        </w:rPr>
        <w:t>-</w:t>
      </w:r>
      <w:r>
        <w:rPr>
          <w:spacing w:val="-1"/>
        </w:rPr>
        <w:t xml:space="preserve"> научно и технически обоснованная составляющая нормы расхода энергии (топлива), устанавливаемая в нормативной и регламентной </w:t>
      </w:r>
      <w:r>
        <w:rPr>
          <w:spacing w:val="-2"/>
        </w:rPr>
        <w:t xml:space="preserve">документации на конкретное изделие, услугу и характеризующая предельные значения (как </w:t>
      </w:r>
      <w:r>
        <w:t>правило, меньшее) потребления энергии (топлива) по элементам производственного процесса на единицу выпускаемой продукции (услуги).</w:t>
      </w:r>
    </w:p>
    <w:p w:rsidR="00A67675" w:rsidRDefault="00A67675" w:rsidP="00A67675">
      <w:pPr>
        <w:shd w:val="clear" w:color="auto" w:fill="FFFFFF"/>
        <w:jc w:val="both"/>
      </w:pPr>
      <w:r>
        <w:rPr>
          <w:b/>
          <w:bCs/>
          <w:i/>
        </w:rPr>
        <w:t>Характеристика энергоресурсопотребления</w:t>
      </w:r>
      <w:r>
        <w:rPr>
          <w:b/>
          <w:bCs/>
        </w:rPr>
        <w:t xml:space="preserve"> </w:t>
      </w:r>
      <w:r>
        <w:t xml:space="preserve">- физическая величина, отражающая </w:t>
      </w:r>
      <w:r>
        <w:rPr>
          <w:spacing w:val="-2"/>
        </w:rPr>
        <w:t xml:space="preserve">количество и качество потребляемого объектом энергоресурса, которая используется для </w:t>
      </w:r>
      <w:r>
        <w:t>расчета показателей эффективности.</w:t>
      </w:r>
    </w:p>
    <w:p w:rsidR="00A67675" w:rsidRDefault="00A67675" w:rsidP="00A67675">
      <w:pPr>
        <w:shd w:val="clear" w:color="auto" w:fill="FFFFFF"/>
        <w:ind w:right="-1"/>
        <w:jc w:val="both"/>
      </w:pPr>
      <w:r>
        <w:rPr>
          <w:b/>
          <w:bCs/>
          <w:i/>
          <w:spacing w:val="-2"/>
        </w:rPr>
        <w:t>Возобновляемые источники энергетики</w:t>
      </w:r>
      <w:r>
        <w:rPr>
          <w:b/>
          <w:bCs/>
          <w:spacing w:val="-2"/>
        </w:rPr>
        <w:t xml:space="preserve"> </w:t>
      </w:r>
      <w:r>
        <w:rPr>
          <w:spacing w:val="-2"/>
        </w:rPr>
        <w:t xml:space="preserve">- источники энергии, постоянно возобновляемые </w:t>
      </w:r>
      <w:r>
        <w:t>естественным путем за счет физико-химических процессов природного происхождения.</w:t>
      </w:r>
    </w:p>
    <w:p w:rsidR="00A67675" w:rsidRDefault="00A67675" w:rsidP="00A67675">
      <w:pPr>
        <w:shd w:val="clear" w:color="auto" w:fill="FFFFFF"/>
        <w:jc w:val="both"/>
        <w:rPr>
          <w:spacing w:val="-2"/>
        </w:rPr>
      </w:pPr>
      <w:r>
        <w:rPr>
          <w:b/>
          <w:bCs/>
          <w:i/>
        </w:rPr>
        <w:t>Вторичный энергетический ресурс (ВЭР</w:t>
      </w:r>
      <w:r>
        <w:rPr>
          <w:b/>
          <w:bCs/>
        </w:rPr>
        <w:t xml:space="preserve">) </w:t>
      </w:r>
      <w:r>
        <w:t xml:space="preserve">- энергетический ресурс, получаемый в виде </w:t>
      </w:r>
      <w:r>
        <w:rPr>
          <w:spacing w:val="-2"/>
        </w:rPr>
        <w:t xml:space="preserve">побочного продукта основного производства или являющийся таким продуктом </w:t>
      </w:r>
    </w:p>
    <w:p w:rsidR="00A67675" w:rsidRDefault="00A67675" w:rsidP="00A67675">
      <w:pPr>
        <w:shd w:val="clear" w:color="auto" w:fill="FFFFFF"/>
        <w:jc w:val="both"/>
        <w:rPr>
          <w:i/>
        </w:rPr>
      </w:pPr>
      <w:r>
        <w:rPr>
          <w:i/>
        </w:rPr>
        <w:t>Примечание:</w:t>
      </w:r>
      <w:r>
        <w:t xml:space="preserve"> </w:t>
      </w:r>
      <w:r>
        <w:rPr>
          <w:i/>
          <w:spacing w:val="-1"/>
        </w:rPr>
        <w:t>Наиболее часто используются ВЭР в виде тепла, газа, водяного пара, сбросных вод и топлива</w:t>
      </w:r>
      <w:r>
        <w:rPr>
          <w:i/>
        </w:rPr>
        <w:t xml:space="preserve"> </w:t>
      </w:r>
      <w:r>
        <w:rPr>
          <w:i/>
          <w:spacing w:val="-1"/>
        </w:rPr>
        <w:t xml:space="preserve">(твердые отходы, жидкие сбросы и газообразные выбросы предприятий отраслей </w:t>
      </w:r>
      <w:r>
        <w:rPr>
          <w:i/>
        </w:rPr>
        <w:t>промышленности).</w:t>
      </w:r>
    </w:p>
    <w:p w:rsidR="00A67675" w:rsidRDefault="00A67675" w:rsidP="00A67675">
      <w:pPr>
        <w:shd w:val="clear" w:color="auto" w:fill="FFFFFF"/>
        <w:jc w:val="both"/>
      </w:pPr>
      <w:r>
        <w:rPr>
          <w:b/>
          <w:bCs/>
          <w:i/>
          <w:spacing w:val="-1"/>
        </w:rPr>
        <w:t>Нерациональное расходование ТЭР</w:t>
      </w:r>
      <w:r>
        <w:rPr>
          <w:b/>
          <w:bCs/>
          <w:spacing w:val="-1"/>
        </w:rPr>
        <w:t xml:space="preserve"> </w:t>
      </w:r>
      <w:r>
        <w:rPr>
          <w:spacing w:val="-1"/>
        </w:rPr>
        <w:t xml:space="preserve">- расход топливно-энергетических ресурсов на энергетических и технических установках, в промышленном и </w:t>
      </w:r>
      <w:r>
        <w:rPr>
          <w:spacing w:val="-2"/>
        </w:rPr>
        <w:t xml:space="preserve">коммунально-бытовом секторе, в том числе в жилых и общественных зданиях, на которых </w:t>
      </w:r>
      <w:r>
        <w:t>выявлены резервы для снижения потребления топливно-энергетических ресурсов.</w:t>
      </w:r>
    </w:p>
    <w:p w:rsidR="00A67675" w:rsidRDefault="00A67675" w:rsidP="00A67675">
      <w:pPr>
        <w:shd w:val="clear" w:color="auto" w:fill="FFFFFF"/>
        <w:jc w:val="both"/>
      </w:pPr>
      <w:r>
        <w:rPr>
          <w:b/>
          <w:bCs/>
          <w:i/>
          <w:spacing w:val="-1"/>
        </w:rPr>
        <w:t xml:space="preserve">Экономное расходование ТЭР </w:t>
      </w:r>
      <w:r>
        <w:rPr>
          <w:spacing w:val="-1"/>
        </w:rPr>
        <w:t xml:space="preserve">- относительное сокращение расходования ТЭР, </w:t>
      </w:r>
      <w:r>
        <w:rPr>
          <w:spacing w:val="-2"/>
        </w:rPr>
        <w:t xml:space="preserve">выражающееся в снижении их удельных расходов на производство единицы конкретной </w:t>
      </w:r>
      <w:r>
        <w:rPr>
          <w:spacing w:val="-1"/>
        </w:rPr>
        <w:t xml:space="preserve">продукции, выполнение работ и оказание услуг установленного качества с учетом </w:t>
      </w:r>
      <w:r>
        <w:t>социальных, экологических и прочих ограничений.</w:t>
      </w:r>
    </w:p>
    <w:p w:rsidR="00A67675" w:rsidRDefault="00A67675" w:rsidP="00A67675">
      <w:pPr>
        <w:shd w:val="clear" w:color="auto" w:fill="FFFFFF"/>
        <w:ind w:right="-6"/>
        <w:jc w:val="both"/>
      </w:pPr>
      <w:r>
        <w:rPr>
          <w:b/>
          <w:bCs/>
          <w:i/>
          <w:spacing w:val="-1"/>
        </w:rPr>
        <w:t>Инструментальное обследование</w:t>
      </w:r>
      <w:r>
        <w:rPr>
          <w:b/>
          <w:bCs/>
          <w:spacing w:val="-1"/>
        </w:rPr>
        <w:t xml:space="preserve"> </w:t>
      </w:r>
      <w:r>
        <w:rPr>
          <w:spacing w:val="-1"/>
        </w:rPr>
        <w:t xml:space="preserve">- измерение и регистрация характеристик режимов </w:t>
      </w:r>
      <w:r>
        <w:t>работы энергетических установок, энергоресурсопотребления при помощи стационарных или переносных измерительных и регистрационных приборов.</w:t>
      </w:r>
    </w:p>
    <w:p w:rsidR="00A67675" w:rsidRDefault="00A67675" w:rsidP="00A67675">
      <w:pPr>
        <w:shd w:val="clear" w:color="auto" w:fill="FFFFFF"/>
        <w:jc w:val="both"/>
      </w:pPr>
      <w:r>
        <w:rPr>
          <w:b/>
          <w:bCs/>
          <w:i/>
          <w:spacing w:val="-2"/>
        </w:rPr>
        <w:t>Сбор документальной информации</w:t>
      </w:r>
      <w:r>
        <w:rPr>
          <w:b/>
          <w:bCs/>
          <w:spacing w:val="-2"/>
        </w:rPr>
        <w:t xml:space="preserve"> </w:t>
      </w:r>
      <w:r>
        <w:rPr>
          <w:spacing w:val="-2"/>
        </w:rPr>
        <w:t xml:space="preserve">-  сбор данных о потребителе ТЭР, производстве услуг, </w:t>
      </w:r>
      <w:r>
        <w:t xml:space="preserve">технологических параметрах, технико-экономических показателях, и других данных, </w:t>
      </w:r>
      <w:r>
        <w:rPr>
          <w:spacing w:val="-1"/>
        </w:rPr>
        <w:t>необходимых для расчета показателей энергетической эффективности объекта.</w:t>
      </w:r>
    </w:p>
    <w:p w:rsidR="00A67675" w:rsidRDefault="00A67675" w:rsidP="00A67675">
      <w:pPr>
        <w:shd w:val="clear" w:color="auto" w:fill="FFFFFF"/>
        <w:jc w:val="both"/>
      </w:pPr>
      <w:r>
        <w:rPr>
          <w:b/>
          <w:bCs/>
          <w:i/>
          <w:spacing w:val="-1"/>
        </w:rPr>
        <w:t>Анализ информации</w:t>
      </w:r>
      <w:r>
        <w:rPr>
          <w:b/>
          <w:bCs/>
          <w:spacing w:val="-1"/>
        </w:rPr>
        <w:t xml:space="preserve"> </w:t>
      </w:r>
      <w:r>
        <w:rPr>
          <w:spacing w:val="-1"/>
        </w:rPr>
        <w:t xml:space="preserve">- определение показателей энергетической эффективности и резервов энергосбережения на основе собранной документальной информации и инструментальных </w:t>
      </w:r>
      <w:r>
        <w:t>данных обследования.</w:t>
      </w:r>
    </w:p>
    <w:p w:rsidR="00A67675" w:rsidRDefault="00A67675" w:rsidP="002F362B">
      <w:pPr>
        <w:jc w:val="both"/>
        <w:rPr>
          <w:b/>
        </w:rPr>
      </w:pPr>
    </w:p>
    <w:p w:rsidR="00DA071B" w:rsidRDefault="00A67675" w:rsidP="002F362B">
      <w:pPr>
        <w:jc w:val="both"/>
        <w:rPr>
          <w:b/>
        </w:rPr>
      </w:pPr>
      <w:r>
        <w:rPr>
          <w:b/>
        </w:rPr>
        <w:t>4.</w:t>
      </w:r>
      <w:r w:rsidR="00AC612D" w:rsidRPr="005846D5">
        <w:rPr>
          <w:b/>
        </w:rPr>
        <w:t>Основы м</w:t>
      </w:r>
      <w:r w:rsidR="005F2972" w:rsidRPr="005846D5">
        <w:rPr>
          <w:b/>
        </w:rPr>
        <w:t>е</w:t>
      </w:r>
      <w:r w:rsidR="00AC612D" w:rsidRPr="005846D5">
        <w:rPr>
          <w:b/>
        </w:rPr>
        <w:t>тодологии</w:t>
      </w:r>
      <w:r w:rsidR="005F2972" w:rsidRPr="005846D5">
        <w:rPr>
          <w:b/>
        </w:rPr>
        <w:t xml:space="preserve"> энергоаудита.</w:t>
      </w:r>
    </w:p>
    <w:p w:rsidR="00F417A0" w:rsidRDefault="00A67675" w:rsidP="00AC612D">
      <w:pPr>
        <w:jc w:val="both"/>
      </w:pPr>
      <w:r>
        <w:t>4</w:t>
      </w:r>
      <w:r w:rsidR="00AC612D">
        <w:t>.1.</w:t>
      </w:r>
      <w:r w:rsidR="009C7A7C">
        <w:t xml:space="preserve">Методология проведения энергоаудита напрямую влияет на его качество, определяет порядок и приёмы, применяемые энергоаудитором. </w:t>
      </w:r>
      <w:r w:rsidR="000405DD">
        <w:t>С учётом сложности предпри</w:t>
      </w:r>
      <w:r w:rsidR="003F6A33">
        <w:t>ятия</w:t>
      </w:r>
      <w:r w:rsidR="004A3F45">
        <w:t>,</w:t>
      </w:r>
      <w:r w:rsidR="00557785">
        <w:t xml:space="preserve"> разнообразия технологического</w:t>
      </w:r>
      <w:r w:rsidR="003F6A33">
        <w:t xml:space="preserve"> оборудования и энергопотоков,</w:t>
      </w:r>
      <w:r w:rsidR="005F2972" w:rsidRPr="005F2972">
        <w:t xml:space="preserve"> энергоауди</w:t>
      </w:r>
      <w:r w:rsidR="003F6A33">
        <w:t>т рекомендуется</w:t>
      </w:r>
      <w:r w:rsidR="005F2972" w:rsidRPr="005F2972">
        <w:t xml:space="preserve"> </w:t>
      </w:r>
      <w:r w:rsidR="00557785">
        <w:t xml:space="preserve"> </w:t>
      </w:r>
      <w:r w:rsidR="005F2972" w:rsidRPr="005F2972">
        <w:t>выполня</w:t>
      </w:r>
      <w:r w:rsidR="003F6A33">
        <w:t>ть</w:t>
      </w:r>
      <w:r w:rsidR="005F2972" w:rsidRPr="005F2972">
        <w:t xml:space="preserve"> </w:t>
      </w:r>
      <w:r w:rsidR="005F2972">
        <w:t xml:space="preserve">группой в количестве не менее </w:t>
      </w:r>
      <w:r w:rsidR="005F2972" w:rsidRPr="000405DD">
        <w:t>двух</w:t>
      </w:r>
      <w:r w:rsidR="00AC612D" w:rsidRPr="000405DD">
        <w:t xml:space="preserve"> человек</w:t>
      </w:r>
      <w:r w:rsidR="00557785">
        <w:rPr>
          <w:b/>
        </w:rPr>
        <w:t xml:space="preserve">, </w:t>
      </w:r>
      <w:r w:rsidR="00557785" w:rsidRPr="00042C9D">
        <w:t>од</w:t>
      </w:r>
      <w:r w:rsidR="00AC612D" w:rsidRPr="00042C9D">
        <w:t>ин</w:t>
      </w:r>
      <w:r w:rsidR="00557785" w:rsidRPr="00042C9D">
        <w:t xml:space="preserve"> из которых является</w:t>
      </w:r>
      <w:r w:rsidR="00557785">
        <w:rPr>
          <w:b/>
        </w:rPr>
        <w:t xml:space="preserve"> </w:t>
      </w:r>
      <w:r w:rsidR="005F2972" w:rsidRPr="005F2972">
        <w:t>веду</w:t>
      </w:r>
      <w:r w:rsidR="00557785">
        <w:t xml:space="preserve">щим энергоаудитором. </w:t>
      </w:r>
      <w:r w:rsidR="00AC612D">
        <w:t xml:space="preserve"> </w:t>
      </w:r>
      <w:r w:rsidR="003F6A33">
        <w:t>С учётом широкого диапазона специальных знаний, применяемых при энергоаудите</w:t>
      </w:r>
      <w:r w:rsidR="009C7A7C" w:rsidRPr="00042C9D">
        <w:t>,</w:t>
      </w:r>
      <w:r w:rsidR="00AC612D" w:rsidRPr="00042C9D">
        <w:t xml:space="preserve"> </w:t>
      </w:r>
      <w:r w:rsidR="00F417A0">
        <w:t xml:space="preserve">рекомендуется </w:t>
      </w:r>
      <w:r w:rsidR="00AC612D" w:rsidRPr="00042C9D">
        <w:t>специализ</w:t>
      </w:r>
      <w:r w:rsidR="00F417A0">
        <w:t>ация</w:t>
      </w:r>
      <w:r w:rsidR="00F417A0" w:rsidRPr="00F417A0">
        <w:t xml:space="preserve"> </w:t>
      </w:r>
      <w:r w:rsidR="00F417A0" w:rsidRPr="00042C9D">
        <w:t>по конкретным областям</w:t>
      </w:r>
      <w:r w:rsidR="00F417A0">
        <w:t>, например, в области теп</w:t>
      </w:r>
      <w:r w:rsidR="000405DD">
        <w:t>лотехники, энергетики, экономики</w:t>
      </w:r>
      <w:r w:rsidR="00AC612D" w:rsidRPr="00042C9D">
        <w:t xml:space="preserve">. </w:t>
      </w:r>
    </w:p>
    <w:p w:rsidR="00C65380" w:rsidRDefault="00A67675" w:rsidP="00AC612D">
      <w:pPr>
        <w:jc w:val="both"/>
      </w:pPr>
      <w:r>
        <w:t>4</w:t>
      </w:r>
      <w:r w:rsidR="00AC612D">
        <w:t>.2.</w:t>
      </w:r>
      <w:r w:rsidR="005F2972">
        <w:t>Энгергоаудит</w:t>
      </w:r>
      <w:r w:rsidR="00F01B77">
        <w:t xml:space="preserve"> условно разделяется</w:t>
      </w:r>
      <w:r w:rsidR="005F2972">
        <w:t xml:space="preserve"> на </w:t>
      </w:r>
      <w:r w:rsidR="005F2972" w:rsidRPr="00D66EBF">
        <w:t>6</w:t>
      </w:r>
      <w:r w:rsidR="005F2972" w:rsidRPr="00557785">
        <w:rPr>
          <w:b/>
        </w:rPr>
        <w:t xml:space="preserve"> </w:t>
      </w:r>
      <w:r w:rsidR="005F2972" w:rsidRPr="009C7A7C">
        <w:t>последовательных этапов</w:t>
      </w:r>
      <w:r w:rsidR="005F2972">
        <w:t>, а именно:</w:t>
      </w:r>
    </w:p>
    <w:p w:rsidR="001E744E" w:rsidRDefault="005F2972" w:rsidP="00AC612D">
      <w:pPr>
        <w:numPr>
          <w:ilvl w:val="0"/>
          <w:numId w:val="21"/>
        </w:numPr>
        <w:jc w:val="both"/>
      </w:pPr>
      <w:r>
        <w:t>Определен</w:t>
      </w:r>
      <w:r w:rsidR="000405DD">
        <w:t>ие объема потребления энергии, её</w:t>
      </w:r>
      <w:r>
        <w:t xml:space="preserve"> стоимости за репрезентативный промежуток времени.</w:t>
      </w:r>
    </w:p>
    <w:p w:rsidR="001E744E" w:rsidRDefault="005F2972" w:rsidP="00AC612D">
      <w:pPr>
        <w:numPr>
          <w:ilvl w:val="0"/>
          <w:numId w:val="21"/>
        </w:numPr>
        <w:jc w:val="both"/>
      </w:pPr>
      <w:r>
        <w:t>Обследование топливно-энергетических потоков на объекте.</w:t>
      </w:r>
    </w:p>
    <w:p w:rsidR="001E744E" w:rsidRDefault="005F2972" w:rsidP="00AC612D">
      <w:pPr>
        <w:numPr>
          <w:ilvl w:val="0"/>
          <w:numId w:val="21"/>
        </w:numPr>
        <w:jc w:val="both"/>
      </w:pPr>
      <w:r>
        <w:t>Анализ эффективности использование энергии и энергоносителей.</w:t>
      </w:r>
    </w:p>
    <w:p w:rsidR="001E744E" w:rsidRDefault="005F2972" w:rsidP="00AC612D">
      <w:pPr>
        <w:numPr>
          <w:ilvl w:val="0"/>
          <w:numId w:val="21"/>
        </w:numPr>
        <w:jc w:val="both"/>
      </w:pPr>
      <w:r>
        <w:t>Разработка рекомендаций по эффективному использованию энергоресурсов.</w:t>
      </w:r>
    </w:p>
    <w:p w:rsidR="001E744E" w:rsidRDefault="005F2972" w:rsidP="00AC612D">
      <w:pPr>
        <w:numPr>
          <w:ilvl w:val="0"/>
          <w:numId w:val="21"/>
        </w:numPr>
        <w:jc w:val="both"/>
      </w:pPr>
      <w:r>
        <w:t>Экономическое обоснование предлагаемых рекомендаций.</w:t>
      </w:r>
    </w:p>
    <w:p w:rsidR="005F2972" w:rsidRDefault="005F2972" w:rsidP="00AC612D">
      <w:pPr>
        <w:numPr>
          <w:ilvl w:val="0"/>
          <w:numId w:val="21"/>
        </w:numPr>
        <w:jc w:val="both"/>
      </w:pPr>
      <w:r>
        <w:t xml:space="preserve">Подготовка отчета (по согласованию). </w:t>
      </w:r>
    </w:p>
    <w:p w:rsidR="00557785" w:rsidRDefault="00AC612D" w:rsidP="005F2972">
      <w:pPr>
        <w:jc w:val="both"/>
        <w:rPr>
          <w:i/>
        </w:rPr>
      </w:pPr>
      <w:r>
        <w:t>П</w:t>
      </w:r>
      <w:r w:rsidR="005F2972">
        <w:t>родолжитель</w:t>
      </w:r>
      <w:r w:rsidR="009C7A7C">
        <w:t>ность этапов составляет соответственно</w:t>
      </w:r>
      <w:r w:rsidR="005F2972">
        <w:t>: 10%, 30%, 10%, 10%, 20%, 20% от общей пр</w:t>
      </w:r>
      <w:r w:rsidR="009C7A7C">
        <w:t>одолжительности, зависящей</w:t>
      </w:r>
      <w:r w:rsidR="005F2972">
        <w:t xml:space="preserve"> от размеров и сложности объекта</w:t>
      </w:r>
      <w:r w:rsidR="005F2972" w:rsidRPr="00042C9D">
        <w:t>, который непосредственно оценивается через сумму расходов объекта на оплату энергии</w:t>
      </w:r>
      <w:r w:rsidR="005F2972" w:rsidRPr="00F01B77">
        <w:t>. В среднем стои</w:t>
      </w:r>
      <w:r w:rsidR="00452FD3">
        <w:t>мость энергоаудита составляет от 2 до 7%</w:t>
      </w:r>
      <w:r w:rsidR="005F2972" w:rsidRPr="00F01B77">
        <w:t xml:space="preserve"> расходов на оплату энергии</w:t>
      </w:r>
      <w:r w:rsidR="009C7A7C" w:rsidRPr="00F01B77">
        <w:t>.</w:t>
      </w:r>
      <w:r w:rsidR="009C7A7C">
        <w:t xml:space="preserve"> Принято считать</w:t>
      </w:r>
      <w:r w:rsidR="005F2972">
        <w:t>, что энерго</w:t>
      </w:r>
      <w:r w:rsidR="009C7A7C">
        <w:t>аудит даё</w:t>
      </w:r>
      <w:r w:rsidR="005F2972">
        <w:t xml:space="preserve">т около 20% экономии энергии при </w:t>
      </w:r>
      <w:r w:rsidR="005F2972" w:rsidRPr="005F2972">
        <w:t>оку</w:t>
      </w:r>
      <w:r w:rsidR="005F2972">
        <w:t xml:space="preserve">паемости </w:t>
      </w:r>
      <w:r w:rsidR="005F2972" w:rsidRPr="005F2972">
        <w:t xml:space="preserve"> затра</w:t>
      </w:r>
      <w:r w:rsidR="005F2972">
        <w:t>т</w:t>
      </w:r>
      <w:r w:rsidR="005F2972" w:rsidRPr="005F2972">
        <w:t xml:space="preserve"> на его проведение </w:t>
      </w:r>
      <w:r w:rsidR="005F2972">
        <w:t>в течение</w:t>
      </w:r>
      <w:r w:rsidR="005F2972" w:rsidRPr="005F2972">
        <w:t xml:space="preserve"> двух лет.</w:t>
      </w:r>
      <w:r w:rsidR="00557785" w:rsidRPr="00557785">
        <w:rPr>
          <w:i/>
        </w:rPr>
        <w:t xml:space="preserve"> </w:t>
      </w:r>
    </w:p>
    <w:p w:rsidR="005F2972" w:rsidRDefault="00A67675" w:rsidP="005F2972">
      <w:pPr>
        <w:jc w:val="both"/>
      </w:pPr>
      <w:r>
        <w:t>4</w:t>
      </w:r>
      <w:r w:rsidR="00053F59">
        <w:t>.3.</w:t>
      </w:r>
      <w:r w:rsidR="00557785" w:rsidRPr="00441838">
        <w:t>Способ пр</w:t>
      </w:r>
      <w:r w:rsidR="009C7A7C">
        <w:t xml:space="preserve">оведения энергоаудита зависит </w:t>
      </w:r>
      <w:r w:rsidR="00557785" w:rsidRPr="00441838">
        <w:t>от квалификации и мастерства энергоаудитора.</w:t>
      </w:r>
      <w:r w:rsidR="00557785">
        <w:t xml:space="preserve"> Энергоаудит должен</w:t>
      </w:r>
      <w:r w:rsidR="005F2972">
        <w:t xml:space="preserve"> дать клиен</w:t>
      </w:r>
      <w:r w:rsidR="00557785">
        <w:t>ту то, что он хочет, но не бол</w:t>
      </w:r>
      <w:r w:rsidR="005F2972">
        <w:t>ее того, за что он желает запла</w:t>
      </w:r>
      <w:r w:rsidR="00557785">
        <w:t>тить.</w:t>
      </w:r>
      <w:r w:rsidR="005F2972">
        <w:t xml:space="preserve"> </w:t>
      </w:r>
      <w:r w:rsidR="00441838">
        <w:t>На практике существую</w:t>
      </w:r>
      <w:r w:rsidR="005F2972">
        <w:t>т три подхода к проведению энергоаудита</w:t>
      </w:r>
      <w:r w:rsidR="00441838">
        <w:t>, которые можно разделить на:</w:t>
      </w:r>
    </w:p>
    <w:p w:rsidR="00441838" w:rsidRDefault="00441838" w:rsidP="005F2972">
      <w:pPr>
        <w:jc w:val="both"/>
      </w:pPr>
      <w:r w:rsidRPr="002427F4">
        <w:rPr>
          <w:b/>
          <w:bCs/>
          <w:i/>
        </w:rPr>
        <w:t>Подход «В</w:t>
      </w:r>
      <w:r w:rsidR="005F2972" w:rsidRPr="002427F4">
        <w:rPr>
          <w:b/>
          <w:bCs/>
          <w:i/>
        </w:rPr>
        <w:t>едущего продукта</w:t>
      </w:r>
      <w:r w:rsidRPr="002427F4">
        <w:rPr>
          <w:b/>
          <w:bCs/>
          <w:i/>
        </w:rPr>
        <w:t>»</w:t>
      </w:r>
      <w:r w:rsidR="005F2972">
        <w:t xml:space="preserve"> </w:t>
      </w:r>
      <w:r>
        <w:t>–</w:t>
      </w:r>
      <w:r w:rsidR="005F2972">
        <w:t xml:space="preserve"> </w:t>
      </w:r>
      <w:r>
        <w:t>самый простой</w:t>
      </w:r>
      <w:r w:rsidR="00F142E3">
        <w:t xml:space="preserve"> - для начинающих</w:t>
      </w:r>
      <w:r w:rsidR="005F2972">
        <w:t xml:space="preserve">. </w:t>
      </w:r>
      <w:r>
        <w:t>Состоит в подготовке 1-3</w:t>
      </w:r>
      <w:r w:rsidR="00053F59">
        <w:t>-х</w:t>
      </w:r>
      <w:r>
        <w:t xml:space="preserve"> отчётов по  энергоиспользованию, оценке </w:t>
      </w:r>
      <w:r w:rsidR="005F2972">
        <w:t>актуаль</w:t>
      </w:r>
      <w:r>
        <w:t>ности</w:t>
      </w:r>
      <w:r w:rsidR="005F2972">
        <w:t xml:space="preserve"> и важ</w:t>
      </w:r>
      <w:r>
        <w:t>ности</w:t>
      </w:r>
      <w:r w:rsidR="005F2972">
        <w:t xml:space="preserve"> </w:t>
      </w:r>
      <w:r>
        <w:t xml:space="preserve">выданных </w:t>
      </w:r>
      <w:r w:rsidR="005F2972">
        <w:t>рекомендаций относительно энергосбереже</w:t>
      </w:r>
      <w:r>
        <w:t xml:space="preserve">ния и  применении в дальнейшем </w:t>
      </w:r>
      <w:r w:rsidR="005F2972">
        <w:t xml:space="preserve"> </w:t>
      </w:r>
      <w:r>
        <w:t xml:space="preserve">для аналогичных объектов. </w:t>
      </w:r>
      <w:r w:rsidR="005F2972">
        <w:t>Этот технический при</w:t>
      </w:r>
      <w:r>
        <w:t>ем можно</w:t>
      </w:r>
      <w:r w:rsidR="005F2972">
        <w:t xml:space="preserve"> использовать </w:t>
      </w:r>
      <w:r>
        <w:t>для</w:t>
      </w:r>
      <w:r w:rsidR="005F2972">
        <w:t xml:space="preserve"> энергопотребляю</w:t>
      </w:r>
      <w:r>
        <w:t>щих предприятий</w:t>
      </w:r>
      <w:r w:rsidR="005F2972">
        <w:t xml:space="preserve">, в которых все объекты имеют аналогичные энергетические характеристики. </w:t>
      </w:r>
    </w:p>
    <w:p w:rsidR="005F2972" w:rsidRDefault="00441838" w:rsidP="002427F4">
      <w:pPr>
        <w:tabs>
          <w:tab w:val="left" w:pos="8100"/>
        </w:tabs>
        <w:jc w:val="both"/>
      </w:pPr>
      <w:r w:rsidRPr="002427F4">
        <w:rPr>
          <w:b/>
          <w:bCs/>
          <w:i/>
        </w:rPr>
        <w:t>Подход «В</w:t>
      </w:r>
      <w:r w:rsidR="005F2972" w:rsidRPr="002427F4">
        <w:rPr>
          <w:b/>
          <w:bCs/>
          <w:i/>
        </w:rPr>
        <w:t>едущей проверки</w:t>
      </w:r>
      <w:r w:rsidRPr="002427F4">
        <w:rPr>
          <w:b/>
          <w:bCs/>
          <w:i/>
        </w:rPr>
        <w:t>»</w:t>
      </w:r>
      <w:r w:rsidR="00F142E3">
        <w:rPr>
          <w:b/>
          <w:bCs/>
        </w:rPr>
        <w:t xml:space="preserve"> - </w:t>
      </w:r>
      <w:r w:rsidR="00F142E3" w:rsidRPr="00F142E3">
        <w:rPr>
          <w:bCs/>
        </w:rPr>
        <w:t>более сложный</w:t>
      </w:r>
      <w:r w:rsidR="00F142E3">
        <w:t xml:space="preserve"> - для профессионалов. Позволяет провести высококачественный энергоаудит. О</w:t>
      </w:r>
      <w:r w:rsidR="005F2972">
        <w:t>снован на определении количества использованной энергии и сравнении этой величины с промышлен</w:t>
      </w:r>
      <w:r w:rsidR="00F142E3">
        <w:t xml:space="preserve">ными нормативами или </w:t>
      </w:r>
      <w:r w:rsidR="005F2972">
        <w:t xml:space="preserve"> теоретически необходимым объемом энерго</w:t>
      </w:r>
      <w:r w:rsidR="00F142E3">
        <w:t xml:space="preserve">потребления.  Подход </w:t>
      </w:r>
      <w:r w:rsidR="005F2972">
        <w:t xml:space="preserve">помогает обнаружить потенциальную экономию энергии. В первую очередь определяют количество энергии, которая потребленная основными группами оснащения, и сравнивают ее с общим потреблением на предприятии. Выполнив эту работу, </w:t>
      </w:r>
      <w:r w:rsidR="00F142E3">
        <w:t>энерго</w:t>
      </w:r>
      <w:r w:rsidR="005F2972">
        <w:t>аудитор проявляет пути экономии энергии, которые состоят, во-первых, в модернизации оснащения, во-вторых, в новом режиме обслуживания и эксплуатации и, в-третьих, в реструктуризации потребления энергии на объекте (децентрализованное электроснабжение, использование альтернативных процессов, комплексное производство тепловой и электрической энергии (когенераци</w:t>
      </w:r>
      <w:r w:rsidR="00F142E3">
        <w:t>я).</w:t>
      </w:r>
    </w:p>
    <w:p w:rsidR="00AC612D" w:rsidRDefault="00F142E3" w:rsidP="00053F59">
      <w:pPr>
        <w:jc w:val="both"/>
      </w:pPr>
      <w:r w:rsidRPr="002427F4">
        <w:rPr>
          <w:b/>
          <w:i/>
        </w:rPr>
        <w:t>Подход</w:t>
      </w:r>
      <w:r w:rsidRPr="002427F4">
        <w:rPr>
          <w:i/>
        </w:rPr>
        <w:t xml:space="preserve"> «</w:t>
      </w:r>
      <w:r w:rsidR="005F2972" w:rsidRPr="002427F4">
        <w:rPr>
          <w:b/>
          <w:bCs/>
          <w:i/>
        </w:rPr>
        <w:t>Смешанный</w:t>
      </w:r>
      <w:r w:rsidRPr="002427F4">
        <w:rPr>
          <w:b/>
          <w:bCs/>
          <w:i/>
        </w:rPr>
        <w:t>»</w:t>
      </w:r>
      <w:r>
        <w:t xml:space="preserve"> - </w:t>
      </w:r>
      <w:r w:rsidR="005F2972">
        <w:t>части</w:t>
      </w:r>
      <w:r>
        <w:t xml:space="preserve">чное объединение </w:t>
      </w:r>
      <w:r w:rsidR="005F2972">
        <w:t xml:space="preserve"> выше</w:t>
      </w:r>
      <w:r>
        <w:t>указанных подходов. П</w:t>
      </w:r>
      <w:r w:rsidR="005F2972">
        <w:t xml:space="preserve">редусматривает использование аудиторских </w:t>
      </w:r>
      <w:r w:rsidR="00C65380">
        <w:t>приемов, но</w:t>
      </w:r>
      <w:r w:rsidR="005F2972">
        <w:t xml:space="preserve"> вместо поиска широкого круга возможностей сбережения энергии, сосредотачивается на небольшом количестве</w:t>
      </w:r>
      <w:r w:rsidR="00053F59">
        <w:t>:</w:t>
      </w:r>
      <w:r w:rsidR="005F2972">
        <w:t xml:space="preserve"> </w:t>
      </w:r>
      <w:r w:rsidR="00053F59">
        <w:t xml:space="preserve"> 1-2 технологиях.</w:t>
      </w:r>
    </w:p>
    <w:p w:rsidR="00042C9D" w:rsidRDefault="00042C9D" w:rsidP="00053F59">
      <w:pPr>
        <w:jc w:val="both"/>
      </w:pPr>
    </w:p>
    <w:p w:rsidR="00053F59" w:rsidRPr="00053F59" w:rsidRDefault="00A67675" w:rsidP="00053F59">
      <w:pPr>
        <w:jc w:val="both"/>
      </w:pPr>
      <w:bookmarkStart w:id="0" w:name="2"/>
      <w:r>
        <w:rPr>
          <w:b/>
        </w:rPr>
        <w:t>5</w:t>
      </w:r>
      <w:r w:rsidR="00053F59" w:rsidRPr="00053F59">
        <w:rPr>
          <w:b/>
        </w:rPr>
        <w:t>.</w:t>
      </w:r>
      <w:r w:rsidR="00053F59" w:rsidRPr="00053F59">
        <w:rPr>
          <w:b/>
          <w:bCs/>
        </w:rPr>
        <w:t>О</w:t>
      </w:r>
      <w:r w:rsidR="00053F59">
        <w:rPr>
          <w:b/>
          <w:bCs/>
        </w:rPr>
        <w:t>пределение о</w:t>
      </w:r>
      <w:r w:rsidR="00053F59" w:rsidRPr="00053F59">
        <w:rPr>
          <w:b/>
          <w:bCs/>
        </w:rPr>
        <w:t>бъем</w:t>
      </w:r>
      <w:r w:rsidR="00053F59">
        <w:rPr>
          <w:b/>
          <w:bCs/>
        </w:rPr>
        <w:t>а потр</w:t>
      </w:r>
      <w:r w:rsidR="00C65380">
        <w:rPr>
          <w:b/>
          <w:bCs/>
        </w:rPr>
        <w:t xml:space="preserve">ебления энергии и  её стоимости, </w:t>
      </w:r>
      <w:r w:rsidR="00053F59" w:rsidRPr="00053F59">
        <w:rPr>
          <w:b/>
          <w:bCs/>
        </w:rPr>
        <w:t>согласно документации</w:t>
      </w:r>
      <w:bookmarkEnd w:id="0"/>
      <w:r w:rsidR="00053F59" w:rsidRPr="00053F59">
        <w:rPr>
          <w:b/>
          <w:bCs/>
        </w:rPr>
        <w:t>.</w:t>
      </w:r>
    </w:p>
    <w:p w:rsidR="00053F59" w:rsidRDefault="00A67675" w:rsidP="00053F59">
      <w:pPr>
        <w:jc w:val="both"/>
      </w:pPr>
      <w:r>
        <w:t>5</w:t>
      </w:r>
      <w:r w:rsidR="00F232E5">
        <w:t>.1.</w:t>
      </w:r>
      <w:r w:rsidR="00053F59">
        <w:t xml:space="preserve">Сбор информации о текущем потреблении энергии и </w:t>
      </w:r>
      <w:r w:rsidR="009C76B3">
        <w:t>об её стоимости по</w:t>
      </w:r>
      <w:r w:rsidR="00053F59">
        <w:t xml:space="preserve"> представлен</w:t>
      </w:r>
      <w:r w:rsidR="009C76B3">
        <w:t>ным</w:t>
      </w:r>
      <w:r w:rsidR="00053F59">
        <w:t xml:space="preserve"> предприя</w:t>
      </w:r>
      <w:r w:rsidR="009C76B3">
        <w:t>тием документам</w:t>
      </w:r>
      <w:r w:rsidR="00C65380">
        <w:t xml:space="preserve"> определяет</w:t>
      </w:r>
      <w:r w:rsidR="00053F59">
        <w:t xml:space="preserve"> масштабы проблемы и показывает, где следует сосредоточить усилия для достижения наилучших результатов.</w:t>
      </w:r>
    </w:p>
    <w:p w:rsidR="00053F59" w:rsidRDefault="00C65380" w:rsidP="00053F59">
      <w:pPr>
        <w:jc w:val="both"/>
      </w:pPr>
      <w:r>
        <w:t>Для оценки</w:t>
      </w:r>
      <w:r w:rsidR="00053F59">
        <w:t xml:space="preserve"> влия</w:t>
      </w:r>
      <w:r>
        <w:t>ния</w:t>
      </w:r>
      <w:r w:rsidR="00053F59">
        <w:t xml:space="preserve"> на энергопотребление климатических условий и сезонного характера деятельности некоторых объектов</w:t>
      </w:r>
      <w:r w:rsidRPr="00C65380">
        <w:t xml:space="preserve"> </w:t>
      </w:r>
      <w:r>
        <w:t>информацию собирают за один год</w:t>
      </w:r>
      <w:r w:rsidRPr="00053F59">
        <w:t xml:space="preserve"> </w:t>
      </w:r>
      <w:r>
        <w:t>с помесячной разбивкой</w:t>
      </w:r>
      <w:r w:rsidR="00053F59">
        <w:t>.</w:t>
      </w:r>
      <w:r w:rsidR="00F232E5">
        <w:t xml:space="preserve"> </w:t>
      </w:r>
      <w:r w:rsidR="00053F59">
        <w:t>Помесячные данные о потреблении всех видов энергии и энергоносителей дополняют данными</w:t>
      </w:r>
      <w:r>
        <w:t xml:space="preserve"> </w:t>
      </w:r>
      <w:r w:rsidR="00053F59">
        <w:t>о стоимости топлива и электроэн</w:t>
      </w:r>
      <w:r w:rsidR="00F232E5">
        <w:t xml:space="preserve">ергии за год и за каждый месяц и </w:t>
      </w:r>
      <w:r w:rsidR="00053F59">
        <w:t>о теплообразовательной способности топлива, если оно нестандартное. Информация о расходах должна включать стоимость единицы топлива и эле</w:t>
      </w:r>
      <w:r>
        <w:t>ктроэнергии и тарифы. Оцениваются</w:t>
      </w:r>
      <w:r w:rsidR="00053F59">
        <w:t xml:space="preserve"> колебания теплообразовательной способности топлива и характеристики источников его получения.</w:t>
      </w:r>
      <w:r w:rsidR="00110B66">
        <w:t xml:space="preserve"> </w:t>
      </w:r>
      <w:r w:rsidR="009C76B3">
        <w:t>Необходимо получить информацию</w:t>
      </w:r>
      <w:r w:rsidR="00053F59">
        <w:t xml:space="preserve"> о </w:t>
      </w:r>
      <w:r>
        <w:t xml:space="preserve">среднемесячной </w:t>
      </w:r>
      <w:r w:rsidR="00053F59">
        <w:t>температу</w:t>
      </w:r>
      <w:r w:rsidR="009C76B3">
        <w:t>ре</w:t>
      </w:r>
      <w:r w:rsidR="00053F59">
        <w:t xml:space="preserve"> воздуха на протяжении периода, который рассмат</w:t>
      </w:r>
      <w:r w:rsidR="009C76B3">
        <w:t>ривается;</w:t>
      </w:r>
      <w:r>
        <w:t xml:space="preserve"> </w:t>
      </w:r>
      <w:r w:rsidR="00053F59">
        <w:t>помесячные данные об объеме выпуска продукции или предоставление услуг предприяти</w:t>
      </w:r>
      <w:r>
        <w:t>ем. Эта</w:t>
      </w:r>
      <w:r w:rsidR="00053F59">
        <w:t xml:space="preserve"> инфор</w:t>
      </w:r>
      <w:r>
        <w:t>мация</w:t>
      </w:r>
      <w:r w:rsidR="00F232E5">
        <w:t xml:space="preserve"> может </w:t>
      </w:r>
      <w:r>
        <w:t xml:space="preserve">быть </w:t>
      </w:r>
      <w:r w:rsidR="00F232E5">
        <w:t>полу</w:t>
      </w:r>
      <w:r>
        <w:t>чена</w:t>
      </w:r>
      <w:r w:rsidR="00F232E5">
        <w:t xml:space="preserve"> по письменному запросу </w:t>
      </w:r>
      <w:r w:rsidR="00053F59">
        <w:t>до посещения предпри</w:t>
      </w:r>
      <w:r w:rsidR="00F232E5">
        <w:t xml:space="preserve">ятия. </w:t>
      </w:r>
      <w:r w:rsidR="009C76B3">
        <w:t>Необходимы</w:t>
      </w:r>
      <w:r w:rsidR="00053F59">
        <w:t xml:space="preserve"> </w:t>
      </w:r>
      <w:r w:rsidR="00110B66">
        <w:t>копии счетов и</w:t>
      </w:r>
      <w:r w:rsidR="00053F59">
        <w:t xml:space="preserve"> квитанций об оплате всех видов топлива, электроэнергии и других ресурсов.</w:t>
      </w:r>
    </w:p>
    <w:p w:rsidR="00F232E5" w:rsidRDefault="00A67675" w:rsidP="00053F59">
      <w:pPr>
        <w:jc w:val="both"/>
      </w:pPr>
      <w:r>
        <w:t>5</w:t>
      </w:r>
      <w:r w:rsidR="00F232E5">
        <w:t>.2.Для оценки  формирования расходов</w:t>
      </w:r>
      <w:r w:rsidR="00053F59">
        <w:t xml:space="preserve"> на энергию, </w:t>
      </w:r>
      <w:r w:rsidR="00F232E5">
        <w:t>нужно</w:t>
      </w:r>
      <w:r w:rsidR="00053F59">
        <w:t xml:space="preserve"> ознакомиться с системой тарифов на снабжение энергии и энергоносителей</w:t>
      </w:r>
      <w:r w:rsidR="00F232E5">
        <w:t xml:space="preserve">. </w:t>
      </w:r>
      <w:r w:rsidR="00053F59">
        <w:t xml:space="preserve">Некоторые энергоресурсы, в частности, электроэнергия, имеют сложную структуру </w:t>
      </w:r>
      <w:r w:rsidR="00F232E5">
        <w:t>цены, которая зависит</w:t>
      </w:r>
      <w:r w:rsidR="00110B66">
        <w:t xml:space="preserve"> от ряда</w:t>
      </w:r>
      <w:r w:rsidR="00053F59">
        <w:t xml:space="preserve"> факторов</w:t>
      </w:r>
      <w:r w:rsidR="00F232E5">
        <w:t xml:space="preserve">. </w:t>
      </w:r>
      <w:r w:rsidR="00110B66">
        <w:t>Не</w:t>
      </w:r>
      <w:r w:rsidR="00F417A0">
        <w:t>обходимо собрать информацию</w:t>
      </w:r>
      <w:r w:rsidR="00F232E5">
        <w:t xml:space="preserve">: </w:t>
      </w:r>
    </w:p>
    <w:p w:rsidR="001E744E" w:rsidRDefault="00F417A0" w:rsidP="00053F59">
      <w:pPr>
        <w:numPr>
          <w:ilvl w:val="0"/>
          <w:numId w:val="22"/>
        </w:numPr>
        <w:jc w:val="both"/>
      </w:pPr>
      <w:r>
        <w:t>О</w:t>
      </w:r>
      <w:r w:rsidR="00F232E5">
        <w:t xml:space="preserve">  полной присоединенной</w:t>
      </w:r>
      <w:r w:rsidR="00053F59">
        <w:t xml:space="preserve"> мощ</w:t>
      </w:r>
      <w:r w:rsidR="00F232E5">
        <w:t>ности электроприемников;</w:t>
      </w:r>
    </w:p>
    <w:p w:rsidR="001E744E" w:rsidRDefault="00F417A0" w:rsidP="00053F59">
      <w:pPr>
        <w:numPr>
          <w:ilvl w:val="0"/>
          <w:numId w:val="22"/>
        </w:numPr>
        <w:jc w:val="both"/>
      </w:pPr>
      <w:r>
        <w:t>О</w:t>
      </w:r>
      <w:r w:rsidR="00053F59">
        <w:t xml:space="preserve"> максимуме</w:t>
      </w:r>
      <w:r w:rsidR="00F232E5">
        <w:t xml:space="preserve"> потребляемой мощности;  </w:t>
      </w:r>
    </w:p>
    <w:p w:rsidR="001E744E" w:rsidRDefault="00F417A0" w:rsidP="00053F59">
      <w:pPr>
        <w:numPr>
          <w:ilvl w:val="0"/>
          <w:numId w:val="22"/>
        </w:numPr>
        <w:jc w:val="both"/>
      </w:pPr>
      <w:r>
        <w:t xml:space="preserve"> О</w:t>
      </w:r>
      <w:r w:rsidR="00F232E5">
        <w:t xml:space="preserve"> размерах</w:t>
      </w:r>
      <w:r w:rsidR="00053F59">
        <w:t xml:space="preserve"> суточных и сезонных колебаний нагрузки, </w:t>
      </w:r>
    </w:p>
    <w:p w:rsidR="001E744E" w:rsidRDefault="00F417A0" w:rsidP="00053F59">
      <w:pPr>
        <w:numPr>
          <w:ilvl w:val="0"/>
          <w:numId w:val="22"/>
        </w:numPr>
        <w:jc w:val="both"/>
      </w:pPr>
      <w:r>
        <w:t>О</w:t>
      </w:r>
      <w:r w:rsidR="00F232E5">
        <w:t xml:space="preserve"> характерных графиках</w:t>
      </w:r>
      <w:r w:rsidR="00053F59">
        <w:t xml:space="preserve"> на</w:t>
      </w:r>
      <w:r w:rsidR="00110B66">
        <w:t>грузки.</w:t>
      </w:r>
    </w:p>
    <w:p w:rsidR="001E744E" w:rsidRDefault="00F417A0" w:rsidP="00053F59">
      <w:pPr>
        <w:numPr>
          <w:ilvl w:val="0"/>
          <w:numId w:val="22"/>
        </w:numPr>
        <w:jc w:val="both"/>
      </w:pPr>
      <w:r>
        <w:t xml:space="preserve">О </w:t>
      </w:r>
      <w:r w:rsidR="00053F59">
        <w:t>коэффицие</w:t>
      </w:r>
      <w:r w:rsidR="00B93B86">
        <w:t>нт</w:t>
      </w:r>
      <w:r>
        <w:t>е</w:t>
      </w:r>
      <w:r w:rsidR="00B93B86">
        <w:t xml:space="preserve"> мощности, </w:t>
      </w:r>
    </w:p>
    <w:p w:rsidR="001E744E" w:rsidRDefault="00F417A0" w:rsidP="00053F59">
      <w:pPr>
        <w:numPr>
          <w:ilvl w:val="0"/>
          <w:numId w:val="22"/>
        </w:numPr>
        <w:jc w:val="both"/>
      </w:pPr>
      <w:r>
        <w:t>О системе</w:t>
      </w:r>
      <w:r w:rsidR="00B93B86">
        <w:t xml:space="preserve"> оплаты за </w:t>
      </w:r>
      <w:r w:rsidR="00053F59">
        <w:t xml:space="preserve">потребляемую реактивную мощность, обусловленную в договоре с </w:t>
      </w:r>
      <w:r>
        <w:t xml:space="preserve">  </w:t>
      </w:r>
      <w:r w:rsidR="00053F59">
        <w:t xml:space="preserve">электроснабжающей компанией, </w:t>
      </w:r>
      <w:r>
        <w:t xml:space="preserve">об </w:t>
      </w:r>
      <w:r w:rsidR="00053F59">
        <w:t>ограничение и штрафные санкции за их н</w:t>
      </w:r>
      <w:r>
        <w:t>арушение.</w:t>
      </w:r>
    </w:p>
    <w:p w:rsidR="001E744E" w:rsidRDefault="00F417A0" w:rsidP="00053F59">
      <w:pPr>
        <w:numPr>
          <w:ilvl w:val="0"/>
          <w:numId w:val="22"/>
        </w:numPr>
        <w:jc w:val="both"/>
      </w:pPr>
      <w:r>
        <w:t>О</w:t>
      </w:r>
      <w:r w:rsidR="00B93B86">
        <w:t xml:space="preserve"> проведённых на объекте мероприятиях по улучшению коэффициента мощности,</w:t>
      </w:r>
    </w:p>
    <w:p w:rsidR="00F417A0" w:rsidRDefault="00F417A0" w:rsidP="00053F59">
      <w:pPr>
        <w:numPr>
          <w:ilvl w:val="0"/>
          <w:numId w:val="22"/>
        </w:numPr>
        <w:jc w:val="both"/>
      </w:pPr>
      <w:r>
        <w:t>О</w:t>
      </w:r>
      <w:r w:rsidR="00053F59">
        <w:t xml:space="preserve"> том, какую часть электроэнергии потребляют отдельные группы электроприемников: электродвигатели, освещение, отопление, </w:t>
      </w:r>
      <w:r w:rsidR="00B93B86">
        <w:t xml:space="preserve">технологические процессы и т.п. </w:t>
      </w:r>
      <w:r w:rsidR="00110B66">
        <w:t xml:space="preserve"> </w:t>
      </w:r>
    </w:p>
    <w:p w:rsidR="00053F59" w:rsidRDefault="00A67675" w:rsidP="00053F59">
      <w:pPr>
        <w:jc w:val="both"/>
      </w:pPr>
      <w:r>
        <w:t>5</w:t>
      </w:r>
      <w:r w:rsidR="00F417A0">
        <w:t xml:space="preserve">.3. </w:t>
      </w:r>
      <w:r w:rsidR="00110B66">
        <w:t>Анализ</w:t>
      </w:r>
      <w:r w:rsidR="00053F59">
        <w:t xml:space="preserve"> учетной и финансовой документации объекта </w:t>
      </w:r>
      <w:r w:rsidR="00B93B86">
        <w:t xml:space="preserve"> </w:t>
      </w:r>
      <w:r w:rsidR="00F417A0">
        <w:t>даст</w:t>
      </w:r>
      <w:r w:rsidR="009C76B3">
        <w:t xml:space="preserve"> сведения</w:t>
      </w:r>
      <w:r w:rsidR="00053F59">
        <w:t>:</w:t>
      </w:r>
    </w:p>
    <w:p w:rsidR="001E744E" w:rsidRDefault="002F362B" w:rsidP="00B93B86">
      <w:pPr>
        <w:numPr>
          <w:ilvl w:val="0"/>
          <w:numId w:val="23"/>
        </w:numPr>
        <w:jc w:val="both"/>
      </w:pPr>
      <w:r>
        <w:t>О</w:t>
      </w:r>
      <w:r w:rsidR="00B93B86">
        <w:t>б общей стоимости, энергоресурсов, которую</w:t>
      </w:r>
      <w:r w:rsidR="00053F59">
        <w:t xml:space="preserve"> потребляет объе</w:t>
      </w:r>
      <w:r w:rsidR="00B93B86">
        <w:t>кт</w:t>
      </w:r>
      <w:r w:rsidR="00D66EBF">
        <w:t>.</w:t>
      </w:r>
    </w:p>
    <w:p w:rsidR="001E744E" w:rsidRDefault="002F362B" w:rsidP="00B93B86">
      <w:pPr>
        <w:numPr>
          <w:ilvl w:val="0"/>
          <w:numId w:val="23"/>
        </w:numPr>
        <w:jc w:val="both"/>
      </w:pPr>
      <w:r>
        <w:t>О</w:t>
      </w:r>
      <w:r w:rsidR="00B93B86">
        <w:t xml:space="preserve"> распределении</w:t>
      </w:r>
      <w:r w:rsidR="00D66EBF">
        <w:t xml:space="preserve"> расходов между видами топлива.</w:t>
      </w:r>
    </w:p>
    <w:p w:rsidR="001E744E" w:rsidRDefault="002F362B" w:rsidP="00B93B86">
      <w:pPr>
        <w:numPr>
          <w:ilvl w:val="0"/>
          <w:numId w:val="23"/>
        </w:numPr>
        <w:jc w:val="both"/>
      </w:pPr>
      <w:r>
        <w:t>О</w:t>
      </w:r>
      <w:r w:rsidR="00B93B86">
        <w:t xml:space="preserve"> сезонных</w:t>
      </w:r>
      <w:r w:rsidR="00053F59">
        <w:t xml:space="preserve"> изменения</w:t>
      </w:r>
      <w:r w:rsidR="00B93B86">
        <w:t>х</w:t>
      </w:r>
      <w:r w:rsidR="00053F59">
        <w:t xml:space="preserve"> потребления топ</w:t>
      </w:r>
      <w:r w:rsidR="00D66EBF">
        <w:t>лива.</w:t>
      </w:r>
    </w:p>
    <w:p w:rsidR="00053F59" w:rsidRDefault="002F362B" w:rsidP="00B93B86">
      <w:pPr>
        <w:numPr>
          <w:ilvl w:val="0"/>
          <w:numId w:val="23"/>
        </w:numPr>
        <w:jc w:val="both"/>
      </w:pPr>
      <w:r>
        <w:t>О ценах и</w:t>
      </w:r>
      <w:r w:rsidR="00053F59">
        <w:t xml:space="preserve"> системе тарифов. </w:t>
      </w:r>
    </w:p>
    <w:p w:rsidR="009C76B3" w:rsidRDefault="00F417A0" w:rsidP="00342526">
      <w:pPr>
        <w:jc w:val="both"/>
      </w:pPr>
      <w:r>
        <w:t>Всё это даст</w:t>
      </w:r>
      <w:r w:rsidR="00053F59">
        <w:t xml:space="preserve"> картину текущей</w:t>
      </w:r>
      <w:r>
        <w:t xml:space="preserve"> ситуации на объекте и позволит</w:t>
      </w:r>
      <w:r w:rsidR="00053F59">
        <w:t xml:space="preserve"> выделить приоритетные облас</w:t>
      </w:r>
      <w:r w:rsidR="00110B66">
        <w:t>ти, где мероприятия по энергосбережению</w:t>
      </w:r>
      <w:r w:rsidR="00053F59">
        <w:t xml:space="preserve"> должны быть введены в первую оче</w:t>
      </w:r>
      <w:r w:rsidR="00110B66">
        <w:t>редь.</w:t>
      </w:r>
      <w:r w:rsidR="00472516">
        <w:t xml:space="preserve"> </w:t>
      </w:r>
      <w:r w:rsidR="00342526">
        <w:t xml:space="preserve">Зная стоимость и потребленное количество каждого вида энергии (энергоносителя) можно перейти к определению мест их потребления, чтобы для каждого вида энергии (энергоноситель) определить важнейших потребителей по объему и по стоимости. </w:t>
      </w:r>
    </w:p>
    <w:p w:rsidR="00342526" w:rsidRDefault="00A67675" w:rsidP="00342526">
      <w:pPr>
        <w:jc w:val="both"/>
      </w:pPr>
      <w:r>
        <w:t>5</w:t>
      </w:r>
      <w:r w:rsidR="002F362B">
        <w:t>.4.</w:t>
      </w:r>
      <w:r w:rsidR="00342526">
        <w:t>Для крупных потребителей следует сделать распределение энергии относительно отдельных агрегатов</w:t>
      </w:r>
      <w:r w:rsidR="00472516">
        <w:t xml:space="preserve"> или электроприемников. Это даст</w:t>
      </w:r>
      <w:r w:rsidR="00342526">
        <w:t xml:space="preserve"> четкое представление о технологических процессах и о конкретном оснащении, а сравнение конкретных показателей с плановыми показа</w:t>
      </w:r>
      <w:r w:rsidR="00110B66">
        <w:t xml:space="preserve">телями или с лучшим опытом </w:t>
      </w:r>
      <w:r w:rsidR="009C76B3">
        <w:t xml:space="preserve">энергосбережения </w:t>
      </w:r>
      <w:r w:rsidR="00110B66">
        <w:t>даё</w:t>
      </w:r>
      <w:r w:rsidR="00342526">
        <w:t>т возможность оценить потенциал энергосбережения.</w:t>
      </w:r>
    </w:p>
    <w:p w:rsidR="00342526" w:rsidRDefault="00342526" w:rsidP="00342526">
      <w:pPr>
        <w:jc w:val="both"/>
      </w:pPr>
    </w:p>
    <w:p w:rsidR="004A3F45" w:rsidRDefault="00A67675" w:rsidP="004A3F45">
      <w:pPr>
        <w:rPr>
          <w:b/>
          <w:bCs/>
        </w:rPr>
      </w:pPr>
      <w:bookmarkStart w:id="1" w:name="3_1"/>
      <w:r>
        <w:rPr>
          <w:b/>
          <w:bCs/>
        </w:rPr>
        <w:t>6</w:t>
      </w:r>
      <w:r w:rsidR="0077031C">
        <w:rPr>
          <w:b/>
          <w:bCs/>
        </w:rPr>
        <w:t>. Изучение технологического</w:t>
      </w:r>
      <w:r w:rsidR="00342526">
        <w:rPr>
          <w:b/>
          <w:bCs/>
        </w:rPr>
        <w:t xml:space="preserve"> процесс</w:t>
      </w:r>
      <w:bookmarkEnd w:id="1"/>
      <w:r w:rsidR="0077031C">
        <w:rPr>
          <w:b/>
          <w:bCs/>
        </w:rPr>
        <w:t>а</w:t>
      </w:r>
      <w:r w:rsidR="004A3F45" w:rsidRPr="004A3F45">
        <w:rPr>
          <w:b/>
          <w:bCs/>
        </w:rPr>
        <w:t xml:space="preserve"> </w:t>
      </w:r>
      <w:r w:rsidR="004A3F45">
        <w:rPr>
          <w:b/>
          <w:bCs/>
        </w:rPr>
        <w:t xml:space="preserve">и его </w:t>
      </w:r>
      <w:r w:rsidR="0077031C">
        <w:rPr>
          <w:b/>
          <w:bCs/>
        </w:rPr>
        <w:t>схемы</w:t>
      </w:r>
      <w:r w:rsidR="004A3F45">
        <w:rPr>
          <w:b/>
          <w:bCs/>
        </w:rPr>
        <w:t>.</w:t>
      </w:r>
    </w:p>
    <w:p w:rsidR="00A56B76" w:rsidRDefault="00A67675" w:rsidP="00342526">
      <w:pPr>
        <w:jc w:val="both"/>
      </w:pPr>
      <w:r>
        <w:t>6</w:t>
      </w:r>
      <w:r w:rsidR="00A56B76">
        <w:t>.1.</w:t>
      </w:r>
      <w:r w:rsidR="00472516">
        <w:t xml:space="preserve">До начала энергоаудита следует </w:t>
      </w:r>
      <w:r w:rsidR="004A3F45">
        <w:t>обсудить с руководством предприятия</w:t>
      </w:r>
      <w:r w:rsidR="00342526">
        <w:t xml:space="preserve"> </w:t>
      </w:r>
      <w:r w:rsidR="0077031C">
        <w:t>технологический процесс (процессы)</w:t>
      </w:r>
      <w:r w:rsidR="00342526">
        <w:t xml:space="preserve"> и </w:t>
      </w:r>
      <w:r w:rsidR="0077031C">
        <w:t xml:space="preserve">его (их) </w:t>
      </w:r>
      <w:r w:rsidR="00342526">
        <w:t>блок</w:t>
      </w:r>
      <w:r w:rsidR="0077031C">
        <w:t>-схемы</w:t>
      </w:r>
      <w:r w:rsidR="00342526">
        <w:t>. Для каждого элемента блок-схемы определить входные потоки энергии и сырья, потоки изделий, а также ответвление и потери. На основе доступной информации и визуальных проверок оценить относительные уменьшения потоков энергии и потерь и составить список основных потребителей энергии, как на производственные потребности, так и на отопление и прочие нужды предприятия. Для определения потребления энергии конечными</w:t>
      </w:r>
      <w:r w:rsidR="009C76B3">
        <w:t xml:space="preserve"> энергоприемниками</w:t>
      </w:r>
      <w:r w:rsidR="00342526">
        <w:t xml:space="preserve"> использ</w:t>
      </w:r>
      <w:r w:rsidR="009C76B3">
        <w:t>уется</w:t>
      </w:r>
      <w:r w:rsidR="00342526">
        <w:t xml:space="preserve"> информа</w:t>
      </w:r>
      <w:r w:rsidR="009C76B3">
        <w:t>ция</w:t>
      </w:r>
      <w:r w:rsidR="00342526">
        <w:t xml:space="preserve"> от дополнительных приборов учёта. </w:t>
      </w:r>
    </w:p>
    <w:p w:rsidR="00472516" w:rsidRDefault="00A67675" w:rsidP="00342526">
      <w:pPr>
        <w:jc w:val="both"/>
      </w:pPr>
      <w:r>
        <w:t>6</w:t>
      </w:r>
      <w:r w:rsidR="00A56B76">
        <w:t>.2.</w:t>
      </w:r>
      <w:r w:rsidR="00342526">
        <w:t>Особого внимания требуют крупные потребители энергии. Но  это не означает, что мелкими потребителями можно пренебрегать. Тем не менее</w:t>
      </w:r>
      <w:r w:rsidR="004A3F45">
        <w:t>,</w:t>
      </w:r>
      <w:r w:rsidR="00342526">
        <w:t xml:space="preserve"> начальные усилия следует сосредоточить на тех участках, где получение значительных сбережений наиболее вероятно. </w:t>
      </w:r>
    </w:p>
    <w:p w:rsidR="004A3F45" w:rsidRDefault="00A67675" w:rsidP="00342526">
      <w:pPr>
        <w:jc w:val="both"/>
      </w:pPr>
      <w:r>
        <w:t>6</w:t>
      </w:r>
      <w:r w:rsidR="004A3F45">
        <w:t xml:space="preserve">.3. На схеме технологического процесса </w:t>
      </w:r>
      <w:r w:rsidR="00472516">
        <w:t>следует условно изобразить</w:t>
      </w:r>
      <w:r w:rsidR="004A3F45">
        <w:t xml:space="preserve"> основные этапы прохождения сырья к конечному продукту производства и </w:t>
      </w:r>
      <w:r w:rsidR="00472516">
        <w:t>связи между этапами. Д</w:t>
      </w:r>
      <w:r w:rsidR="004A3F45">
        <w:t xml:space="preserve">олжны быть показаны основные вводы и виды используемой энергии. Каждый из этапов (или подразделов производства) рассматривают как отдельный объект энергоаудита. Указывается любая вторичная переработка отходов в границах технологического процесса, а также переработка отходов, которые поступают на предприятие извне, так как на отходы производства была израсходована энергия предшествующих этапов, в случае, если отходы еще были продуктом тех этапов. </w:t>
      </w:r>
    </w:p>
    <w:p w:rsidR="00472516" w:rsidRDefault="00472516" w:rsidP="00342526">
      <w:pPr>
        <w:jc w:val="both"/>
      </w:pPr>
    </w:p>
    <w:p w:rsidR="00342526" w:rsidRDefault="00A67675" w:rsidP="00342526">
      <w:pPr>
        <w:rPr>
          <w:b/>
          <w:bCs/>
        </w:rPr>
      </w:pPr>
      <w:r>
        <w:rPr>
          <w:b/>
          <w:bCs/>
        </w:rPr>
        <w:t>7</w:t>
      </w:r>
      <w:r w:rsidR="00A56B76">
        <w:rPr>
          <w:b/>
          <w:bCs/>
        </w:rPr>
        <w:t>.</w:t>
      </w:r>
      <w:r w:rsidR="00342526">
        <w:rPr>
          <w:b/>
          <w:bCs/>
        </w:rPr>
        <w:t>Экскурсия на предприятие</w:t>
      </w:r>
      <w:r w:rsidR="004A3F45">
        <w:rPr>
          <w:b/>
          <w:bCs/>
        </w:rPr>
        <w:t>.</w:t>
      </w:r>
    </w:p>
    <w:p w:rsidR="004A3F45" w:rsidRDefault="00A67675" w:rsidP="003C34A8">
      <w:pPr>
        <w:jc w:val="both"/>
      </w:pPr>
      <w:r>
        <w:t>7</w:t>
      </w:r>
      <w:r w:rsidR="00B73344">
        <w:t>.1.</w:t>
      </w:r>
      <w:r w:rsidR="009C76B3">
        <w:t>Экскурсия по предприятию</w:t>
      </w:r>
      <w:r w:rsidR="00ED01C6">
        <w:t xml:space="preserve"> - </w:t>
      </w:r>
      <w:r w:rsidR="00466DE0">
        <w:t xml:space="preserve"> важный этап </w:t>
      </w:r>
      <w:r w:rsidR="004A3F45">
        <w:t xml:space="preserve"> получения достоверной информации о </w:t>
      </w:r>
      <w:r w:rsidR="009C76B3">
        <w:t xml:space="preserve"> </w:t>
      </w:r>
      <w:r w:rsidR="004A3F45">
        <w:t>пр</w:t>
      </w:r>
      <w:r w:rsidR="009C76B3">
        <w:t>оизводственном цикле</w:t>
      </w:r>
      <w:r w:rsidR="00472516">
        <w:t xml:space="preserve"> предприятия</w:t>
      </w:r>
      <w:r w:rsidR="004A3F45">
        <w:t xml:space="preserve">. </w:t>
      </w:r>
      <w:r w:rsidR="009C76B3">
        <w:t>В процессе экскурсии уточняются</w:t>
      </w:r>
      <w:r w:rsidR="00ED01C6">
        <w:t xml:space="preserve"> все звенья</w:t>
      </w:r>
      <w:r w:rsidR="004A3F45">
        <w:t xml:space="preserve"> технологическо</w:t>
      </w:r>
      <w:r w:rsidR="00ED01C6">
        <w:t>й цепочки</w:t>
      </w:r>
      <w:r w:rsidR="00466DE0">
        <w:t>. О</w:t>
      </w:r>
      <w:r w:rsidR="004A3F45">
        <w:t xml:space="preserve">собое внимание </w:t>
      </w:r>
      <w:r w:rsidR="009C76B3">
        <w:t xml:space="preserve">следует </w:t>
      </w:r>
      <w:r w:rsidR="00466DE0">
        <w:t>уделять изучению</w:t>
      </w:r>
      <w:r w:rsidR="004A3F45">
        <w:t>:</w:t>
      </w:r>
      <w:r w:rsidR="003C34A8">
        <w:t xml:space="preserve"> </w:t>
      </w:r>
      <w:r w:rsidR="00466DE0">
        <w:t>входных и выходных потоков</w:t>
      </w:r>
      <w:r w:rsidR="004A3F45">
        <w:t xml:space="preserve"> энергии каждого этапа; </w:t>
      </w:r>
      <w:r w:rsidR="00466DE0">
        <w:t>потоков</w:t>
      </w:r>
      <w:r w:rsidR="004A3F45">
        <w:t xml:space="preserve"> сырья и материалов; </w:t>
      </w:r>
      <w:r w:rsidR="003C34A8">
        <w:t xml:space="preserve"> </w:t>
      </w:r>
      <w:r w:rsidR="00466DE0">
        <w:t xml:space="preserve">потоков </w:t>
      </w:r>
      <w:r w:rsidR="004A3F45">
        <w:t xml:space="preserve"> </w:t>
      </w:r>
      <w:r w:rsidR="003C34A8">
        <w:t xml:space="preserve">у </w:t>
      </w:r>
      <w:r w:rsidR="00466DE0">
        <w:t>«</w:t>
      </w:r>
      <w:r w:rsidR="004A3F45">
        <w:t>решетки</w:t>
      </w:r>
      <w:r w:rsidR="00466DE0">
        <w:t>»</w:t>
      </w:r>
      <w:r w:rsidR="004A3F45">
        <w:t xml:space="preserve"> и ответв</w:t>
      </w:r>
      <w:r w:rsidR="003C34A8">
        <w:t xml:space="preserve">лений; </w:t>
      </w:r>
      <w:r w:rsidR="00466DE0">
        <w:t>организации</w:t>
      </w:r>
      <w:r w:rsidR="004A3F45">
        <w:t xml:space="preserve"> производственного процесса на предпри</w:t>
      </w:r>
      <w:r w:rsidR="00466DE0">
        <w:t>ятии (сменность, начало и конец дискретного процесса)</w:t>
      </w:r>
    </w:p>
    <w:p w:rsidR="004A3F45" w:rsidRDefault="00A67675" w:rsidP="003C34A8">
      <w:pPr>
        <w:jc w:val="both"/>
      </w:pPr>
      <w:r>
        <w:t>7</w:t>
      </w:r>
      <w:r w:rsidR="00B73344">
        <w:t>.2. В процесс</w:t>
      </w:r>
      <w:r w:rsidR="00ED01C6">
        <w:t>е экскурсии необходимо проведение</w:t>
      </w:r>
      <w:r w:rsidR="00B73344">
        <w:t xml:space="preserve"> </w:t>
      </w:r>
      <w:r w:rsidR="004A3F45">
        <w:t>бесед</w:t>
      </w:r>
      <w:r w:rsidR="00B73344">
        <w:t xml:space="preserve">: </w:t>
      </w:r>
      <w:r w:rsidR="00ED01C6">
        <w:t xml:space="preserve">с </w:t>
      </w:r>
      <w:r w:rsidR="00B73344">
        <w:t>менеджерами</w:t>
      </w:r>
      <w:r w:rsidR="004A3F45">
        <w:t xml:space="preserve"> производства; </w:t>
      </w:r>
      <w:r w:rsidR="003C34A8">
        <w:t xml:space="preserve"> </w:t>
      </w:r>
      <w:r w:rsidR="00ED01C6">
        <w:t xml:space="preserve">с </w:t>
      </w:r>
      <w:r w:rsidR="00B73344">
        <w:t>диспетчерами</w:t>
      </w:r>
      <w:r w:rsidR="004A3F45">
        <w:t xml:space="preserve"> технологического процесса; </w:t>
      </w:r>
      <w:r w:rsidR="003C34A8">
        <w:t xml:space="preserve"> </w:t>
      </w:r>
      <w:r w:rsidR="00ED01C6">
        <w:t xml:space="preserve">с </w:t>
      </w:r>
      <w:r w:rsidR="00B73344">
        <w:t>технологами</w:t>
      </w:r>
      <w:r w:rsidR="004A3F45">
        <w:t xml:space="preserve">; </w:t>
      </w:r>
      <w:r w:rsidR="003C34A8">
        <w:t xml:space="preserve"> </w:t>
      </w:r>
      <w:r w:rsidR="00ED01C6">
        <w:t xml:space="preserve">с </w:t>
      </w:r>
      <w:r w:rsidR="00B73344">
        <w:t>менеджерами</w:t>
      </w:r>
      <w:r w:rsidR="004A3F45">
        <w:t xml:space="preserve"> технического обслуживания; </w:t>
      </w:r>
      <w:r w:rsidR="003C34A8">
        <w:t xml:space="preserve"> </w:t>
      </w:r>
      <w:r w:rsidR="00ED01C6">
        <w:t xml:space="preserve">с </w:t>
      </w:r>
      <w:r w:rsidR="00B73344">
        <w:t>инженерами</w:t>
      </w:r>
      <w:r w:rsidR="004A3F45">
        <w:t xml:space="preserve"> проекта; </w:t>
      </w:r>
      <w:r w:rsidR="003C34A8">
        <w:t xml:space="preserve"> </w:t>
      </w:r>
      <w:r w:rsidR="00ED01C6">
        <w:t xml:space="preserve">с </w:t>
      </w:r>
      <w:r w:rsidR="00B73344">
        <w:t>сотрудниками</w:t>
      </w:r>
      <w:r w:rsidR="004A3F45">
        <w:t xml:space="preserve"> планового отдела; </w:t>
      </w:r>
      <w:r w:rsidR="00ED01C6">
        <w:t xml:space="preserve">с </w:t>
      </w:r>
      <w:r w:rsidR="00B73344">
        <w:t>бухгалтерами, ведущими учёт</w:t>
      </w:r>
      <w:r w:rsidR="004A3F45">
        <w:t xml:space="preserve"> расходов на производство.</w:t>
      </w:r>
    </w:p>
    <w:p w:rsidR="003C34A8" w:rsidRDefault="003C34A8" w:rsidP="003C34A8">
      <w:pPr>
        <w:jc w:val="both"/>
      </w:pPr>
    </w:p>
    <w:p w:rsidR="003C34A8" w:rsidRDefault="00A67675" w:rsidP="003C34A8">
      <w:pPr>
        <w:rPr>
          <w:b/>
          <w:bCs/>
        </w:rPr>
      </w:pPr>
      <w:r>
        <w:rPr>
          <w:b/>
        </w:rPr>
        <w:t>8</w:t>
      </w:r>
      <w:r w:rsidR="003C34A8" w:rsidRPr="003C34A8">
        <w:rPr>
          <w:b/>
        </w:rPr>
        <w:t>.</w:t>
      </w:r>
      <w:r w:rsidR="003C34A8">
        <w:rPr>
          <w:b/>
          <w:bCs/>
        </w:rPr>
        <w:t xml:space="preserve"> Изучение списка </w:t>
      </w:r>
      <w:r w:rsidR="00D80C1D">
        <w:rPr>
          <w:b/>
          <w:bCs/>
        </w:rPr>
        <w:t>основных</w:t>
      </w:r>
      <w:r w:rsidR="003C34A8">
        <w:rPr>
          <w:b/>
          <w:bCs/>
        </w:rPr>
        <w:t xml:space="preserve"> потребителей энергии.</w:t>
      </w:r>
    </w:p>
    <w:p w:rsidR="00ED01C6" w:rsidRDefault="00A67675" w:rsidP="003C34A8">
      <w:pPr>
        <w:jc w:val="both"/>
      </w:pPr>
      <w:r>
        <w:t>8</w:t>
      </w:r>
      <w:r w:rsidR="003C34A8">
        <w:t xml:space="preserve">.1.Список </w:t>
      </w:r>
      <w:r w:rsidR="00D80C1D">
        <w:t>основных</w:t>
      </w:r>
      <w:r w:rsidR="003C34A8">
        <w:t xml:space="preserve"> потребите</w:t>
      </w:r>
      <w:r w:rsidR="00432D46">
        <w:t>лей энергии</w:t>
      </w:r>
      <w:r w:rsidR="00E8656C">
        <w:t xml:space="preserve"> составляется с учётом</w:t>
      </w:r>
      <w:r w:rsidR="003C34A8">
        <w:t xml:space="preserve"> </w:t>
      </w:r>
      <w:r w:rsidR="00ED01C6">
        <w:t xml:space="preserve">типа </w:t>
      </w:r>
      <w:r w:rsidR="003C34A8">
        <w:t xml:space="preserve">потребляемой энергии. </w:t>
      </w:r>
    </w:p>
    <w:p w:rsidR="003C34A8" w:rsidRDefault="003C34A8" w:rsidP="003C34A8">
      <w:pPr>
        <w:jc w:val="both"/>
      </w:pPr>
      <w:r>
        <w:t xml:space="preserve">К </w:t>
      </w:r>
      <w:r w:rsidR="00D80C1D">
        <w:t>основным</w:t>
      </w:r>
      <w:r>
        <w:t xml:space="preserve"> потребителям </w:t>
      </w:r>
      <w:r w:rsidRPr="002427F4">
        <w:rPr>
          <w:b/>
          <w:i/>
        </w:rPr>
        <w:t>электроэнергии</w:t>
      </w:r>
      <w:r w:rsidRPr="002427F4">
        <w:rPr>
          <w:i/>
        </w:rPr>
        <w:t xml:space="preserve"> </w:t>
      </w:r>
      <w:r>
        <w:t>принадлежат, в частности:</w:t>
      </w:r>
    </w:p>
    <w:p w:rsidR="00E8656C" w:rsidRPr="002427F4" w:rsidRDefault="003C34A8" w:rsidP="00034EF8">
      <w:pPr>
        <w:jc w:val="both"/>
        <w:rPr>
          <w:b/>
          <w:i/>
        </w:rPr>
      </w:pPr>
      <w:r>
        <w:t xml:space="preserve">осветительные сети помещений; электропечи; сушильные шкафы; отопительные сети помещений;  кондиционирования воздуха; воздушные компрессоры; компрессоры холодильников;  помпы воды и технологических жидкостей; вентиляторы (системы вентиляции);  производственные машины и механизмы (технологическое нагревание, электротяга, электропривод);  вакуумные помпы:  гидравлические помпы;  мешалки;  нагреватели жидкостей и газов. </w:t>
      </w:r>
    </w:p>
    <w:p w:rsidR="003C34A8" w:rsidRDefault="003C34A8" w:rsidP="00034EF8">
      <w:pPr>
        <w:jc w:val="both"/>
      </w:pPr>
      <w:r w:rsidRPr="002427F4">
        <w:t>К основным потребителям</w:t>
      </w:r>
      <w:r w:rsidRPr="002427F4">
        <w:rPr>
          <w:b/>
          <w:i/>
        </w:rPr>
        <w:t xml:space="preserve"> тепловой</w:t>
      </w:r>
      <w:r w:rsidRPr="00432D46">
        <w:rPr>
          <w:b/>
        </w:rPr>
        <w:t xml:space="preserve"> энергии</w:t>
      </w:r>
      <w:r>
        <w:t xml:space="preserve"> принадлежат, в частности:</w:t>
      </w:r>
      <w:r w:rsidR="00D80C1D">
        <w:t xml:space="preserve"> паровые котлы; </w:t>
      </w:r>
      <w:r>
        <w:t xml:space="preserve">водогрейные котлы; </w:t>
      </w:r>
      <w:r w:rsidR="00D80C1D">
        <w:t xml:space="preserve"> </w:t>
      </w:r>
      <w:r>
        <w:t>парогенераторы;</w:t>
      </w:r>
      <w:r w:rsidR="00D80C1D">
        <w:t xml:space="preserve"> </w:t>
      </w:r>
      <w:r>
        <w:t>тер</w:t>
      </w:r>
      <w:r w:rsidR="00D80C1D">
        <w:t xml:space="preserve">мальные жидкостные нагреватели;  печи; </w:t>
      </w:r>
      <w:r>
        <w:t xml:space="preserve"> сжига</w:t>
      </w:r>
      <w:r w:rsidR="00D80C1D">
        <w:t xml:space="preserve">тели мусора; </w:t>
      </w:r>
      <w:r>
        <w:t xml:space="preserve"> </w:t>
      </w:r>
      <w:r w:rsidR="00D80C1D">
        <w:t>сушильные шкафы; нагреватели жидкостей; отопительные сети</w:t>
      </w:r>
      <w:r>
        <w:t xml:space="preserve"> помещений. На предприятии обязательно должен быть </w:t>
      </w:r>
      <w:r w:rsidR="00D80C1D">
        <w:t xml:space="preserve">организован </w:t>
      </w:r>
      <w:r>
        <w:t xml:space="preserve">учет использования пары и горячей воды. </w:t>
      </w:r>
    </w:p>
    <w:p w:rsidR="002F362B" w:rsidRDefault="002F362B" w:rsidP="003C34A8">
      <w:pPr>
        <w:rPr>
          <w:b/>
          <w:bCs/>
        </w:rPr>
      </w:pPr>
      <w:bookmarkStart w:id="2" w:name="3_2"/>
    </w:p>
    <w:p w:rsidR="003C34A8" w:rsidRDefault="00A67675" w:rsidP="003C34A8">
      <w:pPr>
        <w:rPr>
          <w:b/>
          <w:bCs/>
        </w:rPr>
      </w:pPr>
      <w:r>
        <w:rPr>
          <w:b/>
          <w:bCs/>
        </w:rPr>
        <w:t>9</w:t>
      </w:r>
      <w:r w:rsidR="00D80C1D">
        <w:rPr>
          <w:b/>
          <w:bCs/>
        </w:rPr>
        <w:t>. Изучение текущего состояния</w:t>
      </w:r>
      <w:r w:rsidR="003C34A8">
        <w:rPr>
          <w:b/>
          <w:bCs/>
        </w:rPr>
        <w:t xml:space="preserve"> энергопотребления</w:t>
      </w:r>
      <w:bookmarkEnd w:id="2"/>
      <w:r w:rsidR="003C34A8">
        <w:rPr>
          <w:b/>
          <w:bCs/>
        </w:rPr>
        <w:t>.</w:t>
      </w:r>
    </w:p>
    <w:p w:rsidR="00B73344" w:rsidRDefault="003C34A8" w:rsidP="00B73344">
      <w:pPr>
        <w:jc w:val="both"/>
      </w:pPr>
      <w:r>
        <w:t xml:space="preserve">Определение </w:t>
      </w:r>
      <w:r w:rsidR="00D80C1D">
        <w:t>текущего</w:t>
      </w:r>
      <w:r>
        <w:t xml:space="preserve"> объема потребления энергии достигается комбинацией измерения, оценки и расчета. </w:t>
      </w:r>
      <w:r w:rsidR="00D80C1D">
        <w:t>Наиболее важным следует считать не точную цифру, а масштаб потребления.</w:t>
      </w:r>
      <w:r w:rsidR="00D80C1D" w:rsidRPr="00D80C1D">
        <w:t xml:space="preserve"> </w:t>
      </w:r>
      <w:r w:rsidR="00D80C1D">
        <w:t>Количество энергии, которое потребляется разными категориями энергоприемников</w:t>
      </w:r>
      <w:r w:rsidR="00432D46">
        <w:t>,</w:t>
      </w:r>
      <w:r w:rsidR="00D80C1D">
        <w:t xml:space="preserve"> оценивается разными приёмами измерения. Полученные в результате значения сравнивают, группируют по отдельным категориям потребителей, прибавляют и сравнивают с общим объемом энергопотребления на объекте. </w:t>
      </w:r>
      <w:r>
        <w:t>Для уточнения данных проводится перекрестная проверка.</w:t>
      </w:r>
      <w:r w:rsidR="00432D46">
        <w:t xml:space="preserve"> </w:t>
      </w:r>
      <w:r>
        <w:t>Вс</w:t>
      </w:r>
      <w:r w:rsidR="00E70097">
        <w:t xml:space="preserve">е </w:t>
      </w:r>
      <w:r w:rsidR="00432D46">
        <w:t>энерго</w:t>
      </w:r>
      <w:r w:rsidR="00E70097">
        <w:t>объекты должны иметь приборы учёта. Э</w:t>
      </w:r>
      <w:r>
        <w:t>то могут быть счетчики предпри</w:t>
      </w:r>
      <w:r w:rsidR="00E70097">
        <w:t>ятия, по  которым</w:t>
      </w:r>
      <w:r>
        <w:t xml:space="preserve"> осуществляют расчеты за коммуналь</w:t>
      </w:r>
      <w:r w:rsidR="00E70097">
        <w:t xml:space="preserve">ные услуги или </w:t>
      </w:r>
      <w:r>
        <w:t xml:space="preserve"> сеть дополнительных счетчиков. </w:t>
      </w:r>
      <w:r w:rsidR="00E70097">
        <w:t xml:space="preserve">Допускается временное использование </w:t>
      </w:r>
      <w:r>
        <w:t>портатив</w:t>
      </w:r>
      <w:r w:rsidR="00E70097">
        <w:t>ных</w:t>
      </w:r>
      <w:r>
        <w:t xml:space="preserve"> измеряю</w:t>
      </w:r>
      <w:r w:rsidR="00E70097">
        <w:t>щих</w:t>
      </w:r>
      <w:r>
        <w:t xml:space="preserve"> прибо</w:t>
      </w:r>
      <w:r w:rsidR="00E70097">
        <w:t>ров</w:t>
      </w:r>
      <w:r>
        <w:t>. Непосредст</w:t>
      </w:r>
      <w:r w:rsidR="00E70097">
        <w:t xml:space="preserve">венное измерение </w:t>
      </w:r>
      <w:r>
        <w:t>энергии осуществля</w:t>
      </w:r>
      <w:r w:rsidR="00E70097">
        <w:t>ют</w:t>
      </w:r>
      <w:r>
        <w:t xml:space="preserve"> счетчики электроэнергии. </w:t>
      </w:r>
      <w:r w:rsidR="00E70097">
        <w:t xml:space="preserve">Силу тока измеряют амперметры или токоизмерительные клещи. </w:t>
      </w:r>
      <w:r>
        <w:t xml:space="preserve"> </w:t>
      </w:r>
      <w:r w:rsidR="00432D46">
        <w:t xml:space="preserve">Концентрация энергии </w:t>
      </w:r>
      <w:r>
        <w:t>изме</w:t>
      </w:r>
      <w:r w:rsidR="00432D46">
        <w:t>ряется</w:t>
      </w:r>
      <w:r w:rsidR="00E70097" w:rsidRPr="00E70097">
        <w:t xml:space="preserve"> </w:t>
      </w:r>
      <w:r w:rsidR="00E70097">
        <w:t>термометром</w:t>
      </w:r>
      <w:r w:rsidR="00432D46">
        <w:t>. Определение энергии</w:t>
      </w:r>
      <w:r w:rsidR="00472516">
        <w:t xml:space="preserve"> </w:t>
      </w:r>
      <w:r>
        <w:t>на нагревание во</w:t>
      </w:r>
      <w:r w:rsidR="00E70097">
        <w:t>ды</w:t>
      </w:r>
      <w:r w:rsidR="00432D46">
        <w:t xml:space="preserve"> измеряется </w:t>
      </w:r>
      <w:r>
        <w:t>счетчи</w:t>
      </w:r>
      <w:r w:rsidR="00E70097">
        <w:t>ком</w:t>
      </w:r>
      <w:r>
        <w:t xml:space="preserve"> горячей воды. Измеряя параметры выбросов, например, дымовых газов, можно определить потери энергии с этими выбросами.</w:t>
      </w:r>
      <w:r w:rsidR="00E70097">
        <w:t xml:space="preserve"> Е</w:t>
      </w:r>
      <w:r>
        <w:t xml:space="preserve">сли невозможно </w:t>
      </w:r>
      <w:r w:rsidRPr="002427F4">
        <w:rPr>
          <w:b/>
          <w:i/>
        </w:rPr>
        <w:t>непосредственное</w:t>
      </w:r>
      <w:r w:rsidRPr="00432D46">
        <w:rPr>
          <w:b/>
        </w:rPr>
        <w:t xml:space="preserve"> </w:t>
      </w:r>
      <w:r>
        <w:t xml:space="preserve">измерение затрат энергии, существуют </w:t>
      </w:r>
      <w:r w:rsidR="00E70097" w:rsidRPr="002427F4">
        <w:rPr>
          <w:b/>
          <w:i/>
        </w:rPr>
        <w:t>косвенные</w:t>
      </w:r>
      <w:r w:rsidRPr="00432D46">
        <w:rPr>
          <w:b/>
        </w:rPr>
        <w:t xml:space="preserve"> </w:t>
      </w:r>
      <w:r>
        <w:t>методы их оценки. Эти методы базируются на элементарных законах физики и осуществляются с помощью простого и недорогого оснащения.</w:t>
      </w:r>
      <w:r w:rsidR="00E70097">
        <w:t xml:space="preserve"> </w:t>
      </w:r>
    </w:p>
    <w:p w:rsidR="00DA0B69" w:rsidRDefault="00DA0B69" w:rsidP="00B73344">
      <w:pPr>
        <w:jc w:val="both"/>
      </w:pPr>
    </w:p>
    <w:p w:rsidR="00DA0B69" w:rsidRDefault="00A67675" w:rsidP="00DA0B69">
      <w:pPr>
        <w:spacing w:after="240"/>
        <w:rPr>
          <w:b/>
          <w:bCs/>
        </w:rPr>
      </w:pPr>
      <w:r>
        <w:rPr>
          <w:b/>
          <w:bCs/>
        </w:rPr>
        <w:t>9</w:t>
      </w:r>
      <w:r w:rsidR="006E2528">
        <w:rPr>
          <w:b/>
          <w:bCs/>
        </w:rPr>
        <w:t>.1.</w:t>
      </w:r>
      <w:r w:rsidR="00DA0B69">
        <w:rPr>
          <w:b/>
          <w:bCs/>
        </w:rPr>
        <w:t xml:space="preserve"> Непосредственное измерение затрат энергии и энергоносителей.</w:t>
      </w:r>
    </w:p>
    <w:p w:rsidR="00DA0B69" w:rsidRDefault="00A67675" w:rsidP="00DA0B69">
      <w:pPr>
        <w:jc w:val="both"/>
      </w:pPr>
      <w:r>
        <w:t>9</w:t>
      </w:r>
      <w:r w:rsidR="006E2528">
        <w:t>.1</w:t>
      </w:r>
      <w:r w:rsidR="00DA0B69">
        <w:t>.1.Непосредственное (прямое) измерение затрат энергии - самый точный способ определения объема потребленной энергии, как объектом</w:t>
      </w:r>
      <w:r w:rsidR="00432D46">
        <w:t xml:space="preserve"> в целом, так и отдельными его элементами. Прямые</w:t>
      </w:r>
      <w:r w:rsidR="00DA0B69">
        <w:t xml:space="preserve"> измерения потребленной энергии или объема потребленного энергоносителя осуществляется с помощью счетчиков. Непосредственно измеряет потребленную </w:t>
      </w:r>
      <w:r w:rsidR="00DA0B69" w:rsidRPr="002427F4">
        <w:rPr>
          <w:b/>
          <w:i/>
        </w:rPr>
        <w:t>энергию</w:t>
      </w:r>
      <w:r w:rsidR="00DA0B69" w:rsidRPr="002427F4">
        <w:rPr>
          <w:i/>
        </w:rPr>
        <w:t xml:space="preserve"> </w:t>
      </w:r>
      <w:r w:rsidR="00DA0B69">
        <w:t>лишь счетчик электроэнергии. Газовый счетчик и олеометр измеряют объем потребленного</w:t>
      </w:r>
      <w:r w:rsidR="00DA0B69" w:rsidRPr="009524FA">
        <w:rPr>
          <w:b/>
        </w:rPr>
        <w:t xml:space="preserve"> </w:t>
      </w:r>
      <w:r w:rsidR="00DA0B69" w:rsidRPr="002427F4">
        <w:rPr>
          <w:b/>
          <w:i/>
        </w:rPr>
        <w:t>энергоносителя</w:t>
      </w:r>
      <w:r w:rsidR="00DA0B69">
        <w:t xml:space="preserve"> (газа, мазута) и для получения результата в единицах энергии необходимо объем помножить на теплообразовательную способность топлива. </w:t>
      </w:r>
    </w:p>
    <w:p w:rsidR="009524FA" w:rsidRDefault="00A67675" w:rsidP="00DA0B69">
      <w:pPr>
        <w:jc w:val="both"/>
      </w:pPr>
      <w:r>
        <w:t>9</w:t>
      </w:r>
      <w:r w:rsidR="006E2528">
        <w:t>.1</w:t>
      </w:r>
      <w:r w:rsidR="00C14B57">
        <w:t>.2.</w:t>
      </w:r>
      <w:r w:rsidR="009524FA">
        <w:t xml:space="preserve">При наличии </w:t>
      </w:r>
      <w:r w:rsidR="00DA0B69">
        <w:t xml:space="preserve">достоверных данных о теплообразовательной способности </w:t>
      </w:r>
      <w:r w:rsidR="00432D46">
        <w:t xml:space="preserve">потребляяемого </w:t>
      </w:r>
      <w:r w:rsidR="00DA0B69">
        <w:t>конкретно</w:t>
      </w:r>
      <w:r w:rsidR="00432D46">
        <w:t xml:space="preserve">го топлива, </w:t>
      </w:r>
      <w:r w:rsidR="00DA0B69">
        <w:t>счетчики становятся надежным источником информа</w:t>
      </w:r>
      <w:r w:rsidR="009524FA">
        <w:t>ции</w:t>
      </w:r>
      <w:r w:rsidR="00DA0B69">
        <w:t xml:space="preserve">. </w:t>
      </w:r>
      <w:r w:rsidR="009524FA">
        <w:t xml:space="preserve">По данным </w:t>
      </w:r>
      <w:r w:rsidR="00DA0B69">
        <w:t>счетчиков определяют количество потребленной энергии определенного вида за принятый про</w:t>
      </w:r>
      <w:r w:rsidR="009524FA">
        <w:t>межуток времени</w:t>
      </w:r>
      <w:r w:rsidR="00DA0B69">
        <w:t>.</w:t>
      </w:r>
      <w:r w:rsidR="009524FA">
        <w:t xml:space="preserve"> К </w:t>
      </w:r>
      <w:r w:rsidR="00DA0B69">
        <w:t>непоср</w:t>
      </w:r>
      <w:r w:rsidR="009524FA">
        <w:t xml:space="preserve">едственным измерениям относится определение </w:t>
      </w:r>
      <w:r w:rsidR="00DA0B69">
        <w:t xml:space="preserve">объема потребленного топлива. </w:t>
      </w:r>
    </w:p>
    <w:p w:rsidR="00DA0B69" w:rsidRDefault="00A67675" w:rsidP="00DA0B69">
      <w:pPr>
        <w:jc w:val="both"/>
      </w:pPr>
      <w:r>
        <w:t>9</w:t>
      </w:r>
      <w:r w:rsidR="006E2528">
        <w:t>.1</w:t>
      </w:r>
      <w:r w:rsidR="00C14B57">
        <w:t>.3.</w:t>
      </w:r>
      <w:r w:rsidR="00DA0B69">
        <w:t>Ес</w:t>
      </w:r>
      <w:r w:rsidR="009524FA">
        <w:t>ли топливо поставляется</w:t>
      </w:r>
      <w:r w:rsidR="00DA0B69">
        <w:t xml:space="preserve"> в известных количест</w:t>
      </w:r>
      <w:r w:rsidR="009524FA">
        <w:t xml:space="preserve">вах и в </w:t>
      </w:r>
      <w:r w:rsidR="00DA0B69">
        <w:t>любой момент можно изме</w:t>
      </w:r>
      <w:r w:rsidR="009524FA">
        <w:t>ри</w:t>
      </w:r>
      <w:r w:rsidR="00DA0B69">
        <w:t>ть объ</w:t>
      </w:r>
      <w:r w:rsidR="009524FA">
        <w:t>емы потребления,</w:t>
      </w:r>
      <w:r w:rsidR="00DA0B69">
        <w:t xml:space="preserve"> то применение счетчиков непосредственного измерения потребленно</w:t>
      </w:r>
      <w:r w:rsidR="009524FA">
        <w:t>го топлива необязательно. Прием «</w:t>
      </w:r>
      <w:r w:rsidR="00DA0B69">
        <w:t>Вычисление объема потребленного топ</w:t>
      </w:r>
      <w:r w:rsidR="009524FA">
        <w:t>лива»</w:t>
      </w:r>
      <w:r w:rsidR="00DA0B69">
        <w:t xml:space="preserve"> широко используют для расчета потребленного объе</w:t>
      </w:r>
      <w:r w:rsidR="009524FA">
        <w:t>ма жидкого</w:t>
      </w:r>
      <w:r w:rsidR="00DA0B69">
        <w:t xml:space="preserve"> (нефть, мазут, газ) и твердого (уголь) топлива. Для расчета потребленного топлива за определенный интервал время) нужно располагать информацией об имеющем</w:t>
      </w:r>
      <w:r w:rsidR="00F22B67">
        <w:t>ся количестве топлива на складе</w:t>
      </w:r>
      <w:r w:rsidR="00DA0B69">
        <w:t xml:space="preserve"> (в газохранилище) на начало интервала времени </w:t>
      </w:r>
      <w:r w:rsidR="00DA0B69" w:rsidRPr="001E744E">
        <w:rPr>
          <w:b/>
        </w:rPr>
        <w:t>(S</w:t>
      </w:r>
      <w:r w:rsidR="00DA0B69" w:rsidRPr="001E744E">
        <w:rPr>
          <w:b/>
          <w:vertAlign w:val="subscript"/>
        </w:rPr>
        <w:t>1</w:t>
      </w:r>
      <w:r w:rsidR="00DA0B69" w:rsidRPr="001E744E">
        <w:rPr>
          <w:b/>
        </w:rPr>
        <w:t>).</w:t>
      </w:r>
      <w:r w:rsidR="00DA0B69">
        <w:t xml:space="preserve"> О количестве топлива, которое поступило на протяжении интервала </w:t>
      </w:r>
      <w:r w:rsidR="00DA0B69" w:rsidRPr="001E744E">
        <w:rPr>
          <w:b/>
        </w:rPr>
        <w:t>(D</w:t>
      </w:r>
      <w:r w:rsidR="00DA0B69">
        <w:t>) и</w:t>
      </w:r>
      <w:r w:rsidR="00F22B67">
        <w:t xml:space="preserve"> о количестве топлива на складе</w:t>
      </w:r>
      <w:r w:rsidR="00DA0B69">
        <w:t xml:space="preserve"> в кон</w:t>
      </w:r>
      <w:r w:rsidR="009524FA">
        <w:t>це и</w:t>
      </w:r>
      <w:r w:rsidR="00DA0B69">
        <w:t xml:space="preserve">нтервала </w:t>
      </w:r>
      <w:r w:rsidR="00DA0B69" w:rsidRPr="001E744E">
        <w:rPr>
          <w:b/>
        </w:rPr>
        <w:t>(S</w:t>
      </w:r>
      <w:r w:rsidR="00DA0B69" w:rsidRPr="001E744E">
        <w:rPr>
          <w:b/>
          <w:vertAlign w:val="subscript"/>
        </w:rPr>
        <w:t>2</w:t>
      </w:r>
      <w:r w:rsidR="00DA0B69" w:rsidRPr="001E744E">
        <w:rPr>
          <w:b/>
        </w:rPr>
        <w:t>).</w:t>
      </w:r>
      <w:r w:rsidR="00DA0B69">
        <w:t xml:space="preserve"> Отсюда потребленное количество топлива A: </w:t>
      </w:r>
    </w:p>
    <w:p w:rsidR="00DA0B69" w:rsidRPr="001E744E" w:rsidRDefault="00DA0B69" w:rsidP="00E8656C">
      <w:r w:rsidRPr="001E744E">
        <w:rPr>
          <w:b/>
          <w:bCs/>
          <w:iCs/>
        </w:rPr>
        <w:t>A = S</w:t>
      </w:r>
      <w:r w:rsidRPr="001E744E">
        <w:rPr>
          <w:b/>
          <w:bCs/>
          <w:iCs/>
          <w:vertAlign w:val="subscript"/>
        </w:rPr>
        <w:t>1</w:t>
      </w:r>
      <w:r w:rsidRPr="001E744E">
        <w:rPr>
          <w:b/>
          <w:bCs/>
          <w:iCs/>
        </w:rPr>
        <w:t xml:space="preserve"> + D</w:t>
      </w:r>
      <w:r w:rsidR="00ED01C6" w:rsidRPr="001E744E">
        <w:rPr>
          <w:b/>
          <w:bCs/>
          <w:iCs/>
        </w:rPr>
        <w:t>-</w:t>
      </w:r>
      <w:r w:rsidRPr="001E744E">
        <w:rPr>
          <w:b/>
          <w:bCs/>
          <w:iCs/>
        </w:rPr>
        <w:t xml:space="preserve"> S</w:t>
      </w:r>
      <w:r w:rsidRPr="001E744E">
        <w:rPr>
          <w:b/>
          <w:bCs/>
          <w:iCs/>
          <w:vertAlign w:val="subscript"/>
        </w:rPr>
        <w:t>2</w:t>
      </w:r>
    </w:p>
    <w:p w:rsidR="00C14B57" w:rsidRDefault="00A67675" w:rsidP="00DA0B69">
      <w:pPr>
        <w:jc w:val="both"/>
      </w:pPr>
      <w:r>
        <w:t>9</w:t>
      </w:r>
      <w:r w:rsidR="006E2528">
        <w:t>.1</w:t>
      </w:r>
      <w:r w:rsidR="00C14B57">
        <w:t>.4.</w:t>
      </w:r>
      <w:r w:rsidR="00DA0B69">
        <w:t xml:space="preserve">Определение </w:t>
      </w:r>
      <w:r w:rsidR="00C14B57">
        <w:t>количества потреблё</w:t>
      </w:r>
      <w:r w:rsidR="009524FA">
        <w:t>нного жидкого</w:t>
      </w:r>
      <w:r w:rsidR="00DA0B69">
        <w:t xml:space="preserve"> топ</w:t>
      </w:r>
      <w:r w:rsidR="00C14B57">
        <w:t xml:space="preserve">лива несложно, </w:t>
      </w:r>
      <w:r w:rsidR="00DA0B69">
        <w:t>посколь</w:t>
      </w:r>
      <w:r w:rsidR="00C14B57">
        <w:t>ку оно</w:t>
      </w:r>
      <w:r w:rsidR="00432D46">
        <w:t xml:space="preserve"> храни</w:t>
      </w:r>
      <w:r w:rsidR="00DA0B69">
        <w:t>тся в резервуарах или ци</w:t>
      </w:r>
      <w:r w:rsidR="00C14B57">
        <w:t>стернах, объем которых известен</w:t>
      </w:r>
      <w:r w:rsidR="00DA0B69">
        <w:t>. Объ</w:t>
      </w:r>
      <w:r w:rsidR="00C14B57">
        <w:t xml:space="preserve">ем определяется черпаками, </w:t>
      </w:r>
      <w:r w:rsidR="00DA0B69">
        <w:t>заполнением цистерн или поплавковыми измерителями уровня топли</w:t>
      </w:r>
      <w:r w:rsidR="00C14B57">
        <w:t>ва. Возможны</w:t>
      </w:r>
      <w:r w:rsidR="00DA0B69">
        <w:t xml:space="preserve"> погрешности за счет изменения плотности топлива с изменением температуры. Для горизонтальных цилиндрических резервуаров, черпаков или поплавкового измерителя уровня шкалы должны быть тщательно проградуированы. Количество топлива в </w:t>
      </w:r>
      <w:r w:rsidR="00C14B57">
        <w:t>резер</w:t>
      </w:r>
      <w:r w:rsidR="00432D46">
        <w:t>вуаре определяется</w:t>
      </w:r>
      <w:r w:rsidR="00C14B57">
        <w:t xml:space="preserve"> через показания</w:t>
      </w:r>
      <w:r w:rsidR="00DA0B69">
        <w:t xml:space="preserve"> мано</w:t>
      </w:r>
      <w:r w:rsidR="00C14B57">
        <w:t>метра, измеряющего</w:t>
      </w:r>
      <w:r w:rsidR="00DA0B69">
        <w:t xml:space="preserve"> давление в нижней точке резервуара</w:t>
      </w:r>
      <w:r w:rsidR="00C14B57">
        <w:t xml:space="preserve">. Подобные приемы применимы и </w:t>
      </w:r>
      <w:r w:rsidR="00DA0B69">
        <w:t xml:space="preserve"> для определения количества потреблен</w:t>
      </w:r>
      <w:r w:rsidR="00C14B57">
        <w:t>ного угля,  хранящегося</w:t>
      </w:r>
      <w:r w:rsidR="00DA0B69">
        <w:t xml:space="preserve"> в контейнерах или бункерах. Ес</w:t>
      </w:r>
      <w:r w:rsidR="00C14B57">
        <w:t>ли же уголь ссыпан</w:t>
      </w:r>
      <w:r w:rsidR="00DA0B69">
        <w:t xml:space="preserve"> на земле, то его количество определяется по размерам и формой образованной углем объемной фигуры. </w:t>
      </w:r>
    </w:p>
    <w:p w:rsidR="00DA0B69" w:rsidRDefault="00A67675" w:rsidP="00DA0B69">
      <w:pPr>
        <w:jc w:val="both"/>
      </w:pPr>
      <w:r>
        <w:t>9</w:t>
      </w:r>
      <w:r w:rsidR="006E2528">
        <w:t>.1</w:t>
      </w:r>
      <w:r w:rsidR="00C14B57">
        <w:t>.5.И</w:t>
      </w:r>
      <w:r w:rsidR="00DA0B69">
        <w:t>спользуют также разнообразные временные изме</w:t>
      </w:r>
      <w:r w:rsidR="00C14B57">
        <w:t>рители.</w:t>
      </w:r>
      <w:r w:rsidR="00DA0B69">
        <w:t xml:space="preserve"> Перечень часто используемых време</w:t>
      </w:r>
      <w:r w:rsidR="00135905">
        <w:t>нных измерителей приведен</w:t>
      </w:r>
      <w:r w:rsidR="00C14B57">
        <w:t xml:space="preserve"> в таб</w:t>
      </w:r>
      <w:r w:rsidR="00135905">
        <w:t>л.</w:t>
      </w:r>
      <w:r w:rsidR="00C14B57">
        <w:t xml:space="preserve">1. Некоторые из них, </w:t>
      </w:r>
      <w:r w:rsidR="00DA0B69">
        <w:t>например, портатив</w:t>
      </w:r>
      <w:r w:rsidR="00C14B57">
        <w:t xml:space="preserve">ный счетчик электроэнергии, </w:t>
      </w:r>
      <w:r w:rsidR="00DA0B69">
        <w:t xml:space="preserve"> непосредственно измеряет потребление энергии, хотя подавляющее б</w:t>
      </w:r>
      <w:r w:rsidR="00B923D5">
        <w:t>ольшинство приведенных в табл.1</w:t>
      </w:r>
      <w:r w:rsidR="00DA0B69">
        <w:t xml:space="preserve"> приборов измеряют другие, связанные с использованием энергии параметры, та</w:t>
      </w:r>
      <w:r w:rsidR="00C14B57">
        <w:t xml:space="preserve">кие </w:t>
      </w:r>
      <w:r w:rsidR="00DA0B69">
        <w:t xml:space="preserve"> как затраты жидкости, влажность, освещенность и т.п.. Более сложные приборы могут измерять как потребление за определенный промежуток времени, так и мгновенное значение измеренного параметра. Некоторыми измерит</w:t>
      </w:r>
      <w:r w:rsidR="00C14B57">
        <w:t>елями, в частности</w:t>
      </w:r>
      <w:r w:rsidR="00B923D5">
        <w:t>,</w:t>
      </w:r>
      <w:r w:rsidR="00C14B57">
        <w:t xml:space="preserve"> анемометром с</w:t>
      </w:r>
      <w:r w:rsidR="00DA0B69">
        <w:t xml:space="preserve"> измеряемой постоянной можно также определить затрату воздуха или жидкости за короткий промежуток времени, но эти данные не отображают изменения параметров затрат на протяжении определенного промежутка.</w:t>
      </w:r>
    </w:p>
    <w:p w:rsidR="00DA0B69" w:rsidRDefault="00A67675" w:rsidP="00DA0B69">
      <w:pPr>
        <w:jc w:val="both"/>
      </w:pPr>
      <w:r>
        <w:t>9</w:t>
      </w:r>
      <w:r w:rsidR="006E2528">
        <w:t>.1</w:t>
      </w:r>
      <w:r w:rsidR="00135905">
        <w:t>.6.</w:t>
      </w:r>
      <w:r w:rsidR="00C14B57">
        <w:t>Кроме средств из</w:t>
      </w:r>
      <w:r w:rsidR="003D2F90">
        <w:t>мерения при энергоаудите используются</w:t>
      </w:r>
      <w:r w:rsidR="00C14B57">
        <w:t xml:space="preserve"> подручные средства: к</w:t>
      </w:r>
      <w:r w:rsidR="00DA0B69">
        <w:t>арман</w:t>
      </w:r>
      <w:r w:rsidR="003D2F90">
        <w:t>ные фонари, переносные стремянки, рулетки, шнур</w:t>
      </w:r>
      <w:r w:rsidR="00DA0B69">
        <w:t xml:space="preserve"> (для определения обхвата тр</w:t>
      </w:r>
      <w:r w:rsidR="00C14B57">
        <w:t>убы)</w:t>
      </w:r>
      <w:r w:rsidR="00DA0B69">
        <w:t>.</w:t>
      </w:r>
      <w:r w:rsidR="00135905">
        <w:t xml:space="preserve"> Табл.2 показывает, как полученные</w:t>
      </w:r>
      <w:r w:rsidR="00DA0B69">
        <w:t xml:space="preserve"> временными измерителями значения разных па</w:t>
      </w:r>
      <w:r w:rsidR="00135905">
        <w:t>раметров используются</w:t>
      </w:r>
      <w:r w:rsidR="00DA0B69">
        <w:t xml:space="preserve"> для определения энергопотребления, или других параметров, связанных с использование</w:t>
      </w:r>
      <w:r w:rsidR="00135905">
        <w:t>м энергии</w:t>
      </w:r>
      <w:r w:rsidR="003D2F90">
        <w:t>.</w:t>
      </w:r>
    </w:p>
    <w:p w:rsidR="002427F4" w:rsidRDefault="002427F4" w:rsidP="00DA0B69">
      <w:pPr>
        <w:jc w:val="both"/>
      </w:pPr>
    </w:p>
    <w:p w:rsidR="00135905" w:rsidRPr="00ED01C6" w:rsidRDefault="002F362B" w:rsidP="00135905">
      <w:pPr>
        <w:jc w:val="both"/>
        <w:rPr>
          <w:bCs/>
        </w:rPr>
      </w:pPr>
      <w:r>
        <w:t xml:space="preserve"> </w:t>
      </w:r>
      <w:r w:rsidR="00135905" w:rsidRPr="003D2F90">
        <w:rPr>
          <w:bCs/>
        </w:rPr>
        <w:t>Таб</w:t>
      </w:r>
      <w:r w:rsidR="00034EF8" w:rsidRPr="003D2F90">
        <w:rPr>
          <w:bCs/>
        </w:rPr>
        <w:t>л</w:t>
      </w:r>
      <w:r w:rsidR="00135905" w:rsidRPr="003D2F90">
        <w:rPr>
          <w:bCs/>
        </w:rPr>
        <w:t>.1. Перечень временных измерителей</w:t>
      </w:r>
      <w:r w:rsidR="00034EF8" w:rsidRPr="003D2F90">
        <w:rPr>
          <w:bCs/>
        </w:rPr>
        <w:t>.</w:t>
      </w:r>
      <w:r w:rsidR="00135905">
        <w:t xml:space="preserve"> </w:t>
      </w:r>
    </w:p>
    <w:tbl>
      <w:tblPr>
        <w:tblW w:w="4908" w:type="pct"/>
        <w:tblCellSpacing w:w="0" w:type="dxa"/>
        <w:tblInd w:w="90" w:type="dxa"/>
        <w:tblBorders>
          <w:top w:val="outset" w:sz="6" w:space="0" w:color="386667"/>
          <w:left w:val="outset" w:sz="6" w:space="0" w:color="386667"/>
          <w:bottom w:val="outset" w:sz="6" w:space="0" w:color="386667"/>
          <w:right w:val="outset" w:sz="6" w:space="0" w:color="386667"/>
        </w:tblBorders>
        <w:tblCellMar>
          <w:top w:w="75" w:type="dxa"/>
          <w:left w:w="75" w:type="dxa"/>
          <w:bottom w:w="75" w:type="dxa"/>
          <w:right w:w="75" w:type="dxa"/>
        </w:tblCellMar>
        <w:tblLook w:val="0000" w:firstRow="0" w:lastRow="0" w:firstColumn="0" w:lastColumn="0" w:noHBand="0" w:noVBand="0"/>
      </w:tblPr>
      <w:tblGrid>
        <w:gridCol w:w="4466"/>
        <w:gridCol w:w="1876"/>
        <w:gridCol w:w="3018"/>
      </w:tblGrid>
      <w:tr w:rsidR="00135905">
        <w:trPr>
          <w:tblCellSpacing w:w="0" w:type="dxa"/>
        </w:trPr>
        <w:tc>
          <w:tcPr>
            <w:tcW w:w="2386" w:type="pct"/>
            <w:vMerge w:val="restar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
                <w:bCs/>
                <w:sz w:val="18"/>
                <w:szCs w:val="18"/>
              </w:rPr>
              <w:t>Счетчики (категория, тип)</w:t>
            </w:r>
            <w:r>
              <w:rPr>
                <w:sz w:val="18"/>
                <w:szCs w:val="18"/>
              </w:rPr>
              <w:t xml:space="preserve"> </w:t>
            </w:r>
          </w:p>
        </w:tc>
        <w:tc>
          <w:tcPr>
            <w:tcW w:w="2614" w:type="pct"/>
            <w:gridSpan w:val="2"/>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
                <w:bCs/>
                <w:sz w:val="18"/>
                <w:szCs w:val="18"/>
              </w:rPr>
              <w:t>Показания</w:t>
            </w:r>
            <w:r>
              <w:rPr>
                <w:sz w:val="18"/>
                <w:szCs w:val="18"/>
              </w:rPr>
              <w:t xml:space="preserve"> </w:t>
            </w:r>
          </w:p>
        </w:tc>
      </w:tr>
      <w:tr w:rsidR="00135905">
        <w:trPr>
          <w:tblCellSpacing w:w="0" w:type="dxa"/>
        </w:trPr>
        <w:tc>
          <w:tcPr>
            <w:tcW w:w="2386" w:type="pct"/>
            <w:vMerge/>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
                <w:bCs/>
                <w:sz w:val="18"/>
                <w:szCs w:val="18"/>
              </w:rPr>
              <w:t>Мгновенное значение</w:t>
            </w: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
                <w:bCs/>
                <w:sz w:val="18"/>
                <w:szCs w:val="18"/>
              </w:rPr>
              <w:t>Потребление на промежутке времени</w:t>
            </w:r>
            <w:r>
              <w:rPr>
                <w:sz w:val="18"/>
                <w:szCs w:val="18"/>
              </w:rPr>
              <w:t xml:space="preserve"> </w:t>
            </w:r>
          </w:p>
        </w:tc>
      </w:tr>
      <w:tr w:rsidR="00135905">
        <w:trPr>
          <w:tblCellSpacing w:w="0" w:type="dxa"/>
        </w:trPr>
        <w:tc>
          <w:tcPr>
            <w:tcW w:w="5000" w:type="pct"/>
            <w:gridSpan w:val="3"/>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Cs/>
                <w:sz w:val="18"/>
                <w:szCs w:val="18"/>
              </w:rPr>
              <w:t>электрические измерители</w:t>
            </w: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Портативный счетчик электроэнергии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Токоизмерительные клещи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r w:rsidR="00135905">
        <w:trPr>
          <w:tblCellSpacing w:w="0" w:type="dxa"/>
        </w:trPr>
        <w:tc>
          <w:tcPr>
            <w:tcW w:w="5000" w:type="pct"/>
            <w:gridSpan w:val="3"/>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Cs/>
                <w:sz w:val="18"/>
                <w:szCs w:val="18"/>
              </w:rPr>
              <w:t>измерители температуры</w:t>
            </w: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Цифровой термометр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Инфракрасный термометр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r w:rsidR="00135905">
        <w:trPr>
          <w:tblCellSpacing w:w="0" w:type="dxa"/>
        </w:trPr>
        <w:tc>
          <w:tcPr>
            <w:tcW w:w="5000" w:type="pct"/>
            <w:gridSpan w:val="3"/>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Cs/>
                <w:sz w:val="18"/>
                <w:szCs w:val="18"/>
              </w:rPr>
              <w:t>измерители потребления жидкости</w:t>
            </w: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Ультразвуковой детектор потребления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Измерительная посуда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r w:rsidR="00135905">
        <w:trPr>
          <w:tblCellSpacing w:w="0" w:type="dxa"/>
        </w:trPr>
        <w:tc>
          <w:tcPr>
            <w:tcW w:w="5000" w:type="pct"/>
            <w:gridSpan w:val="3"/>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Cs/>
                <w:sz w:val="18"/>
                <w:szCs w:val="18"/>
              </w:rPr>
              <w:t>измерители потребления газа</w:t>
            </w: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Анемометр (роторное устройство, электрический датчик)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Приемник полного давления и манометр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r w:rsidR="00135905">
        <w:trPr>
          <w:tblCellSpacing w:w="0" w:type="dxa"/>
        </w:trPr>
        <w:tc>
          <w:tcPr>
            <w:tcW w:w="5000" w:type="pct"/>
            <w:gridSpan w:val="3"/>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Cs/>
                <w:sz w:val="18"/>
                <w:szCs w:val="18"/>
              </w:rPr>
              <w:t>измерители влажности атмосферы</w:t>
            </w: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Гигрометр (электронный, сухой и увлажненный термометр)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r w:rsidR="00135905">
        <w:trPr>
          <w:tblCellSpacing w:w="0" w:type="dxa"/>
        </w:trPr>
        <w:tc>
          <w:tcPr>
            <w:tcW w:w="5000" w:type="pct"/>
            <w:gridSpan w:val="3"/>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Cs/>
                <w:sz w:val="18"/>
                <w:szCs w:val="18"/>
              </w:rPr>
              <w:t>измерители скорости вращения</w:t>
            </w: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Тахометр (контактный, стробоскопический)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r w:rsidR="00135905">
        <w:trPr>
          <w:tblCellSpacing w:w="0" w:type="dxa"/>
        </w:trPr>
        <w:tc>
          <w:tcPr>
            <w:tcW w:w="5000" w:type="pct"/>
            <w:gridSpan w:val="3"/>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bCs/>
                <w:sz w:val="18"/>
                <w:szCs w:val="18"/>
              </w:rPr>
              <w:t>измерители освещенности</w:t>
            </w:r>
            <w:r>
              <w:rPr>
                <w:sz w:val="18"/>
                <w:szCs w:val="18"/>
              </w:rPr>
              <w:t xml:space="preserve"> </w:t>
            </w:r>
          </w:p>
        </w:tc>
      </w:tr>
      <w:tr w:rsidR="00135905">
        <w:trPr>
          <w:tblCellSpacing w:w="0" w:type="dxa"/>
        </w:trPr>
        <w:tc>
          <w:tcPr>
            <w:tcW w:w="2386"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18"/>
                <w:szCs w:val="18"/>
              </w:rPr>
            </w:pPr>
            <w:r>
              <w:rPr>
                <w:sz w:val="18"/>
                <w:szCs w:val="18"/>
              </w:rPr>
              <w:t xml:space="preserve">Люксметр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c>
          <w:tcPr>
            <w:tcW w:w="1612"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18"/>
                <w:szCs w:val="18"/>
              </w:rPr>
            </w:pPr>
            <w:r>
              <w:rPr>
                <w:sz w:val="18"/>
                <w:szCs w:val="18"/>
              </w:rPr>
              <w:t xml:space="preserve">- </w:t>
            </w:r>
          </w:p>
        </w:tc>
      </w:tr>
    </w:tbl>
    <w:p w:rsidR="00135905" w:rsidRDefault="00135905" w:rsidP="00135905">
      <w:pPr>
        <w:rPr>
          <w:sz w:val="18"/>
          <w:szCs w:val="18"/>
        </w:rPr>
      </w:pPr>
    </w:p>
    <w:p w:rsidR="002427F4" w:rsidRDefault="002427F4" w:rsidP="00135905">
      <w:pPr>
        <w:rPr>
          <w:bCs/>
        </w:rPr>
      </w:pPr>
    </w:p>
    <w:p w:rsidR="00034EF8" w:rsidRDefault="00135905" w:rsidP="00135905">
      <w:r w:rsidRPr="003D2F90">
        <w:rPr>
          <w:bCs/>
        </w:rPr>
        <w:t>Таб</w:t>
      </w:r>
      <w:r w:rsidR="00034EF8" w:rsidRPr="003D2F90">
        <w:rPr>
          <w:bCs/>
        </w:rPr>
        <w:t>л</w:t>
      </w:r>
      <w:r w:rsidRPr="003D2F90">
        <w:rPr>
          <w:bCs/>
        </w:rPr>
        <w:t xml:space="preserve">.2. Использование информации </w:t>
      </w:r>
      <w:r w:rsidR="00F22B67">
        <w:rPr>
          <w:bCs/>
        </w:rPr>
        <w:t xml:space="preserve">от </w:t>
      </w:r>
      <w:r w:rsidRPr="003D2F90">
        <w:rPr>
          <w:bCs/>
        </w:rPr>
        <w:t>временных измерителей</w:t>
      </w:r>
      <w:r w:rsidRPr="003D2F90">
        <w:t xml:space="preserve"> </w:t>
      </w:r>
    </w:p>
    <w:p w:rsidR="00ED01C6" w:rsidRPr="003D2F90" w:rsidRDefault="00ED01C6" w:rsidP="00135905"/>
    <w:tbl>
      <w:tblPr>
        <w:tblW w:w="4908" w:type="pct"/>
        <w:tblCellSpacing w:w="0" w:type="dxa"/>
        <w:tblInd w:w="90" w:type="dxa"/>
        <w:tblBorders>
          <w:top w:val="outset" w:sz="6" w:space="0" w:color="386667"/>
          <w:left w:val="outset" w:sz="6" w:space="0" w:color="386667"/>
          <w:bottom w:val="outset" w:sz="6" w:space="0" w:color="386667"/>
          <w:right w:val="outset" w:sz="6" w:space="0" w:color="386667"/>
        </w:tblBorders>
        <w:tblCellMar>
          <w:top w:w="75" w:type="dxa"/>
          <w:left w:w="75" w:type="dxa"/>
          <w:bottom w:w="75" w:type="dxa"/>
          <w:right w:w="75" w:type="dxa"/>
        </w:tblCellMar>
        <w:tblLook w:val="0000" w:firstRow="0" w:lastRow="0" w:firstColumn="0" w:lastColumn="0" w:noHBand="0" w:noVBand="0"/>
      </w:tblPr>
      <w:tblGrid>
        <w:gridCol w:w="3192"/>
        <w:gridCol w:w="2821"/>
        <w:gridCol w:w="3347"/>
      </w:tblGrid>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20"/>
                <w:szCs w:val="20"/>
              </w:rPr>
            </w:pPr>
            <w:r>
              <w:rPr>
                <w:b/>
                <w:bCs/>
                <w:sz w:val="20"/>
                <w:szCs w:val="20"/>
              </w:rPr>
              <w:t>Измерители</w:t>
            </w:r>
            <w:r>
              <w:rPr>
                <w:sz w:val="20"/>
                <w:szCs w:val="20"/>
              </w:rPr>
              <w:t xml:space="preserve">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20"/>
                <w:szCs w:val="20"/>
              </w:rPr>
            </w:pPr>
            <w:r>
              <w:rPr>
                <w:b/>
                <w:bCs/>
                <w:sz w:val="20"/>
                <w:szCs w:val="20"/>
              </w:rPr>
              <w:t>Получаемая информация</w:t>
            </w:r>
            <w:r>
              <w:rPr>
                <w:sz w:val="20"/>
                <w:szCs w:val="20"/>
              </w:rPr>
              <w:t xml:space="preserve">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jc w:val="center"/>
              <w:rPr>
                <w:sz w:val="20"/>
                <w:szCs w:val="20"/>
              </w:rPr>
            </w:pPr>
            <w:r>
              <w:rPr>
                <w:b/>
                <w:bCs/>
                <w:sz w:val="20"/>
                <w:szCs w:val="20"/>
              </w:rPr>
              <w:t>Условия и предположение относительно достоверности информации</w:t>
            </w:r>
            <w:r>
              <w:rPr>
                <w:sz w:val="20"/>
                <w:szCs w:val="20"/>
              </w:rPr>
              <w:t xml:space="preserve">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Портативный счетчик электроэнергии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Потребление электроэнергии, коэффициент мощности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Точность измерителя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Измеритель электрического тока (токоизмерительные клещи)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Мощность через вымеренный ток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Напряжение, коэффициент мощности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Анализатор дымовых газов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Эффективность сжигания топлива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Полное сжигание, другие затраты котла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Цифровой термометр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Температура поверхности, газа, жидкости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Хороший контакт, сухой датчик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Инфракрасный термометр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Температура поверхности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Способность излучения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Ультразвуковой детектор затрат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Затрата жидкости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Хороший контакт, плотность жидкости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Измеримый сосуд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Затрата жидкости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Затраты пара на единицу времени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Анемометр (приемник полного давления и манометр)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Затрата жидкости (газа)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Типичные пробы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Гигрометр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Относительная влажность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Точность измерителя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Тахометр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Скорость вращения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Точность измерителя </w:t>
            </w:r>
          </w:p>
        </w:tc>
      </w:tr>
      <w:tr w:rsidR="00135905">
        <w:trPr>
          <w:tblCellSpacing w:w="0" w:type="dxa"/>
        </w:trPr>
        <w:tc>
          <w:tcPr>
            <w:tcW w:w="1705"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Люксметр </w:t>
            </w:r>
          </w:p>
        </w:tc>
        <w:tc>
          <w:tcPr>
            <w:tcW w:w="0" w:type="auto"/>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Освещенность </w:t>
            </w:r>
          </w:p>
        </w:tc>
        <w:tc>
          <w:tcPr>
            <w:tcW w:w="1788" w:type="pct"/>
            <w:tcBorders>
              <w:top w:val="outset" w:sz="6" w:space="0" w:color="386667"/>
              <w:left w:val="outset" w:sz="6" w:space="0" w:color="386667"/>
              <w:bottom w:val="outset" w:sz="6" w:space="0" w:color="386667"/>
              <w:right w:val="outset" w:sz="6" w:space="0" w:color="386667"/>
            </w:tcBorders>
            <w:vAlign w:val="center"/>
          </w:tcPr>
          <w:p w:rsidR="00135905" w:rsidRDefault="00135905">
            <w:pPr>
              <w:rPr>
                <w:sz w:val="20"/>
                <w:szCs w:val="20"/>
              </w:rPr>
            </w:pPr>
            <w:r>
              <w:rPr>
                <w:sz w:val="20"/>
                <w:szCs w:val="20"/>
              </w:rPr>
              <w:t xml:space="preserve">Точность измерителя </w:t>
            </w:r>
          </w:p>
        </w:tc>
      </w:tr>
    </w:tbl>
    <w:p w:rsidR="003D2F90" w:rsidRDefault="00135905" w:rsidP="00135905">
      <w:pPr>
        <w:jc w:val="both"/>
      </w:pPr>
      <w:r>
        <w:rPr>
          <w:sz w:val="20"/>
          <w:szCs w:val="20"/>
        </w:rPr>
        <w:br/>
      </w:r>
      <w:r w:rsidR="00A67675">
        <w:t>9</w:t>
      </w:r>
      <w:r w:rsidR="006E2528">
        <w:t>.1</w:t>
      </w:r>
      <w:r w:rsidR="003D2F90">
        <w:t>.7.Правильность выводов</w:t>
      </w:r>
      <w:r>
        <w:t xml:space="preserve"> из анализа информации временных измерителей подтверждаются пе</w:t>
      </w:r>
      <w:r w:rsidR="003D2F90">
        <w:t>рекрестной проверкой</w:t>
      </w:r>
      <w:r>
        <w:t xml:space="preserve">. Если в котле нет полного сжигания топлива, вывод делается по характеру выбросов </w:t>
      </w:r>
      <w:r w:rsidR="003D2F90">
        <w:t>из дымовой трубы котлов, которые работаю</w:t>
      </w:r>
      <w:r>
        <w:t>т на мазуте или газойле, или по высокому уровню угарного газа в выбросах котлов, которые работают на газе. По температуре дымовых газов можно оценить общий КПД котла, но без учета по</w:t>
      </w:r>
      <w:r w:rsidR="003D2F90">
        <w:t>терь на продувку и излучение с</w:t>
      </w:r>
      <w:r>
        <w:t xml:space="preserve"> поверхности котла. </w:t>
      </w:r>
    </w:p>
    <w:p w:rsidR="00135905" w:rsidRDefault="00A67675" w:rsidP="00135905">
      <w:pPr>
        <w:jc w:val="both"/>
      </w:pPr>
      <w:r>
        <w:t>9</w:t>
      </w:r>
      <w:r w:rsidR="003D2F90">
        <w:t>.1.8.</w:t>
      </w:r>
      <w:r w:rsidR="00135905">
        <w:t>Обобщение информации, полученно</w:t>
      </w:r>
      <w:r w:rsidR="00FA6EC8">
        <w:t xml:space="preserve">й от временных измерителей, отражается </w:t>
      </w:r>
      <w:r w:rsidR="00135905">
        <w:t xml:space="preserve"> </w:t>
      </w:r>
      <w:r w:rsidR="00FA6EC8">
        <w:t xml:space="preserve">путём </w:t>
      </w:r>
      <w:r w:rsidR="00135905">
        <w:t>по</w:t>
      </w:r>
      <w:r w:rsidR="00FA6EC8">
        <w:t>строения</w:t>
      </w:r>
      <w:r w:rsidR="00135905">
        <w:t xml:space="preserve"> </w:t>
      </w:r>
      <w:r w:rsidR="003D2F90">
        <w:t xml:space="preserve">графика </w:t>
      </w:r>
      <w:r w:rsidR="00135905">
        <w:t>изменения нагрузки на протяжении нея</w:t>
      </w:r>
      <w:r w:rsidR="003D2F90">
        <w:t>вного времени.</w:t>
      </w:r>
      <w:r w:rsidR="00135905">
        <w:t xml:space="preserve"> Для этого используют показатели измерителей, кото</w:t>
      </w:r>
      <w:r w:rsidR="003D2F90">
        <w:t>рые измеряют</w:t>
      </w:r>
      <w:r w:rsidR="00135905">
        <w:t xml:space="preserve"> затраты энергии за определенный промежуток времени (например, счетчиков электроэнергии или ультразвуковых расходометров).</w:t>
      </w:r>
    </w:p>
    <w:p w:rsidR="003D2F90" w:rsidRDefault="00A67675" w:rsidP="006E2528">
      <w:pPr>
        <w:jc w:val="both"/>
      </w:pPr>
      <w:r>
        <w:t>9</w:t>
      </w:r>
      <w:r w:rsidR="006E2528">
        <w:t>.1</w:t>
      </w:r>
      <w:r w:rsidR="003D2F90">
        <w:t>.9. Актуальность этих</w:t>
      </w:r>
      <w:r w:rsidR="00135905">
        <w:t xml:space="preserve"> </w:t>
      </w:r>
      <w:r w:rsidR="003D2F90">
        <w:t xml:space="preserve">графиков состоит в </w:t>
      </w:r>
      <w:r w:rsidR="00135905">
        <w:t>наглядно</w:t>
      </w:r>
      <w:r w:rsidR="003D2F90">
        <w:t>й демонстрации</w:t>
      </w:r>
      <w:r w:rsidR="00135905">
        <w:t xml:space="preserve"> измене</w:t>
      </w:r>
      <w:r w:rsidR="003D2F90">
        <w:t>ний</w:t>
      </w:r>
      <w:r w:rsidR="00135905">
        <w:t xml:space="preserve"> количества потребленной энергии на протяжении определенного времени</w:t>
      </w:r>
      <w:r w:rsidR="003D2F90">
        <w:t xml:space="preserve">, что </w:t>
      </w:r>
      <w:r w:rsidR="00135905">
        <w:t>помогает сравнить фактическое изменение объема потребленной энергии с ожидаемой, а также показ</w:t>
      </w:r>
      <w:r w:rsidR="003D2F90">
        <w:t>ать</w:t>
      </w:r>
      <w:r w:rsidR="00135905">
        <w:t>, на сколько успешно функционируют ручная и автоматическая система управления потреблением.</w:t>
      </w:r>
      <w:r w:rsidR="00FA6EC8">
        <w:t xml:space="preserve">  </w:t>
      </w:r>
    </w:p>
    <w:p w:rsidR="003D2F90" w:rsidRDefault="00A67675" w:rsidP="006E2528">
      <w:pPr>
        <w:jc w:val="both"/>
      </w:pPr>
      <w:r>
        <w:t>9</w:t>
      </w:r>
      <w:r w:rsidR="003D2F90">
        <w:t>.1.10.</w:t>
      </w:r>
      <w:r w:rsidR="00135905">
        <w:t>Графики нагрузки содержат признак</w:t>
      </w:r>
      <w:r w:rsidR="00FA6EC8">
        <w:t>и</w:t>
      </w:r>
      <w:r w:rsidR="00135905">
        <w:t xml:space="preserve"> потенциального энергосбережения и </w:t>
      </w:r>
      <w:r w:rsidR="003D2F90">
        <w:t xml:space="preserve">могут указывать на </w:t>
      </w:r>
      <w:r w:rsidR="00135905">
        <w:t>систему контроля повреждений; ручные системы управления; отличия эффективности потребление энергии разными рабочими изменениями; потер</w:t>
      </w:r>
      <w:r w:rsidR="003D2F90">
        <w:t>и.</w:t>
      </w:r>
      <w:r w:rsidR="00135905">
        <w:t xml:space="preserve"> </w:t>
      </w:r>
    </w:p>
    <w:p w:rsidR="006E2528" w:rsidRDefault="00135905" w:rsidP="006E2528">
      <w:pPr>
        <w:jc w:val="both"/>
      </w:pPr>
      <w:r>
        <w:t xml:space="preserve">Графики нагрузки (а также графики затрат воды) обязательно </w:t>
      </w:r>
      <w:r w:rsidR="00FA6EC8">
        <w:t>должны включаться</w:t>
      </w:r>
      <w:r>
        <w:t xml:space="preserve"> в отчет </w:t>
      </w:r>
      <w:r w:rsidR="00FA6EC8">
        <w:t xml:space="preserve">по </w:t>
      </w:r>
      <w:r>
        <w:t>энергети</w:t>
      </w:r>
      <w:r w:rsidR="00FA6EC8">
        <w:t>ческому обследованию</w:t>
      </w:r>
      <w:r>
        <w:t xml:space="preserve">, поскольку они наглядно отображают имеющиеся проблемы и, таким образом, проявляют конкретные пути сбережения энергии. </w:t>
      </w:r>
    </w:p>
    <w:p w:rsidR="00034EF8" w:rsidRDefault="00034EF8" w:rsidP="006E2528">
      <w:pPr>
        <w:jc w:val="both"/>
        <w:rPr>
          <w:b/>
          <w:bCs/>
        </w:rPr>
      </w:pPr>
    </w:p>
    <w:p w:rsidR="006E2528" w:rsidRDefault="00A67675" w:rsidP="006E2528">
      <w:pPr>
        <w:jc w:val="both"/>
      </w:pPr>
      <w:r>
        <w:rPr>
          <w:b/>
          <w:bCs/>
        </w:rPr>
        <w:t>9</w:t>
      </w:r>
      <w:r w:rsidR="006E2528">
        <w:rPr>
          <w:b/>
          <w:bCs/>
        </w:rPr>
        <w:t>.2.Частичные измерения затрат энергии и энергоносителей.</w:t>
      </w:r>
      <w:r w:rsidR="006E2528">
        <w:t xml:space="preserve"> </w:t>
      </w:r>
    </w:p>
    <w:p w:rsidR="00274A73" w:rsidRDefault="00A67675" w:rsidP="006E2528">
      <w:pPr>
        <w:jc w:val="both"/>
      </w:pPr>
      <w:r>
        <w:t>9</w:t>
      </w:r>
      <w:r w:rsidR="006E2528">
        <w:t>.2.1.Потребление эн</w:t>
      </w:r>
      <w:r w:rsidR="003D2F90">
        <w:t>ергии или энергоносителей определяется</w:t>
      </w:r>
      <w:r w:rsidR="006E2528">
        <w:t xml:space="preserve"> </w:t>
      </w:r>
      <w:r w:rsidR="003D2F90">
        <w:t xml:space="preserve">также </w:t>
      </w:r>
      <w:r w:rsidR="006E2528">
        <w:t>по показаниям стационар</w:t>
      </w:r>
      <w:r w:rsidR="00D33EB9">
        <w:t>ных или переносных</w:t>
      </w:r>
      <w:r w:rsidR="003D2F90">
        <w:t xml:space="preserve"> измерителей, дающих</w:t>
      </w:r>
      <w:r w:rsidR="006E2528">
        <w:t xml:space="preserve"> значения определенных параметров по</w:t>
      </w:r>
      <w:r w:rsidR="003D2F90">
        <w:t>требления энергии. Для сведения</w:t>
      </w:r>
      <w:r w:rsidR="006E2528">
        <w:t xml:space="preserve"> эти</w:t>
      </w:r>
      <w:r w:rsidR="003D2F90">
        <w:t>х показаний</w:t>
      </w:r>
      <w:r w:rsidR="006E2528">
        <w:t xml:space="preserve"> к единицам потребления энергии, необходима определенная информац</w:t>
      </w:r>
      <w:r w:rsidR="00D33EB9">
        <w:t>и</w:t>
      </w:r>
      <w:r w:rsidR="006E2528">
        <w:t>я относительно других параметров процесса потреб</w:t>
      </w:r>
      <w:r w:rsidR="003D2F90">
        <w:t>ления</w:t>
      </w:r>
      <w:r w:rsidR="006E2528">
        <w:t xml:space="preserve"> энергии. Так, для определения мощности потребления электроэнергии по величине тока, получае</w:t>
      </w:r>
      <w:r w:rsidR="00274A73">
        <w:t xml:space="preserve">мой от </w:t>
      </w:r>
      <w:r w:rsidR="006E2528">
        <w:t xml:space="preserve">стационарного амперметра или токоизмерительных клещей, необходимо знать значения напряжения и коэффициента мощности (без большой погрешности </w:t>
      </w:r>
      <w:r w:rsidR="00274A73">
        <w:t xml:space="preserve">принимаются </w:t>
      </w:r>
      <w:r w:rsidR="006E2528">
        <w:t>дан</w:t>
      </w:r>
      <w:r w:rsidR="00274A73">
        <w:t>ные из маркировки электроприемника</w:t>
      </w:r>
      <w:r w:rsidR="006E2528">
        <w:t>). Для определения затрат энергии по показаниям параметров необходимо знать энтальпию пары и энтальпию конденсата. Определение потребления энергии по измерениям продол</w:t>
      </w:r>
      <w:r w:rsidR="00D33EB9">
        <w:t>жительности работы возможно при оборудовании,  которое работает с постоянной на</w:t>
      </w:r>
      <w:r w:rsidR="006E2528">
        <w:t>грузкой</w:t>
      </w:r>
      <w:r w:rsidR="00274A73">
        <w:t>.</w:t>
      </w:r>
    </w:p>
    <w:p w:rsidR="006E2528" w:rsidRPr="006E2528" w:rsidRDefault="00A67675" w:rsidP="006E2528">
      <w:pPr>
        <w:jc w:val="both"/>
      </w:pPr>
      <w:r>
        <w:t>9</w:t>
      </w:r>
      <w:r w:rsidR="00D33EB9">
        <w:t>.2.2.Допускается в отдельных случаях оценка влияния любого из тех факторов, значение которых  частичными измерениями не опреде</w:t>
      </w:r>
      <w:r w:rsidR="00274A73">
        <w:t>ляется</w:t>
      </w:r>
      <w:r w:rsidR="00D33EB9">
        <w:t>, и соответственно, корректировка показателей энергопотребления.</w:t>
      </w:r>
      <w:r w:rsidR="006E2528">
        <w:t xml:space="preserve"> </w:t>
      </w:r>
    </w:p>
    <w:p w:rsidR="006E2528" w:rsidRDefault="006E2528" w:rsidP="006E2528">
      <w:pPr>
        <w:rPr>
          <w:b/>
          <w:bCs/>
        </w:rPr>
      </w:pPr>
      <w:r>
        <w:br/>
      </w:r>
      <w:r w:rsidR="00A67675">
        <w:rPr>
          <w:b/>
        </w:rPr>
        <w:t>9</w:t>
      </w:r>
      <w:r w:rsidRPr="006E2528">
        <w:rPr>
          <w:b/>
        </w:rPr>
        <w:t>.3.</w:t>
      </w:r>
      <w:r>
        <w:rPr>
          <w:b/>
          <w:bCs/>
        </w:rPr>
        <w:t xml:space="preserve"> Косвенные измерения затрат энергии и энергоносителей.</w:t>
      </w:r>
    </w:p>
    <w:p w:rsidR="006E2528" w:rsidRDefault="00D33EB9" w:rsidP="006E2528">
      <w:pPr>
        <w:jc w:val="both"/>
      </w:pPr>
      <w:r>
        <w:t>К косвенным  методам измерений относят метод регрессивного анализа и метод тестового контроля. Эти методы используют для а</w:t>
      </w:r>
      <w:r w:rsidR="006E2528">
        <w:t>нализ</w:t>
      </w:r>
      <w:r>
        <w:t>а</w:t>
      </w:r>
      <w:r w:rsidR="006E2528">
        <w:t xml:space="preserve"> данных, получен</w:t>
      </w:r>
      <w:r w:rsidR="003B31E1">
        <w:t>ных для пере</w:t>
      </w:r>
      <w:r w:rsidR="006E2528">
        <w:t>менных производственных условий, часто да</w:t>
      </w:r>
      <w:r w:rsidR="003B31E1">
        <w:t>ющих</w:t>
      </w:r>
      <w:r w:rsidR="006E2528">
        <w:t xml:space="preserve"> количественные показатели для </w:t>
      </w:r>
      <w:r>
        <w:t>распределения из</w:t>
      </w:r>
      <w:r w:rsidR="006E2528">
        <w:t xml:space="preserve">меренных затрат энергии на компоненты энергопотребления. </w:t>
      </w:r>
    </w:p>
    <w:p w:rsidR="00274A73" w:rsidRDefault="00A67675" w:rsidP="006E2528">
      <w:pPr>
        <w:jc w:val="both"/>
      </w:pPr>
      <w:r>
        <w:t>9</w:t>
      </w:r>
      <w:r w:rsidR="00274A73">
        <w:t>.3.1</w:t>
      </w:r>
      <w:r w:rsidR="003B31E1">
        <w:t>.</w:t>
      </w:r>
      <w:r w:rsidR="006E2528" w:rsidRPr="002427F4">
        <w:rPr>
          <w:b/>
          <w:bCs/>
          <w:i/>
        </w:rPr>
        <w:t>Метод регрессивного анализа</w:t>
      </w:r>
      <w:r w:rsidR="006E2528">
        <w:t xml:space="preserve"> представляет собой математический прием, который основан на сравнении количества и</w:t>
      </w:r>
      <w:r w:rsidR="003B31E1">
        <w:t>спользованной энергии с другой пере</w:t>
      </w:r>
      <w:r w:rsidR="006E2528">
        <w:t>менной, от которой может зависеть потребление энергии. Например, можно сравнивать значение месяч</w:t>
      </w:r>
      <w:r w:rsidR="003B31E1">
        <w:t>ного потребления</w:t>
      </w:r>
      <w:r w:rsidR="006E2528">
        <w:t xml:space="preserve"> энергии с</w:t>
      </w:r>
      <w:r w:rsidR="003B31E1">
        <w:t xml:space="preserve"> выпуском продукции</w:t>
      </w:r>
      <w:r w:rsidR="006E2528">
        <w:t xml:space="preserve"> за соответствующий месяц. Регрессивный анализ разделяет объем потребленной энергии на постоянное потребление (то есть на то количество энергии, которая необходимая для поддержания на предприятии нулево</w:t>
      </w:r>
      <w:r w:rsidR="003B31E1">
        <w:t>го уровня производства) и пере</w:t>
      </w:r>
      <w:r w:rsidR="006E2528">
        <w:t xml:space="preserve">менное потребление (количество энергии, которое расходуется на производство продукции и зависит от ее объема). </w:t>
      </w:r>
    </w:p>
    <w:p w:rsidR="00274A73" w:rsidRDefault="006E2528" w:rsidP="006E2528">
      <w:pPr>
        <w:jc w:val="both"/>
      </w:pPr>
      <w:r>
        <w:t>Регрессивный ана</w:t>
      </w:r>
      <w:r w:rsidR="003B31E1">
        <w:t>лиз</w:t>
      </w:r>
      <w:r>
        <w:t xml:space="preserve"> дает характер зависимости изменения количества энергии от количества продукции, которая выра</w:t>
      </w:r>
      <w:r w:rsidR="003B31E1">
        <w:t xml:space="preserve">батывается. Простейшей является  линейная зависимость, </w:t>
      </w:r>
      <w:r>
        <w:t xml:space="preserve">так называемая линейная регрессия. Существуют также разного вида нелинейные зависимости и, соответственно, квадратичная, показательная, экспоненциальная, логарифмическая регрессия. </w:t>
      </w:r>
    </w:p>
    <w:p w:rsidR="00034EF8" w:rsidRDefault="00A67675" w:rsidP="002542FB">
      <w:pPr>
        <w:jc w:val="both"/>
      </w:pPr>
      <w:r>
        <w:t>9</w:t>
      </w:r>
      <w:r w:rsidR="00D71B4B">
        <w:t>.3.2.</w:t>
      </w:r>
      <w:r w:rsidR="006E2528">
        <w:t>Регрессивный анализ разрешает обнаружить пути сбережения энергии, установить основание равного потребления и контролировать использование энергии.</w:t>
      </w:r>
      <w:r w:rsidR="003B31E1">
        <w:t xml:space="preserve"> Целесообразно</w:t>
      </w:r>
      <w:r w:rsidR="006E2528">
        <w:t xml:space="preserve"> использо</w:t>
      </w:r>
      <w:r w:rsidR="003B31E1">
        <w:t>вать точный метод «</w:t>
      </w:r>
      <w:r w:rsidR="006E2528">
        <w:t>линейного регрес</w:t>
      </w:r>
      <w:r w:rsidR="003B31E1">
        <w:t>сивного анализа»</w:t>
      </w:r>
      <w:r w:rsidR="006E2528">
        <w:t xml:space="preserve">. </w:t>
      </w:r>
      <w:r w:rsidR="003B31E1">
        <w:t xml:space="preserve">Пользоваться при этом следует </w:t>
      </w:r>
      <w:r w:rsidR="006E2528">
        <w:t>инженер</w:t>
      </w:r>
      <w:r w:rsidR="003B31E1">
        <w:t>ными</w:t>
      </w:r>
      <w:r w:rsidR="006E2528">
        <w:t xml:space="preserve"> калькуля</w:t>
      </w:r>
      <w:r w:rsidR="003B31E1">
        <w:t>торами, имеющими</w:t>
      </w:r>
      <w:r w:rsidR="006E2528">
        <w:t xml:space="preserve"> встроенные программы определения параметров линейной и других видов регрессии</w:t>
      </w:r>
      <w:r w:rsidR="003B31E1">
        <w:t xml:space="preserve">. С </w:t>
      </w:r>
      <w:r w:rsidR="006E2528">
        <w:t xml:space="preserve"> увеличением объема производства продукции возрас</w:t>
      </w:r>
      <w:r w:rsidR="003B31E1">
        <w:t>тает лишь пере</w:t>
      </w:r>
      <w:r w:rsidR="006E2528">
        <w:t>менная состав</w:t>
      </w:r>
      <w:r w:rsidR="003B31E1">
        <w:t>ляющая</w:t>
      </w:r>
      <w:r w:rsidR="006E2528">
        <w:t xml:space="preserve"> затрат энергии.</w:t>
      </w:r>
      <w:r w:rsidR="003B31E1">
        <w:t xml:space="preserve"> </w:t>
      </w:r>
    </w:p>
    <w:p w:rsidR="00ED01C6" w:rsidRDefault="006E2528" w:rsidP="002542FB">
      <w:pPr>
        <w:jc w:val="both"/>
      </w:pPr>
      <w:r>
        <w:t>Градусо-дни - объективный показатель потребности энергии для отоплени</w:t>
      </w:r>
      <w:r w:rsidR="002542FB">
        <w:t xml:space="preserve">я помещений. </w:t>
      </w:r>
      <w:r w:rsidR="002542FB">
        <w:br/>
        <w:t>Иногда применяют «</w:t>
      </w:r>
      <w:r>
        <w:t>мульти</w:t>
      </w:r>
      <w:r w:rsidR="002542FB">
        <w:t>пликативный регрессивный анализ»</w:t>
      </w:r>
      <w:r>
        <w:t>, то есть сопоставление количества исполь</w:t>
      </w:r>
      <w:r w:rsidR="002542FB">
        <w:t>зованной энергии с несколькими пере</w:t>
      </w:r>
      <w:r>
        <w:t xml:space="preserve">менными одновременно. </w:t>
      </w:r>
    </w:p>
    <w:p w:rsidR="006E2528" w:rsidRPr="002542FB" w:rsidRDefault="00A67675" w:rsidP="002542FB">
      <w:pPr>
        <w:jc w:val="both"/>
      </w:pPr>
      <w:r>
        <w:t>9</w:t>
      </w:r>
      <w:r w:rsidR="00274A73">
        <w:t>.3.3</w:t>
      </w:r>
      <w:r w:rsidR="002542FB">
        <w:t>.</w:t>
      </w:r>
      <w:r w:rsidR="006E2528" w:rsidRPr="002427F4">
        <w:rPr>
          <w:b/>
          <w:bCs/>
          <w:i/>
        </w:rPr>
        <w:t>Метод тестового контроля</w:t>
      </w:r>
      <w:r w:rsidR="002542FB">
        <w:t xml:space="preserve"> применяют,</w:t>
      </w:r>
      <w:r w:rsidR="006E2528">
        <w:t xml:space="preserve"> если несколько потребителей получа</w:t>
      </w:r>
      <w:r w:rsidR="002542FB">
        <w:t>ют энергию от одного</w:t>
      </w:r>
      <w:r w:rsidR="006E2528">
        <w:t xml:space="preserve"> источника, на котором организованно измерение затрат энергии. Индивидуальное потребление энергии любым из потребителей может быть определено наблюдением за изменением общей нагрузки в случае отключения и включение разных энергоприемников. </w:t>
      </w:r>
      <w:r w:rsidR="002542FB">
        <w:t xml:space="preserve">Тестовый контроль применяется </w:t>
      </w:r>
      <w:r w:rsidR="006E2528">
        <w:t>для других типов счетчиков, например, газовых или паровых. Для получения достоверных результатов методом тестового контроля следует быть уверенным в том, что энергопотребление тестового оснащения на нормальном уровне и не изменяется на протяжении времени тестирования, например, авто</w:t>
      </w:r>
      <w:r w:rsidR="002542FB">
        <w:t>матическими системами управления</w:t>
      </w:r>
      <w:r w:rsidR="006E2528">
        <w:t xml:space="preserve">. </w:t>
      </w:r>
      <w:r w:rsidR="002542FB">
        <w:t xml:space="preserve">Примерами применения метода тестового контроля являются </w:t>
      </w:r>
      <w:r w:rsidR="006E2528" w:rsidRPr="002542FB">
        <w:rPr>
          <w:bCs/>
        </w:rPr>
        <w:t>контроль энергоснабжения производственных механизмов и системы освещения.</w:t>
      </w:r>
    </w:p>
    <w:p w:rsidR="006E2528" w:rsidRDefault="006E2528" w:rsidP="002427F4">
      <w:pPr>
        <w:tabs>
          <w:tab w:val="left" w:pos="7920"/>
        </w:tabs>
        <w:jc w:val="both"/>
      </w:pPr>
      <w:r w:rsidRPr="002427F4">
        <w:rPr>
          <w:b/>
          <w:i/>
        </w:rPr>
        <w:t>Электроэнергия</w:t>
      </w:r>
      <w:r>
        <w:rPr>
          <w:b/>
        </w:rPr>
        <w:t>.</w:t>
      </w:r>
      <w:r w:rsidR="002542FB">
        <w:t xml:space="preserve"> Если технологический</w:t>
      </w:r>
      <w:r>
        <w:t xml:space="preserve"> про</w:t>
      </w:r>
      <w:r w:rsidR="002542FB">
        <w:t>цесс останавливается (</w:t>
      </w:r>
      <w:r w:rsidR="00274A73">
        <w:t>на</w:t>
      </w:r>
      <w:r>
        <w:t xml:space="preserve"> время обеденного перерыва или в конце рабочего дня), освещение остается включенным еще на несколько минут. При условии, что отключены все производственные механизмы</w:t>
      </w:r>
      <w:r w:rsidR="002542FB">
        <w:t xml:space="preserve">, </w:t>
      </w:r>
      <w:r>
        <w:t xml:space="preserve"> мо</w:t>
      </w:r>
      <w:r w:rsidR="002542FB">
        <w:t>жно</w:t>
      </w:r>
      <w:r>
        <w:t xml:space="preserve"> точно измерять количество электроэнергии, которая потребляется электрическим освещением.</w:t>
      </w:r>
    </w:p>
    <w:p w:rsidR="007E40FA" w:rsidRDefault="006E2528" w:rsidP="006E2528">
      <w:pPr>
        <w:jc w:val="both"/>
      </w:pPr>
      <w:r w:rsidRPr="002427F4">
        <w:rPr>
          <w:i/>
        </w:rPr>
        <w:t xml:space="preserve"> </w:t>
      </w:r>
      <w:r w:rsidRPr="002427F4">
        <w:rPr>
          <w:b/>
          <w:bCs/>
          <w:i/>
        </w:rPr>
        <w:t>Сжатый воздух</w:t>
      </w:r>
      <w:r>
        <w:rPr>
          <w:b/>
          <w:bCs/>
        </w:rPr>
        <w:t>.</w:t>
      </w:r>
      <w:r w:rsidR="002542FB">
        <w:t xml:space="preserve"> Если технологический</w:t>
      </w:r>
      <w:r>
        <w:t xml:space="preserve"> процесс останавливается и нет потребности в сжатом возду</w:t>
      </w:r>
      <w:r w:rsidR="002542FB">
        <w:t xml:space="preserve">хе, </w:t>
      </w:r>
      <w:r>
        <w:t xml:space="preserve">компрессоры </w:t>
      </w:r>
      <w:r w:rsidR="002542FB">
        <w:t xml:space="preserve">следует оставить включенными </w:t>
      </w:r>
      <w:r>
        <w:t>на несколько минут. Потребляемая компрессорами энергия покажет размер потоков сжатого воздуха. Если компрессоры периодически вклю</w:t>
      </w:r>
      <w:r w:rsidR="002542FB">
        <w:t xml:space="preserve">чаются, </w:t>
      </w:r>
      <w:r>
        <w:t xml:space="preserve">следует измерять время загрузки-разгрузки компрессоров, чтобы оценить уровень потерь воздух и количество потребленной электроэнергии. </w:t>
      </w:r>
    </w:p>
    <w:p w:rsidR="00053F59" w:rsidRDefault="00A67675" w:rsidP="006E2528">
      <w:pPr>
        <w:jc w:val="both"/>
      </w:pPr>
      <w:r>
        <w:t>9</w:t>
      </w:r>
      <w:r w:rsidR="002F362B">
        <w:t>.3.4</w:t>
      </w:r>
      <w:r w:rsidR="007E40FA">
        <w:t xml:space="preserve">.Существуют ограничения </w:t>
      </w:r>
      <w:r w:rsidR="006E2528">
        <w:t xml:space="preserve"> применения тестово</w:t>
      </w:r>
      <w:r w:rsidR="007E40FA">
        <w:t xml:space="preserve">го контроля. </w:t>
      </w:r>
      <w:r w:rsidR="006E2528">
        <w:t>Тестовый контроль, наиболее эффекти</w:t>
      </w:r>
      <w:r w:rsidR="007E40FA">
        <w:t>вен, если из всего работающего оборудования исключены</w:t>
      </w:r>
      <w:r w:rsidR="006E2528">
        <w:t xml:space="preserve"> некоторые электроприемники (или их группы) на определенные промежутки времени. Эта система не всегда отрабатывает в обратном направлении, поскольку некоторые электроприемники (а именно люминесцентные лампы, электродвигатели, системы сжатого воздуха) потребляют больше энерг</w:t>
      </w:r>
      <w:r w:rsidR="007E40FA">
        <w:t>ии в режиме включения, чем в</w:t>
      </w:r>
      <w:r w:rsidR="006E2528">
        <w:t xml:space="preserve"> рабочем режиме.</w:t>
      </w:r>
      <w:r w:rsidR="007E40FA">
        <w:t xml:space="preserve"> </w:t>
      </w:r>
      <w:r w:rsidR="006E2528">
        <w:t>Тестовый кон</w:t>
      </w:r>
      <w:r w:rsidR="007E40FA">
        <w:t xml:space="preserve">троль следует </w:t>
      </w:r>
      <w:r w:rsidR="006E2528">
        <w:t>при</w:t>
      </w:r>
      <w:r w:rsidR="007E40FA">
        <w:t>менять</w:t>
      </w:r>
      <w:r w:rsidR="006E2528">
        <w:t xml:space="preserve"> искл</w:t>
      </w:r>
      <w:r w:rsidR="007E40FA">
        <w:t>ючительно к оборудованию</w:t>
      </w:r>
      <w:r w:rsidR="006E2528">
        <w:t xml:space="preserve">, которое потребляет на протяжении интервала </w:t>
      </w:r>
      <w:r w:rsidR="007E40FA">
        <w:t xml:space="preserve">времени </w:t>
      </w:r>
      <w:r w:rsidR="006E2528">
        <w:t xml:space="preserve">постоянную мощность. Если во время тестирования оснащение автоматически включается и выключается (например, холодильник), можно получить ошибочный результат. </w:t>
      </w:r>
    </w:p>
    <w:p w:rsidR="007E40FA" w:rsidRDefault="007E40FA" w:rsidP="006E2528">
      <w:pPr>
        <w:jc w:val="both"/>
      </w:pPr>
    </w:p>
    <w:p w:rsidR="002F362B" w:rsidRDefault="00A67675" w:rsidP="002F362B">
      <w:pPr>
        <w:rPr>
          <w:b/>
          <w:bCs/>
        </w:rPr>
      </w:pPr>
      <w:r>
        <w:rPr>
          <w:b/>
          <w:bCs/>
        </w:rPr>
        <w:t>10</w:t>
      </w:r>
      <w:r w:rsidR="00034EF8">
        <w:rPr>
          <w:b/>
          <w:bCs/>
        </w:rPr>
        <w:t>.Оценка потребления энергии.</w:t>
      </w:r>
    </w:p>
    <w:p w:rsidR="000405DD" w:rsidRDefault="000405DD" w:rsidP="002F362B">
      <w:pPr>
        <w:rPr>
          <w:b/>
          <w:bCs/>
        </w:rPr>
      </w:pPr>
    </w:p>
    <w:p w:rsidR="00274A73" w:rsidRPr="002F362B" w:rsidRDefault="00034EF8" w:rsidP="00D66EBF">
      <w:pPr>
        <w:jc w:val="both"/>
        <w:rPr>
          <w:b/>
          <w:bCs/>
        </w:rPr>
      </w:pPr>
      <w:r>
        <w:t xml:space="preserve">Оценка потребления - один из основных способов определения потребления энергии, в котором измерители </w:t>
      </w:r>
      <w:r w:rsidRPr="00034EF8">
        <w:rPr>
          <w:b/>
        </w:rPr>
        <w:t>не используются.</w:t>
      </w:r>
      <w:r>
        <w:t xml:space="preserve"> Способ </w:t>
      </w:r>
      <w:r w:rsidR="00274A73">
        <w:t>следует применять</w:t>
      </w:r>
      <w:r>
        <w:t xml:space="preserve"> в ситуациях, </w:t>
      </w:r>
      <w:r w:rsidR="00274A73">
        <w:t>когда</w:t>
      </w:r>
      <w:r>
        <w:t xml:space="preserve"> измерение энергии и ее потоков счетчиками невозможно, а потребление энергии оценивают по параметрам и режимам работы имеющегося обор</w:t>
      </w:r>
      <w:r w:rsidR="004A2585">
        <w:t>удования. Практически</w:t>
      </w:r>
      <w:r>
        <w:t xml:space="preserve"> это один из основных методов оп</w:t>
      </w:r>
      <w:r w:rsidR="004A2585">
        <w:t>ределения энергопотребления</w:t>
      </w:r>
      <w:r>
        <w:t xml:space="preserve"> разными потребителями на объекте. Годовое потребление энергии </w:t>
      </w:r>
      <w:r w:rsidRPr="004A2585">
        <w:rPr>
          <w:b/>
        </w:rPr>
        <w:t xml:space="preserve">W </w:t>
      </w:r>
      <w:r w:rsidR="00274A73">
        <w:t>(кВт</w:t>
      </w:r>
      <w:r>
        <w:t>ч) получают пу</w:t>
      </w:r>
      <w:r w:rsidR="004A2585">
        <w:t>тем у</w:t>
      </w:r>
      <w:r>
        <w:t>множения номинальной мощно</w:t>
      </w:r>
      <w:r w:rsidR="004A2585">
        <w:t>сти оборудования</w:t>
      </w:r>
      <w:r>
        <w:t xml:space="preserve"> </w:t>
      </w:r>
      <w:r w:rsidRPr="004A2585">
        <w:rPr>
          <w:b/>
        </w:rPr>
        <w:t>P</w:t>
      </w:r>
      <w:r>
        <w:t xml:space="preserve"> (кВт) на коэффициент средней загрузки </w:t>
      </w:r>
      <w:r w:rsidRPr="004A2585">
        <w:rPr>
          <w:b/>
        </w:rPr>
        <w:t>A</w:t>
      </w:r>
      <w:r>
        <w:t>, (это произведение дает сред</w:t>
      </w:r>
      <w:r w:rsidR="004A2585">
        <w:t>нюю</w:t>
      </w:r>
      <w:r>
        <w:t xml:space="preserve"> загруз</w:t>
      </w:r>
      <w:r w:rsidR="004A2585">
        <w:t>ку</w:t>
      </w:r>
      <w:r>
        <w:t xml:space="preserve"> о</w:t>
      </w:r>
      <w:r w:rsidR="004A2585">
        <w:t>борудования) и на время работы оборудования</w:t>
      </w:r>
      <w:r>
        <w:t xml:space="preserve"> на протяжении года </w:t>
      </w:r>
      <w:r w:rsidRPr="004A2585">
        <w:rPr>
          <w:b/>
        </w:rPr>
        <w:t>T</w:t>
      </w:r>
      <w:r>
        <w:t xml:space="preserve">, (часов). </w:t>
      </w:r>
    </w:p>
    <w:p w:rsidR="00034EF8" w:rsidRPr="00462461" w:rsidRDefault="00274A73" w:rsidP="002F362B">
      <w:pPr>
        <w:jc w:val="both"/>
        <w:rPr>
          <w:b/>
          <w:bCs/>
          <w:iCs/>
          <w:sz w:val="18"/>
          <w:szCs w:val="18"/>
        </w:rPr>
      </w:pPr>
      <w:r w:rsidRPr="001E744E">
        <w:rPr>
          <w:b/>
          <w:bCs/>
          <w:iCs/>
        </w:rPr>
        <w:t xml:space="preserve">W = P </w:t>
      </w:r>
      <w:r w:rsidR="004A2585" w:rsidRPr="001E744E">
        <w:rPr>
          <w:b/>
          <w:bCs/>
          <w:iCs/>
        </w:rPr>
        <w:t>А</w:t>
      </w:r>
      <w:r w:rsidR="00034EF8" w:rsidRPr="001E744E">
        <w:rPr>
          <w:b/>
          <w:bCs/>
          <w:iCs/>
        </w:rPr>
        <w:t xml:space="preserve"> Т</w:t>
      </w:r>
      <w:r w:rsidRPr="001E744E">
        <w:rPr>
          <w:b/>
          <w:bCs/>
          <w:iCs/>
        </w:rPr>
        <w:t xml:space="preserve">  </w:t>
      </w:r>
      <w:r w:rsidRPr="00D66EBF">
        <w:rPr>
          <w:bCs/>
          <w:iCs/>
        </w:rPr>
        <w:t>(кВч)</w:t>
      </w:r>
    </w:p>
    <w:p w:rsidR="004A2585" w:rsidRDefault="004A2585" w:rsidP="002F362B">
      <w:pPr>
        <w:jc w:val="both"/>
      </w:pPr>
      <w:r>
        <w:t>Н</w:t>
      </w:r>
      <w:r w:rsidR="00034EF8">
        <w:t xml:space="preserve">едостатком </w:t>
      </w:r>
      <w:r>
        <w:t>метода является</w:t>
      </w:r>
      <w:r w:rsidR="00034EF8">
        <w:t xml:space="preserve"> то, что он основан на определенных предположени</w:t>
      </w:r>
      <w:r>
        <w:t xml:space="preserve">ях. С учётом принятия определенных предположений, </w:t>
      </w:r>
      <w:r w:rsidR="00034EF8">
        <w:t xml:space="preserve"> метод дает достоверные результаты </w:t>
      </w:r>
      <w:r>
        <w:t xml:space="preserve">только  </w:t>
      </w:r>
      <w:r w:rsidR="00034EF8">
        <w:t xml:space="preserve">при условии, </w:t>
      </w:r>
      <w:r>
        <w:t>когда хорошо известны</w:t>
      </w:r>
      <w:r w:rsidR="00034EF8">
        <w:t xml:space="preserve"> особенности эксплуатации о</w:t>
      </w:r>
      <w:r>
        <w:t>борудования</w:t>
      </w:r>
      <w:r w:rsidR="00034EF8">
        <w:t xml:space="preserve">. </w:t>
      </w:r>
    </w:p>
    <w:p w:rsidR="001D0A8C" w:rsidRDefault="004A2585" w:rsidP="00E8656C">
      <w:pPr>
        <w:jc w:val="both"/>
      </w:pPr>
      <w:r>
        <w:t>Для оборудования</w:t>
      </w:r>
      <w:r w:rsidR="00034EF8">
        <w:t>, кото</w:t>
      </w:r>
      <w:r>
        <w:t xml:space="preserve">рое при работе </w:t>
      </w:r>
      <w:r w:rsidR="00034EF8">
        <w:t xml:space="preserve"> изменяет мощность, рас</w:t>
      </w:r>
      <w:r>
        <w:t xml:space="preserve">чет энергопотребления </w:t>
      </w:r>
      <w:r w:rsidR="00034EF8">
        <w:t xml:space="preserve"> более слож</w:t>
      </w:r>
      <w:r>
        <w:t>ен</w:t>
      </w:r>
      <w:r w:rsidR="00034EF8">
        <w:t>. В этих случаях</w:t>
      </w:r>
      <w:r w:rsidR="00274A73">
        <w:t xml:space="preserve"> помогают</w:t>
      </w:r>
      <w:r w:rsidR="00034EF8">
        <w:t xml:space="preserve"> </w:t>
      </w:r>
      <w:r w:rsidR="00274A73">
        <w:t xml:space="preserve">данные </w:t>
      </w:r>
      <w:r w:rsidR="001D0A8C">
        <w:t>производител</w:t>
      </w:r>
      <w:r w:rsidR="00274A73">
        <w:t>ей</w:t>
      </w:r>
      <w:r w:rsidR="001D0A8C">
        <w:t xml:space="preserve"> оборудования</w:t>
      </w:r>
      <w:r w:rsidR="00034EF8">
        <w:t xml:space="preserve">. </w:t>
      </w:r>
      <w:r w:rsidR="001D0A8C">
        <w:t>В случаях, когда трудно</w:t>
      </w:r>
      <w:r w:rsidR="00034EF8">
        <w:t xml:space="preserve"> точно </w:t>
      </w:r>
      <w:r w:rsidR="001D0A8C">
        <w:t xml:space="preserve">оценить </w:t>
      </w:r>
      <w:r w:rsidR="00034EF8">
        <w:t>продолжитель</w:t>
      </w:r>
      <w:r w:rsidR="001D0A8C">
        <w:t xml:space="preserve">ность работы оборудования следует </w:t>
      </w:r>
      <w:r w:rsidR="00034EF8">
        <w:t>опро</w:t>
      </w:r>
      <w:r w:rsidR="001D0A8C">
        <w:t>сить операторов. Е</w:t>
      </w:r>
      <w:r w:rsidR="00034EF8">
        <w:t>сли работа о</w:t>
      </w:r>
      <w:r w:rsidR="001D0A8C">
        <w:t>борудования</w:t>
      </w:r>
      <w:r w:rsidR="00034EF8">
        <w:t xml:space="preserve"> контролируется автоматиче</w:t>
      </w:r>
      <w:r w:rsidR="001D0A8C">
        <w:t>ски</w:t>
      </w:r>
      <w:r w:rsidR="00034EF8">
        <w:t>, это также может дать нужную информацию.</w:t>
      </w:r>
      <w:r w:rsidR="00D66EBF">
        <w:t xml:space="preserve"> </w:t>
      </w:r>
      <w:r w:rsidR="00034EF8">
        <w:t>Для успешно</w:t>
      </w:r>
      <w:r w:rsidR="001D0A8C">
        <w:t xml:space="preserve">го использования </w:t>
      </w:r>
      <w:r w:rsidR="00034EF8">
        <w:t>спосо</w:t>
      </w:r>
      <w:r w:rsidR="001D0A8C">
        <w:t xml:space="preserve">ба оценки потребления следует </w:t>
      </w:r>
      <w:r w:rsidR="00034EF8">
        <w:t>знать достоверное значение</w:t>
      </w:r>
      <w:r w:rsidR="00274A73">
        <w:t xml:space="preserve"> коэффициента загрузки оборудования</w:t>
      </w:r>
      <w:r w:rsidR="00034EF8">
        <w:t xml:space="preserve"> и проводить перекрестную проверку результатов, сравнивая их с известными нормами и общим потреблением энергии.</w:t>
      </w:r>
      <w:r w:rsidR="00274A73">
        <w:t xml:space="preserve"> </w:t>
      </w:r>
      <w:r w:rsidR="00034EF8">
        <w:t>Ключевым моментом определения объема потр</w:t>
      </w:r>
      <w:r w:rsidR="00443315">
        <w:t>ебления</w:t>
      </w:r>
      <w:r w:rsidR="001D0A8C">
        <w:t xml:space="preserve"> способом оценки является </w:t>
      </w:r>
      <w:r w:rsidR="00034EF8">
        <w:t>сбор дан</w:t>
      </w:r>
      <w:r w:rsidR="001D0A8C">
        <w:t xml:space="preserve">ных по: </w:t>
      </w:r>
    </w:p>
    <w:p w:rsidR="00034EF8" w:rsidRPr="001D0A8C" w:rsidRDefault="001D0A8C" w:rsidP="00034EF8">
      <w:pPr>
        <w:jc w:val="both"/>
        <w:rPr>
          <w:b/>
        </w:rPr>
      </w:pPr>
      <w:r w:rsidRPr="002427F4">
        <w:rPr>
          <w:b/>
          <w:i/>
        </w:rPr>
        <w:t>- н</w:t>
      </w:r>
      <w:r w:rsidR="00034EF8" w:rsidRPr="002427F4">
        <w:rPr>
          <w:b/>
          <w:i/>
        </w:rPr>
        <w:t>о</w:t>
      </w:r>
      <w:r w:rsidRPr="002427F4">
        <w:rPr>
          <w:b/>
          <w:i/>
        </w:rPr>
        <w:t>минальной мощности оборудования</w:t>
      </w:r>
      <w:r w:rsidR="00545E11">
        <w:rPr>
          <w:b/>
        </w:rPr>
        <w:t xml:space="preserve"> </w:t>
      </w:r>
      <w:r w:rsidR="00371965">
        <w:t>от</w:t>
      </w:r>
      <w:r w:rsidR="00034EF8">
        <w:t xml:space="preserve"> нескольких ист</w:t>
      </w:r>
      <w:r>
        <w:t xml:space="preserve">очников, а именно: из маркировки оборудования, из инструкции по </w:t>
      </w:r>
      <w:r w:rsidR="00034EF8">
        <w:t xml:space="preserve">эксплуатации, по предшествующему опыту работы </w:t>
      </w:r>
      <w:r>
        <w:t>с аналогичным оборудованием той же мощностью</w:t>
      </w:r>
      <w:r w:rsidR="00034EF8">
        <w:t>.</w:t>
      </w:r>
    </w:p>
    <w:p w:rsidR="001D0A8C" w:rsidRDefault="001D0A8C" w:rsidP="00034EF8">
      <w:pPr>
        <w:jc w:val="both"/>
      </w:pPr>
      <w:r>
        <w:rPr>
          <w:b/>
        </w:rPr>
        <w:t xml:space="preserve">- </w:t>
      </w:r>
      <w:r w:rsidRPr="002427F4">
        <w:rPr>
          <w:b/>
          <w:i/>
        </w:rPr>
        <w:t>к</w:t>
      </w:r>
      <w:r w:rsidR="00034EF8" w:rsidRPr="002427F4">
        <w:rPr>
          <w:b/>
          <w:i/>
        </w:rPr>
        <w:t>оэффициент</w:t>
      </w:r>
      <w:r w:rsidRPr="002427F4">
        <w:rPr>
          <w:b/>
          <w:i/>
        </w:rPr>
        <w:t>у</w:t>
      </w:r>
      <w:r w:rsidR="00034EF8" w:rsidRPr="002427F4">
        <w:rPr>
          <w:b/>
          <w:i/>
        </w:rPr>
        <w:t xml:space="preserve"> средней загрузки</w:t>
      </w:r>
      <w:r w:rsidR="00034EF8" w:rsidRPr="001D0A8C">
        <w:rPr>
          <w:b/>
        </w:rPr>
        <w:t>.</w:t>
      </w:r>
      <w:r w:rsidR="00371965">
        <w:t xml:space="preserve"> Получается</w:t>
      </w:r>
      <w:r w:rsidR="00034EF8">
        <w:t xml:space="preserve"> из инструкции </w:t>
      </w:r>
      <w:r>
        <w:t>по эксплуатации. Допускается</w:t>
      </w:r>
      <w:r w:rsidR="00371965">
        <w:t xml:space="preserve"> самостоятельная оценка вариантов</w:t>
      </w:r>
      <w:r w:rsidR="00034EF8">
        <w:t xml:space="preserve"> загрузки на протяжении эксплуатационного периода. </w:t>
      </w:r>
    </w:p>
    <w:p w:rsidR="00034EF8" w:rsidRDefault="001D0A8C" w:rsidP="00034EF8">
      <w:pPr>
        <w:jc w:val="both"/>
      </w:pPr>
      <w:r>
        <w:rPr>
          <w:b/>
        </w:rPr>
        <w:t xml:space="preserve">- </w:t>
      </w:r>
      <w:r w:rsidRPr="002427F4">
        <w:rPr>
          <w:b/>
          <w:i/>
        </w:rPr>
        <w:t>времени использования оборудования</w:t>
      </w:r>
      <w:r w:rsidR="00034EF8" w:rsidRPr="002427F4">
        <w:rPr>
          <w:b/>
          <w:i/>
        </w:rPr>
        <w:t xml:space="preserve"> в течение года</w:t>
      </w:r>
      <w:r>
        <w:t xml:space="preserve"> из показаний контрольных устройств </w:t>
      </w:r>
      <w:r w:rsidR="00D66EBF">
        <w:t xml:space="preserve"> </w:t>
      </w:r>
      <w:r>
        <w:t>при  условии</w:t>
      </w:r>
      <w:r w:rsidR="00034EF8">
        <w:t xml:space="preserve"> их точной работы. Необходимо учитывать продолжите</w:t>
      </w:r>
      <w:r w:rsidR="006E1368">
        <w:t>льные интервалы работы оборудования</w:t>
      </w:r>
      <w:r w:rsidR="00034EF8">
        <w:t xml:space="preserve"> в разных режимах, например, в случае оптимизации работы систем отопление по условиям поддерживания в помещениях разной температуры в рабочее и нерабочее время. Опрашивание операторов </w:t>
      </w:r>
      <w:r w:rsidR="006E1368">
        <w:t xml:space="preserve">является </w:t>
      </w:r>
      <w:r w:rsidR="00034EF8">
        <w:t>также хо</w:t>
      </w:r>
      <w:r w:rsidR="006E1368">
        <w:t>рошим</w:t>
      </w:r>
      <w:r w:rsidR="00034EF8">
        <w:t xml:space="preserve"> источник</w:t>
      </w:r>
      <w:r w:rsidR="006E1368">
        <w:t>ом</w:t>
      </w:r>
      <w:r w:rsidR="00034EF8">
        <w:t xml:space="preserve"> для уточнени</w:t>
      </w:r>
      <w:r w:rsidR="006E1368">
        <w:t>я продолжительности работы оборудования</w:t>
      </w:r>
      <w:r w:rsidR="00034EF8">
        <w:t xml:space="preserve">, </w:t>
      </w:r>
      <w:r w:rsidR="006E1368">
        <w:t xml:space="preserve">но при этом </w:t>
      </w:r>
      <w:r w:rsidR="00034EF8">
        <w:t>следует различать нера</w:t>
      </w:r>
      <w:r w:rsidR="006E1368">
        <w:t>ботающее оборудование  и оборудование</w:t>
      </w:r>
      <w:r w:rsidR="00034EF8">
        <w:t>, которое функционирует нормально. Рассчитывая вре</w:t>
      </w:r>
      <w:r w:rsidR="006E1368">
        <w:t>мя работы оборудования</w:t>
      </w:r>
      <w:r w:rsidR="00034EF8">
        <w:t xml:space="preserve"> в течение года, необходимо принимать во внимание </w:t>
      </w:r>
      <w:r w:rsidR="006E1368">
        <w:t xml:space="preserve">его </w:t>
      </w:r>
      <w:r w:rsidR="00034EF8">
        <w:t>про</w:t>
      </w:r>
      <w:r w:rsidR="006E1368">
        <w:t>стой в связи с плановыми и вне</w:t>
      </w:r>
      <w:r w:rsidR="00034EF8">
        <w:t>пла</w:t>
      </w:r>
      <w:r w:rsidR="006E1368">
        <w:t>новыми</w:t>
      </w:r>
      <w:r w:rsidR="00034EF8">
        <w:t xml:space="preserve"> текущими ремонтами.</w:t>
      </w:r>
    </w:p>
    <w:p w:rsidR="00443315" w:rsidRDefault="00443315" w:rsidP="00034EF8"/>
    <w:p w:rsidR="00034EF8" w:rsidRDefault="00A67675" w:rsidP="00034EF8">
      <w:pPr>
        <w:rPr>
          <w:b/>
          <w:bCs/>
        </w:rPr>
      </w:pPr>
      <w:r>
        <w:rPr>
          <w:b/>
        </w:rPr>
        <w:t>10</w:t>
      </w:r>
      <w:r w:rsidR="00443315" w:rsidRPr="00443315">
        <w:rPr>
          <w:b/>
        </w:rPr>
        <w:t>.1</w:t>
      </w:r>
      <w:r w:rsidR="00443315">
        <w:t>.</w:t>
      </w:r>
      <w:r w:rsidR="00034EF8">
        <w:rPr>
          <w:b/>
          <w:bCs/>
        </w:rPr>
        <w:t>Оценка потребления электроэнергии системами освещения.</w:t>
      </w:r>
    </w:p>
    <w:p w:rsidR="00034EF8" w:rsidRDefault="00034EF8" w:rsidP="00034EF8">
      <w:pPr>
        <w:jc w:val="both"/>
      </w:pPr>
      <w:r>
        <w:t xml:space="preserve">Поскольку определенные виды ламп потребляют известную мощность (за исключением ламы с регуляторами освещенности), освещение - это нагрузки, потребление электроэнергии </w:t>
      </w:r>
      <w:r w:rsidR="00371965">
        <w:t>для которых</w:t>
      </w:r>
      <w:r>
        <w:t xml:space="preserve"> рассчитывается относительно просто. </w:t>
      </w:r>
      <w:r w:rsidR="00443315">
        <w:t>При известных значениях установленной мощности (кВт), времени использования (час), коэффициента нагрузки годовое потребление электроэнергии вычисляется произведением указанных величин.</w:t>
      </w:r>
      <w:r w:rsidR="00A85D7A">
        <w:t xml:space="preserve"> При этом </w:t>
      </w:r>
      <w:r>
        <w:t xml:space="preserve"> необходимо учиты</w:t>
      </w:r>
      <w:r w:rsidR="00A85D7A">
        <w:t xml:space="preserve">вать следующие </w:t>
      </w:r>
      <w:r w:rsidR="00545E11">
        <w:t xml:space="preserve"> параметры</w:t>
      </w:r>
      <w:r w:rsidR="00A85D7A">
        <w:t>:</w:t>
      </w:r>
      <w:r>
        <w:t xml:space="preserve"> </w:t>
      </w:r>
    </w:p>
    <w:p w:rsidR="00034EF8" w:rsidRDefault="00A85D7A" w:rsidP="00034EF8">
      <w:pPr>
        <w:jc w:val="both"/>
      </w:pPr>
      <w:r>
        <w:t xml:space="preserve">- </w:t>
      </w:r>
      <w:r w:rsidRPr="002427F4">
        <w:rPr>
          <w:b/>
          <w:i/>
        </w:rPr>
        <w:t>м</w:t>
      </w:r>
      <w:r w:rsidR="00034EF8" w:rsidRPr="002427F4">
        <w:rPr>
          <w:b/>
          <w:i/>
        </w:rPr>
        <w:t>аксимальная мощность системы освещения</w:t>
      </w:r>
      <w:r w:rsidR="00545E11">
        <w:t xml:space="preserve"> - </w:t>
      </w:r>
      <w:r w:rsidR="00034EF8">
        <w:t>мощность ламп (Вт), а для люминесцентных и газоразрядных ламп еще и мощность затрат в цепи управления (Вт). Лампы накалив</w:t>
      </w:r>
      <w:r>
        <w:t xml:space="preserve">ания с вольфрамовой спиралью </w:t>
      </w:r>
      <w:r w:rsidR="00034EF8">
        <w:t>напряжение</w:t>
      </w:r>
      <w:r>
        <w:t>м</w:t>
      </w:r>
      <w:r w:rsidR="00034EF8">
        <w:t xml:space="preserve"> 220 В не требуют никакого устройства управления кроме выключателя, потерями в котором пренебрегают. Потери мощности в преобразователях галогенных ламп низкого напряжения обычно достигают 10% от мощности ламп.</w:t>
      </w:r>
    </w:p>
    <w:p w:rsidR="00034EF8" w:rsidRDefault="00A85D7A" w:rsidP="00034EF8">
      <w:pPr>
        <w:jc w:val="both"/>
      </w:pPr>
      <w:r>
        <w:t xml:space="preserve"> </w:t>
      </w:r>
      <w:r w:rsidRPr="002427F4">
        <w:rPr>
          <w:b/>
          <w:i/>
        </w:rPr>
        <w:t>- ко</w:t>
      </w:r>
      <w:r w:rsidR="00034EF8" w:rsidRPr="002427F4">
        <w:rPr>
          <w:b/>
          <w:i/>
        </w:rPr>
        <w:t>эффициент средней загрузки</w:t>
      </w:r>
      <w:r w:rsidR="00545E11">
        <w:t xml:space="preserve"> </w:t>
      </w:r>
      <w:r w:rsidR="006673E9">
        <w:t xml:space="preserve">- </w:t>
      </w:r>
      <w:r w:rsidR="00545E11">
        <w:t xml:space="preserve">принимается с учётом  ламп, </w:t>
      </w:r>
      <w:r w:rsidR="00034EF8">
        <w:t>работа</w:t>
      </w:r>
      <w:r w:rsidR="00545E11">
        <w:t>ющих</w:t>
      </w:r>
      <w:r w:rsidR="00034EF8">
        <w:t xml:space="preserve"> в режиме регулиро</w:t>
      </w:r>
      <w:r w:rsidR="00545E11">
        <w:t>ванной освещенности, учётом исправности</w:t>
      </w:r>
      <w:r w:rsidR="00034EF8">
        <w:t xml:space="preserve"> осветитель</w:t>
      </w:r>
      <w:r w:rsidR="00545E11">
        <w:t>ного оборудования</w:t>
      </w:r>
      <w:r w:rsidR="00034EF8">
        <w:t>. Например, заводские цеха с высокими проемами могут иметь в среднем 10</w:t>
      </w:r>
      <w:r w:rsidR="00D66EBF">
        <w:t xml:space="preserve"> </w:t>
      </w:r>
      <w:r w:rsidR="00034EF8">
        <w:t>-</w:t>
      </w:r>
      <w:r w:rsidR="00D66EBF">
        <w:t xml:space="preserve"> </w:t>
      </w:r>
      <w:r w:rsidR="00034EF8">
        <w:t>20% неисправных ламп между очередными текущими ремонтами.</w:t>
      </w:r>
    </w:p>
    <w:p w:rsidR="00034EF8" w:rsidRPr="00034EF8" w:rsidRDefault="00A85D7A" w:rsidP="00034EF8">
      <w:pPr>
        <w:jc w:val="both"/>
      </w:pPr>
      <w:r>
        <w:t xml:space="preserve"> - </w:t>
      </w:r>
      <w:r w:rsidRPr="00110CBE">
        <w:rPr>
          <w:b/>
          <w:i/>
        </w:rPr>
        <w:t xml:space="preserve">время работы оборудования </w:t>
      </w:r>
      <w:r w:rsidR="00034EF8" w:rsidRPr="00110CBE">
        <w:rPr>
          <w:b/>
          <w:i/>
        </w:rPr>
        <w:t xml:space="preserve"> в течение года</w:t>
      </w:r>
      <w:r w:rsidR="00545E11">
        <w:t xml:space="preserve"> </w:t>
      </w:r>
      <w:r w:rsidR="006673E9">
        <w:t xml:space="preserve">- </w:t>
      </w:r>
      <w:r w:rsidR="00034EF8">
        <w:t>из продолжительности работы, с учетом загрузки (офисы) и времени использования естественного освещения. Необходимо принимать во внимание, имеющееся автоматическое управление.</w:t>
      </w:r>
    </w:p>
    <w:p w:rsidR="00034EF8" w:rsidRPr="00034EF8" w:rsidRDefault="00034EF8" w:rsidP="00034EF8"/>
    <w:p w:rsidR="00A85D7A" w:rsidRDefault="00A67675" w:rsidP="00034EF8">
      <w:pPr>
        <w:jc w:val="both"/>
        <w:rPr>
          <w:b/>
          <w:bCs/>
        </w:rPr>
      </w:pPr>
      <w:r>
        <w:rPr>
          <w:b/>
          <w:bCs/>
        </w:rPr>
        <w:t>10</w:t>
      </w:r>
      <w:r w:rsidR="00A85D7A">
        <w:rPr>
          <w:b/>
          <w:bCs/>
        </w:rPr>
        <w:t xml:space="preserve">.2. </w:t>
      </w:r>
      <w:r w:rsidR="00034EF8">
        <w:rPr>
          <w:b/>
          <w:bCs/>
        </w:rPr>
        <w:t>Оценка потреблен</w:t>
      </w:r>
      <w:r w:rsidR="00A85D7A">
        <w:rPr>
          <w:b/>
          <w:bCs/>
        </w:rPr>
        <w:t>ия энергии электроприводами вентиляторов и помп.</w:t>
      </w:r>
    </w:p>
    <w:p w:rsidR="006027E2" w:rsidRPr="000A02D4" w:rsidRDefault="00A67675" w:rsidP="000A02D4">
      <w:pPr>
        <w:jc w:val="both"/>
      </w:pPr>
      <w:r>
        <w:t>10</w:t>
      </w:r>
      <w:r w:rsidR="001E16E8">
        <w:t>.2.1.</w:t>
      </w:r>
      <w:r w:rsidR="00034EF8">
        <w:t>Наибольшее количество энергии на производстве потребляют</w:t>
      </w:r>
      <w:r w:rsidR="00371965">
        <w:t>, электродвигатели, применяющиеся в вентиляторах</w:t>
      </w:r>
      <w:r w:rsidR="00034EF8">
        <w:t>, помп</w:t>
      </w:r>
      <w:r w:rsidR="00371965">
        <w:t>ах, лифтах, конвейерах</w:t>
      </w:r>
      <w:r w:rsidR="00034EF8">
        <w:t xml:space="preserve"> и ком</w:t>
      </w:r>
      <w:r w:rsidR="00371965">
        <w:t>прессорах</w:t>
      </w:r>
      <w:r w:rsidR="00034EF8">
        <w:t xml:space="preserve">. </w:t>
      </w:r>
      <w:r w:rsidR="00A85D7A">
        <w:t>При известных значениях установленной мощности электродвигателей (кВт), времени работы оборудования (час.), коэффициента загрузки - годовое потребление электроэнергии вычисляется произведением указанных величин.</w:t>
      </w:r>
      <w:r w:rsidR="00371965">
        <w:t xml:space="preserve"> </w:t>
      </w:r>
      <w:r w:rsidR="006027E2">
        <w:t xml:space="preserve">Существуют </w:t>
      </w:r>
      <w:r w:rsidR="00371965">
        <w:t xml:space="preserve">некие </w:t>
      </w:r>
      <w:r w:rsidR="000A02D4">
        <w:t>параметры</w:t>
      </w:r>
      <w:r w:rsidR="00034EF8">
        <w:t>, кот</w:t>
      </w:r>
      <w:r w:rsidR="000A02D4">
        <w:t xml:space="preserve">орые следует учитывать для </w:t>
      </w:r>
      <w:r w:rsidR="00034EF8">
        <w:t>определения количества электроэнергии, которые потребляют двигатели вентиляторов и помп.</w:t>
      </w:r>
      <w:r w:rsidR="000A02D4">
        <w:t xml:space="preserve"> Этими параметрами являются:</w:t>
      </w:r>
    </w:p>
    <w:p w:rsidR="00034EF8" w:rsidRDefault="000A02D4" w:rsidP="00034EF8">
      <w:pPr>
        <w:tabs>
          <w:tab w:val="left" w:pos="6660"/>
        </w:tabs>
        <w:jc w:val="both"/>
      </w:pPr>
      <w:r>
        <w:t xml:space="preserve">- </w:t>
      </w:r>
      <w:r w:rsidRPr="00110CBE">
        <w:rPr>
          <w:b/>
          <w:i/>
        </w:rPr>
        <w:t>н</w:t>
      </w:r>
      <w:r w:rsidR="00034EF8" w:rsidRPr="00110CBE">
        <w:rPr>
          <w:b/>
          <w:i/>
        </w:rPr>
        <w:t>оминальная мощность двигателя</w:t>
      </w:r>
      <w:r w:rsidR="00E8656C">
        <w:t xml:space="preserve"> - указана</w:t>
      </w:r>
      <w:r w:rsidR="00545E11">
        <w:t xml:space="preserve"> на </w:t>
      </w:r>
      <w:r w:rsidR="00034EF8">
        <w:t xml:space="preserve"> </w:t>
      </w:r>
      <w:r>
        <w:t xml:space="preserve">маркировке </w:t>
      </w:r>
      <w:r w:rsidR="00034EF8">
        <w:t>(шильде).</w:t>
      </w:r>
    </w:p>
    <w:p w:rsidR="000A02D4" w:rsidRDefault="000A02D4" w:rsidP="00034EF8">
      <w:pPr>
        <w:tabs>
          <w:tab w:val="left" w:pos="6660"/>
        </w:tabs>
        <w:jc w:val="both"/>
      </w:pPr>
      <w:r>
        <w:t xml:space="preserve">- </w:t>
      </w:r>
      <w:r w:rsidRPr="00110CBE">
        <w:rPr>
          <w:b/>
          <w:i/>
        </w:rPr>
        <w:t>к</w:t>
      </w:r>
      <w:r w:rsidR="00034EF8" w:rsidRPr="00110CBE">
        <w:rPr>
          <w:b/>
          <w:i/>
        </w:rPr>
        <w:t>оэффициент средней загрузки</w:t>
      </w:r>
      <w:r w:rsidR="00371965">
        <w:t xml:space="preserve"> </w:t>
      </w:r>
      <w:r w:rsidR="00E8656C">
        <w:t xml:space="preserve">- </w:t>
      </w:r>
      <w:r w:rsidR="00371965">
        <w:t>определяется</w:t>
      </w:r>
      <w:r w:rsidR="00034EF8">
        <w:t xml:space="preserve"> ампермет</w:t>
      </w:r>
      <w:r w:rsidR="00371965">
        <w:t>ром</w:t>
      </w:r>
      <w:r w:rsidR="00034EF8">
        <w:t xml:space="preserve"> или токоизмеритель</w:t>
      </w:r>
      <w:r w:rsidR="00371965">
        <w:t>ными</w:t>
      </w:r>
      <w:r w:rsidR="00034EF8">
        <w:t xml:space="preserve"> кле</w:t>
      </w:r>
      <w:r w:rsidR="00371965">
        <w:t>щами</w:t>
      </w:r>
      <w:r w:rsidR="00034EF8">
        <w:t xml:space="preserve">. </w:t>
      </w:r>
    </w:p>
    <w:p w:rsidR="00034EF8" w:rsidRDefault="000A02D4" w:rsidP="00034EF8">
      <w:pPr>
        <w:tabs>
          <w:tab w:val="left" w:pos="6660"/>
        </w:tabs>
        <w:jc w:val="both"/>
      </w:pPr>
      <w:r w:rsidRPr="00110CBE">
        <w:rPr>
          <w:b/>
          <w:bCs/>
        </w:rPr>
        <w:t xml:space="preserve">- </w:t>
      </w:r>
      <w:r w:rsidRPr="00110CBE">
        <w:rPr>
          <w:b/>
          <w:bCs/>
          <w:i/>
        </w:rPr>
        <w:t>р</w:t>
      </w:r>
      <w:r w:rsidR="00034EF8" w:rsidRPr="00110CBE">
        <w:rPr>
          <w:b/>
          <w:bCs/>
          <w:i/>
        </w:rPr>
        <w:t>абочее время в течение года</w:t>
      </w:r>
      <w:r w:rsidRPr="00110CBE">
        <w:rPr>
          <w:b/>
        </w:rPr>
        <w:t xml:space="preserve"> </w:t>
      </w:r>
      <w:r w:rsidR="00E8656C" w:rsidRPr="00110CBE">
        <w:rPr>
          <w:b/>
        </w:rPr>
        <w:t xml:space="preserve">- </w:t>
      </w:r>
      <w:r w:rsidRPr="00110CBE">
        <w:t>из</w:t>
      </w:r>
      <w:r>
        <w:t xml:space="preserve"> графика работы</w:t>
      </w:r>
      <w:r w:rsidR="00034EF8">
        <w:t xml:space="preserve"> оборудования, которое обслуживается вентиляционной или</w:t>
      </w:r>
      <w:r w:rsidR="00545E11">
        <w:t xml:space="preserve"> помповой системой, учитывающая</w:t>
      </w:r>
      <w:r w:rsidR="00034EF8">
        <w:t xml:space="preserve"> пребывание двигателя в состоянии горячего (хол</w:t>
      </w:r>
      <w:r>
        <w:t>одного) резерва, а также наличие</w:t>
      </w:r>
      <w:r w:rsidR="00034EF8">
        <w:t xml:space="preserve"> системы автоматического управления.</w:t>
      </w:r>
    </w:p>
    <w:p w:rsidR="000A02D4" w:rsidRDefault="00A67675" w:rsidP="00034EF8">
      <w:pPr>
        <w:tabs>
          <w:tab w:val="left" w:pos="6660"/>
        </w:tabs>
        <w:jc w:val="both"/>
      </w:pPr>
      <w:r>
        <w:t>10</w:t>
      </w:r>
      <w:r w:rsidR="001E16E8">
        <w:t xml:space="preserve">.2.2. </w:t>
      </w:r>
      <w:r w:rsidR="00034EF8">
        <w:t>Количество энергии, которая потребляется двигателями вентиляторов или помп зависит от номинальной мощности двигателя и объема выполненной работы. Если двигатель, мощность которого отвечает мощности вентилятора или насоса, постоянно работает на полную мощность, то он обеспечивает запланированный максимальный объем вентилиро</w:t>
      </w:r>
      <w:r w:rsidR="00371965">
        <w:t>вания (помпирования). Однако,</w:t>
      </w:r>
      <w:r w:rsidR="0035688B">
        <w:t xml:space="preserve"> часто этот объем бывает</w:t>
      </w:r>
      <w:r w:rsidR="00034EF8">
        <w:t xml:space="preserve"> избыточным. Уменьшить его с соответствующим уменьшением энергопотребления можно с помощью задвижек или регулированием скорости обращения двигателя. </w:t>
      </w:r>
      <w:r w:rsidR="000A02D4">
        <w:t xml:space="preserve">Все перечисленные выше факторы должны </w:t>
      </w:r>
      <w:r w:rsidR="00034EF8">
        <w:t xml:space="preserve"> учитывать</w:t>
      </w:r>
      <w:r w:rsidR="000A02D4">
        <w:t>ся</w:t>
      </w:r>
      <w:r w:rsidR="00034EF8">
        <w:t>. Это поможет обнаружить потенциал энергосбережения, например, за счет эффективного управления потоками.</w:t>
      </w:r>
    </w:p>
    <w:p w:rsidR="00034EF8" w:rsidRPr="000A02D4" w:rsidRDefault="000A02D4" w:rsidP="00034EF8">
      <w:pPr>
        <w:tabs>
          <w:tab w:val="left" w:pos="6660"/>
        </w:tabs>
        <w:jc w:val="both"/>
      </w:pPr>
      <w:r>
        <w:t xml:space="preserve"> </w:t>
      </w:r>
      <w:r>
        <w:br/>
      </w:r>
      <w:r w:rsidR="00A67675">
        <w:rPr>
          <w:b/>
        </w:rPr>
        <w:t>10</w:t>
      </w:r>
      <w:r w:rsidRPr="000A02D4">
        <w:rPr>
          <w:b/>
        </w:rPr>
        <w:t>.3</w:t>
      </w:r>
      <w:r>
        <w:rPr>
          <w:b/>
        </w:rPr>
        <w:t xml:space="preserve">. </w:t>
      </w:r>
      <w:r w:rsidR="00034EF8" w:rsidRPr="000A02D4">
        <w:rPr>
          <w:b/>
          <w:bCs/>
        </w:rPr>
        <w:t>Оценка</w:t>
      </w:r>
      <w:r w:rsidR="00034EF8">
        <w:rPr>
          <w:b/>
          <w:bCs/>
        </w:rPr>
        <w:t xml:space="preserve"> потребления эн</w:t>
      </w:r>
      <w:r w:rsidR="00FE63C2">
        <w:rPr>
          <w:b/>
          <w:bCs/>
        </w:rPr>
        <w:t>ергии воздушными и холодильными</w:t>
      </w:r>
      <w:r w:rsidR="00034EF8">
        <w:rPr>
          <w:b/>
          <w:bCs/>
        </w:rPr>
        <w:t xml:space="preserve"> компрессорами.</w:t>
      </w:r>
    </w:p>
    <w:p w:rsidR="00A67675" w:rsidRDefault="00A67675" w:rsidP="00034EF8">
      <w:pPr>
        <w:tabs>
          <w:tab w:val="left" w:pos="6660"/>
        </w:tabs>
        <w:jc w:val="both"/>
      </w:pPr>
    </w:p>
    <w:p w:rsidR="00034EF8" w:rsidRDefault="00A67675" w:rsidP="00034EF8">
      <w:pPr>
        <w:tabs>
          <w:tab w:val="left" w:pos="6660"/>
        </w:tabs>
        <w:jc w:val="both"/>
      </w:pPr>
      <w:r>
        <w:t>10</w:t>
      </w:r>
      <w:r w:rsidR="001E16E8">
        <w:t>.3.1.</w:t>
      </w:r>
      <w:r w:rsidR="0035688B">
        <w:t>Управление</w:t>
      </w:r>
      <w:r w:rsidR="00034EF8">
        <w:t xml:space="preserve"> воздушными и холодильными комп</w:t>
      </w:r>
      <w:r w:rsidR="0035688B">
        <w:t>рессорами с электроприводами</w:t>
      </w:r>
      <w:r w:rsidR="00034EF8">
        <w:t xml:space="preserve"> осуществляют четырьмя основными способами.</w:t>
      </w:r>
    </w:p>
    <w:p w:rsidR="00034EF8" w:rsidRDefault="0035688B" w:rsidP="00034EF8">
      <w:pPr>
        <w:tabs>
          <w:tab w:val="left" w:pos="6660"/>
        </w:tabs>
        <w:jc w:val="both"/>
      </w:pPr>
      <w:r w:rsidRPr="00110CBE">
        <w:rPr>
          <w:b/>
          <w:bCs/>
          <w:i/>
        </w:rPr>
        <w:t>Управление типа «включить-выключить»</w:t>
      </w:r>
      <w:r w:rsidR="006673E9">
        <w:rPr>
          <w:b/>
          <w:bCs/>
        </w:rPr>
        <w:t xml:space="preserve"> - </w:t>
      </w:r>
      <w:r w:rsidR="00034EF8">
        <w:t>применяют</w:t>
      </w:r>
      <w:r w:rsidR="006673E9">
        <w:t>,</w:t>
      </w:r>
      <w:r w:rsidR="00034EF8">
        <w:t xml:space="preserve"> в основном</w:t>
      </w:r>
      <w:r w:rsidR="006673E9">
        <w:t>,</w:t>
      </w:r>
      <w:r w:rsidR="00034EF8">
        <w:t xml:space="preserve"> для небольших поршневых компрессоров. Компрессор повышает давление воздуха в системе и в случае достижения определенного значения давления двигатель компенсатора выключается. Если давление снижается, компрессор снова включается.</w:t>
      </w:r>
    </w:p>
    <w:p w:rsidR="002F362B" w:rsidRDefault="0035688B" w:rsidP="00034EF8">
      <w:pPr>
        <w:tabs>
          <w:tab w:val="left" w:pos="6660"/>
        </w:tabs>
        <w:jc w:val="both"/>
      </w:pPr>
      <w:r w:rsidRPr="00110CBE">
        <w:rPr>
          <w:b/>
          <w:bCs/>
          <w:i/>
        </w:rPr>
        <w:t>Управление типа «с нагрузкой - без нагрузки»</w:t>
      </w:r>
      <w:r w:rsidR="006673E9">
        <w:rPr>
          <w:b/>
          <w:bCs/>
        </w:rPr>
        <w:t xml:space="preserve"> - </w:t>
      </w:r>
      <w:r w:rsidR="00034EF8">
        <w:t>используют для больших поршневых компрессоров, для которых частые включения и выключения могут вызвать повреждение двигателя. Поэтому здесь в случае достижения желательного уровня давления используют клапаны, которые разрешают поршням двигаться без посылки воздуха в резервуар сжатого воздуха. Этот метод разрешает сэкономить большое количество энергии, хотя компрессор, работая без нагрузки, все еще потребляет значительное количество энергии.</w:t>
      </w:r>
    </w:p>
    <w:p w:rsidR="00034EF8" w:rsidRDefault="0035688B" w:rsidP="00034EF8">
      <w:pPr>
        <w:tabs>
          <w:tab w:val="left" w:pos="6660"/>
        </w:tabs>
        <w:jc w:val="both"/>
      </w:pPr>
      <w:r w:rsidRPr="00110CBE">
        <w:rPr>
          <w:b/>
          <w:bCs/>
          <w:i/>
        </w:rPr>
        <w:t>Управление типа «</w:t>
      </w:r>
      <w:r w:rsidR="00034EF8" w:rsidRPr="00110CBE">
        <w:rPr>
          <w:b/>
          <w:bCs/>
          <w:i/>
        </w:rPr>
        <w:t>полная</w:t>
      </w:r>
      <w:r w:rsidRPr="00110CBE">
        <w:rPr>
          <w:b/>
          <w:bCs/>
          <w:i/>
        </w:rPr>
        <w:t xml:space="preserve"> нагрузка - половинная нагрузка»</w:t>
      </w:r>
      <w:r w:rsidR="006673E9">
        <w:rPr>
          <w:b/>
          <w:bCs/>
        </w:rPr>
        <w:t xml:space="preserve"> - </w:t>
      </w:r>
      <w:r w:rsidR="00034EF8">
        <w:t xml:space="preserve">вариант </w:t>
      </w:r>
      <w:r w:rsidR="006673E9">
        <w:t>выше</w:t>
      </w:r>
      <w:r w:rsidR="00034EF8">
        <w:t>оп</w:t>
      </w:r>
      <w:r>
        <w:t>исанного способа управления</w:t>
      </w:r>
      <w:r w:rsidR="00034EF8">
        <w:t>, в котором существует положение между полной нагрузкой и без нагрузки во время которого механизм используется наполовину, чтобы уменьшить уровень выработки воздух</w:t>
      </w:r>
      <w:r>
        <w:t>а.</w:t>
      </w:r>
    </w:p>
    <w:p w:rsidR="001E16E8" w:rsidRDefault="0035688B" w:rsidP="00110CBE">
      <w:pPr>
        <w:tabs>
          <w:tab w:val="left" w:pos="6660"/>
          <w:tab w:val="left" w:pos="7200"/>
        </w:tabs>
        <w:jc w:val="both"/>
      </w:pPr>
      <w:r w:rsidRPr="00110CBE">
        <w:rPr>
          <w:b/>
          <w:bCs/>
          <w:i/>
        </w:rPr>
        <w:t>Управление типа «полное регулирование</w:t>
      </w:r>
      <w:r>
        <w:rPr>
          <w:b/>
          <w:bCs/>
        </w:rPr>
        <w:t>»</w:t>
      </w:r>
      <w:r w:rsidR="006673E9">
        <w:rPr>
          <w:b/>
          <w:bCs/>
        </w:rPr>
        <w:t xml:space="preserve"> - </w:t>
      </w:r>
      <w:r w:rsidR="00034EF8">
        <w:t xml:space="preserve">используют для ротационных винтовых компрессоров или турбокомпрессоров, и разрешает подавать воздух </w:t>
      </w:r>
      <w:r>
        <w:t xml:space="preserve">в </w:t>
      </w:r>
      <w:r w:rsidR="00034EF8">
        <w:t>соотве</w:t>
      </w:r>
      <w:r>
        <w:t>тствии спросу</w:t>
      </w:r>
      <w:r w:rsidR="00034EF8">
        <w:t xml:space="preserve"> на нег</w:t>
      </w:r>
      <w:r>
        <w:t>о. В некоторых случаях возможно</w:t>
      </w:r>
      <w:r w:rsidR="00034EF8">
        <w:t xml:space="preserve"> изменение производительности компрессора в соотношении 3:1, </w:t>
      </w:r>
      <w:r>
        <w:t xml:space="preserve">или даже </w:t>
      </w:r>
      <w:r w:rsidR="00034EF8">
        <w:t>4:1. Обычно для этого используют изменение рабочего объема цилиндров винта или турбины, хотя в некоторых случаях используют двигатели</w:t>
      </w:r>
      <w:r>
        <w:t xml:space="preserve"> со сменной скоростью вращения. </w:t>
      </w:r>
    </w:p>
    <w:p w:rsidR="00034EF8" w:rsidRDefault="00A67675" w:rsidP="00034EF8">
      <w:pPr>
        <w:tabs>
          <w:tab w:val="left" w:pos="6660"/>
        </w:tabs>
        <w:jc w:val="both"/>
      </w:pPr>
      <w:r>
        <w:t>10</w:t>
      </w:r>
      <w:r w:rsidR="001E16E8">
        <w:t xml:space="preserve">.3.2. </w:t>
      </w:r>
      <w:r w:rsidR="0035688B">
        <w:t>Параметрами</w:t>
      </w:r>
      <w:r w:rsidR="00034EF8">
        <w:t>, которые следует учиты</w:t>
      </w:r>
      <w:r w:rsidR="0035688B">
        <w:t xml:space="preserve">вать при определении количества электроэнергии, </w:t>
      </w:r>
      <w:r w:rsidR="00034EF8">
        <w:t xml:space="preserve"> по</w:t>
      </w:r>
      <w:r w:rsidR="0035688B">
        <w:t>требляемой</w:t>
      </w:r>
      <w:r w:rsidR="00034EF8">
        <w:t xml:space="preserve"> двигател</w:t>
      </w:r>
      <w:r w:rsidR="0035688B">
        <w:t>ями</w:t>
      </w:r>
      <w:r w:rsidR="00034EF8">
        <w:t xml:space="preserve"> воздушных и холодильных компрессоров</w:t>
      </w:r>
      <w:r w:rsidR="00371965">
        <w:t>,</w:t>
      </w:r>
      <w:r w:rsidR="0035688B">
        <w:t xml:space="preserve"> являются:</w:t>
      </w:r>
    </w:p>
    <w:p w:rsidR="00034EF8" w:rsidRDefault="0035688B" w:rsidP="00034EF8">
      <w:pPr>
        <w:tabs>
          <w:tab w:val="left" w:pos="6660"/>
        </w:tabs>
        <w:jc w:val="both"/>
      </w:pPr>
      <w:r>
        <w:rPr>
          <w:b/>
          <w:bCs/>
        </w:rPr>
        <w:t xml:space="preserve">- </w:t>
      </w:r>
      <w:r w:rsidRPr="00110CBE">
        <w:rPr>
          <w:b/>
          <w:bCs/>
          <w:i/>
        </w:rPr>
        <w:t>н</w:t>
      </w:r>
      <w:r w:rsidR="00034EF8" w:rsidRPr="00110CBE">
        <w:rPr>
          <w:b/>
          <w:bCs/>
          <w:i/>
        </w:rPr>
        <w:t>оминальная мощность электродвигателей</w:t>
      </w:r>
      <w:r w:rsidR="00371965">
        <w:rPr>
          <w:b/>
          <w:bCs/>
        </w:rPr>
        <w:t xml:space="preserve"> </w:t>
      </w:r>
      <w:r w:rsidR="00E8656C">
        <w:rPr>
          <w:b/>
          <w:bCs/>
        </w:rPr>
        <w:t xml:space="preserve">- </w:t>
      </w:r>
      <w:r w:rsidR="00371965">
        <w:t>указана</w:t>
      </w:r>
      <w:r w:rsidR="004604E3">
        <w:t xml:space="preserve"> на их</w:t>
      </w:r>
      <w:r>
        <w:t xml:space="preserve"> маркировке</w:t>
      </w:r>
      <w:r w:rsidR="00034EF8">
        <w:t xml:space="preserve"> (шильде)</w:t>
      </w:r>
    </w:p>
    <w:p w:rsidR="00034EF8" w:rsidRDefault="0035688B" w:rsidP="00034EF8">
      <w:pPr>
        <w:tabs>
          <w:tab w:val="left" w:pos="6660"/>
        </w:tabs>
        <w:jc w:val="both"/>
      </w:pPr>
      <w:r>
        <w:rPr>
          <w:b/>
          <w:bCs/>
        </w:rPr>
        <w:t xml:space="preserve">- </w:t>
      </w:r>
      <w:r w:rsidRPr="00110CBE">
        <w:rPr>
          <w:b/>
          <w:bCs/>
          <w:i/>
        </w:rPr>
        <w:t>к</w:t>
      </w:r>
      <w:r w:rsidR="00034EF8" w:rsidRPr="00110CBE">
        <w:rPr>
          <w:b/>
          <w:bCs/>
          <w:i/>
        </w:rPr>
        <w:t>оэффициент средней загрузки</w:t>
      </w:r>
      <w:r w:rsidR="00371965">
        <w:rPr>
          <w:b/>
          <w:bCs/>
        </w:rPr>
        <w:t xml:space="preserve">, </w:t>
      </w:r>
      <w:r w:rsidR="00371965">
        <w:t xml:space="preserve">базируется </w:t>
      </w:r>
      <w:r w:rsidR="00034EF8">
        <w:t xml:space="preserve"> на замерах времени работы компрессора в разных режимах</w:t>
      </w:r>
      <w:r>
        <w:t xml:space="preserve">. </w:t>
      </w:r>
      <w:r w:rsidR="00034EF8">
        <w:t>Данные о нагрузке двигателя для разн</w:t>
      </w:r>
      <w:r w:rsidR="00371965">
        <w:t xml:space="preserve">ых режимов компрессора </w:t>
      </w:r>
      <w:r w:rsidR="00034EF8">
        <w:t>дают заводы-изготовители компрессоров.</w:t>
      </w:r>
    </w:p>
    <w:p w:rsidR="00034EF8" w:rsidRDefault="0035688B" w:rsidP="00034EF8">
      <w:pPr>
        <w:tabs>
          <w:tab w:val="left" w:pos="6660"/>
        </w:tabs>
        <w:jc w:val="both"/>
      </w:pPr>
      <w:r>
        <w:rPr>
          <w:b/>
          <w:bCs/>
        </w:rPr>
        <w:t xml:space="preserve">- </w:t>
      </w:r>
      <w:r w:rsidRPr="00110CBE">
        <w:rPr>
          <w:b/>
          <w:bCs/>
          <w:i/>
        </w:rPr>
        <w:t>р</w:t>
      </w:r>
      <w:r w:rsidR="00034EF8" w:rsidRPr="00110CBE">
        <w:rPr>
          <w:b/>
          <w:bCs/>
          <w:i/>
        </w:rPr>
        <w:t>абочее время в течение года</w:t>
      </w:r>
      <w:r w:rsidR="00371965">
        <w:rPr>
          <w:b/>
          <w:bCs/>
        </w:rPr>
        <w:t xml:space="preserve"> </w:t>
      </w:r>
      <w:r w:rsidR="00E8656C">
        <w:rPr>
          <w:b/>
          <w:bCs/>
        </w:rPr>
        <w:t xml:space="preserve">- </w:t>
      </w:r>
      <w:r w:rsidR="00034EF8">
        <w:t>основан</w:t>
      </w:r>
      <w:r w:rsidR="00371965">
        <w:t>о на количестве часов</w:t>
      </w:r>
      <w:r w:rsidR="006673E9">
        <w:t>,</w:t>
      </w:r>
      <w:r w:rsidR="00371965">
        <w:t xml:space="preserve"> в течение </w:t>
      </w:r>
      <w:r>
        <w:t xml:space="preserve"> которых нужен</w:t>
      </w:r>
      <w:r w:rsidR="00034EF8">
        <w:t xml:space="preserve"> сжатый воздух (охлаждение).</w:t>
      </w:r>
    </w:p>
    <w:p w:rsidR="00D71B4B" w:rsidRDefault="00D71B4B" w:rsidP="00034EF8">
      <w:pPr>
        <w:tabs>
          <w:tab w:val="left" w:pos="6660"/>
        </w:tabs>
        <w:jc w:val="both"/>
      </w:pPr>
    </w:p>
    <w:p w:rsidR="004604E3" w:rsidRPr="00D71B4B" w:rsidRDefault="00034EF8" w:rsidP="00D71B4B">
      <w:pPr>
        <w:tabs>
          <w:tab w:val="left" w:pos="6660"/>
        </w:tabs>
        <w:jc w:val="both"/>
      </w:pPr>
      <w:r>
        <w:t xml:space="preserve"> </w:t>
      </w:r>
      <w:r w:rsidR="00A67675">
        <w:rPr>
          <w:b/>
          <w:bCs/>
        </w:rPr>
        <w:t>10</w:t>
      </w:r>
      <w:r w:rsidR="001D1F67">
        <w:rPr>
          <w:b/>
          <w:bCs/>
        </w:rPr>
        <w:t xml:space="preserve">.4. </w:t>
      </w:r>
      <w:r>
        <w:rPr>
          <w:b/>
          <w:bCs/>
        </w:rPr>
        <w:t>Оценка потр</w:t>
      </w:r>
      <w:r w:rsidR="001D1F67">
        <w:rPr>
          <w:b/>
          <w:bCs/>
        </w:rPr>
        <w:t>ебления энергии прочими</w:t>
      </w:r>
      <w:r>
        <w:rPr>
          <w:b/>
          <w:bCs/>
        </w:rPr>
        <w:t xml:space="preserve"> электроприводами и офисным оборудованием.</w:t>
      </w:r>
      <w:r>
        <w:br/>
      </w:r>
      <w:r w:rsidR="00A67675">
        <w:t>10</w:t>
      </w:r>
      <w:r w:rsidR="001E16E8">
        <w:t>.4.1.</w:t>
      </w:r>
      <w:r>
        <w:t>Кроме вентиляторов, помп и компрессоров</w:t>
      </w:r>
      <w:r w:rsidR="001D1F67">
        <w:t xml:space="preserve">, </w:t>
      </w:r>
      <w:r>
        <w:t>электроприво</w:t>
      </w:r>
      <w:r w:rsidR="001D1F67">
        <w:t>ды применя</w:t>
      </w:r>
      <w:r w:rsidR="004604E3">
        <w:t>ю</w:t>
      </w:r>
      <w:r w:rsidR="001D1F67">
        <w:t>т и в другом оборудовании</w:t>
      </w:r>
      <w:r w:rsidR="004604E3">
        <w:t>: лифтах, конвейерах, вакуумных</w:t>
      </w:r>
      <w:r>
        <w:t xml:space="preserve"> насо</w:t>
      </w:r>
      <w:r w:rsidR="004604E3">
        <w:t>сах</w:t>
      </w:r>
      <w:r>
        <w:t xml:space="preserve"> и серво</w:t>
      </w:r>
      <w:r w:rsidR="004604E3">
        <w:t>двигателях</w:t>
      </w:r>
      <w:r>
        <w:t xml:space="preserve"> для автоматического об</w:t>
      </w:r>
      <w:r w:rsidR="001D1F67">
        <w:t>орудования. Для такого оборудования</w:t>
      </w:r>
      <w:r>
        <w:t xml:space="preserve"> нет четких правил оценки электропотребления. </w:t>
      </w:r>
    </w:p>
    <w:p w:rsidR="001E16E8" w:rsidRDefault="00A67675" w:rsidP="00034EF8">
      <w:pPr>
        <w:jc w:val="both"/>
        <w:rPr>
          <w:b/>
          <w:bCs/>
        </w:rPr>
      </w:pPr>
      <w:r>
        <w:t>10</w:t>
      </w:r>
      <w:r w:rsidR="00712F69">
        <w:t>.4.2.</w:t>
      </w:r>
      <w:r w:rsidR="00034EF8">
        <w:t>Каждый случай рассматривают индивидуально. Использование персональных компьютеров, принтеров и другого офисного оборудования предопределяет возрастание потребления энергии. Простой способ оценки энергопотребления со</w:t>
      </w:r>
      <w:r w:rsidR="001D1F67">
        <w:t xml:space="preserve">стоит в </w:t>
      </w:r>
      <w:r w:rsidR="00034EF8">
        <w:t>подсчете ча</w:t>
      </w:r>
      <w:r w:rsidR="004604E3">
        <w:t>сов использования оборудования</w:t>
      </w:r>
      <w:r w:rsidR="00034EF8">
        <w:t xml:space="preserve"> в течение года; </w:t>
      </w:r>
      <w:r w:rsidR="001D1F67" w:rsidRPr="004604E3">
        <w:rPr>
          <w:bCs/>
        </w:rPr>
        <w:t>в</w:t>
      </w:r>
      <w:r w:rsidR="001D1F67">
        <w:rPr>
          <w:b/>
          <w:bCs/>
        </w:rPr>
        <w:t xml:space="preserve"> </w:t>
      </w:r>
      <w:r w:rsidR="00034EF8">
        <w:t>использовании данных о мощности соответствующего оборудования.</w:t>
      </w:r>
      <w:r w:rsidR="001D1F67">
        <w:rPr>
          <w:b/>
          <w:bCs/>
        </w:rPr>
        <w:t xml:space="preserve"> </w:t>
      </w:r>
    </w:p>
    <w:p w:rsidR="00034EF8" w:rsidRPr="001D1F67" w:rsidRDefault="00A67675" w:rsidP="00034EF8">
      <w:pPr>
        <w:jc w:val="both"/>
        <w:rPr>
          <w:b/>
          <w:bCs/>
        </w:rPr>
      </w:pPr>
      <w:r>
        <w:rPr>
          <w:bCs/>
        </w:rPr>
        <w:t>10</w:t>
      </w:r>
      <w:r w:rsidR="00712F69">
        <w:rPr>
          <w:bCs/>
        </w:rPr>
        <w:t>.4.3</w:t>
      </w:r>
      <w:r w:rsidR="001E16E8" w:rsidRPr="001E16E8">
        <w:rPr>
          <w:bCs/>
        </w:rPr>
        <w:t>.</w:t>
      </w:r>
      <w:r w:rsidR="00034EF8">
        <w:t>Номинальная мощность персональных компьютеров лежит в границах 90</w:t>
      </w:r>
      <w:r w:rsidR="001E4A4A">
        <w:t xml:space="preserve"> </w:t>
      </w:r>
      <w:r w:rsidR="00034EF8">
        <w:t>-</w:t>
      </w:r>
      <w:r w:rsidR="001E4A4A">
        <w:t xml:space="preserve"> </w:t>
      </w:r>
      <w:r w:rsidR="00034EF8">
        <w:t>140 Вт, средняя</w:t>
      </w:r>
      <w:r w:rsidR="001D1F67">
        <w:t xml:space="preserve"> - в границах 49</w:t>
      </w:r>
      <w:r w:rsidR="001E4A4A">
        <w:t xml:space="preserve"> </w:t>
      </w:r>
      <w:r w:rsidR="001D1F67">
        <w:t>-</w:t>
      </w:r>
      <w:r w:rsidR="001E4A4A">
        <w:t xml:space="preserve"> </w:t>
      </w:r>
      <w:r w:rsidR="001D1F67">
        <w:t>128 Вт</w:t>
      </w:r>
      <w:r w:rsidR="001D1F67">
        <w:rPr>
          <w:b/>
          <w:bCs/>
        </w:rPr>
        <w:t xml:space="preserve">. </w:t>
      </w:r>
      <w:r w:rsidR="00034EF8">
        <w:t>Мониторов</w:t>
      </w:r>
      <w:r w:rsidR="001D1F67">
        <w:t xml:space="preserve">: </w:t>
      </w:r>
      <w:r w:rsidR="00034EF8">
        <w:t xml:space="preserve"> номинальная </w:t>
      </w:r>
      <w:r w:rsidR="001D1F67">
        <w:t>- в границах 60</w:t>
      </w:r>
      <w:r w:rsidR="001E4A4A">
        <w:t xml:space="preserve"> </w:t>
      </w:r>
      <w:r w:rsidR="001D1F67">
        <w:t>-</w:t>
      </w:r>
      <w:r w:rsidR="001E4A4A">
        <w:t xml:space="preserve"> </w:t>
      </w:r>
      <w:r w:rsidR="001D1F67">
        <w:t>205 Вт; средняя - в границах 32</w:t>
      </w:r>
      <w:r w:rsidR="001E4A4A">
        <w:t xml:space="preserve"> </w:t>
      </w:r>
      <w:r w:rsidR="001D1F67">
        <w:t>-</w:t>
      </w:r>
      <w:r w:rsidR="001E4A4A">
        <w:t xml:space="preserve"> </w:t>
      </w:r>
      <w:r w:rsidR="001D1F67">
        <w:t xml:space="preserve">198 Вт;  </w:t>
      </w:r>
      <w:r w:rsidR="00034EF8">
        <w:t>Лазерных принтеров</w:t>
      </w:r>
      <w:r w:rsidR="001D1F67">
        <w:t xml:space="preserve">: </w:t>
      </w:r>
      <w:r w:rsidR="00034EF8">
        <w:t>номинальная</w:t>
      </w:r>
      <w:r w:rsidR="001D1F67">
        <w:t xml:space="preserve"> - </w:t>
      </w:r>
      <w:r w:rsidR="00034EF8">
        <w:t xml:space="preserve"> в границах 650</w:t>
      </w:r>
      <w:r w:rsidR="001E4A4A">
        <w:t xml:space="preserve"> </w:t>
      </w:r>
      <w:r w:rsidR="00034EF8">
        <w:t>-</w:t>
      </w:r>
      <w:r w:rsidR="001E4A4A">
        <w:t xml:space="preserve"> </w:t>
      </w:r>
      <w:r w:rsidR="00034EF8">
        <w:t xml:space="preserve">900 Вт, </w:t>
      </w:r>
      <w:r w:rsidR="001D1F67">
        <w:t>средняя - в границах 75</w:t>
      </w:r>
      <w:r w:rsidR="001E4A4A">
        <w:t xml:space="preserve"> </w:t>
      </w:r>
      <w:r w:rsidR="001D1F67">
        <w:t>-</w:t>
      </w:r>
      <w:r w:rsidR="001E4A4A">
        <w:t xml:space="preserve"> </w:t>
      </w:r>
      <w:r w:rsidR="001D1F67">
        <w:t xml:space="preserve">125 Вт; </w:t>
      </w:r>
      <w:r w:rsidR="00034EF8">
        <w:t xml:space="preserve"> Копировальных аппаратов</w:t>
      </w:r>
      <w:r w:rsidR="001D1F67">
        <w:t xml:space="preserve">: </w:t>
      </w:r>
      <w:r w:rsidR="00034EF8">
        <w:t>номинальная</w:t>
      </w:r>
      <w:r w:rsidR="001D1F67">
        <w:t xml:space="preserve"> - </w:t>
      </w:r>
      <w:r w:rsidR="00034EF8">
        <w:t>в границах 1250-2200 Вт, средняя - в границах 120</w:t>
      </w:r>
      <w:r w:rsidR="001E4A4A">
        <w:t xml:space="preserve"> </w:t>
      </w:r>
      <w:r w:rsidR="00034EF8">
        <w:t>-</w:t>
      </w:r>
      <w:r w:rsidR="001E4A4A">
        <w:t xml:space="preserve"> </w:t>
      </w:r>
      <w:r w:rsidR="00034EF8">
        <w:t>990 Вт.</w:t>
      </w:r>
    </w:p>
    <w:p w:rsidR="001D1F67" w:rsidRDefault="001D1F67" w:rsidP="00034EF8">
      <w:pPr>
        <w:rPr>
          <w:b/>
          <w:bCs/>
        </w:rPr>
      </w:pPr>
    </w:p>
    <w:p w:rsidR="00A67675" w:rsidRPr="001E4A4A" w:rsidRDefault="00A67675" w:rsidP="001E4A4A">
      <w:pPr>
        <w:rPr>
          <w:b/>
          <w:bCs/>
        </w:rPr>
      </w:pPr>
      <w:r>
        <w:rPr>
          <w:b/>
          <w:bCs/>
        </w:rPr>
        <w:t>10</w:t>
      </w:r>
      <w:r w:rsidR="001D1F67">
        <w:rPr>
          <w:b/>
          <w:bCs/>
        </w:rPr>
        <w:t>.5.</w:t>
      </w:r>
      <w:r w:rsidR="00034EF8">
        <w:rPr>
          <w:b/>
          <w:bCs/>
        </w:rPr>
        <w:t>Оценка потребления энергии электрона</w:t>
      </w:r>
      <w:r w:rsidR="001D1F67">
        <w:rPr>
          <w:b/>
          <w:bCs/>
        </w:rPr>
        <w:t>гревательным и холодильным оборудованием</w:t>
      </w:r>
      <w:r w:rsidR="00034EF8">
        <w:rPr>
          <w:b/>
          <w:bCs/>
        </w:rPr>
        <w:t>.</w:t>
      </w:r>
    </w:p>
    <w:p w:rsidR="00712F69" w:rsidRDefault="00A67675" w:rsidP="00034EF8">
      <w:pPr>
        <w:jc w:val="both"/>
      </w:pPr>
      <w:r>
        <w:t>10</w:t>
      </w:r>
      <w:r w:rsidR="003A3B19">
        <w:t xml:space="preserve">.5.1. </w:t>
      </w:r>
      <w:r w:rsidR="004604E3">
        <w:t>Электронагревательное оборудование имеет широкий ряд</w:t>
      </w:r>
      <w:r w:rsidR="00034EF8">
        <w:t xml:space="preserve"> приборов разнообразн</w:t>
      </w:r>
      <w:r w:rsidR="001E16E8">
        <w:t>ого на</w:t>
      </w:r>
      <w:r w:rsidR="004604E3">
        <w:t xml:space="preserve">значения. Это </w:t>
      </w:r>
      <w:r w:rsidR="00034EF8">
        <w:t>оборудование предприятий общественного питания (электрические печи), прачечных (сушильные камеры), испытательных стендов (климатизационные каме</w:t>
      </w:r>
      <w:r w:rsidR="004604E3">
        <w:t xml:space="preserve">ры). В </w:t>
      </w:r>
      <w:r w:rsidR="00034EF8">
        <w:t>производст</w:t>
      </w:r>
      <w:r w:rsidR="004604E3">
        <w:t>ве применяют электрическое оборудование</w:t>
      </w:r>
      <w:r w:rsidR="00034EF8">
        <w:t>, которое гене</w:t>
      </w:r>
      <w:r w:rsidR="004604E3">
        <w:t>рирует пар (для</w:t>
      </w:r>
      <w:r w:rsidR="00034EF8">
        <w:t xml:space="preserve"> прессов, паровых стерилизаторов). </w:t>
      </w:r>
    </w:p>
    <w:p w:rsidR="00712F69" w:rsidRDefault="00A67675" w:rsidP="00034EF8">
      <w:pPr>
        <w:jc w:val="both"/>
      </w:pPr>
      <w:r>
        <w:t>10</w:t>
      </w:r>
      <w:r w:rsidR="00712F69">
        <w:t>.5.2.</w:t>
      </w:r>
      <w:r w:rsidR="00034EF8">
        <w:t>Электрическую энергию используют в высокотемпературных электро</w:t>
      </w:r>
      <w:r w:rsidR="001E16E8">
        <w:t>термических установках (</w:t>
      </w:r>
      <w:r w:rsidR="004604E3">
        <w:t xml:space="preserve">для </w:t>
      </w:r>
      <w:r w:rsidR="00462461">
        <w:t>плавки</w:t>
      </w:r>
      <w:r w:rsidR="004604E3">
        <w:t xml:space="preserve"> металла</w:t>
      </w:r>
      <w:r w:rsidR="00034EF8">
        <w:t>; инфра</w:t>
      </w:r>
      <w:r w:rsidR="004604E3">
        <w:t>красного</w:t>
      </w:r>
      <w:r w:rsidR="00034EF8">
        <w:t>, индукцион</w:t>
      </w:r>
      <w:r w:rsidR="004604E3">
        <w:t>ного и высокочастотного нагревания, прямого</w:t>
      </w:r>
      <w:r w:rsidR="00FE63C2">
        <w:t xml:space="preserve"> резистивного</w:t>
      </w:r>
      <w:r w:rsidR="00034EF8">
        <w:t xml:space="preserve"> нагре</w:t>
      </w:r>
      <w:r w:rsidR="004604E3">
        <w:t>вания</w:t>
      </w:r>
      <w:r w:rsidR="00034EF8">
        <w:t>).</w:t>
      </w:r>
      <w:r w:rsidR="001E16E8">
        <w:t xml:space="preserve"> Холодильное оборудование</w:t>
      </w:r>
      <w:r w:rsidR="00034EF8">
        <w:t xml:space="preserve"> базируется на парокомпрессионном цикле тепловой помпы, но могут применяться и электронагревательные пароабсорбционные циклы. </w:t>
      </w:r>
    </w:p>
    <w:p w:rsidR="00034EF8" w:rsidRPr="00712F69" w:rsidRDefault="00A67675" w:rsidP="00034EF8">
      <w:pPr>
        <w:jc w:val="both"/>
      </w:pPr>
      <w:r>
        <w:t>10</w:t>
      </w:r>
      <w:r w:rsidR="00712F69">
        <w:t>.5.3</w:t>
      </w:r>
      <w:r w:rsidR="003A3B19">
        <w:t>.</w:t>
      </w:r>
      <w:r w:rsidR="001E16E8">
        <w:t xml:space="preserve">При </w:t>
      </w:r>
      <w:r w:rsidR="001E16E8" w:rsidRPr="001E16E8">
        <w:t>о</w:t>
      </w:r>
      <w:r w:rsidR="00034EF8" w:rsidRPr="001E16E8">
        <w:rPr>
          <w:bCs/>
        </w:rPr>
        <w:t>це</w:t>
      </w:r>
      <w:r w:rsidR="001E16E8">
        <w:rPr>
          <w:bCs/>
        </w:rPr>
        <w:t>нке</w:t>
      </w:r>
      <w:r w:rsidR="00034EF8" w:rsidRPr="001E16E8">
        <w:rPr>
          <w:bCs/>
        </w:rPr>
        <w:t xml:space="preserve"> потребления энергии электронагревательным и холодильным оборудованием</w:t>
      </w:r>
      <w:r w:rsidR="001E16E8">
        <w:rPr>
          <w:bCs/>
        </w:rPr>
        <w:t xml:space="preserve"> </w:t>
      </w:r>
      <w:r w:rsidR="001E16E8">
        <w:t xml:space="preserve">следует учитывать номинальную мощность оборудования, </w:t>
      </w:r>
      <w:r w:rsidR="00034EF8">
        <w:t>коэффициен</w:t>
      </w:r>
      <w:r w:rsidR="001E16E8">
        <w:t>т</w:t>
      </w:r>
      <w:r w:rsidR="00034EF8">
        <w:t xml:space="preserve"> средней загрузки и годо</w:t>
      </w:r>
      <w:r w:rsidR="001E16E8">
        <w:t>вое время работы</w:t>
      </w:r>
      <w:r w:rsidR="00034EF8">
        <w:t>.</w:t>
      </w:r>
    </w:p>
    <w:p w:rsidR="00034EF8" w:rsidRDefault="001E16E8" w:rsidP="00034EF8">
      <w:pPr>
        <w:jc w:val="both"/>
      </w:pPr>
      <w:r>
        <w:t xml:space="preserve">- </w:t>
      </w:r>
      <w:r w:rsidRPr="00110CBE">
        <w:rPr>
          <w:b/>
          <w:i/>
        </w:rPr>
        <w:t>н</w:t>
      </w:r>
      <w:r w:rsidR="00034EF8" w:rsidRPr="00110CBE">
        <w:rPr>
          <w:b/>
          <w:bCs/>
          <w:i/>
        </w:rPr>
        <w:t>оминальная мощность оборудования</w:t>
      </w:r>
      <w:r w:rsidR="00E8656C">
        <w:rPr>
          <w:b/>
          <w:bCs/>
        </w:rPr>
        <w:t xml:space="preserve"> -</w:t>
      </w:r>
      <w:r>
        <w:t xml:space="preserve"> на </w:t>
      </w:r>
      <w:r w:rsidR="00034EF8">
        <w:t xml:space="preserve"> </w:t>
      </w:r>
      <w:r>
        <w:t xml:space="preserve">маркировке </w:t>
      </w:r>
      <w:r w:rsidR="00034EF8">
        <w:t>(шильд</w:t>
      </w:r>
      <w:r>
        <w:t>е). Для отдельного оборудования</w:t>
      </w:r>
      <w:r w:rsidR="00034EF8">
        <w:t xml:space="preserve"> может указываться в отдельности мощность п</w:t>
      </w:r>
      <w:r>
        <w:t>ри</w:t>
      </w:r>
      <w:r w:rsidR="00034EF8">
        <w:t>вода и мощность нагревательных элементов</w:t>
      </w:r>
    </w:p>
    <w:p w:rsidR="00034EF8" w:rsidRDefault="001E16E8" w:rsidP="00034EF8">
      <w:pPr>
        <w:jc w:val="both"/>
      </w:pPr>
      <w:r w:rsidRPr="00110CBE">
        <w:rPr>
          <w:b/>
          <w:bCs/>
          <w:i/>
        </w:rPr>
        <w:t>- к</w:t>
      </w:r>
      <w:r w:rsidR="00034EF8" w:rsidRPr="00110CBE">
        <w:rPr>
          <w:b/>
          <w:bCs/>
          <w:i/>
        </w:rPr>
        <w:t>оэффициент средней загрузки</w:t>
      </w:r>
      <w:r w:rsidR="004604E3">
        <w:rPr>
          <w:b/>
          <w:bCs/>
        </w:rPr>
        <w:t xml:space="preserve"> </w:t>
      </w:r>
      <w:r w:rsidR="00E8656C">
        <w:rPr>
          <w:b/>
          <w:bCs/>
        </w:rPr>
        <w:t xml:space="preserve">- </w:t>
      </w:r>
      <w:r w:rsidR="004604E3">
        <w:rPr>
          <w:b/>
          <w:bCs/>
        </w:rPr>
        <w:t>у</w:t>
      </w:r>
      <w:r>
        <w:t>читывается</w:t>
      </w:r>
      <w:r w:rsidR="00034EF8">
        <w:t xml:space="preserve"> как периоды нагревания, если оборудование работает на полную мощность, так и периоды поддержания температуры с частичным (близко 30%) потреблением энергии. Оборудование, которое работает короткими циклами, может иметь высший коэффициент средней нагрузки, чем оборудование, которое работает на одном уровне на протяжении продолжительного времени.</w:t>
      </w:r>
    </w:p>
    <w:p w:rsidR="001E16E8" w:rsidRDefault="001E16E8" w:rsidP="00034EF8">
      <w:pPr>
        <w:jc w:val="both"/>
      </w:pPr>
      <w:r>
        <w:rPr>
          <w:b/>
          <w:bCs/>
        </w:rPr>
        <w:t xml:space="preserve">- </w:t>
      </w:r>
      <w:r w:rsidRPr="00110CBE">
        <w:rPr>
          <w:b/>
          <w:bCs/>
          <w:i/>
        </w:rPr>
        <w:t>р</w:t>
      </w:r>
      <w:r w:rsidR="00712F69" w:rsidRPr="00110CBE">
        <w:rPr>
          <w:b/>
          <w:bCs/>
          <w:i/>
        </w:rPr>
        <w:t>абочее время в течение</w:t>
      </w:r>
      <w:r w:rsidR="00034EF8" w:rsidRPr="00110CBE">
        <w:rPr>
          <w:b/>
          <w:bCs/>
          <w:i/>
        </w:rPr>
        <w:t xml:space="preserve"> года</w:t>
      </w:r>
      <w:r w:rsidR="006673E9">
        <w:rPr>
          <w:b/>
          <w:bCs/>
        </w:rPr>
        <w:t xml:space="preserve"> - </w:t>
      </w:r>
      <w:r>
        <w:t>параметр проблематичен</w:t>
      </w:r>
      <w:r w:rsidR="00034EF8">
        <w:t>. Наилучший метод оценки продолжительности работы на протяжении года - опыт операторов.</w:t>
      </w:r>
    </w:p>
    <w:p w:rsidR="007F7B31" w:rsidRDefault="007F7B31" w:rsidP="00034EF8">
      <w:pPr>
        <w:jc w:val="both"/>
      </w:pPr>
    </w:p>
    <w:p w:rsidR="00034EF8" w:rsidRDefault="00A67675" w:rsidP="00034EF8">
      <w:pPr>
        <w:jc w:val="both"/>
      </w:pPr>
      <w:r>
        <w:rPr>
          <w:b/>
        </w:rPr>
        <w:t>10</w:t>
      </w:r>
      <w:r w:rsidR="00034EF8" w:rsidRPr="007F7B31">
        <w:rPr>
          <w:b/>
          <w:bCs/>
        </w:rPr>
        <w:t>.</w:t>
      </w:r>
      <w:r w:rsidR="00034EF8">
        <w:rPr>
          <w:b/>
          <w:bCs/>
        </w:rPr>
        <w:t>6. Оценка потребления энергии паронагревательным оборудованием.</w:t>
      </w:r>
    </w:p>
    <w:p w:rsidR="00034EF8" w:rsidRDefault="004604E3" w:rsidP="00034EF8">
      <w:pPr>
        <w:jc w:val="both"/>
      </w:pPr>
      <w:r>
        <w:t xml:space="preserve"> </w:t>
      </w:r>
      <w:r w:rsidR="00A67675">
        <w:t>10</w:t>
      </w:r>
      <w:r w:rsidR="003A3B19">
        <w:t>.6.1.</w:t>
      </w:r>
      <w:r w:rsidR="00034EF8">
        <w:t xml:space="preserve">Для крупных потребителей технологического пара объем потребления определятся путем прямых измерений </w:t>
      </w:r>
      <w:r w:rsidR="003A3B19">
        <w:t>или анализом энергопотоков. Д</w:t>
      </w:r>
      <w:r w:rsidR="00034EF8">
        <w:t>ля небольших потребителей единым путем определения коли</w:t>
      </w:r>
      <w:r w:rsidR="003A3B19">
        <w:t xml:space="preserve">чества потребленной энергии является </w:t>
      </w:r>
      <w:r w:rsidR="00034EF8">
        <w:t xml:space="preserve"> оценка потребления.</w:t>
      </w:r>
    </w:p>
    <w:p w:rsidR="003A3B19" w:rsidRDefault="00034EF8" w:rsidP="00034EF8">
      <w:pPr>
        <w:jc w:val="both"/>
      </w:pPr>
      <w:r>
        <w:t>Примерами паронагревательного о</w:t>
      </w:r>
      <w:r w:rsidR="001A65C1">
        <w:t>борудования служит оборудование</w:t>
      </w:r>
      <w:r>
        <w:t xml:space="preserve"> предприятий общественного питания</w:t>
      </w:r>
      <w:r w:rsidR="003A3B19">
        <w:t>.</w:t>
      </w:r>
      <w:r>
        <w:t xml:space="preserve"> </w:t>
      </w:r>
    </w:p>
    <w:p w:rsidR="00034EF8" w:rsidRDefault="001A65C1" w:rsidP="00034EF8">
      <w:pPr>
        <w:jc w:val="both"/>
      </w:pPr>
      <w:r>
        <w:t>Примечания:</w:t>
      </w:r>
      <w:r w:rsidR="00FE63C2">
        <w:t>* П</w:t>
      </w:r>
      <w:r w:rsidR="003A3B19">
        <w:t>ри вычислении затрат энергии следует учитывать потери в котле. Средняя</w:t>
      </w:r>
      <w:r w:rsidR="00034EF8">
        <w:t xml:space="preserve"> эффективно</w:t>
      </w:r>
      <w:r w:rsidR="003A3B19">
        <w:t>сть</w:t>
      </w:r>
      <w:r w:rsidR="00034EF8">
        <w:t xml:space="preserve"> кот</w:t>
      </w:r>
      <w:r>
        <w:t xml:space="preserve">ла 82,1%, </w:t>
      </w:r>
      <w:r w:rsidR="00FE63C2">
        <w:t>** У</w:t>
      </w:r>
      <w:r w:rsidR="003A3B19">
        <w:t>читывается факт, что это оборудование</w:t>
      </w:r>
      <w:r w:rsidR="00034EF8">
        <w:t xml:space="preserve"> не возвращает конденсат.</w:t>
      </w:r>
    </w:p>
    <w:p w:rsidR="00034EF8" w:rsidRDefault="00A67675" w:rsidP="00034EF8">
      <w:pPr>
        <w:jc w:val="both"/>
      </w:pPr>
      <w:r>
        <w:t>10</w:t>
      </w:r>
      <w:r w:rsidR="003A3B19">
        <w:t>.6.2.Параметры,</w:t>
      </w:r>
      <w:r w:rsidR="00034EF8">
        <w:t xml:space="preserve"> ко</w:t>
      </w:r>
      <w:r w:rsidR="003A3B19">
        <w:t>торые следует учитывать для</w:t>
      </w:r>
      <w:r w:rsidR="00034EF8">
        <w:t xml:space="preserve"> определения энергопотреблени</w:t>
      </w:r>
      <w:r w:rsidR="003A3B19">
        <w:t>я</w:t>
      </w:r>
      <w:r w:rsidR="00034EF8">
        <w:t xml:space="preserve"> паронагревательным оборудованием.</w:t>
      </w:r>
    </w:p>
    <w:p w:rsidR="00034EF8" w:rsidRDefault="003A3B19" w:rsidP="00110CBE">
      <w:pPr>
        <w:tabs>
          <w:tab w:val="left" w:pos="7920"/>
        </w:tabs>
        <w:jc w:val="both"/>
      </w:pPr>
      <w:r>
        <w:t xml:space="preserve">- </w:t>
      </w:r>
      <w:r w:rsidRPr="00110CBE">
        <w:rPr>
          <w:b/>
          <w:i/>
        </w:rPr>
        <w:t>н</w:t>
      </w:r>
      <w:r w:rsidR="00034EF8" w:rsidRPr="00110CBE">
        <w:rPr>
          <w:b/>
          <w:bCs/>
          <w:i/>
        </w:rPr>
        <w:t>орма потребления пара</w:t>
      </w:r>
      <w:r w:rsidR="00E8656C">
        <w:rPr>
          <w:b/>
          <w:bCs/>
        </w:rPr>
        <w:t xml:space="preserve"> - </w:t>
      </w:r>
      <w:r>
        <w:t>на маркировке</w:t>
      </w:r>
      <w:r w:rsidR="00034EF8">
        <w:t xml:space="preserve"> (шильде) оборудования. Норма потребления задается относительно определенного давления пара. Отклонение давления пары от нормированного значения должно быть учтено.</w:t>
      </w:r>
    </w:p>
    <w:p w:rsidR="00034EF8" w:rsidRDefault="003A3B19" w:rsidP="00034EF8">
      <w:pPr>
        <w:jc w:val="both"/>
      </w:pPr>
      <w:r>
        <w:rPr>
          <w:b/>
          <w:bCs/>
        </w:rPr>
        <w:t xml:space="preserve">- </w:t>
      </w:r>
      <w:r w:rsidRPr="00110CBE">
        <w:rPr>
          <w:b/>
          <w:bCs/>
          <w:i/>
        </w:rPr>
        <w:t>к</w:t>
      </w:r>
      <w:r w:rsidR="00034EF8" w:rsidRPr="00110CBE">
        <w:rPr>
          <w:b/>
          <w:bCs/>
          <w:i/>
        </w:rPr>
        <w:t>оэффициент средней нагрузки</w:t>
      </w:r>
      <w:r w:rsidR="001A65C1">
        <w:rPr>
          <w:b/>
          <w:bCs/>
        </w:rPr>
        <w:t xml:space="preserve"> </w:t>
      </w:r>
      <w:r w:rsidR="00E8656C">
        <w:rPr>
          <w:b/>
          <w:bCs/>
        </w:rPr>
        <w:t xml:space="preserve">- </w:t>
      </w:r>
      <w:r w:rsidR="001A65C1">
        <w:rPr>
          <w:b/>
          <w:bCs/>
        </w:rPr>
        <w:t>у</w:t>
      </w:r>
      <w:r w:rsidR="00034EF8">
        <w:t>читывает как периоды нагревания (если оборудование работает на полную мощность), так и периоды поддержания температуры (оборудование ра</w:t>
      </w:r>
      <w:r>
        <w:t>ботает с 30% мощностью). Оборудование, работающее</w:t>
      </w:r>
      <w:r w:rsidR="00034EF8">
        <w:t xml:space="preserve"> в режиме кратковременных циклов, может иметь больший коэффициент средней загрузки, чем оборудование, которое работает на одном уровне на протяжении продолжительного периода времени. Некоторое паровое и вальное оборудование имеет лишь ручное управ</w:t>
      </w:r>
      <w:r>
        <w:t>ление и</w:t>
      </w:r>
      <w:r w:rsidR="00034EF8">
        <w:t xml:space="preserve"> постоянную норму потребления пара</w:t>
      </w:r>
    </w:p>
    <w:p w:rsidR="00034EF8" w:rsidRDefault="003A3B19" w:rsidP="00034EF8">
      <w:pPr>
        <w:jc w:val="both"/>
      </w:pPr>
      <w:r>
        <w:rPr>
          <w:b/>
          <w:bCs/>
        </w:rPr>
        <w:t>-</w:t>
      </w:r>
      <w:r w:rsidRPr="00110CBE">
        <w:rPr>
          <w:b/>
          <w:bCs/>
          <w:i/>
        </w:rPr>
        <w:t xml:space="preserve"> п</w:t>
      </w:r>
      <w:r w:rsidR="00034EF8" w:rsidRPr="00110CBE">
        <w:rPr>
          <w:b/>
          <w:bCs/>
          <w:i/>
        </w:rPr>
        <w:t>родолжительность работы оборудования в течение года</w:t>
      </w:r>
      <w:r w:rsidR="006673E9">
        <w:rPr>
          <w:b/>
          <w:bCs/>
        </w:rPr>
        <w:t xml:space="preserve"> - о</w:t>
      </w:r>
      <w:r w:rsidR="00034EF8">
        <w:t>ценка этой вел</w:t>
      </w:r>
      <w:r>
        <w:t>ичины проблематична</w:t>
      </w:r>
      <w:r w:rsidR="00034EF8">
        <w:t>. Наилучший метод оценки часов работы оснащения - опрос операторов.</w:t>
      </w:r>
    </w:p>
    <w:p w:rsidR="00034EF8" w:rsidRDefault="00034EF8" w:rsidP="00034EF8"/>
    <w:p w:rsidR="003A3B19" w:rsidRDefault="00A67675" w:rsidP="00034EF8">
      <w:pPr>
        <w:rPr>
          <w:b/>
          <w:bCs/>
        </w:rPr>
      </w:pPr>
      <w:r>
        <w:rPr>
          <w:b/>
          <w:bCs/>
        </w:rPr>
        <w:t>10</w:t>
      </w:r>
      <w:r w:rsidR="00034EF8">
        <w:rPr>
          <w:b/>
          <w:bCs/>
        </w:rPr>
        <w:t>.7. Оценка потребления энергии газонагревательным оборудованием.</w:t>
      </w:r>
    </w:p>
    <w:p w:rsidR="00034EF8" w:rsidRDefault="00A67675" w:rsidP="00034EF8">
      <w:pPr>
        <w:jc w:val="both"/>
      </w:pPr>
      <w:r>
        <w:t>10</w:t>
      </w:r>
      <w:r w:rsidR="003A3B19">
        <w:t>.7.1.</w:t>
      </w:r>
      <w:r w:rsidR="00034EF8">
        <w:t>В случае высокотемпературных процессов количество потребленного газа обычно измеряют счетчиками, или объем потребления может бы</w:t>
      </w:r>
      <w:r w:rsidR="003A3B19">
        <w:t>ть получен из анализа потоков. Д</w:t>
      </w:r>
      <w:r w:rsidR="00034EF8">
        <w:t xml:space="preserve">ля небольших потребителей </w:t>
      </w:r>
      <w:r w:rsidR="003A3B19">
        <w:t xml:space="preserve">- </w:t>
      </w:r>
      <w:r w:rsidR="00034EF8">
        <w:t>количество потребленного газа может быть определе</w:t>
      </w:r>
      <w:r w:rsidR="003A3B19">
        <w:t xml:space="preserve">но </w:t>
      </w:r>
      <w:r w:rsidR="00034EF8">
        <w:t>способом оценки потребления.</w:t>
      </w:r>
      <w:r w:rsidR="009553F6">
        <w:t xml:space="preserve"> При оценке</w:t>
      </w:r>
      <w:r w:rsidR="00034EF8">
        <w:t xml:space="preserve"> потребления энергии газонагревательным оборудованием следует учитыват</w:t>
      </w:r>
      <w:r w:rsidR="009553F6">
        <w:t>ь следующее:</w:t>
      </w:r>
    </w:p>
    <w:p w:rsidR="00034EF8" w:rsidRDefault="009553F6" w:rsidP="00034EF8">
      <w:pPr>
        <w:jc w:val="both"/>
      </w:pPr>
      <w:r w:rsidRPr="009553F6">
        <w:rPr>
          <w:b/>
        </w:rPr>
        <w:t>-</w:t>
      </w:r>
      <w:r w:rsidRPr="00110CBE">
        <w:rPr>
          <w:b/>
          <w:i/>
        </w:rPr>
        <w:t>н</w:t>
      </w:r>
      <w:r w:rsidR="00034EF8" w:rsidRPr="00110CBE">
        <w:rPr>
          <w:b/>
          <w:i/>
        </w:rPr>
        <w:t>орма потребления газа</w:t>
      </w:r>
      <w:r w:rsidR="001A65C1">
        <w:rPr>
          <w:b/>
        </w:rPr>
        <w:t xml:space="preserve"> </w:t>
      </w:r>
      <w:r w:rsidR="00E8656C">
        <w:rPr>
          <w:b/>
        </w:rPr>
        <w:t xml:space="preserve">- </w:t>
      </w:r>
      <w:r>
        <w:t>на маркировке</w:t>
      </w:r>
      <w:r w:rsidR="00034EF8">
        <w:t xml:space="preserve"> (шильде) оборудова</w:t>
      </w:r>
      <w:r>
        <w:t>ния. Часто даётся</w:t>
      </w:r>
      <w:r w:rsidR="00034EF8">
        <w:t xml:space="preserve"> интервал значений (например 1,02 - 1,1 м</w:t>
      </w:r>
      <w:r w:rsidR="00034EF8">
        <w:rPr>
          <w:vertAlign w:val="superscript"/>
        </w:rPr>
        <w:t>3</w:t>
      </w:r>
      <w:r>
        <w:t>/час), что учитывае</w:t>
      </w:r>
      <w:r w:rsidR="00034EF8">
        <w:t>т нормальные отклонения теплообразовательной способности газа.</w:t>
      </w:r>
    </w:p>
    <w:p w:rsidR="00034EF8" w:rsidRDefault="009553F6" w:rsidP="00034EF8">
      <w:pPr>
        <w:jc w:val="both"/>
      </w:pPr>
      <w:r w:rsidRPr="00110CBE">
        <w:rPr>
          <w:b/>
          <w:bCs/>
          <w:i/>
        </w:rPr>
        <w:t>- к</w:t>
      </w:r>
      <w:r w:rsidR="00034EF8" w:rsidRPr="00110CBE">
        <w:rPr>
          <w:b/>
          <w:bCs/>
          <w:i/>
        </w:rPr>
        <w:t>оэффициент средней загрузки</w:t>
      </w:r>
      <w:r w:rsidR="001A65C1">
        <w:rPr>
          <w:b/>
          <w:bCs/>
        </w:rPr>
        <w:t xml:space="preserve"> </w:t>
      </w:r>
      <w:r w:rsidR="00E8656C">
        <w:rPr>
          <w:b/>
          <w:bCs/>
        </w:rPr>
        <w:t xml:space="preserve">- </w:t>
      </w:r>
      <w:r w:rsidR="001A65C1">
        <w:rPr>
          <w:b/>
          <w:bCs/>
        </w:rPr>
        <w:t>у</w:t>
      </w:r>
      <w:r>
        <w:t>читывае</w:t>
      </w:r>
      <w:r w:rsidR="00034EF8">
        <w:t>т периоды нагревания (ес</w:t>
      </w:r>
      <w:r>
        <w:t>ли оборудование</w:t>
      </w:r>
      <w:r w:rsidR="00034EF8">
        <w:t xml:space="preserve"> работает на полную мощность) и периоды поддержания температуры (если оборудование работает при</w:t>
      </w:r>
      <w:r>
        <w:t xml:space="preserve">близительно с 30% мощностью) Оборудование, </w:t>
      </w:r>
      <w:r w:rsidR="00034EF8">
        <w:t>ра</w:t>
      </w:r>
      <w:r>
        <w:t>ботающее</w:t>
      </w:r>
      <w:r w:rsidR="00034EF8">
        <w:t xml:space="preserve"> в режиме кратковременных циклов, может иметь вы</w:t>
      </w:r>
      <w:r>
        <w:t xml:space="preserve">сший коэффициент загрузки, чем </w:t>
      </w:r>
      <w:r w:rsidR="00034EF8">
        <w:t>работа</w:t>
      </w:r>
      <w:r>
        <w:t>ющее на постоянной нагрузке</w:t>
      </w:r>
      <w:r w:rsidR="00034EF8">
        <w:t xml:space="preserve"> на протяжении продолжительного времени. </w:t>
      </w:r>
    </w:p>
    <w:p w:rsidR="00034EF8" w:rsidRPr="0099102A" w:rsidRDefault="009553F6" w:rsidP="00034EF8">
      <w:pPr>
        <w:jc w:val="both"/>
      </w:pPr>
      <w:r>
        <w:rPr>
          <w:b/>
          <w:bCs/>
        </w:rPr>
        <w:t xml:space="preserve">- </w:t>
      </w:r>
      <w:r w:rsidRPr="00110CBE">
        <w:rPr>
          <w:b/>
          <w:bCs/>
          <w:i/>
        </w:rPr>
        <w:t>п</w:t>
      </w:r>
      <w:r w:rsidR="00034EF8" w:rsidRPr="00110CBE">
        <w:rPr>
          <w:b/>
          <w:bCs/>
          <w:i/>
        </w:rPr>
        <w:t>родолжительность работы об</w:t>
      </w:r>
      <w:r w:rsidR="00712F69" w:rsidRPr="00110CBE">
        <w:rPr>
          <w:b/>
          <w:bCs/>
          <w:i/>
        </w:rPr>
        <w:t>орудования в течение</w:t>
      </w:r>
      <w:r w:rsidR="00034EF8" w:rsidRPr="00110CBE">
        <w:rPr>
          <w:b/>
          <w:bCs/>
          <w:i/>
        </w:rPr>
        <w:t xml:space="preserve"> года</w:t>
      </w:r>
      <w:r w:rsidR="006673E9">
        <w:rPr>
          <w:b/>
          <w:bCs/>
        </w:rPr>
        <w:t xml:space="preserve"> - о</w:t>
      </w:r>
      <w:r w:rsidR="00034EF8">
        <w:t>ценка этого показа</w:t>
      </w:r>
      <w:r>
        <w:t>теля проблематична.</w:t>
      </w:r>
      <w:r w:rsidR="00034EF8">
        <w:t xml:space="preserve"> Наилучший способ определения продолжительности работы оснащения - опыт операторов.</w:t>
      </w:r>
    </w:p>
    <w:p w:rsidR="00034EF8" w:rsidRDefault="00034EF8" w:rsidP="002A5527">
      <w:pPr>
        <w:jc w:val="both"/>
      </w:pPr>
    </w:p>
    <w:p w:rsidR="0099102A" w:rsidRDefault="005846D5" w:rsidP="0099102A">
      <w:pPr>
        <w:rPr>
          <w:b/>
          <w:bCs/>
        </w:rPr>
      </w:pPr>
      <w:bookmarkStart w:id="3" w:name="3_3"/>
      <w:r>
        <w:rPr>
          <w:b/>
          <w:bCs/>
        </w:rPr>
        <w:t>1</w:t>
      </w:r>
      <w:r w:rsidR="00A67675">
        <w:rPr>
          <w:b/>
          <w:bCs/>
        </w:rPr>
        <w:t>1</w:t>
      </w:r>
      <w:r w:rsidR="0099102A">
        <w:rPr>
          <w:b/>
          <w:bCs/>
        </w:rPr>
        <w:t>. Потоки энергии на объекте</w:t>
      </w:r>
      <w:bookmarkEnd w:id="3"/>
      <w:r w:rsidR="0099102A">
        <w:rPr>
          <w:b/>
          <w:bCs/>
        </w:rPr>
        <w:t>.</w:t>
      </w:r>
    </w:p>
    <w:p w:rsidR="0099102A" w:rsidRDefault="0099102A" w:rsidP="0099102A">
      <w:pPr>
        <w:jc w:val="both"/>
      </w:pPr>
      <w:r>
        <w:t>Для оценки эффективности преобразова</w:t>
      </w:r>
      <w:r w:rsidR="001A65C1">
        <w:t>ния одного вида энергии в другой</w:t>
      </w:r>
      <w:r>
        <w:t>, а также определения общего потребления энергии следует проанализировать потоки энергии. Это могут быть первичные (энергия на входе), вторичные (энергия на выходе), или даже третичные потоки энергии. Кроме того, анализ потоков энергии дает возможность по значению легко измеренного параметра определить значения параметра энергопотребления, который тяжело измерять непосредственно.</w:t>
      </w:r>
    </w:p>
    <w:p w:rsidR="0099102A" w:rsidRDefault="0099102A" w:rsidP="0099102A"/>
    <w:p w:rsidR="0099102A" w:rsidRDefault="005846D5" w:rsidP="0099102A">
      <w:pPr>
        <w:rPr>
          <w:b/>
          <w:bCs/>
        </w:rPr>
      </w:pPr>
      <w:r>
        <w:rPr>
          <w:b/>
          <w:bCs/>
        </w:rPr>
        <w:t>1</w:t>
      </w:r>
      <w:r w:rsidR="00A67675">
        <w:rPr>
          <w:b/>
          <w:bCs/>
        </w:rPr>
        <w:t>1</w:t>
      </w:r>
      <w:r w:rsidR="00A02FAC">
        <w:rPr>
          <w:b/>
          <w:bCs/>
        </w:rPr>
        <w:t>.1. Оценка</w:t>
      </w:r>
      <w:r w:rsidR="0099102A">
        <w:rPr>
          <w:b/>
          <w:bCs/>
        </w:rPr>
        <w:t xml:space="preserve"> потоков энергии в паровом котле.</w:t>
      </w:r>
    </w:p>
    <w:p w:rsidR="0099102A" w:rsidRDefault="005846D5" w:rsidP="0099102A">
      <w:pPr>
        <w:jc w:val="both"/>
      </w:pPr>
      <w:r>
        <w:t>1</w:t>
      </w:r>
      <w:r w:rsidR="00A67675">
        <w:t>1</w:t>
      </w:r>
      <w:r w:rsidR="0099102A">
        <w:t xml:space="preserve">.1.1.Известно, что общий объем холодной воды подкорма равен сумме объемов </w:t>
      </w:r>
      <w:r w:rsidR="001A65C1">
        <w:t xml:space="preserve">воды, которая выходит из котла </w:t>
      </w:r>
      <w:r w:rsidR="0099102A">
        <w:t>и потерь системы (запланированных потерь, таких как системы впрыскивания пара, и неконтролируемых потерь, таких как выбросы и утечки пара). По</w:t>
      </w:r>
      <w:r w:rsidR="001A65C1">
        <w:t>тери продувочные оцениваются</w:t>
      </w:r>
      <w:r w:rsidR="0099102A">
        <w:t xml:space="preserve"> по давлению котла, по величине и продолжительности продувки т</w:t>
      </w:r>
      <w:r w:rsidR="001A65C1">
        <w:t>руб и, таким образом, определяется сумма</w:t>
      </w:r>
      <w:r w:rsidR="0099102A">
        <w:t xml:space="preserve"> всех других потерь пара (конденсата). Эту величину можно сравнить с запланированными и незапланированными потерями, чтобы обнаружить область улучшения. Еще один полезный показатель эффективности - значение потерь пара как процент от общего количества выработанного пара.</w:t>
      </w:r>
    </w:p>
    <w:p w:rsidR="0099102A" w:rsidRDefault="005846D5" w:rsidP="0099102A">
      <w:pPr>
        <w:jc w:val="both"/>
      </w:pPr>
      <w:r>
        <w:t>1</w:t>
      </w:r>
      <w:r w:rsidR="00A67675">
        <w:t>1</w:t>
      </w:r>
      <w:r w:rsidR="0099102A">
        <w:t>.1.2.Аналогично, измеряя поток топлива и количество выработанного пара, можно определить эффективность котла за определенный промежуток времени. Сравнивая эту величину с результатами теста процесса сжигания топлива, можно обнаружить несоответствие одной величины  от другой. Если оба расчета эффективности соответствуют друг другу, то можно вычислить потери вне процесса горения, такие как потери через излучение и конвекцию, потери продувки и потери коротких циклов.</w:t>
      </w:r>
    </w:p>
    <w:p w:rsidR="0099102A" w:rsidRDefault="0099102A" w:rsidP="0099102A">
      <w:pPr>
        <w:jc w:val="both"/>
        <w:rPr>
          <w:b/>
          <w:bCs/>
        </w:rPr>
      </w:pPr>
      <w:r>
        <w:t xml:space="preserve"> </w:t>
      </w:r>
      <w:r>
        <w:br/>
      </w:r>
      <w:r w:rsidR="005846D5">
        <w:rPr>
          <w:b/>
        </w:rPr>
        <w:t>1</w:t>
      </w:r>
      <w:r w:rsidR="00A67675">
        <w:rPr>
          <w:b/>
        </w:rPr>
        <w:t>1</w:t>
      </w:r>
      <w:r w:rsidRPr="00A02FAC">
        <w:rPr>
          <w:b/>
        </w:rPr>
        <w:t>.2</w:t>
      </w:r>
      <w:r>
        <w:t>.</w:t>
      </w:r>
      <w:r w:rsidR="00A02FAC">
        <w:rPr>
          <w:b/>
          <w:bCs/>
        </w:rPr>
        <w:t>Оценка</w:t>
      </w:r>
      <w:r>
        <w:rPr>
          <w:b/>
          <w:bCs/>
        </w:rPr>
        <w:t xml:space="preserve"> потоков энергии в теплообменнике.</w:t>
      </w:r>
    </w:p>
    <w:p w:rsidR="0099102A" w:rsidRDefault="005846D5" w:rsidP="0099102A">
      <w:pPr>
        <w:jc w:val="both"/>
      </w:pPr>
      <w:r>
        <w:t>1</w:t>
      </w:r>
      <w:r w:rsidR="00A67675">
        <w:t>1</w:t>
      </w:r>
      <w:r w:rsidR="0099102A">
        <w:t>.2.1.</w:t>
      </w:r>
      <w:r w:rsidR="00A02FAC">
        <w:t>Установка недорогого счётчика на теплообменнике (калорифере), который использует тепло пара для нагревания воды</w:t>
      </w:r>
      <w:r w:rsidR="00E8656C">
        <w:t>,</w:t>
      </w:r>
      <w:r w:rsidR="0099102A">
        <w:t xml:space="preserve"> дает возможность измерять потребления воды и энергии. Потребление воды учитывается счетчиком непосредственно, а энергопотребление можно вычислить как произведение количества воды на теплоемкость и на смену температуры (заданная температура на выходе минус температура входной холодной воды). Это произведение отвечает количества изъятого из пары тепла, равного сумме поглощенного водой тепла и потерь тепла из поверхности теплообменника. </w:t>
      </w:r>
    </w:p>
    <w:p w:rsidR="0099102A" w:rsidRDefault="0099102A" w:rsidP="0099102A"/>
    <w:p w:rsidR="0099102A" w:rsidRDefault="005846D5" w:rsidP="0099102A">
      <w:pPr>
        <w:rPr>
          <w:b/>
          <w:bCs/>
        </w:rPr>
      </w:pPr>
      <w:r>
        <w:rPr>
          <w:b/>
          <w:bCs/>
        </w:rPr>
        <w:t>1</w:t>
      </w:r>
      <w:r w:rsidR="00A67675">
        <w:rPr>
          <w:b/>
          <w:bCs/>
        </w:rPr>
        <w:t>1</w:t>
      </w:r>
      <w:r w:rsidR="00A02FAC">
        <w:rPr>
          <w:b/>
          <w:bCs/>
        </w:rPr>
        <w:t>.3. Оценка</w:t>
      </w:r>
      <w:r w:rsidR="0099102A">
        <w:rPr>
          <w:b/>
          <w:bCs/>
        </w:rPr>
        <w:t xml:space="preserve"> потоков энергии в холодильной установке.</w:t>
      </w:r>
    </w:p>
    <w:p w:rsidR="0099102A" w:rsidRDefault="00A02FAC" w:rsidP="0099102A">
      <w:pPr>
        <w:jc w:val="both"/>
      </w:pPr>
      <w:r>
        <w:t>1</w:t>
      </w:r>
      <w:r w:rsidR="00A67675">
        <w:t>1</w:t>
      </w:r>
      <w:r>
        <w:t>.3.1.</w:t>
      </w:r>
      <w:r w:rsidR="0099102A">
        <w:t>Система охлаждения реализует цикл преобразования энергии, в котором количество теп</w:t>
      </w:r>
      <w:r>
        <w:t>ла, выводимого</w:t>
      </w:r>
      <w:r w:rsidR="0099102A">
        <w:t xml:space="preserve"> конденсатором и </w:t>
      </w:r>
      <w:r>
        <w:t xml:space="preserve">тепла </w:t>
      </w:r>
      <w:r w:rsidR="0099102A">
        <w:t>за счет поверхностных потерь, равняется количест</w:t>
      </w:r>
      <w:r>
        <w:t>ву</w:t>
      </w:r>
      <w:r w:rsidR="0099102A">
        <w:t xml:space="preserve"> энергии, поглощен</w:t>
      </w:r>
      <w:r>
        <w:t>ной испарителем и направленной</w:t>
      </w:r>
      <w:r w:rsidR="0099102A">
        <w:t xml:space="preserve"> в компрессор. Таким образом, измерив лю</w:t>
      </w:r>
      <w:r>
        <w:t>бые два из этих компонентов, определяется</w:t>
      </w:r>
      <w:r w:rsidR="0099102A">
        <w:t xml:space="preserve"> тре</w:t>
      </w:r>
      <w:r>
        <w:t xml:space="preserve">тий. Этим </w:t>
      </w:r>
      <w:r w:rsidR="0099102A">
        <w:t>не только опреде</w:t>
      </w:r>
      <w:r>
        <w:t>ляется</w:t>
      </w:r>
      <w:r w:rsidR="0099102A">
        <w:t xml:space="preserve"> общее колич</w:t>
      </w:r>
      <w:r>
        <w:t>ество потребленной энергии, но и узнаётся</w:t>
      </w:r>
      <w:r w:rsidR="0099102A">
        <w:t>, насколько</w:t>
      </w:r>
      <w:r>
        <w:t xml:space="preserve"> эффективно </w:t>
      </w:r>
      <w:r w:rsidR="0099102A">
        <w:t>работает система.</w:t>
      </w:r>
    </w:p>
    <w:p w:rsidR="0099102A" w:rsidRDefault="00A67675" w:rsidP="0099102A">
      <w:pPr>
        <w:jc w:val="both"/>
      </w:pPr>
      <w:r>
        <w:t>11</w:t>
      </w:r>
      <w:r w:rsidR="00FE63C2">
        <w:t>.3.2.С</w:t>
      </w:r>
      <w:r w:rsidR="0099102A">
        <w:t>лед</w:t>
      </w:r>
      <w:r w:rsidR="00A02FAC">
        <w:t>ует обратить внимание на</w:t>
      </w:r>
      <w:r w:rsidR="0099102A">
        <w:t xml:space="preserve"> э</w:t>
      </w:r>
      <w:r w:rsidR="001A65C1">
        <w:t>ффективность</w:t>
      </w:r>
      <w:r w:rsidR="0099102A">
        <w:t xml:space="preserve"> системы, в частно</w:t>
      </w:r>
      <w:r w:rsidR="001A65C1">
        <w:t>сти, на расчет</w:t>
      </w:r>
      <w:r w:rsidR="0099102A">
        <w:t xml:space="preserve"> коэффициента эффективности системы и эффективности работы стояка водного охлаждения.</w:t>
      </w:r>
      <w:r w:rsidR="00A02FAC">
        <w:t xml:space="preserve"> При этом </w:t>
      </w:r>
      <w:r w:rsidR="0099102A">
        <w:t>потребление электроэнергии измеряется стационарным или временным счетчиком, а количество тепла, что отводится в градирне водного охлаждения, определяют на основе измерения температур в прям</w:t>
      </w:r>
      <w:r w:rsidR="00A02FAC">
        <w:t>ом и обратном трубопроводе. Это</w:t>
      </w:r>
      <w:r w:rsidR="001A65C1">
        <w:t>т</w:t>
      </w:r>
      <w:r w:rsidR="00A02FAC">
        <w:t xml:space="preserve"> </w:t>
      </w:r>
      <w:r w:rsidR="001A65C1">
        <w:t>расчёт осуществляется</w:t>
      </w:r>
      <w:r w:rsidR="0099102A">
        <w:t xml:space="preserve"> умножением теплоемкости воды на массу воды, которая определяется на основе разности давлений на входе</w:t>
      </w:r>
      <w:r w:rsidR="00A02FAC">
        <w:t xml:space="preserve"> и выходе помпы (или по показаниям</w:t>
      </w:r>
      <w:r w:rsidR="0099102A">
        <w:t xml:space="preserve"> не врезанного в сеть счетчика воды) на разность температур</w:t>
      </w:r>
      <w:r w:rsidR="00A02FAC">
        <w:t>.</w:t>
      </w:r>
    </w:p>
    <w:p w:rsidR="0099102A" w:rsidRDefault="005846D5" w:rsidP="0099102A">
      <w:pPr>
        <w:jc w:val="both"/>
      </w:pPr>
      <w:r>
        <w:t>1</w:t>
      </w:r>
      <w:r w:rsidR="00A67675">
        <w:t>1</w:t>
      </w:r>
      <w:r w:rsidR="00A02FAC">
        <w:t>.3.3.</w:t>
      </w:r>
      <w:r w:rsidR="0099102A">
        <w:t>Отношение выделенного тепла к потребленной эл</w:t>
      </w:r>
      <w:r w:rsidR="00A02FAC">
        <w:t>ектроэнергии даёт</w:t>
      </w:r>
      <w:r w:rsidR="0099102A">
        <w:t xml:space="preserve"> коэффициент теплопро</w:t>
      </w:r>
      <w:r w:rsidR="00A02FAC">
        <w:t>изводи</w:t>
      </w:r>
      <w:r w:rsidR="00396E30">
        <w:t>тельности. С</w:t>
      </w:r>
      <w:r w:rsidR="0099102A">
        <w:t>оотношен</w:t>
      </w:r>
      <w:r w:rsidR="00A02FAC">
        <w:t>и</w:t>
      </w:r>
      <w:r w:rsidR="00396E30">
        <w:t>е</w:t>
      </w:r>
      <w:r w:rsidR="0099102A">
        <w:t xml:space="preserve"> коэффициен</w:t>
      </w:r>
      <w:r w:rsidR="00A02FAC">
        <w:t>та</w:t>
      </w:r>
      <w:r w:rsidR="0099102A">
        <w:t xml:space="preserve"> теплопроизводительно</w:t>
      </w:r>
      <w:r w:rsidR="00A02FAC">
        <w:t>сти и коэффициента</w:t>
      </w:r>
      <w:r w:rsidR="0099102A">
        <w:t xml:space="preserve"> охлаждения (отношение тепла охлаждения к количеству электроэнергии) за</w:t>
      </w:r>
      <w:r w:rsidR="00F72B36">
        <w:t>дается формулой.</w:t>
      </w:r>
      <w:r w:rsidR="001A65C1">
        <w:t xml:space="preserve"> </w:t>
      </w:r>
      <w:r w:rsidR="00F72B36">
        <w:t>Таким образом, сравнивается</w:t>
      </w:r>
      <w:r w:rsidR="0099102A">
        <w:t xml:space="preserve"> рассчитанные коэффициенты с ожидаемыми, которые базируются на</w:t>
      </w:r>
      <w:r w:rsidR="00F72B36">
        <w:t xml:space="preserve"> данных предприятия. Это помогает</w:t>
      </w:r>
      <w:r w:rsidR="0099102A">
        <w:t xml:space="preserve"> определить операционную эффективность и обнаружить резервы сбережения. </w:t>
      </w:r>
    </w:p>
    <w:p w:rsidR="00FE63C2" w:rsidRDefault="00FE63C2" w:rsidP="00F72B36">
      <w:pPr>
        <w:jc w:val="both"/>
      </w:pPr>
    </w:p>
    <w:p w:rsidR="00FE63C2" w:rsidRDefault="00D71B4B" w:rsidP="00F72B36">
      <w:pPr>
        <w:jc w:val="both"/>
        <w:rPr>
          <w:b/>
          <w:bCs/>
        </w:rPr>
      </w:pPr>
      <w:r>
        <w:t xml:space="preserve"> </w:t>
      </w:r>
      <w:r w:rsidR="005846D5">
        <w:rPr>
          <w:b/>
          <w:bCs/>
        </w:rPr>
        <w:t>1</w:t>
      </w:r>
      <w:r w:rsidR="00A67675">
        <w:rPr>
          <w:b/>
          <w:bCs/>
        </w:rPr>
        <w:t>1</w:t>
      </w:r>
      <w:r w:rsidR="00F72B36">
        <w:rPr>
          <w:b/>
          <w:bCs/>
        </w:rPr>
        <w:t>.4. Оценка потоков жи</w:t>
      </w:r>
      <w:r w:rsidR="00FE63C2">
        <w:rPr>
          <w:b/>
          <w:bCs/>
        </w:rPr>
        <w:t>дкостей и газов по экономичной</w:t>
      </w:r>
      <w:r w:rsidR="00F72B36">
        <w:rPr>
          <w:b/>
          <w:bCs/>
        </w:rPr>
        <w:t xml:space="preserve"> скорости в трубопроводах.</w:t>
      </w:r>
    </w:p>
    <w:p w:rsidR="00D71B4B" w:rsidRDefault="00FE63C2" w:rsidP="00F72B36">
      <w:pPr>
        <w:jc w:val="both"/>
      </w:pPr>
      <w:r>
        <w:t xml:space="preserve"> </w:t>
      </w:r>
      <w:r w:rsidR="00F72B36">
        <w:t xml:space="preserve">В правильно спроектированных </w:t>
      </w:r>
      <w:r w:rsidR="001A65C1">
        <w:t xml:space="preserve">технологических </w:t>
      </w:r>
      <w:r w:rsidR="00F72B36">
        <w:t>установках жидкости и газы перемещаются в трубопроводах с экономически ц</w:t>
      </w:r>
      <w:r w:rsidR="00D71B4B">
        <w:t>елесообразной скоростью</w:t>
      </w:r>
      <w:r w:rsidR="00F72B36">
        <w:t>, что позволяет оценить затраты с размерами трубопроводов</w:t>
      </w:r>
      <w:r w:rsidR="00D71B4B">
        <w:t>.</w:t>
      </w:r>
    </w:p>
    <w:p w:rsidR="00F72B36" w:rsidRDefault="00F72B36" w:rsidP="00F72B36">
      <w:pPr>
        <w:jc w:val="both"/>
      </w:pPr>
      <w:r>
        <w:t xml:space="preserve"> </w:t>
      </w:r>
    </w:p>
    <w:p w:rsidR="007F7B31" w:rsidRDefault="005846D5" w:rsidP="00672594">
      <w:pPr>
        <w:rPr>
          <w:b/>
          <w:bCs/>
        </w:rPr>
      </w:pPr>
      <w:bookmarkStart w:id="4" w:name="3_4"/>
      <w:r>
        <w:rPr>
          <w:b/>
          <w:bCs/>
        </w:rPr>
        <w:t>1</w:t>
      </w:r>
      <w:r w:rsidR="00A67675">
        <w:rPr>
          <w:b/>
          <w:bCs/>
        </w:rPr>
        <w:t>2</w:t>
      </w:r>
      <w:r w:rsidR="00A9539B">
        <w:rPr>
          <w:b/>
          <w:bCs/>
        </w:rPr>
        <w:t>.</w:t>
      </w:r>
      <w:r w:rsidR="00F72B36">
        <w:rPr>
          <w:b/>
          <w:bCs/>
        </w:rPr>
        <w:t>Сопоставление и перекрестная проверка данных об энергопотреблении</w:t>
      </w:r>
      <w:bookmarkEnd w:id="4"/>
      <w:r w:rsidR="00F72B36">
        <w:rPr>
          <w:b/>
          <w:bCs/>
        </w:rPr>
        <w:t>.</w:t>
      </w:r>
    </w:p>
    <w:p w:rsidR="00F72B36" w:rsidRDefault="00A9539B" w:rsidP="00F72B36">
      <w:pPr>
        <w:jc w:val="both"/>
      </w:pPr>
      <w:r>
        <w:t xml:space="preserve">После </w:t>
      </w:r>
      <w:r w:rsidR="00F72B36">
        <w:t xml:space="preserve">сбора информации о потреблении энергии на основании измерений, оценки и анализа потоков энергии </w:t>
      </w:r>
      <w:r w:rsidR="00712F69">
        <w:t>должно</w:t>
      </w:r>
      <w:r>
        <w:t xml:space="preserve"> выполняться</w:t>
      </w:r>
      <w:r w:rsidR="00712F69">
        <w:t xml:space="preserve"> сопоставление</w:t>
      </w:r>
      <w:r w:rsidR="00F72B36">
        <w:t xml:space="preserve"> </w:t>
      </w:r>
      <w:r>
        <w:t xml:space="preserve">полученных </w:t>
      </w:r>
      <w:r w:rsidR="00712F69">
        <w:t>данных  с вели</w:t>
      </w:r>
      <w:r w:rsidR="00B42C8F">
        <w:t>чи</w:t>
      </w:r>
      <w:r w:rsidR="00712F69">
        <w:t xml:space="preserve">ной </w:t>
      </w:r>
      <w:r w:rsidR="00F72B36">
        <w:t>использованной всеми потребителями элект</w:t>
      </w:r>
      <w:r>
        <w:t xml:space="preserve">роэнергии, пары, и т.п. </w:t>
      </w:r>
      <w:r w:rsidR="00F72B36">
        <w:t>Однако, во время сопоставления данных часто обнаруживается несоответ</w:t>
      </w:r>
      <w:r>
        <w:t>ствия</w:t>
      </w:r>
      <w:r w:rsidR="00F72B36">
        <w:t xml:space="preserve">, то есть сумма индивидуального </w:t>
      </w:r>
      <w:r>
        <w:t>энергопотребления не всегда равна из</w:t>
      </w:r>
      <w:r w:rsidR="00F72B36">
        <w:t>меренным общим энергопотреблением. Ес</w:t>
      </w:r>
      <w:r>
        <w:t>ли выявлены</w:t>
      </w:r>
      <w:r w:rsidR="00F72B36">
        <w:t xml:space="preserve"> большие отличия меж</w:t>
      </w:r>
      <w:r>
        <w:t>ду суммой показаний</w:t>
      </w:r>
      <w:r w:rsidR="00F72B36">
        <w:t xml:space="preserve"> отдельных счетчиков, установленных на объекте, и основного счетчи</w:t>
      </w:r>
      <w:r>
        <w:t>ка, то следует</w:t>
      </w:r>
      <w:r w:rsidR="00F72B36">
        <w:t xml:space="preserve"> выполнить следующие действия: </w:t>
      </w:r>
    </w:p>
    <w:p w:rsidR="00F72B36" w:rsidRDefault="00E8656C" w:rsidP="00A9539B">
      <w:pPr>
        <w:jc w:val="both"/>
      </w:pPr>
      <w:r>
        <w:t>1) В</w:t>
      </w:r>
      <w:r w:rsidR="00F72B36">
        <w:t xml:space="preserve">ыяснить, есть ли </w:t>
      </w:r>
      <w:r w:rsidR="00712F69">
        <w:t>разность месячных показаний</w:t>
      </w:r>
      <w:r w:rsidR="00712F69" w:rsidRPr="00712F69">
        <w:t xml:space="preserve"> </w:t>
      </w:r>
      <w:r w:rsidR="00712F69">
        <w:t>такого же порядка</w:t>
      </w:r>
      <w:r w:rsidR="001E4A4A">
        <w:t>.</w:t>
      </w:r>
    </w:p>
    <w:p w:rsidR="00F72B36" w:rsidRDefault="00E8656C" w:rsidP="00A9539B">
      <w:pPr>
        <w:jc w:val="both"/>
      </w:pPr>
      <w:r>
        <w:t>2) В</w:t>
      </w:r>
      <w:r w:rsidR="00F72B36">
        <w:t>ыяснить, есть ли среди об</w:t>
      </w:r>
      <w:r w:rsidR="00712F69">
        <w:t>ъектовых счетчиков такие, показания</w:t>
      </w:r>
      <w:r w:rsidR="00F72B36">
        <w:t xml:space="preserve"> которых не считыва</w:t>
      </w:r>
      <w:r w:rsidR="001E4A4A">
        <w:t>ются и не учитываются.</w:t>
      </w:r>
    </w:p>
    <w:p w:rsidR="00F72B36" w:rsidRDefault="00E8656C" w:rsidP="00A9539B">
      <w:pPr>
        <w:jc w:val="both"/>
      </w:pPr>
      <w:r>
        <w:t>3) В</w:t>
      </w:r>
      <w:r w:rsidR="00F72B36">
        <w:t>ыяснить, есть ли некон</w:t>
      </w:r>
      <w:r w:rsidR="001E4A4A">
        <w:t>тролируемые потребители энергии.</w:t>
      </w:r>
      <w:r w:rsidR="00F72B36">
        <w:t xml:space="preserve"> </w:t>
      </w:r>
    </w:p>
    <w:p w:rsidR="00F72B36" w:rsidRDefault="00E8656C" w:rsidP="00A9539B">
      <w:pPr>
        <w:jc w:val="both"/>
      </w:pPr>
      <w:r>
        <w:t>4) П</w:t>
      </w:r>
      <w:r w:rsidR="00F72B36">
        <w:t>ровести на протяжении недели ежедневное считывание счетчиков и определение рас</w:t>
      </w:r>
      <w:r w:rsidR="001E4A4A">
        <w:t>хождений.</w:t>
      </w:r>
    </w:p>
    <w:p w:rsidR="00F72B36" w:rsidRDefault="00E8656C" w:rsidP="00A9539B">
      <w:pPr>
        <w:jc w:val="both"/>
      </w:pPr>
      <w:r>
        <w:t>5) П</w:t>
      </w:r>
      <w:r w:rsidR="00F72B36">
        <w:t>роверить соотношения номинальных параметров счетчиков и их преобразователей (например, номинальных токов трансформаторов тока) и соответствующей действитель</w:t>
      </w:r>
      <w:r w:rsidR="001E4A4A">
        <w:t>ности значений потоков.</w:t>
      </w:r>
    </w:p>
    <w:p w:rsidR="00214DB3" w:rsidRDefault="00E8656C" w:rsidP="00F72B36">
      <w:pPr>
        <w:jc w:val="both"/>
      </w:pPr>
      <w:r>
        <w:t>6) С</w:t>
      </w:r>
      <w:r w:rsidR="00F72B36">
        <w:t xml:space="preserve">делать поверку подозрительных счетчиков. </w:t>
      </w:r>
    </w:p>
    <w:p w:rsidR="00214DB3" w:rsidRDefault="00F72B36" w:rsidP="00F72B36">
      <w:pPr>
        <w:jc w:val="both"/>
      </w:pPr>
      <w:r>
        <w:t>Для выявле</w:t>
      </w:r>
      <w:r w:rsidR="00440C02">
        <w:t>ния ошибок, допущенных при энергоаудите или сопоставлении</w:t>
      </w:r>
      <w:r>
        <w:t xml:space="preserve"> данных, проводится перекрестная проверка данных. </w:t>
      </w:r>
    </w:p>
    <w:p w:rsidR="00F72B36" w:rsidRDefault="00F72B36" w:rsidP="00F72B36">
      <w:pPr>
        <w:jc w:val="both"/>
      </w:pPr>
      <w:r>
        <w:t>Существует неско</w:t>
      </w:r>
      <w:r w:rsidR="00440C02">
        <w:t>лько</w:t>
      </w:r>
      <w:r>
        <w:t xml:space="preserve"> методов проверки правильно</w:t>
      </w:r>
      <w:r w:rsidR="00440C02">
        <w:t>сти из</w:t>
      </w:r>
      <w:r>
        <w:t xml:space="preserve">меренного или оцененного энергопотребления: </w:t>
      </w:r>
    </w:p>
    <w:p w:rsidR="00F72B36" w:rsidRDefault="00E8656C" w:rsidP="00440C02">
      <w:pPr>
        <w:jc w:val="both"/>
      </w:pPr>
      <w:r>
        <w:t>1) В</w:t>
      </w:r>
      <w:r w:rsidR="00214DB3">
        <w:t>ходящий-ис</w:t>
      </w:r>
      <w:r w:rsidR="00F72B36">
        <w:t>ходящий топливно-энергетический</w:t>
      </w:r>
      <w:r w:rsidR="00214DB3">
        <w:t xml:space="preserve"> баланс</w:t>
      </w:r>
      <w:r w:rsidR="001E4A4A">
        <w:t>.</w:t>
      </w:r>
      <w:r w:rsidR="00F72B36">
        <w:t xml:space="preserve"> </w:t>
      </w:r>
    </w:p>
    <w:p w:rsidR="00F72B36" w:rsidRDefault="00E8656C" w:rsidP="00440C02">
      <w:pPr>
        <w:jc w:val="both"/>
      </w:pPr>
      <w:r>
        <w:t>2) Б</w:t>
      </w:r>
      <w:r w:rsidR="001E4A4A">
        <w:t>аланс массы.</w:t>
      </w:r>
      <w:r w:rsidR="00F72B36">
        <w:t xml:space="preserve"> </w:t>
      </w:r>
    </w:p>
    <w:p w:rsidR="00F72B36" w:rsidRDefault="00E8656C" w:rsidP="00440C02">
      <w:pPr>
        <w:jc w:val="both"/>
      </w:pPr>
      <w:r>
        <w:t>3) Э</w:t>
      </w:r>
      <w:r w:rsidR="00F72B36">
        <w:t>ффе</w:t>
      </w:r>
      <w:r w:rsidR="001E4A4A">
        <w:t>ктивность использования энергии.</w:t>
      </w:r>
    </w:p>
    <w:p w:rsidR="00F72B36" w:rsidRDefault="00E8656C" w:rsidP="00440C02">
      <w:pPr>
        <w:jc w:val="both"/>
      </w:pPr>
      <w:r>
        <w:t>4) С</w:t>
      </w:r>
      <w:r w:rsidR="00F72B36">
        <w:t>равнение с показателями работ.</w:t>
      </w:r>
    </w:p>
    <w:p w:rsidR="00F72B36" w:rsidRDefault="00F72B36" w:rsidP="00F72B36">
      <w:pPr>
        <w:jc w:val="both"/>
      </w:pPr>
    </w:p>
    <w:p w:rsidR="00F72B36" w:rsidRDefault="005846D5" w:rsidP="00F72B36">
      <w:pPr>
        <w:jc w:val="both"/>
      </w:pPr>
      <w:r>
        <w:rPr>
          <w:b/>
          <w:bCs/>
        </w:rPr>
        <w:t>1</w:t>
      </w:r>
      <w:r w:rsidR="00A67675">
        <w:rPr>
          <w:b/>
          <w:bCs/>
        </w:rPr>
        <w:t>2</w:t>
      </w:r>
      <w:r w:rsidR="00F72B36">
        <w:rPr>
          <w:b/>
          <w:bCs/>
        </w:rPr>
        <w:t>.1. Входящий-исходящий топливно-энергетический баланс</w:t>
      </w:r>
      <w:r w:rsidR="00440C02">
        <w:t>.</w:t>
      </w:r>
    </w:p>
    <w:p w:rsidR="003E5260" w:rsidRDefault="005846D5" w:rsidP="00F72B36">
      <w:pPr>
        <w:jc w:val="both"/>
      </w:pPr>
      <w:r>
        <w:t>1</w:t>
      </w:r>
      <w:r w:rsidR="00A67675">
        <w:t>2</w:t>
      </w:r>
      <w:r w:rsidR="003C237E">
        <w:t>.1.1.</w:t>
      </w:r>
      <w:r w:rsidR="00712F69">
        <w:t>Иллюстрируется оценка т</w:t>
      </w:r>
      <w:r w:rsidR="003C237E">
        <w:t>опливно-энергетический баланс</w:t>
      </w:r>
      <w:r w:rsidR="00712F69">
        <w:t>а</w:t>
      </w:r>
      <w:r w:rsidR="003C237E">
        <w:t xml:space="preserve"> на заводе.</w:t>
      </w:r>
      <w:r w:rsidR="00F72B36">
        <w:t xml:space="preserve"> </w:t>
      </w:r>
      <w:r w:rsidR="003C237E">
        <w:t xml:space="preserve">Потребление электроэнергии </w:t>
      </w:r>
      <w:r w:rsidR="00FE63C2">
        <w:t xml:space="preserve">на заводе </w:t>
      </w:r>
      <w:r w:rsidR="003C237E">
        <w:t>разделяется  на четыре категории использования: освещение, вентиляция,</w:t>
      </w:r>
      <w:r w:rsidR="003E5260">
        <w:t xml:space="preserve"> сжатый воздух и другая энергия. Если будет установлено, что разность между общим и суммарным потреблением энергии более 10%, то это указывает на ошибку в энергоаудите, которая должна быть выявлена.</w:t>
      </w:r>
    </w:p>
    <w:p w:rsidR="003E5260" w:rsidRDefault="003E5260" w:rsidP="00F72B36">
      <w:pPr>
        <w:jc w:val="both"/>
      </w:pPr>
    </w:p>
    <w:p w:rsidR="00F72B36" w:rsidRDefault="00A67675" w:rsidP="00F72B36">
      <w:pPr>
        <w:rPr>
          <w:b/>
          <w:bCs/>
        </w:rPr>
      </w:pPr>
      <w:r>
        <w:rPr>
          <w:b/>
          <w:bCs/>
        </w:rPr>
        <w:t>12</w:t>
      </w:r>
      <w:r w:rsidR="00F72B36">
        <w:rPr>
          <w:b/>
          <w:bCs/>
        </w:rPr>
        <w:t>.2. Баланс массы</w:t>
      </w:r>
    </w:p>
    <w:p w:rsidR="00214DB3" w:rsidRDefault="00F72B36" w:rsidP="00F72B36">
      <w:pPr>
        <w:jc w:val="both"/>
      </w:pPr>
      <w:r>
        <w:t>Перекрестная проверка</w:t>
      </w:r>
      <w:r w:rsidR="003E5260">
        <w:t xml:space="preserve">, например, </w:t>
      </w:r>
      <w:r>
        <w:t xml:space="preserve"> по балансу массы пары и конденсата может быть применена к паровому котлу. Выработанный пар используется в теплообменниках и пароинжекторах (впрыскивателях) </w:t>
      </w:r>
      <w:r w:rsidR="00214DB3">
        <w:t>производственного оборудования</w:t>
      </w:r>
      <w:r>
        <w:t>, кроме того, часть пара вытекает через разного рода неплотно</w:t>
      </w:r>
      <w:r w:rsidR="00214DB3">
        <w:t>сти паропроводов. Проверка состоит в следующем:</w:t>
      </w:r>
    </w:p>
    <w:p w:rsidR="00214DB3" w:rsidRDefault="005846D5" w:rsidP="00F72B36">
      <w:pPr>
        <w:jc w:val="both"/>
      </w:pPr>
      <w:r>
        <w:t>1</w:t>
      </w:r>
      <w:r w:rsidR="00A67675">
        <w:t>2</w:t>
      </w:r>
      <w:r w:rsidR="00214DB3">
        <w:t>.2.1.Определяется потребление</w:t>
      </w:r>
      <w:r w:rsidR="00F72B36">
        <w:t xml:space="preserve"> пара теплообменниками и инжекторными установками. Эти значения прибавляются и сравниваются с общим количеством выработанного пара</w:t>
      </w:r>
      <w:r w:rsidR="00214DB3">
        <w:t xml:space="preserve">. Если эта сумма </w:t>
      </w:r>
      <w:r w:rsidR="00F72B36">
        <w:t>больше общего количества выработанного пара, то становит</w:t>
      </w:r>
      <w:r w:rsidR="00214DB3">
        <w:t>ся очевидно, что</w:t>
      </w:r>
      <w:r w:rsidR="00F72B36">
        <w:t xml:space="preserve"> одна из трех величин измерена неверно. </w:t>
      </w:r>
    </w:p>
    <w:p w:rsidR="00F72B36" w:rsidRDefault="005846D5" w:rsidP="00F72B36">
      <w:pPr>
        <w:jc w:val="both"/>
      </w:pPr>
      <w:r>
        <w:t>1</w:t>
      </w:r>
      <w:r w:rsidR="00A67675">
        <w:t>2</w:t>
      </w:r>
      <w:r w:rsidR="00214DB3">
        <w:t>.2.2.Проверяется точность счетчика пара</w:t>
      </w:r>
      <w:r w:rsidR="00F72B36">
        <w:t>. Для этого сравнивают пока</w:t>
      </w:r>
      <w:r w:rsidR="00214DB3">
        <w:t>зания счетчика пара с показаниями</w:t>
      </w:r>
      <w:r w:rsidR="00F72B36">
        <w:t xml:space="preserve"> счетчика питательной воды (если он име</w:t>
      </w:r>
      <w:r w:rsidR="00214DB3">
        <w:t>ет</w:t>
      </w:r>
      <w:r w:rsidR="00F72B36">
        <w:t>ся), или с величиной потре</w:t>
      </w:r>
      <w:r w:rsidR="00214DB3">
        <w:t>бления топлива, умноженным на из</w:t>
      </w:r>
      <w:r w:rsidR="00F72B36">
        <w:t>меренную эффективность горения. Ес</w:t>
      </w:r>
      <w:r w:rsidR="00214DB3">
        <w:t xml:space="preserve">ли </w:t>
      </w:r>
      <w:r w:rsidR="00F72B36">
        <w:t>сч</w:t>
      </w:r>
      <w:r w:rsidR="00214DB3">
        <w:t>етчик пара работает точно, то избыточным</w:t>
      </w:r>
      <w:r w:rsidR="00F72B36">
        <w:t xml:space="preserve"> оказалось потребление пара теплообменниками и (или) пароинжекторами</w:t>
      </w:r>
    </w:p>
    <w:p w:rsidR="00225C39" w:rsidRDefault="00F72B36" w:rsidP="00225C39">
      <w:pPr>
        <w:rPr>
          <w:b/>
          <w:bCs/>
        </w:rPr>
      </w:pPr>
      <w:r>
        <w:br/>
      </w:r>
      <w:r w:rsidR="00A67675">
        <w:rPr>
          <w:b/>
          <w:bCs/>
        </w:rPr>
        <w:t>12</w:t>
      </w:r>
      <w:r w:rsidR="00225C39">
        <w:rPr>
          <w:b/>
          <w:bCs/>
        </w:rPr>
        <w:t>.3. Перекрестная проверка эффективности использования энергии.</w:t>
      </w:r>
    </w:p>
    <w:p w:rsidR="00225C39" w:rsidRDefault="00225C39" w:rsidP="00225C39">
      <w:pPr>
        <w:jc w:val="both"/>
      </w:pPr>
      <w:r>
        <w:t>Проверка эффективности использования энергии иллюстрируется сравнением мощности ос</w:t>
      </w:r>
      <w:r w:rsidR="003E5260">
        <w:t>вещения</w:t>
      </w:r>
      <w:r>
        <w:t xml:space="preserve"> и достигнутого у</w:t>
      </w:r>
      <w:r w:rsidR="003E5260">
        <w:t>ровня освещенности. Если</w:t>
      </w:r>
      <w:r>
        <w:t xml:space="preserve"> установлено, что завод освещается люминесцентными лампами с общей мощностью осветительной системы 55 кВт с использованием полученных от производителя характеристик ламп и учетом измеренных габаритов здания, цветов</w:t>
      </w:r>
      <w:r w:rsidR="003E5260">
        <w:t xml:space="preserve"> окраски пола, стен и потолка, то р</w:t>
      </w:r>
      <w:r>
        <w:t>асчётная ожидаемая освещенность равна 300 люкс</w:t>
      </w:r>
      <w:r w:rsidR="003E5260">
        <w:t xml:space="preserve">. </w:t>
      </w:r>
      <w:r>
        <w:t>По данным измерений  - фактический средний уровень освещенности -  280 люкс. Значения освещенности близки. Перекрёстная проверка показала положительный результат.</w:t>
      </w:r>
    </w:p>
    <w:p w:rsidR="00225C39" w:rsidRDefault="005846D5" w:rsidP="00225C39">
      <w:pPr>
        <w:rPr>
          <w:b/>
          <w:bCs/>
        </w:rPr>
      </w:pPr>
      <w:r>
        <w:rPr>
          <w:b/>
          <w:bCs/>
        </w:rPr>
        <w:t>1</w:t>
      </w:r>
      <w:r w:rsidR="00A67675">
        <w:rPr>
          <w:b/>
          <w:bCs/>
        </w:rPr>
        <w:t>2</w:t>
      </w:r>
      <w:r w:rsidR="00225C39">
        <w:rPr>
          <w:b/>
          <w:bCs/>
        </w:rPr>
        <w:t>.4. Проверка сравнением с типичными показателями работы.</w:t>
      </w:r>
    </w:p>
    <w:p w:rsidR="00225C39" w:rsidRDefault="00225C39" w:rsidP="00225C39">
      <w:pPr>
        <w:jc w:val="both"/>
      </w:pPr>
      <w:r>
        <w:t>Этот метод перекрестной проверки с</w:t>
      </w:r>
      <w:r w:rsidR="006505A0">
        <w:t>равни</w:t>
      </w:r>
      <w:r w:rsidR="003E5260">
        <w:t>вает установленное</w:t>
      </w:r>
      <w:r w:rsidR="006505A0">
        <w:t xml:space="preserve"> удельное потребление </w:t>
      </w:r>
      <w:r>
        <w:t>энер</w:t>
      </w:r>
      <w:r w:rsidR="006505A0">
        <w:t xml:space="preserve">гии с удельным </w:t>
      </w:r>
      <w:r>
        <w:t xml:space="preserve">показателем </w:t>
      </w:r>
      <w:r w:rsidR="006505A0">
        <w:t xml:space="preserve">потребления, например, на </w:t>
      </w:r>
      <w:smartTag w:uri="urn:schemas-microsoft-com:office:smarttags" w:element="metricconverter">
        <w:smartTagPr>
          <w:attr w:name="ProductID" w:val="1 кв. метр"/>
        </w:smartTagPr>
        <w:r w:rsidR="006505A0">
          <w:t>1 кв. метр</w:t>
        </w:r>
      </w:smartTag>
      <w:r w:rsidR="006505A0">
        <w:t xml:space="preserve"> площади</w:t>
      </w:r>
      <w:r w:rsidR="006505A0" w:rsidRPr="006505A0">
        <w:t xml:space="preserve"> </w:t>
      </w:r>
      <w:r w:rsidR="006505A0">
        <w:t>от самого низкого до самого высокого, взятым из статистических дан</w:t>
      </w:r>
      <w:r w:rsidR="003E5260">
        <w:t>ных</w:t>
      </w:r>
      <w:r w:rsidR="006505A0">
        <w:t xml:space="preserve">. </w:t>
      </w:r>
      <w:r>
        <w:t>Эти показатели конкрети</w:t>
      </w:r>
      <w:r w:rsidR="003E5260">
        <w:t xml:space="preserve">зированы для места </w:t>
      </w:r>
      <w:r>
        <w:t>располо</w:t>
      </w:r>
      <w:r w:rsidR="003E5260">
        <w:t>жения зданий</w:t>
      </w:r>
      <w:r>
        <w:t xml:space="preserve">, характеристики ветров, продолжительности пребывания в здания работников. Причем эти показатели являются не теоретически рассчитанными, а практически достигнутыми </w:t>
      </w:r>
      <w:r w:rsidR="00E66794">
        <w:t>П</w:t>
      </w:r>
      <w:r>
        <w:t>оказатели удельног</w:t>
      </w:r>
      <w:r w:rsidR="00E66794">
        <w:t xml:space="preserve">о потребления </w:t>
      </w:r>
      <w:r>
        <w:t xml:space="preserve">для промышленных предприятий </w:t>
      </w:r>
      <w:r w:rsidR="00E66794">
        <w:t xml:space="preserve">России могут быть получены  в процессе анкетирования или энергоаудита. Размерность </w:t>
      </w:r>
      <w:r>
        <w:t>типичных показателей энергопотребления:</w:t>
      </w:r>
    </w:p>
    <w:p w:rsidR="00E66794" w:rsidRDefault="00E66794" w:rsidP="00E66794">
      <w:pPr>
        <w:jc w:val="both"/>
      </w:pPr>
      <w:r>
        <w:t>- освещение</w:t>
      </w:r>
      <w:r w:rsidR="003E5260">
        <w:t xml:space="preserve">                                                      - </w:t>
      </w:r>
      <w:r>
        <w:t xml:space="preserve"> кВт</w:t>
      </w:r>
      <w:r w:rsidR="00225C39">
        <w:t>ч/м</w:t>
      </w:r>
      <w:r w:rsidR="00225C39">
        <w:rPr>
          <w:vertAlign w:val="superscript"/>
        </w:rPr>
        <w:t>2</w:t>
      </w:r>
      <w:r w:rsidR="00225C39">
        <w:t xml:space="preserve">/год; </w:t>
      </w:r>
    </w:p>
    <w:p w:rsidR="00225C39" w:rsidRDefault="00E66794" w:rsidP="00E66794">
      <w:pPr>
        <w:jc w:val="both"/>
      </w:pPr>
      <w:r>
        <w:t xml:space="preserve">- </w:t>
      </w:r>
      <w:r w:rsidR="00225C39">
        <w:t xml:space="preserve">отопление помещений </w:t>
      </w:r>
      <w:r w:rsidR="003E5260">
        <w:t xml:space="preserve">                                 - </w:t>
      </w:r>
      <w:r w:rsidR="00225C39">
        <w:t xml:space="preserve">ГДж/м /год; </w:t>
      </w:r>
    </w:p>
    <w:p w:rsidR="00225C39" w:rsidRDefault="00E66794" w:rsidP="00E66794">
      <w:pPr>
        <w:jc w:val="both"/>
      </w:pPr>
      <w:r>
        <w:t xml:space="preserve">- </w:t>
      </w:r>
      <w:r w:rsidR="00225C39">
        <w:t xml:space="preserve">стирка </w:t>
      </w:r>
      <w:r w:rsidR="003E5260">
        <w:t xml:space="preserve">                                                            - </w:t>
      </w:r>
      <w:r w:rsidR="00225C39">
        <w:t xml:space="preserve">кг пара /кг белья; </w:t>
      </w:r>
    </w:p>
    <w:p w:rsidR="00225C39" w:rsidRDefault="00E66794" w:rsidP="00E66794">
      <w:pPr>
        <w:jc w:val="both"/>
      </w:pPr>
      <w:r>
        <w:t xml:space="preserve">- </w:t>
      </w:r>
      <w:r w:rsidR="00225C39">
        <w:t>производс</w:t>
      </w:r>
      <w:r w:rsidR="003E5260">
        <w:t xml:space="preserve">тво бумаги </w:t>
      </w:r>
      <w:r>
        <w:t xml:space="preserve">(электроэнергия) </w:t>
      </w:r>
      <w:r w:rsidR="003E5260">
        <w:t xml:space="preserve">      - </w:t>
      </w:r>
      <w:r>
        <w:t>кВт</w:t>
      </w:r>
      <w:r w:rsidR="00225C39">
        <w:t xml:space="preserve">ч/тонна бумаги; </w:t>
      </w:r>
    </w:p>
    <w:p w:rsidR="00225C39" w:rsidRDefault="00E66794" w:rsidP="00E66794">
      <w:pPr>
        <w:jc w:val="both"/>
      </w:pPr>
      <w:r>
        <w:t xml:space="preserve">- </w:t>
      </w:r>
      <w:r w:rsidR="00225C39">
        <w:t xml:space="preserve">производство бумаги (топливо) </w:t>
      </w:r>
      <w:r w:rsidR="003E5260">
        <w:t xml:space="preserve">                  - </w:t>
      </w:r>
      <w:r w:rsidR="00225C39">
        <w:t xml:space="preserve">ГДж/тонна бумаги. </w:t>
      </w:r>
    </w:p>
    <w:p w:rsidR="00225C39" w:rsidRDefault="00E66794" w:rsidP="00225C39">
      <w:pPr>
        <w:jc w:val="both"/>
      </w:pPr>
      <w:r>
        <w:t>Эти показатели оценивают</w:t>
      </w:r>
      <w:r w:rsidR="00225C39">
        <w:t xml:space="preserve"> у</w:t>
      </w:r>
      <w:r>
        <w:t>ровень потребления энергии как «хороший», «</w:t>
      </w:r>
      <w:r w:rsidR="00225C39">
        <w:t>удовлетворитель</w:t>
      </w:r>
      <w:r>
        <w:t xml:space="preserve">ный», «неудовлетворительный» и используются </w:t>
      </w:r>
      <w:r w:rsidR="00225C39">
        <w:t>в перекрестной проверке энергетических данных, чтобы убедиться в реальности потребленного удельного количества энергии.</w:t>
      </w:r>
    </w:p>
    <w:p w:rsidR="007E0FC7" w:rsidRDefault="007E0FC7" w:rsidP="00225C39">
      <w:pPr>
        <w:jc w:val="both"/>
      </w:pPr>
    </w:p>
    <w:p w:rsidR="007E0FC7" w:rsidRDefault="005846D5" w:rsidP="00545E11">
      <w:pPr>
        <w:jc w:val="both"/>
        <w:rPr>
          <w:b/>
          <w:bCs/>
        </w:rPr>
      </w:pPr>
      <w:r>
        <w:rPr>
          <w:b/>
          <w:bCs/>
        </w:rPr>
        <w:t>1</w:t>
      </w:r>
      <w:r w:rsidR="00A67675">
        <w:rPr>
          <w:b/>
          <w:bCs/>
        </w:rPr>
        <w:t>3</w:t>
      </w:r>
      <w:r w:rsidR="007E0FC7">
        <w:rPr>
          <w:b/>
          <w:bCs/>
        </w:rPr>
        <w:t>. А</w:t>
      </w:r>
      <w:r w:rsidR="00545E11">
        <w:rPr>
          <w:b/>
          <w:bCs/>
        </w:rPr>
        <w:t>нализ эффективности использования энергии на объекте.</w:t>
      </w:r>
    </w:p>
    <w:p w:rsidR="007E0FC7" w:rsidRDefault="007E0FC7" w:rsidP="007E0FC7">
      <w:pPr>
        <w:jc w:val="both"/>
      </w:pPr>
      <w:r>
        <w:t>По</w:t>
      </w:r>
      <w:r w:rsidR="003E5260">
        <w:t xml:space="preserve"> завершении сбора данных энергоаудита</w:t>
      </w:r>
      <w:r w:rsidR="00545E11">
        <w:t xml:space="preserve"> начинается</w:t>
      </w:r>
      <w:r>
        <w:t xml:space="preserve"> </w:t>
      </w:r>
      <w:r w:rsidR="003E5260">
        <w:t xml:space="preserve">их </w:t>
      </w:r>
      <w:r>
        <w:t>анали</w:t>
      </w:r>
      <w:r w:rsidR="003E5260">
        <w:t>з.</w:t>
      </w:r>
      <w:r w:rsidR="005A2E2C">
        <w:t xml:space="preserve"> Цель анализа</w:t>
      </w:r>
      <w:r>
        <w:t xml:space="preserve">: </w:t>
      </w:r>
    </w:p>
    <w:p w:rsidR="007E0FC7" w:rsidRDefault="00CC22EA" w:rsidP="005A2E2C">
      <w:pPr>
        <w:jc w:val="both"/>
      </w:pPr>
      <w:r>
        <w:t>1) Р</w:t>
      </w:r>
      <w:r w:rsidR="007E0FC7">
        <w:t xml:space="preserve">ассчитать объем потребления энергии разными потребителями в границах объекту. </w:t>
      </w:r>
    </w:p>
    <w:p w:rsidR="007E0FC7" w:rsidRDefault="00CC22EA" w:rsidP="005A2E2C">
      <w:pPr>
        <w:jc w:val="both"/>
      </w:pPr>
      <w:r>
        <w:t>2) Р</w:t>
      </w:r>
      <w:r w:rsidR="007E0FC7">
        <w:t xml:space="preserve">аспределить финансовые расходы на энергию пропорционально между всеми потребителями. </w:t>
      </w:r>
    </w:p>
    <w:p w:rsidR="007E0FC7" w:rsidRDefault="00CC22EA" w:rsidP="005A2E2C">
      <w:pPr>
        <w:jc w:val="both"/>
      </w:pPr>
      <w:r>
        <w:t>3) С</w:t>
      </w:r>
      <w:r w:rsidR="007E0FC7">
        <w:t xml:space="preserve">равнить энергопотребление с выпуском продукции. </w:t>
      </w:r>
    </w:p>
    <w:p w:rsidR="00B318FD" w:rsidRDefault="00CC22EA" w:rsidP="00672594">
      <w:pPr>
        <w:jc w:val="both"/>
      </w:pPr>
      <w:r>
        <w:t>4) О</w:t>
      </w:r>
      <w:r w:rsidR="007E0FC7">
        <w:t>пределить отклонения от нормы относитель</w:t>
      </w:r>
      <w:r>
        <w:t>но потребления энергии (</w:t>
      </w:r>
      <w:r w:rsidR="007E0FC7">
        <w:t xml:space="preserve">неожиданно высокие или низкие уровни потребления, или по ошибке определенное потребление во время регрессивного анализа). </w:t>
      </w:r>
    </w:p>
    <w:p w:rsidR="005A2E2C" w:rsidRDefault="007E0FC7" w:rsidP="005A2E2C">
      <w:pPr>
        <w:spacing w:after="240"/>
        <w:jc w:val="both"/>
      </w:pPr>
      <w:r>
        <w:t>Э</w:t>
      </w:r>
      <w:r w:rsidR="005A2E2C">
        <w:t xml:space="preserve">та информация </w:t>
      </w:r>
      <w:r>
        <w:t>подтверждает или став</w:t>
      </w:r>
      <w:r w:rsidR="005A2E2C">
        <w:t>ит под сомнение представление заказчика</w:t>
      </w:r>
      <w:r>
        <w:t xml:space="preserve"> о размерах энергопотребле</w:t>
      </w:r>
      <w:r w:rsidR="005A2E2C">
        <w:t>ния в границах предприятия. В</w:t>
      </w:r>
      <w:r>
        <w:t xml:space="preserve"> процессе анализа обнаруживаются отклоне</w:t>
      </w:r>
      <w:r w:rsidR="005A2E2C">
        <w:t xml:space="preserve">ния от нормы, </w:t>
      </w:r>
      <w:r>
        <w:t>обусловлен</w:t>
      </w:r>
      <w:r w:rsidR="005A2E2C">
        <w:t>н</w:t>
      </w:r>
      <w:r>
        <w:t>ы</w:t>
      </w:r>
      <w:r w:rsidR="005A2E2C">
        <w:t>е</w:t>
      </w:r>
      <w:r>
        <w:t xml:space="preserve"> неверными счетами поставщиков топли</w:t>
      </w:r>
      <w:r w:rsidR="005A2E2C">
        <w:t>ва.  В</w:t>
      </w:r>
      <w:r>
        <w:t xml:space="preserve"> таких </w:t>
      </w:r>
      <w:r w:rsidR="005A2E2C">
        <w:t>случаях  следует рекомендовать предприятию добиваться</w:t>
      </w:r>
      <w:r>
        <w:t xml:space="preserve"> во</w:t>
      </w:r>
      <w:r w:rsidR="005A2E2C">
        <w:t xml:space="preserve">зврата денег. В </w:t>
      </w:r>
      <w:r>
        <w:t>случа</w:t>
      </w:r>
      <w:r w:rsidR="005A2E2C">
        <w:t xml:space="preserve">ях выявления </w:t>
      </w:r>
      <w:r>
        <w:t>зло</w:t>
      </w:r>
      <w:r w:rsidR="005A2E2C">
        <w:t>употреблений использования энергии следует рекомендовать предприятию применение мер пресечения.</w:t>
      </w:r>
      <w:r>
        <w:t xml:space="preserve"> </w:t>
      </w:r>
    </w:p>
    <w:p w:rsidR="007F7B31" w:rsidRDefault="005846D5" w:rsidP="00CC22EA">
      <w:pPr>
        <w:jc w:val="both"/>
        <w:rPr>
          <w:b/>
          <w:bCs/>
        </w:rPr>
      </w:pPr>
      <w:r>
        <w:rPr>
          <w:b/>
          <w:bCs/>
        </w:rPr>
        <w:t>1</w:t>
      </w:r>
      <w:r w:rsidR="00A67675">
        <w:rPr>
          <w:b/>
          <w:bCs/>
        </w:rPr>
        <w:t>3</w:t>
      </w:r>
      <w:r w:rsidR="007E0FC7">
        <w:rPr>
          <w:b/>
          <w:bCs/>
        </w:rPr>
        <w:t>.1. Элементы анализа эффективности энергопотребления</w:t>
      </w:r>
    </w:p>
    <w:p w:rsidR="00CC22EA" w:rsidRPr="007F7B31" w:rsidRDefault="00A67675" w:rsidP="00CC22EA">
      <w:pPr>
        <w:jc w:val="both"/>
        <w:rPr>
          <w:b/>
          <w:bCs/>
        </w:rPr>
      </w:pPr>
      <w:r>
        <w:t>13</w:t>
      </w:r>
      <w:r w:rsidR="00866A30">
        <w:t>.1.1.</w:t>
      </w:r>
      <w:r w:rsidR="005A2E2C">
        <w:t>Для достижения у</w:t>
      </w:r>
      <w:r w:rsidR="00B42C8F">
        <w:t>казанных выше целей используются</w:t>
      </w:r>
      <w:r w:rsidR="00DD0037">
        <w:t xml:space="preserve"> данные</w:t>
      </w:r>
      <w:r w:rsidR="00B42C8F">
        <w:t xml:space="preserve"> все</w:t>
      </w:r>
      <w:r w:rsidR="00DD0037">
        <w:t>х или части</w:t>
      </w:r>
      <w:r w:rsidR="00B42C8F">
        <w:t xml:space="preserve"> следующих документов:</w:t>
      </w:r>
    </w:p>
    <w:p w:rsidR="00CC22EA" w:rsidRDefault="00196918" w:rsidP="00CC22EA">
      <w:pPr>
        <w:jc w:val="both"/>
      </w:pPr>
      <w:r>
        <w:t xml:space="preserve">1) </w:t>
      </w:r>
      <w:r w:rsidR="001E4A4A">
        <w:t>О</w:t>
      </w:r>
      <w:r w:rsidR="007E0FC7">
        <w:t>тчет</w:t>
      </w:r>
      <w:r w:rsidR="00DD0037">
        <w:t>а</w:t>
      </w:r>
      <w:r w:rsidR="007E0FC7">
        <w:t xml:space="preserve"> о годовой закупке топлива и энергии; </w:t>
      </w:r>
    </w:p>
    <w:p w:rsidR="007E0FC7" w:rsidRDefault="00196918" w:rsidP="00CC22EA">
      <w:pPr>
        <w:jc w:val="both"/>
      </w:pPr>
      <w:r>
        <w:t xml:space="preserve">2) </w:t>
      </w:r>
      <w:r w:rsidR="001E4A4A">
        <w:t>Г</w:t>
      </w:r>
      <w:r w:rsidR="007E0FC7">
        <w:t>рафик</w:t>
      </w:r>
      <w:r w:rsidR="00DD0037">
        <w:t>а</w:t>
      </w:r>
      <w:r w:rsidR="007E0FC7">
        <w:t xml:space="preserve"> регрессивного анализа: </w:t>
      </w:r>
    </w:p>
    <w:p w:rsidR="007E0FC7" w:rsidRDefault="00196918" w:rsidP="00CC22EA">
      <w:r>
        <w:t xml:space="preserve">3) </w:t>
      </w:r>
      <w:r w:rsidR="001E4A4A">
        <w:t>Т</w:t>
      </w:r>
      <w:r w:rsidR="00DD0037">
        <w:t>аблицы</w:t>
      </w:r>
      <w:r w:rsidR="007E0FC7">
        <w:t xml:space="preserve"> энергоаудита; </w:t>
      </w:r>
    </w:p>
    <w:p w:rsidR="007E0FC7" w:rsidRDefault="00196918" w:rsidP="00CC22EA">
      <w:r>
        <w:t xml:space="preserve">4) </w:t>
      </w:r>
      <w:r w:rsidR="001E4A4A">
        <w:t>К</w:t>
      </w:r>
      <w:r w:rsidR="00DD0037">
        <w:t>оэффициентов</w:t>
      </w:r>
      <w:r w:rsidR="007E0FC7">
        <w:t xml:space="preserve"> стоимости топлива; </w:t>
      </w:r>
    </w:p>
    <w:p w:rsidR="007E0FC7" w:rsidRDefault="00196918" w:rsidP="00CC22EA">
      <w:r>
        <w:t xml:space="preserve">5) </w:t>
      </w:r>
      <w:r w:rsidR="001E4A4A">
        <w:t>Д</w:t>
      </w:r>
      <w:r w:rsidR="00DD0037">
        <w:t>иаграмм</w:t>
      </w:r>
      <w:r w:rsidR="007E0FC7">
        <w:t xml:space="preserve"> Сенки; </w:t>
      </w:r>
    </w:p>
    <w:p w:rsidR="00DD0037" w:rsidRDefault="00196918" w:rsidP="00DD0037">
      <w:r>
        <w:t xml:space="preserve">6) </w:t>
      </w:r>
      <w:r w:rsidR="001E4A4A">
        <w:t>К</w:t>
      </w:r>
      <w:r w:rsidR="00DD0037">
        <w:t>руговых диаграмм</w:t>
      </w:r>
      <w:r w:rsidR="007E0FC7">
        <w:t xml:space="preserve"> энергопотребления. </w:t>
      </w:r>
    </w:p>
    <w:p w:rsidR="004E5422" w:rsidRDefault="005846D5" w:rsidP="007E0FC7">
      <w:pPr>
        <w:jc w:val="both"/>
      </w:pPr>
      <w:r>
        <w:t>1</w:t>
      </w:r>
      <w:r w:rsidR="00A67675">
        <w:t>3</w:t>
      </w:r>
      <w:r w:rsidR="00866A30">
        <w:t>.1.2.</w:t>
      </w:r>
      <w:r w:rsidR="007E0FC7">
        <w:t xml:space="preserve">Отчет о закупке топлива и энергии на протяжении года обычно подают в табличной форме. Таблицы составляют на основании ежемесячных счетов поставщиков топлива и энергии, они содержат всю необходимую техническую и </w:t>
      </w:r>
      <w:r w:rsidR="00B42C8F">
        <w:t xml:space="preserve">финансовую информацию. </w:t>
      </w:r>
      <w:r w:rsidR="00DD0037">
        <w:t>Если д</w:t>
      </w:r>
      <w:r w:rsidR="007A1647">
        <w:t>ан</w:t>
      </w:r>
      <w:r w:rsidR="00DD0037">
        <w:t>ные таблиц</w:t>
      </w:r>
      <w:r w:rsidR="007A1647">
        <w:t xml:space="preserve"> неудобны</w:t>
      </w:r>
      <w:r w:rsidR="007E0FC7">
        <w:t xml:space="preserve"> для сравнения, поскольку количество потребленных энергии </w:t>
      </w:r>
      <w:r w:rsidR="004E5422">
        <w:t>и энергоносителей представлен</w:t>
      </w:r>
      <w:r w:rsidR="007A1647">
        <w:t>ы</w:t>
      </w:r>
      <w:r w:rsidR="004E5422">
        <w:t xml:space="preserve"> в своих «естественных»</w:t>
      </w:r>
      <w:r w:rsidR="00DD0037">
        <w:t xml:space="preserve"> единицах измерения, следует</w:t>
      </w:r>
      <w:r w:rsidR="007E0FC7">
        <w:t xml:space="preserve"> сво</w:t>
      </w:r>
      <w:r w:rsidR="00DD0037">
        <w:t>дить их</w:t>
      </w:r>
      <w:r w:rsidR="007E0FC7">
        <w:t xml:space="preserve"> до одной общей единицы измерения</w:t>
      </w:r>
      <w:r w:rsidR="004E5422">
        <w:t xml:space="preserve"> энергии, наиболее частой – кВт/</w:t>
      </w:r>
      <w:r w:rsidR="007E0FC7">
        <w:t>ч (или ГДж) и сопоставл</w:t>
      </w:r>
      <w:r w:rsidR="00DD0037">
        <w:t>ять</w:t>
      </w:r>
      <w:r w:rsidR="007E0FC7">
        <w:t xml:space="preserve"> со стоимостью соответствую</w:t>
      </w:r>
      <w:r w:rsidR="00DD0037">
        <w:t>щих энергоносителей.</w:t>
      </w:r>
    </w:p>
    <w:p w:rsidR="000405DD" w:rsidRPr="00866A30" w:rsidRDefault="007E0FC7" w:rsidP="007E0FC7">
      <w:pPr>
        <w:jc w:val="both"/>
        <w:rPr>
          <w:b/>
        </w:rPr>
      </w:pPr>
      <w:r>
        <w:t>Следует у</w:t>
      </w:r>
      <w:r w:rsidR="00866A30">
        <w:t>читывать также экономию</w:t>
      </w:r>
      <w:r>
        <w:t xml:space="preserve"> за счет уменьше</w:t>
      </w:r>
      <w:r w:rsidR="00866A30">
        <w:t>ния максимальной на</w:t>
      </w:r>
      <w:r>
        <w:t>грузки (в особенности в зимние месяцы) и уменьшение постоян</w:t>
      </w:r>
      <w:r w:rsidR="00866A30">
        <w:t>ной составляющей</w:t>
      </w:r>
      <w:r>
        <w:t xml:space="preserve"> оплаты в случае получения обоснованных причин для перезаключения договора с электроснабжающей организа</w:t>
      </w:r>
      <w:r w:rsidR="00866A30">
        <w:t>цией на минимальную</w:t>
      </w:r>
      <w:r>
        <w:t xml:space="preserve"> мощность. </w:t>
      </w:r>
      <w:r w:rsidR="006673E9" w:rsidRPr="008452AB">
        <w:rPr>
          <w:i/>
        </w:rPr>
        <w:t>П</w:t>
      </w:r>
      <w:r w:rsidR="00866A30" w:rsidRPr="008452AB">
        <w:rPr>
          <w:i/>
        </w:rPr>
        <w:t>роизводить расчёт экономии</w:t>
      </w:r>
      <w:r w:rsidRPr="008452AB">
        <w:rPr>
          <w:i/>
        </w:rPr>
        <w:t xml:space="preserve"> </w:t>
      </w:r>
      <w:r w:rsidR="00866A30" w:rsidRPr="008452AB">
        <w:rPr>
          <w:i/>
        </w:rPr>
        <w:t>по</w:t>
      </w:r>
      <w:r w:rsidR="00413B74" w:rsidRPr="008452AB">
        <w:rPr>
          <w:i/>
        </w:rPr>
        <w:t xml:space="preserve"> </w:t>
      </w:r>
      <w:r w:rsidRPr="008452AB">
        <w:rPr>
          <w:i/>
        </w:rPr>
        <w:t>средн</w:t>
      </w:r>
      <w:r w:rsidR="00866A30" w:rsidRPr="008452AB">
        <w:rPr>
          <w:i/>
        </w:rPr>
        <w:t>ему</w:t>
      </w:r>
      <w:r w:rsidRPr="008452AB">
        <w:rPr>
          <w:i/>
        </w:rPr>
        <w:t xml:space="preserve"> расход</w:t>
      </w:r>
      <w:r w:rsidR="00866A30" w:rsidRPr="008452AB">
        <w:rPr>
          <w:i/>
        </w:rPr>
        <w:t>у</w:t>
      </w:r>
      <w:r w:rsidRPr="008452AB">
        <w:rPr>
          <w:i/>
        </w:rPr>
        <w:t xml:space="preserve"> на единицу энер</w:t>
      </w:r>
      <w:r w:rsidR="00866A30" w:rsidRPr="008452AB">
        <w:rPr>
          <w:i/>
        </w:rPr>
        <w:t>гии</w:t>
      </w:r>
      <w:r w:rsidR="006673E9" w:rsidRPr="008452AB">
        <w:rPr>
          <w:i/>
        </w:rPr>
        <w:t xml:space="preserve"> не допускается</w:t>
      </w:r>
      <w:r w:rsidR="00866A30" w:rsidRPr="00866A30">
        <w:rPr>
          <w:b/>
        </w:rPr>
        <w:t>.</w:t>
      </w:r>
    </w:p>
    <w:p w:rsidR="007E0FC7" w:rsidRDefault="005846D5" w:rsidP="007E0FC7">
      <w:pPr>
        <w:jc w:val="both"/>
      </w:pPr>
      <w:r>
        <w:t>1</w:t>
      </w:r>
      <w:r w:rsidR="00A67675">
        <w:t>3</w:t>
      </w:r>
      <w:r w:rsidR="00866A30">
        <w:t>.1.5.При анализ</w:t>
      </w:r>
      <w:r w:rsidR="00196918">
        <w:t>е</w:t>
      </w:r>
      <w:r w:rsidR="00866A30">
        <w:t xml:space="preserve"> и в отчетах следует  применять</w:t>
      </w:r>
      <w:r w:rsidR="007E0FC7">
        <w:t xml:space="preserve"> два вида графиков: </w:t>
      </w:r>
    </w:p>
    <w:p w:rsidR="00196918" w:rsidRDefault="00196918" w:rsidP="007E0FC7">
      <w:pPr>
        <w:jc w:val="both"/>
      </w:pPr>
      <w:r>
        <w:t xml:space="preserve">1) </w:t>
      </w:r>
      <w:r w:rsidR="000405DD">
        <w:t>Г</w:t>
      </w:r>
      <w:r w:rsidR="007E0FC7">
        <w:t>раф</w:t>
      </w:r>
      <w:r w:rsidR="00866A30">
        <w:t>ик изменения энергопотребления п</w:t>
      </w:r>
      <w:r w:rsidR="007E0FC7">
        <w:t>о времени (так называемый линейный график энергопотребление), на котором кроме помесячного энергопотребления могут быть нане</w:t>
      </w:r>
      <w:r>
        <w:t>сены</w:t>
      </w:r>
      <w:r w:rsidR="007E0FC7">
        <w:t xml:space="preserve"> дан</w:t>
      </w:r>
      <w:r w:rsidR="00866A30">
        <w:t>н</w:t>
      </w:r>
      <w:r w:rsidR="007E0FC7">
        <w:t>ы</w:t>
      </w:r>
      <w:r w:rsidR="00866A30">
        <w:t>е</w:t>
      </w:r>
      <w:r w:rsidR="007E0FC7">
        <w:t xml:space="preserve"> о температуре окружающей среды и прочие факторы, которые влияют на потребление энергии</w:t>
      </w:r>
      <w:r w:rsidR="00866A30">
        <w:t>;</w:t>
      </w:r>
      <w:r w:rsidR="007E0FC7">
        <w:t xml:space="preserve"> </w:t>
      </w:r>
    </w:p>
    <w:p w:rsidR="00EE58AF" w:rsidRDefault="00196918" w:rsidP="007E0FC7">
      <w:pPr>
        <w:jc w:val="both"/>
      </w:pPr>
      <w:r>
        <w:t xml:space="preserve">2) </w:t>
      </w:r>
      <w:r w:rsidR="00866A30">
        <w:t xml:space="preserve"> </w:t>
      </w:r>
      <w:r w:rsidR="000405DD">
        <w:t>Г</w:t>
      </w:r>
      <w:r w:rsidR="007E0FC7">
        <w:t xml:space="preserve">рафик регрессивного анализа </w:t>
      </w:r>
    </w:p>
    <w:p w:rsidR="005846D5" w:rsidRDefault="005846D5" w:rsidP="007E0FC7">
      <w:pPr>
        <w:jc w:val="both"/>
      </w:pPr>
      <w:r>
        <w:t>1</w:t>
      </w:r>
      <w:r w:rsidR="00A67675">
        <w:t>3</w:t>
      </w:r>
      <w:r w:rsidR="00EE58AF">
        <w:t>.1.6.В месячном</w:t>
      </w:r>
      <w:r w:rsidR="007E0FC7">
        <w:t xml:space="preserve"> график</w:t>
      </w:r>
      <w:r w:rsidR="00EE58AF">
        <w:t>е</w:t>
      </w:r>
      <w:r w:rsidR="007E0FC7">
        <w:t xml:space="preserve"> потребления газа отопительной сис</w:t>
      </w:r>
      <w:r w:rsidR="00EE58AF">
        <w:t xml:space="preserve">темой </w:t>
      </w:r>
      <w:r w:rsidR="007E0FC7">
        <w:t>показатель внешней температуры - градусо-дни. Чем ниже температура окружающей среды, тем более градусо-дней. График иллюстрирует влияние погодных условий на потребление газа. В частности, наблюдается аномалия в декабре и январе, хотя градусо-дней наоборот, в январе больше чем в декабре. Это может быть обуслов</w:t>
      </w:r>
      <w:r w:rsidR="00EE58AF">
        <w:t>лено тем, что показания приборов учёта</w:t>
      </w:r>
      <w:r w:rsidR="007E0FC7">
        <w:t xml:space="preserve"> за декабрь в связи с новогодними праздниками и Рождеством было отложено на начало января</w:t>
      </w:r>
    </w:p>
    <w:p w:rsidR="00DD0037" w:rsidRDefault="005846D5" w:rsidP="00DD0037">
      <w:pPr>
        <w:jc w:val="both"/>
      </w:pPr>
      <w:r>
        <w:t>1</w:t>
      </w:r>
      <w:r w:rsidR="00A67675">
        <w:t>3</w:t>
      </w:r>
      <w:r w:rsidR="00EE58AF">
        <w:t>.1.7.</w:t>
      </w:r>
      <w:r w:rsidR="007E0FC7">
        <w:t>График</w:t>
      </w:r>
      <w:r w:rsidR="00EE58AF">
        <w:t xml:space="preserve"> </w:t>
      </w:r>
      <w:r w:rsidR="007E0FC7">
        <w:t>регресс</w:t>
      </w:r>
      <w:r w:rsidR="00EE58AF">
        <w:t>ивного анализа зависимости</w:t>
      </w:r>
      <w:r w:rsidR="007E0FC7">
        <w:t xml:space="preserve"> потреб</w:t>
      </w:r>
      <w:r w:rsidR="00EE58AF">
        <w:t>ления энергии от</w:t>
      </w:r>
      <w:r w:rsidR="007E0FC7">
        <w:t xml:space="preserve"> независи</w:t>
      </w:r>
      <w:r w:rsidR="00EE58AF">
        <w:t>мой пере</w:t>
      </w:r>
      <w:r w:rsidR="007E0FC7">
        <w:t xml:space="preserve">менной, </w:t>
      </w:r>
      <w:r w:rsidR="00EE58AF">
        <w:t xml:space="preserve"> представляет, </w:t>
      </w:r>
      <w:r w:rsidR="007E0FC7">
        <w:t xml:space="preserve">в данном случае, </w:t>
      </w:r>
      <w:r w:rsidR="00EE58AF">
        <w:t xml:space="preserve">зависимость </w:t>
      </w:r>
      <w:r w:rsidR="007E0FC7">
        <w:t>между потреблением газа на отопление и градусо-днями. На основе ре</w:t>
      </w:r>
      <w:r w:rsidR="00EE58AF">
        <w:t>грессивного анализа определено</w:t>
      </w:r>
      <w:r w:rsidR="007E0FC7">
        <w:t xml:space="preserve"> базовое потребление (</w:t>
      </w:r>
      <w:smartTag w:uri="urn:schemas-microsoft-com:office:smarttags" w:element="metricconverter">
        <w:smartTagPr>
          <w:attr w:name="ProductID" w:val="18468 м3"/>
        </w:smartTagPr>
        <w:r w:rsidR="007E0FC7">
          <w:t>18468 м3</w:t>
        </w:r>
      </w:smartTag>
      <w:r w:rsidR="007E0FC7">
        <w:t xml:space="preserve"> газа) и ско</w:t>
      </w:r>
      <w:r w:rsidR="00EE58AF">
        <w:t>рость нарастания  пере</w:t>
      </w:r>
      <w:r w:rsidR="007E0FC7">
        <w:t>менного потребления (550,0 м</w:t>
      </w:r>
      <w:r w:rsidR="007E0FC7">
        <w:rPr>
          <w:vertAlign w:val="superscript"/>
        </w:rPr>
        <w:t>3</w:t>
      </w:r>
      <w:r w:rsidR="007E0FC7">
        <w:t>/градусо-день), а также коэффициент корреля</w:t>
      </w:r>
      <w:r w:rsidR="00EE58AF">
        <w:t xml:space="preserve">ции. Имеет место </w:t>
      </w:r>
      <w:r w:rsidR="007E0FC7">
        <w:t>тесная корреляция с коэффициентом, равным 0,</w:t>
      </w:r>
      <w:r w:rsidR="00EE58AF">
        <w:t xml:space="preserve">94. </w:t>
      </w:r>
    </w:p>
    <w:p w:rsidR="00225C39" w:rsidRDefault="007E0FC7" w:rsidP="00DD0037">
      <w:pPr>
        <w:jc w:val="both"/>
      </w:pPr>
      <w:r>
        <w:rPr>
          <w:i/>
        </w:rPr>
        <w:t>Стоимость потребленной конкретным приемником энергии определялось как произведение стоимости единицы электроэнергии или газа на количество потребленной</w:t>
      </w:r>
    </w:p>
    <w:p w:rsidR="00242B9E" w:rsidRDefault="005846D5" w:rsidP="00242B9E">
      <w:pPr>
        <w:jc w:val="both"/>
      </w:pPr>
      <w:r>
        <w:t>1</w:t>
      </w:r>
      <w:r w:rsidR="00A67675">
        <w:t>3</w:t>
      </w:r>
      <w:r w:rsidR="00DD0037">
        <w:t>.1.8</w:t>
      </w:r>
      <w:r w:rsidR="00F21E58">
        <w:t>.</w:t>
      </w:r>
      <w:r w:rsidR="00242B9E">
        <w:t>При анализе рассматривается потре</w:t>
      </w:r>
      <w:r w:rsidR="00196918">
        <w:t>бление энергии внутри объекта и</w:t>
      </w:r>
      <w:r w:rsidR="00242B9E">
        <w:t xml:space="preserve"> поэтому не принимаются во внимание потери, связанные с производством энергии на электростанции и передачей ее потребителю. Иногда эти потери традиционно включают в энергоаудит путем деления фактически потребленной объектом энергии на средний национальный коэффициент производства и распределения (от 25% до 35%).</w:t>
      </w:r>
      <w:r w:rsidR="00DD0037">
        <w:t xml:space="preserve"> </w:t>
      </w:r>
      <w:r w:rsidR="00242B9E">
        <w:t>Можно выделить отдельным рядом потери сжигания (например, за счет выбросов а</w:t>
      </w:r>
      <w:r w:rsidR="00F21E58">
        <w:t xml:space="preserve"> атмосферу через дымовую трубу).</w:t>
      </w:r>
    </w:p>
    <w:p w:rsidR="00242B9E" w:rsidRDefault="005846D5" w:rsidP="00242B9E">
      <w:pPr>
        <w:jc w:val="both"/>
      </w:pPr>
      <w:r>
        <w:t>1</w:t>
      </w:r>
      <w:r w:rsidR="00A67675">
        <w:t>3</w:t>
      </w:r>
      <w:r w:rsidR="00DD0037">
        <w:t>.1.9</w:t>
      </w:r>
      <w:r w:rsidR="00F21E58">
        <w:t>.</w:t>
      </w:r>
      <w:r w:rsidR="00242B9E">
        <w:t>Коэффициенты стоимости топлива и энергии соотносят потребление и стоимость энергии с объемом производства, внешней температурой, габаритами здания, то есть с факторами, от которых зависит объем энергопотребления. Таким образом, коэффициенты стоимости топлива и энергии являются простыми показателями работы. Эти показатели используют, как информацию о стоимости энергии, которая потреблена в определенных зонах. Их также используют для сравнения эффективности использования энергии на нескольких однотипных объектах</w:t>
      </w:r>
      <w:r w:rsidR="00F21E58">
        <w:t>.</w:t>
      </w:r>
    </w:p>
    <w:p w:rsidR="00242B9E" w:rsidRDefault="005846D5" w:rsidP="00196918">
      <w:pPr>
        <w:jc w:val="both"/>
      </w:pPr>
      <w:r>
        <w:t>1</w:t>
      </w:r>
      <w:r w:rsidR="00A67675">
        <w:t>3</w:t>
      </w:r>
      <w:r w:rsidR="005604D6">
        <w:t>.1.10</w:t>
      </w:r>
      <w:r w:rsidR="00196918">
        <w:t xml:space="preserve">. Диаграмма Сенки - </w:t>
      </w:r>
      <w:r w:rsidR="00242B9E">
        <w:t xml:space="preserve"> графическое изобра</w:t>
      </w:r>
      <w:r w:rsidR="00196918">
        <w:t>жение потоков энергии, в которых</w:t>
      </w:r>
      <w:r w:rsidR="00242B9E">
        <w:t xml:space="preserve"> толщина разных элем</w:t>
      </w:r>
      <w:r w:rsidR="00196918">
        <w:t>ентов диаграммы пропорциональна</w:t>
      </w:r>
      <w:r w:rsidR="00242B9E">
        <w:t xml:space="preserve"> соответствующему количеству энергии. Некоторые диаграммы Сенки отображают циклическое движение энергопотоков, например, возвращение конденсата в котельную. Кроме диаграммы Сенки в энергоаудите используются круговые диаграммы, с помощью которых можно графически изобразить потребления энергии как в натуральных, </w:t>
      </w:r>
      <w:r w:rsidR="00196918">
        <w:t>так и в относительных, единицах.</w:t>
      </w:r>
      <w:r w:rsidR="00242B9E">
        <w:t xml:space="preserve"> </w:t>
      </w:r>
    </w:p>
    <w:p w:rsidR="00196918" w:rsidRDefault="00196918" w:rsidP="00196918">
      <w:pPr>
        <w:jc w:val="both"/>
      </w:pPr>
    </w:p>
    <w:p w:rsidR="00B318FD" w:rsidRDefault="005846D5" w:rsidP="00B318FD">
      <w:r>
        <w:rPr>
          <w:b/>
          <w:bCs/>
        </w:rPr>
        <w:t>1</w:t>
      </w:r>
      <w:r w:rsidR="00A67675">
        <w:rPr>
          <w:b/>
          <w:bCs/>
        </w:rPr>
        <w:t>4</w:t>
      </w:r>
      <w:r w:rsidR="00196918">
        <w:rPr>
          <w:b/>
          <w:bCs/>
        </w:rPr>
        <w:t>. Описание предприятия и зданий.</w:t>
      </w:r>
    </w:p>
    <w:p w:rsidR="00196918" w:rsidRDefault="00A67675" w:rsidP="0089236D">
      <w:pPr>
        <w:jc w:val="both"/>
      </w:pPr>
      <w:r>
        <w:t>14</w:t>
      </w:r>
      <w:r w:rsidR="00EE3A9A">
        <w:t>.1.</w:t>
      </w:r>
      <w:r w:rsidR="0089236D">
        <w:t>Входит в</w:t>
      </w:r>
      <w:r w:rsidR="00196918">
        <w:t xml:space="preserve"> раздел отчёта по энергоаудиту. </w:t>
      </w:r>
      <w:r w:rsidR="00242B9E">
        <w:t>Описание содержит некоторые характеристики предприятия относительно определенных аспектов энергоснабжения и энергопотребления, комментарии и наблюдения, таблицы и дополнения</w:t>
      </w:r>
      <w:r w:rsidR="00196918">
        <w:t>, в том числе</w:t>
      </w:r>
      <w:r w:rsidR="0089236D">
        <w:t>, сведения:</w:t>
      </w:r>
    </w:p>
    <w:p w:rsidR="00242B9E" w:rsidRDefault="0089236D" w:rsidP="00242B9E">
      <w:pPr>
        <w:jc w:val="both"/>
      </w:pPr>
      <w:r w:rsidRPr="00110CBE">
        <w:rPr>
          <w:b/>
          <w:i/>
        </w:rPr>
        <w:t>1)</w:t>
      </w:r>
      <w:r w:rsidRPr="00110CBE">
        <w:rPr>
          <w:i/>
        </w:rPr>
        <w:t xml:space="preserve"> </w:t>
      </w:r>
      <w:r w:rsidRPr="00110CBE">
        <w:rPr>
          <w:b/>
          <w:i/>
        </w:rPr>
        <w:t>О</w:t>
      </w:r>
      <w:r w:rsidRPr="00110CBE">
        <w:rPr>
          <w:i/>
        </w:rPr>
        <w:t xml:space="preserve"> </w:t>
      </w:r>
      <w:r w:rsidR="00021602" w:rsidRPr="00110CBE">
        <w:rPr>
          <w:b/>
          <w:bCs/>
          <w:i/>
        </w:rPr>
        <w:t xml:space="preserve">поставке </w:t>
      </w:r>
      <w:r w:rsidR="00242B9E" w:rsidRPr="00110CBE">
        <w:rPr>
          <w:b/>
          <w:bCs/>
          <w:i/>
        </w:rPr>
        <w:t>энергии на объект</w:t>
      </w:r>
      <w:r w:rsidR="00242B9E">
        <w:rPr>
          <w:b/>
          <w:bCs/>
        </w:rPr>
        <w:t>.</w:t>
      </w:r>
      <w:r w:rsidR="00196918">
        <w:t xml:space="preserve"> </w:t>
      </w:r>
      <w:r w:rsidR="00021602">
        <w:t xml:space="preserve">Содержится </w:t>
      </w:r>
      <w:r w:rsidR="00242B9E">
        <w:t>описание оборудования, через которое осуществляется снабжение энергии на объект (трубы, регуляторы давления, главные вводные щиты электроэнерг</w:t>
      </w:r>
      <w:r w:rsidR="00021602">
        <w:t xml:space="preserve">ии), а также оборудование для </w:t>
      </w:r>
      <w:r w:rsidR="00242B9E">
        <w:t>хранения топлива, главное измерительное оборудование, централизованные (общезаводские) устройства компенсации реактивной мощности.</w:t>
      </w:r>
    </w:p>
    <w:p w:rsidR="00242B9E" w:rsidRDefault="0089236D" w:rsidP="00242B9E">
      <w:pPr>
        <w:jc w:val="both"/>
      </w:pPr>
      <w:r w:rsidRPr="00110CBE">
        <w:rPr>
          <w:b/>
          <w:i/>
        </w:rPr>
        <w:t xml:space="preserve">2) Об </w:t>
      </w:r>
      <w:r w:rsidR="00021602" w:rsidRPr="00110CBE">
        <w:rPr>
          <w:b/>
          <w:i/>
        </w:rPr>
        <w:t>о</w:t>
      </w:r>
      <w:r w:rsidR="00021602" w:rsidRPr="00110CBE">
        <w:rPr>
          <w:b/>
          <w:bCs/>
          <w:i/>
        </w:rPr>
        <w:t>борудовании</w:t>
      </w:r>
      <w:r w:rsidR="00242B9E" w:rsidRPr="00110CBE">
        <w:rPr>
          <w:b/>
          <w:bCs/>
          <w:i/>
        </w:rPr>
        <w:t xml:space="preserve"> преобразования энергии</w:t>
      </w:r>
      <w:r w:rsidR="00242B9E">
        <w:rPr>
          <w:b/>
          <w:bCs/>
        </w:rPr>
        <w:t>.</w:t>
      </w:r>
      <w:r w:rsidR="00242B9E">
        <w:t xml:space="preserve"> </w:t>
      </w:r>
      <w:r w:rsidR="00021602">
        <w:t>Содержится описание котлов</w:t>
      </w:r>
      <w:r w:rsidR="00242B9E">
        <w:t>, системы комплексного производства тепловой и электрической энергии, воздуш</w:t>
      </w:r>
      <w:r w:rsidR="00021602">
        <w:t>ных</w:t>
      </w:r>
      <w:r w:rsidR="00242B9E">
        <w:t xml:space="preserve"> к</w:t>
      </w:r>
      <w:r w:rsidR="00021602">
        <w:t>омпрессоров</w:t>
      </w:r>
      <w:r w:rsidR="00242B9E">
        <w:t>, холодиль</w:t>
      </w:r>
      <w:r w:rsidR="00021602">
        <w:t>ных установок.</w:t>
      </w:r>
    </w:p>
    <w:p w:rsidR="00242B9E" w:rsidRDefault="0089236D" w:rsidP="00242B9E">
      <w:pPr>
        <w:jc w:val="both"/>
      </w:pPr>
      <w:r w:rsidRPr="00110CBE">
        <w:rPr>
          <w:b/>
          <w:bCs/>
          <w:i/>
        </w:rPr>
        <w:t xml:space="preserve">3) О </w:t>
      </w:r>
      <w:r w:rsidR="00021602" w:rsidRPr="00110CBE">
        <w:rPr>
          <w:b/>
          <w:bCs/>
          <w:i/>
        </w:rPr>
        <w:t>распределении</w:t>
      </w:r>
      <w:r w:rsidR="00242B9E" w:rsidRPr="00110CBE">
        <w:rPr>
          <w:b/>
          <w:bCs/>
          <w:i/>
        </w:rPr>
        <w:t xml:space="preserve"> энергии</w:t>
      </w:r>
      <w:r w:rsidR="00242B9E">
        <w:rPr>
          <w:b/>
          <w:bCs/>
        </w:rPr>
        <w:t>.</w:t>
      </w:r>
      <w:r w:rsidR="00242B9E">
        <w:t xml:space="preserve"> </w:t>
      </w:r>
      <w:r w:rsidR="00021602">
        <w:t>Содержится информация</w:t>
      </w:r>
      <w:r w:rsidR="00242B9E">
        <w:t xml:space="preserve"> о системах распределения энергии, в частности, системы распределения холодной и горячей воды, системы конденсиро</w:t>
      </w:r>
      <w:r w:rsidR="005604D6">
        <w:t>вания пара</w:t>
      </w:r>
      <w:r w:rsidR="00242B9E">
        <w:t xml:space="preserve"> и системы распределения сжатого воздуха. </w:t>
      </w:r>
    </w:p>
    <w:p w:rsidR="00242B9E" w:rsidRDefault="0089236D" w:rsidP="00242B9E">
      <w:pPr>
        <w:jc w:val="both"/>
      </w:pPr>
      <w:r w:rsidRPr="00110CBE">
        <w:rPr>
          <w:b/>
          <w:i/>
        </w:rPr>
        <w:t xml:space="preserve">4) Об </w:t>
      </w:r>
      <w:r w:rsidR="00021602" w:rsidRPr="00110CBE">
        <w:rPr>
          <w:b/>
          <w:i/>
        </w:rPr>
        <w:t>о</w:t>
      </w:r>
      <w:r w:rsidR="00021602" w:rsidRPr="00110CBE">
        <w:rPr>
          <w:b/>
          <w:bCs/>
          <w:i/>
        </w:rPr>
        <w:t>борудовании</w:t>
      </w:r>
      <w:r w:rsidR="00242B9E" w:rsidRPr="00110CBE">
        <w:rPr>
          <w:b/>
          <w:bCs/>
          <w:i/>
        </w:rPr>
        <w:t xml:space="preserve"> потребления энергии</w:t>
      </w:r>
      <w:r w:rsidR="00242B9E">
        <w:rPr>
          <w:b/>
          <w:bCs/>
        </w:rPr>
        <w:t>.</w:t>
      </w:r>
      <w:r w:rsidR="00242B9E">
        <w:t xml:space="preserve"> </w:t>
      </w:r>
      <w:r w:rsidR="00021602">
        <w:t>Содержится описание оборудования</w:t>
      </w:r>
      <w:r w:rsidR="00242B9E">
        <w:t>, которое потребляет первичную или вторичную энергию, а именно: производственные механизмы, системы вентиляции и кондиционирования воздуха, осветительные системы, офисное оснащение и т.п.</w:t>
      </w:r>
    </w:p>
    <w:p w:rsidR="00242B9E" w:rsidRDefault="00A67675" w:rsidP="00242B9E">
      <w:pPr>
        <w:jc w:val="both"/>
      </w:pPr>
      <w:r>
        <w:t>14</w:t>
      </w:r>
      <w:r w:rsidR="00EE3A9A">
        <w:t>.2.</w:t>
      </w:r>
      <w:r w:rsidR="00242B9E">
        <w:t>Описание должно быть не просто перечнем оснащения и информацией, на основе которой можно проводить расчеты энергоаудита. Он</w:t>
      </w:r>
      <w:r w:rsidR="00021602">
        <w:t>о должно</w:t>
      </w:r>
      <w:r w:rsidR="00242B9E">
        <w:t xml:space="preserve"> содержать также комментарии и наблюдение о способах использования энергии. </w:t>
      </w:r>
      <w:r w:rsidR="00021602">
        <w:t xml:space="preserve">Комментарии должны быть ориентированы на повышение эффективности упомянутых систем и уделять особое внимание причинам затрат энергии, таким, как недостаточная тепловая изоляция или потоки. </w:t>
      </w:r>
      <w:r w:rsidR="00242B9E">
        <w:t xml:space="preserve">К рекомендованным элементам описания относится: </w:t>
      </w:r>
    </w:p>
    <w:p w:rsidR="00021602" w:rsidRDefault="006673E9" w:rsidP="00021602">
      <w:pPr>
        <w:numPr>
          <w:ilvl w:val="0"/>
          <w:numId w:val="3"/>
        </w:numPr>
        <w:jc w:val="both"/>
      </w:pPr>
      <w:r>
        <w:t>Ф</w:t>
      </w:r>
      <w:r w:rsidR="00242B9E">
        <w:t>изическое описание оборудования (тип, номер модели, мощность, системы управле</w:t>
      </w:r>
      <w:r w:rsidR="001E4A4A">
        <w:t>ния).</w:t>
      </w:r>
      <w:r w:rsidR="00242B9E">
        <w:t xml:space="preserve"> </w:t>
      </w:r>
    </w:p>
    <w:p w:rsidR="00021602" w:rsidRDefault="006673E9" w:rsidP="00021602">
      <w:pPr>
        <w:numPr>
          <w:ilvl w:val="0"/>
          <w:numId w:val="3"/>
        </w:numPr>
        <w:jc w:val="both"/>
      </w:pPr>
      <w:r>
        <w:t>С</w:t>
      </w:r>
      <w:r w:rsidR="00242B9E">
        <w:t>пособ использования оборудования (его назначение, время эксплуатации, система управ</w:t>
      </w:r>
      <w:r w:rsidR="001E4A4A">
        <w:t>ления).</w:t>
      </w:r>
      <w:r w:rsidR="00242B9E">
        <w:t xml:space="preserve"> </w:t>
      </w:r>
    </w:p>
    <w:p w:rsidR="00021602" w:rsidRDefault="006673E9" w:rsidP="00021602">
      <w:pPr>
        <w:numPr>
          <w:ilvl w:val="0"/>
          <w:numId w:val="3"/>
        </w:numPr>
        <w:jc w:val="both"/>
      </w:pPr>
      <w:r>
        <w:t>И</w:t>
      </w:r>
      <w:r w:rsidR="00242B9E">
        <w:t>змеренные параметры режимов работы (электроэнергия, затрата жидкости, температура, влажно</w:t>
      </w:r>
      <w:r w:rsidR="001E4A4A">
        <w:t>сть, уровни освещенности).</w:t>
      </w:r>
      <w:r w:rsidR="00242B9E">
        <w:t xml:space="preserve"> </w:t>
      </w:r>
    </w:p>
    <w:p w:rsidR="00242B9E" w:rsidRDefault="006673E9" w:rsidP="00021602">
      <w:pPr>
        <w:numPr>
          <w:ilvl w:val="0"/>
          <w:numId w:val="3"/>
        </w:numPr>
        <w:jc w:val="both"/>
      </w:pPr>
      <w:r>
        <w:t>О</w:t>
      </w:r>
      <w:r w:rsidR="00242B9E">
        <w:t>бщие наблюдения (эффективность управления, неисправности, несовместимое оснащение).</w:t>
      </w:r>
    </w:p>
    <w:p w:rsidR="00242B9E" w:rsidRDefault="00A67675" w:rsidP="00021602">
      <w:pPr>
        <w:jc w:val="both"/>
      </w:pPr>
      <w:r>
        <w:t>14</w:t>
      </w:r>
      <w:r w:rsidR="00EE3A9A">
        <w:t>.3.</w:t>
      </w:r>
      <w:r w:rsidR="00DF6E78">
        <w:t>П</w:t>
      </w:r>
      <w:r w:rsidR="00242B9E">
        <w:t>отреб</w:t>
      </w:r>
      <w:r w:rsidR="00021602">
        <w:t>ителей энергии группируют</w:t>
      </w:r>
      <w:r w:rsidR="00DF6E78">
        <w:t xml:space="preserve"> не по типу</w:t>
      </w:r>
      <w:r w:rsidR="00242B9E">
        <w:t xml:space="preserve"> энергопотребления, а по категориям, например: </w:t>
      </w:r>
      <w:r w:rsidR="00021602">
        <w:t xml:space="preserve"> з</w:t>
      </w:r>
      <w:r w:rsidR="00242B9E">
        <w:t xml:space="preserve">дания; </w:t>
      </w:r>
      <w:r w:rsidR="00021602">
        <w:t xml:space="preserve"> </w:t>
      </w:r>
      <w:r w:rsidR="00242B9E">
        <w:t xml:space="preserve">котельные; </w:t>
      </w:r>
      <w:r w:rsidR="00021602">
        <w:t xml:space="preserve"> </w:t>
      </w:r>
      <w:r w:rsidR="00242B9E">
        <w:t xml:space="preserve">системы парораспределения; холодильные системы; установки вентиляции и кондиционирования воздуха; снабжение горячей воды; производственное оборудование, которое потребляет пар; передача и распределение электроэнергии; производственное оборудование, которое потребляет электроэнергию; </w:t>
      </w:r>
      <w:r w:rsidR="00021602">
        <w:t xml:space="preserve"> </w:t>
      </w:r>
      <w:r w:rsidR="00242B9E">
        <w:t xml:space="preserve">система сжатого воздуха; производственное оборудование, которое работает на газе (нефтепродуктах); офисное оборудование (разные энергопотребители); система освещения; оборудование предприятий общественного питания; оборудование прачечных. </w:t>
      </w:r>
    </w:p>
    <w:p w:rsidR="006673E9" w:rsidRDefault="00A67675" w:rsidP="00242B9E">
      <w:pPr>
        <w:jc w:val="both"/>
      </w:pPr>
      <w:r>
        <w:rPr>
          <w:bCs/>
        </w:rPr>
        <w:t>14</w:t>
      </w:r>
      <w:r w:rsidR="006673E9" w:rsidRPr="006673E9">
        <w:rPr>
          <w:bCs/>
        </w:rPr>
        <w:t>.4. К</w:t>
      </w:r>
      <w:r w:rsidR="00242B9E" w:rsidRPr="006673E9">
        <w:rPr>
          <w:bCs/>
        </w:rPr>
        <w:t>онструкция и структура зданий.</w:t>
      </w:r>
      <w:r w:rsidR="00242B9E">
        <w:t xml:space="preserve"> </w:t>
      </w:r>
    </w:p>
    <w:p w:rsidR="00242B9E" w:rsidRDefault="00345257" w:rsidP="00242B9E">
      <w:pPr>
        <w:jc w:val="both"/>
      </w:pPr>
      <w:r>
        <w:t>С</w:t>
      </w:r>
      <w:r w:rsidR="00242B9E">
        <w:t>одержит описание элементов конструкции зданий с точки зрения дизайна и использован</w:t>
      </w:r>
      <w:r>
        <w:t>ных материалов, характеристику</w:t>
      </w:r>
      <w:r w:rsidR="00242B9E">
        <w:t xml:space="preserve"> имеющейся в здания системы вентиляции: естественной или искусственной. Эти элемен</w:t>
      </w:r>
      <w:r>
        <w:t xml:space="preserve">ты описания вместе с габаритами </w:t>
      </w:r>
      <w:r w:rsidR="00242B9E">
        <w:t>зданий используют для расчета теоретически необходимой для отопления энергии. После этого результаты расчетов сравнивают с фактическим потреблением энергии. В описании дол</w:t>
      </w:r>
      <w:r>
        <w:t>жен быть указано</w:t>
      </w:r>
      <w:r w:rsidR="00242B9E">
        <w:t xml:space="preserve"> время пребывания в здании работников. Это нужно для проверки работы установок, которые регулируют температуру в помещениях. </w:t>
      </w:r>
    </w:p>
    <w:p w:rsidR="006673E9" w:rsidRDefault="00A67675" w:rsidP="00345257">
      <w:pPr>
        <w:jc w:val="both"/>
      </w:pPr>
      <w:r>
        <w:t>14</w:t>
      </w:r>
      <w:r w:rsidR="00EE3A9A">
        <w:t>.4.</w:t>
      </w:r>
      <w:r w:rsidR="00242B9E">
        <w:t xml:space="preserve">Для удобства большая часть </w:t>
      </w:r>
      <w:r w:rsidR="00345257">
        <w:t>собранной информации</w:t>
      </w:r>
      <w:r w:rsidR="00242B9E">
        <w:t xml:space="preserve"> </w:t>
      </w:r>
      <w:r w:rsidR="00345257">
        <w:t>подается в виде таблиц в</w:t>
      </w:r>
      <w:r w:rsidR="00242B9E">
        <w:t xml:space="preserve"> разде</w:t>
      </w:r>
      <w:r w:rsidR="00345257">
        <w:t>ле «</w:t>
      </w:r>
      <w:r w:rsidR="00242B9E">
        <w:t>Описание пред</w:t>
      </w:r>
      <w:r w:rsidR="00345257">
        <w:t>приятия и зданий»</w:t>
      </w:r>
      <w:r w:rsidR="00242B9E">
        <w:t>. Если таблицы выходят очень объемными. и</w:t>
      </w:r>
      <w:r w:rsidR="00345257">
        <w:t>х можно оформить как приложения. Д</w:t>
      </w:r>
      <w:r w:rsidR="00242B9E">
        <w:t xml:space="preserve">анными, которые </w:t>
      </w:r>
      <w:r w:rsidR="00345257">
        <w:t xml:space="preserve">в общем случае </w:t>
      </w:r>
      <w:r w:rsidR="00242B9E">
        <w:t>включают в таб</w:t>
      </w:r>
      <w:r w:rsidR="00345257">
        <w:t>лицы или приложения</w:t>
      </w:r>
      <w:r w:rsidR="00242B9E">
        <w:t>, являются та</w:t>
      </w:r>
      <w:r w:rsidR="00345257">
        <w:t>кие как</w:t>
      </w:r>
      <w:r w:rsidR="00242B9E">
        <w:t xml:space="preserve">: </w:t>
      </w:r>
    </w:p>
    <w:p w:rsidR="00242B9E" w:rsidRDefault="00345257" w:rsidP="00345257">
      <w:pPr>
        <w:jc w:val="both"/>
      </w:pPr>
      <w:r>
        <w:t xml:space="preserve">перечень оборудования (основного производства,  осветительной сети, </w:t>
      </w:r>
      <w:r w:rsidR="00242B9E">
        <w:t>отопитель</w:t>
      </w:r>
      <w:r>
        <w:t xml:space="preserve">ной системы помещений, электроприводов, </w:t>
      </w:r>
      <w:r w:rsidR="00242B9E">
        <w:t>п</w:t>
      </w:r>
      <w:r>
        <w:t xml:space="preserve">редприятий общепита, </w:t>
      </w:r>
      <w:r w:rsidR="00242B9E">
        <w:t>прачеч</w:t>
      </w:r>
      <w:r>
        <w:t xml:space="preserve">ных; </w:t>
      </w:r>
      <w:r w:rsidR="00242B9E">
        <w:t>перечень потоков; перечень неизолирован</w:t>
      </w:r>
      <w:r>
        <w:t xml:space="preserve">ных трубопроводов горячей воды; перечень измеренных </w:t>
      </w:r>
      <w:r w:rsidR="00242B9E">
        <w:t xml:space="preserve"> параметры</w:t>
      </w:r>
      <w:r>
        <w:t xml:space="preserve">; </w:t>
      </w:r>
      <w:r w:rsidR="00242B9E">
        <w:t xml:space="preserve"> данные анализа процесса сжигания топлива; точковые замеры температуры: </w:t>
      </w:r>
      <w:r>
        <w:t xml:space="preserve"> </w:t>
      </w:r>
      <w:r w:rsidR="00242B9E">
        <w:t xml:space="preserve">точковые замеры уровней освещенности; измерения потоков воздуха (жидкости); </w:t>
      </w:r>
      <w:r>
        <w:t xml:space="preserve"> графические материалы; графики з</w:t>
      </w:r>
      <w:r w:rsidR="00242B9E">
        <w:t xml:space="preserve">агрузки </w:t>
      </w:r>
      <w:r>
        <w:t xml:space="preserve">оборудования (для которого они </w:t>
      </w:r>
      <w:r w:rsidR="00242B9E">
        <w:t xml:space="preserve">снимались); фотоснимки (стандартные); фотоснимки в инфракрасных лучах. </w:t>
      </w:r>
    </w:p>
    <w:p w:rsidR="00413B74" w:rsidRDefault="00413B74" w:rsidP="00413B74"/>
    <w:p w:rsidR="00413B74" w:rsidRPr="00413B74" w:rsidRDefault="005846D5" w:rsidP="00413B74">
      <w:pPr>
        <w:rPr>
          <w:b/>
          <w:bCs/>
        </w:rPr>
      </w:pPr>
      <w:r>
        <w:rPr>
          <w:b/>
        </w:rPr>
        <w:t>1</w:t>
      </w:r>
      <w:r w:rsidR="00A67675">
        <w:rPr>
          <w:b/>
        </w:rPr>
        <w:t>5</w:t>
      </w:r>
      <w:r w:rsidR="00413B74" w:rsidRPr="00413B74">
        <w:rPr>
          <w:b/>
        </w:rPr>
        <w:t>.Рекомендации по эффективному использованию энергии.</w:t>
      </w:r>
    </w:p>
    <w:p w:rsidR="00413B74" w:rsidRDefault="00413B74" w:rsidP="00413B74">
      <w:pPr>
        <w:jc w:val="both"/>
      </w:pPr>
      <w:r>
        <w:t>Разработка рекомендаций является одним из  важнейших этапов энергоаудита, так как именно для получения обоснованных предложений по повышению эффективности ис</w:t>
      </w:r>
      <w:r w:rsidR="0089236D">
        <w:t>пользования</w:t>
      </w:r>
      <w:r>
        <w:t xml:space="preserve"> энергии и провод</w:t>
      </w:r>
      <w:r w:rsidR="0089236D">
        <w:t>ится энергоаудит</w:t>
      </w:r>
      <w:r>
        <w:t>. Рекомендации составля</w:t>
      </w:r>
      <w:r w:rsidR="0089236D">
        <w:t xml:space="preserve">ют один из </w:t>
      </w:r>
      <w:r>
        <w:t>разделов отчёта. Рекомендации нельзя ограничивать очевидными мероприятиями. Следует обратить внимание на менее очевидные возможности повышения энергоэффективности, примерами которых могут быть изменения системы энергоснабжения, применение комплексного производства тепловой и электрической энергии, использование как топлива отходов производства, изменение методов производства на такие, что разрешают использовать более дешевые энергетические ресурсы.</w:t>
      </w:r>
      <w:r w:rsidR="0089236D">
        <w:t xml:space="preserve"> </w:t>
      </w:r>
      <w:r>
        <w:t>Рекомендации энергосбережения разделяются по категориям энергопотребления или по альтернативности решений одной и той же энергетической проблемы. Чаще всего – по стоимости</w:t>
      </w:r>
      <w:r w:rsidR="003928A0">
        <w:t>.</w:t>
      </w:r>
    </w:p>
    <w:p w:rsidR="00413B74" w:rsidRDefault="003928A0" w:rsidP="003928A0">
      <w:pPr>
        <w:jc w:val="both"/>
      </w:pPr>
      <w:r w:rsidRPr="00110CBE">
        <w:rPr>
          <w:b/>
          <w:bCs/>
          <w:i/>
        </w:rPr>
        <w:t xml:space="preserve">1) </w:t>
      </w:r>
      <w:r w:rsidR="00413B74" w:rsidRPr="00110CBE">
        <w:rPr>
          <w:b/>
          <w:bCs/>
          <w:i/>
        </w:rPr>
        <w:t>Беззатратные рекомендации</w:t>
      </w:r>
      <w:r>
        <w:rPr>
          <w:b/>
          <w:bCs/>
        </w:rPr>
        <w:t xml:space="preserve"> - </w:t>
      </w:r>
      <w:r w:rsidR="00413B74">
        <w:t>экономное использование имеющихся ресурсов; улучшение к нормативному техническому обслуживанию оснащения; приобретение топлива от другого поставщика по низшей цене</w:t>
      </w:r>
      <w:r>
        <w:t>.</w:t>
      </w:r>
    </w:p>
    <w:p w:rsidR="00413B74" w:rsidRDefault="003928A0" w:rsidP="003928A0">
      <w:pPr>
        <w:jc w:val="both"/>
      </w:pPr>
      <w:r w:rsidRPr="00110CBE">
        <w:rPr>
          <w:b/>
          <w:bCs/>
          <w:i/>
        </w:rPr>
        <w:t xml:space="preserve">2) </w:t>
      </w:r>
      <w:r w:rsidR="00413B74" w:rsidRPr="00110CBE">
        <w:rPr>
          <w:b/>
          <w:bCs/>
          <w:i/>
        </w:rPr>
        <w:t>Низкозатратные рекомендации</w:t>
      </w:r>
      <w:r>
        <w:rPr>
          <w:b/>
          <w:bCs/>
        </w:rPr>
        <w:t xml:space="preserve"> - </w:t>
      </w:r>
      <w:r w:rsidR="00413B74">
        <w:t>установление б</w:t>
      </w:r>
      <w:r>
        <w:t xml:space="preserve">олее эффективного оборудования; </w:t>
      </w:r>
      <w:r w:rsidR="00413B74">
        <w:t xml:space="preserve">установление новых (автономных) средств управления; тепловая изоляция теплотрасс и помещений; изменение регламента технического обслуживания оборудования; обучение персонала; контроль энергопотребления и оперативное планирование. </w:t>
      </w:r>
    </w:p>
    <w:p w:rsidR="00413B74" w:rsidRDefault="003928A0" w:rsidP="00413B74">
      <w:pPr>
        <w:jc w:val="both"/>
      </w:pPr>
      <w:r w:rsidRPr="00110CBE">
        <w:rPr>
          <w:b/>
          <w:bCs/>
          <w:i/>
        </w:rPr>
        <w:t xml:space="preserve">3) </w:t>
      </w:r>
      <w:r w:rsidR="00413B74" w:rsidRPr="00110CBE">
        <w:rPr>
          <w:b/>
          <w:bCs/>
          <w:i/>
        </w:rPr>
        <w:t>Высокозатратные рекомендации</w:t>
      </w:r>
      <w:r>
        <w:rPr>
          <w:b/>
          <w:bCs/>
        </w:rPr>
        <w:t xml:space="preserve"> - </w:t>
      </w:r>
      <w:r w:rsidR="00413B74">
        <w:t xml:space="preserve">изменение значительной части производственного оснащения; установление комплексных систем управления; </w:t>
      </w:r>
      <w:r>
        <w:t xml:space="preserve"> </w:t>
      </w:r>
      <w:r w:rsidR="00413B74">
        <w:t>комплексное производство тепловой и электрической энергии; рекуперация теплая. Для опреде</w:t>
      </w:r>
      <w:r>
        <w:t>ления лучших рекомендаций необходимо</w:t>
      </w:r>
      <w:r w:rsidR="00413B74">
        <w:t xml:space="preserve"> понимание технологических процес</w:t>
      </w:r>
      <w:r>
        <w:t>сов и знание</w:t>
      </w:r>
      <w:r w:rsidR="00413B74">
        <w:t xml:space="preserve"> техники и технологий. Обоснование мероприятий </w:t>
      </w:r>
      <w:r>
        <w:t xml:space="preserve">по </w:t>
      </w:r>
      <w:r w:rsidR="00413B74">
        <w:t>повыше</w:t>
      </w:r>
      <w:r>
        <w:t>нию</w:t>
      </w:r>
      <w:r w:rsidR="00413B74">
        <w:t xml:space="preserve"> эффективности и энерг</w:t>
      </w:r>
      <w:r>
        <w:t>осбережению</w:t>
      </w:r>
      <w:r w:rsidR="00413B74">
        <w:t xml:space="preserve"> должно содержа</w:t>
      </w:r>
      <w:r w:rsidR="0089236D">
        <w:t xml:space="preserve">ть следующие </w:t>
      </w:r>
      <w:r>
        <w:t xml:space="preserve"> элементы</w:t>
      </w:r>
      <w:r w:rsidR="00413B74">
        <w:t>:</w:t>
      </w:r>
    </w:p>
    <w:p w:rsidR="00413B74" w:rsidRDefault="003928A0" w:rsidP="003928A0">
      <w:pPr>
        <w:jc w:val="both"/>
      </w:pPr>
      <w:r w:rsidRPr="00110CBE">
        <w:rPr>
          <w:b/>
          <w:bCs/>
          <w:i/>
        </w:rPr>
        <w:t xml:space="preserve">1) </w:t>
      </w:r>
      <w:r w:rsidR="00413B74" w:rsidRPr="00110CBE">
        <w:rPr>
          <w:b/>
          <w:bCs/>
          <w:i/>
        </w:rPr>
        <w:t>Необходимые изменения</w:t>
      </w:r>
      <w:r w:rsidR="0089236D">
        <w:rPr>
          <w:b/>
          <w:bCs/>
        </w:rPr>
        <w:t xml:space="preserve"> </w:t>
      </w:r>
      <w:r>
        <w:rPr>
          <w:b/>
          <w:bCs/>
        </w:rPr>
        <w:t xml:space="preserve">- </w:t>
      </w:r>
      <w:r w:rsidR="00413B74">
        <w:t xml:space="preserve">модификация предприятия и зданий; </w:t>
      </w:r>
      <w:r>
        <w:t>замена оборудования</w:t>
      </w:r>
      <w:r w:rsidR="00413B74">
        <w:t xml:space="preserve">; </w:t>
      </w:r>
      <w:r>
        <w:t>модернизация оборудования</w:t>
      </w:r>
      <w:r w:rsidR="00413B74">
        <w:t>, систем управления, изоляция; усовершенствование техниче</w:t>
      </w:r>
      <w:r>
        <w:t>ского обслуживания оборудования</w:t>
      </w:r>
      <w:r w:rsidR="00413B74">
        <w:t xml:space="preserve">; </w:t>
      </w:r>
      <w:r>
        <w:t>внедрение новых систем</w:t>
      </w:r>
      <w:r w:rsidR="00413B74">
        <w:t xml:space="preserve"> управления.</w:t>
      </w:r>
    </w:p>
    <w:p w:rsidR="00413B74" w:rsidRDefault="003928A0" w:rsidP="003928A0">
      <w:pPr>
        <w:jc w:val="both"/>
      </w:pPr>
      <w:r w:rsidRPr="00110CBE">
        <w:rPr>
          <w:b/>
          <w:bCs/>
          <w:i/>
        </w:rPr>
        <w:t>2) Способы</w:t>
      </w:r>
      <w:r w:rsidR="00413B74" w:rsidRPr="00110CBE">
        <w:rPr>
          <w:b/>
          <w:bCs/>
          <w:i/>
        </w:rPr>
        <w:t xml:space="preserve"> сбережения энергии с внедрением рекомендаций</w:t>
      </w:r>
      <w:r>
        <w:rPr>
          <w:b/>
          <w:bCs/>
        </w:rPr>
        <w:t xml:space="preserve"> - </w:t>
      </w:r>
      <w:r w:rsidR="00413B74">
        <w:t>уменьшение потерь; сокращение лишних операций (снижение температуры воздух в помещениях в нерабочее время и по выходным дням, исключение нерабочего хода оснащения);</w:t>
      </w:r>
      <w:r>
        <w:t xml:space="preserve"> </w:t>
      </w:r>
      <w:r w:rsidR="00413B74">
        <w:t>повышение эффективности использования энергии; повышение эффективности преобразование энергии (замена котла на другого с высшим КПД, замена пневмопр</w:t>
      </w:r>
      <w:r>
        <w:t xml:space="preserve">ивода на электрический и т.п.); </w:t>
      </w:r>
      <w:r w:rsidR="00413B74">
        <w:t xml:space="preserve">использование </w:t>
      </w:r>
      <w:r>
        <w:t xml:space="preserve">более </w:t>
      </w:r>
      <w:r w:rsidR="00413B74">
        <w:t xml:space="preserve">дешевых энергетических ресурсов. </w:t>
      </w:r>
    </w:p>
    <w:p w:rsidR="00413B74" w:rsidRDefault="003928A0" w:rsidP="00110CBE">
      <w:pPr>
        <w:tabs>
          <w:tab w:val="left" w:pos="8100"/>
        </w:tabs>
        <w:jc w:val="both"/>
      </w:pPr>
      <w:r w:rsidRPr="00110CBE">
        <w:rPr>
          <w:b/>
          <w:bCs/>
          <w:i/>
        </w:rPr>
        <w:t xml:space="preserve">3) </w:t>
      </w:r>
      <w:r w:rsidR="00413B74" w:rsidRPr="00110CBE">
        <w:rPr>
          <w:b/>
          <w:bCs/>
          <w:i/>
        </w:rPr>
        <w:t>Финансовые затраты и выгоды</w:t>
      </w:r>
      <w:r>
        <w:rPr>
          <w:b/>
          <w:bCs/>
        </w:rPr>
        <w:t xml:space="preserve"> - </w:t>
      </w:r>
      <w:r>
        <w:t>капиталовложения</w:t>
      </w:r>
      <w:r w:rsidR="00413B74">
        <w:t xml:space="preserve">; </w:t>
      </w:r>
      <w:r>
        <w:t xml:space="preserve"> амортизационные расходы; </w:t>
      </w:r>
      <w:r w:rsidR="00413B74">
        <w:t xml:space="preserve">расходы на техническое обслуживание; энергетические расходы; анализ эффективности капиталовложений. </w:t>
      </w:r>
      <w:r>
        <w:t>Методика оценки</w:t>
      </w:r>
      <w:r w:rsidR="00413B74">
        <w:t xml:space="preserve"> эффективности мероприятий </w:t>
      </w:r>
      <w:r>
        <w:t xml:space="preserve">аналогична  расчету </w:t>
      </w:r>
      <w:r w:rsidR="0090378C">
        <w:t>текущего</w:t>
      </w:r>
      <w:r w:rsidR="00413B74">
        <w:t xml:space="preserve"> энергопотребления и энергопотребления за предшествующий репрезентативный период. Раз</w:t>
      </w:r>
      <w:r>
        <w:t>личие в том, что во время оценки мероприятий по энергосбережению</w:t>
      </w:r>
      <w:r w:rsidR="00413B74">
        <w:t xml:space="preserve"> нужно прогнозировать, как изменится ситуация после их внедрения.</w:t>
      </w:r>
      <w:r>
        <w:t xml:space="preserve"> Это тянет за собой</w:t>
      </w:r>
      <w:r w:rsidR="0090378C">
        <w:t xml:space="preserve"> </w:t>
      </w:r>
      <w:r w:rsidR="00413B74">
        <w:t xml:space="preserve">изменение многих коэффициентов, таких как норма потребления энергии, коэффициент использования мощности и продолжительность эксплуатации оснащение в течение года. </w:t>
      </w:r>
      <w:r w:rsidR="0090378C">
        <w:t>Расчёт</w:t>
      </w:r>
      <w:r w:rsidR="00413B74">
        <w:t xml:space="preserve"> объем</w:t>
      </w:r>
      <w:r w:rsidR="0090378C">
        <w:t>а</w:t>
      </w:r>
      <w:r w:rsidR="00413B74">
        <w:t xml:space="preserve"> </w:t>
      </w:r>
      <w:r w:rsidR="0090378C">
        <w:t>энергосбережения</w:t>
      </w:r>
      <w:r w:rsidR="00413B74">
        <w:t xml:space="preserve"> путем сравнения </w:t>
      </w:r>
      <w:r w:rsidR="0090378C">
        <w:t>текущей</w:t>
      </w:r>
      <w:r w:rsidR="00413B74">
        <w:t xml:space="preserve"> ситуации с прогнозируе</w:t>
      </w:r>
      <w:r w:rsidR="0090378C">
        <w:t>мой улучшенной иллюстрируется ниже.</w:t>
      </w:r>
      <w:r w:rsidR="00413B74">
        <w:t xml:space="preserve"> </w:t>
      </w:r>
      <w:r w:rsidR="0090378C">
        <w:t>Основными причинами, ведущими</w:t>
      </w:r>
      <w:r w:rsidR="00413B74">
        <w:t xml:space="preserve"> к снижению потребления энергии после внедрения ме</w:t>
      </w:r>
      <w:r w:rsidR="0089236D">
        <w:t>роприятий по энергосбережению</w:t>
      </w:r>
      <w:r w:rsidR="0090378C">
        <w:t>,  являются</w:t>
      </w:r>
      <w:r w:rsidR="00413B74">
        <w:t>:</w:t>
      </w:r>
    </w:p>
    <w:p w:rsidR="00413B74" w:rsidRDefault="0090378C" w:rsidP="0090378C">
      <w:pPr>
        <w:jc w:val="both"/>
      </w:pPr>
      <w:r>
        <w:t>1) Ликвидация прямых потерь (и</w:t>
      </w:r>
      <w:r w:rsidR="00413B74">
        <w:t>золирование труб, устранение истоков, возвращение кон</w:t>
      </w:r>
      <w:r w:rsidR="001E4A4A">
        <w:t>денсата).</w:t>
      </w:r>
    </w:p>
    <w:p w:rsidR="00413B74" w:rsidRDefault="0090378C" w:rsidP="0090378C">
      <w:pPr>
        <w:jc w:val="both"/>
      </w:pPr>
      <w:r>
        <w:t>2) С</w:t>
      </w:r>
      <w:r w:rsidR="00413B74">
        <w:t>окращение чрезмерного энергоп</w:t>
      </w:r>
      <w:r>
        <w:t>отребления (управление временем</w:t>
      </w:r>
      <w:r w:rsidR="00413B74">
        <w:t xml:space="preserve"> и температурой ото</w:t>
      </w:r>
      <w:r>
        <w:t>пления, эффективная передача</w:t>
      </w:r>
      <w:r w:rsidR="001E4A4A">
        <w:t xml:space="preserve"> энергии).</w:t>
      </w:r>
    </w:p>
    <w:p w:rsidR="00413B74" w:rsidRDefault="0090378C" w:rsidP="0090378C">
      <w:pPr>
        <w:jc w:val="both"/>
      </w:pPr>
      <w:r>
        <w:t xml:space="preserve">3) Сокращение мощности потребления (использование оборудования </w:t>
      </w:r>
      <w:r w:rsidR="00413B74">
        <w:t>меньшей мощно</w:t>
      </w:r>
      <w:r>
        <w:t>сти</w:t>
      </w:r>
      <w:r w:rsidR="00413B74">
        <w:t>, устране</w:t>
      </w:r>
      <w:r>
        <w:t>ние передачи энергии туда</w:t>
      </w:r>
      <w:r w:rsidR="001E4A4A">
        <w:t>, где она не нужна).</w:t>
      </w:r>
      <w:r w:rsidR="00413B74">
        <w:t xml:space="preserve"> </w:t>
      </w:r>
    </w:p>
    <w:p w:rsidR="00413B74" w:rsidRDefault="0090378C" w:rsidP="0090378C">
      <w:pPr>
        <w:jc w:val="both"/>
      </w:pPr>
      <w:r>
        <w:t>4) П</w:t>
      </w:r>
      <w:r w:rsidR="00413B74">
        <w:t>овышение эффективности преобразование (</w:t>
      </w:r>
      <w:r>
        <w:t>повышение КПД котла</w:t>
      </w:r>
      <w:r w:rsidR="001E4A4A">
        <w:t xml:space="preserve"> и т.п.).</w:t>
      </w:r>
      <w:r w:rsidR="00413B74">
        <w:t xml:space="preserve"> </w:t>
      </w:r>
    </w:p>
    <w:p w:rsidR="00413B74" w:rsidRDefault="0090378C" w:rsidP="0090378C">
      <w:pPr>
        <w:jc w:val="both"/>
      </w:pPr>
      <w:r>
        <w:t>5) У</w:t>
      </w:r>
      <w:r w:rsidR="00413B74">
        <w:t>тилизация тепла выбросов (рекуперация тепла, рециркуляция воздуха в системах вентиляц</w:t>
      </w:r>
      <w:r w:rsidR="001E4A4A">
        <w:t>ии и кондиционирования воздуха).</w:t>
      </w:r>
      <w:r w:rsidR="00413B74">
        <w:t xml:space="preserve"> </w:t>
      </w:r>
    </w:p>
    <w:p w:rsidR="00413B74" w:rsidRDefault="0090378C" w:rsidP="0090378C">
      <w:pPr>
        <w:jc w:val="both"/>
      </w:pPr>
      <w:r>
        <w:t>6) Использование</w:t>
      </w:r>
      <w:r w:rsidR="00413B74">
        <w:t xml:space="preserve"> более</w:t>
      </w:r>
      <w:r w:rsidR="00D755D3">
        <w:t xml:space="preserve"> экономного источника энергии (дешёвого топлива</w:t>
      </w:r>
      <w:r w:rsidR="00413B74">
        <w:t xml:space="preserve">, возобновляемые источники энергии). </w:t>
      </w:r>
    </w:p>
    <w:p w:rsidR="00413B74" w:rsidRDefault="00413B74" w:rsidP="00413B74">
      <w:pPr>
        <w:jc w:val="both"/>
      </w:pPr>
    </w:p>
    <w:p w:rsidR="00672594" w:rsidRDefault="00A67675" w:rsidP="00672594">
      <w:bookmarkStart w:id="5" w:name="6_1"/>
      <w:r>
        <w:rPr>
          <w:b/>
          <w:bCs/>
        </w:rPr>
        <w:t>15</w:t>
      </w:r>
      <w:r w:rsidR="00B318FD">
        <w:rPr>
          <w:b/>
          <w:bCs/>
        </w:rPr>
        <w:t>.1</w:t>
      </w:r>
      <w:r w:rsidR="00413B74">
        <w:rPr>
          <w:b/>
          <w:bCs/>
        </w:rPr>
        <w:t>. Последовательность разработки рекомендаций и энергетический баланс</w:t>
      </w:r>
      <w:bookmarkEnd w:id="5"/>
    </w:p>
    <w:p w:rsidR="00B318FD" w:rsidRDefault="00A67675" w:rsidP="00672594">
      <w:pPr>
        <w:jc w:val="both"/>
      </w:pPr>
      <w:r>
        <w:t>15</w:t>
      </w:r>
      <w:r w:rsidR="00B318FD">
        <w:t>.1</w:t>
      </w:r>
      <w:r w:rsidR="00D755D3">
        <w:t xml:space="preserve">.1. </w:t>
      </w:r>
      <w:r w:rsidR="00413B74">
        <w:t xml:space="preserve">Хорошую аналогию систем энергопотребление дает </w:t>
      </w:r>
      <w:r w:rsidR="00D755D3">
        <w:t>диаграмма «Л</w:t>
      </w:r>
      <w:r w:rsidR="00413B74">
        <w:t>уковица</w:t>
      </w:r>
      <w:r w:rsidR="00D755D3">
        <w:t>». Верхний пласт «Л</w:t>
      </w:r>
      <w:r w:rsidR="00413B74">
        <w:t>уковицы</w:t>
      </w:r>
      <w:r w:rsidR="00D755D3">
        <w:t>»</w:t>
      </w:r>
      <w:r w:rsidR="00413B74">
        <w:t xml:space="preserve"> отвечает потерям в процессе генерирования энергии, то есть получение удобного для использования определенной группой потребителей вида энергии</w:t>
      </w:r>
      <w:r w:rsidR="00D755D3">
        <w:t xml:space="preserve"> из другого вида, в частности </w:t>
      </w:r>
      <w:r w:rsidR="00413B74">
        <w:t>энергии топлива. Эти процессы имеют ме</w:t>
      </w:r>
      <w:r w:rsidR="00D755D3">
        <w:t>сто во время генерирования пара, электроэнергии,</w:t>
      </w:r>
      <w:r w:rsidR="00413B74">
        <w:t xml:space="preserve"> сжатого возду</w:t>
      </w:r>
      <w:r w:rsidR="00D755D3">
        <w:t xml:space="preserve">ха, </w:t>
      </w:r>
      <w:r w:rsidR="00413B74">
        <w:t>хладоагента. Если снять пласт потерь в процессе генерирования, получим энергию, которая поступает в распределительную систему.</w:t>
      </w:r>
    </w:p>
    <w:p w:rsidR="007F3F36" w:rsidRPr="00B80AE8" w:rsidRDefault="00A67675" w:rsidP="00672594">
      <w:pPr>
        <w:jc w:val="both"/>
      </w:pPr>
      <w:r>
        <w:t>15</w:t>
      </w:r>
      <w:r w:rsidR="00B318FD">
        <w:t>.1</w:t>
      </w:r>
      <w:r w:rsidR="00D755D3">
        <w:t>.2.</w:t>
      </w:r>
      <w:r w:rsidR="00413B74">
        <w:t xml:space="preserve">После </w:t>
      </w:r>
      <w:r w:rsidR="00D755D3">
        <w:t xml:space="preserve">снятия </w:t>
      </w:r>
      <w:r w:rsidR="00413B74">
        <w:t>пласта потерь в распределительной си</w:t>
      </w:r>
      <w:r w:rsidR="00D755D3">
        <w:t>стеме получается</w:t>
      </w:r>
      <w:r w:rsidR="00413B74">
        <w:t xml:space="preserve"> энер</w:t>
      </w:r>
      <w:r w:rsidR="00D755D3">
        <w:t>гия, которую</w:t>
      </w:r>
      <w:r w:rsidR="00413B74">
        <w:t xml:space="preserve"> потребляют конечные приемники энергии. Эта относительно небольшая часть общего поступления энергии в систему. </w:t>
      </w:r>
      <w:r w:rsidR="00D755D3">
        <w:t>Ц</w:t>
      </w:r>
      <w:r w:rsidR="00413B74">
        <w:t>елесообразно сосредоточить внимание на сердцевине луковицы, то есть на минимизации конечного потребления. Сбережение энергии конечного потребления отвечает большему сбережению энергии, которая поступает в систему. Там, где потребление нецелесообраз</w:t>
      </w:r>
      <w:r w:rsidR="0057554C">
        <w:t>но</w:t>
      </w:r>
      <w:r w:rsidR="00D755D3">
        <w:t xml:space="preserve">, </w:t>
      </w:r>
      <w:r w:rsidR="00413B74">
        <w:t>например, использование сжатого воздуха для очистки</w:t>
      </w:r>
      <w:r w:rsidR="00D755D3">
        <w:t xml:space="preserve"> чего-то</w:t>
      </w:r>
      <w:r w:rsidR="00413B74">
        <w:t>, следует совсем устранить эту нагрузку. Там, где это невозможно, можно сни</w:t>
      </w:r>
      <w:r w:rsidR="00D755D3">
        <w:t>зить потребление</w:t>
      </w:r>
      <w:r w:rsidR="00413B74">
        <w:t xml:space="preserve"> энергии уменьшением п</w:t>
      </w:r>
      <w:r w:rsidR="00D755D3">
        <w:t>отоков или усилением изоляции. С</w:t>
      </w:r>
      <w:r w:rsidR="00413B74">
        <w:t>бережение энергии на этапе конечного потребления является самым сложным.</w:t>
      </w:r>
    </w:p>
    <w:p w:rsidR="00CC22EA" w:rsidRDefault="00A67675" w:rsidP="00672594">
      <w:pPr>
        <w:jc w:val="both"/>
      </w:pPr>
      <w:r>
        <w:t>15</w:t>
      </w:r>
      <w:r w:rsidR="00B80AE8">
        <w:t>.1.3.</w:t>
      </w:r>
      <w:r w:rsidR="00D755D3">
        <w:t xml:space="preserve">Существуют </w:t>
      </w:r>
      <w:r w:rsidR="0057554C">
        <w:t>следующие</w:t>
      </w:r>
      <w:r w:rsidR="00413B74">
        <w:t xml:space="preserve"> системы энергопотребления: </w:t>
      </w:r>
    </w:p>
    <w:p w:rsidR="00CC22EA" w:rsidRDefault="00D755D3" w:rsidP="00672594">
      <w:pPr>
        <w:numPr>
          <w:ilvl w:val="0"/>
          <w:numId w:val="5"/>
        </w:numPr>
        <w:jc w:val="both"/>
      </w:pPr>
      <w:r>
        <w:t>С</w:t>
      </w:r>
      <w:r w:rsidR="001E4A4A">
        <w:t>истема преобразования.</w:t>
      </w:r>
    </w:p>
    <w:p w:rsidR="00CC22EA" w:rsidRDefault="00D755D3" w:rsidP="00672594">
      <w:pPr>
        <w:numPr>
          <w:ilvl w:val="0"/>
          <w:numId w:val="5"/>
        </w:numPr>
        <w:jc w:val="both"/>
      </w:pPr>
      <w:r>
        <w:t>С</w:t>
      </w:r>
      <w:r w:rsidR="00413B74">
        <w:t>истема распре</w:t>
      </w:r>
      <w:r>
        <w:t>деления</w:t>
      </w:r>
      <w:r w:rsidR="001E4A4A">
        <w:t>.</w:t>
      </w:r>
      <w:r>
        <w:t xml:space="preserve"> </w:t>
      </w:r>
    </w:p>
    <w:p w:rsidR="00413B74" w:rsidRDefault="00D755D3" w:rsidP="00413B74">
      <w:pPr>
        <w:numPr>
          <w:ilvl w:val="0"/>
          <w:numId w:val="5"/>
        </w:numPr>
        <w:jc w:val="both"/>
      </w:pPr>
      <w:r>
        <w:t>С</w:t>
      </w:r>
      <w:r w:rsidR="00413B74">
        <w:t>истема конечного потребления.</w:t>
      </w:r>
    </w:p>
    <w:p w:rsidR="00413B74" w:rsidRDefault="00621861" w:rsidP="00413B74">
      <w:pPr>
        <w:jc w:val="both"/>
      </w:pPr>
      <w:r>
        <w:t>Системы энергопотребления нелинейно влияют друг на друга. Например,</w:t>
      </w:r>
      <w:r w:rsidR="00413B74">
        <w:t xml:space="preserve"> снижение конечного потребления на треть экономит больше энергии, чем увеличение на треть КПД системы преобразования.</w:t>
      </w:r>
    </w:p>
    <w:p w:rsidR="00413B74" w:rsidRDefault="00413B74" w:rsidP="00413B74">
      <w:pPr>
        <w:jc w:val="both"/>
      </w:pPr>
    </w:p>
    <w:p w:rsidR="007F3F36" w:rsidRDefault="00A67675" w:rsidP="00B80AE8">
      <w:bookmarkStart w:id="6" w:name="6_2"/>
      <w:r>
        <w:rPr>
          <w:b/>
          <w:bCs/>
        </w:rPr>
        <w:t>15</w:t>
      </w:r>
      <w:r w:rsidR="00B80AE8">
        <w:rPr>
          <w:b/>
          <w:bCs/>
        </w:rPr>
        <w:t>.2</w:t>
      </w:r>
      <w:r w:rsidR="00413B74">
        <w:rPr>
          <w:b/>
          <w:bCs/>
        </w:rPr>
        <w:t>. Анализ использования энергии конечным потребителем</w:t>
      </w:r>
      <w:bookmarkEnd w:id="6"/>
    </w:p>
    <w:p w:rsidR="00413B74" w:rsidRDefault="00A67675" w:rsidP="00413B74">
      <w:pPr>
        <w:jc w:val="both"/>
      </w:pPr>
      <w:r>
        <w:t>15</w:t>
      </w:r>
      <w:r w:rsidR="00B80AE8">
        <w:t>.2</w:t>
      </w:r>
      <w:r w:rsidR="00621861">
        <w:t>.1.</w:t>
      </w:r>
      <w:r w:rsidR="0057554C">
        <w:t>При рассмотрении определенного</w:t>
      </w:r>
      <w:r w:rsidR="00413B74">
        <w:t xml:space="preserve"> процесс</w:t>
      </w:r>
      <w:r w:rsidR="0057554C">
        <w:t>а</w:t>
      </w:r>
      <w:r w:rsidR="00413B74">
        <w:t xml:space="preserve"> или мощного потребителя</w:t>
      </w:r>
      <w:r w:rsidR="00D92C65">
        <w:t xml:space="preserve">, </w:t>
      </w:r>
      <w:r w:rsidR="0057554C">
        <w:t xml:space="preserve"> следует дать</w:t>
      </w:r>
      <w:r w:rsidR="00621861">
        <w:t xml:space="preserve"> ответы</w:t>
      </w:r>
      <w:r w:rsidR="00413B74">
        <w:t xml:space="preserve"> на такие вопросы: </w:t>
      </w:r>
    </w:p>
    <w:p w:rsidR="00621861" w:rsidRDefault="00621861" w:rsidP="00621861">
      <w:pPr>
        <w:numPr>
          <w:ilvl w:val="0"/>
          <w:numId w:val="4"/>
        </w:numPr>
        <w:jc w:val="both"/>
      </w:pPr>
      <w:r>
        <w:t>Ч</w:t>
      </w:r>
      <w:r w:rsidR="00413B74">
        <w:t>то именно вып</w:t>
      </w:r>
      <w:r w:rsidR="001E4A4A">
        <w:t>олняет эта установка (процесс).</w:t>
      </w:r>
    </w:p>
    <w:p w:rsidR="00C1008C" w:rsidRDefault="00621861" w:rsidP="00621861">
      <w:pPr>
        <w:numPr>
          <w:ilvl w:val="0"/>
          <w:numId w:val="4"/>
        </w:numPr>
        <w:jc w:val="both"/>
      </w:pPr>
      <w:r>
        <w:t>Д</w:t>
      </w:r>
      <w:r w:rsidR="0057554C">
        <w:t>ля чего там</w:t>
      </w:r>
      <w:r w:rsidR="00413B74">
        <w:t xml:space="preserve"> необходим</w:t>
      </w:r>
      <w:r>
        <w:t>ая энергия</w:t>
      </w:r>
      <w:r w:rsidR="001E4A4A">
        <w:t>.</w:t>
      </w:r>
      <w:r>
        <w:t xml:space="preserve"> </w:t>
      </w:r>
    </w:p>
    <w:p w:rsidR="00621861" w:rsidRDefault="00621861" w:rsidP="00621861">
      <w:pPr>
        <w:numPr>
          <w:ilvl w:val="0"/>
          <w:numId w:val="4"/>
        </w:numPr>
        <w:jc w:val="both"/>
      </w:pPr>
      <w:r>
        <w:t>Н</w:t>
      </w:r>
      <w:r w:rsidR="00413B74">
        <w:t>еобходимое ли э</w:t>
      </w:r>
      <w:r w:rsidR="0057554C">
        <w:t>то потребление энергии</w:t>
      </w:r>
      <w:r w:rsidR="001E4A4A">
        <w:t>.</w:t>
      </w:r>
    </w:p>
    <w:p w:rsidR="00C1008C" w:rsidRDefault="00621861" w:rsidP="00621861">
      <w:pPr>
        <w:numPr>
          <w:ilvl w:val="0"/>
          <w:numId w:val="4"/>
        </w:numPr>
        <w:jc w:val="both"/>
      </w:pPr>
      <w:r>
        <w:t>Какие возможные мероприятия по сокращению</w:t>
      </w:r>
      <w:r w:rsidR="00413B74">
        <w:t xml:space="preserve"> энергопотребления</w:t>
      </w:r>
      <w:r w:rsidR="001E4A4A">
        <w:t>.</w:t>
      </w:r>
      <w:r w:rsidR="00413B74">
        <w:t xml:space="preserve"> </w:t>
      </w:r>
    </w:p>
    <w:p w:rsidR="00621861" w:rsidRDefault="00621861" w:rsidP="00621861">
      <w:pPr>
        <w:numPr>
          <w:ilvl w:val="0"/>
          <w:numId w:val="4"/>
        </w:numPr>
        <w:jc w:val="both"/>
      </w:pPr>
      <w:r>
        <w:t>М</w:t>
      </w:r>
      <w:r w:rsidR="00C1008C">
        <w:t>ожно ли управлять оборудованием</w:t>
      </w:r>
      <w:r w:rsidR="00413B74">
        <w:t xml:space="preserve"> с целью уменьшения потребления при условии удовлетворе</w:t>
      </w:r>
      <w:r w:rsidR="00C1008C">
        <w:t>ния потребности в назначении</w:t>
      </w:r>
      <w:r w:rsidR="001E4A4A">
        <w:t>.</w:t>
      </w:r>
      <w:r w:rsidR="00413B74">
        <w:t xml:space="preserve"> </w:t>
      </w:r>
    </w:p>
    <w:p w:rsidR="00621861" w:rsidRDefault="00621861" w:rsidP="00621861">
      <w:pPr>
        <w:numPr>
          <w:ilvl w:val="0"/>
          <w:numId w:val="4"/>
        </w:numPr>
        <w:jc w:val="both"/>
      </w:pPr>
      <w:r>
        <w:t>Н</w:t>
      </w:r>
      <w:r w:rsidR="00413B74">
        <w:t>е завы</w:t>
      </w:r>
      <w:r w:rsidR="00C1008C">
        <w:t>шена ли мощность двигателя</w:t>
      </w:r>
      <w:r w:rsidR="001E4A4A">
        <w:t>.</w:t>
      </w:r>
      <w:r w:rsidR="00413B74">
        <w:t xml:space="preserve"> </w:t>
      </w:r>
    </w:p>
    <w:p w:rsidR="00621861" w:rsidRDefault="00621861" w:rsidP="00621861">
      <w:pPr>
        <w:numPr>
          <w:ilvl w:val="0"/>
          <w:numId w:val="4"/>
        </w:numPr>
        <w:jc w:val="both"/>
      </w:pPr>
      <w:r>
        <w:t>П</w:t>
      </w:r>
      <w:r w:rsidR="00C1008C">
        <w:t xml:space="preserve">равильно ли выбрано оборудование </w:t>
      </w:r>
      <w:r w:rsidR="001E4A4A">
        <w:t xml:space="preserve"> для решения поставленных задач.</w:t>
      </w:r>
      <w:r w:rsidR="00413B74">
        <w:t xml:space="preserve"> </w:t>
      </w:r>
    </w:p>
    <w:p w:rsidR="00621861" w:rsidRDefault="00621861" w:rsidP="00621861">
      <w:pPr>
        <w:numPr>
          <w:ilvl w:val="0"/>
          <w:numId w:val="4"/>
        </w:numPr>
        <w:jc w:val="both"/>
      </w:pPr>
      <w:r>
        <w:t>В</w:t>
      </w:r>
      <w:r w:rsidR="00413B74">
        <w:t xml:space="preserve">озможно ли </w:t>
      </w:r>
      <w:r w:rsidR="00C1008C">
        <w:t xml:space="preserve">выполнение технологической операции </w:t>
      </w:r>
      <w:r w:rsidR="00383184">
        <w:t>без применения энергоносителей</w:t>
      </w:r>
      <w:r w:rsidR="001E4A4A">
        <w:t>.</w:t>
      </w:r>
    </w:p>
    <w:p w:rsidR="00621861" w:rsidRDefault="00621861" w:rsidP="00621861">
      <w:pPr>
        <w:numPr>
          <w:ilvl w:val="0"/>
          <w:numId w:val="4"/>
        </w:numPr>
        <w:jc w:val="both"/>
      </w:pPr>
      <w:r>
        <w:t>В</w:t>
      </w:r>
      <w:r w:rsidR="00413B74">
        <w:t>ыключается ли автоматически дви</w:t>
      </w:r>
      <w:r w:rsidR="00383184">
        <w:t>гатель, если завершается цикл</w:t>
      </w:r>
      <w:r w:rsidR="001E4A4A">
        <w:t>.</w:t>
      </w:r>
    </w:p>
    <w:p w:rsidR="00413B74" w:rsidRDefault="00621861" w:rsidP="00383184">
      <w:pPr>
        <w:numPr>
          <w:ilvl w:val="0"/>
          <w:numId w:val="4"/>
        </w:numPr>
        <w:jc w:val="both"/>
      </w:pPr>
      <w:r>
        <w:t>С</w:t>
      </w:r>
      <w:r w:rsidR="00413B74">
        <w:t>уществуют ли альтернативные способы вып</w:t>
      </w:r>
      <w:r w:rsidR="00383184">
        <w:t>олнения задачи.</w:t>
      </w:r>
      <w:r w:rsidR="00413B74">
        <w:t xml:space="preserve"> </w:t>
      </w:r>
    </w:p>
    <w:p w:rsidR="00413B74" w:rsidRDefault="00A67675" w:rsidP="00413B74">
      <w:pPr>
        <w:jc w:val="both"/>
      </w:pPr>
      <w:r>
        <w:t>15</w:t>
      </w:r>
      <w:r w:rsidR="00B80AE8">
        <w:t>.2</w:t>
      </w:r>
      <w:r w:rsidR="00C1008C">
        <w:t xml:space="preserve">.2. </w:t>
      </w:r>
      <w:r w:rsidR="00413B74">
        <w:t>Во время анализа использования энергии конечными потребителями следует обра</w:t>
      </w:r>
      <w:r w:rsidR="00C1008C">
        <w:t xml:space="preserve">тить внимание </w:t>
      </w:r>
      <w:r w:rsidR="00413B74">
        <w:t>на то, действительно ли необходимыми являются параметры энергоносителя (давл</w:t>
      </w:r>
      <w:r w:rsidR="00C1008C">
        <w:t xml:space="preserve">ение, температура) и оптимально ли </w:t>
      </w:r>
      <w:r w:rsidR="00413B74">
        <w:t xml:space="preserve"> время использования энергии, как по продолжительности, так и по времени суток.</w:t>
      </w:r>
    </w:p>
    <w:p w:rsidR="00CC22EA" w:rsidRDefault="00CC22EA" w:rsidP="00413B74">
      <w:pPr>
        <w:jc w:val="both"/>
      </w:pPr>
    </w:p>
    <w:p w:rsidR="00CC22EA" w:rsidRPr="00CC22EA" w:rsidRDefault="00A67675" w:rsidP="00CC22EA">
      <w:pPr>
        <w:jc w:val="both"/>
      </w:pPr>
      <w:bookmarkStart w:id="7" w:name="6_3"/>
      <w:r>
        <w:rPr>
          <w:b/>
        </w:rPr>
        <w:t>15</w:t>
      </w:r>
      <w:r w:rsidR="00B80AE8">
        <w:rPr>
          <w:b/>
        </w:rPr>
        <w:t>.3</w:t>
      </w:r>
      <w:r w:rsidR="00CC22EA" w:rsidRPr="00CC22EA">
        <w:rPr>
          <w:b/>
          <w:bCs/>
        </w:rPr>
        <w:t>.</w:t>
      </w:r>
      <w:r w:rsidR="00CC22EA">
        <w:rPr>
          <w:b/>
          <w:bCs/>
        </w:rPr>
        <w:t xml:space="preserve"> Эффективность распределительных систем</w:t>
      </w:r>
      <w:bookmarkEnd w:id="7"/>
    </w:p>
    <w:p w:rsidR="00CC22EA" w:rsidRDefault="00A67675" w:rsidP="00CC22EA">
      <w:pPr>
        <w:jc w:val="both"/>
      </w:pPr>
      <w:r>
        <w:t>15</w:t>
      </w:r>
      <w:r w:rsidR="00B80AE8">
        <w:t>.3</w:t>
      </w:r>
      <w:r w:rsidR="00CC22EA">
        <w:t>.1.В ходе анализа эффективности распределительных систем в первую очередь выполняют общую оценку действующих систем распределения электроэнергии, пары, горячей воды, охлажденных жидкостей, сжатого воздуха и т.п., с точки зрения возможной их рационализации и децентрализации питания отдельных потребителей, сокращения участков трубопроводов, устранение резервной системы трубопроводов.</w:t>
      </w:r>
    </w:p>
    <w:p w:rsidR="00CC22EA" w:rsidRDefault="001E4A4A" w:rsidP="008452AB">
      <w:pPr>
        <w:jc w:val="both"/>
      </w:pPr>
      <w:r>
        <w:t xml:space="preserve">        </w:t>
      </w:r>
      <w:r w:rsidR="00CC22EA">
        <w:t>Анализ предусматривает сравнение полезных и паразитных нагрузок с выяснением действительной потребности в данном виде энергии в доле общего потребления, которое приходится на паразитные нагрузки, например, на потерю давления в трубопроводах. Большое значение имеет выбор диаметра  трубопровода. Возможно, увеличение производительности базовых систем увеличила потери энергии, обусловленные потерей давления в трубопроводах.</w:t>
      </w:r>
    </w:p>
    <w:p w:rsidR="00CC22EA" w:rsidRDefault="001E4A4A" w:rsidP="00CC22EA">
      <w:pPr>
        <w:jc w:val="both"/>
      </w:pPr>
      <w:r>
        <w:t xml:space="preserve">       </w:t>
      </w:r>
      <w:r w:rsidR="0057554C">
        <w:t xml:space="preserve">Во время </w:t>
      </w:r>
      <w:r w:rsidR="003326E4">
        <w:t>летнего</w:t>
      </w:r>
      <w:r w:rsidR="00CC22EA">
        <w:t xml:space="preserve"> периода полезное тепло используется лишь на технологические процессы и на нагревание </w:t>
      </w:r>
      <w:r w:rsidR="003326E4">
        <w:t>воды. Фактически в этот период</w:t>
      </w:r>
      <w:r w:rsidR="00CC22EA">
        <w:t xml:space="preserve"> почти </w:t>
      </w:r>
      <w:r w:rsidR="0057554C">
        <w:t xml:space="preserve">80%  выработанного </w:t>
      </w:r>
      <w:r w:rsidR="00CC22EA">
        <w:t>тепла расходуется даром.</w:t>
      </w:r>
      <w:r w:rsidR="003326E4">
        <w:t xml:space="preserve"> </w:t>
      </w:r>
      <w:r w:rsidR="00CC22EA">
        <w:t>Существу</w:t>
      </w:r>
      <w:r w:rsidR="0057554C">
        <w:t>ет следующие способы снижения</w:t>
      </w:r>
      <w:r w:rsidR="00CC22EA">
        <w:t xml:space="preserve"> </w:t>
      </w:r>
      <w:r w:rsidR="003326E4">
        <w:t>эти</w:t>
      </w:r>
      <w:r w:rsidR="0057554C">
        <w:t>х потерь</w:t>
      </w:r>
      <w:r w:rsidR="003326E4">
        <w:t xml:space="preserve"> летом и ограни</w:t>
      </w:r>
      <w:r w:rsidR="0057554C">
        <w:t>чения</w:t>
      </w:r>
      <w:r w:rsidR="003326E4">
        <w:t xml:space="preserve"> зимой</w:t>
      </w:r>
      <w:r w:rsidR="00CC22EA">
        <w:t>:</w:t>
      </w:r>
    </w:p>
    <w:p w:rsidR="003326E4" w:rsidRDefault="003326E4" w:rsidP="003326E4">
      <w:pPr>
        <w:numPr>
          <w:ilvl w:val="0"/>
          <w:numId w:val="7"/>
        </w:numPr>
        <w:jc w:val="both"/>
      </w:pPr>
      <w:r>
        <w:t>Д</w:t>
      </w:r>
      <w:r w:rsidR="00CC22EA">
        <w:t>ецентрализация теплоснабж</w:t>
      </w:r>
      <w:r w:rsidR="001E4A4A">
        <w:t>ения технологических процессов.</w:t>
      </w:r>
    </w:p>
    <w:p w:rsidR="003326E4" w:rsidRDefault="003326E4" w:rsidP="003326E4">
      <w:pPr>
        <w:numPr>
          <w:ilvl w:val="0"/>
          <w:numId w:val="7"/>
        </w:numPr>
        <w:jc w:val="both"/>
      </w:pPr>
      <w:r>
        <w:t>Д</w:t>
      </w:r>
      <w:r w:rsidR="00CC22EA">
        <w:t>ецентрализация снабж</w:t>
      </w:r>
      <w:r w:rsidR="001E4A4A">
        <w:t>ения потребителей горячей водой.</w:t>
      </w:r>
      <w:r w:rsidR="00CC22EA">
        <w:t xml:space="preserve"> </w:t>
      </w:r>
    </w:p>
    <w:p w:rsidR="003326E4" w:rsidRDefault="003326E4" w:rsidP="003326E4">
      <w:pPr>
        <w:numPr>
          <w:ilvl w:val="0"/>
          <w:numId w:val="7"/>
        </w:numPr>
        <w:jc w:val="both"/>
      </w:pPr>
      <w:r>
        <w:t>И</w:t>
      </w:r>
      <w:r w:rsidR="00CC22EA">
        <w:t>золирование трубопро</w:t>
      </w:r>
      <w:r w:rsidR="001E4A4A">
        <w:t>водов.</w:t>
      </w:r>
      <w:r w:rsidR="00CC22EA">
        <w:t xml:space="preserve"> </w:t>
      </w:r>
    </w:p>
    <w:p w:rsidR="003326E4" w:rsidRDefault="003326E4" w:rsidP="003326E4">
      <w:pPr>
        <w:numPr>
          <w:ilvl w:val="0"/>
          <w:numId w:val="7"/>
        </w:numPr>
        <w:jc w:val="both"/>
      </w:pPr>
      <w:r>
        <w:t>П</w:t>
      </w:r>
      <w:r w:rsidR="00CC22EA">
        <w:t>рекращение подведения воды к</w:t>
      </w:r>
      <w:r w:rsidR="007F3F36">
        <w:t xml:space="preserve"> отопительным приборам в летнее</w:t>
      </w:r>
      <w:r w:rsidR="001E4A4A">
        <w:t xml:space="preserve"> время.</w:t>
      </w:r>
    </w:p>
    <w:p w:rsidR="003326E4" w:rsidRDefault="003326E4" w:rsidP="003326E4">
      <w:pPr>
        <w:numPr>
          <w:ilvl w:val="0"/>
          <w:numId w:val="7"/>
        </w:numPr>
        <w:jc w:val="both"/>
      </w:pPr>
      <w:r>
        <w:t>У</w:t>
      </w:r>
      <w:r w:rsidR="00CC22EA">
        <w:t>стра</w:t>
      </w:r>
      <w:r w:rsidR="007F3F36">
        <w:t>нение утечек</w:t>
      </w:r>
      <w:r w:rsidR="001E4A4A">
        <w:t>.</w:t>
      </w:r>
      <w:r w:rsidR="00CC22EA">
        <w:t xml:space="preserve"> </w:t>
      </w:r>
    </w:p>
    <w:p w:rsidR="003326E4" w:rsidRDefault="003326E4" w:rsidP="003326E4">
      <w:pPr>
        <w:numPr>
          <w:ilvl w:val="0"/>
          <w:numId w:val="7"/>
        </w:numPr>
        <w:jc w:val="both"/>
      </w:pPr>
      <w:r>
        <w:t>С</w:t>
      </w:r>
      <w:r w:rsidR="007F3F36">
        <w:t>нижение давления пара</w:t>
      </w:r>
      <w:r w:rsidR="001E4A4A">
        <w:t>.</w:t>
      </w:r>
      <w:r w:rsidR="00CC22EA">
        <w:t xml:space="preserve"> </w:t>
      </w:r>
    </w:p>
    <w:p w:rsidR="00CC22EA" w:rsidRDefault="003326E4" w:rsidP="003326E4">
      <w:pPr>
        <w:numPr>
          <w:ilvl w:val="0"/>
          <w:numId w:val="7"/>
        </w:numPr>
        <w:jc w:val="both"/>
      </w:pPr>
      <w:r>
        <w:t>У</w:t>
      </w:r>
      <w:r w:rsidR="00CC22EA">
        <w:t>лучшение утилизации конденсата.</w:t>
      </w:r>
    </w:p>
    <w:p w:rsidR="00CC22EA" w:rsidRDefault="00CE672A" w:rsidP="00CC22EA">
      <w:pPr>
        <w:jc w:val="both"/>
      </w:pPr>
      <w:r>
        <w:t>8</w:t>
      </w:r>
      <w:r w:rsidR="0057554C">
        <w:t>) Использование</w:t>
      </w:r>
      <w:r w:rsidR="00CC22EA">
        <w:t xml:space="preserve"> пар</w:t>
      </w:r>
      <w:r w:rsidR="007F3F36">
        <w:t>а</w:t>
      </w:r>
      <w:r w:rsidR="00CC22EA">
        <w:t xml:space="preserve"> высокотемпера</w:t>
      </w:r>
      <w:r w:rsidR="0057554C">
        <w:t>турных технологических процессов</w:t>
      </w:r>
      <w:r w:rsidR="00CC22EA">
        <w:t xml:space="preserve"> с температурой </w:t>
      </w:r>
      <w:r w:rsidR="007F3F36">
        <w:t>165°С</w:t>
      </w:r>
      <w:r w:rsidR="00CC22EA">
        <w:t xml:space="preserve"> для питания среднетемпературной нагрузки с температурой 70°С. Такую температуру получают путем мгновенного понижения давления с 0,85 МПа до 0,1 МПа. Это является причиной 18% объемных потерь и оставляет 55% тепла в конденсированном паре.</w:t>
      </w:r>
    </w:p>
    <w:p w:rsidR="002D1D1C" w:rsidRDefault="007F3F36" w:rsidP="00CC22EA">
      <w:pPr>
        <w:jc w:val="both"/>
      </w:pPr>
      <w:r>
        <w:t>1</w:t>
      </w:r>
      <w:r w:rsidR="00110CBE">
        <w:t>5</w:t>
      </w:r>
      <w:r w:rsidR="00B80AE8">
        <w:t>.3</w:t>
      </w:r>
      <w:r w:rsidR="0057554C">
        <w:t>.2</w:t>
      </w:r>
      <w:r>
        <w:t>. Имеется два варианта р</w:t>
      </w:r>
      <w:r w:rsidR="002D1D1C">
        <w:t>екомендаций.</w:t>
      </w:r>
    </w:p>
    <w:p w:rsidR="00672594" w:rsidRDefault="002D1D1C" w:rsidP="00CC22EA">
      <w:pPr>
        <w:jc w:val="both"/>
      </w:pPr>
      <w:r>
        <w:t>1) У</w:t>
      </w:r>
      <w:r w:rsidR="00CC22EA">
        <w:t>станов</w:t>
      </w:r>
      <w:r>
        <w:t>ка</w:t>
      </w:r>
      <w:r w:rsidR="00CC22EA">
        <w:t xml:space="preserve"> перед </w:t>
      </w:r>
      <w:r w:rsidR="0057554C">
        <w:t>оборудованием нагрузки</w:t>
      </w:r>
      <w:r w:rsidR="00CC22EA">
        <w:t xml:space="preserve"> с температурой 70°С станции понижения давления и подведе</w:t>
      </w:r>
      <w:r>
        <w:t>ние</w:t>
      </w:r>
      <w:r w:rsidR="00CC22EA">
        <w:t xml:space="preserve"> к нагрузке пара под давлени</w:t>
      </w:r>
      <w:r w:rsidR="007F3F36">
        <w:t xml:space="preserve">ем 0,2 МПа. Потери </w:t>
      </w:r>
      <w:r w:rsidR="00CC22EA">
        <w:t xml:space="preserve">от мгновенного снижения давления и температуры будут снижены с 8% (за объемом) и в конденсате будет оставаться лишь 31% тепла. </w:t>
      </w:r>
    </w:p>
    <w:p w:rsidR="008452AB" w:rsidRDefault="002D1D1C" w:rsidP="007F3F36">
      <w:pPr>
        <w:jc w:val="both"/>
      </w:pPr>
      <w:r>
        <w:t>2) Использование</w:t>
      </w:r>
      <w:r w:rsidR="00CC22EA">
        <w:t xml:space="preserve"> пара закипания конденсата высокотемпературных процессов для подведения под давлением 0,2 МПа пары к среднетемпературной нагрузке. Таким образом, можно полностью устранить потребности в поступлении первичного пара к среднетемпе</w:t>
      </w:r>
      <w:r w:rsidR="0057554C">
        <w:t>ратурной погрузке</w:t>
      </w:r>
      <w:r w:rsidR="00B80AE8">
        <w:t>.</w:t>
      </w:r>
      <w:r w:rsidR="0057554C">
        <w:t xml:space="preserve"> </w:t>
      </w:r>
    </w:p>
    <w:p w:rsidR="00CC22EA" w:rsidRPr="007F3F36" w:rsidRDefault="00CC22EA" w:rsidP="007F3F36">
      <w:pPr>
        <w:jc w:val="both"/>
        <w:rPr>
          <w:b/>
          <w:bCs/>
        </w:rPr>
      </w:pPr>
      <w:r>
        <w:br/>
      </w:r>
      <w:bookmarkStart w:id="8" w:name="6_4"/>
      <w:r w:rsidR="00110CBE">
        <w:rPr>
          <w:b/>
          <w:bCs/>
        </w:rPr>
        <w:t>15</w:t>
      </w:r>
      <w:r w:rsidR="00B80AE8">
        <w:rPr>
          <w:b/>
          <w:bCs/>
        </w:rPr>
        <w:t>.4</w:t>
      </w:r>
      <w:r>
        <w:rPr>
          <w:b/>
          <w:bCs/>
        </w:rPr>
        <w:t>. Эффективность систем преобразования энергии</w:t>
      </w:r>
      <w:bookmarkEnd w:id="8"/>
    </w:p>
    <w:p w:rsidR="00D063D1" w:rsidRDefault="00110CBE" w:rsidP="00EE3A9A">
      <w:pPr>
        <w:jc w:val="both"/>
      </w:pPr>
      <w:r>
        <w:t>15</w:t>
      </w:r>
      <w:r w:rsidR="00B80AE8">
        <w:t>.4.1.</w:t>
      </w:r>
      <w:r w:rsidR="002D1D1C">
        <w:t>Чтобы достичь энергосбережения</w:t>
      </w:r>
      <w:r w:rsidR="00CC22EA">
        <w:t xml:space="preserve"> в систе</w:t>
      </w:r>
      <w:r w:rsidR="0057554C">
        <w:t>ме преобразования (генерирования</w:t>
      </w:r>
      <w:r w:rsidR="00CC22EA">
        <w:t>) энергии</w:t>
      </w:r>
      <w:r w:rsidR="00672594">
        <w:t xml:space="preserve"> (например, электроэнергии в световую энергию)</w:t>
      </w:r>
      <w:r w:rsidR="00CC22EA">
        <w:t>, необходимо знать соответствующую</w:t>
      </w:r>
      <w:r w:rsidR="002D1D1C">
        <w:t xml:space="preserve"> технологию и передовой опыт</w:t>
      </w:r>
      <w:r w:rsidR="00CC22EA">
        <w:t xml:space="preserve"> предприятий.</w:t>
      </w:r>
      <w:r w:rsidR="00672594">
        <w:t xml:space="preserve"> </w:t>
      </w:r>
      <w:r w:rsidR="00CC22EA">
        <w:t>Номинальные паспортные данные используемого на объект</w:t>
      </w:r>
      <w:r w:rsidR="002D1D1C">
        <w:t>е оборудования берутся из</w:t>
      </w:r>
      <w:r w:rsidR="00CC22EA">
        <w:t xml:space="preserve"> документа</w:t>
      </w:r>
      <w:r w:rsidR="002D1D1C">
        <w:t>ции, которая</w:t>
      </w:r>
      <w:r w:rsidR="0057554C">
        <w:t xml:space="preserve"> имеется</w:t>
      </w:r>
      <w:r w:rsidR="002D1D1C">
        <w:t xml:space="preserve"> на объекте, или </w:t>
      </w:r>
      <w:r w:rsidR="0057554C">
        <w:t xml:space="preserve">получена </w:t>
      </w:r>
      <w:r w:rsidR="002D1D1C">
        <w:t xml:space="preserve">от изготовителей </w:t>
      </w:r>
      <w:r w:rsidR="00CC22EA">
        <w:t xml:space="preserve">оборудования. </w:t>
      </w:r>
      <w:r w:rsidR="00B80AE8">
        <w:t>Из</w:t>
      </w:r>
      <w:r w:rsidR="00EE3A9A">
        <w:t xml:space="preserve">меренные эксплуатационные показатели следует сравнить с паспортными или проектными показателями, с показателями предшествующего периода эксплуатации оборудования и с лучшими показателями, достигнутыми на таком оборудовании. </w:t>
      </w:r>
      <w:r w:rsidR="00B80AE8">
        <w:t>В</w:t>
      </w:r>
      <w:r w:rsidR="00EE3A9A">
        <w:t xml:space="preserve">озможные пути сбережения энергии </w:t>
      </w:r>
      <w:r w:rsidR="00D063D1">
        <w:t>иллюстрирую</w:t>
      </w:r>
      <w:r w:rsidR="00B80AE8">
        <w:t>т</w:t>
      </w:r>
      <w:r w:rsidR="00013A1B">
        <w:t>ся</w:t>
      </w:r>
      <w:r w:rsidR="00D063D1">
        <w:t>:</w:t>
      </w:r>
    </w:p>
    <w:p w:rsidR="00A73478" w:rsidRDefault="009964CE" w:rsidP="00EE3A9A">
      <w:pPr>
        <w:jc w:val="both"/>
      </w:pPr>
      <w:r>
        <w:t xml:space="preserve">1) </w:t>
      </w:r>
      <w:r w:rsidR="00D063D1">
        <w:t>У</w:t>
      </w:r>
      <w:r w:rsidR="00B80AE8">
        <w:t>меньше</w:t>
      </w:r>
      <w:r w:rsidR="00D063D1">
        <w:t>ние</w:t>
      </w:r>
      <w:r w:rsidR="00013A1B">
        <w:t>м</w:t>
      </w:r>
      <w:r w:rsidR="00B80AE8">
        <w:t xml:space="preserve"> потерь энергии </w:t>
      </w:r>
      <w:r w:rsidR="00EE3A9A">
        <w:t xml:space="preserve">за счет </w:t>
      </w:r>
      <w:r w:rsidR="00B80AE8">
        <w:t>выхлопных газов</w:t>
      </w:r>
      <w:r w:rsidR="00EE3A9A">
        <w:t>.</w:t>
      </w:r>
    </w:p>
    <w:p w:rsidR="00D063D1" w:rsidRDefault="009964CE" w:rsidP="00EE3A9A">
      <w:pPr>
        <w:jc w:val="both"/>
      </w:pPr>
      <w:r>
        <w:t xml:space="preserve">2) </w:t>
      </w:r>
      <w:r w:rsidR="00D063D1">
        <w:t>Повышение</w:t>
      </w:r>
      <w:r w:rsidR="00013A1B">
        <w:t>м</w:t>
      </w:r>
      <w:r w:rsidR="00D063D1">
        <w:t xml:space="preserve"> эффективности сжигания</w:t>
      </w:r>
      <w:r w:rsidR="00EE3A9A">
        <w:t xml:space="preserve"> топлива в котле.</w:t>
      </w:r>
    </w:p>
    <w:p w:rsidR="008452AB" w:rsidRDefault="00110CBE" w:rsidP="00757240">
      <w:pPr>
        <w:jc w:val="both"/>
      </w:pPr>
      <w:r>
        <w:t>15</w:t>
      </w:r>
      <w:r w:rsidR="00141304">
        <w:t>.4.2.Для оценки э</w:t>
      </w:r>
      <w:r w:rsidR="009964CE">
        <w:t>ффективност</w:t>
      </w:r>
      <w:r w:rsidR="00141304">
        <w:t>и</w:t>
      </w:r>
      <w:r w:rsidR="00EE3A9A">
        <w:t xml:space="preserve"> превращения энергии в источник</w:t>
      </w:r>
      <w:r w:rsidR="009964CE">
        <w:t>ах свет</w:t>
      </w:r>
      <w:r w:rsidR="00141304">
        <w:t>а ц</w:t>
      </w:r>
      <w:r w:rsidR="009964CE">
        <w:t xml:space="preserve">елесообразно </w:t>
      </w:r>
      <w:r w:rsidR="00EE3A9A">
        <w:t>использовать такой тип ламп, который обеспечивает максимальный световой по</w:t>
      </w:r>
      <w:r w:rsidR="009964CE">
        <w:t>ток на единицу мощности лампы (максимальная светоотдача</w:t>
      </w:r>
      <w:r w:rsidR="00EE3A9A">
        <w:t>) при условии, что другие характеристики лампы удовлетворяют требования к конкретной осветительной установке</w:t>
      </w:r>
      <w:r w:rsidR="009964CE">
        <w:t xml:space="preserve">. </w:t>
      </w:r>
      <w:r w:rsidR="00EE3A9A">
        <w:t>Светоотдача каждого типа лампы может быть определена на основе информации о лампе и схеме ее включения. В случае проектирования новой осветительной установки необходимо сравнивать пригодные типы ламп и пр</w:t>
      </w:r>
      <w:r w:rsidR="009964CE">
        <w:t xml:space="preserve">именять те, которые имеют лучшую </w:t>
      </w:r>
      <w:r w:rsidR="00EE3A9A">
        <w:t>светоотдачу.</w:t>
      </w:r>
      <w:r w:rsidR="00141304">
        <w:t xml:space="preserve"> </w:t>
      </w:r>
    </w:p>
    <w:p w:rsidR="00A337D7" w:rsidRDefault="00EE3A9A" w:rsidP="00757240">
      <w:pPr>
        <w:jc w:val="both"/>
      </w:pPr>
      <w:r>
        <w:t xml:space="preserve"> </w:t>
      </w:r>
      <w:r w:rsidR="00A337D7">
        <w:t>Чаще всего на предприятиях п</w:t>
      </w:r>
      <w:r w:rsidR="00141304">
        <w:t>рименяются следующие типы ламп:</w:t>
      </w:r>
      <w:r w:rsidR="00141304" w:rsidRPr="00141304">
        <w:t xml:space="preserve"> </w:t>
      </w:r>
    </w:p>
    <w:p w:rsidR="00A73478" w:rsidRDefault="00141304" w:rsidP="00757240">
      <w:pPr>
        <w:jc w:val="both"/>
      </w:pPr>
      <w:r>
        <w:t xml:space="preserve">1 - лампы накала с вольфрамовой нитью; 2 - галогенные лампы накала с вольфрамовой нитью; 3 - комбинированные ртутные лампы высокого давления с вольфрамовой нитью; 4 - ртутные лампы высокого давления; 5 - газоразрядные лампы низкого давления (люминесцентные лампы); 6 - металлогалоидные лампы; 7 - натриевые лампы высокого давления; 8 - натриевые лампы низкого давления. </w:t>
      </w:r>
      <w:r w:rsidR="00EE3A9A">
        <w:t>Необходимо, чтобы уровень освещенности определенной рабочей плоск</w:t>
      </w:r>
      <w:r>
        <w:t>ости отвечал нормативам. Уровень освещённости оценивается портативными</w:t>
      </w:r>
      <w:r w:rsidR="00EE3A9A">
        <w:t xml:space="preserve"> люксмет</w:t>
      </w:r>
      <w:r>
        <w:t>рами.</w:t>
      </w:r>
    </w:p>
    <w:p w:rsidR="00A73478" w:rsidRDefault="00A73478" w:rsidP="00757240"/>
    <w:p w:rsidR="00757240" w:rsidRDefault="00110CBE" w:rsidP="00757240">
      <w:pPr>
        <w:rPr>
          <w:b/>
          <w:bCs/>
        </w:rPr>
      </w:pPr>
      <w:bookmarkStart w:id="9" w:name="6_5"/>
      <w:r>
        <w:rPr>
          <w:b/>
          <w:bCs/>
        </w:rPr>
        <w:t>15</w:t>
      </w:r>
      <w:r w:rsidR="00757240">
        <w:rPr>
          <w:b/>
          <w:bCs/>
        </w:rPr>
        <w:t>.5. Перекрестная проверка предложений по сбережению энергии</w:t>
      </w:r>
      <w:bookmarkEnd w:id="9"/>
      <w:r w:rsidR="00757240">
        <w:rPr>
          <w:b/>
          <w:bCs/>
        </w:rPr>
        <w:t>.</w:t>
      </w:r>
    </w:p>
    <w:p w:rsidR="00757240" w:rsidRPr="00A73478" w:rsidRDefault="00110CBE" w:rsidP="00757240">
      <w:pPr>
        <w:jc w:val="both"/>
        <w:rPr>
          <w:b/>
          <w:bCs/>
        </w:rPr>
      </w:pPr>
      <w:r>
        <w:t>15</w:t>
      </w:r>
      <w:r w:rsidR="0078716C">
        <w:t xml:space="preserve">.5.1. </w:t>
      </w:r>
      <w:r w:rsidR="00757240">
        <w:t>После определения потенциала сбережения энергии для объекта необходимо проверить все расчеты и обоснования перед занесением их в отче</w:t>
      </w:r>
      <w:r w:rsidR="00A73478">
        <w:t>т</w:t>
      </w:r>
      <w:r w:rsidR="00757240">
        <w:t>.</w:t>
      </w:r>
      <w:r w:rsidR="00A73478">
        <w:rPr>
          <w:b/>
          <w:bCs/>
        </w:rPr>
        <w:t xml:space="preserve"> </w:t>
      </w:r>
      <w:r w:rsidR="00757240">
        <w:t xml:space="preserve">Проверка данных необходима для того, чтобы убедиться, что потенциальные сбережения согласуются с общим потреблением энергии на объекте. Для этого часто применяют следующие  приемы перекрестной проверки: </w:t>
      </w:r>
    </w:p>
    <w:p w:rsidR="00757240" w:rsidRDefault="00757240" w:rsidP="00757240">
      <w:pPr>
        <w:numPr>
          <w:ilvl w:val="0"/>
          <w:numId w:val="11"/>
        </w:numPr>
        <w:jc w:val="both"/>
      </w:pPr>
      <w:r>
        <w:t>Сопоставление объема потенциального сбережения энергии с начальным энергопотребле</w:t>
      </w:r>
      <w:r w:rsidR="0078716C">
        <w:t>нием. Э</w:t>
      </w:r>
      <w:r>
        <w:t>то разрешит избежа</w:t>
      </w:r>
      <w:r w:rsidR="0078716C">
        <w:t>ть ситуации, когда энергоаудит указывает на</w:t>
      </w:r>
      <w:r>
        <w:t xml:space="preserve"> возмож</w:t>
      </w:r>
      <w:r w:rsidR="0078716C">
        <w:t xml:space="preserve">ность </w:t>
      </w:r>
      <w:r>
        <w:t>э</w:t>
      </w:r>
      <w:r w:rsidR="0078716C">
        <w:t>кономии энергии большее, чем</w:t>
      </w:r>
      <w:r>
        <w:t xml:space="preserve"> </w:t>
      </w:r>
      <w:r w:rsidR="001E4A4A">
        <w:t>потребляет объект.</w:t>
      </w:r>
    </w:p>
    <w:p w:rsidR="00757240" w:rsidRDefault="00757240" w:rsidP="00757240">
      <w:pPr>
        <w:numPr>
          <w:ilvl w:val="0"/>
          <w:numId w:val="11"/>
        </w:numPr>
        <w:jc w:val="both"/>
      </w:pPr>
      <w:r>
        <w:t>Сравнение предлагаемых уровней потребления энергии на единицу продукции с лучшими практически дос</w:t>
      </w:r>
      <w:r w:rsidR="001E4A4A">
        <w:t>тигнутыми результатами.</w:t>
      </w:r>
    </w:p>
    <w:p w:rsidR="00757240" w:rsidRDefault="001E4A4A" w:rsidP="00757240">
      <w:pPr>
        <w:numPr>
          <w:ilvl w:val="0"/>
          <w:numId w:val="11"/>
        </w:numPr>
        <w:jc w:val="both"/>
      </w:pPr>
      <w:r>
        <w:t>Анализ потоков энергии.</w:t>
      </w:r>
      <w:r w:rsidR="00757240">
        <w:t xml:space="preserve"> </w:t>
      </w:r>
    </w:p>
    <w:p w:rsidR="0078716C" w:rsidRDefault="00757240" w:rsidP="00757240">
      <w:pPr>
        <w:numPr>
          <w:ilvl w:val="0"/>
          <w:numId w:val="11"/>
        </w:numPr>
        <w:jc w:val="both"/>
      </w:pPr>
      <w:r>
        <w:t>Несовм</w:t>
      </w:r>
      <w:r w:rsidR="0078716C">
        <w:t xml:space="preserve">естимость рекомендаций - </w:t>
      </w:r>
      <w:r>
        <w:t>фактическая возмож</w:t>
      </w:r>
      <w:r w:rsidR="0078716C">
        <w:t>ность внедрения лишь части</w:t>
      </w:r>
      <w:r>
        <w:t xml:space="preserve"> ре</w:t>
      </w:r>
      <w:r w:rsidR="0078716C">
        <w:t>комендаций, например,</w:t>
      </w:r>
      <w:r>
        <w:t xml:space="preserve"> отремонтировать систему парораспределения, или децентрализовать парораспределительное обору</w:t>
      </w:r>
      <w:r w:rsidR="0078716C">
        <w:t>дование. При этом необходимо указать на приоритетность.</w:t>
      </w:r>
    </w:p>
    <w:p w:rsidR="00757240" w:rsidRDefault="00757240" w:rsidP="00757240">
      <w:pPr>
        <w:numPr>
          <w:ilvl w:val="0"/>
          <w:numId w:val="11"/>
        </w:numPr>
        <w:jc w:val="both"/>
      </w:pPr>
      <w:r>
        <w:t xml:space="preserve">Уменьшенное предельное возвращение. </w:t>
      </w:r>
    </w:p>
    <w:p w:rsidR="00757240" w:rsidRDefault="001E4A4A" w:rsidP="00757240">
      <w:pPr>
        <w:jc w:val="both"/>
      </w:pPr>
      <w:r>
        <w:t xml:space="preserve">       </w:t>
      </w:r>
      <w:r w:rsidR="0078716C">
        <w:t>Концепция  «У</w:t>
      </w:r>
      <w:r w:rsidR="00757240">
        <w:t>меньшенных предельных воз</w:t>
      </w:r>
      <w:r w:rsidR="0078716C">
        <w:t>вращений»</w:t>
      </w:r>
      <w:r w:rsidR="00757240">
        <w:t xml:space="preserve"> во многих случаях может б</w:t>
      </w:r>
      <w:r w:rsidR="0078716C">
        <w:t>ыть применена к мероприятиям энерго</w:t>
      </w:r>
      <w:r w:rsidR="00757240">
        <w:t>сбережения</w:t>
      </w:r>
      <w:r w:rsidR="0078716C">
        <w:t>. Е</w:t>
      </w:r>
      <w:r w:rsidR="00757240">
        <w:t>е суть состоит: в том, что потенциальное энергосбережение от внедрения определенного мероприятия сокращается, если, другое энергосберегающее мероприятие было введено раньше</w:t>
      </w:r>
      <w:r w:rsidR="0078716C">
        <w:t xml:space="preserve">. </w:t>
      </w:r>
      <w:r w:rsidR="00757240">
        <w:t>Рассматривая несколько проектов для одной системы, нельзя оценивать потенциальные сбережения изолирован</w:t>
      </w:r>
      <w:r w:rsidR="00A337D7">
        <w:t>н</w:t>
      </w:r>
      <w:r w:rsidR="00757240">
        <w:t>о</w:t>
      </w:r>
    </w:p>
    <w:p w:rsidR="00757240" w:rsidRDefault="00757240" w:rsidP="00757240"/>
    <w:p w:rsidR="00757240" w:rsidRDefault="00110CBE" w:rsidP="00757240">
      <w:bookmarkStart w:id="10" w:name="6_6"/>
      <w:r>
        <w:rPr>
          <w:b/>
          <w:bCs/>
        </w:rPr>
        <w:t>15</w:t>
      </w:r>
      <w:r w:rsidR="00757240">
        <w:rPr>
          <w:b/>
          <w:bCs/>
        </w:rPr>
        <w:t>.6. Сбережение первичной и вторичной энергии</w:t>
      </w:r>
      <w:bookmarkEnd w:id="10"/>
    </w:p>
    <w:p w:rsidR="00757240" w:rsidRDefault="00013A1B" w:rsidP="00757240">
      <w:pPr>
        <w:jc w:val="both"/>
      </w:pPr>
      <w:r>
        <w:t xml:space="preserve"> </w:t>
      </w:r>
      <w:r w:rsidR="001E4A4A">
        <w:t xml:space="preserve">     </w:t>
      </w:r>
      <w:r w:rsidR="00FA0296">
        <w:t xml:space="preserve">Одной из </w:t>
      </w:r>
      <w:r w:rsidR="00757240">
        <w:t>особенностей отчета по энергосбереже</w:t>
      </w:r>
      <w:r w:rsidR="00FA0296">
        <w:t xml:space="preserve">нию является  отражение </w:t>
      </w:r>
      <w:r w:rsidR="00757240">
        <w:t>отличий между сбережением первичной и сбережением вторично</w:t>
      </w:r>
      <w:r w:rsidR="00FA0296">
        <w:t>й энергии.</w:t>
      </w:r>
    </w:p>
    <w:p w:rsidR="00013A1B" w:rsidRDefault="00110CBE" w:rsidP="00757240">
      <w:pPr>
        <w:jc w:val="both"/>
      </w:pPr>
      <w:r>
        <w:rPr>
          <w:bCs/>
        </w:rPr>
        <w:t>15</w:t>
      </w:r>
      <w:r w:rsidR="001E0237" w:rsidRPr="001E0237">
        <w:rPr>
          <w:bCs/>
        </w:rPr>
        <w:t>.6.1.</w:t>
      </w:r>
      <w:r w:rsidR="00757240" w:rsidRPr="001E0237">
        <w:rPr>
          <w:bCs/>
        </w:rPr>
        <w:t>Сбережение первичной энергии топлива за счет экономии вторичной энергии.</w:t>
      </w:r>
      <w:r w:rsidR="00757240" w:rsidRPr="001E0237">
        <w:t xml:space="preserve"> </w:t>
      </w:r>
    </w:p>
    <w:p w:rsidR="00757240" w:rsidRDefault="001E4A4A" w:rsidP="00757240">
      <w:pPr>
        <w:jc w:val="both"/>
      </w:pPr>
      <w:r>
        <w:t xml:space="preserve">      </w:t>
      </w:r>
      <w:r w:rsidR="00757240">
        <w:t>Сбереж</w:t>
      </w:r>
      <w:r w:rsidR="00FA0296">
        <w:t xml:space="preserve">ение вторичной энергии оказывает </w:t>
      </w:r>
      <w:r w:rsidR="00757240">
        <w:t>влияние на потребление первичной энергии. Простейший путь</w:t>
      </w:r>
      <w:r w:rsidR="00FA0296">
        <w:t xml:space="preserve"> расчёта</w:t>
      </w:r>
      <w:r w:rsidR="00757240">
        <w:t xml:space="preserve"> эконом</w:t>
      </w:r>
      <w:r w:rsidR="00FA0296">
        <w:t>ии первичной энергии - деление количества</w:t>
      </w:r>
      <w:r w:rsidR="00757240">
        <w:t xml:space="preserve"> сэкономленной вторичной энергии на коэффициент эффективности (электростанции или котла). Сбережение вторичной энергии может отрицательно или положительно влиять на сбережение предприятия в целом. Например, уменьшение сбережения вторичной энергии и увеличение нагрузки </w:t>
      </w:r>
      <w:r w:rsidR="00A337D7">
        <w:t>на котел может обеспечить его ра</w:t>
      </w:r>
      <w:r w:rsidR="00757240">
        <w:t>боту в режиме оптимальных нагрузок. Иногда экономия вторичной энергии влияет на распределение потерь, так сокращения уровня потребления пары может сократить потери пара в резервуарах сбора конденсата</w:t>
      </w:r>
    </w:p>
    <w:p w:rsidR="000B5EA9" w:rsidRPr="001E0237" w:rsidRDefault="00110CBE" w:rsidP="00757240">
      <w:pPr>
        <w:jc w:val="both"/>
      </w:pPr>
      <w:r>
        <w:rPr>
          <w:bCs/>
        </w:rPr>
        <w:t>15</w:t>
      </w:r>
      <w:r w:rsidR="001E0237" w:rsidRPr="001E0237">
        <w:rPr>
          <w:bCs/>
        </w:rPr>
        <w:t>.6.2.</w:t>
      </w:r>
      <w:r w:rsidR="001E0237">
        <w:rPr>
          <w:bCs/>
        </w:rPr>
        <w:t xml:space="preserve"> </w:t>
      </w:r>
      <w:r w:rsidR="00757240" w:rsidRPr="001E0237">
        <w:rPr>
          <w:bCs/>
        </w:rPr>
        <w:t>Эффект замены топлива.</w:t>
      </w:r>
      <w:r w:rsidR="00757240" w:rsidRPr="001E0237">
        <w:t xml:space="preserve"> </w:t>
      </w:r>
    </w:p>
    <w:p w:rsidR="00A337D7" w:rsidRDefault="00013A1B" w:rsidP="00757240">
      <w:pPr>
        <w:jc w:val="both"/>
      </w:pPr>
      <w:r>
        <w:t xml:space="preserve"> </w:t>
      </w:r>
      <w:r w:rsidR="001E4A4A">
        <w:t xml:space="preserve">     </w:t>
      </w:r>
      <w:r w:rsidR="00757240">
        <w:t>Замена одного источника</w:t>
      </w:r>
      <w:r w:rsidR="000B5EA9">
        <w:t xml:space="preserve"> топлива другим </w:t>
      </w:r>
      <w:r w:rsidR="00757240">
        <w:t>происходит в тех случаях, если есть возможность приобрести другое топливо по низшей цене на еди</w:t>
      </w:r>
      <w:r w:rsidR="000B5EA9">
        <w:t>ницу</w:t>
      </w:r>
      <w:r w:rsidR="00757240">
        <w:t xml:space="preserve"> энер</w:t>
      </w:r>
      <w:r w:rsidR="000B5EA9">
        <w:t>гии. Р</w:t>
      </w:r>
      <w:r w:rsidR="00757240">
        <w:t>асчет сбережений должен учитывать также возможность изменения затрат на ремонт о</w:t>
      </w:r>
      <w:r w:rsidR="000B5EA9">
        <w:t>борудования</w:t>
      </w:r>
      <w:r w:rsidR="00757240">
        <w:t>. Кроме того, замена топлива может изменить коэффициенты преобразо</w:t>
      </w:r>
      <w:r w:rsidR="000B5EA9">
        <w:t xml:space="preserve">вания. </w:t>
      </w:r>
    </w:p>
    <w:p w:rsidR="00757240" w:rsidRDefault="001E0237" w:rsidP="00757240">
      <w:pPr>
        <w:jc w:val="both"/>
      </w:pPr>
      <w:r>
        <w:t>Рассматривая вариант замены топлива</w:t>
      </w:r>
      <w:r w:rsidR="00A337D7">
        <w:t>, например газойля на газ</w:t>
      </w:r>
      <w:r>
        <w:t>, следует</w:t>
      </w:r>
      <w:r w:rsidR="00757240">
        <w:t xml:space="preserve"> учесть изменение расходов на техническое обслуживание котла, возможное изменение ожидаемого срока службы котла и будущее изменение стоимости топлива. След</w:t>
      </w:r>
      <w:r>
        <w:t>ует иметь в виду, что</w:t>
      </w:r>
      <w:r w:rsidR="00757240">
        <w:t xml:space="preserve"> под новое топливо нужно будет заменить горе</w:t>
      </w:r>
      <w:r>
        <w:t>лки котла, проводить утилизацию</w:t>
      </w:r>
      <w:r w:rsidR="00757240">
        <w:t xml:space="preserve"> резер</w:t>
      </w:r>
      <w:r>
        <w:t xml:space="preserve">вуара </w:t>
      </w:r>
      <w:r w:rsidR="00A337D7">
        <w:t xml:space="preserve">для </w:t>
      </w:r>
      <w:r w:rsidR="00757240">
        <w:t xml:space="preserve">хранения газойля. </w:t>
      </w:r>
    </w:p>
    <w:p w:rsidR="001E0237" w:rsidRDefault="00110CBE" w:rsidP="00757240">
      <w:pPr>
        <w:jc w:val="both"/>
      </w:pPr>
      <w:r>
        <w:rPr>
          <w:bCs/>
        </w:rPr>
        <w:t>15</w:t>
      </w:r>
      <w:r w:rsidR="001E0237" w:rsidRPr="001E0237">
        <w:rPr>
          <w:bCs/>
        </w:rPr>
        <w:t>.6.3.</w:t>
      </w:r>
      <w:r w:rsidR="00757240" w:rsidRPr="001E0237">
        <w:rPr>
          <w:bCs/>
        </w:rPr>
        <w:t>Рекуперация тепла.</w:t>
      </w:r>
      <w:r w:rsidR="00757240">
        <w:t xml:space="preserve"> </w:t>
      </w:r>
    </w:p>
    <w:p w:rsidR="00757240" w:rsidRDefault="001E4A4A" w:rsidP="00757240">
      <w:pPr>
        <w:jc w:val="both"/>
      </w:pPr>
      <w:r>
        <w:t xml:space="preserve">       </w:t>
      </w:r>
      <w:r w:rsidR="001E0237">
        <w:t>Если потоки энергии выходят</w:t>
      </w:r>
      <w:r w:rsidR="00757240">
        <w:t xml:space="preserve"> из регенеративных систем или выводятся как побочный продукт систем преобразования энергии (низкотемпературное тепло в системе комбинированного производства тепловой и электрической энергии), то экономия в этих энергопотоках не обязательно приводит к сбережениям первичной энергии. Например, если горячее водоснабжение осуществляется системой комбинированного производства тепловой и </w:t>
      </w:r>
      <w:r w:rsidR="001E0237">
        <w:t>электроэнергии, которая в ином</w:t>
      </w:r>
      <w:r w:rsidR="00757240">
        <w:t xml:space="preserve"> случае выбросила бы это тепло в атмосферу, то экономия горячей воды не экономит топлива, на котором работает комбинированная система. Наоборот, если низкотемпературное тепло в системе комбинированного производства покрывает лишь частично потребности отопления, а остаток обеспечивает электрическое отопление, то сбережение горячей воды отрицательно повлияет на сбережение электроэнергии.</w:t>
      </w:r>
    </w:p>
    <w:p w:rsidR="00757240" w:rsidRDefault="00757240" w:rsidP="00757240">
      <w:pPr>
        <w:jc w:val="both"/>
      </w:pPr>
    </w:p>
    <w:p w:rsidR="00757240" w:rsidRPr="00990F7F" w:rsidRDefault="00110CBE" w:rsidP="00757240">
      <w:pPr>
        <w:jc w:val="both"/>
        <w:rPr>
          <w:b/>
        </w:rPr>
      </w:pPr>
      <w:bookmarkStart w:id="11" w:name="6_7"/>
      <w:r>
        <w:rPr>
          <w:b/>
          <w:bCs/>
        </w:rPr>
        <w:t>15</w:t>
      </w:r>
      <w:r w:rsidR="00757240" w:rsidRPr="00990F7F">
        <w:rPr>
          <w:b/>
          <w:bCs/>
        </w:rPr>
        <w:t xml:space="preserve">.7. </w:t>
      </w:r>
      <w:r w:rsidR="001E0237" w:rsidRPr="00990F7F">
        <w:rPr>
          <w:b/>
          <w:bCs/>
        </w:rPr>
        <w:t>Предельная стоимость экономии</w:t>
      </w:r>
      <w:r w:rsidR="00757240" w:rsidRPr="00990F7F">
        <w:rPr>
          <w:b/>
          <w:bCs/>
        </w:rPr>
        <w:t xml:space="preserve"> энергии</w:t>
      </w:r>
      <w:bookmarkEnd w:id="11"/>
    </w:p>
    <w:p w:rsidR="00E25127" w:rsidRDefault="001E4A4A" w:rsidP="00757240">
      <w:pPr>
        <w:jc w:val="both"/>
      </w:pPr>
      <w:r>
        <w:t xml:space="preserve">       </w:t>
      </w:r>
      <w:r w:rsidR="00A337D7">
        <w:t>В отчете</w:t>
      </w:r>
      <w:r w:rsidR="00757240">
        <w:t xml:space="preserve"> нужно показать сбережение энергии </w:t>
      </w:r>
      <w:r w:rsidR="00A337D7">
        <w:t>в денежном</w:t>
      </w:r>
      <w:r w:rsidR="00E25127">
        <w:t xml:space="preserve"> выражении</w:t>
      </w:r>
      <w:r w:rsidR="00757240">
        <w:t>. Однако</w:t>
      </w:r>
      <w:r w:rsidR="00A337D7">
        <w:t>,</w:t>
      </w:r>
      <w:r w:rsidR="00757240">
        <w:t xml:space="preserve"> средняя стоимость топлива - не всегда наилучший критерий перехода от объема сбережений энер</w:t>
      </w:r>
      <w:r w:rsidR="00E25127">
        <w:t>гии к объе</w:t>
      </w:r>
      <w:r w:rsidR="00A337D7">
        <w:t>му сбережений денег. С</w:t>
      </w:r>
      <w:r w:rsidR="00757240">
        <w:t>ледует учитывать во время упомянутого перехо</w:t>
      </w:r>
      <w:r w:rsidR="00A337D7">
        <w:t>да с</w:t>
      </w:r>
      <w:r w:rsidR="00757240" w:rsidRPr="00E25127">
        <w:rPr>
          <w:bCs/>
        </w:rPr>
        <w:t>трук</w:t>
      </w:r>
      <w:r w:rsidR="00A337D7">
        <w:rPr>
          <w:bCs/>
        </w:rPr>
        <w:t>туру</w:t>
      </w:r>
      <w:r w:rsidR="00757240" w:rsidRPr="00E25127">
        <w:rPr>
          <w:bCs/>
        </w:rPr>
        <w:t xml:space="preserve"> стоимости энергии</w:t>
      </w:r>
      <w:r w:rsidR="00A337D7">
        <w:rPr>
          <w:bCs/>
        </w:rPr>
        <w:t xml:space="preserve"> и неэнергетические сбережения средств</w:t>
      </w:r>
      <w:r w:rsidR="00757240" w:rsidRPr="00E25127">
        <w:rPr>
          <w:bCs/>
        </w:rPr>
        <w:t>.</w:t>
      </w:r>
      <w:r w:rsidR="00757240">
        <w:t xml:space="preserve"> </w:t>
      </w:r>
    </w:p>
    <w:p w:rsidR="00A337D7" w:rsidRDefault="00A337D7" w:rsidP="00757240">
      <w:pPr>
        <w:jc w:val="both"/>
      </w:pPr>
      <w:r>
        <w:t xml:space="preserve">Структура стоимости энергии. </w:t>
      </w:r>
    </w:p>
    <w:p w:rsidR="00757240" w:rsidRDefault="00110CBE" w:rsidP="00757240">
      <w:pPr>
        <w:jc w:val="both"/>
      </w:pPr>
      <w:r>
        <w:t>15</w:t>
      </w:r>
      <w:r w:rsidR="00A337D7">
        <w:t>.7.1.</w:t>
      </w:r>
      <w:r w:rsidR="00E25127">
        <w:t>Рассчитываются</w:t>
      </w:r>
      <w:r w:rsidR="00757240">
        <w:t xml:space="preserve"> финансовые сбережения, исходя</w:t>
      </w:r>
      <w:r w:rsidR="00E25127">
        <w:t xml:space="preserve">щие из </w:t>
      </w:r>
      <w:r w:rsidR="00757240">
        <w:t>элементов структуры стоимости энергии, на которые влияют предло</w:t>
      </w:r>
      <w:r w:rsidR="00E25127">
        <w:t>женные мероприятия от</w:t>
      </w:r>
      <w:r w:rsidR="00757240">
        <w:t xml:space="preserve"> сбережения энергии (пиковая и ночная стоимость единицы энергии, стоимость единицы энергии во время максимума нагрузки, и т.п.)</w:t>
      </w:r>
    </w:p>
    <w:p w:rsidR="00A337D7" w:rsidRDefault="00110CBE" w:rsidP="00757240">
      <w:pPr>
        <w:jc w:val="both"/>
      </w:pPr>
      <w:r>
        <w:t>15</w:t>
      </w:r>
      <w:r w:rsidR="00A337D7">
        <w:t>.7.2.</w:t>
      </w:r>
      <w:r w:rsidR="00757240">
        <w:t>Неэнергетические сбе</w:t>
      </w:r>
      <w:r w:rsidR="00E25127">
        <w:t xml:space="preserve">режения средств. </w:t>
      </w:r>
    </w:p>
    <w:p w:rsidR="00757240" w:rsidRDefault="00B5218D" w:rsidP="00757240">
      <w:pPr>
        <w:jc w:val="both"/>
      </w:pPr>
      <w:r>
        <w:t xml:space="preserve">      </w:t>
      </w:r>
      <w:r w:rsidR="00E25127">
        <w:t>Мероприятия по эффективному использованию</w:t>
      </w:r>
      <w:r w:rsidR="00757240">
        <w:t xml:space="preserve"> энергии часто влияют на смену неэнергетических</w:t>
      </w:r>
      <w:r w:rsidR="00E25127">
        <w:t xml:space="preserve"> расходов, таких как,</w:t>
      </w:r>
      <w:r w:rsidR="00757240">
        <w:t xml:space="preserve"> расходы на ремонт производственного оборудования. Это влияние может быть </w:t>
      </w:r>
      <w:r w:rsidR="00E25127">
        <w:t xml:space="preserve">как </w:t>
      </w:r>
      <w:r w:rsidR="00757240">
        <w:t>положительным</w:t>
      </w:r>
      <w:r w:rsidR="00E25127">
        <w:t>, так</w:t>
      </w:r>
      <w:r w:rsidR="00757240">
        <w:t xml:space="preserve"> и отрица</w:t>
      </w:r>
      <w:r w:rsidR="00E25127">
        <w:t>тельным</w:t>
      </w:r>
      <w:r w:rsidR="00757240">
        <w:t xml:space="preserve">, </w:t>
      </w:r>
      <w:r w:rsidR="00E25127">
        <w:t xml:space="preserve">но </w:t>
      </w:r>
      <w:r w:rsidR="00757240">
        <w:t>его следует обязательно учитывать</w:t>
      </w:r>
      <w:r w:rsidR="00067B2D">
        <w:t xml:space="preserve"> с</w:t>
      </w:r>
      <w:r w:rsidR="00757240">
        <w:t>нижени</w:t>
      </w:r>
      <w:r w:rsidR="00E25127">
        <w:t>е (повышение) цен. В</w:t>
      </w:r>
      <w:r w:rsidR="00757240">
        <w:t xml:space="preserve">о время определения цен на энергию </w:t>
      </w:r>
      <w:r w:rsidR="00E25127">
        <w:t xml:space="preserve">следует </w:t>
      </w:r>
      <w:r w:rsidR="00757240">
        <w:t>руководствовать</w:t>
      </w:r>
      <w:r w:rsidR="00A337D7">
        <w:t xml:space="preserve">ся принятыми </w:t>
      </w:r>
      <w:r w:rsidR="00757240">
        <w:t>та</w:t>
      </w:r>
      <w:r w:rsidR="00A337D7">
        <w:t>рифами или</w:t>
      </w:r>
      <w:r w:rsidR="00757240">
        <w:t xml:space="preserve"> текущими данными о це</w:t>
      </w:r>
      <w:r w:rsidR="00E25127">
        <w:t>нах. Допускается</w:t>
      </w:r>
      <w:r w:rsidR="00757240">
        <w:t xml:space="preserve"> ино</w:t>
      </w:r>
      <w:r w:rsidR="00E25127">
        <w:t>гда</w:t>
      </w:r>
      <w:r w:rsidR="00757240">
        <w:t xml:space="preserve"> выходить из расчетных или известных будущих цен на энергию и энергоносители. </w:t>
      </w:r>
    </w:p>
    <w:p w:rsidR="00757240" w:rsidRPr="00990F7F" w:rsidRDefault="00757240" w:rsidP="00757240">
      <w:pPr>
        <w:jc w:val="both"/>
        <w:rPr>
          <w:b/>
        </w:rPr>
      </w:pPr>
      <w:r>
        <w:br/>
      </w:r>
      <w:bookmarkStart w:id="12" w:name="6_8"/>
      <w:r w:rsidR="00110CBE">
        <w:rPr>
          <w:b/>
          <w:bCs/>
        </w:rPr>
        <w:t>15</w:t>
      </w:r>
      <w:r w:rsidRPr="00990F7F">
        <w:rPr>
          <w:b/>
          <w:bCs/>
        </w:rPr>
        <w:t>.8. Формирование и оценка проек</w:t>
      </w:r>
      <w:r w:rsidR="008452AB">
        <w:rPr>
          <w:b/>
          <w:bCs/>
        </w:rPr>
        <w:t>та улучшения</w:t>
      </w:r>
      <w:r w:rsidR="00990F7F">
        <w:rPr>
          <w:b/>
          <w:bCs/>
        </w:rPr>
        <w:t xml:space="preserve"> энергопотребления</w:t>
      </w:r>
      <w:r w:rsidRPr="00990F7F">
        <w:rPr>
          <w:b/>
          <w:bCs/>
        </w:rPr>
        <w:t xml:space="preserve"> на объекте</w:t>
      </w:r>
      <w:bookmarkEnd w:id="12"/>
    </w:p>
    <w:p w:rsidR="00757240" w:rsidRDefault="00110CBE" w:rsidP="00757240">
      <w:pPr>
        <w:jc w:val="both"/>
      </w:pPr>
      <w:r>
        <w:t>15</w:t>
      </w:r>
      <w:r w:rsidR="00E25127">
        <w:t xml:space="preserve">.8.1. </w:t>
      </w:r>
      <w:r w:rsidR="00757240">
        <w:t>П</w:t>
      </w:r>
      <w:r w:rsidR="00E25127">
        <w:t>осле рассмотрения всех мероприятий по улучшению</w:t>
      </w:r>
      <w:r w:rsidR="00990F7F">
        <w:t xml:space="preserve"> энергопотребления</w:t>
      </w:r>
      <w:r w:rsidR="00757240">
        <w:t xml:space="preserve"> осуществляется их обобщение и фо</w:t>
      </w:r>
      <w:r w:rsidR="00E25127">
        <w:t>рмирование проекта мероприятий по предприятию</w:t>
      </w:r>
      <w:r w:rsidR="00A337D7">
        <w:t xml:space="preserve"> в целом. </w:t>
      </w:r>
      <w:r w:rsidR="00E25127">
        <w:t>Следует</w:t>
      </w:r>
      <w:r w:rsidR="00A337D7">
        <w:t xml:space="preserve"> </w:t>
      </w:r>
      <w:r w:rsidR="00757240">
        <w:t>сформировать список приоритетных мероприятий.</w:t>
      </w:r>
      <w:r w:rsidR="00E25127">
        <w:t xml:space="preserve"> </w:t>
      </w:r>
      <w:r w:rsidR="00757240">
        <w:t xml:space="preserve">На этом этапе важным является общение </w:t>
      </w:r>
      <w:r w:rsidR="00E25127">
        <w:t>со специалистами предприятия. Это поможет выяснить, какие</w:t>
      </w:r>
      <w:r w:rsidR="00757240">
        <w:t xml:space="preserve"> из предлагаемых мероприятий уже внедрялись, но результаты оказались неудачными, а к</w:t>
      </w:r>
      <w:r w:rsidR="00E25127">
        <w:t>акие</w:t>
      </w:r>
      <w:r w:rsidR="00757240">
        <w:t xml:space="preserve"> ран</w:t>
      </w:r>
      <w:r w:rsidR="00E25127">
        <w:t xml:space="preserve">ее </w:t>
      </w:r>
      <w:r w:rsidR="00757240">
        <w:t>рассматри</w:t>
      </w:r>
      <w:r w:rsidR="00E25127">
        <w:t>вались, но</w:t>
      </w:r>
      <w:r w:rsidR="00757240">
        <w:t xml:space="preserve"> были отклонены вследствие ограничений технологического характе</w:t>
      </w:r>
      <w:r w:rsidR="00E25127">
        <w:t>ра или иных</w:t>
      </w:r>
      <w:r w:rsidR="00757240">
        <w:t xml:space="preserve"> ограничений. Возможно, внедрение некоторых из предлагаемых проек</w:t>
      </w:r>
      <w:r w:rsidR="00E25127">
        <w:t>тов уже ведётся</w:t>
      </w:r>
      <w:r w:rsidR="00757240">
        <w:t>, а некоторые уже запланировано внедрить.</w:t>
      </w:r>
    </w:p>
    <w:p w:rsidR="00757240" w:rsidRDefault="00110CBE" w:rsidP="00757240">
      <w:pPr>
        <w:jc w:val="both"/>
      </w:pPr>
      <w:r>
        <w:t>15</w:t>
      </w:r>
      <w:r w:rsidR="006E386B">
        <w:t>.8.2. Затем следует согласование мероприятий по энергосбережению</w:t>
      </w:r>
      <w:r w:rsidR="00757240">
        <w:t xml:space="preserve"> с запланированной реконструкцие</w:t>
      </w:r>
      <w:r w:rsidR="006E386B">
        <w:t>й основного производства предприятия. Ознакомив руководство предприятия</w:t>
      </w:r>
      <w:r w:rsidR="00757240">
        <w:t xml:space="preserve"> с перечнем предлагаемых мероприятий, следует </w:t>
      </w:r>
      <w:r w:rsidR="006E386B">
        <w:t xml:space="preserve">выслушать их мнение </w:t>
      </w:r>
      <w:r w:rsidR="00757240">
        <w:t>относительно возможных препя</w:t>
      </w:r>
      <w:r w:rsidR="006E386B">
        <w:t>тствий и трудности внедрения</w:t>
      </w:r>
      <w:r w:rsidR="00757240">
        <w:t>. После этого можно перейти к оцен</w:t>
      </w:r>
      <w:r w:rsidR="006E386B">
        <w:t>ке</w:t>
      </w:r>
      <w:r w:rsidR="00757240">
        <w:t xml:space="preserve"> мероприятий, а именно: </w:t>
      </w:r>
    </w:p>
    <w:p w:rsidR="006E386B" w:rsidRDefault="006E386B" w:rsidP="006E386B">
      <w:pPr>
        <w:numPr>
          <w:ilvl w:val="0"/>
          <w:numId w:val="10"/>
        </w:numPr>
        <w:jc w:val="both"/>
      </w:pPr>
      <w:r>
        <w:t>П</w:t>
      </w:r>
      <w:r w:rsidR="00757240">
        <w:t>роверить, какие из мероприятий явл</w:t>
      </w:r>
      <w:r>
        <w:t>яются перспективными</w:t>
      </w:r>
      <w:r w:rsidR="00757240">
        <w:t>, т.е возможными к реализации</w:t>
      </w:r>
      <w:r w:rsidR="00B5218D">
        <w:t xml:space="preserve"> в конкретных условиях объекту.</w:t>
      </w:r>
    </w:p>
    <w:p w:rsidR="006E386B" w:rsidRDefault="006E386B" w:rsidP="006E386B">
      <w:pPr>
        <w:numPr>
          <w:ilvl w:val="0"/>
          <w:numId w:val="10"/>
        </w:numPr>
        <w:jc w:val="both"/>
      </w:pPr>
      <w:r>
        <w:t xml:space="preserve">Проверить, какие из мероприятий являются </w:t>
      </w:r>
      <w:r w:rsidR="00B5218D">
        <w:t>целесообразными.</w:t>
      </w:r>
    </w:p>
    <w:p w:rsidR="006E386B" w:rsidRDefault="006E386B" w:rsidP="006E386B">
      <w:pPr>
        <w:numPr>
          <w:ilvl w:val="0"/>
          <w:numId w:val="10"/>
        </w:numPr>
        <w:jc w:val="both"/>
      </w:pPr>
      <w:r>
        <w:t>Из</w:t>
      </w:r>
      <w:r w:rsidR="00757240">
        <w:t>уч</w:t>
      </w:r>
      <w:r w:rsidR="00B5218D">
        <w:t>ить взаимодействие мероприятий.</w:t>
      </w:r>
    </w:p>
    <w:p w:rsidR="006E386B" w:rsidRDefault="006E386B" w:rsidP="006E386B">
      <w:pPr>
        <w:numPr>
          <w:ilvl w:val="0"/>
          <w:numId w:val="10"/>
        </w:numPr>
        <w:jc w:val="both"/>
      </w:pPr>
      <w:r>
        <w:t>О</w:t>
      </w:r>
      <w:r w:rsidR="00757240">
        <w:t>пределить капиталовло</w:t>
      </w:r>
      <w:r w:rsidR="00B5218D">
        <w:t>жения на реализацию мероприятий.</w:t>
      </w:r>
      <w:r w:rsidR="00757240">
        <w:t xml:space="preserve"> </w:t>
      </w:r>
    </w:p>
    <w:p w:rsidR="006E386B" w:rsidRDefault="006E386B" w:rsidP="006E386B">
      <w:pPr>
        <w:numPr>
          <w:ilvl w:val="0"/>
          <w:numId w:val="10"/>
        </w:numPr>
        <w:jc w:val="both"/>
      </w:pPr>
      <w:r>
        <w:t>О</w:t>
      </w:r>
      <w:r w:rsidR="00757240">
        <w:t>пределить конечные результаты (вы</w:t>
      </w:r>
      <w:r>
        <w:t xml:space="preserve">годы) от </w:t>
      </w:r>
      <w:r w:rsidR="00B5218D">
        <w:t>внедрения мероприятий.</w:t>
      </w:r>
    </w:p>
    <w:p w:rsidR="006E386B" w:rsidRDefault="006E386B" w:rsidP="006E386B">
      <w:pPr>
        <w:numPr>
          <w:ilvl w:val="0"/>
          <w:numId w:val="10"/>
        </w:numPr>
        <w:jc w:val="both"/>
      </w:pPr>
      <w:r>
        <w:t>С</w:t>
      </w:r>
      <w:r w:rsidR="00757240">
        <w:t>равнить конку</w:t>
      </w:r>
      <w:r>
        <w:t>рирующие мероприятия и определит</w:t>
      </w:r>
      <w:r w:rsidR="00B5218D">
        <w:t>ь приоритеты.</w:t>
      </w:r>
      <w:r w:rsidR="00757240">
        <w:t xml:space="preserve"> </w:t>
      </w:r>
    </w:p>
    <w:p w:rsidR="00757240" w:rsidRDefault="006E386B" w:rsidP="00757240">
      <w:pPr>
        <w:numPr>
          <w:ilvl w:val="0"/>
          <w:numId w:val="10"/>
        </w:numPr>
        <w:jc w:val="both"/>
      </w:pPr>
      <w:r>
        <w:t>С</w:t>
      </w:r>
      <w:r w:rsidR="00757240">
        <w:t>делать выводы.</w:t>
      </w:r>
    </w:p>
    <w:p w:rsidR="006E386B" w:rsidRDefault="00110CBE" w:rsidP="00757240">
      <w:pPr>
        <w:jc w:val="both"/>
      </w:pPr>
      <w:r>
        <w:t>15</w:t>
      </w:r>
      <w:r w:rsidR="006E386B">
        <w:t xml:space="preserve">.8.3. </w:t>
      </w:r>
      <w:r w:rsidR="00757240">
        <w:t xml:space="preserve">В ходе оценки мероприятий </w:t>
      </w:r>
      <w:r w:rsidR="006E386B">
        <w:t>осуществляется</w:t>
      </w:r>
      <w:r w:rsidR="00757240">
        <w:t xml:space="preserve"> их техническая проверка с целью гарантирования того, что определенное мероприятие не окажется неприемлемым из технических соображе</w:t>
      </w:r>
      <w:r w:rsidR="006E386B">
        <w:t>ний. Выясняется перспективность осуществления</w:t>
      </w:r>
      <w:r w:rsidR="00757240">
        <w:t xml:space="preserve"> мероприятий в конкретных услови</w:t>
      </w:r>
      <w:r w:rsidR="006E386B">
        <w:t>ях производства.</w:t>
      </w:r>
      <w:r w:rsidR="00B5218D">
        <w:t xml:space="preserve"> </w:t>
      </w:r>
      <w:r w:rsidR="006E386B">
        <w:t>Должны учитываться побочные эффекты мероприятий по энергосбережению</w:t>
      </w:r>
      <w:r w:rsidR="00757240">
        <w:t>. Например, введение в питательную воду кислотных примесей для устранения осадка на стенках трубопроводов может привести к усиленной их коррозии, вызвать загрязнение воды, которая подается в котел, который может через технологический пар отрицательно повлиять на качество продукции. Внедрение некоторых мероприятий может требовать повышение уровня технического обслуживания с привлечением квалифицированного персонала. С другой стороны, возрастает возможность влияния персонала на производственный про</w:t>
      </w:r>
      <w:r w:rsidR="006E386B">
        <w:t>цесс, например, изменения</w:t>
      </w:r>
      <w:r w:rsidR="00757240">
        <w:t xml:space="preserve"> во время эксплуатации установки регулятора</w:t>
      </w:r>
      <w:r w:rsidR="006E386B">
        <w:t xml:space="preserve">. </w:t>
      </w:r>
      <w:r w:rsidR="00757240">
        <w:t>Среди факторов оцени</w:t>
      </w:r>
      <w:r w:rsidR="006E386B">
        <w:t xml:space="preserve">вания мероприятий является их </w:t>
      </w:r>
      <w:r w:rsidR="00757240">
        <w:t xml:space="preserve"> надежность.</w:t>
      </w:r>
      <w:r w:rsidR="006E386B">
        <w:t xml:space="preserve"> </w:t>
      </w:r>
    </w:p>
    <w:p w:rsidR="00990F7F" w:rsidRDefault="00110CBE" w:rsidP="00757240">
      <w:pPr>
        <w:jc w:val="both"/>
      </w:pPr>
      <w:r>
        <w:t>15</w:t>
      </w:r>
      <w:r w:rsidR="006E386B">
        <w:t xml:space="preserve">.8.4. </w:t>
      </w:r>
      <w:r w:rsidR="00757240">
        <w:t>Кроме технического анализа осуществляется также проверка целесообразности мероприя</w:t>
      </w:r>
      <w:r w:rsidR="00990F7F">
        <w:t xml:space="preserve">тий. Целью этой проверки является </w:t>
      </w:r>
      <w:r w:rsidR="00757240">
        <w:t>гаран</w:t>
      </w:r>
      <w:r w:rsidR="00990F7F">
        <w:t>тия</w:t>
      </w:r>
      <w:r w:rsidR="00757240">
        <w:t xml:space="preserve"> того, что данное мероприятие не ока</w:t>
      </w:r>
      <w:r w:rsidR="00990F7F">
        <w:t>жется неприемлемым по другим</w:t>
      </w:r>
      <w:r w:rsidR="00757240">
        <w:t xml:space="preserve"> соображе</w:t>
      </w:r>
      <w:r w:rsidR="00990F7F">
        <w:t>ниям</w:t>
      </w:r>
      <w:r w:rsidR="00757240">
        <w:t xml:space="preserve">, </w:t>
      </w:r>
      <w:r w:rsidR="00990F7F">
        <w:t>таким как:</w:t>
      </w:r>
    </w:p>
    <w:p w:rsidR="00757240" w:rsidRDefault="00990F7F" w:rsidP="00757240">
      <w:pPr>
        <w:jc w:val="both"/>
      </w:pPr>
      <w:r>
        <w:t>1) Т</w:t>
      </w:r>
      <w:r w:rsidR="00757240">
        <w:t>ребования экологического</w:t>
      </w:r>
      <w:r>
        <w:t xml:space="preserve"> характера. Н</w:t>
      </w:r>
      <w:r w:rsidR="00757240">
        <w:t xml:space="preserve">е нарушает </w:t>
      </w:r>
      <w:r>
        <w:t xml:space="preserve">ли мероприятие </w:t>
      </w:r>
      <w:r w:rsidR="00757240">
        <w:t>действующее законодательство об охране окружаю</w:t>
      </w:r>
      <w:r>
        <w:t>щей среды,</w:t>
      </w:r>
      <w:r w:rsidR="00757240">
        <w:t xml:space="preserve"> не ухудшит ли репутацию производства как экологически безвредного объекта</w:t>
      </w:r>
    </w:p>
    <w:p w:rsidR="00990F7F" w:rsidRDefault="00990F7F" w:rsidP="00757240">
      <w:pPr>
        <w:jc w:val="both"/>
      </w:pPr>
      <w:r>
        <w:t>2) Д</w:t>
      </w:r>
      <w:r w:rsidR="00757240">
        <w:t xml:space="preserve">ействительно </w:t>
      </w:r>
      <w:r>
        <w:t xml:space="preserve">ли мероприятие является наилучшим </w:t>
      </w:r>
      <w:r w:rsidR="00757240">
        <w:t>решением. Для этого следует проанализировать выигрыш от его внедрения не только в кратковременном, а и в долгосрочном плане</w:t>
      </w:r>
      <w:r>
        <w:t>.</w:t>
      </w:r>
    </w:p>
    <w:p w:rsidR="00990F7F" w:rsidRDefault="00990F7F" w:rsidP="00757240">
      <w:pPr>
        <w:jc w:val="both"/>
      </w:pPr>
      <w:r>
        <w:t>3) Приемлемо</w:t>
      </w:r>
      <w:r w:rsidR="00757240">
        <w:t xml:space="preserve"> ли предлагаемое мероприятие по причине непроизводственного характера. Например, расположение нового оборудования может требовать ликвидации спортивного клуба для работников объекта.</w:t>
      </w:r>
    </w:p>
    <w:p w:rsidR="00990F7F" w:rsidRDefault="00990F7F" w:rsidP="00757240">
      <w:pPr>
        <w:jc w:val="both"/>
      </w:pPr>
      <w:r>
        <w:t>4) П</w:t>
      </w:r>
      <w:r w:rsidR="00757240">
        <w:t>риемлемы ли мероприятия с точки зрения капиталовложений в их реализацию. Следует определить приближенные, но реальные границы возможных расхо</w:t>
      </w:r>
      <w:r>
        <w:t xml:space="preserve">дов. </w:t>
      </w:r>
      <w:r>
        <w:br/>
        <w:t>Н</w:t>
      </w:r>
      <w:r w:rsidR="00757240">
        <w:t xml:space="preserve">еобходимо выполнить оценку потенциальных финансовых выгод и других подобных выгод от реализации предложенных мероприятий. </w:t>
      </w:r>
    </w:p>
    <w:p w:rsidR="00C350C6" w:rsidRDefault="00110CBE" w:rsidP="00C350C6">
      <w:pPr>
        <w:jc w:val="both"/>
      </w:pPr>
      <w:r>
        <w:t>15</w:t>
      </w:r>
      <w:r w:rsidR="00846845">
        <w:t xml:space="preserve">.8.5. </w:t>
      </w:r>
      <w:r w:rsidR="00757240">
        <w:t>Определение</w:t>
      </w:r>
      <w:r w:rsidR="00990F7F">
        <w:t xml:space="preserve"> расходов на внедрение проекта энергосбережения - </w:t>
      </w:r>
      <w:r w:rsidR="00757240">
        <w:t xml:space="preserve"> ключевой момент энергоауди</w:t>
      </w:r>
      <w:r w:rsidR="008452AB">
        <w:t>та. При</w:t>
      </w:r>
      <w:r w:rsidR="00757240">
        <w:t xml:space="preserve"> ошибке оцененные расходы (обычно заниженные) могут легко подорвать доверие к проекту в целом. Как правило</w:t>
      </w:r>
      <w:r w:rsidR="00990F7F">
        <w:t xml:space="preserve">, </w:t>
      </w:r>
      <w:r w:rsidR="00757240">
        <w:t xml:space="preserve"> причина снижения расходов не в недооценке затрат, а в </w:t>
      </w:r>
      <w:r w:rsidR="00990F7F">
        <w:t>том, что оказываются</w:t>
      </w:r>
      <w:r w:rsidR="00757240">
        <w:t xml:space="preserve"> полностью </w:t>
      </w:r>
      <w:r w:rsidR="00990F7F">
        <w:t xml:space="preserve">упущены </w:t>
      </w:r>
      <w:r w:rsidR="00C350C6">
        <w:t>следующие</w:t>
      </w:r>
      <w:r w:rsidR="00757240">
        <w:t xml:space="preserve"> компоненты.</w:t>
      </w:r>
    </w:p>
    <w:p w:rsidR="00C350C6" w:rsidRDefault="00C350C6" w:rsidP="00C350C6">
      <w:pPr>
        <w:numPr>
          <w:ilvl w:val="0"/>
          <w:numId w:val="12"/>
        </w:numPr>
        <w:jc w:val="both"/>
      </w:pPr>
      <w:r>
        <w:t>Стоимость приобретения э</w:t>
      </w:r>
      <w:r w:rsidR="00B5218D">
        <w:t>нергосберегающего оборудования.</w:t>
      </w:r>
    </w:p>
    <w:p w:rsidR="00C350C6" w:rsidRDefault="00C350C6" w:rsidP="00C350C6">
      <w:pPr>
        <w:numPr>
          <w:ilvl w:val="0"/>
          <w:numId w:val="12"/>
        </w:numPr>
        <w:jc w:val="both"/>
      </w:pPr>
      <w:r>
        <w:t>Закупочная стоимость вспомогательного оборудования (регуляторов, инструментов, с</w:t>
      </w:r>
      <w:r w:rsidR="00B5218D">
        <w:t>редств противоаварийной защиты).</w:t>
      </w:r>
      <w:r>
        <w:t xml:space="preserve"> </w:t>
      </w:r>
    </w:p>
    <w:p w:rsidR="00C350C6" w:rsidRDefault="00C350C6" w:rsidP="00C350C6">
      <w:pPr>
        <w:numPr>
          <w:ilvl w:val="0"/>
          <w:numId w:val="12"/>
        </w:numPr>
        <w:jc w:val="both"/>
      </w:pPr>
      <w:r>
        <w:t xml:space="preserve">Расходы на доставку (таможенные формальности, установка оборудования на рабочем месте); страхование. </w:t>
      </w:r>
    </w:p>
    <w:p w:rsidR="00C350C6" w:rsidRDefault="00B5218D" w:rsidP="00C350C6">
      <w:pPr>
        <w:numPr>
          <w:ilvl w:val="0"/>
          <w:numId w:val="12"/>
        </w:numPr>
        <w:jc w:val="both"/>
      </w:pPr>
      <w:r>
        <w:t>Расходы на изоляцию.</w:t>
      </w:r>
      <w:r w:rsidR="00C350C6">
        <w:t xml:space="preserve"> </w:t>
      </w:r>
    </w:p>
    <w:p w:rsidR="00C350C6" w:rsidRDefault="00C350C6" w:rsidP="00C350C6">
      <w:pPr>
        <w:numPr>
          <w:ilvl w:val="0"/>
          <w:numId w:val="12"/>
        </w:numPr>
        <w:jc w:val="both"/>
      </w:pPr>
      <w:r>
        <w:t>Предпусковое тестирование и введение установки в промышленную эксплуатацию;</w:t>
      </w:r>
    </w:p>
    <w:p w:rsidR="00C350C6" w:rsidRDefault="00B5218D" w:rsidP="00C350C6">
      <w:pPr>
        <w:numPr>
          <w:ilvl w:val="0"/>
          <w:numId w:val="12"/>
        </w:numPr>
        <w:jc w:val="both"/>
      </w:pPr>
      <w:r>
        <w:t>Оплата консультаций.</w:t>
      </w:r>
    </w:p>
    <w:p w:rsidR="00C350C6" w:rsidRDefault="00C350C6" w:rsidP="00C350C6">
      <w:pPr>
        <w:numPr>
          <w:ilvl w:val="0"/>
          <w:numId w:val="12"/>
        </w:numPr>
        <w:jc w:val="both"/>
      </w:pPr>
      <w:r>
        <w:t>Расход</w:t>
      </w:r>
      <w:r w:rsidR="00B5218D">
        <w:t>ы на гражданское строительство.</w:t>
      </w:r>
    </w:p>
    <w:p w:rsidR="00C350C6" w:rsidRDefault="00C350C6" w:rsidP="00C350C6">
      <w:pPr>
        <w:numPr>
          <w:ilvl w:val="0"/>
          <w:numId w:val="12"/>
        </w:numPr>
        <w:jc w:val="both"/>
      </w:pPr>
      <w:r>
        <w:t>Расходы на перемещение</w:t>
      </w:r>
      <w:r w:rsidR="00B5218D">
        <w:t xml:space="preserve"> производственного оборудования.</w:t>
      </w:r>
      <w:r>
        <w:t xml:space="preserve"> </w:t>
      </w:r>
    </w:p>
    <w:p w:rsidR="00C350C6" w:rsidRDefault="00C350C6" w:rsidP="00C350C6">
      <w:pPr>
        <w:numPr>
          <w:ilvl w:val="0"/>
          <w:numId w:val="12"/>
        </w:numPr>
        <w:jc w:val="both"/>
      </w:pPr>
      <w:r>
        <w:t>Расходы на техни</w:t>
      </w:r>
      <w:r w:rsidR="00B5218D">
        <w:t>ку безопасности и охрану труда.</w:t>
      </w:r>
    </w:p>
    <w:p w:rsidR="00C350C6" w:rsidRDefault="00C350C6" w:rsidP="00C350C6">
      <w:pPr>
        <w:numPr>
          <w:ilvl w:val="0"/>
          <w:numId w:val="12"/>
        </w:numPr>
        <w:jc w:val="both"/>
      </w:pPr>
      <w:r>
        <w:t xml:space="preserve"> Перестройку здания в связи </w:t>
      </w:r>
      <w:r w:rsidR="00B5218D">
        <w:t>с монтажом нового оборудования.</w:t>
      </w:r>
    </w:p>
    <w:p w:rsidR="00C350C6" w:rsidRDefault="00C350C6" w:rsidP="00C350C6">
      <w:pPr>
        <w:numPr>
          <w:ilvl w:val="0"/>
          <w:numId w:val="12"/>
        </w:numPr>
        <w:jc w:val="both"/>
      </w:pPr>
      <w:r>
        <w:t xml:space="preserve"> Проверка лицензиро</w:t>
      </w:r>
      <w:r w:rsidR="00B5218D">
        <w:t>вания (сертификации).</w:t>
      </w:r>
    </w:p>
    <w:p w:rsidR="00C350C6" w:rsidRDefault="00C350C6" w:rsidP="00C350C6">
      <w:pPr>
        <w:numPr>
          <w:ilvl w:val="0"/>
          <w:numId w:val="12"/>
        </w:numPr>
        <w:jc w:val="both"/>
      </w:pPr>
      <w:r>
        <w:t xml:space="preserve"> Стоимость продукции, которая не будет произведена в связи с остановкой производственного процесса на время реализации мероприятий из сбережения энер</w:t>
      </w:r>
      <w:r w:rsidR="00B5218D">
        <w:t>гии.</w:t>
      </w:r>
    </w:p>
    <w:p w:rsidR="00C350C6" w:rsidRDefault="00C350C6" w:rsidP="00C350C6">
      <w:pPr>
        <w:numPr>
          <w:ilvl w:val="0"/>
          <w:numId w:val="12"/>
        </w:numPr>
        <w:jc w:val="both"/>
      </w:pPr>
      <w:r>
        <w:t xml:space="preserve"> Обучение персонала. </w:t>
      </w:r>
    </w:p>
    <w:p w:rsidR="00013A1B" w:rsidRDefault="00C350C6" w:rsidP="00C350C6">
      <w:pPr>
        <w:jc w:val="both"/>
      </w:pPr>
      <w:r w:rsidRPr="00C350C6">
        <w:t>Определение расходов на компонент</w:t>
      </w:r>
      <w:r>
        <w:t>ы</w:t>
      </w:r>
      <w:r w:rsidRPr="00C350C6">
        <w:t xml:space="preserve"> общей стоимости </w:t>
      </w:r>
      <w:r>
        <w:t>требует источников стоимостной информации. Самым надежным источником является предшествующий личный опыт внедрения аналогичного проекта, но и в этом случае следует осторожно относиться к фактам, которые могут вызвать значительную разность расходов. Следует также использовать квотирование и бюджетные расценки поставщиков, а также цены, взятые из разных реклам и объявлений. Однако</w:t>
      </w:r>
      <w:r w:rsidR="008452AB">
        <w:t>,</w:t>
      </w:r>
      <w:r>
        <w:t xml:space="preserve"> здесь важно убедиться, что эти источники учитывают все стоимостные компоненты, в частности, доставку и наладку оборудова</w:t>
      </w:r>
      <w:r w:rsidR="00846845">
        <w:t xml:space="preserve">ния. </w:t>
      </w:r>
      <w:r w:rsidR="00846845">
        <w:br/>
        <w:t xml:space="preserve">Изучение прайс-листов - </w:t>
      </w:r>
      <w:r>
        <w:t xml:space="preserve"> простой и надежный путь определения цены оборудования, но их можно использовать лишь в том случае, если</w:t>
      </w:r>
      <w:r w:rsidR="00846845">
        <w:t xml:space="preserve"> трудовые затраты незначительны</w:t>
      </w:r>
      <w:r>
        <w:t xml:space="preserve"> или извест</w:t>
      </w:r>
      <w:r w:rsidR="00846845">
        <w:t>ны.</w:t>
      </w:r>
    </w:p>
    <w:p w:rsidR="00C350C6" w:rsidRPr="00846845" w:rsidRDefault="00110CBE" w:rsidP="00C350C6">
      <w:pPr>
        <w:jc w:val="both"/>
      </w:pPr>
      <w:r>
        <w:t>15</w:t>
      </w:r>
      <w:r w:rsidR="00846845">
        <w:t xml:space="preserve">.8.6. </w:t>
      </w:r>
      <w:r w:rsidR="00067B2D">
        <w:t>В качестве источников</w:t>
      </w:r>
      <w:r w:rsidR="00C350C6" w:rsidRPr="00846845">
        <w:t xml:space="preserve"> оценки </w:t>
      </w:r>
      <w:r w:rsidR="00846845" w:rsidRPr="00846845">
        <w:t xml:space="preserve">компонентов расхода </w:t>
      </w:r>
      <w:r w:rsidR="00C350C6" w:rsidRPr="00846845">
        <w:t xml:space="preserve"> </w:t>
      </w:r>
      <w:r w:rsidR="00067B2D">
        <w:t>следует использовать</w:t>
      </w:r>
      <w:r w:rsidR="00C350C6" w:rsidRPr="00846845">
        <w:t xml:space="preserve">: </w:t>
      </w:r>
    </w:p>
    <w:p w:rsidR="00846845" w:rsidRDefault="00846845" w:rsidP="00846845">
      <w:pPr>
        <w:numPr>
          <w:ilvl w:val="0"/>
          <w:numId w:val="13"/>
        </w:numPr>
        <w:jc w:val="both"/>
      </w:pPr>
      <w:r>
        <w:t>П</w:t>
      </w:r>
      <w:r w:rsidR="00B5218D">
        <w:t>райс-листы на оборудование.</w:t>
      </w:r>
      <w:r w:rsidR="00C350C6">
        <w:t xml:space="preserve"> </w:t>
      </w:r>
    </w:p>
    <w:p w:rsidR="00846845" w:rsidRDefault="00846845" w:rsidP="00846845">
      <w:pPr>
        <w:numPr>
          <w:ilvl w:val="0"/>
          <w:numId w:val="13"/>
        </w:numPr>
        <w:jc w:val="both"/>
      </w:pPr>
      <w:r>
        <w:t>Публикации о стоимости оборудования</w:t>
      </w:r>
      <w:r w:rsidR="00C350C6">
        <w:t xml:space="preserve">, затраты на оплату работы и общие средние затраты (а именно, на </w:t>
      </w:r>
      <w:smartTag w:uri="urn:schemas-microsoft-com:office:smarttags" w:element="metricconverter">
        <w:smartTagPr>
          <w:attr w:name="ProductID" w:val="1 м2"/>
        </w:smartTagPr>
        <w:r w:rsidR="00C350C6">
          <w:t>1 м</w:t>
        </w:r>
        <w:r w:rsidR="00C350C6">
          <w:rPr>
            <w:vertAlign w:val="superscript"/>
          </w:rPr>
          <w:t>2</w:t>
        </w:r>
      </w:smartTag>
      <w:r w:rsidR="00C350C6">
        <w:t xml:space="preserve">, на 1 кВт </w:t>
      </w:r>
      <w:r w:rsidR="00B5218D">
        <w:t>установленной мощности и т.п.).</w:t>
      </w:r>
    </w:p>
    <w:p w:rsidR="00846845" w:rsidRDefault="00846845" w:rsidP="00846845">
      <w:pPr>
        <w:numPr>
          <w:ilvl w:val="0"/>
          <w:numId w:val="13"/>
        </w:numPr>
        <w:jc w:val="both"/>
      </w:pPr>
      <w:r>
        <w:t>Б</w:t>
      </w:r>
      <w:r w:rsidR="00C350C6">
        <w:t>юджетные ра</w:t>
      </w:r>
      <w:r w:rsidR="00B5218D">
        <w:t>сходы поставщиков (монтажников).</w:t>
      </w:r>
      <w:r w:rsidR="00C350C6">
        <w:t xml:space="preserve"> </w:t>
      </w:r>
    </w:p>
    <w:p w:rsidR="00846845" w:rsidRDefault="00846845" w:rsidP="00846845">
      <w:pPr>
        <w:numPr>
          <w:ilvl w:val="0"/>
          <w:numId w:val="13"/>
        </w:numPr>
        <w:jc w:val="both"/>
      </w:pPr>
      <w:r>
        <w:t>Р</w:t>
      </w:r>
      <w:r w:rsidR="00C350C6">
        <w:t>асценки поставщиков (монтажн</w:t>
      </w:r>
      <w:r w:rsidR="00B5218D">
        <w:t>иков).</w:t>
      </w:r>
    </w:p>
    <w:p w:rsidR="00C350C6" w:rsidRDefault="00846845" w:rsidP="00846845">
      <w:pPr>
        <w:numPr>
          <w:ilvl w:val="0"/>
          <w:numId w:val="13"/>
        </w:numPr>
        <w:jc w:val="both"/>
      </w:pPr>
      <w:r>
        <w:t>И</w:t>
      </w:r>
      <w:r w:rsidR="00C350C6">
        <w:t>нформация о ст</w:t>
      </w:r>
      <w:r>
        <w:t xml:space="preserve">оимости предшествующих внедрённых </w:t>
      </w:r>
      <w:r w:rsidR="00C350C6">
        <w:t>проектов</w:t>
      </w:r>
      <w:r w:rsidR="00D92C65">
        <w:t>.</w:t>
      </w:r>
      <w:r w:rsidR="00C350C6">
        <w:t xml:space="preserve"> </w:t>
      </w:r>
    </w:p>
    <w:p w:rsidR="00C350C6" w:rsidRDefault="00110CBE" w:rsidP="00C350C6">
      <w:pPr>
        <w:jc w:val="both"/>
      </w:pPr>
      <w:r>
        <w:t>15</w:t>
      </w:r>
      <w:r w:rsidR="00846845">
        <w:t>.8.7. В</w:t>
      </w:r>
      <w:r w:rsidR="00C350C6">
        <w:t>ажно использовать надежные финансовые критерии. Обычно выполняют анализ дисконтированног</w:t>
      </w:r>
      <w:r w:rsidR="00846845">
        <w:t>о денежного потока, чистой сведё</w:t>
      </w:r>
      <w:r w:rsidR="00C350C6">
        <w:t>нной стоимости и (ли) внутренней нормы прибыли для всех, кроме простейших, мероприятий. Важно, чтобы данные финансового анализа были представлены в форме, доступной и понятной руководству объекта и его подразделов.</w:t>
      </w:r>
      <w:r w:rsidR="00846845">
        <w:t xml:space="preserve"> Если мероприятия потребую</w:t>
      </w:r>
      <w:r w:rsidR="00C350C6">
        <w:t xml:space="preserve">т больших </w:t>
      </w:r>
      <w:r w:rsidR="00846845">
        <w:t xml:space="preserve">капиталовложений, существует </w:t>
      </w:r>
      <w:r w:rsidR="00C350C6">
        <w:t xml:space="preserve">большой риск того, что </w:t>
      </w:r>
      <w:r w:rsidR="00846845">
        <w:t>энергосбережение не будет достигнуто</w:t>
      </w:r>
      <w:r w:rsidR="00C350C6">
        <w:t xml:space="preserve">, </w:t>
      </w:r>
      <w:r w:rsidR="00846845">
        <w:t>поэтому не исключена вероятность проведения</w:t>
      </w:r>
      <w:r w:rsidR="00C350C6">
        <w:t xml:space="preserve"> </w:t>
      </w:r>
      <w:r w:rsidR="00846845">
        <w:t xml:space="preserve">дополнительного </w:t>
      </w:r>
      <w:r w:rsidR="00C350C6">
        <w:t>бо</w:t>
      </w:r>
      <w:r w:rsidR="00846845">
        <w:t>лее углублённого</w:t>
      </w:r>
      <w:r w:rsidR="00C350C6">
        <w:t xml:space="preserve"> энерг</w:t>
      </w:r>
      <w:r w:rsidR="00846845">
        <w:t>етического обследования</w:t>
      </w:r>
      <w:r w:rsidR="00C350C6">
        <w:t>.</w:t>
      </w:r>
    </w:p>
    <w:p w:rsidR="00C350C6" w:rsidRDefault="00C350C6" w:rsidP="00C350C6"/>
    <w:p w:rsidR="00110CBE" w:rsidRDefault="00110CBE" w:rsidP="00846845">
      <w:pPr>
        <w:rPr>
          <w:b/>
          <w:bCs/>
        </w:rPr>
      </w:pPr>
      <w:r>
        <w:rPr>
          <w:b/>
          <w:bCs/>
        </w:rPr>
        <w:t>16</w:t>
      </w:r>
      <w:r w:rsidR="00846845">
        <w:rPr>
          <w:b/>
          <w:bCs/>
        </w:rPr>
        <w:t>. Отчёт по энергоаудиту.</w:t>
      </w:r>
    </w:p>
    <w:p w:rsidR="00B5218D" w:rsidRDefault="00110CBE" w:rsidP="00860497">
      <w:pPr>
        <w:jc w:val="both"/>
      </w:pPr>
      <w:r>
        <w:t>16</w:t>
      </w:r>
      <w:r w:rsidR="00860497">
        <w:t>.1.</w:t>
      </w:r>
      <w:r w:rsidR="00846845">
        <w:t>Целью отчета по  энергоаудиту является  представление</w:t>
      </w:r>
      <w:r w:rsidR="00C350C6">
        <w:t xml:space="preserve"> информации в едином рекомендательн</w:t>
      </w:r>
      <w:r w:rsidR="00846845">
        <w:t>ом документе рядом с данными по энергетическим и финансовым</w:t>
      </w:r>
      <w:r w:rsidR="00C350C6">
        <w:t xml:space="preserve"> расхо</w:t>
      </w:r>
      <w:r w:rsidR="00846845">
        <w:t>дам по</w:t>
      </w:r>
      <w:r w:rsidR="00C350C6">
        <w:t xml:space="preserve"> </w:t>
      </w:r>
      <w:r w:rsidR="00846845">
        <w:t>энергосбережению</w:t>
      </w:r>
      <w:r w:rsidR="00C350C6">
        <w:t xml:space="preserve">. </w:t>
      </w:r>
    </w:p>
    <w:p w:rsidR="00B5218D" w:rsidRDefault="00C350C6" w:rsidP="00860497">
      <w:pPr>
        <w:jc w:val="both"/>
      </w:pPr>
      <w:r>
        <w:t>Отчет должен быть информативным, профессио</w:t>
      </w:r>
      <w:r w:rsidR="00846845">
        <w:t xml:space="preserve">нальным, </w:t>
      </w:r>
      <w:r>
        <w:t>интерес</w:t>
      </w:r>
      <w:r w:rsidR="00860497">
        <w:t>ным</w:t>
      </w:r>
      <w:r>
        <w:t xml:space="preserve">. </w:t>
      </w:r>
      <w:r w:rsidR="00D84B0D">
        <w:t xml:space="preserve">Отчет представляет собой весомый продукт. Он должен быть написан хорошим языком, ясно и лаконично. Для подготовки качественного отчета требуется время. Не следует оставлять без внимания участков производства, относительно которых нет предложений по повышению эффективности энергопотребления. Указывается, что они работают эффективно. </w:t>
      </w:r>
    </w:p>
    <w:p w:rsidR="00B35A0D" w:rsidRDefault="00D84B0D" w:rsidP="00860497">
      <w:pPr>
        <w:jc w:val="both"/>
      </w:pPr>
      <w:r>
        <w:t xml:space="preserve">Отчет составляет основу стратегического плана улучшения использование энергии на объекте. Типовой отчет имеет объем около 40 страниц, прочтение его требует 1-2 часа. </w:t>
      </w:r>
      <w:r w:rsidR="00860497">
        <w:t>Отчёт должен иметь следующую</w:t>
      </w:r>
      <w:r w:rsidR="00C350C6">
        <w:t xml:space="preserve"> структуру: </w:t>
      </w:r>
    </w:p>
    <w:p w:rsidR="00B35A0D" w:rsidRDefault="00110CBE" w:rsidP="00860497">
      <w:pPr>
        <w:jc w:val="both"/>
      </w:pPr>
      <w:r>
        <w:t xml:space="preserve">- </w:t>
      </w:r>
      <w:r w:rsidR="00860497">
        <w:t>аннотацию</w:t>
      </w:r>
      <w:r w:rsidR="00C350C6">
        <w:t xml:space="preserve">; </w:t>
      </w:r>
    </w:p>
    <w:p w:rsidR="00B35A0D" w:rsidRDefault="00110CBE" w:rsidP="00860497">
      <w:pPr>
        <w:jc w:val="both"/>
      </w:pPr>
      <w:r>
        <w:t xml:space="preserve">- </w:t>
      </w:r>
      <w:r w:rsidR="00C350C6">
        <w:t xml:space="preserve">введение, </w:t>
      </w:r>
    </w:p>
    <w:p w:rsidR="00B35A0D" w:rsidRDefault="00110CBE" w:rsidP="00860497">
      <w:pPr>
        <w:jc w:val="both"/>
      </w:pPr>
      <w:r>
        <w:t xml:space="preserve">- </w:t>
      </w:r>
      <w:r w:rsidR="00C350C6">
        <w:t>анализ состоя</w:t>
      </w:r>
      <w:r w:rsidR="00B35A0D">
        <w:t>ния энергопотребления на объектах</w:t>
      </w:r>
      <w:r w:rsidR="00C350C6">
        <w:t xml:space="preserve">; </w:t>
      </w:r>
    </w:p>
    <w:p w:rsidR="00B35A0D" w:rsidRDefault="00110CBE" w:rsidP="00860497">
      <w:pPr>
        <w:jc w:val="both"/>
      </w:pPr>
      <w:r>
        <w:t xml:space="preserve">- </w:t>
      </w:r>
      <w:r w:rsidR="00C350C6">
        <w:t xml:space="preserve">описание предприятия и зданий; </w:t>
      </w:r>
    </w:p>
    <w:p w:rsidR="00B35A0D" w:rsidRDefault="00110CBE" w:rsidP="00860497">
      <w:pPr>
        <w:jc w:val="both"/>
      </w:pPr>
      <w:r>
        <w:t xml:space="preserve">- </w:t>
      </w:r>
      <w:r w:rsidR="00C350C6">
        <w:t>реко</w:t>
      </w:r>
      <w:r w:rsidR="00B35A0D">
        <w:t xml:space="preserve">мендации по </w:t>
      </w:r>
      <w:r w:rsidR="00C350C6">
        <w:t xml:space="preserve"> эффек</w:t>
      </w:r>
      <w:r w:rsidR="00B35A0D">
        <w:t>тивному использованию</w:t>
      </w:r>
      <w:r w:rsidR="00C350C6">
        <w:t xml:space="preserve"> энергии; </w:t>
      </w:r>
    </w:p>
    <w:p w:rsidR="00B35A0D" w:rsidRDefault="00110CBE" w:rsidP="00860497">
      <w:pPr>
        <w:jc w:val="both"/>
      </w:pPr>
      <w:r>
        <w:t xml:space="preserve">- </w:t>
      </w:r>
      <w:r w:rsidR="00C350C6">
        <w:t xml:space="preserve">выводы; </w:t>
      </w:r>
    </w:p>
    <w:p w:rsidR="00C350C6" w:rsidRDefault="00110CBE" w:rsidP="00860497">
      <w:pPr>
        <w:jc w:val="both"/>
      </w:pPr>
      <w:r>
        <w:t xml:space="preserve">- </w:t>
      </w:r>
      <w:r w:rsidR="00C350C6">
        <w:t xml:space="preserve">приложения. </w:t>
      </w:r>
    </w:p>
    <w:p w:rsidR="00110CBE" w:rsidRDefault="00110CBE" w:rsidP="00860497">
      <w:pPr>
        <w:jc w:val="both"/>
      </w:pPr>
    </w:p>
    <w:p w:rsidR="006B3717" w:rsidRDefault="00110CBE" w:rsidP="00860497">
      <w:pPr>
        <w:jc w:val="both"/>
        <w:rPr>
          <w:b/>
          <w:i/>
        </w:rPr>
      </w:pPr>
      <w:r>
        <w:t>16</w:t>
      </w:r>
      <w:r w:rsidR="00860497">
        <w:t>.2</w:t>
      </w:r>
      <w:r w:rsidR="00860497" w:rsidRPr="00D92C65">
        <w:rPr>
          <w:b/>
        </w:rPr>
        <w:t>.</w:t>
      </w:r>
      <w:r w:rsidR="00D92C65" w:rsidRPr="00D92C65">
        <w:rPr>
          <w:b/>
        </w:rPr>
        <w:t xml:space="preserve"> «</w:t>
      </w:r>
      <w:r w:rsidR="00860497" w:rsidRPr="00D84B0D">
        <w:rPr>
          <w:b/>
          <w:i/>
        </w:rPr>
        <w:t>Аннотация</w:t>
      </w:r>
      <w:r w:rsidR="00D92C65">
        <w:rPr>
          <w:b/>
          <w:i/>
        </w:rPr>
        <w:t>»</w:t>
      </w:r>
    </w:p>
    <w:p w:rsidR="00860497" w:rsidRDefault="00110CBE" w:rsidP="00860497">
      <w:pPr>
        <w:jc w:val="both"/>
      </w:pPr>
      <w:r w:rsidRPr="00110CBE">
        <w:t>Аннотация</w:t>
      </w:r>
      <w:r>
        <w:rPr>
          <w:b/>
          <w:i/>
        </w:rPr>
        <w:t xml:space="preserve"> </w:t>
      </w:r>
      <w:r w:rsidR="00860497" w:rsidRPr="00D84B0D">
        <w:rPr>
          <w:b/>
          <w:i/>
        </w:rPr>
        <w:t xml:space="preserve"> </w:t>
      </w:r>
      <w:r w:rsidR="0007447B">
        <w:t xml:space="preserve">содержит краткие сведения об энергоаудите, </w:t>
      </w:r>
      <w:r w:rsidR="00860497">
        <w:t>должна иметь</w:t>
      </w:r>
      <w:r w:rsidR="00C350C6">
        <w:t xml:space="preserve"> объем не больше двух или трех страниц с четко выделен</w:t>
      </w:r>
      <w:r w:rsidR="0007447B">
        <w:t>ными абзацами</w:t>
      </w:r>
      <w:r w:rsidR="00860497">
        <w:t>, п</w:t>
      </w:r>
      <w:r w:rsidR="0007447B">
        <w:t>редставляет собой</w:t>
      </w:r>
      <w:r w:rsidR="00C350C6">
        <w:t xml:space="preserve"> реферат для выс</w:t>
      </w:r>
      <w:r w:rsidR="00860497">
        <w:t xml:space="preserve">шего руководства, </w:t>
      </w:r>
      <w:r w:rsidR="00C350C6">
        <w:t xml:space="preserve">может быть представлена на </w:t>
      </w:r>
      <w:r w:rsidR="00860497">
        <w:t>цветной бумаге</w:t>
      </w:r>
      <w:r w:rsidR="00C350C6">
        <w:t>.</w:t>
      </w:r>
      <w:r w:rsidR="00860497">
        <w:t xml:space="preserve"> </w:t>
      </w:r>
      <w:r w:rsidR="00C350C6">
        <w:t xml:space="preserve">Аннотация </w:t>
      </w:r>
      <w:r w:rsidR="00860497">
        <w:t>должна освещать</w:t>
      </w:r>
      <w:r w:rsidR="00C350C6">
        <w:t xml:space="preserve">: </w:t>
      </w:r>
    </w:p>
    <w:p w:rsidR="00860497" w:rsidRDefault="00110CBE" w:rsidP="00860497">
      <w:pPr>
        <w:jc w:val="both"/>
      </w:pPr>
      <w:r>
        <w:t>- с</w:t>
      </w:r>
      <w:r w:rsidR="00C350C6">
        <w:t>остояние энергопотреблени</w:t>
      </w:r>
      <w:r w:rsidR="00860497">
        <w:t>я на обследуем</w:t>
      </w:r>
      <w:r w:rsidR="0007447B">
        <w:t>ом объекте</w:t>
      </w:r>
      <w:r w:rsidR="00C350C6">
        <w:t xml:space="preserve">; </w:t>
      </w:r>
    </w:p>
    <w:p w:rsidR="00860497" w:rsidRDefault="00110CBE" w:rsidP="00860497">
      <w:pPr>
        <w:jc w:val="both"/>
      </w:pPr>
      <w:r>
        <w:t>- о</w:t>
      </w:r>
      <w:r w:rsidR="0007447B">
        <w:t>сновные моменты энергоаудита, виды потребляемых ТЭР</w:t>
      </w:r>
      <w:r w:rsidR="00C350C6">
        <w:t xml:space="preserve">; </w:t>
      </w:r>
    </w:p>
    <w:p w:rsidR="00860497" w:rsidRDefault="00110CBE" w:rsidP="00860497">
      <w:pPr>
        <w:jc w:val="both"/>
      </w:pPr>
      <w:r>
        <w:t>- о</w:t>
      </w:r>
      <w:r w:rsidR="00C350C6">
        <w:t>боснование необходимых изменени</w:t>
      </w:r>
      <w:r w:rsidR="0007447B">
        <w:t>й</w:t>
      </w:r>
      <w:r w:rsidR="00C350C6">
        <w:t xml:space="preserve">; </w:t>
      </w:r>
    </w:p>
    <w:p w:rsidR="00C350C6" w:rsidRDefault="00110CBE" w:rsidP="00860497">
      <w:pPr>
        <w:jc w:val="both"/>
      </w:pPr>
      <w:r>
        <w:t>- п</w:t>
      </w:r>
      <w:r w:rsidR="00C350C6">
        <w:t>рогнозируемый</w:t>
      </w:r>
      <w:r w:rsidR="0007447B">
        <w:t xml:space="preserve"> результат, эффективность расхода ТЭР</w:t>
      </w:r>
      <w:r w:rsidR="00C350C6">
        <w:t xml:space="preserve">. </w:t>
      </w:r>
    </w:p>
    <w:p w:rsidR="00B5218D" w:rsidRDefault="00B5218D" w:rsidP="00860497">
      <w:pPr>
        <w:jc w:val="both"/>
      </w:pPr>
    </w:p>
    <w:p w:rsidR="00C350C6" w:rsidRDefault="00C350C6" w:rsidP="00C350C6">
      <w:pPr>
        <w:jc w:val="both"/>
      </w:pPr>
      <w:r>
        <w:t xml:space="preserve">Аннотация должна направлять </w:t>
      </w:r>
      <w:r w:rsidR="00860497">
        <w:t>руководство предприятия</w:t>
      </w:r>
      <w:r>
        <w:t xml:space="preserve"> на рекомендованное направление действий, призванных улучшиться эффективность использова</w:t>
      </w:r>
      <w:r w:rsidR="00860497">
        <w:t>ния энергии</w:t>
      </w:r>
      <w:r>
        <w:t>, а также освещать выгоды и следствия, которые может дать энергосбережение. Аннотация должна быть написана понятно и коротко, без чрезмерного употребления технической лексики</w:t>
      </w:r>
    </w:p>
    <w:p w:rsidR="00110CBE" w:rsidRDefault="00110CBE" w:rsidP="00C350C6">
      <w:pPr>
        <w:jc w:val="both"/>
      </w:pPr>
    </w:p>
    <w:p w:rsidR="006B3717" w:rsidRDefault="00110CBE" w:rsidP="00C350C6">
      <w:pPr>
        <w:jc w:val="both"/>
      </w:pPr>
      <w:r>
        <w:t>16</w:t>
      </w:r>
      <w:r w:rsidR="00860497">
        <w:t>.3.</w:t>
      </w:r>
      <w:r w:rsidR="00D92C65">
        <w:t xml:space="preserve"> </w:t>
      </w:r>
      <w:r w:rsidR="00D92C65" w:rsidRPr="00D92C65">
        <w:rPr>
          <w:b/>
        </w:rPr>
        <w:t>«</w:t>
      </w:r>
      <w:r w:rsidR="00B35A0D" w:rsidRPr="0007447B">
        <w:rPr>
          <w:b/>
          <w:i/>
        </w:rPr>
        <w:t>Введение</w:t>
      </w:r>
      <w:r w:rsidR="00D92C65">
        <w:rPr>
          <w:b/>
          <w:i/>
        </w:rPr>
        <w:t>»</w:t>
      </w:r>
      <w:r w:rsidR="00B35A0D">
        <w:t xml:space="preserve"> </w:t>
      </w:r>
    </w:p>
    <w:p w:rsidR="00110CBE" w:rsidRDefault="00110CBE" w:rsidP="00110CBE">
      <w:pPr>
        <w:jc w:val="both"/>
      </w:pPr>
      <w:r>
        <w:t xml:space="preserve">Введение </w:t>
      </w:r>
      <w:r w:rsidR="00067B2D">
        <w:t xml:space="preserve">содержит </w:t>
      </w:r>
      <w:r w:rsidR="00860497">
        <w:t xml:space="preserve"> </w:t>
      </w:r>
      <w:r w:rsidR="00B35A0D">
        <w:t>информацию</w:t>
      </w:r>
      <w:r w:rsidR="00067B2D">
        <w:t xml:space="preserve"> о подготовке энергоаудита:</w:t>
      </w:r>
      <w:r w:rsidR="00C350C6">
        <w:t xml:space="preserve"> </w:t>
      </w:r>
    </w:p>
    <w:p w:rsidR="00110CBE" w:rsidRDefault="00110CBE" w:rsidP="00110CBE">
      <w:pPr>
        <w:jc w:val="both"/>
      </w:pPr>
      <w:r>
        <w:t>- о</w:t>
      </w:r>
      <w:r w:rsidR="00EC3B03">
        <w:t>б исполнителе</w:t>
      </w:r>
      <w:r w:rsidR="00C350C6">
        <w:t xml:space="preserve"> отчета </w:t>
      </w:r>
      <w:r w:rsidR="00EC3B03">
        <w:t>по  эне</w:t>
      </w:r>
      <w:r w:rsidR="00B35D06">
        <w:t>ргоаудиту</w:t>
      </w:r>
      <w:r w:rsidR="00C350C6">
        <w:t xml:space="preserve">; </w:t>
      </w:r>
    </w:p>
    <w:p w:rsidR="00EC3B03" w:rsidRPr="0007447B" w:rsidRDefault="00110CBE" w:rsidP="00110CBE">
      <w:pPr>
        <w:jc w:val="both"/>
      </w:pPr>
      <w:r>
        <w:t>- о</w:t>
      </w:r>
      <w:r w:rsidR="00013A1B" w:rsidRPr="0007447B">
        <w:t xml:space="preserve"> виде, статусе, этапах,</w:t>
      </w:r>
      <w:r w:rsidR="00DF24FA" w:rsidRPr="0007447B">
        <w:t xml:space="preserve"> обосновании</w:t>
      </w:r>
      <w:r w:rsidR="00EC3B03" w:rsidRPr="0007447B">
        <w:t xml:space="preserve"> </w:t>
      </w:r>
      <w:r w:rsidR="00DF24FA" w:rsidRPr="0007447B">
        <w:t>энергоаудита.</w:t>
      </w:r>
      <w:r w:rsidR="00EC3B03" w:rsidRPr="0007447B">
        <w:t xml:space="preserve"> </w:t>
      </w:r>
    </w:p>
    <w:p w:rsidR="00EC3B03" w:rsidRPr="0007447B" w:rsidRDefault="00110CBE" w:rsidP="00110CBE">
      <w:pPr>
        <w:jc w:val="both"/>
      </w:pPr>
      <w:r>
        <w:t>- о</w:t>
      </w:r>
      <w:r w:rsidR="00DF24FA" w:rsidRPr="0007447B">
        <w:t xml:space="preserve"> цели</w:t>
      </w:r>
      <w:r w:rsidR="00EC3B03" w:rsidRPr="0007447B">
        <w:t xml:space="preserve"> энергоаудита (</w:t>
      </w:r>
      <w:r w:rsidR="00C350C6" w:rsidRPr="0007447B">
        <w:t>выявление потенциала энергосбережение</w:t>
      </w:r>
      <w:r w:rsidR="00EC3B03" w:rsidRPr="0007447B">
        <w:t>,  например</w:t>
      </w:r>
      <w:r w:rsidR="00C350C6" w:rsidRPr="0007447B">
        <w:t xml:space="preserve">); </w:t>
      </w:r>
    </w:p>
    <w:p w:rsidR="00EC3B03" w:rsidRPr="0007447B" w:rsidRDefault="00110CBE" w:rsidP="00110CBE">
      <w:pPr>
        <w:jc w:val="both"/>
      </w:pPr>
      <w:r>
        <w:t>- о</w:t>
      </w:r>
      <w:r w:rsidR="00DF24FA" w:rsidRPr="0007447B">
        <w:t xml:space="preserve"> п</w:t>
      </w:r>
      <w:r w:rsidR="00C350C6" w:rsidRPr="0007447B">
        <w:t>арамет</w:t>
      </w:r>
      <w:r w:rsidR="00DF24FA" w:rsidRPr="0007447B">
        <w:t>рах</w:t>
      </w:r>
      <w:r w:rsidR="00EC3B03" w:rsidRPr="0007447B">
        <w:t xml:space="preserve"> отчета.</w:t>
      </w:r>
    </w:p>
    <w:p w:rsidR="00D92C65" w:rsidRDefault="00110CBE" w:rsidP="00110CBE">
      <w:pPr>
        <w:jc w:val="both"/>
      </w:pPr>
      <w:r>
        <w:t>- о</w:t>
      </w:r>
      <w:r w:rsidR="00DF24FA" w:rsidRPr="0007447B">
        <w:t xml:space="preserve"> м</w:t>
      </w:r>
      <w:r w:rsidR="00EC3B03" w:rsidRPr="0007447B">
        <w:t>е</w:t>
      </w:r>
      <w:r w:rsidR="00DF24FA" w:rsidRPr="0007447B">
        <w:t>тодах</w:t>
      </w:r>
      <w:r w:rsidR="00EC3B03" w:rsidRPr="0007447B">
        <w:t xml:space="preserve"> проведения энергоаудита</w:t>
      </w:r>
      <w:r w:rsidR="00D92C65">
        <w:t>.</w:t>
      </w:r>
    </w:p>
    <w:p w:rsidR="00DF24FA" w:rsidRDefault="00110CBE" w:rsidP="00110CBE">
      <w:pPr>
        <w:jc w:val="both"/>
      </w:pPr>
      <w:r>
        <w:t>- о</w:t>
      </w:r>
      <w:r w:rsidR="00D92C65">
        <w:t xml:space="preserve"> метрологическом обеспечении.</w:t>
      </w:r>
      <w:r w:rsidR="00EC3B03" w:rsidRPr="0007447B">
        <w:t xml:space="preserve"> </w:t>
      </w:r>
    </w:p>
    <w:p w:rsidR="00110CBE" w:rsidRDefault="00110CBE" w:rsidP="00110CBE">
      <w:pPr>
        <w:jc w:val="both"/>
      </w:pPr>
    </w:p>
    <w:p w:rsidR="006B3717" w:rsidRDefault="00110CBE" w:rsidP="00DF24FA">
      <w:pPr>
        <w:jc w:val="both"/>
      </w:pPr>
      <w:r>
        <w:t>16</w:t>
      </w:r>
      <w:r w:rsidR="00D84B0D">
        <w:t>.4.</w:t>
      </w:r>
      <w:r w:rsidR="00B35A0D" w:rsidRPr="00D84B0D">
        <w:rPr>
          <w:b/>
          <w:i/>
        </w:rPr>
        <w:t>«</w:t>
      </w:r>
      <w:r w:rsidR="00C350C6" w:rsidRPr="00D84B0D">
        <w:rPr>
          <w:b/>
          <w:i/>
        </w:rPr>
        <w:t>Анализ состоян</w:t>
      </w:r>
      <w:r w:rsidR="00B35A0D" w:rsidRPr="00D84B0D">
        <w:rPr>
          <w:b/>
          <w:i/>
        </w:rPr>
        <w:t>ия энергопотребление на объекте»</w:t>
      </w:r>
      <w:r w:rsidR="00B35A0D">
        <w:t xml:space="preserve"> </w:t>
      </w:r>
    </w:p>
    <w:p w:rsidR="00C350C6" w:rsidRDefault="00110CBE" w:rsidP="00DF24FA">
      <w:pPr>
        <w:jc w:val="both"/>
      </w:pPr>
      <w:r>
        <w:t xml:space="preserve">Анализ </w:t>
      </w:r>
      <w:r w:rsidR="00B35A0D">
        <w:t>содержит информацию</w:t>
      </w:r>
      <w:r w:rsidR="00C350C6">
        <w:t xml:space="preserve"> о количестве и стоимости энергии, которая используется потребителями объекта исследования. Рассматривается использование отдельных видов энергии. Содержание этого раздела </w:t>
      </w:r>
      <w:r w:rsidR="00013A1B" w:rsidRPr="00013A1B">
        <w:t>рассмотрена в</w:t>
      </w:r>
      <w:r w:rsidR="00C350C6" w:rsidRPr="00013A1B">
        <w:t xml:space="preserve"> </w:t>
      </w:r>
      <w:r>
        <w:t>пунктах 8 – 12 настоящих «Методических рекомендаций</w:t>
      </w:r>
      <w:r w:rsidR="00013A1B" w:rsidRPr="00013A1B">
        <w:t>»</w:t>
      </w:r>
      <w:r w:rsidR="00C350C6" w:rsidRPr="00013A1B">
        <w:t>.</w:t>
      </w:r>
    </w:p>
    <w:p w:rsidR="00110CBE" w:rsidRPr="00013A1B" w:rsidRDefault="00110CBE" w:rsidP="00DF24FA">
      <w:pPr>
        <w:jc w:val="both"/>
      </w:pPr>
    </w:p>
    <w:p w:rsidR="006B3717" w:rsidRDefault="00110CBE" w:rsidP="00C350C6">
      <w:pPr>
        <w:jc w:val="both"/>
      </w:pPr>
      <w:r>
        <w:t>16</w:t>
      </w:r>
      <w:r w:rsidR="00D84B0D">
        <w:t>.5</w:t>
      </w:r>
      <w:r w:rsidR="00D84B0D" w:rsidRPr="00D84B0D">
        <w:rPr>
          <w:b/>
          <w:i/>
        </w:rPr>
        <w:t>.</w:t>
      </w:r>
      <w:r w:rsidR="00B35A0D" w:rsidRPr="00D84B0D">
        <w:rPr>
          <w:b/>
          <w:i/>
        </w:rPr>
        <w:t>«</w:t>
      </w:r>
      <w:r w:rsidR="00C350C6" w:rsidRPr="00D84B0D">
        <w:rPr>
          <w:b/>
          <w:i/>
        </w:rPr>
        <w:t>Описание предприятия и зданий</w:t>
      </w:r>
      <w:r w:rsidR="00B35A0D" w:rsidRPr="00D84B0D">
        <w:rPr>
          <w:b/>
          <w:i/>
        </w:rPr>
        <w:t>»</w:t>
      </w:r>
      <w:r w:rsidR="00B35A0D">
        <w:t xml:space="preserve"> </w:t>
      </w:r>
    </w:p>
    <w:p w:rsidR="00C350C6" w:rsidRDefault="00110CBE" w:rsidP="00C350C6">
      <w:pPr>
        <w:jc w:val="both"/>
      </w:pPr>
      <w:r>
        <w:t xml:space="preserve">Описание </w:t>
      </w:r>
      <w:r w:rsidR="00B35A0D">
        <w:t>содержит описание</w:t>
      </w:r>
      <w:r w:rsidR="00C350C6">
        <w:t xml:space="preserve"> имеющи</w:t>
      </w:r>
      <w:r w:rsidR="00B35A0D">
        <w:t>х</w:t>
      </w:r>
      <w:r w:rsidR="00C350C6">
        <w:t>ся на объек</w:t>
      </w:r>
      <w:r w:rsidR="00B35A0D">
        <w:t>тах</w:t>
      </w:r>
      <w:r w:rsidR="00C350C6">
        <w:t xml:space="preserve"> ус</w:t>
      </w:r>
      <w:r w:rsidR="00B35A0D">
        <w:t>тановок и оборудования</w:t>
      </w:r>
      <w:r w:rsidR="00C350C6">
        <w:t xml:space="preserve">, режимы их работы и производительность. </w:t>
      </w:r>
      <w:r w:rsidR="00C350C6" w:rsidRPr="00013A1B">
        <w:t xml:space="preserve">Детально информация, которая входит в этот раздел, рассмотренная в </w:t>
      </w:r>
      <w:r w:rsidR="00B5218D">
        <w:t>п.13 настоящих «Методических рекомендаций</w:t>
      </w:r>
      <w:r w:rsidR="00013A1B" w:rsidRPr="00013A1B">
        <w:t>»</w:t>
      </w:r>
      <w:r w:rsidR="008452AB">
        <w:t>.</w:t>
      </w:r>
    </w:p>
    <w:p w:rsidR="00110CBE" w:rsidRPr="00013A1B" w:rsidRDefault="00110CBE" w:rsidP="00C350C6">
      <w:pPr>
        <w:jc w:val="both"/>
      </w:pPr>
    </w:p>
    <w:p w:rsidR="006B3717" w:rsidRDefault="00110CBE" w:rsidP="00C350C6">
      <w:pPr>
        <w:jc w:val="both"/>
      </w:pPr>
      <w:r>
        <w:t>16</w:t>
      </w:r>
      <w:r w:rsidR="00D84B0D">
        <w:t>.6</w:t>
      </w:r>
      <w:r w:rsidR="00D84B0D" w:rsidRPr="00D84B0D">
        <w:rPr>
          <w:b/>
          <w:i/>
        </w:rPr>
        <w:t>.</w:t>
      </w:r>
      <w:r w:rsidR="00B35A0D" w:rsidRPr="00D84B0D">
        <w:rPr>
          <w:b/>
          <w:i/>
        </w:rPr>
        <w:t>«Рекомендации по  эффективному использованию энергии»</w:t>
      </w:r>
      <w:r w:rsidR="00B35A0D">
        <w:t xml:space="preserve"> </w:t>
      </w:r>
    </w:p>
    <w:p w:rsidR="00B5218D" w:rsidRDefault="00110CBE" w:rsidP="00C350C6">
      <w:pPr>
        <w:jc w:val="both"/>
      </w:pPr>
      <w:r>
        <w:t xml:space="preserve">Рекомендации </w:t>
      </w:r>
      <w:r w:rsidR="00067B2D">
        <w:t>содержа</w:t>
      </w:r>
      <w:r w:rsidR="00C350C6">
        <w:t>т рекоменда</w:t>
      </w:r>
      <w:r w:rsidR="00B35A0D">
        <w:t xml:space="preserve">ции по </w:t>
      </w:r>
      <w:r w:rsidR="00C350C6">
        <w:t>эффектив</w:t>
      </w:r>
      <w:r w:rsidR="00B35A0D">
        <w:t>ному</w:t>
      </w:r>
      <w:r w:rsidR="00C350C6">
        <w:t xml:space="preserve"> энергопотребле</w:t>
      </w:r>
      <w:r w:rsidR="00B35A0D">
        <w:t>нию и обоснованию</w:t>
      </w:r>
      <w:r w:rsidR="00C350C6">
        <w:t xml:space="preserve"> действий по повышению эффективности использования энергии</w:t>
      </w:r>
      <w:r w:rsidR="00B35A0D">
        <w:t xml:space="preserve">. </w:t>
      </w:r>
      <w:r w:rsidR="00C350C6">
        <w:t>Раздел с</w:t>
      </w:r>
      <w:r w:rsidR="00B35A0D">
        <w:t>одержит результаты исследований</w:t>
      </w:r>
      <w:r w:rsidR="00C350C6">
        <w:t xml:space="preserve"> раз</w:t>
      </w:r>
      <w:r w:rsidR="00B35A0D">
        <w:t xml:space="preserve">ных аспектов по сбережению энергии. </w:t>
      </w:r>
    </w:p>
    <w:p w:rsidR="00B5218D" w:rsidRDefault="00B35A0D" w:rsidP="00C350C6">
      <w:pPr>
        <w:jc w:val="both"/>
      </w:pPr>
      <w:r>
        <w:t>Начинается с</w:t>
      </w:r>
      <w:r w:rsidR="00D54CBC">
        <w:t xml:space="preserve"> </w:t>
      </w:r>
      <w:r w:rsidR="00C350C6">
        <w:t xml:space="preserve"> рекомендаций по сбережению энергии, то есть описания тех действий, которые должны быть выполнены, новых процедур, установки нового оборудования. </w:t>
      </w:r>
    </w:p>
    <w:p w:rsidR="00B5218D" w:rsidRDefault="00C350C6" w:rsidP="00C350C6">
      <w:pPr>
        <w:jc w:val="both"/>
      </w:pPr>
      <w:r>
        <w:t>Далее идет оценка энергосбережения, то есть расчет, который показывает сколько э</w:t>
      </w:r>
      <w:r w:rsidR="00D54CBC">
        <w:t>нергии и соответственно средств</w:t>
      </w:r>
      <w:r>
        <w:t xml:space="preserve"> будет сэкономлено, а также эффект от </w:t>
      </w:r>
      <w:r w:rsidR="00D54CBC">
        <w:t xml:space="preserve">сбережения энергии - </w:t>
      </w:r>
      <w:r>
        <w:t xml:space="preserve">ожидаемое влияние сбережения энергии на показатели работы объекта, а именно, на показатели эффективности при сокращении потребления энергии, на ремонтные затраты, на необходимые изменения в технологии производства. </w:t>
      </w:r>
    </w:p>
    <w:p w:rsidR="00B5218D" w:rsidRDefault="00C350C6" w:rsidP="00C350C6">
      <w:pPr>
        <w:jc w:val="both"/>
      </w:pPr>
      <w:r>
        <w:t>Очевидно, ч</w:t>
      </w:r>
      <w:r w:rsidR="00D54CBC">
        <w:t>то внедрение мероприятий по энергосбережению</w:t>
      </w:r>
      <w:r>
        <w:t xml:space="preserve"> будет требовать определенных расходов. Поэтому нужно привести результаты расчета стоимости проекта с учетом всех составных расходов на внедрение рекомендаций, а именно: стоимость необходимого оборудования, рабочей силы, потерь производства и т.п.</w:t>
      </w:r>
      <w:r w:rsidR="00110CBE">
        <w:t xml:space="preserve"> </w:t>
      </w:r>
    </w:p>
    <w:p w:rsidR="00C350C6" w:rsidRDefault="00D54CBC" w:rsidP="00C350C6">
      <w:pPr>
        <w:jc w:val="both"/>
      </w:pPr>
      <w:r>
        <w:t>Энергоаудит</w:t>
      </w:r>
      <w:r w:rsidR="00C350C6">
        <w:t xml:space="preserve"> должен обосновать жизнеспособность проекта, то есть, показать насколько жизнеспособным является внедрение рекомендаций по энергосбережению, с учётом имеющихся ограничений в виде необходимости оста</w:t>
      </w:r>
      <w:r>
        <w:t>новки производства, изменений</w:t>
      </w:r>
      <w:r w:rsidR="00C350C6">
        <w:t xml:space="preserve"> цен на топливо, инвестиционной политики и т.п.</w:t>
      </w:r>
    </w:p>
    <w:p w:rsidR="00110CBE" w:rsidRDefault="00110CBE" w:rsidP="00C350C6">
      <w:pPr>
        <w:jc w:val="both"/>
      </w:pPr>
    </w:p>
    <w:p w:rsidR="006B3717" w:rsidRDefault="00110CBE" w:rsidP="00C350C6">
      <w:pPr>
        <w:jc w:val="both"/>
      </w:pPr>
      <w:r>
        <w:t>16</w:t>
      </w:r>
      <w:r w:rsidR="00D84B0D">
        <w:t>.7</w:t>
      </w:r>
      <w:r w:rsidR="00D84B0D" w:rsidRPr="00D84B0D">
        <w:rPr>
          <w:b/>
          <w:i/>
        </w:rPr>
        <w:t>.</w:t>
      </w:r>
      <w:r w:rsidR="00D54CBC" w:rsidRPr="00D84B0D">
        <w:rPr>
          <w:b/>
          <w:i/>
        </w:rPr>
        <w:t>«</w:t>
      </w:r>
      <w:r w:rsidR="00C350C6" w:rsidRPr="00D84B0D">
        <w:rPr>
          <w:b/>
          <w:i/>
        </w:rPr>
        <w:t>Выводы</w:t>
      </w:r>
      <w:r w:rsidR="00D54CBC" w:rsidRPr="00D84B0D">
        <w:rPr>
          <w:b/>
          <w:i/>
        </w:rPr>
        <w:t>»</w:t>
      </w:r>
      <w:r w:rsidR="00D54CBC">
        <w:t xml:space="preserve"> </w:t>
      </w:r>
    </w:p>
    <w:p w:rsidR="00B5218D" w:rsidRDefault="00110CBE" w:rsidP="00C350C6">
      <w:pPr>
        <w:jc w:val="both"/>
      </w:pPr>
      <w:r>
        <w:t xml:space="preserve">Выводы </w:t>
      </w:r>
      <w:r w:rsidR="006B3717">
        <w:t>содержа</w:t>
      </w:r>
      <w:r w:rsidR="00D54CBC">
        <w:t>т описание текущего состояния</w:t>
      </w:r>
      <w:r w:rsidR="00C350C6">
        <w:t xml:space="preserve"> и потенциал энергосбережения объекта. Пункты выводов</w:t>
      </w:r>
      <w:r w:rsidR="00D54CBC">
        <w:t>,</w:t>
      </w:r>
      <w:r w:rsidR="00C350C6">
        <w:t xml:space="preserve"> в основном</w:t>
      </w:r>
      <w:r w:rsidR="00D54CBC">
        <w:t xml:space="preserve">, подобны </w:t>
      </w:r>
      <w:r w:rsidR="00C350C6">
        <w:t xml:space="preserve"> пунктам аннотации, однако они сосредоточены на действиях аудитора во </w:t>
      </w:r>
      <w:r w:rsidR="006B3717">
        <w:t xml:space="preserve">время выполнения работ, </w:t>
      </w:r>
      <w:r w:rsidR="00C350C6">
        <w:t xml:space="preserve"> данные об обследовании объекта и источника</w:t>
      </w:r>
      <w:r w:rsidR="00D54CBC">
        <w:t>х</w:t>
      </w:r>
      <w:r w:rsidR="00C350C6">
        <w:t xml:space="preserve"> получения необходимой информации, в частности, деле</w:t>
      </w:r>
      <w:r w:rsidR="00D54CBC">
        <w:t>нии</w:t>
      </w:r>
      <w:r w:rsidR="00C350C6">
        <w:t xml:space="preserve"> энергии на разные категории</w:t>
      </w:r>
      <w:r w:rsidR="00D54CBC">
        <w:t>,</w:t>
      </w:r>
      <w:r w:rsidR="00C350C6">
        <w:t xml:space="preserve"> выявленные несоответствия или неправильное энергопотребление, сравнение энергопотребления на объекте с энергопотреблением на аналогичных объектах. </w:t>
      </w:r>
    </w:p>
    <w:p w:rsidR="00B5218D" w:rsidRDefault="00C350C6" w:rsidP="00C350C6">
      <w:pPr>
        <w:jc w:val="both"/>
      </w:pPr>
      <w:r>
        <w:t>Дале</w:t>
      </w:r>
      <w:r w:rsidR="00D54CBC">
        <w:t>е приводится</w:t>
      </w:r>
      <w:r w:rsidR="00D84B0D">
        <w:t xml:space="preserve"> </w:t>
      </w:r>
      <w:r>
        <w:t>стоимость и выгоды от реализации беззатратных, низко- и высоко</w:t>
      </w:r>
      <w:r w:rsidR="00A2057E">
        <w:t>-</w:t>
      </w:r>
      <w:r>
        <w:t>затратных рекомендаций, характеристики альтернативных мероприятий, а также сумму об</w:t>
      </w:r>
      <w:r w:rsidR="00D84B0D">
        <w:t>щего</w:t>
      </w:r>
      <w:r>
        <w:t xml:space="preserve"> потенциала энергосбережение. </w:t>
      </w:r>
    </w:p>
    <w:p w:rsidR="00A21068" w:rsidRDefault="00C350C6" w:rsidP="00C350C6">
      <w:pPr>
        <w:jc w:val="both"/>
      </w:pPr>
      <w:r>
        <w:t xml:space="preserve">Выводы </w:t>
      </w:r>
      <w:r w:rsidR="00D84B0D">
        <w:t xml:space="preserve">должны </w:t>
      </w:r>
      <w:r>
        <w:t>содержат</w:t>
      </w:r>
      <w:r w:rsidR="00D84B0D">
        <w:t>ь</w:t>
      </w:r>
      <w:r>
        <w:t xml:space="preserve"> обоснованные аргументы в пользу одних рекомендаций относительно других, прогнозы энергосбережения на объекте после внедрения ме</w:t>
      </w:r>
      <w:r w:rsidR="00D84B0D">
        <w:t>роприятий. В</w:t>
      </w:r>
      <w:r>
        <w:t>ыводы обосновы</w:t>
      </w:r>
      <w:r w:rsidR="00D84B0D">
        <w:t>вают необходимость</w:t>
      </w:r>
      <w:r>
        <w:t xml:space="preserve"> даль</w:t>
      </w:r>
      <w:r w:rsidR="00D84B0D">
        <w:t>нейших</w:t>
      </w:r>
      <w:r>
        <w:t xml:space="preserve"> деталь</w:t>
      </w:r>
      <w:r w:rsidR="00D84B0D">
        <w:t>ных</w:t>
      </w:r>
      <w:r>
        <w:t xml:space="preserve"> обследова</w:t>
      </w:r>
      <w:r w:rsidR="00D84B0D">
        <w:t>ний</w:t>
      </w:r>
      <w:r>
        <w:t xml:space="preserve"> и (или) действия, которые должны быть осуществлены на объекте, а также указывают об</w:t>
      </w:r>
      <w:r w:rsidR="00D84B0D">
        <w:t xml:space="preserve">щую </w:t>
      </w:r>
      <w:r>
        <w:t>выгоду от этих действий.</w:t>
      </w:r>
    </w:p>
    <w:p w:rsidR="00110CBE" w:rsidRDefault="00110CBE" w:rsidP="00C350C6">
      <w:pPr>
        <w:jc w:val="both"/>
      </w:pPr>
    </w:p>
    <w:p w:rsidR="00110CBE" w:rsidRDefault="00110CBE" w:rsidP="00C350C6">
      <w:pPr>
        <w:jc w:val="both"/>
      </w:pPr>
      <w:r>
        <w:t>16</w:t>
      </w:r>
      <w:r w:rsidR="00D84B0D">
        <w:t>.8.</w:t>
      </w:r>
      <w:r w:rsidR="006B3717">
        <w:t xml:space="preserve"> </w:t>
      </w:r>
      <w:r w:rsidR="006B3717">
        <w:rPr>
          <w:b/>
          <w:i/>
        </w:rPr>
        <w:t>«Приложен</w:t>
      </w:r>
      <w:r w:rsidR="00D84B0D" w:rsidRPr="00D84B0D">
        <w:rPr>
          <w:b/>
          <w:i/>
        </w:rPr>
        <w:t>и</w:t>
      </w:r>
      <w:r w:rsidR="006B3717">
        <w:rPr>
          <w:b/>
          <w:i/>
        </w:rPr>
        <w:t>я</w:t>
      </w:r>
      <w:r w:rsidR="00D84B0D" w:rsidRPr="00D84B0D">
        <w:rPr>
          <w:b/>
          <w:i/>
        </w:rPr>
        <w:t>»</w:t>
      </w:r>
      <w:r>
        <w:t xml:space="preserve"> </w:t>
      </w:r>
    </w:p>
    <w:p w:rsidR="00C350C6" w:rsidRDefault="00110CBE" w:rsidP="00C350C6">
      <w:pPr>
        <w:jc w:val="both"/>
      </w:pPr>
      <w:r>
        <w:t xml:space="preserve">Приложения </w:t>
      </w:r>
      <w:r w:rsidR="006B3717">
        <w:t>содержат</w:t>
      </w:r>
      <w:r w:rsidR="00B35D06">
        <w:t>: копию</w:t>
      </w:r>
      <w:r w:rsidR="00C350C6">
        <w:t xml:space="preserve"> </w:t>
      </w:r>
      <w:r w:rsidR="00B35D06">
        <w:t xml:space="preserve">технического задания на энергоаудит, копию программы энергоаудита, </w:t>
      </w:r>
      <w:r w:rsidR="00C350C6">
        <w:t>детальные расчеты, описания, сметы, таблицы данных и т.п., так как иначе эти материа</w:t>
      </w:r>
      <w:r w:rsidR="00B35D06">
        <w:t>лы п</w:t>
      </w:r>
      <w:r w:rsidR="00C350C6">
        <w:t xml:space="preserve">рерывали бы ход отчета. </w:t>
      </w:r>
      <w:r w:rsidR="00D84B0D">
        <w:t xml:space="preserve">Приложения </w:t>
      </w:r>
      <w:r w:rsidR="00C350C6">
        <w:t xml:space="preserve"> повышают качество отчета, обеспечивая ему достаточную полноту. В при</w:t>
      </w:r>
      <w:r w:rsidR="00D84B0D">
        <w:t>ложениях даётся</w:t>
      </w:r>
      <w:r w:rsidR="00C350C6">
        <w:t xml:space="preserve"> описа</w:t>
      </w:r>
      <w:r w:rsidR="00D84B0D">
        <w:t xml:space="preserve">ние </w:t>
      </w:r>
      <w:r w:rsidR="00C350C6">
        <w:t xml:space="preserve"> предложений по энергосбережению, которые аудиторы не включили в основную часть отчета.</w:t>
      </w:r>
    </w:p>
    <w:p w:rsidR="00110CBE" w:rsidRDefault="00110CBE" w:rsidP="00C350C6">
      <w:pPr>
        <w:jc w:val="both"/>
      </w:pPr>
    </w:p>
    <w:p w:rsidR="00A21068" w:rsidRDefault="00110CBE" w:rsidP="00A21068">
      <w:pPr>
        <w:rPr>
          <w:b/>
          <w:bCs/>
        </w:rPr>
      </w:pPr>
      <w:r>
        <w:rPr>
          <w:b/>
          <w:bCs/>
        </w:rPr>
        <w:t>17</w:t>
      </w:r>
      <w:r w:rsidR="00A21068">
        <w:rPr>
          <w:b/>
          <w:bCs/>
        </w:rPr>
        <w:t xml:space="preserve">. Презентация энергоаудита. </w:t>
      </w:r>
    </w:p>
    <w:p w:rsidR="00A21068" w:rsidRDefault="00110CBE" w:rsidP="00A21068">
      <w:pPr>
        <w:jc w:val="both"/>
      </w:pPr>
      <w:r>
        <w:t>17</w:t>
      </w:r>
      <w:r w:rsidR="00164AC1">
        <w:t>.1.</w:t>
      </w:r>
      <w:r w:rsidR="00A21068">
        <w:t>В целях учёта позитивных замечания, высказанных при обсуждении результатов аудита, презентацию следует проводить после представления отчета, но с обязательным условием предшествующего ознакомления с ним заказчиков. До презентации следует обсудить ключевые проблемы с заинтересованными лицами. К таким проблемам относятся</w:t>
      </w:r>
    </w:p>
    <w:p w:rsidR="00164AC1" w:rsidRDefault="00164AC1" w:rsidP="00164AC1">
      <w:pPr>
        <w:numPr>
          <w:ilvl w:val="0"/>
          <w:numId w:val="17"/>
        </w:numPr>
        <w:jc w:val="both"/>
      </w:pPr>
      <w:r>
        <w:t>Обоснованность экономической эффективности</w:t>
      </w:r>
      <w:r w:rsidR="00A21068">
        <w:t xml:space="preserve"> реко</w:t>
      </w:r>
      <w:r w:rsidR="00B5218D">
        <w:t>мендаций.</w:t>
      </w:r>
    </w:p>
    <w:p w:rsidR="00164AC1" w:rsidRDefault="00164AC1" w:rsidP="00164AC1">
      <w:pPr>
        <w:numPr>
          <w:ilvl w:val="0"/>
          <w:numId w:val="17"/>
        </w:numPr>
        <w:jc w:val="both"/>
      </w:pPr>
      <w:r>
        <w:t>О</w:t>
      </w:r>
      <w:r w:rsidR="00A21068">
        <w:t>тсут</w:t>
      </w:r>
      <w:r w:rsidR="00B5218D">
        <w:t>ствие анализа ценовой политики.</w:t>
      </w:r>
    </w:p>
    <w:p w:rsidR="00164AC1" w:rsidRDefault="00164AC1" w:rsidP="00164AC1">
      <w:pPr>
        <w:numPr>
          <w:ilvl w:val="0"/>
          <w:numId w:val="17"/>
        </w:numPr>
        <w:jc w:val="both"/>
      </w:pPr>
      <w:r>
        <w:t>У</w:t>
      </w:r>
      <w:r w:rsidR="00A21068">
        <w:t>словия коллективного договора</w:t>
      </w:r>
      <w:r w:rsidR="00B5218D">
        <w:t>.</w:t>
      </w:r>
      <w:r w:rsidR="00A21068">
        <w:t xml:space="preserve"> </w:t>
      </w:r>
    </w:p>
    <w:p w:rsidR="00164AC1" w:rsidRDefault="00164AC1" w:rsidP="00164AC1">
      <w:pPr>
        <w:numPr>
          <w:ilvl w:val="0"/>
          <w:numId w:val="17"/>
        </w:numPr>
        <w:jc w:val="both"/>
      </w:pPr>
      <w:r>
        <w:t>В</w:t>
      </w:r>
      <w:r w:rsidR="00A21068">
        <w:t>лия</w:t>
      </w:r>
      <w:r w:rsidR="00B5218D">
        <w:t>ние на производственный процесс.</w:t>
      </w:r>
      <w:r w:rsidR="00A21068">
        <w:t xml:space="preserve"> </w:t>
      </w:r>
    </w:p>
    <w:p w:rsidR="00164AC1" w:rsidRDefault="00164AC1" w:rsidP="00164AC1">
      <w:pPr>
        <w:numPr>
          <w:ilvl w:val="0"/>
          <w:numId w:val="17"/>
        </w:numPr>
        <w:jc w:val="both"/>
      </w:pPr>
      <w:r>
        <w:t>Д</w:t>
      </w:r>
      <w:r w:rsidR="00A21068">
        <w:t xml:space="preserve">оступность топлива; </w:t>
      </w:r>
    </w:p>
    <w:p w:rsidR="00164AC1" w:rsidRDefault="00164AC1" w:rsidP="00164AC1">
      <w:pPr>
        <w:numPr>
          <w:ilvl w:val="0"/>
          <w:numId w:val="17"/>
        </w:numPr>
        <w:jc w:val="both"/>
      </w:pPr>
      <w:r>
        <w:t xml:space="preserve">Требование промышленной </w:t>
      </w:r>
      <w:r w:rsidR="00B5218D">
        <w:t xml:space="preserve"> безопасности.</w:t>
      </w:r>
      <w:r w:rsidR="00A21068">
        <w:t xml:space="preserve"> </w:t>
      </w:r>
    </w:p>
    <w:p w:rsidR="00164AC1" w:rsidRDefault="00164AC1" w:rsidP="00164AC1">
      <w:pPr>
        <w:numPr>
          <w:ilvl w:val="0"/>
          <w:numId w:val="17"/>
        </w:numPr>
        <w:jc w:val="both"/>
      </w:pPr>
      <w:r>
        <w:t>З</w:t>
      </w:r>
      <w:r w:rsidR="00A21068">
        <w:t>аконодатель</w:t>
      </w:r>
      <w:r w:rsidR="00B5218D">
        <w:t>ство об охране окружающей среды.</w:t>
      </w:r>
      <w:r w:rsidR="00A21068">
        <w:t xml:space="preserve"> </w:t>
      </w:r>
    </w:p>
    <w:p w:rsidR="00164AC1" w:rsidRDefault="00164AC1" w:rsidP="00164AC1">
      <w:pPr>
        <w:numPr>
          <w:ilvl w:val="0"/>
          <w:numId w:val="17"/>
        </w:numPr>
        <w:jc w:val="both"/>
      </w:pPr>
      <w:r>
        <w:t>О</w:t>
      </w:r>
      <w:r w:rsidR="00A21068">
        <w:t>тсутствие площадей для распол</w:t>
      </w:r>
      <w:r w:rsidR="00B5218D">
        <w:t>ожения нового оборудования.</w:t>
      </w:r>
      <w:r w:rsidR="00A21068">
        <w:t xml:space="preserve"> </w:t>
      </w:r>
    </w:p>
    <w:p w:rsidR="00164AC1" w:rsidRDefault="00164AC1" w:rsidP="00164AC1">
      <w:pPr>
        <w:numPr>
          <w:ilvl w:val="0"/>
          <w:numId w:val="17"/>
        </w:numPr>
        <w:jc w:val="both"/>
      </w:pPr>
      <w:r>
        <w:t>Т</w:t>
      </w:r>
      <w:r w:rsidR="00A21068">
        <w:t>ребование про</w:t>
      </w:r>
      <w:r w:rsidR="00B5218D">
        <w:t>мышленной эстетики.</w:t>
      </w:r>
    </w:p>
    <w:p w:rsidR="00164AC1" w:rsidRDefault="00164AC1" w:rsidP="00164AC1">
      <w:pPr>
        <w:numPr>
          <w:ilvl w:val="0"/>
          <w:numId w:val="17"/>
        </w:numPr>
        <w:jc w:val="both"/>
      </w:pPr>
      <w:r>
        <w:t>Д</w:t>
      </w:r>
      <w:r w:rsidR="00A21068">
        <w:t>оступность оборуд</w:t>
      </w:r>
      <w:r w:rsidR="00B5218D">
        <w:t>ования (и комплектующих частей).</w:t>
      </w:r>
      <w:r w:rsidR="00A21068">
        <w:t xml:space="preserve"> </w:t>
      </w:r>
    </w:p>
    <w:p w:rsidR="00164AC1" w:rsidRDefault="00164AC1" w:rsidP="00164AC1">
      <w:pPr>
        <w:numPr>
          <w:ilvl w:val="0"/>
          <w:numId w:val="17"/>
        </w:numPr>
        <w:jc w:val="both"/>
      </w:pPr>
      <w:r>
        <w:t>Н</w:t>
      </w:r>
      <w:r w:rsidR="00B5218D">
        <w:t>ормативы предприятия.</w:t>
      </w:r>
    </w:p>
    <w:p w:rsidR="00110CBE" w:rsidRDefault="00164AC1" w:rsidP="00164AC1">
      <w:pPr>
        <w:numPr>
          <w:ilvl w:val="0"/>
          <w:numId w:val="17"/>
        </w:numPr>
        <w:jc w:val="both"/>
      </w:pPr>
      <w:r>
        <w:t>Н</w:t>
      </w:r>
      <w:r w:rsidR="00A21068">
        <w:t>еобходимость дополнительного обучение персонала.</w:t>
      </w:r>
    </w:p>
    <w:p w:rsidR="00B5218D" w:rsidRDefault="00B5218D" w:rsidP="00B5218D">
      <w:pPr>
        <w:jc w:val="both"/>
      </w:pPr>
    </w:p>
    <w:p w:rsidR="00A21068" w:rsidRDefault="00A21068" w:rsidP="00A21068">
      <w:pPr>
        <w:jc w:val="both"/>
      </w:pPr>
      <w:r>
        <w:t xml:space="preserve"> </w:t>
      </w:r>
      <w:r w:rsidR="00110CBE">
        <w:t>17</w:t>
      </w:r>
      <w:r w:rsidR="00164AC1">
        <w:t>.2.</w:t>
      </w:r>
      <w:r>
        <w:t xml:space="preserve">Во время презентации </w:t>
      </w:r>
      <w:r w:rsidR="00164AC1">
        <w:t>следует</w:t>
      </w:r>
      <w:r>
        <w:t>:</w:t>
      </w:r>
    </w:p>
    <w:p w:rsidR="00164AC1" w:rsidRDefault="006B3717" w:rsidP="00164AC1">
      <w:pPr>
        <w:numPr>
          <w:ilvl w:val="0"/>
          <w:numId w:val="18"/>
        </w:numPr>
        <w:jc w:val="both"/>
      </w:pPr>
      <w:r>
        <w:t>Не превышать длительности доклада</w:t>
      </w:r>
      <w:r w:rsidR="00B5218D">
        <w:t xml:space="preserve"> больше часа.</w:t>
      </w:r>
    </w:p>
    <w:p w:rsidR="00164AC1" w:rsidRDefault="00164AC1" w:rsidP="00164AC1">
      <w:pPr>
        <w:numPr>
          <w:ilvl w:val="0"/>
          <w:numId w:val="18"/>
        </w:numPr>
        <w:jc w:val="both"/>
      </w:pPr>
      <w:r>
        <w:t xml:space="preserve">Не </w:t>
      </w:r>
      <w:r w:rsidR="00A21068">
        <w:t>углубляться в технические дет</w:t>
      </w:r>
      <w:r>
        <w:t>али</w:t>
      </w:r>
      <w:r w:rsidR="00B5218D">
        <w:t>.</w:t>
      </w:r>
    </w:p>
    <w:p w:rsidR="00164AC1" w:rsidRDefault="00164AC1" w:rsidP="00164AC1">
      <w:pPr>
        <w:numPr>
          <w:ilvl w:val="0"/>
          <w:numId w:val="18"/>
        </w:numPr>
        <w:jc w:val="both"/>
      </w:pPr>
      <w:r>
        <w:t>Быть осторожным с критикой конкретных лиц</w:t>
      </w:r>
      <w:r w:rsidR="00B5218D">
        <w:t xml:space="preserve"> в присутствии их руководителя.</w:t>
      </w:r>
    </w:p>
    <w:p w:rsidR="00164AC1" w:rsidRDefault="00164AC1" w:rsidP="00164AC1">
      <w:pPr>
        <w:numPr>
          <w:ilvl w:val="0"/>
          <w:numId w:val="18"/>
        </w:numPr>
        <w:jc w:val="both"/>
      </w:pPr>
      <w:r>
        <w:t>Популярно разъяснять о</w:t>
      </w:r>
      <w:r w:rsidR="00A21068">
        <w:t>жидаемые результаты предла</w:t>
      </w:r>
      <w:r>
        <w:t>гаемых действий</w:t>
      </w:r>
      <w:r w:rsidR="00B5218D">
        <w:t>.</w:t>
      </w:r>
    </w:p>
    <w:p w:rsidR="00164AC1" w:rsidRDefault="00164AC1" w:rsidP="00164AC1">
      <w:pPr>
        <w:numPr>
          <w:ilvl w:val="0"/>
          <w:numId w:val="18"/>
        </w:numPr>
        <w:jc w:val="both"/>
      </w:pPr>
      <w:r>
        <w:t>Проявлять доброжелательное отношение к слушателям</w:t>
      </w:r>
      <w:r w:rsidR="00B5218D">
        <w:t>.</w:t>
      </w:r>
      <w:r w:rsidR="00A21068">
        <w:t xml:space="preserve"> </w:t>
      </w:r>
    </w:p>
    <w:p w:rsidR="00A21068" w:rsidRDefault="00164AC1" w:rsidP="00164AC1">
      <w:pPr>
        <w:numPr>
          <w:ilvl w:val="0"/>
          <w:numId w:val="18"/>
        </w:numPr>
        <w:jc w:val="both"/>
      </w:pPr>
      <w:r>
        <w:t>П</w:t>
      </w:r>
      <w:r w:rsidR="00A21068">
        <w:t>ривлечь на свою сторону максимально возможное количество людей.</w:t>
      </w:r>
    </w:p>
    <w:p w:rsidR="006B3717" w:rsidRDefault="00A21068" w:rsidP="00DF6E78">
      <w:pPr>
        <w:jc w:val="both"/>
      </w:pPr>
      <w:r>
        <w:t>На пре</w:t>
      </w:r>
      <w:r w:rsidR="006B3717">
        <w:t>зентации обязательно должно присутствовать</w:t>
      </w:r>
      <w:r>
        <w:t xml:space="preserve"> ключевое лицо, которое будет принимать нужное решение. Качественно проведенный аудит, тщательно подготовленный отчет, хо</w:t>
      </w:r>
      <w:r w:rsidR="006B3717">
        <w:t>рошая презентация</w:t>
      </w:r>
      <w:r>
        <w:t xml:space="preserve"> создают предпосылки для заключения контрактов на прове</w:t>
      </w:r>
      <w:r w:rsidR="00B5218D">
        <w:t>дение следующих аудитов.</w:t>
      </w:r>
    </w:p>
    <w:p w:rsidR="00B5218D" w:rsidRDefault="00B5218D" w:rsidP="00DF6E78">
      <w:pPr>
        <w:jc w:val="both"/>
      </w:pPr>
    </w:p>
    <w:p w:rsidR="00514155" w:rsidRDefault="00110CBE" w:rsidP="00DF6E78">
      <w:pPr>
        <w:jc w:val="both"/>
      </w:pPr>
      <w:r>
        <w:t>17</w:t>
      </w:r>
      <w:r w:rsidR="00462461">
        <w:t>.3. Положения</w:t>
      </w:r>
      <w:r w:rsidR="002A5527">
        <w:t xml:space="preserve"> уст</w:t>
      </w:r>
      <w:r w:rsidR="00462461">
        <w:t>ановленные настоящими «Методическими рекомендациями</w:t>
      </w:r>
      <w:r w:rsidR="002A5527">
        <w:t xml:space="preserve">», </w:t>
      </w:r>
      <w:r w:rsidR="00686B3B">
        <w:t xml:space="preserve">по согласованию задействованных при энергетическом обосновании сторон с учетом особенностей обследуемых объектов и поставленных задач,  </w:t>
      </w:r>
      <w:r w:rsidR="002A5527">
        <w:t xml:space="preserve">могут быть </w:t>
      </w:r>
      <w:r w:rsidR="00686B3B">
        <w:t xml:space="preserve">изменены или </w:t>
      </w:r>
      <w:r w:rsidR="002A5527">
        <w:t>дополнены</w:t>
      </w:r>
      <w:r w:rsidR="00686B3B">
        <w:t>.</w:t>
      </w:r>
    </w:p>
    <w:p w:rsidR="00A21068" w:rsidRDefault="00A21068" w:rsidP="00837197">
      <w:pPr>
        <w:jc w:val="both"/>
      </w:pPr>
      <w:bookmarkStart w:id="13" w:name="_GoBack"/>
      <w:bookmarkEnd w:id="13"/>
    </w:p>
    <w:sectPr w:rsidR="00A21068" w:rsidSect="00C70C7B">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608" w:rsidRDefault="00935608">
      <w:r>
        <w:separator/>
      </w:r>
    </w:p>
  </w:endnote>
  <w:endnote w:type="continuationSeparator" w:id="0">
    <w:p w:rsidR="00935608" w:rsidRDefault="0093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608" w:rsidRDefault="00935608">
      <w:r>
        <w:separator/>
      </w:r>
    </w:p>
  </w:footnote>
  <w:footnote w:type="continuationSeparator" w:id="0">
    <w:p w:rsidR="00935608" w:rsidRDefault="009356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CBE" w:rsidRDefault="00110CBE" w:rsidP="004206C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10CBE" w:rsidRDefault="00110CB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CBE" w:rsidRDefault="00110CBE" w:rsidP="004206C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62575">
      <w:rPr>
        <w:rStyle w:val="a5"/>
        <w:noProof/>
      </w:rPr>
      <w:t>31</w:t>
    </w:r>
    <w:r>
      <w:rPr>
        <w:rStyle w:val="a5"/>
      </w:rPr>
      <w:fldChar w:fldCharType="end"/>
    </w:r>
  </w:p>
  <w:p w:rsidR="00110CBE" w:rsidRDefault="00110CB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10F56"/>
    <w:multiLevelType w:val="hybridMultilevel"/>
    <w:tmpl w:val="40B24C6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C472D04"/>
    <w:multiLevelType w:val="hybridMultilevel"/>
    <w:tmpl w:val="9BF6CE20"/>
    <w:lvl w:ilvl="0" w:tplc="28187A74">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4787F"/>
    <w:multiLevelType w:val="hybridMultilevel"/>
    <w:tmpl w:val="F50206AA"/>
    <w:lvl w:ilvl="0" w:tplc="EE42F004">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1D4239F"/>
    <w:multiLevelType w:val="hybridMultilevel"/>
    <w:tmpl w:val="463602A6"/>
    <w:lvl w:ilvl="0" w:tplc="E80CA242">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4">
    <w:nsid w:val="1BAB1C8F"/>
    <w:multiLevelType w:val="hybridMultilevel"/>
    <w:tmpl w:val="A1526802"/>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C436E0B"/>
    <w:multiLevelType w:val="hybridMultilevel"/>
    <w:tmpl w:val="D28498D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4DE0E14"/>
    <w:multiLevelType w:val="hybridMultilevel"/>
    <w:tmpl w:val="A704D17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35DF732E"/>
    <w:multiLevelType w:val="hybridMultilevel"/>
    <w:tmpl w:val="B37E6D54"/>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37770FF8"/>
    <w:multiLevelType w:val="hybridMultilevel"/>
    <w:tmpl w:val="79A2B89A"/>
    <w:lvl w:ilvl="0" w:tplc="9AFADAB6">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9">
    <w:nsid w:val="3BE501F8"/>
    <w:multiLevelType w:val="hybridMultilevel"/>
    <w:tmpl w:val="CC48743A"/>
    <w:lvl w:ilvl="0" w:tplc="69241018">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F7947C3"/>
    <w:multiLevelType w:val="hybridMultilevel"/>
    <w:tmpl w:val="000C361E"/>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6C242C0"/>
    <w:multiLevelType w:val="hybridMultilevel"/>
    <w:tmpl w:val="1ECA7EF2"/>
    <w:lvl w:ilvl="0" w:tplc="670E0762">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66F2553"/>
    <w:multiLevelType w:val="hybridMultilevel"/>
    <w:tmpl w:val="1674A28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D0C6932"/>
    <w:multiLevelType w:val="hybridMultilevel"/>
    <w:tmpl w:val="46300E92"/>
    <w:lvl w:ilvl="0" w:tplc="44E0B042">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14">
    <w:nsid w:val="61F119CD"/>
    <w:multiLevelType w:val="hybridMultilevel"/>
    <w:tmpl w:val="174043F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62B63E42"/>
    <w:multiLevelType w:val="hybridMultilevel"/>
    <w:tmpl w:val="9ED6F7EE"/>
    <w:lvl w:ilvl="0" w:tplc="02C8264E">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CC468F5"/>
    <w:multiLevelType w:val="hybridMultilevel"/>
    <w:tmpl w:val="AD7CF7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70CE5167"/>
    <w:multiLevelType w:val="hybridMultilevel"/>
    <w:tmpl w:val="438A77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74DA12B2"/>
    <w:multiLevelType w:val="hybridMultilevel"/>
    <w:tmpl w:val="9B50F946"/>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7AA1726"/>
    <w:multiLevelType w:val="hybridMultilevel"/>
    <w:tmpl w:val="34E46D32"/>
    <w:lvl w:ilvl="0" w:tplc="1804A26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9BF653D"/>
    <w:multiLevelType w:val="hybridMultilevel"/>
    <w:tmpl w:val="2F36A1D2"/>
    <w:lvl w:ilvl="0" w:tplc="998E6C1C">
      <w:start w:val="1"/>
      <w:numFmt w:val="decimal"/>
      <w:lvlText w:val="%1)"/>
      <w:lvlJc w:val="left"/>
      <w:pPr>
        <w:tabs>
          <w:tab w:val="num" w:pos="360"/>
        </w:tabs>
        <w:ind w:left="360" w:hanging="360"/>
      </w:pPr>
      <w:rPr>
        <w:rFonts w:ascii="Times New Roman" w:eastAsia="Times New Roman" w:hAnsi="Times New Roman" w:cs="Times New Roman"/>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21">
    <w:nsid w:val="7E141B9F"/>
    <w:multiLevelType w:val="hybridMultilevel"/>
    <w:tmpl w:val="52D05F2C"/>
    <w:lvl w:ilvl="0" w:tplc="B6E6376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21"/>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10"/>
  </w:num>
  <w:num w:numId="7">
    <w:abstractNumId w:val="7"/>
  </w:num>
  <w:num w:numId="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6"/>
  </w:num>
  <w:num w:numId="21">
    <w:abstractNumId w:val="17"/>
  </w:num>
  <w:num w:numId="22">
    <w:abstractNumId w:val="14"/>
  </w:num>
  <w:num w:numId="2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286"/>
    <w:rsid w:val="000107EF"/>
    <w:rsid w:val="00013A1B"/>
    <w:rsid w:val="0001773D"/>
    <w:rsid w:val="00021602"/>
    <w:rsid w:val="00034EF8"/>
    <w:rsid w:val="000405DD"/>
    <w:rsid w:val="00042C9D"/>
    <w:rsid w:val="00053F59"/>
    <w:rsid w:val="0006577C"/>
    <w:rsid w:val="00067B2D"/>
    <w:rsid w:val="00073FF0"/>
    <w:rsid w:val="0007447B"/>
    <w:rsid w:val="00096159"/>
    <w:rsid w:val="000A02D4"/>
    <w:rsid w:val="000A4D51"/>
    <w:rsid w:val="000B19BA"/>
    <w:rsid w:val="000B5EA9"/>
    <w:rsid w:val="000D72B6"/>
    <w:rsid w:val="00110B66"/>
    <w:rsid w:val="00110CBE"/>
    <w:rsid w:val="0013418F"/>
    <w:rsid w:val="00135905"/>
    <w:rsid w:val="00141304"/>
    <w:rsid w:val="00147D14"/>
    <w:rsid w:val="00152BE1"/>
    <w:rsid w:val="00157A37"/>
    <w:rsid w:val="001602A5"/>
    <w:rsid w:val="00164AC1"/>
    <w:rsid w:val="00196918"/>
    <w:rsid w:val="001A5813"/>
    <w:rsid w:val="001A65C1"/>
    <w:rsid w:val="001C0EE6"/>
    <w:rsid w:val="001D0A8C"/>
    <w:rsid w:val="001D1F67"/>
    <w:rsid w:val="001D7207"/>
    <w:rsid w:val="001E0237"/>
    <w:rsid w:val="001E16E8"/>
    <w:rsid w:val="001E4A4A"/>
    <w:rsid w:val="001E744E"/>
    <w:rsid w:val="002044FF"/>
    <w:rsid w:val="00204637"/>
    <w:rsid w:val="0020685E"/>
    <w:rsid w:val="00213E0E"/>
    <w:rsid w:val="00214DB3"/>
    <w:rsid w:val="00225C39"/>
    <w:rsid w:val="0024242D"/>
    <w:rsid w:val="002427F4"/>
    <w:rsid w:val="00242B64"/>
    <w:rsid w:val="00242B9E"/>
    <w:rsid w:val="002542FB"/>
    <w:rsid w:val="002624CB"/>
    <w:rsid w:val="002649FC"/>
    <w:rsid w:val="0027332E"/>
    <w:rsid w:val="00274A73"/>
    <w:rsid w:val="00275D0D"/>
    <w:rsid w:val="002801BA"/>
    <w:rsid w:val="00291F92"/>
    <w:rsid w:val="002968B1"/>
    <w:rsid w:val="002A4A5E"/>
    <w:rsid w:val="002A5527"/>
    <w:rsid w:val="002C78AC"/>
    <w:rsid w:val="002D1D1C"/>
    <w:rsid w:val="002F362B"/>
    <w:rsid w:val="002F516C"/>
    <w:rsid w:val="00303348"/>
    <w:rsid w:val="00315467"/>
    <w:rsid w:val="003326E4"/>
    <w:rsid w:val="003420D4"/>
    <w:rsid w:val="00342526"/>
    <w:rsid w:val="00345257"/>
    <w:rsid w:val="003506ED"/>
    <w:rsid w:val="0035688B"/>
    <w:rsid w:val="00364C5A"/>
    <w:rsid w:val="00366417"/>
    <w:rsid w:val="00371965"/>
    <w:rsid w:val="003778DD"/>
    <w:rsid w:val="00380571"/>
    <w:rsid w:val="00381CD8"/>
    <w:rsid w:val="00383184"/>
    <w:rsid w:val="003928A0"/>
    <w:rsid w:val="003951A4"/>
    <w:rsid w:val="00396E30"/>
    <w:rsid w:val="003A3B19"/>
    <w:rsid w:val="003B1DCA"/>
    <w:rsid w:val="003B31E1"/>
    <w:rsid w:val="003C237E"/>
    <w:rsid w:val="003C3190"/>
    <w:rsid w:val="003C34A8"/>
    <w:rsid w:val="003D2F90"/>
    <w:rsid w:val="003D483A"/>
    <w:rsid w:val="003E49D7"/>
    <w:rsid w:val="003E5260"/>
    <w:rsid w:val="003E58C1"/>
    <w:rsid w:val="003E5CB7"/>
    <w:rsid w:val="003F24BE"/>
    <w:rsid w:val="003F6A33"/>
    <w:rsid w:val="0040678D"/>
    <w:rsid w:val="00413B74"/>
    <w:rsid w:val="004206C1"/>
    <w:rsid w:val="0042093E"/>
    <w:rsid w:val="00432D46"/>
    <w:rsid w:val="00440C02"/>
    <w:rsid w:val="00441838"/>
    <w:rsid w:val="00443315"/>
    <w:rsid w:val="00452FD3"/>
    <w:rsid w:val="004604E3"/>
    <w:rsid w:val="00461E02"/>
    <w:rsid w:val="00462461"/>
    <w:rsid w:val="00466DE0"/>
    <w:rsid w:val="00472516"/>
    <w:rsid w:val="00490C37"/>
    <w:rsid w:val="004916E8"/>
    <w:rsid w:val="0049403F"/>
    <w:rsid w:val="004A2585"/>
    <w:rsid w:val="004A3F45"/>
    <w:rsid w:val="004B084D"/>
    <w:rsid w:val="004B35C5"/>
    <w:rsid w:val="004E1636"/>
    <w:rsid w:val="004E5422"/>
    <w:rsid w:val="00514155"/>
    <w:rsid w:val="00522AA2"/>
    <w:rsid w:val="005274E4"/>
    <w:rsid w:val="00534545"/>
    <w:rsid w:val="00545E11"/>
    <w:rsid w:val="0055323C"/>
    <w:rsid w:val="005544EF"/>
    <w:rsid w:val="00557785"/>
    <w:rsid w:val="005604D6"/>
    <w:rsid w:val="0057554C"/>
    <w:rsid w:val="005846D5"/>
    <w:rsid w:val="00587B16"/>
    <w:rsid w:val="005A2E2C"/>
    <w:rsid w:val="005C43DD"/>
    <w:rsid w:val="005E5C60"/>
    <w:rsid w:val="005E7C5D"/>
    <w:rsid w:val="005F2972"/>
    <w:rsid w:val="006027E2"/>
    <w:rsid w:val="00607A18"/>
    <w:rsid w:val="00610FDE"/>
    <w:rsid w:val="006161B5"/>
    <w:rsid w:val="0062048B"/>
    <w:rsid w:val="00621861"/>
    <w:rsid w:val="00623076"/>
    <w:rsid w:val="00623CBB"/>
    <w:rsid w:val="0064111A"/>
    <w:rsid w:val="0064395B"/>
    <w:rsid w:val="006505A0"/>
    <w:rsid w:val="0066343C"/>
    <w:rsid w:val="00666252"/>
    <w:rsid w:val="006673E9"/>
    <w:rsid w:val="00672594"/>
    <w:rsid w:val="00681AA7"/>
    <w:rsid w:val="00686B3B"/>
    <w:rsid w:val="006A67E7"/>
    <w:rsid w:val="006B3717"/>
    <w:rsid w:val="006E1368"/>
    <w:rsid w:val="006E2528"/>
    <w:rsid w:val="006E386B"/>
    <w:rsid w:val="006E5AEA"/>
    <w:rsid w:val="006E716F"/>
    <w:rsid w:val="00700755"/>
    <w:rsid w:val="00712F69"/>
    <w:rsid w:val="007206AC"/>
    <w:rsid w:val="007527C1"/>
    <w:rsid w:val="007543CD"/>
    <w:rsid w:val="00757240"/>
    <w:rsid w:val="0077031C"/>
    <w:rsid w:val="00780E9A"/>
    <w:rsid w:val="0078160C"/>
    <w:rsid w:val="00785731"/>
    <w:rsid w:val="0078716C"/>
    <w:rsid w:val="00793EEF"/>
    <w:rsid w:val="007A1647"/>
    <w:rsid w:val="007C5B99"/>
    <w:rsid w:val="007E0FC7"/>
    <w:rsid w:val="007E40FA"/>
    <w:rsid w:val="007E4B0C"/>
    <w:rsid w:val="007F0EB9"/>
    <w:rsid w:val="007F3F36"/>
    <w:rsid w:val="007F7B31"/>
    <w:rsid w:val="00814F9C"/>
    <w:rsid w:val="0083023C"/>
    <w:rsid w:val="00837112"/>
    <w:rsid w:val="00837197"/>
    <w:rsid w:val="00841A60"/>
    <w:rsid w:val="00843A47"/>
    <w:rsid w:val="008452AB"/>
    <w:rsid w:val="00846845"/>
    <w:rsid w:val="00846A15"/>
    <w:rsid w:val="00860497"/>
    <w:rsid w:val="00862575"/>
    <w:rsid w:val="008632F9"/>
    <w:rsid w:val="00866A30"/>
    <w:rsid w:val="0089236D"/>
    <w:rsid w:val="008B2E2B"/>
    <w:rsid w:val="008D2631"/>
    <w:rsid w:val="008F5FFC"/>
    <w:rsid w:val="0090378C"/>
    <w:rsid w:val="00907A0A"/>
    <w:rsid w:val="00935608"/>
    <w:rsid w:val="009456D3"/>
    <w:rsid w:val="009524FA"/>
    <w:rsid w:val="009553F6"/>
    <w:rsid w:val="00977089"/>
    <w:rsid w:val="00990F49"/>
    <w:rsid w:val="00990F7F"/>
    <w:rsid w:val="0099102A"/>
    <w:rsid w:val="0099545C"/>
    <w:rsid w:val="009964CE"/>
    <w:rsid w:val="009A305C"/>
    <w:rsid w:val="009C76B3"/>
    <w:rsid w:val="009C7A7C"/>
    <w:rsid w:val="009D5D1B"/>
    <w:rsid w:val="009D6E38"/>
    <w:rsid w:val="009E3868"/>
    <w:rsid w:val="009E53A7"/>
    <w:rsid w:val="009F1A90"/>
    <w:rsid w:val="009F6983"/>
    <w:rsid w:val="00A02FAC"/>
    <w:rsid w:val="00A2057E"/>
    <w:rsid w:val="00A20E80"/>
    <w:rsid w:val="00A21068"/>
    <w:rsid w:val="00A30C97"/>
    <w:rsid w:val="00A337D7"/>
    <w:rsid w:val="00A429D3"/>
    <w:rsid w:val="00A56B76"/>
    <w:rsid w:val="00A67675"/>
    <w:rsid w:val="00A722B4"/>
    <w:rsid w:val="00A73478"/>
    <w:rsid w:val="00A75F80"/>
    <w:rsid w:val="00A8290F"/>
    <w:rsid w:val="00A85D7A"/>
    <w:rsid w:val="00A9539B"/>
    <w:rsid w:val="00AA1095"/>
    <w:rsid w:val="00AC012F"/>
    <w:rsid w:val="00AC612D"/>
    <w:rsid w:val="00AF5BFC"/>
    <w:rsid w:val="00B11AB9"/>
    <w:rsid w:val="00B203F3"/>
    <w:rsid w:val="00B318FD"/>
    <w:rsid w:val="00B3430F"/>
    <w:rsid w:val="00B35A0D"/>
    <w:rsid w:val="00B35D06"/>
    <w:rsid w:val="00B406F9"/>
    <w:rsid w:val="00B42C8F"/>
    <w:rsid w:val="00B462A3"/>
    <w:rsid w:val="00B46D12"/>
    <w:rsid w:val="00B46EF4"/>
    <w:rsid w:val="00B5218D"/>
    <w:rsid w:val="00B53266"/>
    <w:rsid w:val="00B73344"/>
    <w:rsid w:val="00B80AE8"/>
    <w:rsid w:val="00B8546F"/>
    <w:rsid w:val="00B923D5"/>
    <w:rsid w:val="00B93B86"/>
    <w:rsid w:val="00B9579C"/>
    <w:rsid w:val="00BB5402"/>
    <w:rsid w:val="00BB6286"/>
    <w:rsid w:val="00BC393A"/>
    <w:rsid w:val="00BF544D"/>
    <w:rsid w:val="00BF5B2C"/>
    <w:rsid w:val="00C01687"/>
    <w:rsid w:val="00C03001"/>
    <w:rsid w:val="00C1008C"/>
    <w:rsid w:val="00C12A5B"/>
    <w:rsid w:val="00C14589"/>
    <w:rsid w:val="00C14B57"/>
    <w:rsid w:val="00C350C6"/>
    <w:rsid w:val="00C3574B"/>
    <w:rsid w:val="00C5540C"/>
    <w:rsid w:val="00C603D0"/>
    <w:rsid w:val="00C65380"/>
    <w:rsid w:val="00C70C7B"/>
    <w:rsid w:val="00C77C8F"/>
    <w:rsid w:val="00C9576D"/>
    <w:rsid w:val="00CC22EA"/>
    <w:rsid w:val="00CD1E0E"/>
    <w:rsid w:val="00CD563F"/>
    <w:rsid w:val="00CE4327"/>
    <w:rsid w:val="00CE672A"/>
    <w:rsid w:val="00D063D1"/>
    <w:rsid w:val="00D33EB9"/>
    <w:rsid w:val="00D51880"/>
    <w:rsid w:val="00D54CBC"/>
    <w:rsid w:val="00D55188"/>
    <w:rsid w:val="00D66EBF"/>
    <w:rsid w:val="00D71B4B"/>
    <w:rsid w:val="00D724DC"/>
    <w:rsid w:val="00D755D3"/>
    <w:rsid w:val="00D80C1D"/>
    <w:rsid w:val="00D84B0D"/>
    <w:rsid w:val="00D92C65"/>
    <w:rsid w:val="00DA071B"/>
    <w:rsid w:val="00DA0B69"/>
    <w:rsid w:val="00DA18D6"/>
    <w:rsid w:val="00DA229D"/>
    <w:rsid w:val="00DC4DCA"/>
    <w:rsid w:val="00DD0037"/>
    <w:rsid w:val="00DD16E2"/>
    <w:rsid w:val="00DF24FA"/>
    <w:rsid w:val="00DF6E78"/>
    <w:rsid w:val="00E00445"/>
    <w:rsid w:val="00E020C8"/>
    <w:rsid w:val="00E25127"/>
    <w:rsid w:val="00E335C7"/>
    <w:rsid w:val="00E3385E"/>
    <w:rsid w:val="00E413D2"/>
    <w:rsid w:val="00E66794"/>
    <w:rsid w:val="00E70097"/>
    <w:rsid w:val="00E83012"/>
    <w:rsid w:val="00E8351C"/>
    <w:rsid w:val="00E8656C"/>
    <w:rsid w:val="00EA0C15"/>
    <w:rsid w:val="00EA76A4"/>
    <w:rsid w:val="00EB3ACF"/>
    <w:rsid w:val="00EB7774"/>
    <w:rsid w:val="00EC17DD"/>
    <w:rsid w:val="00EC3B03"/>
    <w:rsid w:val="00ED01C6"/>
    <w:rsid w:val="00EE3A9A"/>
    <w:rsid w:val="00EE3DD1"/>
    <w:rsid w:val="00EE58AF"/>
    <w:rsid w:val="00F01B77"/>
    <w:rsid w:val="00F142E3"/>
    <w:rsid w:val="00F21E58"/>
    <w:rsid w:val="00F22B67"/>
    <w:rsid w:val="00F232E5"/>
    <w:rsid w:val="00F35AD2"/>
    <w:rsid w:val="00F417A0"/>
    <w:rsid w:val="00F42FC2"/>
    <w:rsid w:val="00F62FCA"/>
    <w:rsid w:val="00F72B36"/>
    <w:rsid w:val="00F80A08"/>
    <w:rsid w:val="00FA0296"/>
    <w:rsid w:val="00FA532E"/>
    <w:rsid w:val="00FA6EC8"/>
    <w:rsid w:val="00FD064A"/>
    <w:rsid w:val="00FD70AF"/>
    <w:rsid w:val="00FE63C2"/>
    <w:rsid w:val="00FE6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1347F4A-7C67-49F9-BF0E-1935B978F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6E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C70C7B"/>
    <w:pPr>
      <w:tabs>
        <w:tab w:val="center" w:pos="4677"/>
        <w:tab w:val="right" w:pos="9355"/>
      </w:tabs>
    </w:pPr>
  </w:style>
  <w:style w:type="character" w:styleId="a5">
    <w:name w:val="page number"/>
    <w:basedOn w:val="a0"/>
    <w:rsid w:val="00C70C7B"/>
  </w:style>
  <w:style w:type="paragraph" w:styleId="a6">
    <w:name w:val="Normal (Web)"/>
    <w:basedOn w:val="a"/>
    <w:rsid w:val="00DA071B"/>
    <w:pPr>
      <w:spacing w:before="100" w:beforeAutospacing="1" w:after="100" w:afterAutospacing="1"/>
    </w:pPr>
    <w:rPr>
      <w:rFonts w:ascii="Calibri" w:hAnsi="Calibri"/>
    </w:rPr>
  </w:style>
  <w:style w:type="paragraph" w:customStyle="1" w:styleId="ConsPlusNormal">
    <w:name w:val="ConsPlusNormal"/>
    <w:rsid w:val="00DA071B"/>
    <w:pPr>
      <w:widowControl w:val="0"/>
      <w:autoSpaceDE w:val="0"/>
      <w:autoSpaceDN w:val="0"/>
      <w:adjustRightInd w:val="0"/>
      <w:ind w:firstLine="720"/>
    </w:pPr>
    <w:rPr>
      <w:rFonts w:ascii="Arial" w:hAnsi="Arial" w:cs="Arial"/>
    </w:rPr>
  </w:style>
  <w:style w:type="character" w:styleId="a7">
    <w:name w:val="Hyperlink"/>
    <w:basedOn w:val="a0"/>
    <w:rsid w:val="00CD563F"/>
    <w:rPr>
      <w:strike w:val="0"/>
      <w:dstrike w:val="0"/>
      <w:color w:val="1E3C3C"/>
      <w:u w:val="none"/>
      <w:effect w:val="none"/>
    </w:rPr>
  </w:style>
  <w:style w:type="paragraph" w:styleId="a8">
    <w:name w:val="footer"/>
    <w:basedOn w:val="a"/>
    <w:rsid w:val="00607A1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97525">
      <w:bodyDiv w:val="1"/>
      <w:marLeft w:val="0"/>
      <w:marRight w:val="0"/>
      <w:marTop w:val="0"/>
      <w:marBottom w:val="0"/>
      <w:divBdr>
        <w:top w:val="none" w:sz="0" w:space="0" w:color="auto"/>
        <w:left w:val="none" w:sz="0" w:space="0" w:color="auto"/>
        <w:bottom w:val="none" w:sz="0" w:space="0" w:color="auto"/>
        <w:right w:val="none" w:sz="0" w:space="0" w:color="auto"/>
      </w:divBdr>
    </w:div>
    <w:div w:id="201869521">
      <w:bodyDiv w:val="1"/>
      <w:marLeft w:val="0"/>
      <w:marRight w:val="0"/>
      <w:marTop w:val="0"/>
      <w:marBottom w:val="0"/>
      <w:divBdr>
        <w:top w:val="none" w:sz="0" w:space="0" w:color="auto"/>
        <w:left w:val="none" w:sz="0" w:space="0" w:color="auto"/>
        <w:bottom w:val="none" w:sz="0" w:space="0" w:color="auto"/>
        <w:right w:val="none" w:sz="0" w:space="0" w:color="auto"/>
      </w:divBdr>
    </w:div>
    <w:div w:id="227887362">
      <w:bodyDiv w:val="1"/>
      <w:marLeft w:val="0"/>
      <w:marRight w:val="0"/>
      <w:marTop w:val="0"/>
      <w:marBottom w:val="0"/>
      <w:divBdr>
        <w:top w:val="none" w:sz="0" w:space="0" w:color="auto"/>
        <w:left w:val="none" w:sz="0" w:space="0" w:color="auto"/>
        <w:bottom w:val="none" w:sz="0" w:space="0" w:color="auto"/>
        <w:right w:val="none" w:sz="0" w:space="0" w:color="auto"/>
      </w:divBdr>
    </w:div>
    <w:div w:id="455295717">
      <w:bodyDiv w:val="1"/>
      <w:marLeft w:val="0"/>
      <w:marRight w:val="0"/>
      <w:marTop w:val="0"/>
      <w:marBottom w:val="0"/>
      <w:divBdr>
        <w:top w:val="none" w:sz="0" w:space="0" w:color="auto"/>
        <w:left w:val="none" w:sz="0" w:space="0" w:color="auto"/>
        <w:bottom w:val="none" w:sz="0" w:space="0" w:color="auto"/>
        <w:right w:val="none" w:sz="0" w:space="0" w:color="auto"/>
      </w:divBdr>
    </w:div>
    <w:div w:id="488253313">
      <w:bodyDiv w:val="1"/>
      <w:marLeft w:val="0"/>
      <w:marRight w:val="0"/>
      <w:marTop w:val="0"/>
      <w:marBottom w:val="0"/>
      <w:divBdr>
        <w:top w:val="none" w:sz="0" w:space="0" w:color="auto"/>
        <w:left w:val="none" w:sz="0" w:space="0" w:color="auto"/>
        <w:bottom w:val="none" w:sz="0" w:space="0" w:color="auto"/>
        <w:right w:val="none" w:sz="0" w:space="0" w:color="auto"/>
      </w:divBdr>
    </w:div>
    <w:div w:id="526913758">
      <w:bodyDiv w:val="1"/>
      <w:marLeft w:val="0"/>
      <w:marRight w:val="0"/>
      <w:marTop w:val="0"/>
      <w:marBottom w:val="0"/>
      <w:divBdr>
        <w:top w:val="none" w:sz="0" w:space="0" w:color="auto"/>
        <w:left w:val="none" w:sz="0" w:space="0" w:color="auto"/>
        <w:bottom w:val="none" w:sz="0" w:space="0" w:color="auto"/>
        <w:right w:val="none" w:sz="0" w:space="0" w:color="auto"/>
      </w:divBdr>
    </w:div>
    <w:div w:id="708845712">
      <w:bodyDiv w:val="1"/>
      <w:marLeft w:val="0"/>
      <w:marRight w:val="0"/>
      <w:marTop w:val="0"/>
      <w:marBottom w:val="0"/>
      <w:divBdr>
        <w:top w:val="none" w:sz="0" w:space="0" w:color="auto"/>
        <w:left w:val="none" w:sz="0" w:space="0" w:color="auto"/>
        <w:bottom w:val="none" w:sz="0" w:space="0" w:color="auto"/>
        <w:right w:val="none" w:sz="0" w:space="0" w:color="auto"/>
      </w:divBdr>
    </w:div>
    <w:div w:id="818232102">
      <w:bodyDiv w:val="1"/>
      <w:marLeft w:val="0"/>
      <w:marRight w:val="0"/>
      <w:marTop w:val="0"/>
      <w:marBottom w:val="0"/>
      <w:divBdr>
        <w:top w:val="none" w:sz="0" w:space="0" w:color="auto"/>
        <w:left w:val="none" w:sz="0" w:space="0" w:color="auto"/>
        <w:bottom w:val="none" w:sz="0" w:space="0" w:color="auto"/>
        <w:right w:val="none" w:sz="0" w:space="0" w:color="auto"/>
      </w:divBdr>
    </w:div>
    <w:div w:id="885484813">
      <w:bodyDiv w:val="1"/>
      <w:marLeft w:val="0"/>
      <w:marRight w:val="0"/>
      <w:marTop w:val="0"/>
      <w:marBottom w:val="0"/>
      <w:divBdr>
        <w:top w:val="none" w:sz="0" w:space="0" w:color="auto"/>
        <w:left w:val="none" w:sz="0" w:space="0" w:color="auto"/>
        <w:bottom w:val="none" w:sz="0" w:space="0" w:color="auto"/>
        <w:right w:val="none" w:sz="0" w:space="0" w:color="auto"/>
      </w:divBdr>
    </w:div>
    <w:div w:id="930891329">
      <w:bodyDiv w:val="1"/>
      <w:marLeft w:val="0"/>
      <w:marRight w:val="0"/>
      <w:marTop w:val="0"/>
      <w:marBottom w:val="0"/>
      <w:divBdr>
        <w:top w:val="none" w:sz="0" w:space="0" w:color="auto"/>
        <w:left w:val="none" w:sz="0" w:space="0" w:color="auto"/>
        <w:bottom w:val="none" w:sz="0" w:space="0" w:color="auto"/>
        <w:right w:val="none" w:sz="0" w:space="0" w:color="auto"/>
      </w:divBdr>
    </w:div>
    <w:div w:id="1029993117">
      <w:bodyDiv w:val="1"/>
      <w:marLeft w:val="0"/>
      <w:marRight w:val="0"/>
      <w:marTop w:val="0"/>
      <w:marBottom w:val="0"/>
      <w:divBdr>
        <w:top w:val="none" w:sz="0" w:space="0" w:color="auto"/>
        <w:left w:val="none" w:sz="0" w:space="0" w:color="auto"/>
        <w:bottom w:val="none" w:sz="0" w:space="0" w:color="auto"/>
        <w:right w:val="none" w:sz="0" w:space="0" w:color="auto"/>
      </w:divBdr>
    </w:div>
    <w:div w:id="1092626591">
      <w:bodyDiv w:val="1"/>
      <w:marLeft w:val="0"/>
      <w:marRight w:val="0"/>
      <w:marTop w:val="0"/>
      <w:marBottom w:val="0"/>
      <w:divBdr>
        <w:top w:val="none" w:sz="0" w:space="0" w:color="auto"/>
        <w:left w:val="none" w:sz="0" w:space="0" w:color="auto"/>
        <w:bottom w:val="none" w:sz="0" w:space="0" w:color="auto"/>
        <w:right w:val="none" w:sz="0" w:space="0" w:color="auto"/>
      </w:divBdr>
    </w:div>
    <w:div w:id="1224562659">
      <w:bodyDiv w:val="1"/>
      <w:marLeft w:val="0"/>
      <w:marRight w:val="0"/>
      <w:marTop w:val="0"/>
      <w:marBottom w:val="0"/>
      <w:divBdr>
        <w:top w:val="none" w:sz="0" w:space="0" w:color="auto"/>
        <w:left w:val="none" w:sz="0" w:space="0" w:color="auto"/>
        <w:bottom w:val="none" w:sz="0" w:space="0" w:color="auto"/>
        <w:right w:val="none" w:sz="0" w:space="0" w:color="auto"/>
      </w:divBdr>
    </w:div>
    <w:div w:id="1284992999">
      <w:bodyDiv w:val="1"/>
      <w:marLeft w:val="0"/>
      <w:marRight w:val="0"/>
      <w:marTop w:val="0"/>
      <w:marBottom w:val="0"/>
      <w:divBdr>
        <w:top w:val="none" w:sz="0" w:space="0" w:color="auto"/>
        <w:left w:val="none" w:sz="0" w:space="0" w:color="auto"/>
        <w:bottom w:val="none" w:sz="0" w:space="0" w:color="auto"/>
        <w:right w:val="none" w:sz="0" w:space="0" w:color="auto"/>
      </w:divBdr>
    </w:div>
    <w:div w:id="1312104376">
      <w:bodyDiv w:val="1"/>
      <w:marLeft w:val="0"/>
      <w:marRight w:val="0"/>
      <w:marTop w:val="0"/>
      <w:marBottom w:val="0"/>
      <w:divBdr>
        <w:top w:val="none" w:sz="0" w:space="0" w:color="auto"/>
        <w:left w:val="none" w:sz="0" w:space="0" w:color="auto"/>
        <w:bottom w:val="none" w:sz="0" w:space="0" w:color="auto"/>
        <w:right w:val="none" w:sz="0" w:space="0" w:color="auto"/>
      </w:divBdr>
    </w:div>
    <w:div w:id="1344431946">
      <w:bodyDiv w:val="1"/>
      <w:marLeft w:val="0"/>
      <w:marRight w:val="0"/>
      <w:marTop w:val="0"/>
      <w:marBottom w:val="0"/>
      <w:divBdr>
        <w:top w:val="none" w:sz="0" w:space="0" w:color="auto"/>
        <w:left w:val="none" w:sz="0" w:space="0" w:color="auto"/>
        <w:bottom w:val="none" w:sz="0" w:space="0" w:color="auto"/>
        <w:right w:val="none" w:sz="0" w:space="0" w:color="auto"/>
      </w:divBdr>
    </w:div>
    <w:div w:id="1344432704">
      <w:bodyDiv w:val="1"/>
      <w:marLeft w:val="0"/>
      <w:marRight w:val="0"/>
      <w:marTop w:val="0"/>
      <w:marBottom w:val="0"/>
      <w:divBdr>
        <w:top w:val="none" w:sz="0" w:space="0" w:color="auto"/>
        <w:left w:val="none" w:sz="0" w:space="0" w:color="auto"/>
        <w:bottom w:val="none" w:sz="0" w:space="0" w:color="auto"/>
        <w:right w:val="none" w:sz="0" w:space="0" w:color="auto"/>
      </w:divBdr>
    </w:div>
    <w:div w:id="1418399425">
      <w:bodyDiv w:val="1"/>
      <w:marLeft w:val="0"/>
      <w:marRight w:val="0"/>
      <w:marTop w:val="0"/>
      <w:marBottom w:val="0"/>
      <w:divBdr>
        <w:top w:val="none" w:sz="0" w:space="0" w:color="auto"/>
        <w:left w:val="none" w:sz="0" w:space="0" w:color="auto"/>
        <w:bottom w:val="none" w:sz="0" w:space="0" w:color="auto"/>
        <w:right w:val="none" w:sz="0" w:space="0" w:color="auto"/>
      </w:divBdr>
    </w:div>
    <w:div w:id="1482455982">
      <w:bodyDiv w:val="1"/>
      <w:marLeft w:val="0"/>
      <w:marRight w:val="0"/>
      <w:marTop w:val="0"/>
      <w:marBottom w:val="0"/>
      <w:divBdr>
        <w:top w:val="none" w:sz="0" w:space="0" w:color="auto"/>
        <w:left w:val="none" w:sz="0" w:space="0" w:color="auto"/>
        <w:bottom w:val="none" w:sz="0" w:space="0" w:color="auto"/>
        <w:right w:val="none" w:sz="0" w:space="0" w:color="auto"/>
      </w:divBdr>
    </w:div>
    <w:div w:id="1541287912">
      <w:bodyDiv w:val="1"/>
      <w:marLeft w:val="0"/>
      <w:marRight w:val="0"/>
      <w:marTop w:val="0"/>
      <w:marBottom w:val="0"/>
      <w:divBdr>
        <w:top w:val="none" w:sz="0" w:space="0" w:color="auto"/>
        <w:left w:val="none" w:sz="0" w:space="0" w:color="auto"/>
        <w:bottom w:val="none" w:sz="0" w:space="0" w:color="auto"/>
        <w:right w:val="none" w:sz="0" w:space="0" w:color="auto"/>
      </w:divBdr>
    </w:div>
    <w:div w:id="1577007439">
      <w:bodyDiv w:val="1"/>
      <w:marLeft w:val="0"/>
      <w:marRight w:val="0"/>
      <w:marTop w:val="0"/>
      <w:marBottom w:val="0"/>
      <w:divBdr>
        <w:top w:val="none" w:sz="0" w:space="0" w:color="auto"/>
        <w:left w:val="none" w:sz="0" w:space="0" w:color="auto"/>
        <w:bottom w:val="none" w:sz="0" w:space="0" w:color="auto"/>
        <w:right w:val="none" w:sz="0" w:space="0" w:color="auto"/>
      </w:divBdr>
    </w:div>
    <w:div w:id="1647516529">
      <w:bodyDiv w:val="1"/>
      <w:marLeft w:val="0"/>
      <w:marRight w:val="0"/>
      <w:marTop w:val="0"/>
      <w:marBottom w:val="0"/>
      <w:divBdr>
        <w:top w:val="none" w:sz="0" w:space="0" w:color="auto"/>
        <w:left w:val="none" w:sz="0" w:space="0" w:color="auto"/>
        <w:bottom w:val="none" w:sz="0" w:space="0" w:color="auto"/>
        <w:right w:val="none" w:sz="0" w:space="0" w:color="auto"/>
      </w:divBdr>
    </w:div>
    <w:div w:id="1693724411">
      <w:bodyDiv w:val="1"/>
      <w:marLeft w:val="0"/>
      <w:marRight w:val="0"/>
      <w:marTop w:val="0"/>
      <w:marBottom w:val="0"/>
      <w:divBdr>
        <w:top w:val="none" w:sz="0" w:space="0" w:color="auto"/>
        <w:left w:val="none" w:sz="0" w:space="0" w:color="auto"/>
        <w:bottom w:val="none" w:sz="0" w:space="0" w:color="auto"/>
        <w:right w:val="none" w:sz="0" w:space="0" w:color="auto"/>
      </w:divBdr>
    </w:div>
    <w:div w:id="1735011574">
      <w:bodyDiv w:val="1"/>
      <w:marLeft w:val="0"/>
      <w:marRight w:val="0"/>
      <w:marTop w:val="0"/>
      <w:marBottom w:val="0"/>
      <w:divBdr>
        <w:top w:val="none" w:sz="0" w:space="0" w:color="auto"/>
        <w:left w:val="none" w:sz="0" w:space="0" w:color="auto"/>
        <w:bottom w:val="none" w:sz="0" w:space="0" w:color="auto"/>
        <w:right w:val="none" w:sz="0" w:space="0" w:color="auto"/>
      </w:divBdr>
    </w:div>
    <w:div w:id="1897740518">
      <w:bodyDiv w:val="1"/>
      <w:marLeft w:val="0"/>
      <w:marRight w:val="0"/>
      <w:marTop w:val="0"/>
      <w:marBottom w:val="0"/>
      <w:divBdr>
        <w:top w:val="none" w:sz="0" w:space="0" w:color="auto"/>
        <w:left w:val="none" w:sz="0" w:space="0" w:color="auto"/>
        <w:bottom w:val="none" w:sz="0" w:space="0" w:color="auto"/>
        <w:right w:val="none" w:sz="0" w:space="0" w:color="auto"/>
      </w:divBdr>
    </w:div>
    <w:div w:id="213308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14893</Words>
  <Characters>84896</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ЭНЕРГОСБЕРЕЖЕНИЕ</vt:lpstr>
    </vt:vector>
  </TitlesOfParts>
  <Company/>
  <LinksUpToDate>false</LinksUpToDate>
  <CharactersWithSpaces>99590</CharactersWithSpaces>
  <SharedDoc>false</SharedDoc>
  <HLinks>
    <vt:vector size="90" baseType="variant">
      <vt:variant>
        <vt:i4>4128787</vt:i4>
      </vt:variant>
      <vt:variant>
        <vt:i4>42</vt:i4>
      </vt:variant>
      <vt:variant>
        <vt:i4>0</vt:i4>
      </vt:variant>
      <vt:variant>
        <vt:i4>5</vt:i4>
      </vt:variant>
      <vt:variant>
        <vt:lpwstr>http://www.necin.com.ua/rus/audit/posobie/08_1.htm</vt:lpwstr>
      </vt:variant>
      <vt:variant>
        <vt:lpwstr/>
      </vt:variant>
      <vt:variant>
        <vt:i4>3145747</vt:i4>
      </vt:variant>
      <vt:variant>
        <vt:i4>39</vt:i4>
      </vt:variant>
      <vt:variant>
        <vt:i4>0</vt:i4>
      </vt:variant>
      <vt:variant>
        <vt:i4>5</vt:i4>
      </vt:variant>
      <vt:variant>
        <vt:lpwstr>http://www.necin.com.ua/rus/audit/posobie/07_1.htm</vt:lpwstr>
      </vt:variant>
      <vt:variant>
        <vt:lpwstr/>
      </vt:variant>
      <vt:variant>
        <vt:i4>7077925</vt:i4>
      </vt:variant>
      <vt:variant>
        <vt:i4>36</vt:i4>
      </vt:variant>
      <vt:variant>
        <vt:i4>0</vt:i4>
      </vt:variant>
      <vt:variant>
        <vt:i4>5</vt:i4>
      </vt:variant>
      <vt:variant>
        <vt:lpwstr>http://www.necin.com.ua/rus/audit/posobie/06_3.htm</vt:lpwstr>
      </vt:variant>
      <vt:variant>
        <vt:lpwstr>6_8</vt:lpwstr>
      </vt:variant>
      <vt:variant>
        <vt:i4>7077925</vt:i4>
      </vt:variant>
      <vt:variant>
        <vt:i4>33</vt:i4>
      </vt:variant>
      <vt:variant>
        <vt:i4>0</vt:i4>
      </vt:variant>
      <vt:variant>
        <vt:i4>5</vt:i4>
      </vt:variant>
      <vt:variant>
        <vt:lpwstr>http://www.necin.com.ua/rus/audit/posobie/06_3.htm</vt:lpwstr>
      </vt:variant>
      <vt:variant>
        <vt:lpwstr>6_7</vt:lpwstr>
      </vt:variant>
      <vt:variant>
        <vt:i4>7077925</vt:i4>
      </vt:variant>
      <vt:variant>
        <vt:i4>30</vt:i4>
      </vt:variant>
      <vt:variant>
        <vt:i4>0</vt:i4>
      </vt:variant>
      <vt:variant>
        <vt:i4>5</vt:i4>
      </vt:variant>
      <vt:variant>
        <vt:lpwstr>http://www.necin.com.ua/rus/audit/posobie/06_3.htm</vt:lpwstr>
      </vt:variant>
      <vt:variant>
        <vt:lpwstr>6_6</vt:lpwstr>
      </vt:variant>
      <vt:variant>
        <vt:i4>7143461</vt:i4>
      </vt:variant>
      <vt:variant>
        <vt:i4>27</vt:i4>
      </vt:variant>
      <vt:variant>
        <vt:i4>0</vt:i4>
      </vt:variant>
      <vt:variant>
        <vt:i4>5</vt:i4>
      </vt:variant>
      <vt:variant>
        <vt:lpwstr>http://www.necin.com.ua/rus/audit/posobie/06_2.htm</vt:lpwstr>
      </vt:variant>
      <vt:variant>
        <vt:lpwstr>6_5</vt:lpwstr>
      </vt:variant>
      <vt:variant>
        <vt:i4>7143461</vt:i4>
      </vt:variant>
      <vt:variant>
        <vt:i4>24</vt:i4>
      </vt:variant>
      <vt:variant>
        <vt:i4>0</vt:i4>
      </vt:variant>
      <vt:variant>
        <vt:i4>5</vt:i4>
      </vt:variant>
      <vt:variant>
        <vt:lpwstr>http://www.necin.com.ua/rus/audit/posobie/06_2.htm</vt:lpwstr>
      </vt:variant>
      <vt:variant>
        <vt:lpwstr>6_4</vt:lpwstr>
      </vt:variant>
      <vt:variant>
        <vt:i4>7208997</vt:i4>
      </vt:variant>
      <vt:variant>
        <vt:i4>21</vt:i4>
      </vt:variant>
      <vt:variant>
        <vt:i4>0</vt:i4>
      </vt:variant>
      <vt:variant>
        <vt:i4>5</vt:i4>
      </vt:variant>
      <vt:variant>
        <vt:lpwstr>http://www.necin.com.ua/rus/audit/posobie/06_1.htm</vt:lpwstr>
      </vt:variant>
      <vt:variant>
        <vt:lpwstr>6_3</vt:lpwstr>
      </vt:variant>
      <vt:variant>
        <vt:i4>7208997</vt:i4>
      </vt:variant>
      <vt:variant>
        <vt:i4>18</vt:i4>
      </vt:variant>
      <vt:variant>
        <vt:i4>0</vt:i4>
      </vt:variant>
      <vt:variant>
        <vt:i4>5</vt:i4>
      </vt:variant>
      <vt:variant>
        <vt:lpwstr>http://www.necin.com.ua/rus/audit/posobie/06_1.htm</vt:lpwstr>
      </vt:variant>
      <vt:variant>
        <vt:lpwstr>6_2</vt:lpwstr>
      </vt:variant>
      <vt:variant>
        <vt:i4>7208997</vt:i4>
      </vt:variant>
      <vt:variant>
        <vt:i4>15</vt:i4>
      </vt:variant>
      <vt:variant>
        <vt:i4>0</vt:i4>
      </vt:variant>
      <vt:variant>
        <vt:i4>5</vt:i4>
      </vt:variant>
      <vt:variant>
        <vt:lpwstr>http://www.necin.com.ua/rus/audit/posobie/06_1.htm</vt:lpwstr>
      </vt:variant>
      <vt:variant>
        <vt:lpwstr>6_1</vt:lpwstr>
      </vt:variant>
      <vt:variant>
        <vt:i4>3211283</vt:i4>
      </vt:variant>
      <vt:variant>
        <vt:i4>12</vt:i4>
      </vt:variant>
      <vt:variant>
        <vt:i4>0</vt:i4>
      </vt:variant>
      <vt:variant>
        <vt:i4>5</vt:i4>
      </vt:variant>
      <vt:variant>
        <vt:lpwstr>http://www.necin.com.ua/rus/audit/posobie/06_1.htm</vt:lpwstr>
      </vt:variant>
      <vt:variant>
        <vt:lpwstr/>
      </vt:variant>
      <vt:variant>
        <vt:i4>3276819</vt:i4>
      </vt:variant>
      <vt:variant>
        <vt:i4>9</vt:i4>
      </vt:variant>
      <vt:variant>
        <vt:i4>0</vt:i4>
      </vt:variant>
      <vt:variant>
        <vt:i4>5</vt:i4>
      </vt:variant>
      <vt:variant>
        <vt:lpwstr>http://www.necin.com.ua/rus/audit/posobie/05_1.htm</vt:lpwstr>
      </vt:variant>
      <vt:variant>
        <vt:lpwstr/>
      </vt:variant>
      <vt:variant>
        <vt:i4>3342355</vt:i4>
      </vt:variant>
      <vt:variant>
        <vt:i4>6</vt:i4>
      </vt:variant>
      <vt:variant>
        <vt:i4>0</vt:i4>
      </vt:variant>
      <vt:variant>
        <vt:i4>5</vt:i4>
      </vt:variant>
      <vt:variant>
        <vt:lpwstr>http://www.necin.com.ua/rus/audit/posobie/04_1.htm</vt:lpwstr>
      </vt:variant>
      <vt:variant>
        <vt:lpwstr/>
      </vt:variant>
      <vt:variant>
        <vt:i4>6881312</vt:i4>
      </vt:variant>
      <vt:variant>
        <vt:i4>3</vt:i4>
      </vt:variant>
      <vt:variant>
        <vt:i4>0</vt:i4>
      </vt:variant>
      <vt:variant>
        <vt:i4>5</vt:i4>
      </vt:variant>
      <vt:variant>
        <vt:lpwstr>http://www.necin.com.ua/rus/audit/posobie/03_3.htm</vt:lpwstr>
      </vt:variant>
      <vt:variant>
        <vt:lpwstr>3_3</vt:lpwstr>
      </vt:variant>
      <vt:variant>
        <vt:i4>7274509</vt:i4>
      </vt:variant>
      <vt:variant>
        <vt:i4>0</vt:i4>
      </vt:variant>
      <vt:variant>
        <vt:i4>0</vt:i4>
      </vt:variant>
      <vt:variant>
        <vt:i4>5</vt:i4>
      </vt:variant>
      <vt:variant>
        <vt:lpwstr>http://www.necin.com.ua/rus/audit/posobie/vstup.htm</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ЭНЕРГОСБЕРЕЖЕНИЕ</dc:title>
  <dc:subject/>
  <dc:creator>Болобольчев</dc:creator>
  <cp:keywords/>
  <dc:description/>
  <cp:lastModifiedBy>Irina</cp:lastModifiedBy>
  <cp:revision>2</cp:revision>
  <cp:lastPrinted>2010-07-15T12:17:00Z</cp:lastPrinted>
  <dcterms:created xsi:type="dcterms:W3CDTF">2014-09-04T07:32:00Z</dcterms:created>
  <dcterms:modified xsi:type="dcterms:W3CDTF">2014-09-04T07:32:00Z</dcterms:modified>
</cp:coreProperties>
</file>