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BD7" w:rsidRDefault="00313BD7">
      <w:pPr>
        <w:pStyle w:val="a3"/>
        <w:spacing w:line="240" w:lineRule="auto"/>
        <w:rPr>
          <w:sz w:val="24"/>
        </w:rPr>
      </w:pPr>
      <w:r>
        <w:rPr>
          <w:sz w:val="24"/>
        </w:rPr>
        <w:t xml:space="preserve">Содержание теоретико-методологического модуля по дисциплинам </w:t>
      </w:r>
    </w:p>
    <w:p w:rsidR="00313BD7" w:rsidRDefault="00313BD7">
      <w:pPr>
        <w:pStyle w:val="a3"/>
        <w:spacing w:line="240" w:lineRule="auto"/>
        <w:rPr>
          <w:sz w:val="24"/>
        </w:rPr>
      </w:pPr>
      <w:r>
        <w:rPr>
          <w:sz w:val="24"/>
        </w:rPr>
        <w:t>«Теория и методика преподавания русского языка», «Психология»</w:t>
      </w:r>
    </w:p>
    <w:p w:rsidR="00313BD7" w:rsidRDefault="00313BD7">
      <w:pPr>
        <w:pStyle w:val="a3"/>
        <w:spacing w:line="240" w:lineRule="auto"/>
        <w:rPr>
          <w:sz w:val="24"/>
        </w:rPr>
      </w:pPr>
      <w:r>
        <w:rPr>
          <w:sz w:val="24"/>
        </w:rPr>
        <w:t xml:space="preserve"> и «Педагогика»</w:t>
      </w:r>
    </w:p>
    <w:p w:rsidR="002B53E7" w:rsidRDefault="002B53E7">
      <w:pPr>
        <w:pStyle w:val="a3"/>
        <w:spacing w:line="240" w:lineRule="auto"/>
        <w:rPr>
          <w:sz w:val="24"/>
        </w:rPr>
      </w:pPr>
      <w:r>
        <w:rPr>
          <w:sz w:val="24"/>
        </w:rPr>
        <w:t>(Филологический факультет, ОЗО)</w:t>
      </w:r>
    </w:p>
    <w:p w:rsidR="002B53E7" w:rsidRDefault="002B53E7" w:rsidP="002B53E7">
      <w:pPr>
        <w:pStyle w:val="a3"/>
        <w:spacing w:line="240" w:lineRule="auto"/>
        <w:jc w:val="right"/>
        <w:rPr>
          <w:sz w:val="24"/>
        </w:rPr>
      </w:pPr>
      <w:r>
        <w:rPr>
          <w:sz w:val="24"/>
        </w:rPr>
        <w:t>2007-2008 уч.год.</w:t>
      </w:r>
    </w:p>
    <w:p w:rsidR="00313BD7" w:rsidRDefault="00313BD7">
      <w:pPr>
        <w:pStyle w:val="a3"/>
        <w:spacing w:line="240" w:lineRule="auto"/>
      </w:pPr>
    </w:p>
    <w:p w:rsidR="00313BD7" w:rsidRDefault="00313BD7">
      <w:pPr>
        <w:numPr>
          <w:ilvl w:val="0"/>
          <w:numId w:val="1"/>
        </w:numPr>
        <w:tabs>
          <w:tab w:val="left" w:pos="360"/>
        </w:tabs>
        <w:spacing w:line="312" w:lineRule="auto"/>
        <w:ind w:left="0" w:firstLine="0"/>
        <w:jc w:val="both"/>
        <w:rPr>
          <w:b/>
          <w:bCs/>
          <w:iCs/>
        </w:rPr>
      </w:pPr>
      <w:r>
        <w:rPr>
          <w:b/>
          <w:bCs/>
          <w:iCs/>
        </w:rPr>
        <w:t>Содержание  и структура образования.  Концепции обучения. Русский язык как предмет изучения в школе. Содержание и структура школьного курса русского языка на современном этапе.</w:t>
      </w:r>
    </w:p>
    <w:p w:rsidR="00313BD7" w:rsidRDefault="00313BD7">
      <w:pPr>
        <w:tabs>
          <w:tab w:val="left" w:pos="993"/>
        </w:tabs>
        <w:ind w:firstLine="357"/>
        <w:jc w:val="both"/>
        <w:rPr>
          <w:i/>
        </w:rPr>
      </w:pPr>
      <w:r>
        <w:rPr>
          <w:bCs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71325598" r:id="rId8"/>
        </w:object>
      </w:r>
      <w:r>
        <w:rPr>
          <w:bCs/>
        </w:rPr>
        <w:t>С</w:t>
      </w:r>
      <w:r>
        <w:t>ущность образования, факторы отбора содержания образования. Культурологическая концепция образования.</w:t>
      </w:r>
      <w:r>
        <w:rPr>
          <w:i/>
        </w:rPr>
        <w:t xml:space="preserve"> </w:t>
      </w:r>
      <w:r>
        <w:t>Специфика предмета,  его цели, задачи. Содержание обучения  и структура школьного курса русского языка на современном этапе. Стандарты образования по русскому языку. Цели и требования подготовки на базовом и профильном уровнях.</w:t>
      </w:r>
    </w:p>
    <w:p w:rsidR="00313BD7" w:rsidRDefault="00313BD7">
      <w:pPr>
        <w:pStyle w:val="a4"/>
        <w:numPr>
          <w:ilvl w:val="0"/>
          <w:numId w:val="1"/>
        </w:numPr>
        <w:spacing w:before="120"/>
        <w:ind w:left="357" w:hanging="357"/>
        <w:rPr>
          <w:i w:val="0"/>
          <w:iCs/>
          <w:sz w:val="24"/>
        </w:rPr>
      </w:pPr>
      <w:r>
        <w:rPr>
          <w:i w:val="0"/>
          <w:iCs/>
          <w:sz w:val="24"/>
        </w:rPr>
        <w:t>Процесс обучения. Психологические основы обучения. Обучение русскому языку. Формы организации обучения.</w:t>
      </w:r>
    </w:p>
    <w:p w:rsidR="00313BD7" w:rsidRDefault="00313BD7">
      <w:pPr>
        <w:pStyle w:val="a4"/>
        <w:spacing w:line="240" w:lineRule="auto"/>
        <w:ind w:firstLine="540"/>
        <w:rPr>
          <w:b w:val="0"/>
          <w:bCs w:val="0"/>
          <w:i w:val="0"/>
          <w:iCs/>
          <w:sz w:val="24"/>
        </w:rPr>
      </w:pPr>
      <w:r>
        <w:rPr>
          <w:b w:val="0"/>
          <w:i w:val="0"/>
          <w:sz w:val="24"/>
          <w:szCs w:val="24"/>
        </w:rPr>
        <w:t xml:space="preserve"> Сущность процесса обучения, его методологические основы. Содержательные компоненты обучения. </w:t>
      </w:r>
      <w:r>
        <w:rPr>
          <w:b w:val="0"/>
          <w:bCs w:val="0"/>
          <w:i w:val="0"/>
          <w:iCs/>
          <w:sz w:val="24"/>
        </w:rPr>
        <w:t>Управление процессом обучения. Теория поэтапного формирования умственных действий.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 xml:space="preserve"> Современный урок как основная  форма организации процесса обучения русскому языку. Реализация образовательных, развивающих, коммуникативных, воспитательных возможностей русского языка как учебного предмета на уроке. Цели урока, его этапов. Связь задач урока с конечными целями. Типы уроков. Комбинированные уроки. Структура урока русского языка. Структурные компоненты урока: опрос, проверка домашнего задания, введение нового материала, закрепление, контроль. Подготовка к уроку. Планирование  материала. Поурочное планирование. Методика составления конспекта, отбор дидактического материала, выбор форм, средств работы.</w:t>
      </w:r>
    </w:p>
    <w:p w:rsidR="00313BD7" w:rsidRDefault="00313BD7">
      <w:pPr>
        <w:tabs>
          <w:tab w:val="left" w:pos="0"/>
        </w:tabs>
        <w:ind w:firstLine="540"/>
        <w:jc w:val="both"/>
        <w:rPr>
          <w:i/>
        </w:rPr>
      </w:pPr>
      <w:r>
        <w:t>Компоненты и уровни психологического анализа урока.</w:t>
      </w:r>
    </w:p>
    <w:p w:rsidR="00313BD7" w:rsidRDefault="00313BD7">
      <w:pPr>
        <w:pStyle w:val="a4"/>
        <w:spacing w:before="120"/>
        <w:rPr>
          <w:i w:val="0"/>
          <w:iCs/>
          <w:sz w:val="24"/>
        </w:rPr>
      </w:pPr>
      <w:r>
        <w:rPr>
          <w:i w:val="0"/>
          <w:iCs/>
          <w:sz w:val="24"/>
        </w:rPr>
        <w:t xml:space="preserve">3.Общедидактические и частнометодические принципы и их  реализация в обучении  </w:t>
      </w:r>
    </w:p>
    <w:p w:rsidR="00313BD7" w:rsidRDefault="00313BD7">
      <w:pPr>
        <w:pStyle w:val="a4"/>
        <w:rPr>
          <w:i w:val="0"/>
          <w:iCs/>
          <w:sz w:val="24"/>
        </w:rPr>
      </w:pPr>
      <w:r>
        <w:rPr>
          <w:i w:val="0"/>
          <w:iCs/>
          <w:sz w:val="24"/>
        </w:rPr>
        <w:t xml:space="preserve">     русскому языку.</w:t>
      </w:r>
    </w:p>
    <w:p w:rsidR="00313BD7" w:rsidRDefault="00313BD7">
      <w:pPr>
        <w:pStyle w:val="a4"/>
        <w:spacing w:line="240" w:lineRule="auto"/>
        <w:ind w:firstLine="540"/>
        <w:rPr>
          <w:b w:val="0"/>
          <w:bCs w:val="0"/>
          <w:i w:val="0"/>
          <w:iCs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Понятие о принципах обучения. Система принципов, их характеристика и реализация принципов обучения – научности, наглядности, региональности, активности, самостоятельности, связи с жизнью, доступности и прочности и т.д. </w:t>
      </w:r>
      <w:r>
        <w:rPr>
          <w:b w:val="0"/>
          <w:bCs w:val="0"/>
          <w:i w:val="0"/>
          <w:iCs/>
          <w:sz w:val="24"/>
        </w:rPr>
        <w:t>Реализация принципов личностно развивающего обучения в современном образовании.</w:t>
      </w:r>
    </w:p>
    <w:p w:rsidR="00313BD7" w:rsidRDefault="00313BD7">
      <w:pPr>
        <w:pStyle w:val="a4"/>
        <w:spacing w:line="240" w:lineRule="auto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    Основные методические принципы: общеметодические (экстралингвистический, функциональный, структурно-семантический, межуровневых и внутриуровневых связей, нормативно-стилистический и исторический) и частнометодические (в методике фонетики: опора на речевой слух, рассмотрение звука в морфеме, сопоставление звука и буквы; в методике  лексики и фразеологии: лексико-грамматический, системный, контекстный, лексико-синтаксический; в методике словообразования: структурно-словообразовательный, лексико-словообразовательный, мотивационный; в методике морфологии: лексико-грамматический, парадигматический, синтагматический,  морфолого - синтаксический; в методике синтаксиса: морфолого - синтаксический и интонационный).</w:t>
      </w:r>
    </w:p>
    <w:p w:rsidR="00313BD7" w:rsidRDefault="00313BD7">
      <w:pPr>
        <w:pStyle w:val="a4"/>
        <w:spacing w:before="120"/>
        <w:rPr>
          <w:i w:val="0"/>
          <w:iCs/>
          <w:sz w:val="24"/>
        </w:rPr>
      </w:pPr>
      <w:r>
        <w:rPr>
          <w:i w:val="0"/>
          <w:iCs/>
          <w:sz w:val="24"/>
        </w:rPr>
        <w:t>4.Современные подходы к определению целей обучения. Цели обучения по  русскому языку. Формирование языковой, лингвистической и коммуникативной компетенций в процессе преподавания русского языка.</w:t>
      </w:r>
    </w:p>
    <w:p w:rsidR="00313BD7" w:rsidRDefault="00313BD7">
      <w:pPr>
        <w:pStyle w:val="3"/>
        <w:spacing w:line="240" w:lineRule="auto"/>
        <w:ind w:firstLine="540"/>
      </w:pPr>
      <w:r>
        <w:t>Познавательные цели: формирование у школьников лингвистического  мировоззрения (лингвистическая компетенция); вооружения основами знаний о языке и речи (языковая компетенция); эстетическое воспитание средствами русского языка. Практические цели: формирование орфографических и пунктуационных умений и навыков; вооружение нормами литературного языка; развитие умения связно излагать мысли, составлять устные и письменные высказывания в разных стилях и типах речи (коммуникативная компетенция).</w:t>
      </w:r>
    </w:p>
    <w:p w:rsidR="00313BD7" w:rsidRDefault="00313BD7">
      <w:pPr>
        <w:pStyle w:val="a4"/>
        <w:spacing w:line="240" w:lineRule="auto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    Мотивация учебной деятельности. Условия создания положительной мотивации на уроке.</w:t>
      </w:r>
    </w:p>
    <w:p w:rsidR="00313BD7" w:rsidRDefault="00313BD7">
      <w:pPr>
        <w:pStyle w:val="30"/>
        <w:spacing w:before="120"/>
      </w:pPr>
      <w:r>
        <w:t>5.Реализация педагогических технологий на уроках русского языка, их     обусловленность характером педагогических задач.</w:t>
      </w:r>
    </w:p>
    <w:p w:rsidR="00313BD7" w:rsidRDefault="00313BD7">
      <w:pPr>
        <w:pStyle w:val="3"/>
        <w:spacing w:line="240" w:lineRule="auto"/>
        <w:ind w:firstLine="540"/>
        <w:rPr>
          <w:iCs/>
        </w:rPr>
      </w:pPr>
      <w:r>
        <w:rPr>
          <w:iCs/>
        </w:rPr>
        <w:t>Педагогические технологии: содержание понятия. Виды технологий и  их характеристика. Требования к их реализации. Специфика технологий, применяемых при изучении русского языка: технологии разноуровневого, модульного обучения, игровая технология и другие.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</w:rPr>
      </w:pPr>
      <w:r>
        <w:rPr>
          <w:b/>
          <w:bCs/>
        </w:rPr>
        <w:t>6. Методы обучения, их классификация. Методы обучения русскому языку.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Понятие методов и приемов обучения. Классификация методов. Выбор методов обучения.</w:t>
      </w:r>
    </w:p>
    <w:p w:rsidR="00313BD7" w:rsidRDefault="00313BD7">
      <w:pPr>
        <w:tabs>
          <w:tab w:val="left" w:pos="993"/>
        </w:tabs>
        <w:jc w:val="both"/>
      </w:pPr>
      <w:r>
        <w:t xml:space="preserve">        Теоретические, теоретико-практические и практические методы обучения русскому языку (рассказ, слово учителя, беседа (сообщающая, эвристическая, повторительная),  упражнения (учебно-языковые, правописные, речевые), языковой анализ. Понятие о продуктивных и репродуктивных методах обучения. Проблемный вопрос и постановка проблемной ситуации. Нетрадиционные методы и приемы на уроке русского языка.</w:t>
      </w:r>
    </w:p>
    <w:p w:rsidR="00313BD7" w:rsidRDefault="00313BD7">
      <w:pPr>
        <w:pStyle w:val="30"/>
        <w:spacing w:before="120"/>
        <w:rPr>
          <w:iCs w:val="0"/>
        </w:rPr>
      </w:pPr>
      <w:r>
        <w:rPr>
          <w:iCs w:val="0"/>
        </w:rPr>
        <w:t xml:space="preserve"> 7. Средства обучения и их классификация: учебник, учебно–методические комплексы, зрительная, слуховая наглядность в обучении русскому языку.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 xml:space="preserve">Учебник, учебно-методические комплексы как основные средства обучения. Зрительная и слуховая наглядность в обучении русскому языку. Вспомогательные пособия. Функции учебника (информирующая, формирующая, систематизирующая). Специфические особенности учебных  комплектов. Способы  организации учебного материала. Анализ учебников (структура, принципы построения, содержания, оформления).  </w:t>
      </w:r>
    </w:p>
    <w:p w:rsidR="00313BD7" w:rsidRDefault="00313BD7">
      <w:pPr>
        <w:pStyle w:val="30"/>
        <w:spacing w:before="120"/>
      </w:pPr>
      <w:r>
        <w:t>8. Формирования знаний и умений в процессе обучения. Требования к знаниям и умениям по русскому языку. Оценочная деятельность учителя. Психологический смысл оценки.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rPr>
          <w:iCs/>
        </w:rPr>
        <w:t xml:space="preserve"> Контроль знаний, умений и навыков как компонент учебного процесса. Современные технологии оценивания результатов обучения  русскому языку</w:t>
      </w:r>
      <w:r>
        <w:t xml:space="preserve"> Взаимосвязь контроля с целями, задачами и содержанием обучения. Поэтапная структура контроля. Обучающий характер контроля, его функции (корректирующая, предупредительная, стимулирующая, обобщающая). Виды контроля: текущий, промежуточный, итоговый. Организация и приемы контроля на уроке русского языка. Параметры проверки и критерии оценки. Тестирование. Виды тестирования. Требования к знаниям и умениям по русскому языку.</w:t>
      </w:r>
    </w:p>
    <w:p w:rsidR="00313BD7" w:rsidRDefault="00313BD7">
      <w:pPr>
        <w:pStyle w:val="a4"/>
        <w:spacing w:before="120"/>
        <w:rPr>
          <w:i w:val="0"/>
          <w:iCs/>
          <w:sz w:val="24"/>
        </w:rPr>
      </w:pPr>
      <w:r>
        <w:rPr>
          <w:i w:val="0"/>
          <w:iCs/>
          <w:sz w:val="24"/>
        </w:rPr>
        <w:t xml:space="preserve">9.Связь фонологии с принципами русского правописания в процессе обучения орфографии в школе. Методика освоения орфографии. </w:t>
      </w:r>
    </w:p>
    <w:p w:rsidR="00313BD7" w:rsidRDefault="00313BD7">
      <w:pPr>
        <w:pStyle w:val="3"/>
        <w:tabs>
          <w:tab w:val="clear" w:pos="993"/>
          <w:tab w:val="left" w:pos="0"/>
        </w:tabs>
        <w:spacing w:line="240" w:lineRule="auto"/>
        <w:ind w:firstLine="540"/>
      </w:pPr>
      <w:r>
        <w:t xml:space="preserve"> Современные проблемы   методики обучения русской орфографии. Психолого-педагогические основы. Цели, задачи, содержание работы (основные понятия). Система упражнений. Орфографический разбор. Типология орфографических ошибок. Методика работы над ошибками. </w:t>
      </w:r>
    </w:p>
    <w:p w:rsidR="00313BD7" w:rsidRDefault="00313BD7">
      <w:pPr>
        <w:pStyle w:val="a4"/>
        <w:spacing w:before="120"/>
        <w:rPr>
          <w:i w:val="0"/>
          <w:iCs/>
          <w:sz w:val="24"/>
        </w:rPr>
      </w:pPr>
      <w:r>
        <w:rPr>
          <w:i w:val="0"/>
          <w:iCs/>
          <w:sz w:val="24"/>
        </w:rPr>
        <w:t>10.Методика изучения фонетики, орфоэпии, интонации в школе.</w:t>
      </w:r>
    </w:p>
    <w:p w:rsidR="00313BD7" w:rsidRDefault="00313BD7">
      <w:pPr>
        <w:tabs>
          <w:tab w:val="left" w:pos="993"/>
        </w:tabs>
        <w:ind w:firstLine="540"/>
        <w:jc w:val="both"/>
        <w:rPr>
          <w:i/>
        </w:rPr>
      </w:pPr>
      <w:r>
        <w:t>Значение и  место разделов в школьном курсе. Методические основы. Цели, задачи, содержание. Методика и приемы, виды фонетических упражнений. Трудности изучения. Связь с другими разделами.</w:t>
      </w:r>
    </w:p>
    <w:p w:rsidR="00313BD7" w:rsidRDefault="00313BD7">
      <w:pPr>
        <w:pStyle w:val="30"/>
        <w:spacing w:before="120"/>
      </w:pPr>
      <w:r>
        <w:t xml:space="preserve">11.Методика изучения лексики в школе. </w:t>
      </w:r>
    </w:p>
    <w:p w:rsidR="00313BD7" w:rsidRDefault="00313BD7">
      <w:pPr>
        <w:tabs>
          <w:tab w:val="left" w:pos="993"/>
        </w:tabs>
        <w:ind w:firstLine="360"/>
        <w:jc w:val="both"/>
        <w:rPr>
          <w:iCs/>
        </w:rPr>
      </w:pPr>
      <w:r>
        <w:rPr>
          <w:i/>
        </w:rPr>
        <w:t xml:space="preserve"> </w:t>
      </w:r>
      <w:r>
        <w:t xml:space="preserve"> Значение, цели, задачи, содержание лексико-фразеологической работы в системе обучения русскому языку. Основные проблемы обучения лексике и фразеологии, организация словарной работы. Активный, пассивный словарный запас учащихся. </w:t>
      </w:r>
      <w:r>
        <w:rPr>
          <w:iCs/>
        </w:rPr>
        <w:t>Психологические закономерности развития памяти учащихся в учебной деятельности.</w:t>
      </w:r>
    </w:p>
    <w:p w:rsidR="00313BD7" w:rsidRDefault="00313BD7">
      <w:pPr>
        <w:tabs>
          <w:tab w:val="left" w:pos="993"/>
        </w:tabs>
        <w:ind w:firstLine="540"/>
        <w:jc w:val="both"/>
        <w:rPr>
          <w:i/>
        </w:rPr>
      </w:pPr>
      <w:r>
        <w:t xml:space="preserve">Лингвистические основы  методики обогащения словарного запаса учащихся. Способы семантизации новой лексики: объяснение слов с опорой на контекст, подбор синонимов, родственных слов, использование словообразовательного анализа с помощью наглядности. Тематико-понятийные  классы слов и работа над ними. Приемы введения лексики в активный словарь. Работа над лексикой пассивного словаря. Система упражнений по лексике. Основные виды работы по предупреждению и преодолению лексических ошибок. 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iCs/>
        </w:rPr>
      </w:pPr>
      <w:r>
        <w:rPr>
          <w:b/>
          <w:bCs/>
          <w:iCs/>
        </w:rPr>
        <w:t xml:space="preserve">12. Формирование пунктуационной грамотности. </w:t>
      </w:r>
      <w:r>
        <w:rPr>
          <w:iCs/>
        </w:rPr>
        <w:t xml:space="preserve">    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Цели, задачи, содержание работы по формированию пунктуационной грамотности. Методы, приемы. Особенности формирования пунктуационных умений. Основные виды упражнений, пунктуационный разбор. Типы пунктуационных ошибок, система работа над ними.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  <w:iCs/>
        </w:rPr>
      </w:pPr>
      <w:r>
        <w:rPr>
          <w:b/>
          <w:bCs/>
          <w:iCs/>
        </w:rPr>
        <w:t>13.Изучение фразеологии в школе.</w:t>
      </w:r>
    </w:p>
    <w:p w:rsidR="00313BD7" w:rsidRDefault="00313BD7">
      <w:pPr>
        <w:tabs>
          <w:tab w:val="left" w:pos="993"/>
        </w:tabs>
        <w:ind w:firstLine="540"/>
        <w:jc w:val="both"/>
        <w:rPr>
          <w:i/>
        </w:rPr>
      </w:pPr>
      <w:r>
        <w:t>Специфика обучения фразеологии. Содержание раздела. Основные понятия. Приемы семантизации фразеологизмов и активизации их в речи учащихся. Работа со словарем. Упражнения.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iCs/>
        </w:rPr>
      </w:pPr>
      <w:r>
        <w:rPr>
          <w:b/>
          <w:bCs/>
          <w:iCs/>
        </w:rPr>
        <w:t>14.Состав слова в школьном изучении.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rPr>
          <w:i/>
        </w:rPr>
        <w:t xml:space="preserve"> </w:t>
      </w:r>
      <w:r>
        <w:t>Основные проблемы, цели, задачи, содержание (основные понятия). Особенности  работы и ее взаимосвязь с обучением  лексике, грамматике и орфографии. Морфемный  и словообразовательный анализы и упражнения.  Их роль в осмыслении семантики слова. Работа по морфемике  при изучении частей речи.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  <w:iCs/>
        </w:rPr>
      </w:pPr>
      <w:r>
        <w:rPr>
          <w:b/>
          <w:bCs/>
          <w:iCs/>
        </w:rPr>
        <w:t>15.Методика изучения словообразования в школе.</w:t>
      </w:r>
    </w:p>
    <w:p w:rsidR="00313BD7" w:rsidRDefault="00313BD7">
      <w:pPr>
        <w:tabs>
          <w:tab w:val="left" w:pos="993"/>
        </w:tabs>
        <w:ind w:firstLine="540"/>
        <w:jc w:val="both"/>
        <w:rPr>
          <w:i/>
        </w:rPr>
      </w:pPr>
      <w:r>
        <w:t>Основные проблемы, цели, задачи, содержание (основные понятия). Особенности  работы и ее взаимосвязь с обучением  лексике, грамматике и орфографии. Словообразовательный анализ и упражнения.  Его  роль в осмыслении семантики слова. Работа по словообразованию  при изучении частей речи.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iCs/>
        </w:rPr>
      </w:pPr>
      <w:r>
        <w:rPr>
          <w:b/>
          <w:bCs/>
          <w:iCs/>
        </w:rPr>
        <w:t>16. Система частей речи в параллельных школьных учебниках.</w:t>
      </w:r>
    </w:p>
    <w:p w:rsidR="00313BD7" w:rsidRDefault="00313BD7">
      <w:pPr>
        <w:tabs>
          <w:tab w:val="left" w:pos="993"/>
        </w:tabs>
        <w:ind w:firstLine="540"/>
        <w:jc w:val="both"/>
        <w:rPr>
          <w:i/>
        </w:rPr>
      </w:pPr>
      <w:r>
        <w:rPr>
          <w:i/>
        </w:rPr>
        <w:t xml:space="preserve"> </w:t>
      </w:r>
      <w:r>
        <w:t xml:space="preserve">Место грамматики  при изучении русского языка. Основные проблемы методики обучения грамматике русского языка в школе. Цели  обучения, содержание работы. Работа над  понятием </w:t>
      </w:r>
      <w:r>
        <w:rPr>
          <w:i/>
          <w:iCs/>
        </w:rPr>
        <w:t>части речи.</w:t>
      </w:r>
      <w:r>
        <w:t xml:space="preserve"> Поэтапное формирование понятия при изучении частей речи. Изучение частей речи: категориальное грамматическое значение, морфологические признаки, синтаксическая функция. Причины затруднений усвоения понятия.  Типы упражнений, направленных на формирование учебно-языковых умений. Морфологический разбор. </w:t>
      </w:r>
    </w:p>
    <w:p w:rsidR="00313BD7" w:rsidRDefault="00313BD7">
      <w:pPr>
        <w:tabs>
          <w:tab w:val="left" w:pos="993"/>
        </w:tabs>
        <w:spacing w:before="120"/>
        <w:jc w:val="both"/>
        <w:rPr>
          <w:b/>
          <w:bCs/>
          <w:iCs/>
        </w:rPr>
      </w:pPr>
      <w:r>
        <w:rPr>
          <w:b/>
          <w:bCs/>
          <w:iCs/>
        </w:rPr>
        <w:t>17.Методика изучения имени существительного в школе.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Этапы изучения, содержание.  Отличие в структурировании темы в разных школьных учебниках. Изучение категориального грамматического значения существительного, его морфологических признаков. Знакомство с тематическими группами. Типы упражнений. Морфологический разбор. Трудности изучения темы.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  <w:iCs/>
        </w:rPr>
      </w:pPr>
      <w:r>
        <w:rPr>
          <w:b/>
          <w:bCs/>
          <w:iCs/>
        </w:rPr>
        <w:t>18.Методика изучения имени прилагательного в школе.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Этапы изучения, содержание.  Изучение категориального грамматического значения прилагательного, его морфологических признаков. Знакомство учащихся  с  лексико-семантическими  разрядами, склонением прилагательных. Типы упражнений. Морфологический разбор. Трудности изучения темы.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iCs/>
        </w:rPr>
      </w:pPr>
      <w:r>
        <w:rPr>
          <w:b/>
          <w:bCs/>
          <w:iCs/>
        </w:rPr>
        <w:t>19.Методика изучения имени числительного в школе.</w:t>
      </w:r>
    </w:p>
    <w:p w:rsidR="00313BD7" w:rsidRDefault="00313BD7">
      <w:pPr>
        <w:pStyle w:val="a5"/>
        <w:spacing w:line="240" w:lineRule="auto"/>
      </w:pPr>
      <w:r>
        <w:t xml:space="preserve"> Содержание.  Отличие в структурировании темы по разным школьным учебникам. Изучение категориального грамматического значения числительного, его морфологических признаков, разрядов числительного и особенностей склонения.  Типы упражнений. Морфологический разбор. Трудности изучения темы. Связь изучения темы с разделом «Культура речи».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  <w:iCs/>
        </w:rPr>
      </w:pPr>
      <w:r>
        <w:rPr>
          <w:b/>
          <w:bCs/>
          <w:iCs/>
        </w:rPr>
        <w:t>20.Методика изучения глагола в школе.</w:t>
      </w:r>
    </w:p>
    <w:p w:rsidR="00313BD7" w:rsidRDefault="00313BD7">
      <w:pPr>
        <w:pStyle w:val="a5"/>
        <w:spacing w:line="240" w:lineRule="auto"/>
        <w:rPr>
          <w:i/>
        </w:rPr>
      </w:pPr>
      <w:r>
        <w:t>Этапы изучения, содержание.  Отличие в структурировании и содержании темы по разным школьным учебникам. Изучение категориального грамматического значения, его морфологических признаков. Знакомство с системой форм глагольной парадигмы. Изучение словообразования глагола. Знакомство школьников с формами инфинитива, формами наклонений и времени. Типы упражнений. Морфологический разбор. Трудности изучения.</w:t>
      </w:r>
    </w:p>
    <w:p w:rsidR="00313BD7" w:rsidRDefault="00313BD7">
      <w:pPr>
        <w:pStyle w:val="30"/>
        <w:spacing w:before="120"/>
        <w:rPr>
          <w:iCs w:val="0"/>
        </w:rPr>
      </w:pPr>
      <w:r>
        <w:rPr>
          <w:iCs w:val="0"/>
        </w:rPr>
        <w:t>21. Методика изучения причастий и деепричастий в школе.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Отличие в  лингво-методическом подходе к изучению темы по разным школьным учебникам. Изучение категориального грамматического значения,  морфологических признаков. Изучение образования форм причастий и деепричастий.   Типы упражнений. Морфологический разбор. Трудности изучения темы. Обучение школьников умению различать омонимичные формы причастий, деепричастий. Связь изучения причастия и деепричастия с разделом «Культура речи».</w:t>
      </w:r>
    </w:p>
    <w:p w:rsidR="00313BD7" w:rsidRDefault="00313BD7">
      <w:pPr>
        <w:pStyle w:val="a4"/>
        <w:spacing w:before="120"/>
        <w:rPr>
          <w:i w:val="0"/>
          <w:iCs/>
          <w:sz w:val="24"/>
        </w:rPr>
      </w:pPr>
      <w:r>
        <w:rPr>
          <w:i w:val="0"/>
          <w:iCs/>
          <w:sz w:val="24"/>
        </w:rPr>
        <w:t>22.Вопрос о словах категории состояния в школьной программе.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Содержание темы. Наличие теоретического и практического материала в школьных учебниках. Обучение школьников умению различать омонимичные формы слов категории состояния, наречий и прилагательного. Система упражнений.  Связь изучения темы с разделом «Синтаксис».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  <w:iCs/>
        </w:rPr>
      </w:pPr>
      <w:r>
        <w:rPr>
          <w:b/>
          <w:bCs/>
          <w:iCs/>
        </w:rPr>
        <w:t>23.Методика изучения служебных частей речи и междометий в школе.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 xml:space="preserve">Содержание. Изучение  понятия </w:t>
      </w:r>
      <w:r>
        <w:rPr>
          <w:i/>
          <w:iCs/>
        </w:rPr>
        <w:t>служебные части речи</w:t>
      </w:r>
      <w:r>
        <w:t>, их отличия от самостоятельных частей речи, особенности их функций. Изучение морфологических особенностей, назначения и употребления в речи. Система упражнений по темам, морфологический разбор. Трудности изучения.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iCs/>
        </w:rPr>
      </w:pPr>
      <w:r>
        <w:rPr>
          <w:b/>
          <w:bCs/>
          <w:iCs/>
        </w:rPr>
        <w:t>24. Методика изучения синтаксиса в школе.</w:t>
      </w:r>
    </w:p>
    <w:p w:rsidR="00313BD7" w:rsidRDefault="00313BD7">
      <w:pPr>
        <w:pStyle w:val="2"/>
        <w:spacing w:line="240" w:lineRule="auto"/>
        <w:ind w:firstLine="540"/>
        <w:rPr>
          <w:sz w:val="24"/>
        </w:rPr>
      </w:pPr>
      <w:r>
        <w:rPr>
          <w:sz w:val="24"/>
        </w:rPr>
        <w:t xml:space="preserve"> Лингвистические основы обучения синтаксису. Основные проблемы методики организации работы над синтаксисом. Содержание и принципы работы. Методы и приемы. Синтаксические упражнения и разбор. Система работы над  исправлением грамматических ошибок в устной и письменной речи школьников. Применение технических  средств  наглядности при изучении синтаксиса.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b/>
          <w:bCs/>
          <w:iCs/>
        </w:rPr>
      </w:pPr>
      <w:r>
        <w:rPr>
          <w:b/>
          <w:bCs/>
          <w:iCs/>
        </w:rPr>
        <w:t>25. Методика изучения словосочетания в школе.</w:t>
      </w:r>
    </w:p>
    <w:p w:rsidR="00313BD7" w:rsidRDefault="00313BD7">
      <w:pPr>
        <w:tabs>
          <w:tab w:val="left" w:pos="993"/>
        </w:tabs>
        <w:ind w:firstLine="360"/>
        <w:jc w:val="both"/>
      </w:pPr>
      <w:r>
        <w:t xml:space="preserve">  Знакомство школьников с понятием </w:t>
      </w:r>
      <w:r>
        <w:rPr>
          <w:i/>
          <w:iCs/>
        </w:rPr>
        <w:t>словосочетание</w:t>
      </w:r>
      <w:r>
        <w:t xml:space="preserve"> как синтаксической единицы. Словосочетание как компонент предложения. Отличие словосочетания от слова и предложения. Изучение структуры словосочетания, характеристики по характеру главного слова и типов синтаксической связи между компонентами словосочетания. Система упражнений, синтаксический анализ. Роль изучения темы и трудности усвоения материала.</w:t>
      </w:r>
    </w:p>
    <w:p w:rsidR="00313BD7" w:rsidRDefault="00313BD7">
      <w:pPr>
        <w:tabs>
          <w:tab w:val="left" w:pos="993"/>
        </w:tabs>
        <w:spacing w:before="120" w:line="312" w:lineRule="auto"/>
        <w:jc w:val="both"/>
        <w:rPr>
          <w:iCs/>
        </w:rPr>
      </w:pPr>
      <w:r>
        <w:rPr>
          <w:b/>
          <w:bCs/>
          <w:iCs/>
        </w:rPr>
        <w:t>26. Современные подходы к изучению простого предложения в школе.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Изучение понятия простого предложения в школе, понятие о грамматической основе предложения. Классификации простого предложения в учебно-методических комплексах. Теория актуального членения предложения и ее реализация в школьных учебниках. Роль и значение изучения простого предложения. Трудности изучения раздела. Особенности отбора методов и приемов работы при изучении данной темы. Система упражнений. Работа с графической схемой предложения. Синтаксический анализ простого предложения. Связь изучения материала с морфологией.</w:t>
      </w:r>
    </w:p>
    <w:p w:rsidR="00313BD7" w:rsidRDefault="00313BD7">
      <w:pPr>
        <w:tabs>
          <w:tab w:val="left" w:pos="993"/>
        </w:tabs>
        <w:spacing w:line="312" w:lineRule="auto"/>
        <w:jc w:val="both"/>
        <w:rPr>
          <w:b/>
          <w:bCs/>
          <w:iCs/>
        </w:rPr>
      </w:pPr>
    </w:p>
    <w:p w:rsidR="00313BD7" w:rsidRDefault="00313BD7">
      <w:pPr>
        <w:tabs>
          <w:tab w:val="left" w:pos="993"/>
        </w:tabs>
        <w:spacing w:line="312" w:lineRule="auto"/>
        <w:jc w:val="both"/>
        <w:rPr>
          <w:b/>
          <w:bCs/>
          <w:iCs/>
        </w:rPr>
      </w:pPr>
    </w:p>
    <w:p w:rsidR="00313BD7" w:rsidRDefault="00313BD7">
      <w:pPr>
        <w:tabs>
          <w:tab w:val="left" w:pos="993"/>
        </w:tabs>
        <w:spacing w:line="312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27. Современные подходы к изучению сложного предложения в школе. 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>Содержание и структура систематического курса синтаксиса, изучение сложного предложения в школе. Изучение понятия сложного предложения. Отличие классификации сложных предложений по разным  школьным учебникам. Изучение сложносочиненного, сложноподчиненного и бессоюзного предложений, их структурных и семантических отличий. Изучение предложений, состоящих из трех и более частей.  Изучения особенностей функционирования отдельных типов предложений в тексте. Система упражнений. Особенности отбора методов, приемов, дидактического материала на урок русского языка. Синтаксический анализ. Трудности изучения темы.</w:t>
      </w:r>
    </w:p>
    <w:p w:rsidR="00313BD7" w:rsidRDefault="00313BD7">
      <w:pPr>
        <w:pStyle w:val="20"/>
        <w:spacing w:before="120"/>
        <w:ind w:left="0"/>
        <w:rPr>
          <w:i w:val="0"/>
          <w:iCs/>
          <w:sz w:val="24"/>
        </w:rPr>
      </w:pPr>
      <w:r>
        <w:rPr>
          <w:i w:val="0"/>
          <w:iCs/>
          <w:sz w:val="24"/>
        </w:rPr>
        <w:t>28.Стилистика и культура речи как компоненты всех разделов школьного курса русского языка. Психология общения. Приемы эффективного общения. Психологические особенности развития коммуникативных умений учащихся.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 xml:space="preserve"> Методика изучения стилистики. Методика обучения культуре речи</w:t>
      </w:r>
      <w:r>
        <w:rPr>
          <w:i/>
        </w:rPr>
        <w:t>.</w:t>
      </w:r>
      <w:r>
        <w:t xml:space="preserve"> Цели, задачи, структура, содержание работы. Стилистические упражнения. Понятие о стилистических ошибках, система работы над исправлением ошибок. Цели, задачи, структура, содержание обучения культуры речи. Система упражнений. Методы и  приемы работы над совершенствованием устной и письменной речи школьников. Связь с риторикой.</w:t>
      </w:r>
    </w:p>
    <w:p w:rsidR="00313BD7" w:rsidRDefault="00313BD7">
      <w:pPr>
        <w:pStyle w:val="a4"/>
        <w:spacing w:before="120"/>
        <w:rPr>
          <w:i w:val="0"/>
          <w:iCs/>
          <w:sz w:val="24"/>
        </w:rPr>
      </w:pPr>
      <w:r>
        <w:rPr>
          <w:i w:val="0"/>
          <w:iCs/>
          <w:sz w:val="24"/>
        </w:rPr>
        <w:t xml:space="preserve">29. Психолого-педагогические  и методические основы развития речи учащихся.  Взаимосвязанное обучение видам речевой деятельности (говорению, слушанию, чтению, письму). Психология речи; виды и функции речи. Психологический механизм формирования речевого высказывания. </w:t>
      </w:r>
    </w:p>
    <w:p w:rsidR="00313BD7" w:rsidRDefault="00313BD7">
      <w:pPr>
        <w:pStyle w:val="3"/>
        <w:spacing w:line="240" w:lineRule="auto"/>
      </w:pPr>
      <w:r>
        <w:t>Определение понятия "речевая деятельность". Виды речевой деятельности, их общность и различие. Взаимодействие в условиях учебного процесса. Механизмы речи, их роль в речевой деятельности. Обучение аудированию. Цели, содержание работы. Типы упражнений и заданий. Критерии и способы контроля аудированных умений. Обучение говорению. Психологические механизмы говорения как вида речевой деятельности. Обучение диалогу.  Приемы, способы, упражнения, направленные на обучение говорению.  Роль чтения в формировании коммуникационных умений. Специфика чтения. Обучение чтению. Психологический механизм чтения.</w:t>
      </w:r>
      <w:r>
        <w:tab/>
        <w:t xml:space="preserve">Отбор текстов, классификация видов чтения, виды чтения. Обучение письму. Письмо как вид речевой деятельности, навыки письменной речи. Механизм письма.  Упражнения, направленные на развитие  коммуникативно-творческих умений (аннотирование, рецензирование, деловое письмо, сочинение и др.). Классификация сочинений. Методика проведения сочинений. Контроль, формы оценки речевых навыков, коммуникативно-творческих умений при обучении письменной речи. </w:t>
      </w:r>
    </w:p>
    <w:p w:rsidR="00313BD7" w:rsidRDefault="00313BD7">
      <w:pPr>
        <w:pStyle w:val="30"/>
        <w:spacing w:before="120"/>
      </w:pPr>
      <w:r>
        <w:t>30. Изучение текста  и его типов в школе.</w:t>
      </w:r>
    </w:p>
    <w:p w:rsidR="00313BD7" w:rsidRDefault="00313BD7">
      <w:pPr>
        <w:tabs>
          <w:tab w:val="left" w:pos="993"/>
        </w:tabs>
        <w:ind w:firstLine="540"/>
        <w:jc w:val="both"/>
      </w:pPr>
      <w:r>
        <w:t xml:space="preserve">Культурологический аспект в теории и методике преподавания русского языка. Текст как средство и объект  изучения лингвистики. Учебный текст как средство обучения аспектам языка и как  объект обучения речевой деятельности. Разновидности учебных текстов на уроке русского языка. Лингвистический и комплексный анализы текста. </w:t>
      </w:r>
    </w:p>
    <w:p w:rsidR="00313BD7" w:rsidRDefault="00313BD7">
      <w:pPr>
        <w:tabs>
          <w:tab w:val="left" w:pos="0"/>
        </w:tabs>
        <w:spacing w:before="120" w:line="312" w:lineRule="auto"/>
        <w:jc w:val="both"/>
        <w:rPr>
          <w:b/>
          <w:bCs/>
        </w:rPr>
      </w:pPr>
      <w:r>
        <w:rPr>
          <w:b/>
          <w:bCs/>
        </w:rPr>
        <w:t>31.</w:t>
      </w:r>
      <w:r>
        <w:t xml:space="preserve"> </w:t>
      </w:r>
      <w:r>
        <w:rPr>
          <w:b/>
          <w:bCs/>
        </w:rPr>
        <w:t>Принципы русской пунктуации. Изучение пунктуации в школе. Психолого-педагогические основы изучения раздела. Психолого-педагогические и лингвистические основы изучения раздела.</w:t>
      </w:r>
    </w:p>
    <w:p w:rsidR="00313BD7" w:rsidRDefault="00313BD7">
      <w:pPr>
        <w:tabs>
          <w:tab w:val="left" w:pos="0"/>
        </w:tabs>
        <w:ind w:firstLine="540"/>
        <w:jc w:val="both"/>
      </w:pPr>
      <w:r>
        <w:t xml:space="preserve">Структурный, семантический и интонационный принципы русской пунктуации. </w:t>
      </w:r>
    </w:p>
    <w:p w:rsidR="00313BD7" w:rsidRDefault="00313BD7">
      <w:pPr>
        <w:tabs>
          <w:tab w:val="left" w:pos="0"/>
        </w:tabs>
        <w:ind w:firstLine="540"/>
        <w:jc w:val="both"/>
      </w:pPr>
    </w:p>
    <w:p w:rsidR="00313BD7" w:rsidRDefault="00313BD7">
      <w:pPr>
        <w:tabs>
          <w:tab w:val="left" w:pos="0"/>
        </w:tabs>
        <w:ind w:firstLine="540"/>
        <w:jc w:val="both"/>
      </w:pPr>
    </w:p>
    <w:p w:rsidR="00313BD7" w:rsidRDefault="00313BD7">
      <w:pPr>
        <w:pStyle w:val="1"/>
        <w:rPr>
          <w:sz w:val="24"/>
        </w:rPr>
      </w:pPr>
    </w:p>
    <w:p w:rsidR="00313BD7" w:rsidRDefault="00313BD7"/>
    <w:p w:rsidR="00313BD7" w:rsidRDefault="00313BD7">
      <w:pPr>
        <w:pStyle w:val="1"/>
        <w:rPr>
          <w:sz w:val="24"/>
        </w:rPr>
      </w:pPr>
      <w:r>
        <w:rPr>
          <w:sz w:val="24"/>
        </w:rPr>
        <w:t>Рекомендуемая литература</w:t>
      </w:r>
    </w:p>
    <w:p w:rsidR="00313BD7" w:rsidRDefault="00313BD7">
      <w:pPr>
        <w:spacing w:before="120" w:after="120" w:line="312" w:lineRule="auto"/>
        <w:ind w:firstLine="567"/>
        <w:jc w:val="both"/>
        <w:rPr>
          <w:i/>
        </w:rPr>
      </w:pPr>
      <w:r>
        <w:rPr>
          <w:i/>
        </w:rPr>
        <w:t xml:space="preserve">а) основная  литература 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 xml:space="preserve">Архипова Е.В., Воителева Т.М., Дейкина А.Д. и др. Теория и практика обучения русскому языку: Учебное пособие для студентов высш.пед.учеб.заведений /Под ред. Р.Б. Сабаткоева. – М.: Издательский центр «Академия», 2005. 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Бабайцева В.В., Инфантова Г.Г., Николина Н.А., Чиркина И.П.  Современный русский язык: Теория. Анализ языковых единиц: В 3 ч.: Ч.</w:t>
      </w:r>
      <w:r>
        <w:rPr>
          <w:lang w:val="en-US"/>
        </w:rPr>
        <w:t>III</w:t>
      </w:r>
      <w:r>
        <w:t>: Синтаксис: Учебник для филолог.спец.высш.учебн.зав. /Под ред. Е.И. Дибровой. 2-е изд., доп. и перераб. – Ростов-на-Дону, 1997. – 608 с.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Баранов М.Т. Ипполитова Н.А., Ладыженская И.А., Лобов М.Р. Методика преподавания русского языка в школе. /Под ред. М.Т. Баранова. – М., 2000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Буслаев Ф.И. О преподавании отечественного языка.– М., 1992.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Ладыженская Т.А., Баранов М.Т., Тростенцова Л.А. и др. Учебник русского языка для 5 класса. – М.:«Просвещение», 2004.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Ладыженская Т.А., Баранов М.Т., Тростенцова Л.А. и др. Учебник русского языка для 6 класса. – М.:«Просвещение», 2004.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Ладыженская Т.А., Баранов М.Т., Тростенцова Л.А. и др. Учебник русского языка для 7 класса. – М.:«Просвещение», 2004.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Львов М.Р. Словарь-справочник по  методике преподавания  русского языка. – М., 1999.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Никитина Е.Н. Русская речь. Развитие речи. 5 класс. Учебник для 5 класса общеобразовательных учреждений.– М.: «Дрофа», 2005.</w:t>
      </w:r>
    </w:p>
    <w:p w:rsidR="00313BD7" w:rsidRDefault="00313BD7">
      <w:pPr>
        <w:numPr>
          <w:ilvl w:val="0"/>
          <w:numId w:val="2"/>
        </w:numPr>
        <w:tabs>
          <w:tab w:val="num" w:pos="-142"/>
          <w:tab w:val="left" w:pos="284"/>
        </w:tabs>
        <w:spacing w:line="312" w:lineRule="auto"/>
        <w:ind w:left="284" w:hanging="284"/>
        <w:jc w:val="both"/>
      </w:pPr>
      <w:r>
        <w:t>Никитина Е.Н. Русская речь. Развитие речи. 6 класс. Учебник для 6 класса общеобразовательных учреждений.– М.: «Дрофа», 2005.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left" w:pos="284"/>
          <w:tab w:val="num" w:pos="360"/>
        </w:tabs>
        <w:spacing w:line="312" w:lineRule="auto"/>
        <w:ind w:left="284" w:hanging="284"/>
        <w:jc w:val="both"/>
      </w:pPr>
      <w:r>
        <w:t>Никитина Е.Н. Русская речь. Развитие речи. 7 класс. Учебник для 7 класса общеобразовательных учреждений.– М.: «Дрофа», 2005.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Пименова С.Н., Еремеева  А.П., Куналова А.Ю. и др.  Русский язык. Практика. 7 класс: пособие для общеобразовательных учреждений. – М.: «Дрофа», 2004.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Разумовская М.М., Львова С.И., Каппнос В.И. и др. Русский язык. Учебник для 5 класса общеобразовательных учреждений. – М.: «Дрофа», 2005.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Розенталь Д.Э., Голуб И.Б., Теленкова М.А. Современный русский язык. – М., 2002. – 448 с.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Сборник упражнений по современному русскому языку: Учебное пособие для студентов вузов, обучающихся по специальности «филология» /П.А.Лекант, В.В. Леденева, Т.Ф. Маркелова, М.Ф.Тузова; Под ред. П.А.Леканта. – М., 2000. – 304 с.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Современный русский литературный язык: Учебник /П.А. Лекант, Н.Г. Гольцова, В.П. Жуков и др. Под ред. П.А. Леканта. – 4-е изд. – М., 1999. – 462 с.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Современный русский язык: Учебник для филолог.спец.высших учебных заведений /В.А.Белошапкова, Е.А. Брызгунова, Е.А.. Земская и др.; Под ред В.А. Белошапковой. – 3-е изд., испр. и доп. – М., 1999. – 928 с.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left" w:pos="284"/>
          <w:tab w:val="num" w:pos="360"/>
        </w:tabs>
        <w:spacing w:line="312" w:lineRule="auto"/>
        <w:ind w:left="284" w:hanging="284"/>
        <w:jc w:val="both"/>
      </w:pPr>
      <w:r>
        <w:t>Текучев А.В. Методика русского языка в средней школе.– М., 1980.</w:t>
      </w:r>
    </w:p>
    <w:p w:rsidR="00313BD7" w:rsidRDefault="00313BD7">
      <w:pPr>
        <w:numPr>
          <w:ilvl w:val="0"/>
          <w:numId w:val="2"/>
        </w:numPr>
        <w:tabs>
          <w:tab w:val="clear" w:pos="720"/>
          <w:tab w:val="num" w:pos="-142"/>
          <w:tab w:val="left" w:pos="284"/>
          <w:tab w:val="num" w:pos="360"/>
        </w:tabs>
        <w:spacing w:line="312" w:lineRule="auto"/>
        <w:ind w:left="284" w:hanging="284"/>
        <w:jc w:val="both"/>
      </w:pPr>
      <w:r>
        <w:t>Тростенцова Л.А., Ладыженская Т.А., Дейкина А.Д., Александрова О.М.  Русский язык. Учебник для 8 класса общеобразовательных учреждений. – М.: «Просвещение», 2002.</w:t>
      </w:r>
    </w:p>
    <w:p w:rsidR="00313BD7" w:rsidRDefault="00313BD7">
      <w:pPr>
        <w:tabs>
          <w:tab w:val="left" w:pos="851"/>
        </w:tabs>
        <w:spacing w:before="120" w:line="312" w:lineRule="auto"/>
        <w:ind w:firstLine="567"/>
        <w:jc w:val="both"/>
        <w:rPr>
          <w:i/>
        </w:rPr>
      </w:pPr>
      <w:r>
        <w:rPr>
          <w:i/>
        </w:rPr>
        <w:t>б) дополнительная литература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>Алгазина Н.Н. Формирование орфографических навыков. – М.,1987.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>Баранов М.Т. Методика изучения лексики и фразеологии в школе.– М.,1988.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>Блинов Г.И. Трудные вопросы методики пунктуации в школе.– М.,1975.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>Богданова Г.А. Уроки русского языка в 6 классе. Книга для учителя. Из опыта работы. – М.,1994.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>Бондаренко С.М. Секреты пунктуации.– М.,1986.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 xml:space="preserve">Виды разборов на уроках русского языка /Под ред. В.В. Бабайцевой.– М.,1985. </w:t>
      </w:r>
    </w:p>
    <w:p w:rsidR="00313BD7" w:rsidRDefault="00313BD7">
      <w:pPr>
        <w:numPr>
          <w:ilvl w:val="0"/>
          <w:numId w:val="3"/>
        </w:numPr>
        <w:spacing w:line="312" w:lineRule="auto"/>
        <w:ind w:left="357" w:hanging="357"/>
        <w:jc w:val="both"/>
      </w:pPr>
      <w:r>
        <w:t>Выбор методов обучения  /Под ред. Ю.К. Бабанского. - М.,1981.</w:t>
      </w:r>
    </w:p>
    <w:p w:rsidR="00313BD7" w:rsidRDefault="00313BD7">
      <w:pPr>
        <w:spacing w:line="312" w:lineRule="auto"/>
        <w:rPr>
          <w:b/>
          <w:bCs/>
          <w:sz w:val="28"/>
        </w:rPr>
      </w:pPr>
      <w:r>
        <w:t>8.   Давыдов В.В. Виды обобщения в обучении.– М.,1972.</w:t>
      </w:r>
    </w:p>
    <w:p w:rsidR="00313BD7" w:rsidRDefault="00313BD7">
      <w:pPr>
        <w:ind w:firstLine="720"/>
        <w:jc w:val="both"/>
        <w:rPr>
          <w:sz w:val="28"/>
        </w:rPr>
      </w:pPr>
    </w:p>
    <w:p w:rsidR="00313BD7" w:rsidRDefault="00313BD7">
      <w:pPr>
        <w:ind w:firstLine="720"/>
        <w:jc w:val="both"/>
        <w:rPr>
          <w:sz w:val="28"/>
        </w:rPr>
      </w:pPr>
    </w:p>
    <w:p w:rsidR="00313BD7" w:rsidRDefault="00313BD7">
      <w:pPr>
        <w:ind w:firstLine="720"/>
        <w:jc w:val="both"/>
        <w:rPr>
          <w:sz w:val="28"/>
        </w:rPr>
      </w:pPr>
      <w:bookmarkStart w:id="0" w:name="_GoBack"/>
      <w:bookmarkEnd w:id="0"/>
    </w:p>
    <w:sectPr w:rsidR="00313BD7">
      <w:footerReference w:type="even" r:id="rId9"/>
      <w:pgSz w:w="11906" w:h="16838"/>
      <w:pgMar w:top="1134" w:right="567" w:bottom="1134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BD7" w:rsidRDefault="00313BD7">
      <w:r>
        <w:separator/>
      </w:r>
    </w:p>
  </w:endnote>
  <w:endnote w:type="continuationSeparator" w:id="0">
    <w:p w:rsidR="00313BD7" w:rsidRDefault="0031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BD7" w:rsidRDefault="00313B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3BD7" w:rsidRDefault="00313BD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BD7" w:rsidRDefault="00313BD7">
      <w:r>
        <w:separator/>
      </w:r>
    </w:p>
  </w:footnote>
  <w:footnote w:type="continuationSeparator" w:id="0">
    <w:p w:rsidR="00313BD7" w:rsidRDefault="00313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53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4820A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72AE46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3E7"/>
    <w:rsid w:val="002B53E7"/>
    <w:rsid w:val="00313BD7"/>
    <w:rsid w:val="00C45260"/>
    <w:rsid w:val="00E2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0EFE908-075D-492C-8FC0-73AD174C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12" w:lineRule="auto"/>
      <w:ind w:firstLine="567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b/>
      <w:bCs/>
      <w:sz w:val="28"/>
    </w:rPr>
  </w:style>
  <w:style w:type="paragraph" w:styleId="a4">
    <w:name w:val="Body Text"/>
    <w:basedOn w:val="a"/>
    <w:pPr>
      <w:tabs>
        <w:tab w:val="left" w:pos="993"/>
      </w:tabs>
      <w:spacing w:line="312" w:lineRule="auto"/>
      <w:jc w:val="both"/>
    </w:pPr>
    <w:rPr>
      <w:b/>
      <w:bCs/>
      <w:i/>
      <w:sz w:val="28"/>
      <w:szCs w:val="20"/>
    </w:rPr>
  </w:style>
  <w:style w:type="paragraph" w:styleId="2">
    <w:name w:val="Body Text 2"/>
    <w:basedOn w:val="a"/>
    <w:pPr>
      <w:tabs>
        <w:tab w:val="left" w:pos="993"/>
      </w:tabs>
      <w:spacing w:line="312" w:lineRule="auto"/>
      <w:jc w:val="both"/>
    </w:pPr>
    <w:rPr>
      <w:sz w:val="28"/>
      <w:szCs w:val="20"/>
    </w:rPr>
  </w:style>
  <w:style w:type="paragraph" w:styleId="20">
    <w:name w:val="Body Text Indent 2"/>
    <w:basedOn w:val="a"/>
    <w:pPr>
      <w:tabs>
        <w:tab w:val="left" w:pos="993"/>
      </w:tabs>
      <w:spacing w:line="312" w:lineRule="auto"/>
      <w:ind w:left="360"/>
      <w:jc w:val="both"/>
    </w:pPr>
    <w:rPr>
      <w:b/>
      <w:bCs/>
      <w:i/>
      <w:sz w:val="28"/>
      <w:szCs w:val="20"/>
    </w:rPr>
  </w:style>
  <w:style w:type="paragraph" w:styleId="3">
    <w:name w:val="Body Text Indent 3"/>
    <w:basedOn w:val="a"/>
    <w:pPr>
      <w:tabs>
        <w:tab w:val="left" w:pos="993"/>
      </w:tabs>
      <w:spacing w:line="312" w:lineRule="auto"/>
      <w:ind w:firstLine="720"/>
      <w:jc w:val="both"/>
    </w:pPr>
    <w:rPr>
      <w:szCs w:val="20"/>
    </w:rPr>
  </w:style>
  <w:style w:type="paragraph" w:styleId="30">
    <w:name w:val="Body Text 3"/>
    <w:basedOn w:val="a"/>
    <w:pPr>
      <w:tabs>
        <w:tab w:val="left" w:pos="993"/>
      </w:tabs>
      <w:spacing w:line="312" w:lineRule="auto"/>
      <w:jc w:val="both"/>
    </w:pPr>
    <w:rPr>
      <w:b/>
      <w:bCs/>
      <w:iCs/>
    </w:rPr>
  </w:style>
  <w:style w:type="paragraph" w:styleId="a5">
    <w:name w:val="Body Text Indent"/>
    <w:basedOn w:val="a"/>
    <w:pPr>
      <w:tabs>
        <w:tab w:val="left" w:pos="993"/>
      </w:tabs>
      <w:spacing w:line="312" w:lineRule="auto"/>
      <w:ind w:firstLine="360"/>
      <w:jc w:val="both"/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2919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ТГПИ</Company>
  <LinksUpToDate>false</LinksUpToDate>
  <CharactersWithSpaces>19519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cp:lastModifiedBy>Irina</cp:lastModifiedBy>
  <cp:revision>2</cp:revision>
  <cp:lastPrinted>2006-02-14T13:11:00Z</cp:lastPrinted>
  <dcterms:created xsi:type="dcterms:W3CDTF">2014-09-04T05:47:00Z</dcterms:created>
  <dcterms:modified xsi:type="dcterms:W3CDTF">2014-09-04T05:47:00Z</dcterms:modified>
</cp:coreProperties>
</file>