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39C" w:rsidRPr="000D6491" w:rsidRDefault="0093378E" w:rsidP="00865D54">
      <w:pPr>
        <w:shd w:val="clear" w:color="auto" w:fill="FFFFFF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ФЕДЕРАЛЬНОЕ  АГЕНТСТВО  ПО  ОБРАЗОВАНИЮ</w:t>
      </w: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93378E" w:rsidP="00865D54">
      <w:pPr>
        <w:shd w:val="clear" w:color="auto" w:fill="FFFFFF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ГОУ ВПО «Пермский государственный университет»</w:t>
      </w: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</w:p>
    <w:p w:rsidR="0093378E" w:rsidRPr="000D6491" w:rsidRDefault="001D40FC" w:rsidP="00865D54">
      <w:pPr>
        <w:shd w:val="clear" w:color="auto" w:fill="FFFFFF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Кафедра информационных систем и математических</w:t>
      </w: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</w:t>
      </w:r>
      <w:r w:rsidR="00CD3709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 xml:space="preserve">                    методов в экономике</w:t>
      </w:r>
    </w:p>
    <w:p w:rsidR="00A56D7C" w:rsidRPr="000D6491" w:rsidRDefault="00A56D7C" w:rsidP="004F1924">
      <w:pPr>
        <w:shd w:val="clear" w:color="auto" w:fill="FFFFFF"/>
        <w:ind w:hanging="360"/>
        <w:rPr>
          <w:sz w:val="20"/>
          <w:szCs w:val="20"/>
        </w:rPr>
      </w:pP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</w:t>
      </w:r>
    </w:p>
    <w:p w:rsidR="006C139C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                                 </w:t>
      </w: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</w:t>
      </w: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A56D7C" w:rsidRPr="000D6491" w:rsidRDefault="00A56D7C" w:rsidP="004F1924">
      <w:pPr>
        <w:shd w:val="clear" w:color="auto" w:fill="FFFFFF"/>
        <w:ind w:hanging="360"/>
        <w:rPr>
          <w:sz w:val="20"/>
          <w:szCs w:val="20"/>
        </w:rPr>
      </w:pP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</w:p>
    <w:p w:rsidR="0093378E" w:rsidRPr="008E0325" w:rsidRDefault="0093378E" w:rsidP="008E0325">
      <w:pPr>
        <w:shd w:val="clear" w:color="auto" w:fill="FFFFFF"/>
        <w:rPr>
          <w:b/>
          <w:sz w:val="20"/>
          <w:szCs w:val="20"/>
          <w:lang w:val="en-US"/>
        </w:rPr>
      </w:pP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</w:p>
    <w:p w:rsidR="008E0325" w:rsidRDefault="008E0325" w:rsidP="00802053">
      <w:pPr>
        <w:shd w:val="clear" w:color="auto" w:fill="FFFFFF"/>
        <w:jc w:val="center"/>
        <w:rPr>
          <w:b/>
          <w:lang w:val="en-US"/>
        </w:rPr>
      </w:pPr>
      <w:r w:rsidRPr="00802053">
        <w:rPr>
          <w:b/>
        </w:rPr>
        <w:t>В</w:t>
      </w:r>
      <w:r w:rsidR="00E05303" w:rsidRPr="00802053">
        <w:rPr>
          <w:b/>
        </w:rPr>
        <w:t>ыполне</w:t>
      </w:r>
      <w:r w:rsidRPr="00802053">
        <w:rPr>
          <w:b/>
        </w:rPr>
        <w:t>ние</w:t>
      </w:r>
      <w:r w:rsidR="0093378E" w:rsidRPr="00802053">
        <w:rPr>
          <w:b/>
        </w:rPr>
        <w:t xml:space="preserve"> и за</w:t>
      </w:r>
      <w:r w:rsidRPr="00802053">
        <w:rPr>
          <w:b/>
        </w:rPr>
        <w:t>щита</w:t>
      </w:r>
      <w:r w:rsidR="0093378E" w:rsidRPr="00802053">
        <w:rPr>
          <w:b/>
        </w:rPr>
        <w:t xml:space="preserve"> курсовых</w:t>
      </w:r>
      <w:r w:rsidRPr="00802053">
        <w:rPr>
          <w:b/>
        </w:rPr>
        <w:t xml:space="preserve"> работ</w:t>
      </w:r>
    </w:p>
    <w:p w:rsidR="00B13179" w:rsidRPr="00B13179" w:rsidRDefault="00B13179" w:rsidP="00802053">
      <w:pPr>
        <w:shd w:val="clear" w:color="auto" w:fill="FFFFFF"/>
        <w:jc w:val="center"/>
        <w:rPr>
          <w:b/>
          <w:lang w:val="en-US"/>
        </w:rPr>
      </w:pPr>
    </w:p>
    <w:p w:rsidR="0093378E" w:rsidRPr="00802053" w:rsidRDefault="00B13179" w:rsidP="00802053">
      <w:pPr>
        <w:shd w:val="clear" w:color="auto" w:fill="FFFFFF"/>
        <w:jc w:val="center"/>
        <w:rPr>
          <w:b/>
        </w:rPr>
      </w:pPr>
      <w:r>
        <w:rPr>
          <w:b/>
        </w:rPr>
        <w:t>М</w:t>
      </w:r>
      <w:r w:rsidR="008E0325" w:rsidRPr="00802053">
        <w:rPr>
          <w:b/>
        </w:rPr>
        <w:t xml:space="preserve">етодические рекомендации для </w:t>
      </w:r>
      <w:r w:rsidR="00E05303" w:rsidRPr="00802053">
        <w:rPr>
          <w:b/>
        </w:rPr>
        <w:t>студентов</w:t>
      </w:r>
    </w:p>
    <w:p w:rsidR="00A56D7C" w:rsidRPr="00802053" w:rsidRDefault="00A56D7C" w:rsidP="00802053">
      <w:pPr>
        <w:shd w:val="clear" w:color="auto" w:fill="FFFFFF"/>
        <w:jc w:val="center"/>
        <w:rPr>
          <w:b/>
        </w:rPr>
      </w:pPr>
      <w:r w:rsidRPr="00802053">
        <w:rPr>
          <w:b/>
        </w:rPr>
        <w:t>экономического факультета</w:t>
      </w:r>
      <w:r w:rsidR="00E05303" w:rsidRPr="00802053">
        <w:rPr>
          <w:b/>
        </w:rPr>
        <w:t xml:space="preserve"> специальности</w:t>
      </w:r>
    </w:p>
    <w:p w:rsidR="0093378E" w:rsidRPr="00802053" w:rsidRDefault="00A56D7C" w:rsidP="00802053">
      <w:pPr>
        <w:shd w:val="clear" w:color="auto" w:fill="FFFFFF"/>
        <w:jc w:val="center"/>
        <w:rPr>
          <w:b/>
        </w:rPr>
      </w:pPr>
      <w:r w:rsidRPr="00802053">
        <w:rPr>
          <w:b/>
        </w:rPr>
        <w:t>«Математические методы в экономике»</w:t>
      </w: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</w:p>
    <w:p w:rsidR="0093378E" w:rsidRPr="000D6491" w:rsidRDefault="0093378E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</w:p>
    <w:p w:rsidR="001D40FC" w:rsidRPr="000D6491" w:rsidRDefault="001D40F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1A4ACE" w:rsidRDefault="006C139C" w:rsidP="001A4ACE">
      <w:pPr>
        <w:shd w:val="clear" w:color="auto" w:fill="FFFFFF"/>
        <w:rPr>
          <w:sz w:val="20"/>
          <w:szCs w:val="20"/>
          <w:lang w:val="en-US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Default="00A56D7C" w:rsidP="00865D54">
      <w:pPr>
        <w:shd w:val="clear" w:color="auto" w:fill="FFFFFF"/>
        <w:jc w:val="center"/>
        <w:rPr>
          <w:sz w:val="20"/>
          <w:szCs w:val="20"/>
          <w:lang w:val="en-US"/>
        </w:rPr>
      </w:pPr>
      <w:r w:rsidRPr="000D6491">
        <w:rPr>
          <w:sz w:val="20"/>
          <w:szCs w:val="20"/>
        </w:rPr>
        <w:t>Пермь 2007</w:t>
      </w:r>
    </w:p>
    <w:p w:rsidR="001A4ACE" w:rsidRDefault="001A4ACE" w:rsidP="00865D54">
      <w:pPr>
        <w:shd w:val="clear" w:color="auto" w:fill="FFFFFF"/>
        <w:jc w:val="center"/>
        <w:rPr>
          <w:sz w:val="20"/>
          <w:szCs w:val="20"/>
          <w:lang w:val="en-US"/>
        </w:rPr>
      </w:pPr>
    </w:p>
    <w:p w:rsidR="001A4ACE" w:rsidRPr="001A4ACE" w:rsidRDefault="001A4ACE" w:rsidP="00865D54">
      <w:pPr>
        <w:shd w:val="clear" w:color="auto" w:fill="FFFFFF"/>
        <w:jc w:val="center"/>
        <w:rPr>
          <w:sz w:val="20"/>
          <w:szCs w:val="20"/>
          <w:lang w:val="en-US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A56D7C" w:rsidP="00A17A97">
      <w:pPr>
        <w:shd w:val="clear" w:color="auto" w:fill="FFFFFF"/>
        <w:ind w:firstLine="360"/>
        <w:rPr>
          <w:sz w:val="20"/>
          <w:szCs w:val="20"/>
        </w:rPr>
      </w:pPr>
      <w:r w:rsidRPr="000D6491">
        <w:rPr>
          <w:sz w:val="20"/>
          <w:szCs w:val="20"/>
        </w:rPr>
        <w:t xml:space="preserve"> Составители: доц. </w:t>
      </w:r>
      <w:r w:rsidRPr="00243CB5">
        <w:rPr>
          <w:i/>
          <w:sz w:val="20"/>
          <w:szCs w:val="20"/>
        </w:rPr>
        <w:t>Н.Ф.Симонова</w:t>
      </w:r>
      <w:r w:rsidRPr="000D6491">
        <w:rPr>
          <w:sz w:val="20"/>
          <w:szCs w:val="20"/>
        </w:rPr>
        <w:t>,  асс</w:t>
      </w:r>
      <w:r w:rsidR="00E84581">
        <w:rPr>
          <w:sz w:val="20"/>
          <w:szCs w:val="20"/>
        </w:rPr>
        <w:t>ист</w:t>
      </w:r>
      <w:r w:rsidRPr="000D6491">
        <w:rPr>
          <w:sz w:val="20"/>
          <w:szCs w:val="20"/>
        </w:rPr>
        <w:t xml:space="preserve">. </w:t>
      </w:r>
      <w:r w:rsidRPr="00243CB5">
        <w:rPr>
          <w:i/>
          <w:sz w:val="20"/>
          <w:szCs w:val="20"/>
        </w:rPr>
        <w:t xml:space="preserve">Н.В. </w:t>
      </w:r>
      <w:r w:rsidR="00E05303" w:rsidRPr="00243CB5">
        <w:rPr>
          <w:i/>
          <w:sz w:val="20"/>
          <w:szCs w:val="20"/>
        </w:rPr>
        <w:t>Артемьева</w:t>
      </w:r>
    </w:p>
    <w:p w:rsidR="006C139C" w:rsidRPr="000D6491" w:rsidRDefault="006C139C" w:rsidP="00A17A97">
      <w:pPr>
        <w:shd w:val="clear" w:color="auto" w:fill="FFFFFF"/>
        <w:ind w:firstLine="360"/>
        <w:rPr>
          <w:sz w:val="20"/>
          <w:szCs w:val="20"/>
        </w:rPr>
      </w:pPr>
    </w:p>
    <w:p w:rsidR="00A56D7C" w:rsidRPr="00B75C1D" w:rsidRDefault="00A56D7C" w:rsidP="00A17A97">
      <w:pPr>
        <w:shd w:val="clear" w:color="auto" w:fill="FFFFFF"/>
        <w:ind w:firstLine="360"/>
        <w:jc w:val="both"/>
      </w:pPr>
      <w:r w:rsidRPr="00243CB5">
        <w:rPr>
          <w:b/>
          <w:sz w:val="20"/>
          <w:szCs w:val="20"/>
        </w:rPr>
        <w:t xml:space="preserve"> </w:t>
      </w:r>
      <w:r w:rsidR="00E84581" w:rsidRPr="00B75C1D">
        <w:rPr>
          <w:b/>
        </w:rPr>
        <w:t>В</w:t>
      </w:r>
      <w:r w:rsidR="00E05303" w:rsidRPr="00B75C1D">
        <w:rPr>
          <w:b/>
        </w:rPr>
        <w:t>ыполн</w:t>
      </w:r>
      <w:r w:rsidR="00E84581" w:rsidRPr="00B75C1D">
        <w:rPr>
          <w:b/>
        </w:rPr>
        <w:t>ение</w:t>
      </w:r>
      <w:r w:rsidRPr="00B75C1D">
        <w:t xml:space="preserve"> и защи</w:t>
      </w:r>
      <w:r w:rsidR="00E84581" w:rsidRPr="00B75C1D">
        <w:t>та</w:t>
      </w:r>
      <w:r w:rsidRPr="00B75C1D">
        <w:t xml:space="preserve"> курсовых  работ</w:t>
      </w:r>
      <w:r w:rsidR="00E84581" w:rsidRPr="00B75C1D">
        <w:t>: метод</w:t>
      </w:r>
      <w:r w:rsidR="00243CB5" w:rsidRPr="00B75C1D">
        <w:t>.</w:t>
      </w:r>
      <w:r w:rsidR="00E84581" w:rsidRPr="00B75C1D">
        <w:t xml:space="preserve"> рекомендации</w:t>
      </w:r>
      <w:r w:rsidRPr="00B75C1D">
        <w:t xml:space="preserve"> для студ</w:t>
      </w:r>
      <w:r w:rsidR="00243CB5" w:rsidRPr="00B75C1D">
        <w:t>.</w:t>
      </w:r>
      <w:r w:rsidRPr="00B75C1D">
        <w:t xml:space="preserve"> </w:t>
      </w:r>
      <w:r w:rsidR="00243CB5" w:rsidRPr="00B75C1D">
        <w:t>э</w:t>
      </w:r>
      <w:r w:rsidRPr="00B75C1D">
        <w:t>кон</w:t>
      </w:r>
      <w:r w:rsidR="00243CB5" w:rsidRPr="00B75C1D">
        <w:t>.</w:t>
      </w:r>
      <w:r w:rsidRPr="00B75C1D">
        <w:t xml:space="preserve"> фак</w:t>
      </w:r>
      <w:r w:rsidR="00243CB5" w:rsidRPr="00B75C1D">
        <w:t>-</w:t>
      </w:r>
      <w:r w:rsidRPr="00B75C1D">
        <w:t>та спец</w:t>
      </w:r>
      <w:r w:rsidR="00243CB5" w:rsidRPr="00B75C1D">
        <w:t>.</w:t>
      </w:r>
      <w:r w:rsidRPr="00B75C1D">
        <w:t xml:space="preserve"> «Математические методы в экономике» /</w:t>
      </w:r>
      <w:r w:rsidR="00404A81" w:rsidRPr="00B75C1D">
        <w:t xml:space="preserve"> </w:t>
      </w:r>
      <w:r w:rsidR="00A17A97" w:rsidRPr="00B75C1D">
        <w:t>сост. Н.Ф. Симонова, Н.В. Артемьева</w:t>
      </w:r>
      <w:r w:rsidR="00243CB5" w:rsidRPr="00B75C1D">
        <w:t>;</w:t>
      </w:r>
      <w:r w:rsidR="00946CA6" w:rsidRPr="00B75C1D">
        <w:t xml:space="preserve">  </w:t>
      </w:r>
      <w:r w:rsidR="00243CB5" w:rsidRPr="00B75C1D">
        <w:t xml:space="preserve">Перм. ун-т </w:t>
      </w:r>
      <w:r w:rsidR="00946CA6" w:rsidRPr="00B75C1D">
        <w:t xml:space="preserve">– Пермь, 2007. </w:t>
      </w:r>
      <w:r w:rsidR="00CD3709" w:rsidRPr="00B75C1D">
        <w:t xml:space="preserve">– </w:t>
      </w:r>
      <w:r w:rsidR="00E84581" w:rsidRPr="00B75C1D">
        <w:t>2</w:t>
      </w:r>
      <w:r w:rsidR="00353337" w:rsidRPr="00B75C1D">
        <w:t>0</w:t>
      </w:r>
      <w:r w:rsidR="00946CA6" w:rsidRPr="00B75C1D">
        <w:t xml:space="preserve"> с.</w:t>
      </w:r>
    </w:p>
    <w:p w:rsidR="00946CA6" w:rsidRPr="000D6491" w:rsidRDefault="00946CA6" w:rsidP="00A17A97">
      <w:pPr>
        <w:shd w:val="clear" w:color="auto" w:fill="FFFFFF"/>
        <w:ind w:firstLine="360"/>
        <w:jc w:val="both"/>
        <w:rPr>
          <w:sz w:val="20"/>
          <w:szCs w:val="20"/>
        </w:rPr>
      </w:pPr>
    </w:p>
    <w:p w:rsidR="00946CA6" w:rsidRPr="000D6491" w:rsidRDefault="00EA4477" w:rsidP="00A17A97">
      <w:pPr>
        <w:shd w:val="clear" w:color="auto" w:fill="FFFFFF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Издание содержи</w:t>
      </w:r>
      <w:r w:rsidR="00404A81" w:rsidRPr="000D6491">
        <w:rPr>
          <w:sz w:val="20"/>
          <w:szCs w:val="20"/>
        </w:rPr>
        <w:t>т рекомендации, касающиеся выбора темы, написания и оформления курсовой работы, подготовки ее к защите</w:t>
      </w:r>
      <w:r w:rsidR="00E05303" w:rsidRPr="000D6491">
        <w:rPr>
          <w:sz w:val="20"/>
          <w:szCs w:val="20"/>
        </w:rPr>
        <w:t>.</w:t>
      </w:r>
      <w:r w:rsidR="00404A81" w:rsidRPr="000D6491">
        <w:rPr>
          <w:sz w:val="20"/>
          <w:szCs w:val="20"/>
        </w:rPr>
        <w:t xml:space="preserve"> </w:t>
      </w:r>
      <w:r w:rsidR="00E05303" w:rsidRPr="000D6491">
        <w:rPr>
          <w:sz w:val="20"/>
          <w:szCs w:val="20"/>
        </w:rPr>
        <w:t>Приводится</w:t>
      </w:r>
      <w:r w:rsidR="00404A81" w:rsidRPr="000D6491">
        <w:rPr>
          <w:sz w:val="20"/>
          <w:szCs w:val="20"/>
        </w:rPr>
        <w:t xml:space="preserve"> тематик</w:t>
      </w:r>
      <w:r w:rsidR="00E05303" w:rsidRPr="000D6491">
        <w:rPr>
          <w:sz w:val="20"/>
          <w:szCs w:val="20"/>
        </w:rPr>
        <w:t>а</w:t>
      </w:r>
      <w:r w:rsidR="00404A81" w:rsidRPr="000D6491">
        <w:rPr>
          <w:sz w:val="20"/>
          <w:szCs w:val="20"/>
        </w:rPr>
        <w:t xml:space="preserve"> курсовых работ и требования к их оформлению. </w:t>
      </w:r>
    </w:p>
    <w:p w:rsidR="00946CA6" w:rsidRPr="000D6491" w:rsidRDefault="00946CA6" w:rsidP="00A17A97">
      <w:pPr>
        <w:shd w:val="clear" w:color="auto" w:fill="FFFFFF"/>
        <w:ind w:firstLine="360"/>
        <w:jc w:val="both"/>
        <w:rPr>
          <w:sz w:val="20"/>
          <w:szCs w:val="20"/>
        </w:rPr>
      </w:pPr>
    </w:p>
    <w:p w:rsidR="00946CA6" w:rsidRPr="000D6491" w:rsidRDefault="00946CA6" w:rsidP="00A17A97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Печата</w:t>
      </w:r>
      <w:r w:rsidR="00E05303" w:rsidRPr="000D6491">
        <w:rPr>
          <w:sz w:val="20"/>
          <w:szCs w:val="20"/>
        </w:rPr>
        <w:t>е</w:t>
      </w:r>
      <w:r w:rsidRPr="000D6491">
        <w:rPr>
          <w:sz w:val="20"/>
          <w:szCs w:val="20"/>
        </w:rPr>
        <w:t>тся по постановлению методической комиссии экономического факультета Пермского государственного университета</w:t>
      </w:r>
    </w:p>
    <w:p w:rsidR="00A17A97" w:rsidRPr="000D6491" w:rsidRDefault="00A17A97" w:rsidP="00A17A97">
      <w:pPr>
        <w:shd w:val="clear" w:color="auto" w:fill="FFFFFF"/>
        <w:jc w:val="both"/>
        <w:rPr>
          <w:sz w:val="20"/>
          <w:szCs w:val="20"/>
        </w:rPr>
      </w:pPr>
    </w:p>
    <w:p w:rsidR="001D40FC" w:rsidRPr="000D6491" w:rsidRDefault="001D40FC" w:rsidP="00A17A97">
      <w:pPr>
        <w:shd w:val="clear" w:color="auto" w:fill="FFFFFF"/>
        <w:jc w:val="both"/>
        <w:rPr>
          <w:sz w:val="20"/>
          <w:szCs w:val="20"/>
        </w:rPr>
      </w:pPr>
    </w:p>
    <w:p w:rsidR="001D40FC" w:rsidRPr="000D6491" w:rsidRDefault="001D40FC" w:rsidP="00A17A97">
      <w:pPr>
        <w:shd w:val="clear" w:color="auto" w:fill="FFFFFF"/>
        <w:jc w:val="both"/>
        <w:rPr>
          <w:sz w:val="20"/>
          <w:szCs w:val="20"/>
        </w:rPr>
      </w:pPr>
    </w:p>
    <w:p w:rsidR="00A17A97" w:rsidRPr="000D6491" w:rsidRDefault="00A17A97" w:rsidP="00A17A97">
      <w:pPr>
        <w:shd w:val="clear" w:color="auto" w:fill="FFFFFF"/>
        <w:ind w:firstLine="39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</w:p>
    <w:p w:rsidR="00946CA6" w:rsidRPr="000D6491" w:rsidRDefault="00946CA6" w:rsidP="00946CA6">
      <w:pPr>
        <w:shd w:val="clear" w:color="auto" w:fill="FFFFFF"/>
        <w:ind w:left="-210" w:firstLine="390"/>
        <w:jc w:val="both"/>
        <w:rPr>
          <w:sz w:val="20"/>
          <w:szCs w:val="20"/>
        </w:rPr>
      </w:pPr>
    </w:p>
    <w:p w:rsidR="00946CA6" w:rsidRPr="000D6491" w:rsidRDefault="00946CA6" w:rsidP="00946CA6">
      <w:pPr>
        <w:shd w:val="clear" w:color="auto" w:fill="FFFFFF"/>
        <w:ind w:left="-210" w:firstLine="390"/>
        <w:jc w:val="both"/>
        <w:rPr>
          <w:sz w:val="20"/>
          <w:szCs w:val="20"/>
        </w:rPr>
      </w:pPr>
    </w:p>
    <w:p w:rsidR="00A17A97" w:rsidRPr="000D6491" w:rsidRDefault="00A17A97" w:rsidP="00946CA6">
      <w:pPr>
        <w:shd w:val="clear" w:color="auto" w:fill="FFFFFF"/>
        <w:ind w:left="-210" w:firstLine="390"/>
        <w:jc w:val="both"/>
        <w:rPr>
          <w:sz w:val="20"/>
          <w:szCs w:val="20"/>
        </w:rPr>
      </w:pPr>
    </w:p>
    <w:p w:rsidR="00946CA6" w:rsidRPr="000D6491" w:rsidRDefault="00A60C7E" w:rsidP="000D6491">
      <w:pPr>
        <w:shd w:val="clear" w:color="auto" w:fill="FFFFFF"/>
        <w:ind w:firstLine="210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0D6491">
        <w:rPr>
          <w:sz w:val="20"/>
          <w:szCs w:val="20"/>
        </w:rPr>
        <w:t xml:space="preserve">   </w:t>
      </w:r>
      <w:r w:rsidR="00946CA6" w:rsidRPr="000D6491">
        <w:rPr>
          <w:sz w:val="20"/>
          <w:szCs w:val="20"/>
        </w:rPr>
        <w:t xml:space="preserve"> Редактор</w:t>
      </w:r>
      <w:r w:rsidR="00404A81" w:rsidRPr="000D6491">
        <w:rPr>
          <w:sz w:val="20"/>
          <w:szCs w:val="20"/>
        </w:rPr>
        <w:t xml:space="preserve"> </w:t>
      </w:r>
      <w:r w:rsidR="00EA4477">
        <w:rPr>
          <w:sz w:val="20"/>
          <w:szCs w:val="20"/>
        </w:rPr>
        <w:t>Л.Г. Подорова</w:t>
      </w:r>
    </w:p>
    <w:p w:rsidR="00946CA6" w:rsidRPr="000D6491" w:rsidRDefault="00946CA6" w:rsidP="000D6491">
      <w:pPr>
        <w:shd w:val="clear" w:color="auto" w:fill="FFFFFF"/>
        <w:ind w:firstLine="210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A60C7E" w:rsidRPr="000D6491">
        <w:rPr>
          <w:sz w:val="20"/>
          <w:szCs w:val="20"/>
        </w:rPr>
        <w:t xml:space="preserve">  </w:t>
      </w:r>
      <w:r w:rsid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 xml:space="preserve"> Корректор</w:t>
      </w:r>
      <w:r w:rsidR="00404A81" w:rsidRPr="000D6491">
        <w:rPr>
          <w:sz w:val="20"/>
          <w:szCs w:val="20"/>
        </w:rPr>
        <w:t xml:space="preserve"> </w:t>
      </w:r>
      <w:r w:rsidR="00EA4477">
        <w:rPr>
          <w:sz w:val="20"/>
          <w:szCs w:val="20"/>
        </w:rPr>
        <w:t>Л.И. Иванова</w:t>
      </w:r>
    </w:p>
    <w:p w:rsidR="00946CA6" w:rsidRPr="000D6491" w:rsidRDefault="00946CA6" w:rsidP="00946CA6">
      <w:pPr>
        <w:shd w:val="clear" w:color="auto" w:fill="FFFFFF"/>
        <w:ind w:left="-210" w:firstLine="390"/>
        <w:jc w:val="both"/>
        <w:rPr>
          <w:sz w:val="20"/>
          <w:szCs w:val="20"/>
        </w:rPr>
      </w:pPr>
    </w:p>
    <w:p w:rsidR="00A60C7E" w:rsidRPr="000D6491" w:rsidRDefault="00A60C7E" w:rsidP="00946CA6">
      <w:pPr>
        <w:shd w:val="clear" w:color="auto" w:fill="FFFFFF"/>
        <w:ind w:left="-210" w:firstLine="390"/>
        <w:jc w:val="both"/>
        <w:rPr>
          <w:sz w:val="20"/>
          <w:szCs w:val="20"/>
        </w:rPr>
      </w:pPr>
    </w:p>
    <w:p w:rsidR="00946CA6" w:rsidRPr="000D6491" w:rsidRDefault="00A60C7E" w:rsidP="00946CA6">
      <w:pPr>
        <w:shd w:val="clear" w:color="auto" w:fill="FFFFFF"/>
        <w:ind w:left="-210" w:firstLine="39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  </w:t>
      </w:r>
      <w:r w:rsidR="00946CA6" w:rsidRPr="000D6491">
        <w:rPr>
          <w:sz w:val="20"/>
          <w:szCs w:val="20"/>
        </w:rPr>
        <w:t xml:space="preserve">Подписано в печать </w:t>
      </w:r>
      <w:r w:rsidR="00EA4477">
        <w:rPr>
          <w:sz w:val="20"/>
          <w:szCs w:val="20"/>
        </w:rPr>
        <w:t>20.11.2007</w:t>
      </w:r>
      <w:r w:rsidR="00331E97">
        <w:rPr>
          <w:sz w:val="20"/>
          <w:szCs w:val="20"/>
        </w:rPr>
        <w:t>. Ф</w:t>
      </w:r>
      <w:r w:rsidR="00946CA6" w:rsidRPr="000D6491">
        <w:rPr>
          <w:sz w:val="20"/>
          <w:szCs w:val="20"/>
        </w:rPr>
        <w:t xml:space="preserve">ормат 60х84/16.       </w:t>
      </w:r>
    </w:p>
    <w:p w:rsidR="006C139C" w:rsidRDefault="00946CA6" w:rsidP="004F1924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</w:t>
      </w:r>
      <w:r w:rsidR="00A60C7E" w:rsidRPr="000D6491">
        <w:rPr>
          <w:sz w:val="20"/>
          <w:szCs w:val="20"/>
        </w:rPr>
        <w:t xml:space="preserve">       </w:t>
      </w:r>
      <w:r w:rsidR="005725AA">
        <w:rPr>
          <w:sz w:val="20"/>
          <w:szCs w:val="20"/>
        </w:rPr>
        <w:t xml:space="preserve">  </w:t>
      </w:r>
      <w:r w:rsidRPr="000D6491">
        <w:rPr>
          <w:sz w:val="20"/>
          <w:szCs w:val="20"/>
        </w:rPr>
        <w:t xml:space="preserve">Усл. </w:t>
      </w:r>
      <w:r w:rsidR="00A60C7E" w:rsidRPr="000D6491">
        <w:rPr>
          <w:sz w:val="20"/>
          <w:szCs w:val="20"/>
        </w:rPr>
        <w:t>п</w:t>
      </w:r>
      <w:r w:rsidRPr="000D6491">
        <w:rPr>
          <w:sz w:val="20"/>
          <w:szCs w:val="20"/>
        </w:rPr>
        <w:t xml:space="preserve">еч. </w:t>
      </w:r>
      <w:r w:rsidR="00A60C7E" w:rsidRPr="000D6491">
        <w:rPr>
          <w:sz w:val="20"/>
          <w:szCs w:val="20"/>
        </w:rPr>
        <w:t>л</w:t>
      </w:r>
      <w:r w:rsidRPr="000D6491">
        <w:rPr>
          <w:sz w:val="20"/>
          <w:szCs w:val="20"/>
        </w:rPr>
        <w:t xml:space="preserve">. </w:t>
      </w:r>
      <w:r w:rsidR="00EA4477">
        <w:rPr>
          <w:sz w:val="20"/>
          <w:szCs w:val="20"/>
        </w:rPr>
        <w:t>1,16.</w:t>
      </w:r>
      <w:r w:rsidRPr="000D6491">
        <w:rPr>
          <w:sz w:val="20"/>
          <w:szCs w:val="20"/>
        </w:rPr>
        <w:t xml:space="preserve"> Уч.-изд.л.</w:t>
      </w:r>
      <w:r w:rsidR="00404A81" w:rsidRPr="000D6491">
        <w:rPr>
          <w:sz w:val="20"/>
          <w:szCs w:val="20"/>
        </w:rPr>
        <w:t xml:space="preserve"> </w:t>
      </w:r>
      <w:r w:rsidR="00EA4477">
        <w:rPr>
          <w:sz w:val="20"/>
          <w:szCs w:val="20"/>
        </w:rPr>
        <w:t>1.2.</w:t>
      </w:r>
      <w:r w:rsidRPr="000D6491">
        <w:rPr>
          <w:sz w:val="20"/>
          <w:szCs w:val="20"/>
        </w:rPr>
        <w:t xml:space="preserve">  Тираж</w:t>
      </w:r>
      <w:r w:rsidR="00404A81" w:rsidRPr="000D6491">
        <w:rPr>
          <w:sz w:val="20"/>
          <w:szCs w:val="20"/>
        </w:rPr>
        <w:t xml:space="preserve"> </w:t>
      </w:r>
      <w:r w:rsidR="00331E97">
        <w:rPr>
          <w:sz w:val="20"/>
          <w:szCs w:val="20"/>
        </w:rPr>
        <w:t>500</w:t>
      </w:r>
      <w:r w:rsidR="00335B91">
        <w:rPr>
          <w:sz w:val="20"/>
          <w:szCs w:val="20"/>
        </w:rPr>
        <w:t xml:space="preserve"> экз.</w:t>
      </w:r>
    </w:p>
    <w:p w:rsidR="00EA4477" w:rsidRPr="000D6491" w:rsidRDefault="00EA4477" w:rsidP="00EA4477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       Заказ</w:t>
      </w:r>
    </w:p>
    <w:p w:rsidR="006C139C" w:rsidRPr="000D6491" w:rsidRDefault="00EA4477" w:rsidP="00EA4477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ab/>
      </w:r>
    </w:p>
    <w:p w:rsidR="00A60C7E" w:rsidRPr="000D6491" w:rsidRDefault="00A60C7E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EA4477" w:rsidRDefault="00EA4477" w:rsidP="00EA4477">
      <w:pPr>
        <w:shd w:val="clear" w:color="auto" w:fill="FFFFFF"/>
        <w:rPr>
          <w:sz w:val="20"/>
          <w:szCs w:val="20"/>
        </w:rPr>
      </w:pPr>
    </w:p>
    <w:p w:rsidR="003C1CC5" w:rsidRDefault="00A60C7E" w:rsidP="00EA4477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>Редакционно-издательский отдел Пермского университет</w:t>
      </w:r>
      <w:r w:rsidR="00EA4477">
        <w:rPr>
          <w:sz w:val="20"/>
          <w:szCs w:val="20"/>
        </w:rPr>
        <w:t xml:space="preserve">а </w:t>
      </w:r>
    </w:p>
    <w:p w:rsidR="003C1CC5" w:rsidRDefault="00A60C7E" w:rsidP="00EA4477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>614990</w:t>
      </w:r>
      <w:r w:rsidR="00EA4477">
        <w:rPr>
          <w:sz w:val="20"/>
          <w:szCs w:val="20"/>
        </w:rPr>
        <w:t>.</w:t>
      </w:r>
      <w:r w:rsidRPr="000D6491">
        <w:rPr>
          <w:sz w:val="20"/>
          <w:szCs w:val="20"/>
        </w:rPr>
        <w:t xml:space="preserve"> Пермь, ул. Букирева,15</w:t>
      </w:r>
      <w:r w:rsidR="00EA4477">
        <w:rPr>
          <w:sz w:val="20"/>
          <w:szCs w:val="20"/>
        </w:rPr>
        <w:t xml:space="preserve">. </w:t>
      </w:r>
    </w:p>
    <w:p w:rsidR="00A60C7E" w:rsidRDefault="00EA4477" w:rsidP="00EA4477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Типография Пермского университета</w:t>
      </w:r>
    </w:p>
    <w:p w:rsidR="00EA4477" w:rsidRPr="000D6491" w:rsidRDefault="00EA4477" w:rsidP="00EA4477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614990. Пермь, ул. Букирева, 15.</w:t>
      </w: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6C139C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5725AA" w:rsidRPr="000D6491" w:rsidRDefault="005725AA" w:rsidP="003C1CC5">
      <w:pPr>
        <w:shd w:val="clear" w:color="auto" w:fill="FFFFFF"/>
        <w:rPr>
          <w:sz w:val="20"/>
          <w:szCs w:val="20"/>
        </w:rPr>
      </w:pPr>
    </w:p>
    <w:p w:rsidR="00404A81" w:rsidRPr="000D6491" w:rsidRDefault="00EE343A" w:rsidP="004F1924">
      <w:pPr>
        <w:shd w:val="clear" w:color="auto" w:fill="FFFFFF"/>
        <w:ind w:hanging="360"/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</w:t>
      </w:r>
      <w:r w:rsidR="00404A81" w:rsidRPr="000D6491">
        <w:rPr>
          <w:sz w:val="20"/>
          <w:szCs w:val="20"/>
        </w:rPr>
        <w:t xml:space="preserve">                                             </w:t>
      </w:r>
      <w:r w:rsidR="00404A81" w:rsidRPr="000D6491">
        <w:rPr>
          <w:b/>
          <w:sz w:val="20"/>
          <w:szCs w:val="20"/>
        </w:rPr>
        <w:t>СОДЕРЖАНИЕ</w:t>
      </w:r>
    </w:p>
    <w:p w:rsidR="00404A81" w:rsidRPr="000D6491" w:rsidRDefault="00404A81" w:rsidP="004F1924">
      <w:pPr>
        <w:shd w:val="clear" w:color="auto" w:fill="FFFFFF"/>
        <w:ind w:hanging="360"/>
        <w:rPr>
          <w:b/>
          <w:sz w:val="20"/>
          <w:szCs w:val="20"/>
        </w:rPr>
      </w:pPr>
    </w:p>
    <w:p w:rsidR="00404A81" w:rsidRPr="000D6491" w:rsidRDefault="00404A81" w:rsidP="004F1924">
      <w:pPr>
        <w:shd w:val="clear" w:color="auto" w:fill="FFFFFF"/>
        <w:ind w:hanging="360"/>
        <w:rPr>
          <w:sz w:val="20"/>
          <w:szCs w:val="20"/>
        </w:rPr>
      </w:pPr>
    </w:p>
    <w:p w:rsidR="00404A81" w:rsidRPr="000D6491" w:rsidRDefault="00404A8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>В</w:t>
      </w:r>
      <w:r w:rsidR="0045505A">
        <w:rPr>
          <w:sz w:val="20"/>
          <w:szCs w:val="20"/>
        </w:rPr>
        <w:t>ведение.......................................................................................................</w:t>
      </w:r>
      <w:r w:rsidRPr="000D6491">
        <w:rPr>
          <w:sz w:val="20"/>
          <w:szCs w:val="20"/>
        </w:rPr>
        <w:t>4</w:t>
      </w:r>
    </w:p>
    <w:p w:rsidR="00404A81" w:rsidRPr="000D6491" w:rsidRDefault="00404A81" w:rsidP="0045505A">
      <w:pPr>
        <w:shd w:val="clear" w:color="auto" w:fill="FFFFFF"/>
        <w:rPr>
          <w:sz w:val="20"/>
          <w:szCs w:val="20"/>
        </w:rPr>
      </w:pPr>
    </w:p>
    <w:p w:rsidR="00404A81" w:rsidRPr="000D6491" w:rsidRDefault="009E0A31" w:rsidP="0045505A">
      <w:pPr>
        <w:shd w:val="clear" w:color="auto" w:fill="FFFFFF"/>
        <w:ind w:right="4"/>
        <w:rPr>
          <w:sz w:val="20"/>
          <w:szCs w:val="20"/>
        </w:rPr>
      </w:pPr>
      <w:r w:rsidRPr="000D6491">
        <w:rPr>
          <w:sz w:val="20"/>
          <w:szCs w:val="20"/>
        </w:rPr>
        <w:t>1. Содержание, структура и объем курсовой рабо</w:t>
      </w:r>
      <w:r w:rsidR="0045505A">
        <w:rPr>
          <w:sz w:val="20"/>
          <w:szCs w:val="20"/>
        </w:rPr>
        <w:t>ты...............................</w:t>
      </w:r>
      <w:r w:rsidRPr="000D6491">
        <w:rPr>
          <w:sz w:val="20"/>
          <w:szCs w:val="20"/>
        </w:rPr>
        <w:t>5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 xml:space="preserve">    1.1.  Выбор темы </w:t>
      </w:r>
      <w:r w:rsidR="0045505A">
        <w:rPr>
          <w:sz w:val="20"/>
          <w:szCs w:val="20"/>
        </w:rPr>
        <w:t>курсовой работы.........................................................</w:t>
      </w:r>
      <w:r w:rsidRPr="000D6491">
        <w:rPr>
          <w:sz w:val="20"/>
          <w:szCs w:val="20"/>
        </w:rPr>
        <w:t>5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 xml:space="preserve">    1.2.  Структура, содерж</w:t>
      </w:r>
      <w:r w:rsidR="000D6491">
        <w:rPr>
          <w:sz w:val="20"/>
          <w:szCs w:val="20"/>
        </w:rPr>
        <w:t>а</w:t>
      </w:r>
      <w:r w:rsidR="0045505A">
        <w:rPr>
          <w:sz w:val="20"/>
          <w:szCs w:val="20"/>
        </w:rPr>
        <w:t>ние и объем работы........................................</w:t>
      </w:r>
      <w:r w:rsidRPr="000D6491">
        <w:rPr>
          <w:sz w:val="20"/>
          <w:szCs w:val="20"/>
        </w:rPr>
        <w:t>5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>2. Требования к оформлению курсовой ра</w:t>
      </w:r>
      <w:r w:rsidR="0045505A">
        <w:rPr>
          <w:sz w:val="20"/>
          <w:szCs w:val="20"/>
        </w:rPr>
        <w:t>боты........................................</w:t>
      </w:r>
      <w:r w:rsidR="004D3685" w:rsidRPr="000D6491">
        <w:rPr>
          <w:sz w:val="20"/>
          <w:szCs w:val="20"/>
        </w:rPr>
        <w:t>8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 xml:space="preserve">    2.1.  Общие </w:t>
      </w:r>
      <w:r w:rsidR="000D6491">
        <w:rPr>
          <w:sz w:val="20"/>
          <w:szCs w:val="20"/>
        </w:rPr>
        <w:t>требования</w:t>
      </w:r>
      <w:r w:rsidR="0045505A">
        <w:rPr>
          <w:sz w:val="20"/>
          <w:szCs w:val="20"/>
        </w:rPr>
        <w:t>............................................................................</w:t>
      </w:r>
      <w:r w:rsidR="004D3685" w:rsidRPr="000D6491">
        <w:rPr>
          <w:sz w:val="20"/>
          <w:szCs w:val="20"/>
        </w:rPr>
        <w:t>8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 xml:space="preserve">    2.2.  Оформление таблиц</w:t>
      </w:r>
      <w:r w:rsidR="0019641F" w:rsidRPr="000D6491">
        <w:rPr>
          <w:sz w:val="20"/>
          <w:szCs w:val="20"/>
        </w:rPr>
        <w:t xml:space="preserve">, рисунков, </w:t>
      </w:r>
      <w:r w:rsidR="0045505A">
        <w:rPr>
          <w:sz w:val="20"/>
          <w:szCs w:val="20"/>
        </w:rPr>
        <w:t>формул........................................</w:t>
      </w:r>
      <w:r w:rsidR="004D3685" w:rsidRPr="000D6491">
        <w:rPr>
          <w:sz w:val="20"/>
          <w:szCs w:val="20"/>
        </w:rPr>
        <w:t>9</w:t>
      </w:r>
      <w:r w:rsidR="0019641F" w:rsidRPr="000D6491">
        <w:rPr>
          <w:sz w:val="20"/>
          <w:szCs w:val="20"/>
        </w:rPr>
        <w:t xml:space="preserve">   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 xml:space="preserve">    2.</w:t>
      </w:r>
      <w:r w:rsidR="0019641F" w:rsidRPr="000D6491">
        <w:rPr>
          <w:sz w:val="20"/>
          <w:szCs w:val="20"/>
        </w:rPr>
        <w:t>3</w:t>
      </w:r>
      <w:r w:rsidRPr="000D6491">
        <w:rPr>
          <w:sz w:val="20"/>
          <w:szCs w:val="20"/>
        </w:rPr>
        <w:t>.  Библиографическое описание документов</w:t>
      </w:r>
      <w:r w:rsidR="0045505A">
        <w:rPr>
          <w:sz w:val="20"/>
          <w:szCs w:val="20"/>
        </w:rPr>
        <w:t>..................................</w:t>
      </w:r>
      <w:r w:rsidR="00A17A97" w:rsidRPr="000D6491">
        <w:rPr>
          <w:sz w:val="20"/>
          <w:szCs w:val="20"/>
        </w:rPr>
        <w:t>11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>3.  Защита курсовой ра</w:t>
      </w:r>
      <w:r w:rsidR="0045505A">
        <w:rPr>
          <w:sz w:val="20"/>
          <w:szCs w:val="20"/>
        </w:rPr>
        <w:t>боты и ее оценка..................................................</w:t>
      </w:r>
      <w:r w:rsidR="00A17A97" w:rsidRPr="000D6491">
        <w:rPr>
          <w:sz w:val="20"/>
          <w:szCs w:val="20"/>
        </w:rPr>
        <w:t xml:space="preserve">13  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  <w:r w:rsidRPr="000D6491">
        <w:rPr>
          <w:sz w:val="20"/>
          <w:szCs w:val="20"/>
        </w:rPr>
        <w:t>4.  Рекомендуемая тема</w:t>
      </w:r>
      <w:r w:rsidR="0045505A">
        <w:rPr>
          <w:sz w:val="20"/>
          <w:szCs w:val="20"/>
        </w:rPr>
        <w:t>тика курсовых работ..........................................</w:t>
      </w:r>
      <w:r w:rsidR="00A17A97" w:rsidRPr="000D6491">
        <w:rPr>
          <w:sz w:val="20"/>
          <w:szCs w:val="20"/>
        </w:rPr>
        <w:t>14</w:t>
      </w:r>
    </w:p>
    <w:p w:rsidR="009E0A31" w:rsidRPr="000D6491" w:rsidRDefault="009E0A31" w:rsidP="0045505A">
      <w:pPr>
        <w:shd w:val="clear" w:color="auto" w:fill="FFFFFF"/>
        <w:rPr>
          <w:sz w:val="20"/>
          <w:szCs w:val="20"/>
        </w:rPr>
      </w:pPr>
    </w:p>
    <w:p w:rsidR="009E0A31" w:rsidRPr="000D6491" w:rsidRDefault="0045505A" w:rsidP="0045505A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>Приложения................................................................................................</w:t>
      </w:r>
      <w:r w:rsidR="0042130D">
        <w:rPr>
          <w:sz w:val="20"/>
          <w:szCs w:val="20"/>
        </w:rPr>
        <w:t>18</w:t>
      </w:r>
      <w:r w:rsidR="00E05303" w:rsidRPr="000D6491">
        <w:rPr>
          <w:sz w:val="20"/>
          <w:szCs w:val="20"/>
        </w:rPr>
        <w:t xml:space="preserve">  </w:t>
      </w: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9E0A3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0D6491" w:rsidRDefault="000D6491" w:rsidP="004F1924">
      <w:pPr>
        <w:shd w:val="clear" w:color="auto" w:fill="FFFFFF"/>
        <w:ind w:hanging="360"/>
        <w:rPr>
          <w:sz w:val="20"/>
          <w:szCs w:val="20"/>
        </w:rPr>
      </w:pPr>
    </w:p>
    <w:p w:rsidR="00FF538F" w:rsidRDefault="00FF538F" w:rsidP="0045505A">
      <w:pPr>
        <w:shd w:val="clear" w:color="auto" w:fill="FFFFFF"/>
        <w:rPr>
          <w:sz w:val="20"/>
          <w:szCs w:val="20"/>
        </w:rPr>
      </w:pPr>
    </w:p>
    <w:p w:rsidR="0045505A" w:rsidRPr="000D6491" w:rsidRDefault="0045505A" w:rsidP="0045505A">
      <w:pPr>
        <w:shd w:val="clear" w:color="auto" w:fill="FFFFFF"/>
        <w:rPr>
          <w:sz w:val="20"/>
          <w:szCs w:val="20"/>
        </w:rPr>
      </w:pPr>
    </w:p>
    <w:p w:rsidR="009E0A31" w:rsidRPr="000D6491" w:rsidRDefault="009E0A31" w:rsidP="004F1924">
      <w:pPr>
        <w:shd w:val="clear" w:color="auto" w:fill="FFFFFF"/>
        <w:ind w:hanging="360"/>
        <w:rPr>
          <w:sz w:val="20"/>
          <w:szCs w:val="20"/>
        </w:rPr>
      </w:pPr>
    </w:p>
    <w:p w:rsidR="00D432BE" w:rsidRPr="00CB23B7" w:rsidRDefault="00A60C7E" w:rsidP="00CB23B7">
      <w:pPr>
        <w:shd w:val="clear" w:color="auto" w:fill="FFFFFF"/>
        <w:spacing w:line="360" w:lineRule="auto"/>
        <w:ind w:hanging="360"/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  </w:t>
      </w:r>
      <w:r w:rsidR="00D432BE" w:rsidRP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 xml:space="preserve">                                         </w:t>
      </w:r>
      <w:r w:rsidRPr="000D6491">
        <w:rPr>
          <w:b/>
          <w:sz w:val="20"/>
          <w:szCs w:val="20"/>
        </w:rPr>
        <w:t>ВВЕДЕНИЕ</w:t>
      </w:r>
    </w:p>
    <w:p w:rsidR="00D432BE" w:rsidRPr="00CB23B7" w:rsidRDefault="00D432BE" w:rsidP="00CB23B7">
      <w:pPr>
        <w:shd w:val="clear" w:color="auto" w:fill="FFFFFF"/>
        <w:spacing w:line="360" w:lineRule="auto"/>
        <w:ind w:hanging="360"/>
        <w:jc w:val="right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</w:t>
      </w:r>
      <w:r w:rsid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>К вершинам величия ведет трудная дорога</w:t>
      </w:r>
      <w:r w:rsidR="00FF538F">
        <w:rPr>
          <w:sz w:val="20"/>
          <w:szCs w:val="20"/>
        </w:rPr>
        <w:t>.</w:t>
      </w:r>
      <w:r w:rsidRPr="000D6491"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Pr="000D6491">
        <w:rPr>
          <w:i/>
          <w:sz w:val="20"/>
          <w:szCs w:val="20"/>
        </w:rPr>
        <w:t>Сенека</w:t>
      </w:r>
    </w:p>
    <w:p w:rsidR="00A60C7E" w:rsidRPr="000D6491" w:rsidRDefault="00A60C7E" w:rsidP="00847B60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Курсовая работа яв</w:t>
      </w:r>
      <w:r w:rsidR="00847B60" w:rsidRPr="000D6491">
        <w:rPr>
          <w:sz w:val="20"/>
          <w:szCs w:val="20"/>
        </w:rPr>
        <w:t>ляется одной из важнейших форм самостоятельной работы студентов при изучении дисциплин</w:t>
      </w:r>
      <w:r w:rsidR="00455C7A" w:rsidRPr="000D6491">
        <w:rPr>
          <w:sz w:val="20"/>
          <w:szCs w:val="20"/>
        </w:rPr>
        <w:t xml:space="preserve">, предусмотренных учебным планом,  и представляет собой письменное изложение результатов исследования актуальных теоретических и прикладных проблем, выполненного под руководством преподавателя кафедры. </w:t>
      </w:r>
    </w:p>
    <w:p w:rsidR="006C139C" w:rsidRPr="000D6491" w:rsidRDefault="00FA1A7B" w:rsidP="005F26C0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В процессе </w:t>
      </w:r>
      <w:r w:rsidR="00FF538F">
        <w:rPr>
          <w:sz w:val="20"/>
          <w:szCs w:val="20"/>
        </w:rPr>
        <w:t xml:space="preserve">ее </w:t>
      </w:r>
      <w:r w:rsidRPr="000D6491">
        <w:rPr>
          <w:sz w:val="20"/>
          <w:szCs w:val="20"/>
        </w:rPr>
        <w:t>выполнения студент</w:t>
      </w:r>
      <w:r w:rsidR="005F26C0" w:rsidRPr="000D6491">
        <w:rPr>
          <w:sz w:val="20"/>
          <w:szCs w:val="20"/>
        </w:rPr>
        <w:t xml:space="preserve"> </w:t>
      </w:r>
      <w:r w:rsidR="006D014B" w:rsidRPr="000D6491">
        <w:rPr>
          <w:sz w:val="20"/>
          <w:szCs w:val="20"/>
        </w:rPr>
        <w:t xml:space="preserve">должен </w:t>
      </w:r>
      <w:r w:rsidR="005F26C0" w:rsidRPr="000D6491">
        <w:rPr>
          <w:sz w:val="20"/>
          <w:szCs w:val="20"/>
        </w:rPr>
        <w:t>проявить умение проводить самостоятельное, развернутое и логически завершенное исследование по выбранной теме, критически оценивать и обобщать достаточно большой объем</w:t>
      </w:r>
      <w:r w:rsidR="00FF538F">
        <w:rPr>
          <w:sz w:val="20"/>
          <w:szCs w:val="20"/>
        </w:rPr>
        <w:t xml:space="preserve"> соответствующих ей</w:t>
      </w:r>
      <w:r w:rsidR="005F26C0" w:rsidRPr="000D6491">
        <w:rPr>
          <w:sz w:val="20"/>
          <w:szCs w:val="20"/>
        </w:rPr>
        <w:t xml:space="preserve"> научных публикаций</w:t>
      </w:r>
      <w:r w:rsidR="00FF538F">
        <w:rPr>
          <w:sz w:val="20"/>
          <w:szCs w:val="20"/>
        </w:rPr>
        <w:t>,</w:t>
      </w:r>
      <w:r w:rsidR="005F26C0" w:rsidRPr="000D6491">
        <w:rPr>
          <w:sz w:val="20"/>
          <w:szCs w:val="20"/>
        </w:rPr>
        <w:t xml:space="preserve"> убедительно аргументировать выдвигаемые положения</w:t>
      </w:r>
      <w:r w:rsidR="00692DE4" w:rsidRPr="000D6491">
        <w:rPr>
          <w:sz w:val="20"/>
          <w:szCs w:val="20"/>
        </w:rPr>
        <w:t>.</w:t>
      </w:r>
    </w:p>
    <w:p w:rsidR="00DF1C36" w:rsidRPr="000D6491" w:rsidRDefault="00DF1C36" w:rsidP="005F26C0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В зависимости от темы курсовые работы могут быть:</w:t>
      </w:r>
    </w:p>
    <w:p w:rsidR="00DF1C36" w:rsidRPr="000D6491" w:rsidRDefault="00DF1C36" w:rsidP="00DF1C36">
      <w:pPr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научно-исследовательски</w:t>
      </w:r>
      <w:r w:rsidR="00692DE4" w:rsidRPr="000D6491">
        <w:rPr>
          <w:sz w:val="20"/>
          <w:szCs w:val="20"/>
        </w:rPr>
        <w:t>ми работами</w:t>
      </w:r>
      <w:r w:rsidRPr="000D6491">
        <w:rPr>
          <w:sz w:val="20"/>
          <w:szCs w:val="20"/>
        </w:rPr>
        <w:t>, цель которых – получение новой инфо</w:t>
      </w:r>
      <w:r w:rsidR="00457A91">
        <w:rPr>
          <w:sz w:val="20"/>
          <w:szCs w:val="20"/>
        </w:rPr>
        <w:t xml:space="preserve">рмации об объекте исследования </w:t>
      </w:r>
      <w:r w:rsidRPr="000D6491">
        <w:rPr>
          <w:sz w:val="20"/>
          <w:szCs w:val="20"/>
        </w:rPr>
        <w:t>либо разработка новых подходов, методов, математического или программного инструментария для исследования и решения задач;</w:t>
      </w:r>
    </w:p>
    <w:p w:rsidR="00D432BE" w:rsidRPr="000D6491" w:rsidRDefault="00DF1C36" w:rsidP="00DF1C36">
      <w:pPr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прикладны</w:t>
      </w:r>
      <w:r w:rsidR="00692DE4" w:rsidRPr="000D6491">
        <w:rPr>
          <w:sz w:val="20"/>
          <w:szCs w:val="20"/>
        </w:rPr>
        <w:t>ми работами</w:t>
      </w:r>
      <w:r w:rsidR="00457A91">
        <w:rPr>
          <w:sz w:val="20"/>
          <w:szCs w:val="20"/>
        </w:rPr>
        <w:t>, цель</w:t>
      </w:r>
      <w:r w:rsidRPr="000D6491">
        <w:rPr>
          <w:sz w:val="20"/>
          <w:szCs w:val="20"/>
        </w:rPr>
        <w:t xml:space="preserve"> которых </w:t>
      </w:r>
      <w:r w:rsidR="00457A91">
        <w:rPr>
          <w:sz w:val="20"/>
          <w:szCs w:val="20"/>
        </w:rPr>
        <w:t>–</w:t>
      </w:r>
      <w:r w:rsidRPr="000D6491">
        <w:rPr>
          <w:sz w:val="20"/>
          <w:szCs w:val="20"/>
        </w:rPr>
        <w:t xml:space="preserve"> постановка</w:t>
      </w:r>
      <w:r w:rsidR="00457A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и решение конкретных проблем и задач</w:t>
      </w:r>
      <w:r w:rsidR="00D432BE" w:rsidRPr="000D6491">
        <w:rPr>
          <w:sz w:val="20"/>
          <w:szCs w:val="20"/>
        </w:rPr>
        <w:t>, возникающих при создании или функционировании тех или иных экономических, социальных, производственных и иных систем и объектов;</w:t>
      </w:r>
    </w:p>
    <w:p w:rsidR="00D432BE" w:rsidRPr="000D6491" w:rsidRDefault="00D432BE" w:rsidP="00DF1C36">
      <w:pPr>
        <w:numPr>
          <w:ilvl w:val="0"/>
          <w:numId w:val="1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обзорно-аналитически</w:t>
      </w:r>
      <w:r w:rsidR="00692DE4" w:rsidRPr="000D6491">
        <w:rPr>
          <w:sz w:val="20"/>
          <w:szCs w:val="20"/>
        </w:rPr>
        <w:t>ми работами</w:t>
      </w:r>
      <w:r w:rsidRPr="000D6491">
        <w:rPr>
          <w:sz w:val="20"/>
          <w:szCs w:val="20"/>
        </w:rPr>
        <w:t>, направленны</w:t>
      </w:r>
      <w:r w:rsidR="00692DE4" w:rsidRPr="000D6491">
        <w:rPr>
          <w:sz w:val="20"/>
          <w:szCs w:val="20"/>
        </w:rPr>
        <w:t>ми</w:t>
      </w:r>
      <w:r w:rsidRPr="000D6491">
        <w:rPr>
          <w:sz w:val="20"/>
          <w:szCs w:val="20"/>
        </w:rPr>
        <w:t xml:space="preserve"> на изучение (по литературным и иным источникам) и сравнительный анализ различных мето</w:t>
      </w:r>
      <w:r w:rsidR="00692DE4" w:rsidRPr="000D6491">
        <w:rPr>
          <w:sz w:val="20"/>
          <w:szCs w:val="20"/>
        </w:rPr>
        <w:t>дов и инструментария решения выбранного</w:t>
      </w:r>
      <w:r w:rsidRPr="000D6491">
        <w:rPr>
          <w:sz w:val="20"/>
          <w:szCs w:val="20"/>
        </w:rPr>
        <w:t xml:space="preserve"> класса проблем с последующей разработкой рекомендаций (методов, методик, инструментария) </w:t>
      </w:r>
      <w:r w:rsidR="00457A91" w:rsidRPr="000D6491">
        <w:rPr>
          <w:sz w:val="20"/>
          <w:szCs w:val="20"/>
        </w:rPr>
        <w:t xml:space="preserve">по их </w:t>
      </w:r>
      <w:r w:rsidRPr="000D6491">
        <w:rPr>
          <w:sz w:val="20"/>
          <w:szCs w:val="20"/>
        </w:rPr>
        <w:t>полезности и применимости.</w:t>
      </w:r>
    </w:p>
    <w:p w:rsidR="00A0165D" w:rsidRPr="000D6491" w:rsidRDefault="00A0165D" w:rsidP="00A0165D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Курсовая работа должна быть грамотно и аккуратно оформлена в соответствии с требованиями, изложенными ниже.</w:t>
      </w:r>
    </w:p>
    <w:p w:rsidR="00D432BE" w:rsidRPr="000D6491" w:rsidRDefault="00A0165D" w:rsidP="00A0165D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Ответственность за качество работы, уровень ее выполнения, правильность сбора данных, обоснованность выводов и предложений, а также техническое оформление и соблюдение сроков представления возлагается на студента.    </w:t>
      </w:r>
    </w:p>
    <w:p w:rsidR="00A0165D" w:rsidRDefault="00D432BE" w:rsidP="00D432BE">
      <w:p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</w:t>
      </w:r>
    </w:p>
    <w:p w:rsidR="00CB23B7" w:rsidRDefault="00CB23B7" w:rsidP="00D432BE">
      <w:pPr>
        <w:shd w:val="clear" w:color="auto" w:fill="FFFFFF"/>
        <w:jc w:val="both"/>
        <w:rPr>
          <w:sz w:val="20"/>
          <w:szCs w:val="20"/>
        </w:rPr>
      </w:pPr>
    </w:p>
    <w:p w:rsidR="00CB23B7" w:rsidRDefault="00CB23B7" w:rsidP="00D432BE">
      <w:pPr>
        <w:shd w:val="clear" w:color="auto" w:fill="FFFFFF"/>
        <w:jc w:val="both"/>
        <w:rPr>
          <w:sz w:val="20"/>
          <w:szCs w:val="20"/>
        </w:rPr>
      </w:pPr>
    </w:p>
    <w:p w:rsidR="00CB23B7" w:rsidRPr="000D6491" w:rsidRDefault="00CB23B7" w:rsidP="00D432BE">
      <w:pPr>
        <w:shd w:val="clear" w:color="auto" w:fill="FFFFFF"/>
        <w:jc w:val="both"/>
        <w:rPr>
          <w:sz w:val="20"/>
          <w:szCs w:val="20"/>
        </w:rPr>
      </w:pPr>
    </w:p>
    <w:p w:rsidR="006C139C" w:rsidRPr="00CB23B7" w:rsidRDefault="00A0165D" w:rsidP="00740F11">
      <w:pPr>
        <w:shd w:val="clear" w:color="auto" w:fill="FFFFFF"/>
        <w:spacing w:line="360" w:lineRule="auto"/>
        <w:ind w:right="-176" w:hanging="180"/>
        <w:jc w:val="center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>1. СОДЕРЖАНИЕ, СТРУКТУРА И ОБЪЕМ КУРСОВОЙ РАБОТЫ</w:t>
      </w:r>
    </w:p>
    <w:p w:rsidR="00B07F0E" w:rsidRPr="000D6491" w:rsidRDefault="00B07F0E" w:rsidP="00CB23B7">
      <w:pPr>
        <w:shd w:val="clear" w:color="auto" w:fill="FFFFFF"/>
        <w:spacing w:line="360" w:lineRule="auto"/>
        <w:ind w:firstLine="360"/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A0165D" w:rsidRPr="000D6491">
        <w:rPr>
          <w:sz w:val="20"/>
          <w:szCs w:val="20"/>
        </w:rPr>
        <w:t xml:space="preserve">  </w:t>
      </w:r>
      <w:r w:rsidR="00D60812" w:rsidRPr="000D6491">
        <w:rPr>
          <w:sz w:val="20"/>
          <w:szCs w:val="20"/>
        </w:rPr>
        <w:t xml:space="preserve">                    </w:t>
      </w:r>
      <w:r w:rsidR="00A0165D" w:rsidRPr="000D6491">
        <w:rPr>
          <w:b/>
          <w:sz w:val="20"/>
          <w:szCs w:val="20"/>
        </w:rPr>
        <w:t xml:space="preserve">1.1. </w:t>
      </w:r>
      <w:r w:rsidRPr="000D6491">
        <w:rPr>
          <w:b/>
          <w:sz w:val="20"/>
          <w:szCs w:val="20"/>
        </w:rPr>
        <w:t xml:space="preserve"> </w:t>
      </w:r>
      <w:r w:rsidR="00A0165D" w:rsidRPr="000D6491">
        <w:rPr>
          <w:b/>
          <w:sz w:val="20"/>
          <w:szCs w:val="20"/>
        </w:rPr>
        <w:t>Выбор темы курсовой работы</w:t>
      </w:r>
    </w:p>
    <w:p w:rsidR="00B07F0E" w:rsidRPr="000D6491" w:rsidRDefault="00B07F0E" w:rsidP="00612C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При выборе темы курсовой работы студенту необходимо иметь в виду, что она должна отвечать следующим требованиям:</w:t>
      </w:r>
    </w:p>
    <w:p w:rsidR="00740F11" w:rsidRDefault="00612C9C" w:rsidP="00740F11">
      <w:pPr>
        <w:numPr>
          <w:ilvl w:val="0"/>
          <w:numId w:val="3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соответствовать будущей квалификации «Экономист-математик»</w:t>
      </w:r>
      <w:r w:rsidR="00692DE4" w:rsidRPr="000D6491">
        <w:rPr>
          <w:sz w:val="20"/>
          <w:szCs w:val="20"/>
        </w:rPr>
        <w:t xml:space="preserve"> и</w:t>
      </w:r>
      <w:r w:rsidRPr="000D6491">
        <w:rPr>
          <w:sz w:val="20"/>
          <w:szCs w:val="20"/>
        </w:rPr>
        <w:t xml:space="preserve"> специальности «Математические методы в экономике»;</w:t>
      </w:r>
    </w:p>
    <w:p w:rsidR="00740F11" w:rsidRDefault="00B07F0E" w:rsidP="00740F11">
      <w:pPr>
        <w:numPr>
          <w:ilvl w:val="0"/>
          <w:numId w:val="3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быть актуальной, интересной в научном плане;</w:t>
      </w:r>
    </w:p>
    <w:p w:rsidR="00740F11" w:rsidRDefault="00B07F0E" w:rsidP="00740F11">
      <w:pPr>
        <w:numPr>
          <w:ilvl w:val="0"/>
          <w:numId w:val="3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иметь теоретическую и практическую значимость;</w:t>
      </w:r>
    </w:p>
    <w:p w:rsidR="00740F11" w:rsidRDefault="00B07F0E" w:rsidP="00740F11">
      <w:pPr>
        <w:numPr>
          <w:ilvl w:val="0"/>
          <w:numId w:val="3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соответствовать программе той дисциплины, по которой она выполняется</w:t>
      </w:r>
      <w:r w:rsidR="00612C9C" w:rsidRPr="000D6491">
        <w:rPr>
          <w:sz w:val="20"/>
          <w:szCs w:val="20"/>
        </w:rPr>
        <w:t>;</w:t>
      </w:r>
    </w:p>
    <w:p w:rsidR="00612C9C" w:rsidRPr="000D6491" w:rsidRDefault="00612C9C" w:rsidP="00740F11">
      <w:pPr>
        <w:numPr>
          <w:ilvl w:val="0"/>
          <w:numId w:val="3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стремиться к тому, чтобы осн</w:t>
      </w:r>
      <w:r w:rsidR="00692DE4" w:rsidRPr="000D6491">
        <w:rPr>
          <w:sz w:val="20"/>
          <w:szCs w:val="20"/>
        </w:rPr>
        <w:t xml:space="preserve">овные решения работы были </w:t>
      </w:r>
      <w:r w:rsidR="00072009">
        <w:rPr>
          <w:sz w:val="20"/>
          <w:szCs w:val="20"/>
        </w:rPr>
        <w:t>использованы</w:t>
      </w:r>
      <w:r w:rsidRPr="000D6491">
        <w:rPr>
          <w:sz w:val="20"/>
          <w:szCs w:val="20"/>
        </w:rPr>
        <w:t xml:space="preserve"> как при </w:t>
      </w:r>
      <w:r w:rsidR="00692DE4" w:rsidRPr="000D6491">
        <w:rPr>
          <w:sz w:val="20"/>
          <w:szCs w:val="20"/>
        </w:rPr>
        <w:t>выполнении последующих</w:t>
      </w:r>
      <w:r w:rsidRPr="000D6491">
        <w:rPr>
          <w:sz w:val="20"/>
          <w:szCs w:val="20"/>
        </w:rPr>
        <w:t xml:space="preserve"> курсовых работ на старших курсах, так и при выполнении дипломной работы. </w:t>
      </w:r>
    </w:p>
    <w:p w:rsidR="00410DE5" w:rsidRPr="000D6491" w:rsidRDefault="00B07F0E" w:rsidP="00612C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Тематика курсовых работ </w:t>
      </w:r>
      <w:r w:rsidR="00612C9C" w:rsidRPr="000D6491">
        <w:rPr>
          <w:sz w:val="20"/>
          <w:szCs w:val="20"/>
        </w:rPr>
        <w:t xml:space="preserve">разработана преподавателями кафедры «Информационные системы и математические методы в экономике» и </w:t>
      </w:r>
      <w:r w:rsidRPr="000D6491">
        <w:rPr>
          <w:sz w:val="20"/>
          <w:szCs w:val="20"/>
        </w:rPr>
        <w:t xml:space="preserve">приведена в </w:t>
      </w:r>
      <w:r w:rsidR="005C0D26" w:rsidRPr="000D6491">
        <w:rPr>
          <w:sz w:val="20"/>
          <w:szCs w:val="20"/>
        </w:rPr>
        <w:t>п.4</w:t>
      </w:r>
      <w:r w:rsidR="00612C9C" w:rsidRPr="000D6491">
        <w:rPr>
          <w:sz w:val="20"/>
          <w:szCs w:val="20"/>
        </w:rPr>
        <w:t xml:space="preserve">. </w:t>
      </w:r>
      <w:r w:rsidR="005C0D26" w:rsidRPr="000D6491">
        <w:rPr>
          <w:sz w:val="20"/>
          <w:szCs w:val="20"/>
        </w:rPr>
        <w:t>Студент</w:t>
      </w:r>
      <w:r w:rsidR="00612C9C" w:rsidRPr="000D6491">
        <w:rPr>
          <w:sz w:val="20"/>
          <w:szCs w:val="20"/>
        </w:rPr>
        <w:t xml:space="preserve"> вправе обращаться к преподавателям кафедры с просьбой о детальном разъяснении основных проблем выбранной темы, а также предложить свою тему исследования</w:t>
      </w:r>
      <w:r w:rsidR="00692DE4" w:rsidRPr="000D6491">
        <w:rPr>
          <w:sz w:val="20"/>
          <w:szCs w:val="20"/>
        </w:rPr>
        <w:t>.</w:t>
      </w:r>
    </w:p>
    <w:p w:rsidR="005C0D26" w:rsidRPr="000D6491" w:rsidRDefault="00410DE5" w:rsidP="00CB23B7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После того как тема выбрана, назначается научный руководитель, к которому студент </w:t>
      </w:r>
      <w:r w:rsidR="00C14099" w:rsidRPr="000D6491">
        <w:rPr>
          <w:sz w:val="20"/>
          <w:szCs w:val="20"/>
        </w:rPr>
        <w:t xml:space="preserve">должен </w:t>
      </w:r>
      <w:r w:rsidRPr="000D6491">
        <w:rPr>
          <w:sz w:val="20"/>
          <w:szCs w:val="20"/>
        </w:rPr>
        <w:t>явит</w:t>
      </w:r>
      <w:r w:rsidR="00C14099" w:rsidRPr="000D6491">
        <w:rPr>
          <w:sz w:val="20"/>
          <w:szCs w:val="20"/>
        </w:rPr>
        <w:t>ь</w:t>
      </w:r>
      <w:r w:rsidRPr="000D6491">
        <w:rPr>
          <w:sz w:val="20"/>
          <w:szCs w:val="20"/>
        </w:rPr>
        <w:t>ся на вводную консультацию. При этом согласовываются основные направления работы, главные проблемы</w:t>
      </w:r>
      <w:r w:rsidR="00692DE4" w:rsidRPr="000D6491">
        <w:rPr>
          <w:sz w:val="20"/>
          <w:szCs w:val="20"/>
        </w:rPr>
        <w:t xml:space="preserve"> для исследования и используемая</w:t>
      </w:r>
      <w:r w:rsidRPr="000D6491">
        <w:rPr>
          <w:sz w:val="20"/>
          <w:szCs w:val="20"/>
        </w:rPr>
        <w:t xml:space="preserve"> литература.</w:t>
      </w:r>
      <w:r w:rsidR="00B07F0E" w:rsidRPr="000D6491">
        <w:rPr>
          <w:sz w:val="20"/>
          <w:szCs w:val="20"/>
        </w:rPr>
        <w:t xml:space="preserve">  </w:t>
      </w:r>
    </w:p>
    <w:p w:rsidR="006C139C" w:rsidRPr="00CB23B7" w:rsidRDefault="00C14099" w:rsidP="00CB23B7">
      <w:pPr>
        <w:shd w:val="clear" w:color="auto" w:fill="FFFFFF"/>
        <w:spacing w:before="120" w:line="360" w:lineRule="auto"/>
        <w:ind w:firstLine="357"/>
        <w:jc w:val="both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 xml:space="preserve">     </w:t>
      </w:r>
      <w:r w:rsidR="00D60812" w:rsidRPr="000D6491">
        <w:rPr>
          <w:b/>
          <w:sz w:val="20"/>
          <w:szCs w:val="20"/>
        </w:rPr>
        <w:t xml:space="preserve">    </w:t>
      </w:r>
      <w:r w:rsidRPr="000D6491">
        <w:rPr>
          <w:b/>
          <w:sz w:val="20"/>
          <w:szCs w:val="20"/>
        </w:rPr>
        <w:t>1.2.  Структура, содержание и объем курсовой работы</w:t>
      </w:r>
    </w:p>
    <w:p w:rsidR="006C139C" w:rsidRPr="000D6491" w:rsidRDefault="00BB2E4D" w:rsidP="00F951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Любая научная работа предполагает наличие плана, который во многом определяет ее качество. Поэтому структура курсовой работы должна быть продумана, проработана с наибольшей тщательностью</w:t>
      </w:r>
      <w:r w:rsidR="00313A16" w:rsidRPr="000D6491">
        <w:rPr>
          <w:sz w:val="20"/>
          <w:szCs w:val="20"/>
        </w:rPr>
        <w:t xml:space="preserve">. </w:t>
      </w:r>
      <w:r w:rsidR="00FF6301" w:rsidRPr="000D6491">
        <w:rPr>
          <w:sz w:val="20"/>
          <w:szCs w:val="20"/>
        </w:rPr>
        <w:t xml:space="preserve">Перед составлением плана, прежде всего, следует ознакомиться с содержанием выбранной темы по учебной литературе, а затем перейти к самостоятельному подбору литературы </w:t>
      </w:r>
      <w:r w:rsidR="00692DE4" w:rsidRPr="000D6491">
        <w:rPr>
          <w:sz w:val="20"/>
          <w:szCs w:val="20"/>
        </w:rPr>
        <w:t>с использованием</w:t>
      </w:r>
      <w:r w:rsidR="00FF6301" w:rsidRPr="000D6491">
        <w:rPr>
          <w:sz w:val="20"/>
          <w:szCs w:val="20"/>
        </w:rPr>
        <w:t xml:space="preserve"> все</w:t>
      </w:r>
      <w:r w:rsidR="00692DE4" w:rsidRPr="000D6491">
        <w:rPr>
          <w:sz w:val="20"/>
          <w:szCs w:val="20"/>
        </w:rPr>
        <w:t>х</w:t>
      </w:r>
      <w:r w:rsidR="00FF6301" w:rsidRPr="000D6491">
        <w:rPr>
          <w:sz w:val="20"/>
          <w:szCs w:val="20"/>
        </w:rPr>
        <w:t xml:space="preserve"> вид</w:t>
      </w:r>
      <w:r w:rsidR="00692DE4" w:rsidRPr="000D6491">
        <w:rPr>
          <w:sz w:val="20"/>
          <w:szCs w:val="20"/>
        </w:rPr>
        <w:t>ов</w:t>
      </w:r>
      <w:r w:rsidR="00FF6301" w:rsidRPr="000D6491">
        <w:rPr>
          <w:sz w:val="20"/>
          <w:szCs w:val="20"/>
        </w:rPr>
        <w:t xml:space="preserve"> источников, содержание которых связано с темой курсовой работы. К ним относятся материалы, опубликованные в отечественных и зарубежных изданиях, </w:t>
      </w:r>
      <w:r w:rsidR="00E842E6" w:rsidRPr="000D6491">
        <w:rPr>
          <w:sz w:val="20"/>
          <w:szCs w:val="20"/>
        </w:rPr>
        <w:t xml:space="preserve">официальные материалы. Следует просмотреть периодические и непериодические издания последних лет: научные, реферативные журналы, нормативные акты, сборники </w:t>
      </w:r>
      <w:r w:rsidR="00692DE4" w:rsidRPr="000D6491">
        <w:rPr>
          <w:sz w:val="20"/>
          <w:szCs w:val="20"/>
        </w:rPr>
        <w:t xml:space="preserve">материалов </w:t>
      </w:r>
      <w:r w:rsidR="00E842E6" w:rsidRPr="000D6491">
        <w:rPr>
          <w:sz w:val="20"/>
          <w:szCs w:val="20"/>
        </w:rPr>
        <w:t>научно-практических конференций</w:t>
      </w:r>
      <w:r w:rsidR="00F95103" w:rsidRPr="000D6491">
        <w:rPr>
          <w:sz w:val="20"/>
          <w:szCs w:val="20"/>
        </w:rPr>
        <w:t>, реферативные сборники</w:t>
      </w:r>
      <w:r w:rsidR="005B38C2" w:rsidRPr="000D6491">
        <w:rPr>
          <w:sz w:val="20"/>
          <w:szCs w:val="20"/>
        </w:rPr>
        <w:t xml:space="preserve">, ресурсы </w:t>
      </w:r>
      <w:r w:rsidR="005B38C2" w:rsidRPr="000D6491">
        <w:rPr>
          <w:sz w:val="20"/>
          <w:szCs w:val="20"/>
          <w:lang w:val="en-US"/>
        </w:rPr>
        <w:t>Internet</w:t>
      </w:r>
      <w:r w:rsidR="005B38C2" w:rsidRPr="000D6491">
        <w:rPr>
          <w:sz w:val="20"/>
          <w:szCs w:val="20"/>
        </w:rPr>
        <w:t xml:space="preserve"> сети </w:t>
      </w:r>
      <w:r w:rsidR="00F95103" w:rsidRPr="000D6491">
        <w:rPr>
          <w:sz w:val="20"/>
          <w:szCs w:val="20"/>
        </w:rPr>
        <w:t>и</w:t>
      </w:r>
      <w:r w:rsidR="00E842E6" w:rsidRPr="000D6491">
        <w:rPr>
          <w:sz w:val="20"/>
          <w:szCs w:val="20"/>
        </w:rPr>
        <w:t xml:space="preserve"> др. </w:t>
      </w:r>
      <w:r w:rsidR="00F95103" w:rsidRPr="000D6491">
        <w:rPr>
          <w:sz w:val="20"/>
          <w:szCs w:val="20"/>
        </w:rPr>
        <w:t xml:space="preserve">В первую очередь рекомендуется изучать работы (книги, статьи), опубликованные в последнее время, а затем переходить к </w:t>
      </w:r>
      <w:r w:rsidR="00072009">
        <w:rPr>
          <w:sz w:val="20"/>
          <w:szCs w:val="20"/>
        </w:rPr>
        <w:t xml:space="preserve">литературным источникам, изданным раньше. </w:t>
      </w:r>
      <w:r w:rsidR="004F7BAD">
        <w:rPr>
          <w:sz w:val="20"/>
          <w:szCs w:val="20"/>
        </w:rPr>
        <w:t>И</w:t>
      </w:r>
      <w:r w:rsidR="00E842E6" w:rsidRPr="000D6491">
        <w:rPr>
          <w:sz w:val="20"/>
          <w:szCs w:val="20"/>
        </w:rPr>
        <w:t>зученност</w:t>
      </w:r>
      <w:r w:rsidR="004F7BAD">
        <w:rPr>
          <w:sz w:val="20"/>
          <w:szCs w:val="20"/>
        </w:rPr>
        <w:t>ь</w:t>
      </w:r>
      <w:r w:rsidR="00E842E6" w:rsidRPr="000D6491">
        <w:rPr>
          <w:sz w:val="20"/>
          <w:szCs w:val="20"/>
        </w:rPr>
        <w:t xml:space="preserve"> темы по периодическим изданиям целесообразнее всего </w:t>
      </w:r>
      <w:r w:rsidR="00185C71">
        <w:rPr>
          <w:sz w:val="20"/>
          <w:szCs w:val="20"/>
        </w:rPr>
        <w:t xml:space="preserve">определять, </w:t>
      </w:r>
      <w:r w:rsidR="00E842E6" w:rsidRPr="000D6491">
        <w:rPr>
          <w:sz w:val="20"/>
          <w:szCs w:val="20"/>
        </w:rPr>
        <w:t>знаком</w:t>
      </w:r>
      <w:r w:rsidR="00185C71">
        <w:rPr>
          <w:sz w:val="20"/>
          <w:szCs w:val="20"/>
        </w:rPr>
        <w:t xml:space="preserve">ясь </w:t>
      </w:r>
      <w:r w:rsidR="00F8485D" w:rsidRPr="000D6491">
        <w:rPr>
          <w:sz w:val="20"/>
          <w:szCs w:val="20"/>
        </w:rPr>
        <w:t>с</w:t>
      </w:r>
      <w:r w:rsidR="00E842E6" w:rsidRPr="000D6491">
        <w:rPr>
          <w:sz w:val="20"/>
          <w:szCs w:val="20"/>
        </w:rPr>
        <w:t xml:space="preserve"> последни</w:t>
      </w:r>
      <w:r w:rsidR="00F8485D" w:rsidRPr="000D6491">
        <w:rPr>
          <w:sz w:val="20"/>
          <w:szCs w:val="20"/>
        </w:rPr>
        <w:t>ми в каждом году номера</w:t>
      </w:r>
      <w:r w:rsidR="00E842E6" w:rsidRPr="000D6491">
        <w:rPr>
          <w:sz w:val="20"/>
          <w:szCs w:val="20"/>
        </w:rPr>
        <w:t>м</w:t>
      </w:r>
      <w:r w:rsidR="00F8485D" w:rsidRPr="000D6491">
        <w:rPr>
          <w:sz w:val="20"/>
          <w:szCs w:val="20"/>
        </w:rPr>
        <w:t>и</w:t>
      </w:r>
      <w:r w:rsidR="00E842E6" w:rsidRPr="000D6491">
        <w:rPr>
          <w:sz w:val="20"/>
          <w:szCs w:val="20"/>
        </w:rPr>
        <w:t xml:space="preserve"> издания, содержащим</w:t>
      </w:r>
      <w:r w:rsidR="00F8485D" w:rsidRPr="000D6491">
        <w:rPr>
          <w:sz w:val="20"/>
          <w:szCs w:val="20"/>
        </w:rPr>
        <w:t>и</w:t>
      </w:r>
      <w:r w:rsidR="00E842E6" w:rsidRPr="000D6491">
        <w:rPr>
          <w:sz w:val="20"/>
          <w:szCs w:val="20"/>
        </w:rPr>
        <w:t xml:space="preserve"> перечень публикаций за год</w:t>
      </w:r>
      <w:r w:rsidR="00F95103" w:rsidRPr="000D6491">
        <w:rPr>
          <w:sz w:val="20"/>
          <w:szCs w:val="20"/>
        </w:rPr>
        <w:t xml:space="preserve">. Это позволит учесть в работе достижения современной науки и избежать повторения материалов. </w:t>
      </w:r>
    </w:p>
    <w:p w:rsidR="006C139C" w:rsidRPr="000D6491" w:rsidRDefault="00F95103" w:rsidP="00F951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После изучения литературы и сбора важнейшего материала необходимо составить окончательный и подробный план работы, который представляется научному руководителю для утверждения.</w:t>
      </w:r>
    </w:p>
    <w:p w:rsidR="00F95103" w:rsidRPr="000D6491" w:rsidRDefault="00F95103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 своему содержанию курсовая работа должна представлять собой ц</w:t>
      </w:r>
      <w:r w:rsidR="00693E6E" w:rsidRPr="000D6491">
        <w:rPr>
          <w:sz w:val="20"/>
          <w:szCs w:val="20"/>
        </w:rPr>
        <w:t>е</w:t>
      </w:r>
      <w:r w:rsidRPr="000D6491">
        <w:rPr>
          <w:sz w:val="20"/>
          <w:szCs w:val="20"/>
        </w:rPr>
        <w:t>лостное монографическое (посвященное одной теме, проблеме или задаче) произведение, состоящее</w:t>
      </w:r>
      <w:r w:rsidR="00693E6E" w:rsidRPr="000D6491">
        <w:rPr>
          <w:sz w:val="20"/>
          <w:szCs w:val="20"/>
        </w:rPr>
        <w:t xml:space="preserve"> из следующих взаимосвязанных разделов:</w:t>
      </w:r>
    </w:p>
    <w:p w:rsidR="00740F11" w:rsidRDefault="00693E6E" w:rsidP="00740F11">
      <w:pPr>
        <w:numPr>
          <w:ilvl w:val="0"/>
          <w:numId w:val="5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введения;</w:t>
      </w:r>
    </w:p>
    <w:p w:rsidR="00740F11" w:rsidRDefault="00693E6E" w:rsidP="00740F11">
      <w:pPr>
        <w:numPr>
          <w:ilvl w:val="0"/>
          <w:numId w:val="5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структурных, содержательных разделов основной части курсовой работы в виде нескольких глав (от двух до четырех);</w:t>
      </w:r>
    </w:p>
    <w:p w:rsidR="00740F11" w:rsidRDefault="00693E6E" w:rsidP="00740F11">
      <w:pPr>
        <w:numPr>
          <w:ilvl w:val="0"/>
          <w:numId w:val="5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заключения;</w:t>
      </w:r>
    </w:p>
    <w:p w:rsidR="00740F11" w:rsidRDefault="00693E6E" w:rsidP="00740F11">
      <w:pPr>
        <w:numPr>
          <w:ilvl w:val="0"/>
          <w:numId w:val="5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списка использованной литературы (библиографического списка) по теме курсовой работы;</w:t>
      </w:r>
    </w:p>
    <w:p w:rsidR="00693E6E" w:rsidRPr="000D6491" w:rsidRDefault="00693E6E" w:rsidP="00740F11">
      <w:pPr>
        <w:numPr>
          <w:ilvl w:val="0"/>
          <w:numId w:val="5"/>
        </w:numPr>
        <w:shd w:val="clear" w:color="auto" w:fill="FFFFFF"/>
        <w:tabs>
          <w:tab w:val="clear" w:pos="1080"/>
        </w:tabs>
        <w:ind w:left="360" w:hanging="18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приложений (при необходимости).</w:t>
      </w:r>
    </w:p>
    <w:p w:rsidR="007D200E" w:rsidRPr="000D6491" w:rsidRDefault="00DA3945" w:rsidP="00DA3945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При составлении плана следует исходить из общего объема курсовой работы</w:t>
      </w:r>
      <w:r w:rsidR="001501D1" w:rsidRPr="000D6491">
        <w:rPr>
          <w:sz w:val="20"/>
          <w:szCs w:val="20"/>
        </w:rPr>
        <w:t xml:space="preserve"> – </w:t>
      </w:r>
      <w:r w:rsidR="00F8485D" w:rsidRPr="000D6491">
        <w:rPr>
          <w:sz w:val="20"/>
          <w:szCs w:val="20"/>
        </w:rPr>
        <w:t>не более 40 страниц печатного текста на стандартных листах форматом</w:t>
      </w:r>
      <w:r w:rsidR="001501D1" w:rsidRPr="000D6491">
        <w:rPr>
          <w:sz w:val="20"/>
          <w:szCs w:val="20"/>
        </w:rPr>
        <w:t xml:space="preserve"> </w:t>
      </w:r>
      <w:r w:rsidR="00F8485D" w:rsidRPr="000D6491">
        <w:rPr>
          <w:sz w:val="20"/>
          <w:szCs w:val="20"/>
        </w:rPr>
        <w:t>А 4.</w:t>
      </w:r>
    </w:p>
    <w:p w:rsidR="007D200E" w:rsidRPr="000D6491" w:rsidRDefault="007D200E" w:rsidP="00DA3945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i/>
          <w:sz w:val="20"/>
          <w:szCs w:val="20"/>
        </w:rPr>
        <w:t>Титульный лист</w:t>
      </w:r>
      <w:r w:rsidRPr="000D6491">
        <w:rPr>
          <w:sz w:val="20"/>
          <w:szCs w:val="20"/>
        </w:rPr>
        <w:t xml:space="preserve"> оформляется в соответствии с требованиями, изложенными в приложении 1.</w:t>
      </w:r>
    </w:p>
    <w:p w:rsidR="00DA3945" w:rsidRPr="000D6491" w:rsidRDefault="007D200E" w:rsidP="00DA3945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i/>
          <w:sz w:val="20"/>
          <w:szCs w:val="20"/>
        </w:rPr>
        <w:t>Оглавление</w:t>
      </w:r>
      <w:r w:rsidR="005C0D26" w:rsidRPr="000D6491">
        <w:rPr>
          <w:i/>
          <w:sz w:val="20"/>
          <w:szCs w:val="20"/>
        </w:rPr>
        <w:t xml:space="preserve"> </w:t>
      </w:r>
      <w:r w:rsidR="005C0D26" w:rsidRPr="000D6491">
        <w:rPr>
          <w:sz w:val="20"/>
          <w:szCs w:val="20"/>
        </w:rPr>
        <w:t>дает представление о тематическом содержании работы и ее структуре. Названия заголовков глав и параграфов перечисляются в той же последовательности и в тех же формулировках, что и в тексте работы с указанием</w:t>
      </w:r>
      <w:r w:rsidRPr="000D6491">
        <w:rPr>
          <w:sz w:val="20"/>
          <w:szCs w:val="20"/>
        </w:rPr>
        <w:t xml:space="preserve"> номеров страниц.</w:t>
      </w:r>
      <w:r w:rsidR="00DA3945" w:rsidRPr="000D6491">
        <w:rPr>
          <w:sz w:val="20"/>
          <w:szCs w:val="20"/>
        </w:rPr>
        <w:t xml:space="preserve"> </w:t>
      </w:r>
    </w:p>
    <w:p w:rsidR="00DA3945" w:rsidRPr="000D6491" w:rsidRDefault="00693E6E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>Во введени</w:t>
      </w:r>
      <w:r w:rsidR="00DA3945" w:rsidRPr="000D6491">
        <w:rPr>
          <w:b/>
          <w:i/>
          <w:sz w:val="20"/>
          <w:szCs w:val="20"/>
        </w:rPr>
        <w:t>и</w:t>
      </w:r>
      <w:r w:rsidRPr="000D6491">
        <w:rPr>
          <w:sz w:val="20"/>
          <w:szCs w:val="20"/>
        </w:rPr>
        <w:t xml:space="preserve"> обосновывается актуальность темы курсовой работы</w:t>
      </w:r>
      <w:r w:rsidR="00DA3945" w:rsidRPr="000D6491">
        <w:rPr>
          <w:sz w:val="20"/>
          <w:szCs w:val="20"/>
        </w:rPr>
        <w:t>;</w:t>
      </w:r>
      <w:r w:rsidRPr="000D6491">
        <w:rPr>
          <w:sz w:val="20"/>
          <w:szCs w:val="20"/>
        </w:rPr>
        <w:t xml:space="preserve"> кратко формулируются </w:t>
      </w:r>
      <w:r w:rsidR="00A4382C" w:rsidRPr="000D6491">
        <w:rPr>
          <w:sz w:val="20"/>
          <w:szCs w:val="20"/>
        </w:rPr>
        <w:t xml:space="preserve">ее </w:t>
      </w:r>
      <w:r w:rsidRPr="000D6491">
        <w:rPr>
          <w:sz w:val="20"/>
          <w:szCs w:val="20"/>
        </w:rPr>
        <w:t>цели и задачи, решаемые в последующих разделах</w:t>
      </w:r>
      <w:r w:rsidR="00DA3945" w:rsidRPr="000D6491">
        <w:rPr>
          <w:sz w:val="20"/>
          <w:szCs w:val="20"/>
        </w:rPr>
        <w:t>;</w:t>
      </w:r>
      <w:r w:rsidRPr="000D6491">
        <w:rPr>
          <w:sz w:val="20"/>
          <w:szCs w:val="20"/>
        </w:rPr>
        <w:t xml:space="preserve"> </w:t>
      </w:r>
      <w:r w:rsidR="00B30D16" w:rsidRPr="000D6491">
        <w:rPr>
          <w:sz w:val="20"/>
          <w:szCs w:val="20"/>
        </w:rPr>
        <w:t xml:space="preserve">освещается степень разработанности темы в научной литературе; </w:t>
      </w:r>
      <w:r w:rsidR="00DA3945" w:rsidRPr="000D6491">
        <w:rPr>
          <w:sz w:val="20"/>
          <w:szCs w:val="20"/>
        </w:rPr>
        <w:t xml:space="preserve">указываются </w:t>
      </w:r>
      <w:r w:rsidR="00F92130" w:rsidRPr="000D6491">
        <w:rPr>
          <w:sz w:val="20"/>
          <w:szCs w:val="20"/>
        </w:rPr>
        <w:t xml:space="preserve">используемые </w:t>
      </w:r>
      <w:r w:rsidR="00DA3945" w:rsidRPr="000D6491">
        <w:rPr>
          <w:sz w:val="20"/>
          <w:szCs w:val="20"/>
        </w:rPr>
        <w:t>методы</w:t>
      </w:r>
      <w:r w:rsidR="00F92130">
        <w:rPr>
          <w:sz w:val="20"/>
          <w:szCs w:val="20"/>
        </w:rPr>
        <w:t>;</w:t>
      </w:r>
      <w:r w:rsidR="00DA3945" w:rsidRPr="000D6491">
        <w:rPr>
          <w:sz w:val="20"/>
          <w:szCs w:val="20"/>
        </w:rPr>
        <w:t xml:space="preserve"> обосно</w:t>
      </w:r>
      <w:r w:rsidR="00B30D16" w:rsidRPr="000D6491">
        <w:rPr>
          <w:sz w:val="20"/>
          <w:szCs w:val="20"/>
        </w:rPr>
        <w:t>вы</w:t>
      </w:r>
      <w:r w:rsidR="00DA3945" w:rsidRPr="000D6491">
        <w:rPr>
          <w:sz w:val="20"/>
          <w:szCs w:val="20"/>
        </w:rPr>
        <w:t>ва</w:t>
      </w:r>
      <w:r w:rsidR="00B30D16" w:rsidRPr="000D6491">
        <w:rPr>
          <w:sz w:val="20"/>
          <w:szCs w:val="20"/>
        </w:rPr>
        <w:t>е</w:t>
      </w:r>
      <w:r w:rsidR="00DA3945" w:rsidRPr="000D6491">
        <w:rPr>
          <w:sz w:val="20"/>
          <w:szCs w:val="20"/>
        </w:rPr>
        <w:t>т</w:t>
      </w:r>
      <w:r w:rsidR="00B30D16" w:rsidRPr="000D6491">
        <w:rPr>
          <w:sz w:val="20"/>
          <w:szCs w:val="20"/>
        </w:rPr>
        <w:t>ся</w:t>
      </w:r>
      <w:r w:rsidR="00DA3945" w:rsidRPr="000D6491">
        <w:rPr>
          <w:sz w:val="20"/>
          <w:szCs w:val="20"/>
        </w:rPr>
        <w:t xml:space="preserve"> </w:t>
      </w:r>
      <w:r w:rsidR="007D200E" w:rsidRPr="000D6491">
        <w:rPr>
          <w:sz w:val="20"/>
          <w:szCs w:val="20"/>
        </w:rPr>
        <w:t>последовательность расположения структурных элементов</w:t>
      </w:r>
      <w:r w:rsidR="00DA3945" w:rsidRPr="000D6491">
        <w:rPr>
          <w:sz w:val="20"/>
          <w:szCs w:val="20"/>
        </w:rPr>
        <w:t>.</w:t>
      </w:r>
      <w:r w:rsidR="00B30D16" w:rsidRPr="000D6491">
        <w:rPr>
          <w:sz w:val="20"/>
          <w:szCs w:val="20"/>
        </w:rPr>
        <w:t xml:space="preserve"> Все формулировки должны быть краткими, четкими, логически последовательными. Их назначение – определить стратегию и тактику написания работы. Необходимо, чтобы изложение материала соответствовало поставленной во введении цели. Введение составляет 7-10% общего объема текста. </w:t>
      </w:r>
    </w:p>
    <w:p w:rsidR="00B30D16" w:rsidRPr="000D6491" w:rsidRDefault="007D200E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>Основная часть</w:t>
      </w:r>
      <w:r w:rsidRPr="000D6491">
        <w:rPr>
          <w:sz w:val="20"/>
          <w:szCs w:val="20"/>
        </w:rPr>
        <w:t xml:space="preserve"> работы </w:t>
      </w:r>
      <w:r w:rsidR="00B30D16" w:rsidRPr="000D6491">
        <w:rPr>
          <w:sz w:val="20"/>
          <w:szCs w:val="20"/>
        </w:rPr>
        <w:t xml:space="preserve">состоит из двух-четырех глав, каждая из которых </w:t>
      </w:r>
      <w:r w:rsidRPr="000D6491">
        <w:rPr>
          <w:sz w:val="20"/>
          <w:szCs w:val="20"/>
        </w:rPr>
        <w:t>подразделяется на параграфы. При написании</w:t>
      </w:r>
      <w:r w:rsidR="009A3ADA" w:rsidRPr="000D6491">
        <w:rPr>
          <w:sz w:val="20"/>
          <w:szCs w:val="20"/>
        </w:rPr>
        <w:t xml:space="preserve"> основной части работы целесообразно придерживаться следующей логики: постановка проблемы, анализ </w:t>
      </w:r>
      <w:r w:rsidR="00F92130">
        <w:rPr>
          <w:sz w:val="20"/>
          <w:szCs w:val="20"/>
        </w:rPr>
        <w:t xml:space="preserve">ее </w:t>
      </w:r>
      <w:r w:rsidR="009A3ADA" w:rsidRPr="000D6491">
        <w:rPr>
          <w:sz w:val="20"/>
          <w:szCs w:val="20"/>
        </w:rPr>
        <w:t>состояния, исследовательская часть. Исследовательская часть предполагает авторские материалы (</w:t>
      </w:r>
      <w:r w:rsidR="00A4382C" w:rsidRPr="000D6491">
        <w:rPr>
          <w:sz w:val="20"/>
          <w:szCs w:val="20"/>
        </w:rPr>
        <w:t>обоснование</w:t>
      </w:r>
      <w:r w:rsidR="009A3ADA" w:rsidRPr="000D6491">
        <w:rPr>
          <w:sz w:val="20"/>
          <w:szCs w:val="20"/>
        </w:rPr>
        <w:t xml:space="preserve"> выдвинутых положений</w:t>
      </w:r>
      <w:r w:rsidR="00A4382C" w:rsidRPr="000D6491">
        <w:rPr>
          <w:sz w:val="20"/>
          <w:szCs w:val="20"/>
        </w:rPr>
        <w:t xml:space="preserve"> и</w:t>
      </w:r>
      <w:r w:rsidR="009A3ADA" w:rsidRPr="000D6491">
        <w:rPr>
          <w:sz w:val="20"/>
          <w:szCs w:val="20"/>
        </w:rPr>
        <w:t xml:space="preserve">  рекомендаций, </w:t>
      </w:r>
      <w:r w:rsidR="00A4382C" w:rsidRPr="000D6491">
        <w:rPr>
          <w:sz w:val="20"/>
          <w:szCs w:val="20"/>
        </w:rPr>
        <w:t>описание</w:t>
      </w:r>
      <w:r w:rsidR="009A3ADA" w:rsidRPr="000D6491">
        <w:rPr>
          <w:sz w:val="20"/>
          <w:szCs w:val="20"/>
        </w:rPr>
        <w:t xml:space="preserve"> метода, методики, модел</w:t>
      </w:r>
      <w:r w:rsidR="00313A16" w:rsidRPr="000D6491">
        <w:rPr>
          <w:sz w:val="20"/>
          <w:szCs w:val="20"/>
        </w:rPr>
        <w:t>ей</w:t>
      </w:r>
      <w:r w:rsidR="009A3ADA" w:rsidRPr="000D6491">
        <w:rPr>
          <w:sz w:val="20"/>
          <w:szCs w:val="20"/>
        </w:rPr>
        <w:t>, авторские расчеты).</w:t>
      </w:r>
    </w:p>
    <w:p w:rsidR="00B30D16" w:rsidRPr="000D6491" w:rsidRDefault="00B30D16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Содержание первой главы имеет теоретико-методологический характер. В ней подробно и полно указывается конкретный вклад различных авторов, школ, направлений в разработку темы. </w:t>
      </w:r>
    </w:p>
    <w:p w:rsidR="0076163E" w:rsidRPr="000D6491" w:rsidRDefault="0076163E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Содержание последующих глав зависит от цели и задач курсовой работы, ее направленности.</w:t>
      </w:r>
    </w:p>
    <w:p w:rsidR="0076163E" w:rsidRPr="000D6491" w:rsidRDefault="0076163E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Если курсовая работа носит прикладной характер, то в основной части четко выделяются теоретический и практический разделы.</w:t>
      </w:r>
    </w:p>
    <w:p w:rsidR="00CF0548" w:rsidRPr="000D6491" w:rsidRDefault="00CF0548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В конце каждой главы рекомендуется сделать плавный переход </w:t>
      </w:r>
      <w:r w:rsidR="00A4382C" w:rsidRPr="000D6491">
        <w:rPr>
          <w:sz w:val="20"/>
          <w:szCs w:val="20"/>
        </w:rPr>
        <w:t>к</w:t>
      </w:r>
      <w:r w:rsidRPr="000D6491">
        <w:rPr>
          <w:sz w:val="20"/>
          <w:szCs w:val="20"/>
        </w:rPr>
        <w:t xml:space="preserve"> проблем</w:t>
      </w:r>
      <w:r w:rsidR="00A4382C" w:rsidRPr="000D6491">
        <w:rPr>
          <w:sz w:val="20"/>
          <w:szCs w:val="20"/>
        </w:rPr>
        <w:t>ам</w:t>
      </w:r>
      <w:r w:rsidRPr="000D6491">
        <w:rPr>
          <w:sz w:val="20"/>
          <w:szCs w:val="20"/>
        </w:rPr>
        <w:t>, рассматриваемы</w:t>
      </w:r>
      <w:r w:rsidR="00A4382C" w:rsidRPr="000D6491">
        <w:rPr>
          <w:sz w:val="20"/>
          <w:szCs w:val="20"/>
        </w:rPr>
        <w:t>м</w:t>
      </w:r>
      <w:r w:rsidRPr="000D6491">
        <w:rPr>
          <w:sz w:val="20"/>
          <w:szCs w:val="20"/>
        </w:rPr>
        <w:t xml:space="preserve"> в следующей главе.</w:t>
      </w:r>
      <w:r w:rsidR="00D60812" w:rsidRPr="000D6491">
        <w:rPr>
          <w:sz w:val="20"/>
          <w:szCs w:val="20"/>
        </w:rPr>
        <w:t xml:space="preserve"> Структурные элементы курсовой работы (главы и параграфы) должны быть логически взаимосвязаны.</w:t>
      </w:r>
    </w:p>
    <w:p w:rsidR="00967C35" w:rsidRPr="000D6491" w:rsidRDefault="00967C35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Выполняя курсовую работу, не следует:</w:t>
      </w:r>
    </w:p>
    <w:p w:rsidR="00967C35" w:rsidRPr="000D6491" w:rsidRDefault="00967C35" w:rsidP="00740F11">
      <w:pPr>
        <w:numPr>
          <w:ilvl w:val="0"/>
          <w:numId w:val="6"/>
        </w:numPr>
        <w:shd w:val="clear" w:color="auto" w:fill="FFFFFF"/>
        <w:tabs>
          <w:tab w:val="clear" w:pos="108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сводить всю курсовую </w:t>
      </w:r>
      <w:r w:rsidR="00F92130">
        <w:rPr>
          <w:sz w:val="20"/>
          <w:szCs w:val="20"/>
        </w:rPr>
        <w:t>ее</w:t>
      </w:r>
      <w:r w:rsidRPr="000D6491">
        <w:rPr>
          <w:sz w:val="20"/>
          <w:szCs w:val="20"/>
        </w:rPr>
        <w:t xml:space="preserve"> к </w:t>
      </w:r>
      <w:r w:rsidR="00A4382C" w:rsidRPr="000D6491">
        <w:rPr>
          <w:sz w:val="20"/>
          <w:szCs w:val="20"/>
        </w:rPr>
        <w:t>компиляции фрагментов текстов</w:t>
      </w:r>
      <w:r w:rsidRPr="000D6491">
        <w:rPr>
          <w:sz w:val="20"/>
          <w:szCs w:val="20"/>
        </w:rPr>
        <w:t xml:space="preserve"> из двух-трех источников. Чтобы работа не граничила с плагиатом, серьезные теоретические положения необходимо давать со ссылкой на источник. Причем это не должен быть учебник по данной дисциплине. Написание курсовой работы предполагает более глубокое изучение избранной темы, нежели она раскрывается в учебной литературе;</w:t>
      </w:r>
    </w:p>
    <w:p w:rsidR="00967C35" w:rsidRPr="000D6491" w:rsidRDefault="00967C35" w:rsidP="00740F11">
      <w:pPr>
        <w:numPr>
          <w:ilvl w:val="0"/>
          <w:numId w:val="6"/>
        </w:numPr>
        <w:shd w:val="clear" w:color="auto" w:fill="FFFFFF"/>
        <w:tabs>
          <w:tab w:val="clear" w:pos="108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перегружать </w:t>
      </w:r>
      <w:r w:rsidR="00A4382C" w:rsidRPr="000D6491">
        <w:rPr>
          <w:sz w:val="20"/>
          <w:szCs w:val="20"/>
        </w:rPr>
        <w:t>работу</w:t>
      </w:r>
      <w:r w:rsidRPr="000D6491">
        <w:rPr>
          <w:sz w:val="20"/>
          <w:szCs w:val="20"/>
        </w:rPr>
        <w:t xml:space="preserve"> длинными цитатами из теоретических публикаций. Например, давая определение, надо своими словами пересказать его суть, кто из ученых и в каких источниках дает определение (понятие) этого термина, обязательно сравнить разные точки зрения, показать совпадения и расхождения;</w:t>
      </w:r>
    </w:p>
    <w:p w:rsidR="00967C35" w:rsidRPr="000D6491" w:rsidRDefault="00967C35" w:rsidP="00740F11">
      <w:pPr>
        <w:numPr>
          <w:ilvl w:val="0"/>
          <w:numId w:val="6"/>
        </w:numPr>
        <w:shd w:val="clear" w:color="auto" w:fill="FFFFFF"/>
        <w:tabs>
          <w:tab w:val="clear" w:pos="108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язык курсовой работы должен отличаться логической стройностью, ясностью, предельной краткостью, однозначностью </w:t>
      </w:r>
      <w:r w:rsidR="00A4382C" w:rsidRPr="000D6491">
        <w:rPr>
          <w:sz w:val="20"/>
          <w:szCs w:val="20"/>
        </w:rPr>
        <w:t>терминов</w:t>
      </w:r>
      <w:r w:rsidRPr="000D6491">
        <w:rPr>
          <w:sz w:val="20"/>
          <w:szCs w:val="20"/>
        </w:rPr>
        <w:t>;</w:t>
      </w:r>
    </w:p>
    <w:p w:rsidR="00BA14FE" w:rsidRPr="000D6491" w:rsidRDefault="00D60812" w:rsidP="00740F11">
      <w:pPr>
        <w:numPr>
          <w:ilvl w:val="0"/>
          <w:numId w:val="6"/>
        </w:numPr>
        <w:shd w:val="clear" w:color="auto" w:fill="FFFFFF"/>
        <w:tabs>
          <w:tab w:val="clear" w:pos="108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при изложении материала следует избегать местоимений «я», «мы», поскольку в научной литературе принято писать от третьего лица </w:t>
      </w:r>
      <w:r w:rsidR="00BA14FE" w:rsidRPr="000D6491">
        <w:rPr>
          <w:sz w:val="20"/>
          <w:szCs w:val="20"/>
        </w:rPr>
        <w:t xml:space="preserve">или обезличенно. Например, вместо оборотов «по моему мнению …», </w:t>
      </w:r>
      <w:r w:rsidR="009A3728" w:rsidRPr="000D6491">
        <w:rPr>
          <w:sz w:val="20"/>
          <w:szCs w:val="20"/>
        </w:rPr>
        <w:t>«</w:t>
      </w:r>
      <w:r w:rsidR="00BA14FE" w:rsidRPr="000D6491">
        <w:rPr>
          <w:sz w:val="20"/>
          <w:szCs w:val="20"/>
        </w:rPr>
        <w:t xml:space="preserve">мы считаем…» следует использовать такие речевые обороты, как </w:t>
      </w:r>
      <w:r w:rsidRPr="000D6491">
        <w:rPr>
          <w:sz w:val="20"/>
          <w:szCs w:val="20"/>
        </w:rPr>
        <w:t>«по мнению авто</w:t>
      </w:r>
      <w:r w:rsidR="00BA14FE" w:rsidRPr="000D6491">
        <w:rPr>
          <w:sz w:val="20"/>
          <w:szCs w:val="20"/>
        </w:rPr>
        <w:t>ра» или</w:t>
      </w:r>
      <w:r w:rsidRPr="000D6491">
        <w:rPr>
          <w:sz w:val="20"/>
          <w:szCs w:val="20"/>
        </w:rPr>
        <w:t xml:space="preserve"> «как представляется»</w:t>
      </w:r>
      <w:r w:rsidR="009A3728" w:rsidRPr="000D6491">
        <w:rPr>
          <w:sz w:val="20"/>
          <w:szCs w:val="20"/>
        </w:rPr>
        <w:t>.</w:t>
      </w:r>
    </w:p>
    <w:p w:rsidR="009A3ADA" w:rsidRPr="000D6491" w:rsidRDefault="003E79DF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>Заключение</w:t>
      </w:r>
      <w:r w:rsidRPr="000D6491">
        <w:rPr>
          <w:sz w:val="20"/>
          <w:szCs w:val="20"/>
        </w:rPr>
        <w:t xml:space="preserve"> содержит выводы, полученные в результате проведенного исследования, и вытекающие из него рекомендации. Выводы должны быть краткими, четкими, конкретными. Рекомендации следует формулировать предметно и адресно.</w:t>
      </w:r>
      <w:r w:rsidR="0076163E" w:rsidRPr="000D6491">
        <w:rPr>
          <w:sz w:val="20"/>
          <w:szCs w:val="20"/>
        </w:rPr>
        <w:t xml:space="preserve"> Заключение составляет 5-10% всего объема исследовательской работы.</w:t>
      </w:r>
    </w:p>
    <w:p w:rsidR="003073C7" w:rsidRPr="000D6491" w:rsidRDefault="0076163E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>С</w:t>
      </w:r>
      <w:r w:rsidR="003073C7" w:rsidRPr="000D6491">
        <w:rPr>
          <w:b/>
          <w:i/>
          <w:sz w:val="20"/>
          <w:szCs w:val="20"/>
        </w:rPr>
        <w:t>писок использованной литературы</w:t>
      </w:r>
      <w:r w:rsidRPr="000D6491">
        <w:rPr>
          <w:b/>
          <w:i/>
          <w:sz w:val="20"/>
          <w:szCs w:val="20"/>
        </w:rPr>
        <w:t xml:space="preserve"> приводится в конце курсовой работы после заключения</w:t>
      </w:r>
      <w:r w:rsidR="00A4382C" w:rsidRPr="000D6491">
        <w:rPr>
          <w:b/>
          <w:i/>
          <w:sz w:val="20"/>
          <w:szCs w:val="20"/>
        </w:rPr>
        <w:t>.</w:t>
      </w:r>
      <w:r w:rsidRPr="000D6491">
        <w:rPr>
          <w:b/>
          <w:i/>
          <w:sz w:val="20"/>
          <w:szCs w:val="20"/>
        </w:rPr>
        <w:t xml:space="preserve"> </w:t>
      </w:r>
      <w:r w:rsidR="00A4382C" w:rsidRPr="000D6491">
        <w:rPr>
          <w:sz w:val="20"/>
          <w:szCs w:val="20"/>
        </w:rPr>
        <w:t>Список</w:t>
      </w:r>
      <w:r w:rsidRPr="000D6491">
        <w:rPr>
          <w:sz w:val="20"/>
          <w:szCs w:val="20"/>
        </w:rPr>
        <w:t xml:space="preserve"> </w:t>
      </w:r>
      <w:r w:rsidR="00A4382C" w:rsidRPr="000D6491">
        <w:rPr>
          <w:sz w:val="20"/>
          <w:szCs w:val="20"/>
        </w:rPr>
        <w:t>использованной литературы</w:t>
      </w:r>
      <w:r w:rsidR="00A4382C" w:rsidRPr="000D6491">
        <w:rPr>
          <w:i/>
          <w:sz w:val="20"/>
          <w:szCs w:val="20"/>
        </w:rPr>
        <w:t xml:space="preserve"> </w:t>
      </w:r>
      <w:r w:rsidR="003073C7" w:rsidRPr="000D6491">
        <w:rPr>
          <w:sz w:val="20"/>
          <w:szCs w:val="20"/>
        </w:rPr>
        <w:t>составляет одну из существенных частей курсовой работы и отражает самостоятельную творческую работу студента. Каждый включенный в такой список литературный источник должен иметь отражение в курсовой работе. Если студент делает ссылку на какие-либо заимствованные факты или цитирует работы других авторов, то он должен обязательно указать в ссылке, откуда взяты приведенные материалы. Не следует включать в библиографический список те работы, на которые нет ссылок в т</w:t>
      </w:r>
      <w:r w:rsidR="000673A5">
        <w:rPr>
          <w:sz w:val="20"/>
          <w:szCs w:val="20"/>
        </w:rPr>
        <w:t>ексте курсовой работы и которые</w:t>
      </w:r>
      <w:r w:rsidR="003073C7" w:rsidRPr="000D6491">
        <w:rPr>
          <w:sz w:val="20"/>
          <w:szCs w:val="20"/>
        </w:rPr>
        <w:t xml:space="preserve"> фактически не были использованы. Не рекомендуется включать в этот список энциклопедии, справочники, научно-популярные книги.  </w:t>
      </w:r>
    </w:p>
    <w:p w:rsidR="00CF0548" w:rsidRPr="000D6491" w:rsidRDefault="003E79DF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>Приложени</w:t>
      </w:r>
      <w:r w:rsidR="0076163E" w:rsidRPr="000D6491">
        <w:rPr>
          <w:b/>
          <w:i/>
          <w:sz w:val="20"/>
          <w:szCs w:val="20"/>
        </w:rPr>
        <w:t xml:space="preserve">е </w:t>
      </w:r>
      <w:r w:rsidR="0076163E" w:rsidRPr="000D6491">
        <w:rPr>
          <w:sz w:val="20"/>
          <w:szCs w:val="20"/>
        </w:rPr>
        <w:t xml:space="preserve">– это материал, уточняющий, иллюстрирующий, подтверждающий отдельные положения исследования и не вошедший </w:t>
      </w:r>
      <w:r w:rsidR="00CF0548" w:rsidRPr="000D6491">
        <w:rPr>
          <w:sz w:val="20"/>
          <w:szCs w:val="20"/>
        </w:rPr>
        <w:t xml:space="preserve">в работу, чтобы не загромождать текст основной части. Это могут быть </w:t>
      </w:r>
      <w:r w:rsidRPr="000D6491">
        <w:rPr>
          <w:sz w:val="20"/>
          <w:szCs w:val="20"/>
        </w:rPr>
        <w:t>текстовые, графические, табличные, программные, цифровые</w:t>
      </w:r>
      <w:r w:rsidR="00CF0548" w:rsidRPr="000D6491">
        <w:rPr>
          <w:sz w:val="20"/>
          <w:szCs w:val="20"/>
        </w:rPr>
        <w:t xml:space="preserve"> и другие материалы.</w:t>
      </w:r>
      <w:r w:rsidRPr="000D6491">
        <w:rPr>
          <w:sz w:val="20"/>
          <w:szCs w:val="20"/>
        </w:rPr>
        <w:t xml:space="preserve"> </w:t>
      </w:r>
    </w:p>
    <w:p w:rsidR="00CF0548" w:rsidRPr="000D6491" w:rsidRDefault="00CF0548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Каждому приложению присваивается свой номер (без указания №), они помещаются в конце работы с продолжением общей нумерации страниц. Приложения располагаются по порядку ссылки на них в тексте работы.</w:t>
      </w:r>
    </w:p>
    <w:p w:rsidR="00B1657D" w:rsidRPr="000D6491" w:rsidRDefault="00CF0548" w:rsidP="00CB23B7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Каждое приложение оформляется на отдельном листе. В правом верхнем углу первого листа пишется: «</w:t>
      </w:r>
      <w:r w:rsidR="00B1657D" w:rsidRPr="000D6491">
        <w:rPr>
          <w:sz w:val="20"/>
          <w:szCs w:val="20"/>
        </w:rPr>
        <w:t>Приложение 1», «Приложение 2» и т.д. В оглавлении указывается каждое приложение со своим номером и названием. В целом приложения не должны превышать 1/3 всего текста работы.</w:t>
      </w:r>
    </w:p>
    <w:p w:rsidR="00B1657D" w:rsidRPr="000D6491" w:rsidRDefault="00B1657D" w:rsidP="00CB23B7">
      <w:pPr>
        <w:shd w:val="clear" w:color="auto" w:fill="FFFFFF"/>
        <w:spacing w:before="120" w:line="360" w:lineRule="auto"/>
        <w:ind w:firstLine="357"/>
        <w:jc w:val="center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>2. ТРЕБОВАНИЯ К ОФОРМЛЕНИЮ КУРСОВОЙ РАБОТЫ</w:t>
      </w:r>
    </w:p>
    <w:p w:rsidR="00B1657D" w:rsidRPr="000D6491" w:rsidRDefault="00D60812" w:rsidP="00CB23B7">
      <w:pPr>
        <w:shd w:val="clear" w:color="auto" w:fill="FFFFFF"/>
        <w:spacing w:line="360" w:lineRule="auto"/>
        <w:ind w:firstLine="360"/>
        <w:jc w:val="both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 xml:space="preserve">     </w:t>
      </w:r>
      <w:r w:rsidR="00B1657D" w:rsidRPr="000D6491">
        <w:rPr>
          <w:b/>
          <w:sz w:val="20"/>
          <w:szCs w:val="20"/>
        </w:rPr>
        <w:t xml:space="preserve">                            2.1. Общие положения</w:t>
      </w:r>
    </w:p>
    <w:p w:rsidR="00B1657D" w:rsidRPr="000D6491" w:rsidRDefault="00B1657D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Окончательный вариант раб</w:t>
      </w:r>
      <w:r w:rsidR="00A4382C" w:rsidRPr="000D6491">
        <w:rPr>
          <w:sz w:val="20"/>
          <w:szCs w:val="20"/>
        </w:rPr>
        <w:t xml:space="preserve">оты должен быть </w:t>
      </w:r>
      <w:r w:rsidR="00021ACF" w:rsidRPr="000D6491">
        <w:rPr>
          <w:sz w:val="20"/>
          <w:szCs w:val="20"/>
        </w:rPr>
        <w:t xml:space="preserve">подготовлен в электронном виде и </w:t>
      </w:r>
      <w:r w:rsidR="00A4382C" w:rsidRPr="000D6491">
        <w:rPr>
          <w:sz w:val="20"/>
          <w:szCs w:val="20"/>
        </w:rPr>
        <w:t>представлен в печатно</w:t>
      </w:r>
      <w:r w:rsidR="00021ACF" w:rsidRPr="000D6491">
        <w:rPr>
          <w:sz w:val="20"/>
          <w:szCs w:val="20"/>
        </w:rPr>
        <w:t>й</w:t>
      </w:r>
      <w:r w:rsidR="00A4382C" w:rsidRPr="000D6491">
        <w:rPr>
          <w:sz w:val="20"/>
          <w:szCs w:val="20"/>
        </w:rPr>
        <w:t xml:space="preserve"> </w:t>
      </w:r>
      <w:r w:rsidR="00021ACF" w:rsidRPr="000D6491">
        <w:rPr>
          <w:sz w:val="20"/>
          <w:szCs w:val="20"/>
        </w:rPr>
        <w:t>форме (электронной, машинописной)</w:t>
      </w:r>
      <w:r w:rsidR="00A4382C" w:rsidRPr="000D6491">
        <w:rPr>
          <w:sz w:val="20"/>
          <w:szCs w:val="20"/>
        </w:rPr>
        <w:t>.</w:t>
      </w:r>
      <w:r w:rsidRPr="000D6491">
        <w:rPr>
          <w:sz w:val="20"/>
          <w:szCs w:val="20"/>
        </w:rPr>
        <w:t xml:space="preserve"> Текст должен быть отпечатан на одной стороне листа бумаги формата А</w:t>
      </w:r>
      <w:r w:rsidR="00A4382C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 xml:space="preserve">4 с оставлением полей по стандарту: верхнее и нижнее поля по </w:t>
      </w:r>
      <w:smartTag w:uri="urn:schemas-microsoft-com:office:smarttags" w:element="metricconverter">
        <w:smartTagPr>
          <w:attr w:name="ProductID" w:val="2,5 см"/>
        </w:smartTagPr>
        <w:r w:rsidRPr="000D6491">
          <w:rPr>
            <w:sz w:val="20"/>
            <w:szCs w:val="20"/>
          </w:rPr>
          <w:t>2,5 см</w:t>
        </w:r>
      </w:smartTag>
      <w:r w:rsidRPr="000D6491">
        <w:rPr>
          <w:sz w:val="20"/>
          <w:szCs w:val="20"/>
        </w:rPr>
        <w:t xml:space="preserve">, слева – </w:t>
      </w:r>
      <w:smartTag w:uri="urn:schemas-microsoft-com:office:smarttags" w:element="metricconverter">
        <w:smartTagPr>
          <w:attr w:name="ProductID" w:val="3 см"/>
        </w:smartTagPr>
        <w:r w:rsidRPr="000D6491">
          <w:rPr>
            <w:sz w:val="20"/>
            <w:szCs w:val="20"/>
          </w:rPr>
          <w:t>3 см</w:t>
        </w:r>
      </w:smartTag>
      <w:r w:rsidRPr="000D6491">
        <w:rPr>
          <w:sz w:val="20"/>
          <w:szCs w:val="20"/>
        </w:rPr>
        <w:t xml:space="preserve">, справа – </w:t>
      </w:r>
      <w:smartTag w:uri="urn:schemas-microsoft-com:office:smarttags" w:element="metricconverter">
        <w:smartTagPr>
          <w:attr w:name="ProductID" w:val="1,5 см"/>
        </w:smartTagPr>
        <w:r w:rsidRPr="000D6491">
          <w:rPr>
            <w:sz w:val="20"/>
            <w:szCs w:val="20"/>
          </w:rPr>
          <w:t>1,5 см</w:t>
        </w:r>
      </w:smartTag>
      <w:r w:rsidRPr="000D6491">
        <w:rPr>
          <w:sz w:val="20"/>
          <w:szCs w:val="20"/>
        </w:rPr>
        <w:t xml:space="preserve">. Текст печатается через 1,5 межстрочных интервала шрифтом </w:t>
      </w:r>
      <w:r w:rsidRPr="000D6491">
        <w:rPr>
          <w:sz w:val="20"/>
          <w:szCs w:val="20"/>
          <w:lang w:val="en-US"/>
        </w:rPr>
        <w:t>Times</w:t>
      </w:r>
      <w:r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  <w:lang w:val="en-US"/>
        </w:rPr>
        <w:t>New</w:t>
      </w:r>
      <w:r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  <w:lang w:val="en-US"/>
        </w:rPr>
        <w:t>Roman</w:t>
      </w:r>
      <w:r w:rsidRPr="000D6491">
        <w:rPr>
          <w:sz w:val="20"/>
          <w:szCs w:val="20"/>
        </w:rPr>
        <w:t xml:space="preserve">, </w:t>
      </w:r>
      <w:r w:rsidR="00021ACF" w:rsidRPr="000D6491">
        <w:rPr>
          <w:sz w:val="20"/>
          <w:szCs w:val="20"/>
        </w:rPr>
        <w:t xml:space="preserve">с </w:t>
      </w:r>
      <w:r w:rsidRPr="000D6491">
        <w:rPr>
          <w:sz w:val="20"/>
          <w:szCs w:val="20"/>
        </w:rPr>
        <w:t>размер</w:t>
      </w:r>
      <w:r w:rsidR="00021ACF" w:rsidRPr="000D6491">
        <w:rPr>
          <w:sz w:val="20"/>
          <w:szCs w:val="20"/>
        </w:rPr>
        <w:t>ом</w:t>
      </w:r>
      <w:r w:rsidRPr="000D6491">
        <w:rPr>
          <w:sz w:val="20"/>
          <w:szCs w:val="20"/>
        </w:rPr>
        <w:t xml:space="preserve">  12-</w:t>
      </w:r>
      <w:smartTag w:uri="urn:schemas-microsoft-com:office:smarttags" w:element="metricconverter">
        <w:smartTagPr>
          <w:attr w:name="ProductID" w:val="14 pt"/>
        </w:smartTagPr>
        <w:r w:rsidRPr="000D6491">
          <w:rPr>
            <w:sz w:val="20"/>
            <w:szCs w:val="20"/>
          </w:rPr>
          <w:t xml:space="preserve">14 </w:t>
        </w:r>
        <w:r w:rsidRPr="000D6491">
          <w:rPr>
            <w:sz w:val="20"/>
            <w:szCs w:val="20"/>
            <w:lang w:val="en-US"/>
          </w:rPr>
          <w:t>pt</w:t>
        </w:r>
      </w:smartTag>
      <w:r w:rsidRPr="000D6491">
        <w:rPr>
          <w:sz w:val="20"/>
          <w:szCs w:val="20"/>
        </w:rPr>
        <w:t xml:space="preserve"> (пунктов).</w:t>
      </w:r>
    </w:p>
    <w:p w:rsidR="004B5E45" w:rsidRPr="000D6491" w:rsidRDefault="00CF0548" w:rsidP="00693E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D60812" w:rsidRPr="000D6491">
        <w:rPr>
          <w:sz w:val="20"/>
          <w:szCs w:val="20"/>
        </w:rPr>
        <w:t xml:space="preserve">Работа начинается с титульного листа, на котором указывается название учебного заведения, факультета, кафедры, название работы, ее автор, место выполнения (город) и год. Инициалы автора и руководителя </w:t>
      </w:r>
      <w:r w:rsidR="00021ACF" w:rsidRPr="000D6491">
        <w:rPr>
          <w:sz w:val="20"/>
          <w:szCs w:val="20"/>
        </w:rPr>
        <w:t xml:space="preserve">следует </w:t>
      </w:r>
      <w:r w:rsidR="00D60812" w:rsidRPr="000D6491">
        <w:rPr>
          <w:sz w:val="20"/>
          <w:szCs w:val="20"/>
        </w:rPr>
        <w:t>писать перед фамилией (приложение 1).</w:t>
      </w:r>
    </w:p>
    <w:p w:rsidR="004B5E45" w:rsidRPr="000D6491" w:rsidRDefault="004B5E45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За титульным листом следует оглавление, в котором названия глав и параграфов должны обязательно совпадать с названиями в тексте. Указывается также номер страницы, с которой начинается глава, параграф.</w:t>
      </w:r>
      <w:r w:rsidR="00850CA5" w:rsidRPr="000D6491">
        <w:rPr>
          <w:sz w:val="20"/>
          <w:szCs w:val="20"/>
        </w:rPr>
        <w:t xml:space="preserve"> </w:t>
      </w:r>
    </w:p>
    <w:p w:rsidR="00D21903" w:rsidRPr="000D6491" w:rsidRDefault="004B5E45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Страницы работы имеют сквозную нумерацию, включая иллюстрации, и нумеруются арабскими цифрами</w:t>
      </w:r>
      <w:r w:rsidR="001501D1" w:rsidRPr="000D6491">
        <w:rPr>
          <w:sz w:val="20"/>
          <w:szCs w:val="20"/>
        </w:rPr>
        <w:t>. Н</w:t>
      </w:r>
      <w:r w:rsidR="00313A16" w:rsidRPr="000D6491">
        <w:rPr>
          <w:sz w:val="20"/>
          <w:szCs w:val="20"/>
        </w:rPr>
        <w:t xml:space="preserve">омер страницы ставится внизу в центре </w:t>
      </w:r>
      <w:r w:rsidRPr="000D6491">
        <w:rPr>
          <w:sz w:val="20"/>
          <w:szCs w:val="20"/>
        </w:rPr>
        <w:t xml:space="preserve">без слова «страница» и без точек. </w:t>
      </w:r>
      <w:r w:rsidR="00D21903" w:rsidRPr="000D6491">
        <w:rPr>
          <w:sz w:val="20"/>
          <w:szCs w:val="20"/>
        </w:rPr>
        <w:t xml:space="preserve">Титульный лист  включается в общую нумерацию страниц, но на нем номер страницы не проставляется. </w:t>
      </w:r>
    </w:p>
    <w:p w:rsidR="000548AD" w:rsidRPr="000D6491" w:rsidRDefault="00D21903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Заголовки структурных элементов работы и разделов основной части (глав) следует располагать в середине строки без точки в конце и печатать прописными буквами</w:t>
      </w:r>
      <w:r w:rsidR="000548AD" w:rsidRPr="000D6491">
        <w:rPr>
          <w:sz w:val="20"/>
          <w:szCs w:val="20"/>
        </w:rPr>
        <w:t>, не подчеркивая.</w:t>
      </w:r>
    </w:p>
    <w:p w:rsidR="000548AD" w:rsidRPr="000D6491" w:rsidRDefault="000548AD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Заголовки подразделов (параграфов) печатают строчными буквами (пер</w:t>
      </w:r>
      <w:r w:rsidR="006157EE">
        <w:rPr>
          <w:sz w:val="20"/>
          <w:szCs w:val="20"/>
        </w:rPr>
        <w:t>вая – прописная)</w:t>
      </w:r>
      <w:r w:rsidRPr="000D6491">
        <w:rPr>
          <w:sz w:val="20"/>
          <w:szCs w:val="20"/>
        </w:rPr>
        <w:t xml:space="preserve"> с абзаца и без точки в конце. Если заголовок включает несколько предложений, их разделяют точками. Переносы слов в заголовках не допускаются.</w:t>
      </w:r>
    </w:p>
    <w:p w:rsidR="000548AD" w:rsidRPr="000D6491" w:rsidRDefault="000548AD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Расстояние между заголовками и текстом при выполнении работы печатным способом </w:t>
      </w:r>
      <w:r w:rsidR="006157EE">
        <w:rPr>
          <w:sz w:val="20"/>
          <w:szCs w:val="20"/>
        </w:rPr>
        <w:t>должно быть равно 3-4 межстрочным</w:t>
      </w:r>
      <w:r w:rsidRPr="000D6491">
        <w:rPr>
          <w:sz w:val="20"/>
          <w:szCs w:val="20"/>
        </w:rPr>
        <w:t xml:space="preserve"> интервала</w:t>
      </w:r>
      <w:r w:rsidR="006157EE">
        <w:rPr>
          <w:sz w:val="20"/>
          <w:szCs w:val="20"/>
        </w:rPr>
        <w:t>м</w:t>
      </w:r>
      <w:r w:rsidRPr="000D6491">
        <w:rPr>
          <w:sz w:val="20"/>
          <w:szCs w:val="20"/>
        </w:rPr>
        <w:t>, расстояние между заголовками разд</w:t>
      </w:r>
      <w:r w:rsidR="006157EE">
        <w:rPr>
          <w:sz w:val="20"/>
          <w:szCs w:val="20"/>
        </w:rPr>
        <w:t>ела и подраздела – 2 межстрочным</w:t>
      </w:r>
      <w:r w:rsidRPr="000D6491">
        <w:rPr>
          <w:sz w:val="20"/>
          <w:szCs w:val="20"/>
        </w:rPr>
        <w:t xml:space="preserve"> интервала</w:t>
      </w:r>
      <w:r w:rsidR="006157EE">
        <w:rPr>
          <w:sz w:val="20"/>
          <w:szCs w:val="20"/>
        </w:rPr>
        <w:t>м</w:t>
      </w:r>
      <w:r w:rsidRPr="000D6491">
        <w:rPr>
          <w:sz w:val="20"/>
          <w:szCs w:val="20"/>
        </w:rPr>
        <w:t>.</w:t>
      </w:r>
    </w:p>
    <w:p w:rsidR="00062B56" w:rsidRPr="000D6491" w:rsidRDefault="000548AD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Каждую структурную часть работы (введение, оглавление, заклю</w:t>
      </w:r>
      <w:r w:rsidR="00C5072C">
        <w:rPr>
          <w:sz w:val="20"/>
          <w:szCs w:val="20"/>
        </w:rPr>
        <w:t>чение, приложения), разделы</w:t>
      </w:r>
      <w:r w:rsidRPr="000D6491">
        <w:rPr>
          <w:sz w:val="20"/>
          <w:szCs w:val="20"/>
        </w:rPr>
        <w:t xml:space="preserve"> (глав</w:t>
      </w:r>
      <w:r w:rsidR="00C5072C">
        <w:rPr>
          <w:sz w:val="20"/>
          <w:szCs w:val="20"/>
        </w:rPr>
        <w:t>ы</w:t>
      </w:r>
      <w:r w:rsidRPr="000D6491">
        <w:rPr>
          <w:sz w:val="20"/>
          <w:szCs w:val="20"/>
        </w:rPr>
        <w:t>) основной части необходимо начинать с новой страницы. При этом необходимо указывать не только порядковый номер раздела, но и его название.</w:t>
      </w:r>
      <w:r w:rsidR="00850CA5" w:rsidRPr="000D6491">
        <w:rPr>
          <w:sz w:val="20"/>
          <w:szCs w:val="20"/>
        </w:rPr>
        <w:t xml:space="preserve"> В пределах одной главы каждый последующий параграф располагается по мере окончания предыдущего. Если после заголовка </w:t>
      </w:r>
      <w:r w:rsidR="00BA14FE" w:rsidRPr="000D6491">
        <w:rPr>
          <w:sz w:val="20"/>
          <w:szCs w:val="20"/>
        </w:rPr>
        <w:t>главы, параграфа на странице помещается м</w:t>
      </w:r>
      <w:r w:rsidR="00C5072C">
        <w:rPr>
          <w:sz w:val="20"/>
          <w:szCs w:val="20"/>
        </w:rPr>
        <w:t>енее трех строк текста, то главу</w:t>
      </w:r>
      <w:r w:rsidR="00BA14FE" w:rsidRPr="000D6491">
        <w:rPr>
          <w:sz w:val="20"/>
          <w:szCs w:val="20"/>
        </w:rPr>
        <w:t xml:space="preserve"> или параграф следует начать с новой страницы.</w:t>
      </w:r>
    </w:p>
    <w:p w:rsidR="0019641F" w:rsidRPr="000D6491" w:rsidRDefault="00062B56" w:rsidP="00D2190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Рекомендуется следующий порядок рубрикации отдельных разделов работы: разделы (главы) работы обозначаются арабскими цифрами (1, 2, 3, …), их подразделы (параграфы) – также арабскими цифрами, но с указанием перед ними номера раздела (1.1, 1.2, 1.3, …). </w:t>
      </w:r>
    </w:p>
    <w:p w:rsidR="00CB23B7" w:rsidRPr="000D6491" w:rsidRDefault="0019641F" w:rsidP="00CB23B7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Единицы измерения должны обозначаться в соответствии с установленными стандартами</w:t>
      </w:r>
      <w:r w:rsidR="00850CA5" w:rsidRPr="000D6491">
        <w:rPr>
          <w:sz w:val="20"/>
          <w:szCs w:val="20"/>
        </w:rPr>
        <w:t>, а цифры должны приводиться без избыточного числа знаков.</w:t>
      </w:r>
    </w:p>
    <w:p w:rsidR="00860D9C" w:rsidRPr="00CB23B7" w:rsidRDefault="00860D9C" w:rsidP="00CB23B7">
      <w:pPr>
        <w:shd w:val="clear" w:color="auto" w:fill="FFFFFF"/>
        <w:spacing w:before="120" w:line="360" w:lineRule="auto"/>
        <w:ind w:firstLine="357"/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 </w:t>
      </w:r>
      <w:r w:rsidR="00C83E8B" w:rsidRP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 xml:space="preserve">      </w:t>
      </w:r>
      <w:r w:rsidRPr="000D6491">
        <w:rPr>
          <w:b/>
          <w:sz w:val="20"/>
          <w:szCs w:val="20"/>
        </w:rPr>
        <w:t xml:space="preserve">2.2. </w:t>
      </w:r>
      <w:r w:rsidR="00C83E8B" w:rsidRPr="000D6491">
        <w:rPr>
          <w:b/>
          <w:sz w:val="20"/>
          <w:szCs w:val="20"/>
        </w:rPr>
        <w:t xml:space="preserve"> Оформление таблиц, рисунков, формул</w:t>
      </w:r>
    </w:p>
    <w:p w:rsidR="003D4165" w:rsidRPr="000D6491" w:rsidRDefault="00860D9C" w:rsidP="00860D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Текстовое содержание курсовой работы должно быть проиллюстрировано графиками, диаграммами, схемами. Весь иллюстративный материал (схемы, графики, фотографии и др.) называются рисунками и должны иметь внизу подпись «Рис.», порядковый номер и название.</w:t>
      </w:r>
    </w:p>
    <w:p w:rsidR="003E0265" w:rsidRPr="000D6491" w:rsidRDefault="00860D9C" w:rsidP="00860D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 xml:space="preserve">Таблицы </w:t>
      </w:r>
      <w:r w:rsidRPr="000D6491">
        <w:rPr>
          <w:sz w:val="20"/>
          <w:szCs w:val="20"/>
        </w:rPr>
        <w:t>должны иметь сверху справа надпись «Таблица» и порядковый номер.  Заголовок таблицы пишется строчными буквами (кроме первой прописной) и размещается над таблицей посередине. Цифровой материал, используемый в работе, должен иметь ссылку на источник, откуда взяты данные.</w:t>
      </w:r>
      <w:r w:rsidR="00DF2D4A" w:rsidRPr="000D6491">
        <w:rPr>
          <w:sz w:val="20"/>
          <w:szCs w:val="20"/>
        </w:rPr>
        <w:t xml:space="preserve"> Все таблицы</w:t>
      </w:r>
      <w:r w:rsidR="00C83E8B" w:rsidRPr="000D6491">
        <w:rPr>
          <w:sz w:val="20"/>
          <w:szCs w:val="20"/>
        </w:rPr>
        <w:t xml:space="preserve"> и рисунки</w:t>
      </w:r>
      <w:r w:rsidR="00DF2D4A" w:rsidRPr="000D6491">
        <w:rPr>
          <w:sz w:val="20"/>
          <w:szCs w:val="20"/>
        </w:rPr>
        <w:t>, если их в курсовой работе больше одной</w:t>
      </w:r>
      <w:r w:rsidR="00C83E8B" w:rsidRPr="000D6491">
        <w:rPr>
          <w:sz w:val="20"/>
          <w:szCs w:val="20"/>
        </w:rPr>
        <w:t xml:space="preserve"> (одного)</w:t>
      </w:r>
      <w:r w:rsidR="00DF2D4A" w:rsidRPr="000D6491">
        <w:rPr>
          <w:sz w:val="20"/>
          <w:szCs w:val="20"/>
        </w:rPr>
        <w:t>, нумеруются в пределах раздела (главы) арабскими цифрами. Номер таблицы и рисунка состоит из номера главы и порядкового номера таблицы</w:t>
      </w:r>
      <w:r w:rsidR="00C83E8B" w:rsidRPr="000D6491">
        <w:rPr>
          <w:sz w:val="20"/>
          <w:szCs w:val="20"/>
        </w:rPr>
        <w:t xml:space="preserve"> (рисунка)</w:t>
      </w:r>
      <w:r w:rsidR="001501D1" w:rsidRPr="000D6491">
        <w:rPr>
          <w:sz w:val="20"/>
          <w:szCs w:val="20"/>
        </w:rPr>
        <w:t>.</w:t>
      </w:r>
      <w:r w:rsidR="00DF2D4A" w:rsidRPr="000D6491">
        <w:rPr>
          <w:sz w:val="20"/>
          <w:szCs w:val="20"/>
        </w:rPr>
        <w:t xml:space="preserve"> Допускается нумерация таблиц и рисунков в пределах всей курсовой работы. На все таблицы и рисунки в тексте работы должны быть ссылки, например, «…в табл. 2.1, «рис. 1.7». </w:t>
      </w:r>
      <w:r w:rsidR="003E0265" w:rsidRPr="000D6491">
        <w:rPr>
          <w:sz w:val="20"/>
          <w:szCs w:val="20"/>
        </w:rPr>
        <w:t>Каждая иллюстрация, если она не составлена лично студентом, должна иметь ссылку на литературный источник, откуда она была позаимствована. Ссылка на первоисточник делается либо в тексте, либо после названия иллюстрации, либо в примечании к иллюстрации.</w:t>
      </w:r>
    </w:p>
    <w:p w:rsidR="003E0265" w:rsidRPr="000D6491" w:rsidRDefault="003E0265" w:rsidP="00860D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Иллюстраци</w:t>
      </w:r>
      <w:r w:rsidR="000709F2">
        <w:rPr>
          <w:sz w:val="20"/>
          <w:szCs w:val="20"/>
        </w:rPr>
        <w:t>ю</w:t>
      </w:r>
      <w:r w:rsidRPr="000D6491">
        <w:rPr>
          <w:sz w:val="20"/>
          <w:szCs w:val="20"/>
        </w:rPr>
        <w:t xml:space="preserve"> помещают в тексте сразу за первым упоминанием о ней. Небольшие таблицы (или рисунки) размещаются непосредственно в тексте по ходу изложения материала, для больших таблиц отводится отдельная страница. </w:t>
      </w:r>
      <w:r w:rsidR="000709F2">
        <w:rPr>
          <w:sz w:val="20"/>
          <w:szCs w:val="20"/>
        </w:rPr>
        <w:t xml:space="preserve">Нельзя </w:t>
      </w:r>
      <w:r w:rsidRPr="000D6491">
        <w:rPr>
          <w:sz w:val="20"/>
          <w:szCs w:val="20"/>
        </w:rPr>
        <w:t xml:space="preserve">размещать таблицу (или рисунок) и ее заголовок на разных страницах. </w:t>
      </w:r>
    </w:p>
    <w:p w:rsidR="00C83E8B" w:rsidRPr="000D6491" w:rsidRDefault="003E0265" w:rsidP="00860D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Если таблица не помещается на одном листе, то ее переносят на другой лист. В этом случае в таблице вводится нумерация граф. При переносе таблицы с одного листа на другой </w:t>
      </w:r>
      <w:r w:rsidR="000709F2">
        <w:rPr>
          <w:sz w:val="20"/>
          <w:szCs w:val="20"/>
        </w:rPr>
        <w:t>«</w:t>
      </w:r>
      <w:r w:rsidRPr="000D6491">
        <w:rPr>
          <w:sz w:val="20"/>
          <w:szCs w:val="20"/>
        </w:rPr>
        <w:t>шапка</w:t>
      </w:r>
      <w:r w:rsidR="000709F2">
        <w:rPr>
          <w:sz w:val="20"/>
          <w:szCs w:val="20"/>
        </w:rPr>
        <w:t>»</w:t>
      </w:r>
      <w:r w:rsidRPr="000D6491">
        <w:rPr>
          <w:sz w:val="20"/>
          <w:szCs w:val="20"/>
        </w:rPr>
        <w:t xml:space="preserve"> таблицы не повторяется, а повторяется лишь нумерация граф. Слово «Таблица», порядковый номер и заголовок указывают один раз над первой частью таблицы, над последующими частями пишут слово «продолжение» или «окончание»</w:t>
      </w:r>
      <w:r w:rsidR="000709F2">
        <w:rPr>
          <w:sz w:val="20"/>
          <w:szCs w:val="20"/>
        </w:rPr>
        <w:t>. Например, «П</w:t>
      </w:r>
      <w:r w:rsidR="00C83E8B" w:rsidRPr="000D6491">
        <w:rPr>
          <w:sz w:val="20"/>
          <w:szCs w:val="20"/>
        </w:rPr>
        <w:t>родолжение табл. 2.5».</w:t>
      </w:r>
    </w:p>
    <w:p w:rsidR="00C83E8B" w:rsidRPr="000D6491" w:rsidRDefault="00C83E8B" w:rsidP="00860D9C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Громоздкие и сложные иллюстрации и таблицы справочно-нормативного характера следует помещать в приложении в той последовательности, в которой в тексте делается ссылка на них с указанием номера приложения.</w:t>
      </w:r>
    </w:p>
    <w:p w:rsidR="00860D9C" w:rsidRPr="000D6491" w:rsidRDefault="00C83E8B" w:rsidP="008350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Таблицы и рисунки должны быть наглядными, понятными без обращения к тексту. В противном случае таблица (рисунок) должна сопровождаться необходимыми комментариями в тексте.</w:t>
      </w:r>
      <w:r w:rsidR="003E0265" w:rsidRPr="000D6491">
        <w:rPr>
          <w:sz w:val="20"/>
          <w:szCs w:val="20"/>
        </w:rPr>
        <w:t xml:space="preserve"> </w:t>
      </w:r>
      <w:r w:rsidR="00DF2D4A" w:rsidRPr="000D6491">
        <w:rPr>
          <w:sz w:val="20"/>
          <w:szCs w:val="20"/>
        </w:rPr>
        <w:t xml:space="preserve">  </w:t>
      </w:r>
    </w:p>
    <w:p w:rsidR="0083506E" w:rsidRPr="000D6491" w:rsidRDefault="0083506E" w:rsidP="008350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i/>
          <w:sz w:val="20"/>
          <w:szCs w:val="20"/>
        </w:rPr>
        <w:t>Формулы,</w:t>
      </w:r>
      <w:r w:rsidRPr="000D6491">
        <w:rPr>
          <w:sz w:val="20"/>
          <w:szCs w:val="20"/>
        </w:rPr>
        <w:t xml:space="preserve"> если их в курсовой работе больше одной, нумеруются арабскими цифрами в пределах главы. Номер формулы состоит из номера главы и порядкового номера формулы, разделенны</w:t>
      </w:r>
      <w:r w:rsidR="00021ACF" w:rsidRPr="000D6491">
        <w:rPr>
          <w:sz w:val="20"/>
          <w:szCs w:val="20"/>
        </w:rPr>
        <w:t>е</w:t>
      </w:r>
      <w:r w:rsidRPr="000D6491">
        <w:rPr>
          <w:sz w:val="20"/>
          <w:szCs w:val="20"/>
        </w:rPr>
        <w:t xml:space="preserve"> точкой. Формулу следует располагать в середине строки. Номер указывается с правой стороны листа на уровне формулы в круглых скобках. На номер использованной формулы делается ссылка в тексте. Например, «… в формуле 1.7 представлена зависимость …». Допускается последовательная нумерация формул в пределах всей курсовой работы. Формулы следует выделять из основного текста свободными строками. Если формула взята из какого-либо источника, необходимо делать обязательную ссылку на ее первоисточник в тексте курсовой работы или в примечании. </w:t>
      </w:r>
    </w:p>
    <w:p w:rsidR="00021ACF" w:rsidRPr="000D6491" w:rsidRDefault="00021ACF" w:rsidP="008350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При использовании системы </w:t>
      </w:r>
      <w:r w:rsidRPr="000D6491">
        <w:rPr>
          <w:sz w:val="20"/>
          <w:szCs w:val="20"/>
          <w:lang w:val="en-US"/>
        </w:rPr>
        <w:t>Microsoft</w:t>
      </w:r>
      <w:r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  <w:lang w:val="en-US"/>
        </w:rPr>
        <w:t>Word</w:t>
      </w:r>
      <w:r w:rsidRPr="000D6491">
        <w:rPr>
          <w:sz w:val="20"/>
          <w:szCs w:val="20"/>
        </w:rPr>
        <w:t xml:space="preserve"> математические формулы и символы вставляются в текст как объекты </w:t>
      </w:r>
      <w:r w:rsidRPr="000D6491">
        <w:rPr>
          <w:sz w:val="20"/>
          <w:szCs w:val="20"/>
          <w:lang w:val="en-US"/>
        </w:rPr>
        <w:t>Microsoft</w:t>
      </w:r>
      <w:r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  <w:lang w:val="en-US"/>
        </w:rPr>
        <w:t>Equations</w:t>
      </w:r>
      <w:r w:rsidRPr="000D6491">
        <w:rPr>
          <w:sz w:val="20"/>
          <w:szCs w:val="20"/>
        </w:rPr>
        <w:t>. Это касается как формул, выделенных в строку, так и формул и символов, вставленных непосредственно в текст.</w:t>
      </w:r>
    </w:p>
    <w:p w:rsidR="0083506E" w:rsidRPr="000D6491" w:rsidRDefault="0083506E" w:rsidP="0083506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Значения условных символов и числовых коэффициентов, входящих в состав формулы, должны быть приведены непосредственно под формулой. Значение каждого символа дается с новой строки в той последовательности, в которой они приведены в формуле. </w:t>
      </w:r>
      <w:r w:rsidR="00697723" w:rsidRPr="000D6491">
        <w:rPr>
          <w:sz w:val="20"/>
          <w:szCs w:val="20"/>
        </w:rPr>
        <w:t>Первая строка расшифровки должна начинаться со слова «где» без двоеточия после него. После формулы ставится запятая, например:</w:t>
      </w:r>
    </w:p>
    <w:p w:rsidR="00EE343A" w:rsidRDefault="000709F2" w:rsidP="00CB23B7">
      <w:pPr>
        <w:shd w:val="clear" w:color="auto" w:fill="FFFFFF"/>
        <w:ind w:firstLine="3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</w:t>
      </w:r>
      <w:r w:rsidR="00EE343A" w:rsidRPr="000D6491">
        <w:rPr>
          <w:position w:val="-32"/>
          <w:sz w:val="20"/>
          <w:szCs w:val="20"/>
        </w:rPr>
        <w:object w:dxaOrig="13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38.25pt" o:ole="">
            <v:imagedata r:id="rId7" o:title=""/>
          </v:shape>
          <o:OLEObject Type="Embed" ProgID="Equation.3" ShapeID="_x0000_i1025" DrawAspect="Content" ObjectID="_1468349610" r:id="rId8"/>
        </w:object>
      </w:r>
      <w:r w:rsidR="00EE343A" w:rsidRPr="000D6491">
        <w:rPr>
          <w:sz w:val="20"/>
          <w:szCs w:val="20"/>
        </w:rPr>
        <w:t>,</w:t>
      </w:r>
      <w:r w:rsidR="00613828" w:rsidRPr="000D6491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               </w:t>
      </w:r>
      <w:r w:rsidR="00613828" w:rsidRPr="000D6491">
        <w:rPr>
          <w:sz w:val="20"/>
          <w:szCs w:val="20"/>
        </w:rPr>
        <w:t>(1.1)</w:t>
      </w:r>
    </w:p>
    <w:p w:rsidR="00CB23B7" w:rsidRPr="000D6491" w:rsidRDefault="00CB23B7" w:rsidP="00CB23B7">
      <w:pPr>
        <w:shd w:val="clear" w:color="auto" w:fill="FFFFFF"/>
        <w:ind w:firstLine="360"/>
        <w:jc w:val="center"/>
        <w:rPr>
          <w:sz w:val="20"/>
          <w:szCs w:val="20"/>
        </w:rPr>
      </w:pPr>
    </w:p>
    <w:p w:rsidR="00EE343A" w:rsidRPr="000D6491" w:rsidRDefault="00EE343A" w:rsidP="00740F11">
      <w:p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где </w:t>
      </w:r>
      <w:r w:rsidR="00770A1A" w:rsidRPr="000D6491">
        <w:rPr>
          <w:position w:val="-10"/>
          <w:sz w:val="20"/>
          <w:szCs w:val="20"/>
        </w:rPr>
        <w:object w:dxaOrig="340" w:dyaOrig="320">
          <v:shape id="_x0000_i1026" type="#_x0000_t75" style="width:17.25pt;height:15.75pt" o:ole="">
            <v:imagedata r:id="rId9" o:title=""/>
          </v:shape>
          <o:OLEObject Type="Embed" ProgID="Equation.3" ShapeID="_x0000_i1026" DrawAspect="Content" ObjectID="_1468349611" r:id="rId10"/>
        </w:object>
      </w:r>
      <w:r w:rsidRPr="000D6491">
        <w:rPr>
          <w:sz w:val="20"/>
          <w:szCs w:val="20"/>
        </w:rPr>
        <w:t xml:space="preserve"> – оптимальный объем заказа;</w:t>
      </w:r>
    </w:p>
    <w:p w:rsidR="000709F2" w:rsidRDefault="00770A1A" w:rsidP="00740F11">
      <w:pPr>
        <w:shd w:val="clear" w:color="auto" w:fill="FFFFFF"/>
        <w:jc w:val="both"/>
        <w:rPr>
          <w:sz w:val="20"/>
          <w:szCs w:val="20"/>
        </w:rPr>
      </w:pPr>
      <w:r w:rsidRPr="000D6491">
        <w:rPr>
          <w:position w:val="-12"/>
          <w:sz w:val="20"/>
          <w:szCs w:val="20"/>
        </w:rPr>
        <w:object w:dxaOrig="320" w:dyaOrig="360">
          <v:shape id="_x0000_i1027" type="#_x0000_t75" style="width:15.75pt;height:18pt" o:ole="">
            <v:imagedata r:id="rId11" o:title=""/>
          </v:shape>
          <o:OLEObject Type="Embed" ProgID="Equation.3" ShapeID="_x0000_i1027" DrawAspect="Content" ObjectID="_1468349612" r:id="rId12"/>
        </w:object>
      </w:r>
      <w:r w:rsidR="00EE343A" w:rsidRPr="000D6491">
        <w:rPr>
          <w:sz w:val="20"/>
          <w:szCs w:val="20"/>
        </w:rPr>
        <w:t xml:space="preserve"> – затраты на размещение заказа;</w:t>
      </w:r>
    </w:p>
    <w:p w:rsidR="000709F2" w:rsidRDefault="001501D1" w:rsidP="00740F11">
      <w:pPr>
        <w:shd w:val="clear" w:color="auto" w:fill="FFFFFF"/>
        <w:jc w:val="both"/>
        <w:rPr>
          <w:sz w:val="20"/>
          <w:szCs w:val="20"/>
        </w:rPr>
      </w:pPr>
      <w:r w:rsidRPr="000D6491">
        <w:rPr>
          <w:position w:val="-4"/>
          <w:sz w:val="20"/>
          <w:szCs w:val="20"/>
        </w:rPr>
        <w:object w:dxaOrig="240" w:dyaOrig="260">
          <v:shape id="_x0000_i1028" type="#_x0000_t75" style="width:12pt;height:12.75pt" o:ole="">
            <v:imagedata r:id="rId13" o:title=""/>
          </v:shape>
          <o:OLEObject Type="Embed" ProgID="Equation.3" ShapeID="_x0000_i1028" DrawAspect="Content" ObjectID="_1468349613" r:id="rId14"/>
        </w:object>
      </w:r>
      <w:r w:rsidR="00613828" w:rsidRPr="000D6491">
        <w:rPr>
          <w:sz w:val="20"/>
          <w:szCs w:val="20"/>
        </w:rPr>
        <w:t xml:space="preserve"> –</w:t>
      </w:r>
      <w:r w:rsidR="00EE343A" w:rsidRPr="000D6491">
        <w:rPr>
          <w:sz w:val="20"/>
          <w:szCs w:val="20"/>
        </w:rPr>
        <w:t xml:space="preserve"> интенсивность спроса;</w:t>
      </w:r>
    </w:p>
    <w:p w:rsidR="000709F2" w:rsidRDefault="00763314" w:rsidP="00740F11">
      <w:pPr>
        <w:shd w:val="clear" w:color="auto" w:fill="FFFFFF"/>
        <w:jc w:val="both"/>
        <w:rPr>
          <w:sz w:val="20"/>
          <w:szCs w:val="20"/>
        </w:rPr>
      </w:pPr>
      <w:r w:rsidRPr="000D6491">
        <w:rPr>
          <w:position w:val="-4"/>
          <w:sz w:val="20"/>
          <w:szCs w:val="20"/>
        </w:rPr>
        <w:object w:dxaOrig="220" w:dyaOrig="260">
          <v:shape id="_x0000_i1029" type="#_x0000_t75" style="width:11.25pt;height:12.75pt" o:ole="">
            <v:imagedata r:id="rId15" o:title=""/>
          </v:shape>
          <o:OLEObject Type="Embed" ProgID="Equation.3" ShapeID="_x0000_i1029" DrawAspect="Content" ObjectID="_1468349614" r:id="rId16"/>
        </w:object>
      </w:r>
      <w:r w:rsidR="00EE343A" w:rsidRPr="000D6491">
        <w:rPr>
          <w:sz w:val="20"/>
          <w:szCs w:val="20"/>
        </w:rPr>
        <w:t xml:space="preserve"> – планируемый период времени</w:t>
      </w:r>
      <w:r w:rsidR="000709F2">
        <w:rPr>
          <w:sz w:val="20"/>
          <w:szCs w:val="20"/>
        </w:rPr>
        <w:t>;</w:t>
      </w:r>
    </w:p>
    <w:p w:rsidR="00EE343A" w:rsidRPr="000D6491" w:rsidRDefault="00763314" w:rsidP="00740F11">
      <w:pPr>
        <w:shd w:val="clear" w:color="auto" w:fill="FFFFFF"/>
        <w:jc w:val="both"/>
        <w:rPr>
          <w:sz w:val="20"/>
          <w:szCs w:val="20"/>
        </w:rPr>
      </w:pPr>
      <w:r w:rsidRPr="000D6491">
        <w:rPr>
          <w:position w:val="-16"/>
          <w:sz w:val="20"/>
          <w:szCs w:val="20"/>
        </w:rPr>
        <w:object w:dxaOrig="380" w:dyaOrig="400">
          <v:shape id="_x0000_i1030" type="#_x0000_t75" style="width:18.75pt;height:20.25pt" o:ole="">
            <v:imagedata r:id="rId17" o:title=""/>
          </v:shape>
          <o:OLEObject Type="Embed" ProgID="Equation.3" ShapeID="_x0000_i1030" DrawAspect="Content" ObjectID="_1468349615" r:id="rId18"/>
        </w:object>
      </w:r>
      <w:r w:rsidR="00613828" w:rsidRPr="000D6491">
        <w:rPr>
          <w:sz w:val="20"/>
          <w:szCs w:val="20"/>
        </w:rPr>
        <w:t>–</w:t>
      </w:r>
      <w:r w:rsidR="00EE343A" w:rsidRPr="000D6491">
        <w:rPr>
          <w:sz w:val="20"/>
          <w:szCs w:val="20"/>
        </w:rPr>
        <w:t xml:space="preserve"> </w:t>
      </w:r>
      <w:r w:rsidR="00613828" w:rsidRPr="000D6491">
        <w:rPr>
          <w:sz w:val="20"/>
          <w:szCs w:val="20"/>
        </w:rPr>
        <w:t>стоимость хранения единицы товара в единицу времени.</w:t>
      </w:r>
    </w:p>
    <w:p w:rsidR="006C139C" w:rsidRPr="00CB23B7" w:rsidRDefault="00613828" w:rsidP="006A3952">
      <w:pPr>
        <w:shd w:val="clear" w:color="auto" w:fill="FFFFFF"/>
        <w:spacing w:before="120" w:line="360" w:lineRule="auto"/>
        <w:ind w:firstLine="357"/>
        <w:jc w:val="both"/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            </w:t>
      </w:r>
      <w:r w:rsidRPr="000D6491">
        <w:rPr>
          <w:b/>
          <w:sz w:val="20"/>
          <w:szCs w:val="20"/>
        </w:rPr>
        <w:t>2.3.  Библиографическое описание документов</w:t>
      </w:r>
    </w:p>
    <w:p w:rsidR="00382EC7" w:rsidRPr="000D6491" w:rsidRDefault="00613828" w:rsidP="00613828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Список используемых источников, в том числе литературных, является существенной частью любой учебно-исследовательской или научно-исследовательской работы и отражает самостоятельную творческую работу ее автора.</w:t>
      </w:r>
      <w:r w:rsidR="0074574E" w:rsidRPr="000D6491">
        <w:rPr>
          <w:sz w:val="20"/>
          <w:szCs w:val="20"/>
        </w:rPr>
        <w:t xml:space="preserve"> Библиографический список помещается после заключения курсовой раб</w:t>
      </w:r>
      <w:r w:rsidR="0068175A">
        <w:rPr>
          <w:sz w:val="20"/>
          <w:szCs w:val="20"/>
        </w:rPr>
        <w:t>оты и содержит библиографические описания</w:t>
      </w:r>
      <w:r w:rsidR="0074574E" w:rsidRPr="000D6491">
        <w:rPr>
          <w:sz w:val="20"/>
          <w:szCs w:val="20"/>
        </w:rPr>
        <w:t xml:space="preserve"> использованных источников, сделанные с учетом стандартов, определяющих способы сокращения слов и словосочетаний: ГОСТ 7.1-</w:t>
      </w:r>
      <w:r w:rsidR="00763314" w:rsidRPr="000D6491">
        <w:rPr>
          <w:sz w:val="20"/>
          <w:szCs w:val="20"/>
        </w:rPr>
        <w:t>2003</w:t>
      </w:r>
      <w:r w:rsidR="0074574E" w:rsidRPr="000D6491">
        <w:rPr>
          <w:sz w:val="20"/>
          <w:szCs w:val="20"/>
        </w:rPr>
        <w:t>. Библиографическ</w:t>
      </w:r>
      <w:r w:rsidR="00763314" w:rsidRPr="000D6491">
        <w:rPr>
          <w:sz w:val="20"/>
          <w:szCs w:val="20"/>
        </w:rPr>
        <w:t>ая</w:t>
      </w:r>
      <w:r w:rsidR="0074574E" w:rsidRPr="000D6491">
        <w:rPr>
          <w:sz w:val="20"/>
          <w:szCs w:val="20"/>
        </w:rPr>
        <w:t xml:space="preserve"> </w:t>
      </w:r>
      <w:r w:rsidR="00763314" w:rsidRPr="000D6491">
        <w:rPr>
          <w:sz w:val="20"/>
          <w:szCs w:val="20"/>
        </w:rPr>
        <w:t>запись. Библиографическое описание.</w:t>
      </w:r>
      <w:r w:rsidR="0074574E" w:rsidRPr="000D6491">
        <w:rPr>
          <w:sz w:val="20"/>
          <w:szCs w:val="20"/>
        </w:rPr>
        <w:t xml:space="preserve"> Общие требования и правила составления</w:t>
      </w:r>
      <w:r w:rsidR="00763314" w:rsidRPr="000D6491">
        <w:rPr>
          <w:sz w:val="20"/>
          <w:szCs w:val="20"/>
        </w:rPr>
        <w:t>. Введен 2004.07.01. Для этих целей можно также использовать: Справочник библиографа /</w:t>
      </w:r>
      <w:r w:rsidR="00180E18" w:rsidRPr="000D6491">
        <w:rPr>
          <w:sz w:val="20"/>
          <w:szCs w:val="20"/>
        </w:rPr>
        <w:t xml:space="preserve"> </w:t>
      </w:r>
      <w:r w:rsidR="0068175A">
        <w:rPr>
          <w:sz w:val="20"/>
          <w:szCs w:val="20"/>
        </w:rPr>
        <w:t>н</w:t>
      </w:r>
      <w:r w:rsidR="00763314" w:rsidRPr="000D6491">
        <w:rPr>
          <w:sz w:val="20"/>
          <w:szCs w:val="20"/>
        </w:rPr>
        <w:t xml:space="preserve">ауч. </w:t>
      </w:r>
      <w:r w:rsidR="00F73C9B" w:rsidRPr="000D6491">
        <w:rPr>
          <w:sz w:val="20"/>
          <w:szCs w:val="20"/>
        </w:rPr>
        <w:t>р</w:t>
      </w:r>
      <w:r w:rsidR="00763314" w:rsidRPr="000D6491">
        <w:rPr>
          <w:sz w:val="20"/>
          <w:szCs w:val="20"/>
        </w:rPr>
        <w:t xml:space="preserve">ед. А.Н. Ванеев, </w:t>
      </w:r>
      <w:r w:rsidR="00F73C9B" w:rsidRPr="000D6491">
        <w:rPr>
          <w:sz w:val="20"/>
          <w:szCs w:val="20"/>
        </w:rPr>
        <w:t>В.А. Минкина. – СПб., Профессия, 2002. – 528</w:t>
      </w:r>
      <w:r w:rsidR="00180E18" w:rsidRPr="000D6491">
        <w:rPr>
          <w:sz w:val="20"/>
          <w:szCs w:val="20"/>
        </w:rPr>
        <w:t xml:space="preserve"> </w:t>
      </w:r>
      <w:r w:rsidR="00F73C9B" w:rsidRPr="000D6491">
        <w:rPr>
          <w:sz w:val="20"/>
          <w:szCs w:val="20"/>
        </w:rPr>
        <w:t>с.</w:t>
      </w:r>
      <w:r w:rsidR="00763314" w:rsidRPr="000D6491">
        <w:rPr>
          <w:sz w:val="20"/>
          <w:szCs w:val="20"/>
        </w:rPr>
        <w:t xml:space="preserve">  </w:t>
      </w:r>
      <w:r w:rsidR="0074574E" w:rsidRPr="000D6491">
        <w:rPr>
          <w:sz w:val="20"/>
          <w:szCs w:val="20"/>
        </w:rPr>
        <w:t xml:space="preserve"> </w:t>
      </w:r>
    </w:p>
    <w:p w:rsidR="00382EC7" w:rsidRPr="000D6491" w:rsidRDefault="00382EC7" w:rsidP="00613828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Список использованной литературы составляется в следующем порядке:</w:t>
      </w:r>
    </w:p>
    <w:p w:rsidR="00613828" w:rsidRPr="000D6491" w:rsidRDefault="00382EC7" w:rsidP="00740F11">
      <w:pPr>
        <w:numPr>
          <w:ilvl w:val="0"/>
          <w:numId w:val="7"/>
        </w:numPr>
        <w:shd w:val="clear" w:color="auto" w:fill="FFFFFF"/>
        <w:tabs>
          <w:tab w:val="clear" w:pos="116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Официально-</w:t>
      </w:r>
      <w:r w:rsidR="00F73C9B" w:rsidRPr="000D6491">
        <w:rPr>
          <w:sz w:val="20"/>
          <w:szCs w:val="20"/>
        </w:rPr>
        <w:t xml:space="preserve"> нормативные</w:t>
      </w:r>
      <w:r w:rsidRPr="000D6491">
        <w:rPr>
          <w:sz w:val="20"/>
          <w:szCs w:val="20"/>
        </w:rPr>
        <w:t xml:space="preserve"> издания (Конституция РФ и конституции республик, входящих в состав РФ, законы РФ, указы Президента РФ, постановления и распоряжения органов государственной власти, кодексы и тематические сборники документов государства, официально-методические рекомендации и др.).</w:t>
      </w:r>
    </w:p>
    <w:p w:rsidR="00382EC7" w:rsidRPr="000D6491" w:rsidRDefault="00382EC7" w:rsidP="00740F11">
      <w:pPr>
        <w:numPr>
          <w:ilvl w:val="0"/>
          <w:numId w:val="7"/>
        </w:numPr>
        <w:shd w:val="clear" w:color="auto" w:fill="FFFFFF"/>
        <w:tabs>
          <w:tab w:val="clear" w:pos="116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Источники (письменные документы, на которых строится научное исследование, статистические сборники, периодические издания</w:t>
      </w:r>
      <w:r w:rsidR="00660E0E" w:rsidRPr="000D6491">
        <w:rPr>
          <w:sz w:val="20"/>
          <w:szCs w:val="20"/>
        </w:rPr>
        <w:t>, документальные материалы центральных и местных архивных учреждений).</w:t>
      </w:r>
    </w:p>
    <w:p w:rsidR="00660E0E" w:rsidRPr="000D6491" w:rsidRDefault="00660E0E" w:rsidP="00740F11">
      <w:pPr>
        <w:numPr>
          <w:ilvl w:val="0"/>
          <w:numId w:val="7"/>
        </w:numPr>
        <w:shd w:val="clear" w:color="auto" w:fill="FFFFFF"/>
        <w:tabs>
          <w:tab w:val="clear" w:pos="116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Научные документы (монографии, сборники статей, авторефераты диссертаций, депонированные рукописи, учебные пособия, статьи из сборников, научных журналов).</w:t>
      </w:r>
    </w:p>
    <w:p w:rsidR="00660E0E" w:rsidRPr="000D6491" w:rsidRDefault="00660E0E" w:rsidP="00740F11">
      <w:pPr>
        <w:numPr>
          <w:ilvl w:val="0"/>
          <w:numId w:val="7"/>
        </w:numPr>
        <w:shd w:val="clear" w:color="auto" w:fill="FFFFFF"/>
        <w:tabs>
          <w:tab w:val="clear" w:pos="116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Специальные виды нормативно-технических документов (ГОСТ, ТУ по стандартизации типовых проектов и др.).</w:t>
      </w:r>
    </w:p>
    <w:p w:rsidR="00660E0E" w:rsidRPr="000D6491" w:rsidRDefault="00660E0E" w:rsidP="00740F11">
      <w:pPr>
        <w:numPr>
          <w:ilvl w:val="0"/>
          <w:numId w:val="7"/>
        </w:numPr>
        <w:shd w:val="clear" w:color="auto" w:fill="FFFFFF"/>
        <w:tabs>
          <w:tab w:val="clear" w:pos="116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Информация из сети </w:t>
      </w:r>
      <w:r w:rsidRPr="000D6491">
        <w:rPr>
          <w:sz w:val="20"/>
          <w:szCs w:val="20"/>
          <w:lang w:val="en-US"/>
        </w:rPr>
        <w:t>Internet</w:t>
      </w:r>
      <w:r w:rsidRPr="000D6491">
        <w:rPr>
          <w:sz w:val="20"/>
          <w:szCs w:val="20"/>
        </w:rPr>
        <w:t>.</w:t>
      </w:r>
    </w:p>
    <w:p w:rsidR="00660E0E" w:rsidRPr="000D6491" w:rsidRDefault="00660E0E" w:rsidP="00740F11">
      <w:pPr>
        <w:numPr>
          <w:ilvl w:val="0"/>
          <w:numId w:val="7"/>
        </w:numPr>
        <w:shd w:val="clear" w:color="auto" w:fill="FFFFFF"/>
        <w:tabs>
          <w:tab w:val="clear" w:pos="1160"/>
        </w:tabs>
        <w:ind w:left="54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Плановые и отчетные материалы исследуемого объекта.</w:t>
      </w:r>
    </w:p>
    <w:p w:rsidR="00773E96" w:rsidRPr="000D6491" w:rsidRDefault="00660E0E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В каждом разделе внутри схемы студент располагает источники в алфавитном </w:t>
      </w:r>
      <w:r w:rsidR="0011120B">
        <w:rPr>
          <w:sz w:val="20"/>
          <w:szCs w:val="20"/>
        </w:rPr>
        <w:t>порядке по первым буквам фамилий</w:t>
      </w:r>
      <w:r w:rsidRPr="000D6491">
        <w:rPr>
          <w:sz w:val="20"/>
          <w:szCs w:val="20"/>
        </w:rPr>
        <w:t xml:space="preserve"> автор</w:t>
      </w:r>
      <w:r w:rsidR="0011120B">
        <w:rPr>
          <w:sz w:val="20"/>
          <w:szCs w:val="20"/>
        </w:rPr>
        <w:t>ов</w:t>
      </w:r>
      <w:r w:rsidRPr="000D6491">
        <w:rPr>
          <w:sz w:val="20"/>
          <w:szCs w:val="20"/>
        </w:rPr>
        <w:t xml:space="preserve"> или названи</w:t>
      </w:r>
      <w:r w:rsidR="0011120B">
        <w:rPr>
          <w:sz w:val="20"/>
          <w:szCs w:val="20"/>
        </w:rPr>
        <w:t>й</w:t>
      </w:r>
      <w:r w:rsidRPr="000D6491">
        <w:rPr>
          <w:sz w:val="20"/>
          <w:szCs w:val="20"/>
        </w:rPr>
        <w:t xml:space="preserve"> материал</w:t>
      </w:r>
      <w:r w:rsidR="0011120B">
        <w:rPr>
          <w:sz w:val="20"/>
          <w:szCs w:val="20"/>
        </w:rPr>
        <w:t>ов</w:t>
      </w:r>
      <w:r w:rsidRPr="000D6491">
        <w:rPr>
          <w:sz w:val="20"/>
          <w:szCs w:val="20"/>
        </w:rPr>
        <w:t>.</w:t>
      </w:r>
    </w:p>
    <w:p w:rsidR="00660E0E" w:rsidRPr="000D6491" w:rsidRDefault="00660E0E" w:rsidP="00773E96">
      <w:p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773E96" w:rsidRPr="000D6491">
        <w:rPr>
          <w:sz w:val="20"/>
          <w:szCs w:val="20"/>
        </w:rPr>
        <w:t xml:space="preserve">     </w:t>
      </w:r>
      <w:r w:rsidRPr="000D6491">
        <w:rPr>
          <w:sz w:val="20"/>
          <w:szCs w:val="20"/>
        </w:rPr>
        <w:t xml:space="preserve">Общая схема библиографической записи выглядит следующим образом: </w:t>
      </w:r>
      <w:r w:rsidR="00773E96" w:rsidRP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>заголовок (</w:t>
      </w:r>
      <w:r w:rsidR="00773E96" w:rsidRPr="000D6491">
        <w:rPr>
          <w:sz w:val="20"/>
          <w:szCs w:val="20"/>
        </w:rPr>
        <w:t>фамилии и инициалы индивидуальных авторов), основное заглавие, сведения об ответственности (содержат информацию о составителях, редакторах, переводчиках и т.п.), место издания и издательство, год издания, объем. В библиографическом описании статьи указывается автор, название статьи, название периодического издания</w:t>
      </w:r>
      <w:r w:rsidR="00806998" w:rsidRPr="000D6491">
        <w:rPr>
          <w:sz w:val="20"/>
          <w:szCs w:val="20"/>
        </w:rPr>
        <w:t>, номер выпуска и номера страниц, на которых помещена данная статья.</w:t>
      </w:r>
    </w:p>
    <w:p w:rsidR="00806998" w:rsidRPr="000D6491" w:rsidRDefault="00773E96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Библиографическое описание каждого использованного литературного источника следует начинать с нового абзаца. </w:t>
      </w:r>
      <w:r w:rsidR="00806998" w:rsidRPr="000D6491">
        <w:rPr>
          <w:sz w:val="20"/>
          <w:szCs w:val="20"/>
        </w:rPr>
        <w:t xml:space="preserve">Источником сведений для библиографического описания является титульный лист или другие части документа, заменяющие его. </w:t>
      </w:r>
    </w:p>
    <w:p w:rsidR="00CB23B7" w:rsidRPr="000D6491" w:rsidRDefault="00806998" w:rsidP="00CB23B7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Примеры библиографического описания различных документов:</w:t>
      </w:r>
    </w:p>
    <w:p w:rsidR="00806998" w:rsidRPr="000D6491" w:rsidRDefault="00F73C9B" w:rsidP="00CB23B7">
      <w:pPr>
        <w:shd w:val="clear" w:color="auto" w:fill="FFFFFF"/>
        <w:spacing w:before="120"/>
        <w:ind w:firstLine="357"/>
        <w:jc w:val="both"/>
        <w:rPr>
          <w:sz w:val="20"/>
          <w:szCs w:val="20"/>
        </w:rPr>
      </w:pPr>
      <w:r w:rsidRPr="000D6491">
        <w:rPr>
          <w:b/>
          <w:sz w:val="20"/>
          <w:szCs w:val="20"/>
        </w:rPr>
        <w:t>1. Официально-нормативны</w:t>
      </w:r>
      <w:r w:rsidR="00806998" w:rsidRPr="000D6491">
        <w:rPr>
          <w:b/>
          <w:sz w:val="20"/>
          <w:szCs w:val="20"/>
        </w:rPr>
        <w:t>е материалы</w:t>
      </w:r>
      <w:r w:rsidR="00FF514F" w:rsidRPr="000D6491">
        <w:rPr>
          <w:sz w:val="20"/>
          <w:szCs w:val="20"/>
        </w:rPr>
        <w:t>:</w:t>
      </w:r>
    </w:p>
    <w:p w:rsidR="00CB23B7" w:rsidRPr="00740F11" w:rsidRDefault="00FF514F" w:rsidP="00740F11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</w:t>
      </w:r>
      <w:r w:rsidR="00806998" w:rsidRPr="000D6491">
        <w:rPr>
          <w:sz w:val="20"/>
          <w:szCs w:val="20"/>
        </w:rPr>
        <w:t xml:space="preserve">1.1. </w:t>
      </w:r>
      <w:r w:rsidR="00F73C9B" w:rsidRPr="000D6491">
        <w:rPr>
          <w:sz w:val="20"/>
          <w:szCs w:val="20"/>
        </w:rPr>
        <w:t xml:space="preserve">Об основных гарантиях избирательных прав Российской Федерации: Федер. закон: Принят Гос. Думой 5 сент. </w:t>
      </w:r>
      <w:smartTag w:uri="urn:schemas-microsoft-com:office:smarttags" w:element="metricconverter">
        <w:smartTagPr>
          <w:attr w:name="ProductID" w:val="1997 г"/>
        </w:smartTagPr>
        <w:r w:rsidR="00F73C9B" w:rsidRPr="000D6491">
          <w:rPr>
            <w:sz w:val="20"/>
            <w:szCs w:val="20"/>
          </w:rPr>
          <w:t>1997 г</w:t>
        </w:r>
      </w:smartTag>
      <w:r w:rsidR="00F73C9B" w:rsidRPr="000D6491">
        <w:rPr>
          <w:sz w:val="20"/>
          <w:szCs w:val="20"/>
        </w:rPr>
        <w:t xml:space="preserve">.: С изм. </w:t>
      </w:r>
      <w:r w:rsidR="002B2B37" w:rsidRPr="000D6491">
        <w:rPr>
          <w:sz w:val="20"/>
          <w:szCs w:val="20"/>
        </w:rPr>
        <w:t>и</w:t>
      </w:r>
      <w:r w:rsidR="00F73C9B" w:rsidRPr="000D6491">
        <w:rPr>
          <w:sz w:val="20"/>
          <w:szCs w:val="20"/>
        </w:rPr>
        <w:t xml:space="preserve"> доп. </w:t>
      </w:r>
      <w:r w:rsidR="002436B4" w:rsidRPr="000D6491">
        <w:rPr>
          <w:sz w:val="20"/>
          <w:szCs w:val="20"/>
        </w:rPr>
        <w:t>о</w:t>
      </w:r>
      <w:r w:rsidR="00F73C9B" w:rsidRPr="000D6491">
        <w:rPr>
          <w:sz w:val="20"/>
          <w:szCs w:val="20"/>
        </w:rPr>
        <w:t xml:space="preserve">т 30 марта 1999г. </w:t>
      </w:r>
    </w:p>
    <w:p w:rsidR="00FF514F" w:rsidRPr="000D6491" w:rsidRDefault="00FF514F" w:rsidP="00740F11">
      <w:pPr>
        <w:shd w:val="clear" w:color="auto" w:fill="FFFFFF"/>
        <w:spacing w:before="120"/>
        <w:ind w:firstLine="357"/>
        <w:jc w:val="both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>2. Книги:</w:t>
      </w:r>
    </w:p>
    <w:p w:rsidR="00FF514F" w:rsidRPr="000D6491" w:rsidRDefault="00FF514F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2.1. Елиферов В.Г.</w:t>
      </w:r>
      <w:r w:rsidR="00F73C9B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Бизнес-процессы: Регламентация и управле</w:t>
      </w:r>
      <w:r w:rsidR="00F73C9B" w:rsidRPr="000D6491">
        <w:rPr>
          <w:sz w:val="20"/>
          <w:szCs w:val="20"/>
        </w:rPr>
        <w:t>ние: Учебник /</w:t>
      </w:r>
      <w:r w:rsidR="002B2B37" w:rsidRPr="000D6491">
        <w:rPr>
          <w:sz w:val="20"/>
          <w:szCs w:val="20"/>
        </w:rPr>
        <w:t xml:space="preserve"> </w:t>
      </w:r>
      <w:r w:rsidR="00F73C9B" w:rsidRPr="000D6491">
        <w:rPr>
          <w:sz w:val="20"/>
          <w:szCs w:val="20"/>
        </w:rPr>
        <w:t>В.Г. Елиферов, В.В. Репин.</w:t>
      </w:r>
      <w:r w:rsidRPr="000D6491">
        <w:rPr>
          <w:sz w:val="20"/>
          <w:szCs w:val="20"/>
        </w:rPr>
        <w:t xml:space="preserve"> – М.</w:t>
      </w:r>
      <w:r w:rsidR="00F73C9B" w:rsidRPr="000D6491">
        <w:rPr>
          <w:sz w:val="20"/>
          <w:szCs w:val="20"/>
        </w:rPr>
        <w:t>:</w:t>
      </w:r>
      <w:r w:rsidRPr="000D6491">
        <w:rPr>
          <w:sz w:val="20"/>
          <w:szCs w:val="20"/>
        </w:rPr>
        <w:t xml:space="preserve"> ИНФРА-М, 2004. – 319 с.</w:t>
      </w:r>
    </w:p>
    <w:p w:rsidR="00FF514F" w:rsidRPr="000D6491" w:rsidRDefault="00FF514F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2.2. </w:t>
      </w:r>
      <w:r w:rsidR="009609EF" w:rsidRPr="000D6491">
        <w:rPr>
          <w:sz w:val="20"/>
          <w:szCs w:val="20"/>
        </w:rPr>
        <w:t xml:space="preserve">Таха </w:t>
      </w:r>
      <w:r w:rsidR="00D80047" w:rsidRPr="000D6491">
        <w:rPr>
          <w:sz w:val="20"/>
          <w:szCs w:val="20"/>
        </w:rPr>
        <w:t>Х</w:t>
      </w:r>
      <w:r w:rsidR="009609EF" w:rsidRPr="000D6491">
        <w:rPr>
          <w:sz w:val="20"/>
          <w:szCs w:val="20"/>
        </w:rPr>
        <w:t>.</w:t>
      </w:r>
      <w:r w:rsidR="00D80047" w:rsidRPr="000D6491">
        <w:rPr>
          <w:sz w:val="20"/>
          <w:szCs w:val="20"/>
        </w:rPr>
        <w:t xml:space="preserve"> А. Введение в исследование операций: Пер. с англ.</w:t>
      </w:r>
      <w:r w:rsidR="002B2B37" w:rsidRPr="000D6491">
        <w:rPr>
          <w:sz w:val="20"/>
          <w:szCs w:val="20"/>
        </w:rPr>
        <w:t xml:space="preserve"> </w:t>
      </w:r>
      <w:r w:rsidR="009609EF" w:rsidRPr="000D6491">
        <w:rPr>
          <w:sz w:val="20"/>
          <w:szCs w:val="20"/>
        </w:rPr>
        <w:t>/</w:t>
      </w:r>
      <w:r w:rsidR="002B2B37" w:rsidRPr="000D6491">
        <w:rPr>
          <w:sz w:val="20"/>
          <w:szCs w:val="20"/>
        </w:rPr>
        <w:t xml:space="preserve"> </w:t>
      </w:r>
      <w:r w:rsidR="009609EF" w:rsidRPr="000D6491">
        <w:rPr>
          <w:sz w:val="20"/>
          <w:szCs w:val="20"/>
        </w:rPr>
        <w:t>Х</w:t>
      </w:r>
      <w:r w:rsidR="003C4C75">
        <w:rPr>
          <w:sz w:val="20"/>
          <w:szCs w:val="20"/>
        </w:rPr>
        <w:t>. А</w:t>
      </w:r>
      <w:r w:rsidR="009609EF" w:rsidRPr="000D6491">
        <w:rPr>
          <w:sz w:val="20"/>
          <w:szCs w:val="20"/>
        </w:rPr>
        <w:t xml:space="preserve">. Таха. – </w:t>
      </w:r>
      <w:r w:rsidR="00D80047" w:rsidRPr="000D6491">
        <w:rPr>
          <w:sz w:val="20"/>
          <w:szCs w:val="20"/>
        </w:rPr>
        <w:t xml:space="preserve"> М.: Издательский дом «Вильямс», 2001. – 912 с.</w:t>
      </w:r>
    </w:p>
    <w:p w:rsidR="00D80047" w:rsidRPr="000D6491" w:rsidRDefault="00D80047" w:rsidP="00660E0E">
      <w:pPr>
        <w:shd w:val="clear" w:color="auto" w:fill="FFFFFF"/>
        <w:ind w:firstLine="360"/>
        <w:jc w:val="both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>3. Статьи:</w:t>
      </w:r>
    </w:p>
    <w:p w:rsidR="006550BB" w:rsidRPr="000D6491" w:rsidRDefault="006550BB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3.1. Романов В.С. Задача управления стоимостью компании: дискретный случай</w:t>
      </w:r>
      <w:r w:rsidR="003C4C75">
        <w:rPr>
          <w:sz w:val="20"/>
          <w:szCs w:val="20"/>
        </w:rPr>
        <w:t xml:space="preserve"> </w:t>
      </w:r>
      <w:r w:rsidR="003C4C75" w:rsidRPr="003C4C75">
        <w:rPr>
          <w:sz w:val="20"/>
          <w:szCs w:val="20"/>
        </w:rPr>
        <w:t>/</w:t>
      </w:r>
      <w:r w:rsidR="003C4C75">
        <w:rPr>
          <w:sz w:val="20"/>
          <w:szCs w:val="20"/>
        </w:rPr>
        <w:t xml:space="preserve"> В.С. Романов</w:t>
      </w:r>
      <w:r w:rsidR="002B2B37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// Проблемы управления.</w:t>
      </w:r>
      <w:r w:rsidR="009609EF" w:rsidRPr="000D6491">
        <w:rPr>
          <w:sz w:val="20"/>
          <w:szCs w:val="20"/>
        </w:rPr>
        <w:t xml:space="preserve"> – </w:t>
      </w:r>
      <w:r w:rsidRPr="000D6491">
        <w:rPr>
          <w:sz w:val="20"/>
          <w:szCs w:val="20"/>
        </w:rPr>
        <w:t>2007.</w:t>
      </w:r>
      <w:r w:rsidR="009609EF" w:rsidRPr="000D6491">
        <w:rPr>
          <w:sz w:val="20"/>
          <w:szCs w:val="20"/>
        </w:rPr>
        <w:t xml:space="preserve"> – </w:t>
      </w:r>
      <w:r w:rsidRPr="000D6491">
        <w:rPr>
          <w:sz w:val="20"/>
          <w:szCs w:val="20"/>
        </w:rPr>
        <w:t xml:space="preserve"> №1. </w:t>
      </w:r>
      <w:r w:rsidR="009609EF" w:rsidRPr="000D6491">
        <w:rPr>
          <w:sz w:val="20"/>
          <w:szCs w:val="20"/>
        </w:rPr>
        <w:t xml:space="preserve">– </w:t>
      </w:r>
      <w:r w:rsidRPr="000D6491">
        <w:rPr>
          <w:sz w:val="20"/>
          <w:szCs w:val="20"/>
        </w:rPr>
        <w:t>С.41-45.</w:t>
      </w:r>
    </w:p>
    <w:p w:rsidR="00D80047" w:rsidRPr="000D6491" w:rsidRDefault="00D80047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3.</w:t>
      </w:r>
      <w:r w:rsidR="006550BB" w:rsidRPr="000D6491">
        <w:rPr>
          <w:sz w:val="20"/>
          <w:szCs w:val="20"/>
        </w:rPr>
        <w:t>2</w:t>
      </w:r>
      <w:r w:rsidRPr="000D6491">
        <w:rPr>
          <w:sz w:val="20"/>
          <w:szCs w:val="20"/>
        </w:rPr>
        <w:t>. Титов С.Ю. Адаптивная система принятия решений на финансовых рынках</w:t>
      </w:r>
      <w:r w:rsidR="002B2B37" w:rsidRPr="000D6491">
        <w:rPr>
          <w:sz w:val="20"/>
          <w:szCs w:val="20"/>
        </w:rPr>
        <w:t xml:space="preserve"> </w:t>
      </w:r>
      <w:r w:rsidR="00191EDA" w:rsidRPr="00191EDA">
        <w:rPr>
          <w:sz w:val="20"/>
          <w:szCs w:val="20"/>
        </w:rPr>
        <w:t>/</w:t>
      </w:r>
      <w:r w:rsidR="00191EDA">
        <w:rPr>
          <w:sz w:val="20"/>
          <w:szCs w:val="20"/>
        </w:rPr>
        <w:t xml:space="preserve"> С.Ю. Титов </w:t>
      </w:r>
      <w:r w:rsidRPr="000D6491">
        <w:rPr>
          <w:sz w:val="20"/>
          <w:szCs w:val="20"/>
        </w:rPr>
        <w:t>//</w:t>
      </w:r>
      <w:r w:rsidR="002B2B37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Прикладная эконометрика.</w:t>
      </w:r>
      <w:r w:rsidR="009609EF" w:rsidRPr="000D6491">
        <w:rPr>
          <w:sz w:val="20"/>
          <w:szCs w:val="20"/>
        </w:rPr>
        <w:t xml:space="preserve"> – </w:t>
      </w:r>
      <w:r w:rsidRPr="000D6491">
        <w:rPr>
          <w:sz w:val="20"/>
          <w:szCs w:val="20"/>
        </w:rPr>
        <w:t>2007.</w:t>
      </w:r>
      <w:r w:rsidR="009609EF" w:rsidRPr="000D6491">
        <w:rPr>
          <w:sz w:val="20"/>
          <w:szCs w:val="20"/>
        </w:rPr>
        <w:t xml:space="preserve"> – </w:t>
      </w:r>
      <w:r w:rsidRPr="000D6491">
        <w:rPr>
          <w:sz w:val="20"/>
          <w:szCs w:val="20"/>
        </w:rPr>
        <w:t xml:space="preserve"> №3 (7).</w:t>
      </w:r>
      <w:r w:rsidR="009609EF" w:rsidRPr="000D6491">
        <w:rPr>
          <w:sz w:val="20"/>
          <w:szCs w:val="20"/>
        </w:rPr>
        <w:t xml:space="preserve"> –</w:t>
      </w:r>
      <w:r w:rsidRPr="000D6491">
        <w:rPr>
          <w:sz w:val="20"/>
          <w:szCs w:val="20"/>
        </w:rPr>
        <w:t xml:space="preserve"> С.27-43.</w:t>
      </w:r>
    </w:p>
    <w:p w:rsidR="009609EF" w:rsidRPr="000D6491" w:rsidRDefault="009609EF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3.3.  Федорченко О.А. Принятие решений об инвестировании в рыночных условиях /</w:t>
      </w:r>
      <w:r w:rsidR="002B2B37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О.А. Федорченко</w:t>
      </w:r>
      <w:r w:rsidR="00180E18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/</w:t>
      </w:r>
      <w:r w:rsidR="00180E18" w:rsidRPr="000D6491">
        <w:rPr>
          <w:sz w:val="20"/>
          <w:szCs w:val="20"/>
        </w:rPr>
        <w:t xml:space="preserve">/ </w:t>
      </w:r>
      <w:r w:rsidRPr="000D6491">
        <w:rPr>
          <w:sz w:val="20"/>
          <w:szCs w:val="20"/>
        </w:rPr>
        <w:t>Науч. тр./</w:t>
      </w:r>
      <w:r w:rsidR="00180E18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Моск. ун-т леса. – 2001.–</w:t>
      </w:r>
      <w:r w:rsidR="00180E18" w:rsidRPr="000D6491">
        <w:rPr>
          <w:sz w:val="20"/>
          <w:szCs w:val="20"/>
        </w:rPr>
        <w:t xml:space="preserve"> </w:t>
      </w:r>
      <w:r w:rsidR="002436B4" w:rsidRP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>Вып.</w:t>
      </w:r>
      <w:r w:rsidR="002436B4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310.</w:t>
      </w:r>
      <w:r w:rsidR="00180E18" w:rsidRPr="000D6491">
        <w:rPr>
          <w:sz w:val="20"/>
          <w:szCs w:val="20"/>
        </w:rPr>
        <w:t xml:space="preserve"> – </w:t>
      </w:r>
      <w:r w:rsidRPr="000D6491">
        <w:rPr>
          <w:sz w:val="20"/>
          <w:szCs w:val="20"/>
        </w:rPr>
        <w:t xml:space="preserve">С.146-148. </w:t>
      </w:r>
    </w:p>
    <w:p w:rsidR="006550BB" w:rsidRPr="000D6491" w:rsidRDefault="006550BB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b/>
          <w:sz w:val="20"/>
          <w:szCs w:val="20"/>
        </w:rPr>
        <w:t xml:space="preserve">4. Информация из сети </w:t>
      </w:r>
      <w:r w:rsidRPr="000D6491">
        <w:rPr>
          <w:b/>
          <w:sz w:val="20"/>
          <w:szCs w:val="20"/>
          <w:lang w:val="en-US"/>
        </w:rPr>
        <w:t>Internet</w:t>
      </w:r>
      <w:r w:rsidRPr="000D6491">
        <w:rPr>
          <w:sz w:val="20"/>
          <w:szCs w:val="20"/>
        </w:rPr>
        <w:t>:</w:t>
      </w:r>
    </w:p>
    <w:p w:rsidR="00210E0B" w:rsidRPr="000D6491" w:rsidRDefault="00210E0B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4.</w:t>
      </w:r>
      <w:r w:rsidR="00B90367" w:rsidRPr="000D6491">
        <w:rPr>
          <w:sz w:val="20"/>
          <w:szCs w:val="20"/>
        </w:rPr>
        <w:t>1</w:t>
      </w:r>
      <w:r w:rsidRPr="000D6491">
        <w:rPr>
          <w:sz w:val="20"/>
          <w:szCs w:val="20"/>
        </w:rPr>
        <w:t>. Романов В.С. Модель экспресс-оценки стоимости компании. 2005. &lt;</w:t>
      </w:r>
      <w:r w:rsidR="00B90367" w:rsidRPr="000D6491">
        <w:rPr>
          <w:sz w:val="20"/>
          <w:szCs w:val="20"/>
          <w:lang w:val="en-US"/>
        </w:rPr>
        <w:t>http</w:t>
      </w:r>
      <w:r w:rsidR="00B90367" w:rsidRPr="000D6491">
        <w:rPr>
          <w:sz w:val="20"/>
          <w:szCs w:val="20"/>
        </w:rPr>
        <w:t>://</w:t>
      </w:r>
      <w:r w:rsidR="00B90367" w:rsidRPr="000D6491">
        <w:rPr>
          <w:sz w:val="20"/>
          <w:szCs w:val="20"/>
          <w:lang w:val="en-US"/>
        </w:rPr>
        <w:t>www</w:t>
      </w:r>
      <w:r w:rsidR="00B90367" w:rsidRPr="000D6491">
        <w:rPr>
          <w:sz w:val="20"/>
          <w:szCs w:val="20"/>
        </w:rPr>
        <w:t>.</w:t>
      </w:r>
      <w:r w:rsidR="00B90367" w:rsidRPr="000D6491">
        <w:rPr>
          <w:sz w:val="20"/>
          <w:szCs w:val="20"/>
          <w:lang w:val="en-US"/>
        </w:rPr>
        <w:t>cfin</w:t>
      </w:r>
      <w:r w:rsidR="00B90367" w:rsidRPr="000D6491">
        <w:rPr>
          <w:sz w:val="20"/>
          <w:szCs w:val="20"/>
        </w:rPr>
        <w:t>.</w:t>
      </w:r>
      <w:r w:rsidR="00B90367" w:rsidRPr="000D6491">
        <w:rPr>
          <w:sz w:val="20"/>
          <w:szCs w:val="20"/>
          <w:lang w:val="en-US"/>
        </w:rPr>
        <w:t>ru</w:t>
      </w:r>
      <w:r w:rsidR="00B90367" w:rsidRPr="000D6491">
        <w:rPr>
          <w:sz w:val="20"/>
          <w:szCs w:val="20"/>
        </w:rPr>
        <w:t>/</w:t>
      </w:r>
      <w:r w:rsidR="00B90367" w:rsidRPr="000D6491">
        <w:rPr>
          <w:sz w:val="20"/>
          <w:szCs w:val="20"/>
          <w:lang w:val="en-US"/>
        </w:rPr>
        <w:t>finanalysis</w:t>
      </w:r>
      <w:r w:rsidR="00B90367" w:rsidRPr="000D6491">
        <w:rPr>
          <w:sz w:val="20"/>
          <w:szCs w:val="20"/>
        </w:rPr>
        <w:t>/</w:t>
      </w:r>
      <w:r w:rsidR="00B90367" w:rsidRPr="000D6491">
        <w:rPr>
          <w:sz w:val="20"/>
          <w:szCs w:val="20"/>
          <w:lang w:val="en-US"/>
        </w:rPr>
        <w:t>value</w:t>
      </w:r>
      <w:r w:rsidR="00B90367" w:rsidRPr="000D6491">
        <w:rPr>
          <w:sz w:val="20"/>
          <w:szCs w:val="20"/>
        </w:rPr>
        <w:t>/</w:t>
      </w:r>
      <w:r w:rsidR="00B90367" w:rsidRPr="000D6491">
        <w:rPr>
          <w:sz w:val="20"/>
          <w:szCs w:val="20"/>
          <w:lang w:val="en-US"/>
        </w:rPr>
        <w:t>value</w:t>
      </w:r>
      <w:r w:rsidR="00B90367" w:rsidRPr="000D6491">
        <w:rPr>
          <w:sz w:val="20"/>
          <w:szCs w:val="20"/>
        </w:rPr>
        <w:t>_</w:t>
      </w:r>
      <w:r w:rsidR="00B90367" w:rsidRPr="000D6491">
        <w:rPr>
          <w:sz w:val="20"/>
          <w:szCs w:val="20"/>
          <w:lang w:val="en-US"/>
        </w:rPr>
        <w:t>company</w:t>
      </w:r>
      <w:r w:rsidR="00B90367" w:rsidRPr="000D6491">
        <w:rPr>
          <w:sz w:val="20"/>
          <w:szCs w:val="20"/>
        </w:rPr>
        <w:t>.</w:t>
      </w:r>
      <w:r w:rsidR="00B90367" w:rsidRPr="000D6491">
        <w:rPr>
          <w:sz w:val="20"/>
          <w:szCs w:val="20"/>
          <w:lang w:val="en-US"/>
        </w:rPr>
        <w:t>shtml</w:t>
      </w:r>
      <w:r w:rsidR="00B90367" w:rsidRPr="000D6491">
        <w:rPr>
          <w:sz w:val="20"/>
          <w:szCs w:val="20"/>
        </w:rPr>
        <w:t>&gt;.</w:t>
      </w:r>
    </w:p>
    <w:p w:rsidR="00B90367" w:rsidRPr="000D6491" w:rsidRDefault="00B90367" w:rsidP="00B90367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4.2. Чернов А.В. Анализ финансового состояния организации. </w:t>
      </w:r>
      <w:r w:rsidRPr="003033C0">
        <w:rPr>
          <w:sz w:val="20"/>
          <w:szCs w:val="20"/>
          <w:lang w:val="en-US"/>
        </w:rPr>
        <w:t>http</w:t>
      </w:r>
      <w:r w:rsidRPr="003033C0">
        <w:rPr>
          <w:sz w:val="20"/>
          <w:szCs w:val="20"/>
        </w:rPr>
        <w:t>://</w:t>
      </w:r>
      <w:r w:rsidRPr="003033C0">
        <w:rPr>
          <w:sz w:val="20"/>
          <w:szCs w:val="20"/>
          <w:lang w:val="en-US"/>
        </w:rPr>
        <w:t>www</w:t>
      </w:r>
      <w:r w:rsidRPr="003033C0">
        <w:rPr>
          <w:sz w:val="20"/>
          <w:szCs w:val="20"/>
        </w:rPr>
        <w:t>.</w:t>
      </w:r>
      <w:r w:rsidRPr="003033C0">
        <w:rPr>
          <w:sz w:val="20"/>
          <w:szCs w:val="20"/>
          <w:lang w:val="en-US"/>
        </w:rPr>
        <w:t>iteam</w:t>
      </w:r>
      <w:r w:rsidRPr="003033C0">
        <w:rPr>
          <w:sz w:val="20"/>
          <w:szCs w:val="20"/>
        </w:rPr>
        <w:t>.</w:t>
      </w:r>
      <w:r w:rsidRPr="003033C0">
        <w:rPr>
          <w:sz w:val="20"/>
          <w:szCs w:val="20"/>
          <w:lang w:val="en-US"/>
        </w:rPr>
        <w:t>ru</w:t>
      </w:r>
      <w:r w:rsidRPr="003033C0">
        <w:rPr>
          <w:sz w:val="20"/>
          <w:szCs w:val="20"/>
        </w:rPr>
        <w:t xml:space="preserve">. </w:t>
      </w:r>
    </w:p>
    <w:p w:rsidR="00210E0B" w:rsidRPr="000D6491" w:rsidRDefault="00210E0B" w:rsidP="00660E0E">
      <w:pPr>
        <w:shd w:val="clear" w:color="auto" w:fill="FFFFFF"/>
        <w:ind w:firstLine="360"/>
        <w:jc w:val="both"/>
        <w:rPr>
          <w:sz w:val="20"/>
          <w:szCs w:val="20"/>
        </w:rPr>
      </w:pPr>
    </w:p>
    <w:p w:rsidR="00856AC0" w:rsidRPr="000D6491" w:rsidRDefault="00856AC0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Библиографическая ссылка – это указание на источник заимствования. Она оформляется по правилам библиографического описания документов. Библиографические ссылки употребляют при цитировании; заимствовании положений, формул, таблиц, иллюстраций; при отсылке к другому изданию, где более полно изложен вопрос; при анализе в тексте опубликованных работ.</w:t>
      </w:r>
      <w:r w:rsidR="00456358" w:rsidRPr="000D6491">
        <w:rPr>
          <w:sz w:val="20"/>
          <w:szCs w:val="20"/>
        </w:rPr>
        <w:t xml:space="preserve"> Запрещается ссылка на издания, не опубликованные в печати.</w:t>
      </w:r>
    </w:p>
    <w:p w:rsidR="00CB23B7" w:rsidRPr="000D6491" w:rsidRDefault="00456358" w:rsidP="00FC7579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Внутритекстовые ссылки на документы, включенные в список литературы, оформляются следующим образом:</w:t>
      </w:r>
      <w:r w:rsidR="00792DC5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после упоминания документа или после цитаты из него в тексте работы в квадратных скобках проставляется номер, под которым он зна</w:t>
      </w:r>
      <w:r w:rsidR="00792DC5" w:rsidRPr="000D6491">
        <w:rPr>
          <w:sz w:val="20"/>
          <w:szCs w:val="20"/>
        </w:rPr>
        <w:t>чится в списке, номер тома (для многотомных изданий) и в необходимых случаях страницы. Например,  «С.В Маклаков [17] и С.В. Черемных [28] считают, что …», «Ряд авторов [35, 48, 57] излагают следующую точку зрения …». Во внутритекстовых ссылках квадратные скобки можно заменить круглыми, если в тексте работы нет ссылок на формулы (так как ссылки на формулы дают в круглых скобках).</w:t>
      </w:r>
    </w:p>
    <w:p w:rsidR="0041780F" w:rsidRPr="000D6491" w:rsidRDefault="0041780F" w:rsidP="00FC7579">
      <w:pPr>
        <w:shd w:val="clear" w:color="auto" w:fill="FFFFFF"/>
        <w:spacing w:before="120" w:line="360" w:lineRule="auto"/>
        <w:ind w:firstLine="357"/>
        <w:jc w:val="center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>3.  ЗАЩИТА КУРСОВОЙ РАБОТЫ И ЕЕ ОЦЕНКА</w:t>
      </w:r>
    </w:p>
    <w:p w:rsidR="00180E18" w:rsidRPr="000D6491" w:rsidRDefault="0041780F" w:rsidP="00792DC5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Курсовая работа представляется в одном экземпляре, регистрируется у лаборанта кафедры «Информационные системы и математические методы в экономике» и сдается научному руководителю для проверки за десять дней до защиты.</w:t>
      </w:r>
    </w:p>
    <w:p w:rsidR="00180E18" w:rsidRPr="000D6491" w:rsidRDefault="00180E18" w:rsidP="00180E18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На первом курсе защиту работы принимает преподаватель единолично. Он же выставляет оценку. </w:t>
      </w:r>
    </w:p>
    <w:p w:rsidR="00BE648C" w:rsidRPr="000D6491" w:rsidRDefault="0041780F" w:rsidP="00792DC5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Защита курсовых работ </w:t>
      </w:r>
      <w:r w:rsidR="00180E18" w:rsidRPr="000D6491">
        <w:rPr>
          <w:sz w:val="20"/>
          <w:szCs w:val="20"/>
        </w:rPr>
        <w:t xml:space="preserve">на старших курсах </w:t>
      </w:r>
      <w:r w:rsidRPr="000D6491">
        <w:rPr>
          <w:sz w:val="20"/>
          <w:szCs w:val="20"/>
        </w:rPr>
        <w:t>осуществляется по графику работы комиссии по защите</w:t>
      </w:r>
      <w:r w:rsidR="00180E18" w:rsidRPr="000D6491">
        <w:rPr>
          <w:sz w:val="20"/>
          <w:szCs w:val="20"/>
        </w:rPr>
        <w:t xml:space="preserve"> (преимущественно во второй декаде мая)</w:t>
      </w:r>
      <w:r w:rsidRPr="000D6491">
        <w:rPr>
          <w:sz w:val="20"/>
          <w:szCs w:val="20"/>
        </w:rPr>
        <w:t xml:space="preserve">. </w:t>
      </w:r>
    </w:p>
    <w:p w:rsidR="0041780F" w:rsidRPr="000D6491" w:rsidRDefault="0041780F" w:rsidP="00792DC5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Процедура защиты включает:</w:t>
      </w:r>
    </w:p>
    <w:p w:rsidR="0041780F" w:rsidRPr="000D6491" w:rsidRDefault="00831E93" w:rsidP="0041780F">
      <w:pPr>
        <w:numPr>
          <w:ilvl w:val="0"/>
          <w:numId w:val="16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устную презентацию работы продолжитель</w:t>
      </w:r>
      <w:r w:rsidR="0041780F" w:rsidRPr="000D6491">
        <w:rPr>
          <w:sz w:val="20"/>
          <w:szCs w:val="20"/>
        </w:rPr>
        <w:t xml:space="preserve">ностью не более </w:t>
      </w:r>
      <w:r w:rsidR="003106A3" w:rsidRPr="000D6491">
        <w:rPr>
          <w:sz w:val="20"/>
          <w:szCs w:val="20"/>
        </w:rPr>
        <w:t xml:space="preserve">5-8 </w:t>
      </w:r>
      <w:r w:rsidR="0041780F" w:rsidRPr="000D6491">
        <w:rPr>
          <w:sz w:val="20"/>
          <w:szCs w:val="20"/>
        </w:rPr>
        <w:t>минут</w:t>
      </w:r>
      <w:r w:rsidR="003106A3" w:rsidRPr="000D6491">
        <w:rPr>
          <w:sz w:val="20"/>
          <w:szCs w:val="20"/>
        </w:rPr>
        <w:t>, в которо</w:t>
      </w:r>
      <w:r w:rsidRPr="000D6491">
        <w:rPr>
          <w:sz w:val="20"/>
          <w:szCs w:val="20"/>
        </w:rPr>
        <w:t>й</w:t>
      </w:r>
      <w:r w:rsidR="003106A3" w:rsidRPr="000D6491">
        <w:rPr>
          <w:sz w:val="20"/>
          <w:szCs w:val="20"/>
        </w:rPr>
        <w:t xml:space="preserve"> раскрываются основное содержание темы, используемые методы исследования, </w:t>
      </w:r>
      <w:r w:rsidR="00B86B2F">
        <w:rPr>
          <w:sz w:val="20"/>
          <w:szCs w:val="20"/>
        </w:rPr>
        <w:t xml:space="preserve">дается </w:t>
      </w:r>
      <w:r w:rsidR="003106A3" w:rsidRPr="000D6491">
        <w:rPr>
          <w:sz w:val="20"/>
          <w:szCs w:val="20"/>
        </w:rPr>
        <w:t xml:space="preserve">краткая характеристика темы (проблемы), </w:t>
      </w:r>
      <w:r w:rsidR="007B46A3">
        <w:rPr>
          <w:sz w:val="20"/>
          <w:szCs w:val="20"/>
        </w:rPr>
        <w:t xml:space="preserve">ее </w:t>
      </w:r>
      <w:r w:rsidR="001A66BD">
        <w:rPr>
          <w:sz w:val="20"/>
          <w:szCs w:val="20"/>
        </w:rPr>
        <w:t xml:space="preserve">решение и </w:t>
      </w:r>
      <w:r w:rsidR="007B46A3">
        <w:rPr>
          <w:sz w:val="20"/>
          <w:szCs w:val="20"/>
        </w:rPr>
        <w:t xml:space="preserve">анализируются </w:t>
      </w:r>
      <w:r w:rsidR="003106A3" w:rsidRPr="000D6491">
        <w:rPr>
          <w:sz w:val="20"/>
          <w:szCs w:val="20"/>
        </w:rPr>
        <w:t>выводы и результаты, полученные в ходе исследования.</w:t>
      </w:r>
    </w:p>
    <w:p w:rsidR="0041780F" w:rsidRPr="000D6491" w:rsidRDefault="003106A3" w:rsidP="0041780F">
      <w:pPr>
        <w:numPr>
          <w:ilvl w:val="0"/>
          <w:numId w:val="16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ответы на вопросы членов комиссии.</w:t>
      </w:r>
    </w:p>
    <w:p w:rsidR="003106A3" w:rsidRPr="000D6491" w:rsidRDefault="003106A3" w:rsidP="003106A3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Положительное впечатление производит студент, умеющий аргументировать свою точку зрения, показывающий хорошее знание исследуемой проблемы, овладевший методикой исследования, обосновывающий свои выводы</w:t>
      </w:r>
      <w:r w:rsidR="00313C4A" w:rsidRPr="000D6491">
        <w:rPr>
          <w:sz w:val="20"/>
          <w:szCs w:val="20"/>
        </w:rPr>
        <w:t>. Курсовая работа и выступление оцениваются комиссией на основании следующих</w:t>
      </w:r>
      <w:r w:rsidR="00BE648C" w:rsidRPr="000D6491">
        <w:rPr>
          <w:sz w:val="20"/>
          <w:szCs w:val="20"/>
        </w:rPr>
        <w:t xml:space="preserve"> критериев:</w:t>
      </w:r>
    </w:p>
    <w:p w:rsidR="00BE648C" w:rsidRPr="000D6491" w:rsidRDefault="00BE648C" w:rsidP="00BE648C">
      <w:pPr>
        <w:numPr>
          <w:ilvl w:val="0"/>
          <w:numId w:val="17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соответствие исследуемой проблемы дисциплине, по которой выполняется курсовая работа;</w:t>
      </w:r>
    </w:p>
    <w:p w:rsidR="00BE648C" w:rsidRPr="000D6491" w:rsidRDefault="00BE648C" w:rsidP="00BE648C">
      <w:pPr>
        <w:numPr>
          <w:ilvl w:val="0"/>
          <w:numId w:val="17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соответствие требованиям настоящих методических рекомендаций;</w:t>
      </w:r>
    </w:p>
    <w:p w:rsidR="00BE648C" w:rsidRPr="000D6491" w:rsidRDefault="00BE648C" w:rsidP="00BE648C">
      <w:pPr>
        <w:numPr>
          <w:ilvl w:val="0"/>
          <w:numId w:val="17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степень самостоятельного и творческого выполнения работы;</w:t>
      </w:r>
    </w:p>
    <w:p w:rsidR="00BE648C" w:rsidRPr="000D6491" w:rsidRDefault="00BE648C" w:rsidP="00BE648C">
      <w:pPr>
        <w:numPr>
          <w:ilvl w:val="0"/>
          <w:numId w:val="17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значимость выводов и предложений автора, возможность их практической реализации;</w:t>
      </w:r>
    </w:p>
    <w:p w:rsidR="00BE648C" w:rsidRPr="000D6491" w:rsidRDefault="00BE648C" w:rsidP="00BE648C">
      <w:pPr>
        <w:numPr>
          <w:ilvl w:val="0"/>
          <w:numId w:val="17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убедительность и обоснованность выступления при защите, аргументированность ответов на вопросы.</w:t>
      </w:r>
    </w:p>
    <w:p w:rsidR="001C37E9" w:rsidRPr="000D6491" w:rsidRDefault="001C37E9" w:rsidP="001C37E9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После защиты курсовой работы студент получает окончательную оценку, которая проставляется в экзаменационную ведомость и его зачетную книжку.</w:t>
      </w:r>
    </w:p>
    <w:p w:rsidR="006A3952" w:rsidRPr="000D6491" w:rsidRDefault="00BE648C" w:rsidP="00BE648C">
      <w:p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  При неудовлетворительной оценке курсовая работа выполняется повторно и защищается вновь.</w:t>
      </w:r>
    </w:p>
    <w:p w:rsidR="00BE648C" w:rsidRPr="000D6491" w:rsidRDefault="00BE648C" w:rsidP="00FC7579">
      <w:pPr>
        <w:shd w:val="clear" w:color="auto" w:fill="FFFFFF"/>
        <w:spacing w:before="120" w:line="360" w:lineRule="auto"/>
        <w:jc w:val="center"/>
        <w:rPr>
          <w:b/>
          <w:sz w:val="20"/>
          <w:szCs w:val="20"/>
        </w:rPr>
      </w:pPr>
      <w:r w:rsidRPr="000D6491">
        <w:rPr>
          <w:b/>
          <w:sz w:val="20"/>
          <w:szCs w:val="20"/>
        </w:rPr>
        <w:t>4.  РЕКОМЕНДУЕМАЯ ТЕМАТИКА КУРСОВЫХ РАБОТ</w:t>
      </w:r>
    </w:p>
    <w:p w:rsidR="00BE648C" w:rsidRPr="000D6491" w:rsidRDefault="00BE648C" w:rsidP="000D6491">
      <w:pPr>
        <w:shd w:val="clear" w:color="auto" w:fill="FFFFFF"/>
        <w:ind w:left="1416"/>
        <w:rPr>
          <w:sz w:val="20"/>
          <w:szCs w:val="20"/>
        </w:rPr>
      </w:pPr>
      <w:r w:rsidRPr="000D6491">
        <w:rPr>
          <w:sz w:val="20"/>
          <w:szCs w:val="20"/>
        </w:rPr>
        <w:t>Темы курсовых работ на 1 курсе</w:t>
      </w:r>
    </w:p>
    <w:p w:rsidR="001C37E9" w:rsidRPr="000D6491" w:rsidRDefault="00BE648C" w:rsidP="00CB23B7">
      <w:pPr>
        <w:shd w:val="clear" w:color="auto" w:fill="FFFFFF"/>
        <w:spacing w:after="12" w:line="360" w:lineRule="auto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по дисциплине «Экономическая теория»</w:t>
      </w:r>
    </w:p>
    <w:p w:rsidR="001C37E9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Роль собственности в системе рыночных отношений.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Рыночная экономика: возможности и «провалы рынка».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Собственность: экономико-правовые аспекты.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Производственные возможности, их моделирование.</w:t>
      </w:r>
    </w:p>
    <w:p w:rsidR="008D73F3" w:rsidRPr="000D6491" w:rsidRDefault="008D73F3" w:rsidP="00EF273F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Теоретические основы и современные формы предпринимательской деятельности.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Экономическая система: понятие, виды.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Роль государства в создании цивилизованного рынка.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Государственный сектор в экономике: тенденции и перспективы развития. 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Издержки рынка (трансакционные издержки).</w:t>
      </w:r>
    </w:p>
    <w:p w:rsidR="008D73F3" w:rsidRPr="000D6491" w:rsidRDefault="008D73F3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Проблема редкости (ограниченности)  в экономической теории и пути ее разрешения.</w:t>
      </w:r>
    </w:p>
    <w:p w:rsidR="008D73F3" w:rsidRPr="000D6491" w:rsidRDefault="00EF273F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>Налоги</w:t>
      </w:r>
      <w:r w:rsidR="008D73F3" w:rsidRPr="000D6491">
        <w:rPr>
          <w:sz w:val="20"/>
          <w:szCs w:val="20"/>
        </w:rPr>
        <w:t xml:space="preserve"> как инструмент воздействия на бизнес.</w:t>
      </w:r>
    </w:p>
    <w:p w:rsidR="008D73F3" w:rsidRPr="000D6491" w:rsidRDefault="00540A46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Формы собственности, их эволюция и многообразие.</w:t>
      </w:r>
    </w:p>
    <w:p w:rsidR="00540A46" w:rsidRPr="000D6491" w:rsidRDefault="00540A46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Особенности приватизации собственности в ходе реформирования российской экономики в 90-х гг.</w:t>
      </w:r>
    </w:p>
    <w:p w:rsidR="00540A46" w:rsidRPr="000D6491" w:rsidRDefault="00540A46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Концепции идеального рынка: сущность и назначение в экономической теории.</w:t>
      </w:r>
    </w:p>
    <w:p w:rsidR="00540A46" w:rsidRPr="000D6491" w:rsidRDefault="00540A46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Проблема разгосударствления собственности в российской экономики.</w:t>
      </w:r>
    </w:p>
    <w:p w:rsidR="00540A46" w:rsidRPr="000D6491" w:rsidRDefault="00540A46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Приватизация: природа и современные тенденции в мировой экономике.</w:t>
      </w:r>
    </w:p>
    <w:p w:rsidR="00540A46" w:rsidRPr="000D6491" w:rsidRDefault="00540A46" w:rsidP="004262B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Человеческий капитал: проблема формирования и использования.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Проблема выбора в экономической теории.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Потребности – движущая сила экономики.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Экономические ресурсы: виды и проблема ограниченности.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Теория рационального поведения.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Экономические блага: понятие, классификация.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Рынок: структура и инфраструктура рынка.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Спрос и предложение на рынке.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Экономическая природа цены: различные концепции.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Рыночное равновесие: механизм установления.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Конкуренция и ее виды.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Экономические риски и неопределенности.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Эластичность спроса и предложения: факторы эластичности, практическая значимость теории эластичности.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Фактор времени и проблема дисконтирования.</w:t>
      </w:r>
    </w:p>
    <w:p w:rsidR="00540A46" w:rsidRPr="000D6491" w:rsidRDefault="00540A46" w:rsidP="008D73F3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Круговорот благ и доходов.</w:t>
      </w:r>
    </w:p>
    <w:p w:rsidR="00540A46" w:rsidRPr="000D6491" w:rsidRDefault="00540A46" w:rsidP="006A3952">
      <w:pPr>
        <w:numPr>
          <w:ilvl w:val="0"/>
          <w:numId w:val="1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Экономические интересы и стимулы.</w:t>
      </w:r>
    </w:p>
    <w:p w:rsidR="00456358" w:rsidRPr="000D6491" w:rsidRDefault="001C37E9" w:rsidP="006A3952">
      <w:pPr>
        <w:shd w:val="clear" w:color="auto" w:fill="FFFFFF"/>
        <w:spacing w:before="120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Тем</w:t>
      </w:r>
      <w:r w:rsidR="0016207D" w:rsidRPr="000D6491">
        <w:rPr>
          <w:sz w:val="20"/>
          <w:szCs w:val="20"/>
        </w:rPr>
        <w:t>атика</w:t>
      </w:r>
      <w:r w:rsidRPr="000D6491">
        <w:rPr>
          <w:sz w:val="20"/>
          <w:szCs w:val="20"/>
        </w:rPr>
        <w:t xml:space="preserve"> курсовых работ на 2 курсе</w:t>
      </w:r>
    </w:p>
    <w:p w:rsidR="00456358" w:rsidRPr="000D6491" w:rsidRDefault="001C37E9" w:rsidP="00CB23B7">
      <w:pPr>
        <w:shd w:val="clear" w:color="auto" w:fill="FFFFFF"/>
        <w:spacing w:line="360" w:lineRule="auto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по дисциплине «Базы данных»</w:t>
      </w:r>
    </w:p>
    <w:p w:rsidR="004262B2" w:rsidRPr="000D6491" w:rsidRDefault="004262B2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Разработка баз данных для информационных систем, ориентированных на определенную предметную область. Выбор предметной области осуществляется студентом по согласованию с преподавателем. Примеры предметных областей:</w:t>
      </w:r>
    </w:p>
    <w:p w:rsidR="004262B2" w:rsidRPr="000D6491" w:rsidRDefault="00831E93" w:rsidP="00FC7579">
      <w:pPr>
        <w:numPr>
          <w:ilvl w:val="1"/>
          <w:numId w:val="28"/>
        </w:numPr>
        <w:shd w:val="clear" w:color="auto" w:fill="FFFFFF"/>
        <w:tabs>
          <w:tab w:val="clear" w:pos="1260"/>
        </w:tabs>
        <w:ind w:left="72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сеть магазинов;</w:t>
      </w:r>
    </w:p>
    <w:p w:rsidR="00831E93" w:rsidRPr="000D6491" w:rsidRDefault="00831E93" w:rsidP="00FC7579">
      <w:pPr>
        <w:numPr>
          <w:ilvl w:val="1"/>
          <w:numId w:val="28"/>
        </w:numPr>
        <w:shd w:val="clear" w:color="auto" w:fill="FFFFFF"/>
        <w:tabs>
          <w:tab w:val="clear" w:pos="1260"/>
        </w:tabs>
        <w:ind w:left="72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учебные заведения;</w:t>
      </w:r>
    </w:p>
    <w:p w:rsidR="00831E93" w:rsidRPr="000D6491" w:rsidRDefault="00831E93" w:rsidP="00FC7579">
      <w:pPr>
        <w:numPr>
          <w:ilvl w:val="1"/>
          <w:numId w:val="28"/>
        </w:numPr>
        <w:shd w:val="clear" w:color="auto" w:fill="FFFFFF"/>
        <w:tabs>
          <w:tab w:val="clear" w:pos="1260"/>
        </w:tabs>
        <w:ind w:left="72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инвестиционная компания;</w:t>
      </w:r>
    </w:p>
    <w:p w:rsidR="00831E93" w:rsidRPr="000D6491" w:rsidRDefault="00831E93" w:rsidP="00FC7579">
      <w:pPr>
        <w:numPr>
          <w:ilvl w:val="1"/>
          <w:numId w:val="28"/>
        </w:numPr>
        <w:shd w:val="clear" w:color="auto" w:fill="FFFFFF"/>
        <w:tabs>
          <w:tab w:val="clear" w:pos="1260"/>
        </w:tabs>
        <w:ind w:left="72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страховая компания;</w:t>
      </w:r>
    </w:p>
    <w:p w:rsidR="00831E93" w:rsidRPr="000D6491" w:rsidRDefault="00E6550F" w:rsidP="00FC7579">
      <w:pPr>
        <w:numPr>
          <w:ilvl w:val="1"/>
          <w:numId w:val="28"/>
        </w:numPr>
        <w:shd w:val="clear" w:color="auto" w:fill="FFFFFF"/>
        <w:tabs>
          <w:tab w:val="clear" w:pos="1260"/>
        </w:tabs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рекламное агентство и др.</w:t>
      </w:r>
    </w:p>
    <w:p w:rsidR="002B2B37" w:rsidRPr="000D6491" w:rsidRDefault="002B2B37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Сравнительный анализ современных систем управления базами данных.</w:t>
      </w:r>
    </w:p>
    <w:p w:rsidR="002B2B37" w:rsidRPr="000D6491" w:rsidRDefault="002B2B37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Проектирование электронного офиса.</w:t>
      </w:r>
    </w:p>
    <w:p w:rsidR="002B2B37" w:rsidRPr="000D6491" w:rsidRDefault="002B2B37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  <w:lang w:val="en-US"/>
        </w:rPr>
      </w:pPr>
      <w:r w:rsidRPr="000D6491">
        <w:rPr>
          <w:sz w:val="20"/>
          <w:szCs w:val="20"/>
          <w:lang w:val="en-US"/>
        </w:rPr>
        <w:t xml:space="preserve">Business process reengineering </w:t>
      </w:r>
      <w:r w:rsidRPr="000D6491">
        <w:rPr>
          <w:sz w:val="20"/>
          <w:szCs w:val="20"/>
        </w:rPr>
        <w:t>для</w:t>
      </w:r>
      <w:r w:rsidRPr="000D6491">
        <w:rPr>
          <w:sz w:val="20"/>
          <w:szCs w:val="20"/>
          <w:lang w:val="en-US"/>
        </w:rPr>
        <w:t xml:space="preserve"> </w:t>
      </w:r>
      <w:r w:rsidRPr="000D6491">
        <w:rPr>
          <w:sz w:val="20"/>
          <w:szCs w:val="20"/>
        </w:rPr>
        <w:t>предприятия</w:t>
      </w:r>
      <w:r w:rsidRPr="000D6491">
        <w:rPr>
          <w:sz w:val="20"/>
          <w:szCs w:val="20"/>
          <w:lang w:val="en-US"/>
        </w:rPr>
        <w:t>.</w:t>
      </w:r>
    </w:p>
    <w:p w:rsidR="002B2B37" w:rsidRPr="000D6491" w:rsidRDefault="004A7E06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Новые информационные технологии и их приложение к обработке экономической информации.</w:t>
      </w:r>
    </w:p>
    <w:p w:rsidR="004A7E06" w:rsidRPr="000D6491" w:rsidRDefault="002436B4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Функциональный анализ деятельности компаний.</w:t>
      </w:r>
    </w:p>
    <w:p w:rsidR="002436B4" w:rsidRPr="000D6491" w:rsidRDefault="002436B4" w:rsidP="002B2B37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Разработка системы автоматизации банковской деятельности.</w:t>
      </w:r>
    </w:p>
    <w:p w:rsidR="00CB23B7" w:rsidRDefault="002436B4" w:rsidP="006A3952">
      <w:pPr>
        <w:numPr>
          <w:ilvl w:val="0"/>
          <w:numId w:val="30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Проектирование автоматизированных рабочих мест специалистов.</w:t>
      </w:r>
    </w:p>
    <w:p w:rsidR="001C37E9" w:rsidRPr="000D6491" w:rsidRDefault="001C37E9" w:rsidP="006A3952">
      <w:pPr>
        <w:shd w:val="clear" w:color="auto" w:fill="FFFFFF"/>
        <w:spacing w:before="120"/>
        <w:ind w:left="181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Тем</w:t>
      </w:r>
      <w:r w:rsidR="0016207D" w:rsidRPr="000D6491">
        <w:rPr>
          <w:sz w:val="20"/>
          <w:szCs w:val="20"/>
        </w:rPr>
        <w:t>атика</w:t>
      </w:r>
      <w:r w:rsidRPr="000D6491">
        <w:rPr>
          <w:sz w:val="20"/>
          <w:szCs w:val="20"/>
        </w:rPr>
        <w:t xml:space="preserve"> курсовых работ на 3 курсе</w:t>
      </w:r>
    </w:p>
    <w:p w:rsidR="00B9290B" w:rsidRPr="000D6491" w:rsidRDefault="001C37E9" w:rsidP="00CB23B7">
      <w:pPr>
        <w:shd w:val="clear" w:color="auto" w:fill="FFFFFF"/>
        <w:spacing w:line="360" w:lineRule="auto"/>
        <w:ind w:left="180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по дисциплине «Системный анализ»</w:t>
      </w:r>
    </w:p>
    <w:p w:rsidR="004A7E06" w:rsidRPr="000D6491" w:rsidRDefault="00B9290B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Системный</w:t>
      </w:r>
      <w:r w:rsidR="004A7E06" w:rsidRPr="000D6491">
        <w:rPr>
          <w:sz w:val="20"/>
          <w:szCs w:val="20"/>
        </w:rPr>
        <w:t xml:space="preserve"> анализ экономических систем и процессов.</w:t>
      </w:r>
    </w:p>
    <w:p w:rsidR="004A7E06" w:rsidRPr="000D6491" w:rsidRDefault="004A7E06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Методы разработки и реализации систем поддержки принятия ре</w:t>
      </w:r>
      <w:r w:rsidR="00FA0C76">
        <w:rPr>
          <w:sz w:val="20"/>
          <w:szCs w:val="20"/>
        </w:rPr>
        <w:t>шений</w:t>
      </w:r>
      <w:r w:rsidR="00B9290B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в системах управления.</w:t>
      </w:r>
    </w:p>
    <w:p w:rsidR="004A7E06" w:rsidRPr="000D6491" w:rsidRDefault="004A7E06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Управление кризисным состоянием организации.</w:t>
      </w:r>
    </w:p>
    <w:p w:rsidR="004A7E06" w:rsidRPr="000D6491" w:rsidRDefault="004A7E06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Управление портфелем ценных бумаг.</w:t>
      </w:r>
    </w:p>
    <w:p w:rsidR="004A7E06" w:rsidRPr="000D6491" w:rsidRDefault="004A7E06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Управление банковским кредитным риском.</w:t>
      </w:r>
    </w:p>
    <w:p w:rsidR="004A7E06" w:rsidRPr="000D6491" w:rsidRDefault="004A7E06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Методы и модели оценки финансового состояния организации.</w:t>
      </w:r>
    </w:p>
    <w:p w:rsidR="004A7E06" w:rsidRPr="000D6491" w:rsidRDefault="002436B4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Ме</w:t>
      </w:r>
      <w:r w:rsidR="00371894" w:rsidRPr="000D6491">
        <w:rPr>
          <w:sz w:val="20"/>
          <w:szCs w:val="20"/>
        </w:rPr>
        <w:t>тоды и средства конкурентного анализа в бизнесе.</w:t>
      </w:r>
    </w:p>
    <w:p w:rsidR="00371894" w:rsidRPr="000D6491" w:rsidRDefault="00371894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Теория и практика формирования инвестиционных портфелей.</w:t>
      </w:r>
    </w:p>
    <w:p w:rsidR="00371894" w:rsidRPr="000D6491" w:rsidRDefault="003636C0" w:rsidP="006A3952">
      <w:pPr>
        <w:numPr>
          <w:ilvl w:val="0"/>
          <w:numId w:val="32"/>
        </w:numPr>
        <w:shd w:val="clear" w:color="auto" w:fill="FFFFFF"/>
        <w:tabs>
          <w:tab w:val="clear" w:pos="72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Экономическая безопасность компании.</w:t>
      </w:r>
    </w:p>
    <w:p w:rsidR="003636C0" w:rsidRPr="000D6491" w:rsidRDefault="003636C0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Стратегическое планирование в бизнес-системах.</w:t>
      </w:r>
    </w:p>
    <w:p w:rsidR="003636C0" w:rsidRPr="000D6491" w:rsidRDefault="003636C0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Методы технического анализа фондового рынка.</w:t>
      </w:r>
    </w:p>
    <w:p w:rsidR="003636C0" w:rsidRPr="000D6491" w:rsidRDefault="003636C0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Стратегия и тактика ценообразования в организациях.</w:t>
      </w:r>
    </w:p>
    <w:p w:rsidR="003833C6" w:rsidRPr="000D6491" w:rsidRDefault="003636C0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Финансовый анализ: модели, методы, процедуры.</w:t>
      </w:r>
    </w:p>
    <w:p w:rsidR="00B9290B" w:rsidRPr="000D6491" w:rsidRDefault="00B9290B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Бюджетирование на предприятии (в организациях).</w:t>
      </w:r>
    </w:p>
    <w:p w:rsidR="00B9290B" w:rsidRPr="000D6491" w:rsidRDefault="00B9290B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Управление стоимостью в системе управления предприятием.</w:t>
      </w:r>
    </w:p>
    <w:p w:rsidR="00B9290B" w:rsidRPr="000D6491" w:rsidRDefault="00B9290B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Оценка экономической эффективности инвестиционных проектов.</w:t>
      </w:r>
    </w:p>
    <w:p w:rsidR="00B9290B" w:rsidRPr="000D6491" w:rsidRDefault="00B9290B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Методы и модели системного анализа финансовых процессов в хозяйствующих субъектах. Компьютерные технологии решения.</w:t>
      </w:r>
    </w:p>
    <w:p w:rsidR="00AE70EF" w:rsidRPr="000D6491" w:rsidRDefault="00AE70EF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Оптимизация управления запасами.</w:t>
      </w:r>
    </w:p>
    <w:p w:rsidR="00AE70EF" w:rsidRPr="000D6491" w:rsidRDefault="00AE70EF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Управление материально-финансовыми потоками.</w:t>
      </w:r>
    </w:p>
    <w:p w:rsidR="001C37E9" w:rsidRPr="000D6491" w:rsidRDefault="00AE70EF" w:rsidP="006A3952">
      <w:pPr>
        <w:numPr>
          <w:ilvl w:val="0"/>
          <w:numId w:val="32"/>
        </w:numPr>
        <w:shd w:val="clear" w:color="auto" w:fill="FFFFFF"/>
        <w:tabs>
          <w:tab w:val="clear" w:pos="720"/>
          <w:tab w:val="left" w:pos="540"/>
        </w:tabs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Моделирование бизнес-процессов.</w:t>
      </w:r>
    </w:p>
    <w:p w:rsidR="001C37E9" w:rsidRPr="000D6491" w:rsidRDefault="001C37E9" w:rsidP="006A3952">
      <w:pPr>
        <w:shd w:val="clear" w:color="auto" w:fill="FFFFFF"/>
        <w:spacing w:before="120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Тем</w:t>
      </w:r>
      <w:r w:rsidR="0016207D" w:rsidRPr="000D6491">
        <w:rPr>
          <w:sz w:val="20"/>
          <w:szCs w:val="20"/>
        </w:rPr>
        <w:t>атика</w:t>
      </w:r>
      <w:r w:rsidRPr="000D6491">
        <w:rPr>
          <w:sz w:val="20"/>
          <w:szCs w:val="20"/>
        </w:rPr>
        <w:t xml:space="preserve"> курсовых работ на 4 курсе</w:t>
      </w:r>
    </w:p>
    <w:p w:rsidR="00456358" w:rsidRPr="000D6491" w:rsidRDefault="001C37E9" w:rsidP="00CB23B7">
      <w:pPr>
        <w:shd w:val="clear" w:color="auto" w:fill="FFFFFF"/>
        <w:spacing w:line="360" w:lineRule="auto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по дисциплине «Экономико-математическое моделирование»</w:t>
      </w:r>
    </w:p>
    <w:p w:rsidR="001C37E9" w:rsidRPr="000D6491" w:rsidRDefault="00831E93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Описательные модели экономического роста.</w:t>
      </w:r>
    </w:p>
    <w:p w:rsidR="00831E93" w:rsidRPr="000D6491" w:rsidRDefault="00831E93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Математическая модель экономики посредников.</w:t>
      </w:r>
    </w:p>
    <w:p w:rsidR="00831E93" w:rsidRPr="000D6491" w:rsidRDefault="00831E93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Моделирование инфляционных процессов. </w:t>
      </w:r>
    </w:p>
    <w:p w:rsidR="00831E93" w:rsidRPr="000D6491" w:rsidRDefault="00831E93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Неоклассические модели экономического роста.</w:t>
      </w:r>
    </w:p>
    <w:p w:rsidR="0016207D" w:rsidRPr="000D6491" w:rsidRDefault="003636C0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Моделирование динамики социально-экономического развития</w:t>
      </w:r>
      <w:r w:rsidR="003833C6" w:rsidRPr="000D6491">
        <w:rPr>
          <w:sz w:val="20"/>
          <w:szCs w:val="20"/>
        </w:rPr>
        <w:t xml:space="preserve"> (по выбору:</w:t>
      </w:r>
      <w:r w:rsidRPr="000D6491">
        <w:rPr>
          <w:sz w:val="20"/>
          <w:szCs w:val="20"/>
        </w:rPr>
        <w:t xml:space="preserve"> регио</w:t>
      </w:r>
      <w:r w:rsidR="003833C6" w:rsidRPr="000D6491">
        <w:rPr>
          <w:sz w:val="20"/>
          <w:szCs w:val="20"/>
        </w:rPr>
        <w:t>на, РФ).</w:t>
      </w:r>
    </w:p>
    <w:p w:rsidR="0016207D" w:rsidRPr="000D6491" w:rsidRDefault="0016207D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Моделирование и оптимизация запасов.</w:t>
      </w:r>
    </w:p>
    <w:p w:rsidR="0016207D" w:rsidRPr="000D6491" w:rsidRDefault="0016207D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Имитационное моделирование динамики инвестиционных процессов.</w:t>
      </w:r>
    </w:p>
    <w:p w:rsidR="0016207D" w:rsidRPr="000D6491" w:rsidRDefault="0016207D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Оптимизационные задачи финансового планирования.</w:t>
      </w:r>
    </w:p>
    <w:p w:rsidR="0016207D" w:rsidRPr="000D6491" w:rsidRDefault="0016207D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Моделирование производственно-инвестиционной деятельности компаний.</w:t>
      </w:r>
    </w:p>
    <w:p w:rsidR="007178A4" w:rsidRPr="000D6491" w:rsidRDefault="007178A4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Моделирование банковской деятельности.</w:t>
      </w:r>
    </w:p>
    <w:p w:rsidR="003636C0" w:rsidRPr="000D6491" w:rsidRDefault="003636C0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Постановка и исследование задач управления для моделей экономической динамики (по выбору: уровень предприятия, региона, экономики в целом).</w:t>
      </w:r>
    </w:p>
    <w:p w:rsidR="003636C0" w:rsidRPr="000D6491" w:rsidRDefault="003833C6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Конструктивные методы исследования на разрешимость задач управления для моделей экономической динамики.</w:t>
      </w:r>
    </w:p>
    <w:p w:rsidR="003833C6" w:rsidRPr="000D6491" w:rsidRDefault="003833C6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Методы и алгоритмы построения программных управлений для динамических моделей экономики.</w:t>
      </w:r>
    </w:p>
    <w:p w:rsidR="003833C6" w:rsidRPr="000D6491" w:rsidRDefault="003833C6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Построение математических моделей страхования.</w:t>
      </w:r>
    </w:p>
    <w:p w:rsidR="003833C6" w:rsidRPr="000D6491" w:rsidRDefault="003833C6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Скоринговые модели.</w:t>
      </w:r>
    </w:p>
    <w:p w:rsidR="00AE70EF" w:rsidRPr="000D6491" w:rsidRDefault="00AE70EF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Системы логистического управления как объект экономико-математического моделирования.</w:t>
      </w:r>
    </w:p>
    <w:p w:rsidR="00AE70EF" w:rsidRPr="000D6491" w:rsidRDefault="00AE70EF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Моделирование деятельности предприятия на основе </w:t>
      </w:r>
      <w:r w:rsidRPr="000D6491">
        <w:rPr>
          <w:sz w:val="20"/>
          <w:szCs w:val="20"/>
          <w:lang w:val="en-US"/>
        </w:rPr>
        <w:t>SADT</w:t>
      </w:r>
      <w:r w:rsidRPr="000D6491">
        <w:rPr>
          <w:sz w:val="20"/>
          <w:szCs w:val="20"/>
        </w:rPr>
        <w:t>-методологии.</w:t>
      </w:r>
    </w:p>
    <w:p w:rsidR="00AE70EF" w:rsidRPr="000D6491" w:rsidRDefault="00AE70EF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Оптимизация структуры портфеля ценных бумаг.</w:t>
      </w:r>
    </w:p>
    <w:p w:rsidR="008861B4" w:rsidRPr="000D6491" w:rsidRDefault="008861B4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Оценка эффективности применения информационных технологий в бизнесе.</w:t>
      </w:r>
    </w:p>
    <w:p w:rsidR="008861B4" w:rsidRPr="000D6491" w:rsidRDefault="008861B4" w:rsidP="00831E93">
      <w:pPr>
        <w:numPr>
          <w:ilvl w:val="0"/>
          <w:numId w:val="29"/>
        </w:numPr>
        <w:shd w:val="clear" w:color="auto" w:fill="FFFFFF"/>
        <w:jc w:val="both"/>
        <w:rPr>
          <w:sz w:val="20"/>
          <w:szCs w:val="20"/>
        </w:rPr>
      </w:pPr>
      <w:r w:rsidRPr="000D6491">
        <w:rPr>
          <w:sz w:val="20"/>
          <w:szCs w:val="20"/>
        </w:rPr>
        <w:t>Разработка стратегий поведения компаний в различной рыночной среде.</w:t>
      </w:r>
    </w:p>
    <w:p w:rsidR="006550BB" w:rsidRPr="000D6491" w:rsidRDefault="006550BB" w:rsidP="00660E0E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 </w:t>
      </w:r>
    </w:p>
    <w:p w:rsidR="006C139C" w:rsidRDefault="00806998" w:rsidP="0042130D">
      <w:pPr>
        <w:shd w:val="clear" w:color="auto" w:fill="FFFFFF"/>
        <w:ind w:firstLine="360"/>
        <w:jc w:val="both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1C37E9" w:rsidRPr="000D6491">
        <w:rPr>
          <w:sz w:val="20"/>
          <w:szCs w:val="20"/>
        </w:rPr>
        <w:t xml:space="preserve">                                              </w:t>
      </w:r>
      <w:r w:rsidR="005D5C7A">
        <w:rPr>
          <w:sz w:val="20"/>
          <w:szCs w:val="20"/>
        </w:rPr>
        <w:t xml:space="preserve">   </w:t>
      </w:r>
      <w:r w:rsidR="0042130D">
        <w:rPr>
          <w:sz w:val="20"/>
          <w:szCs w:val="20"/>
        </w:rPr>
        <w:t xml:space="preserve">                       </w:t>
      </w:r>
      <w:r w:rsidR="001C37E9" w:rsidRPr="000D6491">
        <w:rPr>
          <w:sz w:val="20"/>
          <w:szCs w:val="20"/>
        </w:rPr>
        <w:t xml:space="preserve">   ПРИЛОЖЕНИЕ 1</w:t>
      </w:r>
    </w:p>
    <w:p w:rsidR="005725AA" w:rsidRPr="000D6491" w:rsidRDefault="005725AA" w:rsidP="000D6491">
      <w:pPr>
        <w:shd w:val="clear" w:color="auto" w:fill="FFFFFF"/>
        <w:ind w:firstLine="360"/>
        <w:jc w:val="right"/>
        <w:rPr>
          <w:sz w:val="20"/>
          <w:szCs w:val="20"/>
        </w:rPr>
      </w:pPr>
      <w:r>
        <w:rPr>
          <w:sz w:val="20"/>
          <w:szCs w:val="20"/>
        </w:rPr>
        <w:t>(для студентов 1 курса)</w:t>
      </w:r>
    </w:p>
    <w:p w:rsidR="001C37E9" w:rsidRPr="000D6491" w:rsidRDefault="001C37E9" w:rsidP="00A0165D">
      <w:pPr>
        <w:shd w:val="clear" w:color="auto" w:fill="FFFFFF"/>
        <w:ind w:firstLine="360"/>
        <w:rPr>
          <w:sz w:val="20"/>
          <w:szCs w:val="20"/>
        </w:rPr>
      </w:pPr>
    </w:p>
    <w:p w:rsidR="001C37E9" w:rsidRPr="000D6491" w:rsidRDefault="001C37E9" w:rsidP="00A0165D">
      <w:pPr>
        <w:shd w:val="clear" w:color="auto" w:fill="FFFFFF"/>
        <w:ind w:firstLine="360"/>
        <w:rPr>
          <w:sz w:val="20"/>
          <w:szCs w:val="20"/>
        </w:rPr>
      </w:pPr>
    </w:p>
    <w:p w:rsidR="00A06BBA" w:rsidRPr="00B7188A" w:rsidRDefault="001C37E9" w:rsidP="00A06BBA">
      <w:pPr>
        <w:jc w:val="center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</w:t>
      </w:r>
      <w:r w:rsidR="00A06BBA">
        <w:rPr>
          <w:sz w:val="20"/>
          <w:szCs w:val="20"/>
        </w:rPr>
        <w:t>МИНИСТЕРСТВО ОБРАЗОВАНИЯ И НАУКИ РФ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 xml:space="preserve">Государственное образовательное учреждение 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 xml:space="preserve">высшего профессионального образования 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>«Пермский государственный университет»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>Экономический факультет</w:t>
      </w:r>
    </w:p>
    <w:p w:rsidR="001C37E9" w:rsidRPr="000D6491" w:rsidRDefault="001C37E9" w:rsidP="00A0165D">
      <w:pPr>
        <w:shd w:val="clear" w:color="auto" w:fill="FFFFFF"/>
        <w:ind w:firstLine="360"/>
        <w:rPr>
          <w:sz w:val="20"/>
          <w:szCs w:val="20"/>
        </w:rPr>
      </w:pPr>
    </w:p>
    <w:p w:rsidR="001C37E9" w:rsidRPr="000D6491" w:rsidRDefault="001C37E9" w:rsidP="00A0165D">
      <w:pPr>
        <w:shd w:val="clear" w:color="auto" w:fill="FFFFFF"/>
        <w:ind w:firstLine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Кафедра </w:t>
      </w:r>
      <w:r w:rsidR="005725AA">
        <w:rPr>
          <w:sz w:val="20"/>
          <w:szCs w:val="20"/>
        </w:rPr>
        <w:t>экономической теории и мировой экономики</w:t>
      </w:r>
    </w:p>
    <w:p w:rsidR="006C139C" w:rsidRPr="000D6491" w:rsidRDefault="006C139C" w:rsidP="00A0165D">
      <w:pPr>
        <w:shd w:val="clear" w:color="auto" w:fill="FFFFFF"/>
        <w:ind w:firstLine="360"/>
        <w:rPr>
          <w:sz w:val="20"/>
          <w:szCs w:val="20"/>
        </w:rPr>
      </w:pPr>
    </w:p>
    <w:p w:rsidR="006C139C" w:rsidRPr="000D6491" w:rsidRDefault="006C139C" w:rsidP="004F1924">
      <w:pPr>
        <w:shd w:val="clear" w:color="auto" w:fill="FFFFFF"/>
        <w:ind w:hanging="360"/>
        <w:rPr>
          <w:sz w:val="20"/>
          <w:szCs w:val="20"/>
        </w:rPr>
      </w:pPr>
    </w:p>
    <w:p w:rsidR="00577255" w:rsidRDefault="00883214" w:rsidP="000D6491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</w:t>
      </w:r>
      <w:r w:rsidR="00AA4AEB" w:rsidRPr="000D6491">
        <w:rPr>
          <w:sz w:val="20"/>
          <w:szCs w:val="20"/>
        </w:rPr>
        <w:t xml:space="preserve">   </w:t>
      </w:r>
    </w:p>
    <w:p w:rsidR="000A7739" w:rsidRDefault="000A7739" w:rsidP="000D6491">
      <w:pPr>
        <w:shd w:val="clear" w:color="auto" w:fill="FFFFFF"/>
        <w:ind w:hanging="360"/>
        <w:rPr>
          <w:sz w:val="20"/>
          <w:szCs w:val="20"/>
        </w:rPr>
      </w:pPr>
    </w:p>
    <w:p w:rsidR="000A7739" w:rsidRPr="000D6491" w:rsidRDefault="000A7739" w:rsidP="000D6491">
      <w:pPr>
        <w:shd w:val="clear" w:color="auto" w:fill="FFFFFF"/>
        <w:ind w:hanging="360"/>
        <w:rPr>
          <w:sz w:val="20"/>
          <w:szCs w:val="20"/>
        </w:rPr>
      </w:pPr>
    </w:p>
    <w:p w:rsidR="003F7323" w:rsidRPr="000D6491" w:rsidRDefault="003F7323" w:rsidP="008B009A">
      <w:pPr>
        <w:rPr>
          <w:sz w:val="20"/>
          <w:szCs w:val="20"/>
        </w:rPr>
      </w:pPr>
    </w:p>
    <w:p w:rsidR="003258FF" w:rsidRPr="000D6491" w:rsidRDefault="001C37E9" w:rsidP="008B009A">
      <w:pPr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                      </w:t>
      </w:r>
      <w:r w:rsidRPr="000D6491">
        <w:rPr>
          <w:b/>
          <w:sz w:val="20"/>
          <w:szCs w:val="20"/>
        </w:rPr>
        <w:t>НАЗВАНИЕ ТЕМЫ (крупным шрифтом)</w:t>
      </w:r>
    </w:p>
    <w:p w:rsidR="00A50208" w:rsidRPr="000D6491" w:rsidRDefault="00A50208" w:rsidP="008B009A">
      <w:pPr>
        <w:rPr>
          <w:sz w:val="20"/>
          <w:szCs w:val="20"/>
        </w:rPr>
      </w:pPr>
    </w:p>
    <w:p w:rsidR="003D4165" w:rsidRPr="000D6491" w:rsidRDefault="003D4165" w:rsidP="008B009A">
      <w:pPr>
        <w:rPr>
          <w:sz w:val="20"/>
          <w:szCs w:val="20"/>
        </w:rPr>
      </w:pPr>
    </w:p>
    <w:p w:rsidR="00B21020" w:rsidRPr="000D6491" w:rsidRDefault="00965805" w:rsidP="000D6491">
      <w:pPr>
        <w:ind w:left="270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           Курсовая работа по дисциплине</w:t>
      </w:r>
    </w:p>
    <w:p w:rsidR="00965805" w:rsidRPr="000D6491" w:rsidRDefault="00965805" w:rsidP="000D6491">
      <w:pPr>
        <w:ind w:left="2700"/>
        <w:rPr>
          <w:sz w:val="20"/>
          <w:szCs w:val="20"/>
        </w:rPr>
      </w:pPr>
      <w:r w:rsidRPr="000D6491">
        <w:rPr>
          <w:sz w:val="20"/>
          <w:szCs w:val="20"/>
        </w:rPr>
        <w:t xml:space="preserve">« </w:t>
      </w:r>
      <w:r w:rsidR="005725AA">
        <w:rPr>
          <w:sz w:val="20"/>
          <w:szCs w:val="20"/>
        </w:rPr>
        <w:t>Экономическая теория»</w:t>
      </w:r>
    </w:p>
    <w:p w:rsidR="00B21020" w:rsidRPr="000D6491" w:rsidRDefault="000D6491" w:rsidP="000D6491">
      <w:pPr>
        <w:ind w:left="2700"/>
        <w:rPr>
          <w:sz w:val="20"/>
          <w:szCs w:val="20"/>
        </w:rPr>
      </w:pPr>
      <w:r>
        <w:rPr>
          <w:sz w:val="20"/>
          <w:szCs w:val="20"/>
        </w:rPr>
        <w:t>ст</w:t>
      </w:r>
      <w:r w:rsidR="005725AA">
        <w:rPr>
          <w:sz w:val="20"/>
          <w:szCs w:val="20"/>
        </w:rPr>
        <w:t>удента 1</w:t>
      </w:r>
      <w:r w:rsidR="00333755" w:rsidRPr="000D6491">
        <w:rPr>
          <w:sz w:val="20"/>
          <w:szCs w:val="20"/>
        </w:rPr>
        <w:t xml:space="preserve"> курса </w:t>
      </w:r>
      <w:r>
        <w:rPr>
          <w:sz w:val="20"/>
          <w:szCs w:val="20"/>
        </w:rPr>
        <w:t>очного</w:t>
      </w:r>
      <w:r w:rsidR="00333755" w:rsidRPr="000D6491">
        <w:rPr>
          <w:sz w:val="20"/>
          <w:szCs w:val="20"/>
        </w:rPr>
        <w:t xml:space="preserve"> отделения</w:t>
      </w:r>
    </w:p>
    <w:p w:rsidR="00333755" w:rsidRPr="000D6491" w:rsidRDefault="00333755" w:rsidP="000D6491">
      <w:pPr>
        <w:ind w:left="2700" w:firstLine="36"/>
        <w:rPr>
          <w:sz w:val="20"/>
          <w:szCs w:val="20"/>
        </w:rPr>
      </w:pPr>
      <w:r w:rsidRPr="000D6491">
        <w:rPr>
          <w:sz w:val="20"/>
          <w:szCs w:val="20"/>
        </w:rPr>
        <w:t>экономического факул</w:t>
      </w:r>
      <w:r w:rsidR="000D6491">
        <w:rPr>
          <w:sz w:val="20"/>
          <w:szCs w:val="20"/>
        </w:rPr>
        <w:t>ьтет</w:t>
      </w:r>
      <w:r w:rsidRPr="000D6491">
        <w:rPr>
          <w:sz w:val="20"/>
          <w:szCs w:val="20"/>
        </w:rPr>
        <w:t xml:space="preserve">                                                                     специальности «Математиче</w:t>
      </w:r>
      <w:r w:rsidR="000D6491">
        <w:rPr>
          <w:sz w:val="20"/>
          <w:szCs w:val="20"/>
        </w:rPr>
        <w:t xml:space="preserve">ские    </w:t>
      </w:r>
      <w:r w:rsidRPr="000D6491">
        <w:rPr>
          <w:sz w:val="20"/>
          <w:szCs w:val="20"/>
        </w:rPr>
        <w:t xml:space="preserve">                                                                методы в экономике», группы………</w:t>
      </w:r>
    </w:p>
    <w:p w:rsidR="00A50208" w:rsidRPr="000D6491" w:rsidRDefault="00A50208" w:rsidP="000D36CF">
      <w:pPr>
        <w:ind w:left="1416" w:firstLine="924"/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____</w:t>
      </w:r>
      <w:r w:rsidR="00333755" w:rsidRPr="000D6491">
        <w:rPr>
          <w:sz w:val="20"/>
          <w:szCs w:val="20"/>
        </w:rPr>
        <w:t>________</w:t>
      </w:r>
      <w:r w:rsidRPr="000D6491">
        <w:rPr>
          <w:sz w:val="20"/>
          <w:szCs w:val="20"/>
        </w:rPr>
        <w:t xml:space="preserve">___________(подпись)                                                                                  </w:t>
      </w:r>
      <w:r w:rsidR="006021B8">
        <w:rPr>
          <w:sz w:val="20"/>
          <w:szCs w:val="20"/>
        </w:rPr>
        <w:t xml:space="preserve">      </w:t>
      </w:r>
      <w:r w:rsidR="000D36CF">
        <w:rPr>
          <w:sz w:val="20"/>
          <w:szCs w:val="20"/>
        </w:rPr>
        <w:t xml:space="preserve">                         </w:t>
      </w:r>
      <w:r w:rsidRPr="000D6491">
        <w:rPr>
          <w:sz w:val="20"/>
          <w:szCs w:val="20"/>
        </w:rPr>
        <w:t>(и.о. фамилия)</w:t>
      </w:r>
    </w:p>
    <w:p w:rsidR="008861B4" w:rsidRPr="000D6491" w:rsidRDefault="00A50208" w:rsidP="006021B8">
      <w:pPr>
        <w:ind w:left="270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</w:t>
      </w:r>
      <w:r w:rsidR="006021B8">
        <w:rPr>
          <w:sz w:val="20"/>
          <w:szCs w:val="20"/>
        </w:rPr>
        <w:t xml:space="preserve">                              </w:t>
      </w:r>
      <w:r w:rsidRPr="000D6491">
        <w:rPr>
          <w:sz w:val="20"/>
          <w:szCs w:val="20"/>
        </w:rPr>
        <w:t xml:space="preserve">Научный руководитель: </w:t>
      </w:r>
    </w:p>
    <w:p w:rsidR="00A50208" w:rsidRPr="000D6491" w:rsidRDefault="008861B4" w:rsidP="006021B8">
      <w:pPr>
        <w:ind w:left="2688"/>
        <w:rPr>
          <w:sz w:val="20"/>
          <w:szCs w:val="20"/>
        </w:rPr>
      </w:pPr>
      <w:r w:rsidRPr="000D6491">
        <w:rPr>
          <w:sz w:val="20"/>
          <w:szCs w:val="20"/>
        </w:rPr>
        <w:t xml:space="preserve">________________________                                                                          </w:t>
      </w:r>
      <w:r w:rsidR="006021B8">
        <w:rPr>
          <w:sz w:val="20"/>
          <w:szCs w:val="20"/>
        </w:rPr>
        <w:t xml:space="preserve">                 </w:t>
      </w:r>
      <w:r w:rsidRPr="000D6491">
        <w:rPr>
          <w:sz w:val="20"/>
          <w:szCs w:val="20"/>
        </w:rPr>
        <w:t>(</w:t>
      </w:r>
      <w:r w:rsidR="000D36CF">
        <w:rPr>
          <w:sz w:val="20"/>
          <w:szCs w:val="20"/>
        </w:rPr>
        <w:t xml:space="preserve">должность, </w:t>
      </w:r>
      <w:r w:rsidRPr="000D6491">
        <w:rPr>
          <w:sz w:val="20"/>
          <w:szCs w:val="20"/>
        </w:rPr>
        <w:t>ученая степень</w:t>
      </w:r>
      <w:r w:rsidR="000D36CF">
        <w:rPr>
          <w:sz w:val="20"/>
          <w:szCs w:val="20"/>
        </w:rPr>
        <w:t>)</w:t>
      </w:r>
      <w:r w:rsidR="00A50208" w:rsidRPr="000D6491">
        <w:rPr>
          <w:sz w:val="20"/>
          <w:szCs w:val="20"/>
        </w:rPr>
        <w:t xml:space="preserve"> </w:t>
      </w:r>
    </w:p>
    <w:p w:rsidR="00333755" w:rsidRPr="000D6491" w:rsidRDefault="00A50208" w:rsidP="006021B8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_______________________ (подпись)</w:t>
      </w:r>
      <w:r w:rsidR="00333755" w:rsidRPr="000D6491">
        <w:rPr>
          <w:sz w:val="20"/>
          <w:szCs w:val="20"/>
        </w:rPr>
        <w:t xml:space="preserve"> </w:t>
      </w:r>
    </w:p>
    <w:p w:rsidR="00B21020" w:rsidRPr="000D6491" w:rsidRDefault="00A50208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        (и.о. фамилия)  </w:t>
      </w:r>
    </w:p>
    <w:p w:rsidR="00A50208" w:rsidRPr="000D6491" w:rsidRDefault="00A50208" w:rsidP="000D6491">
      <w:pPr>
        <w:rPr>
          <w:sz w:val="20"/>
          <w:szCs w:val="20"/>
        </w:rPr>
      </w:pPr>
    </w:p>
    <w:p w:rsidR="00A50208" w:rsidRDefault="00A50208" w:rsidP="000D6491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</w:t>
      </w:r>
    </w:p>
    <w:p w:rsidR="0042130D" w:rsidRDefault="0042130D" w:rsidP="000D6491">
      <w:pPr>
        <w:rPr>
          <w:sz w:val="20"/>
          <w:szCs w:val="20"/>
        </w:rPr>
      </w:pPr>
    </w:p>
    <w:p w:rsidR="00A50208" w:rsidRPr="000D6491" w:rsidRDefault="00A50208" w:rsidP="000D36CF">
      <w:pPr>
        <w:jc w:val="center"/>
        <w:rPr>
          <w:sz w:val="20"/>
          <w:szCs w:val="20"/>
        </w:rPr>
      </w:pPr>
      <w:r w:rsidRPr="000D6491">
        <w:rPr>
          <w:sz w:val="20"/>
          <w:szCs w:val="20"/>
        </w:rPr>
        <w:t>Пермь 20</w:t>
      </w:r>
      <w:r w:rsidR="0047716D">
        <w:rPr>
          <w:sz w:val="20"/>
          <w:szCs w:val="20"/>
        </w:rPr>
        <w:t>___</w:t>
      </w:r>
    </w:p>
    <w:p w:rsidR="00A50208" w:rsidRDefault="00A50208" w:rsidP="00A06BB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</w:t>
      </w:r>
      <w:r w:rsidR="003D4165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 xml:space="preserve">                                                                           </w:t>
      </w:r>
      <w:r w:rsidR="00A06BBA">
        <w:rPr>
          <w:sz w:val="20"/>
          <w:szCs w:val="20"/>
        </w:rPr>
        <w:t xml:space="preserve">         </w:t>
      </w:r>
      <w:r w:rsidRPr="000D6491">
        <w:rPr>
          <w:sz w:val="20"/>
          <w:szCs w:val="20"/>
        </w:rPr>
        <w:t xml:space="preserve"> ПРИЛОЖЕНИЕ 2</w:t>
      </w:r>
    </w:p>
    <w:p w:rsidR="005725AA" w:rsidRPr="000D6491" w:rsidRDefault="005725AA" w:rsidP="000D36CF">
      <w:pPr>
        <w:jc w:val="right"/>
        <w:rPr>
          <w:sz w:val="20"/>
          <w:szCs w:val="20"/>
        </w:rPr>
      </w:pPr>
      <w:r>
        <w:rPr>
          <w:sz w:val="20"/>
          <w:szCs w:val="20"/>
        </w:rPr>
        <w:t>(для студентов 2, 3, 4 курсов)</w:t>
      </w:r>
    </w:p>
    <w:p w:rsidR="008861B4" w:rsidRPr="000D6491" w:rsidRDefault="008861B4" w:rsidP="008861B4">
      <w:pPr>
        <w:shd w:val="clear" w:color="auto" w:fill="FFFFFF"/>
        <w:ind w:firstLine="360"/>
        <w:rPr>
          <w:sz w:val="20"/>
          <w:szCs w:val="20"/>
        </w:rPr>
      </w:pPr>
    </w:p>
    <w:p w:rsidR="00A06BBA" w:rsidRPr="00B7188A" w:rsidRDefault="008861B4" w:rsidP="00A06BBA">
      <w:pPr>
        <w:jc w:val="center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</w:t>
      </w:r>
      <w:r w:rsidR="00A06BBA">
        <w:rPr>
          <w:sz w:val="20"/>
          <w:szCs w:val="20"/>
        </w:rPr>
        <w:t>МИНИСТЕРСТВО ОБРАЗОВАНИЯ И НАУКИ РФ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 xml:space="preserve">Государственное образовательное учреждение 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 xml:space="preserve">высшего профессионального образования 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>«Пермский государственный университет»</w:t>
      </w:r>
    </w:p>
    <w:p w:rsidR="00A06BBA" w:rsidRPr="00B7188A" w:rsidRDefault="00A06BBA" w:rsidP="00A06BBA">
      <w:pPr>
        <w:jc w:val="center"/>
        <w:rPr>
          <w:sz w:val="20"/>
          <w:szCs w:val="20"/>
        </w:rPr>
      </w:pPr>
    </w:p>
    <w:p w:rsidR="00A06BBA" w:rsidRPr="00B7188A" w:rsidRDefault="00A06BBA" w:rsidP="00A06BBA">
      <w:pPr>
        <w:jc w:val="center"/>
        <w:rPr>
          <w:sz w:val="20"/>
          <w:szCs w:val="20"/>
        </w:rPr>
      </w:pPr>
      <w:r w:rsidRPr="00B7188A">
        <w:rPr>
          <w:sz w:val="20"/>
          <w:szCs w:val="20"/>
        </w:rPr>
        <w:t>Экономический факультет</w:t>
      </w:r>
    </w:p>
    <w:p w:rsidR="008861B4" w:rsidRPr="000D6491" w:rsidRDefault="008861B4" w:rsidP="008861B4">
      <w:pPr>
        <w:shd w:val="clear" w:color="auto" w:fill="FFFFFF"/>
        <w:ind w:firstLine="360"/>
        <w:rPr>
          <w:sz w:val="20"/>
          <w:szCs w:val="20"/>
        </w:rPr>
      </w:pPr>
    </w:p>
    <w:p w:rsidR="008861B4" w:rsidRPr="000D6491" w:rsidRDefault="008861B4" w:rsidP="008861B4">
      <w:pPr>
        <w:shd w:val="clear" w:color="auto" w:fill="FFFFFF"/>
        <w:ind w:firstLine="360"/>
        <w:rPr>
          <w:sz w:val="20"/>
          <w:szCs w:val="20"/>
        </w:rPr>
      </w:pPr>
    </w:p>
    <w:p w:rsidR="008861B4" w:rsidRPr="000D6491" w:rsidRDefault="008861B4" w:rsidP="008861B4">
      <w:pPr>
        <w:shd w:val="clear" w:color="auto" w:fill="FFFFFF"/>
        <w:ind w:firstLine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Кафедра информационных систем и математических</w:t>
      </w:r>
    </w:p>
    <w:p w:rsidR="008861B4" w:rsidRPr="000D6491" w:rsidRDefault="008861B4" w:rsidP="008861B4">
      <w:pPr>
        <w:shd w:val="clear" w:color="auto" w:fill="FFFFFF"/>
        <w:ind w:firstLine="36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методов в экономике</w:t>
      </w:r>
    </w:p>
    <w:p w:rsidR="008861B4" w:rsidRPr="000D6491" w:rsidRDefault="008861B4" w:rsidP="008861B4">
      <w:pPr>
        <w:shd w:val="clear" w:color="auto" w:fill="FFFFFF"/>
        <w:ind w:firstLine="360"/>
        <w:rPr>
          <w:sz w:val="20"/>
          <w:szCs w:val="20"/>
        </w:rPr>
      </w:pPr>
    </w:p>
    <w:p w:rsidR="008861B4" w:rsidRPr="000D6491" w:rsidRDefault="008861B4" w:rsidP="008861B4">
      <w:pPr>
        <w:shd w:val="clear" w:color="auto" w:fill="FFFFFF"/>
        <w:ind w:hanging="360"/>
        <w:rPr>
          <w:sz w:val="20"/>
          <w:szCs w:val="20"/>
        </w:rPr>
      </w:pPr>
    </w:p>
    <w:p w:rsidR="003D4165" w:rsidRPr="000D6491" w:rsidRDefault="003D4165" w:rsidP="008861B4">
      <w:pPr>
        <w:shd w:val="clear" w:color="auto" w:fill="FFFFFF"/>
        <w:ind w:hanging="360"/>
        <w:rPr>
          <w:sz w:val="20"/>
          <w:szCs w:val="20"/>
        </w:rPr>
      </w:pPr>
    </w:p>
    <w:p w:rsidR="008861B4" w:rsidRPr="000D6491" w:rsidRDefault="008861B4" w:rsidP="008861B4">
      <w:pPr>
        <w:shd w:val="clear" w:color="auto" w:fill="FFFFFF"/>
        <w:ind w:hanging="360"/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</w:p>
    <w:p w:rsidR="008861B4" w:rsidRPr="000D6491" w:rsidRDefault="008861B4" w:rsidP="008861B4">
      <w:pPr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 </w:t>
      </w:r>
      <w:r w:rsidRPr="000D6491">
        <w:rPr>
          <w:b/>
          <w:sz w:val="20"/>
          <w:szCs w:val="20"/>
        </w:rPr>
        <w:t xml:space="preserve">                </w:t>
      </w:r>
      <w:r w:rsidR="00A06BBA" w:rsidRPr="000D6491">
        <w:rPr>
          <w:b/>
          <w:sz w:val="20"/>
          <w:szCs w:val="20"/>
        </w:rPr>
        <w:t>НАЗВАНИЕ ТЕМЫ (крупным шрифтом)</w:t>
      </w:r>
    </w:p>
    <w:p w:rsidR="008861B4" w:rsidRPr="000D6491" w:rsidRDefault="008861B4" w:rsidP="008861B4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</w:t>
      </w:r>
    </w:p>
    <w:p w:rsidR="008861B4" w:rsidRPr="000D6491" w:rsidRDefault="008861B4" w:rsidP="008861B4">
      <w:pPr>
        <w:rPr>
          <w:sz w:val="20"/>
          <w:szCs w:val="20"/>
        </w:rPr>
      </w:pPr>
    </w:p>
    <w:p w:rsidR="008861B4" w:rsidRPr="000D6491" w:rsidRDefault="008861B4" w:rsidP="000D36CF">
      <w:pPr>
        <w:ind w:left="252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            Курсовая работа по дисциплине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«</w:t>
      </w:r>
      <w:r w:rsidR="00AB6452" w:rsidRPr="000D6491">
        <w:rPr>
          <w:sz w:val="20"/>
          <w:szCs w:val="20"/>
        </w:rPr>
        <w:t>Системный анализ»</w:t>
      </w:r>
      <w:r w:rsidRPr="000D6491">
        <w:rPr>
          <w:sz w:val="20"/>
          <w:szCs w:val="20"/>
        </w:rPr>
        <w:t xml:space="preserve">                                                                    </w:t>
      </w:r>
    </w:p>
    <w:p w:rsidR="008861B4" w:rsidRPr="000D6491" w:rsidRDefault="000D36CF" w:rsidP="000D36CF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8861B4" w:rsidRPr="000D6491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                     с</w:t>
      </w:r>
      <w:r w:rsidR="008861B4" w:rsidRPr="000D6491">
        <w:rPr>
          <w:sz w:val="20"/>
          <w:szCs w:val="20"/>
        </w:rPr>
        <w:t xml:space="preserve">тудента </w:t>
      </w:r>
      <w:r w:rsidR="00AB6452" w:rsidRPr="000D6491">
        <w:rPr>
          <w:sz w:val="20"/>
          <w:szCs w:val="20"/>
        </w:rPr>
        <w:t>3</w:t>
      </w:r>
      <w:r w:rsidR="008861B4" w:rsidRPr="000D6491">
        <w:rPr>
          <w:sz w:val="20"/>
          <w:szCs w:val="20"/>
        </w:rPr>
        <w:t xml:space="preserve"> курса </w:t>
      </w:r>
      <w:r>
        <w:rPr>
          <w:sz w:val="20"/>
          <w:szCs w:val="20"/>
        </w:rPr>
        <w:t xml:space="preserve">очного </w:t>
      </w:r>
      <w:r w:rsidR="008861B4" w:rsidRPr="000D6491">
        <w:rPr>
          <w:sz w:val="20"/>
          <w:szCs w:val="20"/>
        </w:rPr>
        <w:t>отделения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экономического факультета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специальности «Математические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методы в экономике», группы ММЭ-1  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______________________</w:t>
      </w:r>
      <w:r w:rsidR="007F3160" w:rsidRP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 xml:space="preserve">(подпись)                                                                                                 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      (и.о. фамилия)</w:t>
      </w:r>
    </w:p>
    <w:p w:rsidR="008861B4" w:rsidRPr="000D6491" w:rsidRDefault="008861B4" w:rsidP="000D36CF">
      <w:pPr>
        <w:ind w:left="2520"/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                  Научный руководитель: </w:t>
      </w:r>
    </w:p>
    <w:p w:rsidR="008861B4" w:rsidRPr="000D6491" w:rsidRDefault="008861B4" w:rsidP="000D36CF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     ______________________</w:t>
      </w:r>
    </w:p>
    <w:p w:rsidR="008861B4" w:rsidRPr="000D6491" w:rsidRDefault="008861B4" w:rsidP="000D36CF">
      <w:pPr>
        <w:ind w:left="2520"/>
        <w:rPr>
          <w:sz w:val="20"/>
          <w:szCs w:val="20"/>
        </w:rPr>
      </w:pPr>
      <w:r w:rsidRPr="000D6491">
        <w:rPr>
          <w:sz w:val="20"/>
          <w:szCs w:val="20"/>
        </w:rPr>
        <w:t>(</w:t>
      </w:r>
      <w:r w:rsidR="000D36CF">
        <w:rPr>
          <w:sz w:val="20"/>
          <w:szCs w:val="20"/>
        </w:rPr>
        <w:t xml:space="preserve">должность, </w:t>
      </w:r>
      <w:r w:rsidRPr="000D6491">
        <w:rPr>
          <w:sz w:val="20"/>
          <w:szCs w:val="20"/>
        </w:rPr>
        <w:t>ученая степень)                                                                                           _______________________</w:t>
      </w:r>
      <w:r w:rsidR="007F3160" w:rsidRPr="000D6491">
        <w:rPr>
          <w:sz w:val="20"/>
          <w:szCs w:val="20"/>
        </w:rPr>
        <w:t xml:space="preserve">  </w:t>
      </w:r>
      <w:r w:rsidRPr="000D6491">
        <w:rPr>
          <w:sz w:val="20"/>
          <w:szCs w:val="20"/>
        </w:rPr>
        <w:t xml:space="preserve"> (подпись)                                                                                                                         </w:t>
      </w:r>
      <w:r w:rsidR="000D36CF">
        <w:rPr>
          <w:sz w:val="20"/>
          <w:szCs w:val="20"/>
        </w:rPr>
        <w:t xml:space="preserve">                              </w:t>
      </w:r>
      <w:r w:rsidRPr="000D6491">
        <w:rPr>
          <w:sz w:val="20"/>
          <w:szCs w:val="20"/>
        </w:rPr>
        <w:t xml:space="preserve">(и.о. фамилия)  </w:t>
      </w:r>
    </w:p>
    <w:p w:rsidR="008861B4" w:rsidRDefault="008861B4" w:rsidP="008861B4">
      <w:pPr>
        <w:rPr>
          <w:sz w:val="20"/>
          <w:szCs w:val="20"/>
        </w:rPr>
      </w:pPr>
    </w:p>
    <w:p w:rsidR="00A06BBA" w:rsidRDefault="00A06BBA" w:rsidP="008861B4">
      <w:pPr>
        <w:rPr>
          <w:sz w:val="20"/>
          <w:szCs w:val="20"/>
        </w:rPr>
      </w:pPr>
    </w:p>
    <w:p w:rsidR="00A06BBA" w:rsidRDefault="00A06BBA" w:rsidP="008861B4">
      <w:pPr>
        <w:rPr>
          <w:sz w:val="20"/>
          <w:szCs w:val="20"/>
        </w:rPr>
      </w:pPr>
    </w:p>
    <w:p w:rsidR="008861B4" w:rsidRPr="000D6491" w:rsidRDefault="008861B4" w:rsidP="008861B4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</w:t>
      </w:r>
    </w:p>
    <w:p w:rsidR="008861B4" w:rsidRPr="000D6491" w:rsidRDefault="008861B4" w:rsidP="008861B4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   Пермь 20</w:t>
      </w:r>
      <w:r w:rsidR="0047716D">
        <w:rPr>
          <w:sz w:val="20"/>
          <w:szCs w:val="20"/>
        </w:rPr>
        <w:t>___</w:t>
      </w:r>
    </w:p>
    <w:p w:rsidR="00AB6452" w:rsidRPr="000D6491" w:rsidRDefault="00CA10C2" w:rsidP="00CA10C2">
      <w:pPr>
        <w:jc w:val="right"/>
        <w:rPr>
          <w:sz w:val="20"/>
          <w:szCs w:val="20"/>
        </w:rPr>
      </w:pPr>
      <w:r w:rsidRPr="000D6491">
        <w:rPr>
          <w:sz w:val="20"/>
          <w:szCs w:val="20"/>
        </w:rPr>
        <w:t>ПРИЛОЖЕНИЕ 3</w:t>
      </w:r>
    </w:p>
    <w:p w:rsidR="00A50208" w:rsidRPr="000D6491" w:rsidRDefault="00A50208" w:rsidP="008B009A">
      <w:pPr>
        <w:rPr>
          <w:b/>
          <w:sz w:val="20"/>
          <w:szCs w:val="20"/>
        </w:rPr>
      </w:pPr>
      <w:r w:rsidRPr="000D6491">
        <w:rPr>
          <w:sz w:val="20"/>
          <w:szCs w:val="20"/>
        </w:rPr>
        <w:t xml:space="preserve">                                           </w:t>
      </w:r>
      <w:r w:rsidRPr="000D6491">
        <w:rPr>
          <w:b/>
          <w:sz w:val="20"/>
          <w:szCs w:val="20"/>
        </w:rPr>
        <w:t>ОГЛАВЛЕНИЕ</w:t>
      </w:r>
    </w:p>
    <w:p w:rsidR="00A50208" w:rsidRPr="000D6491" w:rsidRDefault="00A50208" w:rsidP="008B009A">
      <w:pPr>
        <w:rPr>
          <w:b/>
          <w:sz w:val="20"/>
          <w:szCs w:val="20"/>
        </w:rPr>
      </w:pPr>
    </w:p>
    <w:p w:rsidR="001D40FC" w:rsidRPr="000D6491" w:rsidRDefault="001D40FC" w:rsidP="008B009A">
      <w:pPr>
        <w:rPr>
          <w:b/>
          <w:sz w:val="20"/>
          <w:szCs w:val="20"/>
        </w:rPr>
      </w:pPr>
    </w:p>
    <w:p w:rsidR="00A50208" w:rsidRPr="000D6491" w:rsidRDefault="00A50208" w:rsidP="008B009A">
      <w:pPr>
        <w:rPr>
          <w:b/>
          <w:sz w:val="20"/>
          <w:szCs w:val="20"/>
        </w:rPr>
      </w:pPr>
    </w:p>
    <w:p w:rsidR="00A50208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В</w:t>
      </w:r>
      <w:r w:rsidR="004D3685" w:rsidRPr="000D6491">
        <w:rPr>
          <w:sz w:val="20"/>
          <w:szCs w:val="20"/>
        </w:rPr>
        <w:t>ВЕДЕНИЕ</w:t>
      </w:r>
      <w:r w:rsidRPr="000D6491">
        <w:rPr>
          <w:b/>
          <w:sz w:val="20"/>
          <w:szCs w:val="20"/>
        </w:rPr>
        <w:t xml:space="preserve"> </w:t>
      </w:r>
      <w:r w:rsidRPr="000D6491">
        <w:rPr>
          <w:sz w:val="20"/>
          <w:szCs w:val="20"/>
        </w:rPr>
        <w:t>.........................................................................</w:t>
      </w:r>
      <w:r w:rsidR="000D36CF">
        <w:rPr>
          <w:sz w:val="20"/>
          <w:szCs w:val="20"/>
        </w:rPr>
        <w:t>.......................</w:t>
      </w:r>
      <w:r w:rsidR="00AB6452" w:rsidRPr="000D6491">
        <w:rPr>
          <w:sz w:val="20"/>
          <w:szCs w:val="20"/>
        </w:rPr>
        <w:t xml:space="preserve"> </w:t>
      </w:r>
      <w:r w:rsidR="00E32698" w:rsidRPr="000D6491">
        <w:rPr>
          <w:sz w:val="20"/>
          <w:szCs w:val="20"/>
        </w:rPr>
        <w:t>3</w:t>
      </w:r>
    </w:p>
    <w:p w:rsidR="0085704E" w:rsidRPr="000D6491" w:rsidRDefault="0085704E" w:rsidP="008B009A">
      <w:pPr>
        <w:rPr>
          <w:sz w:val="20"/>
          <w:szCs w:val="20"/>
        </w:rPr>
      </w:pPr>
    </w:p>
    <w:p w:rsidR="003833C6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Г</w:t>
      </w:r>
      <w:r w:rsidR="004D3685" w:rsidRPr="000D6491">
        <w:rPr>
          <w:sz w:val="20"/>
          <w:szCs w:val="20"/>
        </w:rPr>
        <w:t>ЛАВА</w:t>
      </w:r>
      <w:r w:rsidRPr="000D6491">
        <w:rPr>
          <w:sz w:val="20"/>
          <w:szCs w:val="20"/>
        </w:rPr>
        <w:t xml:space="preserve"> 1.  </w:t>
      </w:r>
      <w:r w:rsidR="00AB6452" w:rsidRPr="000D6491">
        <w:rPr>
          <w:sz w:val="20"/>
          <w:szCs w:val="20"/>
        </w:rPr>
        <w:t>Управление финансовыми средствами и их аналогами…</w:t>
      </w:r>
      <w:r w:rsidR="000D36CF">
        <w:rPr>
          <w:sz w:val="20"/>
          <w:szCs w:val="20"/>
        </w:rPr>
        <w:t xml:space="preserve">  </w:t>
      </w:r>
      <w:r w:rsidR="007F3160" w:rsidRPr="000D6491">
        <w:rPr>
          <w:sz w:val="20"/>
          <w:szCs w:val="20"/>
        </w:rPr>
        <w:t>5</w:t>
      </w:r>
    </w:p>
    <w:p w:rsidR="00AB6452" w:rsidRPr="000D6491" w:rsidRDefault="003833C6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1.</w:t>
      </w:r>
      <w:r w:rsidR="00E32698" w:rsidRPr="000D6491">
        <w:rPr>
          <w:sz w:val="20"/>
          <w:szCs w:val="20"/>
        </w:rPr>
        <w:t>1.</w:t>
      </w:r>
      <w:r w:rsidR="007F3160" w:rsidRPr="000D6491">
        <w:rPr>
          <w:sz w:val="20"/>
          <w:szCs w:val="20"/>
        </w:rPr>
        <w:t xml:space="preserve"> </w:t>
      </w:r>
      <w:r w:rsidR="00AB6452" w:rsidRPr="000D6491">
        <w:rPr>
          <w:sz w:val="20"/>
          <w:szCs w:val="20"/>
        </w:rPr>
        <w:t>Теоретические и методические аспекты управления</w:t>
      </w:r>
    </w:p>
    <w:p w:rsidR="00A50208" w:rsidRPr="000D6491" w:rsidRDefault="00AB6452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финансовым</w:t>
      </w:r>
      <w:r w:rsidR="000D36CF">
        <w:rPr>
          <w:sz w:val="20"/>
          <w:szCs w:val="20"/>
        </w:rPr>
        <w:t>и потоками предприятия ……………………</w:t>
      </w:r>
      <w:r w:rsidRPr="000D6491">
        <w:rPr>
          <w:sz w:val="20"/>
          <w:szCs w:val="20"/>
        </w:rPr>
        <w:t>5</w:t>
      </w:r>
      <w:r w:rsidR="00A50208" w:rsidRPr="000D6491">
        <w:rPr>
          <w:sz w:val="20"/>
          <w:szCs w:val="20"/>
        </w:rPr>
        <w:t xml:space="preserve">         </w:t>
      </w:r>
      <w:r w:rsidR="004D3685" w:rsidRPr="000D6491">
        <w:rPr>
          <w:sz w:val="20"/>
          <w:szCs w:val="20"/>
        </w:rPr>
        <w:t xml:space="preserve">     </w:t>
      </w:r>
      <w:r w:rsidR="003833C6" w:rsidRPr="000D6491">
        <w:rPr>
          <w:sz w:val="20"/>
          <w:szCs w:val="20"/>
        </w:rPr>
        <w:t xml:space="preserve">   </w:t>
      </w:r>
      <w:r w:rsidR="00A50208" w:rsidRPr="000D6491">
        <w:rPr>
          <w:sz w:val="20"/>
          <w:szCs w:val="20"/>
        </w:rPr>
        <w:t xml:space="preserve">      </w:t>
      </w:r>
      <w:r w:rsidR="003833C6" w:rsidRPr="000D6491">
        <w:rPr>
          <w:sz w:val="20"/>
          <w:szCs w:val="20"/>
        </w:rPr>
        <w:t xml:space="preserve">         </w:t>
      </w:r>
    </w:p>
    <w:p w:rsidR="00A50208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</w:t>
      </w:r>
      <w:r w:rsidR="004D3685" w:rsidRPr="000D6491">
        <w:rPr>
          <w:sz w:val="20"/>
          <w:szCs w:val="20"/>
        </w:rPr>
        <w:t xml:space="preserve">   </w:t>
      </w:r>
      <w:r w:rsidR="00E32698" w:rsidRPr="000D6491">
        <w:rPr>
          <w:sz w:val="20"/>
          <w:szCs w:val="20"/>
        </w:rPr>
        <w:t xml:space="preserve">1.2. </w:t>
      </w:r>
      <w:r w:rsidR="00AB6452" w:rsidRPr="000D6491">
        <w:rPr>
          <w:sz w:val="20"/>
          <w:szCs w:val="20"/>
        </w:rPr>
        <w:t xml:space="preserve"> Некоторые мероприятия по управлению финансовыми</w:t>
      </w:r>
    </w:p>
    <w:p w:rsidR="00AB6452" w:rsidRPr="000D6491" w:rsidRDefault="00AB6452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</w:t>
      </w:r>
      <w:r w:rsidR="000D36CF">
        <w:rPr>
          <w:sz w:val="20"/>
          <w:szCs w:val="20"/>
        </w:rPr>
        <w:t xml:space="preserve"> средствами …………………………………………………</w:t>
      </w:r>
      <w:r w:rsidRPr="000D6491">
        <w:rPr>
          <w:sz w:val="20"/>
          <w:szCs w:val="20"/>
        </w:rPr>
        <w:t xml:space="preserve"> 7</w:t>
      </w:r>
    </w:p>
    <w:p w:rsidR="00A50208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</w:t>
      </w:r>
      <w:r w:rsidR="004D3685" w:rsidRPr="000D6491">
        <w:rPr>
          <w:sz w:val="20"/>
          <w:szCs w:val="20"/>
        </w:rPr>
        <w:t xml:space="preserve">   </w:t>
      </w:r>
      <w:r w:rsidR="00AB6452" w:rsidRPr="000D6491">
        <w:rPr>
          <w:sz w:val="20"/>
          <w:szCs w:val="20"/>
        </w:rPr>
        <w:t xml:space="preserve">1.3. Финансовый рынок и его значение в управлении </w:t>
      </w:r>
    </w:p>
    <w:p w:rsidR="00AB6452" w:rsidRPr="000D6491" w:rsidRDefault="00AB6452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фина</w:t>
      </w:r>
      <w:r w:rsidR="000D36CF">
        <w:rPr>
          <w:sz w:val="20"/>
          <w:szCs w:val="20"/>
        </w:rPr>
        <w:t xml:space="preserve">нсовыми потоками …………………………………  </w:t>
      </w:r>
      <w:r w:rsidR="0085704E" w:rsidRPr="000D6491">
        <w:rPr>
          <w:sz w:val="20"/>
          <w:szCs w:val="20"/>
        </w:rPr>
        <w:t>1</w:t>
      </w:r>
      <w:r w:rsidRPr="000D6491">
        <w:rPr>
          <w:sz w:val="20"/>
          <w:szCs w:val="20"/>
        </w:rPr>
        <w:t>4</w:t>
      </w:r>
    </w:p>
    <w:p w:rsidR="0085704E" w:rsidRPr="000D6491" w:rsidRDefault="0085704E" w:rsidP="008B009A">
      <w:pPr>
        <w:rPr>
          <w:sz w:val="20"/>
          <w:szCs w:val="20"/>
        </w:rPr>
      </w:pPr>
    </w:p>
    <w:p w:rsidR="00AB6452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Г</w:t>
      </w:r>
      <w:r w:rsidR="004D3685" w:rsidRPr="000D6491">
        <w:rPr>
          <w:sz w:val="20"/>
          <w:szCs w:val="20"/>
        </w:rPr>
        <w:t>ЛАВА</w:t>
      </w:r>
      <w:r w:rsidRPr="000D6491">
        <w:rPr>
          <w:sz w:val="20"/>
          <w:szCs w:val="20"/>
        </w:rPr>
        <w:t xml:space="preserve"> 2. </w:t>
      </w:r>
      <w:r w:rsidR="00AB6452" w:rsidRPr="000D6491">
        <w:rPr>
          <w:sz w:val="20"/>
          <w:szCs w:val="20"/>
        </w:rPr>
        <w:t xml:space="preserve"> </w:t>
      </w:r>
      <w:r w:rsidR="00497053" w:rsidRPr="000D6491">
        <w:rPr>
          <w:sz w:val="20"/>
          <w:szCs w:val="20"/>
        </w:rPr>
        <w:t>Описание общей процедуры</w:t>
      </w:r>
      <w:r w:rsidR="00AB6452" w:rsidRPr="000D6491">
        <w:rPr>
          <w:sz w:val="20"/>
          <w:szCs w:val="20"/>
        </w:rPr>
        <w:t xml:space="preserve"> вычисления оптимального</w:t>
      </w:r>
    </w:p>
    <w:p w:rsidR="00A50208" w:rsidRPr="000D6491" w:rsidRDefault="00AB6452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управля</w:t>
      </w:r>
      <w:r w:rsidR="000D36CF">
        <w:rPr>
          <w:sz w:val="20"/>
          <w:szCs w:val="20"/>
        </w:rPr>
        <w:t>ющего воздействия ………………………………</w:t>
      </w:r>
      <w:r w:rsidR="00497053" w:rsidRPr="000D6491">
        <w:rPr>
          <w:sz w:val="20"/>
          <w:szCs w:val="20"/>
        </w:rPr>
        <w:t>17</w:t>
      </w:r>
      <w:r w:rsidRPr="000D6491">
        <w:rPr>
          <w:sz w:val="20"/>
          <w:szCs w:val="20"/>
        </w:rPr>
        <w:t xml:space="preserve">  </w:t>
      </w:r>
    </w:p>
    <w:p w:rsidR="004D3685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</w:t>
      </w:r>
      <w:r w:rsidR="004D3685" w:rsidRPr="000D6491">
        <w:rPr>
          <w:sz w:val="20"/>
          <w:szCs w:val="20"/>
        </w:rPr>
        <w:t xml:space="preserve">    </w:t>
      </w:r>
      <w:r w:rsidRPr="000D6491">
        <w:rPr>
          <w:sz w:val="20"/>
          <w:szCs w:val="20"/>
        </w:rPr>
        <w:t xml:space="preserve">2.1. </w:t>
      </w:r>
      <w:r w:rsidR="00497053" w:rsidRPr="000D6491">
        <w:rPr>
          <w:sz w:val="20"/>
          <w:szCs w:val="20"/>
        </w:rPr>
        <w:t>Классификация мо</w:t>
      </w:r>
      <w:r w:rsidR="000D36CF">
        <w:rPr>
          <w:sz w:val="20"/>
          <w:szCs w:val="20"/>
        </w:rPr>
        <w:t xml:space="preserve">делей экономических систем ……… </w:t>
      </w:r>
      <w:r w:rsidR="00497053" w:rsidRPr="000D6491">
        <w:rPr>
          <w:sz w:val="20"/>
          <w:szCs w:val="20"/>
        </w:rPr>
        <w:t>17</w:t>
      </w:r>
    </w:p>
    <w:p w:rsidR="00497053" w:rsidRPr="000D6491" w:rsidRDefault="004D3685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2.2.</w:t>
      </w:r>
      <w:r w:rsidR="00497053" w:rsidRPr="000D6491">
        <w:rPr>
          <w:sz w:val="20"/>
          <w:szCs w:val="20"/>
        </w:rPr>
        <w:t xml:space="preserve"> Основные этапы процесса вычисления оптимального</w:t>
      </w:r>
    </w:p>
    <w:p w:rsidR="0085704E" w:rsidRPr="000D6491" w:rsidRDefault="00497053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        управля</w:t>
      </w:r>
      <w:r w:rsidR="000D36CF">
        <w:rPr>
          <w:sz w:val="20"/>
          <w:szCs w:val="20"/>
        </w:rPr>
        <w:t xml:space="preserve">ющего воздействия ……………………………   </w:t>
      </w:r>
      <w:r w:rsidR="0085704E" w:rsidRPr="000D6491">
        <w:rPr>
          <w:sz w:val="20"/>
          <w:szCs w:val="20"/>
        </w:rPr>
        <w:t>1</w:t>
      </w:r>
      <w:r w:rsidRPr="000D6491">
        <w:rPr>
          <w:sz w:val="20"/>
          <w:szCs w:val="20"/>
        </w:rPr>
        <w:t xml:space="preserve">8 </w:t>
      </w:r>
    </w:p>
    <w:p w:rsidR="004D3685" w:rsidRPr="000D6491" w:rsidRDefault="007F3160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</w:t>
      </w:r>
      <w:r w:rsidR="00497053" w:rsidRPr="000D6491">
        <w:rPr>
          <w:sz w:val="20"/>
          <w:szCs w:val="20"/>
        </w:rPr>
        <w:t xml:space="preserve"> </w:t>
      </w:r>
      <w:r w:rsidR="004D3685" w:rsidRPr="000D6491">
        <w:rPr>
          <w:sz w:val="20"/>
          <w:szCs w:val="20"/>
        </w:rPr>
        <w:t xml:space="preserve">      </w:t>
      </w:r>
      <w:r w:rsidRPr="000D6491">
        <w:rPr>
          <w:sz w:val="20"/>
          <w:szCs w:val="20"/>
        </w:rPr>
        <w:t xml:space="preserve">         </w:t>
      </w:r>
    </w:p>
    <w:p w:rsidR="004D3685" w:rsidRPr="000D6491" w:rsidRDefault="00497053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ГЛАВА 3.   Модель материально-фин</w:t>
      </w:r>
      <w:r w:rsidR="000D36CF">
        <w:rPr>
          <w:sz w:val="20"/>
          <w:szCs w:val="20"/>
        </w:rPr>
        <w:t xml:space="preserve">ансовых потоков предприятия </w:t>
      </w:r>
      <w:r w:rsidRPr="000D6491">
        <w:rPr>
          <w:sz w:val="20"/>
          <w:szCs w:val="20"/>
        </w:rPr>
        <w:t>24</w:t>
      </w:r>
    </w:p>
    <w:p w:rsidR="000D36CF" w:rsidRDefault="004D3685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</w:t>
      </w:r>
      <w:r w:rsidR="0085704E" w:rsidRPr="000D6491">
        <w:rPr>
          <w:sz w:val="20"/>
          <w:szCs w:val="20"/>
        </w:rPr>
        <w:t xml:space="preserve"> </w:t>
      </w:r>
      <w:r w:rsidRPr="000D6491">
        <w:rPr>
          <w:sz w:val="20"/>
          <w:szCs w:val="20"/>
        </w:rPr>
        <w:t>3.1.</w:t>
      </w:r>
      <w:r w:rsidR="003833C6" w:rsidRPr="000D6491">
        <w:rPr>
          <w:sz w:val="20"/>
          <w:szCs w:val="20"/>
        </w:rPr>
        <w:t xml:space="preserve"> </w:t>
      </w:r>
      <w:r w:rsidR="0085704E" w:rsidRPr="000D6491">
        <w:rPr>
          <w:sz w:val="20"/>
          <w:szCs w:val="20"/>
        </w:rPr>
        <w:t>Связь управляемых и неу</w:t>
      </w:r>
      <w:r w:rsidR="000D36CF">
        <w:rPr>
          <w:sz w:val="20"/>
          <w:szCs w:val="20"/>
        </w:rPr>
        <w:t xml:space="preserve">правляемых параметров </w:t>
      </w:r>
    </w:p>
    <w:p w:rsidR="0085704E" w:rsidRPr="000D6491" w:rsidRDefault="000D36CF" w:rsidP="008B009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модели …………………………………………………….  </w:t>
      </w:r>
      <w:r w:rsidR="0085704E" w:rsidRPr="000D6491">
        <w:rPr>
          <w:sz w:val="20"/>
          <w:szCs w:val="20"/>
        </w:rPr>
        <w:t>24</w:t>
      </w:r>
    </w:p>
    <w:p w:rsidR="004D3685" w:rsidRPr="000D6491" w:rsidRDefault="004D3685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        3.2.</w:t>
      </w:r>
      <w:r w:rsidR="0085704E" w:rsidRPr="000D6491">
        <w:rPr>
          <w:sz w:val="20"/>
          <w:szCs w:val="20"/>
        </w:rPr>
        <w:t xml:space="preserve"> Оптимальный алгори</w:t>
      </w:r>
      <w:r w:rsidR="000D36CF">
        <w:rPr>
          <w:sz w:val="20"/>
          <w:szCs w:val="20"/>
        </w:rPr>
        <w:t xml:space="preserve">тм управления предприятием …    </w:t>
      </w:r>
      <w:r w:rsidR="0085704E" w:rsidRPr="000D6491">
        <w:rPr>
          <w:sz w:val="20"/>
          <w:szCs w:val="20"/>
        </w:rPr>
        <w:t>29</w:t>
      </w:r>
    </w:p>
    <w:p w:rsidR="0085704E" w:rsidRPr="000D6491" w:rsidRDefault="0085704E" w:rsidP="008B009A">
      <w:pPr>
        <w:rPr>
          <w:sz w:val="20"/>
          <w:szCs w:val="20"/>
        </w:rPr>
      </w:pPr>
    </w:p>
    <w:p w:rsidR="0085704E" w:rsidRPr="000D6491" w:rsidRDefault="0085704E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ЗАКЛ</w:t>
      </w:r>
      <w:r w:rsidR="000D36CF">
        <w:rPr>
          <w:sz w:val="20"/>
          <w:szCs w:val="20"/>
        </w:rPr>
        <w:t xml:space="preserve">ЮЧЕНИЕ ………………………………………………………..  </w:t>
      </w:r>
      <w:r w:rsidRPr="000D6491">
        <w:rPr>
          <w:sz w:val="20"/>
          <w:szCs w:val="20"/>
        </w:rPr>
        <w:t>35</w:t>
      </w:r>
    </w:p>
    <w:p w:rsidR="0085704E" w:rsidRPr="000D6491" w:rsidRDefault="0085704E" w:rsidP="008B009A">
      <w:pPr>
        <w:rPr>
          <w:sz w:val="20"/>
          <w:szCs w:val="20"/>
        </w:rPr>
      </w:pPr>
    </w:p>
    <w:p w:rsidR="0085704E" w:rsidRPr="000D6491" w:rsidRDefault="0085704E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СПИСОК ИСПОЛЬЗОВАННОЙ ЛИТЕРАТУ</w:t>
      </w:r>
      <w:r w:rsidR="000D36CF">
        <w:rPr>
          <w:sz w:val="20"/>
          <w:szCs w:val="20"/>
        </w:rPr>
        <w:t>РЫ ……………………</w:t>
      </w:r>
      <w:r w:rsidRPr="000D6491">
        <w:rPr>
          <w:sz w:val="20"/>
          <w:szCs w:val="20"/>
        </w:rPr>
        <w:t xml:space="preserve"> 37</w:t>
      </w:r>
    </w:p>
    <w:p w:rsidR="0085704E" w:rsidRPr="000D6491" w:rsidRDefault="0085704E" w:rsidP="008B009A">
      <w:pPr>
        <w:rPr>
          <w:sz w:val="20"/>
          <w:szCs w:val="20"/>
        </w:rPr>
      </w:pPr>
    </w:p>
    <w:p w:rsidR="004D3685" w:rsidRPr="000D6491" w:rsidRDefault="0085704E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>ПРИЛОЖЕ</w:t>
      </w:r>
      <w:r w:rsidR="000D36CF">
        <w:rPr>
          <w:sz w:val="20"/>
          <w:szCs w:val="20"/>
        </w:rPr>
        <w:t>НИЯ …………………………………………………………</w:t>
      </w:r>
      <w:r w:rsidRPr="000D6491">
        <w:rPr>
          <w:sz w:val="20"/>
          <w:szCs w:val="20"/>
        </w:rPr>
        <w:t>39</w:t>
      </w:r>
      <w:r w:rsidR="004D3685" w:rsidRPr="000D6491">
        <w:rPr>
          <w:sz w:val="20"/>
          <w:szCs w:val="20"/>
        </w:rPr>
        <w:t xml:space="preserve"> </w:t>
      </w:r>
    </w:p>
    <w:p w:rsidR="004D3685" w:rsidRPr="000D6491" w:rsidRDefault="004D3685" w:rsidP="008B009A">
      <w:pPr>
        <w:rPr>
          <w:sz w:val="20"/>
          <w:szCs w:val="20"/>
        </w:rPr>
      </w:pPr>
    </w:p>
    <w:p w:rsidR="004D3685" w:rsidRPr="000D6491" w:rsidRDefault="004D3685" w:rsidP="008B009A">
      <w:pPr>
        <w:rPr>
          <w:sz w:val="20"/>
          <w:szCs w:val="20"/>
        </w:rPr>
      </w:pPr>
    </w:p>
    <w:p w:rsidR="004D3685" w:rsidRPr="000D6491" w:rsidRDefault="004D3685" w:rsidP="008B009A">
      <w:pPr>
        <w:rPr>
          <w:sz w:val="20"/>
          <w:szCs w:val="20"/>
        </w:rPr>
      </w:pPr>
    </w:p>
    <w:p w:rsidR="004D3685" w:rsidRPr="000D6491" w:rsidRDefault="004D3685" w:rsidP="008B009A">
      <w:pPr>
        <w:rPr>
          <w:sz w:val="20"/>
          <w:szCs w:val="20"/>
        </w:rPr>
      </w:pPr>
    </w:p>
    <w:p w:rsidR="004D3685" w:rsidRPr="000D6491" w:rsidRDefault="004D3685" w:rsidP="008B009A">
      <w:pPr>
        <w:rPr>
          <w:sz w:val="20"/>
          <w:szCs w:val="20"/>
        </w:rPr>
      </w:pPr>
    </w:p>
    <w:p w:rsidR="00A50208" w:rsidRPr="000D6491" w:rsidRDefault="00A50208" w:rsidP="008B009A">
      <w:pPr>
        <w:rPr>
          <w:sz w:val="20"/>
          <w:szCs w:val="20"/>
        </w:rPr>
      </w:pPr>
      <w:r w:rsidRPr="000D6491">
        <w:rPr>
          <w:sz w:val="20"/>
          <w:szCs w:val="20"/>
        </w:rPr>
        <w:t xml:space="preserve">      </w:t>
      </w:r>
      <w:bookmarkStart w:id="0" w:name="_GoBack"/>
      <w:bookmarkEnd w:id="0"/>
    </w:p>
    <w:sectPr w:rsidR="00A50208" w:rsidRPr="000D6491" w:rsidSect="000D6491">
      <w:footerReference w:type="even" r:id="rId19"/>
      <w:footerReference w:type="default" r:id="rId20"/>
      <w:pgSz w:w="8392" w:h="11907" w:code="11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FFE" w:rsidRDefault="00331FFE">
      <w:r>
        <w:separator/>
      </w:r>
    </w:p>
  </w:endnote>
  <w:endnote w:type="continuationSeparator" w:id="0">
    <w:p w:rsidR="00331FFE" w:rsidRDefault="0033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1" w:rsidRDefault="00740F11" w:rsidP="009337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40F11" w:rsidRDefault="00740F11" w:rsidP="0088321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F11" w:rsidRDefault="00740F11" w:rsidP="009337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06BBA">
      <w:rPr>
        <w:rStyle w:val="a4"/>
        <w:noProof/>
      </w:rPr>
      <w:t>20</w:t>
    </w:r>
    <w:r>
      <w:rPr>
        <w:rStyle w:val="a4"/>
      </w:rPr>
      <w:fldChar w:fldCharType="end"/>
    </w:r>
  </w:p>
  <w:p w:rsidR="00740F11" w:rsidRDefault="00740F11" w:rsidP="0088321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FFE" w:rsidRDefault="00331FFE">
      <w:r>
        <w:separator/>
      </w:r>
    </w:p>
  </w:footnote>
  <w:footnote w:type="continuationSeparator" w:id="0">
    <w:p w:rsidR="00331FFE" w:rsidRDefault="00331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75AE5"/>
    <w:multiLevelType w:val="hybridMultilevel"/>
    <w:tmpl w:val="945287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870612E"/>
    <w:multiLevelType w:val="hybridMultilevel"/>
    <w:tmpl w:val="DEFCE9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AD4724"/>
    <w:multiLevelType w:val="hybridMultilevel"/>
    <w:tmpl w:val="EDE28398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1CE311A"/>
    <w:multiLevelType w:val="hybridMultilevel"/>
    <w:tmpl w:val="E2520F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34734CC"/>
    <w:multiLevelType w:val="hybridMultilevel"/>
    <w:tmpl w:val="79A4E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304FC5"/>
    <w:multiLevelType w:val="hybridMultilevel"/>
    <w:tmpl w:val="DA20B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D168C2"/>
    <w:multiLevelType w:val="hybridMultilevel"/>
    <w:tmpl w:val="49D86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021640"/>
    <w:multiLevelType w:val="hybridMultilevel"/>
    <w:tmpl w:val="B5E807E8"/>
    <w:lvl w:ilvl="0" w:tplc="C9C2BC1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17E24C6"/>
    <w:multiLevelType w:val="hybridMultilevel"/>
    <w:tmpl w:val="D1C61F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2444BDA"/>
    <w:multiLevelType w:val="hybridMultilevel"/>
    <w:tmpl w:val="D6B22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2C68B5"/>
    <w:multiLevelType w:val="hybridMultilevel"/>
    <w:tmpl w:val="8B2A75A4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11">
    <w:nsid w:val="26276C5E"/>
    <w:multiLevelType w:val="hybridMultilevel"/>
    <w:tmpl w:val="515A60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8F559B"/>
    <w:multiLevelType w:val="hybridMultilevel"/>
    <w:tmpl w:val="F2B0CE7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0B76F5"/>
    <w:multiLevelType w:val="hybridMultilevel"/>
    <w:tmpl w:val="C2F02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D126B4"/>
    <w:multiLevelType w:val="hybridMultilevel"/>
    <w:tmpl w:val="F5521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750DF9"/>
    <w:multiLevelType w:val="hybridMultilevel"/>
    <w:tmpl w:val="7F788A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08E5C0B"/>
    <w:multiLevelType w:val="hybridMultilevel"/>
    <w:tmpl w:val="C52836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7263AE1"/>
    <w:multiLevelType w:val="hybridMultilevel"/>
    <w:tmpl w:val="ADD089D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49DD6923"/>
    <w:multiLevelType w:val="hybridMultilevel"/>
    <w:tmpl w:val="535416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DD70690"/>
    <w:multiLevelType w:val="multilevel"/>
    <w:tmpl w:val="DB0CF7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2F2C1B"/>
    <w:multiLevelType w:val="hybridMultilevel"/>
    <w:tmpl w:val="640EE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943FD5"/>
    <w:multiLevelType w:val="hybridMultilevel"/>
    <w:tmpl w:val="1A6C0070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22">
    <w:nsid w:val="629079A4"/>
    <w:multiLevelType w:val="hybridMultilevel"/>
    <w:tmpl w:val="C11A7F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527A82"/>
    <w:multiLevelType w:val="hybridMultilevel"/>
    <w:tmpl w:val="4B14CFD6"/>
    <w:lvl w:ilvl="0" w:tplc="041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4945C07"/>
    <w:multiLevelType w:val="hybridMultilevel"/>
    <w:tmpl w:val="EEF035EC"/>
    <w:lvl w:ilvl="0" w:tplc="C9C2BC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52925A9"/>
    <w:multiLevelType w:val="hybridMultilevel"/>
    <w:tmpl w:val="E2F8D9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58D1E13"/>
    <w:multiLevelType w:val="hybridMultilevel"/>
    <w:tmpl w:val="ED044FA0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7">
    <w:nsid w:val="678947E8"/>
    <w:multiLevelType w:val="hybridMultilevel"/>
    <w:tmpl w:val="B81A76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E447356"/>
    <w:multiLevelType w:val="hybridMultilevel"/>
    <w:tmpl w:val="ED322A2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E463526"/>
    <w:multiLevelType w:val="hybridMultilevel"/>
    <w:tmpl w:val="4C8617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EB26BB5"/>
    <w:multiLevelType w:val="hybridMultilevel"/>
    <w:tmpl w:val="A0AEAF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722B251B"/>
    <w:multiLevelType w:val="hybridMultilevel"/>
    <w:tmpl w:val="847E65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B4F5656"/>
    <w:multiLevelType w:val="hybridMultilevel"/>
    <w:tmpl w:val="D856E808"/>
    <w:lvl w:ilvl="0" w:tplc="C9C2BC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8"/>
  </w:num>
  <w:num w:numId="4">
    <w:abstractNumId w:val="25"/>
  </w:num>
  <w:num w:numId="5">
    <w:abstractNumId w:val="18"/>
  </w:num>
  <w:num w:numId="6">
    <w:abstractNumId w:val="0"/>
  </w:num>
  <w:num w:numId="7">
    <w:abstractNumId w:val="21"/>
  </w:num>
  <w:num w:numId="8">
    <w:abstractNumId w:val="27"/>
  </w:num>
  <w:num w:numId="9">
    <w:abstractNumId w:val="15"/>
  </w:num>
  <w:num w:numId="10">
    <w:abstractNumId w:val="28"/>
  </w:num>
  <w:num w:numId="11">
    <w:abstractNumId w:val="1"/>
  </w:num>
  <w:num w:numId="12">
    <w:abstractNumId w:val="10"/>
  </w:num>
  <w:num w:numId="13">
    <w:abstractNumId w:val="16"/>
  </w:num>
  <w:num w:numId="14">
    <w:abstractNumId w:val="29"/>
  </w:num>
  <w:num w:numId="15">
    <w:abstractNumId w:val="30"/>
  </w:num>
  <w:num w:numId="16">
    <w:abstractNumId w:val="11"/>
  </w:num>
  <w:num w:numId="17">
    <w:abstractNumId w:val="22"/>
  </w:num>
  <w:num w:numId="18">
    <w:abstractNumId w:val="26"/>
  </w:num>
  <w:num w:numId="19">
    <w:abstractNumId w:val="9"/>
  </w:num>
  <w:num w:numId="20">
    <w:abstractNumId w:val="13"/>
  </w:num>
  <w:num w:numId="21">
    <w:abstractNumId w:val="14"/>
  </w:num>
  <w:num w:numId="22">
    <w:abstractNumId w:val="12"/>
  </w:num>
  <w:num w:numId="23">
    <w:abstractNumId w:val="19"/>
  </w:num>
  <w:num w:numId="24">
    <w:abstractNumId w:val="2"/>
  </w:num>
  <w:num w:numId="25">
    <w:abstractNumId w:val="23"/>
  </w:num>
  <w:num w:numId="26">
    <w:abstractNumId w:val="24"/>
  </w:num>
  <w:num w:numId="27">
    <w:abstractNumId w:val="32"/>
  </w:num>
  <w:num w:numId="28">
    <w:abstractNumId w:val="7"/>
  </w:num>
  <w:num w:numId="29">
    <w:abstractNumId w:val="5"/>
  </w:num>
  <w:num w:numId="30">
    <w:abstractNumId w:val="17"/>
  </w:num>
  <w:num w:numId="31">
    <w:abstractNumId w:val="4"/>
  </w:num>
  <w:num w:numId="32">
    <w:abstractNumId w:val="6"/>
  </w:num>
  <w:num w:numId="3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028D"/>
    <w:rsid w:val="00021ACF"/>
    <w:rsid w:val="00021AF6"/>
    <w:rsid w:val="0002459C"/>
    <w:rsid w:val="000257FE"/>
    <w:rsid w:val="000375F2"/>
    <w:rsid w:val="000437A0"/>
    <w:rsid w:val="00052C24"/>
    <w:rsid w:val="000548AD"/>
    <w:rsid w:val="0006177D"/>
    <w:rsid w:val="00062AEB"/>
    <w:rsid w:val="00062B56"/>
    <w:rsid w:val="000657FC"/>
    <w:rsid w:val="000673A5"/>
    <w:rsid w:val="000709F2"/>
    <w:rsid w:val="00072009"/>
    <w:rsid w:val="000765E7"/>
    <w:rsid w:val="00082775"/>
    <w:rsid w:val="00094193"/>
    <w:rsid w:val="000A2D69"/>
    <w:rsid w:val="000A7739"/>
    <w:rsid w:val="000C4E8D"/>
    <w:rsid w:val="000D36CF"/>
    <w:rsid w:val="000D6491"/>
    <w:rsid w:val="000D6BE1"/>
    <w:rsid w:val="000F134B"/>
    <w:rsid w:val="00103EFA"/>
    <w:rsid w:val="0011120B"/>
    <w:rsid w:val="001112D4"/>
    <w:rsid w:val="00114597"/>
    <w:rsid w:val="00115B23"/>
    <w:rsid w:val="00121F4B"/>
    <w:rsid w:val="00133775"/>
    <w:rsid w:val="00145BB7"/>
    <w:rsid w:val="00146351"/>
    <w:rsid w:val="001501D1"/>
    <w:rsid w:val="0016207D"/>
    <w:rsid w:val="00162ED8"/>
    <w:rsid w:val="0016689B"/>
    <w:rsid w:val="001668FC"/>
    <w:rsid w:val="00170BBB"/>
    <w:rsid w:val="00180E18"/>
    <w:rsid w:val="00185C71"/>
    <w:rsid w:val="00191EDA"/>
    <w:rsid w:val="0019641F"/>
    <w:rsid w:val="0019653D"/>
    <w:rsid w:val="001A4ACE"/>
    <w:rsid w:val="001A66BD"/>
    <w:rsid w:val="001C37E9"/>
    <w:rsid w:val="001D40FC"/>
    <w:rsid w:val="001E31C4"/>
    <w:rsid w:val="001F3D9B"/>
    <w:rsid w:val="002102B1"/>
    <w:rsid w:val="00210E0B"/>
    <w:rsid w:val="002204EF"/>
    <w:rsid w:val="00222682"/>
    <w:rsid w:val="002309B2"/>
    <w:rsid w:val="002436B4"/>
    <w:rsid w:val="00243CB5"/>
    <w:rsid w:val="00246866"/>
    <w:rsid w:val="00252AC5"/>
    <w:rsid w:val="00257552"/>
    <w:rsid w:val="0026026F"/>
    <w:rsid w:val="00281D8C"/>
    <w:rsid w:val="00281E0B"/>
    <w:rsid w:val="00297F69"/>
    <w:rsid w:val="002A4C12"/>
    <w:rsid w:val="002A4E03"/>
    <w:rsid w:val="002B109B"/>
    <w:rsid w:val="002B2B37"/>
    <w:rsid w:val="002C1621"/>
    <w:rsid w:val="002C5B0A"/>
    <w:rsid w:val="002D082A"/>
    <w:rsid w:val="002D7063"/>
    <w:rsid w:val="002E10E5"/>
    <w:rsid w:val="002F0AD7"/>
    <w:rsid w:val="002F2126"/>
    <w:rsid w:val="003033C0"/>
    <w:rsid w:val="003073C7"/>
    <w:rsid w:val="003106A3"/>
    <w:rsid w:val="00313A16"/>
    <w:rsid w:val="00313C4A"/>
    <w:rsid w:val="003171B0"/>
    <w:rsid w:val="003258FF"/>
    <w:rsid w:val="00331E97"/>
    <w:rsid w:val="00331FFE"/>
    <w:rsid w:val="00333755"/>
    <w:rsid w:val="003341E9"/>
    <w:rsid w:val="00335B91"/>
    <w:rsid w:val="00353337"/>
    <w:rsid w:val="00363142"/>
    <w:rsid w:val="003636C0"/>
    <w:rsid w:val="00371894"/>
    <w:rsid w:val="00380316"/>
    <w:rsid w:val="0038186E"/>
    <w:rsid w:val="00382EC7"/>
    <w:rsid w:val="003833C6"/>
    <w:rsid w:val="003854D3"/>
    <w:rsid w:val="003B1CF5"/>
    <w:rsid w:val="003B2399"/>
    <w:rsid w:val="003B23B3"/>
    <w:rsid w:val="003C0FB9"/>
    <w:rsid w:val="003C1CC5"/>
    <w:rsid w:val="003C4C75"/>
    <w:rsid w:val="003D4165"/>
    <w:rsid w:val="003E0265"/>
    <w:rsid w:val="003E5547"/>
    <w:rsid w:val="003E79DF"/>
    <w:rsid w:val="003F478C"/>
    <w:rsid w:val="003F7323"/>
    <w:rsid w:val="00404A81"/>
    <w:rsid w:val="00410DE5"/>
    <w:rsid w:val="0041780F"/>
    <w:rsid w:val="0042130D"/>
    <w:rsid w:val="004262B2"/>
    <w:rsid w:val="00445FC6"/>
    <w:rsid w:val="00453CAB"/>
    <w:rsid w:val="0045505A"/>
    <w:rsid w:val="00455C7A"/>
    <w:rsid w:val="00456358"/>
    <w:rsid w:val="004565C7"/>
    <w:rsid w:val="004577A1"/>
    <w:rsid w:val="00457A91"/>
    <w:rsid w:val="00474233"/>
    <w:rsid w:val="0047716D"/>
    <w:rsid w:val="0048740C"/>
    <w:rsid w:val="00490BAF"/>
    <w:rsid w:val="00497053"/>
    <w:rsid w:val="004A1815"/>
    <w:rsid w:val="004A7E06"/>
    <w:rsid w:val="004B5E45"/>
    <w:rsid w:val="004C177B"/>
    <w:rsid w:val="004D3685"/>
    <w:rsid w:val="004D670F"/>
    <w:rsid w:val="004F1924"/>
    <w:rsid w:val="004F7BAD"/>
    <w:rsid w:val="0051028D"/>
    <w:rsid w:val="0051486D"/>
    <w:rsid w:val="00517094"/>
    <w:rsid w:val="00521546"/>
    <w:rsid w:val="0052352A"/>
    <w:rsid w:val="00527ADB"/>
    <w:rsid w:val="00532221"/>
    <w:rsid w:val="00540A46"/>
    <w:rsid w:val="00551735"/>
    <w:rsid w:val="005534BB"/>
    <w:rsid w:val="00560F68"/>
    <w:rsid w:val="00561714"/>
    <w:rsid w:val="005642B3"/>
    <w:rsid w:val="005660DB"/>
    <w:rsid w:val="00570DCA"/>
    <w:rsid w:val="005725AA"/>
    <w:rsid w:val="00577255"/>
    <w:rsid w:val="0058142C"/>
    <w:rsid w:val="00582869"/>
    <w:rsid w:val="00592725"/>
    <w:rsid w:val="005A5E1F"/>
    <w:rsid w:val="005A71A5"/>
    <w:rsid w:val="005B38C2"/>
    <w:rsid w:val="005B7C8A"/>
    <w:rsid w:val="005C0D26"/>
    <w:rsid w:val="005D5C7A"/>
    <w:rsid w:val="005F26C0"/>
    <w:rsid w:val="006021B8"/>
    <w:rsid w:val="00612C9C"/>
    <w:rsid w:val="00613828"/>
    <w:rsid w:val="006157EE"/>
    <w:rsid w:val="00621DBD"/>
    <w:rsid w:val="00643B1E"/>
    <w:rsid w:val="00651990"/>
    <w:rsid w:val="006550BB"/>
    <w:rsid w:val="00660E0E"/>
    <w:rsid w:val="00664BE6"/>
    <w:rsid w:val="0068175A"/>
    <w:rsid w:val="00692DE4"/>
    <w:rsid w:val="00693E6E"/>
    <w:rsid w:val="00697723"/>
    <w:rsid w:val="006A1E89"/>
    <w:rsid w:val="006A3952"/>
    <w:rsid w:val="006A5E76"/>
    <w:rsid w:val="006C139C"/>
    <w:rsid w:val="006C46BC"/>
    <w:rsid w:val="006D014B"/>
    <w:rsid w:val="006D01D6"/>
    <w:rsid w:val="006D2C7F"/>
    <w:rsid w:val="006D3127"/>
    <w:rsid w:val="006E60ED"/>
    <w:rsid w:val="006F57DD"/>
    <w:rsid w:val="0070152D"/>
    <w:rsid w:val="007054D3"/>
    <w:rsid w:val="007178A4"/>
    <w:rsid w:val="00724EA8"/>
    <w:rsid w:val="00731EF0"/>
    <w:rsid w:val="00740F11"/>
    <w:rsid w:val="0074574E"/>
    <w:rsid w:val="007604CC"/>
    <w:rsid w:val="0076163E"/>
    <w:rsid w:val="00763314"/>
    <w:rsid w:val="00770A1A"/>
    <w:rsid w:val="00773E96"/>
    <w:rsid w:val="00784EB2"/>
    <w:rsid w:val="00786CD6"/>
    <w:rsid w:val="00792DC5"/>
    <w:rsid w:val="00794462"/>
    <w:rsid w:val="007A4A25"/>
    <w:rsid w:val="007A7FBB"/>
    <w:rsid w:val="007B46A3"/>
    <w:rsid w:val="007D1AF5"/>
    <w:rsid w:val="007D200E"/>
    <w:rsid w:val="007E6806"/>
    <w:rsid w:val="007E7094"/>
    <w:rsid w:val="007F3160"/>
    <w:rsid w:val="007F34F5"/>
    <w:rsid w:val="007F5CA5"/>
    <w:rsid w:val="00802053"/>
    <w:rsid w:val="00806998"/>
    <w:rsid w:val="00815E17"/>
    <w:rsid w:val="0083065B"/>
    <w:rsid w:val="00831E93"/>
    <w:rsid w:val="0083506E"/>
    <w:rsid w:val="00841CC5"/>
    <w:rsid w:val="008450AB"/>
    <w:rsid w:val="00846917"/>
    <w:rsid w:val="00847B60"/>
    <w:rsid w:val="00850CA5"/>
    <w:rsid w:val="00856AC0"/>
    <w:rsid w:val="0085704E"/>
    <w:rsid w:val="00860D9C"/>
    <w:rsid w:val="00865D54"/>
    <w:rsid w:val="00872FED"/>
    <w:rsid w:val="00874ECB"/>
    <w:rsid w:val="008819E5"/>
    <w:rsid w:val="00883214"/>
    <w:rsid w:val="008861B4"/>
    <w:rsid w:val="00890529"/>
    <w:rsid w:val="008A00B6"/>
    <w:rsid w:val="008B009A"/>
    <w:rsid w:val="008B0ECD"/>
    <w:rsid w:val="008B5492"/>
    <w:rsid w:val="008C5ED8"/>
    <w:rsid w:val="008D49D5"/>
    <w:rsid w:val="008D69B2"/>
    <w:rsid w:val="008D73F3"/>
    <w:rsid w:val="008E0325"/>
    <w:rsid w:val="008E2321"/>
    <w:rsid w:val="008E2960"/>
    <w:rsid w:val="008E78A1"/>
    <w:rsid w:val="008F235D"/>
    <w:rsid w:val="00901DF4"/>
    <w:rsid w:val="009028D1"/>
    <w:rsid w:val="00903AEA"/>
    <w:rsid w:val="00912399"/>
    <w:rsid w:val="00917E8E"/>
    <w:rsid w:val="00923DD9"/>
    <w:rsid w:val="00932D34"/>
    <w:rsid w:val="0093378E"/>
    <w:rsid w:val="00946CA6"/>
    <w:rsid w:val="0094728D"/>
    <w:rsid w:val="00953AA9"/>
    <w:rsid w:val="009609EF"/>
    <w:rsid w:val="00965805"/>
    <w:rsid w:val="00967C35"/>
    <w:rsid w:val="0097224E"/>
    <w:rsid w:val="00972624"/>
    <w:rsid w:val="00973F61"/>
    <w:rsid w:val="00975515"/>
    <w:rsid w:val="009756BA"/>
    <w:rsid w:val="009846DC"/>
    <w:rsid w:val="009A3728"/>
    <w:rsid w:val="009A3ADA"/>
    <w:rsid w:val="009B755A"/>
    <w:rsid w:val="009C7769"/>
    <w:rsid w:val="009D30D1"/>
    <w:rsid w:val="009E0A31"/>
    <w:rsid w:val="009E36E4"/>
    <w:rsid w:val="00A0165D"/>
    <w:rsid w:val="00A06BBA"/>
    <w:rsid w:val="00A07EBA"/>
    <w:rsid w:val="00A07F32"/>
    <w:rsid w:val="00A15A1E"/>
    <w:rsid w:val="00A17A97"/>
    <w:rsid w:val="00A2418E"/>
    <w:rsid w:val="00A4382C"/>
    <w:rsid w:val="00A44AFC"/>
    <w:rsid w:val="00A50208"/>
    <w:rsid w:val="00A54794"/>
    <w:rsid w:val="00A56D7C"/>
    <w:rsid w:val="00A60C7E"/>
    <w:rsid w:val="00A65831"/>
    <w:rsid w:val="00A719DA"/>
    <w:rsid w:val="00AA0997"/>
    <w:rsid w:val="00AA4AEB"/>
    <w:rsid w:val="00AB4A65"/>
    <w:rsid w:val="00AB6452"/>
    <w:rsid w:val="00AD4519"/>
    <w:rsid w:val="00AD664F"/>
    <w:rsid w:val="00AE0B77"/>
    <w:rsid w:val="00AE70EF"/>
    <w:rsid w:val="00B07F0E"/>
    <w:rsid w:val="00B13179"/>
    <w:rsid w:val="00B1494D"/>
    <w:rsid w:val="00B1588C"/>
    <w:rsid w:val="00B1657D"/>
    <w:rsid w:val="00B17DDA"/>
    <w:rsid w:val="00B205B1"/>
    <w:rsid w:val="00B21020"/>
    <w:rsid w:val="00B24665"/>
    <w:rsid w:val="00B26FF2"/>
    <w:rsid w:val="00B30D16"/>
    <w:rsid w:val="00B404FD"/>
    <w:rsid w:val="00B436F0"/>
    <w:rsid w:val="00B47A93"/>
    <w:rsid w:val="00B65E72"/>
    <w:rsid w:val="00B75C1D"/>
    <w:rsid w:val="00B76863"/>
    <w:rsid w:val="00B808DC"/>
    <w:rsid w:val="00B86B2F"/>
    <w:rsid w:val="00B90367"/>
    <w:rsid w:val="00B9290B"/>
    <w:rsid w:val="00BA14FE"/>
    <w:rsid w:val="00BB2798"/>
    <w:rsid w:val="00BB2E4D"/>
    <w:rsid w:val="00BB338A"/>
    <w:rsid w:val="00BC4E96"/>
    <w:rsid w:val="00BD5C19"/>
    <w:rsid w:val="00BE0B03"/>
    <w:rsid w:val="00BE15A8"/>
    <w:rsid w:val="00BE5659"/>
    <w:rsid w:val="00BE6374"/>
    <w:rsid w:val="00BE648C"/>
    <w:rsid w:val="00BF04BE"/>
    <w:rsid w:val="00BF0DF4"/>
    <w:rsid w:val="00C14099"/>
    <w:rsid w:val="00C14A1C"/>
    <w:rsid w:val="00C230B4"/>
    <w:rsid w:val="00C26CED"/>
    <w:rsid w:val="00C33BE5"/>
    <w:rsid w:val="00C5072C"/>
    <w:rsid w:val="00C536EE"/>
    <w:rsid w:val="00C53EA6"/>
    <w:rsid w:val="00C67F94"/>
    <w:rsid w:val="00C8336D"/>
    <w:rsid w:val="00C83E8B"/>
    <w:rsid w:val="00C970C8"/>
    <w:rsid w:val="00CA10C2"/>
    <w:rsid w:val="00CA5738"/>
    <w:rsid w:val="00CB23B7"/>
    <w:rsid w:val="00CB3399"/>
    <w:rsid w:val="00CD3709"/>
    <w:rsid w:val="00CE15A4"/>
    <w:rsid w:val="00CE6205"/>
    <w:rsid w:val="00CF0548"/>
    <w:rsid w:val="00CF36E1"/>
    <w:rsid w:val="00D01E6A"/>
    <w:rsid w:val="00D03879"/>
    <w:rsid w:val="00D15725"/>
    <w:rsid w:val="00D21903"/>
    <w:rsid w:val="00D432BE"/>
    <w:rsid w:val="00D535E9"/>
    <w:rsid w:val="00D607BE"/>
    <w:rsid w:val="00D60812"/>
    <w:rsid w:val="00D6530F"/>
    <w:rsid w:val="00D679D6"/>
    <w:rsid w:val="00D71E98"/>
    <w:rsid w:val="00D80047"/>
    <w:rsid w:val="00D8443E"/>
    <w:rsid w:val="00D97354"/>
    <w:rsid w:val="00DA2895"/>
    <w:rsid w:val="00DA3945"/>
    <w:rsid w:val="00DD268E"/>
    <w:rsid w:val="00DD75B8"/>
    <w:rsid w:val="00DF1C36"/>
    <w:rsid w:val="00DF2D4A"/>
    <w:rsid w:val="00DF6D52"/>
    <w:rsid w:val="00E018D6"/>
    <w:rsid w:val="00E03A04"/>
    <w:rsid w:val="00E03CBA"/>
    <w:rsid w:val="00E043EB"/>
    <w:rsid w:val="00E050FB"/>
    <w:rsid w:val="00E05303"/>
    <w:rsid w:val="00E16AB4"/>
    <w:rsid w:val="00E27125"/>
    <w:rsid w:val="00E32698"/>
    <w:rsid w:val="00E52D15"/>
    <w:rsid w:val="00E6550F"/>
    <w:rsid w:val="00E76D4A"/>
    <w:rsid w:val="00E842E6"/>
    <w:rsid w:val="00E84368"/>
    <w:rsid w:val="00E84581"/>
    <w:rsid w:val="00E86D6E"/>
    <w:rsid w:val="00EA4477"/>
    <w:rsid w:val="00EA6D74"/>
    <w:rsid w:val="00EB25E0"/>
    <w:rsid w:val="00EC5861"/>
    <w:rsid w:val="00ED1983"/>
    <w:rsid w:val="00ED3436"/>
    <w:rsid w:val="00ED6A47"/>
    <w:rsid w:val="00EE343A"/>
    <w:rsid w:val="00EF273F"/>
    <w:rsid w:val="00EF5639"/>
    <w:rsid w:val="00F01ADE"/>
    <w:rsid w:val="00F04C64"/>
    <w:rsid w:val="00F22719"/>
    <w:rsid w:val="00F2681C"/>
    <w:rsid w:val="00F346FF"/>
    <w:rsid w:val="00F641FC"/>
    <w:rsid w:val="00F71613"/>
    <w:rsid w:val="00F73C9B"/>
    <w:rsid w:val="00F80812"/>
    <w:rsid w:val="00F8485D"/>
    <w:rsid w:val="00F91DB2"/>
    <w:rsid w:val="00F92130"/>
    <w:rsid w:val="00F95103"/>
    <w:rsid w:val="00F9651C"/>
    <w:rsid w:val="00FA0C76"/>
    <w:rsid w:val="00FA1A7B"/>
    <w:rsid w:val="00FA2C61"/>
    <w:rsid w:val="00FB265D"/>
    <w:rsid w:val="00FB36B3"/>
    <w:rsid w:val="00FB55EB"/>
    <w:rsid w:val="00FC10F0"/>
    <w:rsid w:val="00FC170F"/>
    <w:rsid w:val="00FC33FC"/>
    <w:rsid w:val="00FC7579"/>
    <w:rsid w:val="00FD7ACE"/>
    <w:rsid w:val="00FF514F"/>
    <w:rsid w:val="00FF538F"/>
    <w:rsid w:val="00FF5614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>
      <o:colormenu v:ext="edit" fillcolor="#cff"/>
    </o:shapedefaults>
    <o:shapelayout v:ext="edit">
      <o:idmap v:ext="edit" data="1"/>
    </o:shapelayout>
  </w:shapeDefaults>
  <w:decimalSymbol w:val=","/>
  <w:listSeparator w:val=";"/>
  <w15:chartTrackingRefBased/>
  <w15:docId w15:val="{A1EDF018-E145-4435-B033-EEA7AE1A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8321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83214"/>
  </w:style>
  <w:style w:type="table" w:styleId="a5">
    <w:name w:val="Table Grid"/>
    <w:basedOn w:val="a1"/>
    <w:rsid w:val="000657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0D6BE1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210E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5301</Words>
  <Characters>30217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Company/>
  <LinksUpToDate>false</LinksUpToDate>
  <CharactersWithSpaces>35448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Симонова Н.Ф.</dc:creator>
  <cp:keywords/>
  <dc:description/>
  <cp:lastModifiedBy>Irina</cp:lastModifiedBy>
  <cp:revision>2</cp:revision>
  <cp:lastPrinted>2007-11-08T14:09:00Z</cp:lastPrinted>
  <dcterms:created xsi:type="dcterms:W3CDTF">2014-07-31T19:07:00Z</dcterms:created>
  <dcterms:modified xsi:type="dcterms:W3CDTF">2014-07-31T19:07:00Z</dcterms:modified>
</cp:coreProperties>
</file>