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7" w:rightFromText="187" w:horzAnchor="margin" w:tblpYSpec="bottom"/>
        <w:tblW w:w="3000" w:type="pct"/>
        <w:tblLook w:val="04A0" w:firstRow="1" w:lastRow="0" w:firstColumn="1" w:lastColumn="0" w:noHBand="0" w:noVBand="1"/>
      </w:tblPr>
      <w:tblGrid>
        <w:gridCol w:w="5743"/>
      </w:tblGrid>
      <w:tr w:rsidR="006E3F74" w:rsidTr="00C60851">
        <w:tc>
          <w:tcPr>
            <w:tcW w:w="5743" w:type="dxa"/>
          </w:tcPr>
          <w:p w:rsidR="00C629E3" w:rsidRDefault="006E3F74" w:rsidP="00C629E3">
            <w:pPr>
              <w:pStyle w:val="af6"/>
              <w:jc w:val="center"/>
              <w:rPr>
                <w:rFonts w:ascii="Cambria" w:hAnsi="Cambria"/>
                <w:b/>
                <w:bCs/>
                <w:sz w:val="48"/>
                <w:szCs w:val="48"/>
              </w:rPr>
            </w:pPr>
            <w:r>
              <w:rPr>
                <w:rFonts w:ascii="Cambria" w:hAnsi="Cambria"/>
                <w:b/>
                <w:bCs/>
                <w:sz w:val="48"/>
                <w:szCs w:val="48"/>
              </w:rPr>
              <w:t xml:space="preserve">Генеральный план Угранского городского </w:t>
            </w:r>
            <w:r w:rsidR="00C629E3">
              <w:rPr>
                <w:rFonts w:ascii="Cambria" w:hAnsi="Cambria"/>
                <w:b/>
                <w:bCs/>
                <w:sz w:val="48"/>
                <w:szCs w:val="48"/>
              </w:rPr>
              <w:t>поселения</w:t>
            </w:r>
          </w:p>
          <w:p w:rsidR="006E3F74" w:rsidRDefault="00C629E3" w:rsidP="00C629E3">
            <w:pPr>
              <w:pStyle w:val="af6"/>
              <w:jc w:val="center"/>
              <w:rPr>
                <w:rFonts w:ascii="Cambria" w:hAnsi="Cambria"/>
                <w:b/>
                <w:bCs/>
                <w:sz w:val="48"/>
                <w:szCs w:val="48"/>
              </w:rPr>
            </w:pPr>
            <w:r>
              <w:rPr>
                <w:rFonts w:ascii="Cambria" w:hAnsi="Cambria"/>
                <w:b/>
                <w:bCs/>
                <w:sz w:val="48"/>
                <w:szCs w:val="48"/>
              </w:rPr>
              <w:t>Угранского района</w:t>
            </w:r>
          </w:p>
          <w:p w:rsidR="00C629E3" w:rsidRDefault="00C629E3" w:rsidP="00C629E3">
            <w:pPr>
              <w:pStyle w:val="af6"/>
              <w:jc w:val="center"/>
              <w:rPr>
                <w:rFonts w:ascii="Cambria" w:hAnsi="Cambria"/>
                <w:b/>
                <w:bCs/>
                <w:color w:val="365F91"/>
                <w:sz w:val="48"/>
                <w:szCs w:val="48"/>
              </w:rPr>
            </w:pPr>
            <w:r>
              <w:rPr>
                <w:rFonts w:ascii="Cambria" w:hAnsi="Cambria"/>
                <w:b/>
                <w:bCs/>
                <w:sz w:val="48"/>
                <w:szCs w:val="48"/>
              </w:rPr>
              <w:t>Смоленской области</w:t>
            </w:r>
          </w:p>
        </w:tc>
      </w:tr>
      <w:tr w:rsidR="006E3F74" w:rsidTr="00C60851">
        <w:tc>
          <w:tcPr>
            <w:tcW w:w="5743" w:type="dxa"/>
          </w:tcPr>
          <w:p w:rsidR="006E3F74" w:rsidRPr="006E3F74" w:rsidRDefault="006E3F74" w:rsidP="00B24121">
            <w:pPr>
              <w:pStyle w:val="af6"/>
              <w:jc w:val="center"/>
              <w:rPr>
                <w:color w:val="484329"/>
                <w:sz w:val="28"/>
                <w:szCs w:val="28"/>
              </w:rPr>
            </w:pPr>
          </w:p>
        </w:tc>
      </w:tr>
      <w:tr w:rsidR="006E3F74" w:rsidTr="00C60851">
        <w:tc>
          <w:tcPr>
            <w:tcW w:w="5743" w:type="dxa"/>
          </w:tcPr>
          <w:p w:rsidR="006E3F74" w:rsidRPr="0043500A" w:rsidRDefault="0043500A" w:rsidP="0043500A">
            <w:pPr>
              <w:pStyle w:val="af6"/>
              <w:jc w:val="center"/>
              <w:rPr>
                <w:rFonts w:ascii="Times New Roman" w:hAnsi="Times New Roman"/>
                <w:b/>
                <w:sz w:val="28"/>
                <w:szCs w:val="28"/>
                <w:lang w:val="en-US"/>
              </w:rPr>
            </w:pPr>
            <w:r w:rsidRPr="0043500A">
              <w:rPr>
                <w:rFonts w:ascii="Times New Roman" w:hAnsi="Times New Roman"/>
                <w:b/>
                <w:sz w:val="28"/>
                <w:szCs w:val="28"/>
              </w:rPr>
              <w:t xml:space="preserve">Том </w:t>
            </w:r>
            <w:r w:rsidRPr="0043500A">
              <w:rPr>
                <w:rFonts w:ascii="Times New Roman" w:hAnsi="Times New Roman"/>
                <w:b/>
                <w:sz w:val="28"/>
                <w:szCs w:val="28"/>
                <w:lang w:val="en-US"/>
              </w:rPr>
              <w:t>I</w:t>
            </w:r>
          </w:p>
        </w:tc>
      </w:tr>
      <w:tr w:rsidR="006E3F74" w:rsidTr="00C60851">
        <w:tc>
          <w:tcPr>
            <w:tcW w:w="5743" w:type="dxa"/>
          </w:tcPr>
          <w:p w:rsidR="006E3F74" w:rsidRPr="001D1327" w:rsidRDefault="001D1327" w:rsidP="006E3F74">
            <w:pPr>
              <w:pStyle w:val="af6"/>
              <w:rPr>
                <w:b/>
                <w:i/>
                <w:sz w:val="24"/>
              </w:rPr>
            </w:pPr>
            <w:r w:rsidRPr="001D1327">
              <w:rPr>
                <w:b/>
                <w:sz w:val="24"/>
              </w:rPr>
              <w:t>ГИП</w:t>
            </w:r>
            <w:r w:rsidRPr="001D1327">
              <w:rPr>
                <w:b/>
                <w:i/>
                <w:sz w:val="24"/>
              </w:rPr>
              <w:t xml:space="preserve">      </w:t>
            </w:r>
            <w:r w:rsidR="0043500A">
              <w:rPr>
                <w:b/>
                <w:i/>
                <w:sz w:val="24"/>
              </w:rPr>
              <w:t xml:space="preserve">                             </w:t>
            </w:r>
            <w:r w:rsidRPr="001D1327">
              <w:rPr>
                <w:b/>
                <w:i/>
                <w:sz w:val="24"/>
              </w:rPr>
              <w:t xml:space="preserve">  Юрченко</w:t>
            </w:r>
            <w:r w:rsidR="009D38B0">
              <w:rPr>
                <w:b/>
                <w:i/>
                <w:sz w:val="24"/>
              </w:rPr>
              <w:t>в</w:t>
            </w:r>
            <w:r w:rsidRPr="001D1327">
              <w:rPr>
                <w:b/>
                <w:i/>
                <w:sz w:val="24"/>
              </w:rPr>
              <w:t xml:space="preserve"> Ю. М.</w:t>
            </w:r>
          </w:p>
        </w:tc>
      </w:tr>
      <w:tr w:rsidR="006E3F74" w:rsidTr="00C60851">
        <w:tc>
          <w:tcPr>
            <w:tcW w:w="5743" w:type="dxa"/>
          </w:tcPr>
          <w:p w:rsidR="006E3F74" w:rsidRPr="0043500A" w:rsidRDefault="0043500A">
            <w:pPr>
              <w:pStyle w:val="af6"/>
              <w:rPr>
                <w:b/>
                <w:bCs/>
                <w:sz w:val="24"/>
              </w:rPr>
            </w:pPr>
            <w:r w:rsidRPr="0043500A">
              <w:rPr>
                <w:b/>
                <w:bCs/>
                <w:sz w:val="24"/>
              </w:rPr>
              <w:t>Архитектор</w:t>
            </w:r>
            <w:r>
              <w:rPr>
                <w:b/>
                <w:bCs/>
                <w:sz w:val="24"/>
              </w:rPr>
              <w:t xml:space="preserve">                      </w:t>
            </w:r>
            <w:r w:rsidRPr="0043500A">
              <w:rPr>
                <w:b/>
                <w:bCs/>
                <w:sz w:val="24"/>
              </w:rPr>
              <w:t xml:space="preserve"> </w:t>
            </w:r>
            <w:r w:rsidRPr="0043500A">
              <w:rPr>
                <w:b/>
                <w:bCs/>
                <w:i/>
                <w:sz w:val="24"/>
              </w:rPr>
              <w:t>Юрко Н. А.</w:t>
            </w:r>
          </w:p>
        </w:tc>
      </w:tr>
      <w:tr w:rsidR="006E3F74" w:rsidTr="00C60851">
        <w:tc>
          <w:tcPr>
            <w:tcW w:w="5743" w:type="dxa"/>
          </w:tcPr>
          <w:p w:rsidR="006E3F74" w:rsidRPr="0043500A" w:rsidRDefault="0043500A" w:rsidP="00B24121">
            <w:pPr>
              <w:pStyle w:val="af6"/>
              <w:rPr>
                <w:b/>
                <w:bCs/>
                <w:sz w:val="24"/>
              </w:rPr>
            </w:pPr>
            <w:r w:rsidRPr="0043500A">
              <w:rPr>
                <w:b/>
                <w:bCs/>
                <w:sz w:val="24"/>
              </w:rPr>
              <w:t xml:space="preserve">Экономист                        </w:t>
            </w:r>
            <w:r w:rsidRPr="0043500A">
              <w:rPr>
                <w:b/>
                <w:bCs/>
                <w:i/>
                <w:sz w:val="24"/>
              </w:rPr>
              <w:t>Сороквашин Р. А.</w:t>
            </w:r>
          </w:p>
        </w:tc>
      </w:tr>
      <w:tr w:rsidR="006E3F74" w:rsidTr="00C60851">
        <w:tc>
          <w:tcPr>
            <w:tcW w:w="5743" w:type="dxa"/>
          </w:tcPr>
          <w:p w:rsidR="0043500A" w:rsidRDefault="0043500A" w:rsidP="00B24121">
            <w:pPr>
              <w:pStyle w:val="af6"/>
              <w:jc w:val="center"/>
              <w:rPr>
                <w:b/>
                <w:bCs/>
              </w:rPr>
            </w:pPr>
          </w:p>
          <w:p w:rsidR="006E3F74" w:rsidRPr="006E3F74" w:rsidRDefault="00B24121" w:rsidP="00B24121">
            <w:pPr>
              <w:pStyle w:val="af6"/>
              <w:jc w:val="center"/>
              <w:rPr>
                <w:b/>
                <w:bCs/>
              </w:rPr>
            </w:pPr>
            <w:r>
              <w:rPr>
                <w:b/>
                <w:bCs/>
              </w:rPr>
              <w:t>2009 год</w:t>
            </w:r>
          </w:p>
        </w:tc>
      </w:tr>
    </w:tbl>
    <w:p w:rsidR="006E3F74" w:rsidRDefault="00B42C02">
      <w:r>
        <w:rPr>
          <w:noProof/>
          <w:lang w:eastAsia="en-US"/>
        </w:rPr>
        <w:pict>
          <v:group id="_x0000_s1145" style="position:absolute;margin-left:1561.2pt;margin-top:0;width:264.55pt;height:690.65pt;z-index:251657216;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146" type="#_x0000_t32" style="position:absolute;left:6519;top:1258;width:4303;height:10040;flip:x" o:connectortype="straight" strokecolor="#a7bfde"/>
            <v:group id="_x0000_s1147" style="position:absolute;left:5531;top:9226;width:5291;height:5845" coordorigin="5531,9226" coordsize="5291,5845">
              <v:shape id="_x0000_s1148" style="position:absolute;left:5531;top:9226;width:5291;height:5845;mso-position-horizontal-relative:text;mso-position-vertical-relative:text;mso-width-relative:page;mso-height-relative:page" coordsize="6418,6670" path="m6418,1185r,5485l1809,6669c974,5889,,3958,1407,1987hfc2830,,5591,411,6418,1185haxe" fillcolor="#a7bfde" stroked="f">
                <v:path arrowok="t"/>
              </v:shape>
              <v:oval id="_x0000_s1149" style="position:absolute;left:6117;top:10212;width:4526;height:4258;rotation:41366637fd;flip:y" fillcolor="#d3dfee" stroked="f" strokecolor="#a7bfde"/>
              <v:oval id="_x0000_s1150" style="position:absolute;left:6217;top:10481;width:3424;height:3221;rotation:41366637fd;flip:y" fillcolor="#7ba0cd" stroked="f" strokecolor="#a7bfde"/>
            </v:group>
            <w10:wrap anchorx="page" anchory="page"/>
          </v:group>
        </w:pict>
      </w:r>
      <w:r>
        <w:rPr>
          <w:noProof/>
          <w:lang w:eastAsia="en-US"/>
        </w:rPr>
        <w:pict>
          <v:group id="_x0000_s1156" style="position:absolute;margin-left:0;margin-top:0;width:464.8pt;height:380.95pt;z-index:251659264;mso-position-horizontal:left;mso-position-horizontal-relative:page;mso-position-vertical:top;mso-position-vertical-relative:page" coordorigin="15,15" coordsize="9296,7619" o:allowincell="f">
            <v:shape id="_x0000_s1157" type="#_x0000_t32" style="position:absolute;left:15;top:15;width:7512;height:7386" o:connectortype="straight" strokecolor="#a7bfde"/>
            <v:group id="_x0000_s1158" style="position:absolute;left:7095;top:5418;width:2216;height:2216" coordorigin="7907,4350" coordsize="2216,2216">
              <v:oval id="_x0000_s1159" style="position:absolute;left:7907;top:4350;width:2216;height:2216" fillcolor="#a7bfde" stroked="f"/>
              <v:oval id="_x0000_s1160" style="position:absolute;left:7961;top:4684;width:1813;height:1813" fillcolor="#d3dfee" stroked="f"/>
              <v:oval id="_x0000_s1161" style="position:absolute;left:8006;top:5027;width:1375;height:1375" fillcolor="#7ba0cd" stroked="f"/>
            </v:group>
            <w10:wrap anchorx="page" anchory="page"/>
          </v:group>
        </w:pict>
      </w:r>
      <w:r>
        <w:rPr>
          <w:noProof/>
          <w:lang w:eastAsia="en-US"/>
        </w:rPr>
        <w:pict>
          <v:group id="_x0000_s1151" style="position:absolute;margin-left:2465.2pt;margin-top:0;width:332.7pt;height:227.25pt;z-index:251658240;mso-position-horizontal:right;mso-position-horizontal-relative:margin;mso-position-vertical:top;mso-position-vertical-relative:page" coordorigin="4136,15" coordsize="6654,4545" o:allowincell="f">
            <v:shape id="_x0000_s1152" type="#_x0000_t32" style="position:absolute;left:4136;top:15;width:3058;height:3855" o:connectortype="straight" strokecolor="#a7bfde"/>
            <v:oval id="_x0000_s1153" style="position:absolute;left:6674;top:444;width:4116;height:4116" fillcolor="#a7bfde" stroked="f"/>
            <v:oval id="_x0000_s1154" style="position:absolute;left:6773;top:1058;width:3367;height:3367" fillcolor="#d3dfee" stroked="f"/>
            <v:oval id="_x0000_s1155" style="position:absolute;left:6856;top:1709;width:2553;height:2553" fillcolor="#7ba0cd" stroked="f"/>
            <w10:wrap anchorx="margin" anchory="page"/>
          </v:group>
        </w:pict>
      </w:r>
    </w:p>
    <w:p w:rsidR="000E685C" w:rsidRPr="005503DF" w:rsidRDefault="006E3F74" w:rsidP="008379CE">
      <w:pPr>
        <w:suppressAutoHyphens/>
        <w:spacing w:line="360" w:lineRule="auto"/>
        <w:ind w:firstLine="851"/>
        <w:jc w:val="center"/>
        <w:rPr>
          <w:b/>
          <w:caps/>
          <w:sz w:val="28"/>
        </w:rPr>
      </w:pPr>
      <w:r>
        <w:rPr>
          <w:b/>
          <w:sz w:val="28"/>
        </w:rPr>
        <w:br w:type="page"/>
      </w:r>
      <w:r w:rsidR="000E685C">
        <w:rPr>
          <w:b/>
          <w:sz w:val="28"/>
        </w:rPr>
        <w:lastRenderedPageBreak/>
        <w:t>СОДЕРЖАНИЕ</w:t>
      </w:r>
    </w:p>
    <w:tbl>
      <w:tblPr>
        <w:tblW w:w="0" w:type="auto"/>
        <w:tblLayout w:type="fixed"/>
        <w:tblLook w:val="04A0" w:firstRow="1" w:lastRow="0" w:firstColumn="1" w:lastColumn="0" w:noHBand="0" w:noVBand="1"/>
      </w:tblPr>
      <w:tblGrid>
        <w:gridCol w:w="8188"/>
        <w:gridCol w:w="1383"/>
      </w:tblGrid>
      <w:tr w:rsidR="000E685C" w:rsidRPr="006E4CEC" w:rsidTr="000E685C">
        <w:tc>
          <w:tcPr>
            <w:tcW w:w="8188" w:type="dxa"/>
          </w:tcPr>
          <w:p w:rsidR="000E685C" w:rsidRPr="00581DF4" w:rsidRDefault="000E685C" w:rsidP="000E685C">
            <w:pPr>
              <w:rPr>
                <w:rFonts w:eastAsia="Calibri"/>
                <w:b/>
              </w:rPr>
            </w:pPr>
            <w:r w:rsidRPr="00581DF4">
              <w:rPr>
                <w:rFonts w:eastAsia="Calibri"/>
                <w:b/>
              </w:rPr>
              <w:t>ВВЕДЕНИЕ………………………………………………………………………</w:t>
            </w:r>
          </w:p>
        </w:tc>
        <w:tc>
          <w:tcPr>
            <w:tcW w:w="1383" w:type="dxa"/>
          </w:tcPr>
          <w:p w:rsidR="000E685C" w:rsidRPr="006E4CEC" w:rsidRDefault="00616982" w:rsidP="000E685C">
            <w:pPr>
              <w:rPr>
                <w:rFonts w:ascii="Calibri" w:eastAsia="Calibri" w:hAnsi="Calibri"/>
              </w:rPr>
            </w:pPr>
            <w:r>
              <w:rPr>
                <w:rFonts w:ascii="Calibri" w:eastAsia="Calibri" w:hAnsi="Calibri"/>
              </w:rPr>
              <w:t>3</w:t>
            </w:r>
          </w:p>
        </w:tc>
      </w:tr>
      <w:tr w:rsidR="000E685C" w:rsidRPr="006E4CEC" w:rsidTr="000E685C">
        <w:tc>
          <w:tcPr>
            <w:tcW w:w="8188" w:type="dxa"/>
          </w:tcPr>
          <w:p w:rsidR="000E685C" w:rsidRDefault="000E685C" w:rsidP="000E685C">
            <w:pPr>
              <w:rPr>
                <w:rFonts w:eastAsia="Calibri"/>
                <w:b/>
              </w:rPr>
            </w:pPr>
          </w:p>
          <w:p w:rsidR="000E685C" w:rsidRPr="00581DF4" w:rsidRDefault="000E685C" w:rsidP="000E685C">
            <w:pPr>
              <w:rPr>
                <w:rFonts w:eastAsia="Calibri"/>
                <w:b/>
              </w:rPr>
            </w:pPr>
            <w:r w:rsidRPr="00581DF4">
              <w:rPr>
                <w:rFonts w:eastAsia="Calibri"/>
                <w:b/>
              </w:rPr>
              <w:t>ОБЩИЕ СВЕДЕНИЯ</w:t>
            </w:r>
            <w:r>
              <w:rPr>
                <w:rFonts w:eastAsia="Calibri"/>
                <w:b/>
              </w:rPr>
              <w:t>…………………………………………………………….</w:t>
            </w:r>
          </w:p>
        </w:tc>
        <w:tc>
          <w:tcPr>
            <w:tcW w:w="1383" w:type="dxa"/>
          </w:tcPr>
          <w:p w:rsidR="000E685C" w:rsidRDefault="000E685C" w:rsidP="000E685C">
            <w:pPr>
              <w:rPr>
                <w:rFonts w:ascii="Calibri" w:eastAsia="Calibri" w:hAnsi="Calibri"/>
              </w:rPr>
            </w:pPr>
          </w:p>
          <w:p w:rsidR="00616982" w:rsidRPr="006E4CEC" w:rsidRDefault="00616982" w:rsidP="000E685C">
            <w:pPr>
              <w:rPr>
                <w:rFonts w:ascii="Calibri" w:eastAsia="Calibri" w:hAnsi="Calibri"/>
              </w:rPr>
            </w:pPr>
            <w:r>
              <w:rPr>
                <w:rFonts w:ascii="Calibri" w:eastAsia="Calibri" w:hAnsi="Calibri"/>
              </w:rPr>
              <w:t>5</w:t>
            </w:r>
          </w:p>
        </w:tc>
      </w:tr>
      <w:tr w:rsidR="000E685C" w:rsidRPr="006E4CEC" w:rsidTr="000E685C">
        <w:tc>
          <w:tcPr>
            <w:tcW w:w="8188" w:type="dxa"/>
          </w:tcPr>
          <w:p w:rsidR="000E685C" w:rsidRDefault="000E685C" w:rsidP="000E685C">
            <w:pPr>
              <w:rPr>
                <w:rFonts w:eastAsia="Calibri"/>
                <w:b/>
              </w:rPr>
            </w:pPr>
            <w:r w:rsidRPr="00581DF4">
              <w:rPr>
                <w:rFonts w:eastAsia="Calibri"/>
                <w:b/>
              </w:rPr>
              <w:t xml:space="preserve"> </w:t>
            </w:r>
          </w:p>
          <w:p w:rsidR="000E685C" w:rsidRPr="00581DF4" w:rsidRDefault="000E685C" w:rsidP="000E685C">
            <w:pPr>
              <w:rPr>
                <w:rFonts w:eastAsia="Calibri"/>
                <w:b/>
              </w:rPr>
            </w:pPr>
            <w:r w:rsidRPr="00581DF4">
              <w:rPr>
                <w:rFonts w:eastAsia="Calibri"/>
                <w:b/>
              </w:rPr>
              <w:t>АНАЛИЗ СОСТОЯНИЯ ТЕРРИТОРИИ, ПРОБЛЕМ И НАПРАВЛЕНИЙ ЕЕ КОМПЛЕКСНОГО РАЗВИТИЯ……………………………………………………………………</w:t>
            </w:r>
            <w:r>
              <w:rPr>
                <w:rFonts w:eastAsia="Calibri"/>
                <w:b/>
              </w:rPr>
              <w:t>....</w:t>
            </w:r>
          </w:p>
        </w:tc>
        <w:tc>
          <w:tcPr>
            <w:tcW w:w="1383" w:type="dxa"/>
          </w:tcPr>
          <w:p w:rsidR="000E685C" w:rsidRDefault="000E685C" w:rsidP="000E685C">
            <w:pPr>
              <w:rPr>
                <w:rFonts w:ascii="Calibri" w:eastAsia="Calibri" w:hAnsi="Calibri"/>
              </w:rPr>
            </w:pPr>
          </w:p>
          <w:p w:rsidR="00616982" w:rsidRDefault="00616982" w:rsidP="000E685C">
            <w:pPr>
              <w:rPr>
                <w:rFonts w:ascii="Calibri" w:eastAsia="Calibri" w:hAnsi="Calibri"/>
              </w:rPr>
            </w:pPr>
          </w:p>
          <w:p w:rsidR="00616982" w:rsidRDefault="00616982" w:rsidP="000E685C">
            <w:pPr>
              <w:rPr>
                <w:rFonts w:ascii="Calibri" w:eastAsia="Calibri" w:hAnsi="Calibri"/>
              </w:rPr>
            </w:pPr>
          </w:p>
          <w:p w:rsidR="00616982" w:rsidRPr="006E4CEC" w:rsidRDefault="00616982" w:rsidP="000E685C">
            <w:pPr>
              <w:rPr>
                <w:rFonts w:ascii="Calibri" w:eastAsia="Calibri" w:hAnsi="Calibri"/>
              </w:rPr>
            </w:pPr>
            <w:r>
              <w:rPr>
                <w:rFonts w:ascii="Calibri" w:eastAsia="Calibri" w:hAnsi="Calibri"/>
              </w:rPr>
              <w:t>6</w:t>
            </w:r>
          </w:p>
        </w:tc>
      </w:tr>
      <w:tr w:rsidR="000E685C" w:rsidRPr="006E4CEC" w:rsidTr="00616982">
        <w:trPr>
          <w:trHeight w:val="289"/>
        </w:trPr>
        <w:tc>
          <w:tcPr>
            <w:tcW w:w="8188" w:type="dxa"/>
          </w:tcPr>
          <w:p w:rsidR="000E685C" w:rsidRPr="00581DF4" w:rsidRDefault="000E685C" w:rsidP="000E685C">
            <w:pPr>
              <w:rPr>
                <w:rFonts w:eastAsia="Calibri"/>
              </w:rPr>
            </w:pPr>
            <w:r w:rsidRPr="00616982">
              <w:rPr>
                <w:rFonts w:eastAsia="Calibri"/>
                <w:i/>
                <w:lang w:val="en-US"/>
              </w:rPr>
              <w:t>I</w:t>
            </w:r>
            <w:r w:rsidRPr="00616982">
              <w:rPr>
                <w:rFonts w:eastAsia="Calibri"/>
                <w:i/>
              </w:rPr>
              <w:t xml:space="preserve"> ПРИРОДНЫЕ УСЛОВИЯ</w:t>
            </w:r>
            <w:r w:rsidRPr="00581DF4">
              <w:rPr>
                <w:rFonts w:eastAsia="Calibri"/>
              </w:rPr>
              <w:t>…………</w:t>
            </w:r>
            <w:r>
              <w:rPr>
                <w:rFonts w:eastAsia="Calibri"/>
              </w:rPr>
              <w:t>……</w:t>
            </w:r>
            <w:r w:rsidRPr="00581DF4">
              <w:rPr>
                <w:rFonts w:eastAsia="Calibri"/>
              </w:rPr>
              <w:t>………………………………………</w:t>
            </w:r>
          </w:p>
        </w:tc>
        <w:tc>
          <w:tcPr>
            <w:tcW w:w="1383" w:type="dxa"/>
          </w:tcPr>
          <w:p w:rsidR="00616982" w:rsidRPr="006E4CEC" w:rsidRDefault="00616982" w:rsidP="000E685C">
            <w:pPr>
              <w:rPr>
                <w:rFonts w:ascii="Calibri" w:eastAsia="Calibri" w:hAnsi="Calibri"/>
              </w:rPr>
            </w:pPr>
            <w:r>
              <w:rPr>
                <w:rFonts w:ascii="Calibri" w:eastAsia="Calibri" w:hAnsi="Calibri"/>
              </w:rPr>
              <w:t>6</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1.1 Геологическое строение……………………………………………………………………………</w:t>
            </w:r>
          </w:p>
        </w:tc>
        <w:tc>
          <w:tcPr>
            <w:tcW w:w="1383" w:type="dxa"/>
          </w:tcPr>
          <w:p w:rsidR="000E685C" w:rsidRDefault="000E685C" w:rsidP="000E685C">
            <w:pPr>
              <w:rPr>
                <w:rFonts w:ascii="Calibri" w:eastAsia="Calibri" w:hAnsi="Calibri"/>
              </w:rPr>
            </w:pPr>
          </w:p>
          <w:p w:rsidR="00616982" w:rsidRPr="006E4CEC" w:rsidRDefault="00616982" w:rsidP="000E685C">
            <w:pPr>
              <w:rPr>
                <w:rFonts w:ascii="Calibri" w:eastAsia="Calibri" w:hAnsi="Calibri"/>
              </w:rPr>
            </w:pPr>
            <w:r>
              <w:rPr>
                <w:rFonts w:ascii="Calibri" w:eastAsia="Calibri" w:hAnsi="Calibri"/>
              </w:rPr>
              <w:t>6</w:t>
            </w:r>
          </w:p>
        </w:tc>
      </w:tr>
      <w:tr w:rsidR="000E685C" w:rsidRPr="006E4CEC" w:rsidTr="000E685C">
        <w:tc>
          <w:tcPr>
            <w:tcW w:w="8188" w:type="dxa"/>
          </w:tcPr>
          <w:p w:rsidR="000E685C" w:rsidRPr="00581DF4" w:rsidRDefault="000E685C" w:rsidP="000E685C">
            <w:pPr>
              <w:rPr>
                <w:rFonts w:eastAsia="Calibri"/>
              </w:rPr>
            </w:pPr>
            <w:r>
              <w:rPr>
                <w:rFonts w:eastAsia="Calibri"/>
              </w:rPr>
              <w:t xml:space="preserve">1.2 </w:t>
            </w:r>
            <w:r w:rsidRPr="00581DF4">
              <w:rPr>
                <w:rFonts w:eastAsia="Calibri"/>
              </w:rPr>
              <w:t>Климат…………………………………………………………………………</w:t>
            </w:r>
          </w:p>
        </w:tc>
        <w:tc>
          <w:tcPr>
            <w:tcW w:w="1383" w:type="dxa"/>
          </w:tcPr>
          <w:p w:rsidR="000E685C" w:rsidRPr="006E4CEC" w:rsidRDefault="00616982" w:rsidP="000E685C">
            <w:pPr>
              <w:rPr>
                <w:rFonts w:ascii="Calibri" w:eastAsia="Calibri" w:hAnsi="Calibri"/>
              </w:rPr>
            </w:pPr>
            <w:r>
              <w:rPr>
                <w:rFonts w:ascii="Calibri" w:eastAsia="Calibri" w:hAnsi="Calibri"/>
              </w:rPr>
              <w:t>6</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1.3 Почвы…………………………………………………………………………</w:t>
            </w:r>
          </w:p>
        </w:tc>
        <w:tc>
          <w:tcPr>
            <w:tcW w:w="1383" w:type="dxa"/>
          </w:tcPr>
          <w:p w:rsidR="000E685C" w:rsidRPr="006E4CEC" w:rsidRDefault="00616982" w:rsidP="000E685C">
            <w:pPr>
              <w:rPr>
                <w:rFonts w:ascii="Calibri" w:eastAsia="Calibri" w:hAnsi="Calibri"/>
              </w:rPr>
            </w:pPr>
            <w:r>
              <w:rPr>
                <w:rFonts w:ascii="Calibri" w:eastAsia="Calibri" w:hAnsi="Calibri"/>
              </w:rPr>
              <w:t>7</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1.4 Гидрография и гидрология……………</w:t>
            </w:r>
            <w:r>
              <w:rPr>
                <w:rFonts w:eastAsia="Calibri"/>
              </w:rPr>
              <w:t>….</w:t>
            </w:r>
            <w:r w:rsidRPr="00581DF4">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7</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1.5 Растительность и животный мир……………………………………………</w:t>
            </w:r>
          </w:p>
        </w:tc>
        <w:tc>
          <w:tcPr>
            <w:tcW w:w="1383" w:type="dxa"/>
          </w:tcPr>
          <w:p w:rsidR="000E685C" w:rsidRPr="006E4CEC" w:rsidRDefault="00616982" w:rsidP="000E685C">
            <w:pPr>
              <w:rPr>
                <w:rFonts w:ascii="Calibri" w:eastAsia="Calibri" w:hAnsi="Calibri"/>
              </w:rPr>
            </w:pPr>
            <w:r>
              <w:rPr>
                <w:rFonts w:ascii="Calibri" w:eastAsia="Calibri" w:hAnsi="Calibri"/>
              </w:rPr>
              <w:t>9</w:t>
            </w:r>
          </w:p>
        </w:tc>
      </w:tr>
      <w:tr w:rsidR="000E685C" w:rsidRPr="006E4CEC" w:rsidTr="000E685C">
        <w:tc>
          <w:tcPr>
            <w:tcW w:w="8188" w:type="dxa"/>
          </w:tcPr>
          <w:p w:rsidR="000E685C" w:rsidRPr="00581DF4" w:rsidRDefault="000E685C" w:rsidP="000E685C">
            <w:pPr>
              <w:widowControl w:val="0"/>
              <w:autoSpaceDE w:val="0"/>
              <w:autoSpaceDN w:val="0"/>
              <w:adjustRightInd w:val="0"/>
              <w:spacing w:line="360" w:lineRule="auto"/>
              <w:rPr>
                <w:rFonts w:eastAsia="Calibri"/>
              </w:rPr>
            </w:pPr>
            <w:r w:rsidRPr="00616982">
              <w:rPr>
                <w:rFonts w:eastAsia="Calibri"/>
                <w:i/>
                <w:lang w:val="en-US"/>
              </w:rPr>
              <w:t>II</w:t>
            </w:r>
            <w:r w:rsidRPr="00616982">
              <w:rPr>
                <w:rFonts w:eastAsia="Calibri"/>
                <w:i/>
              </w:rPr>
              <w:t xml:space="preserve"> </w:t>
            </w:r>
            <w:r w:rsidRPr="00616982">
              <w:rPr>
                <w:rFonts w:eastAsia="Calibri"/>
                <w:bCs/>
                <w:i/>
              </w:rPr>
              <w:t>ПЕРЕЧЕНЬ ОБЪЕКТОВ ПРИРОДНОГО И ИСТОРИКО-КУЛЬТУРНОГО НАСЛЕДИЯ</w:t>
            </w:r>
            <w:r w:rsidRPr="00581DF4">
              <w:rPr>
                <w:rFonts w:eastAsia="Calibri"/>
                <w:bCs/>
              </w:rPr>
              <w:t>……………</w:t>
            </w:r>
            <w:r>
              <w:rPr>
                <w:rFonts w:eastAsia="Calibri"/>
                <w:bCs/>
              </w:rPr>
              <w:t>………………………………………………………….</w:t>
            </w:r>
          </w:p>
        </w:tc>
        <w:tc>
          <w:tcPr>
            <w:tcW w:w="1383" w:type="dxa"/>
          </w:tcPr>
          <w:p w:rsidR="000E685C" w:rsidRDefault="000E685C" w:rsidP="000E685C">
            <w:pPr>
              <w:rPr>
                <w:rFonts w:ascii="Calibri" w:eastAsia="Calibri" w:hAnsi="Calibri"/>
              </w:rPr>
            </w:pPr>
          </w:p>
          <w:p w:rsidR="00616982" w:rsidRPr="006E4CEC" w:rsidRDefault="00616982" w:rsidP="000E685C">
            <w:pPr>
              <w:rPr>
                <w:rFonts w:ascii="Calibri" w:eastAsia="Calibri" w:hAnsi="Calibri"/>
              </w:rPr>
            </w:pPr>
            <w:r>
              <w:rPr>
                <w:rFonts w:ascii="Calibri" w:eastAsia="Calibri" w:hAnsi="Calibri"/>
              </w:rPr>
              <w:t>10</w:t>
            </w:r>
          </w:p>
        </w:tc>
      </w:tr>
      <w:tr w:rsidR="000E685C" w:rsidRPr="006E4CEC" w:rsidTr="000E685C">
        <w:tc>
          <w:tcPr>
            <w:tcW w:w="8188" w:type="dxa"/>
          </w:tcPr>
          <w:p w:rsidR="000E685C" w:rsidRPr="00581DF4" w:rsidRDefault="000E685C" w:rsidP="000E685C">
            <w:pPr>
              <w:rPr>
                <w:rFonts w:eastAsia="Calibri"/>
              </w:rPr>
            </w:pPr>
            <w:r w:rsidRPr="00616982">
              <w:rPr>
                <w:rFonts w:eastAsia="Calibri"/>
                <w:i/>
                <w:lang w:val="en-US"/>
              </w:rPr>
              <w:t>III</w:t>
            </w:r>
            <w:r w:rsidRPr="00616982">
              <w:rPr>
                <w:rFonts w:eastAsia="Calibri"/>
                <w:i/>
              </w:rPr>
              <w:t>. КОМПЛЕКСНАЯ ОЦЕНКА ТЕРРИТОРИИ ПО ПЛАНИРОВОЧНЫМ ОГРАНИЧЕНИЯМ</w:t>
            </w:r>
            <w:r w:rsidRPr="00581DF4">
              <w:rPr>
                <w:rFonts w:eastAsia="Calibri"/>
              </w:rPr>
              <w:t>………</w:t>
            </w:r>
            <w:r>
              <w:rPr>
                <w:rFonts w:eastAsia="Calibri"/>
              </w:rPr>
              <w:t>……………………………………………………….</w:t>
            </w:r>
            <w:r w:rsidRPr="00581DF4">
              <w:rPr>
                <w:rFonts w:eastAsia="Calibri"/>
              </w:rPr>
              <w:t>.</w:t>
            </w:r>
          </w:p>
        </w:tc>
        <w:tc>
          <w:tcPr>
            <w:tcW w:w="1383" w:type="dxa"/>
          </w:tcPr>
          <w:p w:rsidR="000E685C" w:rsidRDefault="000E685C" w:rsidP="000E685C">
            <w:pPr>
              <w:rPr>
                <w:rFonts w:ascii="Calibri" w:eastAsia="Calibri" w:hAnsi="Calibri"/>
              </w:rPr>
            </w:pPr>
          </w:p>
          <w:p w:rsidR="00616982" w:rsidRPr="006E4CEC" w:rsidRDefault="00616982" w:rsidP="000E685C">
            <w:pPr>
              <w:rPr>
                <w:rFonts w:ascii="Calibri" w:eastAsia="Calibri" w:hAnsi="Calibri"/>
              </w:rPr>
            </w:pPr>
            <w:r>
              <w:rPr>
                <w:rFonts w:ascii="Calibri" w:eastAsia="Calibri" w:hAnsi="Calibri"/>
              </w:rPr>
              <w:t>12</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3.1 Территориальные ограничения градостроительной деятельности…</w:t>
            </w:r>
            <w:r>
              <w:rPr>
                <w:rFonts w:eastAsia="Calibri"/>
              </w:rPr>
              <w:t>.</w:t>
            </w:r>
            <w:r w:rsidRPr="00581DF4">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12</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3.2 Оценка территории по санитарно-гигиеническим ограничениям………….</w:t>
            </w:r>
          </w:p>
        </w:tc>
        <w:tc>
          <w:tcPr>
            <w:tcW w:w="1383" w:type="dxa"/>
          </w:tcPr>
          <w:p w:rsidR="000E685C" w:rsidRPr="006E4CEC" w:rsidRDefault="00616982" w:rsidP="000E685C">
            <w:pPr>
              <w:rPr>
                <w:rFonts w:ascii="Calibri" w:eastAsia="Calibri" w:hAnsi="Calibri"/>
              </w:rPr>
            </w:pPr>
            <w:r>
              <w:rPr>
                <w:rFonts w:ascii="Calibri" w:eastAsia="Calibri" w:hAnsi="Calibri"/>
              </w:rPr>
              <w:t>16</w:t>
            </w:r>
          </w:p>
        </w:tc>
      </w:tr>
      <w:tr w:rsidR="000E685C" w:rsidRPr="006E4CEC" w:rsidTr="000E685C">
        <w:tc>
          <w:tcPr>
            <w:tcW w:w="8188" w:type="dxa"/>
          </w:tcPr>
          <w:p w:rsidR="000E685C" w:rsidRPr="00581DF4" w:rsidRDefault="000E685C" w:rsidP="000E685C">
            <w:pPr>
              <w:rPr>
                <w:rFonts w:eastAsia="Calibri"/>
              </w:rPr>
            </w:pPr>
            <w:r w:rsidRPr="00616982">
              <w:rPr>
                <w:rFonts w:eastAsia="Calibri"/>
                <w:i/>
                <w:lang w:val="en-US"/>
              </w:rPr>
              <w:t>IV</w:t>
            </w:r>
            <w:r w:rsidRPr="00616982">
              <w:rPr>
                <w:rFonts w:eastAsia="Calibri"/>
                <w:i/>
              </w:rPr>
              <w:t xml:space="preserve"> СОВРЕМЕННОЕ ИСПОЛЬЗОВАНИЕ ТЕРРИТОРИИ</w:t>
            </w:r>
            <w:r w:rsidRPr="00581DF4">
              <w:rPr>
                <w:rFonts w:eastAsia="Calibri"/>
              </w:rPr>
              <w:t>……………………………………………………</w:t>
            </w:r>
            <w:r>
              <w:rPr>
                <w:rFonts w:eastAsia="Calibri"/>
              </w:rPr>
              <w:t>………..</w:t>
            </w:r>
            <w:r w:rsidRPr="00581DF4">
              <w:rPr>
                <w:rFonts w:eastAsia="Calibri"/>
              </w:rPr>
              <w:t>………</w:t>
            </w:r>
          </w:p>
        </w:tc>
        <w:tc>
          <w:tcPr>
            <w:tcW w:w="1383" w:type="dxa"/>
          </w:tcPr>
          <w:p w:rsidR="000E685C" w:rsidRDefault="000E685C" w:rsidP="000E685C">
            <w:pPr>
              <w:rPr>
                <w:rFonts w:ascii="Calibri" w:eastAsia="Calibri" w:hAnsi="Calibri"/>
              </w:rPr>
            </w:pPr>
          </w:p>
          <w:p w:rsidR="00616982" w:rsidRPr="006E4CEC" w:rsidRDefault="00616982" w:rsidP="000E685C">
            <w:pPr>
              <w:rPr>
                <w:rFonts w:ascii="Calibri" w:eastAsia="Calibri" w:hAnsi="Calibri"/>
              </w:rPr>
            </w:pPr>
            <w:r>
              <w:rPr>
                <w:rFonts w:ascii="Calibri" w:eastAsia="Calibri" w:hAnsi="Calibri"/>
              </w:rPr>
              <w:t>23</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4.1 Население. Социально-демографическая ситуация…………</w:t>
            </w:r>
            <w:r>
              <w:rPr>
                <w:rFonts w:eastAsia="Calibri"/>
              </w:rPr>
              <w:t>………….</w:t>
            </w:r>
            <w:r w:rsidRPr="00581DF4">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23</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4.2 Социально-экономическое положение…………………………………………………………………………</w:t>
            </w:r>
          </w:p>
        </w:tc>
        <w:tc>
          <w:tcPr>
            <w:tcW w:w="1383" w:type="dxa"/>
          </w:tcPr>
          <w:p w:rsidR="000E685C" w:rsidRDefault="000E685C" w:rsidP="000E685C">
            <w:pPr>
              <w:rPr>
                <w:rFonts w:ascii="Calibri" w:eastAsia="Calibri" w:hAnsi="Calibri"/>
              </w:rPr>
            </w:pPr>
          </w:p>
          <w:p w:rsidR="00616982" w:rsidRPr="006E4CEC" w:rsidRDefault="00616982" w:rsidP="000E685C">
            <w:pPr>
              <w:rPr>
                <w:rFonts w:ascii="Calibri" w:eastAsia="Calibri" w:hAnsi="Calibri"/>
              </w:rPr>
            </w:pPr>
            <w:r>
              <w:rPr>
                <w:rFonts w:ascii="Calibri" w:eastAsia="Calibri" w:hAnsi="Calibri"/>
              </w:rPr>
              <w:t>26</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4.3 Жилищный фонд……………………………………………………………….</w:t>
            </w:r>
          </w:p>
        </w:tc>
        <w:tc>
          <w:tcPr>
            <w:tcW w:w="1383" w:type="dxa"/>
          </w:tcPr>
          <w:p w:rsidR="000E685C" w:rsidRPr="006E4CEC" w:rsidRDefault="00616982" w:rsidP="000E685C">
            <w:pPr>
              <w:rPr>
                <w:rFonts w:ascii="Calibri" w:eastAsia="Calibri" w:hAnsi="Calibri"/>
              </w:rPr>
            </w:pPr>
            <w:r>
              <w:rPr>
                <w:rFonts w:ascii="Calibri" w:eastAsia="Calibri" w:hAnsi="Calibri"/>
              </w:rPr>
              <w:t>30</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4.4 Социальная сфера………………</w:t>
            </w:r>
            <w:r>
              <w:rPr>
                <w:rFonts w:eastAsia="Calibri"/>
              </w:rPr>
              <w:t>….</w:t>
            </w:r>
            <w:r w:rsidRPr="00581DF4">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35</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4.4.1 Образовательные учреждения………………………</w:t>
            </w:r>
            <w:r>
              <w:rPr>
                <w:rFonts w:eastAsia="Calibri"/>
              </w:rPr>
              <w:t>…..</w:t>
            </w:r>
            <w:r w:rsidRPr="00581DF4">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35</w:t>
            </w:r>
          </w:p>
        </w:tc>
      </w:tr>
      <w:tr w:rsidR="000E685C" w:rsidRPr="006E4CEC" w:rsidTr="000E685C">
        <w:trPr>
          <w:trHeight w:val="303"/>
        </w:trPr>
        <w:tc>
          <w:tcPr>
            <w:tcW w:w="8188" w:type="dxa"/>
          </w:tcPr>
          <w:p w:rsidR="000E685C" w:rsidRPr="00581DF4" w:rsidRDefault="000E685C" w:rsidP="000E685C">
            <w:pPr>
              <w:pStyle w:val="a5"/>
              <w:suppressAutoHyphens/>
              <w:jc w:val="both"/>
              <w:rPr>
                <w:rFonts w:eastAsia="Calibri"/>
                <w:highlight w:val="yellow"/>
              </w:rPr>
            </w:pPr>
            <w:r>
              <w:rPr>
                <w:rFonts w:eastAsia="Calibri"/>
                <w:b w:val="0"/>
              </w:rPr>
              <w:t xml:space="preserve">4.4.2 </w:t>
            </w:r>
            <w:r w:rsidRPr="00581DF4">
              <w:rPr>
                <w:b w:val="0"/>
              </w:rPr>
              <w:t>Характеристика основных существующих учреждений обслуживания……</w:t>
            </w:r>
            <w:r>
              <w:rPr>
                <w:b w:val="0"/>
              </w:rPr>
              <w:t>…………………………………………………………………</w:t>
            </w:r>
          </w:p>
        </w:tc>
        <w:tc>
          <w:tcPr>
            <w:tcW w:w="1383" w:type="dxa"/>
          </w:tcPr>
          <w:p w:rsidR="000E685C" w:rsidRDefault="000E685C" w:rsidP="000E685C">
            <w:pPr>
              <w:rPr>
                <w:rFonts w:ascii="Calibri" w:eastAsia="Calibri" w:hAnsi="Calibri"/>
              </w:rPr>
            </w:pPr>
          </w:p>
          <w:p w:rsidR="00616982" w:rsidRPr="006E4CEC" w:rsidRDefault="00616982" w:rsidP="000E685C">
            <w:pPr>
              <w:rPr>
                <w:rFonts w:ascii="Calibri" w:eastAsia="Calibri" w:hAnsi="Calibri"/>
              </w:rPr>
            </w:pPr>
            <w:r>
              <w:rPr>
                <w:rFonts w:ascii="Calibri" w:eastAsia="Calibri" w:hAnsi="Calibri"/>
              </w:rPr>
              <w:t>37</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4.4.3 Учреждения культуры</w:t>
            </w:r>
            <w:r>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38</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4.4.4 Здравоохранение</w:t>
            </w:r>
            <w:r>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39</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4.4.5 Потребительский рынок</w:t>
            </w:r>
            <w:r>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41</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4.4.6 Предприятия общественного питания</w:t>
            </w:r>
            <w:r>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45</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4.4.7 Бытовое обслуживание</w:t>
            </w:r>
            <w:r>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46</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4.4.8 Предприятия коммунального обслуживания</w:t>
            </w:r>
            <w:r>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47</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4.4.9 Административные учреждения</w:t>
            </w:r>
            <w:r>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48</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4.4.10 Финансово-кредитная система</w:t>
            </w:r>
            <w:r>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49</w:t>
            </w:r>
          </w:p>
        </w:tc>
      </w:tr>
      <w:tr w:rsidR="000E685C" w:rsidRPr="006E4CEC" w:rsidTr="000E685C">
        <w:tc>
          <w:tcPr>
            <w:tcW w:w="8188" w:type="dxa"/>
          </w:tcPr>
          <w:p w:rsidR="000E685C" w:rsidRPr="00616982" w:rsidRDefault="000E685C" w:rsidP="000E685C">
            <w:pPr>
              <w:rPr>
                <w:rFonts w:eastAsia="Calibri"/>
                <w:i/>
              </w:rPr>
            </w:pPr>
            <w:r w:rsidRPr="00616982">
              <w:rPr>
                <w:rFonts w:eastAsia="Calibri"/>
                <w:i/>
                <w:lang w:val="en-US"/>
              </w:rPr>
              <w:t>V</w:t>
            </w:r>
            <w:r w:rsidRPr="00616982">
              <w:rPr>
                <w:rFonts w:eastAsia="Calibri"/>
                <w:i/>
              </w:rPr>
              <w:t xml:space="preserve"> ЭКОНОМИЧЕСКАЯ БАЗА……………………………………………………</w:t>
            </w:r>
            <w:r w:rsidR="00304010">
              <w:rPr>
                <w:rFonts w:eastAsia="Calibri"/>
                <w:i/>
              </w:rPr>
              <w:t>……….</w:t>
            </w:r>
          </w:p>
        </w:tc>
        <w:tc>
          <w:tcPr>
            <w:tcW w:w="1383" w:type="dxa"/>
          </w:tcPr>
          <w:p w:rsidR="000E685C" w:rsidRPr="006E4CEC" w:rsidRDefault="00616982" w:rsidP="000E685C">
            <w:pPr>
              <w:rPr>
                <w:rFonts w:ascii="Calibri" w:eastAsia="Calibri" w:hAnsi="Calibri"/>
              </w:rPr>
            </w:pPr>
            <w:r>
              <w:rPr>
                <w:rFonts w:ascii="Calibri" w:eastAsia="Calibri" w:hAnsi="Calibri"/>
              </w:rPr>
              <w:t>52</w:t>
            </w:r>
          </w:p>
        </w:tc>
      </w:tr>
      <w:tr w:rsidR="000E685C" w:rsidRPr="006E4CEC" w:rsidTr="000E685C">
        <w:tc>
          <w:tcPr>
            <w:tcW w:w="8188" w:type="dxa"/>
          </w:tcPr>
          <w:p w:rsidR="000E685C" w:rsidRPr="00616982" w:rsidRDefault="000E685C" w:rsidP="000E685C">
            <w:pPr>
              <w:rPr>
                <w:rFonts w:eastAsia="Calibri"/>
                <w:i/>
                <w:lang w:val="en-US"/>
              </w:rPr>
            </w:pPr>
            <w:r w:rsidRPr="00616982">
              <w:rPr>
                <w:rFonts w:eastAsia="Calibri"/>
                <w:i/>
                <w:lang w:val="en-US"/>
              </w:rPr>
              <w:t xml:space="preserve">VI </w:t>
            </w:r>
            <w:r w:rsidRPr="00616982">
              <w:rPr>
                <w:rFonts w:eastAsia="Calibri"/>
                <w:i/>
              </w:rPr>
              <w:t>ИНЖЕНЕРНАЯ ИНФРАСТРУКТУРА………………………………………</w:t>
            </w:r>
            <w:r w:rsidR="00304010">
              <w:rPr>
                <w:rFonts w:eastAsia="Calibri"/>
                <w:i/>
              </w:rPr>
              <w:t>……..</w:t>
            </w:r>
          </w:p>
        </w:tc>
        <w:tc>
          <w:tcPr>
            <w:tcW w:w="1383" w:type="dxa"/>
          </w:tcPr>
          <w:p w:rsidR="000E685C" w:rsidRPr="006E4CEC" w:rsidRDefault="00616982" w:rsidP="000E685C">
            <w:pPr>
              <w:rPr>
                <w:rFonts w:ascii="Calibri" w:eastAsia="Calibri" w:hAnsi="Calibri"/>
              </w:rPr>
            </w:pPr>
            <w:r>
              <w:rPr>
                <w:rFonts w:ascii="Calibri" w:eastAsia="Calibri" w:hAnsi="Calibri"/>
              </w:rPr>
              <w:t>57</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6.1 Водоснабжение</w:t>
            </w:r>
            <w:r>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57</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6.2 Газоснабжение</w:t>
            </w:r>
            <w:r>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59</w:t>
            </w:r>
          </w:p>
        </w:tc>
      </w:tr>
      <w:tr w:rsidR="000E685C" w:rsidRPr="006E4CEC" w:rsidTr="000E685C">
        <w:tc>
          <w:tcPr>
            <w:tcW w:w="8188" w:type="dxa"/>
          </w:tcPr>
          <w:p w:rsidR="000E685C" w:rsidRPr="00581DF4" w:rsidRDefault="000E685C" w:rsidP="000E685C">
            <w:pPr>
              <w:rPr>
                <w:rFonts w:eastAsia="Calibri"/>
              </w:rPr>
            </w:pPr>
            <w:r w:rsidRPr="00581DF4">
              <w:rPr>
                <w:rFonts w:eastAsia="Calibri"/>
              </w:rPr>
              <w:t>6.3 Учреждения связи</w:t>
            </w:r>
            <w:r>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59</w:t>
            </w:r>
          </w:p>
        </w:tc>
      </w:tr>
      <w:tr w:rsidR="000E685C" w:rsidRPr="006E4CEC" w:rsidTr="000E685C">
        <w:tc>
          <w:tcPr>
            <w:tcW w:w="8188" w:type="dxa"/>
          </w:tcPr>
          <w:p w:rsidR="000E685C" w:rsidRPr="00581DF4" w:rsidRDefault="000E685C" w:rsidP="000E685C">
            <w:pPr>
              <w:rPr>
                <w:rFonts w:eastAsia="Calibri"/>
              </w:rPr>
            </w:pPr>
            <w:r>
              <w:rPr>
                <w:rFonts w:eastAsia="Calibri"/>
              </w:rPr>
              <w:t>6.4 Теплоснабжение</w:t>
            </w:r>
            <w:r w:rsidR="00616982">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60</w:t>
            </w:r>
          </w:p>
        </w:tc>
      </w:tr>
      <w:tr w:rsidR="000E685C" w:rsidRPr="006E4CEC" w:rsidTr="000E685C">
        <w:tc>
          <w:tcPr>
            <w:tcW w:w="8188" w:type="dxa"/>
          </w:tcPr>
          <w:p w:rsidR="000E685C" w:rsidRPr="00581DF4" w:rsidRDefault="00616982" w:rsidP="000E685C">
            <w:pPr>
              <w:rPr>
                <w:rFonts w:eastAsia="Calibri"/>
              </w:rPr>
            </w:pPr>
            <w:r>
              <w:rPr>
                <w:rFonts w:eastAsia="Calibri"/>
              </w:rPr>
              <w:t>6.5</w:t>
            </w:r>
            <w:r w:rsidR="000E685C" w:rsidRPr="00581DF4">
              <w:rPr>
                <w:rFonts w:eastAsia="Calibri"/>
              </w:rPr>
              <w:t xml:space="preserve"> Электроснабжение</w:t>
            </w:r>
            <w:r w:rsidR="000E685C">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62</w:t>
            </w:r>
          </w:p>
        </w:tc>
      </w:tr>
      <w:tr w:rsidR="000E685C" w:rsidRPr="006E4CEC" w:rsidTr="000E685C">
        <w:tc>
          <w:tcPr>
            <w:tcW w:w="8188" w:type="dxa"/>
          </w:tcPr>
          <w:p w:rsidR="000E685C" w:rsidRPr="00581DF4" w:rsidRDefault="000E685C" w:rsidP="000E685C">
            <w:pPr>
              <w:rPr>
                <w:rFonts w:eastAsia="Calibri"/>
              </w:rPr>
            </w:pPr>
            <w:r w:rsidRPr="00616982">
              <w:rPr>
                <w:rFonts w:eastAsia="Calibri"/>
                <w:i/>
                <w:lang w:val="en-US"/>
              </w:rPr>
              <w:t>VII</w:t>
            </w:r>
            <w:r w:rsidRPr="00616982">
              <w:rPr>
                <w:rFonts w:eastAsia="Calibri"/>
                <w:i/>
              </w:rPr>
              <w:t xml:space="preserve"> ТРАНСПОРТНАЯ ИНФРАСТРУКТУРА</w:t>
            </w:r>
            <w:r>
              <w:rPr>
                <w:rFonts w:eastAsia="Calibri"/>
              </w:rPr>
              <w:t>……………………………………</w:t>
            </w:r>
          </w:p>
        </w:tc>
        <w:tc>
          <w:tcPr>
            <w:tcW w:w="1383" w:type="dxa"/>
          </w:tcPr>
          <w:p w:rsidR="000E685C" w:rsidRPr="006E4CEC" w:rsidRDefault="00616982" w:rsidP="000E685C">
            <w:pPr>
              <w:rPr>
                <w:rFonts w:ascii="Calibri" w:eastAsia="Calibri" w:hAnsi="Calibri"/>
              </w:rPr>
            </w:pPr>
            <w:r>
              <w:rPr>
                <w:rFonts w:ascii="Calibri" w:eastAsia="Calibri" w:hAnsi="Calibri"/>
              </w:rPr>
              <w:t>63</w:t>
            </w:r>
          </w:p>
        </w:tc>
      </w:tr>
    </w:tbl>
    <w:p w:rsidR="008379CE" w:rsidRPr="005503DF" w:rsidRDefault="008379CE" w:rsidP="00E37BD2">
      <w:pPr>
        <w:suppressAutoHyphens/>
        <w:spacing w:line="360" w:lineRule="auto"/>
        <w:jc w:val="center"/>
        <w:rPr>
          <w:b/>
          <w:caps/>
          <w:sz w:val="28"/>
        </w:rPr>
      </w:pPr>
      <w:r w:rsidRPr="005503DF">
        <w:rPr>
          <w:b/>
          <w:caps/>
          <w:sz w:val="28"/>
        </w:rPr>
        <w:t>Введение.</w:t>
      </w:r>
    </w:p>
    <w:p w:rsidR="008379CE" w:rsidRPr="00153274" w:rsidRDefault="001811C6" w:rsidP="00E37BD2">
      <w:pPr>
        <w:suppressAutoHyphens/>
        <w:spacing w:line="360" w:lineRule="auto"/>
        <w:ind w:firstLine="709"/>
        <w:jc w:val="both"/>
      </w:pPr>
      <w:r>
        <w:t xml:space="preserve">Генеральный план поселка </w:t>
      </w:r>
      <w:r w:rsidR="008379CE">
        <w:t>Угра</w:t>
      </w:r>
      <w:r w:rsidR="008379CE" w:rsidRPr="00153274">
        <w:t xml:space="preserve"> муниципал</w:t>
      </w:r>
      <w:r w:rsidR="00840B57">
        <w:t xml:space="preserve">ьного образования  </w:t>
      </w:r>
      <w:r w:rsidR="008379CE">
        <w:t>Угранск</w:t>
      </w:r>
      <w:r w:rsidR="00840B57">
        <w:t>ого городского поселения</w:t>
      </w:r>
      <w:r w:rsidR="008379CE" w:rsidRPr="00153274">
        <w:t xml:space="preserve"> выполняется по заказу Администрации </w:t>
      </w:r>
      <w:r w:rsidR="008379CE">
        <w:t>Угранского</w:t>
      </w:r>
      <w:r w:rsidR="008379CE" w:rsidRPr="00153274">
        <w:t xml:space="preserve"> городского поселения (Муниципальный контракт </w:t>
      </w:r>
      <w:r w:rsidR="00A5343E" w:rsidRPr="00A5343E">
        <w:t>№ 59 от 5</w:t>
      </w:r>
      <w:r w:rsidR="008379CE" w:rsidRPr="00A5343E">
        <w:t xml:space="preserve"> ноября  </w:t>
      </w:r>
      <w:smartTag w:uri="urn:schemas-microsoft-com:office:smarttags" w:element="metricconverter">
        <w:smartTagPr>
          <w:attr w:name="ProductID" w:val="2008 г"/>
        </w:smartTagPr>
        <w:r w:rsidR="008379CE" w:rsidRPr="00A5343E">
          <w:t>2008 г</w:t>
        </w:r>
      </w:smartTag>
      <w:r w:rsidR="008379CE" w:rsidRPr="00A5343E">
        <w:t>.).</w:t>
      </w:r>
    </w:p>
    <w:p w:rsidR="008379CE" w:rsidRPr="00A71DD8" w:rsidRDefault="008379CE" w:rsidP="00E37BD2">
      <w:pPr>
        <w:pStyle w:val="21"/>
        <w:suppressAutoHyphens/>
        <w:spacing w:line="360" w:lineRule="auto"/>
        <w:ind w:firstLine="709"/>
      </w:pPr>
      <w:r w:rsidRPr="00A71DD8">
        <w:t xml:space="preserve">Основной целью Генерального плана </w:t>
      </w:r>
      <w:r w:rsidR="00840B57">
        <w:t>Угранского городского поселения</w:t>
      </w:r>
      <w:r w:rsidRPr="00A71DD8">
        <w:t xml:space="preserve"> является обеспечение градостроительными средствами благоприятных условий проживания населения, устойчивого социально-экономического, экологического, инженерно-технического и архитектурно - пространственного развития поселка</w:t>
      </w:r>
      <w:r w:rsidRPr="00A5343E">
        <w:t>.</w:t>
      </w:r>
      <w:r w:rsidRPr="00A71DD8">
        <w:t xml:space="preserve"> </w:t>
      </w:r>
    </w:p>
    <w:p w:rsidR="008379CE" w:rsidRDefault="008379CE" w:rsidP="00E37BD2">
      <w:pPr>
        <w:pStyle w:val="a3"/>
        <w:suppressAutoHyphens/>
        <w:ind w:firstLine="709"/>
      </w:pPr>
      <w:r w:rsidRPr="00A71DD8">
        <w:t>В соответствии с Градостроительным Кодексом РФ в  генеральном плане определяется назначение территорий исходя из совокупности социальных, экономических, экологических и иных факторов в целях обеспечения устойчивого развития территорий, инженерной, транспортной и социальной инфраструктур с  учетом интересов граждан и их объединений, Российской Федерации, субъектов Российской Федерации, муниципальных образований.</w:t>
      </w:r>
    </w:p>
    <w:p w:rsidR="008379CE" w:rsidRPr="00A71DD8" w:rsidRDefault="008379CE" w:rsidP="00E37BD2">
      <w:pPr>
        <w:pStyle w:val="a3"/>
        <w:suppressAutoHyphens/>
        <w:ind w:firstLine="709"/>
      </w:pPr>
      <w:r w:rsidRPr="00A71DD8">
        <w:rPr>
          <w:i/>
          <w:iCs/>
        </w:rPr>
        <w:t>Цель разработки</w:t>
      </w:r>
      <w:r w:rsidRPr="00A71DD8">
        <w:t xml:space="preserve"> - формирование стратегии градостроительного развития городского поселения «</w:t>
      </w:r>
      <w:r>
        <w:t>поселок Угра</w:t>
      </w:r>
      <w:r w:rsidRPr="00A71DD8">
        <w:t xml:space="preserve">» до </w:t>
      </w:r>
      <w:r w:rsidR="00A767EC">
        <w:t>2035</w:t>
      </w:r>
      <w:r w:rsidRPr="00A82755">
        <w:t xml:space="preserve"> года</w:t>
      </w:r>
      <w:r w:rsidRPr="00A71DD8">
        <w:t>.</w:t>
      </w:r>
    </w:p>
    <w:p w:rsidR="008379CE" w:rsidRPr="00A71DD8" w:rsidRDefault="008379CE" w:rsidP="00E37BD2">
      <w:pPr>
        <w:pStyle w:val="a3"/>
        <w:suppressAutoHyphens/>
        <w:ind w:firstLine="709"/>
        <w:rPr>
          <w:i/>
          <w:iCs/>
        </w:rPr>
      </w:pPr>
      <w:r w:rsidRPr="00A71DD8">
        <w:rPr>
          <w:i/>
          <w:iCs/>
        </w:rPr>
        <w:t xml:space="preserve">Основные задачи - </w:t>
      </w:r>
      <w:r w:rsidRPr="00A71DD8">
        <w:t>определение стратегических направлений градостроительной деятельности</w:t>
      </w:r>
      <w:r w:rsidRPr="00A71DD8">
        <w:rPr>
          <w:i/>
          <w:iCs/>
        </w:rPr>
        <w:t>:</w:t>
      </w:r>
    </w:p>
    <w:p w:rsidR="008379CE" w:rsidRPr="00A71DD8" w:rsidRDefault="008379CE" w:rsidP="00E37BD2">
      <w:pPr>
        <w:pStyle w:val="a3"/>
        <w:numPr>
          <w:ilvl w:val="0"/>
          <w:numId w:val="1"/>
        </w:numPr>
        <w:tabs>
          <w:tab w:val="num" w:pos="1211"/>
        </w:tabs>
        <w:suppressAutoHyphens/>
        <w:ind w:left="0" w:firstLine="709"/>
      </w:pPr>
      <w:r w:rsidRPr="00A71DD8">
        <w:t xml:space="preserve">преобразования сложившейся функционально-планировочной структуры поселка; </w:t>
      </w:r>
    </w:p>
    <w:p w:rsidR="008379CE" w:rsidRPr="00A71DD8" w:rsidRDefault="008379CE" w:rsidP="00E37BD2">
      <w:pPr>
        <w:pStyle w:val="a3"/>
        <w:numPr>
          <w:ilvl w:val="0"/>
          <w:numId w:val="1"/>
        </w:numPr>
        <w:tabs>
          <w:tab w:val="num" w:pos="1211"/>
        </w:tabs>
        <w:suppressAutoHyphens/>
        <w:ind w:left="0" w:firstLine="709"/>
      </w:pPr>
      <w:r w:rsidRPr="00A71DD8">
        <w:t>обеспечения пространственной целостности, функциональной достаточности, эстетической выразительности, гармоничности и многообразия среды;</w:t>
      </w:r>
    </w:p>
    <w:p w:rsidR="008379CE" w:rsidRPr="00A71DD8" w:rsidRDefault="008379CE" w:rsidP="00E37BD2">
      <w:pPr>
        <w:pStyle w:val="a3"/>
        <w:numPr>
          <w:ilvl w:val="0"/>
          <w:numId w:val="1"/>
        </w:numPr>
        <w:tabs>
          <w:tab w:val="num" w:pos="1211"/>
        </w:tabs>
        <w:suppressAutoHyphens/>
        <w:ind w:left="0" w:firstLine="709"/>
      </w:pPr>
      <w:r w:rsidRPr="00A71DD8">
        <w:t>определения потребности в территориях для нового строительства и направлений территориального развития поселка;</w:t>
      </w:r>
    </w:p>
    <w:p w:rsidR="008379CE" w:rsidRPr="00A51B1A" w:rsidRDefault="008379CE" w:rsidP="00E37BD2">
      <w:pPr>
        <w:pStyle w:val="a3"/>
        <w:tabs>
          <w:tab w:val="num" w:pos="0"/>
        </w:tabs>
        <w:suppressAutoHyphens/>
        <w:ind w:firstLine="709"/>
      </w:pPr>
      <w:r w:rsidRPr="00A51B1A">
        <w:t xml:space="preserve">-  сохранения архитектурно-природного ландшафта, включающего памятники истории, культуры и зодчества, и в целом, исторически ценной среды, сочетающей функции общественного центра и места проживания жителей; </w:t>
      </w:r>
    </w:p>
    <w:p w:rsidR="008379CE" w:rsidRPr="00A51B1A" w:rsidRDefault="008379CE" w:rsidP="00E37BD2">
      <w:pPr>
        <w:tabs>
          <w:tab w:val="num" w:pos="0"/>
        </w:tabs>
        <w:suppressAutoHyphens/>
        <w:spacing w:line="360" w:lineRule="auto"/>
        <w:ind w:firstLine="709"/>
        <w:jc w:val="both"/>
      </w:pPr>
      <w:r w:rsidRPr="00A51B1A">
        <w:t>- формирования на территории поселка экологического каркаса, объединяющего в единую систему зеленые насаждения, водные объекты, санитарно-защитные,  водоохранные зоны и другие природные территории с целью повышения устойчивости природной среды к техногенным воздействиям и создания благоприятных экологических условий;</w:t>
      </w:r>
    </w:p>
    <w:p w:rsidR="008379CE" w:rsidRPr="00A51B1A" w:rsidRDefault="008379CE" w:rsidP="00E37BD2">
      <w:pPr>
        <w:suppressAutoHyphens/>
        <w:spacing w:line="360" w:lineRule="auto"/>
        <w:ind w:firstLine="709"/>
        <w:jc w:val="both"/>
      </w:pPr>
      <w:r w:rsidRPr="00A51B1A">
        <w:t>- организации на территории поселка рекреационной системы и созданием сети «инфраструктуры досуга», включающей зоны отдыха жилых и общественных территорий, культурно-просветительские, зрелищно-развлекательные, лечебно-оздоровительные и спортивные комплексы, внутригородские сады и парки (общегородские полифункциональные и специализированные сады и парки, парки планировочных районов,  парки жилых районов, бульвары, площади);</w:t>
      </w:r>
    </w:p>
    <w:p w:rsidR="008379CE" w:rsidRPr="00A51B1A" w:rsidRDefault="008379CE" w:rsidP="00E37BD2">
      <w:pPr>
        <w:suppressAutoHyphens/>
        <w:spacing w:line="360" w:lineRule="auto"/>
        <w:ind w:firstLine="709"/>
        <w:jc w:val="both"/>
      </w:pPr>
      <w:r w:rsidRPr="00A51B1A">
        <w:t>- развития системы общественных центров (районного и локального значения) и определение основных подходов к организации системы социальной инфраструктуры в целом;</w:t>
      </w:r>
    </w:p>
    <w:p w:rsidR="008379CE" w:rsidRPr="00A51B1A" w:rsidRDefault="008379CE" w:rsidP="00E37BD2">
      <w:pPr>
        <w:pStyle w:val="a5"/>
        <w:suppressAutoHyphens/>
        <w:spacing w:line="360" w:lineRule="auto"/>
        <w:ind w:firstLine="709"/>
        <w:jc w:val="both"/>
        <w:rPr>
          <w:b w:val="0"/>
          <w:bCs w:val="0"/>
        </w:rPr>
      </w:pPr>
      <w:r w:rsidRPr="00A51B1A">
        <w:t xml:space="preserve">- </w:t>
      </w:r>
      <w:r w:rsidRPr="00A51B1A">
        <w:rPr>
          <w:b w:val="0"/>
          <w:bCs w:val="0"/>
        </w:rPr>
        <w:t>улучшения жилищных условий, физического состояния и качества жилищного фонда;</w:t>
      </w:r>
    </w:p>
    <w:p w:rsidR="008379CE" w:rsidRPr="00A51B1A" w:rsidRDefault="008379CE" w:rsidP="00E37BD2">
      <w:pPr>
        <w:pStyle w:val="a5"/>
        <w:suppressAutoHyphens/>
        <w:spacing w:line="360" w:lineRule="auto"/>
        <w:ind w:firstLine="709"/>
        <w:jc w:val="both"/>
        <w:rPr>
          <w:b w:val="0"/>
          <w:bCs w:val="0"/>
        </w:rPr>
      </w:pPr>
      <w:r w:rsidRPr="00A51B1A">
        <w:rPr>
          <w:b w:val="0"/>
          <w:bCs w:val="0"/>
        </w:rPr>
        <w:t>- совершенствования пространственной - планировочной организации производственных территорий;</w:t>
      </w:r>
    </w:p>
    <w:p w:rsidR="008379CE" w:rsidRPr="00A51B1A" w:rsidRDefault="008379CE" w:rsidP="00E37BD2">
      <w:pPr>
        <w:numPr>
          <w:ilvl w:val="0"/>
          <w:numId w:val="1"/>
        </w:numPr>
        <w:tabs>
          <w:tab w:val="num" w:pos="1211"/>
        </w:tabs>
        <w:suppressAutoHyphens/>
        <w:spacing w:line="360" w:lineRule="auto"/>
        <w:ind w:left="0" w:firstLine="709"/>
        <w:jc w:val="both"/>
      </w:pPr>
      <w:r w:rsidRPr="00A51B1A">
        <w:t>повышения надежности и безопасности функционирования инженерной и транспортной инфраструктур поселка;</w:t>
      </w:r>
    </w:p>
    <w:p w:rsidR="008379CE" w:rsidRPr="00A51B1A" w:rsidRDefault="008379CE" w:rsidP="00E37BD2">
      <w:pPr>
        <w:numPr>
          <w:ilvl w:val="0"/>
          <w:numId w:val="1"/>
        </w:numPr>
        <w:tabs>
          <w:tab w:val="num" w:pos="1211"/>
        </w:tabs>
        <w:suppressAutoHyphens/>
        <w:spacing w:line="360" w:lineRule="auto"/>
        <w:ind w:left="0" w:firstLine="709"/>
        <w:jc w:val="both"/>
      </w:pPr>
      <w:r w:rsidRPr="00A51B1A">
        <w:t>обеспечения экологической безопасности среды и повышение устойчивости природного комплекса поселка;</w:t>
      </w:r>
    </w:p>
    <w:p w:rsidR="008379CE" w:rsidRPr="00A51B1A" w:rsidRDefault="008379CE" w:rsidP="00E37BD2">
      <w:pPr>
        <w:numPr>
          <w:ilvl w:val="0"/>
          <w:numId w:val="1"/>
        </w:numPr>
        <w:tabs>
          <w:tab w:val="num" w:pos="1211"/>
        </w:tabs>
        <w:suppressAutoHyphens/>
        <w:spacing w:line="360" w:lineRule="auto"/>
        <w:ind w:left="0" w:firstLine="709"/>
        <w:jc w:val="both"/>
      </w:pPr>
      <w:r w:rsidRPr="00A51B1A">
        <w:t>обеспечения координации и сбалансированности интересов всех субъектов градостроительной деятельности.</w:t>
      </w:r>
    </w:p>
    <w:p w:rsidR="008379CE" w:rsidRPr="00D400F5" w:rsidRDefault="008379CE" w:rsidP="00E37BD2">
      <w:pPr>
        <w:pStyle w:val="a3"/>
        <w:suppressAutoHyphens/>
        <w:ind w:firstLine="709"/>
        <w:rPr>
          <w:highlight w:val="lightGray"/>
        </w:rPr>
      </w:pPr>
      <w:r w:rsidRPr="00A51B1A">
        <w:rPr>
          <w:szCs w:val="28"/>
        </w:rPr>
        <w:t>При принятии проектных решений анализируются возможности использования ресурсных, территориальных, инфраструктурных, социальных потенциалов, положение поселка в системе региональных взаимоотношений, состояние его экономики и социальной сферы.</w:t>
      </w:r>
      <w:r w:rsidRPr="00A51B1A">
        <w:t xml:space="preserve"> По результатам анализа и оценки формируются модели  и варианты схем функционально-планировочной организации поселка. Определяются основные направления развития транспортной и инженерной инфраструктур. На основе выбранного варианта выполняется проект Генерального плана. </w:t>
      </w:r>
    </w:p>
    <w:p w:rsidR="008379CE" w:rsidRDefault="008379CE" w:rsidP="00E37BD2">
      <w:pPr>
        <w:pStyle w:val="a3"/>
        <w:suppressAutoHyphens/>
        <w:ind w:firstLine="709"/>
      </w:pPr>
    </w:p>
    <w:p w:rsidR="008379CE" w:rsidRDefault="008379CE" w:rsidP="00E37BD2">
      <w:pPr>
        <w:pStyle w:val="a3"/>
        <w:suppressAutoHyphens/>
        <w:ind w:firstLine="709"/>
      </w:pPr>
    </w:p>
    <w:p w:rsidR="008379CE" w:rsidRDefault="008379CE" w:rsidP="00E37BD2">
      <w:pPr>
        <w:pStyle w:val="a3"/>
        <w:suppressAutoHyphens/>
        <w:ind w:firstLine="709"/>
      </w:pPr>
    </w:p>
    <w:p w:rsidR="008379CE" w:rsidRDefault="008379CE" w:rsidP="00E37BD2">
      <w:pPr>
        <w:pStyle w:val="a3"/>
        <w:suppressAutoHyphens/>
        <w:ind w:firstLine="709"/>
      </w:pPr>
    </w:p>
    <w:p w:rsidR="008379CE" w:rsidRDefault="008379CE" w:rsidP="00E37BD2">
      <w:pPr>
        <w:pStyle w:val="a3"/>
        <w:suppressAutoHyphens/>
        <w:ind w:firstLine="709"/>
      </w:pPr>
    </w:p>
    <w:p w:rsidR="008379CE" w:rsidRDefault="008379CE" w:rsidP="00E37BD2">
      <w:pPr>
        <w:pStyle w:val="a3"/>
        <w:suppressAutoHyphens/>
        <w:ind w:firstLine="709"/>
      </w:pPr>
    </w:p>
    <w:p w:rsidR="008379CE" w:rsidRDefault="008379CE" w:rsidP="00E37BD2">
      <w:pPr>
        <w:pStyle w:val="a3"/>
        <w:suppressAutoHyphens/>
        <w:ind w:firstLine="709"/>
      </w:pPr>
    </w:p>
    <w:p w:rsidR="008379CE" w:rsidRDefault="008379CE" w:rsidP="00E37BD2">
      <w:pPr>
        <w:pStyle w:val="a3"/>
        <w:suppressAutoHyphens/>
        <w:ind w:firstLine="709"/>
      </w:pPr>
    </w:p>
    <w:p w:rsidR="008379CE" w:rsidRDefault="008379CE" w:rsidP="008379CE">
      <w:pPr>
        <w:pStyle w:val="a3"/>
        <w:suppressAutoHyphens/>
        <w:spacing w:before="120"/>
        <w:ind w:firstLine="900"/>
        <w:contextualSpacing/>
      </w:pPr>
    </w:p>
    <w:p w:rsidR="00E37BD2" w:rsidRDefault="00E37BD2" w:rsidP="008379CE">
      <w:pPr>
        <w:pStyle w:val="a3"/>
        <w:suppressAutoHyphens/>
        <w:spacing w:before="120"/>
        <w:ind w:firstLine="900"/>
        <w:contextualSpacing/>
        <w:jc w:val="center"/>
        <w:rPr>
          <w:b/>
          <w:caps/>
          <w:sz w:val="28"/>
        </w:rPr>
      </w:pPr>
    </w:p>
    <w:p w:rsidR="00E37BD2" w:rsidRDefault="00E37BD2" w:rsidP="008379CE">
      <w:pPr>
        <w:pStyle w:val="a3"/>
        <w:suppressAutoHyphens/>
        <w:spacing w:before="120"/>
        <w:ind w:firstLine="900"/>
        <w:contextualSpacing/>
        <w:jc w:val="center"/>
        <w:rPr>
          <w:b/>
          <w:caps/>
          <w:sz w:val="28"/>
        </w:rPr>
      </w:pPr>
    </w:p>
    <w:p w:rsidR="008379CE" w:rsidRPr="00E37BD2" w:rsidRDefault="00E37BD2" w:rsidP="00E37BD2">
      <w:pPr>
        <w:pStyle w:val="a3"/>
        <w:suppressAutoHyphens/>
        <w:ind w:firstLine="709"/>
        <w:jc w:val="center"/>
        <w:rPr>
          <w:b/>
          <w:caps/>
        </w:rPr>
      </w:pPr>
      <w:r>
        <w:rPr>
          <w:b/>
          <w:caps/>
        </w:rPr>
        <w:t>Общие сведения</w:t>
      </w:r>
    </w:p>
    <w:p w:rsidR="00F36EC0" w:rsidRPr="00E37BD2" w:rsidRDefault="00F36EC0" w:rsidP="00E37BD2">
      <w:pPr>
        <w:pStyle w:val="a7"/>
        <w:widowControl w:val="0"/>
        <w:ind w:left="0"/>
        <w:rPr>
          <w:color w:val="000000"/>
          <w:spacing w:val="0"/>
          <w:sz w:val="24"/>
          <w:szCs w:val="24"/>
        </w:rPr>
      </w:pPr>
      <w:r w:rsidRPr="00E37BD2">
        <w:rPr>
          <w:spacing w:val="0"/>
          <w:sz w:val="24"/>
          <w:szCs w:val="24"/>
        </w:rPr>
        <w:t xml:space="preserve">Поселок Угра является центром Угранского района (муниципальное образование </w:t>
      </w:r>
      <w:r w:rsidR="00840B57" w:rsidRPr="00E37BD2">
        <w:rPr>
          <w:spacing w:val="0"/>
          <w:sz w:val="24"/>
          <w:szCs w:val="24"/>
        </w:rPr>
        <w:t>Угранского городского поселения</w:t>
      </w:r>
      <w:r w:rsidRPr="00E37BD2">
        <w:rPr>
          <w:spacing w:val="0"/>
          <w:sz w:val="24"/>
          <w:szCs w:val="24"/>
        </w:rPr>
        <w:t>), расположенного в восточной части Смоленской области. В 232 км к юго-востоку от областного центра – г. Смоленска, на реке Угра.</w:t>
      </w:r>
      <w:r w:rsidRPr="00E37BD2">
        <w:rPr>
          <w:color w:val="000000"/>
          <w:spacing w:val="0"/>
          <w:sz w:val="24"/>
          <w:szCs w:val="24"/>
        </w:rPr>
        <w:t xml:space="preserve"> С </w:t>
      </w:r>
      <w:r w:rsidRPr="00E37BD2">
        <w:rPr>
          <w:spacing w:val="0"/>
          <w:sz w:val="24"/>
          <w:szCs w:val="24"/>
        </w:rPr>
        <w:t>2006 года</w:t>
      </w:r>
      <w:r w:rsidRPr="00E37BD2">
        <w:rPr>
          <w:color w:val="000000"/>
          <w:spacing w:val="0"/>
          <w:sz w:val="24"/>
          <w:szCs w:val="24"/>
        </w:rPr>
        <w:t xml:space="preserve"> в составе района существуют 17 поселений</w:t>
      </w:r>
      <w:r w:rsidRPr="00E37BD2">
        <w:rPr>
          <w:b/>
          <w:spacing w:val="0"/>
          <w:sz w:val="24"/>
          <w:szCs w:val="24"/>
        </w:rPr>
        <w:t>:</w:t>
      </w:r>
      <w:r w:rsidRPr="00E37BD2">
        <w:rPr>
          <w:b/>
          <w:bCs/>
          <w:spacing w:val="0"/>
          <w:sz w:val="24"/>
          <w:szCs w:val="24"/>
        </w:rPr>
        <w:t xml:space="preserve"> </w:t>
      </w:r>
      <w:r w:rsidRPr="00E37BD2">
        <w:rPr>
          <w:color w:val="000000"/>
          <w:spacing w:val="0"/>
          <w:sz w:val="24"/>
          <w:szCs w:val="24"/>
        </w:rPr>
        <w:t>Угранское городское поселение, Арнишицкое сельское поселение, Великопольевское сельское поселение, Вёшковское сельское поселение, Всходское сельское поселение, Дрожжинское сельское поселение, Желаньинское сельское поселение, Захарьевское сельское поселение, Знаменское сельское поселение, Ключиковское сельское поселение, Михалёвское сельское поселение, Мытишинское сельское поселение, Подсосонское сельское поселение, Полдневское сельское поселение, Русановское сельское поселение, Слободское сельское поселение, Холмовское сельское поселение.</w:t>
      </w:r>
    </w:p>
    <w:p w:rsidR="00F36EC0" w:rsidRPr="00E37BD2" w:rsidRDefault="00F36EC0" w:rsidP="00E37BD2">
      <w:pPr>
        <w:pStyle w:val="a7"/>
        <w:widowControl w:val="0"/>
        <w:ind w:left="0"/>
        <w:rPr>
          <w:color w:val="000000"/>
          <w:spacing w:val="0"/>
          <w:sz w:val="24"/>
          <w:szCs w:val="24"/>
        </w:rPr>
      </w:pPr>
      <w:r w:rsidRPr="00E37BD2">
        <w:rPr>
          <w:sz w:val="24"/>
          <w:szCs w:val="24"/>
        </w:rPr>
        <w:t xml:space="preserve">В состав Угранского городского поселения входят также населенные пункты: </w:t>
      </w:r>
      <w:r w:rsidR="00D80BF3" w:rsidRPr="00E37BD2">
        <w:rPr>
          <w:sz w:val="24"/>
          <w:szCs w:val="24"/>
        </w:rPr>
        <w:t xml:space="preserve">                д. Федоровское, д. Водокачка и д. Зинеевка. На момент разработки генерального плана д. Водокачка и д. Зинеевка являются нежилыми.</w:t>
      </w:r>
      <w:r w:rsidR="001811C6" w:rsidRPr="00E37BD2">
        <w:rPr>
          <w:sz w:val="24"/>
          <w:szCs w:val="24"/>
        </w:rPr>
        <w:t xml:space="preserve"> Площадь городского поселения составляет 11,7 кв. км.</w:t>
      </w:r>
    </w:p>
    <w:p w:rsidR="00F36EC0" w:rsidRPr="00E37BD2" w:rsidRDefault="00F36EC0" w:rsidP="00E37BD2">
      <w:pPr>
        <w:widowControl w:val="0"/>
        <w:autoSpaceDE w:val="0"/>
        <w:autoSpaceDN w:val="0"/>
        <w:adjustRightInd w:val="0"/>
        <w:spacing w:line="360" w:lineRule="auto"/>
        <w:ind w:firstLine="709"/>
        <w:jc w:val="both"/>
      </w:pPr>
      <w:r w:rsidRPr="00E37BD2">
        <w:t>Территория муниципального образования определена в границах, утвержденных областным законо</w:t>
      </w:r>
      <w:r w:rsidR="00D31418" w:rsidRPr="00E37BD2">
        <w:t>м от 28 декабря 2004 года №136-з «О наделении статусом муниципального района муниципального образования «Угранский район» Смоленской области, об установлении границ муниципальных образований, территории которых входят в его состав, и наделении их соответствующим статусом», Устав Угранского городского поселения Угранского района Смоленской области принят решением Совета депутатов</w:t>
      </w:r>
      <w:r w:rsidRPr="00E37BD2">
        <w:t xml:space="preserve"> </w:t>
      </w:r>
      <w:r w:rsidR="00D31418" w:rsidRPr="00E37BD2">
        <w:t xml:space="preserve">Угранского городского поселения Угранского района Смоленской области от 9.11.2005 </w:t>
      </w:r>
      <w:r w:rsidR="00A308D3" w:rsidRPr="00E37BD2">
        <w:t>№</w:t>
      </w:r>
      <w:r w:rsidR="00D31418" w:rsidRPr="00E37BD2">
        <w:t>7</w:t>
      </w:r>
      <w:r w:rsidR="00A308D3" w:rsidRPr="00E37BD2">
        <w:t>.</w:t>
      </w:r>
    </w:p>
    <w:p w:rsidR="00F36EC0" w:rsidRPr="00E37BD2" w:rsidRDefault="00F36EC0" w:rsidP="00E37BD2">
      <w:pPr>
        <w:widowControl w:val="0"/>
        <w:autoSpaceDE w:val="0"/>
        <w:autoSpaceDN w:val="0"/>
        <w:adjustRightInd w:val="0"/>
        <w:spacing w:line="360" w:lineRule="auto"/>
        <w:ind w:firstLine="709"/>
        <w:jc w:val="both"/>
      </w:pPr>
      <w:r w:rsidRPr="00E37BD2">
        <w:t>Органами местного самоуправления района являются:</w:t>
      </w:r>
    </w:p>
    <w:p w:rsidR="00F36EC0" w:rsidRPr="00E37BD2" w:rsidRDefault="00F36EC0" w:rsidP="00E37BD2">
      <w:pPr>
        <w:widowControl w:val="0"/>
        <w:numPr>
          <w:ilvl w:val="0"/>
          <w:numId w:val="2"/>
        </w:numPr>
        <w:tabs>
          <w:tab w:val="left" w:pos="900"/>
        </w:tabs>
        <w:autoSpaceDE w:val="0"/>
        <w:autoSpaceDN w:val="0"/>
        <w:adjustRightInd w:val="0"/>
        <w:spacing w:line="360" w:lineRule="auto"/>
        <w:ind w:firstLine="709"/>
        <w:jc w:val="both"/>
      </w:pPr>
      <w:r w:rsidRPr="00E37BD2">
        <w:t>Совет депутатов муниципального образования «Угранский район» – выборный орган;</w:t>
      </w:r>
    </w:p>
    <w:p w:rsidR="00F36EC0" w:rsidRPr="00E37BD2" w:rsidRDefault="00F36EC0" w:rsidP="00E37BD2">
      <w:pPr>
        <w:widowControl w:val="0"/>
        <w:numPr>
          <w:ilvl w:val="0"/>
          <w:numId w:val="2"/>
        </w:numPr>
        <w:tabs>
          <w:tab w:val="left" w:pos="900"/>
        </w:tabs>
        <w:autoSpaceDE w:val="0"/>
        <w:autoSpaceDN w:val="0"/>
        <w:adjustRightInd w:val="0"/>
        <w:spacing w:line="360" w:lineRule="auto"/>
        <w:ind w:firstLine="709"/>
        <w:jc w:val="both"/>
      </w:pPr>
      <w:r w:rsidRPr="00E37BD2">
        <w:t>Администрация муниципального образования "Угранский район" – организационно-распорядительный орган местного самоуправления.</w:t>
      </w:r>
    </w:p>
    <w:p w:rsidR="00F36EC0" w:rsidRPr="00E37BD2" w:rsidRDefault="00F36EC0" w:rsidP="00E37BD2">
      <w:pPr>
        <w:pStyle w:val="a7"/>
        <w:ind w:left="0"/>
        <w:rPr>
          <w:spacing w:val="0"/>
          <w:sz w:val="24"/>
          <w:szCs w:val="24"/>
        </w:rPr>
      </w:pPr>
      <w:r w:rsidRPr="00E37BD2">
        <w:rPr>
          <w:spacing w:val="0"/>
          <w:sz w:val="24"/>
          <w:szCs w:val="24"/>
        </w:rPr>
        <w:t>На юге и востоке граничит с Калужской областью России, в пределах Смоленской области имеет общие границы с Тёмкинским, Вяземским, Дорогобужским и Ельнинским территорильно-административными районами.</w:t>
      </w:r>
    </w:p>
    <w:p w:rsidR="00F36EC0" w:rsidRPr="00E37BD2" w:rsidRDefault="00F36EC0" w:rsidP="00E37BD2">
      <w:pPr>
        <w:widowControl w:val="0"/>
        <w:autoSpaceDE w:val="0"/>
        <w:autoSpaceDN w:val="0"/>
        <w:adjustRightInd w:val="0"/>
        <w:spacing w:line="360" w:lineRule="auto"/>
        <w:ind w:firstLine="709"/>
        <w:jc w:val="both"/>
        <w:rPr>
          <w:color w:val="415F64"/>
        </w:rPr>
      </w:pPr>
      <w:r w:rsidRPr="00E37BD2">
        <w:t>Угранский район образован в 1961 г. слиянием Всходского и Знаменского районов. В 1963 г. присоединён к Вяземскому району. Восстановлен в 1965 г. Территория района вытянута с юго-запада на северо-восток по долине р. Угры, протекающей по Угранской низине. Её средняя высота 180–200 м над уровнем моря, максимальная – 239 м. Рельеф междуречий преимущественно плоский. На фоне равнин часто встречаются крупные одиночные холмы</w:t>
      </w:r>
      <w:r w:rsidRPr="00E37BD2">
        <w:rPr>
          <w:color w:val="415F64"/>
        </w:rPr>
        <w:t>.</w:t>
      </w:r>
    </w:p>
    <w:p w:rsidR="008379CE" w:rsidRDefault="009E28D1" w:rsidP="00E37BD2">
      <w:pPr>
        <w:pStyle w:val="a3"/>
        <w:suppressAutoHyphens/>
        <w:ind w:firstLine="709"/>
        <w:jc w:val="center"/>
        <w:rPr>
          <w:rFonts w:eastAsia="Calibri"/>
          <w:b/>
          <w:sz w:val="28"/>
          <w:szCs w:val="28"/>
        </w:rPr>
      </w:pPr>
      <w:r w:rsidRPr="00E37BD2">
        <w:rPr>
          <w:b/>
          <w:caps/>
          <w:sz w:val="28"/>
          <w:szCs w:val="28"/>
        </w:rPr>
        <w:t>Анализ состояния территории</w:t>
      </w:r>
      <w:r w:rsidR="00E37BD2" w:rsidRPr="00E37BD2">
        <w:rPr>
          <w:b/>
          <w:caps/>
          <w:sz w:val="28"/>
          <w:szCs w:val="28"/>
        </w:rPr>
        <w:t xml:space="preserve">, </w:t>
      </w:r>
      <w:r w:rsidR="00E37BD2" w:rsidRPr="00E37BD2">
        <w:rPr>
          <w:rFonts w:eastAsia="Calibri"/>
          <w:b/>
          <w:sz w:val="28"/>
          <w:szCs w:val="28"/>
        </w:rPr>
        <w:t xml:space="preserve"> ПРОБЛЕМ И НАПРАВЛЕНИЙ ЕЕ КОМПЛЕКСНОГО РАЗВИТИЯ</w:t>
      </w:r>
    </w:p>
    <w:p w:rsidR="00E37BD2" w:rsidRPr="00E37BD2" w:rsidRDefault="00E37BD2" w:rsidP="00E37BD2">
      <w:pPr>
        <w:pStyle w:val="a3"/>
        <w:suppressAutoHyphens/>
        <w:ind w:firstLine="709"/>
        <w:jc w:val="center"/>
        <w:rPr>
          <w:b/>
          <w:sz w:val="28"/>
          <w:szCs w:val="28"/>
        </w:rPr>
      </w:pPr>
      <w:r>
        <w:rPr>
          <w:rFonts w:eastAsia="Calibri"/>
          <w:b/>
          <w:sz w:val="28"/>
          <w:szCs w:val="28"/>
        </w:rPr>
        <w:t>1. Природные условия</w:t>
      </w:r>
    </w:p>
    <w:p w:rsidR="009E28D1" w:rsidRPr="00840B57" w:rsidRDefault="00E37BD2" w:rsidP="00E37BD2">
      <w:pPr>
        <w:widowControl w:val="0"/>
        <w:autoSpaceDE w:val="0"/>
        <w:autoSpaceDN w:val="0"/>
        <w:adjustRightInd w:val="0"/>
        <w:spacing w:line="360" w:lineRule="auto"/>
        <w:ind w:firstLine="709"/>
        <w:jc w:val="center"/>
        <w:rPr>
          <w:b/>
          <w:bCs/>
          <w:u w:val="single"/>
        </w:rPr>
      </w:pPr>
      <w:r>
        <w:rPr>
          <w:b/>
          <w:bCs/>
          <w:u w:val="single"/>
        </w:rPr>
        <w:t>1.</w:t>
      </w:r>
      <w:r w:rsidR="00840B57" w:rsidRPr="00840B57">
        <w:rPr>
          <w:b/>
          <w:bCs/>
          <w:u w:val="single"/>
        </w:rPr>
        <w:t>1.</w:t>
      </w:r>
      <w:r w:rsidR="005503DF" w:rsidRPr="00840B57">
        <w:rPr>
          <w:b/>
          <w:bCs/>
          <w:u w:val="single"/>
        </w:rPr>
        <w:t xml:space="preserve"> </w:t>
      </w:r>
      <w:r w:rsidR="009E28D1" w:rsidRPr="00840B57">
        <w:rPr>
          <w:b/>
          <w:bCs/>
          <w:u w:val="single"/>
        </w:rPr>
        <w:t>Геологическое строение</w:t>
      </w:r>
    </w:p>
    <w:p w:rsidR="009E28D1" w:rsidRDefault="009E28D1" w:rsidP="00DC616F">
      <w:pPr>
        <w:widowControl w:val="0"/>
        <w:autoSpaceDE w:val="0"/>
        <w:autoSpaceDN w:val="0"/>
        <w:adjustRightInd w:val="0"/>
        <w:spacing w:line="360" w:lineRule="auto"/>
        <w:ind w:firstLine="709"/>
        <w:jc w:val="both"/>
      </w:pPr>
      <w:r>
        <w:t>Современный рельеф</w:t>
      </w:r>
      <w:r w:rsidRPr="007B234A">
        <w:t xml:space="preserve"> отражает длительную и сложную геологическую историю своего развития в системе формирования Русской равнины. Особый след в его формировании оставил последний для данной территории Московский ледник и его талые воды, отступивший с этих мест свыше 120 тыс. лет назад, а также геологические процессы последних десятков тысячелетий (речные и атмосферные осадки, выветривание, заболачивание и др.)</w:t>
      </w:r>
    </w:p>
    <w:p w:rsidR="002273F5" w:rsidRPr="007B234A" w:rsidRDefault="002273F5" w:rsidP="00DC616F">
      <w:pPr>
        <w:widowControl w:val="0"/>
        <w:autoSpaceDE w:val="0"/>
        <w:autoSpaceDN w:val="0"/>
        <w:adjustRightInd w:val="0"/>
        <w:spacing w:line="360" w:lineRule="auto"/>
        <w:ind w:firstLine="709"/>
        <w:jc w:val="both"/>
      </w:pPr>
      <w:r>
        <w:t>Рельеф райцентра обусловлен положением в пределах Смоленско – Московской возвышенности. Найболее высокие точки расположены в районе вокзальной площади (209-210 м); наиболее низкий – в юго-западной части поселка (202 м)</w:t>
      </w:r>
    </w:p>
    <w:p w:rsidR="009E28D1" w:rsidRPr="00840B57" w:rsidRDefault="00E37BD2" w:rsidP="00DC616F">
      <w:pPr>
        <w:widowControl w:val="0"/>
        <w:autoSpaceDE w:val="0"/>
        <w:autoSpaceDN w:val="0"/>
        <w:adjustRightInd w:val="0"/>
        <w:spacing w:line="360" w:lineRule="auto"/>
        <w:ind w:firstLine="720"/>
        <w:jc w:val="center"/>
        <w:rPr>
          <w:b/>
          <w:u w:val="single"/>
        </w:rPr>
      </w:pPr>
      <w:r>
        <w:rPr>
          <w:b/>
          <w:u w:val="single"/>
        </w:rPr>
        <w:t>1.</w:t>
      </w:r>
      <w:r w:rsidR="005503DF" w:rsidRPr="00840B57">
        <w:rPr>
          <w:b/>
          <w:u w:val="single"/>
        </w:rPr>
        <w:t xml:space="preserve">2. </w:t>
      </w:r>
      <w:r w:rsidR="003F6317" w:rsidRPr="00840B57">
        <w:rPr>
          <w:b/>
          <w:u w:val="single"/>
        </w:rPr>
        <w:t>Климат</w:t>
      </w:r>
    </w:p>
    <w:p w:rsidR="009E28D1" w:rsidRPr="00846855" w:rsidRDefault="003F6317" w:rsidP="00DC616F">
      <w:pPr>
        <w:spacing w:line="360" w:lineRule="auto"/>
        <w:ind w:firstLine="709"/>
        <w:jc w:val="both"/>
      </w:pPr>
      <w:r>
        <w:t>Климат Угранского района</w:t>
      </w:r>
      <w:r w:rsidR="009E28D1" w:rsidRPr="00846855">
        <w:t xml:space="preserve"> умеренно-континентальный с сравнительно теплым летом и умеренно холодной зимой, отличается непостоянством погодных условий: оттепели зимой, частые дожди и холода лет</w:t>
      </w:r>
      <w:r>
        <w:t>ом, поздние весенние заморозки.</w:t>
      </w:r>
    </w:p>
    <w:p w:rsidR="009E28D1" w:rsidRPr="00846855" w:rsidRDefault="009E28D1" w:rsidP="00DC616F">
      <w:pPr>
        <w:spacing w:line="360" w:lineRule="auto"/>
        <w:ind w:firstLine="709"/>
        <w:jc w:val="both"/>
      </w:pPr>
      <w:r w:rsidRPr="00846855">
        <w:t>Температурный режим района характеризуется следующими данными:</w:t>
      </w:r>
    </w:p>
    <w:p w:rsidR="009E28D1" w:rsidRPr="00846855" w:rsidRDefault="009E28D1" w:rsidP="00DC616F">
      <w:pPr>
        <w:spacing w:line="360" w:lineRule="auto"/>
        <w:ind w:firstLine="709"/>
        <w:jc w:val="center"/>
        <w:rPr>
          <w:b/>
        </w:rPr>
      </w:pPr>
      <w:r w:rsidRPr="00846855">
        <w:rPr>
          <w:b/>
        </w:rPr>
        <w:t>Средняя месячная и годовая температура воздуха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6"/>
        <w:gridCol w:w="736"/>
        <w:gridCol w:w="736"/>
        <w:gridCol w:w="736"/>
        <w:gridCol w:w="736"/>
        <w:gridCol w:w="736"/>
        <w:gridCol w:w="736"/>
        <w:gridCol w:w="736"/>
        <w:gridCol w:w="736"/>
        <w:gridCol w:w="736"/>
        <w:gridCol w:w="737"/>
        <w:gridCol w:w="737"/>
        <w:gridCol w:w="737"/>
      </w:tblGrid>
      <w:tr w:rsidR="009E28D1" w:rsidRPr="00846855" w:rsidTr="0053723A">
        <w:tc>
          <w:tcPr>
            <w:tcW w:w="736" w:type="dxa"/>
          </w:tcPr>
          <w:p w:rsidR="009E28D1" w:rsidRPr="003F6317" w:rsidRDefault="009E28D1" w:rsidP="00DC616F">
            <w:pPr>
              <w:jc w:val="center"/>
              <w:rPr>
                <w:b/>
              </w:rPr>
            </w:pPr>
            <w:r w:rsidRPr="00846855">
              <w:rPr>
                <w:b/>
                <w:lang w:val="en-US"/>
              </w:rPr>
              <w:t>I</w:t>
            </w:r>
          </w:p>
        </w:tc>
        <w:tc>
          <w:tcPr>
            <w:tcW w:w="736" w:type="dxa"/>
          </w:tcPr>
          <w:p w:rsidR="009E28D1" w:rsidRPr="00846855" w:rsidRDefault="009E28D1" w:rsidP="00DC616F">
            <w:pPr>
              <w:jc w:val="center"/>
              <w:rPr>
                <w:b/>
                <w:lang w:val="en-US"/>
              </w:rPr>
            </w:pPr>
            <w:r w:rsidRPr="00846855">
              <w:rPr>
                <w:b/>
                <w:lang w:val="en-US"/>
              </w:rPr>
              <w:t>II</w:t>
            </w:r>
          </w:p>
        </w:tc>
        <w:tc>
          <w:tcPr>
            <w:tcW w:w="736" w:type="dxa"/>
          </w:tcPr>
          <w:p w:rsidR="009E28D1" w:rsidRPr="00846855" w:rsidRDefault="009E28D1" w:rsidP="00DC616F">
            <w:pPr>
              <w:jc w:val="center"/>
              <w:rPr>
                <w:b/>
                <w:lang w:val="en-US"/>
              </w:rPr>
            </w:pPr>
            <w:r w:rsidRPr="00846855">
              <w:rPr>
                <w:b/>
                <w:lang w:val="en-US"/>
              </w:rPr>
              <w:t>III</w:t>
            </w:r>
          </w:p>
        </w:tc>
        <w:tc>
          <w:tcPr>
            <w:tcW w:w="736" w:type="dxa"/>
          </w:tcPr>
          <w:p w:rsidR="009E28D1" w:rsidRPr="00846855" w:rsidRDefault="009E28D1" w:rsidP="00DC616F">
            <w:pPr>
              <w:jc w:val="center"/>
              <w:rPr>
                <w:b/>
                <w:lang w:val="en-US"/>
              </w:rPr>
            </w:pPr>
            <w:r w:rsidRPr="00846855">
              <w:rPr>
                <w:b/>
                <w:lang w:val="en-US"/>
              </w:rPr>
              <w:t>IV</w:t>
            </w:r>
          </w:p>
        </w:tc>
        <w:tc>
          <w:tcPr>
            <w:tcW w:w="736" w:type="dxa"/>
          </w:tcPr>
          <w:p w:rsidR="009E28D1" w:rsidRPr="00846855" w:rsidRDefault="009E28D1" w:rsidP="00DC616F">
            <w:pPr>
              <w:jc w:val="center"/>
              <w:rPr>
                <w:b/>
                <w:lang w:val="en-US"/>
              </w:rPr>
            </w:pPr>
            <w:r w:rsidRPr="00846855">
              <w:rPr>
                <w:b/>
                <w:lang w:val="en-US"/>
              </w:rPr>
              <w:t>V</w:t>
            </w:r>
          </w:p>
        </w:tc>
        <w:tc>
          <w:tcPr>
            <w:tcW w:w="736" w:type="dxa"/>
          </w:tcPr>
          <w:p w:rsidR="009E28D1" w:rsidRPr="00846855" w:rsidRDefault="009E28D1" w:rsidP="00DC616F">
            <w:pPr>
              <w:jc w:val="center"/>
              <w:rPr>
                <w:b/>
                <w:lang w:val="en-US"/>
              </w:rPr>
            </w:pPr>
            <w:r w:rsidRPr="00846855">
              <w:rPr>
                <w:b/>
                <w:lang w:val="en-US"/>
              </w:rPr>
              <w:t>VI</w:t>
            </w:r>
          </w:p>
        </w:tc>
        <w:tc>
          <w:tcPr>
            <w:tcW w:w="736" w:type="dxa"/>
          </w:tcPr>
          <w:p w:rsidR="009E28D1" w:rsidRPr="00846855" w:rsidRDefault="009E28D1" w:rsidP="00DC616F">
            <w:pPr>
              <w:jc w:val="center"/>
              <w:rPr>
                <w:b/>
                <w:lang w:val="en-US"/>
              </w:rPr>
            </w:pPr>
            <w:r w:rsidRPr="00846855">
              <w:rPr>
                <w:b/>
                <w:lang w:val="en-US"/>
              </w:rPr>
              <w:t>VII</w:t>
            </w:r>
          </w:p>
        </w:tc>
        <w:tc>
          <w:tcPr>
            <w:tcW w:w="736" w:type="dxa"/>
          </w:tcPr>
          <w:p w:rsidR="009E28D1" w:rsidRPr="00846855" w:rsidRDefault="009E28D1" w:rsidP="00DC616F">
            <w:pPr>
              <w:jc w:val="center"/>
              <w:rPr>
                <w:b/>
                <w:lang w:val="en-US"/>
              </w:rPr>
            </w:pPr>
            <w:r w:rsidRPr="00846855">
              <w:rPr>
                <w:b/>
                <w:lang w:val="en-US"/>
              </w:rPr>
              <w:t>VIII</w:t>
            </w:r>
          </w:p>
        </w:tc>
        <w:tc>
          <w:tcPr>
            <w:tcW w:w="736" w:type="dxa"/>
          </w:tcPr>
          <w:p w:rsidR="009E28D1" w:rsidRPr="00846855" w:rsidRDefault="009E28D1" w:rsidP="00DC616F">
            <w:pPr>
              <w:jc w:val="center"/>
              <w:rPr>
                <w:b/>
                <w:lang w:val="en-US"/>
              </w:rPr>
            </w:pPr>
            <w:r w:rsidRPr="00846855">
              <w:rPr>
                <w:b/>
                <w:lang w:val="en-US"/>
              </w:rPr>
              <w:t>IX</w:t>
            </w:r>
          </w:p>
        </w:tc>
        <w:tc>
          <w:tcPr>
            <w:tcW w:w="736" w:type="dxa"/>
          </w:tcPr>
          <w:p w:rsidR="009E28D1" w:rsidRPr="00846855" w:rsidRDefault="009E28D1" w:rsidP="00DC616F">
            <w:pPr>
              <w:jc w:val="center"/>
              <w:rPr>
                <w:b/>
                <w:lang w:val="en-US"/>
              </w:rPr>
            </w:pPr>
            <w:r w:rsidRPr="00846855">
              <w:rPr>
                <w:b/>
                <w:lang w:val="en-US"/>
              </w:rPr>
              <w:t>X</w:t>
            </w:r>
          </w:p>
        </w:tc>
        <w:tc>
          <w:tcPr>
            <w:tcW w:w="737" w:type="dxa"/>
          </w:tcPr>
          <w:p w:rsidR="009E28D1" w:rsidRPr="00846855" w:rsidRDefault="009E28D1" w:rsidP="00DC616F">
            <w:pPr>
              <w:jc w:val="center"/>
              <w:rPr>
                <w:b/>
                <w:lang w:val="en-US"/>
              </w:rPr>
            </w:pPr>
            <w:r w:rsidRPr="00846855">
              <w:rPr>
                <w:b/>
                <w:lang w:val="en-US"/>
              </w:rPr>
              <w:t>XI</w:t>
            </w:r>
          </w:p>
        </w:tc>
        <w:tc>
          <w:tcPr>
            <w:tcW w:w="737" w:type="dxa"/>
          </w:tcPr>
          <w:p w:rsidR="009E28D1" w:rsidRPr="00846855" w:rsidRDefault="009E28D1" w:rsidP="00DC616F">
            <w:pPr>
              <w:jc w:val="center"/>
              <w:rPr>
                <w:b/>
                <w:lang w:val="en-US"/>
              </w:rPr>
            </w:pPr>
            <w:r w:rsidRPr="00846855">
              <w:rPr>
                <w:b/>
                <w:lang w:val="en-US"/>
              </w:rPr>
              <w:t>XII</w:t>
            </w:r>
          </w:p>
        </w:tc>
        <w:tc>
          <w:tcPr>
            <w:tcW w:w="737" w:type="dxa"/>
          </w:tcPr>
          <w:p w:rsidR="009E28D1" w:rsidRPr="00846855" w:rsidRDefault="009E28D1" w:rsidP="00DC616F">
            <w:pPr>
              <w:jc w:val="center"/>
              <w:rPr>
                <w:b/>
              </w:rPr>
            </w:pPr>
            <w:r w:rsidRPr="00846855">
              <w:rPr>
                <w:b/>
              </w:rPr>
              <w:t>за год</w:t>
            </w:r>
          </w:p>
        </w:tc>
      </w:tr>
      <w:tr w:rsidR="009E28D1" w:rsidRPr="00846855" w:rsidTr="0053723A">
        <w:tc>
          <w:tcPr>
            <w:tcW w:w="736" w:type="dxa"/>
          </w:tcPr>
          <w:p w:rsidR="009E28D1" w:rsidRPr="00846855" w:rsidRDefault="009E28D1" w:rsidP="00DC616F">
            <w:pPr>
              <w:jc w:val="center"/>
            </w:pPr>
            <w:r w:rsidRPr="00846855">
              <w:t>-9,5</w:t>
            </w:r>
          </w:p>
        </w:tc>
        <w:tc>
          <w:tcPr>
            <w:tcW w:w="736" w:type="dxa"/>
          </w:tcPr>
          <w:p w:rsidR="009E28D1" w:rsidRPr="00846855" w:rsidRDefault="009E28D1" w:rsidP="00DC616F">
            <w:pPr>
              <w:jc w:val="center"/>
            </w:pPr>
            <w:r w:rsidRPr="00846855">
              <w:t>-8,9</w:t>
            </w:r>
          </w:p>
        </w:tc>
        <w:tc>
          <w:tcPr>
            <w:tcW w:w="736" w:type="dxa"/>
          </w:tcPr>
          <w:p w:rsidR="009E28D1" w:rsidRPr="00846855" w:rsidRDefault="009E28D1" w:rsidP="00DC616F">
            <w:pPr>
              <w:jc w:val="center"/>
            </w:pPr>
            <w:r w:rsidRPr="00846855">
              <w:t>-4,3</w:t>
            </w:r>
          </w:p>
        </w:tc>
        <w:tc>
          <w:tcPr>
            <w:tcW w:w="736" w:type="dxa"/>
          </w:tcPr>
          <w:p w:rsidR="009E28D1" w:rsidRPr="00846855" w:rsidRDefault="009E28D1" w:rsidP="00DC616F">
            <w:pPr>
              <w:jc w:val="center"/>
            </w:pPr>
            <w:r w:rsidRPr="00846855">
              <w:t>3,9</w:t>
            </w:r>
          </w:p>
        </w:tc>
        <w:tc>
          <w:tcPr>
            <w:tcW w:w="736" w:type="dxa"/>
          </w:tcPr>
          <w:p w:rsidR="009E28D1" w:rsidRPr="00846855" w:rsidRDefault="009E28D1" w:rsidP="00DC616F">
            <w:pPr>
              <w:jc w:val="center"/>
            </w:pPr>
            <w:r w:rsidRPr="00846855">
              <w:t>11,9</w:t>
            </w:r>
          </w:p>
        </w:tc>
        <w:tc>
          <w:tcPr>
            <w:tcW w:w="736" w:type="dxa"/>
          </w:tcPr>
          <w:p w:rsidR="009E28D1" w:rsidRPr="00846855" w:rsidRDefault="009E28D1" w:rsidP="00DC616F">
            <w:pPr>
              <w:jc w:val="center"/>
            </w:pPr>
            <w:r w:rsidRPr="00846855">
              <w:t>15,4</w:t>
            </w:r>
          </w:p>
        </w:tc>
        <w:tc>
          <w:tcPr>
            <w:tcW w:w="736" w:type="dxa"/>
          </w:tcPr>
          <w:p w:rsidR="009E28D1" w:rsidRPr="00846855" w:rsidRDefault="009E28D1" w:rsidP="00DC616F">
            <w:pPr>
              <w:jc w:val="center"/>
            </w:pPr>
            <w:r w:rsidRPr="00846855">
              <w:t>17,6</w:t>
            </w:r>
          </w:p>
        </w:tc>
        <w:tc>
          <w:tcPr>
            <w:tcW w:w="736" w:type="dxa"/>
          </w:tcPr>
          <w:p w:rsidR="009E28D1" w:rsidRPr="00846855" w:rsidRDefault="009E28D1" w:rsidP="00DC616F">
            <w:pPr>
              <w:jc w:val="center"/>
            </w:pPr>
            <w:r w:rsidRPr="00846855">
              <w:t>15,8</w:t>
            </w:r>
          </w:p>
        </w:tc>
        <w:tc>
          <w:tcPr>
            <w:tcW w:w="736" w:type="dxa"/>
          </w:tcPr>
          <w:p w:rsidR="009E28D1" w:rsidRPr="00846855" w:rsidRDefault="009E28D1" w:rsidP="00DC616F">
            <w:pPr>
              <w:jc w:val="center"/>
            </w:pPr>
            <w:r w:rsidRPr="00846855">
              <w:t>10,5</w:t>
            </w:r>
          </w:p>
        </w:tc>
        <w:tc>
          <w:tcPr>
            <w:tcW w:w="736" w:type="dxa"/>
          </w:tcPr>
          <w:p w:rsidR="009E28D1" w:rsidRPr="00846855" w:rsidRDefault="009E28D1" w:rsidP="00DC616F">
            <w:pPr>
              <w:jc w:val="center"/>
            </w:pPr>
            <w:r w:rsidRPr="00846855">
              <w:t>4,4</w:t>
            </w:r>
          </w:p>
        </w:tc>
        <w:tc>
          <w:tcPr>
            <w:tcW w:w="737" w:type="dxa"/>
          </w:tcPr>
          <w:p w:rsidR="009E28D1" w:rsidRPr="00846855" w:rsidRDefault="009E28D1" w:rsidP="00DC616F">
            <w:pPr>
              <w:jc w:val="center"/>
            </w:pPr>
            <w:r w:rsidRPr="00846855">
              <w:t>-2,0</w:t>
            </w:r>
          </w:p>
        </w:tc>
        <w:tc>
          <w:tcPr>
            <w:tcW w:w="737" w:type="dxa"/>
          </w:tcPr>
          <w:p w:rsidR="009E28D1" w:rsidRPr="00846855" w:rsidRDefault="009E28D1" w:rsidP="00DC616F">
            <w:pPr>
              <w:jc w:val="center"/>
            </w:pPr>
            <w:r w:rsidRPr="00846855">
              <w:t>-7,9</w:t>
            </w:r>
          </w:p>
        </w:tc>
        <w:tc>
          <w:tcPr>
            <w:tcW w:w="737" w:type="dxa"/>
          </w:tcPr>
          <w:p w:rsidR="009E28D1" w:rsidRPr="00846855" w:rsidRDefault="009E28D1" w:rsidP="00DC616F">
            <w:pPr>
              <w:jc w:val="center"/>
            </w:pPr>
            <w:r w:rsidRPr="00846855">
              <w:t>3,9</w:t>
            </w:r>
          </w:p>
        </w:tc>
      </w:tr>
    </w:tbl>
    <w:p w:rsidR="003F6317" w:rsidRDefault="003F6317" w:rsidP="00DC616F">
      <w:pPr>
        <w:spacing w:line="360" w:lineRule="auto"/>
        <w:ind w:firstLine="709"/>
        <w:jc w:val="both"/>
      </w:pPr>
    </w:p>
    <w:p w:rsidR="009E28D1" w:rsidRPr="00846855" w:rsidRDefault="009E28D1" w:rsidP="00DC616F">
      <w:pPr>
        <w:spacing w:line="360" w:lineRule="auto"/>
        <w:ind w:firstLine="709"/>
        <w:jc w:val="both"/>
      </w:pPr>
      <w:r w:rsidRPr="00846855">
        <w:t>Продолжительность безморозного периода 140-135 дней.</w:t>
      </w:r>
    </w:p>
    <w:p w:rsidR="009E28D1" w:rsidRPr="00846855" w:rsidRDefault="009E28D1" w:rsidP="00DC616F">
      <w:pPr>
        <w:spacing w:line="360" w:lineRule="auto"/>
        <w:ind w:firstLine="709"/>
        <w:jc w:val="both"/>
      </w:pPr>
      <w:r w:rsidRPr="00846855">
        <w:t>Средняя дата последних весенних заморозков – 10.05, первых осенних – 25.09.</w:t>
      </w:r>
    </w:p>
    <w:p w:rsidR="009E28D1" w:rsidRPr="00846855" w:rsidRDefault="009E28D1" w:rsidP="00DC616F">
      <w:pPr>
        <w:spacing w:line="360" w:lineRule="auto"/>
        <w:ind w:firstLine="709"/>
        <w:jc w:val="both"/>
      </w:pPr>
      <w:r w:rsidRPr="00846855">
        <w:t>Среднее годовое количество атмосферных осадков около 600мм. Распределение осадков по месяцам неравномерно, мм: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6"/>
        <w:gridCol w:w="736"/>
        <w:gridCol w:w="736"/>
        <w:gridCol w:w="736"/>
        <w:gridCol w:w="736"/>
        <w:gridCol w:w="736"/>
        <w:gridCol w:w="736"/>
        <w:gridCol w:w="736"/>
        <w:gridCol w:w="736"/>
        <w:gridCol w:w="736"/>
        <w:gridCol w:w="737"/>
        <w:gridCol w:w="737"/>
        <w:gridCol w:w="737"/>
      </w:tblGrid>
      <w:tr w:rsidR="009E28D1" w:rsidRPr="00846855" w:rsidTr="0053723A">
        <w:tc>
          <w:tcPr>
            <w:tcW w:w="736" w:type="dxa"/>
          </w:tcPr>
          <w:p w:rsidR="009E28D1" w:rsidRPr="00846855" w:rsidRDefault="009E28D1" w:rsidP="00DC616F">
            <w:pPr>
              <w:contextualSpacing/>
              <w:jc w:val="center"/>
              <w:rPr>
                <w:b/>
                <w:lang w:val="en-US"/>
              </w:rPr>
            </w:pPr>
            <w:r w:rsidRPr="00846855">
              <w:rPr>
                <w:b/>
                <w:lang w:val="en-US"/>
              </w:rPr>
              <w:t>I</w:t>
            </w:r>
          </w:p>
        </w:tc>
        <w:tc>
          <w:tcPr>
            <w:tcW w:w="736" w:type="dxa"/>
          </w:tcPr>
          <w:p w:rsidR="009E28D1" w:rsidRPr="00846855" w:rsidRDefault="009E28D1" w:rsidP="00DC616F">
            <w:pPr>
              <w:contextualSpacing/>
              <w:jc w:val="center"/>
              <w:rPr>
                <w:b/>
                <w:lang w:val="en-US"/>
              </w:rPr>
            </w:pPr>
            <w:r w:rsidRPr="00846855">
              <w:rPr>
                <w:b/>
                <w:lang w:val="en-US"/>
              </w:rPr>
              <w:t>II</w:t>
            </w:r>
          </w:p>
        </w:tc>
        <w:tc>
          <w:tcPr>
            <w:tcW w:w="736" w:type="dxa"/>
          </w:tcPr>
          <w:p w:rsidR="009E28D1" w:rsidRPr="00846855" w:rsidRDefault="009E28D1" w:rsidP="00DC616F">
            <w:pPr>
              <w:contextualSpacing/>
              <w:jc w:val="center"/>
              <w:rPr>
                <w:b/>
                <w:lang w:val="en-US"/>
              </w:rPr>
            </w:pPr>
            <w:r w:rsidRPr="00846855">
              <w:rPr>
                <w:b/>
                <w:lang w:val="en-US"/>
              </w:rPr>
              <w:t>III</w:t>
            </w:r>
          </w:p>
        </w:tc>
        <w:tc>
          <w:tcPr>
            <w:tcW w:w="736" w:type="dxa"/>
          </w:tcPr>
          <w:p w:rsidR="009E28D1" w:rsidRPr="00846855" w:rsidRDefault="009E28D1" w:rsidP="00DC616F">
            <w:pPr>
              <w:contextualSpacing/>
              <w:jc w:val="center"/>
              <w:rPr>
                <w:b/>
                <w:lang w:val="en-US"/>
              </w:rPr>
            </w:pPr>
            <w:r w:rsidRPr="00846855">
              <w:rPr>
                <w:b/>
                <w:lang w:val="en-US"/>
              </w:rPr>
              <w:t>IV</w:t>
            </w:r>
          </w:p>
        </w:tc>
        <w:tc>
          <w:tcPr>
            <w:tcW w:w="736" w:type="dxa"/>
          </w:tcPr>
          <w:p w:rsidR="009E28D1" w:rsidRPr="00846855" w:rsidRDefault="009E28D1" w:rsidP="00DC616F">
            <w:pPr>
              <w:contextualSpacing/>
              <w:jc w:val="center"/>
              <w:rPr>
                <w:b/>
                <w:lang w:val="en-US"/>
              </w:rPr>
            </w:pPr>
            <w:r w:rsidRPr="00846855">
              <w:rPr>
                <w:b/>
                <w:lang w:val="en-US"/>
              </w:rPr>
              <w:t>V</w:t>
            </w:r>
          </w:p>
        </w:tc>
        <w:tc>
          <w:tcPr>
            <w:tcW w:w="736" w:type="dxa"/>
          </w:tcPr>
          <w:p w:rsidR="009E28D1" w:rsidRPr="00846855" w:rsidRDefault="009E28D1" w:rsidP="00DC616F">
            <w:pPr>
              <w:contextualSpacing/>
              <w:jc w:val="center"/>
              <w:rPr>
                <w:b/>
                <w:lang w:val="en-US"/>
              </w:rPr>
            </w:pPr>
            <w:r w:rsidRPr="00846855">
              <w:rPr>
                <w:b/>
                <w:lang w:val="en-US"/>
              </w:rPr>
              <w:t>VI</w:t>
            </w:r>
          </w:p>
        </w:tc>
        <w:tc>
          <w:tcPr>
            <w:tcW w:w="736" w:type="dxa"/>
          </w:tcPr>
          <w:p w:rsidR="009E28D1" w:rsidRPr="00846855" w:rsidRDefault="009E28D1" w:rsidP="00DC616F">
            <w:pPr>
              <w:contextualSpacing/>
              <w:jc w:val="center"/>
              <w:rPr>
                <w:b/>
                <w:lang w:val="en-US"/>
              </w:rPr>
            </w:pPr>
            <w:r w:rsidRPr="00846855">
              <w:rPr>
                <w:b/>
                <w:lang w:val="en-US"/>
              </w:rPr>
              <w:t>VII</w:t>
            </w:r>
          </w:p>
        </w:tc>
        <w:tc>
          <w:tcPr>
            <w:tcW w:w="736" w:type="dxa"/>
          </w:tcPr>
          <w:p w:rsidR="009E28D1" w:rsidRPr="00846855" w:rsidRDefault="009E28D1" w:rsidP="00DC616F">
            <w:pPr>
              <w:contextualSpacing/>
              <w:jc w:val="center"/>
              <w:rPr>
                <w:b/>
                <w:lang w:val="en-US"/>
              </w:rPr>
            </w:pPr>
            <w:r w:rsidRPr="00846855">
              <w:rPr>
                <w:b/>
                <w:lang w:val="en-US"/>
              </w:rPr>
              <w:t>VIII</w:t>
            </w:r>
          </w:p>
        </w:tc>
        <w:tc>
          <w:tcPr>
            <w:tcW w:w="736" w:type="dxa"/>
          </w:tcPr>
          <w:p w:rsidR="009E28D1" w:rsidRPr="00846855" w:rsidRDefault="009E28D1" w:rsidP="00DC616F">
            <w:pPr>
              <w:contextualSpacing/>
              <w:jc w:val="center"/>
              <w:rPr>
                <w:b/>
                <w:lang w:val="en-US"/>
              </w:rPr>
            </w:pPr>
            <w:r w:rsidRPr="00846855">
              <w:rPr>
                <w:b/>
                <w:lang w:val="en-US"/>
              </w:rPr>
              <w:t>IX</w:t>
            </w:r>
          </w:p>
        </w:tc>
        <w:tc>
          <w:tcPr>
            <w:tcW w:w="736" w:type="dxa"/>
          </w:tcPr>
          <w:p w:rsidR="009E28D1" w:rsidRPr="00846855" w:rsidRDefault="009E28D1" w:rsidP="00DC616F">
            <w:pPr>
              <w:contextualSpacing/>
              <w:jc w:val="center"/>
              <w:rPr>
                <w:b/>
                <w:lang w:val="en-US"/>
              </w:rPr>
            </w:pPr>
            <w:r w:rsidRPr="00846855">
              <w:rPr>
                <w:b/>
                <w:lang w:val="en-US"/>
              </w:rPr>
              <w:t>X</w:t>
            </w:r>
          </w:p>
        </w:tc>
        <w:tc>
          <w:tcPr>
            <w:tcW w:w="737" w:type="dxa"/>
          </w:tcPr>
          <w:p w:rsidR="009E28D1" w:rsidRPr="00846855" w:rsidRDefault="009E28D1" w:rsidP="00DC616F">
            <w:pPr>
              <w:contextualSpacing/>
              <w:jc w:val="center"/>
              <w:rPr>
                <w:b/>
                <w:lang w:val="en-US"/>
              </w:rPr>
            </w:pPr>
            <w:r w:rsidRPr="00846855">
              <w:rPr>
                <w:b/>
                <w:lang w:val="en-US"/>
              </w:rPr>
              <w:t>XI</w:t>
            </w:r>
          </w:p>
        </w:tc>
        <w:tc>
          <w:tcPr>
            <w:tcW w:w="737" w:type="dxa"/>
          </w:tcPr>
          <w:p w:rsidR="009E28D1" w:rsidRPr="00846855" w:rsidRDefault="009E28D1" w:rsidP="00DC616F">
            <w:pPr>
              <w:contextualSpacing/>
              <w:jc w:val="center"/>
              <w:rPr>
                <w:b/>
                <w:lang w:val="en-US"/>
              </w:rPr>
            </w:pPr>
            <w:r w:rsidRPr="00846855">
              <w:rPr>
                <w:b/>
                <w:lang w:val="en-US"/>
              </w:rPr>
              <w:t>XII</w:t>
            </w:r>
          </w:p>
        </w:tc>
        <w:tc>
          <w:tcPr>
            <w:tcW w:w="737" w:type="dxa"/>
          </w:tcPr>
          <w:p w:rsidR="009E28D1" w:rsidRPr="00846855" w:rsidRDefault="009E28D1" w:rsidP="00DC616F">
            <w:pPr>
              <w:contextualSpacing/>
              <w:jc w:val="center"/>
              <w:rPr>
                <w:b/>
              </w:rPr>
            </w:pPr>
            <w:r w:rsidRPr="00846855">
              <w:rPr>
                <w:b/>
              </w:rPr>
              <w:t>за год</w:t>
            </w:r>
          </w:p>
        </w:tc>
      </w:tr>
      <w:tr w:rsidR="009E28D1" w:rsidRPr="00846855" w:rsidTr="0053723A">
        <w:tc>
          <w:tcPr>
            <w:tcW w:w="736" w:type="dxa"/>
          </w:tcPr>
          <w:p w:rsidR="009E28D1" w:rsidRPr="00846855" w:rsidRDefault="009E28D1" w:rsidP="00DC616F">
            <w:pPr>
              <w:contextualSpacing/>
              <w:jc w:val="center"/>
            </w:pPr>
            <w:r w:rsidRPr="00846855">
              <w:t>30</w:t>
            </w:r>
          </w:p>
        </w:tc>
        <w:tc>
          <w:tcPr>
            <w:tcW w:w="736" w:type="dxa"/>
          </w:tcPr>
          <w:p w:rsidR="009E28D1" w:rsidRPr="00846855" w:rsidRDefault="009E28D1" w:rsidP="00DC616F">
            <w:pPr>
              <w:contextualSpacing/>
              <w:jc w:val="center"/>
            </w:pPr>
            <w:r w:rsidRPr="00846855">
              <w:t>28</w:t>
            </w:r>
          </w:p>
        </w:tc>
        <w:tc>
          <w:tcPr>
            <w:tcW w:w="736" w:type="dxa"/>
          </w:tcPr>
          <w:p w:rsidR="009E28D1" w:rsidRPr="00846855" w:rsidRDefault="009E28D1" w:rsidP="00DC616F">
            <w:pPr>
              <w:contextualSpacing/>
              <w:jc w:val="center"/>
            </w:pPr>
            <w:r w:rsidRPr="00846855">
              <w:t>30</w:t>
            </w:r>
          </w:p>
        </w:tc>
        <w:tc>
          <w:tcPr>
            <w:tcW w:w="736" w:type="dxa"/>
          </w:tcPr>
          <w:p w:rsidR="009E28D1" w:rsidRPr="00846855" w:rsidRDefault="009E28D1" w:rsidP="00DC616F">
            <w:pPr>
              <w:contextualSpacing/>
              <w:jc w:val="center"/>
            </w:pPr>
            <w:r w:rsidRPr="00846855">
              <w:t>35</w:t>
            </w:r>
          </w:p>
        </w:tc>
        <w:tc>
          <w:tcPr>
            <w:tcW w:w="736" w:type="dxa"/>
          </w:tcPr>
          <w:p w:rsidR="009E28D1" w:rsidRPr="00846855" w:rsidRDefault="009E28D1" w:rsidP="00DC616F">
            <w:pPr>
              <w:contextualSpacing/>
              <w:jc w:val="center"/>
            </w:pPr>
            <w:r w:rsidRPr="00846855">
              <w:t>76</w:t>
            </w:r>
          </w:p>
        </w:tc>
        <w:tc>
          <w:tcPr>
            <w:tcW w:w="736" w:type="dxa"/>
          </w:tcPr>
          <w:p w:rsidR="009E28D1" w:rsidRPr="00846855" w:rsidRDefault="009E28D1" w:rsidP="00DC616F">
            <w:pPr>
              <w:contextualSpacing/>
              <w:jc w:val="center"/>
            </w:pPr>
            <w:r w:rsidRPr="00846855">
              <w:t>74</w:t>
            </w:r>
          </w:p>
        </w:tc>
        <w:tc>
          <w:tcPr>
            <w:tcW w:w="736" w:type="dxa"/>
          </w:tcPr>
          <w:p w:rsidR="009E28D1" w:rsidRPr="00846855" w:rsidRDefault="009E28D1" w:rsidP="00DC616F">
            <w:pPr>
              <w:contextualSpacing/>
              <w:jc w:val="center"/>
            </w:pPr>
            <w:r w:rsidRPr="00846855">
              <w:t>94</w:t>
            </w:r>
          </w:p>
        </w:tc>
        <w:tc>
          <w:tcPr>
            <w:tcW w:w="736" w:type="dxa"/>
          </w:tcPr>
          <w:p w:rsidR="009E28D1" w:rsidRPr="00846855" w:rsidRDefault="009E28D1" w:rsidP="00DC616F">
            <w:pPr>
              <w:contextualSpacing/>
              <w:jc w:val="center"/>
            </w:pPr>
            <w:r w:rsidRPr="00846855">
              <w:t>77</w:t>
            </w:r>
          </w:p>
        </w:tc>
        <w:tc>
          <w:tcPr>
            <w:tcW w:w="736" w:type="dxa"/>
          </w:tcPr>
          <w:p w:rsidR="009E28D1" w:rsidRPr="00846855" w:rsidRDefault="009E28D1" w:rsidP="00DC616F">
            <w:pPr>
              <w:contextualSpacing/>
              <w:jc w:val="center"/>
            </w:pPr>
            <w:r w:rsidRPr="00846855">
              <w:t>55</w:t>
            </w:r>
          </w:p>
        </w:tc>
        <w:tc>
          <w:tcPr>
            <w:tcW w:w="736" w:type="dxa"/>
          </w:tcPr>
          <w:p w:rsidR="009E28D1" w:rsidRPr="00846855" w:rsidRDefault="009E28D1" w:rsidP="00DC616F">
            <w:pPr>
              <w:contextualSpacing/>
              <w:jc w:val="center"/>
            </w:pPr>
            <w:r w:rsidRPr="00846855">
              <w:t>57</w:t>
            </w:r>
          </w:p>
        </w:tc>
        <w:tc>
          <w:tcPr>
            <w:tcW w:w="737" w:type="dxa"/>
          </w:tcPr>
          <w:p w:rsidR="009E28D1" w:rsidRPr="00846855" w:rsidRDefault="009E28D1" w:rsidP="00DC616F">
            <w:pPr>
              <w:contextualSpacing/>
              <w:jc w:val="center"/>
            </w:pPr>
            <w:r w:rsidRPr="00846855">
              <w:t>40</w:t>
            </w:r>
          </w:p>
        </w:tc>
        <w:tc>
          <w:tcPr>
            <w:tcW w:w="737" w:type="dxa"/>
          </w:tcPr>
          <w:p w:rsidR="009E28D1" w:rsidRPr="00846855" w:rsidRDefault="009E28D1" w:rsidP="00DC616F">
            <w:pPr>
              <w:contextualSpacing/>
              <w:jc w:val="center"/>
            </w:pPr>
            <w:r w:rsidRPr="00846855">
              <w:t>32</w:t>
            </w:r>
          </w:p>
        </w:tc>
        <w:tc>
          <w:tcPr>
            <w:tcW w:w="737" w:type="dxa"/>
          </w:tcPr>
          <w:p w:rsidR="009E28D1" w:rsidRPr="00846855" w:rsidRDefault="009E28D1" w:rsidP="00DC616F">
            <w:pPr>
              <w:contextualSpacing/>
              <w:jc w:val="center"/>
            </w:pPr>
            <w:r w:rsidRPr="00846855">
              <w:t>597</w:t>
            </w:r>
          </w:p>
        </w:tc>
      </w:tr>
    </w:tbl>
    <w:p w:rsidR="009E28D1" w:rsidRPr="00846855" w:rsidRDefault="009E28D1" w:rsidP="00DC616F">
      <w:pPr>
        <w:spacing w:line="360" w:lineRule="auto"/>
        <w:ind w:firstLine="709"/>
        <w:jc w:val="both"/>
      </w:pPr>
    </w:p>
    <w:p w:rsidR="00A308D3" w:rsidRDefault="001811C6" w:rsidP="00DC616F">
      <w:pPr>
        <w:spacing w:line="360" w:lineRule="auto"/>
        <w:ind w:firstLine="709"/>
        <w:jc w:val="both"/>
      </w:pPr>
      <w:r>
        <w:t>Наиболее богаты</w:t>
      </w:r>
      <w:r w:rsidR="009E28D1" w:rsidRPr="00846855">
        <w:t xml:space="preserve"> осадками летние месяцы. Максимум осадков приходится на июль /94мм/, минимум - на февраль /28мм/.</w:t>
      </w:r>
    </w:p>
    <w:p w:rsidR="009E28D1" w:rsidRPr="00846855" w:rsidRDefault="002273F5" w:rsidP="00DC616F">
      <w:pPr>
        <w:spacing w:line="360" w:lineRule="auto"/>
        <w:ind w:firstLine="709"/>
        <w:jc w:val="both"/>
      </w:pPr>
      <w:r>
        <w:t xml:space="preserve"> </w:t>
      </w:r>
      <w:r w:rsidR="009E28D1" w:rsidRPr="00846855">
        <w:t>В летний период выпадает 40% годовой нормы осадков, за весенний – 14%, осенний – 18% и зимний – 28%.</w:t>
      </w:r>
    </w:p>
    <w:p w:rsidR="009E28D1" w:rsidRPr="00846855" w:rsidRDefault="003F6317" w:rsidP="00DC616F">
      <w:pPr>
        <w:spacing w:line="360" w:lineRule="auto"/>
        <w:ind w:firstLine="709"/>
        <w:jc w:val="both"/>
      </w:pPr>
      <w:r>
        <w:t>С</w:t>
      </w:r>
      <w:r w:rsidR="009E28D1" w:rsidRPr="00846855">
        <w:t>редняя годовая испаряемость составляет 407мм. Наибольшее испарение наблюдается в мае – июне и наибольшее в декабре и январе. За зиму испаряется 10% годового количества осадков, за три летних месяца около 52%.</w:t>
      </w:r>
    </w:p>
    <w:p w:rsidR="009E28D1" w:rsidRPr="00846855" w:rsidRDefault="009E28D1" w:rsidP="00DC616F">
      <w:pPr>
        <w:spacing w:line="360" w:lineRule="auto"/>
        <w:ind w:firstLine="709"/>
        <w:jc w:val="both"/>
      </w:pPr>
      <w:r w:rsidRPr="00846855">
        <w:t xml:space="preserve">Первый снег выпадает в конце октября – начале ноября. Средняя дата образования устойчивого снежного покрова 05.12. Высота снежного покрова достигает 48см. </w:t>
      </w:r>
    </w:p>
    <w:p w:rsidR="009E28D1" w:rsidRPr="00846855" w:rsidRDefault="009E28D1" w:rsidP="00DC616F">
      <w:pPr>
        <w:spacing w:line="360" w:lineRule="auto"/>
        <w:ind w:firstLine="709"/>
        <w:jc w:val="both"/>
      </w:pPr>
      <w:r w:rsidRPr="00846855">
        <w:t>Средняя дата разрушения устойчивого снежного покрова 07.04. число дней в году со снежным покровом равно 129.</w:t>
      </w:r>
    </w:p>
    <w:p w:rsidR="009E28D1" w:rsidRPr="00846855" w:rsidRDefault="009E28D1" w:rsidP="00DC616F">
      <w:pPr>
        <w:spacing w:line="360" w:lineRule="auto"/>
        <w:ind w:firstLine="709"/>
        <w:jc w:val="both"/>
      </w:pPr>
      <w:r w:rsidRPr="00846855">
        <w:t>Наибольшая глубина промерзания почвы наблюдается в конце марта – начале апреля и равна 95см.</w:t>
      </w:r>
    </w:p>
    <w:p w:rsidR="009E28D1" w:rsidRPr="00846855" w:rsidRDefault="009E28D1" w:rsidP="00DC616F">
      <w:pPr>
        <w:spacing w:line="360" w:lineRule="auto"/>
        <w:ind w:firstLine="709"/>
        <w:jc w:val="both"/>
      </w:pPr>
      <w:r w:rsidRPr="00846855">
        <w:t>Полное оттаивание почвы происходит в первой декаде апреля, и к середине мая пахотный слой прогревается до +10</w:t>
      </w:r>
      <w:r w:rsidRPr="00846855">
        <w:rPr>
          <w:vertAlign w:val="superscript"/>
        </w:rPr>
        <w:t>0</w:t>
      </w:r>
      <w:r w:rsidRPr="00846855">
        <w:t>, в июле под естественный покров – до +16 +17</w:t>
      </w:r>
      <w:r w:rsidRPr="00846855">
        <w:rPr>
          <w:vertAlign w:val="superscript"/>
        </w:rPr>
        <w:t>0</w:t>
      </w:r>
      <w:r w:rsidRPr="00846855">
        <w:t>.</w:t>
      </w:r>
    </w:p>
    <w:p w:rsidR="009E28D1" w:rsidRPr="00846855" w:rsidRDefault="009E28D1" w:rsidP="00DC616F">
      <w:pPr>
        <w:spacing w:line="360" w:lineRule="auto"/>
        <w:ind w:firstLine="709"/>
        <w:jc w:val="both"/>
      </w:pPr>
      <w:r w:rsidRPr="00846855">
        <w:t>Продолжительность периода с устойчивым промерзанием почвы составляет в среднем 147 дней.</w:t>
      </w:r>
    </w:p>
    <w:p w:rsidR="009E28D1" w:rsidRPr="00846855" w:rsidRDefault="009E28D1" w:rsidP="00DC616F">
      <w:pPr>
        <w:spacing w:line="360" w:lineRule="auto"/>
        <w:ind w:firstLine="709"/>
        <w:jc w:val="both"/>
      </w:pPr>
      <w:r w:rsidRPr="00846855">
        <w:t>В летний период преобладают северо-западные ветры, а также северные и западные умеренные ветры.</w:t>
      </w:r>
    </w:p>
    <w:p w:rsidR="009E28D1" w:rsidRPr="00846855" w:rsidRDefault="009E28D1" w:rsidP="00DC616F">
      <w:pPr>
        <w:spacing w:line="360" w:lineRule="auto"/>
        <w:ind w:firstLine="709"/>
        <w:jc w:val="both"/>
      </w:pPr>
      <w:r w:rsidRPr="00846855">
        <w:t>В осенне-зимний период преобладают ветры юго-западного направления.</w:t>
      </w:r>
    </w:p>
    <w:p w:rsidR="009E28D1" w:rsidRPr="00846855" w:rsidRDefault="009E28D1" w:rsidP="00DC616F">
      <w:pPr>
        <w:spacing w:line="360" w:lineRule="auto"/>
        <w:ind w:firstLine="709"/>
        <w:jc w:val="both"/>
      </w:pPr>
      <w:r w:rsidRPr="00846855">
        <w:t>Восточные ветры во все сезоны года имеют относительно небольшую повторяемость. Средняя скорость ветра до 4,3м/с. Сильные ветра со скоростью 15м/с имеют сравнительно частую повторяемость и, как правило, больше наблюдаются зимой и в переходные периоды года, характерны они для южных, юго-западных и северо-западных румбов.</w:t>
      </w:r>
    </w:p>
    <w:p w:rsidR="009E28D1" w:rsidRPr="00846855" w:rsidRDefault="009E28D1" w:rsidP="00DC616F">
      <w:pPr>
        <w:spacing w:line="360" w:lineRule="auto"/>
        <w:ind w:firstLine="709"/>
        <w:jc w:val="both"/>
      </w:pPr>
      <w:r w:rsidRPr="00846855">
        <w:t>Среднегодовая относительная влажность воздуха составляет 70%, достигая максимума /87%/ в декабре  и минимума /53%/ в мае. Число дней в году с туманом в пределах 57-77 дней, в т.ч. за холодный период – 41 день.</w:t>
      </w:r>
    </w:p>
    <w:p w:rsidR="009E28D1" w:rsidRPr="00846855" w:rsidRDefault="009E28D1" w:rsidP="00DC616F">
      <w:pPr>
        <w:spacing w:line="360" w:lineRule="auto"/>
        <w:ind w:firstLine="709"/>
        <w:jc w:val="both"/>
      </w:pPr>
      <w:r w:rsidRPr="00846855">
        <w:t>Годовая облачность достигает 67-77%. Число ясных дней невелико – до 30 дней в году, пасмурных – около 160 дней.</w:t>
      </w:r>
    </w:p>
    <w:p w:rsidR="00840B57" w:rsidRPr="00DC616F" w:rsidRDefault="009E28D1" w:rsidP="00DC616F">
      <w:pPr>
        <w:widowControl w:val="0"/>
        <w:autoSpaceDE w:val="0"/>
        <w:autoSpaceDN w:val="0"/>
        <w:adjustRightInd w:val="0"/>
        <w:spacing w:line="360" w:lineRule="auto"/>
        <w:ind w:firstLine="709"/>
        <w:jc w:val="both"/>
      </w:pPr>
      <w:r w:rsidRPr="00846855">
        <w:t>Число дней в году с температурой воздуха выше +10</w:t>
      </w:r>
      <w:r w:rsidR="001811C6" w:rsidRPr="001811C6">
        <w:rPr>
          <w:vertAlign w:val="superscript"/>
        </w:rPr>
        <w:t>0</w:t>
      </w:r>
      <w:r w:rsidRPr="00846855">
        <w:t xml:space="preserve"> равно 134, а с температурой воздуха выше +5</w:t>
      </w:r>
      <w:r w:rsidRPr="00846855">
        <w:rPr>
          <w:vertAlign w:val="superscript"/>
        </w:rPr>
        <w:t>0</w:t>
      </w:r>
      <w:r w:rsidRPr="00846855">
        <w:t xml:space="preserve"> – 175 дней.</w:t>
      </w:r>
    </w:p>
    <w:p w:rsidR="009E28D1" w:rsidRPr="00840B57" w:rsidRDefault="00E37BD2" w:rsidP="00DC616F">
      <w:pPr>
        <w:widowControl w:val="0"/>
        <w:autoSpaceDE w:val="0"/>
        <w:autoSpaceDN w:val="0"/>
        <w:adjustRightInd w:val="0"/>
        <w:spacing w:line="360" w:lineRule="auto"/>
        <w:ind w:firstLine="709"/>
        <w:jc w:val="center"/>
        <w:rPr>
          <w:b/>
          <w:u w:val="single"/>
        </w:rPr>
      </w:pPr>
      <w:r>
        <w:rPr>
          <w:b/>
          <w:u w:val="single"/>
        </w:rPr>
        <w:t>1.</w:t>
      </w:r>
      <w:r w:rsidR="005503DF" w:rsidRPr="00840B57">
        <w:rPr>
          <w:b/>
          <w:u w:val="single"/>
        </w:rPr>
        <w:t>3</w:t>
      </w:r>
      <w:r>
        <w:rPr>
          <w:b/>
          <w:u w:val="single"/>
        </w:rPr>
        <w:t>.</w:t>
      </w:r>
      <w:r w:rsidR="005503DF" w:rsidRPr="00840B57">
        <w:rPr>
          <w:b/>
          <w:u w:val="single"/>
        </w:rPr>
        <w:t xml:space="preserve"> </w:t>
      </w:r>
      <w:r w:rsidR="009E28D1" w:rsidRPr="00840B57">
        <w:rPr>
          <w:b/>
          <w:u w:val="single"/>
        </w:rPr>
        <w:t>Почвы</w:t>
      </w:r>
    </w:p>
    <w:p w:rsidR="002273F5" w:rsidRPr="00840B57" w:rsidRDefault="009E28D1" w:rsidP="00DC616F">
      <w:pPr>
        <w:widowControl w:val="0"/>
        <w:autoSpaceDE w:val="0"/>
        <w:autoSpaceDN w:val="0"/>
        <w:adjustRightInd w:val="0"/>
        <w:spacing w:line="360" w:lineRule="auto"/>
        <w:ind w:firstLine="709"/>
        <w:jc w:val="both"/>
      </w:pPr>
      <w:r w:rsidRPr="007B234A">
        <w:t>Качественными почвами</w:t>
      </w:r>
      <w:r w:rsidR="00840B57">
        <w:t xml:space="preserve"> Угранское</w:t>
      </w:r>
      <w:r w:rsidRPr="007B234A">
        <w:t xml:space="preserve"> </w:t>
      </w:r>
      <w:r>
        <w:t xml:space="preserve">городское поселение </w:t>
      </w:r>
      <w:r w:rsidRPr="007B234A">
        <w:t>не богат</w:t>
      </w:r>
      <w:r>
        <w:t>о</w:t>
      </w:r>
      <w:r w:rsidRPr="007B234A">
        <w:t>. Господствующими почвообразующими породами на зандровой равнине являются флювиогляциальные (водноледниковые) и древнеаллювиальные пески и супеси, большей частью валунные. На правом берегу Угры залегают местами покровные лессовидные суглинки и супеси, они маломощны и на небольшо</w:t>
      </w:r>
      <w:r w:rsidR="00840B57">
        <w:t>й глубине подстилаются мореной.</w:t>
      </w:r>
    </w:p>
    <w:p w:rsidR="003F6317" w:rsidRPr="00840B57" w:rsidRDefault="00E37BD2" w:rsidP="00DC616F">
      <w:pPr>
        <w:widowControl w:val="0"/>
        <w:autoSpaceDE w:val="0"/>
        <w:autoSpaceDN w:val="0"/>
        <w:adjustRightInd w:val="0"/>
        <w:spacing w:line="360" w:lineRule="auto"/>
        <w:ind w:firstLine="709"/>
        <w:jc w:val="center"/>
        <w:rPr>
          <w:b/>
          <w:bCs/>
          <w:u w:val="single"/>
        </w:rPr>
      </w:pPr>
      <w:r>
        <w:rPr>
          <w:b/>
          <w:bCs/>
          <w:u w:val="single"/>
        </w:rPr>
        <w:t>1.</w:t>
      </w:r>
      <w:r w:rsidR="003F6317" w:rsidRPr="00840B57">
        <w:rPr>
          <w:b/>
          <w:bCs/>
          <w:u w:val="single"/>
        </w:rPr>
        <w:t>4</w:t>
      </w:r>
      <w:r w:rsidR="005503DF" w:rsidRPr="00840B57">
        <w:rPr>
          <w:b/>
          <w:bCs/>
          <w:u w:val="single"/>
        </w:rPr>
        <w:t>.</w:t>
      </w:r>
      <w:r w:rsidR="003F6317" w:rsidRPr="00840B57">
        <w:rPr>
          <w:b/>
          <w:bCs/>
          <w:u w:val="single"/>
        </w:rPr>
        <w:t xml:space="preserve"> Гидрография и гидрология</w:t>
      </w:r>
    </w:p>
    <w:p w:rsidR="003F6317" w:rsidRPr="003F6317" w:rsidRDefault="00A5343E" w:rsidP="00DC616F">
      <w:pPr>
        <w:widowControl w:val="0"/>
        <w:autoSpaceDE w:val="0"/>
        <w:autoSpaceDN w:val="0"/>
        <w:adjustRightInd w:val="0"/>
        <w:spacing w:line="360" w:lineRule="auto"/>
        <w:ind w:firstLine="709"/>
        <w:jc w:val="both"/>
        <w:rPr>
          <w:highlight w:val="yellow"/>
        </w:rPr>
      </w:pPr>
      <w:r>
        <w:rPr>
          <w:bCs/>
        </w:rPr>
        <w:t xml:space="preserve">Поселок Угра расположен в бассейне р. Угра, протекающей к северо-западу от поселка. </w:t>
      </w:r>
      <w:r w:rsidR="003F6317" w:rsidRPr="00040052">
        <w:t>Река Угра берёт начало на Смоленской возвышенности на юго-востоке Смоленской области.</w:t>
      </w:r>
      <w:r w:rsidR="001811C6">
        <w:t xml:space="preserve"> Длина 415</w:t>
      </w:r>
      <w:r w:rsidR="003F6317" w:rsidRPr="00040052">
        <w:t xml:space="preserve"> км, площадь бассейна 15 700 км².</w:t>
      </w:r>
    </w:p>
    <w:p w:rsidR="003F6317" w:rsidRPr="00040052" w:rsidRDefault="003F6317" w:rsidP="00DC616F">
      <w:pPr>
        <w:widowControl w:val="0"/>
        <w:autoSpaceDE w:val="0"/>
        <w:autoSpaceDN w:val="0"/>
        <w:adjustRightInd w:val="0"/>
        <w:spacing w:line="360" w:lineRule="auto"/>
        <w:ind w:firstLine="709"/>
        <w:jc w:val="both"/>
      </w:pPr>
      <w:r w:rsidRPr="00040052">
        <w:t>Питание реки смешанное: доля стока талых вод в среднем составляет около 60 %, более 30 % годового стока приходится на грунтовые воды, и только около 5 % — на сток дождевых вод. Уровенный режим рек характеризуется четко выраженным высоким весенним половодьем, низкой летне-осенней меженью, прерываемой дождевыми паводками, и устойчивой продолжительной низкой зимней меженью. Весеннее половодье начинается в конце марта и заканчивается в первой декаде мая. В период половодья общий подъем воды над зимней меженью в среднем и нижнем течении Угры в м</w:t>
      </w:r>
      <w:r w:rsidR="001811C6">
        <w:t>ноговодные годы составляет 1,5 - 2</w:t>
      </w:r>
      <w:r w:rsidRPr="00040052">
        <w:t xml:space="preserve"> м.</w:t>
      </w:r>
    </w:p>
    <w:p w:rsidR="003F6317" w:rsidRPr="00040052" w:rsidRDefault="003F6317" w:rsidP="00DC616F">
      <w:pPr>
        <w:widowControl w:val="0"/>
        <w:autoSpaceDE w:val="0"/>
        <w:autoSpaceDN w:val="0"/>
        <w:adjustRightInd w:val="0"/>
        <w:spacing w:line="360" w:lineRule="auto"/>
        <w:ind w:firstLine="709"/>
        <w:jc w:val="both"/>
      </w:pPr>
      <w:r w:rsidRPr="00040052">
        <w:t>Средний расход воды в 35 км от устья — около 90 м³/сек. Замерзает в ноябре — начале января.</w:t>
      </w:r>
    </w:p>
    <w:p w:rsidR="003F6317" w:rsidRPr="00040052" w:rsidRDefault="003F6317" w:rsidP="00DC616F">
      <w:pPr>
        <w:widowControl w:val="0"/>
        <w:autoSpaceDE w:val="0"/>
        <w:autoSpaceDN w:val="0"/>
        <w:adjustRightInd w:val="0"/>
        <w:spacing w:line="360" w:lineRule="auto"/>
        <w:ind w:firstLine="709"/>
        <w:jc w:val="both"/>
      </w:pPr>
      <w:r w:rsidRPr="00040052">
        <w:t>Долина реки пойменная, с шириной поймы 1—2 км, в нижнем течении — 3,5 км. Ширина русла в нижнем течении — 70—80 м. Глубины в межень на перекатах равны 0,4—0,6 м, наибольшие на плесах — 4 м. Средняя скорость течения воды — 0,4—0,6 м/с.</w:t>
      </w:r>
    </w:p>
    <w:p w:rsidR="003F6317" w:rsidRPr="00040052" w:rsidRDefault="003F6317" w:rsidP="00DC616F">
      <w:pPr>
        <w:widowControl w:val="0"/>
        <w:autoSpaceDE w:val="0"/>
        <w:autoSpaceDN w:val="0"/>
        <w:adjustRightInd w:val="0"/>
        <w:spacing w:line="360" w:lineRule="auto"/>
        <w:ind w:firstLine="709"/>
        <w:jc w:val="both"/>
      </w:pPr>
      <w:r w:rsidRPr="00040052">
        <w:t>По Калужской области русло Угры простирается на 160 км. Главные её притоки: Воря, Ресса, Теча, Шаня, Изверь, Жижала. Русло Угры сложено из песка и гальки. Угра впадает в Оку примерно в 15 км выше Калуги.</w:t>
      </w:r>
    </w:p>
    <w:p w:rsidR="003F6317" w:rsidRPr="003F6317" w:rsidRDefault="003F6317" w:rsidP="00DC616F">
      <w:pPr>
        <w:widowControl w:val="0"/>
        <w:autoSpaceDE w:val="0"/>
        <w:autoSpaceDN w:val="0"/>
        <w:adjustRightInd w:val="0"/>
        <w:spacing w:line="360" w:lineRule="auto"/>
        <w:ind w:firstLine="709"/>
        <w:jc w:val="both"/>
        <w:rPr>
          <w:highlight w:val="yellow"/>
        </w:rPr>
      </w:pPr>
      <w:r w:rsidRPr="00040052">
        <w:t>Угра почти на всём протяжении течёт в высоких лесистых берегах, встречаются, однако, и безлесные места. В низовьях много песчаных пляжей, в верховьях их почти нет.</w:t>
      </w:r>
    </w:p>
    <w:p w:rsidR="003F6317" w:rsidRPr="00840B57" w:rsidRDefault="00186871" w:rsidP="00186871">
      <w:pPr>
        <w:widowControl w:val="0"/>
        <w:autoSpaceDE w:val="0"/>
        <w:autoSpaceDN w:val="0"/>
        <w:adjustRightInd w:val="0"/>
        <w:spacing w:line="360" w:lineRule="auto"/>
        <w:ind w:firstLine="709"/>
        <w:jc w:val="center"/>
        <w:rPr>
          <w:b/>
          <w:bCs/>
          <w:u w:val="single"/>
        </w:rPr>
      </w:pPr>
      <w:r>
        <w:rPr>
          <w:b/>
          <w:bCs/>
          <w:u w:val="single"/>
        </w:rPr>
        <w:t>1.</w:t>
      </w:r>
      <w:r w:rsidR="003F6317" w:rsidRPr="00840B57">
        <w:rPr>
          <w:b/>
          <w:bCs/>
          <w:u w:val="single"/>
        </w:rPr>
        <w:t>5</w:t>
      </w:r>
      <w:r w:rsidR="005503DF" w:rsidRPr="00840B57">
        <w:rPr>
          <w:b/>
          <w:bCs/>
          <w:u w:val="single"/>
        </w:rPr>
        <w:t>.</w:t>
      </w:r>
      <w:r w:rsidR="003F6317" w:rsidRPr="00840B57">
        <w:rPr>
          <w:b/>
          <w:bCs/>
          <w:u w:val="single"/>
        </w:rPr>
        <w:t xml:space="preserve"> Растительность и животный мир</w:t>
      </w:r>
    </w:p>
    <w:p w:rsidR="003F6317" w:rsidRDefault="003F6317" w:rsidP="00DC616F">
      <w:pPr>
        <w:widowControl w:val="0"/>
        <w:autoSpaceDE w:val="0"/>
        <w:autoSpaceDN w:val="0"/>
        <w:adjustRightInd w:val="0"/>
        <w:spacing w:line="360" w:lineRule="auto"/>
        <w:ind w:firstLine="709"/>
        <w:jc w:val="both"/>
      </w:pPr>
      <w:r w:rsidRPr="002C5706">
        <w:t>Бассейн р. Угры, в котором находятся различные типы сосновых лесов, характеризуется живописными ландшафтами. Ле</w:t>
      </w:r>
      <w:r w:rsidRPr="007B234A">
        <w:t xml:space="preserve">са в значительной мере сохранили свое первозданное состояние. Общий фон сосняков расчленяют лишь небольшие ареалы смешанного леса, на вырубках и залежах – мелколиственного. </w:t>
      </w:r>
    </w:p>
    <w:p w:rsidR="00A3787B" w:rsidRDefault="003F6317" w:rsidP="00DC616F">
      <w:pPr>
        <w:widowControl w:val="0"/>
        <w:autoSpaceDE w:val="0"/>
        <w:autoSpaceDN w:val="0"/>
        <w:adjustRightInd w:val="0"/>
        <w:spacing w:line="360" w:lineRule="auto"/>
        <w:ind w:firstLine="709"/>
        <w:jc w:val="both"/>
      </w:pPr>
      <w:r w:rsidRPr="007B234A">
        <w:t>Среди рек Смоленской области Угра менее загрязнена и поэтому богата ценной промысловой рыбой.</w:t>
      </w:r>
      <w:r w:rsidRPr="002C5706">
        <w:t xml:space="preserve"> Основные промысловые рыбы — лещ, щука, подуст, плотва. В низовьях встречается судак, стерлядь, сом.</w:t>
      </w:r>
    </w:p>
    <w:p w:rsidR="00186871" w:rsidRDefault="00186871" w:rsidP="00DC616F">
      <w:pPr>
        <w:widowControl w:val="0"/>
        <w:autoSpaceDE w:val="0"/>
        <w:autoSpaceDN w:val="0"/>
        <w:adjustRightInd w:val="0"/>
        <w:spacing w:line="360" w:lineRule="auto"/>
        <w:ind w:firstLine="709"/>
        <w:jc w:val="both"/>
      </w:pPr>
    </w:p>
    <w:p w:rsidR="00186871" w:rsidRDefault="00186871" w:rsidP="00DC616F">
      <w:pPr>
        <w:widowControl w:val="0"/>
        <w:autoSpaceDE w:val="0"/>
        <w:autoSpaceDN w:val="0"/>
        <w:adjustRightInd w:val="0"/>
        <w:spacing w:line="360" w:lineRule="auto"/>
        <w:ind w:firstLine="709"/>
        <w:jc w:val="both"/>
      </w:pPr>
    </w:p>
    <w:p w:rsidR="00186871" w:rsidRDefault="00186871" w:rsidP="00DC616F">
      <w:pPr>
        <w:widowControl w:val="0"/>
        <w:autoSpaceDE w:val="0"/>
        <w:autoSpaceDN w:val="0"/>
        <w:adjustRightInd w:val="0"/>
        <w:spacing w:line="360" w:lineRule="auto"/>
        <w:ind w:firstLine="709"/>
        <w:jc w:val="both"/>
      </w:pPr>
    </w:p>
    <w:p w:rsidR="00186871" w:rsidRDefault="00186871" w:rsidP="00DC616F">
      <w:pPr>
        <w:widowControl w:val="0"/>
        <w:autoSpaceDE w:val="0"/>
        <w:autoSpaceDN w:val="0"/>
        <w:adjustRightInd w:val="0"/>
        <w:spacing w:line="360" w:lineRule="auto"/>
        <w:ind w:firstLine="709"/>
        <w:jc w:val="both"/>
      </w:pPr>
    </w:p>
    <w:p w:rsidR="00A3787B" w:rsidRPr="00186871" w:rsidRDefault="00186871" w:rsidP="00840B57">
      <w:pPr>
        <w:widowControl w:val="0"/>
        <w:shd w:val="clear" w:color="auto" w:fill="FFFFFF"/>
        <w:autoSpaceDE w:val="0"/>
        <w:autoSpaceDN w:val="0"/>
        <w:adjustRightInd w:val="0"/>
        <w:spacing w:line="360" w:lineRule="auto"/>
        <w:ind w:right="62" w:firstLine="709"/>
        <w:jc w:val="center"/>
        <w:rPr>
          <w:sz w:val="28"/>
          <w:szCs w:val="28"/>
        </w:rPr>
      </w:pPr>
      <w:r w:rsidRPr="00186871">
        <w:rPr>
          <w:b/>
          <w:bCs/>
          <w:sz w:val="28"/>
          <w:szCs w:val="28"/>
          <w:lang w:val="en-US"/>
        </w:rPr>
        <w:t>II</w:t>
      </w:r>
      <w:r w:rsidRPr="00186871">
        <w:rPr>
          <w:b/>
          <w:bCs/>
          <w:sz w:val="28"/>
          <w:szCs w:val="28"/>
        </w:rPr>
        <w:t>.</w:t>
      </w:r>
      <w:r w:rsidR="00840B57" w:rsidRPr="00186871">
        <w:rPr>
          <w:b/>
          <w:bCs/>
          <w:sz w:val="28"/>
          <w:szCs w:val="28"/>
        </w:rPr>
        <w:t xml:space="preserve"> Перечень объектов природного и историко-культурного наследия</w:t>
      </w:r>
    </w:p>
    <w:p w:rsidR="003B47BB" w:rsidRPr="007B234A" w:rsidRDefault="003B47BB" w:rsidP="003B47BB">
      <w:pPr>
        <w:widowControl w:val="0"/>
        <w:shd w:val="clear" w:color="auto" w:fill="FFFFFF"/>
        <w:autoSpaceDE w:val="0"/>
        <w:autoSpaceDN w:val="0"/>
        <w:adjustRightInd w:val="0"/>
        <w:spacing w:line="360" w:lineRule="auto"/>
        <w:ind w:right="62" w:firstLine="709"/>
        <w:jc w:val="both"/>
      </w:pPr>
      <w:r w:rsidRPr="007B234A">
        <w:t xml:space="preserve">Памятники истории - здания, сооружения и памятные места, связанные со значительными событиями в жизни общества, с развитием культуры, науки и техники, с жизнью выдающихся людей. </w:t>
      </w:r>
    </w:p>
    <w:p w:rsidR="003B47BB" w:rsidRPr="007B234A" w:rsidRDefault="003B47BB" w:rsidP="003B47BB">
      <w:pPr>
        <w:pStyle w:val="style1"/>
        <w:spacing w:before="0" w:beforeAutospacing="0" w:after="0" w:afterAutospacing="0" w:line="360" w:lineRule="auto"/>
        <w:ind w:firstLine="720"/>
        <w:jc w:val="both"/>
        <w:rPr>
          <w:sz w:val="24"/>
          <w:szCs w:val="24"/>
        </w:rPr>
      </w:pPr>
      <w:r w:rsidRPr="007B234A">
        <w:rPr>
          <w:sz w:val="24"/>
          <w:szCs w:val="24"/>
        </w:rPr>
        <w:t xml:space="preserve">Угранцы свято чтят память своих земляков, заложивших в строительстве посёлка первый камень, положивших на ж/д полотно первый рельс. В посёлке есть несколько памятных знаков. Один из них - у въезда в посёлок Угра находится бетонная стена со стилизованным парашютом – памятник, установленный в 1974 году в честь подвигов десантников четвёртого </w:t>
      </w:r>
      <w:r w:rsidR="00840B57">
        <w:rPr>
          <w:sz w:val="24"/>
          <w:szCs w:val="24"/>
        </w:rPr>
        <w:t>воздушно</w:t>
      </w:r>
      <w:r w:rsidRPr="007B234A">
        <w:rPr>
          <w:sz w:val="24"/>
          <w:szCs w:val="24"/>
        </w:rPr>
        <w:t xml:space="preserve">-десантного корпуса, принимавшего участие в освобождении Угры и района от немецко-фашистских захватчиков. Второй – памятник Неизвестному солдату, у которого похоронены останки 997 советских воинов, находящийся у районного ДК. В скорбном молчании, с низко склонённой головой, застыл над прахом бронзовый воин в плащ-палатке, с каской и автоматом в руках – суровое предупреждение ныне живущим о том, что нет ничего дороже Родины, что за независимость её нужно бороться всегда. Третий памятный знак находится перед развилкой улиц Мира и Чапаева. Он посвящен частям и воинским соединениям, принимавшим участие в освобождении Угры от фашистских захватчиков. </w:t>
      </w:r>
    </w:p>
    <w:p w:rsidR="00A3787B" w:rsidRPr="00840B57" w:rsidRDefault="003B47BB" w:rsidP="00840B57">
      <w:pPr>
        <w:pStyle w:val="style1"/>
        <w:spacing w:before="0" w:beforeAutospacing="0" w:after="0" w:afterAutospacing="0" w:line="360" w:lineRule="auto"/>
        <w:ind w:firstLine="720"/>
        <w:jc w:val="both"/>
        <w:rPr>
          <w:sz w:val="24"/>
          <w:szCs w:val="24"/>
        </w:rPr>
      </w:pPr>
      <w:r w:rsidRPr="007B234A">
        <w:rPr>
          <w:sz w:val="24"/>
          <w:szCs w:val="24"/>
        </w:rPr>
        <w:t xml:space="preserve">В историко-краеведческом музее находятся: экспозиции, рассказывающие о событиях ВОВ и о прошлом Угранского района. </w:t>
      </w:r>
    </w:p>
    <w:p w:rsidR="003B47BB" w:rsidRPr="007B234A" w:rsidRDefault="003B47BB" w:rsidP="003B47BB">
      <w:pPr>
        <w:widowControl w:val="0"/>
        <w:shd w:val="clear" w:color="auto" w:fill="FFFFFF"/>
        <w:autoSpaceDE w:val="0"/>
        <w:autoSpaceDN w:val="0"/>
        <w:adjustRightInd w:val="0"/>
        <w:ind w:left="3489"/>
        <w:jc w:val="right"/>
        <w:rPr>
          <w:b/>
          <w:bCs/>
        </w:rPr>
      </w:pPr>
      <w:r>
        <w:t>Таблица № 1</w:t>
      </w:r>
    </w:p>
    <w:p w:rsidR="003B47BB" w:rsidRPr="008566BC" w:rsidRDefault="003B47BB" w:rsidP="003B47BB">
      <w:pPr>
        <w:widowControl w:val="0"/>
        <w:shd w:val="clear" w:color="auto" w:fill="FFFFFF"/>
        <w:autoSpaceDE w:val="0"/>
        <w:autoSpaceDN w:val="0"/>
        <w:adjustRightInd w:val="0"/>
        <w:jc w:val="center"/>
        <w:rPr>
          <w:b/>
          <w:bCs/>
          <w:u w:val="single"/>
        </w:rPr>
      </w:pPr>
      <w:r>
        <w:rPr>
          <w:b/>
          <w:bCs/>
          <w:u w:val="single"/>
        </w:rPr>
        <w:t>Памятники истории на территории Угранского городского поселения</w:t>
      </w:r>
    </w:p>
    <w:p w:rsidR="003B47BB" w:rsidRPr="007B234A" w:rsidRDefault="003B47BB" w:rsidP="003B47BB">
      <w:pPr>
        <w:widowControl w:val="0"/>
        <w:autoSpaceDE w:val="0"/>
        <w:autoSpaceDN w:val="0"/>
        <w:adjustRightInd w:val="0"/>
        <w:jc w:val="right"/>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1A0" w:firstRow="1" w:lastRow="0" w:firstColumn="1" w:lastColumn="1" w:noHBand="0" w:noVBand="0"/>
      </w:tblPr>
      <w:tblGrid>
        <w:gridCol w:w="584"/>
        <w:gridCol w:w="4629"/>
        <w:gridCol w:w="2204"/>
        <w:gridCol w:w="1991"/>
      </w:tblGrid>
      <w:tr w:rsidR="003B47BB" w:rsidRPr="00D5106C" w:rsidTr="00457372">
        <w:trPr>
          <w:trHeight w:hRule="exact" w:val="948"/>
        </w:trPr>
        <w:tc>
          <w:tcPr>
            <w:tcW w:w="584" w:type="dxa"/>
            <w:tcBorders>
              <w:top w:val="single" w:sz="8" w:space="0" w:color="7BA0CD"/>
              <w:left w:val="single" w:sz="8" w:space="0" w:color="7BA0CD"/>
              <w:bottom w:val="single" w:sz="8" w:space="0" w:color="7BA0CD"/>
              <w:right w:val="nil"/>
            </w:tcBorders>
            <w:shd w:val="clear" w:color="auto" w:fill="4F81BD"/>
          </w:tcPr>
          <w:p w:rsidR="003B47BB" w:rsidRPr="00457372" w:rsidRDefault="003B47BB" w:rsidP="00457372">
            <w:pPr>
              <w:widowControl w:val="0"/>
              <w:autoSpaceDE w:val="0"/>
              <w:autoSpaceDN w:val="0"/>
              <w:adjustRightInd w:val="0"/>
              <w:jc w:val="center"/>
              <w:rPr>
                <w:b/>
                <w:bCs/>
                <w:color w:val="FFFFFF"/>
              </w:rPr>
            </w:pPr>
            <w:r w:rsidRPr="00457372">
              <w:rPr>
                <w:b/>
                <w:bCs/>
                <w:color w:val="FFFFFF"/>
              </w:rPr>
              <w:t>№</w:t>
            </w:r>
          </w:p>
          <w:p w:rsidR="003B47BB" w:rsidRPr="00457372" w:rsidRDefault="003B47BB" w:rsidP="00457372">
            <w:pPr>
              <w:widowControl w:val="0"/>
              <w:autoSpaceDE w:val="0"/>
              <w:autoSpaceDN w:val="0"/>
              <w:adjustRightInd w:val="0"/>
              <w:jc w:val="center"/>
              <w:rPr>
                <w:b/>
                <w:bCs/>
                <w:color w:val="FFFFFF"/>
              </w:rPr>
            </w:pPr>
            <w:r w:rsidRPr="00457372">
              <w:rPr>
                <w:b/>
                <w:bCs/>
                <w:color w:val="FFFFFF"/>
              </w:rPr>
              <w:t>п/п</w:t>
            </w:r>
          </w:p>
        </w:tc>
        <w:tc>
          <w:tcPr>
            <w:tcW w:w="4629" w:type="dxa"/>
            <w:tcBorders>
              <w:top w:val="single" w:sz="8" w:space="0" w:color="7BA0CD"/>
              <w:left w:val="nil"/>
              <w:bottom w:val="single" w:sz="8" w:space="0" w:color="7BA0CD"/>
              <w:right w:val="nil"/>
            </w:tcBorders>
            <w:shd w:val="clear" w:color="auto" w:fill="4F81BD"/>
          </w:tcPr>
          <w:p w:rsidR="003B47BB" w:rsidRPr="00457372" w:rsidRDefault="003B47BB" w:rsidP="00457372">
            <w:pPr>
              <w:widowControl w:val="0"/>
              <w:autoSpaceDE w:val="0"/>
              <w:autoSpaceDN w:val="0"/>
              <w:adjustRightInd w:val="0"/>
              <w:jc w:val="center"/>
              <w:rPr>
                <w:b/>
                <w:bCs/>
                <w:color w:val="FFFFFF"/>
              </w:rPr>
            </w:pPr>
            <w:r w:rsidRPr="00457372">
              <w:rPr>
                <w:b/>
                <w:bCs/>
                <w:color w:val="FFFFFF"/>
              </w:rPr>
              <w:t>Наименование объекта культурного наследия</w:t>
            </w:r>
          </w:p>
        </w:tc>
        <w:tc>
          <w:tcPr>
            <w:tcW w:w="2204" w:type="dxa"/>
            <w:tcBorders>
              <w:top w:val="single" w:sz="8" w:space="0" w:color="7BA0CD"/>
              <w:left w:val="nil"/>
              <w:bottom w:val="single" w:sz="8" w:space="0" w:color="7BA0CD"/>
              <w:right w:val="nil"/>
            </w:tcBorders>
            <w:shd w:val="clear" w:color="auto" w:fill="4F81BD"/>
          </w:tcPr>
          <w:p w:rsidR="003B47BB" w:rsidRPr="00457372" w:rsidRDefault="003B47BB" w:rsidP="00457372">
            <w:pPr>
              <w:widowControl w:val="0"/>
              <w:autoSpaceDE w:val="0"/>
              <w:autoSpaceDN w:val="0"/>
              <w:adjustRightInd w:val="0"/>
              <w:jc w:val="center"/>
              <w:rPr>
                <w:b/>
                <w:bCs/>
                <w:color w:val="FFFFFF"/>
              </w:rPr>
            </w:pPr>
            <w:r w:rsidRPr="00457372">
              <w:rPr>
                <w:b/>
                <w:bCs/>
                <w:color w:val="FFFFFF"/>
              </w:rPr>
              <w:t>Местоположение объекта культурного наследия</w:t>
            </w:r>
          </w:p>
        </w:tc>
        <w:tc>
          <w:tcPr>
            <w:tcW w:w="1991" w:type="dxa"/>
            <w:tcBorders>
              <w:top w:val="single" w:sz="8" w:space="0" w:color="7BA0CD"/>
              <w:left w:val="nil"/>
              <w:bottom w:val="single" w:sz="8" w:space="0" w:color="7BA0CD"/>
              <w:right w:val="single" w:sz="8" w:space="0" w:color="7BA0CD"/>
            </w:tcBorders>
            <w:shd w:val="clear" w:color="auto" w:fill="4F81BD"/>
          </w:tcPr>
          <w:p w:rsidR="003B47BB" w:rsidRPr="00457372" w:rsidRDefault="003B47BB" w:rsidP="00457372">
            <w:pPr>
              <w:widowControl w:val="0"/>
              <w:autoSpaceDE w:val="0"/>
              <w:autoSpaceDN w:val="0"/>
              <w:adjustRightInd w:val="0"/>
              <w:jc w:val="center"/>
              <w:rPr>
                <w:b/>
                <w:bCs/>
                <w:color w:val="FFFFFF"/>
              </w:rPr>
            </w:pPr>
            <w:r w:rsidRPr="00457372">
              <w:rPr>
                <w:b/>
                <w:bCs/>
                <w:color w:val="FFFFFF"/>
              </w:rPr>
              <w:t>Состояние на охране</w:t>
            </w:r>
          </w:p>
        </w:tc>
      </w:tr>
      <w:tr w:rsidR="003B47BB" w:rsidRPr="00D5106C" w:rsidTr="00457372">
        <w:trPr>
          <w:trHeight w:hRule="exact" w:val="284"/>
        </w:trPr>
        <w:tc>
          <w:tcPr>
            <w:tcW w:w="584" w:type="dxa"/>
            <w:tcBorders>
              <w:right w:val="nil"/>
            </w:tcBorders>
            <w:shd w:val="clear" w:color="auto" w:fill="D3DFEE"/>
          </w:tcPr>
          <w:p w:rsidR="003B47BB" w:rsidRPr="00457372" w:rsidRDefault="003B47BB" w:rsidP="00457372">
            <w:pPr>
              <w:widowControl w:val="0"/>
              <w:autoSpaceDE w:val="0"/>
              <w:autoSpaceDN w:val="0"/>
              <w:adjustRightInd w:val="0"/>
              <w:jc w:val="center"/>
              <w:rPr>
                <w:b/>
                <w:bCs/>
              </w:rPr>
            </w:pPr>
            <w:r w:rsidRPr="00457372">
              <w:rPr>
                <w:b/>
                <w:bCs/>
              </w:rPr>
              <w:t>1</w:t>
            </w:r>
          </w:p>
        </w:tc>
        <w:tc>
          <w:tcPr>
            <w:tcW w:w="4629" w:type="dxa"/>
            <w:tcBorders>
              <w:left w:val="nil"/>
              <w:right w:val="nil"/>
            </w:tcBorders>
            <w:shd w:val="clear" w:color="auto" w:fill="D3DFEE"/>
          </w:tcPr>
          <w:p w:rsidR="003B47BB" w:rsidRPr="00685652" w:rsidRDefault="003B47BB" w:rsidP="00457372">
            <w:pPr>
              <w:widowControl w:val="0"/>
              <w:autoSpaceDE w:val="0"/>
              <w:autoSpaceDN w:val="0"/>
              <w:adjustRightInd w:val="0"/>
              <w:jc w:val="center"/>
            </w:pPr>
            <w:r w:rsidRPr="00685652">
              <w:t>2</w:t>
            </w:r>
          </w:p>
        </w:tc>
        <w:tc>
          <w:tcPr>
            <w:tcW w:w="2204" w:type="dxa"/>
            <w:tcBorders>
              <w:left w:val="nil"/>
              <w:right w:val="nil"/>
            </w:tcBorders>
            <w:shd w:val="clear" w:color="auto" w:fill="D3DFEE"/>
          </w:tcPr>
          <w:p w:rsidR="003B47BB" w:rsidRPr="00457372" w:rsidRDefault="003B47BB" w:rsidP="00457372">
            <w:pPr>
              <w:widowControl w:val="0"/>
              <w:autoSpaceDE w:val="0"/>
              <w:autoSpaceDN w:val="0"/>
              <w:adjustRightInd w:val="0"/>
              <w:jc w:val="center"/>
              <w:rPr>
                <w:b/>
              </w:rPr>
            </w:pPr>
            <w:r w:rsidRPr="00457372">
              <w:rPr>
                <w:b/>
              </w:rPr>
              <w:t>3</w:t>
            </w:r>
          </w:p>
        </w:tc>
        <w:tc>
          <w:tcPr>
            <w:tcW w:w="1991" w:type="dxa"/>
            <w:tcBorders>
              <w:left w:val="nil"/>
            </w:tcBorders>
            <w:shd w:val="clear" w:color="auto" w:fill="D3DFEE"/>
          </w:tcPr>
          <w:p w:rsidR="003B47BB" w:rsidRPr="00457372" w:rsidRDefault="003B47BB" w:rsidP="00457372">
            <w:pPr>
              <w:widowControl w:val="0"/>
              <w:autoSpaceDE w:val="0"/>
              <w:autoSpaceDN w:val="0"/>
              <w:adjustRightInd w:val="0"/>
              <w:jc w:val="center"/>
              <w:rPr>
                <w:b/>
                <w:bCs/>
              </w:rPr>
            </w:pPr>
            <w:r w:rsidRPr="00457372">
              <w:rPr>
                <w:b/>
                <w:bCs/>
              </w:rPr>
              <w:t>4</w:t>
            </w:r>
          </w:p>
        </w:tc>
      </w:tr>
      <w:tr w:rsidR="003B47BB" w:rsidRPr="00685652" w:rsidTr="00457372">
        <w:trPr>
          <w:trHeight w:hRule="exact" w:val="707"/>
        </w:trPr>
        <w:tc>
          <w:tcPr>
            <w:tcW w:w="584" w:type="dxa"/>
            <w:tcBorders>
              <w:right w:val="nil"/>
            </w:tcBorders>
          </w:tcPr>
          <w:p w:rsidR="003B47BB" w:rsidRPr="00457372" w:rsidRDefault="003B47BB" w:rsidP="00457372">
            <w:pPr>
              <w:widowControl w:val="0"/>
              <w:autoSpaceDE w:val="0"/>
              <w:autoSpaceDN w:val="0"/>
              <w:adjustRightInd w:val="0"/>
              <w:jc w:val="center"/>
              <w:rPr>
                <w:b/>
                <w:bCs/>
              </w:rPr>
            </w:pPr>
            <w:r w:rsidRPr="00457372">
              <w:rPr>
                <w:b/>
                <w:bCs/>
              </w:rPr>
              <w:t>1.</w:t>
            </w:r>
          </w:p>
        </w:tc>
        <w:tc>
          <w:tcPr>
            <w:tcW w:w="4629" w:type="dxa"/>
            <w:tcBorders>
              <w:left w:val="nil"/>
              <w:right w:val="nil"/>
            </w:tcBorders>
            <w:shd w:val="clear" w:color="auto" w:fill="D3DFEE"/>
          </w:tcPr>
          <w:p w:rsidR="003B47BB" w:rsidRPr="00685652" w:rsidRDefault="003B47BB" w:rsidP="00457372">
            <w:pPr>
              <w:widowControl w:val="0"/>
              <w:autoSpaceDE w:val="0"/>
              <w:autoSpaceDN w:val="0"/>
              <w:adjustRightInd w:val="0"/>
              <w:jc w:val="center"/>
            </w:pPr>
            <w:r w:rsidRPr="00685652">
              <w:t>Место ожесточенных боев партизан и кавалерийского корпуса П.А. Белова</w:t>
            </w:r>
          </w:p>
        </w:tc>
        <w:tc>
          <w:tcPr>
            <w:tcW w:w="2204" w:type="dxa"/>
            <w:tcBorders>
              <w:left w:val="nil"/>
              <w:right w:val="nil"/>
            </w:tcBorders>
          </w:tcPr>
          <w:p w:rsidR="003B47BB" w:rsidRPr="00685652" w:rsidRDefault="001811C6" w:rsidP="00457372">
            <w:pPr>
              <w:widowControl w:val="0"/>
              <w:autoSpaceDE w:val="0"/>
              <w:autoSpaceDN w:val="0"/>
              <w:adjustRightInd w:val="0"/>
              <w:jc w:val="center"/>
            </w:pPr>
            <w:r>
              <w:t>п.</w:t>
            </w:r>
            <w:r w:rsidR="003B47BB" w:rsidRPr="00685652">
              <w:t xml:space="preserve"> Угра</w:t>
            </w:r>
          </w:p>
        </w:tc>
        <w:tc>
          <w:tcPr>
            <w:tcW w:w="1991" w:type="dxa"/>
            <w:tcBorders>
              <w:left w:val="nil"/>
            </w:tcBorders>
          </w:tcPr>
          <w:p w:rsidR="003B47BB" w:rsidRPr="00457372" w:rsidRDefault="003B47BB" w:rsidP="00457372">
            <w:pPr>
              <w:widowControl w:val="0"/>
              <w:autoSpaceDE w:val="0"/>
              <w:autoSpaceDN w:val="0"/>
              <w:adjustRightInd w:val="0"/>
              <w:jc w:val="center"/>
              <w:rPr>
                <w:b/>
                <w:bCs/>
              </w:rPr>
            </w:pPr>
            <w:r w:rsidRPr="00457372">
              <w:rPr>
                <w:b/>
                <w:bCs/>
              </w:rPr>
              <w:t>См. Обл. №358, 11.06.74 г.</w:t>
            </w:r>
          </w:p>
        </w:tc>
      </w:tr>
      <w:tr w:rsidR="003B47BB" w:rsidRPr="00685652" w:rsidTr="00457372">
        <w:trPr>
          <w:trHeight w:hRule="exact" w:val="688"/>
        </w:trPr>
        <w:tc>
          <w:tcPr>
            <w:tcW w:w="584" w:type="dxa"/>
            <w:tcBorders>
              <w:right w:val="nil"/>
            </w:tcBorders>
            <w:shd w:val="clear" w:color="auto" w:fill="D3DFEE"/>
          </w:tcPr>
          <w:p w:rsidR="003B47BB" w:rsidRPr="00457372" w:rsidRDefault="003B47BB" w:rsidP="00457372">
            <w:pPr>
              <w:widowControl w:val="0"/>
              <w:autoSpaceDE w:val="0"/>
              <w:autoSpaceDN w:val="0"/>
              <w:adjustRightInd w:val="0"/>
              <w:jc w:val="center"/>
              <w:rPr>
                <w:b/>
                <w:bCs/>
              </w:rPr>
            </w:pPr>
            <w:r w:rsidRPr="00457372">
              <w:rPr>
                <w:b/>
                <w:bCs/>
              </w:rPr>
              <w:t>2.</w:t>
            </w:r>
          </w:p>
        </w:tc>
        <w:tc>
          <w:tcPr>
            <w:tcW w:w="4629" w:type="dxa"/>
            <w:tcBorders>
              <w:left w:val="nil"/>
              <w:right w:val="nil"/>
            </w:tcBorders>
            <w:shd w:val="clear" w:color="auto" w:fill="D3DFEE"/>
          </w:tcPr>
          <w:p w:rsidR="003B47BB" w:rsidRPr="00685652" w:rsidRDefault="003B47BB" w:rsidP="00457372">
            <w:pPr>
              <w:widowControl w:val="0"/>
              <w:autoSpaceDE w:val="0"/>
              <w:autoSpaceDN w:val="0"/>
              <w:adjustRightInd w:val="0"/>
              <w:jc w:val="center"/>
            </w:pPr>
            <w:r w:rsidRPr="00685652">
              <w:t>Дом, в котором располагался госпиталь советских воинов в тылу врага</w:t>
            </w:r>
          </w:p>
        </w:tc>
        <w:tc>
          <w:tcPr>
            <w:tcW w:w="2204" w:type="dxa"/>
            <w:tcBorders>
              <w:left w:val="nil"/>
              <w:right w:val="nil"/>
            </w:tcBorders>
            <w:shd w:val="clear" w:color="auto" w:fill="D3DFEE"/>
          </w:tcPr>
          <w:p w:rsidR="003B47BB" w:rsidRPr="00685652" w:rsidRDefault="001811C6" w:rsidP="00457372">
            <w:pPr>
              <w:jc w:val="center"/>
            </w:pPr>
            <w:r>
              <w:t>п.</w:t>
            </w:r>
            <w:r w:rsidR="003B47BB" w:rsidRPr="00685652">
              <w:t xml:space="preserve"> Угра</w:t>
            </w:r>
          </w:p>
        </w:tc>
        <w:tc>
          <w:tcPr>
            <w:tcW w:w="1991" w:type="dxa"/>
            <w:tcBorders>
              <w:left w:val="nil"/>
            </w:tcBorders>
            <w:shd w:val="clear" w:color="auto" w:fill="D3DFEE"/>
          </w:tcPr>
          <w:p w:rsidR="003B47BB" w:rsidRPr="00457372" w:rsidRDefault="003B47BB" w:rsidP="00457372">
            <w:pPr>
              <w:jc w:val="center"/>
              <w:rPr>
                <w:b/>
                <w:bCs/>
              </w:rPr>
            </w:pPr>
            <w:r w:rsidRPr="00457372">
              <w:rPr>
                <w:b/>
                <w:bCs/>
              </w:rPr>
              <w:t>Не состоит</w:t>
            </w:r>
          </w:p>
        </w:tc>
      </w:tr>
      <w:tr w:rsidR="003B47BB" w:rsidRPr="00685652" w:rsidTr="00457372">
        <w:trPr>
          <w:trHeight w:hRule="exact" w:val="712"/>
        </w:trPr>
        <w:tc>
          <w:tcPr>
            <w:tcW w:w="584" w:type="dxa"/>
            <w:tcBorders>
              <w:right w:val="nil"/>
            </w:tcBorders>
          </w:tcPr>
          <w:p w:rsidR="003B47BB" w:rsidRPr="00457372" w:rsidRDefault="003B47BB" w:rsidP="00457372">
            <w:pPr>
              <w:widowControl w:val="0"/>
              <w:autoSpaceDE w:val="0"/>
              <w:autoSpaceDN w:val="0"/>
              <w:adjustRightInd w:val="0"/>
              <w:jc w:val="center"/>
              <w:rPr>
                <w:b/>
                <w:bCs/>
              </w:rPr>
            </w:pPr>
            <w:r w:rsidRPr="00457372">
              <w:rPr>
                <w:b/>
                <w:bCs/>
              </w:rPr>
              <w:t>3.</w:t>
            </w:r>
          </w:p>
        </w:tc>
        <w:tc>
          <w:tcPr>
            <w:tcW w:w="4629" w:type="dxa"/>
            <w:tcBorders>
              <w:left w:val="nil"/>
              <w:right w:val="nil"/>
            </w:tcBorders>
            <w:shd w:val="clear" w:color="auto" w:fill="D3DFEE"/>
          </w:tcPr>
          <w:p w:rsidR="003B47BB" w:rsidRPr="00685652" w:rsidRDefault="003B47BB" w:rsidP="00457372">
            <w:pPr>
              <w:widowControl w:val="0"/>
              <w:autoSpaceDE w:val="0"/>
              <w:autoSpaceDN w:val="0"/>
              <w:adjustRightInd w:val="0"/>
              <w:jc w:val="center"/>
            </w:pPr>
            <w:r w:rsidRPr="00685652">
              <w:t>Братская могила 123 советских воинов и граждан, павших в боях за поселок</w:t>
            </w:r>
          </w:p>
        </w:tc>
        <w:tc>
          <w:tcPr>
            <w:tcW w:w="2204" w:type="dxa"/>
            <w:tcBorders>
              <w:left w:val="nil"/>
              <w:right w:val="nil"/>
            </w:tcBorders>
          </w:tcPr>
          <w:p w:rsidR="003B47BB" w:rsidRPr="00685652" w:rsidRDefault="001811C6" w:rsidP="00457372">
            <w:pPr>
              <w:jc w:val="center"/>
            </w:pPr>
            <w:r>
              <w:t>п.</w:t>
            </w:r>
            <w:r w:rsidR="003B47BB" w:rsidRPr="00685652">
              <w:t xml:space="preserve"> Угра</w:t>
            </w:r>
          </w:p>
        </w:tc>
        <w:tc>
          <w:tcPr>
            <w:tcW w:w="1991" w:type="dxa"/>
            <w:tcBorders>
              <w:left w:val="nil"/>
            </w:tcBorders>
          </w:tcPr>
          <w:p w:rsidR="003B47BB" w:rsidRPr="00457372" w:rsidRDefault="003B47BB" w:rsidP="00457372">
            <w:pPr>
              <w:jc w:val="center"/>
              <w:rPr>
                <w:b/>
                <w:bCs/>
              </w:rPr>
            </w:pPr>
            <w:r w:rsidRPr="00457372">
              <w:rPr>
                <w:b/>
                <w:bCs/>
              </w:rPr>
              <w:t>Не состоит</w:t>
            </w:r>
          </w:p>
        </w:tc>
      </w:tr>
      <w:tr w:rsidR="003B47BB" w:rsidRPr="00685652" w:rsidTr="00457372">
        <w:trPr>
          <w:trHeight w:hRule="exact" w:val="708"/>
        </w:trPr>
        <w:tc>
          <w:tcPr>
            <w:tcW w:w="584" w:type="dxa"/>
            <w:tcBorders>
              <w:right w:val="nil"/>
            </w:tcBorders>
            <w:shd w:val="clear" w:color="auto" w:fill="D3DFEE"/>
          </w:tcPr>
          <w:p w:rsidR="003B47BB" w:rsidRPr="00457372" w:rsidRDefault="003B47BB" w:rsidP="00457372">
            <w:pPr>
              <w:widowControl w:val="0"/>
              <w:autoSpaceDE w:val="0"/>
              <w:autoSpaceDN w:val="0"/>
              <w:adjustRightInd w:val="0"/>
              <w:jc w:val="center"/>
              <w:rPr>
                <w:b/>
                <w:bCs/>
              </w:rPr>
            </w:pPr>
            <w:r w:rsidRPr="00457372">
              <w:rPr>
                <w:b/>
                <w:bCs/>
              </w:rPr>
              <w:t>4.</w:t>
            </w:r>
          </w:p>
        </w:tc>
        <w:tc>
          <w:tcPr>
            <w:tcW w:w="4629" w:type="dxa"/>
            <w:tcBorders>
              <w:left w:val="nil"/>
              <w:right w:val="nil"/>
            </w:tcBorders>
            <w:shd w:val="clear" w:color="auto" w:fill="D3DFEE"/>
          </w:tcPr>
          <w:p w:rsidR="003B47BB" w:rsidRPr="00685652" w:rsidRDefault="003B47BB" w:rsidP="00457372">
            <w:pPr>
              <w:widowControl w:val="0"/>
              <w:autoSpaceDE w:val="0"/>
              <w:autoSpaceDN w:val="0"/>
              <w:adjustRightInd w:val="0"/>
              <w:jc w:val="center"/>
            </w:pPr>
            <w:r w:rsidRPr="00685652">
              <w:t>Памятник десантникам, погибшим на территории района в 1942 г.</w:t>
            </w:r>
          </w:p>
        </w:tc>
        <w:tc>
          <w:tcPr>
            <w:tcW w:w="2204" w:type="dxa"/>
            <w:tcBorders>
              <w:left w:val="nil"/>
              <w:right w:val="nil"/>
            </w:tcBorders>
            <w:shd w:val="clear" w:color="auto" w:fill="D3DFEE"/>
          </w:tcPr>
          <w:p w:rsidR="003B47BB" w:rsidRPr="00685652" w:rsidRDefault="001811C6" w:rsidP="00457372">
            <w:pPr>
              <w:jc w:val="center"/>
            </w:pPr>
            <w:r>
              <w:t>п.</w:t>
            </w:r>
            <w:r w:rsidR="003B47BB" w:rsidRPr="00685652">
              <w:t xml:space="preserve"> Угра</w:t>
            </w:r>
          </w:p>
        </w:tc>
        <w:tc>
          <w:tcPr>
            <w:tcW w:w="1991" w:type="dxa"/>
            <w:tcBorders>
              <w:left w:val="nil"/>
            </w:tcBorders>
            <w:shd w:val="clear" w:color="auto" w:fill="D3DFEE"/>
          </w:tcPr>
          <w:p w:rsidR="003B47BB" w:rsidRPr="00457372" w:rsidRDefault="003B47BB" w:rsidP="00457372">
            <w:pPr>
              <w:widowControl w:val="0"/>
              <w:autoSpaceDE w:val="0"/>
              <w:autoSpaceDN w:val="0"/>
              <w:adjustRightInd w:val="0"/>
              <w:jc w:val="center"/>
              <w:rPr>
                <w:b/>
                <w:bCs/>
              </w:rPr>
            </w:pPr>
            <w:r w:rsidRPr="00457372">
              <w:rPr>
                <w:b/>
                <w:bCs/>
              </w:rPr>
              <w:t>См. Обл. №358, 11.06.74 г.</w:t>
            </w:r>
          </w:p>
        </w:tc>
      </w:tr>
    </w:tbl>
    <w:p w:rsidR="00186871" w:rsidRDefault="0027515A" w:rsidP="00186871">
      <w:pPr>
        <w:pStyle w:val="2"/>
        <w:suppressAutoHyphens/>
        <w:spacing w:before="0" w:after="0" w:line="360" w:lineRule="auto"/>
        <w:jc w:val="center"/>
        <w:rPr>
          <w:i w:val="0"/>
        </w:rPr>
      </w:pPr>
      <w:bookmarkStart w:id="0" w:name="_Toc236472242"/>
      <w:bookmarkStart w:id="1" w:name="_Toc138762868"/>
      <w:r w:rsidRPr="004D6ADE">
        <w:rPr>
          <w:i w:val="0"/>
          <w:lang w:val="en-US"/>
        </w:rPr>
        <w:t>II</w:t>
      </w:r>
      <w:r w:rsidR="00186871">
        <w:rPr>
          <w:i w:val="0"/>
          <w:lang w:val="en-US"/>
        </w:rPr>
        <w:t>I</w:t>
      </w:r>
      <w:r w:rsidR="004D6ADE" w:rsidRPr="004D6ADE">
        <w:rPr>
          <w:i w:val="0"/>
        </w:rPr>
        <w:t>.</w:t>
      </w:r>
      <w:r w:rsidRPr="004D6ADE">
        <w:rPr>
          <w:i w:val="0"/>
        </w:rPr>
        <w:t xml:space="preserve"> Ко</w:t>
      </w:r>
      <w:bookmarkStart w:id="2" w:name="_Toc138762866"/>
      <w:r w:rsidR="00186871">
        <w:rPr>
          <w:i w:val="0"/>
        </w:rPr>
        <w:t xml:space="preserve">мплексная оценка территории </w:t>
      </w:r>
    </w:p>
    <w:p w:rsidR="0027515A" w:rsidRDefault="0027515A" w:rsidP="00186871">
      <w:pPr>
        <w:pStyle w:val="2"/>
        <w:suppressAutoHyphens/>
        <w:spacing w:before="0" w:after="0" w:line="360" w:lineRule="auto"/>
        <w:jc w:val="center"/>
        <w:rPr>
          <w:i w:val="0"/>
        </w:rPr>
      </w:pPr>
      <w:r w:rsidRPr="004D6ADE">
        <w:rPr>
          <w:i w:val="0"/>
        </w:rPr>
        <w:t>по планировочным ограничениям</w:t>
      </w:r>
      <w:bookmarkEnd w:id="0"/>
      <w:bookmarkEnd w:id="2"/>
    </w:p>
    <w:p w:rsidR="0027515A" w:rsidRPr="004B60F8" w:rsidRDefault="0027515A" w:rsidP="00186871">
      <w:pPr>
        <w:spacing w:line="360" w:lineRule="auto"/>
        <w:jc w:val="both"/>
      </w:pPr>
      <w:r>
        <w:tab/>
      </w:r>
      <w:r w:rsidRPr="004B60F8">
        <w:t>Система планировочных ограничений разработана на основании требований действующих нормативных документов и является составной частью комплексной градостроительной оценки территории.</w:t>
      </w:r>
    </w:p>
    <w:p w:rsidR="0027515A" w:rsidRDefault="0027515A" w:rsidP="00186871">
      <w:pPr>
        <w:spacing w:line="360" w:lineRule="auto"/>
        <w:jc w:val="both"/>
      </w:pPr>
      <w:r w:rsidRPr="004B60F8">
        <w:tab/>
        <w:t>К основным зонам регламентированного градостроительного использовани</w:t>
      </w:r>
      <w:r>
        <w:t>я те</w:t>
      </w:r>
      <w:r w:rsidRPr="004B60F8">
        <w:t>рритории по природно-ресурсным</w:t>
      </w:r>
      <w:r>
        <w:t>, санитарно-гигиеническим, экологическим ограничениям относятся следующие:</w:t>
      </w:r>
    </w:p>
    <w:p w:rsidR="0027515A" w:rsidRDefault="0027515A" w:rsidP="00186871">
      <w:pPr>
        <w:spacing w:line="360" w:lineRule="auto"/>
        <w:jc w:val="both"/>
      </w:pPr>
      <w:r>
        <w:tab/>
        <w:t>- СЗЗ от инженерно-технических (трансформаторные подстанции);</w:t>
      </w:r>
    </w:p>
    <w:p w:rsidR="0027515A" w:rsidRDefault="0027515A" w:rsidP="00186871">
      <w:pPr>
        <w:spacing w:line="360" w:lineRule="auto"/>
        <w:jc w:val="both"/>
      </w:pPr>
      <w:r>
        <w:tab/>
        <w:t>- СЗЗ и придорожные полосы автомобильных дорог;</w:t>
      </w:r>
    </w:p>
    <w:p w:rsidR="0027515A" w:rsidRDefault="0027515A" w:rsidP="00186871">
      <w:pPr>
        <w:spacing w:line="360" w:lineRule="auto"/>
        <w:jc w:val="both"/>
      </w:pPr>
      <w:r>
        <w:tab/>
        <w:t>- Охранные коридоры коммуникаций (трубопроводов, ЛЭП);</w:t>
      </w:r>
    </w:p>
    <w:p w:rsidR="0027515A" w:rsidRDefault="0027515A" w:rsidP="00186871">
      <w:pPr>
        <w:spacing w:line="360" w:lineRule="auto"/>
        <w:jc w:val="both"/>
      </w:pPr>
      <w:r>
        <w:tab/>
        <w:t>- Водоохранные зоны и прибрежные защитные полосы;</w:t>
      </w:r>
    </w:p>
    <w:p w:rsidR="0027515A" w:rsidRDefault="0027515A" w:rsidP="00186871">
      <w:pPr>
        <w:spacing w:line="360" w:lineRule="auto"/>
        <w:jc w:val="both"/>
      </w:pPr>
      <w:r>
        <w:tab/>
        <w:t>- Зоны санитарной охраны источников питьевого водоснабжения (централизованного);</w:t>
      </w:r>
    </w:p>
    <w:p w:rsidR="0027515A" w:rsidRDefault="0027515A" w:rsidP="00186871">
      <w:pPr>
        <w:spacing w:line="360" w:lineRule="auto"/>
        <w:jc w:val="both"/>
      </w:pPr>
      <w:r>
        <w:tab/>
        <w:t>Зоны ограничений, связанные с чрезвычайными ситуациями и ограничениями по линии гражданской обороны населения приводятся в разделе «Инженерно-технические мероприятия гражданской обороны. Мероприятия по предупреждению чрезвычайных ситуаций (ИТМ ГО и ЧС)».</w:t>
      </w:r>
    </w:p>
    <w:p w:rsidR="0027515A" w:rsidRDefault="0027515A" w:rsidP="00186871">
      <w:pPr>
        <w:spacing w:line="360" w:lineRule="auto"/>
        <w:jc w:val="both"/>
      </w:pPr>
      <w:r>
        <w:tab/>
        <w:t>В настоящем проекте рассмотрены планировочные ограничения, связанные с физическими факторами (шум, ЭМИ), проведена инвентаризация объектов в пределах  проектируемой территории, оказывающих воздействие на окружающую среду и здоровье населения, а так же их санитарно-защитных зон.</w:t>
      </w:r>
    </w:p>
    <w:p w:rsidR="0027515A" w:rsidRDefault="0027515A" w:rsidP="00186871">
      <w:pPr>
        <w:spacing w:line="360" w:lineRule="auto"/>
        <w:jc w:val="both"/>
      </w:pPr>
      <w:r>
        <w:tab/>
        <w:t>Источники воздействия на окружающую среду (в границах СЗЗ, охранных коридоров, шумовых полос и т.п.): инженерные сооружения, автомобильные дороги, линии электропередач.</w:t>
      </w:r>
    </w:p>
    <w:p w:rsidR="0027515A" w:rsidRPr="00E37BD2" w:rsidRDefault="0027515A" w:rsidP="00186871">
      <w:pPr>
        <w:spacing w:line="360" w:lineRule="auto"/>
        <w:jc w:val="both"/>
      </w:pPr>
      <w:r>
        <w:tab/>
        <w:t xml:space="preserve">В целом по поселку Угра общая площадь источников загрязнения незначительна.  </w:t>
      </w:r>
    </w:p>
    <w:p w:rsidR="00186871" w:rsidRPr="00186871" w:rsidRDefault="00186871" w:rsidP="00186871">
      <w:pPr>
        <w:pStyle w:val="3"/>
        <w:jc w:val="center"/>
        <w:rPr>
          <w:sz w:val="24"/>
          <w:u w:val="single"/>
          <w:lang w:val="ru-RU"/>
        </w:rPr>
      </w:pPr>
      <w:bookmarkStart w:id="3" w:name="_Toc236472243"/>
      <w:r w:rsidRPr="00186871">
        <w:rPr>
          <w:sz w:val="24"/>
          <w:u w:val="single"/>
          <w:lang w:val="ru-RU"/>
        </w:rPr>
        <w:t>3</w:t>
      </w:r>
      <w:r w:rsidR="00840B57" w:rsidRPr="00840B57">
        <w:rPr>
          <w:sz w:val="24"/>
          <w:u w:val="single"/>
          <w:lang w:val="ru-RU"/>
        </w:rPr>
        <w:t>.</w:t>
      </w:r>
      <w:r w:rsidRPr="00186871">
        <w:rPr>
          <w:sz w:val="24"/>
          <w:u w:val="single"/>
          <w:lang w:val="ru-RU"/>
        </w:rPr>
        <w:t>1.</w:t>
      </w:r>
      <w:r w:rsidR="00840B57" w:rsidRPr="00840B57">
        <w:rPr>
          <w:sz w:val="24"/>
          <w:u w:val="single"/>
          <w:lang w:val="ru-RU"/>
        </w:rPr>
        <w:t xml:space="preserve"> </w:t>
      </w:r>
      <w:r w:rsidR="0027515A" w:rsidRPr="00840B57">
        <w:rPr>
          <w:sz w:val="24"/>
          <w:u w:val="single"/>
          <w:lang w:val="ru-RU"/>
        </w:rPr>
        <w:t>Территориальные ограничения градостроительной деятельности</w:t>
      </w:r>
      <w:bookmarkEnd w:id="3"/>
    </w:p>
    <w:p w:rsidR="0027515A" w:rsidRPr="00186871" w:rsidRDefault="00186871" w:rsidP="00186871">
      <w:pPr>
        <w:pStyle w:val="3"/>
        <w:ind w:firstLine="709"/>
        <w:jc w:val="left"/>
        <w:rPr>
          <w:sz w:val="24"/>
          <w:lang w:val="ru-RU"/>
        </w:rPr>
      </w:pPr>
      <w:r w:rsidRPr="00186871">
        <w:rPr>
          <w:sz w:val="24"/>
          <w:lang w:val="ru-RU"/>
        </w:rPr>
        <w:t xml:space="preserve">3.1.1. </w:t>
      </w:r>
      <w:r w:rsidR="0027515A" w:rsidRPr="00186871">
        <w:rPr>
          <w:sz w:val="24"/>
          <w:lang w:val="ru-RU"/>
        </w:rPr>
        <w:t xml:space="preserve">СЗЗ от инженерно-технических объектов: </w:t>
      </w:r>
    </w:p>
    <w:p w:rsidR="0027515A" w:rsidRDefault="0027515A" w:rsidP="00186871">
      <w:pPr>
        <w:spacing w:line="360" w:lineRule="auto"/>
        <w:jc w:val="both"/>
      </w:pPr>
      <w:r>
        <w:tab/>
        <w:t xml:space="preserve">- СЗЗ трансформаторной подстанции. В соответствии со СНиП 2.07.01-89* расстояние до жилой застройки принимается </w:t>
      </w:r>
      <w:smartTag w:uri="urn:schemas-microsoft-com:office:smarttags" w:element="metricconverter">
        <w:smartTagPr>
          <w:attr w:name="ProductID" w:val="10 м"/>
        </w:smartTagPr>
        <w:r>
          <w:t>10 м</w:t>
        </w:r>
      </w:smartTag>
      <w:r>
        <w:t xml:space="preserve">. </w:t>
      </w:r>
    </w:p>
    <w:p w:rsidR="0027515A" w:rsidRDefault="0027515A" w:rsidP="00186871">
      <w:pPr>
        <w:spacing w:line="360" w:lineRule="auto"/>
        <w:jc w:val="both"/>
      </w:pPr>
      <w:r>
        <w:tab/>
        <w:t xml:space="preserve">- Автодороги </w:t>
      </w:r>
      <w:r>
        <w:rPr>
          <w:lang w:val="en-US"/>
        </w:rPr>
        <w:t>II</w:t>
      </w:r>
      <w:r w:rsidRPr="001C2FF1">
        <w:t xml:space="preserve"> – </w:t>
      </w:r>
      <w:r>
        <w:rPr>
          <w:lang w:val="en-US"/>
        </w:rPr>
        <w:t>III</w:t>
      </w:r>
      <w:r>
        <w:t xml:space="preserve"> категорий  - </w:t>
      </w:r>
      <w:smartTag w:uri="urn:schemas-microsoft-com:office:smarttags" w:element="metricconverter">
        <w:smartTagPr>
          <w:attr w:name="ProductID" w:val="100 метров"/>
        </w:smartTagPr>
        <w:r>
          <w:t>100 метров</w:t>
        </w:r>
      </w:smartTag>
      <w:r>
        <w:t xml:space="preserve"> до жилой застройки. Для дорог </w:t>
      </w:r>
      <w:r>
        <w:rPr>
          <w:lang w:val="en-US"/>
        </w:rPr>
        <w:t>IV</w:t>
      </w:r>
      <w:r w:rsidRPr="001C2FF1">
        <w:t xml:space="preserve"> </w:t>
      </w:r>
      <w:r>
        <w:t>категории следует принимать соответственно 50  метров.</w:t>
      </w:r>
    </w:p>
    <w:p w:rsidR="0027515A" w:rsidRDefault="0027515A" w:rsidP="0027515A">
      <w:pPr>
        <w:spacing w:line="360" w:lineRule="auto"/>
        <w:jc w:val="both"/>
      </w:pPr>
      <w:r>
        <w:tab/>
        <w:t xml:space="preserve">Для защиты застройки от шума и выхлопных газов автомобилей следует предусматривать вдоль дороги полосу зеленых насаждений шириной около </w:t>
      </w:r>
      <w:smartTag w:uri="urn:schemas-microsoft-com:office:smarttags" w:element="metricconverter">
        <w:smartTagPr>
          <w:attr w:name="ProductID" w:val="10 м"/>
        </w:smartTagPr>
        <w:r>
          <w:t>10 м</w:t>
        </w:r>
      </w:smartTag>
      <w:r>
        <w:t>.</w:t>
      </w:r>
    </w:p>
    <w:p w:rsidR="0027515A" w:rsidRDefault="0027515A" w:rsidP="0027515A">
      <w:pPr>
        <w:spacing w:line="360" w:lineRule="auto"/>
        <w:jc w:val="both"/>
      </w:pPr>
      <w:r>
        <w:tab/>
        <w:t>Размеры установлены в соответствии со СНиП 2.07.01-89* п. 6.9 «Градостроительство. Планировка и застройка городских и сельских поселений».</w:t>
      </w:r>
    </w:p>
    <w:p w:rsidR="0027515A" w:rsidRDefault="0027515A" w:rsidP="0027515A">
      <w:pPr>
        <w:spacing w:line="360" w:lineRule="auto"/>
        <w:jc w:val="both"/>
        <w:rPr>
          <w:b/>
        </w:rPr>
      </w:pPr>
      <w:r w:rsidRPr="006E48DE">
        <w:rPr>
          <w:b/>
        </w:rPr>
        <w:tab/>
      </w:r>
      <w:r w:rsidR="00186871">
        <w:rPr>
          <w:b/>
        </w:rPr>
        <w:t>3.1.</w:t>
      </w:r>
      <w:r w:rsidRPr="006E48DE">
        <w:rPr>
          <w:b/>
        </w:rPr>
        <w:t>2. Охранные коридоры коммуникаций</w:t>
      </w:r>
    </w:p>
    <w:p w:rsidR="0027515A" w:rsidRPr="00BF77D3" w:rsidRDefault="0027515A" w:rsidP="0027515A">
      <w:pPr>
        <w:spacing w:line="360" w:lineRule="auto"/>
        <w:jc w:val="both"/>
        <w:rPr>
          <w:i/>
          <w:u w:val="single"/>
        </w:rPr>
      </w:pPr>
      <w:r w:rsidRPr="00BF77D3">
        <w:rPr>
          <w:i/>
          <w:u w:val="single"/>
        </w:rPr>
        <w:t>Параметры охранной зоны ЛЭП в обе стороны от  крайних проводов  (согласно ГОСТ 12.1051.):</w:t>
      </w:r>
    </w:p>
    <w:p w:rsidR="0027515A" w:rsidRDefault="0027515A" w:rsidP="0027515A">
      <w:pPr>
        <w:spacing w:line="360" w:lineRule="auto"/>
        <w:jc w:val="both"/>
      </w:pPr>
      <w:r w:rsidRPr="00651DE9">
        <w:rPr>
          <w:b/>
        </w:rPr>
        <w:tab/>
        <w:t xml:space="preserve">- </w:t>
      </w:r>
      <w:r>
        <w:t xml:space="preserve">ЛЭП 10 кВ – </w:t>
      </w:r>
      <w:r w:rsidRPr="001077AF">
        <w:t xml:space="preserve">охранный коридор </w:t>
      </w:r>
      <w:smartTag w:uri="urn:schemas-microsoft-com:office:smarttags" w:element="metricconverter">
        <w:smartTagPr>
          <w:attr w:name="ProductID" w:val="10 метров"/>
        </w:smartTagPr>
        <w:r w:rsidRPr="001077AF">
          <w:t>10 метров</w:t>
        </w:r>
      </w:smartTag>
      <w:r w:rsidRPr="001077AF">
        <w:t xml:space="preserve"> с каждой стороны от крайнего провода;</w:t>
      </w:r>
    </w:p>
    <w:p w:rsidR="0027515A" w:rsidRDefault="0027515A" w:rsidP="0027515A">
      <w:pPr>
        <w:spacing w:line="360" w:lineRule="auto"/>
        <w:jc w:val="both"/>
      </w:pPr>
      <w:r>
        <w:tab/>
        <w:t xml:space="preserve">- ЛЭП 35 кВ - </w:t>
      </w:r>
      <w:r w:rsidRPr="001077AF">
        <w:t xml:space="preserve">охранный коридор </w:t>
      </w:r>
      <w:smartTag w:uri="urn:schemas-microsoft-com:office:smarttags" w:element="metricconverter">
        <w:smartTagPr>
          <w:attr w:name="ProductID" w:val="15 метров"/>
        </w:smartTagPr>
        <w:r>
          <w:t>15</w:t>
        </w:r>
        <w:r w:rsidRPr="001077AF">
          <w:t xml:space="preserve"> метров</w:t>
        </w:r>
      </w:smartTag>
      <w:r w:rsidRPr="001077AF">
        <w:t xml:space="preserve"> с каждой стороны от крайнего провода;</w:t>
      </w:r>
    </w:p>
    <w:p w:rsidR="0027515A" w:rsidRPr="00EF37DF" w:rsidRDefault="0027515A" w:rsidP="0027515A">
      <w:pPr>
        <w:spacing w:line="360" w:lineRule="auto"/>
        <w:jc w:val="both"/>
      </w:pPr>
      <w:r>
        <w:tab/>
        <w:t xml:space="preserve">- </w:t>
      </w:r>
      <w:r w:rsidRPr="001077AF">
        <w:t xml:space="preserve">ЛЭП 110 кВ – охранный коридор от </w:t>
      </w:r>
      <w:smartTag w:uri="urn:schemas-microsoft-com:office:smarttags" w:element="metricconverter">
        <w:smartTagPr>
          <w:attr w:name="ProductID" w:val="20 метров"/>
        </w:smartTagPr>
        <w:r w:rsidRPr="001077AF">
          <w:t>20 метров</w:t>
        </w:r>
      </w:smartTag>
      <w:r w:rsidRPr="001077AF">
        <w:t xml:space="preserve"> с каждой стороны от крайнего провода</w:t>
      </w:r>
      <w:r>
        <w:t>.</w:t>
      </w:r>
    </w:p>
    <w:p w:rsidR="0027515A" w:rsidRPr="00C71AC4" w:rsidRDefault="00186871" w:rsidP="0027515A">
      <w:pPr>
        <w:pStyle w:val="Main"/>
        <w:rPr>
          <w:b/>
        </w:rPr>
      </w:pPr>
      <w:r>
        <w:rPr>
          <w:b/>
        </w:rPr>
        <w:t>3.1.</w:t>
      </w:r>
      <w:r w:rsidR="0027515A" w:rsidRPr="00C71AC4">
        <w:rPr>
          <w:b/>
        </w:rPr>
        <w:t>3.  Планировочные природоохранные ограничения</w:t>
      </w:r>
      <w:bookmarkEnd w:id="1"/>
    </w:p>
    <w:p w:rsidR="0027515A" w:rsidRPr="00616A89" w:rsidRDefault="0027515A" w:rsidP="0027515A">
      <w:pPr>
        <w:suppressAutoHyphens/>
        <w:spacing w:line="360" w:lineRule="auto"/>
        <w:ind w:firstLine="708"/>
        <w:jc w:val="both"/>
      </w:pPr>
      <w:r w:rsidRPr="00616A89">
        <w:t>К территориям с особым природоохранным режимом относятся: особо охраняемые природные территории, земли природоохранного назначения (водоохранные зоны рек и водоемов, городские леса, скверы, парки, городские сады, пригородная зеленая зона, противоэрозионные насаждения); особо ценные природные объекты (родники, верховые болота, малые реки и др.). Территориальная охрана природы регламентируется Федеральным Законом «Об охране окружающей природной среды» (</w:t>
      </w:r>
      <w:smartTag w:uri="urn:schemas-microsoft-com:office:smarttags" w:element="metricconverter">
        <w:smartTagPr>
          <w:attr w:name="ProductID" w:val="2002 г"/>
        </w:smartTagPr>
        <w:r w:rsidRPr="00616A89">
          <w:t>2002 г</w:t>
        </w:r>
      </w:smartTag>
      <w:r w:rsidRPr="00616A89">
        <w:t>.), Федеральным законом «Об особо охраняемых природных территориях» (</w:t>
      </w:r>
      <w:smartTag w:uri="urn:schemas-microsoft-com:office:smarttags" w:element="metricconverter">
        <w:smartTagPr>
          <w:attr w:name="ProductID" w:val="1995 г"/>
        </w:smartTagPr>
        <w:r w:rsidRPr="00616A89">
          <w:t>1995 г</w:t>
        </w:r>
      </w:smartTag>
      <w:r w:rsidRPr="00616A89">
        <w:t>.), Земельным кодексом РФ, Лесным кодексом РФ, специальными статьями Градостроительного Кодекса РФ, а также положениями об отдельных категориях ООПТ, водоохранных зонах водных объектов и некоторыми другими подзаконными актами.</w:t>
      </w:r>
    </w:p>
    <w:p w:rsidR="0027515A" w:rsidRPr="00616A89" w:rsidRDefault="0027515A" w:rsidP="0027515A">
      <w:pPr>
        <w:suppressAutoHyphens/>
        <w:spacing w:line="360" w:lineRule="auto"/>
        <w:ind w:firstLine="720"/>
        <w:jc w:val="both"/>
      </w:pPr>
      <w:r>
        <w:t>На территории поселка Угра</w:t>
      </w:r>
      <w:r w:rsidRPr="00616A89">
        <w:t xml:space="preserve"> особо охраняемых природных территорий, представленных государственными памятниками природы нет. </w:t>
      </w:r>
    </w:p>
    <w:p w:rsidR="0027515A" w:rsidRPr="00186871" w:rsidRDefault="00186871" w:rsidP="00186871">
      <w:pPr>
        <w:suppressAutoHyphens/>
        <w:spacing w:line="360" w:lineRule="auto"/>
        <w:ind w:firstLine="709"/>
        <w:jc w:val="both"/>
        <w:rPr>
          <w:b/>
        </w:rPr>
      </w:pPr>
      <w:bookmarkStart w:id="4" w:name="_Toc138762869"/>
      <w:r w:rsidRPr="00186871">
        <w:rPr>
          <w:b/>
        </w:rPr>
        <w:t xml:space="preserve">3.1.4. </w:t>
      </w:r>
      <w:r w:rsidR="0027515A" w:rsidRPr="00186871">
        <w:rPr>
          <w:b/>
        </w:rPr>
        <w:t>Водоохранные зоны и  прибрежные полосы  водных объектов</w:t>
      </w:r>
      <w:bookmarkEnd w:id="4"/>
    </w:p>
    <w:p w:rsidR="0027515A" w:rsidRPr="0028067C" w:rsidRDefault="0027515A" w:rsidP="0027515A">
      <w:pPr>
        <w:suppressAutoHyphens/>
        <w:spacing w:line="360" w:lineRule="auto"/>
        <w:jc w:val="both"/>
      </w:pPr>
      <w:r w:rsidRPr="00616A89">
        <w:tab/>
      </w:r>
      <w:r w:rsidRPr="0028067C">
        <w:t>В соответствии с Водным Кодексом РФ водоохраной зоной является территория, примыкающая к акваториям рек, озер и других водных объектов, на которой устанавливается специальный режим хозяйственной и иных видов деятельности с целью предотвращения загрязнения и истощения водных объектов, сохранения среды обитания объектов животного и растительного мира.</w:t>
      </w:r>
    </w:p>
    <w:p w:rsidR="0027515A" w:rsidRPr="007C3363" w:rsidRDefault="0027515A" w:rsidP="0027515A">
      <w:pPr>
        <w:pStyle w:val="Main"/>
        <w:ind w:firstLine="0"/>
        <w:rPr>
          <w:rStyle w:val="23"/>
          <w:rFonts w:ascii="Times New Roman" w:hAnsi="Times New Roman" w:cs="Times New Roman"/>
          <w:szCs w:val="24"/>
        </w:rPr>
      </w:pPr>
      <w:r w:rsidRPr="0028067C">
        <w:rPr>
          <w:rFonts w:cs="Times New Roman"/>
          <w:color w:val="000000"/>
          <w:szCs w:val="24"/>
        </w:rPr>
        <w:t xml:space="preserve">            </w:t>
      </w:r>
      <w:r w:rsidRPr="007C3363">
        <w:rPr>
          <w:rStyle w:val="23"/>
          <w:rFonts w:ascii="Times New Roman" w:hAnsi="Times New Roman" w:cs="Times New Roman"/>
          <w:szCs w:val="24"/>
        </w:rPr>
        <w:t xml:space="preserve">Использование данных территорий осуществляется  в соответствии с Водным кодексом РФ, введенным в действие с 01.01.2007 г., СНиП 2.07.01-89*, (Градостроительство. Планировка и застройка городских и сельских поселений). </w:t>
      </w:r>
    </w:p>
    <w:p w:rsidR="0027515A" w:rsidRPr="0069251C" w:rsidRDefault="0027515A" w:rsidP="0027515A">
      <w:pPr>
        <w:spacing w:line="360" w:lineRule="auto"/>
        <w:ind w:firstLine="709"/>
        <w:jc w:val="both"/>
      </w:pPr>
      <w:r w:rsidRPr="0069251C">
        <w:t>Ширина водоохраной зоны рек или ручьев устанавливается от их истока для рек или ручьев протяженностью:</w:t>
      </w:r>
    </w:p>
    <w:p w:rsidR="0027515A" w:rsidRPr="0069251C" w:rsidRDefault="0027515A" w:rsidP="0027515A">
      <w:pPr>
        <w:spacing w:line="360" w:lineRule="auto"/>
        <w:ind w:firstLine="709"/>
        <w:jc w:val="both"/>
      </w:pPr>
      <w:r w:rsidRPr="0069251C">
        <w:t>- рек и ручьев длиной менее</w:t>
      </w:r>
      <w:r>
        <w:t xml:space="preserve"> </w:t>
      </w:r>
      <w:smartTag w:uri="urn:schemas-microsoft-com:office:smarttags" w:element="metricconverter">
        <w:smartTagPr>
          <w:attr w:name="ProductID" w:val="10 км"/>
        </w:smartTagPr>
        <w:r w:rsidRPr="0069251C">
          <w:t>10 км</w:t>
        </w:r>
      </w:smartTag>
      <w:r w:rsidRPr="0069251C">
        <w:t xml:space="preserve"> составляют </w:t>
      </w:r>
      <w:smartTag w:uri="urn:schemas-microsoft-com:office:smarttags" w:element="metricconverter">
        <w:smartTagPr>
          <w:attr w:name="ProductID" w:val="50 м"/>
        </w:smartTagPr>
        <w:r w:rsidRPr="0069251C">
          <w:t>50 м</w:t>
        </w:r>
      </w:smartTag>
      <w:r w:rsidRPr="0069251C">
        <w:t>;</w:t>
      </w:r>
    </w:p>
    <w:p w:rsidR="0027515A" w:rsidRPr="0069251C" w:rsidRDefault="0027515A" w:rsidP="0027515A">
      <w:pPr>
        <w:spacing w:line="360" w:lineRule="auto"/>
        <w:ind w:firstLine="709"/>
        <w:jc w:val="both"/>
      </w:pPr>
      <w:r w:rsidRPr="0069251C">
        <w:t xml:space="preserve">- от </w:t>
      </w:r>
      <w:smartTag w:uri="urn:schemas-microsoft-com:office:smarttags" w:element="metricconverter">
        <w:smartTagPr>
          <w:attr w:name="ProductID" w:val="10 км"/>
        </w:smartTagPr>
        <w:r w:rsidRPr="0069251C">
          <w:t>10 км</w:t>
        </w:r>
      </w:smartTag>
      <w:r w:rsidRPr="0069251C">
        <w:t xml:space="preserve"> до </w:t>
      </w:r>
      <w:smartTag w:uri="urn:schemas-microsoft-com:office:smarttags" w:element="metricconverter">
        <w:smartTagPr>
          <w:attr w:name="ProductID" w:val="50 км"/>
        </w:smartTagPr>
        <w:r w:rsidRPr="0069251C">
          <w:t>50 км</w:t>
        </w:r>
      </w:smartTag>
      <w:r>
        <w:t xml:space="preserve"> </w:t>
      </w:r>
      <w:r w:rsidRPr="0069251C">
        <w:t xml:space="preserve">- в размере </w:t>
      </w:r>
      <w:smartTag w:uri="urn:schemas-microsoft-com:office:smarttags" w:element="metricconverter">
        <w:smartTagPr>
          <w:attr w:name="ProductID" w:val="100 метров"/>
        </w:smartTagPr>
        <w:r w:rsidRPr="0069251C">
          <w:t>100 метров</w:t>
        </w:r>
      </w:smartTag>
      <w:r w:rsidRPr="0069251C">
        <w:t>;</w:t>
      </w:r>
    </w:p>
    <w:p w:rsidR="0027515A" w:rsidRPr="0069251C" w:rsidRDefault="0027515A" w:rsidP="0027515A">
      <w:pPr>
        <w:spacing w:line="360" w:lineRule="auto"/>
        <w:ind w:firstLine="709"/>
        <w:jc w:val="both"/>
      </w:pPr>
      <w:r w:rsidRPr="0069251C">
        <w:t xml:space="preserve">- от </w:t>
      </w:r>
      <w:smartTag w:uri="urn:schemas-microsoft-com:office:smarttags" w:element="metricconverter">
        <w:smartTagPr>
          <w:attr w:name="ProductID" w:val="50 км"/>
        </w:smartTagPr>
        <w:r w:rsidRPr="0069251C">
          <w:t>50 км</w:t>
        </w:r>
      </w:smartTag>
      <w:r w:rsidRPr="0069251C">
        <w:t xml:space="preserve"> и более</w:t>
      </w:r>
      <w:r>
        <w:t xml:space="preserve"> </w:t>
      </w:r>
      <w:r w:rsidRPr="0069251C">
        <w:t>-</w:t>
      </w:r>
      <w:r>
        <w:t xml:space="preserve"> </w:t>
      </w:r>
      <w:r w:rsidRPr="0069251C">
        <w:t xml:space="preserve">в размере </w:t>
      </w:r>
      <w:smartTag w:uri="urn:schemas-microsoft-com:office:smarttags" w:element="metricconverter">
        <w:smartTagPr>
          <w:attr w:name="ProductID" w:val="200 метров"/>
        </w:smartTagPr>
        <w:r w:rsidRPr="0069251C">
          <w:t>200 метров</w:t>
        </w:r>
      </w:smartTag>
      <w:r w:rsidRPr="0069251C">
        <w:t>.</w:t>
      </w:r>
    </w:p>
    <w:p w:rsidR="0027515A" w:rsidRDefault="0027515A" w:rsidP="0027515A">
      <w:pPr>
        <w:spacing w:line="360" w:lineRule="auto"/>
        <w:ind w:firstLine="709"/>
        <w:jc w:val="both"/>
      </w:pPr>
      <w:r w:rsidRPr="0069251C">
        <w:t xml:space="preserve">Для реки, ручья протяженностью менее </w:t>
      </w:r>
      <w:smartTag w:uri="urn:schemas-microsoft-com:office:smarttags" w:element="metricconverter">
        <w:smartTagPr>
          <w:attr w:name="ProductID" w:val="10 км"/>
        </w:smartTagPr>
        <w:r w:rsidRPr="0069251C">
          <w:t>10 км</w:t>
        </w:r>
      </w:smartTag>
      <w:r w:rsidRPr="0069251C">
        <w:t xml:space="preserve"> от истока до устья водоохранная зона совпадает с прибрежной защитной полосой.</w:t>
      </w:r>
      <w:r>
        <w:t xml:space="preserve"> </w:t>
      </w:r>
      <w:r w:rsidRPr="0069251C">
        <w:t xml:space="preserve">Радиус водоохранной зоны для истоков реки, ручья устанавливается в размере </w:t>
      </w:r>
      <w:smartTag w:uri="urn:schemas-microsoft-com:office:smarttags" w:element="metricconverter">
        <w:smartTagPr>
          <w:attr w:name="ProductID" w:val="50 метров"/>
        </w:smartTagPr>
        <w:r w:rsidRPr="0069251C">
          <w:t>50 метров</w:t>
        </w:r>
      </w:smartTag>
      <w:r w:rsidRPr="0069251C">
        <w:t>.</w:t>
      </w:r>
    </w:p>
    <w:p w:rsidR="0027515A" w:rsidRPr="007C0942" w:rsidRDefault="00A3787B" w:rsidP="0027515A">
      <w:pPr>
        <w:spacing w:line="360" w:lineRule="auto"/>
        <w:jc w:val="right"/>
        <w:rPr>
          <w:bCs/>
        </w:rPr>
      </w:pPr>
      <w:r>
        <w:rPr>
          <w:bCs/>
        </w:rPr>
        <w:t>Таблица 2</w:t>
      </w:r>
      <w:r w:rsidR="0027515A" w:rsidRPr="007C0942">
        <w:rPr>
          <w:bCs/>
        </w:rPr>
        <w:t>.</w:t>
      </w:r>
    </w:p>
    <w:p w:rsidR="0027515A" w:rsidRPr="00186871" w:rsidRDefault="0027515A" w:rsidP="0027515A">
      <w:pPr>
        <w:spacing w:line="360" w:lineRule="auto"/>
        <w:jc w:val="center"/>
      </w:pPr>
      <w:r w:rsidRPr="00186871">
        <w:t xml:space="preserve">Водоохранные зоны, прибрежные защитные и береговые полосы  для рек </w:t>
      </w:r>
    </w:p>
    <w:tbl>
      <w:tblPr>
        <w:tblW w:w="9770"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1E0" w:firstRow="1" w:lastRow="1" w:firstColumn="1" w:lastColumn="1" w:noHBand="0" w:noVBand="0"/>
      </w:tblPr>
      <w:tblGrid>
        <w:gridCol w:w="540"/>
        <w:gridCol w:w="1562"/>
        <w:gridCol w:w="958"/>
        <w:gridCol w:w="1844"/>
        <w:gridCol w:w="1844"/>
        <w:gridCol w:w="1562"/>
        <w:gridCol w:w="1460"/>
      </w:tblGrid>
      <w:tr w:rsidR="0027515A" w:rsidTr="00457372">
        <w:trPr>
          <w:trHeight w:val="650"/>
        </w:trPr>
        <w:tc>
          <w:tcPr>
            <w:tcW w:w="540" w:type="dxa"/>
            <w:tcBorders>
              <w:top w:val="single" w:sz="8" w:space="0" w:color="7BA0CD"/>
              <w:left w:val="single" w:sz="8" w:space="0" w:color="7BA0CD"/>
              <w:bottom w:val="single" w:sz="8" w:space="0" w:color="7BA0CD"/>
              <w:right w:val="nil"/>
            </w:tcBorders>
            <w:shd w:val="clear" w:color="auto" w:fill="4F81BD"/>
          </w:tcPr>
          <w:p w:rsidR="0027515A" w:rsidRPr="00457372" w:rsidRDefault="0027515A" w:rsidP="00457372">
            <w:pPr>
              <w:jc w:val="center"/>
              <w:rPr>
                <w:b/>
                <w:bCs/>
                <w:color w:val="FFFFFF"/>
                <w:sz w:val="20"/>
                <w:szCs w:val="20"/>
              </w:rPr>
            </w:pPr>
            <w:r w:rsidRPr="00457372">
              <w:rPr>
                <w:b/>
                <w:bCs/>
                <w:color w:val="FFFFFF"/>
                <w:sz w:val="20"/>
                <w:szCs w:val="20"/>
              </w:rPr>
              <w:t>№ п./п.</w:t>
            </w:r>
          </w:p>
        </w:tc>
        <w:tc>
          <w:tcPr>
            <w:tcW w:w="1562" w:type="dxa"/>
            <w:tcBorders>
              <w:top w:val="single" w:sz="8" w:space="0" w:color="7BA0CD"/>
              <w:left w:val="nil"/>
              <w:bottom w:val="single" w:sz="8" w:space="0" w:color="7BA0CD"/>
              <w:right w:val="nil"/>
            </w:tcBorders>
            <w:shd w:val="clear" w:color="auto" w:fill="4F81BD"/>
          </w:tcPr>
          <w:p w:rsidR="0027515A" w:rsidRPr="00457372" w:rsidRDefault="0027515A" w:rsidP="00457372">
            <w:pPr>
              <w:jc w:val="center"/>
              <w:rPr>
                <w:b/>
                <w:bCs/>
                <w:color w:val="FFFFFF"/>
                <w:sz w:val="20"/>
                <w:szCs w:val="20"/>
              </w:rPr>
            </w:pPr>
            <w:r w:rsidRPr="00457372">
              <w:rPr>
                <w:b/>
                <w:bCs/>
                <w:color w:val="FFFFFF"/>
                <w:sz w:val="20"/>
                <w:szCs w:val="20"/>
              </w:rPr>
              <w:t>Название реки</w:t>
            </w:r>
          </w:p>
        </w:tc>
        <w:tc>
          <w:tcPr>
            <w:tcW w:w="958" w:type="dxa"/>
            <w:tcBorders>
              <w:top w:val="single" w:sz="8" w:space="0" w:color="7BA0CD"/>
              <w:left w:val="nil"/>
              <w:bottom w:val="single" w:sz="8" w:space="0" w:color="7BA0CD"/>
              <w:right w:val="nil"/>
            </w:tcBorders>
            <w:shd w:val="clear" w:color="auto" w:fill="4F81BD"/>
          </w:tcPr>
          <w:p w:rsidR="0027515A" w:rsidRPr="00457372" w:rsidRDefault="0027515A" w:rsidP="00457372">
            <w:pPr>
              <w:jc w:val="center"/>
              <w:rPr>
                <w:b/>
                <w:bCs/>
                <w:color w:val="FFFFFF"/>
                <w:sz w:val="20"/>
                <w:szCs w:val="20"/>
              </w:rPr>
            </w:pPr>
            <w:r w:rsidRPr="00457372">
              <w:rPr>
                <w:b/>
                <w:bCs/>
                <w:color w:val="FFFFFF"/>
                <w:sz w:val="20"/>
                <w:szCs w:val="20"/>
              </w:rPr>
              <w:t>Общая длина реки, км</w:t>
            </w:r>
          </w:p>
        </w:tc>
        <w:tc>
          <w:tcPr>
            <w:tcW w:w="1844" w:type="dxa"/>
            <w:tcBorders>
              <w:top w:val="single" w:sz="8" w:space="0" w:color="7BA0CD"/>
              <w:left w:val="nil"/>
              <w:bottom w:val="single" w:sz="8" w:space="0" w:color="7BA0CD"/>
              <w:right w:val="nil"/>
            </w:tcBorders>
            <w:shd w:val="clear" w:color="auto" w:fill="4F81BD"/>
          </w:tcPr>
          <w:p w:rsidR="0027515A" w:rsidRPr="00457372" w:rsidRDefault="0027515A" w:rsidP="00457372">
            <w:pPr>
              <w:jc w:val="center"/>
              <w:rPr>
                <w:b/>
                <w:bCs/>
                <w:color w:val="FFFFFF"/>
                <w:sz w:val="20"/>
                <w:szCs w:val="20"/>
              </w:rPr>
            </w:pPr>
            <w:r w:rsidRPr="00457372">
              <w:rPr>
                <w:b/>
                <w:bCs/>
                <w:color w:val="FFFFFF"/>
                <w:sz w:val="20"/>
                <w:szCs w:val="20"/>
              </w:rPr>
              <w:t>Граница участка реки на местности</w:t>
            </w:r>
          </w:p>
        </w:tc>
        <w:tc>
          <w:tcPr>
            <w:tcW w:w="1844" w:type="dxa"/>
            <w:tcBorders>
              <w:top w:val="single" w:sz="8" w:space="0" w:color="7BA0CD"/>
              <w:left w:val="nil"/>
              <w:bottom w:val="single" w:sz="8" w:space="0" w:color="7BA0CD"/>
              <w:right w:val="nil"/>
            </w:tcBorders>
            <w:shd w:val="clear" w:color="auto" w:fill="4F81BD"/>
          </w:tcPr>
          <w:p w:rsidR="0027515A" w:rsidRPr="00457372" w:rsidRDefault="0027515A" w:rsidP="00457372">
            <w:pPr>
              <w:jc w:val="center"/>
              <w:rPr>
                <w:b/>
                <w:bCs/>
                <w:color w:val="FFFFFF"/>
                <w:sz w:val="20"/>
                <w:szCs w:val="20"/>
              </w:rPr>
            </w:pPr>
            <w:r w:rsidRPr="00457372">
              <w:rPr>
                <w:b/>
                <w:bCs/>
                <w:color w:val="FFFFFF"/>
                <w:sz w:val="20"/>
                <w:szCs w:val="20"/>
              </w:rPr>
              <w:t>Ширина водоохранной зоны, м</w:t>
            </w:r>
          </w:p>
        </w:tc>
        <w:tc>
          <w:tcPr>
            <w:tcW w:w="1562" w:type="dxa"/>
            <w:tcBorders>
              <w:top w:val="single" w:sz="8" w:space="0" w:color="7BA0CD"/>
              <w:left w:val="nil"/>
              <w:bottom w:val="single" w:sz="8" w:space="0" w:color="7BA0CD"/>
              <w:right w:val="nil"/>
            </w:tcBorders>
            <w:shd w:val="clear" w:color="auto" w:fill="4F81BD"/>
          </w:tcPr>
          <w:p w:rsidR="0027515A" w:rsidRPr="00457372" w:rsidRDefault="0027515A" w:rsidP="00457372">
            <w:pPr>
              <w:jc w:val="center"/>
              <w:rPr>
                <w:b/>
                <w:bCs/>
                <w:color w:val="FFFFFF"/>
                <w:sz w:val="20"/>
                <w:szCs w:val="20"/>
              </w:rPr>
            </w:pPr>
            <w:r w:rsidRPr="00457372">
              <w:rPr>
                <w:b/>
                <w:bCs/>
                <w:color w:val="FFFFFF"/>
                <w:sz w:val="20"/>
                <w:szCs w:val="20"/>
              </w:rPr>
              <w:t>Ширина прибрежной защитной полосы, м</w:t>
            </w:r>
          </w:p>
        </w:tc>
        <w:tc>
          <w:tcPr>
            <w:tcW w:w="1460" w:type="dxa"/>
            <w:tcBorders>
              <w:top w:val="single" w:sz="8" w:space="0" w:color="7BA0CD"/>
              <w:left w:val="nil"/>
              <w:bottom w:val="single" w:sz="8" w:space="0" w:color="7BA0CD"/>
              <w:right w:val="single" w:sz="8" w:space="0" w:color="7BA0CD"/>
            </w:tcBorders>
            <w:shd w:val="clear" w:color="auto" w:fill="4F81BD"/>
          </w:tcPr>
          <w:p w:rsidR="0027515A" w:rsidRPr="00457372" w:rsidRDefault="0027515A" w:rsidP="00457372">
            <w:pPr>
              <w:jc w:val="center"/>
              <w:rPr>
                <w:b/>
                <w:bCs/>
                <w:color w:val="FFFFFF"/>
                <w:sz w:val="20"/>
                <w:szCs w:val="20"/>
              </w:rPr>
            </w:pPr>
            <w:r w:rsidRPr="00457372">
              <w:rPr>
                <w:b/>
                <w:bCs/>
                <w:color w:val="FFFFFF"/>
                <w:sz w:val="20"/>
                <w:szCs w:val="20"/>
              </w:rPr>
              <w:t>Ширина береговой полосы, м</w:t>
            </w:r>
          </w:p>
        </w:tc>
      </w:tr>
      <w:tr w:rsidR="0027515A" w:rsidTr="00457372">
        <w:tc>
          <w:tcPr>
            <w:tcW w:w="540" w:type="dxa"/>
            <w:tcBorders>
              <w:right w:val="nil"/>
            </w:tcBorders>
            <w:shd w:val="clear" w:color="auto" w:fill="D3DFEE"/>
          </w:tcPr>
          <w:p w:rsidR="0027515A" w:rsidRPr="00457372" w:rsidRDefault="0027515A" w:rsidP="00457372">
            <w:pPr>
              <w:spacing w:line="360" w:lineRule="auto"/>
              <w:jc w:val="center"/>
              <w:rPr>
                <w:b/>
                <w:bCs/>
                <w:sz w:val="20"/>
                <w:szCs w:val="20"/>
              </w:rPr>
            </w:pPr>
            <w:r w:rsidRPr="00457372">
              <w:rPr>
                <w:b/>
                <w:bCs/>
                <w:sz w:val="20"/>
                <w:szCs w:val="20"/>
              </w:rPr>
              <w:t>1</w:t>
            </w:r>
          </w:p>
        </w:tc>
        <w:tc>
          <w:tcPr>
            <w:tcW w:w="1562" w:type="dxa"/>
            <w:tcBorders>
              <w:left w:val="nil"/>
              <w:right w:val="nil"/>
            </w:tcBorders>
            <w:shd w:val="clear" w:color="auto" w:fill="D3DFEE"/>
          </w:tcPr>
          <w:p w:rsidR="0027515A" w:rsidRPr="00457372" w:rsidRDefault="0027515A" w:rsidP="00457372">
            <w:pPr>
              <w:spacing w:line="360" w:lineRule="auto"/>
              <w:jc w:val="center"/>
              <w:rPr>
                <w:sz w:val="20"/>
                <w:szCs w:val="20"/>
              </w:rPr>
            </w:pPr>
            <w:r w:rsidRPr="00457372">
              <w:rPr>
                <w:sz w:val="20"/>
                <w:szCs w:val="20"/>
              </w:rPr>
              <w:t>2</w:t>
            </w:r>
          </w:p>
        </w:tc>
        <w:tc>
          <w:tcPr>
            <w:tcW w:w="958" w:type="dxa"/>
            <w:tcBorders>
              <w:left w:val="nil"/>
              <w:right w:val="nil"/>
            </w:tcBorders>
            <w:shd w:val="clear" w:color="auto" w:fill="D3DFEE"/>
          </w:tcPr>
          <w:p w:rsidR="0027515A" w:rsidRPr="00457372" w:rsidRDefault="0027515A" w:rsidP="00457372">
            <w:pPr>
              <w:spacing w:line="360" w:lineRule="auto"/>
              <w:jc w:val="center"/>
              <w:rPr>
                <w:sz w:val="20"/>
                <w:szCs w:val="20"/>
              </w:rPr>
            </w:pPr>
            <w:r w:rsidRPr="00457372">
              <w:rPr>
                <w:sz w:val="20"/>
                <w:szCs w:val="20"/>
              </w:rPr>
              <w:t>3</w:t>
            </w:r>
          </w:p>
        </w:tc>
        <w:tc>
          <w:tcPr>
            <w:tcW w:w="1844" w:type="dxa"/>
            <w:tcBorders>
              <w:left w:val="nil"/>
              <w:right w:val="nil"/>
            </w:tcBorders>
            <w:shd w:val="clear" w:color="auto" w:fill="D3DFEE"/>
          </w:tcPr>
          <w:p w:rsidR="0027515A" w:rsidRPr="00457372" w:rsidRDefault="0027515A" w:rsidP="00457372">
            <w:pPr>
              <w:spacing w:line="360" w:lineRule="auto"/>
              <w:jc w:val="center"/>
              <w:rPr>
                <w:sz w:val="20"/>
                <w:szCs w:val="20"/>
              </w:rPr>
            </w:pPr>
            <w:r w:rsidRPr="00457372">
              <w:rPr>
                <w:sz w:val="20"/>
                <w:szCs w:val="20"/>
              </w:rPr>
              <w:t>4</w:t>
            </w:r>
          </w:p>
        </w:tc>
        <w:tc>
          <w:tcPr>
            <w:tcW w:w="1844" w:type="dxa"/>
            <w:tcBorders>
              <w:left w:val="nil"/>
              <w:right w:val="nil"/>
            </w:tcBorders>
            <w:shd w:val="clear" w:color="auto" w:fill="D3DFEE"/>
          </w:tcPr>
          <w:p w:rsidR="0027515A" w:rsidRPr="00457372" w:rsidRDefault="0027515A" w:rsidP="00457372">
            <w:pPr>
              <w:spacing w:line="360" w:lineRule="auto"/>
              <w:jc w:val="center"/>
              <w:rPr>
                <w:sz w:val="20"/>
                <w:szCs w:val="20"/>
              </w:rPr>
            </w:pPr>
            <w:r w:rsidRPr="00457372">
              <w:rPr>
                <w:sz w:val="20"/>
                <w:szCs w:val="20"/>
              </w:rPr>
              <w:t>5</w:t>
            </w:r>
          </w:p>
        </w:tc>
        <w:tc>
          <w:tcPr>
            <w:tcW w:w="1562" w:type="dxa"/>
            <w:tcBorders>
              <w:left w:val="nil"/>
              <w:right w:val="nil"/>
            </w:tcBorders>
            <w:shd w:val="clear" w:color="auto" w:fill="D3DFEE"/>
          </w:tcPr>
          <w:p w:rsidR="0027515A" w:rsidRPr="00457372" w:rsidRDefault="0027515A" w:rsidP="00457372">
            <w:pPr>
              <w:spacing w:line="360" w:lineRule="auto"/>
              <w:jc w:val="center"/>
              <w:rPr>
                <w:sz w:val="20"/>
                <w:szCs w:val="20"/>
              </w:rPr>
            </w:pPr>
            <w:r w:rsidRPr="00457372">
              <w:rPr>
                <w:sz w:val="20"/>
                <w:szCs w:val="20"/>
              </w:rPr>
              <w:t>6</w:t>
            </w:r>
          </w:p>
        </w:tc>
        <w:tc>
          <w:tcPr>
            <w:tcW w:w="1460" w:type="dxa"/>
            <w:tcBorders>
              <w:left w:val="nil"/>
            </w:tcBorders>
            <w:shd w:val="clear" w:color="auto" w:fill="D3DFEE"/>
          </w:tcPr>
          <w:p w:rsidR="0027515A" w:rsidRPr="00457372" w:rsidRDefault="0027515A" w:rsidP="00457372">
            <w:pPr>
              <w:spacing w:line="360" w:lineRule="auto"/>
              <w:jc w:val="center"/>
              <w:rPr>
                <w:b/>
                <w:bCs/>
                <w:sz w:val="20"/>
                <w:szCs w:val="20"/>
              </w:rPr>
            </w:pPr>
            <w:r w:rsidRPr="00457372">
              <w:rPr>
                <w:b/>
                <w:bCs/>
                <w:sz w:val="20"/>
                <w:szCs w:val="20"/>
              </w:rPr>
              <w:t>7</w:t>
            </w:r>
          </w:p>
        </w:tc>
      </w:tr>
      <w:tr w:rsidR="0027515A" w:rsidTr="00457372">
        <w:tc>
          <w:tcPr>
            <w:tcW w:w="540" w:type="dxa"/>
            <w:tcBorders>
              <w:top w:val="double" w:sz="6" w:space="0" w:color="7BA0CD"/>
              <w:left w:val="single" w:sz="8" w:space="0" w:color="7BA0CD"/>
              <w:bottom w:val="single" w:sz="8" w:space="0" w:color="7BA0CD"/>
              <w:right w:val="nil"/>
            </w:tcBorders>
          </w:tcPr>
          <w:p w:rsidR="0027515A" w:rsidRPr="00457372" w:rsidRDefault="0027515A" w:rsidP="00457372">
            <w:pPr>
              <w:spacing w:line="360" w:lineRule="auto"/>
              <w:rPr>
                <w:b/>
                <w:bCs/>
                <w:sz w:val="20"/>
                <w:szCs w:val="20"/>
              </w:rPr>
            </w:pPr>
            <w:r w:rsidRPr="00457372">
              <w:rPr>
                <w:b/>
                <w:bCs/>
                <w:sz w:val="20"/>
                <w:szCs w:val="20"/>
              </w:rPr>
              <w:t>1.</w:t>
            </w:r>
          </w:p>
        </w:tc>
        <w:tc>
          <w:tcPr>
            <w:tcW w:w="1562" w:type="dxa"/>
            <w:tcBorders>
              <w:top w:val="double" w:sz="6" w:space="0" w:color="7BA0CD"/>
              <w:left w:val="nil"/>
              <w:bottom w:val="single" w:sz="8" w:space="0" w:color="7BA0CD"/>
              <w:right w:val="nil"/>
            </w:tcBorders>
            <w:shd w:val="clear" w:color="auto" w:fill="D3DFEE"/>
          </w:tcPr>
          <w:p w:rsidR="0027515A" w:rsidRPr="00457372" w:rsidRDefault="0027515A" w:rsidP="00457372">
            <w:pPr>
              <w:spacing w:line="360" w:lineRule="auto"/>
              <w:rPr>
                <w:b/>
                <w:bCs/>
                <w:sz w:val="20"/>
                <w:szCs w:val="20"/>
              </w:rPr>
            </w:pPr>
            <w:r w:rsidRPr="00457372">
              <w:rPr>
                <w:b/>
                <w:bCs/>
                <w:sz w:val="20"/>
                <w:szCs w:val="20"/>
              </w:rPr>
              <w:t>Угра</w:t>
            </w:r>
          </w:p>
        </w:tc>
        <w:tc>
          <w:tcPr>
            <w:tcW w:w="958" w:type="dxa"/>
            <w:tcBorders>
              <w:top w:val="double" w:sz="6" w:space="0" w:color="7BA0CD"/>
              <w:left w:val="nil"/>
              <w:bottom w:val="single" w:sz="8" w:space="0" w:color="7BA0CD"/>
              <w:right w:val="nil"/>
            </w:tcBorders>
          </w:tcPr>
          <w:p w:rsidR="0027515A" w:rsidRPr="00457372" w:rsidRDefault="0027515A" w:rsidP="00457372">
            <w:pPr>
              <w:spacing w:line="360" w:lineRule="auto"/>
              <w:jc w:val="center"/>
              <w:rPr>
                <w:b/>
                <w:bCs/>
                <w:sz w:val="20"/>
                <w:szCs w:val="20"/>
              </w:rPr>
            </w:pPr>
            <w:r w:rsidRPr="00457372">
              <w:rPr>
                <w:b/>
                <w:bCs/>
                <w:sz w:val="20"/>
                <w:szCs w:val="20"/>
              </w:rPr>
              <w:t>415</w:t>
            </w:r>
          </w:p>
        </w:tc>
        <w:tc>
          <w:tcPr>
            <w:tcW w:w="1844" w:type="dxa"/>
            <w:tcBorders>
              <w:top w:val="double" w:sz="6" w:space="0" w:color="7BA0CD"/>
              <w:left w:val="nil"/>
              <w:bottom w:val="single" w:sz="8" w:space="0" w:color="7BA0CD"/>
              <w:right w:val="nil"/>
            </w:tcBorders>
            <w:shd w:val="clear" w:color="auto" w:fill="D3DFEE"/>
          </w:tcPr>
          <w:p w:rsidR="0027515A" w:rsidRPr="00457372" w:rsidRDefault="0027515A" w:rsidP="00457372">
            <w:pPr>
              <w:pStyle w:val="Main"/>
              <w:ind w:firstLine="0"/>
              <w:jc w:val="left"/>
              <w:rPr>
                <w:b/>
                <w:bCs/>
              </w:rPr>
            </w:pPr>
            <w:r w:rsidRPr="00457372">
              <w:rPr>
                <w:b/>
                <w:bCs/>
                <w:sz w:val="20"/>
                <w:szCs w:val="20"/>
              </w:rPr>
              <w:t>от истока до устья</w:t>
            </w:r>
          </w:p>
        </w:tc>
        <w:tc>
          <w:tcPr>
            <w:tcW w:w="1844" w:type="dxa"/>
            <w:tcBorders>
              <w:top w:val="double" w:sz="6" w:space="0" w:color="7BA0CD"/>
              <w:left w:val="nil"/>
              <w:bottom w:val="single" w:sz="8" w:space="0" w:color="7BA0CD"/>
              <w:right w:val="nil"/>
            </w:tcBorders>
          </w:tcPr>
          <w:p w:rsidR="0027515A" w:rsidRPr="00457372" w:rsidRDefault="0027515A" w:rsidP="00457372">
            <w:pPr>
              <w:spacing w:line="360" w:lineRule="auto"/>
              <w:jc w:val="center"/>
              <w:rPr>
                <w:b/>
                <w:bCs/>
                <w:sz w:val="20"/>
                <w:szCs w:val="20"/>
              </w:rPr>
            </w:pPr>
            <w:r w:rsidRPr="00457372">
              <w:rPr>
                <w:b/>
                <w:bCs/>
                <w:sz w:val="20"/>
                <w:szCs w:val="20"/>
              </w:rPr>
              <w:t>200</w:t>
            </w:r>
          </w:p>
        </w:tc>
        <w:tc>
          <w:tcPr>
            <w:tcW w:w="1562" w:type="dxa"/>
            <w:tcBorders>
              <w:top w:val="double" w:sz="6" w:space="0" w:color="7BA0CD"/>
              <w:left w:val="nil"/>
              <w:bottom w:val="single" w:sz="8" w:space="0" w:color="7BA0CD"/>
              <w:right w:val="nil"/>
            </w:tcBorders>
            <w:shd w:val="clear" w:color="auto" w:fill="D3DFEE"/>
          </w:tcPr>
          <w:p w:rsidR="0027515A" w:rsidRPr="00457372" w:rsidRDefault="0027515A" w:rsidP="00457372">
            <w:pPr>
              <w:spacing w:line="360" w:lineRule="auto"/>
              <w:jc w:val="center"/>
              <w:rPr>
                <w:b/>
                <w:bCs/>
                <w:sz w:val="20"/>
                <w:szCs w:val="20"/>
              </w:rPr>
            </w:pPr>
            <w:r w:rsidRPr="00457372">
              <w:rPr>
                <w:b/>
                <w:bCs/>
                <w:sz w:val="20"/>
                <w:szCs w:val="20"/>
              </w:rPr>
              <w:t>50</w:t>
            </w:r>
          </w:p>
        </w:tc>
        <w:tc>
          <w:tcPr>
            <w:tcW w:w="1460" w:type="dxa"/>
            <w:tcBorders>
              <w:top w:val="double" w:sz="6" w:space="0" w:color="7BA0CD"/>
              <w:left w:val="nil"/>
              <w:bottom w:val="single" w:sz="8" w:space="0" w:color="7BA0CD"/>
              <w:right w:val="single" w:sz="8" w:space="0" w:color="7BA0CD"/>
            </w:tcBorders>
          </w:tcPr>
          <w:p w:rsidR="0027515A" w:rsidRPr="00457372" w:rsidRDefault="0027515A" w:rsidP="00457372">
            <w:pPr>
              <w:spacing w:line="360" w:lineRule="auto"/>
              <w:jc w:val="center"/>
              <w:rPr>
                <w:b/>
                <w:bCs/>
                <w:sz w:val="20"/>
                <w:szCs w:val="20"/>
              </w:rPr>
            </w:pPr>
            <w:r w:rsidRPr="00457372">
              <w:rPr>
                <w:b/>
                <w:bCs/>
                <w:sz w:val="20"/>
                <w:szCs w:val="20"/>
              </w:rPr>
              <w:t>20</w:t>
            </w:r>
          </w:p>
        </w:tc>
      </w:tr>
    </w:tbl>
    <w:p w:rsidR="0027515A" w:rsidRPr="00D400F5" w:rsidRDefault="0027515A" w:rsidP="0027515A">
      <w:pPr>
        <w:suppressAutoHyphens/>
        <w:spacing w:line="360" w:lineRule="auto"/>
        <w:rPr>
          <w:highlight w:val="lightGray"/>
        </w:rPr>
      </w:pPr>
    </w:p>
    <w:p w:rsidR="0027515A" w:rsidRDefault="0027515A" w:rsidP="0027515A">
      <w:pPr>
        <w:pStyle w:val="Main"/>
        <w:rPr>
          <w:rFonts w:cs="Times New Roman"/>
          <w:szCs w:val="24"/>
        </w:rPr>
      </w:pPr>
      <w:r w:rsidRPr="0069251C">
        <w:rPr>
          <w:rFonts w:cs="Times New Roman"/>
          <w:szCs w:val="24"/>
        </w:rPr>
        <w:t>В таблицу включен</w:t>
      </w:r>
      <w:r>
        <w:rPr>
          <w:rFonts w:cs="Times New Roman"/>
          <w:szCs w:val="24"/>
        </w:rPr>
        <w:t>а</w:t>
      </w:r>
      <w:r w:rsidRPr="0069251C">
        <w:rPr>
          <w:rFonts w:cs="Times New Roman"/>
          <w:szCs w:val="24"/>
        </w:rPr>
        <w:t xml:space="preserve"> рек</w:t>
      </w:r>
      <w:r>
        <w:rPr>
          <w:rFonts w:cs="Times New Roman"/>
          <w:szCs w:val="24"/>
        </w:rPr>
        <w:t>а</w:t>
      </w:r>
      <w:r w:rsidRPr="0069251C">
        <w:rPr>
          <w:rFonts w:cs="Times New Roman"/>
          <w:szCs w:val="24"/>
        </w:rPr>
        <w:t>, длин</w:t>
      </w:r>
      <w:r>
        <w:rPr>
          <w:rFonts w:cs="Times New Roman"/>
          <w:szCs w:val="24"/>
        </w:rPr>
        <w:t>а которой</w:t>
      </w:r>
      <w:r w:rsidR="001811C6">
        <w:rPr>
          <w:rFonts w:cs="Times New Roman"/>
          <w:szCs w:val="24"/>
        </w:rPr>
        <w:t xml:space="preserve"> более 5</w:t>
      </w:r>
      <w:r w:rsidRPr="0069251C">
        <w:rPr>
          <w:rFonts w:cs="Times New Roman"/>
          <w:szCs w:val="24"/>
        </w:rPr>
        <w:t xml:space="preserve">0 км. </w:t>
      </w:r>
    </w:p>
    <w:p w:rsidR="0027515A" w:rsidRDefault="0027515A" w:rsidP="0027515A">
      <w:pPr>
        <w:suppressAutoHyphens/>
        <w:spacing w:line="360" w:lineRule="auto"/>
        <w:ind w:firstLine="708"/>
        <w:jc w:val="both"/>
      </w:pPr>
      <w:r>
        <w:t>Водоохранные зоны, создаваемые с целью поддержания в водных объектах качества воды, удовлетворяющего определенным видам водопользования, имеют установленные регламенты хозяйственной деятельности, в том числе градостроительной, которые указаны в Водном Кодексе РФ.</w:t>
      </w:r>
    </w:p>
    <w:p w:rsidR="00A3787B" w:rsidRPr="00840B57" w:rsidRDefault="0027515A" w:rsidP="00840B57">
      <w:pPr>
        <w:suppressAutoHyphens/>
        <w:spacing w:line="360" w:lineRule="auto"/>
        <w:ind w:firstLine="708"/>
        <w:jc w:val="both"/>
      </w:pPr>
      <w:r>
        <w:t>В пределах водоохраной зоны выделяется прибрежная защитная полоса, имеющая более строгий ре</w:t>
      </w:r>
      <w:r w:rsidR="00840B57">
        <w:t>жим хозяйственной деятельности.</w:t>
      </w:r>
    </w:p>
    <w:p w:rsidR="0027515A" w:rsidRPr="0027515A" w:rsidRDefault="0027515A" w:rsidP="0027515A">
      <w:pPr>
        <w:spacing w:line="360" w:lineRule="auto"/>
        <w:jc w:val="right"/>
        <w:rPr>
          <w:bCs/>
        </w:rPr>
      </w:pPr>
      <w:r>
        <w:rPr>
          <w:bCs/>
        </w:rPr>
        <w:t xml:space="preserve">Таблица </w:t>
      </w:r>
      <w:r w:rsidR="00A3787B">
        <w:rPr>
          <w:bCs/>
        </w:rPr>
        <w:t>3</w:t>
      </w:r>
      <w:r w:rsidRPr="0027515A">
        <w:rPr>
          <w:bCs/>
        </w:rPr>
        <w:t>.</w:t>
      </w:r>
    </w:p>
    <w:p w:rsidR="0027515A" w:rsidRPr="00186871" w:rsidRDefault="0027515A" w:rsidP="00E37BD2">
      <w:pPr>
        <w:suppressAutoHyphens/>
        <w:spacing w:line="360" w:lineRule="auto"/>
        <w:jc w:val="center"/>
      </w:pPr>
      <w:r w:rsidRPr="00186871">
        <w:t>Регламенты хозяйственной деятельности в водоохранных зонах и прибрежных полосах</w:t>
      </w:r>
    </w:p>
    <w:tbl>
      <w:tblPr>
        <w:tblW w:w="9447" w:type="dxa"/>
        <w:tblBorders>
          <w:top w:val="single" w:sz="8" w:space="0" w:color="7BA0CD"/>
          <w:left w:val="single" w:sz="8" w:space="0" w:color="7BA0CD"/>
          <w:bottom w:val="single" w:sz="8" w:space="0" w:color="7BA0CD"/>
          <w:right w:val="single" w:sz="8" w:space="0" w:color="7BA0CD"/>
          <w:insideH w:val="single" w:sz="8" w:space="0" w:color="7BA0CD"/>
        </w:tblBorders>
        <w:tblLook w:val="01E0" w:firstRow="1" w:lastRow="1" w:firstColumn="1" w:lastColumn="1" w:noHBand="0" w:noVBand="0"/>
      </w:tblPr>
      <w:tblGrid>
        <w:gridCol w:w="1758"/>
        <w:gridCol w:w="4628"/>
        <w:gridCol w:w="3061"/>
      </w:tblGrid>
      <w:tr w:rsidR="0027515A" w:rsidTr="00457372">
        <w:tc>
          <w:tcPr>
            <w:tcW w:w="1728" w:type="dxa"/>
            <w:tcBorders>
              <w:top w:val="single" w:sz="8" w:space="0" w:color="7BA0CD"/>
              <w:left w:val="single" w:sz="8" w:space="0" w:color="7BA0CD"/>
              <w:bottom w:val="single" w:sz="8" w:space="0" w:color="7BA0CD"/>
              <w:right w:val="nil"/>
            </w:tcBorders>
            <w:shd w:val="clear" w:color="auto" w:fill="4F81BD"/>
          </w:tcPr>
          <w:p w:rsidR="0027515A" w:rsidRPr="00457372" w:rsidRDefault="0027515A" w:rsidP="00457372">
            <w:pPr>
              <w:suppressAutoHyphens/>
              <w:jc w:val="center"/>
              <w:rPr>
                <w:b/>
                <w:bCs/>
                <w:color w:val="FFFFFF"/>
              </w:rPr>
            </w:pPr>
            <w:r w:rsidRPr="00457372">
              <w:rPr>
                <w:b/>
                <w:bCs/>
                <w:color w:val="FFFFFF"/>
              </w:rPr>
              <w:t>Зоны</w:t>
            </w:r>
          </w:p>
        </w:tc>
        <w:tc>
          <w:tcPr>
            <w:tcW w:w="4648" w:type="dxa"/>
            <w:tcBorders>
              <w:top w:val="single" w:sz="8" w:space="0" w:color="7BA0CD"/>
              <w:left w:val="nil"/>
              <w:bottom w:val="single" w:sz="8" w:space="0" w:color="7BA0CD"/>
              <w:right w:val="nil"/>
            </w:tcBorders>
            <w:shd w:val="clear" w:color="auto" w:fill="4F81BD"/>
          </w:tcPr>
          <w:p w:rsidR="0027515A" w:rsidRPr="00457372" w:rsidRDefault="0027515A" w:rsidP="00457372">
            <w:pPr>
              <w:suppressAutoHyphens/>
              <w:jc w:val="center"/>
              <w:rPr>
                <w:b/>
                <w:bCs/>
                <w:color w:val="FFFFFF"/>
              </w:rPr>
            </w:pPr>
            <w:r w:rsidRPr="00457372">
              <w:rPr>
                <w:b/>
                <w:bCs/>
                <w:color w:val="FFFFFF"/>
              </w:rPr>
              <w:t>Запрещается</w:t>
            </w:r>
          </w:p>
        </w:tc>
        <w:tc>
          <w:tcPr>
            <w:tcW w:w="3071" w:type="dxa"/>
            <w:tcBorders>
              <w:top w:val="single" w:sz="8" w:space="0" w:color="7BA0CD"/>
              <w:left w:val="nil"/>
              <w:bottom w:val="single" w:sz="8" w:space="0" w:color="7BA0CD"/>
              <w:right w:val="single" w:sz="8" w:space="0" w:color="7BA0CD"/>
            </w:tcBorders>
            <w:shd w:val="clear" w:color="auto" w:fill="4F81BD"/>
          </w:tcPr>
          <w:p w:rsidR="0027515A" w:rsidRPr="00457372" w:rsidRDefault="0027515A" w:rsidP="00457372">
            <w:pPr>
              <w:suppressAutoHyphens/>
              <w:jc w:val="center"/>
              <w:rPr>
                <w:b/>
                <w:bCs/>
                <w:color w:val="FFFFFF"/>
              </w:rPr>
            </w:pPr>
            <w:r w:rsidRPr="00457372">
              <w:rPr>
                <w:b/>
                <w:bCs/>
                <w:color w:val="FFFFFF"/>
              </w:rPr>
              <w:t>Допускается</w:t>
            </w:r>
          </w:p>
        </w:tc>
      </w:tr>
      <w:tr w:rsidR="0027515A" w:rsidRPr="00CF6740" w:rsidTr="00457372">
        <w:tc>
          <w:tcPr>
            <w:tcW w:w="1728" w:type="dxa"/>
            <w:tcBorders>
              <w:right w:val="nil"/>
            </w:tcBorders>
            <w:shd w:val="clear" w:color="auto" w:fill="D3DFEE"/>
          </w:tcPr>
          <w:p w:rsidR="0027515A" w:rsidRPr="00457372" w:rsidRDefault="0027515A" w:rsidP="00457372">
            <w:pPr>
              <w:suppressAutoHyphens/>
              <w:jc w:val="center"/>
              <w:rPr>
                <w:b/>
                <w:bCs/>
              </w:rPr>
            </w:pPr>
            <w:r w:rsidRPr="00457372">
              <w:rPr>
                <w:b/>
                <w:bCs/>
              </w:rPr>
              <w:t>Водоохранная</w:t>
            </w:r>
          </w:p>
        </w:tc>
        <w:tc>
          <w:tcPr>
            <w:tcW w:w="4648" w:type="dxa"/>
            <w:tcBorders>
              <w:left w:val="nil"/>
              <w:right w:val="nil"/>
            </w:tcBorders>
            <w:shd w:val="clear" w:color="auto" w:fill="D3DFEE"/>
          </w:tcPr>
          <w:p w:rsidR="0027515A" w:rsidRPr="00457372" w:rsidRDefault="0027515A" w:rsidP="00457372">
            <w:pPr>
              <w:suppressAutoHyphens/>
              <w:rPr>
                <w:sz w:val="20"/>
                <w:szCs w:val="20"/>
              </w:rPr>
            </w:pPr>
            <w:r w:rsidRPr="00457372">
              <w:rPr>
                <w:sz w:val="20"/>
                <w:szCs w:val="20"/>
              </w:rPr>
              <w:t>-  использование сточных вод для удобрения почв;</w:t>
            </w:r>
          </w:p>
          <w:p w:rsidR="0027515A" w:rsidRPr="00457372" w:rsidRDefault="0027515A" w:rsidP="00457372">
            <w:pPr>
              <w:suppressAutoHyphens/>
              <w:rPr>
                <w:sz w:val="20"/>
                <w:szCs w:val="20"/>
              </w:rPr>
            </w:pPr>
            <w:r w:rsidRPr="00457372">
              <w:rPr>
                <w:sz w:val="20"/>
                <w:szCs w:val="20"/>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7515A" w:rsidRPr="00457372" w:rsidRDefault="0027515A" w:rsidP="00457372">
            <w:pPr>
              <w:suppressAutoHyphens/>
              <w:rPr>
                <w:sz w:val="20"/>
                <w:szCs w:val="20"/>
              </w:rPr>
            </w:pPr>
            <w:r w:rsidRPr="00457372">
              <w:rPr>
                <w:sz w:val="20"/>
                <w:szCs w:val="20"/>
              </w:rPr>
              <w:t>-  осуществление авиационных мер по борьбе с вредителями и болезнями растений;</w:t>
            </w:r>
          </w:p>
          <w:p w:rsidR="0027515A" w:rsidRPr="00457372" w:rsidRDefault="0027515A" w:rsidP="00457372">
            <w:pPr>
              <w:suppressAutoHyphens/>
              <w:rPr>
                <w:sz w:val="20"/>
                <w:szCs w:val="20"/>
              </w:rPr>
            </w:pPr>
            <w:r w:rsidRPr="00457372">
              <w:rPr>
                <w:sz w:val="20"/>
                <w:szCs w:val="20"/>
              </w:rPr>
              <w:t xml:space="preserve">-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27515A" w:rsidRPr="00457372" w:rsidRDefault="0027515A" w:rsidP="00457372">
            <w:pPr>
              <w:suppressAutoHyphens/>
              <w:rPr>
                <w:sz w:val="20"/>
                <w:szCs w:val="20"/>
              </w:rPr>
            </w:pPr>
          </w:p>
        </w:tc>
        <w:tc>
          <w:tcPr>
            <w:tcW w:w="3071" w:type="dxa"/>
            <w:tcBorders>
              <w:left w:val="nil"/>
            </w:tcBorders>
            <w:shd w:val="clear" w:color="auto" w:fill="D3DFEE"/>
          </w:tcPr>
          <w:p w:rsidR="0027515A" w:rsidRPr="00457372" w:rsidRDefault="0027515A" w:rsidP="00457372">
            <w:pPr>
              <w:suppressAutoHyphens/>
              <w:rPr>
                <w:b/>
                <w:bCs/>
                <w:sz w:val="20"/>
                <w:szCs w:val="20"/>
              </w:rPr>
            </w:pPr>
            <w:r w:rsidRPr="00457372">
              <w:rPr>
                <w:b/>
                <w:bCs/>
                <w:sz w:val="20"/>
                <w:szCs w:val="20"/>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tc>
      </w:tr>
      <w:tr w:rsidR="0027515A" w:rsidRPr="00CF6740" w:rsidTr="00457372">
        <w:tc>
          <w:tcPr>
            <w:tcW w:w="1728" w:type="dxa"/>
            <w:tcBorders>
              <w:top w:val="double" w:sz="6" w:space="0" w:color="7BA0CD"/>
              <w:left w:val="single" w:sz="8" w:space="0" w:color="7BA0CD"/>
              <w:bottom w:val="single" w:sz="8" w:space="0" w:color="7BA0CD"/>
              <w:right w:val="nil"/>
            </w:tcBorders>
          </w:tcPr>
          <w:p w:rsidR="0027515A" w:rsidRPr="00457372" w:rsidRDefault="0027515A" w:rsidP="00457372">
            <w:pPr>
              <w:suppressAutoHyphens/>
              <w:jc w:val="center"/>
              <w:rPr>
                <w:b/>
                <w:bCs/>
              </w:rPr>
            </w:pPr>
            <w:r w:rsidRPr="00457372">
              <w:rPr>
                <w:b/>
                <w:bCs/>
              </w:rPr>
              <w:t>Прибрежная защитная полоса (ПЗП)</w:t>
            </w:r>
          </w:p>
        </w:tc>
        <w:tc>
          <w:tcPr>
            <w:tcW w:w="4648" w:type="dxa"/>
            <w:tcBorders>
              <w:top w:val="double" w:sz="6" w:space="0" w:color="7BA0CD"/>
              <w:left w:val="nil"/>
              <w:bottom w:val="single" w:sz="8" w:space="0" w:color="7BA0CD"/>
              <w:right w:val="nil"/>
            </w:tcBorders>
            <w:shd w:val="clear" w:color="auto" w:fill="D3DFEE"/>
          </w:tcPr>
          <w:p w:rsidR="0027515A" w:rsidRPr="00457372" w:rsidRDefault="0027515A" w:rsidP="00457372">
            <w:pPr>
              <w:suppressAutoHyphens/>
              <w:rPr>
                <w:b/>
                <w:bCs/>
                <w:sz w:val="20"/>
                <w:szCs w:val="20"/>
              </w:rPr>
            </w:pPr>
            <w:r w:rsidRPr="00457372">
              <w:rPr>
                <w:b/>
                <w:bCs/>
                <w:sz w:val="20"/>
                <w:szCs w:val="20"/>
              </w:rPr>
              <w:t>-  наряду с установленными частью 15 Водного кодекса (приведены в ограничениях в водоохраной зоне);</w:t>
            </w:r>
          </w:p>
          <w:p w:rsidR="0027515A" w:rsidRPr="00457372" w:rsidRDefault="0027515A" w:rsidP="00457372">
            <w:pPr>
              <w:suppressAutoHyphens/>
              <w:rPr>
                <w:b/>
                <w:bCs/>
                <w:sz w:val="20"/>
                <w:szCs w:val="20"/>
              </w:rPr>
            </w:pPr>
            <w:r w:rsidRPr="00457372">
              <w:rPr>
                <w:b/>
                <w:bCs/>
                <w:sz w:val="20"/>
                <w:szCs w:val="20"/>
              </w:rPr>
              <w:t>-  распашка земель;</w:t>
            </w:r>
          </w:p>
          <w:p w:rsidR="0027515A" w:rsidRPr="00457372" w:rsidRDefault="0027515A" w:rsidP="00457372">
            <w:pPr>
              <w:suppressAutoHyphens/>
              <w:rPr>
                <w:b/>
                <w:bCs/>
                <w:sz w:val="20"/>
                <w:szCs w:val="20"/>
              </w:rPr>
            </w:pPr>
            <w:r w:rsidRPr="00457372">
              <w:rPr>
                <w:b/>
                <w:bCs/>
                <w:sz w:val="20"/>
                <w:szCs w:val="20"/>
              </w:rPr>
              <w:t>-  размещение отвалов размываемых грунтов.</w:t>
            </w:r>
          </w:p>
          <w:p w:rsidR="0027515A" w:rsidRPr="00457372" w:rsidRDefault="0027515A" w:rsidP="00457372">
            <w:pPr>
              <w:suppressAutoHyphens/>
              <w:rPr>
                <w:b/>
                <w:bCs/>
                <w:sz w:val="20"/>
                <w:szCs w:val="20"/>
              </w:rPr>
            </w:pPr>
            <w:r w:rsidRPr="00457372">
              <w:rPr>
                <w:b/>
                <w:bCs/>
                <w:sz w:val="20"/>
                <w:szCs w:val="20"/>
              </w:rPr>
              <w:t>Выпас сельскохозяйственных животных и организация летних лагерей и ванн</w:t>
            </w:r>
          </w:p>
          <w:p w:rsidR="0027515A" w:rsidRPr="00457372" w:rsidRDefault="0027515A" w:rsidP="00457372">
            <w:pPr>
              <w:suppressAutoHyphens/>
              <w:rPr>
                <w:b/>
                <w:bCs/>
                <w:sz w:val="20"/>
                <w:szCs w:val="20"/>
              </w:rPr>
            </w:pPr>
            <w:r w:rsidRPr="00457372">
              <w:rPr>
                <w:b/>
                <w:bCs/>
                <w:sz w:val="20"/>
                <w:szCs w:val="20"/>
              </w:rPr>
              <w:t xml:space="preserve"> </w:t>
            </w:r>
          </w:p>
        </w:tc>
        <w:tc>
          <w:tcPr>
            <w:tcW w:w="3071" w:type="dxa"/>
            <w:tcBorders>
              <w:top w:val="double" w:sz="6" w:space="0" w:color="7BA0CD"/>
              <w:left w:val="nil"/>
              <w:bottom w:val="single" w:sz="8" w:space="0" w:color="7BA0CD"/>
              <w:right w:val="single" w:sz="8" w:space="0" w:color="7BA0CD"/>
            </w:tcBorders>
          </w:tcPr>
          <w:p w:rsidR="0027515A" w:rsidRPr="00457372" w:rsidRDefault="0027515A" w:rsidP="00457372">
            <w:pPr>
              <w:suppressAutoHyphens/>
              <w:rPr>
                <w:b/>
                <w:bCs/>
                <w:sz w:val="20"/>
                <w:szCs w:val="20"/>
              </w:rPr>
            </w:pPr>
            <w:r w:rsidRPr="00457372">
              <w:rPr>
                <w:b/>
                <w:bCs/>
                <w:sz w:val="20"/>
                <w:szCs w:val="20"/>
              </w:rPr>
              <w:t>-  залужение;</w:t>
            </w:r>
          </w:p>
          <w:p w:rsidR="0027515A" w:rsidRPr="00457372" w:rsidRDefault="0027515A" w:rsidP="00457372">
            <w:pPr>
              <w:suppressAutoHyphens/>
              <w:rPr>
                <w:b/>
                <w:bCs/>
                <w:sz w:val="20"/>
                <w:szCs w:val="20"/>
              </w:rPr>
            </w:pPr>
            <w:r w:rsidRPr="00457372">
              <w:rPr>
                <w:b/>
                <w:bCs/>
                <w:sz w:val="20"/>
                <w:szCs w:val="20"/>
              </w:rPr>
              <w:t>-  озеленение;</w:t>
            </w:r>
          </w:p>
          <w:p w:rsidR="0027515A" w:rsidRPr="00457372" w:rsidRDefault="0027515A" w:rsidP="00457372">
            <w:pPr>
              <w:suppressAutoHyphens/>
              <w:rPr>
                <w:b/>
                <w:bCs/>
                <w:sz w:val="20"/>
                <w:szCs w:val="20"/>
              </w:rPr>
            </w:pPr>
            <w:r w:rsidRPr="00457372">
              <w:rPr>
                <w:b/>
                <w:bCs/>
                <w:sz w:val="20"/>
                <w:szCs w:val="20"/>
              </w:rPr>
              <w:t>-  размещение объектов водоснабжения, рекреации, рыбного хозяйства, водозаборных и гидротехнических сооружений</w:t>
            </w:r>
          </w:p>
        </w:tc>
      </w:tr>
    </w:tbl>
    <w:p w:rsidR="0027515A" w:rsidRDefault="0027515A" w:rsidP="0027515A">
      <w:pPr>
        <w:spacing w:line="360" w:lineRule="auto"/>
        <w:ind w:firstLine="851"/>
        <w:jc w:val="both"/>
      </w:pPr>
    </w:p>
    <w:p w:rsidR="0027515A" w:rsidRPr="008260E7" w:rsidRDefault="006F4A19" w:rsidP="0027515A">
      <w:pPr>
        <w:pStyle w:val="Main"/>
        <w:rPr>
          <w:b/>
        </w:rPr>
      </w:pPr>
      <w:r>
        <w:rPr>
          <w:b/>
        </w:rPr>
        <w:t>3.1</w:t>
      </w:r>
      <w:r w:rsidR="0027515A" w:rsidRPr="005F5C4A">
        <w:rPr>
          <w:b/>
        </w:rPr>
        <w:t>.</w:t>
      </w:r>
      <w:r>
        <w:rPr>
          <w:b/>
        </w:rPr>
        <w:t>5.</w:t>
      </w:r>
      <w:r w:rsidR="0027515A" w:rsidRPr="005F5C4A">
        <w:rPr>
          <w:b/>
        </w:rPr>
        <w:t xml:space="preserve">  Ограничения по инженерно-геологическому фактору</w:t>
      </w:r>
    </w:p>
    <w:p w:rsidR="00186871" w:rsidRDefault="0027515A" w:rsidP="00186871">
      <w:pPr>
        <w:suppressAutoHyphens/>
        <w:spacing w:line="360" w:lineRule="auto"/>
        <w:jc w:val="both"/>
      </w:pPr>
      <w:r>
        <w:t xml:space="preserve"> </w:t>
      </w:r>
      <w:r w:rsidRPr="00161481">
        <w:tab/>
      </w:r>
      <w:r w:rsidRPr="005F5C4A">
        <w:t xml:space="preserve">В зависимости от рельефа, геологического строения, степени дренированности </w:t>
      </w:r>
      <w:r w:rsidRPr="006E7FC0">
        <w:t>территории, устойчивости грунтов выделяются следующие зоны:</w:t>
      </w:r>
    </w:p>
    <w:p w:rsidR="0027515A" w:rsidRPr="006F4A19" w:rsidRDefault="006F4A19" w:rsidP="00186871">
      <w:pPr>
        <w:suppressAutoHyphens/>
        <w:spacing w:line="360" w:lineRule="auto"/>
        <w:ind w:firstLine="709"/>
        <w:jc w:val="both"/>
        <w:rPr>
          <w:i/>
        </w:rPr>
      </w:pPr>
      <w:r w:rsidRPr="006F4A19">
        <w:rPr>
          <w:i/>
        </w:rPr>
        <w:t>1.</w:t>
      </w:r>
      <w:r w:rsidR="00186871" w:rsidRPr="006F4A19">
        <w:rPr>
          <w:i/>
        </w:rPr>
        <w:t xml:space="preserve"> </w:t>
      </w:r>
      <w:r w:rsidR="0027515A" w:rsidRPr="006F4A19">
        <w:rPr>
          <w:i/>
        </w:rPr>
        <w:t>Благоприятные для градостроительного освоения территории.</w:t>
      </w:r>
    </w:p>
    <w:p w:rsidR="00186871" w:rsidRDefault="0027515A" w:rsidP="00186871">
      <w:pPr>
        <w:suppressAutoHyphens/>
        <w:spacing w:line="360" w:lineRule="auto"/>
        <w:ind w:firstLine="705"/>
        <w:jc w:val="both"/>
      </w:pPr>
      <w:r w:rsidRPr="005F5C4A">
        <w:t>Это участки территории, в пределах которых в сложившихся природно-техногенных условиях опасные процессы отсутствуют. К ним относятся техногенно не подтопляемые части нижне-, средне четвертичных моренных, водно-ледниковых и озерно-ледниковых равнин. Строительство новых объектов здесь возможно осуществлять с минимальной инженерной подготовкой территории с целью предотвращения ново</w:t>
      </w:r>
      <w:r w:rsidR="00186871">
        <w:t xml:space="preserve">образований опасных процессов. </w:t>
      </w:r>
    </w:p>
    <w:p w:rsidR="0027515A" w:rsidRPr="006F4A19" w:rsidRDefault="006F4A19" w:rsidP="006F4A19">
      <w:pPr>
        <w:suppressAutoHyphens/>
        <w:spacing w:line="360" w:lineRule="auto"/>
        <w:ind w:firstLine="709"/>
        <w:jc w:val="both"/>
        <w:rPr>
          <w:i/>
        </w:rPr>
      </w:pPr>
      <w:r>
        <w:rPr>
          <w:i/>
        </w:rPr>
        <w:t xml:space="preserve">2. </w:t>
      </w:r>
      <w:r w:rsidR="00186871" w:rsidRPr="006F4A19">
        <w:rPr>
          <w:i/>
        </w:rPr>
        <w:t xml:space="preserve"> </w:t>
      </w:r>
      <w:r w:rsidR="0027515A" w:rsidRPr="006F4A19">
        <w:rPr>
          <w:i/>
        </w:rPr>
        <w:t>Неблагоприятные для строительного освоения территории.</w:t>
      </w:r>
    </w:p>
    <w:p w:rsidR="0027515A" w:rsidRDefault="0027515A" w:rsidP="0027515A">
      <w:pPr>
        <w:suppressAutoHyphens/>
        <w:spacing w:line="360" w:lineRule="auto"/>
        <w:ind w:firstLine="705"/>
        <w:jc w:val="both"/>
      </w:pPr>
      <w:r w:rsidRPr="006E7FC0">
        <w:t>Это территории проявления одного из характерных для района процессов – техногенного подтопления и заболачивания, суффозионного разуплотнения песчано-супесчаных разностей грунтов «активной зоны», развития деформаций незатухающей ползучести глин или линейной эрозии.</w:t>
      </w:r>
      <w:r w:rsidRPr="006E7FC0">
        <w:rPr>
          <w:color w:val="FF0000"/>
        </w:rPr>
        <w:t xml:space="preserve"> </w:t>
      </w:r>
      <w:r w:rsidRPr="006E7FC0">
        <w:t>Их освоение требует организации предупредительных мероприятий инженерной защиты с целью не допущения активизации существующих процессов и новообразований техногенных процессов. На долю таких участков приходится небольшая часть территории.</w:t>
      </w:r>
      <w:r>
        <w:t xml:space="preserve"> </w:t>
      </w:r>
    </w:p>
    <w:p w:rsidR="0027515A" w:rsidRPr="00945E3A" w:rsidRDefault="0027515A" w:rsidP="0027515A">
      <w:pPr>
        <w:suppressAutoHyphens/>
        <w:spacing w:line="360" w:lineRule="auto"/>
        <w:ind w:firstLine="705"/>
        <w:jc w:val="both"/>
      </w:pPr>
      <w:r w:rsidRPr="0012459E">
        <w:t xml:space="preserve">Любое строительное освоение этих участков требует опережающего строительства комплексных систем инженерной защиты с последующим ведением мониторинга за состоянием процессов, зданий, сооружений и работой систем инженерной защиты. Набор мероприятий защиты должен быть строго индивидуальным для разных парагенетических рядов опасных процессов и вида строительного освоения (типа зданий, их этажности, фундирования, характера освоения подземного пространства). Их обоснованием для каждого из указанных участков служат результаты целенаправленных инженерно-геологических, инженерно-гидрологических, инженерно-экологических изысканий, дополненных результатами </w:t>
      </w:r>
      <w:r w:rsidRPr="00945E3A">
        <w:t xml:space="preserve">оценок воздействий на окружающую среду после строительства мероприятий инженерной защиты и строительных объектов в пределах намечаемого участка. </w:t>
      </w:r>
    </w:p>
    <w:p w:rsidR="0027515A" w:rsidRPr="006F4A19" w:rsidRDefault="006F4A19" w:rsidP="006F4A19">
      <w:pPr>
        <w:suppressAutoHyphens/>
        <w:spacing w:line="360" w:lineRule="auto"/>
        <w:ind w:firstLine="709"/>
        <w:jc w:val="both"/>
        <w:rPr>
          <w:i/>
        </w:rPr>
      </w:pPr>
      <w:r w:rsidRPr="006F4A19">
        <w:rPr>
          <w:i/>
        </w:rPr>
        <w:t xml:space="preserve">3. </w:t>
      </w:r>
      <w:r w:rsidR="0027515A" w:rsidRPr="006F4A19">
        <w:rPr>
          <w:i/>
        </w:rPr>
        <w:t>Непригодные для строительного освоения территории.</w:t>
      </w:r>
    </w:p>
    <w:p w:rsidR="006F4A19" w:rsidRPr="006F4A19" w:rsidRDefault="0027515A" w:rsidP="0027515A">
      <w:pPr>
        <w:suppressAutoHyphens/>
        <w:spacing w:line="360" w:lineRule="auto"/>
        <w:jc w:val="both"/>
      </w:pPr>
      <w:r w:rsidRPr="00945E3A">
        <w:tab/>
        <w:t>Это участки вероятного совместного проявления двух и более из характерных для населенного пункта опасных природных и техногенных геологических процессов.</w:t>
      </w:r>
      <w:r w:rsidRPr="0012459E">
        <w:t xml:space="preserve"> К ним относится подавляющая часть речных склонов, участки оврагов и балок в пределах нижнечетвертичной моренной равнины. Здесь, как правило, образованы или формируются процессы подтопления и заболачивания, линейной эрозии, деформации незатухающей ползучести глинистых грунтов.</w:t>
      </w:r>
    </w:p>
    <w:p w:rsidR="0027515A" w:rsidRPr="00DE32EE" w:rsidRDefault="006F4A19" w:rsidP="0027515A">
      <w:pPr>
        <w:pStyle w:val="3"/>
        <w:suppressAutoHyphens/>
        <w:jc w:val="center"/>
        <w:rPr>
          <w:sz w:val="24"/>
          <w:lang w:val="ru-RU"/>
        </w:rPr>
      </w:pPr>
      <w:bookmarkStart w:id="5" w:name="_Toc236472245"/>
      <w:r>
        <w:rPr>
          <w:sz w:val="24"/>
          <w:lang w:val="ru-RU"/>
        </w:rPr>
        <w:t xml:space="preserve">3.2. </w:t>
      </w:r>
      <w:r w:rsidR="00E37BD2" w:rsidRPr="00E37BD2">
        <w:rPr>
          <w:sz w:val="24"/>
          <w:lang w:val="ru-RU"/>
        </w:rPr>
        <w:t xml:space="preserve"> </w:t>
      </w:r>
      <w:r w:rsidR="0027515A" w:rsidRPr="00E76BF8">
        <w:rPr>
          <w:sz w:val="24"/>
          <w:lang w:val="ru-RU"/>
        </w:rPr>
        <w:t>Оценка территории по санитарно-гигиеническим ограничениям</w:t>
      </w:r>
      <w:bookmarkEnd w:id="5"/>
    </w:p>
    <w:p w:rsidR="0027515A" w:rsidRDefault="0027515A" w:rsidP="0027515A">
      <w:pPr>
        <w:pStyle w:val="a8"/>
        <w:tabs>
          <w:tab w:val="left" w:pos="567"/>
        </w:tabs>
        <w:jc w:val="center"/>
        <w:rPr>
          <w:b/>
          <w:i/>
        </w:rPr>
      </w:pPr>
      <w:r>
        <w:rPr>
          <w:b/>
          <w:i/>
        </w:rPr>
        <w:t>Общие сведения</w:t>
      </w:r>
    </w:p>
    <w:p w:rsidR="0027515A" w:rsidRDefault="0027515A" w:rsidP="0027515A">
      <w:pPr>
        <w:pStyle w:val="a8"/>
        <w:tabs>
          <w:tab w:val="left" w:pos="567"/>
        </w:tabs>
        <w:rPr>
          <w:b/>
          <w:i/>
        </w:rPr>
      </w:pPr>
    </w:p>
    <w:p w:rsidR="0027515A" w:rsidRDefault="0027515A" w:rsidP="0027515A">
      <w:pPr>
        <w:pStyle w:val="a3"/>
        <w:ind w:firstLine="709"/>
      </w:pPr>
      <w:r>
        <w:t>Объекты промышленного и сельскохозяйственного производства, транспорт, оказывают негативное воздействие на состояние окружающей среды посёлка и прилегающих территорий.</w:t>
      </w:r>
    </w:p>
    <w:p w:rsidR="0027515A" w:rsidRDefault="0027515A" w:rsidP="0027515A">
      <w:pPr>
        <w:shd w:val="clear" w:color="auto" w:fill="FFFFFF"/>
        <w:spacing w:line="360" w:lineRule="auto"/>
        <w:ind w:firstLine="720"/>
        <w:jc w:val="both"/>
        <w:rPr>
          <w:rFonts w:cs="Arial"/>
        </w:rPr>
      </w:pPr>
      <w:r>
        <w:rPr>
          <w:rFonts w:cs="Arial"/>
          <w:smallCaps/>
        </w:rPr>
        <w:t xml:space="preserve">В </w:t>
      </w:r>
      <w:r>
        <w:t>настоящее время за эпидемиологически</w:t>
      </w:r>
      <w:r>
        <w:rPr>
          <w:rFonts w:cs="Arial"/>
        </w:rPr>
        <w:t xml:space="preserve"> </w:t>
      </w:r>
      <w:r>
        <w:t>значимыми</w:t>
      </w:r>
      <w:r>
        <w:rPr>
          <w:rFonts w:cs="Arial"/>
        </w:rPr>
        <w:t xml:space="preserve"> </w:t>
      </w:r>
      <w:r>
        <w:t>объектами</w:t>
      </w:r>
      <w:r>
        <w:rPr>
          <w:rFonts w:cs="Arial"/>
        </w:rPr>
        <w:t xml:space="preserve"> </w:t>
      </w:r>
      <w:r>
        <w:t>в данном районе</w:t>
      </w:r>
      <w:r>
        <w:rPr>
          <w:rFonts w:cs="Arial"/>
        </w:rPr>
        <w:t xml:space="preserve"> </w:t>
      </w:r>
      <w:r>
        <w:t>осуществляется государственный</w:t>
      </w:r>
      <w:r>
        <w:rPr>
          <w:rFonts w:cs="Arial"/>
        </w:rPr>
        <w:t xml:space="preserve"> </w:t>
      </w:r>
      <w:r>
        <w:t>санитарный</w:t>
      </w:r>
      <w:r>
        <w:rPr>
          <w:rFonts w:cs="Arial"/>
        </w:rPr>
        <w:t xml:space="preserve"> </w:t>
      </w:r>
      <w:r>
        <w:t>надзор</w:t>
      </w:r>
      <w:r>
        <w:rPr>
          <w:rFonts w:cs="Arial"/>
        </w:rPr>
        <w:t xml:space="preserve"> </w:t>
      </w:r>
      <w:r>
        <w:t>в</w:t>
      </w:r>
      <w:r>
        <w:rPr>
          <w:rFonts w:cs="Arial"/>
        </w:rPr>
        <w:t xml:space="preserve"> </w:t>
      </w:r>
      <w:r>
        <w:t>установленном</w:t>
      </w:r>
      <w:r>
        <w:rPr>
          <w:rFonts w:cs="Arial"/>
        </w:rPr>
        <w:t xml:space="preserve"> </w:t>
      </w:r>
      <w:r>
        <w:t>законодательством порядке</w:t>
      </w:r>
      <w:r>
        <w:rPr>
          <w:rFonts w:cs="Arial"/>
        </w:rPr>
        <w:t xml:space="preserve">. </w:t>
      </w:r>
    </w:p>
    <w:p w:rsidR="0027515A" w:rsidRDefault="0027515A" w:rsidP="0027515A">
      <w:pPr>
        <w:spacing w:line="360" w:lineRule="auto"/>
        <w:ind w:firstLine="720"/>
        <w:jc w:val="both"/>
      </w:pPr>
      <w:r>
        <w:t>Самоочищающая способность природной среды на территории Угранского района обладает следующими потенциалами:</w:t>
      </w:r>
    </w:p>
    <w:p w:rsidR="0027515A" w:rsidRDefault="0027515A" w:rsidP="0027515A">
      <w:pPr>
        <w:spacing w:line="360" w:lineRule="auto"/>
        <w:ind w:left="720"/>
        <w:jc w:val="both"/>
      </w:pPr>
      <w:r>
        <w:t>- относительно благоприятным для воздушного бассейна;</w:t>
      </w:r>
    </w:p>
    <w:p w:rsidR="0027515A" w:rsidRDefault="0027515A" w:rsidP="0027515A">
      <w:pPr>
        <w:spacing w:line="360" w:lineRule="auto"/>
        <w:ind w:firstLine="708"/>
        <w:jc w:val="both"/>
      </w:pPr>
      <w:r>
        <w:t>- умеренным для почв и поверхностных вод.</w:t>
      </w:r>
    </w:p>
    <w:p w:rsidR="0027515A" w:rsidRDefault="0027515A" w:rsidP="0027515A">
      <w:pPr>
        <w:pStyle w:val="24"/>
        <w:spacing w:line="360" w:lineRule="auto"/>
        <w:ind w:firstLine="720"/>
        <w:jc w:val="both"/>
        <w:rPr>
          <w:szCs w:val="24"/>
        </w:rPr>
      </w:pPr>
      <w:r>
        <w:rPr>
          <w:szCs w:val="24"/>
        </w:rPr>
        <w:t xml:space="preserve">Так как техногенное воздействие является комплексным фактором и ведет к отрицательным последствиям для целостности и устойчивости природных сообществ, то в числе основных задач повышения качества п. Угра предусматривается: </w:t>
      </w:r>
    </w:p>
    <w:p w:rsidR="0027515A" w:rsidRDefault="0027515A" w:rsidP="0027515A">
      <w:pPr>
        <w:pStyle w:val="24"/>
        <w:spacing w:line="360" w:lineRule="auto"/>
        <w:ind w:firstLine="720"/>
        <w:jc w:val="both"/>
        <w:rPr>
          <w:szCs w:val="24"/>
        </w:rPr>
      </w:pPr>
      <w:r>
        <w:rPr>
          <w:szCs w:val="24"/>
        </w:rPr>
        <w:t>- обеспечение экологической безопасности среды поселка и повышение устойчивости природного комплекса района;</w:t>
      </w:r>
    </w:p>
    <w:p w:rsidR="0027515A" w:rsidRDefault="0027515A" w:rsidP="0027515A">
      <w:pPr>
        <w:pStyle w:val="24"/>
        <w:spacing w:line="360" w:lineRule="auto"/>
        <w:ind w:firstLine="720"/>
        <w:jc w:val="both"/>
        <w:rPr>
          <w:szCs w:val="24"/>
        </w:rPr>
      </w:pPr>
      <w:r>
        <w:rPr>
          <w:szCs w:val="24"/>
        </w:rPr>
        <w:t>- повышение эффективности использования территории поселка.</w:t>
      </w:r>
    </w:p>
    <w:p w:rsidR="0027515A" w:rsidRDefault="0027515A" w:rsidP="0027515A">
      <w:pPr>
        <w:pStyle w:val="a8"/>
        <w:tabs>
          <w:tab w:val="left" w:pos="567"/>
        </w:tabs>
        <w:spacing w:line="360" w:lineRule="auto"/>
        <w:jc w:val="both"/>
      </w:pPr>
      <w:r>
        <w:tab/>
        <w:t>Проектом предусматривается рациональное, эффективное использование территории в пределах черты поселка, а также реабилитация и сохранение ландшафтного и биологического разнообразия прилегающих территорий.</w:t>
      </w:r>
    </w:p>
    <w:p w:rsidR="00E37BD2" w:rsidRPr="00E37BD2" w:rsidRDefault="0027515A" w:rsidP="00E37BD2">
      <w:pPr>
        <w:pStyle w:val="24"/>
        <w:spacing w:line="360" w:lineRule="auto"/>
        <w:ind w:firstLine="720"/>
        <w:jc w:val="both"/>
        <w:rPr>
          <w:szCs w:val="24"/>
        </w:rPr>
      </w:pPr>
      <w:r>
        <w:rPr>
          <w:szCs w:val="24"/>
        </w:rPr>
        <w:t xml:space="preserve">Влияние основных техногенных факторов на окружающую среду при планируемой хозяйственной деятельности возможно по </w:t>
      </w:r>
      <w:r w:rsidR="00E37BD2">
        <w:rPr>
          <w:szCs w:val="24"/>
        </w:rPr>
        <w:t>следующим основным направлениям.</w:t>
      </w:r>
    </w:p>
    <w:p w:rsidR="0027515A" w:rsidRDefault="0027515A" w:rsidP="0027515A">
      <w:pPr>
        <w:pStyle w:val="24"/>
        <w:spacing w:line="360" w:lineRule="auto"/>
        <w:ind w:firstLine="720"/>
        <w:jc w:val="right"/>
        <w:rPr>
          <w:szCs w:val="24"/>
        </w:rPr>
      </w:pPr>
      <w:r>
        <w:rPr>
          <w:szCs w:val="24"/>
        </w:rPr>
        <w:t xml:space="preserve">Таблица </w:t>
      </w:r>
      <w:r w:rsidR="00E37BD2">
        <w:rPr>
          <w:szCs w:val="24"/>
        </w:rPr>
        <w:t>4</w:t>
      </w:r>
      <w:r>
        <w:rPr>
          <w:szCs w:val="24"/>
        </w:rPr>
        <w:t>.</w:t>
      </w:r>
    </w:p>
    <w:tbl>
      <w:tblPr>
        <w:tblW w:w="984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2756"/>
        <w:gridCol w:w="7093"/>
      </w:tblGrid>
      <w:tr w:rsidR="0027515A" w:rsidTr="00457372">
        <w:trPr>
          <w:trHeight w:val="201"/>
        </w:trPr>
        <w:tc>
          <w:tcPr>
            <w:tcW w:w="2756" w:type="dxa"/>
            <w:tcBorders>
              <w:right w:val="single" w:sz="6" w:space="0" w:color="4F81BD"/>
            </w:tcBorders>
            <w:shd w:val="clear" w:color="auto" w:fill="A7BFDE"/>
          </w:tcPr>
          <w:p w:rsidR="0027515A" w:rsidRPr="00457372" w:rsidRDefault="0027515A" w:rsidP="00457372">
            <w:pPr>
              <w:pStyle w:val="af"/>
              <w:snapToGrid w:val="0"/>
              <w:rPr>
                <w:color w:val="000000"/>
                <w:sz w:val="24"/>
                <w:szCs w:val="24"/>
              </w:rPr>
            </w:pPr>
            <w:r w:rsidRPr="00457372">
              <w:rPr>
                <w:color w:val="000000"/>
                <w:sz w:val="24"/>
                <w:szCs w:val="24"/>
              </w:rPr>
              <w:t>Атмосфера</w:t>
            </w:r>
          </w:p>
        </w:tc>
        <w:tc>
          <w:tcPr>
            <w:tcW w:w="7093" w:type="dxa"/>
            <w:tcBorders>
              <w:left w:val="single" w:sz="6" w:space="0" w:color="4F81BD"/>
            </w:tcBorders>
            <w:shd w:val="clear" w:color="auto" w:fill="A7BFDE"/>
          </w:tcPr>
          <w:p w:rsidR="0027515A" w:rsidRPr="00457372" w:rsidRDefault="0027515A" w:rsidP="00457372">
            <w:pPr>
              <w:pStyle w:val="a8"/>
              <w:tabs>
                <w:tab w:val="left" w:pos="567"/>
              </w:tabs>
              <w:snapToGrid w:val="0"/>
              <w:jc w:val="both"/>
              <w:rPr>
                <w:color w:val="000000"/>
                <w:lang w:eastAsia="ar-SA"/>
              </w:rPr>
            </w:pPr>
            <w:r w:rsidRPr="00457372">
              <w:rPr>
                <w:color w:val="000000"/>
              </w:rPr>
              <w:t xml:space="preserve">- загрязнение воздуха </w:t>
            </w:r>
          </w:p>
        </w:tc>
      </w:tr>
      <w:tr w:rsidR="0027515A" w:rsidTr="00457372">
        <w:trPr>
          <w:trHeight w:val="1029"/>
        </w:trPr>
        <w:tc>
          <w:tcPr>
            <w:tcW w:w="2756" w:type="dxa"/>
            <w:shd w:val="clear" w:color="auto" w:fill="A7BFDE"/>
          </w:tcPr>
          <w:p w:rsidR="0027515A" w:rsidRPr="00457372" w:rsidRDefault="0027515A" w:rsidP="00457372">
            <w:pPr>
              <w:pStyle w:val="af"/>
              <w:snapToGrid w:val="0"/>
              <w:rPr>
                <w:color w:val="000000"/>
                <w:sz w:val="24"/>
                <w:szCs w:val="24"/>
              </w:rPr>
            </w:pPr>
            <w:r w:rsidRPr="00457372">
              <w:rPr>
                <w:color w:val="000000"/>
                <w:sz w:val="24"/>
                <w:szCs w:val="24"/>
              </w:rPr>
              <w:t>Земля</w:t>
            </w:r>
          </w:p>
        </w:tc>
        <w:tc>
          <w:tcPr>
            <w:tcW w:w="7093" w:type="dxa"/>
            <w:shd w:val="clear" w:color="auto" w:fill="D3DFEE"/>
          </w:tcPr>
          <w:p w:rsidR="0027515A" w:rsidRPr="00457372" w:rsidRDefault="0027515A" w:rsidP="00457372">
            <w:pPr>
              <w:pStyle w:val="a8"/>
              <w:tabs>
                <w:tab w:val="left" w:pos="567"/>
              </w:tabs>
              <w:snapToGrid w:val="0"/>
              <w:jc w:val="both"/>
              <w:rPr>
                <w:color w:val="000000"/>
                <w:lang w:eastAsia="ar-SA"/>
              </w:rPr>
            </w:pPr>
            <w:r w:rsidRPr="00457372">
              <w:rPr>
                <w:color w:val="000000"/>
              </w:rPr>
              <w:t>- отчуждение земель из хозяйственного оборота (использования), а также утрата почвенно-растительного слоя;</w:t>
            </w:r>
          </w:p>
          <w:p w:rsidR="0027515A" w:rsidRPr="00457372" w:rsidRDefault="0027515A" w:rsidP="00457372">
            <w:pPr>
              <w:pStyle w:val="a8"/>
              <w:tabs>
                <w:tab w:val="left" w:pos="567"/>
              </w:tabs>
              <w:snapToGrid w:val="0"/>
              <w:jc w:val="both"/>
              <w:rPr>
                <w:color w:val="000000"/>
              </w:rPr>
            </w:pPr>
            <w:r w:rsidRPr="00457372">
              <w:rPr>
                <w:color w:val="000000"/>
              </w:rPr>
              <w:t>- изменение рельефа при выполнении строительных и планировочных работ</w:t>
            </w:r>
          </w:p>
          <w:p w:rsidR="0027515A" w:rsidRPr="00457372" w:rsidRDefault="0027515A" w:rsidP="00457372">
            <w:pPr>
              <w:pStyle w:val="a8"/>
              <w:tabs>
                <w:tab w:val="left" w:pos="567"/>
              </w:tabs>
              <w:snapToGrid w:val="0"/>
              <w:jc w:val="both"/>
              <w:rPr>
                <w:color w:val="000000"/>
                <w:lang w:eastAsia="ar-SA"/>
              </w:rPr>
            </w:pPr>
          </w:p>
        </w:tc>
      </w:tr>
      <w:tr w:rsidR="0027515A" w:rsidTr="00457372">
        <w:trPr>
          <w:trHeight w:val="414"/>
        </w:trPr>
        <w:tc>
          <w:tcPr>
            <w:tcW w:w="2756" w:type="dxa"/>
            <w:tcBorders>
              <w:right w:val="single" w:sz="6" w:space="0" w:color="4F81BD"/>
            </w:tcBorders>
            <w:shd w:val="clear" w:color="auto" w:fill="A7BFDE"/>
          </w:tcPr>
          <w:p w:rsidR="0027515A" w:rsidRPr="00457372" w:rsidRDefault="0027515A" w:rsidP="00457372">
            <w:pPr>
              <w:pStyle w:val="af"/>
              <w:snapToGrid w:val="0"/>
              <w:rPr>
                <w:color w:val="000000"/>
                <w:sz w:val="24"/>
                <w:szCs w:val="24"/>
              </w:rPr>
            </w:pPr>
            <w:r w:rsidRPr="00457372">
              <w:rPr>
                <w:color w:val="000000"/>
                <w:sz w:val="24"/>
                <w:szCs w:val="24"/>
              </w:rPr>
              <w:t>Водные ресурсы</w:t>
            </w:r>
          </w:p>
        </w:tc>
        <w:tc>
          <w:tcPr>
            <w:tcW w:w="7093" w:type="dxa"/>
            <w:tcBorders>
              <w:left w:val="single" w:sz="6" w:space="0" w:color="4F81BD"/>
            </w:tcBorders>
            <w:shd w:val="clear" w:color="auto" w:fill="A7BFDE"/>
          </w:tcPr>
          <w:p w:rsidR="0027515A" w:rsidRPr="00457372" w:rsidRDefault="0027515A" w:rsidP="00457372">
            <w:pPr>
              <w:pStyle w:val="a8"/>
              <w:tabs>
                <w:tab w:val="left" w:pos="567"/>
              </w:tabs>
              <w:snapToGrid w:val="0"/>
              <w:jc w:val="both"/>
              <w:rPr>
                <w:color w:val="000000"/>
                <w:lang w:eastAsia="ar-SA"/>
              </w:rPr>
            </w:pPr>
            <w:r w:rsidRPr="00457372">
              <w:rPr>
                <w:color w:val="000000"/>
              </w:rPr>
              <w:t>загрязнение подземных вод, изменение условий поверхностного стока</w:t>
            </w:r>
          </w:p>
        </w:tc>
      </w:tr>
      <w:tr w:rsidR="0027515A" w:rsidTr="00457372">
        <w:trPr>
          <w:trHeight w:val="201"/>
        </w:trPr>
        <w:tc>
          <w:tcPr>
            <w:tcW w:w="2756" w:type="dxa"/>
            <w:shd w:val="clear" w:color="auto" w:fill="A7BFDE"/>
          </w:tcPr>
          <w:p w:rsidR="0027515A" w:rsidRPr="00457372" w:rsidRDefault="0027515A" w:rsidP="00457372">
            <w:pPr>
              <w:pStyle w:val="af"/>
              <w:snapToGrid w:val="0"/>
              <w:rPr>
                <w:color w:val="000000"/>
                <w:sz w:val="24"/>
                <w:szCs w:val="24"/>
              </w:rPr>
            </w:pPr>
            <w:r w:rsidRPr="00457372">
              <w:rPr>
                <w:color w:val="000000"/>
                <w:sz w:val="24"/>
                <w:szCs w:val="24"/>
              </w:rPr>
              <w:t>Гидрологический режим</w:t>
            </w:r>
          </w:p>
        </w:tc>
        <w:tc>
          <w:tcPr>
            <w:tcW w:w="7093" w:type="dxa"/>
            <w:shd w:val="clear" w:color="auto" w:fill="D3DFEE"/>
          </w:tcPr>
          <w:p w:rsidR="0027515A" w:rsidRPr="00457372" w:rsidRDefault="0027515A" w:rsidP="00457372">
            <w:pPr>
              <w:pStyle w:val="a8"/>
              <w:tabs>
                <w:tab w:val="left" w:pos="567"/>
              </w:tabs>
              <w:snapToGrid w:val="0"/>
              <w:jc w:val="both"/>
              <w:rPr>
                <w:color w:val="000000"/>
                <w:lang w:eastAsia="ar-SA"/>
              </w:rPr>
            </w:pPr>
            <w:r w:rsidRPr="00457372">
              <w:rPr>
                <w:color w:val="000000"/>
              </w:rPr>
              <w:t>нарушение гидрологического режима в районе работ</w:t>
            </w:r>
          </w:p>
        </w:tc>
      </w:tr>
    </w:tbl>
    <w:p w:rsidR="0027515A" w:rsidRDefault="0027515A" w:rsidP="0027515A">
      <w:pPr>
        <w:pStyle w:val="24"/>
        <w:spacing w:line="360" w:lineRule="auto"/>
        <w:ind w:firstLine="720"/>
        <w:jc w:val="both"/>
        <w:rPr>
          <w:szCs w:val="24"/>
        </w:rPr>
      </w:pPr>
      <w:r>
        <w:rPr>
          <w:szCs w:val="24"/>
        </w:rPr>
        <w:t>При проведении оценки воздействия объекта строительства на окружающую среду необходимо выявить:</w:t>
      </w:r>
    </w:p>
    <w:p w:rsidR="0027515A" w:rsidRDefault="0027515A" w:rsidP="0027515A">
      <w:pPr>
        <w:pStyle w:val="24"/>
        <w:numPr>
          <w:ilvl w:val="0"/>
          <w:numId w:val="18"/>
        </w:numPr>
        <w:spacing w:line="360" w:lineRule="auto"/>
        <w:ind w:left="360" w:hanging="360"/>
        <w:jc w:val="both"/>
        <w:rPr>
          <w:szCs w:val="24"/>
        </w:rPr>
      </w:pPr>
      <w:r>
        <w:rPr>
          <w:szCs w:val="24"/>
        </w:rPr>
        <w:t>Существующие характеристики состояния окружающей среды в районе расположения объекта.</w:t>
      </w:r>
    </w:p>
    <w:p w:rsidR="0027515A" w:rsidRDefault="0027515A" w:rsidP="0027515A">
      <w:pPr>
        <w:pStyle w:val="24"/>
        <w:numPr>
          <w:ilvl w:val="0"/>
          <w:numId w:val="18"/>
        </w:numPr>
        <w:spacing w:line="360" w:lineRule="auto"/>
        <w:ind w:left="360" w:hanging="360"/>
        <w:jc w:val="both"/>
        <w:rPr>
          <w:szCs w:val="24"/>
        </w:rPr>
      </w:pPr>
      <w:r>
        <w:rPr>
          <w:szCs w:val="24"/>
        </w:rPr>
        <w:t>Виды, основные источники и интенсивность существующего техногенного воздействия в рассматриваемом районе.</w:t>
      </w:r>
    </w:p>
    <w:p w:rsidR="0027515A" w:rsidRDefault="0027515A" w:rsidP="0027515A">
      <w:pPr>
        <w:pStyle w:val="24"/>
        <w:numPr>
          <w:ilvl w:val="0"/>
          <w:numId w:val="18"/>
        </w:numPr>
        <w:spacing w:line="360" w:lineRule="auto"/>
        <w:ind w:left="360" w:hanging="360"/>
        <w:jc w:val="both"/>
        <w:rPr>
          <w:szCs w:val="24"/>
        </w:rPr>
      </w:pPr>
      <w:r>
        <w:rPr>
          <w:szCs w:val="24"/>
        </w:rPr>
        <w:t>Характер, объем и интенсивность предполагаемого воздействия проектируемого объекта  на компоненты окружающей среды в процессе строительства и эксплуатации.</w:t>
      </w:r>
    </w:p>
    <w:p w:rsidR="00A3787B" w:rsidRPr="00E37BD2" w:rsidRDefault="0027515A" w:rsidP="00E37BD2">
      <w:pPr>
        <w:spacing w:line="360" w:lineRule="auto"/>
        <w:ind w:firstLine="851"/>
        <w:jc w:val="both"/>
      </w:pPr>
      <w:r>
        <w:t>Возможность аварийных ситуаций на объекте и их последствия.</w:t>
      </w:r>
    </w:p>
    <w:p w:rsidR="00BF33D2" w:rsidRPr="00BF33D2" w:rsidRDefault="00BF33D2" w:rsidP="00BF33D2">
      <w:pPr>
        <w:pStyle w:val="a8"/>
        <w:tabs>
          <w:tab w:val="left" w:pos="567"/>
        </w:tabs>
        <w:spacing w:line="360" w:lineRule="auto"/>
        <w:jc w:val="center"/>
        <w:rPr>
          <w:b/>
          <w:i/>
        </w:rPr>
      </w:pPr>
      <w:r>
        <w:rPr>
          <w:b/>
          <w:i/>
        </w:rPr>
        <w:t>Состояние воздушного бассейна</w:t>
      </w:r>
      <w:r w:rsidRPr="00E07886">
        <w:rPr>
          <w:b/>
          <w:i/>
        </w:rPr>
        <w:t>.</w:t>
      </w:r>
    </w:p>
    <w:p w:rsidR="00BF33D2" w:rsidRPr="00E76BF8" w:rsidRDefault="00BF33D2" w:rsidP="00A3787B">
      <w:pPr>
        <w:pStyle w:val="a3"/>
        <w:suppressAutoHyphens/>
        <w:spacing w:line="240" w:lineRule="auto"/>
        <w:ind w:firstLine="708"/>
      </w:pPr>
      <w:r>
        <w:t>Критерии оценки состояния атмосферы воздуха по комплексному показателю</w:t>
      </w:r>
    </w:p>
    <w:p w:rsidR="00BF33D2" w:rsidRPr="00E76BF8" w:rsidRDefault="00BF33D2" w:rsidP="00BF33D2">
      <w:pPr>
        <w:pStyle w:val="a3"/>
        <w:suppressAutoHyphens/>
        <w:spacing w:line="240" w:lineRule="auto"/>
        <w:jc w:val="right"/>
      </w:pPr>
      <w:r>
        <w:t xml:space="preserve">Таблица </w:t>
      </w:r>
      <w:r w:rsidR="00E37BD2">
        <w:t>5</w:t>
      </w:r>
      <w:r>
        <w:t>.</w:t>
      </w: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1454"/>
        <w:gridCol w:w="1050"/>
        <w:gridCol w:w="4471"/>
        <w:gridCol w:w="1440"/>
        <w:gridCol w:w="1340"/>
      </w:tblGrid>
      <w:tr w:rsidR="00BF33D2" w:rsidRPr="009A53BC" w:rsidTr="00457372">
        <w:trPr>
          <w:trHeight w:val="272"/>
        </w:trPr>
        <w:tc>
          <w:tcPr>
            <w:tcW w:w="1454" w:type="dxa"/>
            <w:vMerge w:val="restart"/>
            <w:tcBorders>
              <w:right w:val="single" w:sz="6" w:space="0" w:color="4F81BD"/>
            </w:tcBorders>
            <w:shd w:val="clear" w:color="auto" w:fill="A7BFDE"/>
          </w:tcPr>
          <w:p w:rsidR="00BF33D2" w:rsidRPr="00457372" w:rsidRDefault="00BF33D2" w:rsidP="00457372">
            <w:pPr>
              <w:pStyle w:val="a3"/>
              <w:snapToGrid w:val="0"/>
              <w:spacing w:line="240" w:lineRule="auto"/>
              <w:jc w:val="center"/>
              <w:rPr>
                <w:color w:val="000000"/>
                <w:sz w:val="22"/>
                <w:szCs w:val="22"/>
                <w:lang w:eastAsia="ar-SA"/>
              </w:rPr>
            </w:pPr>
            <w:r w:rsidRPr="00457372">
              <w:rPr>
                <w:color w:val="000000"/>
                <w:sz w:val="22"/>
                <w:szCs w:val="22"/>
              </w:rPr>
              <w:t>Оценочные показатели</w:t>
            </w:r>
          </w:p>
        </w:tc>
        <w:tc>
          <w:tcPr>
            <w:tcW w:w="8301" w:type="dxa"/>
            <w:gridSpan w:val="4"/>
            <w:tcBorders>
              <w:left w:val="single" w:sz="6" w:space="0" w:color="4F81BD"/>
            </w:tcBorders>
            <w:shd w:val="clear" w:color="auto" w:fill="A7BFDE"/>
          </w:tcPr>
          <w:p w:rsidR="00BF33D2" w:rsidRPr="00457372" w:rsidRDefault="00BF33D2" w:rsidP="00457372">
            <w:pPr>
              <w:pStyle w:val="a3"/>
              <w:snapToGrid w:val="0"/>
              <w:spacing w:line="240" w:lineRule="auto"/>
              <w:jc w:val="center"/>
              <w:rPr>
                <w:color w:val="000000"/>
                <w:sz w:val="22"/>
                <w:szCs w:val="22"/>
                <w:lang w:eastAsia="ar-SA"/>
              </w:rPr>
            </w:pPr>
            <w:r w:rsidRPr="00457372">
              <w:rPr>
                <w:color w:val="000000"/>
                <w:sz w:val="22"/>
                <w:szCs w:val="22"/>
              </w:rPr>
              <w:t>Классы экологического состояния атмосферы</w:t>
            </w:r>
          </w:p>
        </w:tc>
      </w:tr>
      <w:tr w:rsidR="00BF33D2" w:rsidRPr="009A53BC" w:rsidTr="00457372">
        <w:trPr>
          <w:trHeight w:val="240"/>
        </w:trPr>
        <w:tc>
          <w:tcPr>
            <w:tcW w:w="1454" w:type="dxa"/>
            <w:vMerge/>
            <w:shd w:val="clear" w:color="auto" w:fill="A7BFDE"/>
          </w:tcPr>
          <w:p w:rsidR="00BF33D2" w:rsidRPr="00457372" w:rsidRDefault="00BF33D2" w:rsidP="0079593A">
            <w:pPr>
              <w:rPr>
                <w:color w:val="000000"/>
                <w:sz w:val="22"/>
                <w:szCs w:val="22"/>
                <w:lang w:eastAsia="ar-SA"/>
              </w:rPr>
            </w:pPr>
          </w:p>
        </w:tc>
        <w:tc>
          <w:tcPr>
            <w:tcW w:w="1050" w:type="dxa"/>
            <w:shd w:val="clear" w:color="auto" w:fill="D3DFEE"/>
          </w:tcPr>
          <w:p w:rsidR="00BF33D2" w:rsidRPr="00457372" w:rsidRDefault="00BF33D2" w:rsidP="00457372">
            <w:pPr>
              <w:pStyle w:val="a3"/>
              <w:snapToGrid w:val="0"/>
              <w:spacing w:line="240" w:lineRule="auto"/>
              <w:jc w:val="center"/>
              <w:rPr>
                <w:color w:val="000000"/>
                <w:sz w:val="22"/>
                <w:szCs w:val="22"/>
                <w:lang w:val="en-US" w:eastAsia="ar-SA"/>
              </w:rPr>
            </w:pPr>
            <w:r w:rsidRPr="00457372">
              <w:rPr>
                <w:color w:val="000000"/>
                <w:sz w:val="22"/>
                <w:szCs w:val="22"/>
                <w:lang w:val="en-US"/>
              </w:rPr>
              <w:t>I</w:t>
            </w:r>
          </w:p>
          <w:p w:rsidR="00BF33D2" w:rsidRPr="00457372" w:rsidRDefault="00BF33D2" w:rsidP="00457372">
            <w:pPr>
              <w:pStyle w:val="a3"/>
              <w:spacing w:line="240" w:lineRule="auto"/>
              <w:jc w:val="center"/>
              <w:rPr>
                <w:color w:val="000000"/>
                <w:sz w:val="22"/>
                <w:szCs w:val="22"/>
                <w:lang w:eastAsia="ar-SA"/>
              </w:rPr>
            </w:pPr>
            <w:r w:rsidRPr="00457372">
              <w:rPr>
                <w:color w:val="000000"/>
                <w:sz w:val="22"/>
                <w:szCs w:val="22"/>
              </w:rPr>
              <w:t>Нормы, (Н)</w:t>
            </w:r>
          </w:p>
        </w:tc>
        <w:tc>
          <w:tcPr>
            <w:tcW w:w="4471" w:type="dxa"/>
            <w:shd w:val="clear" w:color="auto" w:fill="A7BFDE"/>
          </w:tcPr>
          <w:p w:rsidR="00BF33D2" w:rsidRPr="00457372" w:rsidRDefault="00BF33D2" w:rsidP="00457372">
            <w:pPr>
              <w:pStyle w:val="a3"/>
              <w:snapToGrid w:val="0"/>
              <w:spacing w:line="240" w:lineRule="auto"/>
              <w:jc w:val="center"/>
              <w:rPr>
                <w:b/>
                <w:bCs/>
                <w:color w:val="000000"/>
                <w:sz w:val="22"/>
                <w:szCs w:val="22"/>
                <w:lang w:val="en-US" w:eastAsia="ar-SA"/>
              </w:rPr>
            </w:pPr>
            <w:r w:rsidRPr="00457372">
              <w:rPr>
                <w:b/>
                <w:bCs/>
                <w:color w:val="000000"/>
                <w:sz w:val="22"/>
                <w:szCs w:val="22"/>
                <w:lang w:val="en-US"/>
              </w:rPr>
              <w:t>II</w:t>
            </w:r>
          </w:p>
          <w:p w:rsidR="00BF33D2" w:rsidRPr="00457372" w:rsidRDefault="00BF33D2" w:rsidP="00457372">
            <w:pPr>
              <w:pStyle w:val="a3"/>
              <w:spacing w:line="240" w:lineRule="auto"/>
              <w:jc w:val="center"/>
              <w:rPr>
                <w:b/>
                <w:bCs/>
                <w:color w:val="000000"/>
                <w:sz w:val="22"/>
                <w:szCs w:val="22"/>
                <w:lang w:eastAsia="ar-SA"/>
              </w:rPr>
            </w:pPr>
            <w:r w:rsidRPr="00457372">
              <w:rPr>
                <w:b/>
                <w:bCs/>
                <w:color w:val="000000"/>
                <w:sz w:val="22"/>
                <w:szCs w:val="22"/>
              </w:rPr>
              <w:t>Риска, (Р)</w:t>
            </w:r>
          </w:p>
        </w:tc>
        <w:tc>
          <w:tcPr>
            <w:tcW w:w="1440" w:type="dxa"/>
            <w:shd w:val="clear" w:color="auto" w:fill="D3DFEE"/>
          </w:tcPr>
          <w:p w:rsidR="00BF33D2" w:rsidRPr="00457372" w:rsidRDefault="00BF33D2" w:rsidP="00457372">
            <w:pPr>
              <w:pStyle w:val="a3"/>
              <w:snapToGrid w:val="0"/>
              <w:spacing w:line="240" w:lineRule="auto"/>
              <w:jc w:val="center"/>
              <w:rPr>
                <w:color w:val="000000"/>
                <w:sz w:val="22"/>
                <w:szCs w:val="22"/>
                <w:lang w:val="en-US" w:eastAsia="ar-SA"/>
              </w:rPr>
            </w:pPr>
            <w:r w:rsidRPr="00457372">
              <w:rPr>
                <w:color w:val="000000"/>
                <w:sz w:val="22"/>
                <w:szCs w:val="22"/>
                <w:lang w:val="en-US"/>
              </w:rPr>
              <w:t>II</w:t>
            </w:r>
          </w:p>
          <w:p w:rsidR="00BF33D2" w:rsidRPr="00457372" w:rsidRDefault="00BF33D2" w:rsidP="00457372">
            <w:pPr>
              <w:pStyle w:val="a3"/>
              <w:spacing w:line="240" w:lineRule="auto"/>
              <w:jc w:val="center"/>
              <w:rPr>
                <w:color w:val="000000"/>
                <w:sz w:val="22"/>
                <w:szCs w:val="22"/>
                <w:lang w:eastAsia="ar-SA"/>
              </w:rPr>
            </w:pPr>
            <w:r w:rsidRPr="00457372">
              <w:rPr>
                <w:color w:val="000000"/>
                <w:sz w:val="22"/>
                <w:szCs w:val="22"/>
              </w:rPr>
              <w:t>Кризиса, (К)</w:t>
            </w:r>
          </w:p>
        </w:tc>
        <w:tc>
          <w:tcPr>
            <w:tcW w:w="1340" w:type="dxa"/>
            <w:shd w:val="clear" w:color="auto" w:fill="A7BFDE"/>
          </w:tcPr>
          <w:p w:rsidR="00BF33D2" w:rsidRPr="00457372" w:rsidRDefault="00BF33D2" w:rsidP="00457372">
            <w:pPr>
              <w:pStyle w:val="a3"/>
              <w:snapToGrid w:val="0"/>
              <w:spacing w:line="240" w:lineRule="auto"/>
              <w:jc w:val="center"/>
              <w:rPr>
                <w:color w:val="000000"/>
                <w:sz w:val="22"/>
                <w:szCs w:val="22"/>
                <w:lang w:val="en-US" w:eastAsia="ar-SA"/>
              </w:rPr>
            </w:pPr>
            <w:r w:rsidRPr="00457372">
              <w:rPr>
                <w:color w:val="000000"/>
                <w:sz w:val="22"/>
                <w:szCs w:val="22"/>
                <w:lang w:val="en-US"/>
              </w:rPr>
              <w:t>IV</w:t>
            </w:r>
          </w:p>
          <w:p w:rsidR="00BF33D2" w:rsidRPr="00457372" w:rsidRDefault="00BF33D2" w:rsidP="00457372">
            <w:pPr>
              <w:pStyle w:val="a3"/>
              <w:spacing w:line="240" w:lineRule="auto"/>
              <w:jc w:val="center"/>
              <w:rPr>
                <w:color w:val="000000"/>
                <w:sz w:val="22"/>
                <w:szCs w:val="22"/>
                <w:lang w:eastAsia="ar-SA"/>
              </w:rPr>
            </w:pPr>
            <w:r w:rsidRPr="00457372">
              <w:rPr>
                <w:color w:val="000000"/>
                <w:sz w:val="22"/>
                <w:szCs w:val="22"/>
              </w:rPr>
              <w:t>Бедствия, (Б)</w:t>
            </w:r>
          </w:p>
        </w:tc>
      </w:tr>
      <w:tr w:rsidR="00BF33D2" w:rsidRPr="009A53BC" w:rsidTr="00457372">
        <w:tc>
          <w:tcPr>
            <w:tcW w:w="1454" w:type="dxa"/>
            <w:tcBorders>
              <w:right w:val="single" w:sz="6" w:space="0" w:color="4F81BD"/>
            </w:tcBorders>
            <w:shd w:val="clear" w:color="auto" w:fill="A7BFDE"/>
          </w:tcPr>
          <w:p w:rsidR="00BF33D2" w:rsidRPr="00457372" w:rsidRDefault="00BF33D2" w:rsidP="00457372">
            <w:pPr>
              <w:pStyle w:val="a3"/>
              <w:snapToGrid w:val="0"/>
              <w:spacing w:line="240" w:lineRule="auto"/>
              <w:jc w:val="center"/>
              <w:rPr>
                <w:color w:val="000000"/>
                <w:sz w:val="22"/>
                <w:szCs w:val="22"/>
                <w:lang w:eastAsia="ar-SA"/>
              </w:rPr>
            </w:pPr>
            <w:r w:rsidRPr="00457372">
              <w:rPr>
                <w:color w:val="000000"/>
                <w:sz w:val="22"/>
                <w:szCs w:val="22"/>
              </w:rPr>
              <w:t>Уровни загрязнения воздуха, (%)</w:t>
            </w:r>
          </w:p>
        </w:tc>
        <w:tc>
          <w:tcPr>
            <w:tcW w:w="1050" w:type="dxa"/>
            <w:tcBorders>
              <w:left w:val="single" w:sz="6" w:space="0" w:color="4F81BD"/>
              <w:right w:val="single" w:sz="6" w:space="0" w:color="4F81BD"/>
            </w:tcBorders>
            <w:shd w:val="clear" w:color="auto" w:fill="A7BFDE"/>
          </w:tcPr>
          <w:p w:rsidR="00BF33D2" w:rsidRPr="00457372" w:rsidRDefault="00BF33D2" w:rsidP="00457372">
            <w:pPr>
              <w:pStyle w:val="a3"/>
              <w:snapToGrid w:val="0"/>
              <w:spacing w:line="240" w:lineRule="auto"/>
              <w:jc w:val="center"/>
              <w:rPr>
                <w:color w:val="000000"/>
                <w:sz w:val="22"/>
                <w:szCs w:val="22"/>
                <w:lang w:eastAsia="ar-SA"/>
              </w:rPr>
            </w:pPr>
            <w:r w:rsidRPr="00457372">
              <w:rPr>
                <w:color w:val="000000"/>
                <w:sz w:val="22"/>
                <w:szCs w:val="22"/>
              </w:rPr>
              <w:t>менее 5</w:t>
            </w:r>
          </w:p>
        </w:tc>
        <w:tc>
          <w:tcPr>
            <w:tcW w:w="4471" w:type="dxa"/>
            <w:tcBorders>
              <w:left w:val="single" w:sz="6" w:space="0" w:color="4F81BD"/>
              <w:right w:val="single" w:sz="6" w:space="0" w:color="4F81BD"/>
            </w:tcBorders>
            <w:shd w:val="clear" w:color="auto" w:fill="A7BFDE"/>
          </w:tcPr>
          <w:p w:rsidR="00BF33D2" w:rsidRPr="00457372" w:rsidRDefault="00BF33D2" w:rsidP="00457372">
            <w:pPr>
              <w:pStyle w:val="a3"/>
              <w:snapToGrid w:val="0"/>
              <w:spacing w:line="240" w:lineRule="auto"/>
              <w:jc w:val="center"/>
              <w:rPr>
                <w:b/>
                <w:bCs/>
                <w:color w:val="000000"/>
                <w:sz w:val="22"/>
                <w:szCs w:val="22"/>
                <w:lang w:eastAsia="ar-SA"/>
              </w:rPr>
            </w:pPr>
            <w:r w:rsidRPr="00457372">
              <w:rPr>
                <w:b/>
                <w:bCs/>
                <w:color w:val="000000"/>
                <w:sz w:val="22"/>
                <w:szCs w:val="22"/>
              </w:rPr>
              <w:t>5-8</w:t>
            </w:r>
          </w:p>
          <w:p w:rsidR="00BF33D2" w:rsidRPr="00457372" w:rsidRDefault="00BF33D2" w:rsidP="00457372">
            <w:pPr>
              <w:pStyle w:val="a3"/>
              <w:snapToGrid w:val="0"/>
              <w:spacing w:line="240" w:lineRule="auto"/>
              <w:rPr>
                <w:b/>
                <w:bCs/>
                <w:color w:val="000000"/>
                <w:sz w:val="22"/>
                <w:szCs w:val="22"/>
                <w:lang w:eastAsia="ar-SA"/>
              </w:rPr>
            </w:pPr>
            <w:r w:rsidRPr="00457372">
              <w:rPr>
                <w:b/>
                <w:bCs/>
                <w:color w:val="000000"/>
                <w:sz w:val="22"/>
                <w:szCs w:val="22"/>
              </w:rPr>
              <w:t>(класс условно удовлетворительного состояния среды, когда прямые критерии оценки состояния атмосферы незначительно превышают ПДК или фоновые значения)</w:t>
            </w:r>
          </w:p>
        </w:tc>
        <w:tc>
          <w:tcPr>
            <w:tcW w:w="1440" w:type="dxa"/>
            <w:tcBorders>
              <w:left w:val="single" w:sz="6" w:space="0" w:color="4F81BD"/>
              <w:right w:val="single" w:sz="6" w:space="0" w:color="4F81BD"/>
            </w:tcBorders>
            <w:shd w:val="clear" w:color="auto" w:fill="A7BFDE"/>
          </w:tcPr>
          <w:p w:rsidR="00BF33D2" w:rsidRPr="00457372" w:rsidRDefault="00BF33D2" w:rsidP="00457372">
            <w:pPr>
              <w:pStyle w:val="a3"/>
              <w:snapToGrid w:val="0"/>
              <w:spacing w:line="240" w:lineRule="auto"/>
              <w:jc w:val="center"/>
              <w:rPr>
                <w:color w:val="000000"/>
                <w:sz w:val="22"/>
                <w:szCs w:val="22"/>
                <w:lang w:eastAsia="ar-SA"/>
              </w:rPr>
            </w:pPr>
            <w:r w:rsidRPr="00457372">
              <w:rPr>
                <w:color w:val="000000"/>
                <w:sz w:val="22"/>
                <w:szCs w:val="22"/>
              </w:rPr>
              <w:t>8-15</w:t>
            </w:r>
          </w:p>
        </w:tc>
        <w:tc>
          <w:tcPr>
            <w:tcW w:w="1340" w:type="dxa"/>
            <w:tcBorders>
              <w:left w:val="single" w:sz="6" w:space="0" w:color="4F81BD"/>
            </w:tcBorders>
            <w:shd w:val="clear" w:color="auto" w:fill="A7BFDE"/>
          </w:tcPr>
          <w:p w:rsidR="00BF33D2" w:rsidRPr="00457372" w:rsidRDefault="00BF33D2" w:rsidP="00457372">
            <w:pPr>
              <w:pStyle w:val="a3"/>
              <w:snapToGrid w:val="0"/>
              <w:spacing w:line="240" w:lineRule="auto"/>
              <w:jc w:val="center"/>
              <w:rPr>
                <w:color w:val="000000"/>
                <w:sz w:val="22"/>
                <w:szCs w:val="22"/>
                <w:lang w:eastAsia="ar-SA"/>
              </w:rPr>
            </w:pPr>
            <w:r w:rsidRPr="00457372">
              <w:rPr>
                <w:color w:val="000000"/>
                <w:sz w:val="22"/>
                <w:szCs w:val="22"/>
              </w:rPr>
              <w:t>более 15</w:t>
            </w:r>
          </w:p>
        </w:tc>
      </w:tr>
    </w:tbl>
    <w:p w:rsidR="00A3787B" w:rsidRDefault="00A3787B" w:rsidP="00BF33D2">
      <w:pPr>
        <w:pStyle w:val="a8"/>
        <w:tabs>
          <w:tab w:val="left" w:pos="567"/>
        </w:tabs>
        <w:spacing w:line="360" w:lineRule="auto"/>
        <w:jc w:val="both"/>
      </w:pPr>
    </w:p>
    <w:p w:rsidR="00BF33D2" w:rsidRDefault="00BF33D2" w:rsidP="00BF33D2">
      <w:pPr>
        <w:pStyle w:val="a8"/>
        <w:tabs>
          <w:tab w:val="left" w:pos="567"/>
        </w:tabs>
        <w:spacing w:line="360" w:lineRule="auto"/>
        <w:jc w:val="both"/>
        <w:rPr>
          <w:lang w:eastAsia="ar-SA"/>
        </w:rPr>
      </w:pPr>
      <w:r>
        <w:tab/>
        <w:t>Оценка рассеивающей способности атмосферы осуществляется на основе комплексной характеристики:</w:t>
      </w:r>
    </w:p>
    <w:p w:rsidR="00BF33D2" w:rsidRDefault="00BF33D2" w:rsidP="00BF33D2">
      <w:pPr>
        <w:pStyle w:val="a8"/>
        <w:tabs>
          <w:tab w:val="left" w:pos="567"/>
        </w:tabs>
        <w:spacing w:line="360" w:lineRule="auto"/>
        <w:ind w:firstLine="720"/>
        <w:jc w:val="both"/>
      </w:pPr>
      <w:r>
        <w:t>- повторяемости метеорологических условий - потенциала загрязнения атмосферы (ПЗА), способствующего рассеиванию загрязняющих воздушный бассейн примесей;</w:t>
      </w:r>
    </w:p>
    <w:p w:rsidR="00BF33D2" w:rsidRDefault="00BF33D2" w:rsidP="00BF33D2">
      <w:pPr>
        <w:pStyle w:val="a8"/>
        <w:tabs>
          <w:tab w:val="left" w:pos="567"/>
        </w:tabs>
        <w:spacing w:line="360" w:lineRule="auto"/>
        <w:ind w:firstLine="720"/>
        <w:jc w:val="both"/>
      </w:pPr>
      <w:r>
        <w:t>- параметра потребления воздуха (ПВ). ПВ представляет собой объем чистого воздуха, необходимый для разбавления выбросов загрязняющих веществ до уровня средней концентрации.</w:t>
      </w:r>
    </w:p>
    <w:p w:rsidR="00BF33D2" w:rsidRDefault="00BF33D2" w:rsidP="00BF33D2">
      <w:pPr>
        <w:pStyle w:val="a8"/>
        <w:tabs>
          <w:tab w:val="left" w:pos="567"/>
        </w:tabs>
        <w:spacing w:line="360" w:lineRule="auto"/>
        <w:ind w:firstLine="720"/>
        <w:jc w:val="both"/>
      </w:pPr>
      <w:r>
        <w:t>Оценка ресурсного потенциала атмосферы проводится с учетом гигиенического обоснования комфортности климата территории и возможности использования ее в рекреационных и селитебных целях.</w:t>
      </w:r>
    </w:p>
    <w:p w:rsidR="00BF33D2" w:rsidRDefault="00BF33D2" w:rsidP="00BF33D2">
      <w:pPr>
        <w:spacing w:line="360" w:lineRule="auto"/>
        <w:jc w:val="both"/>
      </w:pPr>
      <w:r>
        <w:tab/>
        <w:t>Основными источниками загрязнения атмосферного воздуха в п. Угра, как и во всем районе, являются выбросы загрязняющих веществ промышленных, транспортных, сельскохозяйственных и др. предприятий (стационарные источники), а так же выбросы от автомобильного, железнодорожного и других видов транспорта (передвижные источники загрязнения атмосферы).</w:t>
      </w:r>
    </w:p>
    <w:p w:rsidR="00BF33D2" w:rsidRDefault="00BF33D2" w:rsidP="00BF33D2">
      <w:pPr>
        <w:spacing w:line="360" w:lineRule="auto"/>
        <w:jc w:val="both"/>
      </w:pPr>
      <w:r>
        <w:tab/>
        <w:t xml:space="preserve">Автотранспорт относится к основным источникам загрязнения окружающей среды. Его выбросы оказывают негативное воздействие на состояние атмосферного воздуха жилых зон, а также является источниками загрязнения сельскохозяйственных земель вдоль автомагистралей. </w:t>
      </w:r>
    </w:p>
    <w:p w:rsidR="00BF33D2" w:rsidRDefault="00BF33D2" w:rsidP="00BF33D2">
      <w:pPr>
        <w:spacing w:line="360" w:lineRule="auto"/>
        <w:jc w:val="both"/>
      </w:pPr>
      <w:r>
        <w:tab/>
        <w:t>Приоритетными загрязнителями атмосферного воздуха являются: взвешенные вещества, окислы азота, окись углерода.</w:t>
      </w:r>
    </w:p>
    <w:p w:rsidR="00A3787B" w:rsidRPr="00E37BD2" w:rsidRDefault="00BF33D2" w:rsidP="00E37BD2">
      <w:pPr>
        <w:spacing w:line="360" w:lineRule="auto"/>
        <w:ind w:firstLine="720"/>
        <w:jc w:val="both"/>
      </w:pPr>
      <w:r>
        <w:t>В п. Угра размещены и действуют следующие основные предприятия по производству промышленной продукции и оказанию</w:t>
      </w:r>
      <w:r w:rsidR="00E37BD2">
        <w:t xml:space="preserve"> услуг промышленного характера:</w:t>
      </w:r>
    </w:p>
    <w:p w:rsidR="00BF33D2" w:rsidRDefault="00BF33D2" w:rsidP="00BF33D2">
      <w:pPr>
        <w:spacing w:line="360" w:lineRule="auto"/>
        <w:ind w:firstLine="720"/>
        <w:jc w:val="right"/>
      </w:pPr>
      <w:r w:rsidRPr="00D024DE">
        <w:t xml:space="preserve">Таблица </w:t>
      </w:r>
      <w:r w:rsidR="00E37BD2">
        <w:t>6</w:t>
      </w:r>
      <w:r w:rsidRPr="00D024DE">
        <w:t>.</w:t>
      </w:r>
    </w:p>
    <w:tbl>
      <w:tblPr>
        <w:tblW w:w="9382"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4355"/>
        <w:gridCol w:w="2838"/>
        <w:gridCol w:w="2189"/>
      </w:tblGrid>
      <w:tr w:rsidR="00BF33D2" w:rsidRPr="00BF33D2" w:rsidTr="00457372">
        <w:trPr>
          <w:trHeight w:val="669"/>
        </w:trPr>
        <w:tc>
          <w:tcPr>
            <w:tcW w:w="4355" w:type="dxa"/>
            <w:tcBorders>
              <w:top w:val="single" w:sz="8" w:space="0" w:color="7BA0CD"/>
              <w:left w:val="single" w:sz="8" w:space="0" w:color="7BA0CD"/>
              <w:bottom w:val="single" w:sz="8" w:space="0" w:color="7BA0CD"/>
              <w:right w:val="nil"/>
            </w:tcBorders>
            <w:shd w:val="clear" w:color="auto" w:fill="4F81BD"/>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предприятия, организации</w:t>
            </w:r>
          </w:p>
        </w:tc>
        <w:tc>
          <w:tcPr>
            <w:tcW w:w="2838" w:type="dxa"/>
            <w:tcBorders>
              <w:top w:val="single" w:sz="8" w:space="0" w:color="7BA0CD"/>
              <w:left w:val="nil"/>
              <w:bottom w:val="single" w:sz="8" w:space="0" w:color="7BA0CD"/>
              <w:right w:val="nil"/>
            </w:tcBorders>
            <w:shd w:val="clear" w:color="auto" w:fill="4F81BD"/>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Основной вид экономической деятельности</w:t>
            </w:r>
          </w:p>
        </w:tc>
        <w:tc>
          <w:tcPr>
            <w:tcW w:w="2188" w:type="dxa"/>
            <w:tcBorders>
              <w:top w:val="single" w:sz="8" w:space="0" w:color="7BA0CD"/>
              <w:left w:val="nil"/>
              <w:bottom w:val="single" w:sz="8" w:space="0" w:color="7BA0CD"/>
              <w:right w:val="single" w:sz="8" w:space="0" w:color="7BA0CD"/>
            </w:tcBorders>
            <w:shd w:val="clear" w:color="auto" w:fill="4F81BD"/>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Адрес</w:t>
            </w:r>
          </w:p>
        </w:tc>
      </w:tr>
      <w:tr w:rsidR="00BF33D2" w:rsidRPr="00BF33D2" w:rsidTr="00457372">
        <w:trPr>
          <w:trHeight w:val="223"/>
        </w:trPr>
        <w:tc>
          <w:tcPr>
            <w:tcW w:w="9382" w:type="dxa"/>
            <w:gridSpan w:val="3"/>
            <w:shd w:val="clear" w:color="auto" w:fill="D3DFEE"/>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ПРОМЫШЛЕННОСТЬ</w:t>
            </w:r>
          </w:p>
        </w:tc>
      </w:tr>
      <w:tr w:rsidR="00BF33D2" w:rsidRPr="00BF33D2" w:rsidTr="00457372">
        <w:trPr>
          <w:trHeight w:val="446"/>
        </w:trPr>
        <w:tc>
          <w:tcPr>
            <w:tcW w:w="4355" w:type="dxa"/>
            <w:tcBorders>
              <w:right w:val="nil"/>
            </w:tcBorders>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ЗАО "Угра"</w:t>
            </w:r>
          </w:p>
        </w:tc>
        <w:tc>
          <w:tcPr>
            <w:tcW w:w="2838" w:type="dxa"/>
            <w:tcBorders>
              <w:left w:val="nil"/>
              <w:righ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Производство сыра</w:t>
            </w:r>
          </w:p>
        </w:tc>
        <w:tc>
          <w:tcPr>
            <w:tcW w:w="2188" w:type="dxa"/>
            <w:tcBorders>
              <w:lef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Школьная, д. 16</w:t>
            </w:r>
          </w:p>
        </w:tc>
      </w:tr>
      <w:tr w:rsidR="00BF33D2" w:rsidRPr="00BF33D2" w:rsidTr="00457372">
        <w:trPr>
          <w:trHeight w:val="446"/>
        </w:trPr>
        <w:tc>
          <w:tcPr>
            <w:tcW w:w="4355" w:type="dxa"/>
            <w:tcBorders>
              <w:right w:val="nil"/>
            </w:tcBorders>
            <w:shd w:val="clear" w:color="auto" w:fill="D3DFEE"/>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ООО "Корвет-Л"</w:t>
            </w:r>
          </w:p>
        </w:tc>
        <w:tc>
          <w:tcPr>
            <w:tcW w:w="2838" w:type="dxa"/>
            <w:tcBorders>
              <w:left w:val="nil"/>
              <w:righ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Лесозаготовки</w:t>
            </w:r>
          </w:p>
        </w:tc>
        <w:tc>
          <w:tcPr>
            <w:tcW w:w="2188" w:type="dxa"/>
            <w:tcBorders>
              <w:lef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Пушкина, д.1</w:t>
            </w:r>
          </w:p>
        </w:tc>
      </w:tr>
      <w:tr w:rsidR="00BF33D2" w:rsidRPr="00BF33D2" w:rsidTr="00457372">
        <w:trPr>
          <w:trHeight w:val="446"/>
        </w:trPr>
        <w:tc>
          <w:tcPr>
            <w:tcW w:w="4355" w:type="dxa"/>
            <w:tcBorders>
              <w:right w:val="nil"/>
            </w:tcBorders>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ООО "Радогост"</w:t>
            </w:r>
          </w:p>
        </w:tc>
        <w:tc>
          <w:tcPr>
            <w:tcW w:w="2838" w:type="dxa"/>
            <w:tcBorders>
              <w:left w:val="nil"/>
              <w:righ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Лесозаготовки</w:t>
            </w:r>
          </w:p>
        </w:tc>
        <w:tc>
          <w:tcPr>
            <w:tcW w:w="2188" w:type="dxa"/>
            <w:tcBorders>
              <w:lef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Парковая, д. 1</w:t>
            </w:r>
          </w:p>
        </w:tc>
      </w:tr>
      <w:tr w:rsidR="00BF33D2" w:rsidRPr="00BF33D2" w:rsidTr="00457372">
        <w:trPr>
          <w:trHeight w:val="446"/>
        </w:trPr>
        <w:tc>
          <w:tcPr>
            <w:tcW w:w="4355" w:type="dxa"/>
            <w:tcBorders>
              <w:right w:val="nil"/>
            </w:tcBorders>
            <w:shd w:val="clear" w:color="auto" w:fill="D3DFEE"/>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ООО "СЕБИЗ"</w:t>
            </w:r>
          </w:p>
        </w:tc>
        <w:tc>
          <w:tcPr>
            <w:tcW w:w="2838" w:type="dxa"/>
            <w:tcBorders>
              <w:left w:val="nil"/>
              <w:righ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Лесозаготовки</w:t>
            </w:r>
          </w:p>
        </w:tc>
        <w:tc>
          <w:tcPr>
            <w:tcW w:w="2188" w:type="dxa"/>
            <w:tcBorders>
              <w:lef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Ленина, д.39</w:t>
            </w:r>
          </w:p>
        </w:tc>
      </w:tr>
      <w:tr w:rsidR="00BF33D2" w:rsidRPr="00BF33D2" w:rsidTr="00457372">
        <w:trPr>
          <w:trHeight w:val="892"/>
        </w:trPr>
        <w:tc>
          <w:tcPr>
            <w:tcW w:w="4355" w:type="dxa"/>
            <w:tcBorders>
              <w:right w:val="nil"/>
            </w:tcBorders>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ООО "Сибстройдор"</w:t>
            </w:r>
          </w:p>
        </w:tc>
        <w:tc>
          <w:tcPr>
            <w:tcW w:w="2838" w:type="dxa"/>
            <w:tcBorders>
              <w:left w:val="nil"/>
              <w:righ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Производство пиломатериалов, кроме профилированных, толщиной более 6мм</w:t>
            </w:r>
          </w:p>
        </w:tc>
        <w:tc>
          <w:tcPr>
            <w:tcW w:w="2188" w:type="dxa"/>
            <w:tcBorders>
              <w:lef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 xml:space="preserve">п. Угра, ул. Школьная, д. 12, </w:t>
            </w:r>
          </w:p>
        </w:tc>
      </w:tr>
      <w:tr w:rsidR="00BF33D2" w:rsidRPr="00BF33D2" w:rsidTr="00457372">
        <w:trPr>
          <w:trHeight w:val="446"/>
        </w:trPr>
        <w:tc>
          <w:tcPr>
            <w:tcW w:w="4355" w:type="dxa"/>
            <w:tcBorders>
              <w:right w:val="nil"/>
            </w:tcBorders>
            <w:shd w:val="clear" w:color="auto" w:fill="D3DFEE"/>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ООО "Слободский карьер"</w:t>
            </w:r>
          </w:p>
        </w:tc>
        <w:tc>
          <w:tcPr>
            <w:tcW w:w="2838" w:type="dxa"/>
            <w:tcBorders>
              <w:left w:val="nil"/>
              <w:righ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Добыча известняка, гипсового камня и мела</w:t>
            </w:r>
          </w:p>
        </w:tc>
        <w:tc>
          <w:tcPr>
            <w:tcW w:w="2188" w:type="dxa"/>
            <w:tcBorders>
              <w:lef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Ленина, д. 37</w:t>
            </w:r>
          </w:p>
        </w:tc>
      </w:tr>
      <w:tr w:rsidR="00BF33D2" w:rsidRPr="00BF33D2" w:rsidTr="00457372">
        <w:trPr>
          <w:trHeight w:val="892"/>
        </w:trPr>
        <w:tc>
          <w:tcPr>
            <w:tcW w:w="4355" w:type="dxa"/>
            <w:tcBorders>
              <w:right w:val="nil"/>
            </w:tcBorders>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ООО "Труженик"</w:t>
            </w:r>
          </w:p>
        </w:tc>
        <w:tc>
          <w:tcPr>
            <w:tcW w:w="2838" w:type="dxa"/>
            <w:tcBorders>
              <w:left w:val="nil"/>
              <w:righ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Производство пиломатериалов, кроме профилированных, толщиной более 6мм</w:t>
            </w:r>
          </w:p>
        </w:tc>
        <w:tc>
          <w:tcPr>
            <w:tcW w:w="2188" w:type="dxa"/>
            <w:tcBorders>
              <w:lef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Лобова, д.6</w:t>
            </w:r>
          </w:p>
        </w:tc>
      </w:tr>
      <w:tr w:rsidR="00BF33D2" w:rsidRPr="00BF33D2" w:rsidTr="00457372">
        <w:trPr>
          <w:trHeight w:val="669"/>
        </w:trPr>
        <w:tc>
          <w:tcPr>
            <w:tcW w:w="4355" w:type="dxa"/>
            <w:tcBorders>
              <w:right w:val="nil"/>
            </w:tcBorders>
            <w:shd w:val="clear" w:color="auto" w:fill="D3DFEE"/>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ООО "Угра Агро"</w:t>
            </w:r>
          </w:p>
        </w:tc>
        <w:tc>
          <w:tcPr>
            <w:tcW w:w="2838" w:type="dxa"/>
            <w:tcBorders>
              <w:left w:val="nil"/>
              <w:righ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Производство сыра</w:t>
            </w:r>
          </w:p>
        </w:tc>
        <w:tc>
          <w:tcPr>
            <w:tcW w:w="2188" w:type="dxa"/>
            <w:tcBorders>
              <w:lef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Школьная,                   д.  16</w:t>
            </w:r>
          </w:p>
        </w:tc>
      </w:tr>
      <w:tr w:rsidR="00BF33D2" w:rsidRPr="00BF33D2" w:rsidTr="00457372">
        <w:trPr>
          <w:trHeight w:val="446"/>
        </w:trPr>
        <w:tc>
          <w:tcPr>
            <w:tcW w:w="4355" w:type="dxa"/>
            <w:tcBorders>
              <w:right w:val="nil"/>
            </w:tcBorders>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ООО "Угралес"</w:t>
            </w:r>
          </w:p>
        </w:tc>
        <w:tc>
          <w:tcPr>
            <w:tcW w:w="2838" w:type="dxa"/>
            <w:tcBorders>
              <w:left w:val="nil"/>
              <w:righ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Лесоводство и лесозаготовки</w:t>
            </w:r>
          </w:p>
        </w:tc>
        <w:tc>
          <w:tcPr>
            <w:tcW w:w="2188" w:type="dxa"/>
            <w:tcBorders>
              <w:lef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Юбилейная, д.1</w:t>
            </w:r>
          </w:p>
        </w:tc>
      </w:tr>
      <w:tr w:rsidR="00BF33D2" w:rsidRPr="00BF33D2" w:rsidTr="00457372">
        <w:trPr>
          <w:trHeight w:val="446"/>
        </w:trPr>
        <w:tc>
          <w:tcPr>
            <w:tcW w:w="4355" w:type="dxa"/>
            <w:tcBorders>
              <w:right w:val="nil"/>
            </w:tcBorders>
            <w:shd w:val="clear" w:color="auto" w:fill="D3DFEE"/>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ООО "Угра-Леспромхоз"</w:t>
            </w:r>
          </w:p>
        </w:tc>
        <w:tc>
          <w:tcPr>
            <w:tcW w:w="2838" w:type="dxa"/>
            <w:tcBorders>
              <w:left w:val="nil"/>
              <w:righ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Лесозаготовки</w:t>
            </w:r>
          </w:p>
        </w:tc>
        <w:tc>
          <w:tcPr>
            <w:tcW w:w="2188" w:type="dxa"/>
            <w:tcBorders>
              <w:lef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Десантная, д.2</w:t>
            </w:r>
          </w:p>
        </w:tc>
      </w:tr>
      <w:tr w:rsidR="00BF33D2" w:rsidRPr="00BF33D2" w:rsidTr="00457372">
        <w:trPr>
          <w:trHeight w:val="446"/>
        </w:trPr>
        <w:tc>
          <w:tcPr>
            <w:tcW w:w="4355" w:type="dxa"/>
            <w:tcBorders>
              <w:right w:val="nil"/>
            </w:tcBorders>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ООО "Угранский карьер"</w:t>
            </w:r>
          </w:p>
        </w:tc>
        <w:tc>
          <w:tcPr>
            <w:tcW w:w="2838" w:type="dxa"/>
            <w:tcBorders>
              <w:left w:val="nil"/>
              <w:righ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Разработка гравийных и песчаных карьеров</w:t>
            </w:r>
          </w:p>
        </w:tc>
        <w:tc>
          <w:tcPr>
            <w:tcW w:w="2188" w:type="dxa"/>
            <w:tcBorders>
              <w:lef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Ленина, д. 48, кв.8</w:t>
            </w:r>
          </w:p>
        </w:tc>
      </w:tr>
      <w:tr w:rsidR="00BF33D2" w:rsidRPr="00BF33D2" w:rsidTr="00457372">
        <w:trPr>
          <w:trHeight w:val="446"/>
        </w:trPr>
        <w:tc>
          <w:tcPr>
            <w:tcW w:w="4355" w:type="dxa"/>
            <w:tcBorders>
              <w:right w:val="nil"/>
            </w:tcBorders>
            <w:shd w:val="clear" w:color="auto" w:fill="D3DFEE"/>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ООО "Угранское коммунальное предприятие"</w:t>
            </w:r>
          </w:p>
        </w:tc>
        <w:tc>
          <w:tcPr>
            <w:tcW w:w="2838" w:type="dxa"/>
            <w:tcBorders>
              <w:left w:val="nil"/>
              <w:righ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Распределение воды</w:t>
            </w:r>
          </w:p>
        </w:tc>
        <w:tc>
          <w:tcPr>
            <w:tcW w:w="2188" w:type="dxa"/>
            <w:tcBorders>
              <w:lef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Ленина, д. 31</w:t>
            </w:r>
          </w:p>
        </w:tc>
      </w:tr>
      <w:tr w:rsidR="00BF33D2" w:rsidRPr="00BF33D2" w:rsidTr="00457372">
        <w:trPr>
          <w:trHeight w:val="669"/>
        </w:trPr>
        <w:tc>
          <w:tcPr>
            <w:tcW w:w="4355" w:type="dxa"/>
            <w:tcBorders>
              <w:right w:val="nil"/>
            </w:tcBorders>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ООО "Уграфор"</w:t>
            </w:r>
          </w:p>
        </w:tc>
        <w:tc>
          <w:tcPr>
            <w:tcW w:w="2838" w:type="dxa"/>
            <w:tcBorders>
              <w:left w:val="nil"/>
              <w:righ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Лесозаготовки</w:t>
            </w:r>
          </w:p>
        </w:tc>
        <w:tc>
          <w:tcPr>
            <w:tcW w:w="2188" w:type="dxa"/>
            <w:tcBorders>
              <w:lef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Десантная, д.11, кв. 15</w:t>
            </w:r>
          </w:p>
        </w:tc>
      </w:tr>
      <w:tr w:rsidR="00BF33D2" w:rsidRPr="00BF33D2" w:rsidTr="00457372">
        <w:trPr>
          <w:trHeight w:val="892"/>
        </w:trPr>
        <w:tc>
          <w:tcPr>
            <w:tcW w:w="4355" w:type="dxa"/>
            <w:tcBorders>
              <w:right w:val="nil"/>
            </w:tcBorders>
            <w:shd w:val="clear" w:color="auto" w:fill="D3DFEE"/>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Потребительское общество "Источник"</w:t>
            </w:r>
          </w:p>
        </w:tc>
        <w:tc>
          <w:tcPr>
            <w:tcW w:w="2838" w:type="dxa"/>
            <w:tcBorders>
              <w:left w:val="nil"/>
              <w:righ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Производство хлеба и мучных кондитерских изделий недлительного хранения</w:t>
            </w:r>
          </w:p>
        </w:tc>
        <w:tc>
          <w:tcPr>
            <w:tcW w:w="2188" w:type="dxa"/>
            <w:tcBorders>
              <w:lef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Ленина, д. 27</w:t>
            </w:r>
          </w:p>
        </w:tc>
      </w:tr>
      <w:tr w:rsidR="00BF33D2" w:rsidRPr="00BF33D2" w:rsidTr="00457372">
        <w:trPr>
          <w:trHeight w:val="892"/>
        </w:trPr>
        <w:tc>
          <w:tcPr>
            <w:tcW w:w="4355" w:type="dxa"/>
            <w:tcBorders>
              <w:right w:val="nil"/>
            </w:tcBorders>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ПК "Лесовод"</w:t>
            </w:r>
          </w:p>
        </w:tc>
        <w:tc>
          <w:tcPr>
            <w:tcW w:w="2838" w:type="dxa"/>
            <w:tcBorders>
              <w:left w:val="nil"/>
              <w:righ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Производство пиломатериалов, кроме профилированных, толщиной более 6мм</w:t>
            </w:r>
          </w:p>
        </w:tc>
        <w:tc>
          <w:tcPr>
            <w:tcW w:w="2188" w:type="dxa"/>
            <w:tcBorders>
              <w:lef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Лобова, д. 2</w:t>
            </w:r>
          </w:p>
        </w:tc>
      </w:tr>
      <w:tr w:rsidR="00BF33D2" w:rsidRPr="00BF33D2" w:rsidTr="00457372">
        <w:trPr>
          <w:trHeight w:val="892"/>
        </w:trPr>
        <w:tc>
          <w:tcPr>
            <w:tcW w:w="4355" w:type="dxa"/>
            <w:tcBorders>
              <w:right w:val="nil"/>
            </w:tcBorders>
            <w:shd w:val="clear" w:color="auto" w:fill="D3DFEE"/>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Угранский филиал областного государственного унитарного предприятия "Смоленское лесохозяйственное объединение"</w:t>
            </w:r>
          </w:p>
        </w:tc>
        <w:tc>
          <w:tcPr>
            <w:tcW w:w="2838" w:type="dxa"/>
            <w:tcBorders>
              <w:left w:val="nil"/>
              <w:righ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Лесозаготовки</w:t>
            </w:r>
          </w:p>
        </w:tc>
        <w:tc>
          <w:tcPr>
            <w:tcW w:w="2188" w:type="dxa"/>
            <w:tcBorders>
              <w:left w:val="nil"/>
            </w:tcBorders>
            <w:shd w:val="clear" w:color="auto" w:fill="D3DFEE"/>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Есенина, д. 1</w:t>
            </w:r>
          </w:p>
        </w:tc>
      </w:tr>
      <w:tr w:rsidR="00BF33D2" w:rsidRPr="00BF33D2" w:rsidTr="00457372">
        <w:trPr>
          <w:trHeight w:val="1115"/>
        </w:trPr>
        <w:tc>
          <w:tcPr>
            <w:tcW w:w="4355" w:type="dxa"/>
            <w:tcBorders>
              <w:right w:val="nil"/>
            </w:tcBorders>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Угранский филиал областного государственного унитарного предприятия "Смоленское лесохозяйственное производственное объединение"</w:t>
            </w:r>
          </w:p>
        </w:tc>
        <w:tc>
          <w:tcPr>
            <w:tcW w:w="2838" w:type="dxa"/>
            <w:tcBorders>
              <w:left w:val="nil"/>
              <w:righ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Лесозаготовки</w:t>
            </w:r>
          </w:p>
        </w:tc>
        <w:tc>
          <w:tcPr>
            <w:tcW w:w="2188" w:type="dxa"/>
            <w:tcBorders>
              <w:lef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Юбилейная, д.1</w:t>
            </w:r>
          </w:p>
        </w:tc>
      </w:tr>
      <w:tr w:rsidR="00BF33D2" w:rsidRPr="00BF33D2" w:rsidTr="00457372">
        <w:trPr>
          <w:trHeight w:val="223"/>
        </w:trPr>
        <w:tc>
          <w:tcPr>
            <w:tcW w:w="9382" w:type="dxa"/>
            <w:gridSpan w:val="3"/>
            <w:shd w:val="clear" w:color="auto" w:fill="D3DFEE"/>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СТРОИТЕЛЬСТВО</w:t>
            </w:r>
          </w:p>
        </w:tc>
      </w:tr>
      <w:tr w:rsidR="00BF33D2" w:rsidRPr="00BF33D2" w:rsidTr="00457372">
        <w:trPr>
          <w:trHeight w:val="892"/>
        </w:trPr>
        <w:tc>
          <w:tcPr>
            <w:tcW w:w="4355" w:type="dxa"/>
            <w:tcBorders>
              <w:right w:val="nil"/>
            </w:tcBorders>
            <w:hideMark/>
          </w:tcPr>
          <w:p w:rsidR="00BF33D2" w:rsidRPr="00457372" w:rsidRDefault="00BF33D2" w:rsidP="00457372">
            <w:pPr>
              <w:jc w:val="center"/>
              <w:rPr>
                <w:rFonts w:ascii="Calibri" w:hAnsi="Calibri"/>
                <w:b/>
                <w:bCs/>
                <w:color w:val="000000"/>
                <w:sz w:val="22"/>
                <w:szCs w:val="22"/>
              </w:rPr>
            </w:pPr>
            <w:r w:rsidRPr="00457372">
              <w:rPr>
                <w:rFonts w:ascii="Calibri" w:hAnsi="Calibri"/>
                <w:b/>
                <w:bCs/>
                <w:color w:val="000000"/>
                <w:sz w:val="22"/>
                <w:szCs w:val="22"/>
              </w:rPr>
              <w:t>Смоленское областное государственное унитарное предприятие "Угранское дорожное ремонтно-строительное управление"</w:t>
            </w:r>
          </w:p>
        </w:tc>
        <w:tc>
          <w:tcPr>
            <w:tcW w:w="2838" w:type="dxa"/>
            <w:tcBorders>
              <w:left w:val="nil"/>
              <w:righ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Эксплуатация автомобильных дорог общего пользования</w:t>
            </w:r>
          </w:p>
        </w:tc>
        <w:tc>
          <w:tcPr>
            <w:tcW w:w="2188" w:type="dxa"/>
            <w:tcBorders>
              <w:left w:val="nil"/>
            </w:tcBorders>
            <w:hideMark/>
          </w:tcPr>
          <w:p w:rsidR="00BF33D2" w:rsidRPr="00457372" w:rsidRDefault="00BF33D2" w:rsidP="00457372">
            <w:pPr>
              <w:jc w:val="center"/>
              <w:rPr>
                <w:rFonts w:ascii="Calibri" w:hAnsi="Calibri"/>
                <w:color w:val="000000"/>
                <w:sz w:val="22"/>
                <w:szCs w:val="22"/>
              </w:rPr>
            </w:pPr>
            <w:r w:rsidRPr="00457372">
              <w:rPr>
                <w:rFonts w:ascii="Calibri" w:hAnsi="Calibri"/>
                <w:color w:val="000000"/>
                <w:sz w:val="22"/>
                <w:szCs w:val="22"/>
              </w:rPr>
              <w:t>п. Угра, ул. Ленина, д. 71</w:t>
            </w:r>
          </w:p>
        </w:tc>
      </w:tr>
    </w:tbl>
    <w:p w:rsidR="00BF33D2" w:rsidRDefault="00BF33D2" w:rsidP="00BF33D2">
      <w:pPr>
        <w:spacing w:line="360" w:lineRule="auto"/>
        <w:ind w:firstLine="720"/>
        <w:jc w:val="right"/>
      </w:pPr>
    </w:p>
    <w:p w:rsidR="00BF33D2" w:rsidRDefault="00BF33D2" w:rsidP="00BF33D2">
      <w:pPr>
        <w:shd w:val="clear" w:color="auto" w:fill="FFFFFF"/>
        <w:spacing w:line="360" w:lineRule="auto"/>
        <w:ind w:firstLine="720"/>
        <w:jc w:val="both"/>
        <w:rPr>
          <w:iCs/>
        </w:rPr>
      </w:pPr>
      <w:r>
        <w:rPr>
          <w:iCs/>
        </w:rPr>
        <w:t>Контроль за выбросами загрязняющих веществ в атмосферу выполняется согласно плана-графика, который ежегодно согласовывается по договору с организацией, имеющей аккредитованную лабораторию. Превышение санитарных нормативов на момент обследования – не выявлено.</w:t>
      </w:r>
    </w:p>
    <w:p w:rsidR="00BF33D2" w:rsidRDefault="00BF33D2" w:rsidP="00BF33D2">
      <w:pPr>
        <w:pStyle w:val="210"/>
        <w:spacing w:after="0" w:line="360" w:lineRule="auto"/>
        <w:ind w:firstLine="720"/>
        <w:jc w:val="both"/>
        <w:rPr>
          <w:sz w:val="24"/>
          <w:szCs w:val="24"/>
        </w:rPr>
      </w:pPr>
      <w:r>
        <w:rPr>
          <w:sz w:val="24"/>
          <w:szCs w:val="24"/>
        </w:rPr>
        <w:t xml:space="preserve">Для каждого источника в отдельности значения выбросов загрязняющих веществ </w:t>
      </w:r>
      <w:r>
        <w:rPr>
          <w:iCs/>
          <w:sz w:val="24"/>
          <w:szCs w:val="24"/>
        </w:rPr>
        <w:t xml:space="preserve">в </w:t>
      </w:r>
      <w:r>
        <w:rPr>
          <w:sz w:val="24"/>
          <w:szCs w:val="24"/>
        </w:rPr>
        <w:t>атмосферу зафиксированы в книге «Проект нормативов ПДВ загрязняющих веществ в атмосферу».</w:t>
      </w:r>
    </w:p>
    <w:p w:rsidR="00BF33D2" w:rsidRDefault="00BF33D2" w:rsidP="00BF33D2">
      <w:pPr>
        <w:pStyle w:val="210"/>
        <w:spacing w:after="0" w:line="360" w:lineRule="auto"/>
        <w:ind w:firstLine="720"/>
        <w:jc w:val="both"/>
        <w:rPr>
          <w:sz w:val="24"/>
          <w:szCs w:val="24"/>
        </w:rPr>
      </w:pPr>
      <w:r>
        <w:rPr>
          <w:sz w:val="24"/>
          <w:szCs w:val="24"/>
        </w:rPr>
        <w:t>В соответствии со ст. 25, 30 ФЗ «Об охране атмосферного воздуха» природопользователь обязан осуществлять контроль за соблюдением, установленных в данном разрешении нормативов ПДВ (ВСВ) и соответствии с ежегодно утверждаемыми графиками контроля.</w:t>
      </w:r>
    </w:p>
    <w:p w:rsidR="00BF33D2" w:rsidRDefault="00BF33D2" w:rsidP="00BF33D2">
      <w:pPr>
        <w:pStyle w:val="210"/>
        <w:spacing w:after="0" w:line="360" w:lineRule="auto"/>
        <w:ind w:firstLine="720"/>
        <w:jc w:val="both"/>
        <w:rPr>
          <w:sz w:val="24"/>
          <w:szCs w:val="24"/>
        </w:rPr>
      </w:pPr>
      <w:r>
        <w:rPr>
          <w:sz w:val="24"/>
          <w:szCs w:val="24"/>
        </w:rPr>
        <w:t>Задачами отраслевого контроля за выбросами в атмосферу являются:</w:t>
      </w:r>
    </w:p>
    <w:p w:rsidR="00BF33D2" w:rsidRDefault="00BF33D2" w:rsidP="00BF33D2">
      <w:pPr>
        <w:pStyle w:val="210"/>
        <w:numPr>
          <w:ilvl w:val="0"/>
          <w:numId w:val="4"/>
        </w:numPr>
        <w:spacing w:after="0" w:line="360" w:lineRule="auto"/>
        <w:ind w:firstLine="720"/>
        <w:jc w:val="both"/>
        <w:rPr>
          <w:color w:val="000000"/>
          <w:sz w:val="24"/>
          <w:szCs w:val="24"/>
        </w:rPr>
      </w:pPr>
      <w:r>
        <w:rPr>
          <w:color w:val="000000"/>
          <w:sz w:val="24"/>
          <w:szCs w:val="24"/>
        </w:rPr>
        <w:t>контроль за содержанием вредных веществ в выбросах;</w:t>
      </w:r>
    </w:p>
    <w:p w:rsidR="00BF33D2" w:rsidRDefault="00BF33D2" w:rsidP="00BF33D2">
      <w:pPr>
        <w:pStyle w:val="210"/>
        <w:numPr>
          <w:ilvl w:val="0"/>
          <w:numId w:val="4"/>
        </w:numPr>
        <w:spacing w:after="0" w:line="360" w:lineRule="auto"/>
        <w:ind w:firstLine="720"/>
        <w:jc w:val="both"/>
        <w:rPr>
          <w:color w:val="000000"/>
          <w:sz w:val="24"/>
          <w:szCs w:val="24"/>
        </w:rPr>
      </w:pPr>
      <w:r>
        <w:rPr>
          <w:color w:val="000000"/>
          <w:sz w:val="24"/>
          <w:szCs w:val="24"/>
        </w:rPr>
        <w:t>контроль за эффективностью работы пыле-газоочистного оборудования;</w:t>
      </w:r>
    </w:p>
    <w:p w:rsidR="00BF33D2" w:rsidRDefault="00BF33D2" w:rsidP="00BF33D2">
      <w:pPr>
        <w:pStyle w:val="210"/>
        <w:numPr>
          <w:ilvl w:val="0"/>
          <w:numId w:val="4"/>
        </w:numPr>
        <w:spacing w:after="0" w:line="360" w:lineRule="auto"/>
        <w:ind w:firstLine="720"/>
        <w:jc w:val="both"/>
        <w:rPr>
          <w:color w:val="000000"/>
          <w:sz w:val="24"/>
          <w:szCs w:val="24"/>
        </w:rPr>
      </w:pPr>
      <w:r>
        <w:rPr>
          <w:color w:val="000000"/>
          <w:sz w:val="24"/>
          <w:szCs w:val="24"/>
        </w:rPr>
        <w:t>контроль за уровнем загрязнения атмосферного воздуха на территории промплощадки и в санитарно- защитной зоне и за ней;</w:t>
      </w:r>
    </w:p>
    <w:p w:rsidR="00BF33D2" w:rsidRDefault="00BF33D2" w:rsidP="00BF33D2">
      <w:pPr>
        <w:pStyle w:val="210"/>
        <w:numPr>
          <w:ilvl w:val="0"/>
          <w:numId w:val="4"/>
        </w:numPr>
        <w:spacing w:after="0" w:line="360" w:lineRule="auto"/>
        <w:ind w:firstLine="720"/>
        <w:jc w:val="both"/>
        <w:rPr>
          <w:color w:val="000000"/>
          <w:sz w:val="24"/>
          <w:szCs w:val="24"/>
        </w:rPr>
      </w:pPr>
      <w:r>
        <w:rPr>
          <w:color w:val="000000"/>
          <w:sz w:val="24"/>
          <w:szCs w:val="24"/>
        </w:rPr>
        <w:t>участие в разработке планов и мероприятий по охране воздушного бассейна.</w:t>
      </w:r>
    </w:p>
    <w:p w:rsidR="00BF33D2" w:rsidRDefault="00BF33D2" w:rsidP="00BF33D2">
      <w:pPr>
        <w:pStyle w:val="210"/>
        <w:spacing w:after="0" w:line="360" w:lineRule="auto"/>
        <w:ind w:firstLine="720"/>
        <w:jc w:val="both"/>
        <w:rPr>
          <w:sz w:val="24"/>
          <w:szCs w:val="24"/>
        </w:rPr>
      </w:pPr>
      <w:r>
        <w:rPr>
          <w:sz w:val="24"/>
          <w:szCs w:val="24"/>
        </w:rPr>
        <w:t>Производство замеров количества промышленных выбросов в атмосферу осуществляется по программе, утвержденной главным инженером предприятия, и включает:</w:t>
      </w:r>
    </w:p>
    <w:p w:rsidR="00BF33D2" w:rsidRDefault="00BF33D2" w:rsidP="00BF33D2">
      <w:pPr>
        <w:pStyle w:val="210"/>
        <w:numPr>
          <w:ilvl w:val="0"/>
          <w:numId w:val="4"/>
        </w:numPr>
        <w:spacing w:after="0" w:line="360" w:lineRule="auto"/>
        <w:ind w:firstLine="720"/>
        <w:jc w:val="both"/>
        <w:rPr>
          <w:color w:val="000000"/>
          <w:sz w:val="24"/>
          <w:szCs w:val="24"/>
        </w:rPr>
      </w:pPr>
      <w:r>
        <w:rPr>
          <w:color w:val="000000"/>
          <w:sz w:val="24"/>
          <w:szCs w:val="24"/>
        </w:rPr>
        <w:t>составление перечня источников для замера промышленных выбросов;</w:t>
      </w:r>
    </w:p>
    <w:p w:rsidR="00BF33D2" w:rsidRDefault="00BF33D2" w:rsidP="00BF33D2">
      <w:pPr>
        <w:pStyle w:val="210"/>
        <w:numPr>
          <w:ilvl w:val="0"/>
          <w:numId w:val="4"/>
        </w:numPr>
        <w:spacing w:after="0" w:line="360" w:lineRule="auto"/>
        <w:ind w:firstLine="720"/>
        <w:jc w:val="both"/>
        <w:rPr>
          <w:color w:val="000000"/>
          <w:sz w:val="24"/>
          <w:szCs w:val="24"/>
        </w:rPr>
      </w:pPr>
      <w:r>
        <w:rPr>
          <w:color w:val="000000"/>
          <w:sz w:val="24"/>
          <w:szCs w:val="24"/>
        </w:rPr>
        <w:t>составление программы проведения замеров;</w:t>
      </w:r>
    </w:p>
    <w:p w:rsidR="00BF33D2" w:rsidRDefault="00BF33D2" w:rsidP="00BF33D2">
      <w:pPr>
        <w:pStyle w:val="210"/>
        <w:numPr>
          <w:ilvl w:val="0"/>
          <w:numId w:val="4"/>
        </w:numPr>
        <w:spacing w:after="0" w:line="360" w:lineRule="auto"/>
        <w:ind w:firstLine="720"/>
        <w:jc w:val="both"/>
        <w:rPr>
          <w:color w:val="000000"/>
          <w:sz w:val="24"/>
          <w:szCs w:val="24"/>
        </w:rPr>
      </w:pPr>
      <w:r>
        <w:rPr>
          <w:color w:val="000000"/>
          <w:sz w:val="24"/>
          <w:szCs w:val="24"/>
        </w:rPr>
        <w:t>оборудование точек для проведения работ по замеру.</w:t>
      </w:r>
    </w:p>
    <w:p w:rsidR="00BF33D2" w:rsidRDefault="00BF33D2" w:rsidP="00BF33D2">
      <w:pPr>
        <w:pStyle w:val="210"/>
        <w:spacing w:after="0" w:line="360" w:lineRule="auto"/>
        <w:ind w:firstLine="720"/>
        <w:jc w:val="both"/>
        <w:rPr>
          <w:sz w:val="24"/>
          <w:szCs w:val="24"/>
        </w:rPr>
      </w:pPr>
      <w:r>
        <w:rPr>
          <w:sz w:val="24"/>
          <w:szCs w:val="24"/>
        </w:rPr>
        <w:t>Выбор точек для отбора проб загрязняющих веществ в атмосферу производится работниками санитарно - профилактической лаборатории совместно с представителями предприятия. Число и место расположения точек отбора проб, количество замеряемых параметров должно дать полную информацию о количестве вредных веществ, отходящих и выбрасываемых в атмосферу.</w:t>
      </w:r>
    </w:p>
    <w:p w:rsidR="00BF33D2" w:rsidRDefault="00BF33D2" w:rsidP="00BF33D2">
      <w:pPr>
        <w:pStyle w:val="210"/>
        <w:spacing w:after="0" w:line="360" w:lineRule="auto"/>
        <w:ind w:firstLine="720"/>
        <w:jc w:val="both"/>
        <w:rPr>
          <w:sz w:val="24"/>
          <w:szCs w:val="24"/>
        </w:rPr>
      </w:pPr>
      <w:r>
        <w:rPr>
          <w:sz w:val="24"/>
          <w:szCs w:val="24"/>
        </w:rPr>
        <w:t>Замеры уровня загрязнения приземного слоя воздуха осуществляются путем отбора максимальных разовых проб.</w:t>
      </w:r>
    </w:p>
    <w:p w:rsidR="00BF33D2" w:rsidRDefault="00BF33D2" w:rsidP="00BF33D2">
      <w:pPr>
        <w:pStyle w:val="210"/>
        <w:spacing w:after="0" w:line="360" w:lineRule="auto"/>
        <w:ind w:firstLine="720"/>
        <w:jc w:val="both"/>
        <w:rPr>
          <w:sz w:val="24"/>
          <w:szCs w:val="24"/>
        </w:rPr>
      </w:pPr>
      <w:r>
        <w:rPr>
          <w:sz w:val="24"/>
          <w:szCs w:val="24"/>
        </w:rPr>
        <w:t>Максимальные разовые концентрации вредных веществ измеряются на границе санитарно-защитной зоны и на территории промышленной площадки.</w:t>
      </w:r>
    </w:p>
    <w:p w:rsidR="00BF33D2" w:rsidRPr="00EB624D" w:rsidRDefault="00BF33D2" w:rsidP="00BF33D2">
      <w:pPr>
        <w:pStyle w:val="a5"/>
        <w:suppressAutoHyphens/>
        <w:rPr>
          <w:i/>
        </w:rPr>
      </w:pPr>
      <w:bookmarkStart w:id="6" w:name="_Toc109112659"/>
      <w:r w:rsidRPr="00EB624D">
        <w:rPr>
          <w:i/>
        </w:rPr>
        <w:t>Акустическое загрязнение</w:t>
      </w:r>
      <w:bookmarkEnd w:id="6"/>
    </w:p>
    <w:p w:rsidR="00BF33D2" w:rsidRPr="006E5A00" w:rsidRDefault="00BF33D2" w:rsidP="00BF33D2">
      <w:pPr>
        <w:suppressAutoHyphens/>
        <w:spacing w:before="120" w:line="360" w:lineRule="auto"/>
        <w:ind w:firstLine="709"/>
        <w:jc w:val="both"/>
      </w:pPr>
      <w:r w:rsidRPr="006E5A00">
        <w:t xml:space="preserve"> </w:t>
      </w:r>
      <w:r>
        <w:t xml:space="preserve">Одной из экологической проблемы поселка </w:t>
      </w:r>
      <w:r w:rsidRPr="006E5A00">
        <w:t xml:space="preserve"> </w:t>
      </w:r>
      <w:r>
        <w:t>является</w:t>
      </w:r>
      <w:r w:rsidRPr="006E5A00">
        <w:t xml:space="preserve"> акустическое загрязнение и повышенный вибрационный фон, основным источником которого являются: </w:t>
      </w:r>
    </w:p>
    <w:p w:rsidR="00BF33D2" w:rsidRPr="006E5A00" w:rsidRDefault="00BF33D2" w:rsidP="00BF33D2">
      <w:pPr>
        <w:suppressAutoHyphens/>
        <w:spacing w:before="120" w:line="360" w:lineRule="auto"/>
        <w:ind w:firstLine="180"/>
        <w:jc w:val="both"/>
      </w:pPr>
      <w:r w:rsidRPr="006E5A00">
        <w:t xml:space="preserve">         1. промышленные и коммунальные объекты</w:t>
      </w:r>
      <w:r>
        <w:t>;</w:t>
      </w:r>
    </w:p>
    <w:p w:rsidR="00BF33D2" w:rsidRPr="006E5A00" w:rsidRDefault="00BF33D2" w:rsidP="00BF33D2">
      <w:pPr>
        <w:numPr>
          <w:ilvl w:val="0"/>
          <w:numId w:val="3"/>
        </w:numPr>
        <w:suppressAutoHyphens/>
        <w:spacing w:before="120" w:line="360" w:lineRule="auto"/>
        <w:jc w:val="both"/>
      </w:pPr>
      <w:r w:rsidRPr="006E5A00">
        <w:t>автотранспортные потоки;</w:t>
      </w:r>
    </w:p>
    <w:p w:rsidR="00BF33D2" w:rsidRPr="006E5A00" w:rsidRDefault="00BF33D2" w:rsidP="00BF33D2">
      <w:pPr>
        <w:suppressAutoHyphens/>
        <w:spacing w:before="120" w:line="360" w:lineRule="auto"/>
        <w:ind w:left="360"/>
        <w:jc w:val="both"/>
      </w:pPr>
      <w:r w:rsidRPr="006E5A00">
        <w:t xml:space="preserve">      3.  учреждения и организации, расположенные на первых этажах жилых зданий;</w:t>
      </w:r>
    </w:p>
    <w:p w:rsidR="00BF33D2" w:rsidRPr="006E5A00" w:rsidRDefault="00BF33D2" w:rsidP="00BF33D2">
      <w:pPr>
        <w:suppressAutoHyphens/>
        <w:spacing w:before="120" w:line="360" w:lineRule="auto"/>
        <w:ind w:left="360"/>
        <w:jc w:val="both"/>
      </w:pPr>
      <w:r w:rsidRPr="006E5A00">
        <w:t xml:space="preserve">       4.  железнодорожная магистраль, рассекающая поселок с севера на юг.</w:t>
      </w:r>
    </w:p>
    <w:p w:rsidR="00BF33D2" w:rsidRDefault="00BF33D2" w:rsidP="00BF33D2">
      <w:pPr>
        <w:suppressAutoHyphens/>
        <w:spacing w:before="120" w:line="360" w:lineRule="auto"/>
        <w:jc w:val="both"/>
      </w:pPr>
      <w:r w:rsidRPr="006E5A00">
        <w:t xml:space="preserve">         Уровни шума превышают допустимые значения на дорогах, имеющих высокую интенсивность движения всех видов транспорта с преобладанием грузового, плохое состояние дорожного покрытия и почти полное отсутствие зеленых насаждений. </w:t>
      </w:r>
    </w:p>
    <w:p w:rsidR="00BA2C0D" w:rsidRDefault="00BA2C0D" w:rsidP="00BA2C0D">
      <w:pPr>
        <w:pStyle w:val="11"/>
        <w:spacing w:line="360" w:lineRule="auto"/>
        <w:ind w:firstLine="703"/>
        <w:jc w:val="both"/>
        <w:rPr>
          <w:szCs w:val="24"/>
        </w:rPr>
      </w:pPr>
      <w:r>
        <w:rPr>
          <w:szCs w:val="24"/>
        </w:rPr>
        <w:t>В настоящее время ведется производственный контроль за атмосферным воздухом силами лаборатории ФГУЗ «Центр гигиены и эпидемиологии по Смоленской области» Превышения санитарных нормативов на момент обследования - не выявлено.</w:t>
      </w:r>
    </w:p>
    <w:p w:rsidR="00BA2C0D" w:rsidRDefault="00BA2C0D" w:rsidP="00BA2C0D">
      <w:pPr>
        <w:pStyle w:val="11"/>
        <w:spacing w:line="360" w:lineRule="auto"/>
        <w:jc w:val="both"/>
        <w:rPr>
          <w:szCs w:val="24"/>
        </w:rPr>
      </w:pPr>
      <w:r>
        <w:rPr>
          <w:szCs w:val="24"/>
        </w:rPr>
        <w:tab/>
        <w:t xml:space="preserve">Мониторинг поверхностных и подземных вод осуществляется ФГУЗ «Центр гигиены и эпидемиологии по Смоленской области». Отбираются и исследуются пробы питьевой воды на бактериологический и химический анализ; качество питьевой воды последних лет практически отвечает санитарным нормам. </w:t>
      </w:r>
    </w:p>
    <w:p w:rsidR="00BA2C0D" w:rsidRDefault="00BA2C0D" w:rsidP="00BA2C0D">
      <w:pPr>
        <w:pStyle w:val="11"/>
        <w:spacing w:line="360" w:lineRule="auto"/>
        <w:jc w:val="both"/>
        <w:rPr>
          <w:szCs w:val="24"/>
        </w:rPr>
      </w:pPr>
      <w:r>
        <w:rPr>
          <w:szCs w:val="24"/>
        </w:rPr>
        <w:tab/>
        <w:t>В рамках проведения санитарно-гигиенического мониторинга, контроль за загрязнением почвы планируется в будущем для исследования почвы в данном районе – микробиологические, паразитологические исследования и определение тяжелых металлов.</w:t>
      </w:r>
    </w:p>
    <w:p w:rsidR="002462CC" w:rsidRPr="00E37BD2" w:rsidRDefault="00BA2C0D" w:rsidP="00E37BD2">
      <w:pPr>
        <w:spacing w:line="360" w:lineRule="auto"/>
        <w:jc w:val="both"/>
      </w:pPr>
      <w:r>
        <w:tab/>
        <w:t>Все эти данные будут использованы для определения полной экологической оценки территории поселения, определения ущербов от загрязнения и</w:t>
      </w:r>
      <w:r w:rsidR="00E37BD2">
        <w:t xml:space="preserve"> нерационального использования.</w:t>
      </w:r>
    </w:p>
    <w:p w:rsidR="00BA2C0D" w:rsidRDefault="00BA2C0D" w:rsidP="00BA2C0D">
      <w:pPr>
        <w:pStyle w:val="210"/>
        <w:spacing w:after="0" w:line="360" w:lineRule="auto"/>
        <w:ind w:firstLine="720"/>
        <w:jc w:val="both"/>
        <w:rPr>
          <w:sz w:val="24"/>
          <w:szCs w:val="24"/>
        </w:rPr>
      </w:pPr>
      <w:r>
        <w:rPr>
          <w:sz w:val="24"/>
          <w:szCs w:val="24"/>
        </w:rPr>
        <w:t>В целях снижения негативного воздействия среды обитания на здоровье населения в п. Угра необходима реализация следующего комплекса мероприятий:</w:t>
      </w:r>
    </w:p>
    <w:p w:rsidR="00BA2C0D" w:rsidRDefault="00BA2C0D" w:rsidP="00BA2C0D">
      <w:pPr>
        <w:pStyle w:val="af"/>
        <w:numPr>
          <w:ilvl w:val="0"/>
          <w:numId w:val="6"/>
        </w:numPr>
        <w:snapToGrid w:val="0"/>
        <w:spacing w:line="360" w:lineRule="auto"/>
        <w:jc w:val="both"/>
        <w:rPr>
          <w:sz w:val="24"/>
          <w:szCs w:val="24"/>
          <w:u w:val="single"/>
        </w:rPr>
      </w:pPr>
      <w:r>
        <w:rPr>
          <w:sz w:val="24"/>
          <w:szCs w:val="24"/>
          <w:u w:val="single"/>
        </w:rPr>
        <w:t xml:space="preserve">Улучшение состояния атмосферного воздуха </w:t>
      </w:r>
    </w:p>
    <w:p w:rsidR="00BA2C0D" w:rsidRDefault="00BA2C0D" w:rsidP="00BA2C0D">
      <w:pPr>
        <w:pStyle w:val="af"/>
        <w:snapToGrid w:val="0"/>
        <w:spacing w:line="360" w:lineRule="auto"/>
        <w:ind w:left="17" w:hanging="17"/>
        <w:jc w:val="both"/>
        <w:rPr>
          <w:sz w:val="24"/>
          <w:szCs w:val="24"/>
        </w:rPr>
      </w:pPr>
      <w:r>
        <w:rPr>
          <w:sz w:val="24"/>
          <w:szCs w:val="24"/>
        </w:rPr>
        <w:t xml:space="preserve">         - контроль за действующими предприятиями п. Угра (наличие у каждого предприятия тома ПДВ), </w:t>
      </w:r>
    </w:p>
    <w:p w:rsidR="00BA2C0D" w:rsidRDefault="00BA2C0D" w:rsidP="00BA2C0D">
      <w:pPr>
        <w:pStyle w:val="af"/>
        <w:snapToGrid w:val="0"/>
        <w:spacing w:line="360" w:lineRule="auto"/>
        <w:ind w:left="17" w:hanging="17"/>
        <w:jc w:val="both"/>
        <w:rPr>
          <w:sz w:val="24"/>
          <w:szCs w:val="24"/>
        </w:rPr>
      </w:pPr>
      <w:r>
        <w:rPr>
          <w:sz w:val="24"/>
          <w:szCs w:val="24"/>
        </w:rPr>
        <w:t xml:space="preserve">         - ограничение выбросов промышленных предприятий и движения транспортных потоков в периоды неблагоприятных метеорологических условий, </w:t>
      </w:r>
    </w:p>
    <w:p w:rsidR="00BA2C0D" w:rsidRDefault="00BA2C0D" w:rsidP="00BA2C0D">
      <w:pPr>
        <w:pStyle w:val="af"/>
        <w:snapToGrid w:val="0"/>
        <w:spacing w:line="360" w:lineRule="auto"/>
        <w:ind w:left="17" w:hanging="17"/>
        <w:jc w:val="both"/>
        <w:rPr>
          <w:sz w:val="24"/>
          <w:szCs w:val="24"/>
        </w:rPr>
      </w:pPr>
      <w:r>
        <w:rPr>
          <w:sz w:val="24"/>
          <w:szCs w:val="24"/>
        </w:rPr>
        <w:t xml:space="preserve">          - озеленение их санитарно-защитных зон, </w:t>
      </w:r>
    </w:p>
    <w:p w:rsidR="00BA2C0D" w:rsidRDefault="00BA2C0D" w:rsidP="00BA2C0D">
      <w:pPr>
        <w:pStyle w:val="af"/>
        <w:snapToGrid w:val="0"/>
        <w:spacing w:line="360" w:lineRule="auto"/>
        <w:ind w:left="17" w:hanging="17"/>
        <w:jc w:val="both"/>
        <w:rPr>
          <w:sz w:val="24"/>
          <w:szCs w:val="24"/>
        </w:rPr>
      </w:pPr>
      <w:r>
        <w:rPr>
          <w:sz w:val="24"/>
          <w:szCs w:val="24"/>
        </w:rPr>
        <w:t xml:space="preserve">           - ужесточение контроля за техническим состоянием транспортных средств и использованием этилированного бензина, </w:t>
      </w:r>
    </w:p>
    <w:p w:rsidR="00BA2C0D" w:rsidRDefault="00BA2C0D" w:rsidP="00BA2C0D">
      <w:pPr>
        <w:pStyle w:val="af"/>
        <w:snapToGrid w:val="0"/>
        <w:spacing w:line="360" w:lineRule="auto"/>
        <w:ind w:left="17" w:hanging="17"/>
        <w:jc w:val="both"/>
        <w:rPr>
          <w:sz w:val="24"/>
          <w:szCs w:val="24"/>
        </w:rPr>
      </w:pPr>
      <w:r>
        <w:rPr>
          <w:sz w:val="24"/>
          <w:szCs w:val="24"/>
        </w:rPr>
        <w:t xml:space="preserve">           - совершенствование структуры сети мониторинга загрязнения Угранского района.</w:t>
      </w:r>
    </w:p>
    <w:p w:rsidR="00BA2C0D" w:rsidRDefault="00BA2C0D" w:rsidP="00BA2C0D">
      <w:pPr>
        <w:pStyle w:val="af"/>
        <w:numPr>
          <w:ilvl w:val="0"/>
          <w:numId w:val="6"/>
        </w:numPr>
        <w:snapToGrid w:val="0"/>
        <w:spacing w:line="360" w:lineRule="auto"/>
        <w:jc w:val="both"/>
        <w:rPr>
          <w:sz w:val="24"/>
          <w:szCs w:val="24"/>
          <w:u w:val="single"/>
        </w:rPr>
      </w:pPr>
      <w:r>
        <w:rPr>
          <w:sz w:val="24"/>
          <w:szCs w:val="24"/>
          <w:u w:val="single"/>
        </w:rPr>
        <w:t xml:space="preserve">Улучшение качества питьевого водоснабжения </w:t>
      </w:r>
    </w:p>
    <w:p w:rsidR="00BA2C0D" w:rsidRDefault="00BA2C0D" w:rsidP="00BA2C0D">
      <w:pPr>
        <w:pStyle w:val="af"/>
        <w:snapToGrid w:val="0"/>
        <w:spacing w:line="360" w:lineRule="auto"/>
        <w:jc w:val="both"/>
        <w:rPr>
          <w:sz w:val="24"/>
          <w:szCs w:val="24"/>
        </w:rPr>
      </w:pPr>
      <w:r>
        <w:rPr>
          <w:sz w:val="24"/>
          <w:szCs w:val="24"/>
        </w:rPr>
        <w:t xml:space="preserve">      Создание службы эксплуатации системы водоснабжения и водоотведения данного населенного пункта. Оснащение водозаборных сооружений системами обезжелезивания и современными способами обеззараживания воды.</w:t>
      </w:r>
    </w:p>
    <w:p w:rsidR="00BA2C0D" w:rsidRDefault="00BA2C0D" w:rsidP="00BA2C0D">
      <w:pPr>
        <w:pStyle w:val="af"/>
        <w:numPr>
          <w:ilvl w:val="0"/>
          <w:numId w:val="6"/>
        </w:numPr>
        <w:snapToGrid w:val="0"/>
        <w:spacing w:line="360" w:lineRule="auto"/>
        <w:jc w:val="both"/>
        <w:rPr>
          <w:sz w:val="24"/>
          <w:szCs w:val="24"/>
          <w:u w:val="single"/>
        </w:rPr>
      </w:pPr>
      <w:r>
        <w:rPr>
          <w:sz w:val="24"/>
          <w:szCs w:val="24"/>
          <w:u w:val="single"/>
        </w:rPr>
        <w:t xml:space="preserve">Улучшение состояния почв </w:t>
      </w:r>
    </w:p>
    <w:p w:rsidR="00BA2C0D" w:rsidRDefault="00BA2C0D" w:rsidP="00BA2C0D">
      <w:pPr>
        <w:pStyle w:val="af"/>
        <w:snapToGrid w:val="0"/>
        <w:spacing w:line="360" w:lineRule="auto"/>
        <w:jc w:val="both"/>
        <w:rPr>
          <w:sz w:val="24"/>
          <w:szCs w:val="24"/>
        </w:rPr>
      </w:pPr>
      <w:r>
        <w:rPr>
          <w:sz w:val="24"/>
          <w:szCs w:val="24"/>
        </w:rPr>
        <w:t>Совершенствование системы санитарной очистки бытового мусора в поселке.</w:t>
      </w:r>
    </w:p>
    <w:p w:rsidR="00BA2C0D" w:rsidRDefault="00BA2C0D" w:rsidP="00BA2C0D">
      <w:pPr>
        <w:pStyle w:val="11"/>
        <w:spacing w:before="0" w:after="0" w:line="360" w:lineRule="auto"/>
        <w:ind w:firstLine="349"/>
        <w:jc w:val="both"/>
        <w:rPr>
          <w:szCs w:val="24"/>
        </w:rPr>
      </w:pPr>
      <w:r>
        <w:rPr>
          <w:szCs w:val="24"/>
        </w:rPr>
        <w:tab/>
        <w:t>Выполненная оценка существующего состояния окружающей среды позволяют заключить, что в проекте предусмотрены основные доступные меры, позволяющие минимизировать негативное воздействие на окружающую природную среду и обеспечить соблюдение современных нормативных требований по ее качеству вне пределов установленной санитарно-защитной зоны.</w:t>
      </w:r>
    </w:p>
    <w:p w:rsidR="005F68BA" w:rsidRDefault="005F68BA" w:rsidP="005F68BA">
      <w:pPr>
        <w:pStyle w:val="11"/>
        <w:spacing w:before="0" w:after="0" w:line="360" w:lineRule="auto"/>
        <w:ind w:firstLine="349"/>
        <w:jc w:val="center"/>
        <w:rPr>
          <w:b/>
          <w:sz w:val="28"/>
          <w:szCs w:val="24"/>
        </w:rPr>
      </w:pPr>
    </w:p>
    <w:p w:rsidR="002462CC" w:rsidRDefault="002462CC" w:rsidP="00E37BD2">
      <w:pPr>
        <w:pStyle w:val="11"/>
        <w:spacing w:before="0" w:after="0" w:line="360" w:lineRule="auto"/>
        <w:rPr>
          <w:b/>
          <w:sz w:val="28"/>
          <w:szCs w:val="24"/>
        </w:rPr>
      </w:pPr>
    </w:p>
    <w:p w:rsidR="00E37BD2" w:rsidRDefault="00E37BD2" w:rsidP="00E37BD2">
      <w:pPr>
        <w:pStyle w:val="11"/>
        <w:spacing w:before="0" w:after="0" w:line="360" w:lineRule="auto"/>
        <w:rPr>
          <w:b/>
          <w:sz w:val="28"/>
          <w:szCs w:val="24"/>
        </w:rPr>
      </w:pPr>
    </w:p>
    <w:p w:rsidR="00E37BD2" w:rsidRDefault="00E37BD2" w:rsidP="00E37BD2">
      <w:pPr>
        <w:pStyle w:val="11"/>
        <w:spacing w:before="0" w:after="0" w:line="360" w:lineRule="auto"/>
        <w:rPr>
          <w:b/>
          <w:sz w:val="28"/>
          <w:szCs w:val="24"/>
        </w:rPr>
      </w:pPr>
    </w:p>
    <w:p w:rsidR="00E37BD2" w:rsidRDefault="00E37BD2" w:rsidP="00E37BD2">
      <w:pPr>
        <w:spacing w:line="360" w:lineRule="auto"/>
        <w:rPr>
          <w:rFonts w:eastAsia="Arial"/>
          <w:b/>
          <w:sz w:val="28"/>
          <w:lang w:eastAsia="ar-SA"/>
        </w:rPr>
      </w:pPr>
    </w:p>
    <w:p w:rsidR="006F4A19" w:rsidRDefault="006F4A19" w:rsidP="00E37BD2">
      <w:pPr>
        <w:spacing w:line="360" w:lineRule="auto"/>
        <w:rPr>
          <w:rFonts w:eastAsia="Calibri"/>
          <w:i/>
        </w:rPr>
      </w:pPr>
    </w:p>
    <w:p w:rsidR="006F4A19" w:rsidRPr="006F4A19" w:rsidRDefault="006F4A19" w:rsidP="006F4A19">
      <w:pPr>
        <w:spacing w:line="360" w:lineRule="auto"/>
        <w:jc w:val="center"/>
        <w:rPr>
          <w:rFonts w:eastAsia="Arial"/>
          <w:b/>
          <w:sz w:val="28"/>
          <w:szCs w:val="28"/>
          <w:lang w:eastAsia="ar-SA"/>
        </w:rPr>
      </w:pPr>
      <w:r w:rsidRPr="006F4A19">
        <w:rPr>
          <w:rFonts w:eastAsia="Calibri"/>
          <w:b/>
          <w:sz w:val="28"/>
          <w:szCs w:val="28"/>
          <w:lang w:val="en-US"/>
        </w:rPr>
        <w:t>IV</w:t>
      </w:r>
      <w:r w:rsidRPr="006F4A19">
        <w:rPr>
          <w:rFonts w:eastAsia="Calibri"/>
          <w:b/>
          <w:sz w:val="28"/>
          <w:szCs w:val="28"/>
        </w:rPr>
        <w:t xml:space="preserve"> СОВРЕМЕННОЕ ИСПОЛЬЗОВАНИЕ ТЕРРИТОРИИ</w:t>
      </w:r>
    </w:p>
    <w:p w:rsidR="00040052" w:rsidRPr="00E37BD2" w:rsidRDefault="006F4A19" w:rsidP="006F4A19">
      <w:pPr>
        <w:spacing w:line="360" w:lineRule="auto"/>
        <w:ind w:firstLine="709"/>
        <w:rPr>
          <w:b/>
        </w:rPr>
      </w:pPr>
      <w:r>
        <w:rPr>
          <w:b/>
        </w:rPr>
        <w:t xml:space="preserve">4.1. </w:t>
      </w:r>
      <w:r w:rsidR="00E37BD2">
        <w:rPr>
          <w:b/>
        </w:rPr>
        <w:t>Демографические ресурсы</w:t>
      </w:r>
    </w:p>
    <w:p w:rsidR="00040052" w:rsidRPr="00846855" w:rsidRDefault="000B7D3B" w:rsidP="006F4A19">
      <w:pPr>
        <w:spacing w:line="360" w:lineRule="auto"/>
        <w:ind w:firstLine="709"/>
        <w:contextualSpacing/>
        <w:jc w:val="both"/>
      </w:pPr>
      <w:r>
        <w:t>По данным на начало 200</w:t>
      </w:r>
      <w:r w:rsidR="008B0DFB">
        <w:t>9</w:t>
      </w:r>
      <w:r w:rsidR="00040052">
        <w:t xml:space="preserve"> </w:t>
      </w:r>
      <w:r>
        <w:t xml:space="preserve"> </w:t>
      </w:r>
      <w:r w:rsidR="00040052" w:rsidRPr="00846855">
        <w:t>г числе</w:t>
      </w:r>
      <w:r w:rsidR="008B0DFB">
        <w:t xml:space="preserve">нность населения составляла 4543 </w:t>
      </w:r>
      <w:r w:rsidR="00040052" w:rsidRPr="00846855">
        <w:t>человек.</w:t>
      </w:r>
      <w:r w:rsidR="00345352">
        <w:t xml:space="preserve"> На долю </w:t>
      </w:r>
      <w:r w:rsidR="00A82755">
        <w:t xml:space="preserve">городского </w:t>
      </w:r>
      <w:r w:rsidR="00345352">
        <w:t xml:space="preserve">населения приходится 44,7 </w:t>
      </w:r>
      <w:r w:rsidR="00040052" w:rsidRPr="00846855">
        <w:t>% всего населения района.</w:t>
      </w:r>
    </w:p>
    <w:p w:rsidR="00040052" w:rsidRPr="00846855" w:rsidRDefault="00345352" w:rsidP="006F4A19">
      <w:pPr>
        <w:spacing w:line="360" w:lineRule="auto"/>
        <w:ind w:firstLine="709"/>
        <w:contextualSpacing/>
        <w:jc w:val="both"/>
      </w:pPr>
      <w:r>
        <w:t>По численности населения п. Угра</w:t>
      </w:r>
      <w:r w:rsidR="00040052" w:rsidRPr="00846855">
        <w:t xml:space="preserve"> отнесен к категории малых городов, что характерно для районов нечерноземья и Смоленской области в этой части.</w:t>
      </w:r>
    </w:p>
    <w:p w:rsidR="00040052" w:rsidRDefault="00A82755" w:rsidP="006F4A19">
      <w:pPr>
        <w:spacing w:line="360" w:lineRule="auto"/>
        <w:ind w:firstLine="709"/>
        <w:contextualSpacing/>
        <w:jc w:val="both"/>
      </w:pPr>
      <w:r>
        <w:t>К сожалению, поселок Угра</w:t>
      </w:r>
      <w:r w:rsidR="00040052" w:rsidRPr="00846855">
        <w:t xml:space="preserve"> на протяжении всего периода формирования рыночных отношений характеризовался уменьшением количества населения, о чем наглядно свидетельствуют данные д</w:t>
      </w:r>
      <w:r w:rsidR="00345352">
        <w:t>инамики населения за последние 6</w:t>
      </w:r>
      <w:r w:rsidR="00040052" w:rsidRPr="00846855">
        <w:t xml:space="preserve"> лет.</w:t>
      </w:r>
    </w:p>
    <w:p w:rsidR="00F975C8" w:rsidRDefault="002462CC" w:rsidP="006F4A19">
      <w:pPr>
        <w:spacing w:line="360" w:lineRule="auto"/>
        <w:ind w:firstLine="709"/>
        <w:contextualSpacing/>
        <w:jc w:val="right"/>
      </w:pPr>
      <w:r>
        <w:t>Таблица №7</w:t>
      </w:r>
    </w:p>
    <w:tbl>
      <w:tblPr>
        <w:tblW w:w="9180"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460"/>
        <w:gridCol w:w="960"/>
        <w:gridCol w:w="960"/>
        <w:gridCol w:w="960"/>
        <w:gridCol w:w="960"/>
        <w:gridCol w:w="960"/>
        <w:gridCol w:w="960"/>
        <w:gridCol w:w="960"/>
      </w:tblGrid>
      <w:tr w:rsidR="00F975C8" w:rsidRPr="00F975C8" w:rsidTr="00457372">
        <w:trPr>
          <w:trHeight w:val="645"/>
        </w:trPr>
        <w:tc>
          <w:tcPr>
            <w:tcW w:w="2460" w:type="dxa"/>
            <w:tcBorders>
              <w:top w:val="single" w:sz="8" w:space="0" w:color="7BA0CD"/>
              <w:left w:val="single" w:sz="8" w:space="0" w:color="7BA0CD"/>
              <w:bottom w:val="single" w:sz="8" w:space="0" w:color="7BA0CD"/>
              <w:right w:val="nil"/>
            </w:tcBorders>
            <w:shd w:val="clear" w:color="auto" w:fill="4F81BD"/>
            <w:hideMark/>
          </w:tcPr>
          <w:p w:rsidR="00F975C8" w:rsidRPr="00457372" w:rsidRDefault="00F975C8" w:rsidP="00F975C8">
            <w:pPr>
              <w:rPr>
                <w:rFonts w:ascii="Calibri" w:hAnsi="Calibri"/>
                <w:b/>
                <w:bCs/>
                <w:color w:val="000000"/>
                <w:sz w:val="22"/>
                <w:szCs w:val="22"/>
              </w:rPr>
            </w:pPr>
            <w:r w:rsidRPr="00457372">
              <w:rPr>
                <w:rFonts w:ascii="Calibri" w:hAnsi="Calibri"/>
                <w:b/>
                <w:bCs/>
                <w:color w:val="000000"/>
                <w:sz w:val="22"/>
                <w:szCs w:val="22"/>
              </w:rPr>
              <w:t>Сегментирование населения</w:t>
            </w:r>
          </w:p>
        </w:tc>
        <w:tc>
          <w:tcPr>
            <w:tcW w:w="960" w:type="dxa"/>
            <w:tcBorders>
              <w:top w:val="single" w:sz="8" w:space="0" w:color="7BA0CD"/>
              <w:left w:val="nil"/>
              <w:bottom w:val="single" w:sz="8" w:space="0" w:color="7BA0CD"/>
              <w:right w:val="nil"/>
            </w:tcBorders>
            <w:shd w:val="clear" w:color="auto" w:fill="4F81BD"/>
            <w:noWrap/>
            <w:hideMark/>
          </w:tcPr>
          <w:p w:rsidR="00F975C8" w:rsidRPr="00457372" w:rsidRDefault="00F975C8" w:rsidP="00457372">
            <w:pPr>
              <w:jc w:val="center"/>
              <w:rPr>
                <w:rFonts w:ascii="Calibri" w:hAnsi="Calibri"/>
                <w:b/>
                <w:bCs/>
                <w:color w:val="000000"/>
                <w:sz w:val="22"/>
                <w:szCs w:val="22"/>
              </w:rPr>
            </w:pPr>
            <w:r w:rsidRPr="00457372">
              <w:rPr>
                <w:rFonts w:ascii="Calibri" w:hAnsi="Calibri"/>
                <w:b/>
                <w:bCs/>
                <w:color w:val="000000"/>
                <w:sz w:val="22"/>
                <w:szCs w:val="22"/>
              </w:rPr>
              <w:t>1992 г.</w:t>
            </w:r>
          </w:p>
        </w:tc>
        <w:tc>
          <w:tcPr>
            <w:tcW w:w="960" w:type="dxa"/>
            <w:tcBorders>
              <w:top w:val="single" w:sz="8" w:space="0" w:color="7BA0CD"/>
              <w:left w:val="nil"/>
              <w:bottom w:val="single" w:sz="8" w:space="0" w:color="7BA0CD"/>
              <w:right w:val="nil"/>
            </w:tcBorders>
            <w:shd w:val="clear" w:color="auto" w:fill="4F81BD"/>
            <w:noWrap/>
            <w:hideMark/>
          </w:tcPr>
          <w:p w:rsidR="00F975C8" w:rsidRPr="00457372" w:rsidRDefault="00F975C8" w:rsidP="00457372">
            <w:pPr>
              <w:jc w:val="center"/>
              <w:rPr>
                <w:rFonts w:ascii="Calibri" w:hAnsi="Calibri"/>
                <w:b/>
                <w:bCs/>
                <w:color w:val="000000"/>
                <w:sz w:val="22"/>
                <w:szCs w:val="22"/>
              </w:rPr>
            </w:pPr>
            <w:r w:rsidRPr="00457372">
              <w:rPr>
                <w:rFonts w:ascii="Calibri" w:hAnsi="Calibri"/>
                <w:b/>
                <w:bCs/>
                <w:color w:val="000000"/>
                <w:sz w:val="22"/>
                <w:szCs w:val="22"/>
              </w:rPr>
              <w:t>2004 г.</w:t>
            </w:r>
          </w:p>
        </w:tc>
        <w:tc>
          <w:tcPr>
            <w:tcW w:w="960" w:type="dxa"/>
            <w:tcBorders>
              <w:top w:val="single" w:sz="8" w:space="0" w:color="7BA0CD"/>
              <w:left w:val="nil"/>
              <w:bottom w:val="single" w:sz="8" w:space="0" w:color="7BA0CD"/>
              <w:right w:val="nil"/>
            </w:tcBorders>
            <w:shd w:val="clear" w:color="auto" w:fill="4F81BD"/>
            <w:noWrap/>
            <w:hideMark/>
          </w:tcPr>
          <w:p w:rsidR="00F975C8" w:rsidRPr="00457372" w:rsidRDefault="00F975C8" w:rsidP="00457372">
            <w:pPr>
              <w:jc w:val="center"/>
              <w:rPr>
                <w:rFonts w:ascii="Calibri" w:hAnsi="Calibri"/>
                <w:b/>
                <w:bCs/>
                <w:color w:val="000000"/>
                <w:sz w:val="22"/>
                <w:szCs w:val="22"/>
              </w:rPr>
            </w:pPr>
            <w:r w:rsidRPr="00457372">
              <w:rPr>
                <w:rFonts w:ascii="Calibri" w:hAnsi="Calibri"/>
                <w:b/>
                <w:bCs/>
                <w:color w:val="000000"/>
                <w:sz w:val="22"/>
                <w:szCs w:val="22"/>
              </w:rPr>
              <w:t>2005 г.</w:t>
            </w:r>
          </w:p>
        </w:tc>
        <w:tc>
          <w:tcPr>
            <w:tcW w:w="960" w:type="dxa"/>
            <w:tcBorders>
              <w:top w:val="single" w:sz="8" w:space="0" w:color="7BA0CD"/>
              <w:left w:val="nil"/>
              <w:bottom w:val="single" w:sz="8" w:space="0" w:color="7BA0CD"/>
              <w:right w:val="nil"/>
            </w:tcBorders>
            <w:shd w:val="clear" w:color="auto" w:fill="4F81BD"/>
            <w:noWrap/>
            <w:hideMark/>
          </w:tcPr>
          <w:p w:rsidR="00F975C8" w:rsidRPr="00457372" w:rsidRDefault="00F975C8" w:rsidP="00457372">
            <w:pPr>
              <w:jc w:val="center"/>
              <w:rPr>
                <w:rFonts w:ascii="Calibri" w:hAnsi="Calibri"/>
                <w:b/>
                <w:bCs/>
                <w:color w:val="000000"/>
                <w:sz w:val="22"/>
                <w:szCs w:val="22"/>
              </w:rPr>
            </w:pPr>
            <w:r w:rsidRPr="00457372">
              <w:rPr>
                <w:rFonts w:ascii="Calibri" w:hAnsi="Calibri"/>
                <w:b/>
                <w:bCs/>
                <w:color w:val="000000"/>
                <w:sz w:val="22"/>
                <w:szCs w:val="22"/>
              </w:rPr>
              <w:t>2006 г.</w:t>
            </w:r>
          </w:p>
        </w:tc>
        <w:tc>
          <w:tcPr>
            <w:tcW w:w="960" w:type="dxa"/>
            <w:tcBorders>
              <w:top w:val="single" w:sz="8" w:space="0" w:color="7BA0CD"/>
              <w:left w:val="nil"/>
              <w:bottom w:val="single" w:sz="8" w:space="0" w:color="7BA0CD"/>
              <w:right w:val="nil"/>
            </w:tcBorders>
            <w:shd w:val="clear" w:color="auto" w:fill="4F81BD"/>
            <w:noWrap/>
            <w:hideMark/>
          </w:tcPr>
          <w:p w:rsidR="00F975C8" w:rsidRPr="00457372" w:rsidRDefault="00F975C8" w:rsidP="00457372">
            <w:pPr>
              <w:jc w:val="center"/>
              <w:rPr>
                <w:rFonts w:ascii="Calibri" w:hAnsi="Calibri"/>
                <w:b/>
                <w:bCs/>
                <w:color w:val="000000"/>
                <w:sz w:val="22"/>
                <w:szCs w:val="22"/>
              </w:rPr>
            </w:pPr>
            <w:r w:rsidRPr="00457372">
              <w:rPr>
                <w:rFonts w:ascii="Calibri" w:hAnsi="Calibri"/>
                <w:b/>
                <w:bCs/>
                <w:color w:val="000000"/>
                <w:sz w:val="22"/>
                <w:szCs w:val="22"/>
              </w:rPr>
              <w:t>2007 г.</w:t>
            </w:r>
          </w:p>
        </w:tc>
        <w:tc>
          <w:tcPr>
            <w:tcW w:w="960" w:type="dxa"/>
            <w:tcBorders>
              <w:top w:val="single" w:sz="8" w:space="0" w:color="7BA0CD"/>
              <w:left w:val="nil"/>
              <w:bottom w:val="single" w:sz="8" w:space="0" w:color="7BA0CD"/>
              <w:right w:val="nil"/>
            </w:tcBorders>
            <w:shd w:val="clear" w:color="auto" w:fill="4F81BD"/>
            <w:noWrap/>
            <w:hideMark/>
          </w:tcPr>
          <w:p w:rsidR="00F975C8" w:rsidRPr="00457372" w:rsidRDefault="00F975C8" w:rsidP="00457372">
            <w:pPr>
              <w:jc w:val="center"/>
              <w:rPr>
                <w:rFonts w:ascii="Calibri" w:hAnsi="Calibri"/>
                <w:b/>
                <w:bCs/>
                <w:color w:val="000000"/>
                <w:sz w:val="22"/>
                <w:szCs w:val="22"/>
              </w:rPr>
            </w:pPr>
            <w:r w:rsidRPr="00457372">
              <w:rPr>
                <w:rFonts w:ascii="Calibri" w:hAnsi="Calibri"/>
                <w:b/>
                <w:bCs/>
                <w:color w:val="000000"/>
                <w:sz w:val="22"/>
                <w:szCs w:val="22"/>
              </w:rPr>
              <w:t>2008 г.</w:t>
            </w:r>
          </w:p>
        </w:tc>
        <w:tc>
          <w:tcPr>
            <w:tcW w:w="960" w:type="dxa"/>
            <w:tcBorders>
              <w:top w:val="single" w:sz="8" w:space="0" w:color="7BA0CD"/>
              <w:left w:val="nil"/>
              <w:bottom w:val="single" w:sz="8" w:space="0" w:color="7BA0CD"/>
              <w:right w:val="single" w:sz="8" w:space="0" w:color="7BA0CD"/>
            </w:tcBorders>
            <w:shd w:val="clear" w:color="auto" w:fill="4F81BD"/>
            <w:noWrap/>
            <w:hideMark/>
          </w:tcPr>
          <w:p w:rsidR="00F975C8" w:rsidRPr="00457372" w:rsidRDefault="00F975C8" w:rsidP="00457372">
            <w:pPr>
              <w:jc w:val="center"/>
              <w:rPr>
                <w:rFonts w:ascii="Calibri" w:hAnsi="Calibri"/>
                <w:b/>
                <w:bCs/>
                <w:color w:val="000000"/>
                <w:sz w:val="22"/>
                <w:szCs w:val="22"/>
              </w:rPr>
            </w:pPr>
            <w:r w:rsidRPr="00457372">
              <w:rPr>
                <w:rFonts w:ascii="Calibri" w:hAnsi="Calibri"/>
                <w:b/>
                <w:bCs/>
                <w:color w:val="000000"/>
                <w:sz w:val="22"/>
                <w:szCs w:val="22"/>
              </w:rPr>
              <w:t>2009 г.</w:t>
            </w:r>
          </w:p>
        </w:tc>
      </w:tr>
      <w:tr w:rsidR="00F975C8" w:rsidRPr="00F975C8" w:rsidTr="00457372">
        <w:trPr>
          <w:trHeight w:val="300"/>
        </w:trPr>
        <w:tc>
          <w:tcPr>
            <w:tcW w:w="2460" w:type="dxa"/>
            <w:tcBorders>
              <w:right w:val="nil"/>
            </w:tcBorders>
            <w:shd w:val="clear" w:color="auto" w:fill="D3DFEE"/>
            <w:noWrap/>
            <w:hideMark/>
          </w:tcPr>
          <w:p w:rsidR="00F975C8" w:rsidRPr="00457372" w:rsidRDefault="00F975C8" w:rsidP="00F975C8">
            <w:pPr>
              <w:rPr>
                <w:rFonts w:ascii="Calibri" w:hAnsi="Calibri"/>
                <w:b/>
                <w:bCs/>
                <w:color w:val="000000"/>
                <w:sz w:val="22"/>
                <w:szCs w:val="22"/>
              </w:rPr>
            </w:pPr>
            <w:r w:rsidRPr="00457372">
              <w:rPr>
                <w:rFonts w:ascii="Calibri" w:hAnsi="Calibri"/>
                <w:b/>
                <w:bCs/>
                <w:color w:val="000000"/>
                <w:sz w:val="22"/>
                <w:szCs w:val="22"/>
              </w:rPr>
              <w:t>мужчины</w:t>
            </w:r>
          </w:p>
        </w:tc>
        <w:tc>
          <w:tcPr>
            <w:tcW w:w="960" w:type="dxa"/>
            <w:tcBorders>
              <w:left w:val="nil"/>
              <w:right w:val="nil"/>
            </w:tcBorders>
            <w:shd w:val="clear" w:color="auto" w:fill="D3DFEE"/>
            <w:noWrap/>
            <w:hideMark/>
          </w:tcPr>
          <w:p w:rsidR="00F975C8" w:rsidRPr="00457372" w:rsidRDefault="00F975C8" w:rsidP="00457372">
            <w:pPr>
              <w:jc w:val="center"/>
              <w:rPr>
                <w:rFonts w:ascii="Calibri" w:hAnsi="Calibri"/>
                <w:color w:val="000000"/>
                <w:sz w:val="22"/>
                <w:szCs w:val="22"/>
              </w:rPr>
            </w:pPr>
            <w:r w:rsidRPr="00457372">
              <w:rPr>
                <w:rFonts w:ascii="Calibri" w:hAnsi="Calibri"/>
                <w:color w:val="000000"/>
                <w:sz w:val="22"/>
                <w:szCs w:val="22"/>
              </w:rPr>
              <w:t>-</w:t>
            </w:r>
          </w:p>
        </w:tc>
        <w:tc>
          <w:tcPr>
            <w:tcW w:w="960" w:type="dxa"/>
            <w:tcBorders>
              <w:left w:val="nil"/>
              <w:right w:val="nil"/>
            </w:tcBorders>
            <w:shd w:val="clear" w:color="auto" w:fill="D3DFEE"/>
            <w:noWrap/>
            <w:hideMark/>
          </w:tcPr>
          <w:p w:rsidR="00F975C8" w:rsidRPr="00457372" w:rsidRDefault="00F975C8" w:rsidP="00457372">
            <w:pPr>
              <w:jc w:val="center"/>
              <w:rPr>
                <w:rFonts w:ascii="Calibri" w:hAnsi="Calibri"/>
                <w:color w:val="000000"/>
                <w:sz w:val="22"/>
                <w:szCs w:val="22"/>
              </w:rPr>
            </w:pPr>
            <w:r w:rsidRPr="00457372">
              <w:rPr>
                <w:rFonts w:ascii="Calibri" w:hAnsi="Calibri"/>
                <w:color w:val="000000"/>
                <w:sz w:val="22"/>
                <w:szCs w:val="22"/>
              </w:rPr>
              <w:t>2189</w:t>
            </w:r>
          </w:p>
        </w:tc>
        <w:tc>
          <w:tcPr>
            <w:tcW w:w="960" w:type="dxa"/>
            <w:tcBorders>
              <w:left w:val="nil"/>
              <w:right w:val="nil"/>
            </w:tcBorders>
            <w:shd w:val="clear" w:color="auto" w:fill="D3DFEE"/>
            <w:noWrap/>
            <w:hideMark/>
          </w:tcPr>
          <w:p w:rsidR="00F975C8" w:rsidRPr="00457372" w:rsidRDefault="00F975C8" w:rsidP="00457372">
            <w:pPr>
              <w:jc w:val="center"/>
              <w:rPr>
                <w:rFonts w:ascii="Calibri" w:hAnsi="Calibri"/>
                <w:color w:val="000000"/>
                <w:sz w:val="22"/>
                <w:szCs w:val="22"/>
              </w:rPr>
            </w:pPr>
            <w:r w:rsidRPr="00457372">
              <w:rPr>
                <w:rFonts w:ascii="Calibri" w:hAnsi="Calibri"/>
                <w:color w:val="000000"/>
                <w:sz w:val="22"/>
                <w:szCs w:val="22"/>
              </w:rPr>
              <w:t>2139</w:t>
            </w:r>
          </w:p>
        </w:tc>
        <w:tc>
          <w:tcPr>
            <w:tcW w:w="960" w:type="dxa"/>
            <w:tcBorders>
              <w:left w:val="nil"/>
              <w:right w:val="nil"/>
            </w:tcBorders>
            <w:shd w:val="clear" w:color="auto" w:fill="D3DFEE"/>
            <w:noWrap/>
            <w:hideMark/>
          </w:tcPr>
          <w:p w:rsidR="00F975C8" w:rsidRPr="00457372" w:rsidRDefault="00F975C8" w:rsidP="00457372">
            <w:pPr>
              <w:jc w:val="center"/>
              <w:rPr>
                <w:rFonts w:ascii="Calibri" w:hAnsi="Calibri"/>
                <w:color w:val="000000"/>
                <w:sz w:val="22"/>
                <w:szCs w:val="22"/>
              </w:rPr>
            </w:pPr>
            <w:r w:rsidRPr="00457372">
              <w:rPr>
                <w:rFonts w:ascii="Calibri" w:hAnsi="Calibri"/>
                <w:color w:val="000000"/>
                <w:sz w:val="22"/>
                <w:szCs w:val="22"/>
              </w:rPr>
              <w:t>2118</w:t>
            </w:r>
          </w:p>
        </w:tc>
        <w:tc>
          <w:tcPr>
            <w:tcW w:w="960" w:type="dxa"/>
            <w:tcBorders>
              <w:left w:val="nil"/>
              <w:right w:val="nil"/>
            </w:tcBorders>
            <w:shd w:val="clear" w:color="auto" w:fill="D3DFEE"/>
            <w:noWrap/>
            <w:hideMark/>
          </w:tcPr>
          <w:p w:rsidR="00F975C8" w:rsidRPr="00457372" w:rsidRDefault="00F975C8" w:rsidP="00457372">
            <w:pPr>
              <w:jc w:val="center"/>
              <w:rPr>
                <w:rFonts w:ascii="Calibri" w:hAnsi="Calibri"/>
                <w:color w:val="000000"/>
                <w:sz w:val="22"/>
                <w:szCs w:val="22"/>
              </w:rPr>
            </w:pPr>
            <w:r w:rsidRPr="00457372">
              <w:rPr>
                <w:rFonts w:ascii="Calibri" w:hAnsi="Calibri"/>
                <w:color w:val="000000"/>
                <w:sz w:val="22"/>
                <w:szCs w:val="22"/>
              </w:rPr>
              <w:t>2073</w:t>
            </w:r>
          </w:p>
        </w:tc>
        <w:tc>
          <w:tcPr>
            <w:tcW w:w="960" w:type="dxa"/>
            <w:tcBorders>
              <w:left w:val="nil"/>
              <w:right w:val="nil"/>
            </w:tcBorders>
            <w:shd w:val="clear" w:color="auto" w:fill="D3DFEE"/>
            <w:noWrap/>
            <w:hideMark/>
          </w:tcPr>
          <w:p w:rsidR="00F975C8" w:rsidRPr="00457372" w:rsidRDefault="00F975C8" w:rsidP="00457372">
            <w:pPr>
              <w:jc w:val="center"/>
              <w:rPr>
                <w:rFonts w:ascii="Calibri" w:hAnsi="Calibri"/>
                <w:color w:val="000000"/>
                <w:sz w:val="22"/>
                <w:szCs w:val="22"/>
              </w:rPr>
            </w:pPr>
            <w:r w:rsidRPr="00457372">
              <w:rPr>
                <w:rFonts w:ascii="Calibri" w:hAnsi="Calibri"/>
                <w:color w:val="000000"/>
                <w:sz w:val="22"/>
                <w:szCs w:val="22"/>
              </w:rPr>
              <w:t>2047</w:t>
            </w:r>
          </w:p>
        </w:tc>
        <w:tc>
          <w:tcPr>
            <w:tcW w:w="960" w:type="dxa"/>
            <w:tcBorders>
              <w:left w:val="nil"/>
            </w:tcBorders>
            <w:shd w:val="clear" w:color="auto" w:fill="D3DFEE"/>
            <w:noWrap/>
            <w:hideMark/>
          </w:tcPr>
          <w:p w:rsidR="00F975C8" w:rsidRPr="00457372" w:rsidRDefault="00F975C8" w:rsidP="00457372">
            <w:pPr>
              <w:jc w:val="center"/>
              <w:rPr>
                <w:rFonts w:ascii="Calibri" w:hAnsi="Calibri"/>
                <w:color w:val="000000"/>
                <w:sz w:val="22"/>
                <w:szCs w:val="22"/>
              </w:rPr>
            </w:pPr>
            <w:r w:rsidRPr="00457372">
              <w:rPr>
                <w:rFonts w:ascii="Calibri" w:hAnsi="Calibri"/>
                <w:color w:val="000000"/>
                <w:sz w:val="22"/>
                <w:szCs w:val="22"/>
              </w:rPr>
              <w:t>2026</w:t>
            </w:r>
          </w:p>
        </w:tc>
      </w:tr>
      <w:tr w:rsidR="00F975C8" w:rsidRPr="00F975C8" w:rsidTr="00457372">
        <w:trPr>
          <w:trHeight w:val="300"/>
        </w:trPr>
        <w:tc>
          <w:tcPr>
            <w:tcW w:w="2460" w:type="dxa"/>
            <w:tcBorders>
              <w:right w:val="nil"/>
            </w:tcBorders>
            <w:noWrap/>
            <w:hideMark/>
          </w:tcPr>
          <w:p w:rsidR="00F975C8" w:rsidRPr="00457372" w:rsidRDefault="00F975C8" w:rsidP="00F975C8">
            <w:pPr>
              <w:rPr>
                <w:rFonts w:ascii="Calibri" w:hAnsi="Calibri"/>
                <w:b/>
                <w:bCs/>
                <w:color w:val="000000"/>
                <w:sz w:val="22"/>
                <w:szCs w:val="22"/>
              </w:rPr>
            </w:pPr>
            <w:r w:rsidRPr="00457372">
              <w:rPr>
                <w:rFonts w:ascii="Calibri" w:hAnsi="Calibri"/>
                <w:b/>
                <w:bCs/>
                <w:color w:val="000000"/>
                <w:sz w:val="22"/>
                <w:szCs w:val="22"/>
              </w:rPr>
              <w:t>женщины</w:t>
            </w:r>
          </w:p>
        </w:tc>
        <w:tc>
          <w:tcPr>
            <w:tcW w:w="960" w:type="dxa"/>
            <w:tcBorders>
              <w:left w:val="nil"/>
              <w:right w:val="nil"/>
            </w:tcBorders>
            <w:noWrap/>
            <w:hideMark/>
          </w:tcPr>
          <w:p w:rsidR="00F975C8" w:rsidRPr="00457372" w:rsidRDefault="00F975C8" w:rsidP="00457372">
            <w:pPr>
              <w:jc w:val="center"/>
              <w:rPr>
                <w:rFonts w:ascii="Calibri" w:hAnsi="Calibri"/>
                <w:color w:val="000000"/>
                <w:sz w:val="22"/>
                <w:szCs w:val="22"/>
              </w:rPr>
            </w:pPr>
            <w:r w:rsidRPr="00457372">
              <w:rPr>
                <w:rFonts w:ascii="Calibri" w:hAnsi="Calibri"/>
                <w:color w:val="000000"/>
                <w:sz w:val="22"/>
                <w:szCs w:val="22"/>
              </w:rPr>
              <w:t>-</w:t>
            </w:r>
          </w:p>
        </w:tc>
        <w:tc>
          <w:tcPr>
            <w:tcW w:w="960" w:type="dxa"/>
            <w:tcBorders>
              <w:left w:val="nil"/>
              <w:right w:val="nil"/>
            </w:tcBorders>
            <w:noWrap/>
            <w:hideMark/>
          </w:tcPr>
          <w:p w:rsidR="00F975C8" w:rsidRPr="00457372" w:rsidRDefault="00F975C8" w:rsidP="00457372">
            <w:pPr>
              <w:jc w:val="center"/>
              <w:rPr>
                <w:rFonts w:ascii="Calibri" w:hAnsi="Calibri"/>
                <w:color w:val="000000"/>
                <w:sz w:val="22"/>
                <w:szCs w:val="22"/>
              </w:rPr>
            </w:pPr>
            <w:r w:rsidRPr="00457372">
              <w:rPr>
                <w:rFonts w:ascii="Calibri" w:hAnsi="Calibri"/>
                <w:color w:val="000000"/>
                <w:sz w:val="22"/>
                <w:szCs w:val="22"/>
              </w:rPr>
              <w:t>2649</w:t>
            </w:r>
          </w:p>
        </w:tc>
        <w:tc>
          <w:tcPr>
            <w:tcW w:w="960" w:type="dxa"/>
            <w:tcBorders>
              <w:left w:val="nil"/>
              <w:right w:val="nil"/>
            </w:tcBorders>
            <w:noWrap/>
            <w:hideMark/>
          </w:tcPr>
          <w:p w:rsidR="00F975C8" w:rsidRPr="00457372" w:rsidRDefault="00F975C8" w:rsidP="00457372">
            <w:pPr>
              <w:jc w:val="center"/>
              <w:rPr>
                <w:rFonts w:ascii="Calibri" w:hAnsi="Calibri"/>
                <w:color w:val="000000"/>
                <w:sz w:val="22"/>
                <w:szCs w:val="22"/>
              </w:rPr>
            </w:pPr>
            <w:r w:rsidRPr="00457372">
              <w:rPr>
                <w:rFonts w:ascii="Calibri" w:hAnsi="Calibri"/>
                <w:color w:val="000000"/>
                <w:sz w:val="22"/>
                <w:szCs w:val="22"/>
              </w:rPr>
              <w:t>2607</w:t>
            </w:r>
          </w:p>
        </w:tc>
        <w:tc>
          <w:tcPr>
            <w:tcW w:w="960" w:type="dxa"/>
            <w:tcBorders>
              <w:left w:val="nil"/>
              <w:right w:val="nil"/>
            </w:tcBorders>
            <w:noWrap/>
            <w:hideMark/>
          </w:tcPr>
          <w:p w:rsidR="00F975C8" w:rsidRPr="00457372" w:rsidRDefault="00F975C8" w:rsidP="00457372">
            <w:pPr>
              <w:jc w:val="center"/>
              <w:rPr>
                <w:rFonts w:ascii="Calibri" w:hAnsi="Calibri"/>
                <w:color w:val="000000"/>
                <w:sz w:val="22"/>
                <w:szCs w:val="22"/>
              </w:rPr>
            </w:pPr>
            <w:r w:rsidRPr="00457372">
              <w:rPr>
                <w:rFonts w:ascii="Calibri" w:hAnsi="Calibri"/>
                <w:color w:val="000000"/>
                <w:sz w:val="22"/>
                <w:szCs w:val="22"/>
              </w:rPr>
              <w:t>2598</w:t>
            </w:r>
          </w:p>
        </w:tc>
        <w:tc>
          <w:tcPr>
            <w:tcW w:w="960" w:type="dxa"/>
            <w:tcBorders>
              <w:left w:val="nil"/>
              <w:right w:val="nil"/>
            </w:tcBorders>
            <w:noWrap/>
            <w:hideMark/>
          </w:tcPr>
          <w:p w:rsidR="00F975C8" w:rsidRPr="00457372" w:rsidRDefault="00F975C8" w:rsidP="00457372">
            <w:pPr>
              <w:jc w:val="center"/>
              <w:rPr>
                <w:rFonts w:ascii="Calibri" w:hAnsi="Calibri"/>
                <w:color w:val="000000"/>
                <w:sz w:val="22"/>
                <w:szCs w:val="22"/>
              </w:rPr>
            </w:pPr>
            <w:r w:rsidRPr="00457372">
              <w:rPr>
                <w:rFonts w:ascii="Calibri" w:hAnsi="Calibri"/>
                <w:color w:val="000000"/>
                <w:sz w:val="22"/>
                <w:szCs w:val="22"/>
              </w:rPr>
              <w:t>2563</w:t>
            </w:r>
          </w:p>
        </w:tc>
        <w:tc>
          <w:tcPr>
            <w:tcW w:w="960" w:type="dxa"/>
            <w:tcBorders>
              <w:left w:val="nil"/>
              <w:right w:val="nil"/>
            </w:tcBorders>
            <w:noWrap/>
            <w:hideMark/>
          </w:tcPr>
          <w:p w:rsidR="00F975C8" w:rsidRPr="00457372" w:rsidRDefault="00F975C8" w:rsidP="00457372">
            <w:pPr>
              <w:jc w:val="center"/>
              <w:rPr>
                <w:rFonts w:ascii="Calibri" w:hAnsi="Calibri"/>
                <w:color w:val="000000"/>
                <w:sz w:val="22"/>
                <w:szCs w:val="22"/>
              </w:rPr>
            </w:pPr>
            <w:r w:rsidRPr="00457372">
              <w:rPr>
                <w:rFonts w:ascii="Calibri" w:hAnsi="Calibri"/>
                <w:color w:val="000000"/>
                <w:sz w:val="22"/>
                <w:szCs w:val="22"/>
              </w:rPr>
              <w:t>2539</w:t>
            </w:r>
          </w:p>
        </w:tc>
        <w:tc>
          <w:tcPr>
            <w:tcW w:w="960" w:type="dxa"/>
            <w:tcBorders>
              <w:left w:val="nil"/>
            </w:tcBorders>
            <w:noWrap/>
            <w:hideMark/>
          </w:tcPr>
          <w:p w:rsidR="00F975C8" w:rsidRPr="00457372" w:rsidRDefault="00F975C8" w:rsidP="00457372">
            <w:pPr>
              <w:jc w:val="center"/>
              <w:rPr>
                <w:rFonts w:ascii="Calibri" w:hAnsi="Calibri"/>
                <w:color w:val="000000"/>
                <w:sz w:val="22"/>
                <w:szCs w:val="22"/>
              </w:rPr>
            </w:pPr>
            <w:r w:rsidRPr="00457372">
              <w:rPr>
                <w:rFonts w:ascii="Calibri" w:hAnsi="Calibri"/>
                <w:color w:val="000000"/>
                <w:sz w:val="22"/>
                <w:szCs w:val="22"/>
              </w:rPr>
              <w:t>2517</w:t>
            </w:r>
          </w:p>
        </w:tc>
      </w:tr>
      <w:tr w:rsidR="00F975C8" w:rsidRPr="00F975C8" w:rsidTr="00457372">
        <w:trPr>
          <w:trHeight w:val="300"/>
        </w:trPr>
        <w:tc>
          <w:tcPr>
            <w:tcW w:w="2460" w:type="dxa"/>
            <w:tcBorders>
              <w:right w:val="nil"/>
            </w:tcBorders>
            <w:shd w:val="clear" w:color="auto" w:fill="D3DFEE"/>
            <w:noWrap/>
            <w:hideMark/>
          </w:tcPr>
          <w:p w:rsidR="00F975C8" w:rsidRPr="00457372" w:rsidRDefault="00F975C8" w:rsidP="00F975C8">
            <w:pPr>
              <w:rPr>
                <w:rFonts w:ascii="Calibri" w:hAnsi="Calibri"/>
                <w:b/>
                <w:bCs/>
                <w:color w:val="000000"/>
                <w:sz w:val="22"/>
                <w:szCs w:val="22"/>
              </w:rPr>
            </w:pPr>
            <w:r w:rsidRPr="00457372">
              <w:rPr>
                <w:rFonts w:ascii="Calibri" w:hAnsi="Calibri"/>
                <w:b/>
                <w:bCs/>
                <w:color w:val="000000"/>
                <w:sz w:val="22"/>
                <w:szCs w:val="22"/>
              </w:rPr>
              <w:t>Всего:</w:t>
            </w:r>
          </w:p>
        </w:tc>
        <w:tc>
          <w:tcPr>
            <w:tcW w:w="960" w:type="dxa"/>
            <w:tcBorders>
              <w:left w:val="nil"/>
              <w:right w:val="nil"/>
            </w:tcBorders>
            <w:shd w:val="clear" w:color="auto" w:fill="D3DFEE"/>
            <w:noWrap/>
            <w:hideMark/>
          </w:tcPr>
          <w:p w:rsidR="00F975C8" w:rsidRPr="00457372" w:rsidRDefault="00F975C8" w:rsidP="00457372">
            <w:pPr>
              <w:jc w:val="center"/>
              <w:rPr>
                <w:rFonts w:ascii="Calibri" w:hAnsi="Calibri"/>
                <w:b/>
                <w:bCs/>
                <w:color w:val="000000"/>
                <w:sz w:val="22"/>
                <w:szCs w:val="22"/>
              </w:rPr>
            </w:pPr>
            <w:r w:rsidRPr="00457372">
              <w:rPr>
                <w:rFonts w:ascii="Calibri" w:hAnsi="Calibri"/>
                <w:b/>
                <w:bCs/>
                <w:color w:val="000000"/>
                <w:sz w:val="22"/>
                <w:szCs w:val="22"/>
              </w:rPr>
              <w:t>5009</w:t>
            </w:r>
          </w:p>
        </w:tc>
        <w:tc>
          <w:tcPr>
            <w:tcW w:w="960" w:type="dxa"/>
            <w:tcBorders>
              <w:left w:val="nil"/>
              <w:right w:val="nil"/>
            </w:tcBorders>
            <w:shd w:val="clear" w:color="auto" w:fill="D3DFEE"/>
            <w:noWrap/>
            <w:hideMark/>
          </w:tcPr>
          <w:p w:rsidR="00F975C8" w:rsidRPr="00457372" w:rsidRDefault="00F975C8" w:rsidP="00457372">
            <w:pPr>
              <w:jc w:val="center"/>
              <w:rPr>
                <w:rFonts w:ascii="Calibri" w:hAnsi="Calibri"/>
                <w:b/>
                <w:bCs/>
                <w:color w:val="000000"/>
                <w:sz w:val="22"/>
                <w:szCs w:val="22"/>
              </w:rPr>
            </w:pPr>
            <w:r w:rsidRPr="00457372">
              <w:rPr>
                <w:rFonts w:ascii="Calibri" w:hAnsi="Calibri"/>
                <w:b/>
                <w:bCs/>
                <w:color w:val="000000"/>
                <w:sz w:val="22"/>
                <w:szCs w:val="22"/>
              </w:rPr>
              <w:t>4838</w:t>
            </w:r>
          </w:p>
        </w:tc>
        <w:tc>
          <w:tcPr>
            <w:tcW w:w="960" w:type="dxa"/>
            <w:tcBorders>
              <w:left w:val="nil"/>
              <w:right w:val="nil"/>
            </w:tcBorders>
            <w:shd w:val="clear" w:color="auto" w:fill="D3DFEE"/>
            <w:noWrap/>
            <w:hideMark/>
          </w:tcPr>
          <w:p w:rsidR="00F975C8" w:rsidRPr="00457372" w:rsidRDefault="00F975C8" w:rsidP="00457372">
            <w:pPr>
              <w:jc w:val="center"/>
              <w:rPr>
                <w:rFonts w:ascii="Calibri" w:hAnsi="Calibri"/>
                <w:b/>
                <w:bCs/>
                <w:color w:val="000000"/>
                <w:sz w:val="22"/>
                <w:szCs w:val="22"/>
              </w:rPr>
            </w:pPr>
            <w:r w:rsidRPr="00457372">
              <w:rPr>
                <w:rFonts w:ascii="Calibri" w:hAnsi="Calibri"/>
                <w:b/>
                <w:bCs/>
                <w:color w:val="000000"/>
                <w:sz w:val="22"/>
                <w:szCs w:val="22"/>
              </w:rPr>
              <w:t>4746</w:t>
            </w:r>
          </w:p>
        </w:tc>
        <w:tc>
          <w:tcPr>
            <w:tcW w:w="960" w:type="dxa"/>
            <w:tcBorders>
              <w:left w:val="nil"/>
              <w:right w:val="nil"/>
            </w:tcBorders>
            <w:shd w:val="clear" w:color="auto" w:fill="D3DFEE"/>
            <w:noWrap/>
            <w:hideMark/>
          </w:tcPr>
          <w:p w:rsidR="00F975C8" w:rsidRPr="00457372" w:rsidRDefault="00F975C8" w:rsidP="00457372">
            <w:pPr>
              <w:jc w:val="center"/>
              <w:rPr>
                <w:rFonts w:ascii="Calibri" w:hAnsi="Calibri"/>
                <w:b/>
                <w:bCs/>
                <w:color w:val="000000"/>
                <w:sz w:val="22"/>
                <w:szCs w:val="22"/>
              </w:rPr>
            </w:pPr>
            <w:r w:rsidRPr="00457372">
              <w:rPr>
                <w:rFonts w:ascii="Calibri" w:hAnsi="Calibri"/>
                <w:b/>
                <w:bCs/>
                <w:color w:val="000000"/>
                <w:sz w:val="22"/>
                <w:szCs w:val="22"/>
              </w:rPr>
              <w:t>4716</w:t>
            </w:r>
          </w:p>
        </w:tc>
        <w:tc>
          <w:tcPr>
            <w:tcW w:w="960" w:type="dxa"/>
            <w:tcBorders>
              <w:left w:val="nil"/>
              <w:right w:val="nil"/>
            </w:tcBorders>
            <w:shd w:val="clear" w:color="auto" w:fill="D3DFEE"/>
            <w:noWrap/>
            <w:hideMark/>
          </w:tcPr>
          <w:p w:rsidR="00F975C8" w:rsidRPr="00457372" w:rsidRDefault="00F975C8" w:rsidP="00457372">
            <w:pPr>
              <w:jc w:val="center"/>
              <w:rPr>
                <w:rFonts w:ascii="Calibri" w:hAnsi="Calibri"/>
                <w:b/>
                <w:bCs/>
                <w:color w:val="000000"/>
                <w:sz w:val="22"/>
                <w:szCs w:val="22"/>
              </w:rPr>
            </w:pPr>
            <w:r w:rsidRPr="00457372">
              <w:rPr>
                <w:rFonts w:ascii="Calibri" w:hAnsi="Calibri"/>
                <w:b/>
                <w:bCs/>
                <w:color w:val="000000"/>
                <w:sz w:val="22"/>
                <w:szCs w:val="22"/>
              </w:rPr>
              <w:t>4636</w:t>
            </w:r>
          </w:p>
        </w:tc>
        <w:tc>
          <w:tcPr>
            <w:tcW w:w="960" w:type="dxa"/>
            <w:tcBorders>
              <w:left w:val="nil"/>
              <w:right w:val="nil"/>
            </w:tcBorders>
            <w:shd w:val="clear" w:color="auto" w:fill="D3DFEE"/>
            <w:noWrap/>
            <w:hideMark/>
          </w:tcPr>
          <w:p w:rsidR="00F975C8" w:rsidRPr="00457372" w:rsidRDefault="00F975C8" w:rsidP="00457372">
            <w:pPr>
              <w:jc w:val="center"/>
              <w:rPr>
                <w:rFonts w:ascii="Calibri" w:hAnsi="Calibri"/>
                <w:b/>
                <w:bCs/>
                <w:color w:val="000000"/>
                <w:sz w:val="22"/>
                <w:szCs w:val="22"/>
              </w:rPr>
            </w:pPr>
            <w:r w:rsidRPr="00457372">
              <w:rPr>
                <w:rFonts w:ascii="Calibri" w:hAnsi="Calibri"/>
                <w:b/>
                <w:bCs/>
                <w:color w:val="000000"/>
                <w:sz w:val="22"/>
                <w:szCs w:val="22"/>
              </w:rPr>
              <w:t>4586</w:t>
            </w:r>
          </w:p>
        </w:tc>
        <w:tc>
          <w:tcPr>
            <w:tcW w:w="960" w:type="dxa"/>
            <w:tcBorders>
              <w:left w:val="nil"/>
            </w:tcBorders>
            <w:shd w:val="clear" w:color="auto" w:fill="D3DFEE"/>
            <w:noWrap/>
            <w:hideMark/>
          </w:tcPr>
          <w:p w:rsidR="00F975C8" w:rsidRPr="00457372" w:rsidRDefault="00F975C8" w:rsidP="00457372">
            <w:pPr>
              <w:jc w:val="center"/>
              <w:rPr>
                <w:rFonts w:ascii="Calibri" w:hAnsi="Calibri"/>
                <w:b/>
                <w:bCs/>
                <w:color w:val="000000"/>
                <w:sz w:val="22"/>
                <w:szCs w:val="22"/>
              </w:rPr>
            </w:pPr>
            <w:r w:rsidRPr="00457372">
              <w:rPr>
                <w:rFonts w:ascii="Calibri" w:hAnsi="Calibri"/>
                <w:b/>
                <w:bCs/>
                <w:color w:val="000000"/>
                <w:sz w:val="22"/>
                <w:szCs w:val="22"/>
              </w:rPr>
              <w:t>4543</w:t>
            </w:r>
          </w:p>
        </w:tc>
      </w:tr>
    </w:tbl>
    <w:p w:rsidR="00375846" w:rsidRDefault="00375846" w:rsidP="00032170">
      <w:pPr>
        <w:spacing w:line="360" w:lineRule="auto"/>
        <w:ind w:firstLine="851"/>
        <w:contextualSpacing/>
        <w:jc w:val="both"/>
      </w:pPr>
    </w:p>
    <w:p w:rsidR="003D3E48" w:rsidRDefault="0027585C" w:rsidP="003D3E48">
      <w:pPr>
        <w:spacing w:line="360" w:lineRule="auto"/>
        <w:contextualSpacing/>
        <w:jc w:val="right"/>
      </w:pPr>
      <w:r>
        <w:t>График №1</w:t>
      </w:r>
    </w:p>
    <w:p w:rsidR="003D3E48" w:rsidRDefault="00B42C02" w:rsidP="00345352">
      <w:pPr>
        <w:spacing w:line="360" w:lineRule="auto"/>
        <w:contextualSpacing/>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67.25pt;height:240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">
            <v:imagedata r:id="rId7" o:title=""/>
            <o:lock v:ext="edit" aspectratio="f"/>
          </v:shape>
        </w:pict>
      </w:r>
    </w:p>
    <w:p w:rsidR="002462CC" w:rsidRDefault="002462CC" w:rsidP="00E37BD2">
      <w:pPr>
        <w:spacing w:line="360" w:lineRule="auto"/>
        <w:jc w:val="both"/>
      </w:pPr>
    </w:p>
    <w:p w:rsidR="009164D3" w:rsidRDefault="006B2A78" w:rsidP="006B2A78">
      <w:pPr>
        <w:spacing w:line="360" w:lineRule="auto"/>
        <w:ind w:firstLine="709"/>
        <w:jc w:val="both"/>
      </w:pPr>
      <w:r w:rsidRPr="006B2A78">
        <w:t>С начала 1990 годов для поселка Угра, как и Смоленской области и страны в целом характерна четко выраженная естественная убыль населения, сложившаяся под влиянием</w:t>
      </w:r>
      <w:r w:rsidR="00B908EC">
        <w:t xml:space="preserve"> низкой рождаемости,</w:t>
      </w:r>
      <w:r w:rsidR="00032170">
        <w:t xml:space="preserve"> </w:t>
      </w:r>
      <w:r w:rsidRPr="006B2A78">
        <w:t>высокой смертности населения</w:t>
      </w:r>
      <w:r w:rsidR="00032170">
        <w:t xml:space="preserve"> и большого количества людей </w:t>
      </w:r>
      <w:r w:rsidR="00B908EC">
        <w:t>пенсионного</w:t>
      </w:r>
      <w:r w:rsidR="00032170">
        <w:t xml:space="preserve"> возраста</w:t>
      </w:r>
      <w:r w:rsidRPr="006B2A78">
        <w:t>.</w:t>
      </w:r>
      <w:r>
        <w:t xml:space="preserve"> </w:t>
      </w:r>
      <w:r w:rsidRPr="00846855">
        <w:t>Убыль населения города происходит не только за счет естественной убыли. Общие итоги миграции также влияют на отрицательную динамику численности населения.</w:t>
      </w:r>
      <w:r w:rsidR="00625EF5">
        <w:t xml:space="preserve">        </w:t>
      </w:r>
    </w:p>
    <w:p w:rsidR="002462CC" w:rsidRDefault="002462CC" w:rsidP="002462CC">
      <w:pPr>
        <w:spacing w:line="360" w:lineRule="auto"/>
        <w:ind w:firstLine="709"/>
        <w:jc w:val="right"/>
      </w:pPr>
      <w:r>
        <w:t>Таблица №8</w:t>
      </w:r>
    </w:p>
    <w:tbl>
      <w:tblPr>
        <w:tblW w:w="7685" w:type="dxa"/>
        <w:tblInd w:w="834"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3974"/>
        <w:gridCol w:w="1974"/>
        <w:gridCol w:w="1737"/>
      </w:tblGrid>
      <w:tr w:rsidR="009164D3" w:rsidRPr="009164D3" w:rsidTr="00457372">
        <w:trPr>
          <w:trHeight w:val="477"/>
        </w:trPr>
        <w:tc>
          <w:tcPr>
            <w:tcW w:w="3974" w:type="dxa"/>
            <w:vMerge w:val="restart"/>
            <w:tcBorders>
              <w:top w:val="single" w:sz="8" w:space="0" w:color="7BA0CD"/>
              <w:left w:val="single" w:sz="8" w:space="0" w:color="7BA0CD"/>
              <w:bottom w:val="single" w:sz="8" w:space="0" w:color="7BA0CD"/>
              <w:right w:val="nil"/>
            </w:tcBorders>
            <w:shd w:val="clear" w:color="auto" w:fill="4F81BD"/>
            <w:hideMark/>
          </w:tcPr>
          <w:p w:rsidR="009164D3" w:rsidRPr="00457372" w:rsidRDefault="009164D3" w:rsidP="00457372">
            <w:pPr>
              <w:jc w:val="center"/>
              <w:rPr>
                <w:rFonts w:ascii="Calibri" w:hAnsi="Calibri"/>
                <w:b/>
                <w:bCs/>
                <w:color w:val="000000"/>
                <w:sz w:val="22"/>
                <w:szCs w:val="22"/>
              </w:rPr>
            </w:pPr>
            <w:r w:rsidRPr="00457372">
              <w:rPr>
                <w:rFonts w:ascii="Calibri" w:hAnsi="Calibri"/>
                <w:b/>
                <w:bCs/>
                <w:color w:val="000000"/>
                <w:sz w:val="22"/>
                <w:szCs w:val="22"/>
              </w:rPr>
              <w:t>Возрастные группы</w:t>
            </w:r>
          </w:p>
        </w:tc>
        <w:tc>
          <w:tcPr>
            <w:tcW w:w="3711" w:type="dxa"/>
            <w:gridSpan w:val="2"/>
            <w:tcBorders>
              <w:top w:val="single" w:sz="8" w:space="0" w:color="7BA0CD"/>
              <w:left w:val="nil"/>
              <w:bottom w:val="single" w:sz="8" w:space="0" w:color="7BA0CD"/>
              <w:right w:val="single" w:sz="8" w:space="0" w:color="7BA0CD"/>
            </w:tcBorders>
            <w:shd w:val="clear" w:color="auto" w:fill="4F81BD"/>
            <w:hideMark/>
          </w:tcPr>
          <w:p w:rsidR="009164D3" w:rsidRPr="00457372" w:rsidRDefault="009164D3" w:rsidP="00457372">
            <w:pPr>
              <w:jc w:val="center"/>
              <w:rPr>
                <w:rFonts w:ascii="Calibri" w:hAnsi="Calibri"/>
                <w:b/>
                <w:bCs/>
                <w:color w:val="000000"/>
                <w:sz w:val="22"/>
                <w:szCs w:val="22"/>
              </w:rPr>
            </w:pPr>
            <w:r w:rsidRPr="00457372">
              <w:rPr>
                <w:rFonts w:ascii="Calibri" w:hAnsi="Calibri"/>
                <w:b/>
                <w:bCs/>
                <w:color w:val="000000"/>
                <w:sz w:val="22"/>
                <w:szCs w:val="22"/>
              </w:rPr>
              <w:t>01.01.2009</w:t>
            </w:r>
          </w:p>
        </w:tc>
      </w:tr>
      <w:tr w:rsidR="009164D3" w:rsidRPr="009164D3" w:rsidTr="00457372">
        <w:trPr>
          <w:trHeight w:val="227"/>
        </w:trPr>
        <w:tc>
          <w:tcPr>
            <w:tcW w:w="3974" w:type="dxa"/>
            <w:vMerge/>
            <w:tcBorders>
              <w:right w:val="nil"/>
            </w:tcBorders>
            <w:shd w:val="clear" w:color="auto" w:fill="D3DFEE"/>
            <w:hideMark/>
          </w:tcPr>
          <w:p w:rsidR="009164D3" w:rsidRPr="00457372" w:rsidRDefault="009164D3" w:rsidP="0081205F">
            <w:pPr>
              <w:rPr>
                <w:rFonts w:ascii="Calibri" w:hAnsi="Calibri"/>
                <w:b/>
                <w:bCs/>
                <w:color w:val="000000"/>
                <w:sz w:val="22"/>
                <w:szCs w:val="22"/>
              </w:rPr>
            </w:pPr>
          </w:p>
        </w:tc>
        <w:tc>
          <w:tcPr>
            <w:tcW w:w="1974" w:type="dxa"/>
            <w:tcBorders>
              <w:left w:val="nil"/>
              <w:right w:val="nil"/>
            </w:tcBorders>
            <w:shd w:val="clear" w:color="auto" w:fill="D3DFEE"/>
            <w:hideMark/>
          </w:tcPr>
          <w:p w:rsidR="009164D3" w:rsidRPr="00457372" w:rsidRDefault="009164D3" w:rsidP="00457372">
            <w:pPr>
              <w:jc w:val="center"/>
              <w:rPr>
                <w:rFonts w:ascii="Calibri" w:hAnsi="Calibri"/>
                <w:color w:val="000000"/>
                <w:sz w:val="22"/>
                <w:szCs w:val="22"/>
              </w:rPr>
            </w:pPr>
            <w:r w:rsidRPr="00457372">
              <w:rPr>
                <w:rFonts w:ascii="Calibri" w:hAnsi="Calibri"/>
                <w:color w:val="000000"/>
                <w:sz w:val="22"/>
                <w:szCs w:val="22"/>
              </w:rPr>
              <w:t>чел</w:t>
            </w:r>
          </w:p>
        </w:tc>
        <w:tc>
          <w:tcPr>
            <w:tcW w:w="1737" w:type="dxa"/>
            <w:tcBorders>
              <w:left w:val="nil"/>
            </w:tcBorders>
            <w:shd w:val="clear" w:color="auto" w:fill="D3DFEE"/>
            <w:hideMark/>
          </w:tcPr>
          <w:p w:rsidR="009164D3" w:rsidRPr="00457372" w:rsidRDefault="009164D3" w:rsidP="00457372">
            <w:pPr>
              <w:jc w:val="center"/>
              <w:rPr>
                <w:rFonts w:ascii="Calibri" w:hAnsi="Calibri"/>
                <w:color w:val="000000"/>
                <w:sz w:val="22"/>
                <w:szCs w:val="22"/>
              </w:rPr>
            </w:pPr>
            <w:r w:rsidRPr="00457372">
              <w:rPr>
                <w:rFonts w:ascii="Calibri" w:hAnsi="Calibri"/>
                <w:color w:val="000000"/>
                <w:sz w:val="22"/>
                <w:szCs w:val="22"/>
              </w:rPr>
              <w:t>%</w:t>
            </w:r>
          </w:p>
        </w:tc>
      </w:tr>
      <w:tr w:rsidR="009164D3" w:rsidRPr="009164D3" w:rsidTr="00457372">
        <w:trPr>
          <w:trHeight w:val="909"/>
        </w:trPr>
        <w:tc>
          <w:tcPr>
            <w:tcW w:w="3974" w:type="dxa"/>
            <w:tcBorders>
              <w:right w:val="nil"/>
            </w:tcBorders>
            <w:hideMark/>
          </w:tcPr>
          <w:p w:rsidR="009164D3" w:rsidRPr="00457372" w:rsidRDefault="009164D3" w:rsidP="00457372">
            <w:pPr>
              <w:jc w:val="center"/>
              <w:rPr>
                <w:rFonts w:ascii="Calibri" w:hAnsi="Calibri"/>
                <w:b/>
                <w:bCs/>
                <w:color w:val="000000"/>
                <w:sz w:val="22"/>
                <w:szCs w:val="22"/>
              </w:rPr>
            </w:pPr>
            <w:r w:rsidRPr="00457372">
              <w:rPr>
                <w:rFonts w:ascii="Calibri" w:hAnsi="Calibri"/>
                <w:b/>
                <w:bCs/>
                <w:color w:val="000000"/>
                <w:sz w:val="22"/>
                <w:szCs w:val="22"/>
              </w:rPr>
              <w:t>Численность постоянного населения, всего</w:t>
            </w:r>
          </w:p>
        </w:tc>
        <w:tc>
          <w:tcPr>
            <w:tcW w:w="1974" w:type="dxa"/>
            <w:tcBorders>
              <w:left w:val="nil"/>
              <w:right w:val="nil"/>
            </w:tcBorders>
            <w:hideMark/>
          </w:tcPr>
          <w:p w:rsidR="009164D3" w:rsidRPr="00457372" w:rsidRDefault="009164D3" w:rsidP="00457372">
            <w:pPr>
              <w:jc w:val="center"/>
              <w:rPr>
                <w:rFonts w:ascii="Calibri" w:hAnsi="Calibri"/>
                <w:color w:val="000000"/>
                <w:sz w:val="22"/>
                <w:szCs w:val="22"/>
              </w:rPr>
            </w:pPr>
            <w:r w:rsidRPr="00457372">
              <w:rPr>
                <w:rFonts w:ascii="Calibri" w:hAnsi="Calibri"/>
                <w:color w:val="000000"/>
                <w:sz w:val="22"/>
                <w:szCs w:val="22"/>
              </w:rPr>
              <w:t>4543</w:t>
            </w:r>
          </w:p>
        </w:tc>
        <w:tc>
          <w:tcPr>
            <w:tcW w:w="1737" w:type="dxa"/>
            <w:tcBorders>
              <w:left w:val="nil"/>
            </w:tcBorders>
            <w:hideMark/>
          </w:tcPr>
          <w:p w:rsidR="009164D3" w:rsidRPr="00457372" w:rsidRDefault="009164D3" w:rsidP="00457372">
            <w:pPr>
              <w:jc w:val="center"/>
              <w:rPr>
                <w:rFonts w:ascii="Calibri" w:hAnsi="Calibri"/>
                <w:color w:val="000000"/>
                <w:sz w:val="22"/>
                <w:szCs w:val="22"/>
              </w:rPr>
            </w:pPr>
            <w:r w:rsidRPr="00457372">
              <w:rPr>
                <w:rFonts w:ascii="Calibri" w:hAnsi="Calibri"/>
                <w:color w:val="000000"/>
                <w:sz w:val="22"/>
                <w:szCs w:val="22"/>
              </w:rPr>
              <w:t>100</w:t>
            </w:r>
          </w:p>
        </w:tc>
      </w:tr>
      <w:tr w:rsidR="009164D3" w:rsidRPr="009164D3" w:rsidTr="00457372">
        <w:trPr>
          <w:trHeight w:val="227"/>
        </w:trPr>
        <w:tc>
          <w:tcPr>
            <w:tcW w:w="3974" w:type="dxa"/>
            <w:tcBorders>
              <w:right w:val="nil"/>
            </w:tcBorders>
            <w:shd w:val="clear" w:color="auto" w:fill="D3DFEE"/>
            <w:hideMark/>
          </w:tcPr>
          <w:p w:rsidR="009164D3" w:rsidRPr="00457372" w:rsidRDefault="009164D3" w:rsidP="00457372">
            <w:pPr>
              <w:jc w:val="center"/>
              <w:rPr>
                <w:rFonts w:ascii="Calibri" w:hAnsi="Calibri"/>
                <w:b/>
                <w:bCs/>
                <w:color w:val="000000"/>
                <w:sz w:val="22"/>
                <w:szCs w:val="22"/>
              </w:rPr>
            </w:pPr>
            <w:r w:rsidRPr="00457372">
              <w:rPr>
                <w:rFonts w:ascii="Calibri" w:hAnsi="Calibri"/>
                <w:b/>
                <w:bCs/>
                <w:color w:val="000000"/>
                <w:sz w:val="22"/>
                <w:szCs w:val="22"/>
              </w:rPr>
              <w:t>в том числе:</w:t>
            </w:r>
          </w:p>
        </w:tc>
        <w:tc>
          <w:tcPr>
            <w:tcW w:w="1974" w:type="dxa"/>
            <w:tcBorders>
              <w:left w:val="nil"/>
              <w:right w:val="nil"/>
            </w:tcBorders>
            <w:shd w:val="clear" w:color="auto" w:fill="D3DFEE"/>
            <w:hideMark/>
          </w:tcPr>
          <w:p w:rsidR="009164D3" w:rsidRPr="00457372" w:rsidRDefault="009164D3" w:rsidP="00457372">
            <w:pPr>
              <w:jc w:val="center"/>
              <w:rPr>
                <w:rFonts w:ascii="Calibri" w:hAnsi="Calibri"/>
                <w:color w:val="000000"/>
                <w:sz w:val="22"/>
                <w:szCs w:val="22"/>
              </w:rPr>
            </w:pPr>
            <w:r w:rsidRPr="00457372">
              <w:rPr>
                <w:rFonts w:ascii="Calibri" w:hAnsi="Calibri"/>
                <w:color w:val="000000"/>
                <w:sz w:val="22"/>
                <w:szCs w:val="22"/>
              </w:rPr>
              <w:t> </w:t>
            </w:r>
          </w:p>
        </w:tc>
        <w:tc>
          <w:tcPr>
            <w:tcW w:w="1737" w:type="dxa"/>
            <w:tcBorders>
              <w:left w:val="nil"/>
            </w:tcBorders>
            <w:shd w:val="clear" w:color="auto" w:fill="D3DFEE"/>
            <w:hideMark/>
          </w:tcPr>
          <w:p w:rsidR="009164D3" w:rsidRPr="00457372" w:rsidRDefault="009164D3" w:rsidP="00457372">
            <w:pPr>
              <w:jc w:val="center"/>
              <w:rPr>
                <w:rFonts w:ascii="Calibri" w:hAnsi="Calibri"/>
                <w:color w:val="000000"/>
                <w:sz w:val="22"/>
                <w:szCs w:val="22"/>
              </w:rPr>
            </w:pPr>
            <w:r w:rsidRPr="00457372">
              <w:rPr>
                <w:rFonts w:ascii="Calibri" w:hAnsi="Calibri"/>
                <w:color w:val="000000"/>
                <w:sz w:val="22"/>
                <w:szCs w:val="22"/>
              </w:rPr>
              <w:t> </w:t>
            </w:r>
          </w:p>
        </w:tc>
      </w:tr>
      <w:tr w:rsidR="009164D3" w:rsidRPr="009164D3" w:rsidTr="00457372">
        <w:trPr>
          <w:trHeight w:val="681"/>
        </w:trPr>
        <w:tc>
          <w:tcPr>
            <w:tcW w:w="3974" w:type="dxa"/>
            <w:tcBorders>
              <w:right w:val="nil"/>
            </w:tcBorders>
            <w:hideMark/>
          </w:tcPr>
          <w:p w:rsidR="009164D3" w:rsidRPr="00457372" w:rsidRDefault="009164D3" w:rsidP="00457372">
            <w:pPr>
              <w:jc w:val="center"/>
              <w:rPr>
                <w:rFonts w:ascii="Calibri" w:hAnsi="Calibri"/>
                <w:b/>
                <w:bCs/>
                <w:color w:val="000000"/>
                <w:sz w:val="22"/>
                <w:szCs w:val="22"/>
              </w:rPr>
            </w:pPr>
            <w:r w:rsidRPr="00457372">
              <w:rPr>
                <w:rFonts w:ascii="Calibri" w:hAnsi="Calibri"/>
                <w:b/>
                <w:bCs/>
                <w:color w:val="000000"/>
                <w:sz w:val="22"/>
                <w:szCs w:val="22"/>
              </w:rPr>
              <w:t>моложе трудоспособного возраста</w:t>
            </w:r>
          </w:p>
        </w:tc>
        <w:tc>
          <w:tcPr>
            <w:tcW w:w="1974" w:type="dxa"/>
            <w:tcBorders>
              <w:left w:val="nil"/>
              <w:right w:val="nil"/>
            </w:tcBorders>
            <w:hideMark/>
          </w:tcPr>
          <w:p w:rsidR="009164D3" w:rsidRPr="00457372" w:rsidRDefault="009164D3" w:rsidP="00457372">
            <w:pPr>
              <w:jc w:val="center"/>
              <w:rPr>
                <w:rFonts w:ascii="Calibri" w:hAnsi="Calibri"/>
                <w:color w:val="000000"/>
                <w:sz w:val="22"/>
                <w:szCs w:val="22"/>
              </w:rPr>
            </w:pPr>
            <w:r w:rsidRPr="00457372">
              <w:rPr>
                <w:rFonts w:ascii="Calibri" w:hAnsi="Calibri"/>
                <w:color w:val="000000"/>
                <w:sz w:val="22"/>
                <w:szCs w:val="22"/>
              </w:rPr>
              <w:t>954</w:t>
            </w:r>
          </w:p>
        </w:tc>
        <w:tc>
          <w:tcPr>
            <w:tcW w:w="1737" w:type="dxa"/>
            <w:tcBorders>
              <w:left w:val="nil"/>
            </w:tcBorders>
            <w:hideMark/>
          </w:tcPr>
          <w:p w:rsidR="009164D3" w:rsidRPr="00457372" w:rsidRDefault="009164D3" w:rsidP="00457372">
            <w:pPr>
              <w:jc w:val="center"/>
              <w:rPr>
                <w:rFonts w:ascii="Calibri" w:hAnsi="Calibri"/>
                <w:color w:val="000000"/>
                <w:sz w:val="22"/>
                <w:szCs w:val="22"/>
              </w:rPr>
            </w:pPr>
            <w:r w:rsidRPr="00457372">
              <w:rPr>
                <w:rFonts w:ascii="Calibri" w:hAnsi="Calibri"/>
                <w:color w:val="000000"/>
                <w:sz w:val="22"/>
                <w:szCs w:val="22"/>
              </w:rPr>
              <w:t>21</w:t>
            </w:r>
          </w:p>
        </w:tc>
      </w:tr>
      <w:tr w:rsidR="009164D3" w:rsidRPr="009164D3" w:rsidTr="00457372">
        <w:trPr>
          <w:trHeight w:val="455"/>
        </w:trPr>
        <w:tc>
          <w:tcPr>
            <w:tcW w:w="3974" w:type="dxa"/>
            <w:tcBorders>
              <w:right w:val="nil"/>
            </w:tcBorders>
            <w:shd w:val="clear" w:color="auto" w:fill="D3DFEE"/>
            <w:hideMark/>
          </w:tcPr>
          <w:p w:rsidR="009164D3" w:rsidRPr="00457372" w:rsidRDefault="009164D3" w:rsidP="00457372">
            <w:pPr>
              <w:jc w:val="center"/>
              <w:rPr>
                <w:rFonts w:ascii="Calibri" w:hAnsi="Calibri"/>
                <w:b/>
                <w:bCs/>
                <w:color w:val="000000"/>
                <w:sz w:val="22"/>
                <w:szCs w:val="22"/>
              </w:rPr>
            </w:pPr>
            <w:r w:rsidRPr="00457372">
              <w:rPr>
                <w:rFonts w:ascii="Calibri" w:hAnsi="Calibri"/>
                <w:b/>
                <w:bCs/>
                <w:color w:val="000000"/>
                <w:sz w:val="22"/>
                <w:szCs w:val="22"/>
              </w:rPr>
              <w:t>трудоспособного возраста</w:t>
            </w:r>
          </w:p>
        </w:tc>
        <w:tc>
          <w:tcPr>
            <w:tcW w:w="1974" w:type="dxa"/>
            <w:tcBorders>
              <w:left w:val="nil"/>
              <w:right w:val="nil"/>
            </w:tcBorders>
            <w:shd w:val="clear" w:color="auto" w:fill="D3DFEE"/>
            <w:hideMark/>
          </w:tcPr>
          <w:p w:rsidR="009164D3" w:rsidRPr="00457372" w:rsidRDefault="009164D3" w:rsidP="00457372">
            <w:pPr>
              <w:jc w:val="center"/>
              <w:rPr>
                <w:rFonts w:ascii="Calibri" w:hAnsi="Calibri"/>
                <w:color w:val="000000"/>
                <w:sz w:val="22"/>
                <w:szCs w:val="22"/>
              </w:rPr>
            </w:pPr>
            <w:r w:rsidRPr="00457372">
              <w:rPr>
                <w:rFonts w:ascii="Calibri" w:hAnsi="Calibri"/>
                <w:color w:val="000000"/>
                <w:sz w:val="22"/>
                <w:szCs w:val="22"/>
              </w:rPr>
              <w:t>2544</w:t>
            </w:r>
          </w:p>
        </w:tc>
        <w:tc>
          <w:tcPr>
            <w:tcW w:w="1737" w:type="dxa"/>
            <w:tcBorders>
              <w:left w:val="nil"/>
            </w:tcBorders>
            <w:shd w:val="clear" w:color="auto" w:fill="D3DFEE"/>
            <w:hideMark/>
          </w:tcPr>
          <w:p w:rsidR="009164D3" w:rsidRPr="00457372" w:rsidRDefault="009164D3" w:rsidP="00457372">
            <w:pPr>
              <w:jc w:val="center"/>
              <w:rPr>
                <w:rFonts w:ascii="Calibri" w:hAnsi="Calibri"/>
                <w:color w:val="000000"/>
                <w:sz w:val="22"/>
                <w:szCs w:val="22"/>
              </w:rPr>
            </w:pPr>
            <w:r w:rsidRPr="00457372">
              <w:rPr>
                <w:rFonts w:ascii="Calibri" w:hAnsi="Calibri"/>
                <w:color w:val="000000"/>
                <w:sz w:val="22"/>
                <w:szCs w:val="22"/>
              </w:rPr>
              <w:t>56</w:t>
            </w:r>
          </w:p>
        </w:tc>
      </w:tr>
      <w:tr w:rsidR="009164D3" w:rsidRPr="009164D3" w:rsidTr="00457372">
        <w:trPr>
          <w:trHeight w:val="681"/>
        </w:trPr>
        <w:tc>
          <w:tcPr>
            <w:tcW w:w="3974" w:type="dxa"/>
            <w:tcBorders>
              <w:right w:val="nil"/>
            </w:tcBorders>
            <w:hideMark/>
          </w:tcPr>
          <w:p w:rsidR="009164D3" w:rsidRPr="00457372" w:rsidRDefault="009164D3" w:rsidP="00457372">
            <w:pPr>
              <w:jc w:val="center"/>
              <w:rPr>
                <w:rFonts w:ascii="Calibri" w:hAnsi="Calibri"/>
                <w:b/>
                <w:bCs/>
                <w:color w:val="000000"/>
                <w:sz w:val="22"/>
                <w:szCs w:val="22"/>
              </w:rPr>
            </w:pPr>
            <w:r w:rsidRPr="00457372">
              <w:rPr>
                <w:rFonts w:ascii="Calibri" w:hAnsi="Calibri"/>
                <w:b/>
                <w:bCs/>
                <w:color w:val="000000"/>
                <w:sz w:val="22"/>
                <w:szCs w:val="22"/>
              </w:rPr>
              <w:t>старше трудоспособного возраста</w:t>
            </w:r>
          </w:p>
        </w:tc>
        <w:tc>
          <w:tcPr>
            <w:tcW w:w="1974" w:type="dxa"/>
            <w:tcBorders>
              <w:left w:val="nil"/>
              <w:right w:val="nil"/>
            </w:tcBorders>
            <w:hideMark/>
          </w:tcPr>
          <w:p w:rsidR="009164D3" w:rsidRPr="00457372" w:rsidRDefault="009164D3" w:rsidP="00457372">
            <w:pPr>
              <w:jc w:val="center"/>
              <w:rPr>
                <w:rFonts w:ascii="Calibri" w:hAnsi="Calibri"/>
                <w:color w:val="000000"/>
                <w:sz w:val="22"/>
                <w:szCs w:val="22"/>
              </w:rPr>
            </w:pPr>
            <w:r w:rsidRPr="00457372">
              <w:rPr>
                <w:rFonts w:ascii="Calibri" w:hAnsi="Calibri"/>
                <w:color w:val="000000"/>
                <w:sz w:val="22"/>
                <w:szCs w:val="22"/>
              </w:rPr>
              <w:t>1045</w:t>
            </w:r>
          </w:p>
        </w:tc>
        <w:tc>
          <w:tcPr>
            <w:tcW w:w="1737" w:type="dxa"/>
            <w:tcBorders>
              <w:left w:val="nil"/>
            </w:tcBorders>
            <w:hideMark/>
          </w:tcPr>
          <w:p w:rsidR="009164D3" w:rsidRPr="00457372" w:rsidRDefault="009164D3" w:rsidP="00457372">
            <w:pPr>
              <w:jc w:val="center"/>
              <w:rPr>
                <w:rFonts w:ascii="Calibri" w:hAnsi="Calibri"/>
                <w:color w:val="000000"/>
                <w:sz w:val="22"/>
                <w:szCs w:val="22"/>
              </w:rPr>
            </w:pPr>
            <w:r w:rsidRPr="00457372">
              <w:rPr>
                <w:rFonts w:ascii="Calibri" w:hAnsi="Calibri"/>
                <w:color w:val="000000"/>
                <w:sz w:val="22"/>
                <w:szCs w:val="22"/>
              </w:rPr>
              <w:t>23</w:t>
            </w:r>
          </w:p>
        </w:tc>
      </w:tr>
    </w:tbl>
    <w:p w:rsidR="006B2A78" w:rsidRPr="006B2A78" w:rsidRDefault="00625EF5" w:rsidP="006B2A78">
      <w:pPr>
        <w:spacing w:line="360" w:lineRule="auto"/>
        <w:ind w:firstLine="709"/>
        <w:jc w:val="both"/>
        <w:rPr>
          <w:highlight w:val="yellow"/>
        </w:rPr>
      </w:pPr>
      <w:r>
        <w:t xml:space="preserve">                                                                  </w:t>
      </w:r>
    </w:p>
    <w:p w:rsidR="002462CC" w:rsidRDefault="00D307DD" w:rsidP="006F4A19">
      <w:pPr>
        <w:spacing w:line="360" w:lineRule="auto"/>
        <w:ind w:firstLine="709"/>
        <w:jc w:val="both"/>
      </w:pPr>
      <w:r w:rsidRPr="00D307DD">
        <w:t>Так, если в 1992 г. в Угранском районе на 1000 жителей рождалось 12 детей, то в 2008 г.</w:t>
      </w:r>
      <w:r w:rsidR="006B2A78" w:rsidRPr="00D307DD">
        <w:t xml:space="preserve"> </w:t>
      </w:r>
      <w:r w:rsidR="00B908EC">
        <w:t>7</w:t>
      </w:r>
      <w:r w:rsidRPr="00D307DD">
        <w:t xml:space="preserve"> детей</w:t>
      </w:r>
      <w:r>
        <w:t xml:space="preserve"> соответственно</w:t>
      </w:r>
      <w:r w:rsidR="00B908EC">
        <w:t>, что на 42% ниже</w:t>
      </w:r>
      <w:r w:rsidRPr="00D307DD">
        <w:t xml:space="preserve"> предыдущего показателя</w:t>
      </w:r>
      <w:r w:rsidR="006B2A78" w:rsidRPr="00D307DD">
        <w:t>.</w:t>
      </w:r>
      <w:r>
        <w:t xml:space="preserve">. Проанализируем динамику рождаемости детей на 1000 человек в </w:t>
      </w:r>
      <w:r w:rsidRPr="002462CC">
        <w:t>графике № 2.</w:t>
      </w:r>
      <w:r w:rsidR="00B908EC" w:rsidRPr="00B908EC">
        <w:t xml:space="preserve"> </w:t>
      </w:r>
      <w:r w:rsidR="00B908EC" w:rsidRPr="00846855">
        <w:t>После резкого снижения уровня рождаемости этот показатель стабилизировался на низком значении, далеко не обеспечивающим воспроизводство населения города. В числе факторов снижения рождаемости выделяются как общие для стран мира, так и сп</w:t>
      </w:r>
      <w:r w:rsidR="00B908EC">
        <w:t>ецифические страны, включая и поселок Угра</w:t>
      </w:r>
      <w:r w:rsidR="00B908EC" w:rsidRPr="00846855">
        <w:t>, причины (социально-экономический кризис переходного к рыночным отношениям этапа развития).</w:t>
      </w:r>
    </w:p>
    <w:p w:rsidR="00B908EC" w:rsidRPr="00B908EC" w:rsidRDefault="002462CC" w:rsidP="00B908EC">
      <w:pPr>
        <w:spacing w:line="360" w:lineRule="auto"/>
        <w:ind w:firstLine="709"/>
        <w:jc w:val="right"/>
      </w:pPr>
      <w:r>
        <w:t>Таблица №9</w:t>
      </w:r>
    </w:p>
    <w:p w:rsidR="00B908EC" w:rsidRPr="00846855" w:rsidRDefault="00B908EC" w:rsidP="00B908EC">
      <w:pPr>
        <w:spacing w:line="360" w:lineRule="auto"/>
        <w:ind w:firstLine="709"/>
        <w:jc w:val="center"/>
        <w:rPr>
          <w:b/>
        </w:rPr>
      </w:pPr>
      <w:r w:rsidRPr="00846855">
        <w:rPr>
          <w:b/>
        </w:rPr>
        <w:t>Динамика основных показателей воспроизводства населения</w:t>
      </w:r>
    </w:p>
    <w:tbl>
      <w:tblPr>
        <w:tblW w:w="7460" w:type="dxa"/>
        <w:tblInd w:w="1164"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3691"/>
        <w:gridCol w:w="3769"/>
      </w:tblGrid>
      <w:tr w:rsidR="007E6BEC" w:rsidRPr="007E6BEC" w:rsidTr="00457372">
        <w:trPr>
          <w:trHeight w:val="300"/>
        </w:trPr>
        <w:tc>
          <w:tcPr>
            <w:tcW w:w="7460" w:type="dxa"/>
            <w:gridSpan w:val="2"/>
            <w:tcBorders>
              <w:top w:val="single" w:sz="8" w:space="0" w:color="7BA0CD"/>
              <w:left w:val="single" w:sz="8" w:space="0" w:color="7BA0CD"/>
              <w:bottom w:val="single" w:sz="8" w:space="0" w:color="7BA0CD"/>
              <w:right w:val="single" w:sz="8" w:space="0" w:color="7BA0CD"/>
            </w:tcBorders>
            <w:shd w:val="clear" w:color="auto" w:fill="4F81BD"/>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Число родившихся человек</w:t>
            </w:r>
          </w:p>
        </w:tc>
      </w:tr>
      <w:tr w:rsidR="00375846" w:rsidRPr="007E6BEC" w:rsidTr="00457372">
        <w:trPr>
          <w:trHeight w:val="300"/>
        </w:trPr>
        <w:tc>
          <w:tcPr>
            <w:tcW w:w="3691" w:type="dxa"/>
            <w:tcBorders>
              <w:right w:val="nil"/>
            </w:tcBorders>
            <w:shd w:val="clear" w:color="auto" w:fill="D3DFEE"/>
            <w:noWrap/>
            <w:hideMark/>
          </w:tcPr>
          <w:p w:rsidR="00375846" w:rsidRPr="00457372" w:rsidRDefault="00375846" w:rsidP="00457372">
            <w:pPr>
              <w:jc w:val="center"/>
              <w:rPr>
                <w:rFonts w:ascii="Calibri" w:hAnsi="Calibri"/>
                <w:b/>
                <w:bCs/>
                <w:color w:val="000000"/>
                <w:sz w:val="22"/>
                <w:szCs w:val="22"/>
              </w:rPr>
            </w:pPr>
          </w:p>
        </w:tc>
        <w:tc>
          <w:tcPr>
            <w:tcW w:w="3769" w:type="dxa"/>
            <w:tcBorders>
              <w:left w:val="nil"/>
            </w:tcBorders>
            <w:shd w:val="clear" w:color="auto" w:fill="D3DFEE"/>
            <w:noWrap/>
            <w:hideMark/>
          </w:tcPr>
          <w:p w:rsidR="00375846" w:rsidRPr="00457372" w:rsidRDefault="00375846" w:rsidP="00457372">
            <w:pPr>
              <w:jc w:val="center"/>
              <w:rPr>
                <w:rFonts w:ascii="Calibri" w:hAnsi="Calibri"/>
                <w:color w:val="000000"/>
                <w:sz w:val="22"/>
                <w:szCs w:val="22"/>
              </w:rPr>
            </w:pPr>
          </w:p>
        </w:tc>
      </w:tr>
      <w:tr w:rsidR="007E6BEC" w:rsidRPr="007E6BEC" w:rsidTr="00457372">
        <w:trPr>
          <w:trHeight w:val="300"/>
        </w:trPr>
        <w:tc>
          <w:tcPr>
            <w:tcW w:w="3691" w:type="dxa"/>
            <w:tcBorders>
              <w:right w:val="nil"/>
            </w:tcBorders>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2006</w:t>
            </w:r>
          </w:p>
        </w:tc>
        <w:tc>
          <w:tcPr>
            <w:tcW w:w="3769" w:type="dxa"/>
            <w:tcBorders>
              <w:left w:val="nil"/>
            </w:tcBorders>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77</w:t>
            </w:r>
          </w:p>
        </w:tc>
      </w:tr>
      <w:tr w:rsidR="007E6BEC" w:rsidRPr="007E6BEC" w:rsidTr="00457372">
        <w:trPr>
          <w:trHeight w:val="300"/>
        </w:trPr>
        <w:tc>
          <w:tcPr>
            <w:tcW w:w="3691" w:type="dxa"/>
            <w:tcBorders>
              <w:right w:val="nil"/>
            </w:tcBorders>
            <w:shd w:val="clear" w:color="auto" w:fill="D3DFEE"/>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2007</w:t>
            </w:r>
          </w:p>
        </w:tc>
        <w:tc>
          <w:tcPr>
            <w:tcW w:w="3769" w:type="dxa"/>
            <w:tcBorders>
              <w:left w:val="nil"/>
            </w:tcBorders>
            <w:shd w:val="clear" w:color="auto" w:fill="D3DFEE"/>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78</w:t>
            </w:r>
          </w:p>
        </w:tc>
      </w:tr>
      <w:tr w:rsidR="007E6BEC" w:rsidRPr="007E6BEC" w:rsidTr="00457372">
        <w:trPr>
          <w:trHeight w:val="300"/>
        </w:trPr>
        <w:tc>
          <w:tcPr>
            <w:tcW w:w="3691" w:type="dxa"/>
            <w:tcBorders>
              <w:right w:val="nil"/>
            </w:tcBorders>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2008</w:t>
            </w:r>
          </w:p>
        </w:tc>
        <w:tc>
          <w:tcPr>
            <w:tcW w:w="3769" w:type="dxa"/>
            <w:tcBorders>
              <w:left w:val="nil"/>
            </w:tcBorders>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68</w:t>
            </w:r>
          </w:p>
        </w:tc>
      </w:tr>
      <w:tr w:rsidR="007E6BEC" w:rsidRPr="007E6BEC" w:rsidTr="00457372">
        <w:trPr>
          <w:trHeight w:val="300"/>
        </w:trPr>
        <w:tc>
          <w:tcPr>
            <w:tcW w:w="7460" w:type="dxa"/>
            <w:gridSpan w:val="2"/>
            <w:shd w:val="clear" w:color="auto" w:fill="D3DFEE"/>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В т.ч. На 1000 чел. населения</w:t>
            </w:r>
          </w:p>
        </w:tc>
      </w:tr>
      <w:tr w:rsidR="00375846" w:rsidRPr="007E6BEC" w:rsidTr="00457372">
        <w:trPr>
          <w:trHeight w:val="300"/>
        </w:trPr>
        <w:tc>
          <w:tcPr>
            <w:tcW w:w="3691" w:type="dxa"/>
            <w:tcBorders>
              <w:right w:val="nil"/>
            </w:tcBorders>
            <w:noWrap/>
            <w:hideMark/>
          </w:tcPr>
          <w:p w:rsidR="00375846" w:rsidRPr="00457372" w:rsidRDefault="00375846" w:rsidP="00457372">
            <w:pPr>
              <w:jc w:val="center"/>
              <w:rPr>
                <w:rFonts w:ascii="Calibri" w:hAnsi="Calibri"/>
                <w:b/>
                <w:bCs/>
                <w:color w:val="000000"/>
                <w:sz w:val="22"/>
                <w:szCs w:val="22"/>
              </w:rPr>
            </w:pPr>
          </w:p>
        </w:tc>
        <w:tc>
          <w:tcPr>
            <w:tcW w:w="3769" w:type="dxa"/>
            <w:tcBorders>
              <w:left w:val="nil"/>
            </w:tcBorders>
            <w:noWrap/>
            <w:hideMark/>
          </w:tcPr>
          <w:p w:rsidR="00375846" w:rsidRPr="00457372" w:rsidRDefault="00375846" w:rsidP="00457372">
            <w:pPr>
              <w:jc w:val="center"/>
              <w:rPr>
                <w:rFonts w:ascii="Calibri" w:hAnsi="Calibri"/>
                <w:color w:val="000000"/>
                <w:sz w:val="22"/>
                <w:szCs w:val="22"/>
              </w:rPr>
            </w:pPr>
          </w:p>
        </w:tc>
      </w:tr>
      <w:tr w:rsidR="007E6BEC" w:rsidRPr="007E6BEC" w:rsidTr="00457372">
        <w:trPr>
          <w:trHeight w:val="300"/>
        </w:trPr>
        <w:tc>
          <w:tcPr>
            <w:tcW w:w="3691" w:type="dxa"/>
            <w:tcBorders>
              <w:right w:val="nil"/>
            </w:tcBorders>
            <w:shd w:val="clear" w:color="auto" w:fill="D3DFEE"/>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2006</w:t>
            </w:r>
          </w:p>
        </w:tc>
        <w:tc>
          <w:tcPr>
            <w:tcW w:w="3769" w:type="dxa"/>
            <w:tcBorders>
              <w:left w:val="nil"/>
            </w:tcBorders>
            <w:shd w:val="clear" w:color="auto" w:fill="D3DFEE"/>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7,5</w:t>
            </w:r>
          </w:p>
        </w:tc>
      </w:tr>
      <w:tr w:rsidR="007E6BEC" w:rsidRPr="007E6BEC" w:rsidTr="00457372">
        <w:trPr>
          <w:trHeight w:val="300"/>
        </w:trPr>
        <w:tc>
          <w:tcPr>
            <w:tcW w:w="3691" w:type="dxa"/>
            <w:tcBorders>
              <w:right w:val="nil"/>
            </w:tcBorders>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2007</w:t>
            </w:r>
          </w:p>
        </w:tc>
        <w:tc>
          <w:tcPr>
            <w:tcW w:w="3769" w:type="dxa"/>
            <w:tcBorders>
              <w:left w:val="nil"/>
            </w:tcBorders>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7,8</w:t>
            </w:r>
          </w:p>
        </w:tc>
      </w:tr>
      <w:tr w:rsidR="007E6BEC" w:rsidRPr="007E6BEC" w:rsidTr="00457372">
        <w:trPr>
          <w:trHeight w:val="300"/>
        </w:trPr>
        <w:tc>
          <w:tcPr>
            <w:tcW w:w="3691" w:type="dxa"/>
            <w:tcBorders>
              <w:right w:val="nil"/>
            </w:tcBorders>
            <w:shd w:val="clear" w:color="auto" w:fill="D3DFEE"/>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2008</w:t>
            </w:r>
          </w:p>
        </w:tc>
        <w:tc>
          <w:tcPr>
            <w:tcW w:w="3769" w:type="dxa"/>
            <w:tcBorders>
              <w:left w:val="nil"/>
            </w:tcBorders>
            <w:shd w:val="clear" w:color="auto" w:fill="D3DFEE"/>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7</w:t>
            </w:r>
          </w:p>
        </w:tc>
      </w:tr>
      <w:tr w:rsidR="007E6BEC" w:rsidRPr="007E6BEC" w:rsidTr="00457372">
        <w:trPr>
          <w:trHeight w:val="300"/>
        </w:trPr>
        <w:tc>
          <w:tcPr>
            <w:tcW w:w="7460" w:type="dxa"/>
            <w:gridSpan w:val="2"/>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Число умерших</w:t>
            </w:r>
          </w:p>
        </w:tc>
      </w:tr>
      <w:tr w:rsidR="00375846" w:rsidRPr="007E6BEC" w:rsidTr="00457372">
        <w:trPr>
          <w:trHeight w:val="300"/>
        </w:trPr>
        <w:tc>
          <w:tcPr>
            <w:tcW w:w="3691" w:type="dxa"/>
            <w:tcBorders>
              <w:right w:val="nil"/>
            </w:tcBorders>
            <w:shd w:val="clear" w:color="auto" w:fill="D3DFEE"/>
            <w:noWrap/>
            <w:hideMark/>
          </w:tcPr>
          <w:p w:rsidR="00375846" w:rsidRPr="00457372" w:rsidRDefault="00375846" w:rsidP="00457372">
            <w:pPr>
              <w:jc w:val="center"/>
              <w:rPr>
                <w:rFonts w:ascii="Calibri" w:hAnsi="Calibri"/>
                <w:b/>
                <w:bCs/>
                <w:color w:val="000000"/>
                <w:sz w:val="22"/>
                <w:szCs w:val="22"/>
              </w:rPr>
            </w:pPr>
          </w:p>
        </w:tc>
        <w:tc>
          <w:tcPr>
            <w:tcW w:w="3769" w:type="dxa"/>
            <w:tcBorders>
              <w:left w:val="nil"/>
            </w:tcBorders>
            <w:shd w:val="clear" w:color="auto" w:fill="D3DFEE"/>
            <w:noWrap/>
            <w:hideMark/>
          </w:tcPr>
          <w:p w:rsidR="00375846" w:rsidRPr="00457372" w:rsidRDefault="00375846" w:rsidP="00457372">
            <w:pPr>
              <w:jc w:val="center"/>
              <w:rPr>
                <w:rFonts w:ascii="Calibri" w:hAnsi="Calibri"/>
                <w:color w:val="000000"/>
                <w:sz w:val="22"/>
                <w:szCs w:val="22"/>
              </w:rPr>
            </w:pPr>
          </w:p>
        </w:tc>
      </w:tr>
      <w:tr w:rsidR="007E6BEC" w:rsidRPr="007E6BEC" w:rsidTr="00457372">
        <w:trPr>
          <w:trHeight w:val="300"/>
        </w:trPr>
        <w:tc>
          <w:tcPr>
            <w:tcW w:w="3691" w:type="dxa"/>
            <w:tcBorders>
              <w:right w:val="nil"/>
            </w:tcBorders>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2006</w:t>
            </w:r>
          </w:p>
        </w:tc>
        <w:tc>
          <w:tcPr>
            <w:tcW w:w="3769" w:type="dxa"/>
            <w:tcBorders>
              <w:left w:val="nil"/>
            </w:tcBorders>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271</w:t>
            </w:r>
          </w:p>
        </w:tc>
      </w:tr>
      <w:tr w:rsidR="007E6BEC" w:rsidRPr="007E6BEC" w:rsidTr="00457372">
        <w:trPr>
          <w:trHeight w:val="300"/>
        </w:trPr>
        <w:tc>
          <w:tcPr>
            <w:tcW w:w="3691" w:type="dxa"/>
            <w:tcBorders>
              <w:right w:val="nil"/>
            </w:tcBorders>
            <w:shd w:val="clear" w:color="auto" w:fill="D3DFEE"/>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2007</w:t>
            </w:r>
          </w:p>
        </w:tc>
        <w:tc>
          <w:tcPr>
            <w:tcW w:w="3769" w:type="dxa"/>
            <w:tcBorders>
              <w:left w:val="nil"/>
            </w:tcBorders>
            <w:shd w:val="clear" w:color="auto" w:fill="D3DFEE"/>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251</w:t>
            </w:r>
          </w:p>
        </w:tc>
      </w:tr>
      <w:tr w:rsidR="007E6BEC" w:rsidRPr="007E6BEC" w:rsidTr="00457372">
        <w:trPr>
          <w:trHeight w:val="300"/>
        </w:trPr>
        <w:tc>
          <w:tcPr>
            <w:tcW w:w="3691" w:type="dxa"/>
            <w:tcBorders>
              <w:right w:val="nil"/>
            </w:tcBorders>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2008</w:t>
            </w:r>
          </w:p>
        </w:tc>
        <w:tc>
          <w:tcPr>
            <w:tcW w:w="3769" w:type="dxa"/>
            <w:tcBorders>
              <w:left w:val="nil"/>
            </w:tcBorders>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274</w:t>
            </w:r>
          </w:p>
        </w:tc>
      </w:tr>
      <w:tr w:rsidR="007E6BEC" w:rsidRPr="007E6BEC" w:rsidTr="00457372">
        <w:trPr>
          <w:trHeight w:val="300"/>
        </w:trPr>
        <w:tc>
          <w:tcPr>
            <w:tcW w:w="7460" w:type="dxa"/>
            <w:gridSpan w:val="2"/>
            <w:shd w:val="clear" w:color="auto" w:fill="D3DFEE"/>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В т.ч. На 1000 чел. населения</w:t>
            </w:r>
          </w:p>
        </w:tc>
      </w:tr>
      <w:tr w:rsidR="00375846" w:rsidRPr="007E6BEC" w:rsidTr="00457372">
        <w:trPr>
          <w:trHeight w:val="300"/>
        </w:trPr>
        <w:tc>
          <w:tcPr>
            <w:tcW w:w="3691" w:type="dxa"/>
            <w:tcBorders>
              <w:right w:val="nil"/>
            </w:tcBorders>
            <w:noWrap/>
            <w:hideMark/>
          </w:tcPr>
          <w:p w:rsidR="00375846" w:rsidRPr="00457372" w:rsidRDefault="00375846" w:rsidP="00457372">
            <w:pPr>
              <w:jc w:val="center"/>
              <w:rPr>
                <w:rFonts w:ascii="Calibri" w:hAnsi="Calibri"/>
                <w:b/>
                <w:bCs/>
                <w:color w:val="000000"/>
                <w:sz w:val="22"/>
                <w:szCs w:val="22"/>
              </w:rPr>
            </w:pPr>
          </w:p>
        </w:tc>
        <w:tc>
          <w:tcPr>
            <w:tcW w:w="3769" w:type="dxa"/>
            <w:tcBorders>
              <w:left w:val="nil"/>
            </w:tcBorders>
            <w:noWrap/>
            <w:hideMark/>
          </w:tcPr>
          <w:p w:rsidR="00375846" w:rsidRPr="00457372" w:rsidRDefault="00375846" w:rsidP="00457372">
            <w:pPr>
              <w:jc w:val="center"/>
              <w:rPr>
                <w:rFonts w:ascii="Calibri" w:hAnsi="Calibri"/>
                <w:color w:val="000000"/>
                <w:sz w:val="22"/>
                <w:szCs w:val="22"/>
              </w:rPr>
            </w:pPr>
          </w:p>
        </w:tc>
      </w:tr>
      <w:tr w:rsidR="007E6BEC" w:rsidRPr="007E6BEC" w:rsidTr="00457372">
        <w:trPr>
          <w:trHeight w:val="300"/>
        </w:trPr>
        <w:tc>
          <w:tcPr>
            <w:tcW w:w="3691" w:type="dxa"/>
            <w:tcBorders>
              <w:right w:val="nil"/>
            </w:tcBorders>
            <w:shd w:val="clear" w:color="auto" w:fill="D3DFEE"/>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2006</w:t>
            </w:r>
          </w:p>
        </w:tc>
        <w:tc>
          <w:tcPr>
            <w:tcW w:w="3769" w:type="dxa"/>
            <w:tcBorders>
              <w:left w:val="nil"/>
            </w:tcBorders>
            <w:shd w:val="clear" w:color="auto" w:fill="D3DFEE"/>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26,5</w:t>
            </w:r>
          </w:p>
        </w:tc>
      </w:tr>
      <w:tr w:rsidR="007E6BEC" w:rsidRPr="007E6BEC" w:rsidTr="00457372">
        <w:trPr>
          <w:trHeight w:val="300"/>
        </w:trPr>
        <w:tc>
          <w:tcPr>
            <w:tcW w:w="3691" w:type="dxa"/>
            <w:tcBorders>
              <w:right w:val="nil"/>
            </w:tcBorders>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2007</w:t>
            </w:r>
          </w:p>
        </w:tc>
        <w:tc>
          <w:tcPr>
            <w:tcW w:w="3769" w:type="dxa"/>
            <w:tcBorders>
              <w:left w:val="nil"/>
            </w:tcBorders>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25</w:t>
            </w:r>
          </w:p>
        </w:tc>
      </w:tr>
      <w:tr w:rsidR="007E6BEC" w:rsidRPr="007E6BEC" w:rsidTr="00457372">
        <w:trPr>
          <w:trHeight w:val="300"/>
        </w:trPr>
        <w:tc>
          <w:tcPr>
            <w:tcW w:w="3691" w:type="dxa"/>
            <w:tcBorders>
              <w:right w:val="nil"/>
            </w:tcBorders>
            <w:shd w:val="clear" w:color="auto" w:fill="D3DFEE"/>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2008</w:t>
            </w:r>
          </w:p>
        </w:tc>
        <w:tc>
          <w:tcPr>
            <w:tcW w:w="3769" w:type="dxa"/>
            <w:tcBorders>
              <w:left w:val="nil"/>
            </w:tcBorders>
            <w:shd w:val="clear" w:color="auto" w:fill="D3DFEE"/>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28,3</w:t>
            </w:r>
          </w:p>
        </w:tc>
      </w:tr>
      <w:tr w:rsidR="007E6BEC" w:rsidRPr="007E6BEC" w:rsidTr="00457372">
        <w:trPr>
          <w:trHeight w:val="300"/>
        </w:trPr>
        <w:tc>
          <w:tcPr>
            <w:tcW w:w="7460" w:type="dxa"/>
            <w:gridSpan w:val="2"/>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Естественный прирост (убыль)</w:t>
            </w:r>
          </w:p>
        </w:tc>
      </w:tr>
      <w:tr w:rsidR="00375846" w:rsidRPr="007E6BEC" w:rsidTr="00457372">
        <w:trPr>
          <w:trHeight w:val="300"/>
        </w:trPr>
        <w:tc>
          <w:tcPr>
            <w:tcW w:w="3691" w:type="dxa"/>
            <w:tcBorders>
              <w:right w:val="nil"/>
            </w:tcBorders>
            <w:shd w:val="clear" w:color="auto" w:fill="D3DFEE"/>
            <w:noWrap/>
            <w:hideMark/>
          </w:tcPr>
          <w:p w:rsidR="00375846" w:rsidRPr="00457372" w:rsidRDefault="00375846" w:rsidP="00457372">
            <w:pPr>
              <w:jc w:val="center"/>
              <w:rPr>
                <w:rFonts w:ascii="Calibri" w:hAnsi="Calibri"/>
                <w:b/>
                <w:bCs/>
                <w:color w:val="000000"/>
                <w:sz w:val="22"/>
                <w:szCs w:val="22"/>
              </w:rPr>
            </w:pPr>
          </w:p>
        </w:tc>
        <w:tc>
          <w:tcPr>
            <w:tcW w:w="3769" w:type="dxa"/>
            <w:tcBorders>
              <w:left w:val="nil"/>
            </w:tcBorders>
            <w:shd w:val="clear" w:color="auto" w:fill="D3DFEE"/>
            <w:noWrap/>
            <w:hideMark/>
          </w:tcPr>
          <w:p w:rsidR="00375846" w:rsidRPr="00457372" w:rsidRDefault="00375846" w:rsidP="00457372">
            <w:pPr>
              <w:jc w:val="center"/>
              <w:rPr>
                <w:rFonts w:ascii="Calibri" w:hAnsi="Calibri"/>
                <w:color w:val="000000"/>
                <w:sz w:val="22"/>
                <w:szCs w:val="22"/>
              </w:rPr>
            </w:pPr>
          </w:p>
        </w:tc>
      </w:tr>
      <w:tr w:rsidR="007E6BEC" w:rsidRPr="007E6BEC" w:rsidTr="00457372">
        <w:trPr>
          <w:trHeight w:val="300"/>
        </w:trPr>
        <w:tc>
          <w:tcPr>
            <w:tcW w:w="3691" w:type="dxa"/>
            <w:tcBorders>
              <w:right w:val="nil"/>
            </w:tcBorders>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2006</w:t>
            </w:r>
          </w:p>
        </w:tc>
        <w:tc>
          <w:tcPr>
            <w:tcW w:w="3769" w:type="dxa"/>
            <w:tcBorders>
              <w:left w:val="nil"/>
            </w:tcBorders>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-194</w:t>
            </w:r>
          </w:p>
        </w:tc>
      </w:tr>
      <w:tr w:rsidR="007E6BEC" w:rsidRPr="007E6BEC" w:rsidTr="00457372">
        <w:trPr>
          <w:trHeight w:val="300"/>
        </w:trPr>
        <w:tc>
          <w:tcPr>
            <w:tcW w:w="3691" w:type="dxa"/>
            <w:tcBorders>
              <w:right w:val="nil"/>
            </w:tcBorders>
            <w:shd w:val="clear" w:color="auto" w:fill="D3DFEE"/>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2007</w:t>
            </w:r>
          </w:p>
        </w:tc>
        <w:tc>
          <w:tcPr>
            <w:tcW w:w="3769" w:type="dxa"/>
            <w:tcBorders>
              <w:left w:val="nil"/>
            </w:tcBorders>
            <w:shd w:val="clear" w:color="auto" w:fill="D3DFEE"/>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-173</w:t>
            </w:r>
          </w:p>
        </w:tc>
      </w:tr>
      <w:tr w:rsidR="007E6BEC" w:rsidRPr="007E6BEC" w:rsidTr="00457372">
        <w:trPr>
          <w:trHeight w:val="300"/>
        </w:trPr>
        <w:tc>
          <w:tcPr>
            <w:tcW w:w="3691" w:type="dxa"/>
            <w:tcBorders>
              <w:right w:val="nil"/>
            </w:tcBorders>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2008</w:t>
            </w:r>
          </w:p>
        </w:tc>
        <w:tc>
          <w:tcPr>
            <w:tcW w:w="3769" w:type="dxa"/>
            <w:tcBorders>
              <w:left w:val="nil"/>
            </w:tcBorders>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-206</w:t>
            </w:r>
          </w:p>
        </w:tc>
      </w:tr>
      <w:tr w:rsidR="007E6BEC" w:rsidRPr="007E6BEC" w:rsidTr="00457372">
        <w:trPr>
          <w:trHeight w:val="300"/>
        </w:trPr>
        <w:tc>
          <w:tcPr>
            <w:tcW w:w="7460" w:type="dxa"/>
            <w:gridSpan w:val="2"/>
            <w:shd w:val="clear" w:color="auto" w:fill="D3DFEE"/>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В т.ч. На 1000 чел. населения</w:t>
            </w:r>
          </w:p>
        </w:tc>
      </w:tr>
      <w:tr w:rsidR="00375846" w:rsidRPr="007E6BEC" w:rsidTr="00457372">
        <w:trPr>
          <w:trHeight w:val="300"/>
        </w:trPr>
        <w:tc>
          <w:tcPr>
            <w:tcW w:w="3691" w:type="dxa"/>
            <w:tcBorders>
              <w:right w:val="nil"/>
            </w:tcBorders>
            <w:noWrap/>
            <w:hideMark/>
          </w:tcPr>
          <w:p w:rsidR="00375846" w:rsidRPr="00457372" w:rsidRDefault="00375846" w:rsidP="00457372">
            <w:pPr>
              <w:jc w:val="center"/>
              <w:rPr>
                <w:rFonts w:ascii="Calibri" w:hAnsi="Calibri"/>
                <w:b/>
                <w:bCs/>
                <w:color w:val="000000"/>
                <w:sz w:val="22"/>
                <w:szCs w:val="22"/>
              </w:rPr>
            </w:pPr>
          </w:p>
        </w:tc>
        <w:tc>
          <w:tcPr>
            <w:tcW w:w="3769" w:type="dxa"/>
            <w:tcBorders>
              <w:left w:val="nil"/>
            </w:tcBorders>
            <w:noWrap/>
            <w:hideMark/>
          </w:tcPr>
          <w:p w:rsidR="00375846" w:rsidRPr="00457372" w:rsidRDefault="00375846" w:rsidP="00457372">
            <w:pPr>
              <w:jc w:val="center"/>
              <w:rPr>
                <w:rFonts w:ascii="Calibri" w:hAnsi="Calibri"/>
                <w:color w:val="000000"/>
                <w:sz w:val="22"/>
                <w:szCs w:val="22"/>
              </w:rPr>
            </w:pPr>
          </w:p>
        </w:tc>
      </w:tr>
      <w:tr w:rsidR="007E6BEC" w:rsidRPr="007E6BEC" w:rsidTr="00457372">
        <w:trPr>
          <w:trHeight w:val="300"/>
        </w:trPr>
        <w:tc>
          <w:tcPr>
            <w:tcW w:w="3691" w:type="dxa"/>
            <w:tcBorders>
              <w:right w:val="nil"/>
            </w:tcBorders>
            <w:shd w:val="clear" w:color="auto" w:fill="D3DFEE"/>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2006</w:t>
            </w:r>
          </w:p>
        </w:tc>
        <w:tc>
          <w:tcPr>
            <w:tcW w:w="3769" w:type="dxa"/>
            <w:tcBorders>
              <w:left w:val="nil"/>
            </w:tcBorders>
            <w:shd w:val="clear" w:color="auto" w:fill="D3DFEE"/>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-18,9</w:t>
            </w:r>
          </w:p>
        </w:tc>
      </w:tr>
      <w:tr w:rsidR="007E6BEC" w:rsidRPr="007E6BEC" w:rsidTr="00457372">
        <w:trPr>
          <w:trHeight w:val="300"/>
        </w:trPr>
        <w:tc>
          <w:tcPr>
            <w:tcW w:w="3691" w:type="dxa"/>
            <w:tcBorders>
              <w:right w:val="nil"/>
            </w:tcBorders>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2007</w:t>
            </w:r>
          </w:p>
        </w:tc>
        <w:tc>
          <w:tcPr>
            <w:tcW w:w="3769" w:type="dxa"/>
            <w:tcBorders>
              <w:left w:val="nil"/>
            </w:tcBorders>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-17,3</w:t>
            </w:r>
          </w:p>
        </w:tc>
      </w:tr>
      <w:tr w:rsidR="007E6BEC" w:rsidRPr="007E6BEC" w:rsidTr="00457372">
        <w:trPr>
          <w:trHeight w:val="300"/>
        </w:trPr>
        <w:tc>
          <w:tcPr>
            <w:tcW w:w="3691" w:type="dxa"/>
            <w:tcBorders>
              <w:right w:val="nil"/>
            </w:tcBorders>
            <w:shd w:val="clear" w:color="auto" w:fill="D3DFEE"/>
            <w:noWrap/>
            <w:hideMark/>
          </w:tcPr>
          <w:p w:rsidR="007E6BEC" w:rsidRPr="00457372" w:rsidRDefault="007E6BEC" w:rsidP="00457372">
            <w:pPr>
              <w:jc w:val="center"/>
              <w:rPr>
                <w:rFonts w:ascii="Calibri" w:hAnsi="Calibri"/>
                <w:b/>
                <w:bCs/>
                <w:color w:val="000000"/>
                <w:sz w:val="22"/>
                <w:szCs w:val="22"/>
              </w:rPr>
            </w:pPr>
            <w:r w:rsidRPr="00457372">
              <w:rPr>
                <w:rFonts w:ascii="Calibri" w:hAnsi="Calibri"/>
                <w:b/>
                <w:bCs/>
                <w:color w:val="000000"/>
                <w:sz w:val="22"/>
                <w:szCs w:val="22"/>
              </w:rPr>
              <w:t>2008</w:t>
            </w:r>
          </w:p>
        </w:tc>
        <w:tc>
          <w:tcPr>
            <w:tcW w:w="3769" w:type="dxa"/>
            <w:tcBorders>
              <w:left w:val="nil"/>
            </w:tcBorders>
            <w:shd w:val="clear" w:color="auto" w:fill="D3DFEE"/>
            <w:noWrap/>
            <w:hideMark/>
          </w:tcPr>
          <w:p w:rsidR="007E6BEC" w:rsidRPr="00457372" w:rsidRDefault="007E6BEC" w:rsidP="00457372">
            <w:pPr>
              <w:jc w:val="center"/>
              <w:rPr>
                <w:rFonts w:ascii="Calibri" w:hAnsi="Calibri"/>
                <w:color w:val="000000"/>
                <w:sz w:val="22"/>
                <w:szCs w:val="22"/>
              </w:rPr>
            </w:pPr>
            <w:r w:rsidRPr="00457372">
              <w:rPr>
                <w:rFonts w:ascii="Calibri" w:hAnsi="Calibri"/>
                <w:color w:val="000000"/>
                <w:sz w:val="22"/>
                <w:szCs w:val="22"/>
              </w:rPr>
              <w:t>-21,3</w:t>
            </w:r>
          </w:p>
        </w:tc>
      </w:tr>
    </w:tbl>
    <w:p w:rsidR="00D307DD" w:rsidRDefault="00D307DD" w:rsidP="006B2A78">
      <w:pPr>
        <w:spacing w:line="360" w:lineRule="auto"/>
        <w:ind w:firstLine="709"/>
        <w:jc w:val="both"/>
      </w:pPr>
    </w:p>
    <w:p w:rsidR="007E6BEC" w:rsidRPr="00846855" w:rsidRDefault="007E6BEC" w:rsidP="007E6BEC">
      <w:pPr>
        <w:spacing w:line="360" w:lineRule="auto"/>
        <w:ind w:firstLine="709"/>
        <w:jc w:val="both"/>
      </w:pPr>
      <w:r w:rsidRPr="00846855">
        <w:t>Коэффиц</w:t>
      </w:r>
      <w:r>
        <w:t>иент смертности населения поселка</w:t>
      </w:r>
      <w:r w:rsidRPr="00846855">
        <w:t>,</w:t>
      </w:r>
      <w:r>
        <w:t xml:space="preserve"> так же</w:t>
      </w:r>
      <w:r w:rsidRPr="00846855">
        <w:t xml:space="preserve"> как</w:t>
      </w:r>
      <w:r>
        <w:t xml:space="preserve"> и</w:t>
      </w:r>
      <w:r w:rsidRPr="00846855">
        <w:t xml:space="preserve"> в районе</w:t>
      </w:r>
      <w:r>
        <w:t xml:space="preserve"> </w:t>
      </w:r>
      <w:r w:rsidRPr="00846855">
        <w:t xml:space="preserve">постоянно возрастает. Рост уровня смертности в последние десятилетия является характерной тенденцией практически всех экономически развитых стран, что обусловлено увеличением продолжительности жизни и старением населения. Однако, в </w:t>
      </w:r>
      <w:r>
        <w:t>Угранском</w:t>
      </w:r>
      <w:r w:rsidRPr="00846855">
        <w:t xml:space="preserve"> районе, как и в Смоленской области и России в целом, этот процесс достиг недопустимо крупных масштабов и протекал на фоне сокращения продолжительности жизни населения.</w:t>
      </w:r>
    </w:p>
    <w:p w:rsidR="007E6BEC" w:rsidRPr="00846855" w:rsidRDefault="007E6BEC" w:rsidP="007E6BEC">
      <w:pPr>
        <w:spacing w:line="360" w:lineRule="auto"/>
        <w:ind w:firstLine="709"/>
        <w:jc w:val="both"/>
      </w:pPr>
      <w:r w:rsidRPr="00846855">
        <w:t>В целом же,</w:t>
      </w:r>
      <w:r>
        <w:t xml:space="preserve"> уровень смертности в Угранском</w:t>
      </w:r>
      <w:r w:rsidRPr="00846855">
        <w:t xml:space="preserve"> районе выше, чем в дру</w:t>
      </w:r>
      <w:r>
        <w:t>гих регионах страны – 21,3</w:t>
      </w:r>
      <w:r w:rsidRPr="00846855">
        <w:t>. Тем более, тревожной является тенденция увеличения смертности среди лиц молодого и среднего возраста, в первую очередь среди мужского населения. Основными причинами высокой смертности населения региона и города являются болезни системы кровообращения 33,8 – 34,5% и дыхания – 31 – 29%. В числе негативных проявлений динамики общей смертности выделяется ее рост и от других заболеваний – болезней мочеполовой системы, органов пищеварения и т.д.</w:t>
      </w:r>
    </w:p>
    <w:p w:rsidR="007E6BEC" w:rsidRPr="00846855" w:rsidRDefault="007E6BEC" w:rsidP="007E6BEC">
      <w:pPr>
        <w:spacing w:line="360" w:lineRule="auto"/>
        <w:ind w:firstLine="709"/>
        <w:jc w:val="both"/>
      </w:pPr>
      <w:r>
        <w:t>В целом же в Угре</w:t>
      </w:r>
      <w:r w:rsidRPr="00846855">
        <w:t xml:space="preserve"> за годы формирования рыночных отношений сложилась хронически и недопустимо высокая естественная убыль населения, это наглядно демонстрируется данными.</w:t>
      </w:r>
    </w:p>
    <w:p w:rsidR="007E6BEC" w:rsidRPr="00846855" w:rsidRDefault="007E6BEC" w:rsidP="007E6BEC">
      <w:pPr>
        <w:spacing w:line="360" w:lineRule="auto"/>
        <w:ind w:firstLine="709"/>
        <w:jc w:val="both"/>
      </w:pPr>
      <w:r w:rsidRPr="00846855">
        <w:t>Большую роль в динами</w:t>
      </w:r>
      <w:r>
        <w:t>ки численности населения п. Угра</w:t>
      </w:r>
      <w:r w:rsidRPr="00846855">
        <w:t>, его половой и возрастной структуре, обеспеченности трудовыми ресурсами и других составляющих демографической ситуацией играют миграции населения. До начала перехода на путь формирования рыночных отношений число прибывших в город внешних мигрантов чаще всего уравновешивалось числом выбывших.</w:t>
      </w:r>
    </w:p>
    <w:p w:rsidR="007E6BEC" w:rsidRDefault="007E6BEC" w:rsidP="0027585C">
      <w:pPr>
        <w:spacing w:line="360" w:lineRule="auto"/>
        <w:ind w:firstLine="709"/>
        <w:jc w:val="right"/>
      </w:pPr>
    </w:p>
    <w:p w:rsidR="0027585C" w:rsidRDefault="0027585C" w:rsidP="0027585C">
      <w:pPr>
        <w:spacing w:line="360" w:lineRule="auto"/>
        <w:ind w:firstLine="709"/>
        <w:jc w:val="right"/>
      </w:pPr>
      <w:r>
        <w:t>График № 2</w:t>
      </w:r>
    </w:p>
    <w:p w:rsidR="001E4901" w:rsidRPr="00846855" w:rsidRDefault="00B42C02" w:rsidP="006B2A78">
      <w:pPr>
        <w:spacing w:line="360" w:lineRule="auto"/>
        <w:ind w:firstLine="709"/>
        <w:jc w:val="both"/>
      </w:pPr>
      <w:r>
        <w:rPr>
          <w:noProof/>
        </w:rPr>
        <w:pict>
          <v:shape id="_x0000_i1026" type="#_x0000_t75" style="width:438pt;height:230.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">
            <v:imagedata r:id="rId8" o:title=""/>
            <o:lock v:ext="edit" aspectratio="f"/>
          </v:shape>
        </w:pict>
      </w:r>
    </w:p>
    <w:p w:rsidR="0027585C" w:rsidRDefault="0027585C" w:rsidP="001E4901">
      <w:pPr>
        <w:tabs>
          <w:tab w:val="left" w:pos="5385"/>
        </w:tabs>
        <w:jc w:val="center"/>
        <w:rPr>
          <w:b/>
        </w:rPr>
      </w:pPr>
    </w:p>
    <w:p w:rsidR="007E6BEC" w:rsidRDefault="007E6BEC" w:rsidP="007E6BEC">
      <w:pPr>
        <w:spacing w:line="360" w:lineRule="auto"/>
        <w:ind w:firstLine="709"/>
        <w:jc w:val="center"/>
        <w:rPr>
          <w:b/>
        </w:rPr>
      </w:pPr>
      <w:r w:rsidRPr="00846855">
        <w:rPr>
          <w:b/>
        </w:rPr>
        <w:t>4.</w:t>
      </w:r>
      <w:r w:rsidR="005F68BA">
        <w:rPr>
          <w:b/>
        </w:rPr>
        <w:t xml:space="preserve">2. </w:t>
      </w:r>
      <w:r w:rsidRPr="00846855">
        <w:rPr>
          <w:b/>
        </w:rPr>
        <w:t>Социально-экономическое положение</w:t>
      </w:r>
    </w:p>
    <w:p w:rsidR="007E6BEC" w:rsidRPr="00846855" w:rsidRDefault="007E6BEC" w:rsidP="007E6BEC">
      <w:pPr>
        <w:spacing w:line="360" w:lineRule="auto"/>
        <w:ind w:firstLine="709"/>
        <w:jc w:val="center"/>
        <w:rPr>
          <w:b/>
        </w:rPr>
      </w:pPr>
      <w:r w:rsidRPr="00846855">
        <w:rPr>
          <w:b/>
        </w:rPr>
        <w:t>Уровень и качество жизни</w:t>
      </w:r>
    </w:p>
    <w:p w:rsidR="007E6BEC" w:rsidRPr="00846855" w:rsidRDefault="007E6BEC" w:rsidP="007E6BEC">
      <w:pPr>
        <w:spacing w:line="360" w:lineRule="auto"/>
        <w:ind w:firstLine="709"/>
        <w:jc w:val="both"/>
      </w:pPr>
      <w:r w:rsidRPr="00846855">
        <w:t>Уровень и качество жизни населения являются одним из важнейших показателей степени устойчивого развития и благополучия общества. Одним из ключевых показателей уровня жизни являются денежные доходы населения. Главной составляющей денежных доходов выступает заработная плата.</w:t>
      </w:r>
    </w:p>
    <w:p w:rsidR="007E6BEC" w:rsidRDefault="002462CC" w:rsidP="00716375">
      <w:pPr>
        <w:tabs>
          <w:tab w:val="left" w:pos="5385"/>
        </w:tabs>
        <w:jc w:val="right"/>
      </w:pPr>
      <w:r>
        <w:t>Таблица №10</w:t>
      </w:r>
    </w:p>
    <w:p w:rsidR="00716375" w:rsidRDefault="00716375" w:rsidP="00716375">
      <w:pPr>
        <w:tabs>
          <w:tab w:val="left" w:pos="5385"/>
        </w:tabs>
        <w:jc w:val="center"/>
        <w:rPr>
          <w:b/>
        </w:rPr>
      </w:pPr>
      <w:r>
        <w:rPr>
          <w:b/>
        </w:rPr>
        <w:t>Д</w:t>
      </w:r>
      <w:r w:rsidR="00E30A06">
        <w:rPr>
          <w:b/>
        </w:rPr>
        <w:t>инамика средней заработной платы</w:t>
      </w:r>
      <w:r>
        <w:rPr>
          <w:b/>
        </w:rPr>
        <w:t xml:space="preserve"> в Угранском районе</w:t>
      </w:r>
    </w:p>
    <w:p w:rsidR="00716375" w:rsidRDefault="00716375" w:rsidP="00716375">
      <w:pPr>
        <w:tabs>
          <w:tab w:val="left" w:pos="5385"/>
        </w:tabs>
        <w:jc w:val="center"/>
        <w:rPr>
          <w:b/>
        </w:rPr>
      </w:pPr>
    </w:p>
    <w:tbl>
      <w:tblPr>
        <w:tblW w:w="9180" w:type="dxa"/>
        <w:tblInd w:w="93" w:type="dxa"/>
        <w:tblLook w:val="04A0" w:firstRow="1" w:lastRow="0" w:firstColumn="1" w:lastColumn="0" w:noHBand="0" w:noVBand="1"/>
      </w:tblPr>
      <w:tblGrid>
        <w:gridCol w:w="1836"/>
        <w:gridCol w:w="1836"/>
        <w:gridCol w:w="1836"/>
        <w:gridCol w:w="1836"/>
        <w:gridCol w:w="1836"/>
      </w:tblGrid>
      <w:tr w:rsidR="00716375" w:rsidRPr="00716375" w:rsidTr="00716375">
        <w:trPr>
          <w:trHeight w:val="295"/>
        </w:trPr>
        <w:tc>
          <w:tcPr>
            <w:tcW w:w="1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6375" w:rsidRPr="00716375" w:rsidRDefault="00716375" w:rsidP="00716375">
            <w:pPr>
              <w:jc w:val="center"/>
              <w:rPr>
                <w:rFonts w:ascii="Calibri" w:hAnsi="Calibri"/>
                <w:b/>
                <w:color w:val="000000"/>
                <w:sz w:val="28"/>
                <w:szCs w:val="22"/>
              </w:rPr>
            </w:pPr>
            <w:r w:rsidRPr="00716375">
              <w:rPr>
                <w:rFonts w:ascii="Calibri" w:hAnsi="Calibri"/>
                <w:b/>
                <w:color w:val="000000"/>
                <w:sz w:val="28"/>
                <w:szCs w:val="22"/>
              </w:rPr>
              <w:t>2005 г.</w:t>
            </w:r>
          </w:p>
        </w:tc>
        <w:tc>
          <w:tcPr>
            <w:tcW w:w="1836" w:type="dxa"/>
            <w:tcBorders>
              <w:top w:val="single" w:sz="4" w:space="0" w:color="auto"/>
              <w:left w:val="nil"/>
              <w:bottom w:val="single" w:sz="4" w:space="0" w:color="auto"/>
              <w:right w:val="single" w:sz="4" w:space="0" w:color="auto"/>
            </w:tcBorders>
            <w:shd w:val="clear" w:color="auto" w:fill="auto"/>
            <w:vAlign w:val="center"/>
            <w:hideMark/>
          </w:tcPr>
          <w:p w:rsidR="00716375" w:rsidRPr="00716375" w:rsidRDefault="00716375" w:rsidP="00716375">
            <w:pPr>
              <w:jc w:val="center"/>
              <w:rPr>
                <w:rFonts w:ascii="Calibri" w:hAnsi="Calibri"/>
                <w:b/>
                <w:color w:val="000000"/>
                <w:sz w:val="28"/>
                <w:szCs w:val="22"/>
              </w:rPr>
            </w:pPr>
            <w:r w:rsidRPr="00716375">
              <w:rPr>
                <w:rFonts w:ascii="Calibri" w:hAnsi="Calibri"/>
                <w:b/>
                <w:color w:val="000000"/>
                <w:sz w:val="28"/>
                <w:szCs w:val="22"/>
              </w:rPr>
              <w:t>2006 г.</w:t>
            </w:r>
          </w:p>
        </w:tc>
        <w:tc>
          <w:tcPr>
            <w:tcW w:w="1836" w:type="dxa"/>
            <w:tcBorders>
              <w:top w:val="single" w:sz="4" w:space="0" w:color="auto"/>
              <w:left w:val="nil"/>
              <w:bottom w:val="single" w:sz="4" w:space="0" w:color="auto"/>
              <w:right w:val="single" w:sz="4" w:space="0" w:color="auto"/>
            </w:tcBorders>
            <w:shd w:val="clear" w:color="auto" w:fill="auto"/>
            <w:vAlign w:val="center"/>
            <w:hideMark/>
          </w:tcPr>
          <w:p w:rsidR="00716375" w:rsidRPr="00716375" w:rsidRDefault="00716375" w:rsidP="00716375">
            <w:pPr>
              <w:jc w:val="center"/>
              <w:rPr>
                <w:rFonts w:ascii="Calibri" w:hAnsi="Calibri"/>
                <w:b/>
                <w:color w:val="000000"/>
                <w:sz w:val="28"/>
                <w:szCs w:val="22"/>
              </w:rPr>
            </w:pPr>
            <w:r w:rsidRPr="00716375">
              <w:rPr>
                <w:rFonts w:ascii="Calibri" w:hAnsi="Calibri"/>
                <w:b/>
                <w:color w:val="000000"/>
                <w:sz w:val="28"/>
                <w:szCs w:val="22"/>
              </w:rPr>
              <w:t>2007 г.</w:t>
            </w:r>
          </w:p>
        </w:tc>
        <w:tc>
          <w:tcPr>
            <w:tcW w:w="1836" w:type="dxa"/>
            <w:tcBorders>
              <w:top w:val="single" w:sz="4" w:space="0" w:color="auto"/>
              <w:left w:val="nil"/>
              <w:bottom w:val="single" w:sz="4" w:space="0" w:color="auto"/>
              <w:right w:val="single" w:sz="4" w:space="0" w:color="auto"/>
            </w:tcBorders>
            <w:shd w:val="clear" w:color="auto" w:fill="auto"/>
            <w:vAlign w:val="center"/>
            <w:hideMark/>
          </w:tcPr>
          <w:p w:rsidR="00716375" w:rsidRPr="00716375" w:rsidRDefault="00716375" w:rsidP="00716375">
            <w:pPr>
              <w:jc w:val="center"/>
              <w:rPr>
                <w:rFonts w:ascii="Calibri" w:hAnsi="Calibri"/>
                <w:b/>
                <w:color w:val="000000"/>
                <w:sz w:val="28"/>
                <w:szCs w:val="22"/>
              </w:rPr>
            </w:pPr>
            <w:r w:rsidRPr="00716375">
              <w:rPr>
                <w:rFonts w:ascii="Calibri" w:hAnsi="Calibri"/>
                <w:b/>
                <w:color w:val="000000"/>
                <w:sz w:val="28"/>
                <w:szCs w:val="22"/>
              </w:rPr>
              <w:t>2008 г.</w:t>
            </w:r>
          </w:p>
        </w:tc>
        <w:tc>
          <w:tcPr>
            <w:tcW w:w="1836" w:type="dxa"/>
            <w:tcBorders>
              <w:top w:val="single" w:sz="4" w:space="0" w:color="auto"/>
              <w:left w:val="nil"/>
              <w:bottom w:val="single" w:sz="4" w:space="0" w:color="auto"/>
              <w:right w:val="single" w:sz="4" w:space="0" w:color="auto"/>
            </w:tcBorders>
            <w:shd w:val="clear" w:color="auto" w:fill="auto"/>
            <w:vAlign w:val="center"/>
            <w:hideMark/>
          </w:tcPr>
          <w:p w:rsidR="00716375" w:rsidRPr="00716375" w:rsidRDefault="00716375" w:rsidP="00716375">
            <w:pPr>
              <w:jc w:val="center"/>
              <w:rPr>
                <w:rFonts w:ascii="Calibri" w:hAnsi="Calibri"/>
                <w:b/>
                <w:color w:val="000000"/>
                <w:sz w:val="28"/>
                <w:szCs w:val="22"/>
              </w:rPr>
            </w:pPr>
            <w:r w:rsidRPr="00716375">
              <w:rPr>
                <w:rFonts w:ascii="Calibri" w:hAnsi="Calibri"/>
                <w:b/>
                <w:color w:val="000000"/>
                <w:sz w:val="28"/>
                <w:szCs w:val="22"/>
              </w:rPr>
              <w:t>2009 г.</w:t>
            </w:r>
          </w:p>
        </w:tc>
      </w:tr>
      <w:tr w:rsidR="00716375" w:rsidRPr="00716375" w:rsidTr="00716375">
        <w:trPr>
          <w:trHeight w:val="412"/>
        </w:trPr>
        <w:tc>
          <w:tcPr>
            <w:tcW w:w="1836" w:type="dxa"/>
            <w:tcBorders>
              <w:top w:val="nil"/>
              <w:left w:val="single" w:sz="4" w:space="0" w:color="auto"/>
              <w:bottom w:val="single" w:sz="4" w:space="0" w:color="auto"/>
              <w:right w:val="single" w:sz="4" w:space="0" w:color="auto"/>
            </w:tcBorders>
            <w:shd w:val="clear" w:color="auto" w:fill="auto"/>
            <w:vAlign w:val="center"/>
            <w:hideMark/>
          </w:tcPr>
          <w:p w:rsidR="00716375" w:rsidRPr="00716375" w:rsidRDefault="00716375" w:rsidP="00716375">
            <w:pPr>
              <w:jc w:val="center"/>
              <w:rPr>
                <w:rFonts w:ascii="Calibri" w:hAnsi="Calibri"/>
                <w:color w:val="000000"/>
                <w:sz w:val="22"/>
                <w:szCs w:val="22"/>
              </w:rPr>
            </w:pPr>
            <w:r w:rsidRPr="00716375">
              <w:rPr>
                <w:rFonts w:ascii="Calibri" w:hAnsi="Calibri"/>
                <w:color w:val="000000"/>
                <w:sz w:val="22"/>
                <w:szCs w:val="22"/>
              </w:rPr>
              <w:t>3144,8</w:t>
            </w:r>
            <w:r>
              <w:rPr>
                <w:rFonts w:ascii="Calibri" w:hAnsi="Calibri"/>
                <w:color w:val="000000"/>
                <w:sz w:val="22"/>
                <w:szCs w:val="22"/>
              </w:rPr>
              <w:t xml:space="preserve"> руб.</w:t>
            </w:r>
          </w:p>
        </w:tc>
        <w:tc>
          <w:tcPr>
            <w:tcW w:w="1836" w:type="dxa"/>
            <w:tcBorders>
              <w:top w:val="nil"/>
              <w:left w:val="nil"/>
              <w:bottom w:val="single" w:sz="4" w:space="0" w:color="auto"/>
              <w:right w:val="single" w:sz="4" w:space="0" w:color="auto"/>
            </w:tcBorders>
            <w:shd w:val="clear" w:color="auto" w:fill="auto"/>
            <w:vAlign w:val="center"/>
            <w:hideMark/>
          </w:tcPr>
          <w:p w:rsidR="00716375" w:rsidRPr="00716375" w:rsidRDefault="00716375" w:rsidP="00716375">
            <w:pPr>
              <w:jc w:val="center"/>
              <w:rPr>
                <w:rFonts w:ascii="Calibri" w:hAnsi="Calibri"/>
                <w:color w:val="000000"/>
                <w:sz w:val="22"/>
                <w:szCs w:val="22"/>
              </w:rPr>
            </w:pPr>
            <w:r w:rsidRPr="00716375">
              <w:rPr>
                <w:rFonts w:ascii="Calibri" w:hAnsi="Calibri"/>
                <w:color w:val="000000"/>
                <w:sz w:val="22"/>
                <w:szCs w:val="22"/>
              </w:rPr>
              <w:t>4211,8</w:t>
            </w:r>
            <w:r>
              <w:rPr>
                <w:rFonts w:ascii="Calibri" w:hAnsi="Calibri"/>
                <w:color w:val="000000"/>
                <w:sz w:val="22"/>
                <w:szCs w:val="22"/>
              </w:rPr>
              <w:t xml:space="preserve"> руб.</w:t>
            </w:r>
          </w:p>
        </w:tc>
        <w:tc>
          <w:tcPr>
            <w:tcW w:w="1836" w:type="dxa"/>
            <w:tcBorders>
              <w:top w:val="nil"/>
              <w:left w:val="nil"/>
              <w:bottom w:val="single" w:sz="4" w:space="0" w:color="auto"/>
              <w:right w:val="single" w:sz="4" w:space="0" w:color="auto"/>
            </w:tcBorders>
            <w:shd w:val="clear" w:color="auto" w:fill="auto"/>
            <w:vAlign w:val="center"/>
            <w:hideMark/>
          </w:tcPr>
          <w:p w:rsidR="00716375" w:rsidRPr="00716375" w:rsidRDefault="00716375" w:rsidP="00716375">
            <w:pPr>
              <w:jc w:val="center"/>
              <w:rPr>
                <w:rFonts w:ascii="Calibri" w:hAnsi="Calibri"/>
                <w:color w:val="000000"/>
                <w:sz w:val="22"/>
                <w:szCs w:val="22"/>
              </w:rPr>
            </w:pPr>
            <w:r w:rsidRPr="00716375">
              <w:rPr>
                <w:rFonts w:ascii="Calibri" w:hAnsi="Calibri"/>
                <w:color w:val="000000"/>
                <w:sz w:val="22"/>
                <w:szCs w:val="22"/>
              </w:rPr>
              <w:t>5186,3</w:t>
            </w:r>
            <w:r>
              <w:rPr>
                <w:rFonts w:ascii="Calibri" w:hAnsi="Calibri"/>
                <w:color w:val="000000"/>
                <w:sz w:val="22"/>
                <w:szCs w:val="22"/>
              </w:rPr>
              <w:t xml:space="preserve"> руб.</w:t>
            </w:r>
          </w:p>
        </w:tc>
        <w:tc>
          <w:tcPr>
            <w:tcW w:w="1836" w:type="dxa"/>
            <w:tcBorders>
              <w:top w:val="nil"/>
              <w:left w:val="nil"/>
              <w:bottom w:val="single" w:sz="4" w:space="0" w:color="auto"/>
              <w:right w:val="single" w:sz="4" w:space="0" w:color="auto"/>
            </w:tcBorders>
            <w:shd w:val="clear" w:color="auto" w:fill="auto"/>
            <w:vAlign w:val="center"/>
            <w:hideMark/>
          </w:tcPr>
          <w:p w:rsidR="00716375" w:rsidRPr="00716375" w:rsidRDefault="00716375" w:rsidP="00716375">
            <w:pPr>
              <w:jc w:val="center"/>
              <w:rPr>
                <w:rFonts w:ascii="Calibri" w:hAnsi="Calibri"/>
                <w:color w:val="000000"/>
                <w:sz w:val="22"/>
                <w:szCs w:val="22"/>
              </w:rPr>
            </w:pPr>
            <w:r w:rsidRPr="00716375">
              <w:rPr>
                <w:rFonts w:ascii="Calibri" w:hAnsi="Calibri"/>
                <w:color w:val="000000"/>
                <w:sz w:val="22"/>
                <w:szCs w:val="22"/>
              </w:rPr>
              <w:t>7271,3</w:t>
            </w:r>
            <w:r>
              <w:rPr>
                <w:rFonts w:ascii="Calibri" w:hAnsi="Calibri"/>
                <w:color w:val="000000"/>
                <w:sz w:val="22"/>
                <w:szCs w:val="22"/>
              </w:rPr>
              <w:t xml:space="preserve"> руб.</w:t>
            </w:r>
          </w:p>
        </w:tc>
        <w:tc>
          <w:tcPr>
            <w:tcW w:w="1836" w:type="dxa"/>
            <w:tcBorders>
              <w:top w:val="nil"/>
              <w:left w:val="nil"/>
              <w:bottom w:val="single" w:sz="4" w:space="0" w:color="auto"/>
              <w:right w:val="single" w:sz="4" w:space="0" w:color="auto"/>
            </w:tcBorders>
            <w:shd w:val="clear" w:color="auto" w:fill="auto"/>
            <w:vAlign w:val="center"/>
            <w:hideMark/>
          </w:tcPr>
          <w:p w:rsidR="00716375" w:rsidRPr="00716375" w:rsidRDefault="00716375" w:rsidP="00716375">
            <w:pPr>
              <w:jc w:val="center"/>
              <w:rPr>
                <w:rFonts w:ascii="Calibri" w:hAnsi="Calibri"/>
                <w:color w:val="000000"/>
                <w:sz w:val="22"/>
                <w:szCs w:val="22"/>
              </w:rPr>
            </w:pPr>
            <w:r w:rsidRPr="00716375">
              <w:rPr>
                <w:rFonts w:ascii="Calibri" w:hAnsi="Calibri"/>
                <w:color w:val="000000"/>
                <w:sz w:val="22"/>
                <w:szCs w:val="22"/>
              </w:rPr>
              <w:t>8539,9</w:t>
            </w:r>
            <w:r>
              <w:rPr>
                <w:rFonts w:ascii="Calibri" w:hAnsi="Calibri"/>
                <w:color w:val="000000"/>
                <w:sz w:val="22"/>
                <w:szCs w:val="22"/>
              </w:rPr>
              <w:t xml:space="preserve"> руб.</w:t>
            </w:r>
          </w:p>
        </w:tc>
      </w:tr>
    </w:tbl>
    <w:p w:rsidR="00716375" w:rsidRDefault="00716375" w:rsidP="00716375">
      <w:pPr>
        <w:tabs>
          <w:tab w:val="left" w:pos="5385"/>
        </w:tabs>
        <w:jc w:val="center"/>
        <w:rPr>
          <w:b/>
        </w:rPr>
      </w:pPr>
    </w:p>
    <w:p w:rsidR="00716375" w:rsidRPr="00846855" w:rsidRDefault="00716375" w:rsidP="00716375">
      <w:pPr>
        <w:spacing w:line="360" w:lineRule="auto"/>
        <w:ind w:firstLine="709"/>
        <w:jc w:val="both"/>
      </w:pPr>
      <w:r w:rsidRPr="00846855">
        <w:t xml:space="preserve">Уровень заработной платы жителей района уступает не только областному центру Смоленску </w:t>
      </w:r>
      <w:r w:rsidR="00D7097B">
        <w:t>14721,5</w:t>
      </w:r>
      <w:r>
        <w:t xml:space="preserve"> </w:t>
      </w:r>
      <w:r w:rsidRPr="00846855">
        <w:t>р</w:t>
      </w:r>
      <w:r w:rsidR="00D7097B">
        <w:t>уб</w:t>
      </w:r>
      <w:r w:rsidRPr="00846855">
        <w:rPr>
          <w:b/>
        </w:rPr>
        <w:t>.</w:t>
      </w:r>
      <w:r w:rsidRPr="00846855">
        <w:t xml:space="preserve">, но и среднему по Смоленской области в целом </w:t>
      </w:r>
      <w:r w:rsidR="00D7097B">
        <w:t>13800 руб.</w:t>
      </w:r>
      <w:r w:rsidRPr="00846855">
        <w:t>.</w:t>
      </w:r>
    </w:p>
    <w:p w:rsidR="001811C6" w:rsidRDefault="00716375" w:rsidP="00716375">
      <w:pPr>
        <w:spacing w:line="360" w:lineRule="auto"/>
        <w:ind w:firstLine="709"/>
        <w:jc w:val="both"/>
      </w:pPr>
      <w:r w:rsidRPr="00846855">
        <w:t>Уровень заработной платы в настоящее время во всех сферах хозяйственной деят</w:t>
      </w:r>
      <w:r>
        <w:t>ельности поселка, так и Угранского</w:t>
      </w:r>
      <w:r w:rsidR="001811C6">
        <w:t xml:space="preserve"> муниципального образования</w:t>
      </w:r>
      <w:r w:rsidRPr="00846855">
        <w:t xml:space="preserve"> в целом, превышает прожиточный минимум. В </w:t>
      </w:r>
      <w:r w:rsidRPr="00846855">
        <w:rPr>
          <w:lang w:val="en-US"/>
        </w:rPr>
        <w:t>I</w:t>
      </w:r>
      <w:r>
        <w:t xml:space="preserve"> квартале 2009 </w:t>
      </w:r>
      <w:r w:rsidRPr="00846855">
        <w:t xml:space="preserve">г. </w:t>
      </w:r>
      <w:r>
        <w:t>в среднем по Угранскому</w:t>
      </w:r>
      <w:r w:rsidRPr="00846855">
        <w:t xml:space="preserve"> муниципальному району он составлял </w:t>
      </w:r>
      <w:r>
        <w:t>8539,9 руб</w:t>
      </w:r>
      <w:r w:rsidRPr="00846855">
        <w:t>.</w:t>
      </w:r>
      <w:r w:rsidR="00D7097B">
        <w:t xml:space="preserve"> </w:t>
      </w:r>
    </w:p>
    <w:p w:rsidR="00716375" w:rsidRDefault="00716375" w:rsidP="00716375">
      <w:pPr>
        <w:spacing w:line="360" w:lineRule="auto"/>
        <w:ind w:firstLine="709"/>
        <w:jc w:val="both"/>
      </w:pPr>
      <w:r w:rsidRPr="00846855">
        <w:t>По ряду индикаторов уровня и качества жизни населения</w:t>
      </w:r>
      <w:r w:rsidR="00A55D75">
        <w:t xml:space="preserve"> п. Угра</w:t>
      </w:r>
      <w:r w:rsidRPr="00846855">
        <w:t xml:space="preserve"> отстает от принятых в Российской Федерации пороговых значений.</w:t>
      </w:r>
    </w:p>
    <w:p w:rsidR="00612E19" w:rsidRPr="0000356B" w:rsidRDefault="000F284E" w:rsidP="00612E19">
      <w:pPr>
        <w:pStyle w:val="3"/>
        <w:suppressAutoHyphens/>
        <w:jc w:val="center"/>
        <w:rPr>
          <w:sz w:val="24"/>
          <w:lang w:val="ru-RU"/>
        </w:rPr>
      </w:pPr>
      <w:bookmarkStart w:id="7" w:name="_Toc236472257"/>
      <w:r>
        <w:rPr>
          <w:sz w:val="24"/>
          <w:lang w:val="ru-RU"/>
        </w:rPr>
        <w:t>Структура з</w:t>
      </w:r>
      <w:r w:rsidR="00612E19" w:rsidRPr="009461DB">
        <w:rPr>
          <w:sz w:val="24"/>
          <w:lang w:val="ru-RU"/>
        </w:rPr>
        <w:t>анятост</w:t>
      </w:r>
      <w:r>
        <w:rPr>
          <w:sz w:val="24"/>
          <w:lang w:val="ru-RU"/>
        </w:rPr>
        <w:t>и</w:t>
      </w:r>
      <w:r w:rsidR="00612E19" w:rsidRPr="009461DB">
        <w:rPr>
          <w:sz w:val="24"/>
          <w:lang w:val="ru-RU"/>
        </w:rPr>
        <w:t xml:space="preserve"> населения</w:t>
      </w:r>
      <w:bookmarkEnd w:id="7"/>
    </w:p>
    <w:p w:rsidR="00612E19" w:rsidRPr="0000356B" w:rsidRDefault="00612E19" w:rsidP="00612E19">
      <w:pPr>
        <w:pStyle w:val="OTCHET00"/>
        <w:tabs>
          <w:tab w:val="clear" w:pos="709"/>
          <w:tab w:val="clear" w:pos="3402"/>
        </w:tabs>
        <w:suppressAutoHyphens/>
        <w:spacing w:before="120"/>
        <w:rPr>
          <w:rFonts w:ascii="Times New Roman" w:hAnsi="Times New Roman"/>
          <w:szCs w:val="24"/>
        </w:rPr>
      </w:pPr>
      <w:r w:rsidRPr="0000356B">
        <w:rPr>
          <w:rFonts w:ascii="Times New Roman" w:hAnsi="Times New Roman"/>
          <w:szCs w:val="24"/>
        </w:rPr>
        <w:tab/>
        <w:t xml:space="preserve">Трудовые ресурсы формируются из населения в трудоспособном возрасте, работающих пенсионеров старших возрастов, иностранных граждан. </w:t>
      </w:r>
    </w:p>
    <w:p w:rsidR="00612E19" w:rsidRPr="0000356B" w:rsidRDefault="00612E19" w:rsidP="00612E19">
      <w:pPr>
        <w:pStyle w:val="OTCHET00"/>
        <w:tabs>
          <w:tab w:val="clear" w:pos="709"/>
          <w:tab w:val="clear" w:pos="3402"/>
        </w:tabs>
        <w:suppressAutoHyphens/>
        <w:ind w:firstLine="720"/>
        <w:rPr>
          <w:rFonts w:ascii="Times New Roman" w:hAnsi="Times New Roman"/>
          <w:szCs w:val="24"/>
        </w:rPr>
      </w:pPr>
      <w:r w:rsidRPr="0000356B">
        <w:rPr>
          <w:rFonts w:ascii="Times New Roman" w:hAnsi="Times New Roman"/>
          <w:szCs w:val="24"/>
        </w:rPr>
        <w:t xml:space="preserve">Важно учитывать характеристики и структуру незанятого населения поселка. </w:t>
      </w:r>
      <w:r>
        <w:rPr>
          <w:rFonts w:ascii="Times New Roman" w:hAnsi="Times New Roman"/>
          <w:szCs w:val="24"/>
        </w:rPr>
        <w:t xml:space="preserve">         </w:t>
      </w:r>
      <w:r w:rsidRPr="0000356B">
        <w:rPr>
          <w:rFonts w:ascii="Times New Roman" w:hAnsi="Times New Roman"/>
          <w:szCs w:val="24"/>
        </w:rPr>
        <w:t>К незанятому населению относятся:</w:t>
      </w:r>
    </w:p>
    <w:p w:rsidR="00612E19" w:rsidRPr="0000356B" w:rsidRDefault="00612E19" w:rsidP="00E37BD2">
      <w:pPr>
        <w:pStyle w:val="OTCHET00"/>
        <w:numPr>
          <w:ilvl w:val="0"/>
          <w:numId w:val="3"/>
        </w:numPr>
        <w:suppressAutoHyphens/>
        <w:rPr>
          <w:rFonts w:ascii="Times New Roman" w:hAnsi="Times New Roman"/>
        </w:rPr>
      </w:pPr>
      <w:r w:rsidRPr="0000356B">
        <w:rPr>
          <w:rFonts w:ascii="Times New Roman" w:hAnsi="Times New Roman"/>
          <w:szCs w:val="24"/>
        </w:rPr>
        <w:t>учащиеся в трудоспособном</w:t>
      </w:r>
      <w:r w:rsidRPr="0000356B">
        <w:t xml:space="preserve"> </w:t>
      </w:r>
      <w:r w:rsidRPr="0000356B">
        <w:rPr>
          <w:rFonts w:ascii="Times New Roman" w:hAnsi="Times New Roman"/>
        </w:rPr>
        <w:t>возрасте, обучающиеся в старших классах дневных школ, училищах, техникумах и высших учебных заведениях;</w:t>
      </w:r>
    </w:p>
    <w:p w:rsidR="00612E19" w:rsidRPr="0000356B" w:rsidRDefault="00612E19" w:rsidP="00E37BD2">
      <w:pPr>
        <w:pStyle w:val="OTCHET00"/>
        <w:numPr>
          <w:ilvl w:val="0"/>
          <w:numId w:val="3"/>
        </w:numPr>
        <w:suppressAutoHyphens/>
        <w:rPr>
          <w:rFonts w:ascii="Times New Roman" w:hAnsi="Times New Roman"/>
        </w:rPr>
      </w:pPr>
      <w:r w:rsidRPr="0000356B">
        <w:rPr>
          <w:rFonts w:ascii="Times New Roman" w:hAnsi="Times New Roman"/>
        </w:rPr>
        <w:t>неработающие пенсионеры льготных категорий в трудоспособном возрасте;</w:t>
      </w:r>
    </w:p>
    <w:p w:rsidR="00612E19" w:rsidRPr="0000356B" w:rsidRDefault="00612E19" w:rsidP="00E37BD2">
      <w:pPr>
        <w:pStyle w:val="OTCHET00"/>
        <w:numPr>
          <w:ilvl w:val="0"/>
          <w:numId w:val="3"/>
        </w:numPr>
        <w:suppressAutoHyphens/>
        <w:rPr>
          <w:rFonts w:ascii="Times New Roman" w:hAnsi="Times New Roman"/>
        </w:rPr>
      </w:pPr>
      <w:r w:rsidRPr="0000356B">
        <w:rPr>
          <w:rFonts w:ascii="Times New Roman" w:hAnsi="Times New Roman"/>
        </w:rPr>
        <w:t xml:space="preserve">неработающие инвалиды </w:t>
      </w:r>
      <w:r w:rsidRPr="0000356B">
        <w:rPr>
          <w:rFonts w:ascii="Times New Roman" w:hAnsi="Times New Roman"/>
          <w:lang w:val="en-US"/>
        </w:rPr>
        <w:t>I</w:t>
      </w:r>
      <w:r w:rsidRPr="0000356B">
        <w:rPr>
          <w:rFonts w:ascii="Times New Roman" w:hAnsi="Times New Roman"/>
        </w:rPr>
        <w:t xml:space="preserve"> и </w:t>
      </w:r>
      <w:r w:rsidRPr="0000356B">
        <w:rPr>
          <w:rFonts w:ascii="Times New Roman" w:hAnsi="Times New Roman"/>
          <w:lang w:val="en-US"/>
        </w:rPr>
        <w:t>II</w:t>
      </w:r>
      <w:r w:rsidRPr="0000356B">
        <w:rPr>
          <w:rFonts w:ascii="Times New Roman" w:hAnsi="Times New Roman"/>
        </w:rPr>
        <w:t xml:space="preserve"> группы;</w:t>
      </w:r>
    </w:p>
    <w:p w:rsidR="00612E19" w:rsidRPr="0000356B" w:rsidRDefault="00612E19" w:rsidP="00E37BD2">
      <w:pPr>
        <w:pStyle w:val="OTCHET00"/>
        <w:numPr>
          <w:ilvl w:val="0"/>
          <w:numId w:val="3"/>
        </w:numPr>
        <w:suppressAutoHyphens/>
        <w:rPr>
          <w:rFonts w:ascii="Times New Roman" w:hAnsi="Times New Roman"/>
        </w:rPr>
      </w:pPr>
      <w:r w:rsidRPr="0000356B">
        <w:rPr>
          <w:rFonts w:ascii="Times New Roman" w:hAnsi="Times New Roman"/>
        </w:rPr>
        <w:t>безработные, зарегистрированные в службе занятости;</w:t>
      </w:r>
    </w:p>
    <w:p w:rsidR="00612E19" w:rsidRPr="0000356B" w:rsidRDefault="00612E19" w:rsidP="00E37BD2">
      <w:pPr>
        <w:pStyle w:val="OTCHET00"/>
        <w:numPr>
          <w:ilvl w:val="0"/>
          <w:numId w:val="3"/>
        </w:numPr>
        <w:suppressAutoHyphens/>
        <w:rPr>
          <w:rFonts w:ascii="Times New Roman" w:hAnsi="Times New Roman"/>
        </w:rPr>
      </w:pPr>
      <w:r w:rsidRPr="0000356B">
        <w:rPr>
          <w:rFonts w:ascii="Times New Roman" w:hAnsi="Times New Roman"/>
        </w:rPr>
        <w:t>лица трудоспособного возраста не зарегистрированные в службе занятости, но ищущие работу;</w:t>
      </w:r>
    </w:p>
    <w:p w:rsidR="00612E19" w:rsidRPr="0000356B" w:rsidRDefault="00612E19" w:rsidP="00E37BD2">
      <w:pPr>
        <w:pStyle w:val="OTCHET00"/>
        <w:numPr>
          <w:ilvl w:val="0"/>
          <w:numId w:val="3"/>
        </w:numPr>
        <w:suppressAutoHyphens/>
        <w:rPr>
          <w:rFonts w:ascii="Times New Roman" w:hAnsi="Times New Roman"/>
        </w:rPr>
      </w:pPr>
      <w:r w:rsidRPr="0000356B">
        <w:rPr>
          <w:rFonts w:ascii="Times New Roman" w:hAnsi="Times New Roman"/>
        </w:rPr>
        <w:t>неучтенные безработные;</w:t>
      </w:r>
    </w:p>
    <w:p w:rsidR="00612E19" w:rsidRPr="0000356B" w:rsidRDefault="00612E19" w:rsidP="00E37BD2">
      <w:pPr>
        <w:pStyle w:val="OTCHET00"/>
        <w:numPr>
          <w:ilvl w:val="0"/>
          <w:numId w:val="3"/>
        </w:numPr>
        <w:suppressAutoHyphens/>
        <w:rPr>
          <w:rFonts w:ascii="Times New Roman" w:hAnsi="Times New Roman"/>
        </w:rPr>
      </w:pPr>
      <w:r w:rsidRPr="0000356B">
        <w:rPr>
          <w:rFonts w:ascii="Times New Roman" w:hAnsi="Times New Roman"/>
        </w:rPr>
        <w:t>домашние хозяйки;</w:t>
      </w:r>
    </w:p>
    <w:p w:rsidR="00612E19" w:rsidRPr="00612E19" w:rsidRDefault="00612E19" w:rsidP="00E37BD2">
      <w:pPr>
        <w:pStyle w:val="OTCHET00"/>
        <w:numPr>
          <w:ilvl w:val="0"/>
          <w:numId w:val="3"/>
        </w:numPr>
        <w:suppressAutoHyphens/>
        <w:rPr>
          <w:rFonts w:ascii="Times New Roman" w:hAnsi="Times New Roman"/>
          <w:b/>
        </w:rPr>
      </w:pPr>
      <w:r w:rsidRPr="0000356B">
        <w:rPr>
          <w:rFonts w:ascii="Times New Roman" w:hAnsi="Times New Roman"/>
        </w:rPr>
        <w:t xml:space="preserve">военнослужащие </w:t>
      </w:r>
    </w:p>
    <w:p w:rsidR="00755307" w:rsidRDefault="00755307" w:rsidP="00612E19">
      <w:pPr>
        <w:pStyle w:val="OTCHET00"/>
        <w:suppressAutoHyphens/>
        <w:jc w:val="center"/>
        <w:rPr>
          <w:rFonts w:ascii="Times New Roman" w:hAnsi="Times New Roman"/>
          <w:b/>
        </w:rPr>
      </w:pPr>
    </w:p>
    <w:p w:rsidR="00612E19" w:rsidRDefault="00612E19" w:rsidP="00612E19">
      <w:pPr>
        <w:pStyle w:val="OTCHET00"/>
        <w:suppressAutoHyphens/>
        <w:jc w:val="center"/>
        <w:rPr>
          <w:rFonts w:ascii="Times New Roman" w:hAnsi="Times New Roman"/>
          <w:b/>
        </w:rPr>
      </w:pPr>
      <w:r>
        <w:rPr>
          <w:rFonts w:ascii="Times New Roman" w:hAnsi="Times New Roman"/>
          <w:b/>
        </w:rPr>
        <w:t>Структура занятости населения</w:t>
      </w:r>
    </w:p>
    <w:p w:rsidR="00612E19" w:rsidRPr="00CA2EDD" w:rsidRDefault="00612E19" w:rsidP="00612E19">
      <w:pPr>
        <w:spacing w:line="360" w:lineRule="auto"/>
        <w:jc w:val="right"/>
      </w:pPr>
      <w:r w:rsidRPr="00CA2EDD">
        <w:t xml:space="preserve">Таблица </w:t>
      </w:r>
      <w:r w:rsidR="002462CC">
        <w:t>11</w:t>
      </w:r>
      <w:r w:rsidRPr="00CA2EDD">
        <w:t>.</w:t>
      </w:r>
    </w:p>
    <w:tbl>
      <w:tblPr>
        <w:tblW w:w="7920" w:type="dxa"/>
        <w:tblInd w:w="834"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4440"/>
        <w:gridCol w:w="1960"/>
        <w:gridCol w:w="1520"/>
      </w:tblGrid>
      <w:tr w:rsidR="003252CF" w:rsidRPr="003252CF" w:rsidTr="00457372">
        <w:trPr>
          <w:trHeight w:val="600"/>
        </w:trPr>
        <w:tc>
          <w:tcPr>
            <w:tcW w:w="4440" w:type="dxa"/>
            <w:vMerge w:val="restart"/>
            <w:tcBorders>
              <w:top w:val="single" w:sz="8" w:space="0" w:color="7BA0CD"/>
              <w:left w:val="single" w:sz="8" w:space="0" w:color="7BA0CD"/>
              <w:bottom w:val="single" w:sz="8" w:space="0" w:color="7BA0CD"/>
              <w:right w:val="nil"/>
            </w:tcBorders>
            <w:shd w:val="clear" w:color="auto" w:fill="4F81BD"/>
            <w:hideMark/>
          </w:tcPr>
          <w:p w:rsidR="003252CF" w:rsidRPr="00457372" w:rsidRDefault="003252CF" w:rsidP="00457372">
            <w:pPr>
              <w:jc w:val="center"/>
              <w:rPr>
                <w:rFonts w:ascii="Calibri" w:hAnsi="Calibri"/>
                <w:b/>
                <w:bCs/>
                <w:color w:val="000000"/>
                <w:sz w:val="22"/>
                <w:szCs w:val="22"/>
              </w:rPr>
            </w:pPr>
            <w:r w:rsidRPr="00457372">
              <w:rPr>
                <w:rFonts w:ascii="Calibri" w:hAnsi="Calibri"/>
                <w:b/>
                <w:bCs/>
                <w:color w:val="000000"/>
                <w:sz w:val="22"/>
                <w:szCs w:val="22"/>
              </w:rPr>
              <w:t>Покказатели</w:t>
            </w:r>
          </w:p>
        </w:tc>
        <w:tc>
          <w:tcPr>
            <w:tcW w:w="3480" w:type="dxa"/>
            <w:gridSpan w:val="2"/>
            <w:tcBorders>
              <w:top w:val="single" w:sz="8" w:space="0" w:color="7BA0CD"/>
              <w:left w:val="nil"/>
              <w:bottom w:val="single" w:sz="8" w:space="0" w:color="7BA0CD"/>
              <w:right w:val="single" w:sz="8" w:space="0" w:color="7BA0CD"/>
            </w:tcBorders>
            <w:shd w:val="clear" w:color="auto" w:fill="4F81BD"/>
            <w:hideMark/>
          </w:tcPr>
          <w:p w:rsidR="003252CF" w:rsidRPr="00457372" w:rsidRDefault="003252CF" w:rsidP="00457372">
            <w:pPr>
              <w:jc w:val="center"/>
              <w:rPr>
                <w:rFonts w:ascii="Calibri" w:hAnsi="Calibri"/>
                <w:b/>
                <w:bCs/>
                <w:color w:val="000000"/>
                <w:sz w:val="22"/>
                <w:szCs w:val="22"/>
              </w:rPr>
            </w:pPr>
            <w:r w:rsidRPr="00457372">
              <w:rPr>
                <w:rFonts w:ascii="Calibri" w:hAnsi="Calibri"/>
                <w:b/>
                <w:bCs/>
                <w:color w:val="000000"/>
                <w:sz w:val="22"/>
                <w:szCs w:val="22"/>
              </w:rPr>
              <w:t>2008 г.</w:t>
            </w:r>
          </w:p>
        </w:tc>
      </w:tr>
      <w:tr w:rsidR="003252CF" w:rsidRPr="003252CF" w:rsidTr="00457372">
        <w:trPr>
          <w:trHeight w:val="300"/>
        </w:trPr>
        <w:tc>
          <w:tcPr>
            <w:tcW w:w="4440" w:type="dxa"/>
            <w:vMerge/>
            <w:tcBorders>
              <w:right w:val="nil"/>
            </w:tcBorders>
            <w:shd w:val="clear" w:color="auto" w:fill="D3DFEE"/>
            <w:hideMark/>
          </w:tcPr>
          <w:p w:rsidR="003252CF" w:rsidRPr="00457372" w:rsidRDefault="003252CF" w:rsidP="003252CF">
            <w:pPr>
              <w:rPr>
                <w:rFonts w:ascii="Calibri" w:hAnsi="Calibri"/>
                <w:b/>
                <w:bCs/>
                <w:color w:val="000000"/>
                <w:sz w:val="22"/>
                <w:szCs w:val="22"/>
              </w:rPr>
            </w:pPr>
          </w:p>
        </w:tc>
        <w:tc>
          <w:tcPr>
            <w:tcW w:w="1960" w:type="dxa"/>
            <w:tcBorders>
              <w:left w:val="nil"/>
              <w:right w:val="nil"/>
            </w:tcBorders>
            <w:shd w:val="clear" w:color="auto" w:fill="D3DFEE"/>
            <w:hideMark/>
          </w:tcPr>
          <w:p w:rsidR="003252CF" w:rsidRPr="00457372" w:rsidRDefault="003252CF" w:rsidP="003252CF">
            <w:pPr>
              <w:rPr>
                <w:rFonts w:ascii="Calibri" w:hAnsi="Calibri"/>
                <w:color w:val="000000"/>
                <w:sz w:val="22"/>
                <w:szCs w:val="22"/>
              </w:rPr>
            </w:pPr>
            <w:r w:rsidRPr="00457372">
              <w:rPr>
                <w:rFonts w:ascii="Calibri" w:hAnsi="Calibri"/>
                <w:color w:val="000000"/>
                <w:sz w:val="22"/>
                <w:szCs w:val="22"/>
              </w:rPr>
              <w:t>человек</w:t>
            </w:r>
          </w:p>
        </w:tc>
        <w:tc>
          <w:tcPr>
            <w:tcW w:w="1520" w:type="dxa"/>
            <w:tcBorders>
              <w:left w:val="nil"/>
            </w:tcBorders>
            <w:shd w:val="clear" w:color="auto" w:fill="D3DFEE"/>
            <w:hideMark/>
          </w:tcPr>
          <w:p w:rsidR="003252CF" w:rsidRPr="00457372" w:rsidRDefault="003252CF" w:rsidP="00457372">
            <w:pPr>
              <w:jc w:val="center"/>
              <w:rPr>
                <w:rFonts w:ascii="Calibri" w:hAnsi="Calibri"/>
                <w:color w:val="000000"/>
                <w:sz w:val="22"/>
                <w:szCs w:val="22"/>
              </w:rPr>
            </w:pPr>
            <w:r w:rsidRPr="00457372">
              <w:rPr>
                <w:rFonts w:ascii="Calibri" w:hAnsi="Calibri"/>
                <w:color w:val="000000"/>
                <w:sz w:val="22"/>
                <w:szCs w:val="22"/>
              </w:rPr>
              <w:t>%</w:t>
            </w:r>
          </w:p>
        </w:tc>
      </w:tr>
      <w:tr w:rsidR="003252CF" w:rsidRPr="003252CF" w:rsidTr="00457372">
        <w:trPr>
          <w:trHeight w:val="300"/>
        </w:trPr>
        <w:tc>
          <w:tcPr>
            <w:tcW w:w="4440" w:type="dxa"/>
            <w:tcBorders>
              <w:right w:val="nil"/>
            </w:tcBorders>
            <w:hideMark/>
          </w:tcPr>
          <w:p w:rsidR="003252CF" w:rsidRPr="00457372" w:rsidRDefault="003252CF" w:rsidP="003252CF">
            <w:pPr>
              <w:rPr>
                <w:rFonts w:ascii="Calibri" w:hAnsi="Calibri"/>
                <w:b/>
                <w:bCs/>
                <w:color w:val="000000"/>
                <w:sz w:val="22"/>
                <w:szCs w:val="22"/>
              </w:rPr>
            </w:pPr>
            <w:r w:rsidRPr="00457372">
              <w:rPr>
                <w:rFonts w:ascii="Calibri" w:hAnsi="Calibri"/>
                <w:b/>
                <w:bCs/>
                <w:color w:val="000000"/>
                <w:sz w:val="22"/>
                <w:szCs w:val="22"/>
              </w:rPr>
              <w:t>Занято всего:</w:t>
            </w:r>
          </w:p>
        </w:tc>
        <w:tc>
          <w:tcPr>
            <w:tcW w:w="1960" w:type="dxa"/>
            <w:tcBorders>
              <w:left w:val="nil"/>
              <w:right w:val="nil"/>
            </w:tcBorders>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1214</w:t>
            </w:r>
          </w:p>
        </w:tc>
        <w:tc>
          <w:tcPr>
            <w:tcW w:w="1520" w:type="dxa"/>
            <w:tcBorders>
              <w:left w:val="nil"/>
            </w:tcBorders>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100</w:t>
            </w:r>
          </w:p>
        </w:tc>
      </w:tr>
      <w:tr w:rsidR="003252CF" w:rsidRPr="003252CF" w:rsidTr="00457372">
        <w:trPr>
          <w:trHeight w:val="300"/>
        </w:trPr>
        <w:tc>
          <w:tcPr>
            <w:tcW w:w="4440" w:type="dxa"/>
            <w:tcBorders>
              <w:right w:val="nil"/>
            </w:tcBorders>
            <w:shd w:val="clear" w:color="auto" w:fill="D3DFEE"/>
            <w:hideMark/>
          </w:tcPr>
          <w:p w:rsidR="003252CF" w:rsidRPr="00457372" w:rsidRDefault="003252CF" w:rsidP="003252CF">
            <w:pPr>
              <w:rPr>
                <w:rFonts w:ascii="Calibri" w:hAnsi="Calibri"/>
                <w:b/>
                <w:bCs/>
                <w:color w:val="000000"/>
                <w:sz w:val="22"/>
                <w:szCs w:val="22"/>
              </w:rPr>
            </w:pPr>
            <w:r w:rsidRPr="00457372">
              <w:rPr>
                <w:rFonts w:ascii="Calibri" w:hAnsi="Calibri"/>
                <w:b/>
                <w:bCs/>
                <w:color w:val="000000"/>
                <w:sz w:val="22"/>
                <w:szCs w:val="22"/>
              </w:rPr>
              <w:t>В отраслях материального производства</w:t>
            </w:r>
          </w:p>
        </w:tc>
        <w:tc>
          <w:tcPr>
            <w:tcW w:w="1960" w:type="dxa"/>
            <w:tcBorders>
              <w:left w:val="nil"/>
              <w:right w:val="nil"/>
            </w:tcBorders>
            <w:shd w:val="clear" w:color="auto" w:fill="D3DFEE"/>
            <w:hideMark/>
          </w:tcPr>
          <w:p w:rsidR="003252CF" w:rsidRPr="00457372" w:rsidRDefault="003252CF" w:rsidP="003252CF">
            <w:pPr>
              <w:rPr>
                <w:rFonts w:ascii="Calibri" w:hAnsi="Calibri"/>
                <w:color w:val="000000"/>
                <w:sz w:val="22"/>
                <w:szCs w:val="22"/>
              </w:rPr>
            </w:pPr>
            <w:r w:rsidRPr="00457372">
              <w:rPr>
                <w:rFonts w:ascii="Calibri" w:hAnsi="Calibri"/>
                <w:color w:val="000000"/>
                <w:sz w:val="22"/>
                <w:szCs w:val="22"/>
              </w:rPr>
              <w:t> </w:t>
            </w:r>
          </w:p>
        </w:tc>
        <w:tc>
          <w:tcPr>
            <w:tcW w:w="1520" w:type="dxa"/>
            <w:tcBorders>
              <w:left w:val="nil"/>
            </w:tcBorders>
            <w:shd w:val="clear" w:color="auto" w:fill="D3DFEE"/>
            <w:hideMark/>
          </w:tcPr>
          <w:p w:rsidR="003252CF" w:rsidRPr="00457372" w:rsidRDefault="003252CF" w:rsidP="003252CF">
            <w:pPr>
              <w:rPr>
                <w:rFonts w:ascii="Calibri" w:hAnsi="Calibri"/>
                <w:color w:val="000000"/>
                <w:sz w:val="22"/>
                <w:szCs w:val="22"/>
              </w:rPr>
            </w:pPr>
            <w:r w:rsidRPr="00457372">
              <w:rPr>
                <w:rFonts w:ascii="Calibri" w:hAnsi="Calibri"/>
                <w:color w:val="000000"/>
                <w:sz w:val="22"/>
                <w:szCs w:val="22"/>
              </w:rPr>
              <w:t> </w:t>
            </w:r>
          </w:p>
        </w:tc>
      </w:tr>
      <w:tr w:rsidR="003252CF" w:rsidRPr="003252CF" w:rsidTr="00457372">
        <w:trPr>
          <w:trHeight w:val="300"/>
        </w:trPr>
        <w:tc>
          <w:tcPr>
            <w:tcW w:w="4440" w:type="dxa"/>
            <w:tcBorders>
              <w:right w:val="nil"/>
            </w:tcBorders>
            <w:hideMark/>
          </w:tcPr>
          <w:p w:rsidR="003252CF" w:rsidRPr="00457372" w:rsidRDefault="003252CF" w:rsidP="003252CF">
            <w:pPr>
              <w:rPr>
                <w:rFonts w:ascii="Calibri" w:hAnsi="Calibri"/>
                <w:b/>
                <w:bCs/>
                <w:color w:val="000000"/>
                <w:sz w:val="22"/>
                <w:szCs w:val="22"/>
              </w:rPr>
            </w:pPr>
            <w:r w:rsidRPr="00457372">
              <w:rPr>
                <w:rFonts w:ascii="Calibri" w:hAnsi="Calibri"/>
                <w:b/>
                <w:bCs/>
                <w:color w:val="000000"/>
                <w:sz w:val="22"/>
                <w:szCs w:val="22"/>
              </w:rPr>
              <w:t>Строительство</w:t>
            </w:r>
          </w:p>
        </w:tc>
        <w:tc>
          <w:tcPr>
            <w:tcW w:w="1960" w:type="dxa"/>
            <w:tcBorders>
              <w:left w:val="nil"/>
              <w:right w:val="nil"/>
            </w:tcBorders>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60</w:t>
            </w:r>
          </w:p>
        </w:tc>
        <w:tc>
          <w:tcPr>
            <w:tcW w:w="1520" w:type="dxa"/>
            <w:tcBorders>
              <w:left w:val="nil"/>
            </w:tcBorders>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5</w:t>
            </w:r>
          </w:p>
        </w:tc>
      </w:tr>
      <w:tr w:rsidR="003252CF" w:rsidRPr="003252CF" w:rsidTr="00457372">
        <w:trPr>
          <w:trHeight w:val="300"/>
        </w:trPr>
        <w:tc>
          <w:tcPr>
            <w:tcW w:w="4440" w:type="dxa"/>
            <w:tcBorders>
              <w:right w:val="nil"/>
            </w:tcBorders>
            <w:shd w:val="clear" w:color="auto" w:fill="D3DFEE"/>
            <w:hideMark/>
          </w:tcPr>
          <w:p w:rsidR="003252CF" w:rsidRPr="00457372" w:rsidRDefault="003252CF" w:rsidP="003252CF">
            <w:pPr>
              <w:rPr>
                <w:rFonts w:ascii="Calibri" w:hAnsi="Calibri"/>
                <w:b/>
                <w:bCs/>
                <w:color w:val="000000"/>
                <w:sz w:val="22"/>
                <w:szCs w:val="22"/>
              </w:rPr>
            </w:pPr>
            <w:r w:rsidRPr="00457372">
              <w:rPr>
                <w:rFonts w:ascii="Calibri" w:hAnsi="Calibri"/>
                <w:b/>
                <w:bCs/>
                <w:color w:val="000000"/>
                <w:sz w:val="22"/>
                <w:szCs w:val="22"/>
              </w:rPr>
              <w:t>Лесное хозяйство</w:t>
            </w:r>
          </w:p>
        </w:tc>
        <w:tc>
          <w:tcPr>
            <w:tcW w:w="1960" w:type="dxa"/>
            <w:tcBorders>
              <w:left w:val="nil"/>
              <w:right w:val="nil"/>
            </w:tcBorders>
            <w:shd w:val="clear" w:color="auto" w:fill="D3DFEE"/>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96</w:t>
            </w:r>
          </w:p>
        </w:tc>
        <w:tc>
          <w:tcPr>
            <w:tcW w:w="1520" w:type="dxa"/>
            <w:tcBorders>
              <w:left w:val="nil"/>
            </w:tcBorders>
            <w:shd w:val="clear" w:color="auto" w:fill="D3DFEE"/>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8</w:t>
            </w:r>
          </w:p>
        </w:tc>
      </w:tr>
      <w:tr w:rsidR="003252CF" w:rsidRPr="003252CF" w:rsidTr="00457372">
        <w:trPr>
          <w:trHeight w:val="300"/>
        </w:trPr>
        <w:tc>
          <w:tcPr>
            <w:tcW w:w="4440" w:type="dxa"/>
            <w:tcBorders>
              <w:right w:val="nil"/>
            </w:tcBorders>
            <w:hideMark/>
          </w:tcPr>
          <w:p w:rsidR="003252CF" w:rsidRPr="00457372" w:rsidRDefault="003252CF" w:rsidP="003252CF">
            <w:pPr>
              <w:rPr>
                <w:rFonts w:ascii="Calibri" w:hAnsi="Calibri"/>
                <w:b/>
                <w:bCs/>
                <w:color w:val="000000"/>
                <w:sz w:val="22"/>
                <w:szCs w:val="22"/>
              </w:rPr>
            </w:pPr>
            <w:r w:rsidRPr="00457372">
              <w:rPr>
                <w:rFonts w:ascii="Calibri" w:hAnsi="Calibri"/>
                <w:b/>
                <w:bCs/>
                <w:color w:val="000000"/>
                <w:sz w:val="22"/>
                <w:szCs w:val="22"/>
              </w:rPr>
              <w:t>Обрабатывающее производство</w:t>
            </w:r>
          </w:p>
        </w:tc>
        <w:tc>
          <w:tcPr>
            <w:tcW w:w="1960" w:type="dxa"/>
            <w:tcBorders>
              <w:left w:val="nil"/>
              <w:right w:val="nil"/>
            </w:tcBorders>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111</w:t>
            </w:r>
          </w:p>
        </w:tc>
        <w:tc>
          <w:tcPr>
            <w:tcW w:w="1520" w:type="dxa"/>
            <w:tcBorders>
              <w:left w:val="nil"/>
            </w:tcBorders>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10</w:t>
            </w:r>
          </w:p>
        </w:tc>
      </w:tr>
      <w:tr w:rsidR="003252CF" w:rsidRPr="003252CF" w:rsidTr="00457372">
        <w:trPr>
          <w:trHeight w:val="300"/>
        </w:trPr>
        <w:tc>
          <w:tcPr>
            <w:tcW w:w="4440" w:type="dxa"/>
            <w:tcBorders>
              <w:right w:val="nil"/>
            </w:tcBorders>
            <w:shd w:val="clear" w:color="auto" w:fill="D3DFEE"/>
            <w:hideMark/>
          </w:tcPr>
          <w:p w:rsidR="003252CF" w:rsidRPr="00457372" w:rsidRDefault="003252CF" w:rsidP="003252CF">
            <w:pPr>
              <w:rPr>
                <w:rFonts w:ascii="Calibri" w:hAnsi="Calibri"/>
                <w:b/>
                <w:bCs/>
                <w:color w:val="000000"/>
                <w:sz w:val="22"/>
                <w:szCs w:val="22"/>
              </w:rPr>
            </w:pPr>
            <w:r w:rsidRPr="00457372">
              <w:rPr>
                <w:rFonts w:ascii="Calibri" w:hAnsi="Calibri"/>
                <w:b/>
                <w:bCs/>
                <w:color w:val="000000"/>
                <w:sz w:val="22"/>
                <w:szCs w:val="22"/>
              </w:rPr>
              <w:t>В отраслях непроизводственной сферы</w:t>
            </w:r>
          </w:p>
        </w:tc>
        <w:tc>
          <w:tcPr>
            <w:tcW w:w="1960" w:type="dxa"/>
            <w:tcBorders>
              <w:left w:val="nil"/>
              <w:right w:val="nil"/>
            </w:tcBorders>
            <w:shd w:val="clear" w:color="auto" w:fill="D3DFEE"/>
            <w:hideMark/>
          </w:tcPr>
          <w:p w:rsidR="003252CF" w:rsidRPr="00457372" w:rsidRDefault="003252CF" w:rsidP="003252CF">
            <w:pPr>
              <w:rPr>
                <w:rFonts w:ascii="Calibri" w:hAnsi="Calibri"/>
                <w:color w:val="000000"/>
                <w:sz w:val="22"/>
                <w:szCs w:val="22"/>
              </w:rPr>
            </w:pPr>
            <w:r w:rsidRPr="00457372">
              <w:rPr>
                <w:rFonts w:ascii="Calibri" w:hAnsi="Calibri"/>
                <w:color w:val="000000"/>
                <w:sz w:val="22"/>
                <w:szCs w:val="22"/>
              </w:rPr>
              <w:t> </w:t>
            </w:r>
          </w:p>
        </w:tc>
        <w:tc>
          <w:tcPr>
            <w:tcW w:w="1520" w:type="dxa"/>
            <w:tcBorders>
              <w:left w:val="nil"/>
            </w:tcBorders>
            <w:shd w:val="clear" w:color="auto" w:fill="D3DFEE"/>
            <w:hideMark/>
          </w:tcPr>
          <w:p w:rsidR="003252CF" w:rsidRPr="00457372" w:rsidRDefault="003252CF" w:rsidP="003252CF">
            <w:pPr>
              <w:rPr>
                <w:rFonts w:ascii="Calibri" w:hAnsi="Calibri"/>
                <w:color w:val="000000"/>
                <w:sz w:val="22"/>
                <w:szCs w:val="22"/>
              </w:rPr>
            </w:pPr>
            <w:r w:rsidRPr="00457372">
              <w:rPr>
                <w:rFonts w:ascii="Calibri" w:hAnsi="Calibri"/>
                <w:color w:val="000000"/>
                <w:sz w:val="22"/>
                <w:szCs w:val="22"/>
              </w:rPr>
              <w:t> </w:t>
            </w:r>
          </w:p>
        </w:tc>
      </w:tr>
      <w:tr w:rsidR="003252CF" w:rsidRPr="003252CF" w:rsidTr="00457372">
        <w:trPr>
          <w:trHeight w:val="900"/>
        </w:trPr>
        <w:tc>
          <w:tcPr>
            <w:tcW w:w="4440" w:type="dxa"/>
            <w:tcBorders>
              <w:right w:val="nil"/>
            </w:tcBorders>
            <w:hideMark/>
          </w:tcPr>
          <w:p w:rsidR="003252CF" w:rsidRPr="00457372" w:rsidRDefault="003252CF" w:rsidP="003252CF">
            <w:pPr>
              <w:rPr>
                <w:rFonts w:ascii="Calibri" w:hAnsi="Calibri"/>
                <w:b/>
                <w:bCs/>
                <w:color w:val="000000"/>
                <w:sz w:val="22"/>
                <w:szCs w:val="22"/>
              </w:rPr>
            </w:pPr>
            <w:r w:rsidRPr="00457372">
              <w:rPr>
                <w:rFonts w:ascii="Calibri" w:hAnsi="Calibri"/>
                <w:b/>
                <w:bCs/>
                <w:color w:val="000000"/>
                <w:sz w:val="22"/>
                <w:szCs w:val="22"/>
              </w:rPr>
              <w:t>Жилищно-коммунальное хозяйство и непроизводственные виды бытового обслуживания</w:t>
            </w:r>
          </w:p>
        </w:tc>
        <w:tc>
          <w:tcPr>
            <w:tcW w:w="1960" w:type="dxa"/>
            <w:tcBorders>
              <w:left w:val="nil"/>
              <w:right w:val="nil"/>
            </w:tcBorders>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52</w:t>
            </w:r>
          </w:p>
        </w:tc>
        <w:tc>
          <w:tcPr>
            <w:tcW w:w="1520" w:type="dxa"/>
            <w:tcBorders>
              <w:left w:val="nil"/>
            </w:tcBorders>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4</w:t>
            </w:r>
          </w:p>
        </w:tc>
      </w:tr>
      <w:tr w:rsidR="003252CF" w:rsidRPr="003252CF" w:rsidTr="00457372">
        <w:trPr>
          <w:trHeight w:val="300"/>
        </w:trPr>
        <w:tc>
          <w:tcPr>
            <w:tcW w:w="4440" w:type="dxa"/>
            <w:tcBorders>
              <w:right w:val="nil"/>
            </w:tcBorders>
            <w:shd w:val="clear" w:color="auto" w:fill="D3DFEE"/>
            <w:hideMark/>
          </w:tcPr>
          <w:p w:rsidR="003252CF" w:rsidRPr="00457372" w:rsidRDefault="003252CF" w:rsidP="003252CF">
            <w:pPr>
              <w:rPr>
                <w:rFonts w:ascii="Calibri" w:hAnsi="Calibri"/>
                <w:b/>
                <w:bCs/>
                <w:color w:val="000000"/>
                <w:sz w:val="22"/>
                <w:szCs w:val="22"/>
              </w:rPr>
            </w:pPr>
            <w:r w:rsidRPr="00457372">
              <w:rPr>
                <w:rFonts w:ascii="Calibri" w:hAnsi="Calibri"/>
                <w:b/>
                <w:bCs/>
                <w:color w:val="000000"/>
                <w:sz w:val="22"/>
                <w:szCs w:val="22"/>
              </w:rPr>
              <w:t>Торговля, общественное питание</w:t>
            </w:r>
          </w:p>
        </w:tc>
        <w:tc>
          <w:tcPr>
            <w:tcW w:w="1960" w:type="dxa"/>
            <w:tcBorders>
              <w:left w:val="nil"/>
              <w:right w:val="nil"/>
            </w:tcBorders>
            <w:shd w:val="clear" w:color="auto" w:fill="D3DFEE"/>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40</w:t>
            </w:r>
          </w:p>
        </w:tc>
        <w:tc>
          <w:tcPr>
            <w:tcW w:w="1520" w:type="dxa"/>
            <w:tcBorders>
              <w:left w:val="nil"/>
            </w:tcBorders>
            <w:shd w:val="clear" w:color="auto" w:fill="D3DFEE"/>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3</w:t>
            </w:r>
          </w:p>
        </w:tc>
      </w:tr>
      <w:tr w:rsidR="003252CF" w:rsidRPr="003252CF" w:rsidTr="00457372">
        <w:trPr>
          <w:trHeight w:val="300"/>
        </w:trPr>
        <w:tc>
          <w:tcPr>
            <w:tcW w:w="4440" w:type="dxa"/>
            <w:tcBorders>
              <w:right w:val="nil"/>
            </w:tcBorders>
            <w:hideMark/>
          </w:tcPr>
          <w:p w:rsidR="003252CF" w:rsidRPr="00457372" w:rsidRDefault="003252CF" w:rsidP="003252CF">
            <w:pPr>
              <w:rPr>
                <w:rFonts w:ascii="Calibri" w:hAnsi="Calibri"/>
                <w:b/>
                <w:bCs/>
                <w:color w:val="000000"/>
                <w:sz w:val="22"/>
                <w:szCs w:val="22"/>
              </w:rPr>
            </w:pPr>
            <w:r w:rsidRPr="00457372">
              <w:rPr>
                <w:rFonts w:ascii="Calibri" w:hAnsi="Calibri"/>
                <w:b/>
                <w:bCs/>
                <w:color w:val="000000"/>
                <w:sz w:val="22"/>
                <w:szCs w:val="22"/>
              </w:rPr>
              <w:t>Образование</w:t>
            </w:r>
          </w:p>
        </w:tc>
        <w:tc>
          <w:tcPr>
            <w:tcW w:w="1960" w:type="dxa"/>
            <w:tcBorders>
              <w:left w:val="nil"/>
              <w:right w:val="nil"/>
            </w:tcBorders>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151</w:t>
            </w:r>
          </w:p>
        </w:tc>
        <w:tc>
          <w:tcPr>
            <w:tcW w:w="1520" w:type="dxa"/>
            <w:tcBorders>
              <w:left w:val="nil"/>
            </w:tcBorders>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12</w:t>
            </w:r>
          </w:p>
        </w:tc>
      </w:tr>
      <w:tr w:rsidR="003252CF" w:rsidRPr="003252CF" w:rsidTr="00457372">
        <w:trPr>
          <w:trHeight w:val="300"/>
        </w:trPr>
        <w:tc>
          <w:tcPr>
            <w:tcW w:w="4440" w:type="dxa"/>
            <w:tcBorders>
              <w:right w:val="nil"/>
            </w:tcBorders>
            <w:shd w:val="clear" w:color="auto" w:fill="D3DFEE"/>
            <w:hideMark/>
          </w:tcPr>
          <w:p w:rsidR="003252CF" w:rsidRPr="00457372" w:rsidRDefault="003252CF" w:rsidP="003252CF">
            <w:pPr>
              <w:rPr>
                <w:rFonts w:ascii="Calibri" w:hAnsi="Calibri"/>
                <w:b/>
                <w:bCs/>
                <w:color w:val="000000"/>
                <w:sz w:val="22"/>
                <w:szCs w:val="22"/>
              </w:rPr>
            </w:pPr>
            <w:r w:rsidRPr="00457372">
              <w:rPr>
                <w:rFonts w:ascii="Calibri" w:hAnsi="Calibri"/>
                <w:b/>
                <w:bCs/>
                <w:color w:val="000000"/>
                <w:sz w:val="22"/>
                <w:szCs w:val="22"/>
              </w:rPr>
              <w:t>Культура</w:t>
            </w:r>
          </w:p>
        </w:tc>
        <w:tc>
          <w:tcPr>
            <w:tcW w:w="1960" w:type="dxa"/>
            <w:tcBorders>
              <w:left w:val="nil"/>
              <w:right w:val="nil"/>
            </w:tcBorders>
            <w:shd w:val="clear" w:color="auto" w:fill="D3DFEE"/>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79</w:t>
            </w:r>
          </w:p>
        </w:tc>
        <w:tc>
          <w:tcPr>
            <w:tcW w:w="1520" w:type="dxa"/>
            <w:tcBorders>
              <w:left w:val="nil"/>
            </w:tcBorders>
            <w:shd w:val="clear" w:color="auto" w:fill="D3DFEE"/>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7</w:t>
            </w:r>
          </w:p>
        </w:tc>
      </w:tr>
      <w:tr w:rsidR="003252CF" w:rsidRPr="003252CF" w:rsidTr="00457372">
        <w:trPr>
          <w:trHeight w:val="300"/>
        </w:trPr>
        <w:tc>
          <w:tcPr>
            <w:tcW w:w="4440" w:type="dxa"/>
            <w:tcBorders>
              <w:right w:val="nil"/>
            </w:tcBorders>
            <w:hideMark/>
          </w:tcPr>
          <w:p w:rsidR="003252CF" w:rsidRPr="00457372" w:rsidRDefault="003252CF" w:rsidP="003252CF">
            <w:pPr>
              <w:rPr>
                <w:rFonts w:ascii="Calibri" w:hAnsi="Calibri"/>
                <w:b/>
                <w:bCs/>
                <w:color w:val="000000"/>
                <w:sz w:val="22"/>
                <w:szCs w:val="22"/>
              </w:rPr>
            </w:pPr>
            <w:r w:rsidRPr="00457372">
              <w:rPr>
                <w:rFonts w:ascii="Calibri" w:hAnsi="Calibri"/>
                <w:b/>
                <w:bCs/>
                <w:color w:val="000000"/>
                <w:sz w:val="22"/>
                <w:szCs w:val="22"/>
              </w:rPr>
              <w:t>Здравоохранение</w:t>
            </w:r>
          </w:p>
        </w:tc>
        <w:tc>
          <w:tcPr>
            <w:tcW w:w="1960" w:type="dxa"/>
            <w:tcBorders>
              <w:left w:val="nil"/>
              <w:right w:val="nil"/>
            </w:tcBorders>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134</w:t>
            </w:r>
          </w:p>
        </w:tc>
        <w:tc>
          <w:tcPr>
            <w:tcW w:w="1520" w:type="dxa"/>
            <w:tcBorders>
              <w:left w:val="nil"/>
            </w:tcBorders>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11</w:t>
            </w:r>
          </w:p>
        </w:tc>
      </w:tr>
      <w:tr w:rsidR="003252CF" w:rsidRPr="003252CF" w:rsidTr="00457372">
        <w:trPr>
          <w:trHeight w:val="300"/>
        </w:trPr>
        <w:tc>
          <w:tcPr>
            <w:tcW w:w="4440" w:type="dxa"/>
            <w:tcBorders>
              <w:right w:val="nil"/>
            </w:tcBorders>
            <w:shd w:val="clear" w:color="auto" w:fill="D3DFEE"/>
            <w:hideMark/>
          </w:tcPr>
          <w:p w:rsidR="003252CF" w:rsidRPr="00457372" w:rsidRDefault="003252CF" w:rsidP="003252CF">
            <w:pPr>
              <w:rPr>
                <w:rFonts w:ascii="Calibri" w:hAnsi="Calibri"/>
                <w:b/>
                <w:bCs/>
                <w:color w:val="000000"/>
                <w:sz w:val="22"/>
                <w:szCs w:val="22"/>
              </w:rPr>
            </w:pPr>
            <w:r w:rsidRPr="00457372">
              <w:rPr>
                <w:rFonts w:ascii="Calibri" w:hAnsi="Calibri"/>
                <w:b/>
                <w:bCs/>
                <w:color w:val="000000"/>
                <w:sz w:val="22"/>
                <w:szCs w:val="22"/>
              </w:rPr>
              <w:t>Гос. Управление</w:t>
            </w:r>
          </w:p>
        </w:tc>
        <w:tc>
          <w:tcPr>
            <w:tcW w:w="1960" w:type="dxa"/>
            <w:tcBorders>
              <w:left w:val="nil"/>
              <w:right w:val="nil"/>
            </w:tcBorders>
            <w:shd w:val="clear" w:color="auto" w:fill="D3DFEE"/>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122</w:t>
            </w:r>
          </w:p>
        </w:tc>
        <w:tc>
          <w:tcPr>
            <w:tcW w:w="1520" w:type="dxa"/>
            <w:tcBorders>
              <w:left w:val="nil"/>
            </w:tcBorders>
            <w:shd w:val="clear" w:color="auto" w:fill="D3DFEE"/>
            <w:hideMark/>
          </w:tcPr>
          <w:p w:rsidR="003252CF" w:rsidRPr="00457372" w:rsidRDefault="003252CF" w:rsidP="00457372">
            <w:pPr>
              <w:jc w:val="right"/>
              <w:rPr>
                <w:rFonts w:ascii="Calibri" w:hAnsi="Calibri"/>
                <w:color w:val="000000"/>
                <w:sz w:val="22"/>
                <w:szCs w:val="22"/>
              </w:rPr>
            </w:pPr>
            <w:r w:rsidRPr="00457372">
              <w:rPr>
                <w:rFonts w:ascii="Calibri" w:hAnsi="Calibri"/>
                <w:color w:val="000000"/>
                <w:sz w:val="22"/>
                <w:szCs w:val="22"/>
              </w:rPr>
              <w:t>10</w:t>
            </w:r>
          </w:p>
        </w:tc>
      </w:tr>
    </w:tbl>
    <w:p w:rsidR="00612E19" w:rsidRDefault="00612E19" w:rsidP="00612E19">
      <w:pPr>
        <w:pStyle w:val="OTCHET00"/>
        <w:tabs>
          <w:tab w:val="clear" w:pos="709"/>
          <w:tab w:val="clear" w:pos="3402"/>
        </w:tabs>
        <w:suppressAutoHyphens/>
        <w:rPr>
          <w:rFonts w:ascii="Times New Roman" w:hAnsi="Times New Roman"/>
          <w:b/>
          <w:szCs w:val="24"/>
          <w:highlight w:val="lightGray"/>
        </w:rPr>
      </w:pPr>
    </w:p>
    <w:p w:rsidR="00612E19" w:rsidRPr="007A0CDB" w:rsidRDefault="00612E19" w:rsidP="00612E19">
      <w:pPr>
        <w:pStyle w:val="OTCHET00"/>
        <w:tabs>
          <w:tab w:val="clear" w:pos="709"/>
          <w:tab w:val="clear" w:pos="3402"/>
        </w:tabs>
        <w:suppressAutoHyphens/>
        <w:ind w:firstLine="708"/>
        <w:rPr>
          <w:rFonts w:ascii="Times New Roman" w:hAnsi="Times New Roman"/>
          <w:szCs w:val="24"/>
        </w:rPr>
      </w:pPr>
      <w:r w:rsidRPr="007A0CDB">
        <w:rPr>
          <w:rFonts w:ascii="Times New Roman" w:hAnsi="Times New Roman"/>
          <w:szCs w:val="24"/>
        </w:rPr>
        <w:t xml:space="preserve">Структура занятости рассмотрена по </w:t>
      </w:r>
      <w:r w:rsidRPr="009461DB">
        <w:rPr>
          <w:rFonts w:ascii="Times New Roman" w:hAnsi="Times New Roman"/>
          <w:szCs w:val="24"/>
        </w:rPr>
        <w:t>2</w:t>
      </w:r>
      <w:r w:rsidRPr="007A0CDB">
        <w:rPr>
          <w:rFonts w:ascii="Times New Roman" w:hAnsi="Times New Roman"/>
          <w:szCs w:val="24"/>
        </w:rPr>
        <w:t>-м основным группам:</w:t>
      </w:r>
    </w:p>
    <w:p w:rsidR="00612E19" w:rsidRPr="007A0CDB" w:rsidRDefault="00612E19" w:rsidP="00612E19">
      <w:pPr>
        <w:pStyle w:val="OTCHET00"/>
        <w:numPr>
          <w:ilvl w:val="0"/>
          <w:numId w:val="8"/>
        </w:numPr>
        <w:tabs>
          <w:tab w:val="clear" w:pos="3402"/>
        </w:tabs>
        <w:suppressAutoHyphens/>
        <w:rPr>
          <w:rFonts w:ascii="Times New Roman" w:hAnsi="Times New Roman"/>
          <w:szCs w:val="24"/>
        </w:rPr>
      </w:pPr>
      <w:r w:rsidRPr="007A0CDB">
        <w:rPr>
          <w:rFonts w:ascii="Times New Roman" w:hAnsi="Times New Roman"/>
          <w:szCs w:val="24"/>
        </w:rPr>
        <w:t>отрасли основного производства (промышленность, материально-техническое снабжение, и прочие отрасли материального производства);</w:t>
      </w:r>
    </w:p>
    <w:p w:rsidR="00612E19" w:rsidRDefault="00612E19" w:rsidP="00612E19">
      <w:pPr>
        <w:pStyle w:val="OTCHET00"/>
        <w:numPr>
          <w:ilvl w:val="0"/>
          <w:numId w:val="8"/>
        </w:numPr>
        <w:tabs>
          <w:tab w:val="clear" w:pos="3402"/>
        </w:tabs>
        <w:suppressAutoHyphens/>
        <w:rPr>
          <w:rFonts w:ascii="Times New Roman" w:hAnsi="Times New Roman"/>
          <w:szCs w:val="24"/>
        </w:rPr>
      </w:pPr>
      <w:r w:rsidRPr="007A0CDB">
        <w:rPr>
          <w:rFonts w:ascii="Times New Roman" w:hAnsi="Times New Roman"/>
          <w:szCs w:val="24"/>
        </w:rPr>
        <w:t xml:space="preserve">отрасли непроизводственной сферы (торговля и общепит, ЖКХ, здравоохранение, </w:t>
      </w:r>
      <w:r w:rsidR="003252CF">
        <w:rPr>
          <w:rFonts w:ascii="Times New Roman" w:hAnsi="Times New Roman"/>
          <w:szCs w:val="24"/>
        </w:rPr>
        <w:t>культура, гос. управление</w:t>
      </w:r>
      <w:r w:rsidRPr="007A0CDB">
        <w:rPr>
          <w:rFonts w:ascii="Times New Roman" w:hAnsi="Times New Roman"/>
          <w:szCs w:val="24"/>
        </w:rPr>
        <w:t xml:space="preserve"> другие отрасли непроизводственной сферы).</w:t>
      </w:r>
    </w:p>
    <w:p w:rsidR="00612E19" w:rsidRDefault="00612E19" w:rsidP="00612E19">
      <w:pPr>
        <w:pStyle w:val="OTCHET00"/>
        <w:tabs>
          <w:tab w:val="clear" w:pos="709"/>
          <w:tab w:val="clear" w:pos="3402"/>
        </w:tabs>
        <w:suppressAutoHyphens/>
        <w:rPr>
          <w:rFonts w:ascii="Times New Roman" w:hAnsi="Times New Roman"/>
          <w:b/>
          <w:szCs w:val="24"/>
          <w:highlight w:val="lightGray"/>
        </w:rPr>
      </w:pPr>
    </w:p>
    <w:p w:rsidR="002462CC" w:rsidRPr="002462CC" w:rsidRDefault="002462CC" w:rsidP="002462CC">
      <w:pPr>
        <w:pStyle w:val="OTCHET00"/>
        <w:tabs>
          <w:tab w:val="clear" w:pos="709"/>
          <w:tab w:val="clear" w:pos="3402"/>
        </w:tabs>
        <w:suppressAutoHyphens/>
        <w:jc w:val="right"/>
        <w:rPr>
          <w:rFonts w:ascii="Times New Roman" w:hAnsi="Times New Roman"/>
          <w:b/>
          <w:szCs w:val="24"/>
        </w:rPr>
      </w:pPr>
      <w:r w:rsidRPr="002462CC">
        <w:rPr>
          <w:rFonts w:ascii="Times New Roman" w:hAnsi="Times New Roman"/>
          <w:b/>
          <w:szCs w:val="24"/>
        </w:rPr>
        <w:t>График №3</w:t>
      </w:r>
    </w:p>
    <w:p w:rsidR="00612E19" w:rsidRPr="002B61FE" w:rsidRDefault="00B42C02" w:rsidP="00612E19">
      <w:pPr>
        <w:pStyle w:val="OTCHET00"/>
        <w:tabs>
          <w:tab w:val="clear" w:pos="709"/>
          <w:tab w:val="clear" w:pos="3402"/>
        </w:tabs>
        <w:suppressAutoHyphens/>
        <w:jc w:val="center"/>
        <w:rPr>
          <w:rFonts w:ascii="Times New Roman" w:hAnsi="Times New Roman"/>
          <w:b/>
          <w:szCs w:val="24"/>
          <w:highlight w:val="lightGray"/>
        </w:rPr>
      </w:pPr>
      <w:r>
        <w:rPr>
          <w:rFonts w:ascii="Times New Roman" w:hAnsi="Times New Roman"/>
          <w:b/>
          <w:noProof/>
          <w:szCs w:val="24"/>
        </w:rPr>
        <w:pict>
          <v:shape id="_x0000_i1027"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">
            <v:imagedata r:id="rId9" o:title=""/>
            <o:lock v:ext="edit" aspectratio="f"/>
          </v:shape>
        </w:pict>
      </w:r>
    </w:p>
    <w:p w:rsidR="00612E19" w:rsidRDefault="00612E19" w:rsidP="00612E19">
      <w:pPr>
        <w:pStyle w:val="OTCHET00"/>
        <w:tabs>
          <w:tab w:val="clear" w:pos="709"/>
          <w:tab w:val="clear" w:pos="3402"/>
        </w:tabs>
        <w:suppressAutoHyphens/>
        <w:rPr>
          <w:rFonts w:ascii="Times New Roman" w:hAnsi="Times New Roman"/>
          <w:b/>
          <w:szCs w:val="24"/>
          <w:highlight w:val="lightGray"/>
        </w:rPr>
      </w:pPr>
    </w:p>
    <w:p w:rsidR="00612E19" w:rsidRDefault="00612E19" w:rsidP="00612E19">
      <w:pPr>
        <w:pStyle w:val="OTCHET00"/>
        <w:tabs>
          <w:tab w:val="clear" w:pos="709"/>
          <w:tab w:val="clear" w:pos="3402"/>
        </w:tabs>
        <w:suppressAutoHyphens/>
        <w:rPr>
          <w:rFonts w:ascii="Times New Roman" w:hAnsi="Times New Roman"/>
          <w:b/>
          <w:szCs w:val="24"/>
          <w:highlight w:val="lightGray"/>
        </w:rPr>
      </w:pPr>
      <w:r w:rsidRPr="00881359">
        <w:rPr>
          <w:rFonts w:ascii="Times New Roman" w:hAnsi="Times New Roman"/>
          <w:b/>
          <w:szCs w:val="24"/>
        </w:rPr>
        <w:t xml:space="preserve">           </w:t>
      </w:r>
      <w:r w:rsidRPr="00881359">
        <w:rPr>
          <w:rFonts w:ascii="Times New Roman" w:hAnsi="Times New Roman"/>
          <w:szCs w:val="24"/>
        </w:rPr>
        <w:t>В отраслях непроизводственной сферы отме</w:t>
      </w:r>
      <w:r w:rsidR="003252CF">
        <w:rPr>
          <w:rFonts w:ascii="Times New Roman" w:hAnsi="Times New Roman"/>
          <w:szCs w:val="24"/>
        </w:rPr>
        <w:t>чается высокая доля занятых – 68</w:t>
      </w:r>
      <w:r w:rsidRPr="00881359">
        <w:rPr>
          <w:rFonts w:ascii="Times New Roman" w:hAnsi="Times New Roman"/>
          <w:szCs w:val="24"/>
        </w:rPr>
        <w:t xml:space="preserve"> %.</w:t>
      </w:r>
      <w:r>
        <w:rPr>
          <w:rFonts w:ascii="Times New Roman" w:hAnsi="Times New Roman"/>
          <w:szCs w:val="24"/>
        </w:rPr>
        <w:t xml:space="preserve"> </w:t>
      </w:r>
      <w:r w:rsidRPr="00881359">
        <w:rPr>
          <w:rFonts w:ascii="Times New Roman" w:hAnsi="Times New Roman"/>
          <w:szCs w:val="24"/>
        </w:rPr>
        <w:t xml:space="preserve">Доля </w:t>
      </w:r>
      <w:r>
        <w:rPr>
          <w:rFonts w:ascii="Times New Roman" w:hAnsi="Times New Roman"/>
          <w:szCs w:val="24"/>
        </w:rPr>
        <w:t xml:space="preserve">занятых в </w:t>
      </w:r>
      <w:r w:rsidR="003252CF">
        <w:rPr>
          <w:rFonts w:ascii="Times New Roman" w:hAnsi="Times New Roman"/>
          <w:szCs w:val="24"/>
        </w:rPr>
        <w:t>основном производстве</w:t>
      </w:r>
      <w:r w:rsidRPr="00881359">
        <w:rPr>
          <w:rFonts w:ascii="Times New Roman" w:hAnsi="Times New Roman"/>
          <w:szCs w:val="24"/>
        </w:rPr>
        <w:t xml:space="preserve"> </w:t>
      </w:r>
      <w:r>
        <w:rPr>
          <w:rFonts w:ascii="Times New Roman" w:hAnsi="Times New Roman"/>
          <w:szCs w:val="24"/>
        </w:rPr>
        <w:t>ниже</w:t>
      </w:r>
      <w:r w:rsidR="003252CF">
        <w:rPr>
          <w:rFonts w:ascii="Times New Roman" w:hAnsi="Times New Roman"/>
          <w:szCs w:val="24"/>
        </w:rPr>
        <w:t xml:space="preserve"> – 32%</w:t>
      </w:r>
      <w:r w:rsidRPr="00881359">
        <w:rPr>
          <w:rFonts w:ascii="Times New Roman" w:hAnsi="Times New Roman"/>
          <w:szCs w:val="24"/>
        </w:rPr>
        <w:t>.</w:t>
      </w:r>
      <w:r w:rsidRPr="00972FD6">
        <w:rPr>
          <w:rFonts w:ascii="Times New Roman" w:hAnsi="Times New Roman"/>
          <w:szCs w:val="24"/>
        </w:rPr>
        <w:t xml:space="preserve"> </w:t>
      </w:r>
      <w:r>
        <w:t>Как правило, большая доля занятости в сфере услуг считается одним из факторов высокого экономического развития</w:t>
      </w:r>
      <w:r>
        <w:rPr>
          <w:rFonts w:ascii="Times New Roman" w:hAnsi="Times New Roman"/>
        </w:rPr>
        <w:t>, о</w:t>
      </w:r>
      <w:r>
        <w:t xml:space="preserve">днако в данном случае </w:t>
      </w:r>
      <w:r w:rsidRPr="003252CF">
        <w:rPr>
          <w:rStyle w:val="af0"/>
          <w:i w:val="0"/>
        </w:rPr>
        <w:t>качество</w:t>
      </w:r>
      <w:r>
        <w:rPr>
          <w:rStyle w:val="af0"/>
        </w:rPr>
        <w:t xml:space="preserve"> </w:t>
      </w:r>
      <w:r>
        <w:t>такой структуры занятости низко</w:t>
      </w:r>
      <w:r>
        <w:rPr>
          <w:rFonts w:ascii="Times New Roman" w:hAnsi="Times New Roman"/>
        </w:rPr>
        <w:t>е</w:t>
      </w:r>
      <w:r>
        <w:t>.</w:t>
      </w:r>
      <w:r>
        <w:rPr>
          <w:rFonts w:ascii="Times New Roman" w:hAnsi="Times New Roman"/>
        </w:rPr>
        <w:t xml:space="preserve"> В </w:t>
      </w:r>
      <w:r>
        <w:t>росте доминирует торговля, растет занятость в отраслях бюджетной сферы</w:t>
      </w:r>
      <w:r>
        <w:rPr>
          <w:rFonts w:ascii="Times New Roman" w:hAnsi="Times New Roman"/>
        </w:rPr>
        <w:t>.</w:t>
      </w:r>
    </w:p>
    <w:p w:rsidR="00612E19" w:rsidRPr="007E6F1D" w:rsidRDefault="00612E19" w:rsidP="00612E19">
      <w:pPr>
        <w:pStyle w:val="OTCHET00"/>
        <w:tabs>
          <w:tab w:val="clear" w:pos="709"/>
          <w:tab w:val="clear" w:pos="3402"/>
        </w:tabs>
        <w:suppressAutoHyphens/>
        <w:rPr>
          <w:rFonts w:ascii="Times New Roman" w:hAnsi="Times New Roman"/>
          <w:szCs w:val="24"/>
        </w:rPr>
      </w:pPr>
      <w:r>
        <w:rPr>
          <w:rFonts w:ascii="Times New Roman" w:hAnsi="Times New Roman"/>
          <w:szCs w:val="24"/>
        </w:rPr>
        <w:t xml:space="preserve">          </w:t>
      </w:r>
      <w:r w:rsidRPr="007E6F1D">
        <w:rPr>
          <w:rFonts w:ascii="Times New Roman" w:hAnsi="Times New Roman"/>
          <w:szCs w:val="24"/>
        </w:rPr>
        <w:t xml:space="preserve">Высвобождение работников из производственной сферы ставит остро проблему безработицы. Непроизводственная сфера может сыграть роль амортизатора, дав возможность найти свое призвание в сфере услуг. Причем такая структура занятости должна опираться на мощный сектор малого и среднего бизнеса в непроизводственной сфере. </w:t>
      </w:r>
    </w:p>
    <w:p w:rsidR="00E56AA0" w:rsidRDefault="00612E19" w:rsidP="002462CC">
      <w:pPr>
        <w:pStyle w:val="OTCHET00"/>
        <w:tabs>
          <w:tab w:val="clear" w:pos="709"/>
          <w:tab w:val="clear" w:pos="3402"/>
        </w:tabs>
        <w:suppressAutoHyphens/>
        <w:rPr>
          <w:rFonts w:ascii="Times New Roman" w:hAnsi="Times New Roman"/>
          <w:szCs w:val="24"/>
        </w:rPr>
      </w:pPr>
      <w:r>
        <w:rPr>
          <w:rFonts w:ascii="Times New Roman" w:hAnsi="Times New Roman"/>
          <w:szCs w:val="24"/>
        </w:rPr>
        <w:t xml:space="preserve">             </w:t>
      </w:r>
      <w:r w:rsidRPr="007E6F1D">
        <w:rPr>
          <w:rFonts w:ascii="Times New Roman" w:hAnsi="Times New Roman"/>
          <w:szCs w:val="24"/>
        </w:rPr>
        <w:t>Подобно тому, как состояние экономики и ее эффективность во многом определяются развитостью инфраструктуры, так и положение трудящихся, их жизненный уровень в огромной степени зависят от социальной инфраструктуры, ее воздействия на человеческий фактор, характера и степени удовлетворения интеллектуальных и социальных запросов</w:t>
      </w:r>
      <w:r>
        <w:rPr>
          <w:rFonts w:ascii="Times New Roman" w:hAnsi="Times New Roman"/>
          <w:szCs w:val="24"/>
        </w:rPr>
        <w:t>.</w:t>
      </w:r>
    </w:p>
    <w:p w:rsidR="00963026" w:rsidRDefault="00963026" w:rsidP="00963026">
      <w:pPr>
        <w:pStyle w:val="OTCHET00"/>
        <w:tabs>
          <w:tab w:val="clear" w:pos="709"/>
          <w:tab w:val="clear" w:pos="3402"/>
        </w:tabs>
        <w:suppressAutoHyphens/>
        <w:jc w:val="right"/>
        <w:rPr>
          <w:rFonts w:ascii="Times New Roman" w:hAnsi="Times New Roman"/>
          <w:szCs w:val="24"/>
        </w:rPr>
      </w:pPr>
      <w:r>
        <w:rPr>
          <w:rFonts w:ascii="Times New Roman" w:hAnsi="Times New Roman"/>
          <w:szCs w:val="24"/>
        </w:rPr>
        <w:t>График №</w:t>
      </w:r>
      <w:r w:rsidR="002462CC">
        <w:rPr>
          <w:rFonts w:ascii="Times New Roman" w:hAnsi="Times New Roman"/>
          <w:szCs w:val="24"/>
        </w:rPr>
        <w:t>4</w:t>
      </w:r>
    </w:p>
    <w:p w:rsidR="00963026" w:rsidRPr="007E6F1D" w:rsidRDefault="00B42C02" w:rsidP="00612E19">
      <w:pPr>
        <w:pStyle w:val="OTCHET00"/>
        <w:tabs>
          <w:tab w:val="clear" w:pos="709"/>
          <w:tab w:val="clear" w:pos="3402"/>
        </w:tabs>
        <w:suppressAutoHyphens/>
        <w:rPr>
          <w:rFonts w:ascii="Times New Roman" w:hAnsi="Times New Roman"/>
          <w:szCs w:val="24"/>
        </w:rPr>
      </w:pPr>
      <w:r>
        <w:rPr>
          <w:rFonts w:ascii="Times New Roman" w:hAnsi="Times New Roman"/>
          <w:noProof/>
          <w:szCs w:val="24"/>
        </w:rPr>
        <w:pict>
          <v:shape id="Диаграмма 4" o:spid="_x0000_i1028" type="#_x0000_t75" style="width:468pt;height:273.75pt;visibility:visible" o:gfxdata="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">
            <v:imagedata r:id="rId10" o:title="" cropbottom="-36f"/>
            <o:lock v:ext="edit" aspectratio="f"/>
          </v:shape>
        </w:pict>
      </w:r>
    </w:p>
    <w:p w:rsidR="00612E19" w:rsidRPr="007E6F1D" w:rsidRDefault="00612E19" w:rsidP="00612E19">
      <w:pPr>
        <w:pStyle w:val="OTCHET00"/>
        <w:tabs>
          <w:tab w:val="clear" w:pos="709"/>
          <w:tab w:val="clear" w:pos="3402"/>
        </w:tabs>
        <w:suppressAutoHyphens/>
        <w:rPr>
          <w:rFonts w:ascii="Times New Roman" w:hAnsi="Times New Roman"/>
          <w:szCs w:val="24"/>
        </w:rPr>
      </w:pPr>
    </w:p>
    <w:p w:rsidR="00612E19" w:rsidRPr="00262A02" w:rsidRDefault="00B42C02" w:rsidP="00612E19">
      <w:pPr>
        <w:pStyle w:val="OTCHET00"/>
        <w:tabs>
          <w:tab w:val="clear" w:pos="709"/>
          <w:tab w:val="clear" w:pos="3402"/>
        </w:tabs>
        <w:suppressAutoHyphens/>
        <w:jc w:val="center"/>
        <w:rPr>
          <w:rFonts w:ascii="Times New Roman" w:hAnsi="Times New Roman"/>
          <w:b/>
          <w:szCs w:val="24"/>
          <w:highlight w:val="lightGray"/>
        </w:rPr>
      </w:pPr>
      <w:r>
        <w:rPr>
          <w:rFonts w:ascii="Times New Roman" w:hAnsi="Times New Roman"/>
          <w:b/>
          <w:noProof/>
          <w:szCs w:val="24"/>
        </w:rPr>
        <w:pict>
          <v:rect id="_x0000_s1143" style="position:absolute;left:0;text-align:left;margin-left:27pt;margin-top:7.65pt;width:404.95pt;height:24.25pt;z-index:251656192" filled="f" stroked="f">
            <v:textbox style="mso-next-textbox:#_x0000_s1143" inset="0,0,0,0">
              <w:txbxContent>
                <w:p w:rsidR="000E685C" w:rsidRPr="00776D8D" w:rsidRDefault="000E685C" w:rsidP="00612E19">
                  <w:pPr>
                    <w:jc w:val="center"/>
                  </w:pPr>
                  <w:r>
                    <w:rPr>
                      <w:rFonts w:ascii="Arial" w:hAnsi="Arial" w:cs="Arial"/>
                      <w:b/>
                      <w:bCs/>
                      <w:color w:val="000000"/>
                    </w:rPr>
                    <w:t>Динамика численности занятых в различных отраслях экономики</w:t>
                  </w:r>
                </w:p>
              </w:txbxContent>
            </v:textbox>
          </v:rect>
        </w:pict>
      </w:r>
    </w:p>
    <w:p w:rsidR="00612E19" w:rsidRPr="00D400F5" w:rsidRDefault="00612E19" w:rsidP="00612E19">
      <w:pPr>
        <w:pStyle w:val="OTCHET00"/>
        <w:tabs>
          <w:tab w:val="clear" w:pos="709"/>
          <w:tab w:val="clear" w:pos="3402"/>
        </w:tabs>
        <w:suppressAutoHyphens/>
        <w:rPr>
          <w:rFonts w:ascii="Times New Roman" w:hAnsi="Times New Roman"/>
          <w:b/>
          <w:szCs w:val="24"/>
          <w:highlight w:val="lightGray"/>
        </w:rPr>
      </w:pPr>
    </w:p>
    <w:p w:rsidR="00612E19" w:rsidRPr="0090565E" w:rsidRDefault="00612E19" w:rsidP="00612E19">
      <w:pPr>
        <w:pStyle w:val="OTCHET00"/>
        <w:tabs>
          <w:tab w:val="clear" w:pos="709"/>
          <w:tab w:val="clear" w:pos="3402"/>
        </w:tabs>
        <w:suppressAutoHyphens/>
        <w:ind w:firstLine="900"/>
        <w:rPr>
          <w:rFonts w:ascii="Times New Roman" w:hAnsi="Times New Roman"/>
          <w:szCs w:val="24"/>
        </w:rPr>
      </w:pPr>
      <w:r w:rsidRPr="0090565E">
        <w:rPr>
          <w:rFonts w:ascii="Times New Roman" w:hAnsi="Times New Roman"/>
          <w:szCs w:val="24"/>
        </w:rPr>
        <w:t>Наибольший удельный вес имеют занятые в</w:t>
      </w:r>
      <w:r w:rsidR="00963026">
        <w:rPr>
          <w:rFonts w:ascii="Times New Roman" w:hAnsi="Times New Roman"/>
          <w:szCs w:val="24"/>
        </w:rPr>
        <w:t xml:space="preserve"> лесном </w:t>
      </w:r>
      <w:r w:rsidRPr="0090565E">
        <w:rPr>
          <w:rFonts w:ascii="Times New Roman" w:hAnsi="Times New Roman"/>
          <w:szCs w:val="24"/>
        </w:rPr>
        <w:t xml:space="preserve">и </w:t>
      </w:r>
      <w:r w:rsidR="00963026">
        <w:rPr>
          <w:rFonts w:ascii="Times New Roman" w:hAnsi="Times New Roman"/>
          <w:szCs w:val="24"/>
        </w:rPr>
        <w:t>строительном</w:t>
      </w:r>
      <w:r w:rsidRPr="0090565E">
        <w:rPr>
          <w:rFonts w:ascii="Times New Roman" w:hAnsi="Times New Roman"/>
          <w:szCs w:val="24"/>
        </w:rPr>
        <w:t xml:space="preserve"> хозяйстве, в отраслях непроизводственной сферы </w:t>
      </w:r>
      <w:r>
        <w:rPr>
          <w:rFonts w:ascii="Times New Roman" w:hAnsi="Times New Roman"/>
          <w:szCs w:val="24"/>
        </w:rPr>
        <w:t>большую часть занимают</w:t>
      </w:r>
      <w:r w:rsidRPr="0090565E">
        <w:rPr>
          <w:rFonts w:ascii="Times New Roman" w:hAnsi="Times New Roman"/>
          <w:szCs w:val="24"/>
        </w:rPr>
        <w:t xml:space="preserve"> работающие в сфере образования и здравоохранения.</w:t>
      </w:r>
    </w:p>
    <w:p w:rsidR="00612E19" w:rsidRPr="009461DB" w:rsidRDefault="00612E19" w:rsidP="00612E19">
      <w:pPr>
        <w:tabs>
          <w:tab w:val="num" w:pos="0"/>
        </w:tabs>
        <w:suppressAutoHyphens/>
        <w:spacing w:line="360" w:lineRule="auto"/>
        <w:ind w:firstLine="709"/>
        <w:jc w:val="both"/>
      </w:pPr>
      <w:r w:rsidRPr="00CC1972">
        <w:t xml:space="preserve">Трудовые ресурсы являются важной составной частью общего потенциала развития </w:t>
      </w:r>
      <w:r>
        <w:t>поселка</w:t>
      </w:r>
      <w:r w:rsidRPr="00CC1972">
        <w:t>. Эффективность использования трудовых ресурсов зависит от сбалансированности структуры мест приложения труда с величиной и составом (половозрастным, образовательным, квалификационным) трудовых ресурсов.</w:t>
      </w:r>
    </w:p>
    <w:p w:rsidR="00612E19" w:rsidRDefault="00612E19" w:rsidP="00612E19">
      <w:pPr>
        <w:tabs>
          <w:tab w:val="num" w:pos="0"/>
        </w:tabs>
        <w:suppressAutoHyphens/>
        <w:spacing w:line="360" w:lineRule="auto"/>
        <w:ind w:firstLine="709"/>
        <w:jc w:val="both"/>
      </w:pPr>
      <w:r w:rsidRPr="003157A5">
        <w:t xml:space="preserve">По данным </w:t>
      </w:r>
      <w:r w:rsidRPr="003157A5">
        <w:rPr>
          <w:color w:val="000000"/>
        </w:rPr>
        <w:t>Центра занятости населения  района в поселке насчитывается</w:t>
      </w:r>
      <w:r w:rsidRPr="003157A5">
        <w:t xml:space="preserve"> </w:t>
      </w:r>
      <w:r w:rsidR="00330EF1">
        <w:t>261 человек безработных.</w:t>
      </w:r>
    </w:p>
    <w:p w:rsidR="000F284E" w:rsidRPr="00E35F65" w:rsidRDefault="005F68BA" w:rsidP="000F284E">
      <w:pPr>
        <w:pStyle w:val="3"/>
        <w:suppressAutoHyphens/>
        <w:jc w:val="center"/>
        <w:rPr>
          <w:sz w:val="24"/>
          <w:lang w:val="ru-RU"/>
        </w:rPr>
      </w:pPr>
      <w:r>
        <w:rPr>
          <w:sz w:val="24"/>
          <w:lang w:val="ru-RU"/>
        </w:rPr>
        <w:t xml:space="preserve">4.3. </w:t>
      </w:r>
      <w:r w:rsidR="000F284E" w:rsidRPr="00E35F65">
        <w:rPr>
          <w:sz w:val="24"/>
          <w:lang w:val="ru-RU"/>
        </w:rPr>
        <w:t>Жилищный фонд</w:t>
      </w:r>
    </w:p>
    <w:p w:rsidR="000F284E" w:rsidRPr="00935F5A" w:rsidRDefault="000F284E" w:rsidP="00430EC7">
      <w:pPr>
        <w:suppressAutoHyphens/>
        <w:spacing w:line="360" w:lineRule="auto"/>
        <w:ind w:firstLine="851"/>
        <w:jc w:val="both"/>
      </w:pPr>
      <w:r w:rsidRPr="00935F5A">
        <w:t xml:space="preserve"> Жилищный фонд </w:t>
      </w:r>
      <w:r>
        <w:t>п. Угра</w:t>
      </w:r>
      <w:r w:rsidRPr="00935F5A">
        <w:t xml:space="preserve"> </w:t>
      </w:r>
      <w:r w:rsidR="00430EC7">
        <w:t>по состоянию на начало 2009</w:t>
      </w:r>
      <w:r>
        <w:t xml:space="preserve"> года (</w:t>
      </w:r>
      <w:r w:rsidRPr="00935F5A">
        <w:t>по данным Администрации Муниципального Образования</w:t>
      </w:r>
      <w:r>
        <w:t>)</w:t>
      </w:r>
      <w:r w:rsidRPr="00935F5A">
        <w:t xml:space="preserve"> составил </w:t>
      </w:r>
      <w:r w:rsidR="00430EC7">
        <w:t>111</w:t>
      </w:r>
      <w:r w:rsidRPr="00935F5A">
        <w:t xml:space="preserve"> тыс. м</w:t>
      </w:r>
      <w:r w:rsidRPr="00935F5A">
        <w:rPr>
          <w:vertAlign w:val="superscript"/>
        </w:rPr>
        <w:t xml:space="preserve">2 </w:t>
      </w:r>
      <w:r w:rsidRPr="00935F5A">
        <w:t>общей площади</w:t>
      </w:r>
      <w:r>
        <w:t>.</w:t>
      </w:r>
      <w:r w:rsidRPr="00935F5A">
        <w:t xml:space="preserve"> </w:t>
      </w:r>
    </w:p>
    <w:p w:rsidR="00430EC7" w:rsidRDefault="000F284E" w:rsidP="00430EC7">
      <w:pPr>
        <w:suppressAutoHyphens/>
        <w:spacing w:line="360" w:lineRule="auto"/>
        <w:ind w:firstLine="851"/>
        <w:jc w:val="both"/>
      </w:pPr>
      <w:r w:rsidRPr="00935F5A">
        <w:t xml:space="preserve">На одного жителя в среднем приходится </w:t>
      </w:r>
      <w:r w:rsidR="00430EC7">
        <w:t>24,4</w:t>
      </w:r>
      <w:r w:rsidRPr="00935F5A">
        <w:t xml:space="preserve"> м</w:t>
      </w:r>
      <w:r w:rsidRPr="00935F5A">
        <w:rPr>
          <w:vertAlign w:val="superscript"/>
        </w:rPr>
        <w:t xml:space="preserve">2 </w:t>
      </w:r>
      <w:r w:rsidRPr="00935F5A">
        <w:t>общей площади.</w:t>
      </w:r>
      <w:r>
        <w:t xml:space="preserve"> Плотность населения составляет </w:t>
      </w:r>
      <w:r w:rsidR="00430EC7">
        <w:t>3,9</w:t>
      </w:r>
      <w:r>
        <w:t xml:space="preserve"> чел</w:t>
      </w:r>
      <w:r w:rsidR="00430EC7">
        <w:t>.</w:t>
      </w:r>
      <w:r>
        <w:t xml:space="preserve"> на </w:t>
      </w:r>
      <w:smartTag w:uri="urn:schemas-microsoft-com:office:smarttags" w:element="metricconverter">
        <w:smartTagPr>
          <w:attr w:name="ProductID" w:val="1 га"/>
        </w:smartTagPr>
        <w:r>
          <w:t>1 га</w:t>
        </w:r>
      </w:smartTag>
      <w:r>
        <w:t>.</w:t>
      </w:r>
    </w:p>
    <w:p w:rsidR="000F284E" w:rsidRDefault="000F284E" w:rsidP="00430EC7">
      <w:pPr>
        <w:suppressAutoHyphens/>
        <w:spacing w:line="360" w:lineRule="auto"/>
        <w:ind w:firstLine="851"/>
        <w:jc w:val="both"/>
      </w:pPr>
      <w:r w:rsidRPr="00935F5A">
        <w:t xml:space="preserve">  Муниципальный жилищный фонд составляет </w:t>
      </w:r>
      <w:r w:rsidR="00430EC7">
        <w:t>31,2</w:t>
      </w:r>
      <w:r w:rsidRPr="00935F5A">
        <w:t xml:space="preserve"> тыс. м</w:t>
      </w:r>
      <w:r w:rsidRPr="00935F5A">
        <w:rPr>
          <w:vertAlign w:val="superscript"/>
        </w:rPr>
        <w:t xml:space="preserve">2 </w:t>
      </w:r>
      <w:r w:rsidRPr="00935F5A">
        <w:t>(</w:t>
      </w:r>
      <w:r w:rsidR="00430EC7">
        <w:t>28,1</w:t>
      </w:r>
      <w:r>
        <w:t xml:space="preserve"> </w:t>
      </w:r>
      <w:r w:rsidRPr="00935F5A">
        <w:t>% общего объе</w:t>
      </w:r>
      <w:r>
        <w:t xml:space="preserve">ма), в частной собственности </w:t>
      </w:r>
      <w:r w:rsidR="00430EC7">
        <w:t>граждан и юридических лиц – 79</w:t>
      </w:r>
      <w:r>
        <w:t xml:space="preserve"> </w:t>
      </w:r>
      <w:r w:rsidRPr="00935F5A">
        <w:t>тыс. м</w:t>
      </w:r>
      <w:r w:rsidRPr="00935F5A">
        <w:rPr>
          <w:vertAlign w:val="superscript"/>
        </w:rPr>
        <w:t>2</w:t>
      </w:r>
      <w:r>
        <w:rPr>
          <w:vertAlign w:val="superscript"/>
        </w:rPr>
        <w:t xml:space="preserve"> </w:t>
      </w:r>
      <w:r w:rsidR="00430EC7">
        <w:t>(71,2</w:t>
      </w:r>
      <w:r>
        <w:t xml:space="preserve"> </w:t>
      </w:r>
      <w:r w:rsidRPr="00935F5A">
        <w:t>% общего объ</w:t>
      </w:r>
      <w:r>
        <w:t>ема), в гос</w:t>
      </w:r>
      <w:r w:rsidR="00430EC7">
        <w:t>ударственной собственности – 0,2</w:t>
      </w:r>
      <w:r>
        <w:t xml:space="preserve"> </w:t>
      </w:r>
      <w:r w:rsidRPr="00935F5A">
        <w:t>тыс. м</w:t>
      </w:r>
      <w:r w:rsidRPr="00935F5A">
        <w:rPr>
          <w:vertAlign w:val="superscript"/>
        </w:rPr>
        <w:t>2</w:t>
      </w:r>
      <w:r>
        <w:rPr>
          <w:vertAlign w:val="superscript"/>
        </w:rPr>
        <w:t xml:space="preserve"> </w:t>
      </w:r>
      <w:r w:rsidR="008A7A34">
        <w:t>(0,7</w:t>
      </w:r>
      <w:r>
        <w:t xml:space="preserve"> </w:t>
      </w:r>
      <w:r w:rsidRPr="00935F5A">
        <w:t>% общего объ</w:t>
      </w:r>
      <w:r>
        <w:t xml:space="preserve">ема). </w:t>
      </w:r>
    </w:p>
    <w:p w:rsidR="008A7A34" w:rsidRPr="004B13D3" w:rsidRDefault="008A7A34" w:rsidP="008A7A34">
      <w:pPr>
        <w:suppressAutoHyphens/>
        <w:spacing w:line="360" w:lineRule="auto"/>
        <w:ind w:firstLine="851"/>
        <w:jc w:val="right"/>
      </w:pPr>
      <w:r>
        <w:t>Таблица №</w:t>
      </w:r>
      <w:r w:rsidR="002462CC">
        <w:t>12</w:t>
      </w:r>
    </w:p>
    <w:tbl>
      <w:tblPr>
        <w:tblW w:w="9058"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416"/>
        <w:gridCol w:w="1751"/>
        <w:gridCol w:w="2400"/>
        <w:gridCol w:w="2491"/>
      </w:tblGrid>
      <w:tr w:rsidR="000F284E" w:rsidRPr="000F284E" w:rsidTr="00457372">
        <w:trPr>
          <w:trHeight w:val="1246"/>
        </w:trPr>
        <w:tc>
          <w:tcPr>
            <w:tcW w:w="2416" w:type="dxa"/>
            <w:vMerge w:val="restart"/>
            <w:tcBorders>
              <w:top w:val="single" w:sz="8" w:space="0" w:color="7BA0CD"/>
              <w:left w:val="single" w:sz="8" w:space="0" w:color="7BA0CD"/>
              <w:bottom w:val="single" w:sz="8" w:space="0" w:color="7BA0CD"/>
              <w:right w:val="nil"/>
            </w:tcBorders>
            <w:shd w:val="clear" w:color="auto" w:fill="4F81BD"/>
            <w:hideMark/>
          </w:tcPr>
          <w:p w:rsidR="000F284E" w:rsidRPr="00457372" w:rsidRDefault="000F284E" w:rsidP="00457372">
            <w:pPr>
              <w:ind w:firstLine="851"/>
              <w:jc w:val="center"/>
              <w:rPr>
                <w:rFonts w:ascii="Calibri" w:hAnsi="Calibri"/>
                <w:b/>
                <w:bCs/>
                <w:color w:val="000000"/>
                <w:sz w:val="22"/>
                <w:szCs w:val="22"/>
              </w:rPr>
            </w:pPr>
            <w:r w:rsidRPr="00457372">
              <w:rPr>
                <w:rFonts w:ascii="Calibri" w:hAnsi="Calibri"/>
                <w:b/>
                <w:bCs/>
                <w:color w:val="000000"/>
                <w:sz w:val="22"/>
                <w:szCs w:val="22"/>
              </w:rPr>
              <w:t>Наименование показателей</w:t>
            </w:r>
          </w:p>
        </w:tc>
        <w:tc>
          <w:tcPr>
            <w:tcW w:w="1751" w:type="dxa"/>
            <w:vMerge w:val="restart"/>
            <w:tcBorders>
              <w:top w:val="single" w:sz="8" w:space="0" w:color="7BA0CD"/>
              <w:left w:val="nil"/>
              <w:bottom w:val="single" w:sz="8" w:space="0" w:color="7BA0CD"/>
              <w:right w:val="nil"/>
            </w:tcBorders>
            <w:shd w:val="clear" w:color="auto" w:fill="4F81BD"/>
            <w:hideMark/>
          </w:tcPr>
          <w:p w:rsidR="000F284E" w:rsidRPr="00457372" w:rsidRDefault="000F284E" w:rsidP="00F03E4C">
            <w:pPr>
              <w:ind w:firstLine="851"/>
              <w:jc w:val="center"/>
              <w:rPr>
                <w:rFonts w:ascii="Calibri" w:hAnsi="Calibri"/>
                <w:b/>
                <w:bCs/>
                <w:color w:val="000000"/>
                <w:sz w:val="22"/>
                <w:szCs w:val="22"/>
              </w:rPr>
            </w:pPr>
            <w:r w:rsidRPr="00457372">
              <w:rPr>
                <w:rFonts w:ascii="Calibri" w:hAnsi="Calibri"/>
                <w:b/>
                <w:bCs/>
                <w:color w:val="000000"/>
                <w:sz w:val="22"/>
                <w:szCs w:val="22"/>
              </w:rPr>
              <w:t>Общая площадь жилых помещений - всего, тыс. м</w:t>
            </w:r>
            <w:r w:rsidRPr="00457372">
              <w:rPr>
                <w:rFonts w:ascii="Calibri" w:hAnsi="Calibri"/>
                <w:b/>
                <w:bCs/>
                <w:color w:val="000000"/>
                <w:sz w:val="22"/>
                <w:szCs w:val="22"/>
                <w:vertAlign w:val="superscript"/>
              </w:rPr>
              <w:t>2</w:t>
            </w:r>
          </w:p>
        </w:tc>
        <w:tc>
          <w:tcPr>
            <w:tcW w:w="4891" w:type="dxa"/>
            <w:gridSpan w:val="2"/>
            <w:tcBorders>
              <w:top w:val="single" w:sz="8" w:space="0" w:color="7BA0CD"/>
              <w:left w:val="nil"/>
              <w:bottom w:val="single" w:sz="8" w:space="0" w:color="7BA0CD"/>
              <w:right w:val="single" w:sz="8" w:space="0" w:color="7BA0CD"/>
            </w:tcBorders>
            <w:shd w:val="clear" w:color="auto" w:fill="4F81BD"/>
            <w:hideMark/>
          </w:tcPr>
          <w:p w:rsidR="000F284E" w:rsidRPr="00457372" w:rsidRDefault="000F284E" w:rsidP="00457372">
            <w:pPr>
              <w:ind w:firstLine="851"/>
              <w:jc w:val="center"/>
              <w:rPr>
                <w:rFonts w:ascii="Calibri" w:hAnsi="Calibri"/>
                <w:b/>
                <w:bCs/>
                <w:color w:val="000000"/>
                <w:sz w:val="22"/>
                <w:szCs w:val="22"/>
              </w:rPr>
            </w:pPr>
            <w:r w:rsidRPr="00457372">
              <w:rPr>
                <w:rFonts w:ascii="Calibri" w:hAnsi="Calibri"/>
                <w:b/>
                <w:bCs/>
                <w:color w:val="000000"/>
                <w:sz w:val="22"/>
                <w:szCs w:val="22"/>
              </w:rPr>
              <w:t>в том числе:</w:t>
            </w:r>
          </w:p>
        </w:tc>
      </w:tr>
      <w:tr w:rsidR="000F284E" w:rsidRPr="000F284E" w:rsidTr="00457372">
        <w:trPr>
          <w:trHeight w:val="968"/>
        </w:trPr>
        <w:tc>
          <w:tcPr>
            <w:tcW w:w="2416" w:type="dxa"/>
            <w:vMerge/>
            <w:tcBorders>
              <w:right w:val="nil"/>
            </w:tcBorders>
            <w:shd w:val="clear" w:color="auto" w:fill="D3DFEE"/>
            <w:hideMark/>
          </w:tcPr>
          <w:p w:rsidR="000F284E" w:rsidRPr="00457372" w:rsidRDefault="000F284E" w:rsidP="000F284E">
            <w:pPr>
              <w:rPr>
                <w:rFonts w:ascii="Calibri" w:hAnsi="Calibri"/>
                <w:b/>
                <w:bCs/>
                <w:color w:val="000000"/>
                <w:sz w:val="22"/>
                <w:szCs w:val="22"/>
              </w:rPr>
            </w:pPr>
          </w:p>
        </w:tc>
        <w:tc>
          <w:tcPr>
            <w:tcW w:w="1751" w:type="dxa"/>
            <w:vMerge/>
            <w:tcBorders>
              <w:left w:val="nil"/>
              <w:right w:val="nil"/>
            </w:tcBorders>
            <w:shd w:val="clear" w:color="auto" w:fill="D3DFEE"/>
            <w:hideMark/>
          </w:tcPr>
          <w:p w:rsidR="000F284E" w:rsidRPr="00457372" w:rsidRDefault="000F284E" w:rsidP="000F284E">
            <w:pPr>
              <w:rPr>
                <w:rFonts w:ascii="Calibri" w:hAnsi="Calibri"/>
                <w:color w:val="000000"/>
                <w:sz w:val="22"/>
                <w:szCs w:val="22"/>
              </w:rPr>
            </w:pPr>
          </w:p>
        </w:tc>
        <w:tc>
          <w:tcPr>
            <w:tcW w:w="2400" w:type="dxa"/>
            <w:tcBorders>
              <w:left w:val="nil"/>
              <w:right w:val="nil"/>
            </w:tcBorders>
            <w:shd w:val="clear" w:color="auto" w:fill="D3DFEE"/>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в жилых дом</w:t>
            </w:r>
            <w:r w:rsidR="007F5532" w:rsidRPr="00457372">
              <w:rPr>
                <w:rFonts w:ascii="Calibri" w:hAnsi="Calibri"/>
                <w:color w:val="000000"/>
                <w:sz w:val="22"/>
                <w:szCs w:val="22"/>
              </w:rPr>
              <w:t>ах (индивидуально-определенных з</w:t>
            </w:r>
            <w:r w:rsidRPr="00457372">
              <w:rPr>
                <w:rFonts w:ascii="Calibri" w:hAnsi="Calibri"/>
                <w:color w:val="000000"/>
                <w:sz w:val="22"/>
                <w:szCs w:val="22"/>
              </w:rPr>
              <w:t>даниях)</w:t>
            </w:r>
          </w:p>
        </w:tc>
        <w:tc>
          <w:tcPr>
            <w:tcW w:w="2491" w:type="dxa"/>
            <w:tcBorders>
              <w:left w:val="nil"/>
            </w:tcBorders>
            <w:shd w:val="clear" w:color="auto" w:fill="D3DFEE"/>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в многоквартирных жилых домах</w:t>
            </w:r>
          </w:p>
        </w:tc>
      </w:tr>
      <w:tr w:rsidR="000F284E" w:rsidRPr="000F284E" w:rsidTr="00457372">
        <w:trPr>
          <w:trHeight w:val="484"/>
        </w:trPr>
        <w:tc>
          <w:tcPr>
            <w:tcW w:w="2416" w:type="dxa"/>
            <w:tcBorders>
              <w:right w:val="nil"/>
            </w:tcBorders>
            <w:hideMark/>
          </w:tcPr>
          <w:p w:rsidR="000F284E" w:rsidRPr="00457372" w:rsidRDefault="000F284E" w:rsidP="00457372">
            <w:pPr>
              <w:jc w:val="center"/>
              <w:rPr>
                <w:rFonts w:ascii="Calibri" w:hAnsi="Calibri"/>
                <w:b/>
                <w:bCs/>
                <w:color w:val="000000"/>
                <w:sz w:val="22"/>
                <w:szCs w:val="22"/>
              </w:rPr>
            </w:pPr>
            <w:r w:rsidRPr="00457372">
              <w:rPr>
                <w:rFonts w:ascii="Calibri" w:hAnsi="Calibri"/>
                <w:b/>
                <w:bCs/>
                <w:color w:val="000000"/>
                <w:sz w:val="22"/>
                <w:szCs w:val="22"/>
              </w:rPr>
              <w:t>Жилищный фонд - всего</w:t>
            </w:r>
          </w:p>
        </w:tc>
        <w:tc>
          <w:tcPr>
            <w:tcW w:w="1751" w:type="dxa"/>
            <w:tcBorders>
              <w:left w:val="nil"/>
              <w:right w:val="nil"/>
            </w:tcBorders>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111</w:t>
            </w:r>
          </w:p>
        </w:tc>
        <w:tc>
          <w:tcPr>
            <w:tcW w:w="2400" w:type="dxa"/>
            <w:tcBorders>
              <w:left w:val="nil"/>
              <w:right w:val="nil"/>
            </w:tcBorders>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33,9</w:t>
            </w:r>
          </w:p>
        </w:tc>
        <w:tc>
          <w:tcPr>
            <w:tcW w:w="2491" w:type="dxa"/>
            <w:tcBorders>
              <w:left w:val="nil"/>
            </w:tcBorders>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77,1</w:t>
            </w:r>
          </w:p>
        </w:tc>
      </w:tr>
      <w:tr w:rsidR="000F284E" w:rsidRPr="000F284E" w:rsidTr="00457372">
        <w:trPr>
          <w:trHeight w:val="726"/>
        </w:trPr>
        <w:tc>
          <w:tcPr>
            <w:tcW w:w="2416" w:type="dxa"/>
            <w:tcBorders>
              <w:right w:val="nil"/>
            </w:tcBorders>
            <w:shd w:val="clear" w:color="auto" w:fill="D3DFEE"/>
            <w:hideMark/>
          </w:tcPr>
          <w:p w:rsidR="000F284E" w:rsidRPr="00457372" w:rsidRDefault="000F284E" w:rsidP="00457372">
            <w:pPr>
              <w:jc w:val="center"/>
              <w:rPr>
                <w:rFonts w:ascii="Calibri" w:hAnsi="Calibri"/>
                <w:b/>
                <w:bCs/>
                <w:color w:val="000000"/>
                <w:sz w:val="22"/>
                <w:szCs w:val="22"/>
              </w:rPr>
            </w:pPr>
            <w:r w:rsidRPr="00457372">
              <w:rPr>
                <w:rFonts w:ascii="Calibri" w:hAnsi="Calibri"/>
                <w:b/>
                <w:bCs/>
                <w:color w:val="000000"/>
                <w:sz w:val="22"/>
                <w:szCs w:val="22"/>
              </w:rPr>
              <w:t xml:space="preserve">в том числе в собственности: частной </w:t>
            </w:r>
          </w:p>
        </w:tc>
        <w:tc>
          <w:tcPr>
            <w:tcW w:w="1751" w:type="dxa"/>
            <w:tcBorders>
              <w:left w:val="nil"/>
              <w:right w:val="nil"/>
            </w:tcBorders>
            <w:shd w:val="clear" w:color="auto" w:fill="D3DFEE"/>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79,2</w:t>
            </w:r>
          </w:p>
        </w:tc>
        <w:tc>
          <w:tcPr>
            <w:tcW w:w="2400" w:type="dxa"/>
            <w:tcBorders>
              <w:left w:val="nil"/>
              <w:right w:val="nil"/>
            </w:tcBorders>
            <w:shd w:val="clear" w:color="auto" w:fill="D3DFEE"/>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29,9</w:t>
            </w:r>
          </w:p>
        </w:tc>
        <w:tc>
          <w:tcPr>
            <w:tcW w:w="2491" w:type="dxa"/>
            <w:tcBorders>
              <w:left w:val="nil"/>
            </w:tcBorders>
            <w:shd w:val="clear" w:color="auto" w:fill="D3DFEE"/>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49,3</w:t>
            </w:r>
          </w:p>
        </w:tc>
      </w:tr>
      <w:tr w:rsidR="000F284E" w:rsidRPr="000F284E" w:rsidTr="00457372">
        <w:trPr>
          <w:trHeight w:val="484"/>
        </w:trPr>
        <w:tc>
          <w:tcPr>
            <w:tcW w:w="2416" w:type="dxa"/>
            <w:tcBorders>
              <w:right w:val="nil"/>
            </w:tcBorders>
            <w:hideMark/>
          </w:tcPr>
          <w:p w:rsidR="000F284E" w:rsidRPr="00457372" w:rsidRDefault="000F284E" w:rsidP="00457372">
            <w:pPr>
              <w:jc w:val="center"/>
              <w:rPr>
                <w:rFonts w:ascii="Calibri" w:hAnsi="Calibri"/>
                <w:b/>
                <w:bCs/>
                <w:color w:val="000000"/>
                <w:sz w:val="22"/>
                <w:szCs w:val="22"/>
              </w:rPr>
            </w:pPr>
            <w:r w:rsidRPr="00457372">
              <w:rPr>
                <w:rFonts w:ascii="Calibri" w:hAnsi="Calibri"/>
                <w:b/>
                <w:bCs/>
                <w:color w:val="000000"/>
                <w:sz w:val="22"/>
                <w:szCs w:val="22"/>
              </w:rPr>
              <w:t>из нее:                граждан</w:t>
            </w:r>
          </w:p>
        </w:tc>
        <w:tc>
          <w:tcPr>
            <w:tcW w:w="1751" w:type="dxa"/>
            <w:tcBorders>
              <w:left w:val="nil"/>
              <w:right w:val="nil"/>
            </w:tcBorders>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79</w:t>
            </w:r>
          </w:p>
        </w:tc>
        <w:tc>
          <w:tcPr>
            <w:tcW w:w="2400" w:type="dxa"/>
            <w:tcBorders>
              <w:left w:val="nil"/>
              <w:right w:val="nil"/>
            </w:tcBorders>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29,9</w:t>
            </w:r>
          </w:p>
        </w:tc>
        <w:tc>
          <w:tcPr>
            <w:tcW w:w="2491" w:type="dxa"/>
            <w:tcBorders>
              <w:left w:val="nil"/>
            </w:tcBorders>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49,9</w:t>
            </w:r>
          </w:p>
        </w:tc>
      </w:tr>
      <w:tr w:rsidR="000F284E" w:rsidRPr="000F284E" w:rsidTr="00457372">
        <w:trPr>
          <w:trHeight w:val="242"/>
        </w:trPr>
        <w:tc>
          <w:tcPr>
            <w:tcW w:w="2416" w:type="dxa"/>
            <w:tcBorders>
              <w:right w:val="nil"/>
            </w:tcBorders>
            <w:shd w:val="clear" w:color="auto" w:fill="D3DFEE"/>
            <w:hideMark/>
          </w:tcPr>
          <w:p w:rsidR="000F284E" w:rsidRPr="00457372" w:rsidRDefault="000F284E" w:rsidP="00457372">
            <w:pPr>
              <w:jc w:val="center"/>
              <w:rPr>
                <w:rFonts w:ascii="Calibri" w:hAnsi="Calibri"/>
                <w:b/>
                <w:bCs/>
                <w:color w:val="000000"/>
                <w:sz w:val="22"/>
                <w:szCs w:val="22"/>
              </w:rPr>
            </w:pPr>
            <w:r w:rsidRPr="00457372">
              <w:rPr>
                <w:rFonts w:ascii="Calibri" w:hAnsi="Calibri"/>
                <w:b/>
                <w:bCs/>
                <w:color w:val="000000"/>
                <w:sz w:val="22"/>
                <w:szCs w:val="22"/>
              </w:rPr>
              <w:t>юридических лиц</w:t>
            </w:r>
          </w:p>
        </w:tc>
        <w:tc>
          <w:tcPr>
            <w:tcW w:w="1751" w:type="dxa"/>
            <w:tcBorders>
              <w:left w:val="nil"/>
              <w:right w:val="nil"/>
            </w:tcBorders>
            <w:shd w:val="clear" w:color="auto" w:fill="D3DFEE"/>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0,2</w:t>
            </w:r>
          </w:p>
        </w:tc>
        <w:tc>
          <w:tcPr>
            <w:tcW w:w="2400" w:type="dxa"/>
            <w:tcBorders>
              <w:left w:val="nil"/>
              <w:right w:val="nil"/>
            </w:tcBorders>
            <w:shd w:val="clear" w:color="auto" w:fill="D3DFEE"/>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w:t>
            </w:r>
          </w:p>
        </w:tc>
        <w:tc>
          <w:tcPr>
            <w:tcW w:w="2491" w:type="dxa"/>
            <w:tcBorders>
              <w:left w:val="nil"/>
            </w:tcBorders>
            <w:shd w:val="clear" w:color="auto" w:fill="D3DFEE"/>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0,2</w:t>
            </w:r>
          </w:p>
        </w:tc>
      </w:tr>
      <w:tr w:rsidR="000F284E" w:rsidRPr="000F284E" w:rsidTr="00457372">
        <w:trPr>
          <w:trHeight w:val="242"/>
        </w:trPr>
        <w:tc>
          <w:tcPr>
            <w:tcW w:w="2416" w:type="dxa"/>
            <w:tcBorders>
              <w:right w:val="nil"/>
            </w:tcBorders>
            <w:hideMark/>
          </w:tcPr>
          <w:p w:rsidR="000F284E" w:rsidRPr="00457372" w:rsidRDefault="000F284E" w:rsidP="00457372">
            <w:pPr>
              <w:jc w:val="center"/>
              <w:rPr>
                <w:rFonts w:ascii="Calibri" w:hAnsi="Calibri"/>
                <w:b/>
                <w:bCs/>
                <w:color w:val="000000"/>
                <w:sz w:val="22"/>
                <w:szCs w:val="22"/>
              </w:rPr>
            </w:pPr>
            <w:r w:rsidRPr="00457372">
              <w:rPr>
                <w:rFonts w:ascii="Calibri" w:hAnsi="Calibri"/>
                <w:b/>
                <w:bCs/>
                <w:color w:val="000000"/>
                <w:sz w:val="22"/>
                <w:szCs w:val="22"/>
              </w:rPr>
              <w:t>государственной</w:t>
            </w:r>
          </w:p>
        </w:tc>
        <w:tc>
          <w:tcPr>
            <w:tcW w:w="1751" w:type="dxa"/>
            <w:tcBorders>
              <w:left w:val="nil"/>
              <w:right w:val="nil"/>
            </w:tcBorders>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 </w:t>
            </w:r>
          </w:p>
        </w:tc>
        <w:tc>
          <w:tcPr>
            <w:tcW w:w="2400" w:type="dxa"/>
            <w:tcBorders>
              <w:left w:val="nil"/>
              <w:right w:val="nil"/>
            </w:tcBorders>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 </w:t>
            </w:r>
          </w:p>
        </w:tc>
        <w:tc>
          <w:tcPr>
            <w:tcW w:w="2491" w:type="dxa"/>
            <w:tcBorders>
              <w:left w:val="nil"/>
            </w:tcBorders>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 </w:t>
            </w:r>
          </w:p>
        </w:tc>
      </w:tr>
      <w:tr w:rsidR="000F284E" w:rsidRPr="000F284E" w:rsidTr="00457372">
        <w:trPr>
          <w:trHeight w:val="242"/>
        </w:trPr>
        <w:tc>
          <w:tcPr>
            <w:tcW w:w="2416" w:type="dxa"/>
            <w:tcBorders>
              <w:right w:val="nil"/>
            </w:tcBorders>
            <w:shd w:val="clear" w:color="auto" w:fill="D3DFEE"/>
            <w:hideMark/>
          </w:tcPr>
          <w:p w:rsidR="000F284E" w:rsidRPr="00457372" w:rsidRDefault="000F284E" w:rsidP="00457372">
            <w:pPr>
              <w:jc w:val="center"/>
              <w:rPr>
                <w:rFonts w:ascii="Calibri" w:hAnsi="Calibri"/>
                <w:b/>
                <w:bCs/>
                <w:color w:val="000000"/>
                <w:sz w:val="22"/>
                <w:szCs w:val="22"/>
              </w:rPr>
            </w:pPr>
            <w:r w:rsidRPr="00457372">
              <w:rPr>
                <w:rFonts w:ascii="Calibri" w:hAnsi="Calibri"/>
                <w:b/>
                <w:bCs/>
                <w:color w:val="000000"/>
                <w:sz w:val="22"/>
                <w:szCs w:val="22"/>
              </w:rPr>
              <w:t>муниципальной</w:t>
            </w:r>
          </w:p>
        </w:tc>
        <w:tc>
          <w:tcPr>
            <w:tcW w:w="1751" w:type="dxa"/>
            <w:tcBorders>
              <w:left w:val="nil"/>
              <w:right w:val="nil"/>
            </w:tcBorders>
            <w:shd w:val="clear" w:color="auto" w:fill="D3DFEE"/>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31,2</w:t>
            </w:r>
          </w:p>
        </w:tc>
        <w:tc>
          <w:tcPr>
            <w:tcW w:w="2400" w:type="dxa"/>
            <w:tcBorders>
              <w:left w:val="nil"/>
              <w:right w:val="nil"/>
            </w:tcBorders>
            <w:shd w:val="clear" w:color="auto" w:fill="D3DFEE"/>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4</w:t>
            </w:r>
          </w:p>
        </w:tc>
        <w:tc>
          <w:tcPr>
            <w:tcW w:w="2491" w:type="dxa"/>
            <w:tcBorders>
              <w:left w:val="nil"/>
            </w:tcBorders>
            <w:shd w:val="clear" w:color="auto" w:fill="D3DFEE"/>
            <w:hideMark/>
          </w:tcPr>
          <w:p w:rsidR="000F284E" w:rsidRPr="00457372" w:rsidRDefault="000F284E" w:rsidP="00457372">
            <w:pPr>
              <w:jc w:val="center"/>
              <w:rPr>
                <w:rFonts w:ascii="Calibri" w:hAnsi="Calibri"/>
                <w:color w:val="000000"/>
                <w:sz w:val="22"/>
                <w:szCs w:val="22"/>
              </w:rPr>
            </w:pPr>
            <w:r w:rsidRPr="00457372">
              <w:rPr>
                <w:rFonts w:ascii="Calibri" w:hAnsi="Calibri"/>
                <w:color w:val="000000"/>
                <w:sz w:val="22"/>
                <w:szCs w:val="22"/>
              </w:rPr>
              <w:t>27,2</w:t>
            </w:r>
          </w:p>
        </w:tc>
      </w:tr>
    </w:tbl>
    <w:p w:rsidR="002462CC" w:rsidRDefault="002462CC" w:rsidP="000F284E">
      <w:pPr>
        <w:tabs>
          <w:tab w:val="num" w:pos="0"/>
        </w:tabs>
        <w:suppressAutoHyphens/>
        <w:spacing w:line="360" w:lineRule="auto"/>
        <w:ind w:firstLine="709"/>
        <w:jc w:val="center"/>
        <w:rPr>
          <w:b/>
        </w:rPr>
      </w:pPr>
    </w:p>
    <w:p w:rsidR="002462CC" w:rsidRDefault="002462CC" w:rsidP="000F284E">
      <w:pPr>
        <w:tabs>
          <w:tab w:val="num" w:pos="0"/>
        </w:tabs>
        <w:suppressAutoHyphens/>
        <w:spacing w:line="360" w:lineRule="auto"/>
        <w:ind w:firstLine="709"/>
        <w:jc w:val="center"/>
        <w:rPr>
          <w:b/>
        </w:rPr>
      </w:pPr>
    </w:p>
    <w:p w:rsidR="002462CC" w:rsidRDefault="002462CC" w:rsidP="000F284E">
      <w:pPr>
        <w:tabs>
          <w:tab w:val="num" w:pos="0"/>
        </w:tabs>
        <w:suppressAutoHyphens/>
        <w:spacing w:line="360" w:lineRule="auto"/>
        <w:ind w:firstLine="709"/>
        <w:jc w:val="center"/>
        <w:rPr>
          <w:b/>
        </w:rPr>
      </w:pPr>
    </w:p>
    <w:p w:rsidR="002462CC" w:rsidRDefault="002462CC" w:rsidP="000F284E">
      <w:pPr>
        <w:tabs>
          <w:tab w:val="num" w:pos="0"/>
        </w:tabs>
        <w:suppressAutoHyphens/>
        <w:spacing w:line="360" w:lineRule="auto"/>
        <w:ind w:firstLine="709"/>
        <w:jc w:val="center"/>
        <w:rPr>
          <w:b/>
        </w:rPr>
      </w:pPr>
    </w:p>
    <w:p w:rsidR="002462CC" w:rsidRPr="004B13D3" w:rsidRDefault="002462CC" w:rsidP="002462CC">
      <w:pPr>
        <w:suppressAutoHyphens/>
        <w:spacing w:line="360" w:lineRule="auto"/>
        <w:ind w:firstLine="851"/>
        <w:jc w:val="right"/>
      </w:pPr>
      <w:r>
        <w:t>Таблица №13</w:t>
      </w:r>
    </w:p>
    <w:p w:rsidR="00767531" w:rsidRDefault="00767531" w:rsidP="000F284E">
      <w:pPr>
        <w:tabs>
          <w:tab w:val="num" w:pos="0"/>
        </w:tabs>
        <w:suppressAutoHyphens/>
        <w:spacing w:line="360" w:lineRule="auto"/>
        <w:ind w:firstLine="709"/>
        <w:jc w:val="center"/>
        <w:rPr>
          <w:b/>
        </w:rPr>
      </w:pPr>
      <w:r w:rsidRPr="000020A9">
        <w:rPr>
          <w:b/>
        </w:rPr>
        <w:t>Распределение жилых помещений по количеству комнат</w:t>
      </w:r>
    </w:p>
    <w:tbl>
      <w:tblPr>
        <w:tblW w:w="9255"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341"/>
        <w:gridCol w:w="1417"/>
        <w:gridCol w:w="1723"/>
        <w:gridCol w:w="1251"/>
        <w:gridCol w:w="1261"/>
        <w:gridCol w:w="1262"/>
      </w:tblGrid>
      <w:tr w:rsidR="00767531" w:rsidRPr="00767531" w:rsidTr="00457372">
        <w:trPr>
          <w:trHeight w:val="455"/>
        </w:trPr>
        <w:tc>
          <w:tcPr>
            <w:tcW w:w="2362" w:type="dxa"/>
            <w:vMerge w:val="restart"/>
            <w:tcBorders>
              <w:top w:val="single" w:sz="8" w:space="0" w:color="7BA0CD"/>
              <w:left w:val="single" w:sz="8" w:space="0" w:color="7BA0CD"/>
              <w:bottom w:val="single" w:sz="8" w:space="0" w:color="7BA0CD"/>
              <w:right w:val="nil"/>
            </w:tcBorders>
            <w:shd w:val="clear" w:color="auto" w:fill="4F81BD"/>
            <w:hideMark/>
          </w:tcPr>
          <w:p w:rsidR="00767531" w:rsidRPr="00457372" w:rsidRDefault="00767531"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показателей</w:t>
            </w:r>
          </w:p>
        </w:tc>
        <w:tc>
          <w:tcPr>
            <w:tcW w:w="1438" w:type="dxa"/>
            <w:vMerge w:val="restart"/>
            <w:tcBorders>
              <w:top w:val="single" w:sz="8" w:space="0" w:color="7BA0CD"/>
              <w:left w:val="nil"/>
              <w:bottom w:val="single" w:sz="8" w:space="0" w:color="7BA0CD"/>
              <w:right w:val="nil"/>
            </w:tcBorders>
            <w:shd w:val="clear" w:color="auto" w:fill="4F81BD"/>
            <w:hideMark/>
          </w:tcPr>
          <w:p w:rsidR="00767531" w:rsidRPr="00457372" w:rsidRDefault="00767531" w:rsidP="00457372">
            <w:pPr>
              <w:jc w:val="center"/>
              <w:rPr>
                <w:rFonts w:ascii="Calibri" w:hAnsi="Calibri"/>
                <w:b/>
                <w:bCs/>
                <w:color w:val="000000"/>
                <w:sz w:val="22"/>
                <w:szCs w:val="22"/>
              </w:rPr>
            </w:pPr>
            <w:r w:rsidRPr="00457372">
              <w:rPr>
                <w:rFonts w:ascii="Calibri" w:hAnsi="Calibri"/>
                <w:b/>
                <w:bCs/>
                <w:color w:val="000000"/>
                <w:sz w:val="22"/>
                <w:szCs w:val="22"/>
              </w:rPr>
              <w:t>Число квартир, жилых домов - всего</w:t>
            </w:r>
          </w:p>
        </w:tc>
        <w:tc>
          <w:tcPr>
            <w:tcW w:w="5455" w:type="dxa"/>
            <w:gridSpan w:val="4"/>
            <w:tcBorders>
              <w:top w:val="single" w:sz="8" w:space="0" w:color="7BA0CD"/>
              <w:left w:val="nil"/>
              <w:bottom w:val="single" w:sz="8" w:space="0" w:color="7BA0CD"/>
              <w:right w:val="single" w:sz="8" w:space="0" w:color="7BA0CD"/>
            </w:tcBorders>
            <w:shd w:val="clear" w:color="auto" w:fill="4F81BD"/>
            <w:hideMark/>
          </w:tcPr>
          <w:p w:rsidR="00767531" w:rsidRPr="00457372" w:rsidRDefault="00767531" w:rsidP="00457372">
            <w:pPr>
              <w:jc w:val="center"/>
              <w:rPr>
                <w:rFonts w:ascii="Calibri" w:hAnsi="Calibri"/>
                <w:b/>
                <w:bCs/>
                <w:color w:val="000000"/>
                <w:sz w:val="22"/>
                <w:szCs w:val="22"/>
              </w:rPr>
            </w:pPr>
            <w:r w:rsidRPr="00457372">
              <w:rPr>
                <w:rFonts w:ascii="Calibri" w:hAnsi="Calibri"/>
                <w:b/>
                <w:bCs/>
                <w:color w:val="000000"/>
                <w:sz w:val="22"/>
                <w:szCs w:val="22"/>
              </w:rPr>
              <w:t>в том числе:</w:t>
            </w:r>
          </w:p>
        </w:tc>
      </w:tr>
      <w:tr w:rsidR="00767531" w:rsidRPr="00767531" w:rsidTr="00457372">
        <w:trPr>
          <w:trHeight w:val="835"/>
        </w:trPr>
        <w:tc>
          <w:tcPr>
            <w:tcW w:w="2362" w:type="dxa"/>
            <w:vMerge/>
            <w:tcBorders>
              <w:right w:val="nil"/>
            </w:tcBorders>
            <w:shd w:val="clear" w:color="auto" w:fill="D3DFEE"/>
            <w:hideMark/>
          </w:tcPr>
          <w:p w:rsidR="00767531" w:rsidRPr="00457372" w:rsidRDefault="00767531" w:rsidP="00767531">
            <w:pPr>
              <w:rPr>
                <w:rFonts w:ascii="Calibri" w:hAnsi="Calibri"/>
                <w:b/>
                <w:bCs/>
                <w:color w:val="000000"/>
                <w:sz w:val="22"/>
                <w:szCs w:val="22"/>
              </w:rPr>
            </w:pPr>
          </w:p>
        </w:tc>
        <w:tc>
          <w:tcPr>
            <w:tcW w:w="1438" w:type="dxa"/>
            <w:vMerge/>
            <w:tcBorders>
              <w:left w:val="nil"/>
              <w:right w:val="nil"/>
            </w:tcBorders>
            <w:shd w:val="clear" w:color="auto" w:fill="D3DFEE"/>
            <w:hideMark/>
          </w:tcPr>
          <w:p w:rsidR="00767531" w:rsidRPr="00457372" w:rsidRDefault="00767531" w:rsidP="00767531">
            <w:pPr>
              <w:rPr>
                <w:rFonts w:ascii="Calibri" w:hAnsi="Calibri"/>
                <w:color w:val="000000"/>
                <w:sz w:val="22"/>
                <w:szCs w:val="22"/>
              </w:rPr>
            </w:pPr>
          </w:p>
        </w:tc>
        <w:tc>
          <w:tcPr>
            <w:tcW w:w="1693" w:type="dxa"/>
            <w:tcBorders>
              <w:left w:val="nil"/>
              <w:right w:val="nil"/>
            </w:tcBorders>
            <w:shd w:val="clear" w:color="auto" w:fill="D3DFEE"/>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однокомнатных</w:t>
            </w:r>
          </w:p>
        </w:tc>
        <w:tc>
          <w:tcPr>
            <w:tcW w:w="1237" w:type="dxa"/>
            <w:tcBorders>
              <w:left w:val="nil"/>
              <w:right w:val="nil"/>
            </w:tcBorders>
            <w:shd w:val="clear" w:color="auto" w:fill="D3DFEE"/>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2-комнатных</w:t>
            </w:r>
          </w:p>
        </w:tc>
        <w:tc>
          <w:tcPr>
            <w:tcW w:w="1262" w:type="dxa"/>
            <w:tcBorders>
              <w:left w:val="nil"/>
              <w:right w:val="nil"/>
            </w:tcBorders>
            <w:shd w:val="clear" w:color="auto" w:fill="D3DFEE"/>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3-комнатных</w:t>
            </w:r>
          </w:p>
        </w:tc>
        <w:tc>
          <w:tcPr>
            <w:tcW w:w="1262" w:type="dxa"/>
            <w:tcBorders>
              <w:left w:val="nil"/>
            </w:tcBorders>
            <w:shd w:val="clear" w:color="auto" w:fill="D3DFEE"/>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4-комнатных</w:t>
            </w:r>
          </w:p>
        </w:tc>
      </w:tr>
      <w:tr w:rsidR="00767531" w:rsidRPr="00767531" w:rsidTr="00457372">
        <w:trPr>
          <w:trHeight w:val="1198"/>
        </w:trPr>
        <w:tc>
          <w:tcPr>
            <w:tcW w:w="2362" w:type="dxa"/>
            <w:tcBorders>
              <w:right w:val="nil"/>
            </w:tcBorders>
            <w:hideMark/>
          </w:tcPr>
          <w:p w:rsidR="00767531" w:rsidRPr="00457372" w:rsidRDefault="00767531" w:rsidP="00457372">
            <w:pPr>
              <w:jc w:val="center"/>
              <w:rPr>
                <w:rFonts w:ascii="Calibri" w:hAnsi="Calibri"/>
                <w:b/>
                <w:bCs/>
                <w:color w:val="000000"/>
                <w:sz w:val="22"/>
                <w:szCs w:val="22"/>
              </w:rPr>
            </w:pPr>
            <w:r w:rsidRPr="00457372">
              <w:rPr>
                <w:rFonts w:ascii="Calibri" w:hAnsi="Calibri"/>
                <w:b/>
                <w:bCs/>
                <w:color w:val="000000"/>
                <w:sz w:val="22"/>
                <w:szCs w:val="22"/>
              </w:rPr>
              <w:t>Жилые квартиры в многокомнатных жилых домах</w:t>
            </w:r>
          </w:p>
        </w:tc>
        <w:tc>
          <w:tcPr>
            <w:tcW w:w="1438"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1588</w:t>
            </w:r>
          </w:p>
        </w:tc>
        <w:tc>
          <w:tcPr>
            <w:tcW w:w="1693"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237</w:t>
            </w:r>
          </w:p>
        </w:tc>
        <w:tc>
          <w:tcPr>
            <w:tcW w:w="1237"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603</w:t>
            </w:r>
          </w:p>
        </w:tc>
        <w:tc>
          <w:tcPr>
            <w:tcW w:w="1262"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720</w:t>
            </w:r>
          </w:p>
        </w:tc>
        <w:tc>
          <w:tcPr>
            <w:tcW w:w="1262" w:type="dxa"/>
            <w:tcBorders>
              <w:lef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28</w:t>
            </w:r>
          </w:p>
        </w:tc>
      </w:tr>
      <w:tr w:rsidR="00767531" w:rsidRPr="00767531" w:rsidTr="00457372">
        <w:trPr>
          <w:trHeight w:val="622"/>
        </w:trPr>
        <w:tc>
          <w:tcPr>
            <w:tcW w:w="2362" w:type="dxa"/>
            <w:tcBorders>
              <w:right w:val="nil"/>
            </w:tcBorders>
            <w:shd w:val="clear" w:color="auto" w:fill="D3DFEE"/>
            <w:hideMark/>
          </w:tcPr>
          <w:p w:rsidR="00767531" w:rsidRPr="00457372" w:rsidRDefault="00767531" w:rsidP="00457372">
            <w:pPr>
              <w:jc w:val="center"/>
              <w:rPr>
                <w:rFonts w:ascii="Calibri" w:hAnsi="Calibri"/>
                <w:b/>
                <w:bCs/>
                <w:color w:val="000000"/>
                <w:sz w:val="22"/>
                <w:szCs w:val="22"/>
              </w:rPr>
            </w:pPr>
            <w:r w:rsidRPr="00457372">
              <w:rPr>
                <w:rFonts w:ascii="Calibri" w:hAnsi="Calibri"/>
                <w:b/>
                <w:bCs/>
                <w:color w:val="000000"/>
                <w:sz w:val="22"/>
                <w:szCs w:val="22"/>
              </w:rPr>
              <w:t>- в том числе частные квартиры</w:t>
            </w:r>
          </w:p>
        </w:tc>
        <w:tc>
          <w:tcPr>
            <w:tcW w:w="1438" w:type="dxa"/>
            <w:tcBorders>
              <w:left w:val="nil"/>
              <w:right w:val="nil"/>
            </w:tcBorders>
            <w:shd w:val="clear" w:color="auto" w:fill="D3DFEE"/>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1040</w:t>
            </w:r>
          </w:p>
        </w:tc>
        <w:tc>
          <w:tcPr>
            <w:tcW w:w="1693" w:type="dxa"/>
            <w:tcBorders>
              <w:left w:val="nil"/>
              <w:right w:val="nil"/>
            </w:tcBorders>
            <w:shd w:val="clear" w:color="auto" w:fill="D3DFEE"/>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195</w:t>
            </w:r>
          </w:p>
        </w:tc>
        <w:tc>
          <w:tcPr>
            <w:tcW w:w="1237" w:type="dxa"/>
            <w:tcBorders>
              <w:left w:val="nil"/>
              <w:right w:val="nil"/>
            </w:tcBorders>
            <w:shd w:val="clear" w:color="auto" w:fill="D3DFEE"/>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385</w:t>
            </w:r>
          </w:p>
        </w:tc>
        <w:tc>
          <w:tcPr>
            <w:tcW w:w="1262" w:type="dxa"/>
            <w:tcBorders>
              <w:left w:val="nil"/>
              <w:right w:val="nil"/>
            </w:tcBorders>
            <w:shd w:val="clear" w:color="auto" w:fill="D3DFEE"/>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441</w:t>
            </w:r>
          </w:p>
        </w:tc>
        <w:tc>
          <w:tcPr>
            <w:tcW w:w="1262" w:type="dxa"/>
            <w:tcBorders>
              <w:left w:val="nil"/>
            </w:tcBorders>
            <w:shd w:val="clear" w:color="auto" w:fill="D3DFEE"/>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19</w:t>
            </w:r>
          </w:p>
        </w:tc>
      </w:tr>
      <w:tr w:rsidR="00767531" w:rsidRPr="00767531" w:rsidTr="00457372">
        <w:trPr>
          <w:trHeight w:val="1290"/>
        </w:trPr>
        <w:tc>
          <w:tcPr>
            <w:tcW w:w="2362" w:type="dxa"/>
            <w:tcBorders>
              <w:right w:val="nil"/>
            </w:tcBorders>
            <w:hideMark/>
          </w:tcPr>
          <w:p w:rsidR="00767531" w:rsidRPr="00457372" w:rsidRDefault="00767531" w:rsidP="00457372">
            <w:pPr>
              <w:jc w:val="center"/>
              <w:rPr>
                <w:rFonts w:ascii="Calibri" w:hAnsi="Calibri"/>
                <w:b/>
                <w:bCs/>
                <w:color w:val="000000"/>
                <w:sz w:val="22"/>
                <w:szCs w:val="22"/>
              </w:rPr>
            </w:pPr>
            <w:r w:rsidRPr="00457372">
              <w:rPr>
                <w:rFonts w:ascii="Calibri" w:hAnsi="Calibri"/>
                <w:b/>
                <w:bCs/>
                <w:color w:val="000000"/>
                <w:sz w:val="22"/>
                <w:szCs w:val="22"/>
              </w:rPr>
              <w:t>Общая площадь жилых помещений в квартирах в многоквартирных жилых домах</w:t>
            </w:r>
          </w:p>
        </w:tc>
        <w:tc>
          <w:tcPr>
            <w:tcW w:w="1438"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76,6</w:t>
            </w:r>
          </w:p>
        </w:tc>
        <w:tc>
          <w:tcPr>
            <w:tcW w:w="1693"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7,9</w:t>
            </w:r>
          </w:p>
        </w:tc>
        <w:tc>
          <w:tcPr>
            <w:tcW w:w="1237"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26,2</w:t>
            </w:r>
          </w:p>
        </w:tc>
        <w:tc>
          <w:tcPr>
            <w:tcW w:w="1262"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40,1</w:t>
            </w:r>
          </w:p>
        </w:tc>
        <w:tc>
          <w:tcPr>
            <w:tcW w:w="1262" w:type="dxa"/>
            <w:tcBorders>
              <w:lef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2,4</w:t>
            </w:r>
          </w:p>
        </w:tc>
      </w:tr>
      <w:tr w:rsidR="00767531" w:rsidRPr="00767531" w:rsidTr="00457372">
        <w:trPr>
          <w:trHeight w:val="940"/>
        </w:trPr>
        <w:tc>
          <w:tcPr>
            <w:tcW w:w="2362" w:type="dxa"/>
            <w:tcBorders>
              <w:right w:val="nil"/>
            </w:tcBorders>
            <w:shd w:val="clear" w:color="auto" w:fill="D3DFEE"/>
            <w:hideMark/>
          </w:tcPr>
          <w:p w:rsidR="00767531" w:rsidRPr="00457372" w:rsidRDefault="00767531" w:rsidP="00457372">
            <w:pPr>
              <w:jc w:val="center"/>
              <w:rPr>
                <w:rFonts w:ascii="Calibri" w:hAnsi="Calibri"/>
                <w:b/>
                <w:bCs/>
                <w:color w:val="000000"/>
                <w:sz w:val="22"/>
                <w:szCs w:val="22"/>
              </w:rPr>
            </w:pPr>
            <w:r w:rsidRPr="00457372">
              <w:rPr>
                <w:rFonts w:ascii="Calibri" w:hAnsi="Calibri"/>
                <w:b/>
                <w:bCs/>
                <w:color w:val="000000"/>
                <w:sz w:val="22"/>
                <w:szCs w:val="22"/>
              </w:rPr>
              <w:t>Жилые дома (индивидуально-определенные здания), ед.</w:t>
            </w:r>
          </w:p>
        </w:tc>
        <w:tc>
          <w:tcPr>
            <w:tcW w:w="1438" w:type="dxa"/>
            <w:tcBorders>
              <w:left w:val="nil"/>
              <w:right w:val="nil"/>
            </w:tcBorders>
            <w:shd w:val="clear" w:color="auto" w:fill="D3DFEE"/>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721</w:t>
            </w:r>
          </w:p>
        </w:tc>
        <w:tc>
          <w:tcPr>
            <w:tcW w:w="1693" w:type="dxa"/>
            <w:tcBorders>
              <w:left w:val="nil"/>
              <w:right w:val="nil"/>
            </w:tcBorders>
            <w:shd w:val="clear" w:color="auto" w:fill="D3DFEE"/>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146</w:t>
            </w:r>
          </w:p>
        </w:tc>
        <w:tc>
          <w:tcPr>
            <w:tcW w:w="1237" w:type="dxa"/>
            <w:tcBorders>
              <w:left w:val="nil"/>
              <w:right w:val="nil"/>
            </w:tcBorders>
            <w:shd w:val="clear" w:color="auto" w:fill="D3DFEE"/>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336</w:t>
            </w:r>
          </w:p>
        </w:tc>
        <w:tc>
          <w:tcPr>
            <w:tcW w:w="1262" w:type="dxa"/>
            <w:tcBorders>
              <w:left w:val="nil"/>
              <w:right w:val="nil"/>
            </w:tcBorders>
            <w:shd w:val="clear" w:color="auto" w:fill="D3DFEE"/>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228</w:t>
            </w:r>
          </w:p>
        </w:tc>
        <w:tc>
          <w:tcPr>
            <w:tcW w:w="1262" w:type="dxa"/>
            <w:tcBorders>
              <w:left w:val="nil"/>
            </w:tcBorders>
            <w:shd w:val="clear" w:color="auto" w:fill="D3DFEE"/>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11</w:t>
            </w:r>
          </w:p>
        </w:tc>
      </w:tr>
      <w:tr w:rsidR="00767531" w:rsidRPr="00767531" w:rsidTr="00457372">
        <w:trPr>
          <w:trHeight w:val="1047"/>
        </w:trPr>
        <w:tc>
          <w:tcPr>
            <w:tcW w:w="2362" w:type="dxa"/>
            <w:tcBorders>
              <w:right w:val="nil"/>
            </w:tcBorders>
            <w:hideMark/>
          </w:tcPr>
          <w:p w:rsidR="00767531" w:rsidRPr="00457372" w:rsidRDefault="00767531" w:rsidP="00457372">
            <w:pPr>
              <w:jc w:val="center"/>
              <w:rPr>
                <w:rFonts w:ascii="Calibri" w:hAnsi="Calibri"/>
                <w:b/>
                <w:bCs/>
                <w:color w:val="000000"/>
                <w:sz w:val="22"/>
                <w:szCs w:val="22"/>
              </w:rPr>
            </w:pPr>
            <w:r w:rsidRPr="00457372">
              <w:rPr>
                <w:rFonts w:ascii="Calibri" w:hAnsi="Calibri"/>
                <w:b/>
                <w:bCs/>
                <w:color w:val="000000"/>
                <w:sz w:val="22"/>
                <w:szCs w:val="22"/>
              </w:rPr>
              <w:t>Общая площадь жилых помещений в жилых домах, тыс. м</w:t>
            </w:r>
            <w:r w:rsidRPr="00457372">
              <w:rPr>
                <w:rFonts w:ascii="Calibri" w:hAnsi="Calibri"/>
                <w:b/>
                <w:bCs/>
                <w:color w:val="000000"/>
                <w:sz w:val="22"/>
                <w:szCs w:val="22"/>
                <w:vertAlign w:val="superscript"/>
              </w:rPr>
              <w:t>2</w:t>
            </w:r>
          </w:p>
        </w:tc>
        <w:tc>
          <w:tcPr>
            <w:tcW w:w="1438"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33,9</w:t>
            </w:r>
          </w:p>
        </w:tc>
        <w:tc>
          <w:tcPr>
            <w:tcW w:w="1693"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5,4</w:t>
            </w:r>
          </w:p>
        </w:tc>
        <w:tc>
          <w:tcPr>
            <w:tcW w:w="1237"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14,5</w:t>
            </w:r>
          </w:p>
        </w:tc>
        <w:tc>
          <w:tcPr>
            <w:tcW w:w="1262"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13,1</w:t>
            </w:r>
          </w:p>
        </w:tc>
        <w:tc>
          <w:tcPr>
            <w:tcW w:w="1262" w:type="dxa"/>
            <w:tcBorders>
              <w:lef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0,9</w:t>
            </w:r>
          </w:p>
        </w:tc>
      </w:tr>
    </w:tbl>
    <w:p w:rsidR="002462CC" w:rsidRPr="004B13D3" w:rsidRDefault="002462CC" w:rsidP="002462CC">
      <w:pPr>
        <w:suppressAutoHyphens/>
        <w:spacing w:line="360" w:lineRule="auto"/>
        <w:ind w:firstLine="851"/>
        <w:jc w:val="right"/>
      </w:pPr>
      <w:r>
        <w:t>Таблица №14</w:t>
      </w:r>
    </w:p>
    <w:p w:rsidR="00767531" w:rsidRDefault="00767531" w:rsidP="00767531">
      <w:pPr>
        <w:spacing w:line="360" w:lineRule="auto"/>
        <w:jc w:val="center"/>
        <w:rPr>
          <w:b/>
        </w:rPr>
      </w:pPr>
      <w:r w:rsidRPr="000020A9">
        <w:rPr>
          <w:b/>
        </w:rPr>
        <w:t>Оборудование жилищного фонда</w:t>
      </w:r>
    </w:p>
    <w:tbl>
      <w:tblPr>
        <w:tblW w:w="9780"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1663"/>
        <w:gridCol w:w="934"/>
        <w:gridCol w:w="717"/>
        <w:gridCol w:w="900"/>
        <w:gridCol w:w="724"/>
        <w:gridCol w:w="671"/>
        <w:gridCol w:w="606"/>
        <w:gridCol w:w="706"/>
        <w:gridCol w:w="742"/>
        <w:gridCol w:w="606"/>
        <w:gridCol w:w="606"/>
        <w:gridCol w:w="905"/>
      </w:tblGrid>
      <w:tr w:rsidR="00767531" w:rsidRPr="00767531" w:rsidTr="00457372">
        <w:trPr>
          <w:trHeight w:val="390"/>
        </w:trPr>
        <w:tc>
          <w:tcPr>
            <w:tcW w:w="1620" w:type="dxa"/>
            <w:vMerge w:val="restart"/>
            <w:tcBorders>
              <w:top w:val="single" w:sz="8" w:space="0" w:color="7BA0CD"/>
              <w:left w:val="single" w:sz="8" w:space="0" w:color="7BA0CD"/>
              <w:bottom w:val="single" w:sz="8" w:space="0" w:color="7BA0CD"/>
              <w:right w:val="nil"/>
            </w:tcBorders>
            <w:shd w:val="clear" w:color="auto" w:fill="4F81BD"/>
            <w:hideMark/>
          </w:tcPr>
          <w:p w:rsidR="00767531" w:rsidRPr="00457372" w:rsidRDefault="00767531"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показателей</w:t>
            </w:r>
          </w:p>
        </w:tc>
        <w:tc>
          <w:tcPr>
            <w:tcW w:w="960" w:type="dxa"/>
            <w:vMerge w:val="restart"/>
            <w:tcBorders>
              <w:top w:val="single" w:sz="8" w:space="0" w:color="7BA0CD"/>
              <w:left w:val="nil"/>
              <w:bottom w:val="single" w:sz="8" w:space="0" w:color="7BA0CD"/>
              <w:right w:val="nil"/>
            </w:tcBorders>
            <w:shd w:val="clear" w:color="auto" w:fill="4F81BD"/>
            <w:hideMark/>
          </w:tcPr>
          <w:p w:rsidR="00767531" w:rsidRPr="00457372" w:rsidRDefault="00767531" w:rsidP="00457372">
            <w:pPr>
              <w:jc w:val="center"/>
              <w:rPr>
                <w:rFonts w:ascii="Calibri" w:hAnsi="Calibri"/>
                <w:b/>
                <w:bCs/>
                <w:color w:val="000000"/>
                <w:sz w:val="22"/>
                <w:szCs w:val="22"/>
              </w:rPr>
            </w:pPr>
            <w:r w:rsidRPr="00457372">
              <w:rPr>
                <w:rFonts w:ascii="Calibri" w:hAnsi="Calibri"/>
                <w:b/>
                <w:bCs/>
                <w:color w:val="000000"/>
                <w:sz w:val="22"/>
                <w:szCs w:val="22"/>
              </w:rPr>
              <w:t>Всего</w:t>
            </w:r>
          </w:p>
        </w:tc>
        <w:tc>
          <w:tcPr>
            <w:tcW w:w="7200" w:type="dxa"/>
            <w:gridSpan w:val="10"/>
            <w:tcBorders>
              <w:top w:val="single" w:sz="8" w:space="0" w:color="7BA0CD"/>
              <w:left w:val="nil"/>
              <w:bottom w:val="single" w:sz="8" w:space="0" w:color="7BA0CD"/>
              <w:right w:val="single" w:sz="8" w:space="0" w:color="7BA0CD"/>
            </w:tcBorders>
            <w:shd w:val="clear" w:color="auto" w:fill="4F81BD"/>
            <w:hideMark/>
          </w:tcPr>
          <w:p w:rsidR="00767531" w:rsidRPr="00457372" w:rsidRDefault="00767531" w:rsidP="00457372">
            <w:pPr>
              <w:jc w:val="center"/>
              <w:rPr>
                <w:rFonts w:ascii="Calibri" w:hAnsi="Calibri"/>
                <w:b/>
                <w:bCs/>
                <w:color w:val="000000"/>
                <w:sz w:val="22"/>
                <w:szCs w:val="22"/>
              </w:rPr>
            </w:pPr>
            <w:r w:rsidRPr="00457372">
              <w:rPr>
                <w:rFonts w:ascii="Calibri" w:hAnsi="Calibri"/>
                <w:b/>
                <w:bCs/>
                <w:color w:val="000000"/>
                <w:sz w:val="22"/>
                <w:szCs w:val="22"/>
              </w:rPr>
              <w:t>в том числе оборудования:</w:t>
            </w:r>
          </w:p>
        </w:tc>
      </w:tr>
      <w:tr w:rsidR="00767531" w:rsidRPr="00767531" w:rsidTr="00457372">
        <w:trPr>
          <w:trHeight w:val="2055"/>
        </w:trPr>
        <w:tc>
          <w:tcPr>
            <w:tcW w:w="1620" w:type="dxa"/>
            <w:vMerge/>
            <w:tcBorders>
              <w:right w:val="nil"/>
            </w:tcBorders>
            <w:shd w:val="clear" w:color="auto" w:fill="D3DFEE"/>
            <w:hideMark/>
          </w:tcPr>
          <w:p w:rsidR="00767531" w:rsidRPr="00457372" w:rsidRDefault="00767531" w:rsidP="00767531">
            <w:pPr>
              <w:rPr>
                <w:rFonts w:ascii="Calibri" w:hAnsi="Calibri"/>
                <w:b/>
                <w:bCs/>
                <w:color w:val="000000"/>
                <w:sz w:val="22"/>
                <w:szCs w:val="22"/>
              </w:rPr>
            </w:pPr>
          </w:p>
        </w:tc>
        <w:tc>
          <w:tcPr>
            <w:tcW w:w="960" w:type="dxa"/>
            <w:vMerge/>
            <w:tcBorders>
              <w:left w:val="nil"/>
              <w:right w:val="nil"/>
            </w:tcBorders>
            <w:shd w:val="clear" w:color="auto" w:fill="D3DFEE"/>
            <w:hideMark/>
          </w:tcPr>
          <w:p w:rsidR="00767531" w:rsidRPr="00457372" w:rsidRDefault="00767531" w:rsidP="00767531">
            <w:pPr>
              <w:rPr>
                <w:rFonts w:ascii="Calibri" w:hAnsi="Calibri"/>
                <w:color w:val="000000"/>
                <w:sz w:val="22"/>
                <w:szCs w:val="22"/>
              </w:rPr>
            </w:pPr>
          </w:p>
        </w:tc>
        <w:tc>
          <w:tcPr>
            <w:tcW w:w="700" w:type="dxa"/>
            <w:tcBorders>
              <w:left w:val="nil"/>
              <w:right w:val="nil"/>
            </w:tcBorders>
            <w:shd w:val="clear" w:color="auto" w:fill="D3DFEE"/>
            <w:textDirection w:val="btLr"/>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водопроводом</w:t>
            </w:r>
          </w:p>
        </w:tc>
        <w:tc>
          <w:tcPr>
            <w:tcW w:w="940" w:type="dxa"/>
            <w:tcBorders>
              <w:left w:val="nil"/>
              <w:right w:val="nil"/>
            </w:tcBorders>
            <w:shd w:val="clear" w:color="auto" w:fill="D3DFEE"/>
            <w:textDirection w:val="btLr"/>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в том числе централизованным</w:t>
            </w:r>
          </w:p>
        </w:tc>
        <w:tc>
          <w:tcPr>
            <w:tcW w:w="740" w:type="dxa"/>
            <w:tcBorders>
              <w:left w:val="nil"/>
              <w:right w:val="nil"/>
            </w:tcBorders>
            <w:shd w:val="clear" w:color="auto" w:fill="D3DFEE"/>
            <w:textDirection w:val="btLr"/>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водоотведением (канализацией)</w:t>
            </w:r>
          </w:p>
        </w:tc>
        <w:tc>
          <w:tcPr>
            <w:tcW w:w="680" w:type="dxa"/>
            <w:tcBorders>
              <w:left w:val="nil"/>
              <w:right w:val="nil"/>
            </w:tcBorders>
            <w:shd w:val="clear" w:color="auto" w:fill="D3DFEE"/>
            <w:textDirection w:val="btLr"/>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в том числе централизованным</w:t>
            </w:r>
          </w:p>
        </w:tc>
        <w:tc>
          <w:tcPr>
            <w:tcW w:w="580" w:type="dxa"/>
            <w:tcBorders>
              <w:left w:val="nil"/>
              <w:right w:val="nil"/>
            </w:tcBorders>
            <w:shd w:val="clear" w:color="auto" w:fill="D3DFEE"/>
            <w:textDirection w:val="btLr"/>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отоплением</w:t>
            </w:r>
          </w:p>
        </w:tc>
        <w:tc>
          <w:tcPr>
            <w:tcW w:w="720" w:type="dxa"/>
            <w:tcBorders>
              <w:left w:val="nil"/>
              <w:right w:val="nil"/>
            </w:tcBorders>
            <w:shd w:val="clear" w:color="auto" w:fill="D3DFEE"/>
            <w:textDirection w:val="btLr"/>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в том числе централизованным</w:t>
            </w:r>
          </w:p>
        </w:tc>
        <w:tc>
          <w:tcPr>
            <w:tcW w:w="760" w:type="dxa"/>
            <w:tcBorders>
              <w:left w:val="nil"/>
              <w:right w:val="nil"/>
            </w:tcBorders>
            <w:shd w:val="clear" w:color="auto" w:fill="D3DFEE"/>
            <w:textDirection w:val="btLr"/>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горячим водоснабжением</w:t>
            </w:r>
          </w:p>
        </w:tc>
        <w:tc>
          <w:tcPr>
            <w:tcW w:w="580" w:type="dxa"/>
            <w:tcBorders>
              <w:left w:val="nil"/>
              <w:right w:val="nil"/>
            </w:tcBorders>
            <w:shd w:val="clear" w:color="auto" w:fill="D3DFEE"/>
            <w:textDirection w:val="btLr"/>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ваннами (душем)</w:t>
            </w:r>
          </w:p>
        </w:tc>
        <w:tc>
          <w:tcPr>
            <w:tcW w:w="540" w:type="dxa"/>
            <w:tcBorders>
              <w:left w:val="nil"/>
              <w:right w:val="nil"/>
            </w:tcBorders>
            <w:shd w:val="clear" w:color="auto" w:fill="D3DFEE"/>
            <w:textDirection w:val="btLr"/>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газом</w:t>
            </w:r>
          </w:p>
        </w:tc>
        <w:tc>
          <w:tcPr>
            <w:tcW w:w="960" w:type="dxa"/>
            <w:tcBorders>
              <w:left w:val="nil"/>
            </w:tcBorders>
            <w:shd w:val="clear" w:color="auto" w:fill="D3DFEE"/>
            <w:textDirection w:val="btLr"/>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напольными электрическими плитами</w:t>
            </w:r>
          </w:p>
        </w:tc>
      </w:tr>
      <w:tr w:rsidR="00767531" w:rsidRPr="00767531" w:rsidTr="00457372">
        <w:trPr>
          <w:trHeight w:val="1545"/>
        </w:trPr>
        <w:tc>
          <w:tcPr>
            <w:tcW w:w="1620" w:type="dxa"/>
            <w:tcBorders>
              <w:right w:val="nil"/>
            </w:tcBorders>
            <w:hideMark/>
          </w:tcPr>
          <w:p w:rsidR="00767531" w:rsidRPr="00457372" w:rsidRDefault="00767531" w:rsidP="00457372">
            <w:pPr>
              <w:jc w:val="center"/>
              <w:rPr>
                <w:rFonts w:ascii="Calibri" w:hAnsi="Calibri"/>
                <w:b/>
                <w:bCs/>
                <w:color w:val="000000"/>
                <w:sz w:val="22"/>
                <w:szCs w:val="22"/>
              </w:rPr>
            </w:pPr>
            <w:r w:rsidRPr="00457372">
              <w:rPr>
                <w:rFonts w:ascii="Calibri" w:hAnsi="Calibri"/>
                <w:b/>
                <w:bCs/>
                <w:color w:val="000000"/>
                <w:sz w:val="22"/>
                <w:szCs w:val="22"/>
              </w:rPr>
              <w:t>Общая площадь жилых помещений, тыс. м</w:t>
            </w:r>
            <w:r w:rsidRPr="00457372">
              <w:rPr>
                <w:rFonts w:ascii="Calibri" w:hAnsi="Calibri"/>
                <w:b/>
                <w:bCs/>
                <w:color w:val="000000"/>
                <w:sz w:val="22"/>
                <w:szCs w:val="22"/>
                <w:vertAlign w:val="superscript"/>
              </w:rPr>
              <w:t>2</w:t>
            </w:r>
          </w:p>
        </w:tc>
        <w:tc>
          <w:tcPr>
            <w:tcW w:w="960"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111</w:t>
            </w:r>
          </w:p>
        </w:tc>
        <w:tc>
          <w:tcPr>
            <w:tcW w:w="700"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325,4</w:t>
            </w:r>
          </w:p>
        </w:tc>
        <w:tc>
          <w:tcPr>
            <w:tcW w:w="940"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32,4</w:t>
            </w:r>
          </w:p>
        </w:tc>
        <w:tc>
          <w:tcPr>
            <w:tcW w:w="740"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31,5</w:t>
            </w:r>
          </w:p>
        </w:tc>
        <w:tc>
          <w:tcPr>
            <w:tcW w:w="680"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24,2</w:t>
            </w:r>
          </w:p>
        </w:tc>
        <w:tc>
          <w:tcPr>
            <w:tcW w:w="580"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51,1</w:t>
            </w:r>
          </w:p>
        </w:tc>
        <w:tc>
          <w:tcPr>
            <w:tcW w:w="720"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36,4</w:t>
            </w:r>
          </w:p>
        </w:tc>
        <w:tc>
          <w:tcPr>
            <w:tcW w:w="760"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17,1</w:t>
            </w:r>
          </w:p>
        </w:tc>
        <w:tc>
          <w:tcPr>
            <w:tcW w:w="580"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30,4</w:t>
            </w:r>
          </w:p>
        </w:tc>
        <w:tc>
          <w:tcPr>
            <w:tcW w:w="540" w:type="dxa"/>
            <w:tcBorders>
              <w:left w:val="nil"/>
              <w:righ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94,3</w:t>
            </w:r>
          </w:p>
        </w:tc>
        <w:tc>
          <w:tcPr>
            <w:tcW w:w="960" w:type="dxa"/>
            <w:tcBorders>
              <w:left w:val="nil"/>
            </w:tcBorders>
            <w:hideMark/>
          </w:tcPr>
          <w:p w:rsidR="00767531" w:rsidRPr="00457372" w:rsidRDefault="00767531" w:rsidP="00457372">
            <w:pPr>
              <w:jc w:val="center"/>
              <w:rPr>
                <w:rFonts w:ascii="Calibri" w:hAnsi="Calibri"/>
                <w:color w:val="000000"/>
                <w:sz w:val="22"/>
                <w:szCs w:val="22"/>
              </w:rPr>
            </w:pPr>
            <w:r w:rsidRPr="00457372">
              <w:rPr>
                <w:rFonts w:ascii="Calibri" w:hAnsi="Calibri"/>
                <w:color w:val="000000"/>
                <w:sz w:val="22"/>
                <w:szCs w:val="22"/>
              </w:rPr>
              <w:t>1,8</w:t>
            </w:r>
          </w:p>
        </w:tc>
      </w:tr>
    </w:tbl>
    <w:p w:rsidR="00767531" w:rsidRDefault="00767531" w:rsidP="000F284E">
      <w:pPr>
        <w:tabs>
          <w:tab w:val="num" w:pos="0"/>
        </w:tabs>
        <w:suppressAutoHyphens/>
        <w:spacing w:line="360" w:lineRule="auto"/>
        <w:ind w:firstLine="709"/>
        <w:jc w:val="center"/>
        <w:rPr>
          <w:b/>
        </w:rPr>
      </w:pPr>
    </w:p>
    <w:p w:rsidR="002462CC" w:rsidRDefault="002462CC" w:rsidP="000F284E">
      <w:pPr>
        <w:tabs>
          <w:tab w:val="num" w:pos="0"/>
        </w:tabs>
        <w:suppressAutoHyphens/>
        <w:spacing w:line="360" w:lineRule="auto"/>
        <w:ind w:firstLine="709"/>
        <w:jc w:val="center"/>
        <w:rPr>
          <w:b/>
        </w:rPr>
      </w:pPr>
    </w:p>
    <w:p w:rsidR="002462CC" w:rsidRDefault="002462CC" w:rsidP="000F284E">
      <w:pPr>
        <w:tabs>
          <w:tab w:val="num" w:pos="0"/>
        </w:tabs>
        <w:suppressAutoHyphens/>
        <w:spacing w:line="360" w:lineRule="auto"/>
        <w:ind w:firstLine="709"/>
        <w:jc w:val="center"/>
        <w:rPr>
          <w:b/>
        </w:rPr>
      </w:pPr>
    </w:p>
    <w:p w:rsidR="002462CC" w:rsidRDefault="002462CC" w:rsidP="000F284E">
      <w:pPr>
        <w:tabs>
          <w:tab w:val="num" w:pos="0"/>
        </w:tabs>
        <w:suppressAutoHyphens/>
        <w:spacing w:line="360" w:lineRule="auto"/>
        <w:ind w:firstLine="709"/>
        <w:jc w:val="center"/>
        <w:rPr>
          <w:b/>
        </w:rPr>
      </w:pPr>
    </w:p>
    <w:p w:rsidR="002462CC" w:rsidRPr="002462CC" w:rsidRDefault="002462CC" w:rsidP="002462CC">
      <w:pPr>
        <w:tabs>
          <w:tab w:val="num" w:pos="0"/>
        </w:tabs>
        <w:suppressAutoHyphens/>
        <w:spacing w:line="360" w:lineRule="auto"/>
        <w:ind w:firstLine="709"/>
        <w:jc w:val="right"/>
      </w:pPr>
      <w:r w:rsidRPr="002462CC">
        <w:t>График №5</w:t>
      </w:r>
    </w:p>
    <w:p w:rsidR="00767531" w:rsidRDefault="00B42C02" w:rsidP="000F284E">
      <w:pPr>
        <w:tabs>
          <w:tab w:val="num" w:pos="0"/>
        </w:tabs>
        <w:suppressAutoHyphens/>
        <w:spacing w:line="360" w:lineRule="auto"/>
        <w:ind w:firstLine="709"/>
        <w:jc w:val="center"/>
        <w:rPr>
          <w:b/>
          <w:noProof/>
        </w:rPr>
      </w:pPr>
      <w:r>
        <w:rPr>
          <w:b/>
          <w:noProof/>
        </w:rPr>
        <w:pict>
          <v:shape id="Диаграмма 3" o:spid="_x0000_i1029" type="#_x0000_t75" style="width:361.5pt;height:216.75pt;visibility:visible" o:gfxdata="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">
            <v:imagedata r:id="rId11" o:title=""/>
            <o:lock v:ext="edit" aspectratio="f"/>
          </v:shape>
        </w:pict>
      </w:r>
    </w:p>
    <w:p w:rsidR="0081697F" w:rsidRDefault="0081697F" w:rsidP="004D0B7B">
      <w:pPr>
        <w:spacing w:line="360" w:lineRule="auto"/>
        <w:ind w:firstLine="710"/>
        <w:jc w:val="center"/>
        <w:rPr>
          <w:b/>
        </w:rPr>
      </w:pPr>
    </w:p>
    <w:p w:rsidR="0081697F" w:rsidRDefault="0081697F" w:rsidP="004D0B7B">
      <w:pPr>
        <w:spacing w:line="360" w:lineRule="auto"/>
        <w:ind w:firstLine="710"/>
        <w:jc w:val="center"/>
        <w:rPr>
          <w:b/>
        </w:rPr>
      </w:pPr>
    </w:p>
    <w:p w:rsidR="0081697F" w:rsidRDefault="0081697F" w:rsidP="004D0B7B">
      <w:pPr>
        <w:spacing w:line="360" w:lineRule="auto"/>
        <w:ind w:firstLine="710"/>
        <w:jc w:val="center"/>
        <w:rPr>
          <w:b/>
        </w:rPr>
      </w:pPr>
    </w:p>
    <w:p w:rsidR="0081697F" w:rsidRDefault="0081697F" w:rsidP="004D0B7B">
      <w:pPr>
        <w:spacing w:line="360" w:lineRule="auto"/>
        <w:ind w:firstLine="710"/>
        <w:jc w:val="center"/>
        <w:rPr>
          <w:b/>
        </w:rPr>
      </w:pPr>
    </w:p>
    <w:p w:rsidR="002462CC" w:rsidRDefault="002462CC" w:rsidP="004D0B7B">
      <w:pPr>
        <w:spacing w:line="360" w:lineRule="auto"/>
        <w:ind w:firstLine="710"/>
        <w:jc w:val="center"/>
        <w:rPr>
          <w:b/>
        </w:rPr>
      </w:pPr>
    </w:p>
    <w:p w:rsidR="002462CC" w:rsidRDefault="002462CC" w:rsidP="004D0B7B">
      <w:pPr>
        <w:spacing w:line="360" w:lineRule="auto"/>
        <w:ind w:firstLine="710"/>
        <w:jc w:val="center"/>
        <w:rPr>
          <w:b/>
        </w:rPr>
      </w:pPr>
    </w:p>
    <w:p w:rsidR="0081697F" w:rsidRDefault="0081697F" w:rsidP="00755307">
      <w:pPr>
        <w:spacing w:line="360" w:lineRule="auto"/>
        <w:rPr>
          <w:b/>
        </w:rPr>
      </w:pPr>
    </w:p>
    <w:p w:rsidR="004D0B7B" w:rsidRDefault="004D0B7B" w:rsidP="004D0B7B">
      <w:pPr>
        <w:spacing w:line="360" w:lineRule="auto"/>
        <w:ind w:firstLine="710"/>
        <w:jc w:val="center"/>
        <w:rPr>
          <w:b/>
        </w:rPr>
      </w:pPr>
      <w:r w:rsidRPr="00B11921">
        <w:rPr>
          <w:b/>
        </w:rPr>
        <w:t>Распределение жилищного фонда по материалу стен, времени постройки и проценту износа</w:t>
      </w:r>
    </w:p>
    <w:p w:rsidR="002462CC" w:rsidRPr="004B13D3" w:rsidRDefault="002462CC" w:rsidP="002462CC">
      <w:pPr>
        <w:suppressAutoHyphens/>
        <w:spacing w:line="360" w:lineRule="auto"/>
        <w:ind w:firstLine="851"/>
        <w:jc w:val="right"/>
      </w:pPr>
      <w:r>
        <w:t>Таблица №15</w:t>
      </w:r>
    </w:p>
    <w:tbl>
      <w:tblPr>
        <w:tblW w:w="9371"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617"/>
        <w:gridCol w:w="1914"/>
        <w:gridCol w:w="2375"/>
        <w:gridCol w:w="2465"/>
      </w:tblGrid>
      <w:tr w:rsidR="004D0B7B" w:rsidRPr="004D0B7B" w:rsidTr="00457372">
        <w:trPr>
          <w:trHeight w:val="2095"/>
        </w:trPr>
        <w:tc>
          <w:tcPr>
            <w:tcW w:w="2617" w:type="dxa"/>
            <w:tcBorders>
              <w:top w:val="single" w:sz="8" w:space="0" w:color="7BA0CD"/>
              <w:left w:val="single" w:sz="8" w:space="0" w:color="7BA0CD"/>
              <w:bottom w:val="single" w:sz="8" w:space="0" w:color="7BA0CD"/>
              <w:right w:val="nil"/>
            </w:tcBorders>
            <w:shd w:val="clear" w:color="auto" w:fill="4F81BD"/>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показателей</w:t>
            </w:r>
          </w:p>
        </w:tc>
        <w:tc>
          <w:tcPr>
            <w:tcW w:w="1914" w:type="dxa"/>
            <w:tcBorders>
              <w:top w:val="single" w:sz="8" w:space="0" w:color="7BA0CD"/>
              <w:left w:val="nil"/>
              <w:bottom w:val="single" w:sz="8" w:space="0" w:color="7BA0CD"/>
              <w:right w:val="nil"/>
            </w:tcBorders>
            <w:shd w:val="clear" w:color="auto" w:fill="4F81BD"/>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Общая площадь жилых помещений, тыс</w:t>
            </w:r>
            <w:r w:rsidR="001C4E3C" w:rsidRPr="00457372">
              <w:rPr>
                <w:rFonts w:ascii="Calibri" w:hAnsi="Calibri"/>
                <w:b/>
                <w:bCs/>
                <w:color w:val="000000"/>
                <w:sz w:val="22"/>
                <w:szCs w:val="22"/>
              </w:rPr>
              <w:t>.</w:t>
            </w:r>
            <w:r w:rsidRPr="00457372">
              <w:rPr>
                <w:rFonts w:ascii="Calibri" w:hAnsi="Calibri"/>
                <w:b/>
                <w:bCs/>
                <w:color w:val="000000"/>
                <w:sz w:val="22"/>
                <w:szCs w:val="22"/>
              </w:rPr>
              <w:t xml:space="preserve"> м</w:t>
            </w:r>
            <w:r w:rsidRPr="00457372">
              <w:rPr>
                <w:rFonts w:ascii="Calibri" w:hAnsi="Calibri"/>
                <w:b/>
                <w:bCs/>
                <w:color w:val="000000"/>
                <w:sz w:val="22"/>
                <w:szCs w:val="22"/>
                <w:vertAlign w:val="superscript"/>
              </w:rPr>
              <w:t>2</w:t>
            </w:r>
          </w:p>
        </w:tc>
        <w:tc>
          <w:tcPr>
            <w:tcW w:w="2375" w:type="dxa"/>
            <w:tcBorders>
              <w:top w:val="single" w:sz="8" w:space="0" w:color="7BA0CD"/>
              <w:left w:val="nil"/>
              <w:bottom w:val="single" w:sz="8" w:space="0" w:color="7BA0CD"/>
              <w:right w:val="nil"/>
            </w:tcBorders>
            <w:shd w:val="clear" w:color="auto" w:fill="4F81BD"/>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Число жилых домов (индивидуально-определенных зданий</w:t>
            </w:r>
          </w:p>
        </w:tc>
        <w:tc>
          <w:tcPr>
            <w:tcW w:w="2465" w:type="dxa"/>
            <w:tcBorders>
              <w:top w:val="single" w:sz="8" w:space="0" w:color="7BA0CD"/>
              <w:left w:val="nil"/>
              <w:bottom w:val="single" w:sz="8" w:space="0" w:color="7BA0CD"/>
              <w:right w:val="single" w:sz="8" w:space="0" w:color="7BA0CD"/>
            </w:tcBorders>
            <w:shd w:val="clear" w:color="auto" w:fill="4F81BD"/>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Число многоквартирных жилых домов</w:t>
            </w:r>
          </w:p>
        </w:tc>
      </w:tr>
      <w:tr w:rsidR="004D0B7B" w:rsidRPr="004D0B7B" w:rsidTr="00457372">
        <w:trPr>
          <w:trHeight w:val="299"/>
        </w:trPr>
        <w:tc>
          <w:tcPr>
            <w:tcW w:w="9371" w:type="dxa"/>
            <w:gridSpan w:val="4"/>
            <w:shd w:val="clear" w:color="auto" w:fill="D3DFEE"/>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По материалу стен</w:t>
            </w:r>
          </w:p>
        </w:tc>
      </w:tr>
      <w:tr w:rsidR="004D0B7B" w:rsidRPr="004D0B7B" w:rsidTr="00457372">
        <w:trPr>
          <w:trHeight w:val="299"/>
        </w:trPr>
        <w:tc>
          <w:tcPr>
            <w:tcW w:w="2617" w:type="dxa"/>
            <w:tcBorders>
              <w:right w:val="nil"/>
            </w:tcBorders>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кирпичные</w:t>
            </w:r>
          </w:p>
        </w:tc>
        <w:tc>
          <w:tcPr>
            <w:tcW w:w="1914" w:type="dxa"/>
            <w:tcBorders>
              <w:left w:val="nil"/>
              <w:righ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26,9</w:t>
            </w:r>
          </w:p>
        </w:tc>
        <w:tc>
          <w:tcPr>
            <w:tcW w:w="2375" w:type="dxa"/>
            <w:tcBorders>
              <w:left w:val="nil"/>
              <w:righ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1</w:t>
            </w:r>
          </w:p>
        </w:tc>
        <w:tc>
          <w:tcPr>
            <w:tcW w:w="2465" w:type="dxa"/>
            <w:tcBorders>
              <w:lef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47</w:t>
            </w:r>
          </w:p>
        </w:tc>
      </w:tr>
      <w:tr w:rsidR="004D0B7B" w:rsidRPr="004D0B7B" w:rsidTr="00457372">
        <w:trPr>
          <w:trHeight w:val="299"/>
        </w:trPr>
        <w:tc>
          <w:tcPr>
            <w:tcW w:w="2617" w:type="dxa"/>
            <w:tcBorders>
              <w:right w:val="nil"/>
            </w:tcBorders>
            <w:shd w:val="clear" w:color="auto" w:fill="D3DFEE"/>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панельные</w:t>
            </w:r>
          </w:p>
        </w:tc>
        <w:tc>
          <w:tcPr>
            <w:tcW w:w="1914" w:type="dxa"/>
            <w:tcBorders>
              <w:left w:val="nil"/>
              <w:right w:val="nil"/>
            </w:tcBorders>
            <w:shd w:val="clear" w:color="auto" w:fill="D3DFEE"/>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19,6</w:t>
            </w:r>
          </w:p>
        </w:tc>
        <w:tc>
          <w:tcPr>
            <w:tcW w:w="2375" w:type="dxa"/>
            <w:tcBorders>
              <w:left w:val="nil"/>
              <w:right w:val="nil"/>
            </w:tcBorders>
            <w:shd w:val="clear" w:color="auto" w:fill="D3DFEE"/>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7</w:t>
            </w:r>
          </w:p>
        </w:tc>
        <w:tc>
          <w:tcPr>
            <w:tcW w:w="2465" w:type="dxa"/>
            <w:tcBorders>
              <w:left w:val="nil"/>
            </w:tcBorders>
            <w:shd w:val="clear" w:color="auto" w:fill="D3DFEE"/>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23</w:t>
            </w:r>
          </w:p>
        </w:tc>
      </w:tr>
      <w:tr w:rsidR="004D0B7B" w:rsidRPr="004D0B7B" w:rsidTr="00457372">
        <w:trPr>
          <w:trHeight w:val="299"/>
        </w:trPr>
        <w:tc>
          <w:tcPr>
            <w:tcW w:w="2617" w:type="dxa"/>
            <w:tcBorders>
              <w:right w:val="nil"/>
            </w:tcBorders>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 xml:space="preserve">деревянные </w:t>
            </w:r>
          </w:p>
        </w:tc>
        <w:tc>
          <w:tcPr>
            <w:tcW w:w="1914" w:type="dxa"/>
            <w:tcBorders>
              <w:left w:val="nil"/>
              <w:righ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59,2</w:t>
            </w:r>
          </w:p>
        </w:tc>
        <w:tc>
          <w:tcPr>
            <w:tcW w:w="2375" w:type="dxa"/>
            <w:tcBorders>
              <w:left w:val="nil"/>
              <w:righ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681</w:t>
            </w:r>
          </w:p>
        </w:tc>
        <w:tc>
          <w:tcPr>
            <w:tcW w:w="2465" w:type="dxa"/>
            <w:tcBorders>
              <w:lef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290</w:t>
            </w:r>
          </w:p>
        </w:tc>
      </w:tr>
      <w:tr w:rsidR="004D0B7B" w:rsidRPr="004D0B7B" w:rsidTr="00457372">
        <w:trPr>
          <w:trHeight w:val="299"/>
        </w:trPr>
        <w:tc>
          <w:tcPr>
            <w:tcW w:w="2617" w:type="dxa"/>
            <w:tcBorders>
              <w:right w:val="nil"/>
            </w:tcBorders>
            <w:shd w:val="clear" w:color="auto" w:fill="D3DFEE"/>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прочие</w:t>
            </w:r>
          </w:p>
        </w:tc>
        <w:tc>
          <w:tcPr>
            <w:tcW w:w="1914" w:type="dxa"/>
            <w:tcBorders>
              <w:left w:val="nil"/>
              <w:right w:val="nil"/>
            </w:tcBorders>
            <w:shd w:val="clear" w:color="auto" w:fill="D3DFEE"/>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5,3</w:t>
            </w:r>
          </w:p>
        </w:tc>
        <w:tc>
          <w:tcPr>
            <w:tcW w:w="2375" w:type="dxa"/>
            <w:tcBorders>
              <w:left w:val="nil"/>
              <w:right w:val="nil"/>
            </w:tcBorders>
            <w:shd w:val="clear" w:color="auto" w:fill="D3DFEE"/>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32</w:t>
            </w:r>
          </w:p>
        </w:tc>
        <w:tc>
          <w:tcPr>
            <w:tcW w:w="2465" w:type="dxa"/>
            <w:tcBorders>
              <w:left w:val="nil"/>
            </w:tcBorders>
            <w:shd w:val="clear" w:color="auto" w:fill="D3DFEE"/>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62</w:t>
            </w:r>
          </w:p>
        </w:tc>
      </w:tr>
      <w:tr w:rsidR="004D0B7B" w:rsidRPr="004D0B7B" w:rsidTr="00457372">
        <w:trPr>
          <w:trHeight w:val="299"/>
        </w:trPr>
        <w:tc>
          <w:tcPr>
            <w:tcW w:w="9371" w:type="dxa"/>
            <w:gridSpan w:val="4"/>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По годам возвдения</w:t>
            </w:r>
          </w:p>
        </w:tc>
      </w:tr>
      <w:tr w:rsidR="004D0B7B" w:rsidRPr="004D0B7B" w:rsidTr="00457372">
        <w:trPr>
          <w:trHeight w:val="299"/>
        </w:trPr>
        <w:tc>
          <w:tcPr>
            <w:tcW w:w="2617" w:type="dxa"/>
            <w:tcBorders>
              <w:right w:val="nil"/>
            </w:tcBorders>
            <w:shd w:val="clear" w:color="auto" w:fill="D3DFEE"/>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1921-1945</w:t>
            </w:r>
          </w:p>
        </w:tc>
        <w:tc>
          <w:tcPr>
            <w:tcW w:w="1914" w:type="dxa"/>
            <w:tcBorders>
              <w:left w:val="nil"/>
              <w:right w:val="nil"/>
            </w:tcBorders>
            <w:shd w:val="clear" w:color="auto" w:fill="D3DFEE"/>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0,6</w:t>
            </w:r>
          </w:p>
        </w:tc>
        <w:tc>
          <w:tcPr>
            <w:tcW w:w="2375" w:type="dxa"/>
            <w:tcBorders>
              <w:left w:val="nil"/>
              <w:right w:val="nil"/>
            </w:tcBorders>
            <w:shd w:val="clear" w:color="auto" w:fill="D3DFEE"/>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11</w:t>
            </w:r>
          </w:p>
        </w:tc>
        <w:tc>
          <w:tcPr>
            <w:tcW w:w="2465" w:type="dxa"/>
            <w:tcBorders>
              <w:left w:val="nil"/>
            </w:tcBorders>
            <w:shd w:val="clear" w:color="auto" w:fill="D3DFEE"/>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2</w:t>
            </w:r>
          </w:p>
        </w:tc>
      </w:tr>
      <w:tr w:rsidR="004D0B7B" w:rsidRPr="004D0B7B" w:rsidTr="00457372">
        <w:trPr>
          <w:trHeight w:val="299"/>
        </w:trPr>
        <w:tc>
          <w:tcPr>
            <w:tcW w:w="2617" w:type="dxa"/>
            <w:tcBorders>
              <w:right w:val="nil"/>
            </w:tcBorders>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1946-1970</w:t>
            </w:r>
          </w:p>
        </w:tc>
        <w:tc>
          <w:tcPr>
            <w:tcW w:w="1914" w:type="dxa"/>
            <w:tcBorders>
              <w:left w:val="nil"/>
              <w:righ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42,3</w:t>
            </w:r>
          </w:p>
        </w:tc>
        <w:tc>
          <w:tcPr>
            <w:tcW w:w="2375" w:type="dxa"/>
            <w:tcBorders>
              <w:left w:val="nil"/>
              <w:righ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362</w:t>
            </w:r>
          </w:p>
        </w:tc>
        <w:tc>
          <w:tcPr>
            <w:tcW w:w="2465" w:type="dxa"/>
            <w:tcBorders>
              <w:lef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176</w:t>
            </w:r>
          </w:p>
        </w:tc>
      </w:tr>
      <w:tr w:rsidR="004D0B7B" w:rsidRPr="004D0B7B" w:rsidTr="00457372">
        <w:trPr>
          <w:trHeight w:val="299"/>
        </w:trPr>
        <w:tc>
          <w:tcPr>
            <w:tcW w:w="2617" w:type="dxa"/>
            <w:tcBorders>
              <w:right w:val="nil"/>
            </w:tcBorders>
            <w:shd w:val="clear" w:color="auto" w:fill="D3DFEE"/>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1971-1995</w:t>
            </w:r>
          </w:p>
        </w:tc>
        <w:tc>
          <w:tcPr>
            <w:tcW w:w="1914" w:type="dxa"/>
            <w:tcBorders>
              <w:left w:val="nil"/>
              <w:right w:val="nil"/>
            </w:tcBorders>
            <w:shd w:val="clear" w:color="auto" w:fill="D3DFEE"/>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61,7</w:t>
            </w:r>
          </w:p>
        </w:tc>
        <w:tc>
          <w:tcPr>
            <w:tcW w:w="2375" w:type="dxa"/>
            <w:tcBorders>
              <w:left w:val="nil"/>
              <w:right w:val="nil"/>
            </w:tcBorders>
            <w:shd w:val="clear" w:color="auto" w:fill="D3DFEE"/>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301</w:t>
            </w:r>
          </w:p>
        </w:tc>
        <w:tc>
          <w:tcPr>
            <w:tcW w:w="2465" w:type="dxa"/>
            <w:tcBorders>
              <w:left w:val="nil"/>
            </w:tcBorders>
            <w:shd w:val="clear" w:color="auto" w:fill="D3DFEE"/>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241</w:t>
            </w:r>
          </w:p>
        </w:tc>
      </w:tr>
      <w:tr w:rsidR="004D0B7B" w:rsidRPr="004D0B7B" w:rsidTr="00457372">
        <w:trPr>
          <w:trHeight w:val="299"/>
        </w:trPr>
        <w:tc>
          <w:tcPr>
            <w:tcW w:w="2617" w:type="dxa"/>
            <w:tcBorders>
              <w:right w:val="nil"/>
            </w:tcBorders>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после 1995</w:t>
            </w:r>
          </w:p>
        </w:tc>
        <w:tc>
          <w:tcPr>
            <w:tcW w:w="1914" w:type="dxa"/>
            <w:tcBorders>
              <w:left w:val="nil"/>
              <w:righ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6,4</w:t>
            </w:r>
          </w:p>
        </w:tc>
        <w:tc>
          <w:tcPr>
            <w:tcW w:w="2375" w:type="dxa"/>
            <w:tcBorders>
              <w:left w:val="nil"/>
              <w:righ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47</w:t>
            </w:r>
          </w:p>
        </w:tc>
        <w:tc>
          <w:tcPr>
            <w:tcW w:w="2465" w:type="dxa"/>
            <w:tcBorders>
              <w:lef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3</w:t>
            </w:r>
          </w:p>
        </w:tc>
      </w:tr>
      <w:tr w:rsidR="004D0B7B" w:rsidRPr="004D0B7B" w:rsidTr="00457372">
        <w:trPr>
          <w:trHeight w:val="299"/>
        </w:trPr>
        <w:tc>
          <w:tcPr>
            <w:tcW w:w="9371" w:type="dxa"/>
            <w:gridSpan w:val="4"/>
            <w:shd w:val="clear" w:color="auto" w:fill="D3DFEE"/>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По проценту износа</w:t>
            </w:r>
          </w:p>
        </w:tc>
      </w:tr>
      <w:tr w:rsidR="004D0B7B" w:rsidRPr="004D0B7B" w:rsidTr="00457372">
        <w:trPr>
          <w:trHeight w:val="299"/>
        </w:trPr>
        <w:tc>
          <w:tcPr>
            <w:tcW w:w="2617" w:type="dxa"/>
            <w:tcBorders>
              <w:right w:val="nil"/>
            </w:tcBorders>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от 0 до 30%</w:t>
            </w:r>
          </w:p>
        </w:tc>
        <w:tc>
          <w:tcPr>
            <w:tcW w:w="1914" w:type="dxa"/>
            <w:tcBorders>
              <w:left w:val="nil"/>
              <w:righ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43,3</w:t>
            </w:r>
          </w:p>
        </w:tc>
        <w:tc>
          <w:tcPr>
            <w:tcW w:w="2375" w:type="dxa"/>
            <w:tcBorders>
              <w:left w:val="nil"/>
              <w:righ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85</w:t>
            </w:r>
          </w:p>
        </w:tc>
        <w:tc>
          <w:tcPr>
            <w:tcW w:w="2465" w:type="dxa"/>
            <w:tcBorders>
              <w:lef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69</w:t>
            </w:r>
          </w:p>
        </w:tc>
      </w:tr>
      <w:tr w:rsidR="004D0B7B" w:rsidRPr="004D0B7B" w:rsidTr="00457372">
        <w:trPr>
          <w:trHeight w:val="299"/>
        </w:trPr>
        <w:tc>
          <w:tcPr>
            <w:tcW w:w="2617" w:type="dxa"/>
            <w:tcBorders>
              <w:right w:val="nil"/>
            </w:tcBorders>
            <w:shd w:val="clear" w:color="auto" w:fill="D3DFEE"/>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от 31% до 65%</w:t>
            </w:r>
          </w:p>
        </w:tc>
        <w:tc>
          <w:tcPr>
            <w:tcW w:w="1914" w:type="dxa"/>
            <w:tcBorders>
              <w:left w:val="nil"/>
              <w:right w:val="nil"/>
            </w:tcBorders>
            <w:shd w:val="clear" w:color="auto" w:fill="D3DFEE"/>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32,3</w:t>
            </w:r>
          </w:p>
        </w:tc>
        <w:tc>
          <w:tcPr>
            <w:tcW w:w="2375" w:type="dxa"/>
            <w:tcBorders>
              <w:left w:val="nil"/>
              <w:right w:val="nil"/>
            </w:tcBorders>
            <w:shd w:val="clear" w:color="auto" w:fill="D3DFEE"/>
            <w:hideMark/>
          </w:tcPr>
          <w:p w:rsidR="004D0B7B" w:rsidRPr="00457372" w:rsidRDefault="0092768E" w:rsidP="00457372">
            <w:pPr>
              <w:jc w:val="center"/>
              <w:rPr>
                <w:rFonts w:ascii="Calibri" w:hAnsi="Calibri"/>
                <w:color w:val="000000"/>
                <w:sz w:val="22"/>
                <w:szCs w:val="22"/>
              </w:rPr>
            </w:pPr>
            <w:r w:rsidRPr="00457372">
              <w:rPr>
                <w:rFonts w:ascii="Calibri" w:hAnsi="Calibri"/>
                <w:color w:val="000000"/>
                <w:sz w:val="22"/>
                <w:szCs w:val="22"/>
              </w:rPr>
              <w:t>234</w:t>
            </w:r>
          </w:p>
        </w:tc>
        <w:tc>
          <w:tcPr>
            <w:tcW w:w="2465" w:type="dxa"/>
            <w:tcBorders>
              <w:left w:val="nil"/>
            </w:tcBorders>
            <w:shd w:val="clear" w:color="auto" w:fill="D3DFEE"/>
            <w:hideMark/>
          </w:tcPr>
          <w:p w:rsidR="004D0B7B" w:rsidRPr="00457372" w:rsidRDefault="0092768E" w:rsidP="00457372">
            <w:pPr>
              <w:jc w:val="center"/>
              <w:rPr>
                <w:rFonts w:ascii="Calibri" w:hAnsi="Calibri"/>
                <w:color w:val="000000"/>
                <w:sz w:val="22"/>
                <w:szCs w:val="22"/>
              </w:rPr>
            </w:pPr>
            <w:r w:rsidRPr="00457372">
              <w:rPr>
                <w:rFonts w:ascii="Calibri" w:hAnsi="Calibri"/>
                <w:color w:val="000000"/>
                <w:sz w:val="22"/>
                <w:szCs w:val="22"/>
              </w:rPr>
              <w:t>167</w:t>
            </w:r>
          </w:p>
        </w:tc>
      </w:tr>
      <w:tr w:rsidR="004D0B7B" w:rsidRPr="004D0B7B" w:rsidTr="00457372">
        <w:trPr>
          <w:trHeight w:val="299"/>
        </w:trPr>
        <w:tc>
          <w:tcPr>
            <w:tcW w:w="2617" w:type="dxa"/>
            <w:tcBorders>
              <w:right w:val="nil"/>
            </w:tcBorders>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от 66% до 70%</w:t>
            </w:r>
          </w:p>
        </w:tc>
        <w:tc>
          <w:tcPr>
            <w:tcW w:w="1914" w:type="dxa"/>
            <w:tcBorders>
              <w:left w:val="nil"/>
              <w:righ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6,5</w:t>
            </w:r>
          </w:p>
        </w:tc>
        <w:tc>
          <w:tcPr>
            <w:tcW w:w="2375" w:type="dxa"/>
            <w:tcBorders>
              <w:left w:val="nil"/>
              <w:righ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29</w:t>
            </w:r>
          </w:p>
        </w:tc>
        <w:tc>
          <w:tcPr>
            <w:tcW w:w="2465" w:type="dxa"/>
            <w:tcBorders>
              <w:left w:val="nil"/>
            </w:tcBorders>
            <w:hideMark/>
          </w:tcPr>
          <w:p w:rsidR="004D0B7B" w:rsidRPr="00457372" w:rsidRDefault="004D0B7B" w:rsidP="00457372">
            <w:pPr>
              <w:jc w:val="center"/>
              <w:rPr>
                <w:rFonts w:ascii="Calibri" w:hAnsi="Calibri"/>
                <w:color w:val="000000"/>
                <w:sz w:val="22"/>
                <w:szCs w:val="22"/>
              </w:rPr>
            </w:pPr>
            <w:r w:rsidRPr="00457372">
              <w:rPr>
                <w:rFonts w:ascii="Calibri" w:hAnsi="Calibri"/>
                <w:color w:val="000000"/>
                <w:sz w:val="22"/>
                <w:szCs w:val="22"/>
              </w:rPr>
              <w:t>48</w:t>
            </w:r>
          </w:p>
        </w:tc>
      </w:tr>
      <w:tr w:rsidR="004D0B7B" w:rsidRPr="004D0B7B" w:rsidTr="00457372">
        <w:trPr>
          <w:trHeight w:val="299"/>
        </w:trPr>
        <w:tc>
          <w:tcPr>
            <w:tcW w:w="2617" w:type="dxa"/>
            <w:tcBorders>
              <w:right w:val="nil"/>
            </w:tcBorders>
            <w:shd w:val="clear" w:color="auto" w:fill="D3DFEE"/>
            <w:hideMark/>
          </w:tcPr>
          <w:p w:rsidR="004D0B7B" w:rsidRPr="00457372" w:rsidRDefault="004D0B7B" w:rsidP="00457372">
            <w:pPr>
              <w:jc w:val="center"/>
              <w:rPr>
                <w:rFonts w:ascii="Calibri" w:hAnsi="Calibri"/>
                <w:b/>
                <w:bCs/>
                <w:color w:val="000000"/>
                <w:sz w:val="22"/>
                <w:szCs w:val="22"/>
              </w:rPr>
            </w:pPr>
            <w:r w:rsidRPr="00457372">
              <w:rPr>
                <w:rFonts w:ascii="Calibri" w:hAnsi="Calibri"/>
                <w:b/>
                <w:bCs/>
                <w:color w:val="000000"/>
                <w:sz w:val="22"/>
                <w:szCs w:val="22"/>
              </w:rPr>
              <w:t>свыше 70%</w:t>
            </w:r>
          </w:p>
        </w:tc>
        <w:tc>
          <w:tcPr>
            <w:tcW w:w="1914" w:type="dxa"/>
            <w:tcBorders>
              <w:left w:val="nil"/>
              <w:right w:val="nil"/>
            </w:tcBorders>
            <w:shd w:val="clear" w:color="auto" w:fill="D3DFEE"/>
            <w:hideMark/>
          </w:tcPr>
          <w:p w:rsidR="004D0B7B" w:rsidRPr="00457372" w:rsidRDefault="00755307" w:rsidP="00457372">
            <w:pPr>
              <w:jc w:val="center"/>
              <w:rPr>
                <w:rFonts w:ascii="Calibri" w:hAnsi="Calibri"/>
                <w:color w:val="000000"/>
                <w:sz w:val="22"/>
                <w:szCs w:val="22"/>
              </w:rPr>
            </w:pPr>
            <w:r>
              <w:rPr>
                <w:rFonts w:ascii="Calibri" w:hAnsi="Calibri"/>
                <w:color w:val="000000"/>
                <w:sz w:val="22"/>
                <w:szCs w:val="22"/>
              </w:rPr>
              <w:t>28,9</w:t>
            </w:r>
          </w:p>
        </w:tc>
        <w:tc>
          <w:tcPr>
            <w:tcW w:w="2375" w:type="dxa"/>
            <w:tcBorders>
              <w:left w:val="nil"/>
              <w:right w:val="nil"/>
            </w:tcBorders>
            <w:shd w:val="clear" w:color="auto" w:fill="D3DFEE"/>
            <w:hideMark/>
          </w:tcPr>
          <w:p w:rsidR="004D0B7B" w:rsidRPr="00457372" w:rsidRDefault="00755307" w:rsidP="00457372">
            <w:pPr>
              <w:jc w:val="center"/>
              <w:rPr>
                <w:rFonts w:ascii="Calibri" w:hAnsi="Calibri"/>
                <w:color w:val="000000"/>
                <w:sz w:val="22"/>
                <w:szCs w:val="22"/>
              </w:rPr>
            </w:pPr>
            <w:r>
              <w:rPr>
                <w:rFonts w:ascii="Calibri" w:hAnsi="Calibri"/>
                <w:color w:val="000000"/>
                <w:sz w:val="22"/>
                <w:szCs w:val="22"/>
              </w:rPr>
              <w:t>373</w:t>
            </w:r>
            <w:r w:rsidR="00732FB2" w:rsidRPr="00457372">
              <w:rPr>
                <w:rFonts w:ascii="Calibri" w:hAnsi="Calibri"/>
                <w:color w:val="000000"/>
                <w:sz w:val="22"/>
                <w:szCs w:val="22"/>
              </w:rPr>
              <w:t xml:space="preserve">                         </w:t>
            </w:r>
          </w:p>
        </w:tc>
        <w:tc>
          <w:tcPr>
            <w:tcW w:w="2465" w:type="dxa"/>
            <w:tcBorders>
              <w:left w:val="nil"/>
            </w:tcBorders>
            <w:shd w:val="clear" w:color="auto" w:fill="D3DFEE"/>
            <w:hideMark/>
          </w:tcPr>
          <w:p w:rsidR="004D0B7B" w:rsidRPr="00457372" w:rsidRDefault="00755307" w:rsidP="00457372">
            <w:pPr>
              <w:jc w:val="center"/>
              <w:rPr>
                <w:rFonts w:ascii="Calibri" w:hAnsi="Calibri"/>
                <w:color w:val="000000"/>
                <w:sz w:val="22"/>
                <w:szCs w:val="22"/>
              </w:rPr>
            </w:pPr>
            <w:r>
              <w:rPr>
                <w:rFonts w:ascii="Calibri" w:hAnsi="Calibri"/>
                <w:color w:val="000000"/>
                <w:sz w:val="22"/>
                <w:szCs w:val="22"/>
              </w:rPr>
              <w:t>138</w:t>
            </w:r>
          </w:p>
        </w:tc>
      </w:tr>
    </w:tbl>
    <w:p w:rsidR="004D0B7B" w:rsidRDefault="004D0B7B" w:rsidP="000F284E">
      <w:pPr>
        <w:tabs>
          <w:tab w:val="num" w:pos="0"/>
        </w:tabs>
        <w:suppressAutoHyphens/>
        <w:spacing w:line="360" w:lineRule="auto"/>
        <w:ind w:firstLine="709"/>
        <w:jc w:val="center"/>
        <w:rPr>
          <w:b/>
        </w:rPr>
      </w:pPr>
    </w:p>
    <w:p w:rsidR="002462CC" w:rsidRPr="004B13D3" w:rsidRDefault="002462CC" w:rsidP="002462CC">
      <w:pPr>
        <w:suppressAutoHyphens/>
        <w:spacing w:line="360" w:lineRule="auto"/>
        <w:ind w:firstLine="851"/>
        <w:jc w:val="right"/>
      </w:pPr>
      <w:r>
        <w:t>График №6</w:t>
      </w:r>
    </w:p>
    <w:p w:rsidR="004D0B7B" w:rsidRDefault="00B42C02" w:rsidP="000F284E">
      <w:pPr>
        <w:tabs>
          <w:tab w:val="num" w:pos="0"/>
        </w:tabs>
        <w:suppressAutoHyphens/>
        <w:spacing w:line="360" w:lineRule="auto"/>
        <w:ind w:firstLine="709"/>
        <w:jc w:val="center"/>
        <w:rPr>
          <w:b/>
        </w:rPr>
      </w:pPr>
      <w:r>
        <w:rPr>
          <w:b/>
          <w:noProof/>
        </w:rPr>
        <w:pict>
          <v:shape id="Диаграмма 2" o:spid="_x0000_i1030" type="#_x0000_t75" style="width:361.5pt;height:216.75pt;visibility:visible" o:gfxdata="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">
            <v:imagedata r:id="rId12" o:title=""/>
            <o:lock v:ext="edit" aspectratio="f"/>
          </v:shape>
        </w:pict>
      </w:r>
    </w:p>
    <w:p w:rsidR="002462CC" w:rsidRDefault="002462CC" w:rsidP="001C4E3C">
      <w:pPr>
        <w:spacing w:line="360" w:lineRule="auto"/>
        <w:ind w:firstLine="710"/>
        <w:jc w:val="both"/>
      </w:pPr>
    </w:p>
    <w:p w:rsidR="001C4E3C" w:rsidRDefault="001C4E3C" w:rsidP="001C4E3C">
      <w:pPr>
        <w:spacing w:line="360" w:lineRule="auto"/>
        <w:ind w:firstLine="710"/>
        <w:jc w:val="both"/>
      </w:pPr>
      <w:r>
        <w:t xml:space="preserve">  </w:t>
      </w:r>
      <w:r w:rsidRPr="00935F5A">
        <w:t xml:space="preserve">Таким образом, в настоящее время в </w:t>
      </w:r>
      <w:r>
        <w:t xml:space="preserve">поселке по материалу стен </w:t>
      </w:r>
      <w:r w:rsidRPr="00935F5A">
        <w:t>преобладают</w:t>
      </w:r>
      <w:r>
        <w:t xml:space="preserve"> деревянные</w:t>
      </w:r>
      <w:r w:rsidRPr="00935F5A">
        <w:t xml:space="preserve"> </w:t>
      </w:r>
      <w:r>
        <w:t xml:space="preserve">и кирпичные </w:t>
      </w:r>
      <w:r w:rsidRPr="00935F5A">
        <w:t>жилые дома</w:t>
      </w:r>
      <w:r w:rsidR="00613FC4">
        <w:rPr>
          <w:sz w:val="22"/>
        </w:rPr>
        <w:t xml:space="preserve"> и составляют около 53,3</w:t>
      </w:r>
      <w:r>
        <w:rPr>
          <w:sz w:val="22"/>
        </w:rPr>
        <w:t>%</w:t>
      </w:r>
      <w:r w:rsidR="00613FC4">
        <w:rPr>
          <w:sz w:val="22"/>
        </w:rPr>
        <w:t xml:space="preserve"> и 24,2% соответственно, на панельные дома приходится 17,7%</w:t>
      </w:r>
      <w:r>
        <w:rPr>
          <w:sz w:val="22"/>
        </w:rPr>
        <w:t xml:space="preserve"> </w:t>
      </w:r>
      <w:r w:rsidRPr="000928C4">
        <w:t xml:space="preserve">от общей площади </w:t>
      </w:r>
      <w:r w:rsidRPr="00CC63CB">
        <w:t>жилищного фонда</w:t>
      </w:r>
      <w:r w:rsidR="00613FC4">
        <w:t>, остальные 4,8</w:t>
      </w:r>
      <w:r>
        <w:t xml:space="preserve">% приходятся </w:t>
      </w:r>
      <w:r w:rsidR="00613FC4">
        <w:t xml:space="preserve">на дома смешанные и </w:t>
      </w:r>
      <w:r>
        <w:t xml:space="preserve">прочие. </w:t>
      </w:r>
    </w:p>
    <w:p w:rsidR="001C4E3C" w:rsidRDefault="00732FB2" w:rsidP="001C4E3C">
      <w:pPr>
        <w:spacing w:line="360" w:lineRule="auto"/>
        <w:ind w:firstLine="710"/>
        <w:jc w:val="both"/>
      </w:pPr>
      <w:r>
        <w:t>0,3</w:t>
      </w:r>
      <w:r w:rsidR="001C4E3C">
        <w:t xml:space="preserve"> % жилищного фонда имеет</w:t>
      </w:r>
      <w:r w:rsidR="001C4E3C" w:rsidRPr="00CC63CB">
        <w:t xml:space="preserve"> </w:t>
      </w:r>
      <w:r w:rsidR="001C4E3C">
        <w:t>и</w:t>
      </w:r>
      <w:r w:rsidR="00613FC4">
        <w:t>знос более 70% и 39</w:t>
      </w:r>
      <w:r w:rsidR="001C4E3C">
        <w:t>% ж</w:t>
      </w:r>
      <w:r w:rsidR="00613FC4">
        <w:t>илищного фонда имеет износ менее</w:t>
      </w:r>
      <w:r w:rsidR="001C4E3C">
        <w:t xml:space="preserve"> 30 %.</w:t>
      </w:r>
      <w:r w:rsidR="00613FC4">
        <w:t xml:space="preserve"> От 31% до 70% износа  соответствует 35% жилищного фонда.</w:t>
      </w:r>
    </w:p>
    <w:p w:rsidR="00A9402B" w:rsidRDefault="00A9402B" w:rsidP="00A9402B">
      <w:pPr>
        <w:spacing w:line="360" w:lineRule="auto"/>
        <w:ind w:firstLine="710"/>
        <w:jc w:val="right"/>
      </w:pPr>
      <w:r>
        <w:t>Таблица №</w:t>
      </w:r>
      <w:r w:rsidR="002462CC">
        <w:t>16</w:t>
      </w:r>
    </w:p>
    <w:tbl>
      <w:tblPr>
        <w:tblW w:w="9209"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4619"/>
        <w:gridCol w:w="2400"/>
        <w:gridCol w:w="2190"/>
      </w:tblGrid>
      <w:tr w:rsidR="00A9402B" w:rsidRPr="00A9402B" w:rsidTr="00457372">
        <w:trPr>
          <w:trHeight w:val="383"/>
        </w:trPr>
        <w:tc>
          <w:tcPr>
            <w:tcW w:w="4619" w:type="dxa"/>
            <w:vMerge w:val="restart"/>
            <w:tcBorders>
              <w:top w:val="single" w:sz="8" w:space="0" w:color="7BA0CD"/>
              <w:left w:val="single" w:sz="8" w:space="0" w:color="7BA0CD"/>
              <w:bottom w:val="single" w:sz="8" w:space="0" w:color="7BA0CD"/>
              <w:right w:val="nil"/>
            </w:tcBorders>
            <w:shd w:val="clear" w:color="auto" w:fill="4F81BD"/>
            <w:hideMark/>
          </w:tcPr>
          <w:p w:rsidR="00A9402B" w:rsidRPr="00457372" w:rsidRDefault="00A9402B"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показателей</w:t>
            </w:r>
          </w:p>
        </w:tc>
        <w:tc>
          <w:tcPr>
            <w:tcW w:w="4590" w:type="dxa"/>
            <w:gridSpan w:val="2"/>
            <w:tcBorders>
              <w:top w:val="single" w:sz="8" w:space="0" w:color="7BA0CD"/>
              <w:left w:val="nil"/>
              <w:bottom w:val="single" w:sz="8" w:space="0" w:color="7BA0CD"/>
              <w:right w:val="single" w:sz="8" w:space="0" w:color="7BA0CD"/>
            </w:tcBorders>
            <w:shd w:val="clear" w:color="auto" w:fill="4F81BD"/>
            <w:hideMark/>
          </w:tcPr>
          <w:p w:rsidR="00A9402B" w:rsidRPr="00457372" w:rsidRDefault="00A9402B" w:rsidP="00457372">
            <w:pPr>
              <w:jc w:val="center"/>
              <w:rPr>
                <w:rFonts w:ascii="Calibri" w:hAnsi="Calibri"/>
                <w:b/>
                <w:bCs/>
                <w:color w:val="000000"/>
                <w:sz w:val="22"/>
                <w:szCs w:val="22"/>
              </w:rPr>
            </w:pPr>
            <w:r w:rsidRPr="00457372">
              <w:rPr>
                <w:rFonts w:ascii="Calibri" w:hAnsi="Calibri"/>
                <w:b/>
                <w:bCs/>
                <w:color w:val="000000"/>
                <w:sz w:val="22"/>
                <w:szCs w:val="22"/>
              </w:rPr>
              <w:t>Жилищный фонд</w:t>
            </w:r>
          </w:p>
        </w:tc>
      </w:tr>
      <w:tr w:rsidR="00A9402B" w:rsidRPr="00A9402B" w:rsidTr="00457372">
        <w:trPr>
          <w:trHeight w:val="746"/>
        </w:trPr>
        <w:tc>
          <w:tcPr>
            <w:tcW w:w="4619" w:type="dxa"/>
            <w:vMerge/>
            <w:tcBorders>
              <w:right w:val="nil"/>
            </w:tcBorders>
            <w:shd w:val="clear" w:color="auto" w:fill="D3DFEE"/>
            <w:hideMark/>
          </w:tcPr>
          <w:p w:rsidR="00A9402B" w:rsidRPr="00457372" w:rsidRDefault="00A9402B" w:rsidP="00A9402B">
            <w:pPr>
              <w:rPr>
                <w:rFonts w:ascii="Calibri" w:hAnsi="Calibri"/>
                <w:b/>
                <w:bCs/>
                <w:color w:val="000000"/>
                <w:sz w:val="22"/>
                <w:szCs w:val="22"/>
              </w:rPr>
            </w:pPr>
          </w:p>
        </w:tc>
        <w:tc>
          <w:tcPr>
            <w:tcW w:w="2400" w:type="dxa"/>
            <w:tcBorders>
              <w:left w:val="nil"/>
              <w:right w:val="nil"/>
            </w:tcBorders>
            <w:shd w:val="clear" w:color="auto" w:fill="D3DFEE"/>
            <w:hideMark/>
          </w:tcPr>
          <w:p w:rsidR="00A9402B" w:rsidRPr="00457372" w:rsidRDefault="00A9402B" w:rsidP="00457372">
            <w:pPr>
              <w:jc w:val="center"/>
              <w:rPr>
                <w:rFonts w:ascii="Calibri" w:hAnsi="Calibri"/>
                <w:color w:val="000000"/>
                <w:sz w:val="22"/>
                <w:szCs w:val="22"/>
              </w:rPr>
            </w:pPr>
            <w:r w:rsidRPr="00457372">
              <w:rPr>
                <w:rFonts w:ascii="Calibri" w:hAnsi="Calibri"/>
                <w:color w:val="000000"/>
                <w:sz w:val="22"/>
                <w:szCs w:val="22"/>
              </w:rPr>
              <w:t>ветхий</w:t>
            </w:r>
          </w:p>
        </w:tc>
        <w:tc>
          <w:tcPr>
            <w:tcW w:w="2190" w:type="dxa"/>
            <w:tcBorders>
              <w:left w:val="nil"/>
            </w:tcBorders>
            <w:shd w:val="clear" w:color="auto" w:fill="D3DFEE"/>
            <w:hideMark/>
          </w:tcPr>
          <w:p w:rsidR="00A9402B" w:rsidRPr="00457372" w:rsidRDefault="00A9402B" w:rsidP="00457372">
            <w:pPr>
              <w:jc w:val="center"/>
              <w:rPr>
                <w:rFonts w:ascii="Calibri" w:hAnsi="Calibri"/>
                <w:color w:val="000000"/>
                <w:sz w:val="22"/>
                <w:szCs w:val="22"/>
              </w:rPr>
            </w:pPr>
            <w:r w:rsidRPr="00457372">
              <w:rPr>
                <w:rFonts w:ascii="Calibri" w:hAnsi="Calibri"/>
                <w:color w:val="000000"/>
                <w:sz w:val="22"/>
                <w:szCs w:val="22"/>
              </w:rPr>
              <w:t>аварийный</w:t>
            </w:r>
          </w:p>
        </w:tc>
      </w:tr>
      <w:tr w:rsidR="00A9402B" w:rsidRPr="00A9402B" w:rsidTr="00457372">
        <w:trPr>
          <w:trHeight w:val="501"/>
        </w:trPr>
        <w:tc>
          <w:tcPr>
            <w:tcW w:w="4619" w:type="dxa"/>
            <w:tcBorders>
              <w:right w:val="nil"/>
            </w:tcBorders>
            <w:hideMark/>
          </w:tcPr>
          <w:p w:rsidR="00A9402B" w:rsidRPr="00457372" w:rsidRDefault="00A9402B" w:rsidP="00F45F17">
            <w:pPr>
              <w:rPr>
                <w:rFonts w:ascii="Calibri" w:hAnsi="Calibri"/>
                <w:b/>
                <w:bCs/>
                <w:color w:val="000000"/>
                <w:sz w:val="22"/>
                <w:szCs w:val="22"/>
              </w:rPr>
            </w:pPr>
            <w:r w:rsidRPr="00457372">
              <w:rPr>
                <w:rFonts w:ascii="Calibri" w:hAnsi="Calibri"/>
                <w:b/>
                <w:bCs/>
                <w:color w:val="000000"/>
                <w:sz w:val="22"/>
                <w:szCs w:val="22"/>
              </w:rPr>
              <w:t>Общ</w:t>
            </w:r>
            <w:r w:rsidR="00F45F17" w:rsidRPr="00457372">
              <w:rPr>
                <w:rFonts w:ascii="Calibri" w:hAnsi="Calibri"/>
                <w:b/>
                <w:bCs/>
                <w:color w:val="000000"/>
                <w:sz w:val="22"/>
                <w:szCs w:val="22"/>
              </w:rPr>
              <w:t xml:space="preserve">ая площадь жилых помещений, </w:t>
            </w:r>
            <w:r w:rsidR="00755307">
              <w:rPr>
                <w:rFonts w:ascii="Calibri" w:hAnsi="Calibri"/>
                <w:b/>
                <w:bCs/>
                <w:color w:val="000000"/>
                <w:sz w:val="22"/>
                <w:szCs w:val="22"/>
              </w:rPr>
              <w:t xml:space="preserve"> тыс. </w:t>
            </w:r>
            <w:r w:rsidRPr="00457372">
              <w:rPr>
                <w:rFonts w:ascii="Calibri" w:hAnsi="Calibri"/>
                <w:b/>
                <w:bCs/>
                <w:color w:val="000000"/>
                <w:sz w:val="22"/>
                <w:szCs w:val="22"/>
              </w:rPr>
              <w:t>м</w:t>
            </w:r>
            <w:r w:rsidRPr="00457372">
              <w:rPr>
                <w:rFonts w:ascii="Calibri" w:hAnsi="Calibri"/>
                <w:b/>
                <w:bCs/>
                <w:color w:val="000000"/>
                <w:sz w:val="22"/>
                <w:szCs w:val="22"/>
                <w:vertAlign w:val="superscript"/>
              </w:rPr>
              <w:t>2</w:t>
            </w:r>
          </w:p>
        </w:tc>
        <w:tc>
          <w:tcPr>
            <w:tcW w:w="2400" w:type="dxa"/>
            <w:tcBorders>
              <w:left w:val="nil"/>
              <w:right w:val="nil"/>
            </w:tcBorders>
            <w:hideMark/>
          </w:tcPr>
          <w:p w:rsidR="00A9402B" w:rsidRPr="00457372" w:rsidRDefault="00197E62" w:rsidP="00457372">
            <w:pPr>
              <w:jc w:val="center"/>
              <w:rPr>
                <w:rFonts w:ascii="Calibri" w:hAnsi="Calibri"/>
                <w:color w:val="000000"/>
                <w:sz w:val="22"/>
                <w:szCs w:val="22"/>
              </w:rPr>
            </w:pPr>
            <w:r>
              <w:rPr>
                <w:rFonts w:ascii="Calibri" w:hAnsi="Calibri"/>
                <w:color w:val="000000"/>
                <w:sz w:val="22"/>
                <w:szCs w:val="22"/>
              </w:rPr>
              <w:t>35,4</w:t>
            </w:r>
          </w:p>
        </w:tc>
        <w:tc>
          <w:tcPr>
            <w:tcW w:w="2190" w:type="dxa"/>
            <w:tcBorders>
              <w:left w:val="nil"/>
            </w:tcBorders>
            <w:hideMark/>
          </w:tcPr>
          <w:p w:rsidR="00A9402B" w:rsidRPr="00457372" w:rsidRDefault="00A9402B" w:rsidP="00457372">
            <w:pPr>
              <w:jc w:val="center"/>
              <w:rPr>
                <w:rFonts w:ascii="Calibri" w:hAnsi="Calibri"/>
                <w:color w:val="000000"/>
                <w:sz w:val="22"/>
                <w:szCs w:val="22"/>
              </w:rPr>
            </w:pPr>
            <w:r w:rsidRPr="00457372">
              <w:rPr>
                <w:rFonts w:ascii="Calibri" w:hAnsi="Calibri"/>
                <w:color w:val="000000"/>
                <w:sz w:val="22"/>
                <w:szCs w:val="22"/>
              </w:rPr>
              <w:t>-</w:t>
            </w:r>
          </w:p>
        </w:tc>
      </w:tr>
      <w:tr w:rsidR="00A9402B" w:rsidRPr="00A9402B" w:rsidTr="00457372">
        <w:trPr>
          <w:trHeight w:val="426"/>
        </w:trPr>
        <w:tc>
          <w:tcPr>
            <w:tcW w:w="4619" w:type="dxa"/>
            <w:tcBorders>
              <w:right w:val="nil"/>
            </w:tcBorders>
            <w:shd w:val="clear" w:color="auto" w:fill="D3DFEE"/>
            <w:hideMark/>
          </w:tcPr>
          <w:p w:rsidR="00A9402B" w:rsidRPr="00457372" w:rsidRDefault="00755307" w:rsidP="00F45F17">
            <w:pPr>
              <w:rPr>
                <w:rFonts w:ascii="Calibri" w:hAnsi="Calibri"/>
                <w:b/>
                <w:bCs/>
                <w:color w:val="000000"/>
                <w:sz w:val="22"/>
                <w:szCs w:val="22"/>
              </w:rPr>
            </w:pPr>
            <w:r>
              <w:rPr>
                <w:rFonts w:ascii="Calibri" w:hAnsi="Calibri"/>
                <w:b/>
                <w:bCs/>
                <w:color w:val="000000"/>
                <w:sz w:val="22"/>
                <w:szCs w:val="22"/>
              </w:rPr>
              <w:t>- в жилы</w:t>
            </w:r>
            <w:r w:rsidR="00197E62">
              <w:rPr>
                <w:rFonts w:ascii="Calibri" w:hAnsi="Calibri"/>
                <w:b/>
                <w:bCs/>
                <w:color w:val="000000"/>
                <w:sz w:val="22"/>
                <w:szCs w:val="22"/>
              </w:rPr>
              <w:t>х</w:t>
            </w:r>
            <w:r>
              <w:rPr>
                <w:rFonts w:ascii="Calibri" w:hAnsi="Calibri"/>
                <w:b/>
                <w:bCs/>
                <w:color w:val="000000"/>
                <w:sz w:val="22"/>
                <w:szCs w:val="22"/>
              </w:rPr>
              <w:t xml:space="preserve"> домах (индивидуально определенных зданий)</w:t>
            </w:r>
          </w:p>
        </w:tc>
        <w:tc>
          <w:tcPr>
            <w:tcW w:w="2400" w:type="dxa"/>
            <w:tcBorders>
              <w:left w:val="nil"/>
              <w:right w:val="nil"/>
            </w:tcBorders>
            <w:shd w:val="clear" w:color="auto" w:fill="D3DFEE"/>
            <w:hideMark/>
          </w:tcPr>
          <w:p w:rsidR="00A9402B" w:rsidRPr="00457372" w:rsidRDefault="00197E62" w:rsidP="00457372">
            <w:pPr>
              <w:jc w:val="center"/>
              <w:rPr>
                <w:rFonts w:ascii="Calibri" w:hAnsi="Calibri"/>
                <w:color w:val="000000"/>
                <w:sz w:val="22"/>
                <w:szCs w:val="22"/>
              </w:rPr>
            </w:pPr>
            <w:r>
              <w:rPr>
                <w:rFonts w:ascii="Calibri" w:hAnsi="Calibri"/>
                <w:color w:val="000000"/>
                <w:sz w:val="22"/>
                <w:szCs w:val="22"/>
              </w:rPr>
              <w:t>17,6</w:t>
            </w:r>
          </w:p>
        </w:tc>
        <w:tc>
          <w:tcPr>
            <w:tcW w:w="2190" w:type="dxa"/>
            <w:tcBorders>
              <w:left w:val="nil"/>
            </w:tcBorders>
            <w:shd w:val="clear" w:color="auto" w:fill="D3DFEE"/>
            <w:hideMark/>
          </w:tcPr>
          <w:p w:rsidR="00A9402B" w:rsidRPr="00457372" w:rsidRDefault="00A9402B" w:rsidP="00457372">
            <w:pPr>
              <w:jc w:val="center"/>
              <w:rPr>
                <w:rFonts w:ascii="Calibri" w:hAnsi="Calibri"/>
                <w:color w:val="000000"/>
                <w:sz w:val="22"/>
                <w:szCs w:val="22"/>
              </w:rPr>
            </w:pPr>
            <w:r w:rsidRPr="00457372">
              <w:rPr>
                <w:rFonts w:ascii="Calibri" w:hAnsi="Calibri"/>
                <w:color w:val="000000"/>
                <w:sz w:val="22"/>
                <w:szCs w:val="22"/>
              </w:rPr>
              <w:t>-</w:t>
            </w:r>
          </w:p>
        </w:tc>
      </w:tr>
      <w:tr w:rsidR="00755307" w:rsidRPr="00A9402B" w:rsidTr="00755307">
        <w:trPr>
          <w:trHeight w:val="426"/>
        </w:trPr>
        <w:tc>
          <w:tcPr>
            <w:tcW w:w="4619" w:type="dxa"/>
            <w:tcBorders>
              <w:top w:val="single" w:sz="8" w:space="0" w:color="7BA0CD"/>
              <w:left w:val="single" w:sz="8" w:space="0" w:color="7BA0CD"/>
              <w:bottom w:val="single" w:sz="8" w:space="0" w:color="7BA0CD"/>
              <w:right w:val="nil"/>
            </w:tcBorders>
            <w:shd w:val="clear" w:color="auto" w:fill="auto"/>
            <w:hideMark/>
          </w:tcPr>
          <w:p w:rsidR="00755307" w:rsidRPr="00755307" w:rsidRDefault="00755307" w:rsidP="00BF61F3">
            <w:pPr>
              <w:rPr>
                <w:rFonts w:ascii="Calibri" w:hAnsi="Calibri"/>
                <w:b/>
                <w:bCs/>
                <w:color w:val="000000"/>
                <w:sz w:val="22"/>
                <w:szCs w:val="22"/>
              </w:rPr>
            </w:pPr>
            <w:r>
              <w:rPr>
                <w:rFonts w:ascii="Calibri" w:hAnsi="Calibri"/>
                <w:b/>
                <w:bCs/>
                <w:color w:val="000000"/>
                <w:sz w:val="22"/>
                <w:szCs w:val="22"/>
              </w:rPr>
              <w:t>- в многоквартирных жилых домах</w:t>
            </w:r>
          </w:p>
        </w:tc>
        <w:tc>
          <w:tcPr>
            <w:tcW w:w="2400" w:type="dxa"/>
            <w:tcBorders>
              <w:top w:val="single" w:sz="8" w:space="0" w:color="7BA0CD"/>
              <w:left w:val="nil"/>
              <w:bottom w:val="single" w:sz="8" w:space="0" w:color="7BA0CD"/>
              <w:right w:val="nil"/>
            </w:tcBorders>
            <w:shd w:val="clear" w:color="auto" w:fill="auto"/>
            <w:hideMark/>
          </w:tcPr>
          <w:p w:rsidR="00755307" w:rsidRPr="00755307" w:rsidRDefault="00197E62" w:rsidP="00BF61F3">
            <w:pPr>
              <w:jc w:val="center"/>
              <w:rPr>
                <w:rFonts w:ascii="Calibri" w:hAnsi="Calibri"/>
                <w:color w:val="000000"/>
                <w:sz w:val="22"/>
                <w:szCs w:val="22"/>
              </w:rPr>
            </w:pPr>
            <w:r>
              <w:rPr>
                <w:rFonts w:ascii="Calibri" w:hAnsi="Calibri"/>
                <w:color w:val="000000"/>
                <w:sz w:val="22"/>
                <w:szCs w:val="22"/>
              </w:rPr>
              <w:t>17,7</w:t>
            </w:r>
          </w:p>
        </w:tc>
        <w:tc>
          <w:tcPr>
            <w:tcW w:w="2190" w:type="dxa"/>
            <w:tcBorders>
              <w:top w:val="single" w:sz="8" w:space="0" w:color="7BA0CD"/>
              <w:left w:val="nil"/>
              <w:bottom w:val="single" w:sz="8" w:space="0" w:color="7BA0CD"/>
              <w:right w:val="single" w:sz="8" w:space="0" w:color="7BA0CD"/>
            </w:tcBorders>
            <w:shd w:val="clear" w:color="auto" w:fill="auto"/>
            <w:hideMark/>
          </w:tcPr>
          <w:p w:rsidR="00755307" w:rsidRPr="00755307" w:rsidRDefault="00755307" w:rsidP="00BF61F3">
            <w:pPr>
              <w:jc w:val="center"/>
              <w:rPr>
                <w:rFonts w:ascii="Calibri" w:hAnsi="Calibri"/>
                <w:color w:val="000000"/>
                <w:sz w:val="22"/>
                <w:szCs w:val="22"/>
              </w:rPr>
            </w:pPr>
            <w:r w:rsidRPr="00755307">
              <w:rPr>
                <w:rFonts w:ascii="Calibri" w:hAnsi="Calibri"/>
                <w:color w:val="000000"/>
                <w:sz w:val="22"/>
                <w:szCs w:val="22"/>
              </w:rPr>
              <w:t>-</w:t>
            </w:r>
          </w:p>
        </w:tc>
      </w:tr>
      <w:tr w:rsidR="00755307" w:rsidRPr="00A9402B" w:rsidTr="00755307">
        <w:trPr>
          <w:trHeight w:val="426"/>
        </w:trPr>
        <w:tc>
          <w:tcPr>
            <w:tcW w:w="4619" w:type="dxa"/>
            <w:tcBorders>
              <w:top w:val="single" w:sz="8" w:space="0" w:color="7BA0CD"/>
              <w:left w:val="single" w:sz="8" w:space="0" w:color="7BA0CD"/>
              <w:bottom w:val="single" w:sz="8" w:space="0" w:color="7BA0CD"/>
              <w:right w:val="nil"/>
            </w:tcBorders>
            <w:shd w:val="clear" w:color="auto" w:fill="D3DFEE"/>
            <w:hideMark/>
          </w:tcPr>
          <w:p w:rsidR="00755307" w:rsidRPr="00457372" w:rsidRDefault="00755307" w:rsidP="00BF61F3">
            <w:pPr>
              <w:rPr>
                <w:rFonts w:ascii="Calibri" w:hAnsi="Calibri"/>
                <w:b/>
                <w:bCs/>
                <w:color w:val="000000"/>
                <w:sz w:val="22"/>
                <w:szCs w:val="22"/>
              </w:rPr>
            </w:pPr>
            <w:r>
              <w:rPr>
                <w:rFonts w:ascii="Calibri" w:hAnsi="Calibri"/>
                <w:b/>
                <w:bCs/>
                <w:color w:val="000000"/>
                <w:sz w:val="22"/>
                <w:szCs w:val="22"/>
              </w:rPr>
              <w:t>- в общежитиях</w:t>
            </w:r>
          </w:p>
        </w:tc>
        <w:tc>
          <w:tcPr>
            <w:tcW w:w="2400" w:type="dxa"/>
            <w:tcBorders>
              <w:top w:val="single" w:sz="8" w:space="0" w:color="7BA0CD"/>
              <w:left w:val="nil"/>
              <w:bottom w:val="single" w:sz="8" w:space="0" w:color="7BA0CD"/>
              <w:right w:val="nil"/>
            </w:tcBorders>
            <w:shd w:val="clear" w:color="auto" w:fill="D3DFEE"/>
            <w:hideMark/>
          </w:tcPr>
          <w:p w:rsidR="00755307" w:rsidRPr="00457372" w:rsidRDefault="00197E62" w:rsidP="00BF61F3">
            <w:pPr>
              <w:jc w:val="center"/>
              <w:rPr>
                <w:rFonts w:ascii="Calibri" w:hAnsi="Calibri"/>
                <w:color w:val="000000"/>
                <w:sz w:val="22"/>
                <w:szCs w:val="22"/>
              </w:rPr>
            </w:pPr>
            <w:r>
              <w:rPr>
                <w:rFonts w:ascii="Calibri" w:hAnsi="Calibri"/>
                <w:color w:val="000000"/>
                <w:sz w:val="22"/>
                <w:szCs w:val="22"/>
              </w:rPr>
              <w:t>0,1</w:t>
            </w:r>
          </w:p>
        </w:tc>
        <w:tc>
          <w:tcPr>
            <w:tcW w:w="2190" w:type="dxa"/>
            <w:tcBorders>
              <w:top w:val="single" w:sz="8" w:space="0" w:color="7BA0CD"/>
              <w:left w:val="nil"/>
              <w:bottom w:val="single" w:sz="8" w:space="0" w:color="7BA0CD"/>
              <w:right w:val="single" w:sz="8" w:space="0" w:color="7BA0CD"/>
            </w:tcBorders>
            <w:shd w:val="clear" w:color="auto" w:fill="D3DFEE"/>
            <w:hideMark/>
          </w:tcPr>
          <w:p w:rsidR="00755307" w:rsidRPr="00457372" w:rsidRDefault="00755307" w:rsidP="00BF61F3">
            <w:pPr>
              <w:jc w:val="center"/>
              <w:rPr>
                <w:rFonts w:ascii="Calibri" w:hAnsi="Calibri"/>
                <w:color w:val="000000"/>
                <w:sz w:val="22"/>
                <w:szCs w:val="22"/>
              </w:rPr>
            </w:pPr>
            <w:r w:rsidRPr="00457372">
              <w:rPr>
                <w:rFonts w:ascii="Calibri" w:hAnsi="Calibri"/>
                <w:color w:val="000000"/>
                <w:sz w:val="22"/>
                <w:szCs w:val="22"/>
              </w:rPr>
              <w:t>-</w:t>
            </w:r>
          </w:p>
        </w:tc>
      </w:tr>
      <w:tr w:rsidR="00755307" w:rsidRPr="00A9402B" w:rsidTr="00755307">
        <w:trPr>
          <w:trHeight w:val="426"/>
        </w:trPr>
        <w:tc>
          <w:tcPr>
            <w:tcW w:w="4619" w:type="dxa"/>
            <w:tcBorders>
              <w:top w:val="single" w:sz="8" w:space="0" w:color="7BA0CD"/>
              <w:left w:val="single" w:sz="8" w:space="0" w:color="7BA0CD"/>
              <w:bottom w:val="single" w:sz="8" w:space="0" w:color="7BA0CD"/>
              <w:right w:val="nil"/>
            </w:tcBorders>
            <w:shd w:val="clear" w:color="auto" w:fill="auto"/>
            <w:hideMark/>
          </w:tcPr>
          <w:p w:rsidR="00755307" w:rsidRPr="00755307" w:rsidRDefault="00197E62" w:rsidP="00BF61F3">
            <w:pPr>
              <w:rPr>
                <w:rFonts w:ascii="Calibri" w:hAnsi="Calibri"/>
                <w:b/>
                <w:bCs/>
                <w:color w:val="000000"/>
                <w:sz w:val="22"/>
                <w:szCs w:val="22"/>
              </w:rPr>
            </w:pPr>
            <w:r>
              <w:rPr>
                <w:rFonts w:ascii="Calibri" w:hAnsi="Calibri"/>
                <w:b/>
                <w:bCs/>
                <w:color w:val="000000"/>
                <w:sz w:val="22"/>
                <w:szCs w:val="22"/>
              </w:rPr>
              <w:t>Число жилых домов (индивидуально-определенных зданий), ед.</w:t>
            </w:r>
          </w:p>
        </w:tc>
        <w:tc>
          <w:tcPr>
            <w:tcW w:w="2400" w:type="dxa"/>
            <w:tcBorders>
              <w:top w:val="single" w:sz="8" w:space="0" w:color="7BA0CD"/>
              <w:left w:val="nil"/>
              <w:bottom w:val="single" w:sz="8" w:space="0" w:color="7BA0CD"/>
              <w:right w:val="nil"/>
            </w:tcBorders>
            <w:shd w:val="clear" w:color="auto" w:fill="auto"/>
            <w:hideMark/>
          </w:tcPr>
          <w:p w:rsidR="00755307" w:rsidRPr="00755307" w:rsidRDefault="00197E62" w:rsidP="00BF61F3">
            <w:pPr>
              <w:jc w:val="center"/>
              <w:rPr>
                <w:rFonts w:ascii="Calibri" w:hAnsi="Calibri"/>
                <w:color w:val="000000"/>
                <w:sz w:val="22"/>
                <w:szCs w:val="22"/>
              </w:rPr>
            </w:pPr>
            <w:r>
              <w:rPr>
                <w:rFonts w:ascii="Calibri" w:hAnsi="Calibri"/>
                <w:color w:val="000000"/>
                <w:sz w:val="22"/>
                <w:szCs w:val="22"/>
              </w:rPr>
              <w:t>402</w:t>
            </w:r>
          </w:p>
        </w:tc>
        <w:tc>
          <w:tcPr>
            <w:tcW w:w="2190" w:type="dxa"/>
            <w:tcBorders>
              <w:top w:val="single" w:sz="8" w:space="0" w:color="7BA0CD"/>
              <w:left w:val="nil"/>
              <w:bottom w:val="single" w:sz="8" w:space="0" w:color="7BA0CD"/>
              <w:right w:val="single" w:sz="8" w:space="0" w:color="7BA0CD"/>
            </w:tcBorders>
            <w:shd w:val="clear" w:color="auto" w:fill="auto"/>
            <w:hideMark/>
          </w:tcPr>
          <w:p w:rsidR="00755307" w:rsidRPr="00755307" w:rsidRDefault="00755307" w:rsidP="00BF61F3">
            <w:pPr>
              <w:jc w:val="center"/>
              <w:rPr>
                <w:rFonts w:ascii="Calibri" w:hAnsi="Calibri"/>
                <w:color w:val="000000"/>
                <w:sz w:val="22"/>
                <w:szCs w:val="22"/>
              </w:rPr>
            </w:pPr>
            <w:r w:rsidRPr="00755307">
              <w:rPr>
                <w:rFonts w:ascii="Calibri" w:hAnsi="Calibri"/>
                <w:color w:val="000000"/>
                <w:sz w:val="22"/>
                <w:szCs w:val="22"/>
              </w:rPr>
              <w:t>-</w:t>
            </w:r>
          </w:p>
        </w:tc>
      </w:tr>
      <w:tr w:rsidR="00755307" w:rsidRPr="00A9402B" w:rsidTr="00755307">
        <w:trPr>
          <w:trHeight w:val="426"/>
        </w:trPr>
        <w:tc>
          <w:tcPr>
            <w:tcW w:w="4619" w:type="dxa"/>
            <w:tcBorders>
              <w:top w:val="single" w:sz="8" w:space="0" w:color="7BA0CD"/>
              <w:left w:val="single" w:sz="8" w:space="0" w:color="7BA0CD"/>
              <w:bottom w:val="single" w:sz="8" w:space="0" w:color="7BA0CD"/>
              <w:right w:val="nil"/>
            </w:tcBorders>
            <w:shd w:val="clear" w:color="auto" w:fill="D3DFEE"/>
            <w:hideMark/>
          </w:tcPr>
          <w:p w:rsidR="00755307" w:rsidRPr="00457372" w:rsidRDefault="00197E62" w:rsidP="00BF61F3">
            <w:pPr>
              <w:rPr>
                <w:rFonts w:ascii="Calibri" w:hAnsi="Calibri"/>
                <w:b/>
                <w:bCs/>
                <w:color w:val="000000"/>
                <w:sz w:val="22"/>
                <w:szCs w:val="22"/>
              </w:rPr>
            </w:pPr>
            <w:r>
              <w:rPr>
                <w:rFonts w:ascii="Calibri" w:hAnsi="Calibri"/>
                <w:b/>
                <w:bCs/>
                <w:color w:val="000000"/>
                <w:sz w:val="22"/>
                <w:szCs w:val="22"/>
              </w:rPr>
              <w:t>Число многоквартирных жилых домов ед.</w:t>
            </w:r>
          </w:p>
        </w:tc>
        <w:tc>
          <w:tcPr>
            <w:tcW w:w="2400" w:type="dxa"/>
            <w:tcBorders>
              <w:top w:val="single" w:sz="8" w:space="0" w:color="7BA0CD"/>
              <w:left w:val="nil"/>
              <w:bottom w:val="single" w:sz="8" w:space="0" w:color="7BA0CD"/>
              <w:right w:val="nil"/>
            </w:tcBorders>
            <w:shd w:val="clear" w:color="auto" w:fill="D3DFEE"/>
            <w:hideMark/>
          </w:tcPr>
          <w:p w:rsidR="00755307" w:rsidRPr="00457372" w:rsidRDefault="00197E62" w:rsidP="00BF61F3">
            <w:pPr>
              <w:jc w:val="center"/>
              <w:rPr>
                <w:rFonts w:ascii="Calibri" w:hAnsi="Calibri"/>
                <w:color w:val="000000"/>
                <w:sz w:val="22"/>
                <w:szCs w:val="22"/>
              </w:rPr>
            </w:pPr>
            <w:r>
              <w:rPr>
                <w:rFonts w:ascii="Calibri" w:hAnsi="Calibri"/>
                <w:color w:val="000000"/>
                <w:sz w:val="22"/>
                <w:szCs w:val="22"/>
              </w:rPr>
              <w:t>186</w:t>
            </w:r>
          </w:p>
        </w:tc>
        <w:tc>
          <w:tcPr>
            <w:tcW w:w="2190" w:type="dxa"/>
            <w:tcBorders>
              <w:top w:val="single" w:sz="8" w:space="0" w:color="7BA0CD"/>
              <w:left w:val="nil"/>
              <w:bottom w:val="single" w:sz="8" w:space="0" w:color="7BA0CD"/>
              <w:right w:val="single" w:sz="8" w:space="0" w:color="7BA0CD"/>
            </w:tcBorders>
            <w:shd w:val="clear" w:color="auto" w:fill="D3DFEE"/>
            <w:hideMark/>
          </w:tcPr>
          <w:p w:rsidR="00755307" w:rsidRPr="00457372" w:rsidRDefault="00755307" w:rsidP="00BF61F3">
            <w:pPr>
              <w:jc w:val="center"/>
              <w:rPr>
                <w:rFonts w:ascii="Calibri" w:hAnsi="Calibri"/>
                <w:color w:val="000000"/>
                <w:sz w:val="22"/>
                <w:szCs w:val="22"/>
              </w:rPr>
            </w:pPr>
            <w:r w:rsidRPr="00457372">
              <w:rPr>
                <w:rFonts w:ascii="Calibri" w:hAnsi="Calibri"/>
                <w:color w:val="000000"/>
                <w:sz w:val="22"/>
                <w:szCs w:val="22"/>
              </w:rPr>
              <w:t>-</w:t>
            </w:r>
          </w:p>
        </w:tc>
      </w:tr>
    </w:tbl>
    <w:p w:rsidR="00A9402B" w:rsidRDefault="00A9402B" w:rsidP="001C4E3C">
      <w:pPr>
        <w:spacing w:line="360" w:lineRule="auto"/>
        <w:ind w:firstLine="710"/>
        <w:jc w:val="both"/>
      </w:pPr>
    </w:p>
    <w:p w:rsidR="00177EF8" w:rsidRDefault="00177EF8" w:rsidP="00755307">
      <w:pPr>
        <w:spacing w:line="360" w:lineRule="auto"/>
        <w:ind w:firstLine="710"/>
        <w:jc w:val="both"/>
      </w:pPr>
      <w:r>
        <w:t xml:space="preserve">Из-за недостаточно высоких темпов и объемов реконструкции ухудшается качество жилого фонда, с каждым годом увеличивается доля ветхого фонда,  общая площадь которого в настоящее время составляет </w:t>
      </w:r>
      <w:r w:rsidR="00755307">
        <w:t>35,4 тыс. м</w:t>
      </w:r>
      <w:r w:rsidR="00755307" w:rsidRPr="00755307">
        <w:rPr>
          <w:vertAlign w:val="superscript"/>
        </w:rPr>
        <w:t>2</w:t>
      </w:r>
      <w:r w:rsidR="00755307">
        <w:t xml:space="preserve"> (31,9% от всего фонда)</w:t>
      </w:r>
      <w:r w:rsidR="00F45F17">
        <w:t>.</w:t>
      </w:r>
    </w:p>
    <w:p w:rsidR="002F7F82" w:rsidRDefault="002F7F82" w:rsidP="00177EF8">
      <w:pPr>
        <w:spacing w:line="360" w:lineRule="auto"/>
        <w:ind w:firstLine="710"/>
        <w:rPr>
          <w:b/>
        </w:rPr>
      </w:pPr>
      <w:r w:rsidRPr="002F7F82">
        <w:rPr>
          <w:b/>
        </w:rPr>
        <w:t>Стоимость строительства</w:t>
      </w:r>
      <w:r w:rsidR="009F78C3">
        <w:rPr>
          <w:b/>
        </w:rPr>
        <w:t xml:space="preserve"> жилья</w:t>
      </w:r>
      <w:r w:rsidRPr="002F7F82">
        <w:rPr>
          <w:b/>
        </w:rPr>
        <w:t xml:space="preserve">  по Угранскому городскому поселению</w:t>
      </w:r>
    </w:p>
    <w:p w:rsidR="009F78C3" w:rsidRPr="009F78C3" w:rsidRDefault="009F78C3" w:rsidP="009F78C3">
      <w:pPr>
        <w:spacing w:line="360" w:lineRule="auto"/>
        <w:ind w:firstLine="710"/>
        <w:jc w:val="both"/>
      </w:pPr>
      <w:r w:rsidRPr="009F78C3">
        <w:t xml:space="preserve">Приказом Министерства регионального развития РФ от 23 ноября 2007 г. № 110 скорректирована </w:t>
      </w:r>
      <w:r w:rsidRPr="0068751D">
        <w:rPr>
          <w:bCs/>
        </w:rPr>
        <w:t>методика определения стоимости 1 кв. метра общей площади жилья по РФ</w:t>
      </w:r>
      <w:r w:rsidRPr="009F78C3">
        <w:t xml:space="preserve">, применяемая при расчете </w:t>
      </w:r>
      <w:r w:rsidRPr="0068751D">
        <w:rPr>
          <w:bCs/>
        </w:rPr>
        <w:t>субсидий</w:t>
      </w:r>
      <w:r w:rsidRPr="009F78C3">
        <w:rPr>
          <w:b/>
          <w:bCs/>
        </w:rPr>
        <w:t xml:space="preserve"> </w:t>
      </w:r>
      <w:r w:rsidRPr="009F78C3">
        <w:t xml:space="preserve">за счет средств федерального бюджета для отдельных категорий граждан. </w:t>
      </w:r>
    </w:p>
    <w:p w:rsidR="009F78C3" w:rsidRPr="009F78C3" w:rsidRDefault="009F78C3" w:rsidP="009F78C3">
      <w:pPr>
        <w:spacing w:line="360" w:lineRule="auto"/>
        <w:ind w:firstLine="710"/>
        <w:jc w:val="both"/>
      </w:pPr>
      <w:r w:rsidRPr="009F78C3">
        <w:t xml:space="preserve">Согласно приказу норматив - среднеарифметическая величина прогнозных показателей размера средней рыночной стоимости 1 кв. метра общей площади жилья по каждому субъекту РФ на середину планируемого полугодия. </w:t>
      </w:r>
    </w:p>
    <w:p w:rsidR="009F78C3" w:rsidRDefault="009F78C3" w:rsidP="009F78C3">
      <w:pPr>
        <w:spacing w:line="360" w:lineRule="auto"/>
        <w:ind w:firstLine="710"/>
        <w:jc w:val="both"/>
      </w:pPr>
      <w:r w:rsidRPr="009F78C3">
        <w:t xml:space="preserve">При этом </w:t>
      </w:r>
      <w:r w:rsidRPr="00B42C02">
        <w:t>Приказом Министерства регионального развития РФ от 23 ноября 2007 г. № 110 «О внесении изменений в приказ Министра от 12 апреля 2006 г. № 39 "Об утверждении Методики определения норматива стоимости 1 кв. метра общей площади жилья по Российской Федерации и средней рыночной стоимости 1 кв. метра общей площади жилья по субъектам Российской Федерации"»</w:t>
      </w:r>
      <w:r w:rsidRPr="009F78C3">
        <w:t xml:space="preserve"> введено новое правило: при расчете используется прогнозируемый </w:t>
      </w:r>
      <w:r w:rsidRPr="0068751D">
        <w:rPr>
          <w:bCs/>
        </w:rPr>
        <w:t>коэффициент-дефлятор</w:t>
      </w:r>
      <w:r w:rsidRPr="009F78C3">
        <w:t xml:space="preserve"> на период времени от планируемого квартала до середины определяемого полугодия.  </w:t>
      </w:r>
    </w:p>
    <w:p w:rsidR="0081697F" w:rsidRDefault="0081697F" w:rsidP="009F78C3">
      <w:pPr>
        <w:spacing w:line="360" w:lineRule="auto"/>
        <w:ind w:firstLine="710"/>
        <w:jc w:val="right"/>
      </w:pPr>
    </w:p>
    <w:p w:rsidR="002F7F82" w:rsidRDefault="009F78C3" w:rsidP="009F78C3">
      <w:pPr>
        <w:spacing w:line="360" w:lineRule="auto"/>
        <w:ind w:firstLine="710"/>
        <w:jc w:val="right"/>
      </w:pPr>
      <w:r w:rsidRPr="002F7F82">
        <w:t>Таблица №</w:t>
      </w:r>
      <w:r w:rsidR="002462CC">
        <w:t>17</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392"/>
        <w:gridCol w:w="2393"/>
        <w:gridCol w:w="2393"/>
        <w:gridCol w:w="2393"/>
      </w:tblGrid>
      <w:tr w:rsidR="002F7F82" w:rsidRPr="00C128D0" w:rsidTr="00457372">
        <w:tc>
          <w:tcPr>
            <w:tcW w:w="2392" w:type="dxa"/>
            <w:tcBorders>
              <w:top w:val="single" w:sz="8" w:space="0" w:color="7BA0CD"/>
              <w:left w:val="single" w:sz="8" w:space="0" w:color="7BA0CD"/>
              <w:bottom w:val="single" w:sz="8" w:space="0" w:color="7BA0CD"/>
              <w:right w:val="nil"/>
            </w:tcBorders>
            <w:shd w:val="clear" w:color="auto" w:fill="4F81BD"/>
          </w:tcPr>
          <w:p w:rsidR="002F7F82" w:rsidRPr="00457372" w:rsidRDefault="002F7F82" w:rsidP="00457372">
            <w:pPr>
              <w:spacing w:line="360" w:lineRule="auto"/>
              <w:jc w:val="center"/>
              <w:rPr>
                <w:rFonts w:ascii="Calibri" w:hAnsi="Calibri"/>
                <w:b/>
                <w:bCs/>
                <w:color w:val="FFFFFF"/>
              </w:rPr>
            </w:pPr>
            <w:r w:rsidRPr="00457372">
              <w:rPr>
                <w:rFonts w:ascii="Calibri" w:hAnsi="Calibri"/>
                <w:b/>
                <w:bCs/>
                <w:color w:val="FFFFFF"/>
              </w:rPr>
              <w:t>Наименование</w:t>
            </w:r>
          </w:p>
        </w:tc>
        <w:tc>
          <w:tcPr>
            <w:tcW w:w="2393" w:type="dxa"/>
            <w:tcBorders>
              <w:top w:val="single" w:sz="8" w:space="0" w:color="7BA0CD"/>
              <w:left w:val="nil"/>
              <w:bottom w:val="single" w:sz="8" w:space="0" w:color="7BA0CD"/>
              <w:right w:val="nil"/>
            </w:tcBorders>
            <w:shd w:val="clear" w:color="auto" w:fill="4F81BD"/>
          </w:tcPr>
          <w:p w:rsidR="002F7F82" w:rsidRPr="00457372" w:rsidRDefault="002F7F82" w:rsidP="00457372">
            <w:pPr>
              <w:spacing w:line="360" w:lineRule="auto"/>
              <w:jc w:val="center"/>
              <w:rPr>
                <w:b/>
                <w:bCs/>
                <w:color w:val="FFFFFF"/>
              </w:rPr>
            </w:pPr>
            <w:r w:rsidRPr="00457372">
              <w:rPr>
                <w:b/>
                <w:bCs/>
                <w:color w:val="FFFFFF"/>
              </w:rPr>
              <w:t>2006 г.</w:t>
            </w:r>
          </w:p>
        </w:tc>
        <w:tc>
          <w:tcPr>
            <w:tcW w:w="2393" w:type="dxa"/>
            <w:tcBorders>
              <w:top w:val="single" w:sz="8" w:space="0" w:color="7BA0CD"/>
              <w:left w:val="nil"/>
              <w:bottom w:val="single" w:sz="8" w:space="0" w:color="7BA0CD"/>
              <w:right w:val="nil"/>
            </w:tcBorders>
            <w:shd w:val="clear" w:color="auto" w:fill="4F81BD"/>
          </w:tcPr>
          <w:p w:rsidR="002F7F82" w:rsidRPr="00457372" w:rsidRDefault="002F7F82" w:rsidP="00457372">
            <w:pPr>
              <w:spacing w:line="360" w:lineRule="auto"/>
              <w:jc w:val="center"/>
              <w:rPr>
                <w:b/>
                <w:bCs/>
                <w:color w:val="FFFFFF"/>
              </w:rPr>
            </w:pPr>
            <w:r w:rsidRPr="00457372">
              <w:rPr>
                <w:b/>
                <w:bCs/>
                <w:color w:val="FFFFFF"/>
              </w:rPr>
              <w:t>2007 г.</w:t>
            </w:r>
          </w:p>
        </w:tc>
        <w:tc>
          <w:tcPr>
            <w:tcW w:w="2393" w:type="dxa"/>
            <w:tcBorders>
              <w:top w:val="single" w:sz="8" w:space="0" w:color="7BA0CD"/>
              <w:left w:val="nil"/>
              <w:bottom w:val="single" w:sz="8" w:space="0" w:color="7BA0CD"/>
              <w:right w:val="single" w:sz="8" w:space="0" w:color="7BA0CD"/>
            </w:tcBorders>
            <w:shd w:val="clear" w:color="auto" w:fill="4F81BD"/>
          </w:tcPr>
          <w:p w:rsidR="002F7F82" w:rsidRPr="00457372" w:rsidRDefault="002F7F82" w:rsidP="00457372">
            <w:pPr>
              <w:spacing w:line="360" w:lineRule="auto"/>
              <w:jc w:val="center"/>
              <w:rPr>
                <w:b/>
                <w:bCs/>
                <w:color w:val="FFFFFF"/>
              </w:rPr>
            </w:pPr>
            <w:r w:rsidRPr="00457372">
              <w:rPr>
                <w:b/>
                <w:bCs/>
                <w:color w:val="FFFFFF"/>
              </w:rPr>
              <w:t>2008 г.</w:t>
            </w:r>
          </w:p>
        </w:tc>
      </w:tr>
      <w:tr w:rsidR="002F7F82" w:rsidRPr="00C128D0" w:rsidTr="00457372">
        <w:trPr>
          <w:trHeight w:val="317"/>
        </w:trPr>
        <w:tc>
          <w:tcPr>
            <w:tcW w:w="2392" w:type="dxa"/>
            <w:tcBorders>
              <w:right w:val="nil"/>
            </w:tcBorders>
            <w:shd w:val="clear" w:color="auto" w:fill="D3DFEE"/>
          </w:tcPr>
          <w:p w:rsidR="002F7F82" w:rsidRPr="00457372" w:rsidRDefault="002F7F82" w:rsidP="00457372">
            <w:pPr>
              <w:spacing w:line="360" w:lineRule="auto"/>
              <w:jc w:val="center"/>
              <w:rPr>
                <w:b/>
                <w:bCs/>
              </w:rPr>
            </w:pPr>
            <w:r w:rsidRPr="00457372">
              <w:rPr>
                <w:b/>
                <w:bCs/>
              </w:rPr>
              <w:t>Рублей/м</w:t>
            </w:r>
            <w:r w:rsidRPr="00457372">
              <w:rPr>
                <w:b/>
                <w:bCs/>
                <w:vertAlign w:val="superscript"/>
              </w:rPr>
              <w:t>2</w:t>
            </w:r>
          </w:p>
        </w:tc>
        <w:tc>
          <w:tcPr>
            <w:tcW w:w="2393" w:type="dxa"/>
            <w:tcBorders>
              <w:left w:val="nil"/>
              <w:right w:val="nil"/>
            </w:tcBorders>
            <w:shd w:val="clear" w:color="auto" w:fill="D3DFEE"/>
          </w:tcPr>
          <w:p w:rsidR="002F7F82" w:rsidRPr="002F7F82" w:rsidRDefault="00087E73" w:rsidP="00457372">
            <w:pPr>
              <w:spacing w:line="360" w:lineRule="auto"/>
              <w:jc w:val="center"/>
            </w:pPr>
            <w:r>
              <w:t>1700</w:t>
            </w:r>
          </w:p>
        </w:tc>
        <w:tc>
          <w:tcPr>
            <w:tcW w:w="2393" w:type="dxa"/>
            <w:tcBorders>
              <w:left w:val="nil"/>
              <w:right w:val="nil"/>
            </w:tcBorders>
            <w:shd w:val="clear" w:color="auto" w:fill="D3DFEE"/>
          </w:tcPr>
          <w:p w:rsidR="002F7F82" w:rsidRPr="002F7F82" w:rsidRDefault="00087E73" w:rsidP="00457372">
            <w:pPr>
              <w:spacing w:line="360" w:lineRule="auto"/>
              <w:jc w:val="center"/>
            </w:pPr>
            <w:r>
              <w:t>5200</w:t>
            </w:r>
          </w:p>
        </w:tc>
        <w:tc>
          <w:tcPr>
            <w:tcW w:w="2393" w:type="dxa"/>
            <w:tcBorders>
              <w:left w:val="nil"/>
            </w:tcBorders>
            <w:shd w:val="clear" w:color="auto" w:fill="D3DFEE"/>
          </w:tcPr>
          <w:p w:rsidR="002F7F82" w:rsidRPr="002F7F82" w:rsidRDefault="00087E73" w:rsidP="00457372">
            <w:pPr>
              <w:spacing w:line="360" w:lineRule="auto"/>
              <w:jc w:val="center"/>
            </w:pPr>
            <w:r>
              <w:t>14800</w:t>
            </w:r>
          </w:p>
        </w:tc>
      </w:tr>
    </w:tbl>
    <w:p w:rsidR="002F7F82" w:rsidRDefault="002F7F82" w:rsidP="00177EF8">
      <w:pPr>
        <w:spacing w:line="360" w:lineRule="auto"/>
        <w:ind w:firstLine="710"/>
        <w:rPr>
          <w:b/>
        </w:rPr>
      </w:pPr>
    </w:p>
    <w:p w:rsidR="0068751D" w:rsidRPr="0068751D" w:rsidRDefault="0068751D" w:rsidP="00177EF8">
      <w:pPr>
        <w:spacing w:line="360" w:lineRule="auto"/>
        <w:ind w:firstLine="710"/>
      </w:pPr>
      <w:r>
        <w:t>Показатель средней стоимости жилья 1 м</w:t>
      </w:r>
      <w:r>
        <w:rPr>
          <w:vertAlign w:val="superscript"/>
        </w:rPr>
        <w:t>2</w:t>
      </w:r>
      <w:r>
        <w:t xml:space="preserve"> общей площади жилого дома по Угранскому городскому поселению за 2008 г. </w:t>
      </w:r>
      <w:r w:rsidR="00087E73">
        <w:t>на 44% ниже средней</w:t>
      </w:r>
      <w:r>
        <w:t xml:space="preserve"> стоим</w:t>
      </w:r>
      <w:r w:rsidR="00087E73">
        <w:t>ость жилья по г. Смоленску</w:t>
      </w:r>
      <w:r>
        <w:t>, который равен 26400 руб/м</w:t>
      </w:r>
      <w:r>
        <w:rPr>
          <w:vertAlign w:val="superscript"/>
        </w:rPr>
        <w:t>2</w:t>
      </w:r>
      <w:r>
        <w:t>.</w:t>
      </w:r>
    </w:p>
    <w:p w:rsidR="00177EF8" w:rsidRDefault="00177EF8" w:rsidP="00177EF8">
      <w:pPr>
        <w:spacing w:line="360" w:lineRule="auto"/>
        <w:ind w:firstLine="710"/>
        <w:jc w:val="center"/>
        <w:rPr>
          <w:b/>
        </w:rPr>
      </w:pPr>
    </w:p>
    <w:p w:rsidR="00177EF8" w:rsidRDefault="00177EF8" w:rsidP="00177EF8">
      <w:pPr>
        <w:spacing w:line="360" w:lineRule="auto"/>
        <w:ind w:firstLine="710"/>
        <w:jc w:val="center"/>
        <w:rPr>
          <w:b/>
        </w:rPr>
      </w:pPr>
      <w:r w:rsidRPr="00F14060">
        <w:rPr>
          <w:b/>
        </w:rPr>
        <w:t>Движение жилищного фонда</w:t>
      </w:r>
    </w:p>
    <w:p w:rsidR="00177EF8" w:rsidRPr="00CA2EDD" w:rsidRDefault="00177EF8" w:rsidP="00177EF8">
      <w:pPr>
        <w:spacing w:line="360" w:lineRule="auto"/>
        <w:jc w:val="right"/>
      </w:pPr>
      <w:r w:rsidRPr="00CA2EDD">
        <w:t xml:space="preserve">Таблица </w:t>
      </w:r>
      <w:r w:rsidR="002462CC">
        <w:t>18</w:t>
      </w:r>
      <w:r w:rsidRPr="00CA2EDD">
        <w:t>.</w:t>
      </w:r>
    </w:p>
    <w:tbl>
      <w:tblPr>
        <w:tblW w:w="9524"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7216"/>
        <w:gridCol w:w="2308"/>
      </w:tblGrid>
      <w:tr w:rsidR="00177EF8" w:rsidRPr="00177EF8" w:rsidTr="00457372">
        <w:trPr>
          <w:trHeight w:val="573"/>
        </w:trPr>
        <w:tc>
          <w:tcPr>
            <w:tcW w:w="7216" w:type="dxa"/>
            <w:tcBorders>
              <w:top w:val="single" w:sz="8" w:space="0" w:color="7BA0CD"/>
              <w:left w:val="single" w:sz="8" w:space="0" w:color="7BA0CD"/>
              <w:bottom w:val="single" w:sz="8" w:space="0" w:color="7BA0CD"/>
              <w:right w:val="nil"/>
            </w:tcBorders>
            <w:shd w:val="clear" w:color="auto" w:fill="4F81BD"/>
            <w:hideMark/>
          </w:tcPr>
          <w:p w:rsidR="00177EF8" w:rsidRPr="00457372" w:rsidRDefault="00177EF8"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показателей</w:t>
            </w:r>
          </w:p>
        </w:tc>
        <w:tc>
          <w:tcPr>
            <w:tcW w:w="2308" w:type="dxa"/>
            <w:tcBorders>
              <w:top w:val="single" w:sz="8" w:space="0" w:color="7BA0CD"/>
              <w:left w:val="nil"/>
              <w:bottom w:val="single" w:sz="8" w:space="0" w:color="7BA0CD"/>
              <w:right w:val="single" w:sz="8" w:space="0" w:color="7BA0CD"/>
            </w:tcBorders>
            <w:shd w:val="clear" w:color="auto" w:fill="4F81BD"/>
            <w:hideMark/>
          </w:tcPr>
          <w:p w:rsidR="00177EF8" w:rsidRPr="00457372" w:rsidRDefault="00177EF8" w:rsidP="00457372">
            <w:pPr>
              <w:jc w:val="center"/>
              <w:rPr>
                <w:rFonts w:ascii="Calibri" w:hAnsi="Calibri"/>
                <w:b/>
                <w:bCs/>
                <w:color w:val="000000"/>
                <w:sz w:val="22"/>
                <w:szCs w:val="22"/>
              </w:rPr>
            </w:pPr>
            <w:r w:rsidRPr="00457372">
              <w:rPr>
                <w:rFonts w:ascii="Calibri" w:hAnsi="Calibri"/>
                <w:b/>
                <w:bCs/>
                <w:color w:val="000000"/>
                <w:sz w:val="22"/>
                <w:szCs w:val="22"/>
              </w:rPr>
              <w:t>тыс. м</w:t>
            </w:r>
            <w:r w:rsidRPr="00457372">
              <w:rPr>
                <w:rFonts w:ascii="Calibri" w:hAnsi="Calibri"/>
                <w:b/>
                <w:bCs/>
                <w:color w:val="000000"/>
                <w:sz w:val="22"/>
                <w:szCs w:val="22"/>
                <w:vertAlign w:val="superscript"/>
              </w:rPr>
              <w:t>2</w:t>
            </w:r>
          </w:p>
        </w:tc>
      </w:tr>
      <w:tr w:rsidR="00177EF8" w:rsidRPr="00177EF8" w:rsidTr="00457372">
        <w:trPr>
          <w:trHeight w:val="415"/>
        </w:trPr>
        <w:tc>
          <w:tcPr>
            <w:tcW w:w="7216" w:type="dxa"/>
            <w:tcBorders>
              <w:right w:val="nil"/>
            </w:tcBorders>
            <w:shd w:val="clear" w:color="auto" w:fill="D3DFEE"/>
            <w:hideMark/>
          </w:tcPr>
          <w:p w:rsidR="00177EF8" w:rsidRPr="00457372" w:rsidRDefault="00177EF8" w:rsidP="00F73856">
            <w:pPr>
              <w:rPr>
                <w:rFonts w:ascii="Calibri" w:hAnsi="Calibri"/>
                <w:b/>
                <w:bCs/>
                <w:color w:val="000000"/>
                <w:sz w:val="22"/>
                <w:szCs w:val="22"/>
              </w:rPr>
            </w:pPr>
            <w:r w:rsidRPr="00457372">
              <w:rPr>
                <w:rFonts w:ascii="Calibri" w:hAnsi="Calibri"/>
                <w:b/>
                <w:bCs/>
                <w:color w:val="000000"/>
                <w:sz w:val="22"/>
                <w:szCs w:val="22"/>
              </w:rPr>
              <w:t>Общая площадь жилых помещений на начало 2008 года</w:t>
            </w:r>
          </w:p>
        </w:tc>
        <w:tc>
          <w:tcPr>
            <w:tcW w:w="2308" w:type="dxa"/>
            <w:tcBorders>
              <w:left w:val="nil"/>
            </w:tcBorders>
            <w:shd w:val="clear" w:color="auto" w:fill="D3DFEE"/>
            <w:hideMark/>
          </w:tcPr>
          <w:p w:rsidR="00177EF8" w:rsidRPr="00457372" w:rsidRDefault="00177EF8" w:rsidP="00457372">
            <w:pPr>
              <w:jc w:val="center"/>
              <w:rPr>
                <w:rFonts w:ascii="Calibri" w:hAnsi="Calibri"/>
                <w:color w:val="000000"/>
                <w:sz w:val="22"/>
                <w:szCs w:val="22"/>
              </w:rPr>
            </w:pPr>
            <w:r w:rsidRPr="00457372">
              <w:rPr>
                <w:rFonts w:ascii="Calibri" w:hAnsi="Calibri"/>
                <w:color w:val="000000"/>
                <w:sz w:val="22"/>
                <w:szCs w:val="22"/>
              </w:rPr>
              <w:t>111,3</w:t>
            </w:r>
            <w:r w:rsidR="003D3AE3" w:rsidRPr="00457372">
              <w:rPr>
                <w:rFonts w:ascii="Calibri" w:hAnsi="Calibri"/>
                <w:color w:val="000000"/>
                <w:sz w:val="22"/>
                <w:szCs w:val="22"/>
              </w:rPr>
              <w:t xml:space="preserve"> </w:t>
            </w:r>
          </w:p>
        </w:tc>
      </w:tr>
      <w:tr w:rsidR="00177EF8" w:rsidRPr="00177EF8" w:rsidTr="00457372">
        <w:trPr>
          <w:trHeight w:val="353"/>
        </w:trPr>
        <w:tc>
          <w:tcPr>
            <w:tcW w:w="7216" w:type="dxa"/>
            <w:tcBorders>
              <w:right w:val="nil"/>
            </w:tcBorders>
            <w:hideMark/>
          </w:tcPr>
          <w:p w:rsidR="00177EF8" w:rsidRPr="00457372" w:rsidRDefault="00177EF8" w:rsidP="00F73856">
            <w:pPr>
              <w:rPr>
                <w:rFonts w:ascii="Calibri" w:hAnsi="Calibri"/>
                <w:b/>
                <w:bCs/>
                <w:color w:val="000000"/>
                <w:sz w:val="22"/>
                <w:szCs w:val="22"/>
              </w:rPr>
            </w:pPr>
            <w:r w:rsidRPr="00457372">
              <w:rPr>
                <w:rFonts w:ascii="Calibri" w:hAnsi="Calibri"/>
                <w:b/>
                <w:bCs/>
                <w:color w:val="000000"/>
                <w:sz w:val="22"/>
                <w:szCs w:val="22"/>
              </w:rPr>
              <w:t>Прибыло общей площади (новое строительство)</w:t>
            </w:r>
          </w:p>
        </w:tc>
        <w:tc>
          <w:tcPr>
            <w:tcW w:w="2308" w:type="dxa"/>
            <w:tcBorders>
              <w:left w:val="nil"/>
            </w:tcBorders>
            <w:hideMark/>
          </w:tcPr>
          <w:p w:rsidR="00177EF8" w:rsidRPr="00457372" w:rsidRDefault="001811C6" w:rsidP="00457372">
            <w:pPr>
              <w:jc w:val="center"/>
              <w:rPr>
                <w:rFonts w:ascii="Calibri" w:hAnsi="Calibri"/>
                <w:color w:val="000000"/>
                <w:sz w:val="22"/>
                <w:szCs w:val="22"/>
              </w:rPr>
            </w:pPr>
            <w:r w:rsidRPr="00457372">
              <w:rPr>
                <w:rFonts w:ascii="Calibri" w:hAnsi="Calibri"/>
                <w:color w:val="000000"/>
                <w:sz w:val="22"/>
                <w:szCs w:val="22"/>
              </w:rPr>
              <w:t>0,3</w:t>
            </w:r>
          </w:p>
        </w:tc>
      </w:tr>
      <w:tr w:rsidR="00177EF8" w:rsidRPr="00177EF8" w:rsidTr="00457372">
        <w:trPr>
          <w:trHeight w:val="353"/>
        </w:trPr>
        <w:tc>
          <w:tcPr>
            <w:tcW w:w="7216" w:type="dxa"/>
            <w:tcBorders>
              <w:right w:val="nil"/>
            </w:tcBorders>
            <w:shd w:val="clear" w:color="auto" w:fill="D3DFEE"/>
            <w:hideMark/>
          </w:tcPr>
          <w:p w:rsidR="00177EF8" w:rsidRPr="00457372" w:rsidRDefault="00177EF8" w:rsidP="00F73856">
            <w:pPr>
              <w:rPr>
                <w:rFonts w:ascii="Calibri" w:hAnsi="Calibri"/>
                <w:b/>
                <w:bCs/>
                <w:color w:val="000000"/>
                <w:sz w:val="22"/>
                <w:szCs w:val="22"/>
              </w:rPr>
            </w:pPr>
            <w:r w:rsidRPr="00457372">
              <w:rPr>
                <w:rFonts w:ascii="Calibri" w:hAnsi="Calibri"/>
                <w:b/>
                <w:bCs/>
                <w:color w:val="000000"/>
                <w:sz w:val="22"/>
                <w:szCs w:val="22"/>
              </w:rPr>
              <w:t>Выбыло общей площади за год</w:t>
            </w:r>
          </w:p>
        </w:tc>
        <w:tc>
          <w:tcPr>
            <w:tcW w:w="2308" w:type="dxa"/>
            <w:tcBorders>
              <w:left w:val="nil"/>
            </w:tcBorders>
            <w:shd w:val="clear" w:color="auto" w:fill="D3DFEE"/>
            <w:hideMark/>
          </w:tcPr>
          <w:p w:rsidR="00177EF8" w:rsidRPr="00457372" w:rsidRDefault="001811C6" w:rsidP="00457372">
            <w:pPr>
              <w:jc w:val="center"/>
              <w:rPr>
                <w:rFonts w:ascii="Calibri" w:hAnsi="Calibri"/>
                <w:color w:val="000000"/>
                <w:sz w:val="22"/>
                <w:szCs w:val="22"/>
              </w:rPr>
            </w:pPr>
            <w:r w:rsidRPr="00457372">
              <w:rPr>
                <w:rFonts w:ascii="Calibri" w:hAnsi="Calibri"/>
                <w:color w:val="000000"/>
                <w:sz w:val="22"/>
                <w:szCs w:val="22"/>
              </w:rPr>
              <w:t>0,3</w:t>
            </w:r>
          </w:p>
        </w:tc>
      </w:tr>
    </w:tbl>
    <w:p w:rsidR="0068751D" w:rsidRDefault="0068751D" w:rsidP="00177EF8">
      <w:pPr>
        <w:suppressAutoHyphens/>
        <w:spacing w:line="360" w:lineRule="auto"/>
        <w:jc w:val="both"/>
        <w:rPr>
          <w:b/>
          <w:bCs/>
        </w:rPr>
      </w:pPr>
    </w:p>
    <w:p w:rsidR="00177EF8" w:rsidRPr="00360D96" w:rsidRDefault="00177EF8" w:rsidP="00177EF8">
      <w:pPr>
        <w:suppressAutoHyphens/>
        <w:spacing w:line="360" w:lineRule="auto"/>
        <w:jc w:val="both"/>
        <w:rPr>
          <w:b/>
          <w:bCs/>
        </w:rPr>
      </w:pPr>
      <w:r w:rsidRPr="00360D96">
        <w:rPr>
          <w:b/>
          <w:bCs/>
        </w:rPr>
        <w:t>ВЫВОДЫ:</w:t>
      </w:r>
    </w:p>
    <w:p w:rsidR="00177EF8" w:rsidRPr="00360D96" w:rsidRDefault="00177EF8" w:rsidP="00177EF8">
      <w:pPr>
        <w:pStyle w:val="a3"/>
        <w:suppressAutoHyphens/>
      </w:pPr>
      <w:r w:rsidRPr="00360D96">
        <w:tab/>
        <w:t xml:space="preserve">В целом жилищный фонд </w:t>
      </w:r>
      <w:r>
        <w:t>поселка</w:t>
      </w:r>
      <w:r w:rsidRPr="00360D96">
        <w:t>, как по количеству, так и по состоянию можно охарактеризовать средним уровнем.</w:t>
      </w:r>
    </w:p>
    <w:p w:rsidR="00177EF8" w:rsidRPr="00360D96" w:rsidRDefault="00177EF8" w:rsidP="00177EF8">
      <w:pPr>
        <w:suppressAutoHyphens/>
        <w:spacing w:line="360" w:lineRule="auto"/>
        <w:jc w:val="both"/>
      </w:pPr>
      <w:r w:rsidRPr="00360D96">
        <w:tab/>
        <w:t>К проблемам жилищного фонда можно  отнести:</w:t>
      </w:r>
    </w:p>
    <w:p w:rsidR="00177EF8" w:rsidRPr="00360D96" w:rsidRDefault="00177EF8" w:rsidP="00416EC3">
      <w:pPr>
        <w:numPr>
          <w:ilvl w:val="0"/>
          <w:numId w:val="10"/>
        </w:numPr>
        <w:suppressAutoHyphens/>
        <w:spacing w:line="360" w:lineRule="auto"/>
        <w:ind w:hanging="356"/>
        <w:jc w:val="both"/>
      </w:pPr>
      <w:r w:rsidRPr="00360D96">
        <w:t>проживание части населения в ветхом и неп</w:t>
      </w:r>
      <w:r>
        <w:t>ригодном к жилью жилищном фонде;</w:t>
      </w:r>
    </w:p>
    <w:p w:rsidR="00177EF8" w:rsidRPr="00360D96" w:rsidRDefault="00177EF8" w:rsidP="00177EF8">
      <w:pPr>
        <w:suppressAutoHyphens/>
        <w:spacing w:line="360" w:lineRule="auto"/>
      </w:pPr>
      <w:r w:rsidRPr="00360D96">
        <w:t xml:space="preserve">        </w:t>
      </w:r>
      <w:r>
        <w:t xml:space="preserve"> </w:t>
      </w:r>
      <w:r w:rsidRPr="00360D96">
        <w:t xml:space="preserve">  -   </w:t>
      </w:r>
      <w:r>
        <w:t xml:space="preserve">  </w:t>
      </w:r>
      <w:r w:rsidRPr="00360D96">
        <w:t xml:space="preserve"> недостаточная обеспеченность жилищного фонда инженерным обо</w:t>
      </w:r>
      <w:r>
        <w:t>рудованием;</w:t>
      </w:r>
    </w:p>
    <w:p w:rsidR="00177EF8" w:rsidRPr="00CE0F87" w:rsidRDefault="00177EF8" w:rsidP="00177EF8">
      <w:pPr>
        <w:suppressAutoHyphens/>
        <w:spacing w:line="360" w:lineRule="auto"/>
      </w:pPr>
      <w:r w:rsidRPr="00360D96">
        <w:t xml:space="preserve">           -      низкий уровень благоустройства придомовых территорий.</w:t>
      </w:r>
    </w:p>
    <w:p w:rsidR="00177EF8" w:rsidRPr="00D400F5" w:rsidRDefault="00177EF8" w:rsidP="00177EF8">
      <w:pPr>
        <w:rPr>
          <w:highlight w:val="lightGray"/>
        </w:rPr>
      </w:pPr>
    </w:p>
    <w:p w:rsidR="00416EC3" w:rsidRDefault="00416EC3" w:rsidP="000F284E">
      <w:pPr>
        <w:tabs>
          <w:tab w:val="num" w:pos="0"/>
        </w:tabs>
        <w:suppressAutoHyphens/>
        <w:spacing w:line="360" w:lineRule="auto"/>
        <w:ind w:firstLine="709"/>
        <w:jc w:val="center"/>
        <w:rPr>
          <w:b/>
        </w:rPr>
      </w:pPr>
    </w:p>
    <w:p w:rsidR="002462CC" w:rsidRDefault="002462CC" w:rsidP="000F284E">
      <w:pPr>
        <w:tabs>
          <w:tab w:val="num" w:pos="0"/>
        </w:tabs>
        <w:suppressAutoHyphens/>
        <w:spacing w:line="360" w:lineRule="auto"/>
        <w:ind w:firstLine="709"/>
        <w:jc w:val="center"/>
        <w:rPr>
          <w:b/>
        </w:rPr>
      </w:pPr>
    </w:p>
    <w:p w:rsidR="002462CC" w:rsidRDefault="002462CC" w:rsidP="000F284E">
      <w:pPr>
        <w:tabs>
          <w:tab w:val="num" w:pos="0"/>
        </w:tabs>
        <w:suppressAutoHyphens/>
        <w:spacing w:line="360" w:lineRule="auto"/>
        <w:ind w:firstLine="709"/>
        <w:jc w:val="center"/>
        <w:rPr>
          <w:b/>
        </w:rPr>
      </w:pPr>
    </w:p>
    <w:p w:rsidR="002462CC" w:rsidRDefault="002462CC" w:rsidP="000F284E">
      <w:pPr>
        <w:tabs>
          <w:tab w:val="num" w:pos="0"/>
        </w:tabs>
        <w:suppressAutoHyphens/>
        <w:spacing w:line="360" w:lineRule="auto"/>
        <w:ind w:firstLine="709"/>
        <w:jc w:val="center"/>
        <w:rPr>
          <w:b/>
        </w:rPr>
      </w:pPr>
    </w:p>
    <w:p w:rsidR="002462CC" w:rsidRDefault="002462CC" w:rsidP="000F284E">
      <w:pPr>
        <w:tabs>
          <w:tab w:val="num" w:pos="0"/>
        </w:tabs>
        <w:suppressAutoHyphens/>
        <w:spacing w:line="360" w:lineRule="auto"/>
        <w:ind w:firstLine="709"/>
        <w:jc w:val="center"/>
        <w:rPr>
          <w:b/>
        </w:rPr>
      </w:pPr>
    </w:p>
    <w:p w:rsidR="000F284E" w:rsidRPr="000F284E" w:rsidRDefault="005F68BA" w:rsidP="000F284E">
      <w:pPr>
        <w:tabs>
          <w:tab w:val="num" w:pos="0"/>
        </w:tabs>
        <w:suppressAutoHyphens/>
        <w:spacing w:line="360" w:lineRule="auto"/>
        <w:ind w:firstLine="709"/>
        <w:jc w:val="center"/>
        <w:rPr>
          <w:b/>
        </w:rPr>
      </w:pPr>
      <w:r>
        <w:rPr>
          <w:b/>
        </w:rPr>
        <w:t>4.4. Социальная сфера</w:t>
      </w:r>
      <w:r w:rsidR="000F284E">
        <w:rPr>
          <w:b/>
        </w:rPr>
        <w:t>.</w:t>
      </w:r>
    </w:p>
    <w:p w:rsidR="00345352" w:rsidRDefault="007F205F" w:rsidP="000F284E">
      <w:pPr>
        <w:tabs>
          <w:tab w:val="left" w:pos="5385"/>
        </w:tabs>
        <w:jc w:val="center"/>
        <w:rPr>
          <w:b/>
        </w:rPr>
      </w:pPr>
      <w:r>
        <w:rPr>
          <w:b/>
        </w:rPr>
        <w:t>4.4.1.</w:t>
      </w:r>
      <w:r w:rsidR="00E30A06">
        <w:rPr>
          <w:b/>
        </w:rPr>
        <w:t xml:space="preserve"> </w:t>
      </w:r>
      <w:r w:rsidR="001E4901" w:rsidRPr="001E4901">
        <w:rPr>
          <w:b/>
        </w:rPr>
        <w:t>Образовательные учреждения</w:t>
      </w:r>
      <w:r w:rsidR="000F284E">
        <w:rPr>
          <w:b/>
        </w:rPr>
        <w:t>.</w:t>
      </w:r>
    </w:p>
    <w:p w:rsidR="001E4901" w:rsidRDefault="001E4901" w:rsidP="001E4901">
      <w:pPr>
        <w:tabs>
          <w:tab w:val="left" w:pos="5385"/>
        </w:tabs>
        <w:jc w:val="center"/>
        <w:rPr>
          <w:b/>
        </w:rPr>
      </w:pPr>
    </w:p>
    <w:p w:rsidR="001E4901" w:rsidRPr="00846855" w:rsidRDefault="001E4901" w:rsidP="001E4901">
      <w:pPr>
        <w:spacing w:line="360" w:lineRule="auto"/>
        <w:ind w:firstLine="709"/>
        <w:jc w:val="both"/>
      </w:pPr>
      <w:r w:rsidRPr="00846855">
        <w:t>Одним из ключевых подраз</w:t>
      </w:r>
      <w:r>
        <w:t>делений социальной сферы п. Угра</w:t>
      </w:r>
      <w:r w:rsidRPr="00846855">
        <w:t xml:space="preserve"> является </w:t>
      </w:r>
      <w:r w:rsidRPr="001E4901">
        <w:t xml:space="preserve">образование, </w:t>
      </w:r>
      <w:r w:rsidRPr="00846855">
        <w:t>представленное всеми основными ее структурными элементами: детскими дошкольными учреждениями, общеобразовательными и специальными школами, профессиональными средними учебными заведениями.</w:t>
      </w:r>
    </w:p>
    <w:p w:rsidR="001E4901" w:rsidRPr="00846855" w:rsidRDefault="001E4901" w:rsidP="001E4901">
      <w:pPr>
        <w:spacing w:line="360" w:lineRule="auto"/>
        <w:ind w:firstLine="709"/>
        <w:jc w:val="both"/>
      </w:pPr>
      <w:r w:rsidRPr="00846855">
        <w:t>По данным на начало 200</w:t>
      </w:r>
      <w:r>
        <w:t>9 г. образовательная сеть п. Угра</w:t>
      </w:r>
      <w:r w:rsidRPr="00846855">
        <w:t xml:space="preserve"> была представлена двумя детскими дошкольными образ</w:t>
      </w:r>
      <w:r>
        <w:t xml:space="preserve">овательными учреждениями, одной общеобразовательной школой, </w:t>
      </w:r>
      <w:r w:rsidRPr="00846855">
        <w:t>специальным учебным заведени</w:t>
      </w:r>
      <w:r>
        <w:t>ем</w:t>
      </w:r>
      <w:r w:rsidRPr="00846855">
        <w:t xml:space="preserve"> – </w:t>
      </w:r>
      <w:r>
        <w:t>ПТУ</w:t>
      </w:r>
      <w:r w:rsidR="0027585C">
        <w:t xml:space="preserve"> №32</w:t>
      </w:r>
      <w:r>
        <w:t xml:space="preserve">, филиал               г. </w:t>
      </w:r>
      <w:r w:rsidR="00D07418">
        <w:t xml:space="preserve">Ельни, учебные заведения дополнительного образования - </w:t>
      </w:r>
      <w:r>
        <w:t>музыкальная школа и дом детского творчества.</w:t>
      </w:r>
    </w:p>
    <w:p w:rsidR="001E4901" w:rsidRDefault="001E4901" w:rsidP="001E4901">
      <w:pPr>
        <w:spacing w:line="360" w:lineRule="auto"/>
        <w:ind w:firstLine="709"/>
        <w:jc w:val="both"/>
      </w:pPr>
      <w:r w:rsidRPr="00846855">
        <w:t>За годы формирова</w:t>
      </w:r>
      <w:r>
        <w:t>ния рыночных отношений в п. Угра</w:t>
      </w:r>
      <w:r w:rsidRPr="00846855">
        <w:t xml:space="preserve">, как в области в целом, резко сократилась </w:t>
      </w:r>
      <w:r>
        <w:t>число учащихся в образовательных учреждениях</w:t>
      </w:r>
      <w:r w:rsidRPr="00846855">
        <w:t>.</w:t>
      </w:r>
      <w:r>
        <w:t xml:space="preserve"> Это связано с неблагоприятной демографической обстановкой как в Угранском районе, так и по всей Смоленской области.</w:t>
      </w:r>
      <w:r w:rsidRPr="00846855">
        <w:t xml:space="preserve"> </w:t>
      </w:r>
    </w:p>
    <w:p w:rsidR="0027585C" w:rsidRDefault="002462CC" w:rsidP="00BA72B3">
      <w:pPr>
        <w:spacing w:line="360" w:lineRule="auto"/>
        <w:ind w:firstLine="709"/>
        <w:jc w:val="right"/>
      </w:pPr>
      <w:r>
        <w:t>Таблица №19</w:t>
      </w:r>
    </w:p>
    <w:tbl>
      <w:tblPr>
        <w:tblW w:w="9955"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1770"/>
        <w:gridCol w:w="1637"/>
        <w:gridCol w:w="955"/>
        <w:gridCol w:w="819"/>
        <w:gridCol w:w="682"/>
        <w:gridCol w:w="1909"/>
        <w:gridCol w:w="1228"/>
        <w:gridCol w:w="955"/>
      </w:tblGrid>
      <w:tr w:rsidR="000E5DE0" w:rsidRPr="000E5DE0" w:rsidTr="00457372">
        <w:trPr>
          <w:trHeight w:val="449"/>
        </w:trPr>
        <w:tc>
          <w:tcPr>
            <w:tcW w:w="1770" w:type="dxa"/>
            <w:vMerge w:val="restart"/>
            <w:tcBorders>
              <w:top w:val="single" w:sz="8" w:space="0" w:color="7BA0CD"/>
              <w:left w:val="single" w:sz="8" w:space="0" w:color="7BA0CD"/>
              <w:bottom w:val="single" w:sz="8" w:space="0" w:color="7BA0CD"/>
              <w:right w:val="nil"/>
            </w:tcBorders>
            <w:shd w:val="clear" w:color="auto" w:fill="4F81BD"/>
            <w:hideMark/>
          </w:tcPr>
          <w:p w:rsidR="000E5DE0" w:rsidRPr="00457372" w:rsidRDefault="000E5DE0"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учреждения</w:t>
            </w:r>
          </w:p>
        </w:tc>
        <w:tc>
          <w:tcPr>
            <w:tcW w:w="1637" w:type="dxa"/>
            <w:vMerge w:val="restart"/>
            <w:tcBorders>
              <w:top w:val="single" w:sz="8" w:space="0" w:color="7BA0CD"/>
              <w:left w:val="nil"/>
              <w:bottom w:val="single" w:sz="8" w:space="0" w:color="7BA0CD"/>
              <w:right w:val="nil"/>
            </w:tcBorders>
            <w:shd w:val="clear" w:color="auto" w:fill="4F81BD"/>
            <w:hideMark/>
          </w:tcPr>
          <w:p w:rsidR="000E5DE0" w:rsidRPr="00457372" w:rsidRDefault="000E5DE0" w:rsidP="00457372">
            <w:pPr>
              <w:jc w:val="center"/>
              <w:rPr>
                <w:rFonts w:ascii="Calibri" w:hAnsi="Calibri"/>
                <w:b/>
                <w:bCs/>
                <w:color w:val="000000"/>
                <w:sz w:val="22"/>
                <w:szCs w:val="22"/>
              </w:rPr>
            </w:pPr>
            <w:r w:rsidRPr="00457372">
              <w:rPr>
                <w:rFonts w:ascii="Calibri" w:hAnsi="Calibri"/>
                <w:b/>
                <w:bCs/>
                <w:color w:val="000000"/>
                <w:sz w:val="22"/>
                <w:szCs w:val="22"/>
              </w:rPr>
              <w:t>Адрес</w:t>
            </w:r>
          </w:p>
        </w:tc>
        <w:tc>
          <w:tcPr>
            <w:tcW w:w="1773" w:type="dxa"/>
            <w:gridSpan w:val="2"/>
            <w:tcBorders>
              <w:top w:val="single" w:sz="8" w:space="0" w:color="7BA0CD"/>
              <w:left w:val="nil"/>
              <w:bottom w:val="single" w:sz="8" w:space="0" w:color="7BA0CD"/>
              <w:right w:val="nil"/>
            </w:tcBorders>
            <w:shd w:val="clear" w:color="auto" w:fill="4F81BD"/>
            <w:hideMark/>
          </w:tcPr>
          <w:p w:rsidR="000E5DE0" w:rsidRPr="00457372" w:rsidRDefault="000E5DE0" w:rsidP="00457372">
            <w:pPr>
              <w:jc w:val="center"/>
              <w:rPr>
                <w:rFonts w:ascii="Calibri" w:hAnsi="Calibri"/>
                <w:b/>
                <w:bCs/>
                <w:color w:val="000000"/>
                <w:sz w:val="22"/>
                <w:szCs w:val="22"/>
              </w:rPr>
            </w:pPr>
            <w:r w:rsidRPr="00457372">
              <w:rPr>
                <w:rFonts w:ascii="Calibri" w:hAnsi="Calibri"/>
                <w:b/>
                <w:bCs/>
                <w:color w:val="000000"/>
                <w:sz w:val="22"/>
                <w:szCs w:val="22"/>
              </w:rPr>
              <w:t>Вместимость учреждений</w:t>
            </w:r>
          </w:p>
        </w:tc>
        <w:tc>
          <w:tcPr>
            <w:tcW w:w="682" w:type="dxa"/>
            <w:vMerge w:val="restart"/>
            <w:tcBorders>
              <w:top w:val="single" w:sz="8" w:space="0" w:color="7BA0CD"/>
              <w:left w:val="nil"/>
              <w:bottom w:val="single" w:sz="8" w:space="0" w:color="7BA0CD"/>
              <w:right w:val="nil"/>
            </w:tcBorders>
            <w:shd w:val="clear" w:color="auto" w:fill="4F81BD"/>
            <w:hideMark/>
          </w:tcPr>
          <w:p w:rsidR="000E5DE0" w:rsidRPr="00457372" w:rsidRDefault="000E5DE0" w:rsidP="00457372">
            <w:pPr>
              <w:jc w:val="center"/>
              <w:rPr>
                <w:rFonts w:ascii="Calibri" w:hAnsi="Calibri"/>
                <w:b/>
                <w:bCs/>
                <w:color w:val="000000"/>
                <w:sz w:val="22"/>
                <w:szCs w:val="22"/>
              </w:rPr>
            </w:pPr>
            <w:r w:rsidRPr="00457372">
              <w:rPr>
                <w:rFonts w:ascii="Calibri" w:hAnsi="Calibri"/>
                <w:b/>
                <w:bCs/>
                <w:color w:val="000000"/>
                <w:sz w:val="22"/>
                <w:szCs w:val="22"/>
              </w:rPr>
              <w:t>Кол-во смен</w:t>
            </w:r>
          </w:p>
        </w:tc>
        <w:tc>
          <w:tcPr>
            <w:tcW w:w="4091" w:type="dxa"/>
            <w:gridSpan w:val="3"/>
            <w:tcBorders>
              <w:top w:val="single" w:sz="8" w:space="0" w:color="7BA0CD"/>
              <w:left w:val="nil"/>
              <w:bottom w:val="single" w:sz="8" w:space="0" w:color="7BA0CD"/>
              <w:right w:val="single" w:sz="8" w:space="0" w:color="7BA0CD"/>
            </w:tcBorders>
            <w:shd w:val="clear" w:color="auto" w:fill="4F81BD"/>
            <w:hideMark/>
          </w:tcPr>
          <w:p w:rsidR="000E5DE0" w:rsidRPr="00457372" w:rsidRDefault="000E5DE0" w:rsidP="00457372">
            <w:pPr>
              <w:jc w:val="center"/>
              <w:rPr>
                <w:rFonts w:ascii="Calibri" w:hAnsi="Calibri"/>
                <w:b/>
                <w:bCs/>
                <w:color w:val="000000"/>
                <w:sz w:val="22"/>
                <w:szCs w:val="22"/>
              </w:rPr>
            </w:pPr>
            <w:r w:rsidRPr="00457372">
              <w:rPr>
                <w:rFonts w:ascii="Calibri" w:hAnsi="Calibri"/>
                <w:b/>
                <w:bCs/>
                <w:color w:val="000000"/>
                <w:sz w:val="22"/>
                <w:szCs w:val="22"/>
              </w:rPr>
              <w:t>Характеристика строения учреждения</w:t>
            </w:r>
          </w:p>
        </w:tc>
      </w:tr>
      <w:tr w:rsidR="000E5DE0" w:rsidRPr="000E5DE0" w:rsidTr="00457372">
        <w:trPr>
          <w:trHeight w:val="898"/>
        </w:trPr>
        <w:tc>
          <w:tcPr>
            <w:tcW w:w="1770" w:type="dxa"/>
            <w:vMerge/>
            <w:tcBorders>
              <w:right w:val="nil"/>
            </w:tcBorders>
            <w:shd w:val="clear" w:color="auto" w:fill="D3DFEE"/>
            <w:hideMark/>
          </w:tcPr>
          <w:p w:rsidR="000E5DE0" w:rsidRPr="00457372" w:rsidRDefault="000E5DE0" w:rsidP="000E5DE0">
            <w:pPr>
              <w:rPr>
                <w:rFonts w:ascii="Calibri" w:hAnsi="Calibri"/>
                <w:b/>
                <w:bCs/>
                <w:color w:val="000000"/>
                <w:sz w:val="22"/>
                <w:szCs w:val="22"/>
              </w:rPr>
            </w:pPr>
          </w:p>
        </w:tc>
        <w:tc>
          <w:tcPr>
            <w:tcW w:w="1637" w:type="dxa"/>
            <w:vMerge/>
            <w:tcBorders>
              <w:left w:val="nil"/>
              <w:right w:val="nil"/>
            </w:tcBorders>
            <w:shd w:val="clear" w:color="auto" w:fill="D3DFEE"/>
            <w:hideMark/>
          </w:tcPr>
          <w:p w:rsidR="000E5DE0" w:rsidRPr="00457372" w:rsidRDefault="000E5DE0" w:rsidP="000E5DE0">
            <w:pPr>
              <w:rPr>
                <w:rFonts w:ascii="Calibri" w:hAnsi="Calibri"/>
                <w:color w:val="000000"/>
                <w:sz w:val="22"/>
                <w:szCs w:val="22"/>
              </w:rPr>
            </w:pPr>
          </w:p>
        </w:tc>
        <w:tc>
          <w:tcPr>
            <w:tcW w:w="955"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Кол-во мест по проекту</w:t>
            </w:r>
          </w:p>
        </w:tc>
        <w:tc>
          <w:tcPr>
            <w:tcW w:w="819"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Факт. кол-во мест</w:t>
            </w:r>
          </w:p>
        </w:tc>
        <w:tc>
          <w:tcPr>
            <w:tcW w:w="682" w:type="dxa"/>
            <w:vMerge/>
            <w:tcBorders>
              <w:left w:val="nil"/>
              <w:right w:val="nil"/>
            </w:tcBorders>
            <w:shd w:val="clear" w:color="auto" w:fill="D3DFEE"/>
            <w:hideMark/>
          </w:tcPr>
          <w:p w:rsidR="000E5DE0" w:rsidRPr="00457372" w:rsidRDefault="000E5DE0" w:rsidP="000E5DE0">
            <w:pPr>
              <w:rPr>
                <w:rFonts w:ascii="Calibri" w:hAnsi="Calibri"/>
                <w:color w:val="000000"/>
                <w:sz w:val="22"/>
                <w:szCs w:val="22"/>
              </w:rPr>
            </w:pPr>
          </w:p>
        </w:tc>
        <w:tc>
          <w:tcPr>
            <w:tcW w:w="1909"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Функциональное использование здания</w:t>
            </w:r>
          </w:p>
        </w:tc>
        <w:tc>
          <w:tcPr>
            <w:tcW w:w="1228"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Год постройки</w:t>
            </w:r>
          </w:p>
        </w:tc>
        <w:tc>
          <w:tcPr>
            <w:tcW w:w="955" w:type="dxa"/>
            <w:tcBorders>
              <w:lef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 износа</w:t>
            </w:r>
          </w:p>
        </w:tc>
      </w:tr>
      <w:tr w:rsidR="000E5DE0" w:rsidRPr="000E5DE0" w:rsidTr="00457372">
        <w:trPr>
          <w:trHeight w:val="247"/>
        </w:trPr>
        <w:tc>
          <w:tcPr>
            <w:tcW w:w="1770" w:type="dxa"/>
            <w:tcBorders>
              <w:right w:val="nil"/>
            </w:tcBorders>
            <w:hideMark/>
          </w:tcPr>
          <w:p w:rsidR="000E5DE0" w:rsidRPr="00457372" w:rsidRDefault="000E5DE0" w:rsidP="0027585C">
            <w:pPr>
              <w:rPr>
                <w:rFonts w:ascii="Calibri" w:hAnsi="Calibri"/>
                <w:b/>
                <w:bCs/>
                <w:color w:val="000000"/>
                <w:sz w:val="22"/>
                <w:szCs w:val="22"/>
              </w:rPr>
            </w:pPr>
            <w:r w:rsidRPr="00457372">
              <w:rPr>
                <w:rFonts w:ascii="Calibri" w:hAnsi="Calibri"/>
                <w:b/>
                <w:bCs/>
                <w:color w:val="000000"/>
                <w:sz w:val="22"/>
                <w:szCs w:val="22"/>
              </w:rPr>
              <w:t>д/с "Филлипок"</w:t>
            </w:r>
          </w:p>
        </w:tc>
        <w:tc>
          <w:tcPr>
            <w:tcW w:w="1637" w:type="dxa"/>
            <w:tcBorders>
              <w:left w:val="nil"/>
              <w:right w:val="nil"/>
            </w:tcBorders>
            <w:hideMark/>
          </w:tcPr>
          <w:p w:rsidR="000E5DE0" w:rsidRPr="00457372" w:rsidRDefault="000E5DE0" w:rsidP="0027585C">
            <w:pPr>
              <w:rPr>
                <w:rFonts w:ascii="Calibri" w:hAnsi="Calibri"/>
                <w:color w:val="000000"/>
                <w:sz w:val="22"/>
                <w:szCs w:val="22"/>
              </w:rPr>
            </w:pPr>
            <w:r w:rsidRPr="00457372">
              <w:rPr>
                <w:rFonts w:ascii="Calibri" w:hAnsi="Calibri"/>
                <w:color w:val="000000"/>
                <w:sz w:val="22"/>
                <w:szCs w:val="22"/>
              </w:rPr>
              <w:t xml:space="preserve">п. Угра, </w:t>
            </w:r>
            <w:r w:rsidR="0027585C" w:rsidRPr="00457372">
              <w:rPr>
                <w:rFonts w:ascii="Calibri" w:hAnsi="Calibri"/>
                <w:color w:val="000000"/>
                <w:sz w:val="22"/>
                <w:szCs w:val="22"/>
              </w:rPr>
              <w:t xml:space="preserve">           </w:t>
            </w:r>
            <w:r w:rsidRPr="00457372">
              <w:rPr>
                <w:rFonts w:ascii="Calibri" w:hAnsi="Calibri"/>
                <w:color w:val="000000"/>
                <w:sz w:val="22"/>
                <w:szCs w:val="22"/>
              </w:rPr>
              <w:t>ул. Мира, д.33</w:t>
            </w:r>
          </w:p>
        </w:tc>
        <w:tc>
          <w:tcPr>
            <w:tcW w:w="955" w:type="dxa"/>
            <w:tcBorders>
              <w:left w:val="nil"/>
              <w:righ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75</w:t>
            </w:r>
          </w:p>
        </w:tc>
        <w:tc>
          <w:tcPr>
            <w:tcW w:w="819" w:type="dxa"/>
            <w:tcBorders>
              <w:left w:val="nil"/>
              <w:righ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81</w:t>
            </w:r>
          </w:p>
        </w:tc>
        <w:tc>
          <w:tcPr>
            <w:tcW w:w="682" w:type="dxa"/>
            <w:tcBorders>
              <w:left w:val="nil"/>
              <w:righ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w:t>
            </w:r>
          </w:p>
        </w:tc>
        <w:tc>
          <w:tcPr>
            <w:tcW w:w="1909" w:type="dxa"/>
            <w:tcBorders>
              <w:left w:val="nil"/>
              <w:right w:val="nil"/>
            </w:tcBorders>
            <w:hideMark/>
          </w:tcPr>
          <w:p w:rsidR="000E5DE0" w:rsidRPr="00457372" w:rsidRDefault="005D1EFC" w:rsidP="00457372">
            <w:pPr>
              <w:jc w:val="center"/>
              <w:rPr>
                <w:rFonts w:ascii="Calibri" w:hAnsi="Calibri"/>
                <w:color w:val="000000"/>
                <w:sz w:val="22"/>
                <w:szCs w:val="22"/>
              </w:rPr>
            </w:pPr>
            <w:r w:rsidRPr="00457372">
              <w:rPr>
                <w:rFonts w:ascii="Calibri" w:hAnsi="Calibri"/>
                <w:color w:val="000000"/>
                <w:sz w:val="22"/>
                <w:szCs w:val="22"/>
              </w:rPr>
              <w:t>Перепрофилированное</w:t>
            </w:r>
          </w:p>
        </w:tc>
        <w:tc>
          <w:tcPr>
            <w:tcW w:w="1228" w:type="dxa"/>
            <w:tcBorders>
              <w:left w:val="nil"/>
              <w:righ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1960</w:t>
            </w:r>
          </w:p>
        </w:tc>
        <w:tc>
          <w:tcPr>
            <w:tcW w:w="955" w:type="dxa"/>
            <w:tcBorders>
              <w:lef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100</w:t>
            </w:r>
          </w:p>
        </w:tc>
      </w:tr>
      <w:tr w:rsidR="000E5DE0" w:rsidRPr="000E5DE0" w:rsidTr="00457372">
        <w:trPr>
          <w:trHeight w:val="225"/>
        </w:trPr>
        <w:tc>
          <w:tcPr>
            <w:tcW w:w="1770" w:type="dxa"/>
            <w:tcBorders>
              <w:right w:val="nil"/>
            </w:tcBorders>
            <w:shd w:val="clear" w:color="auto" w:fill="D3DFEE"/>
            <w:hideMark/>
          </w:tcPr>
          <w:p w:rsidR="000E5DE0" w:rsidRPr="00457372" w:rsidRDefault="000E5DE0" w:rsidP="0027585C">
            <w:pPr>
              <w:rPr>
                <w:rFonts w:ascii="Calibri" w:hAnsi="Calibri"/>
                <w:b/>
                <w:bCs/>
                <w:color w:val="000000"/>
                <w:sz w:val="22"/>
                <w:szCs w:val="22"/>
              </w:rPr>
            </w:pPr>
            <w:r w:rsidRPr="00457372">
              <w:rPr>
                <w:rFonts w:ascii="Calibri" w:hAnsi="Calibri"/>
                <w:b/>
                <w:bCs/>
                <w:color w:val="000000"/>
                <w:sz w:val="22"/>
                <w:szCs w:val="22"/>
              </w:rPr>
              <w:t>д/с "Катюша"</w:t>
            </w:r>
          </w:p>
        </w:tc>
        <w:tc>
          <w:tcPr>
            <w:tcW w:w="1637" w:type="dxa"/>
            <w:tcBorders>
              <w:left w:val="nil"/>
              <w:right w:val="nil"/>
            </w:tcBorders>
            <w:shd w:val="clear" w:color="auto" w:fill="D3DFEE"/>
            <w:hideMark/>
          </w:tcPr>
          <w:p w:rsidR="000E5DE0" w:rsidRPr="00457372" w:rsidRDefault="0027585C" w:rsidP="0027585C">
            <w:pPr>
              <w:rPr>
                <w:rFonts w:ascii="Calibri" w:hAnsi="Calibri"/>
                <w:color w:val="000000"/>
                <w:sz w:val="22"/>
                <w:szCs w:val="22"/>
              </w:rPr>
            </w:pPr>
            <w:r w:rsidRPr="00457372">
              <w:rPr>
                <w:rFonts w:ascii="Calibri" w:hAnsi="Calibri"/>
                <w:color w:val="000000"/>
                <w:sz w:val="22"/>
                <w:szCs w:val="22"/>
              </w:rPr>
              <w:t>П. Угра,               у</w:t>
            </w:r>
            <w:r w:rsidR="005465C8" w:rsidRPr="00457372">
              <w:rPr>
                <w:rFonts w:ascii="Calibri" w:hAnsi="Calibri"/>
                <w:color w:val="000000"/>
                <w:sz w:val="22"/>
                <w:szCs w:val="22"/>
              </w:rPr>
              <w:t xml:space="preserve">л. Советская, д. </w:t>
            </w:r>
            <w:r w:rsidR="00B21B1C" w:rsidRPr="00457372">
              <w:rPr>
                <w:rFonts w:ascii="Calibri" w:hAnsi="Calibri"/>
                <w:color w:val="000000"/>
                <w:sz w:val="22"/>
                <w:szCs w:val="22"/>
              </w:rPr>
              <w:t xml:space="preserve"> </w:t>
            </w:r>
            <w:r w:rsidR="005465C8" w:rsidRPr="00457372">
              <w:rPr>
                <w:rFonts w:ascii="Calibri" w:hAnsi="Calibri"/>
                <w:color w:val="000000"/>
                <w:sz w:val="22"/>
                <w:szCs w:val="22"/>
              </w:rPr>
              <w:t>44</w:t>
            </w:r>
          </w:p>
        </w:tc>
        <w:tc>
          <w:tcPr>
            <w:tcW w:w="955"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115</w:t>
            </w:r>
          </w:p>
        </w:tc>
        <w:tc>
          <w:tcPr>
            <w:tcW w:w="819"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97</w:t>
            </w:r>
          </w:p>
        </w:tc>
        <w:tc>
          <w:tcPr>
            <w:tcW w:w="682"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w:t>
            </w:r>
          </w:p>
        </w:tc>
        <w:tc>
          <w:tcPr>
            <w:tcW w:w="1909"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типовое</w:t>
            </w:r>
          </w:p>
        </w:tc>
        <w:tc>
          <w:tcPr>
            <w:tcW w:w="1228"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1986</w:t>
            </w:r>
          </w:p>
        </w:tc>
        <w:tc>
          <w:tcPr>
            <w:tcW w:w="955" w:type="dxa"/>
            <w:tcBorders>
              <w:lef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53</w:t>
            </w:r>
          </w:p>
        </w:tc>
      </w:tr>
      <w:tr w:rsidR="000E5DE0" w:rsidRPr="000E5DE0" w:rsidTr="00457372">
        <w:trPr>
          <w:trHeight w:val="675"/>
        </w:trPr>
        <w:tc>
          <w:tcPr>
            <w:tcW w:w="1770" w:type="dxa"/>
            <w:tcBorders>
              <w:right w:val="nil"/>
            </w:tcBorders>
            <w:hideMark/>
          </w:tcPr>
          <w:p w:rsidR="000E5DE0" w:rsidRPr="00457372" w:rsidRDefault="000E5DE0" w:rsidP="0027585C">
            <w:pPr>
              <w:rPr>
                <w:rFonts w:ascii="Calibri" w:hAnsi="Calibri"/>
                <w:b/>
                <w:bCs/>
                <w:color w:val="000000"/>
                <w:sz w:val="22"/>
                <w:szCs w:val="22"/>
              </w:rPr>
            </w:pPr>
            <w:r w:rsidRPr="00457372">
              <w:rPr>
                <w:rFonts w:ascii="Calibri" w:hAnsi="Calibri"/>
                <w:b/>
                <w:bCs/>
                <w:color w:val="000000"/>
                <w:sz w:val="22"/>
                <w:szCs w:val="22"/>
              </w:rPr>
              <w:t>Угранская муниципальная общеобразоват. средняя школа</w:t>
            </w:r>
          </w:p>
        </w:tc>
        <w:tc>
          <w:tcPr>
            <w:tcW w:w="1637" w:type="dxa"/>
            <w:tcBorders>
              <w:left w:val="nil"/>
              <w:right w:val="nil"/>
            </w:tcBorders>
            <w:hideMark/>
          </w:tcPr>
          <w:p w:rsidR="000E5DE0" w:rsidRPr="00457372" w:rsidRDefault="000E5DE0" w:rsidP="0027585C">
            <w:pPr>
              <w:rPr>
                <w:rFonts w:ascii="Calibri" w:hAnsi="Calibri"/>
                <w:color w:val="000000"/>
                <w:sz w:val="22"/>
                <w:szCs w:val="22"/>
              </w:rPr>
            </w:pPr>
            <w:r w:rsidRPr="00457372">
              <w:rPr>
                <w:rFonts w:ascii="Calibri" w:hAnsi="Calibri"/>
                <w:color w:val="000000"/>
                <w:sz w:val="22"/>
                <w:szCs w:val="22"/>
              </w:rPr>
              <w:t xml:space="preserve">п. Угра, </w:t>
            </w:r>
            <w:r w:rsidR="0027585C" w:rsidRPr="00457372">
              <w:rPr>
                <w:rFonts w:ascii="Calibri" w:hAnsi="Calibri"/>
                <w:color w:val="000000"/>
                <w:sz w:val="22"/>
                <w:szCs w:val="22"/>
              </w:rPr>
              <w:t xml:space="preserve">               </w:t>
            </w:r>
            <w:r w:rsidRPr="00457372">
              <w:rPr>
                <w:rFonts w:ascii="Calibri" w:hAnsi="Calibri"/>
                <w:color w:val="000000"/>
                <w:sz w:val="22"/>
                <w:szCs w:val="22"/>
              </w:rPr>
              <w:t>ул. Мира, д.32</w:t>
            </w:r>
          </w:p>
        </w:tc>
        <w:tc>
          <w:tcPr>
            <w:tcW w:w="955" w:type="dxa"/>
            <w:tcBorders>
              <w:left w:val="nil"/>
              <w:righ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1280</w:t>
            </w:r>
          </w:p>
        </w:tc>
        <w:tc>
          <w:tcPr>
            <w:tcW w:w="819" w:type="dxa"/>
            <w:tcBorders>
              <w:left w:val="nil"/>
              <w:righ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464</w:t>
            </w:r>
          </w:p>
        </w:tc>
        <w:tc>
          <w:tcPr>
            <w:tcW w:w="682" w:type="dxa"/>
            <w:tcBorders>
              <w:left w:val="nil"/>
              <w:righ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w:t>
            </w:r>
          </w:p>
        </w:tc>
        <w:tc>
          <w:tcPr>
            <w:tcW w:w="1909" w:type="dxa"/>
            <w:tcBorders>
              <w:left w:val="nil"/>
              <w:righ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типовое</w:t>
            </w:r>
          </w:p>
        </w:tc>
        <w:tc>
          <w:tcPr>
            <w:tcW w:w="1228" w:type="dxa"/>
            <w:tcBorders>
              <w:left w:val="nil"/>
              <w:righ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1975</w:t>
            </w:r>
          </w:p>
        </w:tc>
        <w:tc>
          <w:tcPr>
            <w:tcW w:w="955" w:type="dxa"/>
            <w:tcBorders>
              <w:lef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100</w:t>
            </w:r>
          </w:p>
        </w:tc>
      </w:tr>
      <w:tr w:rsidR="000E5DE0" w:rsidRPr="000E5DE0" w:rsidTr="00457372">
        <w:trPr>
          <w:trHeight w:val="449"/>
        </w:trPr>
        <w:tc>
          <w:tcPr>
            <w:tcW w:w="1770" w:type="dxa"/>
            <w:tcBorders>
              <w:right w:val="nil"/>
            </w:tcBorders>
            <w:shd w:val="clear" w:color="auto" w:fill="D3DFEE"/>
            <w:hideMark/>
          </w:tcPr>
          <w:p w:rsidR="000E5DE0" w:rsidRPr="00457372" w:rsidRDefault="000E5DE0" w:rsidP="0027585C">
            <w:pPr>
              <w:rPr>
                <w:rFonts w:ascii="Calibri" w:hAnsi="Calibri"/>
                <w:b/>
                <w:bCs/>
                <w:color w:val="000000"/>
                <w:sz w:val="22"/>
                <w:szCs w:val="22"/>
              </w:rPr>
            </w:pPr>
            <w:r w:rsidRPr="00457372">
              <w:rPr>
                <w:rFonts w:ascii="Calibri" w:hAnsi="Calibri"/>
                <w:b/>
                <w:bCs/>
                <w:color w:val="000000"/>
                <w:sz w:val="22"/>
                <w:szCs w:val="22"/>
              </w:rPr>
              <w:t>ПТУ</w:t>
            </w:r>
            <w:r w:rsidR="00DA27EF" w:rsidRPr="00457372">
              <w:rPr>
                <w:rFonts w:ascii="Calibri" w:hAnsi="Calibri"/>
                <w:b/>
                <w:bCs/>
                <w:color w:val="000000"/>
                <w:sz w:val="22"/>
                <w:szCs w:val="22"/>
              </w:rPr>
              <w:t xml:space="preserve"> №32</w:t>
            </w:r>
            <w:r w:rsidRPr="00457372">
              <w:rPr>
                <w:rFonts w:ascii="Calibri" w:hAnsi="Calibri"/>
                <w:b/>
                <w:bCs/>
                <w:color w:val="000000"/>
                <w:sz w:val="22"/>
                <w:szCs w:val="22"/>
              </w:rPr>
              <w:t xml:space="preserve">, филиал           </w:t>
            </w:r>
            <w:r w:rsidR="00DA27EF" w:rsidRPr="00457372">
              <w:rPr>
                <w:rFonts w:ascii="Calibri" w:hAnsi="Calibri"/>
                <w:b/>
                <w:bCs/>
                <w:color w:val="000000"/>
                <w:sz w:val="22"/>
                <w:szCs w:val="22"/>
              </w:rPr>
              <w:t xml:space="preserve">     </w:t>
            </w:r>
            <w:r w:rsidRPr="00457372">
              <w:rPr>
                <w:rFonts w:ascii="Calibri" w:hAnsi="Calibri"/>
                <w:b/>
                <w:bCs/>
                <w:color w:val="000000"/>
                <w:sz w:val="22"/>
                <w:szCs w:val="22"/>
              </w:rPr>
              <w:t xml:space="preserve"> г. Ельня</w:t>
            </w:r>
          </w:p>
        </w:tc>
        <w:tc>
          <w:tcPr>
            <w:tcW w:w="1637" w:type="dxa"/>
            <w:tcBorders>
              <w:left w:val="nil"/>
              <w:right w:val="nil"/>
            </w:tcBorders>
            <w:shd w:val="clear" w:color="auto" w:fill="D3DFEE"/>
            <w:hideMark/>
          </w:tcPr>
          <w:p w:rsidR="000E5DE0" w:rsidRPr="00457372" w:rsidRDefault="000E5DE0" w:rsidP="0027585C">
            <w:pPr>
              <w:rPr>
                <w:rFonts w:ascii="Calibri" w:hAnsi="Calibri"/>
                <w:color w:val="000000"/>
                <w:sz w:val="22"/>
                <w:szCs w:val="22"/>
              </w:rPr>
            </w:pPr>
            <w:r w:rsidRPr="00457372">
              <w:rPr>
                <w:rFonts w:ascii="Calibri" w:hAnsi="Calibri"/>
                <w:color w:val="000000"/>
                <w:sz w:val="22"/>
                <w:szCs w:val="22"/>
              </w:rPr>
              <w:t>п. Угра, ул. Первомайская, д.1</w:t>
            </w:r>
          </w:p>
        </w:tc>
        <w:tc>
          <w:tcPr>
            <w:tcW w:w="955"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w:t>
            </w:r>
          </w:p>
        </w:tc>
        <w:tc>
          <w:tcPr>
            <w:tcW w:w="819"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125</w:t>
            </w:r>
          </w:p>
        </w:tc>
        <w:tc>
          <w:tcPr>
            <w:tcW w:w="682"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w:t>
            </w:r>
          </w:p>
        </w:tc>
        <w:tc>
          <w:tcPr>
            <w:tcW w:w="1909" w:type="dxa"/>
            <w:tcBorders>
              <w:left w:val="nil"/>
              <w:right w:val="nil"/>
            </w:tcBorders>
            <w:shd w:val="clear" w:color="auto" w:fill="D3DFEE"/>
            <w:hideMark/>
          </w:tcPr>
          <w:p w:rsidR="000E5DE0" w:rsidRPr="00457372" w:rsidRDefault="005D1EFC" w:rsidP="00457372">
            <w:pPr>
              <w:jc w:val="center"/>
              <w:rPr>
                <w:rFonts w:ascii="Calibri" w:hAnsi="Calibri"/>
                <w:color w:val="000000"/>
                <w:sz w:val="22"/>
                <w:szCs w:val="22"/>
              </w:rPr>
            </w:pPr>
            <w:r w:rsidRPr="00457372">
              <w:rPr>
                <w:rFonts w:ascii="Calibri" w:hAnsi="Calibri"/>
                <w:color w:val="000000"/>
                <w:sz w:val="22"/>
                <w:szCs w:val="22"/>
              </w:rPr>
              <w:t>Перепрофилированное</w:t>
            </w:r>
          </w:p>
        </w:tc>
        <w:tc>
          <w:tcPr>
            <w:tcW w:w="1228"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1974</w:t>
            </w:r>
          </w:p>
        </w:tc>
        <w:tc>
          <w:tcPr>
            <w:tcW w:w="955" w:type="dxa"/>
            <w:tcBorders>
              <w:lef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70</w:t>
            </w:r>
          </w:p>
        </w:tc>
      </w:tr>
      <w:tr w:rsidR="000E5DE0" w:rsidRPr="000E5DE0" w:rsidTr="00457372">
        <w:trPr>
          <w:trHeight w:val="225"/>
        </w:trPr>
        <w:tc>
          <w:tcPr>
            <w:tcW w:w="1770" w:type="dxa"/>
            <w:tcBorders>
              <w:right w:val="nil"/>
            </w:tcBorders>
            <w:hideMark/>
          </w:tcPr>
          <w:p w:rsidR="000E5DE0" w:rsidRPr="00457372" w:rsidRDefault="000E5DE0" w:rsidP="0027585C">
            <w:pPr>
              <w:rPr>
                <w:rFonts w:ascii="Calibri" w:hAnsi="Calibri"/>
                <w:b/>
                <w:bCs/>
                <w:color w:val="000000"/>
                <w:sz w:val="22"/>
                <w:szCs w:val="22"/>
              </w:rPr>
            </w:pPr>
            <w:r w:rsidRPr="00457372">
              <w:rPr>
                <w:rFonts w:ascii="Calibri" w:hAnsi="Calibri"/>
                <w:b/>
                <w:bCs/>
                <w:color w:val="000000"/>
                <w:sz w:val="22"/>
                <w:szCs w:val="22"/>
              </w:rPr>
              <w:t>Дом детского творчества</w:t>
            </w:r>
          </w:p>
        </w:tc>
        <w:tc>
          <w:tcPr>
            <w:tcW w:w="1637" w:type="dxa"/>
            <w:tcBorders>
              <w:left w:val="nil"/>
              <w:right w:val="nil"/>
            </w:tcBorders>
            <w:hideMark/>
          </w:tcPr>
          <w:p w:rsidR="000E5DE0" w:rsidRPr="00457372" w:rsidRDefault="000E5DE0" w:rsidP="0027585C">
            <w:pPr>
              <w:rPr>
                <w:rFonts w:ascii="Calibri" w:hAnsi="Calibri"/>
                <w:color w:val="000000"/>
                <w:sz w:val="22"/>
                <w:szCs w:val="22"/>
              </w:rPr>
            </w:pPr>
            <w:r w:rsidRPr="00457372">
              <w:rPr>
                <w:rFonts w:ascii="Calibri" w:hAnsi="Calibri"/>
                <w:color w:val="000000"/>
                <w:sz w:val="22"/>
                <w:szCs w:val="22"/>
              </w:rPr>
              <w:t> </w:t>
            </w:r>
            <w:r w:rsidR="0027585C" w:rsidRPr="00457372">
              <w:rPr>
                <w:rFonts w:ascii="Calibri" w:hAnsi="Calibri"/>
                <w:color w:val="000000"/>
                <w:sz w:val="22"/>
                <w:szCs w:val="22"/>
              </w:rPr>
              <w:t>п</w:t>
            </w:r>
            <w:r w:rsidR="00B21B1C" w:rsidRPr="00457372">
              <w:rPr>
                <w:rFonts w:ascii="Calibri" w:hAnsi="Calibri"/>
                <w:color w:val="000000"/>
                <w:sz w:val="22"/>
                <w:szCs w:val="22"/>
              </w:rPr>
              <w:t xml:space="preserve">. Угра, </w:t>
            </w:r>
            <w:r w:rsidR="0027585C" w:rsidRPr="00457372">
              <w:rPr>
                <w:rFonts w:ascii="Calibri" w:hAnsi="Calibri"/>
                <w:color w:val="000000"/>
                <w:sz w:val="22"/>
                <w:szCs w:val="22"/>
              </w:rPr>
              <w:t xml:space="preserve">            </w:t>
            </w:r>
            <w:r w:rsidR="00B21B1C" w:rsidRPr="00457372">
              <w:rPr>
                <w:rFonts w:ascii="Calibri" w:hAnsi="Calibri"/>
                <w:color w:val="000000"/>
                <w:sz w:val="22"/>
                <w:szCs w:val="22"/>
              </w:rPr>
              <w:t xml:space="preserve">ул. Советская,       д. 46   </w:t>
            </w:r>
          </w:p>
        </w:tc>
        <w:tc>
          <w:tcPr>
            <w:tcW w:w="955" w:type="dxa"/>
            <w:tcBorders>
              <w:left w:val="nil"/>
              <w:righ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300</w:t>
            </w:r>
          </w:p>
        </w:tc>
        <w:tc>
          <w:tcPr>
            <w:tcW w:w="819" w:type="dxa"/>
            <w:tcBorders>
              <w:left w:val="nil"/>
              <w:righ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495</w:t>
            </w:r>
          </w:p>
        </w:tc>
        <w:tc>
          <w:tcPr>
            <w:tcW w:w="682" w:type="dxa"/>
            <w:tcBorders>
              <w:left w:val="nil"/>
              <w:righ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w:t>
            </w:r>
          </w:p>
        </w:tc>
        <w:tc>
          <w:tcPr>
            <w:tcW w:w="1909" w:type="dxa"/>
            <w:tcBorders>
              <w:left w:val="nil"/>
              <w:righ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типовое</w:t>
            </w:r>
          </w:p>
        </w:tc>
        <w:tc>
          <w:tcPr>
            <w:tcW w:w="1228" w:type="dxa"/>
            <w:tcBorders>
              <w:left w:val="nil"/>
              <w:righ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1993</w:t>
            </w:r>
          </w:p>
        </w:tc>
        <w:tc>
          <w:tcPr>
            <w:tcW w:w="955" w:type="dxa"/>
            <w:tcBorders>
              <w:left w:val="nil"/>
            </w:tcBorders>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50</w:t>
            </w:r>
          </w:p>
        </w:tc>
      </w:tr>
      <w:tr w:rsidR="000E5DE0" w:rsidRPr="000E5DE0" w:rsidTr="00457372">
        <w:trPr>
          <w:trHeight w:val="225"/>
        </w:trPr>
        <w:tc>
          <w:tcPr>
            <w:tcW w:w="1770" w:type="dxa"/>
            <w:tcBorders>
              <w:right w:val="nil"/>
            </w:tcBorders>
            <w:shd w:val="clear" w:color="auto" w:fill="D3DFEE"/>
            <w:hideMark/>
          </w:tcPr>
          <w:p w:rsidR="000E5DE0" w:rsidRPr="00457372" w:rsidRDefault="000E5DE0" w:rsidP="0027585C">
            <w:pPr>
              <w:rPr>
                <w:rFonts w:ascii="Calibri" w:hAnsi="Calibri"/>
                <w:b/>
                <w:bCs/>
                <w:color w:val="000000"/>
                <w:sz w:val="22"/>
                <w:szCs w:val="22"/>
              </w:rPr>
            </w:pPr>
            <w:r w:rsidRPr="00457372">
              <w:rPr>
                <w:rFonts w:ascii="Calibri" w:hAnsi="Calibri"/>
                <w:b/>
                <w:bCs/>
                <w:color w:val="000000"/>
                <w:sz w:val="22"/>
                <w:szCs w:val="22"/>
              </w:rPr>
              <w:t>Музыкальная школа</w:t>
            </w:r>
          </w:p>
        </w:tc>
        <w:tc>
          <w:tcPr>
            <w:tcW w:w="1637" w:type="dxa"/>
            <w:tcBorders>
              <w:left w:val="nil"/>
              <w:right w:val="nil"/>
            </w:tcBorders>
            <w:shd w:val="clear" w:color="auto" w:fill="D3DFEE"/>
            <w:hideMark/>
          </w:tcPr>
          <w:p w:rsidR="000E5DE0" w:rsidRPr="00457372" w:rsidRDefault="000E5DE0" w:rsidP="0027585C">
            <w:pPr>
              <w:rPr>
                <w:rFonts w:ascii="Calibri" w:hAnsi="Calibri"/>
                <w:color w:val="000000"/>
                <w:sz w:val="22"/>
                <w:szCs w:val="22"/>
              </w:rPr>
            </w:pPr>
            <w:r w:rsidRPr="00457372">
              <w:rPr>
                <w:rFonts w:ascii="Calibri" w:hAnsi="Calibri"/>
                <w:color w:val="000000"/>
                <w:sz w:val="22"/>
                <w:szCs w:val="22"/>
              </w:rPr>
              <w:t xml:space="preserve">п. Угра, </w:t>
            </w:r>
            <w:r w:rsidR="0027585C" w:rsidRPr="00457372">
              <w:rPr>
                <w:rFonts w:ascii="Calibri" w:hAnsi="Calibri"/>
                <w:color w:val="000000"/>
                <w:sz w:val="22"/>
                <w:szCs w:val="22"/>
              </w:rPr>
              <w:t xml:space="preserve">               </w:t>
            </w:r>
            <w:r w:rsidRPr="00457372">
              <w:rPr>
                <w:rFonts w:ascii="Calibri" w:hAnsi="Calibri"/>
                <w:color w:val="000000"/>
                <w:sz w:val="22"/>
                <w:szCs w:val="22"/>
              </w:rPr>
              <w:t>ул. Мира, д.42</w:t>
            </w:r>
          </w:p>
        </w:tc>
        <w:tc>
          <w:tcPr>
            <w:tcW w:w="955"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w:t>
            </w:r>
          </w:p>
        </w:tc>
        <w:tc>
          <w:tcPr>
            <w:tcW w:w="819"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122</w:t>
            </w:r>
          </w:p>
        </w:tc>
        <w:tc>
          <w:tcPr>
            <w:tcW w:w="682"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w:t>
            </w:r>
          </w:p>
        </w:tc>
        <w:tc>
          <w:tcPr>
            <w:tcW w:w="1909" w:type="dxa"/>
            <w:tcBorders>
              <w:left w:val="nil"/>
              <w:right w:val="nil"/>
            </w:tcBorders>
            <w:shd w:val="clear" w:color="auto" w:fill="D3DFEE"/>
            <w:hideMark/>
          </w:tcPr>
          <w:p w:rsidR="000E5DE0" w:rsidRPr="00457372" w:rsidRDefault="005D1EFC" w:rsidP="00457372">
            <w:pPr>
              <w:jc w:val="center"/>
              <w:rPr>
                <w:rFonts w:ascii="Calibri" w:hAnsi="Calibri"/>
                <w:color w:val="000000"/>
                <w:sz w:val="22"/>
                <w:szCs w:val="22"/>
              </w:rPr>
            </w:pPr>
            <w:r w:rsidRPr="00457372">
              <w:rPr>
                <w:rFonts w:ascii="Calibri" w:hAnsi="Calibri"/>
                <w:color w:val="000000"/>
                <w:sz w:val="22"/>
                <w:szCs w:val="22"/>
              </w:rPr>
              <w:t>Перепрофилированное</w:t>
            </w:r>
          </w:p>
        </w:tc>
        <w:tc>
          <w:tcPr>
            <w:tcW w:w="1228" w:type="dxa"/>
            <w:tcBorders>
              <w:left w:val="nil"/>
              <w:righ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1996</w:t>
            </w:r>
          </w:p>
        </w:tc>
        <w:tc>
          <w:tcPr>
            <w:tcW w:w="955" w:type="dxa"/>
            <w:tcBorders>
              <w:left w:val="nil"/>
            </w:tcBorders>
            <w:shd w:val="clear" w:color="auto" w:fill="D3DFEE"/>
            <w:hideMark/>
          </w:tcPr>
          <w:p w:rsidR="000E5DE0" w:rsidRPr="00457372" w:rsidRDefault="000E5DE0" w:rsidP="00457372">
            <w:pPr>
              <w:jc w:val="center"/>
              <w:rPr>
                <w:rFonts w:ascii="Calibri" w:hAnsi="Calibri"/>
                <w:color w:val="000000"/>
                <w:sz w:val="22"/>
                <w:szCs w:val="22"/>
              </w:rPr>
            </w:pPr>
            <w:r w:rsidRPr="00457372">
              <w:rPr>
                <w:rFonts w:ascii="Calibri" w:hAnsi="Calibri"/>
                <w:color w:val="000000"/>
                <w:sz w:val="22"/>
                <w:szCs w:val="22"/>
              </w:rPr>
              <w:t>65</w:t>
            </w:r>
          </w:p>
        </w:tc>
      </w:tr>
    </w:tbl>
    <w:p w:rsidR="000E5DE0" w:rsidRPr="00846855" w:rsidRDefault="000E5DE0" w:rsidP="001E4901">
      <w:pPr>
        <w:spacing w:line="360" w:lineRule="auto"/>
        <w:ind w:firstLine="709"/>
        <w:jc w:val="both"/>
      </w:pPr>
    </w:p>
    <w:p w:rsidR="0063749D" w:rsidRPr="00DE7113" w:rsidRDefault="00E9639C" w:rsidP="00202050">
      <w:pPr>
        <w:spacing w:line="360" w:lineRule="auto"/>
        <w:ind w:firstLine="851"/>
        <w:jc w:val="both"/>
      </w:pPr>
      <w:r>
        <w:t>Весьма скромно в п. Угра</w:t>
      </w:r>
      <w:r w:rsidRPr="00846855">
        <w:t xml:space="preserve"> представлены средние специальные учебные заведения. Одной из главных причин является близость данного </w:t>
      </w:r>
      <w:r w:rsidR="00614311">
        <w:t>районного центра к более крупному</w:t>
      </w:r>
      <w:r w:rsidRPr="00846855">
        <w:t xml:space="preserve"> город</w:t>
      </w:r>
      <w:r w:rsidR="00614311">
        <w:t>у</w:t>
      </w:r>
      <w:r>
        <w:t xml:space="preserve"> области – Вязьма</w:t>
      </w:r>
      <w:r w:rsidRPr="00846855">
        <w:t xml:space="preserve">, а также концентрация этих учреждений в областном центре – г.Смоленске. </w:t>
      </w:r>
      <w:bookmarkStart w:id="8" w:name="_Toc138762875"/>
      <w:bookmarkStart w:id="9" w:name="_Toc236472249"/>
      <w:r w:rsidR="00202050">
        <w:t>В п. Угра действует два учреждения дополнительного образования - Дом детского творчества и Детская школа искусств. В работе ДДТ можно выделить следующие направления: декоративно-прикладное</w:t>
      </w:r>
      <w:r w:rsidR="001811C6">
        <w:t xml:space="preserve">, </w:t>
      </w:r>
      <w:r w:rsidR="00202050">
        <w:t>экологическо-биологическое, туристско-краеведческое, культурологическое. В ДДТ обучается 495 детей. Детская школа искусств проводит обучение по следующим направлениям: музыкальное отделение (обучение по классу фортепиано, баяна, аккордеона, гитары и флейты); отделение эстрадного вокала, отделение изобразительного искусства, отделение хореографии, театральное отделение. В ДШИ обучается 122 человека.</w:t>
      </w:r>
      <w:r w:rsidR="001811C6">
        <w:t xml:space="preserve"> </w:t>
      </w:r>
      <w:r w:rsidR="00202050">
        <w:t>В п. Угра размещен филиал Ельнинского ПТУ №32, где начальное профессиональное образование получают 125 человек по двум специальностям: тракторист-машинист сельскохозяйственного производства и повар-кондитер</w:t>
      </w:r>
      <w:bookmarkEnd w:id="8"/>
      <w:bookmarkEnd w:id="9"/>
      <w:r w:rsidR="00202050">
        <w:t>.</w:t>
      </w:r>
    </w:p>
    <w:p w:rsidR="0063749D" w:rsidRPr="00DE7113" w:rsidRDefault="0063749D" w:rsidP="0063749D">
      <w:pPr>
        <w:suppressAutoHyphens/>
      </w:pPr>
    </w:p>
    <w:p w:rsidR="0063749D" w:rsidRPr="00DE7113" w:rsidRDefault="007F205F" w:rsidP="0063749D">
      <w:pPr>
        <w:pStyle w:val="a5"/>
        <w:suppressAutoHyphens/>
      </w:pPr>
      <w:r>
        <w:t xml:space="preserve">4.4.2. </w:t>
      </w:r>
      <w:r w:rsidR="0063749D" w:rsidRPr="007F205F">
        <w:t>Характеристика основных существующих учреждений обслуживания</w:t>
      </w:r>
    </w:p>
    <w:p w:rsidR="002462CC" w:rsidRDefault="002462CC" w:rsidP="0063749D">
      <w:pPr>
        <w:spacing w:line="360" w:lineRule="auto"/>
        <w:ind w:firstLine="720"/>
        <w:jc w:val="both"/>
      </w:pPr>
    </w:p>
    <w:p w:rsidR="0063749D" w:rsidRDefault="0063749D" w:rsidP="0063749D">
      <w:pPr>
        <w:spacing w:line="360" w:lineRule="auto"/>
        <w:ind w:firstLine="720"/>
        <w:jc w:val="both"/>
      </w:pPr>
      <w:r>
        <w:t>Объекты социально-культурного и коммунально-бытового обслуживания предназначены для удовлетворения потребностей населения непосредственно по месту постоянного его проживания и образуют внутрипоселковую структуру.</w:t>
      </w:r>
    </w:p>
    <w:p w:rsidR="0063749D" w:rsidRDefault="0063749D" w:rsidP="0063749D">
      <w:pPr>
        <w:spacing w:line="360" w:lineRule="auto"/>
        <w:ind w:firstLine="720"/>
        <w:jc w:val="both"/>
      </w:pPr>
      <w:r>
        <w:t>К настоящему времени в системе обслуживания населения произошла дифференциация на две подсистемы: коммерческую и социальную, отличающихся источниками финансирования и организации, а также потребительской ориентацией и набором услуг.</w:t>
      </w:r>
    </w:p>
    <w:p w:rsidR="0063749D" w:rsidRDefault="0063749D" w:rsidP="0063749D">
      <w:pPr>
        <w:spacing w:line="360" w:lineRule="auto"/>
        <w:ind w:firstLine="720"/>
        <w:jc w:val="both"/>
      </w:pPr>
      <w:r>
        <w:t>Коммерческая система финансируется из внебюджетных источников – средств юридических и физических лиц. Она ориентирована на платежеспособное население и характеризуется разнообразием набора услуг, в котором преобладают услуги торговли, бытового обслуживания и др. Эта подсистема не подлежит нормированию, так как развивается на основе конкуренции в соответствии с ростом благосостояния населения. Коммерциализация сферы обслуживания затрагивает и такие традиционно предоставляемые и гарантированные государством услуги, как дошкольное воспитание, образование и здравоохранение.</w:t>
      </w:r>
    </w:p>
    <w:p w:rsidR="0063749D" w:rsidRDefault="0063749D" w:rsidP="0063749D">
      <w:pPr>
        <w:spacing w:line="360" w:lineRule="auto"/>
        <w:ind w:firstLine="720"/>
        <w:jc w:val="both"/>
      </w:pPr>
      <w:r>
        <w:t>Социальная система обслуживания населения финансируется, в основном, из местного бюджета и организаций. Она ориентируется на обеспечение гарантированных социальных минимумов и включает муниципальные (бесплатные) учреждения, главным образом здравоохранение, образование, социальную защиту.</w:t>
      </w:r>
    </w:p>
    <w:p w:rsidR="0063749D" w:rsidRDefault="0063749D" w:rsidP="0063749D">
      <w:pPr>
        <w:spacing w:line="360" w:lineRule="auto"/>
        <w:ind w:firstLine="720"/>
        <w:jc w:val="both"/>
      </w:pPr>
      <w:r>
        <w:t>Емкость указанных учреждений подлежит расчету, не должна быть менее нормативной и регулируется со стороны органов местного самоуправления.</w:t>
      </w:r>
    </w:p>
    <w:p w:rsidR="0063749D" w:rsidRDefault="0063749D" w:rsidP="0063749D">
      <w:pPr>
        <w:spacing w:line="360" w:lineRule="auto"/>
        <w:ind w:firstLine="720"/>
        <w:jc w:val="both"/>
      </w:pPr>
      <w:r>
        <w:t>На основе данных, предоставленных службами администрации городского поселения, проведен анализ обеспеч</w:t>
      </w:r>
      <w:r w:rsidR="00F975C8">
        <w:t>енности населения поселка Угра</w:t>
      </w:r>
      <w:r>
        <w:t xml:space="preserve"> основными видами культурно-бытового обслуживания.</w:t>
      </w:r>
    </w:p>
    <w:p w:rsidR="0063749D" w:rsidRDefault="0063749D" w:rsidP="0063749D">
      <w:pPr>
        <w:spacing w:line="360" w:lineRule="auto"/>
        <w:ind w:firstLine="720"/>
        <w:jc w:val="both"/>
      </w:pPr>
      <w:r w:rsidRPr="0081697F">
        <w:t>Как показал анализ, поселок характеризуется в целом достаточным уровнем развития социальной инфраструктуры – жители обеспечены культурными и социальными услугами. За последние годы немного расширилась сеть предприятий торговли, общественного питания и бытового обслуживания населения.</w:t>
      </w:r>
    </w:p>
    <w:p w:rsidR="00F975C8" w:rsidRDefault="00F975C8" w:rsidP="0063749D">
      <w:pPr>
        <w:spacing w:line="360" w:lineRule="auto"/>
        <w:ind w:firstLine="720"/>
        <w:jc w:val="both"/>
      </w:pPr>
    </w:p>
    <w:p w:rsidR="00195B46" w:rsidRDefault="002462CC" w:rsidP="00195B46">
      <w:pPr>
        <w:spacing w:line="360" w:lineRule="auto"/>
        <w:ind w:firstLine="720"/>
        <w:jc w:val="right"/>
      </w:pPr>
      <w:r>
        <w:t>Таблица №20</w:t>
      </w:r>
    </w:p>
    <w:tbl>
      <w:tblPr>
        <w:tblW w:w="9649"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277"/>
        <w:gridCol w:w="2101"/>
        <w:gridCol w:w="1868"/>
        <w:gridCol w:w="1587"/>
        <w:gridCol w:w="1816"/>
      </w:tblGrid>
      <w:tr w:rsidR="00195B46" w:rsidRPr="00195B46" w:rsidTr="00457372">
        <w:trPr>
          <w:trHeight w:val="916"/>
        </w:trPr>
        <w:tc>
          <w:tcPr>
            <w:tcW w:w="2290" w:type="dxa"/>
            <w:tcBorders>
              <w:top w:val="single" w:sz="8" w:space="0" w:color="7BA0CD"/>
              <w:left w:val="single" w:sz="8" w:space="0" w:color="7BA0CD"/>
              <w:bottom w:val="single" w:sz="8" w:space="0" w:color="7BA0CD"/>
              <w:right w:val="nil"/>
            </w:tcBorders>
            <w:shd w:val="clear" w:color="auto" w:fill="4F81BD"/>
            <w:hideMark/>
          </w:tcPr>
          <w:p w:rsidR="00195B46" w:rsidRPr="00457372" w:rsidRDefault="00195B46"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учреждения</w:t>
            </w:r>
          </w:p>
        </w:tc>
        <w:tc>
          <w:tcPr>
            <w:tcW w:w="2121" w:type="dxa"/>
            <w:tcBorders>
              <w:top w:val="single" w:sz="8" w:space="0" w:color="7BA0CD"/>
              <w:left w:val="nil"/>
              <w:bottom w:val="single" w:sz="8" w:space="0" w:color="7BA0CD"/>
              <w:right w:val="nil"/>
            </w:tcBorders>
            <w:shd w:val="clear" w:color="auto" w:fill="4F81BD"/>
            <w:hideMark/>
          </w:tcPr>
          <w:p w:rsidR="00195B46" w:rsidRPr="00457372" w:rsidRDefault="00195B46" w:rsidP="00457372">
            <w:pPr>
              <w:jc w:val="center"/>
              <w:rPr>
                <w:rFonts w:ascii="Calibri" w:hAnsi="Calibri"/>
                <w:b/>
                <w:bCs/>
                <w:color w:val="000000"/>
                <w:sz w:val="22"/>
                <w:szCs w:val="22"/>
              </w:rPr>
            </w:pPr>
            <w:r w:rsidRPr="00457372">
              <w:rPr>
                <w:rFonts w:ascii="Calibri" w:hAnsi="Calibri"/>
                <w:b/>
                <w:bCs/>
                <w:color w:val="000000"/>
                <w:sz w:val="22"/>
                <w:szCs w:val="22"/>
              </w:rPr>
              <w:t>Адрес</w:t>
            </w:r>
          </w:p>
        </w:tc>
        <w:tc>
          <w:tcPr>
            <w:tcW w:w="1877" w:type="dxa"/>
            <w:tcBorders>
              <w:top w:val="single" w:sz="8" w:space="0" w:color="7BA0CD"/>
              <w:left w:val="nil"/>
              <w:bottom w:val="single" w:sz="8" w:space="0" w:color="7BA0CD"/>
              <w:right w:val="nil"/>
            </w:tcBorders>
            <w:shd w:val="clear" w:color="auto" w:fill="4F81BD"/>
            <w:hideMark/>
          </w:tcPr>
          <w:p w:rsidR="00195B46" w:rsidRPr="00457372" w:rsidRDefault="00195B46" w:rsidP="00457372">
            <w:pPr>
              <w:jc w:val="center"/>
              <w:rPr>
                <w:rFonts w:ascii="Calibri" w:hAnsi="Calibri"/>
                <w:b/>
                <w:bCs/>
                <w:color w:val="000000"/>
                <w:sz w:val="22"/>
                <w:szCs w:val="22"/>
              </w:rPr>
            </w:pPr>
            <w:r w:rsidRPr="00457372">
              <w:rPr>
                <w:rFonts w:ascii="Calibri" w:hAnsi="Calibri"/>
                <w:b/>
                <w:bCs/>
                <w:color w:val="000000"/>
                <w:sz w:val="22"/>
                <w:szCs w:val="22"/>
              </w:rPr>
              <w:t>Вместимость учреждения (количество мест)</w:t>
            </w:r>
          </w:p>
        </w:tc>
        <w:tc>
          <w:tcPr>
            <w:tcW w:w="1596" w:type="dxa"/>
            <w:tcBorders>
              <w:top w:val="single" w:sz="8" w:space="0" w:color="7BA0CD"/>
              <w:left w:val="nil"/>
              <w:bottom w:val="single" w:sz="8" w:space="0" w:color="7BA0CD"/>
              <w:right w:val="nil"/>
            </w:tcBorders>
            <w:shd w:val="clear" w:color="auto" w:fill="4F81BD"/>
            <w:hideMark/>
          </w:tcPr>
          <w:p w:rsidR="00195B46" w:rsidRPr="00457372" w:rsidRDefault="00195B46" w:rsidP="00457372">
            <w:pPr>
              <w:jc w:val="center"/>
              <w:rPr>
                <w:rFonts w:ascii="Calibri" w:hAnsi="Calibri"/>
                <w:b/>
                <w:bCs/>
                <w:color w:val="000000"/>
                <w:sz w:val="22"/>
                <w:szCs w:val="22"/>
              </w:rPr>
            </w:pPr>
            <w:r w:rsidRPr="00457372">
              <w:rPr>
                <w:rFonts w:ascii="Calibri" w:hAnsi="Calibri"/>
                <w:b/>
                <w:bCs/>
                <w:color w:val="000000"/>
                <w:sz w:val="22"/>
                <w:szCs w:val="22"/>
              </w:rPr>
              <w:t>М</w:t>
            </w:r>
            <w:r w:rsidRPr="00457372">
              <w:rPr>
                <w:rFonts w:ascii="Calibri" w:hAnsi="Calibri"/>
                <w:b/>
                <w:bCs/>
                <w:color w:val="000000"/>
                <w:sz w:val="22"/>
                <w:szCs w:val="22"/>
                <w:vertAlign w:val="subscript"/>
              </w:rPr>
              <w:t>ф-т</w:t>
            </w:r>
            <w:r w:rsidRPr="00457372">
              <w:rPr>
                <w:rFonts w:ascii="Calibri" w:hAnsi="Calibri"/>
                <w:b/>
                <w:bCs/>
                <w:color w:val="000000"/>
                <w:sz w:val="22"/>
                <w:szCs w:val="22"/>
              </w:rPr>
              <w:t xml:space="preserve"> (единиц хранения)</w:t>
            </w:r>
          </w:p>
        </w:tc>
        <w:tc>
          <w:tcPr>
            <w:tcW w:w="1765" w:type="dxa"/>
            <w:tcBorders>
              <w:top w:val="single" w:sz="8" w:space="0" w:color="7BA0CD"/>
              <w:left w:val="nil"/>
              <w:bottom w:val="single" w:sz="8" w:space="0" w:color="7BA0CD"/>
              <w:right w:val="single" w:sz="8" w:space="0" w:color="7BA0CD"/>
            </w:tcBorders>
            <w:shd w:val="clear" w:color="auto" w:fill="4F81BD"/>
            <w:hideMark/>
          </w:tcPr>
          <w:p w:rsidR="00195B46" w:rsidRPr="00457372" w:rsidRDefault="00195B46" w:rsidP="00457372">
            <w:pPr>
              <w:jc w:val="center"/>
              <w:rPr>
                <w:rFonts w:ascii="Calibri" w:hAnsi="Calibri"/>
                <w:b/>
                <w:bCs/>
                <w:color w:val="000000"/>
                <w:sz w:val="22"/>
                <w:szCs w:val="22"/>
              </w:rPr>
            </w:pPr>
            <w:r w:rsidRPr="00457372">
              <w:rPr>
                <w:rFonts w:ascii="Calibri" w:hAnsi="Calibri"/>
                <w:b/>
                <w:bCs/>
                <w:color w:val="000000"/>
                <w:sz w:val="22"/>
                <w:szCs w:val="22"/>
              </w:rPr>
              <w:t>Степень обеспеченности, %</w:t>
            </w:r>
          </w:p>
        </w:tc>
      </w:tr>
      <w:tr w:rsidR="00195B46" w:rsidRPr="00195B46" w:rsidTr="00457372">
        <w:trPr>
          <w:trHeight w:val="611"/>
        </w:trPr>
        <w:tc>
          <w:tcPr>
            <w:tcW w:w="2290" w:type="dxa"/>
            <w:tcBorders>
              <w:right w:val="nil"/>
            </w:tcBorders>
            <w:shd w:val="clear" w:color="auto" w:fill="D3DFEE"/>
            <w:hideMark/>
          </w:tcPr>
          <w:p w:rsidR="00195B46" w:rsidRPr="00457372" w:rsidRDefault="00195B46" w:rsidP="00195B46">
            <w:pPr>
              <w:rPr>
                <w:rFonts w:ascii="Calibri" w:hAnsi="Calibri"/>
                <w:b/>
                <w:bCs/>
                <w:color w:val="000000"/>
                <w:sz w:val="22"/>
                <w:szCs w:val="22"/>
              </w:rPr>
            </w:pPr>
            <w:r w:rsidRPr="00457372">
              <w:rPr>
                <w:rFonts w:ascii="Calibri" w:hAnsi="Calibri"/>
                <w:b/>
                <w:bCs/>
                <w:color w:val="000000"/>
                <w:sz w:val="22"/>
                <w:szCs w:val="22"/>
              </w:rPr>
              <w:t>Угранский социально-культурный центр</w:t>
            </w:r>
          </w:p>
        </w:tc>
        <w:tc>
          <w:tcPr>
            <w:tcW w:w="2121" w:type="dxa"/>
            <w:tcBorders>
              <w:left w:val="nil"/>
              <w:right w:val="nil"/>
            </w:tcBorders>
            <w:shd w:val="clear" w:color="auto" w:fill="D3DFEE"/>
            <w:hideMark/>
          </w:tcPr>
          <w:p w:rsidR="00195B46" w:rsidRPr="00457372" w:rsidRDefault="00195B46" w:rsidP="00457372">
            <w:pPr>
              <w:jc w:val="center"/>
              <w:rPr>
                <w:rFonts w:ascii="Calibri" w:hAnsi="Calibri"/>
                <w:color w:val="000000"/>
                <w:sz w:val="22"/>
                <w:szCs w:val="22"/>
              </w:rPr>
            </w:pPr>
            <w:r w:rsidRPr="00457372">
              <w:rPr>
                <w:rFonts w:ascii="Calibri" w:hAnsi="Calibri"/>
                <w:color w:val="000000"/>
                <w:sz w:val="22"/>
                <w:szCs w:val="22"/>
              </w:rPr>
              <w:t>п. Угра, ул. Советская, д. 28</w:t>
            </w:r>
          </w:p>
        </w:tc>
        <w:tc>
          <w:tcPr>
            <w:tcW w:w="1877" w:type="dxa"/>
            <w:tcBorders>
              <w:left w:val="nil"/>
              <w:right w:val="nil"/>
            </w:tcBorders>
            <w:shd w:val="clear" w:color="auto" w:fill="D3DFEE"/>
            <w:hideMark/>
          </w:tcPr>
          <w:p w:rsidR="00195B46" w:rsidRPr="00457372" w:rsidRDefault="00195B46" w:rsidP="00457372">
            <w:pPr>
              <w:jc w:val="center"/>
              <w:rPr>
                <w:rFonts w:ascii="Calibri" w:hAnsi="Calibri"/>
                <w:color w:val="000000"/>
                <w:sz w:val="22"/>
                <w:szCs w:val="22"/>
              </w:rPr>
            </w:pPr>
            <w:r w:rsidRPr="00457372">
              <w:rPr>
                <w:rFonts w:ascii="Calibri" w:hAnsi="Calibri"/>
                <w:color w:val="000000"/>
                <w:sz w:val="22"/>
                <w:szCs w:val="22"/>
              </w:rPr>
              <w:t>330</w:t>
            </w:r>
          </w:p>
        </w:tc>
        <w:tc>
          <w:tcPr>
            <w:tcW w:w="1596" w:type="dxa"/>
            <w:tcBorders>
              <w:left w:val="nil"/>
              <w:right w:val="nil"/>
            </w:tcBorders>
            <w:shd w:val="clear" w:color="auto" w:fill="D3DFEE"/>
            <w:hideMark/>
          </w:tcPr>
          <w:p w:rsidR="00195B46" w:rsidRPr="00457372" w:rsidRDefault="00195B46" w:rsidP="00457372">
            <w:pPr>
              <w:jc w:val="center"/>
              <w:rPr>
                <w:rFonts w:ascii="Calibri" w:hAnsi="Calibri"/>
                <w:color w:val="000000"/>
                <w:sz w:val="22"/>
                <w:szCs w:val="22"/>
              </w:rPr>
            </w:pPr>
            <w:r w:rsidRPr="00457372">
              <w:rPr>
                <w:rFonts w:ascii="Calibri" w:hAnsi="Calibri"/>
                <w:color w:val="000000"/>
                <w:sz w:val="22"/>
                <w:szCs w:val="22"/>
              </w:rPr>
              <w:t>-</w:t>
            </w:r>
          </w:p>
        </w:tc>
        <w:tc>
          <w:tcPr>
            <w:tcW w:w="1765" w:type="dxa"/>
            <w:tcBorders>
              <w:left w:val="nil"/>
            </w:tcBorders>
            <w:shd w:val="clear" w:color="auto" w:fill="D3DFEE"/>
            <w:hideMark/>
          </w:tcPr>
          <w:p w:rsidR="00195B46" w:rsidRPr="00457372" w:rsidRDefault="00195B46" w:rsidP="00457372">
            <w:pPr>
              <w:jc w:val="center"/>
              <w:rPr>
                <w:rFonts w:ascii="Calibri" w:hAnsi="Calibri"/>
                <w:color w:val="000000"/>
                <w:sz w:val="22"/>
                <w:szCs w:val="22"/>
              </w:rPr>
            </w:pPr>
            <w:r w:rsidRPr="00457372">
              <w:rPr>
                <w:rFonts w:ascii="Calibri" w:hAnsi="Calibri"/>
                <w:color w:val="000000"/>
                <w:sz w:val="22"/>
                <w:szCs w:val="22"/>
              </w:rPr>
              <w:t>62</w:t>
            </w:r>
          </w:p>
        </w:tc>
      </w:tr>
      <w:tr w:rsidR="00195B46" w:rsidRPr="00195B46" w:rsidTr="00457372">
        <w:trPr>
          <w:trHeight w:val="916"/>
        </w:trPr>
        <w:tc>
          <w:tcPr>
            <w:tcW w:w="2290" w:type="dxa"/>
            <w:tcBorders>
              <w:right w:val="nil"/>
            </w:tcBorders>
            <w:hideMark/>
          </w:tcPr>
          <w:p w:rsidR="00195B46" w:rsidRPr="00457372" w:rsidRDefault="00195B46" w:rsidP="00195B46">
            <w:pPr>
              <w:rPr>
                <w:rFonts w:ascii="Calibri" w:hAnsi="Calibri"/>
                <w:b/>
                <w:bCs/>
                <w:color w:val="000000"/>
                <w:sz w:val="22"/>
                <w:szCs w:val="22"/>
              </w:rPr>
            </w:pPr>
            <w:r w:rsidRPr="00457372">
              <w:rPr>
                <w:rFonts w:ascii="Calibri" w:hAnsi="Calibri"/>
                <w:b/>
                <w:bCs/>
                <w:color w:val="000000"/>
                <w:sz w:val="22"/>
                <w:szCs w:val="22"/>
              </w:rPr>
              <w:t>МУК "Угранская районная центральная библиотека"</w:t>
            </w:r>
          </w:p>
        </w:tc>
        <w:tc>
          <w:tcPr>
            <w:tcW w:w="2121" w:type="dxa"/>
            <w:tcBorders>
              <w:left w:val="nil"/>
              <w:right w:val="nil"/>
            </w:tcBorders>
            <w:hideMark/>
          </w:tcPr>
          <w:p w:rsidR="00195B46" w:rsidRPr="00457372" w:rsidRDefault="00195B46" w:rsidP="00457372">
            <w:pPr>
              <w:jc w:val="center"/>
              <w:rPr>
                <w:rFonts w:ascii="Calibri" w:hAnsi="Calibri"/>
                <w:color w:val="000000"/>
                <w:sz w:val="22"/>
                <w:szCs w:val="22"/>
              </w:rPr>
            </w:pPr>
            <w:r w:rsidRPr="00457372">
              <w:rPr>
                <w:rFonts w:ascii="Calibri" w:hAnsi="Calibri"/>
                <w:color w:val="000000"/>
                <w:sz w:val="22"/>
                <w:szCs w:val="22"/>
              </w:rPr>
              <w:t>п. Угра, ул. Ленина,</w:t>
            </w:r>
            <w:r w:rsidR="00784513" w:rsidRPr="00457372">
              <w:rPr>
                <w:rFonts w:ascii="Calibri" w:hAnsi="Calibri"/>
                <w:color w:val="000000"/>
                <w:sz w:val="22"/>
                <w:szCs w:val="22"/>
              </w:rPr>
              <w:t xml:space="preserve">  </w:t>
            </w:r>
            <w:r w:rsidRPr="00457372">
              <w:rPr>
                <w:rFonts w:ascii="Calibri" w:hAnsi="Calibri"/>
                <w:color w:val="000000"/>
                <w:sz w:val="22"/>
                <w:szCs w:val="22"/>
              </w:rPr>
              <w:t xml:space="preserve"> д. 3</w:t>
            </w:r>
          </w:p>
        </w:tc>
        <w:tc>
          <w:tcPr>
            <w:tcW w:w="1877" w:type="dxa"/>
            <w:tcBorders>
              <w:left w:val="nil"/>
              <w:right w:val="nil"/>
            </w:tcBorders>
            <w:hideMark/>
          </w:tcPr>
          <w:p w:rsidR="00195B46" w:rsidRPr="00457372" w:rsidRDefault="00195B46" w:rsidP="00457372">
            <w:pPr>
              <w:jc w:val="center"/>
              <w:rPr>
                <w:rFonts w:ascii="Calibri" w:hAnsi="Calibri"/>
                <w:color w:val="000000"/>
                <w:sz w:val="22"/>
                <w:szCs w:val="22"/>
              </w:rPr>
            </w:pPr>
            <w:r w:rsidRPr="00457372">
              <w:rPr>
                <w:rFonts w:ascii="Calibri" w:hAnsi="Calibri"/>
                <w:color w:val="000000"/>
                <w:sz w:val="22"/>
                <w:szCs w:val="22"/>
              </w:rPr>
              <w:t>-</w:t>
            </w:r>
          </w:p>
        </w:tc>
        <w:tc>
          <w:tcPr>
            <w:tcW w:w="1596" w:type="dxa"/>
            <w:tcBorders>
              <w:left w:val="nil"/>
              <w:right w:val="nil"/>
            </w:tcBorders>
            <w:hideMark/>
          </w:tcPr>
          <w:p w:rsidR="00195B46" w:rsidRPr="00457372" w:rsidRDefault="00195B46" w:rsidP="00457372">
            <w:pPr>
              <w:jc w:val="center"/>
              <w:rPr>
                <w:rFonts w:ascii="Calibri" w:hAnsi="Calibri"/>
                <w:color w:val="000000"/>
                <w:sz w:val="22"/>
                <w:szCs w:val="22"/>
              </w:rPr>
            </w:pPr>
            <w:r w:rsidRPr="00457372">
              <w:rPr>
                <w:rFonts w:ascii="Calibri" w:hAnsi="Calibri"/>
                <w:color w:val="000000"/>
                <w:sz w:val="22"/>
                <w:szCs w:val="22"/>
              </w:rPr>
              <w:t>24693</w:t>
            </w:r>
          </w:p>
        </w:tc>
        <w:tc>
          <w:tcPr>
            <w:tcW w:w="1765" w:type="dxa"/>
            <w:tcBorders>
              <w:left w:val="nil"/>
            </w:tcBorders>
            <w:hideMark/>
          </w:tcPr>
          <w:p w:rsidR="00195B46" w:rsidRPr="00457372" w:rsidRDefault="00195B46" w:rsidP="00457372">
            <w:pPr>
              <w:jc w:val="center"/>
              <w:rPr>
                <w:rFonts w:ascii="Calibri" w:hAnsi="Calibri"/>
                <w:color w:val="000000"/>
                <w:sz w:val="22"/>
                <w:szCs w:val="22"/>
              </w:rPr>
            </w:pPr>
            <w:r w:rsidRPr="00457372">
              <w:rPr>
                <w:rFonts w:ascii="Calibri" w:hAnsi="Calibri"/>
                <w:color w:val="000000"/>
                <w:sz w:val="22"/>
                <w:szCs w:val="22"/>
              </w:rPr>
              <w:t>-</w:t>
            </w:r>
          </w:p>
        </w:tc>
      </w:tr>
      <w:tr w:rsidR="00195B46" w:rsidRPr="00195B46" w:rsidTr="00457372">
        <w:trPr>
          <w:trHeight w:val="916"/>
        </w:trPr>
        <w:tc>
          <w:tcPr>
            <w:tcW w:w="2290" w:type="dxa"/>
            <w:tcBorders>
              <w:right w:val="nil"/>
            </w:tcBorders>
            <w:shd w:val="clear" w:color="auto" w:fill="D3DFEE"/>
            <w:hideMark/>
          </w:tcPr>
          <w:p w:rsidR="00195B46" w:rsidRPr="00457372" w:rsidRDefault="00195B46" w:rsidP="00195B46">
            <w:pPr>
              <w:rPr>
                <w:rFonts w:ascii="Calibri" w:hAnsi="Calibri"/>
                <w:b/>
                <w:bCs/>
                <w:color w:val="000000"/>
                <w:sz w:val="22"/>
                <w:szCs w:val="22"/>
              </w:rPr>
            </w:pPr>
            <w:r w:rsidRPr="00457372">
              <w:rPr>
                <w:rFonts w:ascii="Calibri" w:hAnsi="Calibri"/>
                <w:b/>
                <w:bCs/>
                <w:color w:val="000000"/>
                <w:sz w:val="22"/>
                <w:szCs w:val="22"/>
              </w:rPr>
              <w:t>МУК "Угранский районный истрорический музей"</w:t>
            </w:r>
          </w:p>
        </w:tc>
        <w:tc>
          <w:tcPr>
            <w:tcW w:w="2121" w:type="dxa"/>
            <w:tcBorders>
              <w:left w:val="nil"/>
              <w:right w:val="nil"/>
            </w:tcBorders>
            <w:shd w:val="clear" w:color="auto" w:fill="D3DFEE"/>
            <w:hideMark/>
          </w:tcPr>
          <w:p w:rsidR="00195B46" w:rsidRPr="00457372" w:rsidRDefault="00195B46" w:rsidP="00457372">
            <w:pPr>
              <w:jc w:val="center"/>
              <w:rPr>
                <w:rFonts w:ascii="Calibri" w:hAnsi="Calibri"/>
                <w:color w:val="000000"/>
                <w:sz w:val="22"/>
                <w:szCs w:val="22"/>
              </w:rPr>
            </w:pPr>
            <w:r w:rsidRPr="00457372">
              <w:rPr>
                <w:rFonts w:ascii="Calibri" w:hAnsi="Calibri"/>
                <w:color w:val="000000"/>
                <w:sz w:val="22"/>
                <w:szCs w:val="22"/>
              </w:rPr>
              <w:t>п. Угра, ул. Улитчева, д. 30</w:t>
            </w:r>
          </w:p>
        </w:tc>
        <w:tc>
          <w:tcPr>
            <w:tcW w:w="1877" w:type="dxa"/>
            <w:tcBorders>
              <w:left w:val="nil"/>
              <w:right w:val="nil"/>
            </w:tcBorders>
            <w:shd w:val="clear" w:color="auto" w:fill="D3DFEE"/>
            <w:hideMark/>
          </w:tcPr>
          <w:p w:rsidR="00195B46" w:rsidRPr="00457372" w:rsidRDefault="00195B46" w:rsidP="00457372">
            <w:pPr>
              <w:jc w:val="center"/>
              <w:rPr>
                <w:rFonts w:ascii="Calibri" w:hAnsi="Calibri"/>
                <w:color w:val="000000"/>
                <w:sz w:val="22"/>
                <w:szCs w:val="22"/>
              </w:rPr>
            </w:pPr>
            <w:r w:rsidRPr="00457372">
              <w:rPr>
                <w:rFonts w:ascii="Calibri" w:hAnsi="Calibri"/>
                <w:color w:val="000000"/>
                <w:sz w:val="22"/>
                <w:szCs w:val="22"/>
              </w:rPr>
              <w:t>-</w:t>
            </w:r>
          </w:p>
        </w:tc>
        <w:tc>
          <w:tcPr>
            <w:tcW w:w="1596" w:type="dxa"/>
            <w:tcBorders>
              <w:left w:val="nil"/>
              <w:right w:val="nil"/>
            </w:tcBorders>
            <w:shd w:val="clear" w:color="auto" w:fill="D3DFEE"/>
            <w:hideMark/>
          </w:tcPr>
          <w:p w:rsidR="00195B46" w:rsidRPr="00457372" w:rsidRDefault="00195B46" w:rsidP="00457372">
            <w:pPr>
              <w:jc w:val="center"/>
              <w:rPr>
                <w:rFonts w:ascii="Calibri" w:hAnsi="Calibri"/>
                <w:color w:val="000000"/>
                <w:sz w:val="22"/>
                <w:szCs w:val="22"/>
              </w:rPr>
            </w:pPr>
            <w:r w:rsidRPr="00457372">
              <w:rPr>
                <w:rFonts w:ascii="Calibri" w:hAnsi="Calibri"/>
                <w:color w:val="000000"/>
                <w:sz w:val="22"/>
                <w:szCs w:val="22"/>
              </w:rPr>
              <w:t>2222</w:t>
            </w:r>
          </w:p>
        </w:tc>
        <w:tc>
          <w:tcPr>
            <w:tcW w:w="1765" w:type="dxa"/>
            <w:tcBorders>
              <w:left w:val="nil"/>
            </w:tcBorders>
            <w:shd w:val="clear" w:color="auto" w:fill="D3DFEE"/>
            <w:hideMark/>
          </w:tcPr>
          <w:p w:rsidR="00195B46" w:rsidRPr="00457372" w:rsidRDefault="00195B46" w:rsidP="00457372">
            <w:pPr>
              <w:jc w:val="center"/>
              <w:rPr>
                <w:rFonts w:ascii="Calibri" w:hAnsi="Calibri"/>
                <w:color w:val="000000"/>
                <w:sz w:val="22"/>
                <w:szCs w:val="22"/>
              </w:rPr>
            </w:pPr>
            <w:r w:rsidRPr="00457372">
              <w:rPr>
                <w:rFonts w:ascii="Calibri" w:hAnsi="Calibri"/>
                <w:color w:val="000000"/>
                <w:sz w:val="22"/>
                <w:szCs w:val="22"/>
              </w:rPr>
              <w:t>-</w:t>
            </w:r>
          </w:p>
        </w:tc>
      </w:tr>
    </w:tbl>
    <w:p w:rsidR="001E4901" w:rsidRDefault="001E4901" w:rsidP="00F975C8">
      <w:pPr>
        <w:spacing w:line="360" w:lineRule="auto"/>
        <w:ind w:firstLine="851"/>
        <w:jc w:val="both"/>
      </w:pPr>
    </w:p>
    <w:p w:rsidR="007F205F" w:rsidRDefault="007F205F" w:rsidP="00784513">
      <w:pPr>
        <w:jc w:val="center"/>
        <w:rPr>
          <w:b/>
          <w:bCs/>
        </w:rPr>
      </w:pPr>
    </w:p>
    <w:p w:rsidR="00784513" w:rsidRPr="00784513" w:rsidRDefault="007F205F" w:rsidP="00784513">
      <w:pPr>
        <w:jc w:val="center"/>
        <w:rPr>
          <w:b/>
          <w:bCs/>
        </w:rPr>
      </w:pPr>
      <w:r>
        <w:rPr>
          <w:b/>
          <w:bCs/>
        </w:rPr>
        <w:t xml:space="preserve">4.4.3. </w:t>
      </w:r>
      <w:r w:rsidR="00784513" w:rsidRPr="00784513">
        <w:rPr>
          <w:b/>
          <w:bCs/>
        </w:rPr>
        <w:t>Учреждения культуры</w:t>
      </w:r>
    </w:p>
    <w:p w:rsidR="00784513" w:rsidRPr="00784513" w:rsidRDefault="00784513" w:rsidP="00784513">
      <w:pPr>
        <w:jc w:val="center"/>
        <w:rPr>
          <w:b/>
          <w:bCs/>
        </w:rPr>
      </w:pPr>
    </w:p>
    <w:p w:rsidR="00784513" w:rsidRPr="00784513" w:rsidRDefault="00784513" w:rsidP="00784513">
      <w:pPr>
        <w:spacing w:line="360" w:lineRule="auto"/>
        <w:ind w:firstLine="720"/>
        <w:jc w:val="both"/>
      </w:pPr>
      <w:r w:rsidRPr="00784513">
        <w:t>Сфера культуры и искусства в поселк</w:t>
      </w:r>
      <w:r>
        <w:t>е Угра</w:t>
      </w:r>
      <w:r w:rsidRPr="00784513">
        <w:t xml:space="preserve"> имеет большое значение для жизни населения, активно развивается и  представлена следующими учреждениями:</w:t>
      </w:r>
    </w:p>
    <w:p w:rsidR="00784513" w:rsidRPr="00784513" w:rsidRDefault="00784513" w:rsidP="00352C24">
      <w:pPr>
        <w:shd w:val="clear" w:color="auto" w:fill="FFFFFF"/>
        <w:autoSpaceDE w:val="0"/>
        <w:autoSpaceDN w:val="0"/>
        <w:adjustRightInd w:val="0"/>
        <w:spacing w:line="360" w:lineRule="auto"/>
        <w:contextualSpacing/>
        <w:jc w:val="both"/>
      </w:pPr>
      <w:r w:rsidRPr="00784513">
        <w:rPr>
          <w:b/>
          <w:bCs/>
        </w:rPr>
        <w:tab/>
        <w:t xml:space="preserve">- </w:t>
      </w:r>
      <w:r>
        <w:rPr>
          <w:b/>
        </w:rPr>
        <w:t>Угранский социально – культурный центр,</w:t>
      </w:r>
      <w:r w:rsidRPr="00784513">
        <w:rPr>
          <w:b/>
        </w:rPr>
        <w:t xml:space="preserve"> </w:t>
      </w:r>
      <w:r w:rsidRPr="00784513">
        <w:t>созданн</w:t>
      </w:r>
      <w:r>
        <w:t>ый</w:t>
      </w:r>
      <w:r w:rsidRPr="00784513">
        <w:t xml:space="preserve"> на базе районного координационно-методического центра </w:t>
      </w:r>
      <w:r>
        <w:t>включающего</w:t>
      </w:r>
      <w:r w:rsidRPr="00784513">
        <w:t xml:space="preserve"> в себя отдел координационно-методической работы</w:t>
      </w:r>
      <w:r>
        <w:t xml:space="preserve">. </w:t>
      </w:r>
      <w:r w:rsidR="004B3E99">
        <w:t xml:space="preserve">Угранский ЦДК является головным отделением семнадцати  филиалов ДК, находящихся на территории МО «Угранский район». </w:t>
      </w:r>
      <w:r w:rsidRPr="00784513">
        <w:t>Состояние здания удовлетворительное</w:t>
      </w:r>
      <w:r w:rsidRPr="00784513">
        <w:tab/>
      </w:r>
      <w:r>
        <w:t>.</w:t>
      </w:r>
    </w:p>
    <w:p w:rsidR="00784513" w:rsidRPr="00784513" w:rsidRDefault="00784513" w:rsidP="00352C24">
      <w:pPr>
        <w:widowControl w:val="0"/>
        <w:spacing w:line="360" w:lineRule="auto"/>
        <w:ind w:firstLine="540"/>
        <w:contextualSpacing/>
        <w:jc w:val="both"/>
        <w:rPr>
          <w:rFonts w:cs="Tahoma"/>
          <w:szCs w:val="16"/>
        </w:rPr>
      </w:pPr>
      <w:r w:rsidRPr="00784513">
        <w:rPr>
          <w:rFonts w:cs="Tahoma"/>
          <w:b/>
          <w:szCs w:val="16"/>
        </w:rPr>
        <w:t xml:space="preserve">- МУК «Централизованная библиотечная система» </w:t>
      </w:r>
      <w:r w:rsidRPr="00784513">
        <w:rPr>
          <w:rFonts w:cs="Tahoma"/>
          <w:szCs w:val="16"/>
        </w:rPr>
        <w:t>(находится в центре</w:t>
      </w:r>
      <w:r>
        <w:rPr>
          <w:rFonts w:cs="Tahoma"/>
          <w:szCs w:val="16"/>
        </w:rPr>
        <w:t xml:space="preserve"> культуры п. Угра</w:t>
      </w:r>
      <w:r w:rsidR="00352C24">
        <w:rPr>
          <w:rFonts w:cs="Tahoma"/>
          <w:szCs w:val="16"/>
        </w:rPr>
        <w:t>, ул. Ленина, д.3</w:t>
      </w:r>
      <w:r w:rsidRPr="00784513">
        <w:rPr>
          <w:rFonts w:cs="Tahoma"/>
          <w:szCs w:val="16"/>
        </w:rPr>
        <w:t>), к которой относится Центральная районная библиотека (</w:t>
      </w:r>
      <w:r>
        <w:rPr>
          <w:rFonts w:cs="Tahoma"/>
          <w:szCs w:val="16"/>
        </w:rPr>
        <w:t>п. Угра</w:t>
      </w:r>
      <w:r w:rsidRPr="00784513">
        <w:rPr>
          <w:rFonts w:cs="Tahoma"/>
          <w:szCs w:val="16"/>
        </w:rPr>
        <w:t>)</w:t>
      </w:r>
      <w:r>
        <w:rPr>
          <w:rFonts w:cs="Tahoma"/>
          <w:szCs w:val="16"/>
        </w:rPr>
        <w:t xml:space="preserve"> с библиотечным фондом 24,7</w:t>
      </w:r>
      <w:r w:rsidRPr="00784513">
        <w:rPr>
          <w:rFonts w:cs="Tahoma"/>
          <w:szCs w:val="16"/>
        </w:rPr>
        <w:t xml:space="preserve"> тыс. экземпляров, количество посещающих на 01.01.2008 год - </w:t>
      </w:r>
      <w:r w:rsidR="001811C6">
        <w:rPr>
          <w:rFonts w:cs="Tahoma"/>
          <w:szCs w:val="16"/>
        </w:rPr>
        <w:t>2</w:t>
      </w:r>
      <w:r w:rsidR="006C3FEA">
        <w:rPr>
          <w:rFonts w:cs="Tahoma"/>
          <w:szCs w:val="16"/>
        </w:rPr>
        <w:t>343</w:t>
      </w:r>
      <w:r w:rsidRPr="00784513">
        <w:rPr>
          <w:rFonts w:cs="Tahoma"/>
          <w:szCs w:val="16"/>
        </w:rPr>
        <w:t xml:space="preserve"> человек.  На сегодняшний момент сокращается количество посещающих библиотеку (если в 2006 году библиотеку посещало </w:t>
      </w:r>
      <w:r w:rsidR="001811C6">
        <w:rPr>
          <w:rFonts w:cs="Tahoma"/>
          <w:szCs w:val="16"/>
        </w:rPr>
        <w:t>3127</w:t>
      </w:r>
      <w:r w:rsidRPr="00784513">
        <w:rPr>
          <w:rFonts w:cs="Tahoma"/>
          <w:szCs w:val="16"/>
        </w:rPr>
        <w:t xml:space="preserve"> человека), так как  население более старших возрастов умирает.</w:t>
      </w:r>
    </w:p>
    <w:p w:rsidR="00784513" w:rsidRDefault="00784513" w:rsidP="00352C24">
      <w:pPr>
        <w:spacing w:before="100" w:beforeAutospacing="1" w:after="100" w:afterAutospacing="1" w:line="360" w:lineRule="auto"/>
        <w:contextualSpacing/>
        <w:jc w:val="both"/>
      </w:pPr>
      <w:r w:rsidRPr="00784513">
        <w:rPr>
          <w:b/>
        </w:rPr>
        <w:t xml:space="preserve">          </w:t>
      </w:r>
      <w:r w:rsidRPr="00784513">
        <w:t xml:space="preserve">- </w:t>
      </w:r>
      <w:r w:rsidRPr="00784513">
        <w:rPr>
          <w:b/>
        </w:rPr>
        <w:t xml:space="preserve">МУК «Историко-краеведческий музей» </w:t>
      </w:r>
      <w:r w:rsidRPr="00784513">
        <w:t xml:space="preserve">располагается на ул. </w:t>
      </w:r>
      <w:r w:rsidR="00352C24">
        <w:t>Улитчева, д. 30</w:t>
      </w:r>
      <w:r w:rsidRPr="00784513">
        <w:t xml:space="preserve"> – увеличил число посетителей в 2008 году – </w:t>
      </w:r>
      <w:r w:rsidR="006C3FEA">
        <w:t>2856 чел, по данным на 20</w:t>
      </w:r>
      <w:r w:rsidRPr="00784513">
        <w:t>07г</w:t>
      </w:r>
      <w:r w:rsidR="001811C6">
        <w:t xml:space="preserve"> – их количество составляло 2443</w:t>
      </w:r>
      <w:r w:rsidRPr="00784513">
        <w:t xml:space="preserve"> человек. Сотрудниками музея проводятся экскурсии, лекции, массовые мероприятия, организовываются выставки. </w:t>
      </w:r>
      <w:r w:rsidR="00352C24">
        <w:t>Так же музей включает в себя филиалы: «Мемориальный музей им. М. В. Исаковского» и «Дом – музей И. С. Соколова», который находятся на территории Угранского района.</w:t>
      </w:r>
    </w:p>
    <w:p w:rsidR="006C3FEA" w:rsidRDefault="005C1500" w:rsidP="001811C6">
      <w:pPr>
        <w:spacing w:before="100" w:beforeAutospacing="1" w:after="100" w:afterAutospacing="1" w:line="360" w:lineRule="auto"/>
        <w:ind w:firstLine="708"/>
        <w:contextualSpacing/>
        <w:jc w:val="both"/>
        <w:rPr>
          <w:b/>
        </w:rPr>
      </w:pPr>
      <w:r>
        <w:t>В районе ведется активная культурная жизнь. Здесь действует Социально-культурный центр, который занимается организацией концертов в сельской местности. Три коллектива имеют звание «Народный»: ансамбль русской песни «Катюша», ансамбль русской песни «Родники» в с. Знаменка, хор русской песни районного Дома культуры.</w:t>
      </w:r>
      <w:r>
        <w:br/>
        <w:t>Творческое развитие в районе народных промыслов и ремесел происходит за счет проведения выставок изделий народных умельцев «Живут на Угранщине мастера». Наибольшей популярностью пользуются такие виды промыслов и ремесел как плетение, вышивка, макраме, резьба по дереву, живопись, художественная роспись посуды, плетение из лозы.</w:t>
      </w:r>
      <w:r>
        <w:br/>
        <w:t>В муниципальном образовании «Угранский район» Смоленской области действует 3 музея: Угранский районный исторический музей, Мемориальный музей им. М.В. Исаковского, Дом-музей И.С. Соколова-Микитова. В честь М.В.Исаковского в районе ежегодно проводится фестиваль «Песня с песней говорит».</w:t>
      </w:r>
      <w:r>
        <w:br/>
        <w:t>В районе есть 17 памятников истории и культуры, которые посвящены в основном событиям Великой отечественной войны. Это памятный знак воинам 4 воздушно-десантного корпуса, погибшим в войне с гитлер</w:t>
      </w:r>
      <w:r w:rsidR="001811C6">
        <w:t>овскими захватчиками в п. Угра.</w:t>
      </w:r>
    </w:p>
    <w:p w:rsidR="006C3FEA" w:rsidRPr="006C3FEA" w:rsidRDefault="007F205F" w:rsidP="006C3FEA">
      <w:pPr>
        <w:spacing w:before="100" w:beforeAutospacing="1" w:after="100" w:afterAutospacing="1" w:line="360" w:lineRule="auto"/>
        <w:contextualSpacing/>
        <w:jc w:val="center"/>
        <w:rPr>
          <w:b/>
        </w:rPr>
      </w:pPr>
      <w:r>
        <w:rPr>
          <w:b/>
        </w:rPr>
        <w:t xml:space="preserve">4.4.4. </w:t>
      </w:r>
      <w:r w:rsidR="006C3FEA">
        <w:rPr>
          <w:b/>
        </w:rPr>
        <w:t>Здравоохранение</w:t>
      </w:r>
    </w:p>
    <w:p w:rsidR="006C3FEA" w:rsidRPr="00846855" w:rsidRDefault="006C3FEA" w:rsidP="006C3FEA">
      <w:pPr>
        <w:spacing w:line="360" w:lineRule="auto"/>
        <w:ind w:firstLine="709"/>
        <w:jc w:val="both"/>
      </w:pPr>
      <w:r w:rsidRPr="00846855">
        <w:t>Несложной с</w:t>
      </w:r>
      <w:r>
        <w:t>труктурой представлена в п. Угра</w:t>
      </w:r>
      <w:r w:rsidRPr="00846855">
        <w:t xml:space="preserve"> структура </w:t>
      </w:r>
      <w:r w:rsidRPr="00846855">
        <w:rPr>
          <w:u w:val="single"/>
        </w:rPr>
        <w:t xml:space="preserve">здравоохранения. </w:t>
      </w:r>
      <w:r w:rsidRPr="00846855">
        <w:t>Среди ее объектов выделяется центральная районная больница, она же городская, поликлиника, станция скорой медицинской помощи, а также сеть аптек.</w:t>
      </w:r>
    </w:p>
    <w:p w:rsidR="006C3FEA" w:rsidRPr="00846855" w:rsidRDefault="006C3FEA" w:rsidP="006C3FEA">
      <w:pPr>
        <w:spacing w:line="360" w:lineRule="auto"/>
        <w:ind w:firstLine="709"/>
        <w:jc w:val="both"/>
      </w:pPr>
      <w:r w:rsidRPr="00846855">
        <w:t>В сис</w:t>
      </w:r>
      <w:r>
        <w:t>теме здравоохранения Угранского</w:t>
      </w:r>
      <w:r w:rsidRPr="00846855">
        <w:t xml:space="preserve"> муниципальног</w:t>
      </w:r>
      <w:r>
        <w:t>о района по данным на конец 2008г. работало 22 врача всех специальностей, 76</w:t>
      </w:r>
      <w:r w:rsidRPr="00846855">
        <w:t xml:space="preserve"> средних медицинских работника.</w:t>
      </w:r>
    </w:p>
    <w:p w:rsidR="006C3FEA" w:rsidRPr="00846855" w:rsidRDefault="006C3FEA" w:rsidP="006C3FEA">
      <w:pPr>
        <w:spacing w:line="360" w:lineRule="auto"/>
        <w:ind w:firstLine="709"/>
        <w:jc w:val="both"/>
      </w:pPr>
      <w:r w:rsidRPr="00846855">
        <w:t>Серьезной проблемой всех медицинских учреждений района является недостаточная укомплектованность как врачами, так и средним медицинским персоналом. Проце</w:t>
      </w:r>
      <w:r>
        <w:t>нт обеспеченности кадрами в 2008</w:t>
      </w:r>
      <w:r w:rsidRPr="00846855">
        <w:t xml:space="preserve">г. составил: врачами – </w:t>
      </w:r>
      <w:r w:rsidRPr="001811C6">
        <w:t>75,4%,</w:t>
      </w:r>
      <w:r w:rsidRPr="00846855">
        <w:t xml:space="preserve"> средним медицинским персоналом – </w:t>
      </w:r>
      <w:r w:rsidRPr="001811C6">
        <w:t>87,2%.</w:t>
      </w:r>
    </w:p>
    <w:p w:rsidR="006C3FEA" w:rsidRDefault="006C3FEA" w:rsidP="006C3FEA">
      <w:pPr>
        <w:spacing w:line="360" w:lineRule="auto"/>
        <w:ind w:firstLine="709"/>
        <w:jc w:val="both"/>
      </w:pPr>
      <w:r w:rsidRPr="00846855">
        <w:t xml:space="preserve">Комплекс ЦРБ не обеспечен необходимым набором удобств для его нормального функционирования – отдаленность инфекционного отделения, осложняющая хозяйственную деятельность и лечебный процесс, а также наличие несовременной диагностической и лечебной аппаратуры. </w:t>
      </w:r>
      <w:r>
        <w:t xml:space="preserve"> </w:t>
      </w:r>
    </w:p>
    <w:p w:rsidR="00DB172A" w:rsidRDefault="006C3FEA" w:rsidP="0060349D">
      <w:pPr>
        <w:spacing w:line="360" w:lineRule="auto"/>
        <w:ind w:firstLine="709"/>
        <w:jc w:val="both"/>
      </w:pPr>
      <w:r>
        <w:t>В 2001 г.</w:t>
      </w:r>
      <w:r w:rsidR="0060349D">
        <w:t xml:space="preserve"> в связи с неудовлетворительным техническим состоянием ЦРБ в п. Угра начался ремонт</w:t>
      </w:r>
      <w:r w:rsidR="00DB172A">
        <w:t>, но по причине дефицита инвестиций ремонт затянулся на длительное время</w:t>
      </w:r>
      <w:r w:rsidR="0060349D">
        <w:t>. На момент разработки генерального плана (2008 г.) ремонт выполнен на 90%.</w:t>
      </w:r>
    </w:p>
    <w:p w:rsidR="006C3FEA" w:rsidRDefault="006C3FEA" w:rsidP="0060349D">
      <w:pPr>
        <w:spacing w:line="360" w:lineRule="auto"/>
        <w:ind w:firstLine="709"/>
        <w:jc w:val="both"/>
      </w:pPr>
      <w:r w:rsidRPr="00846855">
        <w:t>В 20</w:t>
      </w:r>
      <w:r w:rsidR="0060349D">
        <w:t xml:space="preserve">08 </w:t>
      </w:r>
      <w:r w:rsidRPr="00846855">
        <w:t>г.</w:t>
      </w:r>
      <w:r w:rsidR="0060349D">
        <w:t xml:space="preserve"> медицинским учреждениям п. Угра</w:t>
      </w:r>
      <w:r w:rsidRPr="00846855">
        <w:t xml:space="preserve"> и муниципального района удалось добиться улучшение ряда показателей здравоохранения и достичь относительно устойчивых позитивных тенденций динамики состояния  </w:t>
      </w:r>
      <w:r w:rsidR="0060349D">
        <w:t xml:space="preserve">здоровья населения. В частности </w:t>
      </w:r>
      <w:r w:rsidRPr="00846855">
        <w:t>снизилась общая и первичная заболеваемость населения, соответственно на 1,07%.</w:t>
      </w:r>
    </w:p>
    <w:p w:rsidR="002462CC" w:rsidRPr="004B13D3" w:rsidRDefault="002462CC" w:rsidP="002462CC">
      <w:pPr>
        <w:suppressAutoHyphens/>
        <w:spacing w:line="360" w:lineRule="auto"/>
        <w:ind w:firstLine="851"/>
        <w:jc w:val="right"/>
      </w:pPr>
      <w:r>
        <w:t>Таблица №21</w:t>
      </w:r>
    </w:p>
    <w:tbl>
      <w:tblPr>
        <w:tblW w:w="9375"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1891"/>
        <w:gridCol w:w="1371"/>
        <w:gridCol w:w="2060"/>
        <w:gridCol w:w="2129"/>
        <w:gridCol w:w="855"/>
        <w:gridCol w:w="1069"/>
      </w:tblGrid>
      <w:tr w:rsidR="00F94C06" w:rsidRPr="00F94C06" w:rsidTr="00457372">
        <w:trPr>
          <w:trHeight w:val="1072"/>
        </w:trPr>
        <w:tc>
          <w:tcPr>
            <w:tcW w:w="1891" w:type="dxa"/>
            <w:tcBorders>
              <w:top w:val="single" w:sz="8" w:space="0" w:color="7BA0CD"/>
              <w:left w:val="single" w:sz="8" w:space="0" w:color="7BA0CD"/>
              <w:bottom w:val="single" w:sz="8" w:space="0" w:color="7BA0CD"/>
              <w:right w:val="nil"/>
            </w:tcBorders>
            <w:shd w:val="clear" w:color="auto" w:fill="4F81BD"/>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учреждения</w:t>
            </w:r>
          </w:p>
        </w:tc>
        <w:tc>
          <w:tcPr>
            <w:tcW w:w="1371" w:type="dxa"/>
            <w:tcBorders>
              <w:top w:val="single" w:sz="8" w:space="0" w:color="7BA0CD"/>
              <w:left w:val="nil"/>
              <w:bottom w:val="single" w:sz="8" w:space="0" w:color="7BA0CD"/>
              <w:right w:val="nil"/>
            </w:tcBorders>
            <w:shd w:val="clear" w:color="auto" w:fill="4F81BD"/>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Адрес</w:t>
            </w:r>
          </w:p>
        </w:tc>
        <w:tc>
          <w:tcPr>
            <w:tcW w:w="2060" w:type="dxa"/>
            <w:tcBorders>
              <w:top w:val="single" w:sz="8" w:space="0" w:color="7BA0CD"/>
              <w:left w:val="nil"/>
              <w:bottom w:val="single" w:sz="8" w:space="0" w:color="7BA0CD"/>
              <w:right w:val="nil"/>
            </w:tcBorders>
            <w:shd w:val="clear" w:color="auto" w:fill="4F81BD"/>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объекта здравоохранения</w:t>
            </w:r>
          </w:p>
        </w:tc>
        <w:tc>
          <w:tcPr>
            <w:tcW w:w="2129" w:type="dxa"/>
            <w:tcBorders>
              <w:top w:val="single" w:sz="8" w:space="0" w:color="7BA0CD"/>
              <w:left w:val="nil"/>
              <w:bottom w:val="single" w:sz="8" w:space="0" w:color="7BA0CD"/>
              <w:right w:val="nil"/>
            </w:tcBorders>
            <w:shd w:val="clear" w:color="auto" w:fill="4F81BD"/>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Мощность</w:t>
            </w:r>
          </w:p>
        </w:tc>
        <w:tc>
          <w:tcPr>
            <w:tcW w:w="855" w:type="dxa"/>
            <w:tcBorders>
              <w:top w:val="single" w:sz="8" w:space="0" w:color="7BA0CD"/>
              <w:left w:val="nil"/>
              <w:bottom w:val="single" w:sz="8" w:space="0" w:color="7BA0CD"/>
              <w:right w:val="nil"/>
            </w:tcBorders>
            <w:shd w:val="clear" w:color="auto" w:fill="4F81BD"/>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Год ввода</w:t>
            </w:r>
          </w:p>
        </w:tc>
        <w:tc>
          <w:tcPr>
            <w:tcW w:w="1069" w:type="dxa"/>
            <w:tcBorders>
              <w:top w:val="single" w:sz="8" w:space="0" w:color="7BA0CD"/>
              <w:left w:val="nil"/>
              <w:bottom w:val="single" w:sz="8" w:space="0" w:color="7BA0CD"/>
              <w:right w:val="single" w:sz="8" w:space="0" w:color="7BA0CD"/>
            </w:tcBorders>
            <w:shd w:val="clear" w:color="auto" w:fill="4F81BD"/>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Степень износа</w:t>
            </w:r>
          </w:p>
        </w:tc>
      </w:tr>
      <w:tr w:rsidR="00F94C06" w:rsidRPr="00F94C06" w:rsidTr="00457372">
        <w:trPr>
          <w:trHeight w:val="634"/>
        </w:trPr>
        <w:tc>
          <w:tcPr>
            <w:tcW w:w="1891" w:type="dxa"/>
            <w:vMerge w:val="restart"/>
            <w:tcBorders>
              <w:right w:val="nil"/>
            </w:tcBorders>
            <w:shd w:val="clear" w:color="auto" w:fill="D3DFEE"/>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МУЗ "Угранская центральная районная больница"</w:t>
            </w:r>
          </w:p>
        </w:tc>
        <w:tc>
          <w:tcPr>
            <w:tcW w:w="1371" w:type="dxa"/>
            <w:vMerge w:val="restart"/>
            <w:tcBorders>
              <w:left w:val="nil"/>
              <w:right w:val="nil"/>
            </w:tcBorders>
            <w:shd w:val="clear" w:color="auto" w:fill="D3DFEE"/>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ул. Лениа, д. 44</w:t>
            </w:r>
          </w:p>
        </w:tc>
        <w:tc>
          <w:tcPr>
            <w:tcW w:w="2060" w:type="dxa"/>
            <w:tcBorders>
              <w:left w:val="nil"/>
              <w:right w:val="nil"/>
            </w:tcBorders>
            <w:shd w:val="clear" w:color="auto" w:fill="D3DFEE"/>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стационар</w:t>
            </w:r>
          </w:p>
        </w:tc>
        <w:tc>
          <w:tcPr>
            <w:tcW w:w="2129" w:type="dxa"/>
            <w:tcBorders>
              <w:left w:val="nil"/>
              <w:right w:val="nil"/>
            </w:tcBorders>
            <w:shd w:val="clear" w:color="auto" w:fill="D3DFEE"/>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62 чел.</w:t>
            </w:r>
          </w:p>
        </w:tc>
        <w:tc>
          <w:tcPr>
            <w:tcW w:w="855" w:type="dxa"/>
            <w:vMerge w:val="restart"/>
            <w:tcBorders>
              <w:left w:val="nil"/>
              <w:right w:val="nil"/>
            </w:tcBorders>
            <w:shd w:val="clear" w:color="auto" w:fill="D3DFEE"/>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1961</w:t>
            </w:r>
          </w:p>
        </w:tc>
        <w:tc>
          <w:tcPr>
            <w:tcW w:w="1069" w:type="dxa"/>
            <w:vMerge w:val="restart"/>
            <w:tcBorders>
              <w:left w:val="nil"/>
            </w:tcBorders>
            <w:shd w:val="clear" w:color="auto" w:fill="D3DFEE"/>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47</w:t>
            </w:r>
          </w:p>
        </w:tc>
      </w:tr>
      <w:tr w:rsidR="00F94C06" w:rsidRPr="00F94C06" w:rsidTr="00457372">
        <w:trPr>
          <w:trHeight w:val="619"/>
        </w:trPr>
        <w:tc>
          <w:tcPr>
            <w:tcW w:w="1891" w:type="dxa"/>
            <w:vMerge/>
            <w:tcBorders>
              <w:right w:val="nil"/>
            </w:tcBorders>
            <w:hideMark/>
          </w:tcPr>
          <w:p w:rsidR="00F94C06" w:rsidRPr="00457372" w:rsidRDefault="00F94C06" w:rsidP="00F94C06">
            <w:pPr>
              <w:rPr>
                <w:rFonts w:ascii="Calibri" w:hAnsi="Calibri"/>
                <w:b/>
                <w:bCs/>
                <w:color w:val="000000"/>
                <w:sz w:val="22"/>
                <w:szCs w:val="22"/>
              </w:rPr>
            </w:pPr>
          </w:p>
        </w:tc>
        <w:tc>
          <w:tcPr>
            <w:tcW w:w="1371" w:type="dxa"/>
            <w:vMerge/>
            <w:tcBorders>
              <w:left w:val="nil"/>
              <w:right w:val="nil"/>
            </w:tcBorders>
            <w:hideMark/>
          </w:tcPr>
          <w:p w:rsidR="00F94C06" w:rsidRPr="00457372" w:rsidRDefault="00F94C06" w:rsidP="00F94C06">
            <w:pPr>
              <w:rPr>
                <w:rFonts w:ascii="Calibri" w:hAnsi="Calibri"/>
                <w:color w:val="000000"/>
                <w:sz w:val="22"/>
                <w:szCs w:val="22"/>
              </w:rPr>
            </w:pPr>
          </w:p>
        </w:tc>
        <w:tc>
          <w:tcPr>
            <w:tcW w:w="2060" w:type="dxa"/>
            <w:tcBorders>
              <w:left w:val="nil"/>
              <w:right w:val="nil"/>
            </w:tcBorders>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поликлиника</w:t>
            </w:r>
          </w:p>
        </w:tc>
        <w:tc>
          <w:tcPr>
            <w:tcW w:w="2129" w:type="dxa"/>
            <w:tcBorders>
              <w:left w:val="nil"/>
              <w:right w:val="nil"/>
            </w:tcBorders>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150 посещений/смена</w:t>
            </w:r>
          </w:p>
        </w:tc>
        <w:tc>
          <w:tcPr>
            <w:tcW w:w="855" w:type="dxa"/>
            <w:vMerge/>
            <w:tcBorders>
              <w:left w:val="nil"/>
              <w:right w:val="nil"/>
            </w:tcBorders>
            <w:hideMark/>
          </w:tcPr>
          <w:p w:rsidR="00F94C06" w:rsidRPr="00457372" w:rsidRDefault="00F94C06" w:rsidP="00F94C06">
            <w:pPr>
              <w:rPr>
                <w:rFonts w:ascii="Calibri" w:hAnsi="Calibri"/>
                <w:color w:val="000000"/>
                <w:sz w:val="22"/>
                <w:szCs w:val="22"/>
              </w:rPr>
            </w:pPr>
          </w:p>
        </w:tc>
        <w:tc>
          <w:tcPr>
            <w:tcW w:w="1069" w:type="dxa"/>
            <w:vMerge/>
            <w:tcBorders>
              <w:left w:val="nil"/>
            </w:tcBorders>
            <w:hideMark/>
          </w:tcPr>
          <w:p w:rsidR="00F94C06" w:rsidRPr="00457372" w:rsidRDefault="00F94C06" w:rsidP="00F94C06">
            <w:pPr>
              <w:rPr>
                <w:rFonts w:ascii="Calibri" w:hAnsi="Calibri"/>
                <w:color w:val="000000"/>
                <w:sz w:val="22"/>
                <w:szCs w:val="22"/>
              </w:rPr>
            </w:pPr>
          </w:p>
        </w:tc>
      </w:tr>
    </w:tbl>
    <w:p w:rsidR="00784513" w:rsidRDefault="00784513" w:rsidP="00F975C8">
      <w:pPr>
        <w:spacing w:line="360" w:lineRule="auto"/>
        <w:ind w:firstLine="851"/>
        <w:jc w:val="both"/>
      </w:pPr>
    </w:p>
    <w:p w:rsidR="00F94C06" w:rsidRDefault="00F94C06" w:rsidP="00F975C8">
      <w:pPr>
        <w:spacing w:line="360" w:lineRule="auto"/>
        <w:ind w:firstLine="851"/>
        <w:jc w:val="both"/>
      </w:pPr>
      <w:r>
        <w:t>На территории п. Угр</w:t>
      </w:r>
      <w:r w:rsidR="00DB172A">
        <w:t>а находится два аптечных пункта.</w:t>
      </w:r>
      <w:r w:rsidR="00DB172A" w:rsidRPr="00DB172A">
        <w:t xml:space="preserve"> </w:t>
      </w:r>
      <w:r w:rsidR="00DB172A">
        <w:t>Аптека осуществляет свою деятельность на основе полного хозяйственного ведения, действует на основании Устава предприятия, руководствуется в своей работе действующим законодательством, приказами МЗ РФ и другими руководящими документами, регламентирующими работу аптечных учреждений. Х</w:t>
      </w:r>
      <w:r>
        <w:t>арактеристики</w:t>
      </w:r>
      <w:r w:rsidR="00DB172A">
        <w:t xml:space="preserve"> аптечных пунктов п. Угра</w:t>
      </w:r>
      <w:r>
        <w:t xml:space="preserve"> приведены ниже.</w:t>
      </w:r>
    </w:p>
    <w:p w:rsidR="002462CC" w:rsidRDefault="002462CC" w:rsidP="002462CC">
      <w:pPr>
        <w:suppressAutoHyphens/>
        <w:spacing w:line="360" w:lineRule="auto"/>
        <w:ind w:firstLine="851"/>
        <w:jc w:val="right"/>
      </w:pPr>
    </w:p>
    <w:p w:rsidR="002462CC" w:rsidRDefault="002462CC" w:rsidP="002462CC">
      <w:pPr>
        <w:suppressAutoHyphens/>
        <w:spacing w:line="360" w:lineRule="auto"/>
        <w:ind w:firstLine="851"/>
        <w:jc w:val="right"/>
      </w:pPr>
    </w:p>
    <w:p w:rsidR="002462CC" w:rsidRDefault="002462CC" w:rsidP="002462CC">
      <w:pPr>
        <w:suppressAutoHyphens/>
        <w:spacing w:line="360" w:lineRule="auto"/>
        <w:ind w:firstLine="851"/>
        <w:jc w:val="right"/>
      </w:pPr>
    </w:p>
    <w:p w:rsidR="002462CC" w:rsidRDefault="002462CC" w:rsidP="002462CC">
      <w:pPr>
        <w:suppressAutoHyphens/>
        <w:spacing w:line="360" w:lineRule="auto"/>
        <w:ind w:firstLine="851"/>
        <w:jc w:val="right"/>
      </w:pPr>
    </w:p>
    <w:p w:rsidR="002462CC" w:rsidRDefault="002462CC" w:rsidP="002462CC">
      <w:pPr>
        <w:suppressAutoHyphens/>
        <w:spacing w:line="360" w:lineRule="auto"/>
        <w:ind w:firstLine="851"/>
        <w:jc w:val="right"/>
      </w:pPr>
    </w:p>
    <w:p w:rsidR="002462CC" w:rsidRDefault="002462CC" w:rsidP="002462CC">
      <w:pPr>
        <w:suppressAutoHyphens/>
        <w:spacing w:line="360" w:lineRule="auto"/>
        <w:ind w:firstLine="851"/>
        <w:jc w:val="right"/>
      </w:pPr>
    </w:p>
    <w:p w:rsidR="002462CC" w:rsidRDefault="002462CC" w:rsidP="002462CC">
      <w:pPr>
        <w:suppressAutoHyphens/>
        <w:spacing w:line="360" w:lineRule="auto"/>
        <w:ind w:firstLine="851"/>
        <w:jc w:val="right"/>
      </w:pPr>
    </w:p>
    <w:p w:rsidR="002462CC" w:rsidRDefault="002462CC" w:rsidP="002462CC">
      <w:pPr>
        <w:suppressAutoHyphens/>
        <w:spacing w:line="360" w:lineRule="auto"/>
        <w:ind w:firstLine="851"/>
        <w:jc w:val="right"/>
      </w:pPr>
    </w:p>
    <w:p w:rsidR="002462CC" w:rsidRDefault="002462CC" w:rsidP="002462CC">
      <w:pPr>
        <w:suppressAutoHyphens/>
        <w:spacing w:line="360" w:lineRule="auto"/>
        <w:ind w:firstLine="851"/>
        <w:jc w:val="right"/>
      </w:pPr>
    </w:p>
    <w:p w:rsidR="002462CC" w:rsidRPr="004B13D3" w:rsidRDefault="002462CC" w:rsidP="002462CC">
      <w:pPr>
        <w:suppressAutoHyphens/>
        <w:spacing w:line="360" w:lineRule="auto"/>
        <w:ind w:firstLine="851"/>
        <w:jc w:val="right"/>
      </w:pPr>
      <w:r>
        <w:t>Таблица №22</w:t>
      </w:r>
    </w:p>
    <w:tbl>
      <w:tblPr>
        <w:tblW w:w="9478"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1716"/>
        <w:gridCol w:w="1407"/>
        <w:gridCol w:w="1523"/>
        <w:gridCol w:w="1039"/>
        <w:gridCol w:w="1119"/>
        <w:gridCol w:w="1575"/>
        <w:gridCol w:w="1099"/>
      </w:tblGrid>
      <w:tr w:rsidR="00F94C06" w:rsidRPr="00F94C06" w:rsidTr="00457372">
        <w:trPr>
          <w:trHeight w:val="1234"/>
        </w:trPr>
        <w:tc>
          <w:tcPr>
            <w:tcW w:w="1716" w:type="dxa"/>
            <w:tcBorders>
              <w:top w:val="single" w:sz="8" w:space="0" w:color="7BA0CD"/>
              <w:left w:val="single" w:sz="8" w:space="0" w:color="7BA0CD"/>
              <w:bottom w:val="single" w:sz="8" w:space="0" w:color="7BA0CD"/>
              <w:right w:val="nil"/>
            </w:tcBorders>
            <w:shd w:val="clear" w:color="auto" w:fill="4F81BD"/>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Наименования объектов</w:t>
            </w:r>
          </w:p>
        </w:tc>
        <w:tc>
          <w:tcPr>
            <w:tcW w:w="1407" w:type="dxa"/>
            <w:tcBorders>
              <w:top w:val="single" w:sz="8" w:space="0" w:color="7BA0CD"/>
              <w:left w:val="nil"/>
              <w:bottom w:val="single" w:sz="8" w:space="0" w:color="7BA0CD"/>
              <w:right w:val="nil"/>
            </w:tcBorders>
            <w:shd w:val="clear" w:color="auto" w:fill="4F81BD"/>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Организационно правовая форма</w:t>
            </w:r>
          </w:p>
        </w:tc>
        <w:tc>
          <w:tcPr>
            <w:tcW w:w="1523" w:type="dxa"/>
            <w:tcBorders>
              <w:top w:val="single" w:sz="8" w:space="0" w:color="7BA0CD"/>
              <w:left w:val="nil"/>
              <w:bottom w:val="single" w:sz="8" w:space="0" w:color="7BA0CD"/>
              <w:right w:val="nil"/>
            </w:tcBorders>
            <w:shd w:val="clear" w:color="auto" w:fill="4F81BD"/>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Вид деятельности</w:t>
            </w:r>
          </w:p>
        </w:tc>
        <w:tc>
          <w:tcPr>
            <w:tcW w:w="1039" w:type="dxa"/>
            <w:tcBorders>
              <w:top w:val="single" w:sz="8" w:space="0" w:color="7BA0CD"/>
              <w:left w:val="nil"/>
              <w:bottom w:val="single" w:sz="8" w:space="0" w:color="7BA0CD"/>
              <w:right w:val="nil"/>
            </w:tcBorders>
            <w:shd w:val="clear" w:color="auto" w:fill="4F81BD"/>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Адрес</w:t>
            </w:r>
          </w:p>
        </w:tc>
        <w:tc>
          <w:tcPr>
            <w:tcW w:w="1119" w:type="dxa"/>
            <w:tcBorders>
              <w:top w:val="single" w:sz="8" w:space="0" w:color="7BA0CD"/>
              <w:left w:val="nil"/>
              <w:bottom w:val="single" w:sz="8" w:space="0" w:color="7BA0CD"/>
              <w:right w:val="nil"/>
            </w:tcBorders>
            <w:shd w:val="clear" w:color="auto" w:fill="4F81BD"/>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Площадь помещения, м</w:t>
            </w:r>
            <w:r w:rsidRPr="00457372">
              <w:rPr>
                <w:rFonts w:ascii="Calibri" w:hAnsi="Calibri"/>
                <w:b/>
                <w:bCs/>
                <w:color w:val="000000"/>
                <w:sz w:val="22"/>
                <w:szCs w:val="22"/>
                <w:vertAlign w:val="superscript"/>
              </w:rPr>
              <w:t>2</w:t>
            </w:r>
          </w:p>
        </w:tc>
        <w:tc>
          <w:tcPr>
            <w:tcW w:w="1575" w:type="dxa"/>
            <w:tcBorders>
              <w:top w:val="single" w:sz="8" w:space="0" w:color="7BA0CD"/>
              <w:left w:val="nil"/>
              <w:bottom w:val="single" w:sz="8" w:space="0" w:color="7BA0CD"/>
              <w:right w:val="nil"/>
            </w:tcBorders>
            <w:shd w:val="clear" w:color="auto" w:fill="4F81BD"/>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ФИО руководителя</w:t>
            </w:r>
          </w:p>
        </w:tc>
        <w:tc>
          <w:tcPr>
            <w:tcW w:w="1099" w:type="dxa"/>
            <w:tcBorders>
              <w:top w:val="single" w:sz="8" w:space="0" w:color="7BA0CD"/>
              <w:left w:val="nil"/>
              <w:bottom w:val="single" w:sz="8" w:space="0" w:color="7BA0CD"/>
              <w:right w:val="single" w:sz="8" w:space="0" w:color="7BA0CD"/>
            </w:tcBorders>
            <w:shd w:val="clear" w:color="auto" w:fill="4F81BD"/>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Кол-во работающих</w:t>
            </w:r>
          </w:p>
        </w:tc>
      </w:tr>
      <w:tr w:rsidR="00F94C06" w:rsidRPr="00F94C06" w:rsidTr="00457372">
        <w:trPr>
          <w:trHeight w:val="1040"/>
        </w:trPr>
        <w:tc>
          <w:tcPr>
            <w:tcW w:w="1716" w:type="dxa"/>
            <w:tcBorders>
              <w:right w:val="nil"/>
            </w:tcBorders>
            <w:shd w:val="clear" w:color="auto" w:fill="D3DFEE"/>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Аптека № 56</w:t>
            </w:r>
          </w:p>
        </w:tc>
        <w:tc>
          <w:tcPr>
            <w:tcW w:w="1407" w:type="dxa"/>
            <w:tcBorders>
              <w:left w:val="nil"/>
              <w:right w:val="nil"/>
            </w:tcBorders>
            <w:shd w:val="clear" w:color="auto" w:fill="D3DFEE"/>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ОАО "Смоленск-Фармацея"</w:t>
            </w:r>
          </w:p>
        </w:tc>
        <w:tc>
          <w:tcPr>
            <w:tcW w:w="1523" w:type="dxa"/>
            <w:tcBorders>
              <w:left w:val="nil"/>
              <w:right w:val="nil"/>
            </w:tcBorders>
            <w:shd w:val="clear" w:color="auto" w:fill="D3DFEE"/>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Лекарственные средства, изделия медицинского назначения</w:t>
            </w:r>
          </w:p>
        </w:tc>
        <w:tc>
          <w:tcPr>
            <w:tcW w:w="1039" w:type="dxa"/>
            <w:tcBorders>
              <w:left w:val="nil"/>
              <w:right w:val="nil"/>
            </w:tcBorders>
            <w:shd w:val="clear" w:color="auto" w:fill="D3DFEE"/>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п. Угра, ул. Ленина, д.28</w:t>
            </w:r>
          </w:p>
        </w:tc>
        <w:tc>
          <w:tcPr>
            <w:tcW w:w="1119" w:type="dxa"/>
            <w:tcBorders>
              <w:left w:val="nil"/>
              <w:right w:val="nil"/>
            </w:tcBorders>
            <w:shd w:val="clear" w:color="auto" w:fill="D3DFEE"/>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22</w:t>
            </w:r>
          </w:p>
        </w:tc>
        <w:tc>
          <w:tcPr>
            <w:tcW w:w="1575" w:type="dxa"/>
            <w:tcBorders>
              <w:left w:val="nil"/>
              <w:right w:val="nil"/>
            </w:tcBorders>
            <w:shd w:val="clear" w:color="auto" w:fill="D3DFEE"/>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Петракова София Михайловна</w:t>
            </w:r>
          </w:p>
        </w:tc>
        <w:tc>
          <w:tcPr>
            <w:tcW w:w="1099" w:type="dxa"/>
            <w:tcBorders>
              <w:left w:val="nil"/>
            </w:tcBorders>
            <w:shd w:val="clear" w:color="auto" w:fill="D3DFEE"/>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5</w:t>
            </w:r>
          </w:p>
        </w:tc>
      </w:tr>
      <w:tr w:rsidR="00F94C06" w:rsidRPr="00F94C06" w:rsidTr="00457372">
        <w:trPr>
          <w:trHeight w:val="936"/>
        </w:trPr>
        <w:tc>
          <w:tcPr>
            <w:tcW w:w="1716" w:type="dxa"/>
            <w:tcBorders>
              <w:right w:val="nil"/>
            </w:tcBorders>
            <w:hideMark/>
          </w:tcPr>
          <w:p w:rsidR="00F94C06" w:rsidRPr="00457372" w:rsidRDefault="00F94C06" w:rsidP="00457372">
            <w:pPr>
              <w:jc w:val="center"/>
              <w:rPr>
                <w:rFonts w:ascii="Calibri" w:hAnsi="Calibri"/>
                <w:b/>
                <w:bCs/>
                <w:color w:val="000000"/>
                <w:sz w:val="22"/>
                <w:szCs w:val="22"/>
              </w:rPr>
            </w:pPr>
            <w:r w:rsidRPr="00457372">
              <w:rPr>
                <w:rFonts w:ascii="Calibri" w:hAnsi="Calibri"/>
                <w:b/>
                <w:bCs/>
                <w:color w:val="000000"/>
                <w:sz w:val="22"/>
                <w:szCs w:val="22"/>
              </w:rPr>
              <w:t>Аптечный пункт "Гея"</w:t>
            </w:r>
          </w:p>
        </w:tc>
        <w:tc>
          <w:tcPr>
            <w:tcW w:w="1407" w:type="dxa"/>
            <w:tcBorders>
              <w:left w:val="nil"/>
              <w:right w:val="nil"/>
            </w:tcBorders>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ИП Мусаткина Л. М.</w:t>
            </w:r>
          </w:p>
        </w:tc>
        <w:tc>
          <w:tcPr>
            <w:tcW w:w="1523" w:type="dxa"/>
            <w:tcBorders>
              <w:left w:val="nil"/>
              <w:right w:val="nil"/>
            </w:tcBorders>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Лекарственные средства</w:t>
            </w:r>
          </w:p>
        </w:tc>
        <w:tc>
          <w:tcPr>
            <w:tcW w:w="1039" w:type="dxa"/>
            <w:tcBorders>
              <w:left w:val="nil"/>
              <w:right w:val="nil"/>
            </w:tcBorders>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п. Угра, ул. Ленина, д.22</w:t>
            </w:r>
          </w:p>
        </w:tc>
        <w:tc>
          <w:tcPr>
            <w:tcW w:w="1119" w:type="dxa"/>
            <w:tcBorders>
              <w:left w:val="nil"/>
              <w:right w:val="nil"/>
            </w:tcBorders>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12</w:t>
            </w:r>
          </w:p>
        </w:tc>
        <w:tc>
          <w:tcPr>
            <w:tcW w:w="1575" w:type="dxa"/>
            <w:tcBorders>
              <w:left w:val="nil"/>
              <w:right w:val="nil"/>
            </w:tcBorders>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Мусаткина Людмила Михайловна</w:t>
            </w:r>
          </w:p>
        </w:tc>
        <w:tc>
          <w:tcPr>
            <w:tcW w:w="1099" w:type="dxa"/>
            <w:tcBorders>
              <w:left w:val="nil"/>
            </w:tcBorders>
            <w:hideMark/>
          </w:tcPr>
          <w:p w:rsidR="00F94C06" w:rsidRPr="00457372" w:rsidRDefault="00F94C06" w:rsidP="00457372">
            <w:pPr>
              <w:jc w:val="center"/>
              <w:rPr>
                <w:rFonts w:ascii="Calibri" w:hAnsi="Calibri"/>
                <w:color w:val="000000"/>
                <w:sz w:val="22"/>
                <w:szCs w:val="22"/>
              </w:rPr>
            </w:pPr>
            <w:r w:rsidRPr="00457372">
              <w:rPr>
                <w:rFonts w:ascii="Calibri" w:hAnsi="Calibri"/>
                <w:color w:val="000000"/>
                <w:sz w:val="22"/>
                <w:szCs w:val="22"/>
              </w:rPr>
              <w:t>1</w:t>
            </w:r>
          </w:p>
        </w:tc>
      </w:tr>
    </w:tbl>
    <w:p w:rsidR="00322459" w:rsidRPr="003D3AE3" w:rsidRDefault="00322459" w:rsidP="003D3AE3">
      <w:pPr>
        <w:pStyle w:val="a5"/>
        <w:suppressAutoHyphens/>
        <w:spacing w:line="360" w:lineRule="auto"/>
        <w:jc w:val="both"/>
        <w:rPr>
          <w:b w:val="0"/>
        </w:rPr>
      </w:pPr>
    </w:p>
    <w:p w:rsidR="00BA2C0D" w:rsidRPr="001A1B16" w:rsidRDefault="007F205F" w:rsidP="00BA2C0D">
      <w:pPr>
        <w:pStyle w:val="a5"/>
        <w:suppressAutoHyphens/>
        <w:spacing w:line="360" w:lineRule="auto"/>
      </w:pPr>
      <w:r>
        <w:t xml:space="preserve">4.4.5. </w:t>
      </w:r>
      <w:r w:rsidR="00BA2C0D" w:rsidRPr="001A1B16">
        <w:t>Потребительский рынок</w:t>
      </w:r>
    </w:p>
    <w:p w:rsidR="00BA2C0D" w:rsidRDefault="00BA2C0D" w:rsidP="00BA2C0D">
      <w:pPr>
        <w:spacing w:line="360" w:lineRule="auto"/>
        <w:ind w:firstLine="720"/>
        <w:jc w:val="both"/>
      </w:pPr>
      <w:r w:rsidRPr="009719A3">
        <w:rPr>
          <w:u w:val="single"/>
        </w:rPr>
        <w:t>Потребительский рынок</w:t>
      </w:r>
      <w:r w:rsidRPr="001A1B16">
        <w:t xml:space="preserve"> – </w:t>
      </w:r>
      <w:r>
        <w:t>это рынок товаров и услуг, закупаемых или арендуемых отдельными лицами или домохозяйствами для личного (некоммерческого) потребления. Т</w:t>
      </w:r>
      <w:r w:rsidRPr="001A1B16">
        <w:t xml:space="preserve">орговля, общественное питание, бытовое обслуживание – наиболее динамично развивающаяся отрасль социальной инфраструктуры </w:t>
      </w:r>
      <w:r>
        <w:t>поселка</w:t>
      </w:r>
      <w:r w:rsidRPr="001A1B16">
        <w:t xml:space="preserve">. </w:t>
      </w:r>
      <w:r>
        <w:tab/>
      </w:r>
    </w:p>
    <w:p w:rsidR="00BA2C0D" w:rsidRPr="0041042F" w:rsidRDefault="00BA2C0D" w:rsidP="00521606">
      <w:pPr>
        <w:spacing w:line="360" w:lineRule="auto"/>
        <w:ind w:firstLine="720"/>
        <w:contextualSpacing/>
        <w:jc w:val="both"/>
      </w:pPr>
      <w:r w:rsidRPr="001A1B16">
        <w:rPr>
          <w:b/>
          <w:bCs/>
        </w:rPr>
        <w:t>Торговля</w:t>
      </w:r>
      <w:r w:rsidRPr="001A1B16">
        <w:t xml:space="preserve">. </w:t>
      </w:r>
      <w:r>
        <w:t xml:space="preserve">Поселок  характеризуется достаточно высоким уровнем развития сферы торговли.  </w:t>
      </w:r>
      <w:r w:rsidRPr="000270E5">
        <w:t xml:space="preserve">На территории поселка  размещаются </w:t>
      </w:r>
      <w:r w:rsidR="008F2DE8">
        <w:t>47</w:t>
      </w:r>
      <w:r w:rsidRPr="000270E5">
        <w:t xml:space="preserve"> объектов розничной торговли, в том числе торговые павильоны и киоски. Наиболее крупные магазины</w:t>
      </w:r>
      <w:r>
        <w:t>:  у</w:t>
      </w:r>
      <w:r w:rsidRPr="000270E5">
        <w:t>ниверсал - мага</w:t>
      </w:r>
      <w:r w:rsidR="00521606">
        <w:t>зин «Универмаг»</w:t>
      </w:r>
      <w:r w:rsidRPr="002E348A">
        <w:t xml:space="preserve">, </w:t>
      </w:r>
      <w:r w:rsidR="00521606">
        <w:t>магазин промтоваров «Перекресток</w:t>
      </w:r>
      <w:r w:rsidRPr="002E348A">
        <w:t xml:space="preserve">», магазин «Хозтовары», магазин </w:t>
      </w:r>
      <w:r w:rsidR="00521606">
        <w:t xml:space="preserve">промтоваров «Автолюкс». </w:t>
      </w:r>
      <w:r w:rsidRPr="0041042F">
        <w:t xml:space="preserve">Общее количество работающих – </w:t>
      </w:r>
      <w:r w:rsidR="00521606">
        <w:t>176</w:t>
      </w:r>
      <w:r w:rsidRPr="0041042F">
        <w:t xml:space="preserve"> человек.  В настоящее вр</w:t>
      </w:r>
      <w:r w:rsidR="00521606">
        <w:t>емя в поселке насчитывается 1877</w:t>
      </w:r>
      <w:r w:rsidRPr="0041042F">
        <w:t xml:space="preserve"> кв.м</w:t>
      </w:r>
      <w:r>
        <w:t>.</w:t>
      </w:r>
      <w:r w:rsidRPr="0041042F">
        <w:t xml:space="preserve"> торговых площадей</w:t>
      </w:r>
      <w:r>
        <w:t>,</w:t>
      </w:r>
      <w:r w:rsidRPr="00DC1B1E">
        <w:t xml:space="preserve"> </w:t>
      </w:r>
      <w:r w:rsidRPr="0041042F">
        <w:t xml:space="preserve">что составляет </w:t>
      </w:r>
      <w:r w:rsidR="00521606">
        <w:t>413,3</w:t>
      </w:r>
      <w:r w:rsidRPr="0041042F">
        <w:t xml:space="preserve"> кв.м</w:t>
      </w:r>
      <w:r>
        <w:t>.</w:t>
      </w:r>
      <w:r w:rsidRPr="0041042F">
        <w:t xml:space="preserve"> на 1000 жителей, что выше нормативного показателя, составляющего 280 кв.м</w:t>
      </w:r>
      <w:r>
        <w:t>.</w:t>
      </w:r>
      <w:r w:rsidRPr="0041042F">
        <w:t xml:space="preserve"> на 1000 жителей.</w:t>
      </w:r>
    </w:p>
    <w:p w:rsidR="00BA2C0D" w:rsidRPr="00C07024" w:rsidRDefault="00BA2C0D" w:rsidP="00521606">
      <w:pPr>
        <w:pStyle w:val="ac"/>
        <w:suppressAutoHyphens/>
        <w:spacing w:line="360" w:lineRule="auto"/>
        <w:contextualSpacing/>
      </w:pPr>
      <w:r w:rsidRPr="003B7C8E">
        <w:tab/>
      </w:r>
      <w:r>
        <w:tab/>
      </w:r>
      <w:r w:rsidRPr="003C778C">
        <w:t xml:space="preserve">Обеспеченность населения учреждениями рыночной торговли намного  выше </w:t>
      </w:r>
      <w:r w:rsidRPr="00C07024">
        <w:t>нормативного уровня.</w:t>
      </w:r>
    </w:p>
    <w:p w:rsidR="00BA2C0D" w:rsidRPr="00C07024" w:rsidRDefault="00BA2C0D" w:rsidP="00BA2C0D">
      <w:pPr>
        <w:spacing w:line="360" w:lineRule="auto"/>
        <w:jc w:val="both"/>
      </w:pPr>
      <w:r w:rsidRPr="00C07024">
        <w:tab/>
        <w:t>Кроме того,  в черте поселка находятся  опт</w:t>
      </w:r>
      <w:r w:rsidR="00521606">
        <w:t>овые предприятия - поставщики Угранского</w:t>
      </w:r>
      <w:r w:rsidRPr="00C07024">
        <w:t xml:space="preserve"> района:</w:t>
      </w:r>
    </w:p>
    <w:p w:rsidR="00BA2C0D" w:rsidRPr="00C07024" w:rsidRDefault="00BA2C0D" w:rsidP="00BA2C0D">
      <w:pPr>
        <w:spacing w:line="360" w:lineRule="auto"/>
        <w:jc w:val="both"/>
      </w:pPr>
      <w:r w:rsidRPr="00C07024">
        <w:tab/>
        <w:t>-</w:t>
      </w:r>
      <w:r w:rsidR="00521606">
        <w:t xml:space="preserve"> сырзавод ЗАО «Угра», расположенный в п. Угра на ул. Школьная, д.16. Общая площадь складских помещений составляет 309 кв. м, количество работающих 107 человек</w:t>
      </w:r>
      <w:r w:rsidRPr="00C07024">
        <w:t>;</w:t>
      </w:r>
    </w:p>
    <w:p w:rsidR="00BA2C0D" w:rsidRDefault="00BA2C0D" w:rsidP="00521606">
      <w:pPr>
        <w:spacing w:line="360" w:lineRule="auto"/>
        <w:jc w:val="both"/>
      </w:pPr>
      <w:r w:rsidRPr="00C07024">
        <w:tab/>
        <w:t xml:space="preserve">- </w:t>
      </w:r>
      <w:r w:rsidR="00521606">
        <w:t>хлебзавод ПО «Источник», расположенный в п. Угра, пер. Хлебозаводской, д. 7. Общая площадь складских помещений</w:t>
      </w:r>
      <w:r w:rsidR="000C1C5C">
        <w:t xml:space="preserve"> 78 кв. м, численность рабочих составляет</w:t>
      </w:r>
      <w:r w:rsidR="00521606">
        <w:t xml:space="preserve"> </w:t>
      </w:r>
      <w:r w:rsidR="000C1C5C">
        <w:t>11 человек.</w:t>
      </w:r>
    </w:p>
    <w:p w:rsidR="00FD0AD4" w:rsidRDefault="00FD0AD4" w:rsidP="00FD0AD4">
      <w:pPr>
        <w:jc w:val="center"/>
      </w:pPr>
      <w:r>
        <w:t>ДИСЛОКАЦИЯ</w:t>
      </w:r>
    </w:p>
    <w:p w:rsidR="00FD0AD4" w:rsidRDefault="00FD0AD4" w:rsidP="00FD0AD4">
      <w:pPr>
        <w:jc w:val="center"/>
      </w:pPr>
      <w:r>
        <w:t xml:space="preserve">объектов розничной торговли п. </w:t>
      </w:r>
      <w:r w:rsidR="00773512">
        <w:t>Угра</w:t>
      </w:r>
      <w:r>
        <w:t xml:space="preserve"> на 01.01.2009 года.</w:t>
      </w:r>
    </w:p>
    <w:p w:rsidR="00FD0AD4" w:rsidRDefault="00FD0AD4" w:rsidP="00FD0AD4">
      <w:pPr>
        <w:spacing w:line="360" w:lineRule="auto"/>
        <w:jc w:val="right"/>
      </w:pPr>
      <w:r w:rsidRPr="00CA2EDD">
        <w:t xml:space="preserve">Таблица </w:t>
      </w:r>
      <w:r w:rsidR="002462CC">
        <w:t>23</w:t>
      </w:r>
      <w:r w:rsidRPr="00CA2EDD">
        <w:t>.</w:t>
      </w:r>
    </w:p>
    <w:tbl>
      <w:tblPr>
        <w:tblW w:w="9654"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2037"/>
        <w:gridCol w:w="1996"/>
        <w:gridCol w:w="1907"/>
        <w:gridCol w:w="1614"/>
        <w:gridCol w:w="1090"/>
        <w:gridCol w:w="1010"/>
      </w:tblGrid>
      <w:tr w:rsidR="000C1C5C" w:rsidRPr="000C1C5C" w:rsidTr="00457372">
        <w:trPr>
          <w:trHeight w:val="741"/>
        </w:trPr>
        <w:tc>
          <w:tcPr>
            <w:tcW w:w="2037" w:type="dxa"/>
            <w:tcBorders>
              <w:top w:val="single" w:sz="8" w:space="0" w:color="7BA0CD"/>
              <w:left w:val="single" w:sz="8" w:space="0" w:color="7BA0CD"/>
              <w:bottom w:val="single" w:sz="8" w:space="0" w:color="7BA0CD"/>
              <w:right w:val="nil"/>
            </w:tcBorders>
            <w:shd w:val="clear" w:color="auto" w:fill="4F81BD"/>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объектов</w:t>
            </w:r>
          </w:p>
        </w:tc>
        <w:tc>
          <w:tcPr>
            <w:tcW w:w="1996" w:type="dxa"/>
            <w:tcBorders>
              <w:top w:val="single" w:sz="8" w:space="0" w:color="7BA0CD"/>
              <w:left w:val="nil"/>
              <w:bottom w:val="single" w:sz="8" w:space="0" w:color="7BA0CD"/>
              <w:right w:val="nil"/>
            </w:tcBorders>
            <w:shd w:val="clear" w:color="auto" w:fill="4F81BD"/>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Правовая форма</w:t>
            </w:r>
          </w:p>
        </w:tc>
        <w:tc>
          <w:tcPr>
            <w:tcW w:w="1907" w:type="dxa"/>
            <w:tcBorders>
              <w:top w:val="single" w:sz="8" w:space="0" w:color="7BA0CD"/>
              <w:left w:val="nil"/>
              <w:bottom w:val="single" w:sz="8" w:space="0" w:color="7BA0CD"/>
              <w:right w:val="nil"/>
            </w:tcBorders>
            <w:shd w:val="clear" w:color="auto" w:fill="4F81BD"/>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Специализация</w:t>
            </w:r>
          </w:p>
        </w:tc>
        <w:tc>
          <w:tcPr>
            <w:tcW w:w="1614" w:type="dxa"/>
            <w:tcBorders>
              <w:top w:val="single" w:sz="8" w:space="0" w:color="7BA0CD"/>
              <w:left w:val="nil"/>
              <w:bottom w:val="single" w:sz="8" w:space="0" w:color="7BA0CD"/>
              <w:right w:val="nil"/>
            </w:tcBorders>
            <w:shd w:val="clear" w:color="auto" w:fill="4F81BD"/>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Адрес предприятия</w:t>
            </w:r>
          </w:p>
        </w:tc>
        <w:tc>
          <w:tcPr>
            <w:tcW w:w="1090" w:type="dxa"/>
            <w:tcBorders>
              <w:top w:val="single" w:sz="8" w:space="0" w:color="7BA0CD"/>
              <w:left w:val="nil"/>
              <w:bottom w:val="single" w:sz="8" w:space="0" w:color="7BA0CD"/>
              <w:right w:val="nil"/>
            </w:tcBorders>
            <w:shd w:val="clear" w:color="auto" w:fill="4F81BD"/>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Торговая площадь м</w:t>
            </w:r>
            <w:r w:rsidRPr="00457372">
              <w:rPr>
                <w:rFonts w:ascii="Calibri" w:hAnsi="Calibri"/>
                <w:b/>
                <w:bCs/>
                <w:color w:val="000000"/>
                <w:sz w:val="22"/>
                <w:szCs w:val="22"/>
                <w:vertAlign w:val="superscript"/>
              </w:rPr>
              <w:t>2</w:t>
            </w:r>
          </w:p>
        </w:tc>
        <w:tc>
          <w:tcPr>
            <w:tcW w:w="1010" w:type="dxa"/>
            <w:tcBorders>
              <w:top w:val="single" w:sz="8" w:space="0" w:color="7BA0CD"/>
              <w:left w:val="nil"/>
              <w:bottom w:val="single" w:sz="8" w:space="0" w:color="7BA0CD"/>
              <w:right w:val="single" w:sz="8" w:space="0" w:color="7BA0CD"/>
            </w:tcBorders>
            <w:shd w:val="clear" w:color="auto" w:fill="4F81BD"/>
            <w:hideMark/>
          </w:tcPr>
          <w:p w:rsidR="000C1C5C" w:rsidRPr="00457372" w:rsidRDefault="00FD0AD4" w:rsidP="00457372">
            <w:pPr>
              <w:jc w:val="center"/>
              <w:rPr>
                <w:rFonts w:ascii="Calibri" w:hAnsi="Calibri"/>
                <w:b/>
                <w:bCs/>
                <w:color w:val="000000"/>
                <w:sz w:val="22"/>
                <w:szCs w:val="22"/>
              </w:rPr>
            </w:pPr>
            <w:r w:rsidRPr="00457372">
              <w:rPr>
                <w:rFonts w:ascii="Calibri" w:hAnsi="Calibri"/>
                <w:b/>
                <w:bCs/>
                <w:color w:val="000000"/>
                <w:sz w:val="22"/>
                <w:szCs w:val="22"/>
              </w:rPr>
              <w:t>Кол-</w:t>
            </w:r>
            <w:r w:rsidR="000C1C5C" w:rsidRPr="00457372">
              <w:rPr>
                <w:rFonts w:ascii="Calibri" w:hAnsi="Calibri"/>
                <w:b/>
                <w:bCs/>
                <w:color w:val="000000"/>
                <w:sz w:val="22"/>
                <w:szCs w:val="22"/>
              </w:rPr>
              <w:t>во рабо</w:t>
            </w:r>
            <w:r w:rsidRPr="00457372">
              <w:rPr>
                <w:rFonts w:ascii="Calibri" w:hAnsi="Calibri"/>
                <w:b/>
                <w:bCs/>
                <w:color w:val="000000"/>
                <w:sz w:val="22"/>
                <w:szCs w:val="22"/>
              </w:rPr>
              <w:t xml:space="preserve">- </w:t>
            </w:r>
            <w:r w:rsidR="000C1C5C" w:rsidRPr="00457372">
              <w:rPr>
                <w:rFonts w:ascii="Calibri" w:hAnsi="Calibri"/>
                <w:b/>
                <w:bCs/>
                <w:color w:val="000000"/>
                <w:sz w:val="22"/>
                <w:szCs w:val="22"/>
              </w:rPr>
              <w:t>тающих</w:t>
            </w:r>
          </w:p>
        </w:tc>
      </w:tr>
      <w:tr w:rsidR="000C1C5C" w:rsidRPr="000C1C5C" w:rsidTr="00457372">
        <w:trPr>
          <w:trHeight w:val="345"/>
        </w:trPr>
        <w:tc>
          <w:tcPr>
            <w:tcW w:w="9654" w:type="dxa"/>
            <w:gridSpan w:val="6"/>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Магазины</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Универмаг</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потребкооперация</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промтовары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Ленина,27</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144,1</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"Перекресток"</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потребкооперация</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промтовары</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Ленина,25</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52</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№3</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потребкооперация</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промтовары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Ленина,27</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47,8</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№4</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потребкооперация</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промтовары</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Пушкина,5</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38,9</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w:t>
            </w:r>
          </w:p>
        </w:tc>
      </w:tr>
      <w:tr w:rsidR="000C1C5C" w:rsidRPr="000C1C5C" w:rsidTr="00457372">
        <w:trPr>
          <w:trHeight w:val="1034"/>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"Светлана"</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Бакутова Г. А.                    ООО "Глобус"</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смешанный</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Лобова,15</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20</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w:t>
            </w:r>
          </w:p>
        </w:tc>
      </w:tr>
      <w:tr w:rsidR="000C1C5C" w:rsidRPr="000C1C5C" w:rsidTr="00457372">
        <w:trPr>
          <w:trHeight w:val="1034"/>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"Продукты"</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Бакутова Г. А.                    ООО "Глобус"</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смешанный</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Ленина,19</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57</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5</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"Анюта"</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Ганичева Т. М.</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промтовары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Советская,4</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21</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"Сказка"</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Григорьева Т. В.</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смешанный</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мкр-он ДОЗа</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33</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"Аромат"</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Гулиев А. А.</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промтовары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Ленина,30</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26</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"Миллениум"</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Егорова Е. А.</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промтовары,                        хозтовары</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Ленина,24</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30</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5</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"Каприз"</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Егорова Е. А.</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промтовары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Ленина,24</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25</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"Фея"</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Турлакова А. Е.</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промтовары</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Ленина,24</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33</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w:t>
            </w:r>
          </w:p>
        </w:tc>
      </w:tr>
      <w:tr w:rsidR="000C1C5C" w:rsidRPr="000C1C5C" w:rsidTr="00457372">
        <w:trPr>
          <w:trHeight w:val="1034"/>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"Елена"</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Зайцев А. И.                                 ООО "Глобус"</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продукты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Горького,11</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48</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5</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"Автолюкс"</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Ильина Л. Г.</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промтовары</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Советская,35</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138</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10</w:t>
            </w:r>
          </w:p>
        </w:tc>
      </w:tr>
      <w:tr w:rsidR="000C1C5C" w:rsidRPr="000C1C5C" w:rsidTr="00457372">
        <w:trPr>
          <w:trHeight w:val="1034"/>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"Бумеранг"</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Савченко О. И.                  ООО "Магнит"</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смешанный</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Ленина,21</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61</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7</w:t>
            </w:r>
          </w:p>
        </w:tc>
      </w:tr>
      <w:tr w:rsidR="000C1C5C" w:rsidRPr="000C1C5C" w:rsidTr="00457372">
        <w:trPr>
          <w:trHeight w:val="1034"/>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"Людмила"</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Орехова Л. А.                       ООО "Глобус"</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смешанный</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Ленина,21</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41</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7</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"Детский мир"</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 xml:space="preserve">Частная                                          ИП Орехова Л. А.                        </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Промышл.                   Детские товары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Советская,3</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43</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w:t>
            </w:r>
          </w:p>
        </w:tc>
      </w:tr>
      <w:tr w:rsidR="000C1C5C" w:rsidRPr="000C1C5C" w:rsidTr="00457372">
        <w:trPr>
          <w:trHeight w:val="1034"/>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"Торговый центр"</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Карелина Т. А.                     ООО "Успех"</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продукты</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Десантная,7</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45,6</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5</w:t>
            </w:r>
          </w:p>
        </w:tc>
      </w:tr>
      <w:tr w:rsidR="000C1C5C" w:rsidRPr="000C1C5C" w:rsidTr="00457372">
        <w:trPr>
          <w:trHeight w:val="1034"/>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"Визит"</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Кузенков О. Н.                         ООО "Зверобой"</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продукты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Советская,61А</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69</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8</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"Визит-2"</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Кузенков О. Н.</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хозтовары</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Советская,29</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77</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5</w:t>
            </w:r>
          </w:p>
        </w:tc>
      </w:tr>
      <w:tr w:rsidR="000C1C5C" w:rsidRPr="000C1C5C" w:rsidTr="00457372">
        <w:trPr>
          <w:trHeight w:val="1034"/>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"Визит-3"</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Кузенков О. Н.                         ООО "Зверобой"</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смешанный</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Советская,3А</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45</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11</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"Маринка"</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Сидоров Ф. А.</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промтовары                    (одежда, обувь)</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Ленина,23</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28,9</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4</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"Зернопродукты"</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Гаврилов А. В.</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зернопродукты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Ленина,48</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31,2</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4</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"Зернопродукты"</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Салихов Ш. Г.</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зернопродукты</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Жабо,2</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65</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w:t>
            </w:r>
          </w:p>
        </w:tc>
      </w:tr>
      <w:tr w:rsidR="000C1C5C" w:rsidRPr="000C1C5C" w:rsidTr="00457372">
        <w:trPr>
          <w:trHeight w:val="1034"/>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"Садко"</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Савченко В. И.                          ООО "Магнит"</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смешанный</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Советская,27А</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71</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8</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"Садко-2"</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Савченко В. И.</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бытовая эл. техника</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Советская,27А</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90</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6</w:t>
            </w:r>
          </w:p>
        </w:tc>
      </w:tr>
      <w:tr w:rsidR="000C1C5C" w:rsidRPr="000C1C5C" w:rsidTr="00457372">
        <w:trPr>
          <w:trHeight w:val="1034"/>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"Планета"</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Маркелова Л. В.                        ООО "Союз"</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смешанный</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Советская,5</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70</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9</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"Сундучок"</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 xml:space="preserve">Частная                                  ИП Кабенков В. А. </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промтовары</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Советская,4</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30,6</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"Золотой ключик"</w:t>
            </w:r>
          </w:p>
          <w:p w:rsidR="002462CC" w:rsidRPr="00457372" w:rsidRDefault="002462CC" w:rsidP="00457372">
            <w:pPr>
              <w:jc w:val="center"/>
              <w:rPr>
                <w:rFonts w:ascii="Calibri" w:hAnsi="Calibri"/>
                <w:b/>
                <w:bCs/>
                <w:color w:val="000000"/>
                <w:sz w:val="22"/>
                <w:szCs w:val="22"/>
              </w:rPr>
            </w:pPr>
          </w:p>
          <w:p w:rsidR="002462CC" w:rsidRPr="00457372" w:rsidRDefault="002462CC" w:rsidP="00457372">
            <w:pPr>
              <w:jc w:val="center"/>
              <w:rPr>
                <w:rFonts w:ascii="Calibri" w:hAnsi="Calibri"/>
                <w:b/>
                <w:bCs/>
                <w:color w:val="000000"/>
                <w:sz w:val="22"/>
                <w:szCs w:val="22"/>
              </w:rPr>
            </w:pPr>
          </w:p>
          <w:p w:rsidR="002462CC" w:rsidRPr="00457372" w:rsidRDefault="002462CC" w:rsidP="00457372">
            <w:pPr>
              <w:jc w:val="center"/>
              <w:rPr>
                <w:rFonts w:ascii="Calibri" w:hAnsi="Calibri"/>
                <w:b/>
                <w:bCs/>
                <w:color w:val="000000"/>
                <w:sz w:val="22"/>
                <w:szCs w:val="22"/>
              </w:rPr>
            </w:pP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Бушуева М. И.</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детская одежда</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Ленина,19А</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15,7</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"Теремок"</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Ляпченков А. А.</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смешанный</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Советская,7</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48</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8</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"Огонек"</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Ляпченкова А. А.</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продукты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Юбилейная,3</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24</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w:t>
            </w:r>
          </w:p>
        </w:tc>
      </w:tr>
      <w:tr w:rsidR="000C1C5C" w:rsidRPr="000C1C5C" w:rsidTr="00457372">
        <w:trPr>
          <w:trHeight w:val="1034"/>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"Ассорти"</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Ляпченкова Н. Г.                     ООО "Успех"</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смешанный</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Ленина,37</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38</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6</w:t>
            </w:r>
          </w:p>
        </w:tc>
      </w:tr>
      <w:tr w:rsidR="000C1C5C" w:rsidRPr="000C1C5C" w:rsidTr="00457372">
        <w:trPr>
          <w:trHeight w:val="1034"/>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"Радуга"</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Ляпченкова Н. Г.                     ООО "Успех"</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продукты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Юбилейная,3</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30</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"Золушка"</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Ильина А. В.</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промтовары</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Ленина,21</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66</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"Продукты"</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Селиверстов А. С.</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продукты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Ленина,56А</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18</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"Продукты"</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ЗАО "Угра"</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молочные продукты</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Ленина,37</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35</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"Продукты"</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ЗАО "Угра"</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молочные продукты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Школьная,16</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20</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w:t>
            </w:r>
          </w:p>
        </w:tc>
      </w:tr>
      <w:tr w:rsidR="000C1C5C" w:rsidRPr="000C1C5C" w:rsidTr="00457372">
        <w:trPr>
          <w:trHeight w:val="137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№32                "Продукты"</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ОАО Российские железные дороги                  Смоленский ОРС</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смешанный</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ж/д вокзал</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20</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"Продукты"</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Морозевская В. С.</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продукты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Чапаева,1</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15</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Магазин "Орхидея"</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ИП Сергеева Т. А.</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одежда, детские товары</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Ленина,46</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44</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w:t>
            </w:r>
          </w:p>
        </w:tc>
      </w:tr>
      <w:tr w:rsidR="000C1C5C" w:rsidRPr="000C1C5C" w:rsidTr="00457372">
        <w:trPr>
          <w:trHeight w:val="345"/>
        </w:trPr>
        <w:tc>
          <w:tcPr>
            <w:tcW w:w="9654" w:type="dxa"/>
            <w:gridSpan w:val="6"/>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Павильоны</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Торговый павильон "Мечта"</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Якушева Л. М.</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промтовары</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Ленина,21А</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20</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Торговый павильон "Сгомонь"</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Шведов С. А.</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Колбасы, деликатесы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Советская, 3А</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15</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Торговый павильон "Эстель"</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Петраков В. Н.</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одежда</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Советская, 5А</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20</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Торговый павильон "Пушкина,2"</w:t>
            </w:r>
          </w:p>
          <w:p w:rsidR="002462CC" w:rsidRPr="00457372" w:rsidRDefault="002462CC" w:rsidP="00457372">
            <w:pPr>
              <w:jc w:val="center"/>
              <w:rPr>
                <w:rFonts w:ascii="Calibri" w:hAnsi="Calibri"/>
                <w:b/>
                <w:bCs/>
                <w:color w:val="000000"/>
                <w:sz w:val="22"/>
                <w:szCs w:val="22"/>
              </w:rPr>
            </w:pPr>
          </w:p>
          <w:p w:rsidR="002462CC" w:rsidRPr="00457372" w:rsidRDefault="002462CC" w:rsidP="00457372">
            <w:pPr>
              <w:jc w:val="center"/>
              <w:rPr>
                <w:rFonts w:ascii="Calibri" w:hAnsi="Calibri"/>
                <w:b/>
                <w:bCs/>
                <w:color w:val="000000"/>
                <w:sz w:val="22"/>
                <w:szCs w:val="22"/>
              </w:rPr>
            </w:pPr>
          </w:p>
          <w:p w:rsidR="002462CC" w:rsidRPr="00457372" w:rsidRDefault="002462CC" w:rsidP="00457372">
            <w:pPr>
              <w:jc w:val="center"/>
              <w:rPr>
                <w:rFonts w:ascii="Calibri" w:hAnsi="Calibri"/>
                <w:b/>
                <w:bCs/>
                <w:color w:val="000000"/>
                <w:sz w:val="22"/>
                <w:szCs w:val="22"/>
              </w:rPr>
            </w:pP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ООО "Магнит"</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смешанный</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Пушкина,2</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12</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w:t>
            </w:r>
          </w:p>
        </w:tc>
      </w:tr>
      <w:tr w:rsidR="000C1C5C" w:rsidRPr="000C1C5C" w:rsidTr="00457372">
        <w:trPr>
          <w:trHeight w:val="345"/>
        </w:trPr>
        <w:tc>
          <w:tcPr>
            <w:tcW w:w="9654" w:type="dxa"/>
            <w:gridSpan w:val="6"/>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Палатки, киоски</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Торговый ларек "Куры-гриль"</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Бойцова Е. В.</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продукты</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Ленина,23А</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16</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2</w:t>
            </w:r>
          </w:p>
        </w:tc>
      </w:tr>
      <w:tr w:rsidR="000C1C5C" w:rsidRPr="000C1C5C" w:rsidTr="00457372">
        <w:trPr>
          <w:trHeight w:val="689"/>
        </w:trPr>
        <w:tc>
          <w:tcPr>
            <w:tcW w:w="2037" w:type="dxa"/>
            <w:tcBorders>
              <w:right w:val="nil"/>
            </w:tcBorders>
            <w:shd w:val="clear" w:color="auto" w:fill="D3DFEE"/>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Торговый ларек "Горячие чебуреки"</w:t>
            </w:r>
          </w:p>
        </w:tc>
        <w:tc>
          <w:tcPr>
            <w:tcW w:w="1996"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ИП Усманова М. С.</w:t>
            </w:r>
          </w:p>
        </w:tc>
        <w:tc>
          <w:tcPr>
            <w:tcW w:w="1907"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продукты</w:t>
            </w:r>
          </w:p>
        </w:tc>
        <w:tc>
          <w:tcPr>
            <w:tcW w:w="1614"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Ленина,23А</w:t>
            </w:r>
          </w:p>
        </w:tc>
        <w:tc>
          <w:tcPr>
            <w:tcW w:w="1090" w:type="dxa"/>
            <w:tcBorders>
              <w:left w:val="nil"/>
              <w:righ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6</w:t>
            </w:r>
          </w:p>
        </w:tc>
        <w:tc>
          <w:tcPr>
            <w:tcW w:w="1010" w:type="dxa"/>
            <w:tcBorders>
              <w:left w:val="nil"/>
            </w:tcBorders>
            <w:shd w:val="clear" w:color="auto" w:fill="D3DFEE"/>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3</w:t>
            </w:r>
          </w:p>
        </w:tc>
      </w:tr>
      <w:tr w:rsidR="000C1C5C" w:rsidRPr="000C1C5C" w:rsidTr="00457372">
        <w:trPr>
          <w:trHeight w:val="689"/>
        </w:trPr>
        <w:tc>
          <w:tcPr>
            <w:tcW w:w="2037" w:type="dxa"/>
            <w:tcBorders>
              <w:right w:val="nil"/>
            </w:tcBorders>
            <w:hideMark/>
          </w:tcPr>
          <w:p w:rsidR="000C1C5C" w:rsidRPr="00457372" w:rsidRDefault="000C1C5C" w:rsidP="00457372">
            <w:pPr>
              <w:jc w:val="center"/>
              <w:rPr>
                <w:rFonts w:ascii="Calibri" w:hAnsi="Calibri"/>
                <w:b/>
                <w:bCs/>
                <w:color w:val="000000"/>
                <w:sz w:val="22"/>
                <w:szCs w:val="22"/>
              </w:rPr>
            </w:pPr>
            <w:r w:rsidRPr="00457372">
              <w:rPr>
                <w:rFonts w:ascii="Calibri" w:hAnsi="Calibri"/>
                <w:b/>
                <w:bCs/>
                <w:color w:val="000000"/>
                <w:sz w:val="22"/>
                <w:szCs w:val="22"/>
              </w:rPr>
              <w:t>Газетный киоск</w:t>
            </w:r>
          </w:p>
        </w:tc>
        <w:tc>
          <w:tcPr>
            <w:tcW w:w="1996"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Частная                               ООО "Центр-пресса"</w:t>
            </w:r>
          </w:p>
        </w:tc>
        <w:tc>
          <w:tcPr>
            <w:tcW w:w="1907"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газеты, журналы и др.</w:t>
            </w:r>
          </w:p>
        </w:tc>
        <w:tc>
          <w:tcPr>
            <w:tcW w:w="1614"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п. Угра,                             ул. Ленина</w:t>
            </w:r>
          </w:p>
        </w:tc>
        <w:tc>
          <w:tcPr>
            <w:tcW w:w="1090" w:type="dxa"/>
            <w:tcBorders>
              <w:left w:val="nil"/>
              <w:righ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4</w:t>
            </w:r>
          </w:p>
        </w:tc>
        <w:tc>
          <w:tcPr>
            <w:tcW w:w="1010" w:type="dxa"/>
            <w:tcBorders>
              <w:left w:val="nil"/>
            </w:tcBorders>
            <w:hideMark/>
          </w:tcPr>
          <w:p w:rsidR="000C1C5C" w:rsidRPr="00457372" w:rsidRDefault="000C1C5C" w:rsidP="00457372">
            <w:pPr>
              <w:jc w:val="center"/>
              <w:rPr>
                <w:rFonts w:ascii="Calibri" w:hAnsi="Calibri"/>
                <w:color w:val="000000"/>
                <w:sz w:val="22"/>
                <w:szCs w:val="22"/>
              </w:rPr>
            </w:pPr>
            <w:r w:rsidRPr="00457372">
              <w:rPr>
                <w:rFonts w:ascii="Calibri" w:hAnsi="Calibri"/>
                <w:color w:val="000000"/>
                <w:sz w:val="22"/>
                <w:szCs w:val="22"/>
              </w:rPr>
              <w:t>1</w:t>
            </w:r>
          </w:p>
        </w:tc>
      </w:tr>
    </w:tbl>
    <w:p w:rsidR="000C1C5C" w:rsidRDefault="000C1C5C" w:rsidP="00521606">
      <w:pPr>
        <w:spacing w:line="360" w:lineRule="auto"/>
        <w:jc w:val="both"/>
      </w:pPr>
    </w:p>
    <w:p w:rsidR="0081697F" w:rsidRDefault="0081697F" w:rsidP="0081697F">
      <w:pPr>
        <w:spacing w:line="360" w:lineRule="auto"/>
        <w:ind w:firstLine="709"/>
        <w:contextualSpacing/>
      </w:pPr>
      <w:r w:rsidRPr="00654C8A">
        <w:t>Наиболее популярными продовольственными товарами для населения являются хлеб, сахар, крупы, масло, колбасные и молочные изделия. Они составляют 60-70 процентов от общего оборота продовольственных товаров.</w:t>
      </w:r>
      <w:r w:rsidRPr="00654C8A">
        <w:br/>
        <w:t>Наиболее популярными непродовольственными товарами для населения являются средства личной гигиены, товары бытовой химии. Они составляют 30-40 процентов от общего объема оборота непродовольственных товаров.</w:t>
      </w:r>
    </w:p>
    <w:p w:rsidR="0081697F" w:rsidRDefault="0081697F" w:rsidP="0081697F">
      <w:pPr>
        <w:pStyle w:val="ac"/>
        <w:suppressAutoHyphens/>
        <w:spacing w:line="360" w:lineRule="auto"/>
        <w:ind w:firstLine="709"/>
        <w:contextualSpacing/>
        <w:jc w:val="center"/>
        <w:rPr>
          <w:b/>
          <w:bCs/>
        </w:rPr>
      </w:pPr>
    </w:p>
    <w:p w:rsidR="0079593A" w:rsidRPr="00C07024" w:rsidRDefault="007F205F" w:rsidP="0079593A">
      <w:pPr>
        <w:pStyle w:val="ac"/>
        <w:suppressAutoHyphens/>
        <w:jc w:val="center"/>
        <w:rPr>
          <w:b/>
          <w:bCs/>
        </w:rPr>
      </w:pPr>
      <w:r>
        <w:rPr>
          <w:b/>
          <w:bCs/>
        </w:rPr>
        <w:t xml:space="preserve">4.4.6. </w:t>
      </w:r>
      <w:r w:rsidR="00940CA2">
        <w:rPr>
          <w:b/>
          <w:bCs/>
        </w:rPr>
        <w:t>Предприятия общественного питания</w:t>
      </w:r>
    </w:p>
    <w:p w:rsidR="0079593A" w:rsidRDefault="0079593A" w:rsidP="0079593A">
      <w:pPr>
        <w:spacing w:line="360" w:lineRule="auto"/>
        <w:ind w:firstLine="720"/>
        <w:jc w:val="both"/>
      </w:pPr>
      <w:r w:rsidRPr="004C5D45">
        <w:rPr>
          <w:u w:val="single"/>
        </w:rPr>
        <w:t>Открытая сеть общественного питания</w:t>
      </w:r>
      <w:r w:rsidRPr="00BE226C">
        <w:t xml:space="preserve"> поселка представлена</w:t>
      </w:r>
      <w:r>
        <w:t xml:space="preserve"> двумя учреждениями – ООО «Грим» «Закусочная» и Знаменское ПО «Закусочная», с общим числом посадочных мест – 66 человек. В сфере общественного питания занято 11 человек.</w:t>
      </w:r>
      <w:r w:rsidR="00CA3D10">
        <w:t xml:space="preserve"> Общая площадь обеденного зала составляет 102 кв. м.</w:t>
      </w:r>
    </w:p>
    <w:p w:rsidR="0079593A" w:rsidRDefault="0079593A" w:rsidP="0079593A">
      <w:pPr>
        <w:spacing w:line="360" w:lineRule="auto"/>
        <w:ind w:firstLine="720"/>
        <w:jc w:val="both"/>
      </w:pPr>
      <w:r>
        <w:t>Обеспеченность населения поселка учреждениями общественного питания в настоящее время ниже нормативной и составляет 2,4 посадочных места на 1000 человек, тогда как нормативный показатель -  40 посадочных мест на 1000 человек.</w:t>
      </w:r>
    </w:p>
    <w:p w:rsidR="00416EC3" w:rsidRDefault="00416EC3" w:rsidP="00F03E4C"/>
    <w:p w:rsidR="00416EC3" w:rsidRDefault="00416EC3" w:rsidP="00CA3D10">
      <w:pPr>
        <w:jc w:val="center"/>
      </w:pPr>
    </w:p>
    <w:p w:rsidR="002462CC" w:rsidRPr="004B13D3" w:rsidRDefault="002462CC" w:rsidP="002462CC">
      <w:pPr>
        <w:suppressAutoHyphens/>
        <w:spacing w:line="360" w:lineRule="auto"/>
        <w:ind w:firstLine="851"/>
        <w:jc w:val="right"/>
      </w:pPr>
      <w:r>
        <w:t>Таблица №24</w:t>
      </w:r>
    </w:p>
    <w:p w:rsidR="00CA3D10" w:rsidRPr="0090476A" w:rsidRDefault="00CA3D10" w:rsidP="00CA3D10">
      <w:pPr>
        <w:jc w:val="center"/>
      </w:pPr>
      <w:r>
        <w:t>Дислокация</w:t>
      </w:r>
    </w:p>
    <w:p w:rsidR="00CA3D10" w:rsidRPr="0090476A" w:rsidRDefault="00CA3D10" w:rsidP="00CA3D10">
      <w:pPr>
        <w:jc w:val="center"/>
      </w:pPr>
      <w:r w:rsidRPr="0090476A">
        <w:t>предприятий общественн</w:t>
      </w:r>
      <w:r>
        <w:t>ого питания п. Угра</w:t>
      </w:r>
    </w:p>
    <w:p w:rsidR="00CA3D10" w:rsidRDefault="00CA3D10" w:rsidP="00CA3D10">
      <w:pPr>
        <w:jc w:val="center"/>
      </w:pPr>
      <w:r>
        <w:t>по состоянию на 01.01.2009 года</w:t>
      </w:r>
    </w:p>
    <w:tbl>
      <w:tblPr>
        <w:tblW w:w="9680"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1668"/>
        <w:gridCol w:w="2146"/>
        <w:gridCol w:w="1384"/>
        <w:gridCol w:w="1618"/>
        <w:gridCol w:w="1428"/>
        <w:gridCol w:w="1436"/>
      </w:tblGrid>
      <w:tr w:rsidR="00CA3D10" w:rsidRPr="00CA3D10" w:rsidTr="00457372">
        <w:trPr>
          <w:trHeight w:val="1020"/>
        </w:trPr>
        <w:tc>
          <w:tcPr>
            <w:tcW w:w="1660" w:type="dxa"/>
            <w:tcBorders>
              <w:top w:val="single" w:sz="8" w:space="0" w:color="7BA0CD"/>
              <w:left w:val="single" w:sz="8" w:space="0" w:color="7BA0CD"/>
              <w:bottom w:val="single" w:sz="8" w:space="0" w:color="7BA0CD"/>
              <w:right w:val="nil"/>
            </w:tcBorders>
            <w:shd w:val="clear" w:color="auto" w:fill="4F81BD"/>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предприятия</w:t>
            </w:r>
          </w:p>
        </w:tc>
        <w:tc>
          <w:tcPr>
            <w:tcW w:w="2180" w:type="dxa"/>
            <w:tcBorders>
              <w:top w:val="single" w:sz="8" w:space="0" w:color="7BA0CD"/>
              <w:left w:val="nil"/>
              <w:bottom w:val="single" w:sz="8" w:space="0" w:color="7BA0CD"/>
              <w:right w:val="nil"/>
            </w:tcBorders>
            <w:shd w:val="clear" w:color="auto" w:fill="4F81BD"/>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Организационно-правовая форма</w:t>
            </w:r>
          </w:p>
        </w:tc>
        <w:tc>
          <w:tcPr>
            <w:tcW w:w="1320" w:type="dxa"/>
            <w:tcBorders>
              <w:top w:val="single" w:sz="8" w:space="0" w:color="7BA0CD"/>
              <w:left w:val="nil"/>
              <w:bottom w:val="single" w:sz="8" w:space="0" w:color="7BA0CD"/>
              <w:right w:val="nil"/>
            </w:tcBorders>
            <w:shd w:val="clear" w:color="auto" w:fill="4F81BD"/>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Количество посадочных мест</w:t>
            </w:r>
          </w:p>
        </w:tc>
        <w:tc>
          <w:tcPr>
            <w:tcW w:w="1680" w:type="dxa"/>
            <w:tcBorders>
              <w:top w:val="single" w:sz="8" w:space="0" w:color="7BA0CD"/>
              <w:left w:val="nil"/>
              <w:bottom w:val="single" w:sz="8" w:space="0" w:color="7BA0CD"/>
              <w:right w:val="nil"/>
            </w:tcBorders>
            <w:shd w:val="clear" w:color="auto" w:fill="4F81BD"/>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Адрес предприятия</w:t>
            </w:r>
          </w:p>
        </w:tc>
        <w:tc>
          <w:tcPr>
            <w:tcW w:w="1460" w:type="dxa"/>
            <w:tcBorders>
              <w:top w:val="single" w:sz="8" w:space="0" w:color="7BA0CD"/>
              <w:left w:val="nil"/>
              <w:bottom w:val="single" w:sz="8" w:space="0" w:color="7BA0CD"/>
              <w:right w:val="nil"/>
            </w:tcBorders>
            <w:shd w:val="clear" w:color="auto" w:fill="4F81BD"/>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Площадь обеденного зала, м</w:t>
            </w:r>
            <w:r w:rsidRPr="00457372">
              <w:rPr>
                <w:rFonts w:ascii="Calibri" w:hAnsi="Calibri"/>
                <w:b/>
                <w:bCs/>
                <w:color w:val="000000"/>
                <w:sz w:val="22"/>
                <w:szCs w:val="22"/>
                <w:vertAlign w:val="superscript"/>
              </w:rPr>
              <w:t>2</w:t>
            </w:r>
          </w:p>
        </w:tc>
        <w:tc>
          <w:tcPr>
            <w:tcW w:w="1380" w:type="dxa"/>
            <w:tcBorders>
              <w:top w:val="single" w:sz="8" w:space="0" w:color="7BA0CD"/>
              <w:left w:val="nil"/>
              <w:bottom w:val="single" w:sz="8" w:space="0" w:color="7BA0CD"/>
              <w:right w:val="single" w:sz="8" w:space="0" w:color="7BA0CD"/>
            </w:tcBorders>
            <w:shd w:val="clear" w:color="auto" w:fill="4F81BD"/>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Количество работающих</w:t>
            </w:r>
          </w:p>
        </w:tc>
      </w:tr>
      <w:tr w:rsidR="00CA3D10" w:rsidRPr="00CA3D10" w:rsidTr="00457372">
        <w:trPr>
          <w:trHeight w:val="1800"/>
        </w:trPr>
        <w:tc>
          <w:tcPr>
            <w:tcW w:w="1660" w:type="dxa"/>
            <w:tcBorders>
              <w:right w:val="nil"/>
            </w:tcBorders>
            <w:shd w:val="clear" w:color="auto" w:fill="D3DFEE"/>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ООО "Грим"                "Закусочная"           директор Григорьева Татьяна Владимировна</w:t>
            </w:r>
          </w:p>
        </w:tc>
        <w:tc>
          <w:tcPr>
            <w:tcW w:w="2180"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Частная</w:t>
            </w:r>
          </w:p>
        </w:tc>
        <w:tc>
          <w:tcPr>
            <w:tcW w:w="1320"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36</w:t>
            </w:r>
          </w:p>
        </w:tc>
        <w:tc>
          <w:tcPr>
            <w:tcW w:w="1680"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п. Угра, ул. Ленина, д. 37</w:t>
            </w:r>
          </w:p>
        </w:tc>
        <w:tc>
          <w:tcPr>
            <w:tcW w:w="1460"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77</w:t>
            </w:r>
          </w:p>
        </w:tc>
        <w:tc>
          <w:tcPr>
            <w:tcW w:w="1380" w:type="dxa"/>
            <w:tcBorders>
              <w:lef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7</w:t>
            </w:r>
          </w:p>
        </w:tc>
      </w:tr>
      <w:tr w:rsidR="00CA3D10" w:rsidRPr="00CA3D10" w:rsidTr="00457372">
        <w:trPr>
          <w:trHeight w:val="600"/>
        </w:trPr>
        <w:tc>
          <w:tcPr>
            <w:tcW w:w="1660" w:type="dxa"/>
            <w:tcBorders>
              <w:right w:val="nil"/>
            </w:tcBorders>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Знаменское ПО                 "Закусочная"</w:t>
            </w:r>
          </w:p>
        </w:tc>
        <w:tc>
          <w:tcPr>
            <w:tcW w:w="2180"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потребкооператива</w:t>
            </w:r>
          </w:p>
        </w:tc>
        <w:tc>
          <w:tcPr>
            <w:tcW w:w="1320"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30</w:t>
            </w:r>
          </w:p>
        </w:tc>
        <w:tc>
          <w:tcPr>
            <w:tcW w:w="1680"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п. Угра, ул. Ленина, д. 25</w:t>
            </w:r>
          </w:p>
        </w:tc>
        <w:tc>
          <w:tcPr>
            <w:tcW w:w="1460"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25</w:t>
            </w:r>
          </w:p>
        </w:tc>
        <w:tc>
          <w:tcPr>
            <w:tcW w:w="1380" w:type="dxa"/>
            <w:tcBorders>
              <w:lef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4</w:t>
            </w:r>
          </w:p>
        </w:tc>
      </w:tr>
    </w:tbl>
    <w:p w:rsidR="00BA2C0D" w:rsidRDefault="00BA2C0D" w:rsidP="00F975C8">
      <w:pPr>
        <w:spacing w:line="360" w:lineRule="auto"/>
        <w:ind w:firstLine="851"/>
        <w:jc w:val="both"/>
      </w:pPr>
    </w:p>
    <w:p w:rsidR="00CA3D10" w:rsidRDefault="00CA3D10" w:rsidP="00CA3D10">
      <w:pPr>
        <w:pStyle w:val="ac"/>
        <w:tabs>
          <w:tab w:val="left" w:pos="5940"/>
        </w:tabs>
        <w:suppressAutoHyphens/>
        <w:rPr>
          <w:b/>
          <w:bCs/>
        </w:rPr>
      </w:pPr>
      <w:r w:rsidRPr="007F205F">
        <w:rPr>
          <w:b/>
          <w:bCs/>
        </w:rPr>
        <w:t xml:space="preserve">                                                       </w:t>
      </w:r>
      <w:r w:rsidR="007F205F" w:rsidRPr="007F205F">
        <w:rPr>
          <w:b/>
          <w:bCs/>
        </w:rPr>
        <w:t>4.4.7.</w:t>
      </w:r>
      <w:r w:rsidR="007F205F">
        <w:rPr>
          <w:bCs/>
        </w:rPr>
        <w:t xml:space="preserve"> </w:t>
      </w:r>
      <w:r w:rsidRPr="00BC6A79">
        <w:rPr>
          <w:b/>
          <w:bCs/>
        </w:rPr>
        <w:t>Бытовое обслуживание</w:t>
      </w:r>
    </w:p>
    <w:p w:rsidR="00CA3D10" w:rsidRDefault="00CA3D10" w:rsidP="00CA3D10">
      <w:pPr>
        <w:spacing w:line="360" w:lineRule="auto"/>
        <w:ind w:firstLine="720"/>
        <w:jc w:val="both"/>
      </w:pPr>
      <w:r>
        <w:t>Система предприятий бытового и коммунального обслуживания призвана обеспечить такой уровень сервиса, который позволит в максимальной степени высвободить время, затрачиваемое населением на непроизводительный домашний труд, а также свести к минимуму потери его времени на получение услуг.</w:t>
      </w:r>
    </w:p>
    <w:p w:rsidR="00CA3D10" w:rsidRDefault="00CA3D10" w:rsidP="00CA3D10">
      <w:pPr>
        <w:spacing w:line="360" w:lineRule="auto"/>
        <w:ind w:firstLine="720"/>
        <w:jc w:val="both"/>
      </w:pPr>
      <w:r>
        <w:t>Сеть предприятий бытового обслуживания включает в себя три парикмахерских, отдел ремонта обуви</w:t>
      </w:r>
      <w:r w:rsidR="0033368F">
        <w:t>, отдел ритуальных услуг,</w:t>
      </w:r>
      <w:r>
        <w:t xml:space="preserve"> два отдела услуг связи (в одном из них предоставляются услуги </w:t>
      </w:r>
      <w:r w:rsidR="000228DF">
        <w:t>фотосервиса)</w:t>
      </w:r>
      <w:r>
        <w:t>.</w:t>
      </w:r>
    </w:p>
    <w:p w:rsidR="00CA3D10" w:rsidRDefault="00CA3D10" w:rsidP="00CA3D10">
      <w:pPr>
        <w:spacing w:line="360" w:lineRule="auto"/>
        <w:ind w:firstLine="720"/>
        <w:jc w:val="both"/>
      </w:pPr>
      <w:r w:rsidRPr="00BC6A79">
        <w:t xml:space="preserve">В настоящее время в поселке насчитывается </w:t>
      </w:r>
      <w:r w:rsidR="0033368F">
        <w:t>7</w:t>
      </w:r>
      <w:r w:rsidRPr="00BC6A79">
        <w:t xml:space="preserve"> предприятий бытового обслуживания с общим количеством работающих </w:t>
      </w:r>
      <w:r w:rsidR="0033368F">
        <w:t>16</w:t>
      </w:r>
      <w:r w:rsidRPr="00BC6A79">
        <w:t xml:space="preserve"> человек.</w:t>
      </w:r>
    </w:p>
    <w:p w:rsidR="00CA3D10" w:rsidRDefault="00CA3D10" w:rsidP="00CA3D10">
      <w:pPr>
        <w:spacing w:line="360" w:lineRule="auto"/>
        <w:ind w:firstLine="720"/>
        <w:jc w:val="both"/>
      </w:pPr>
      <w:r w:rsidRPr="00B23F99">
        <w:t>Большая часть имеющихся объектов бытового обслуживания размещается в отдельных помещениях</w:t>
      </w:r>
      <w:r>
        <w:t>.</w:t>
      </w:r>
      <w:r w:rsidRPr="00B23F99">
        <w:t xml:space="preserve"> </w:t>
      </w:r>
      <w:r>
        <w:t>В</w:t>
      </w:r>
      <w:r w:rsidRPr="00B23F99">
        <w:t>се учреждения находятся в частной собственности.</w:t>
      </w:r>
    </w:p>
    <w:p w:rsidR="00E56AA0" w:rsidRDefault="00E56AA0" w:rsidP="00CA3D10">
      <w:pPr>
        <w:jc w:val="center"/>
      </w:pPr>
    </w:p>
    <w:p w:rsidR="00E56AA0" w:rsidRDefault="00E56AA0" w:rsidP="00CA3D10">
      <w:pPr>
        <w:jc w:val="center"/>
      </w:pPr>
    </w:p>
    <w:p w:rsidR="00CA3D10" w:rsidRPr="00454526" w:rsidRDefault="00CA3D10" w:rsidP="00CA3D10">
      <w:pPr>
        <w:jc w:val="center"/>
      </w:pPr>
      <w:r w:rsidRPr="00454526">
        <w:t>ДИСЛОКАЦИЯ</w:t>
      </w:r>
    </w:p>
    <w:p w:rsidR="00CA3D10" w:rsidRPr="00454526" w:rsidRDefault="00CA3D10" w:rsidP="00CA3D10">
      <w:pPr>
        <w:jc w:val="center"/>
      </w:pPr>
      <w:r w:rsidRPr="00454526">
        <w:t>предприятий бытового об</w:t>
      </w:r>
      <w:r>
        <w:t>служивания населения  п. Угра</w:t>
      </w:r>
    </w:p>
    <w:p w:rsidR="00CA3D10" w:rsidRDefault="00CA3D10" w:rsidP="00CA3D10">
      <w:pPr>
        <w:jc w:val="center"/>
      </w:pPr>
      <w:r>
        <w:t>по состоянию на 01.01.2009</w:t>
      </w:r>
      <w:r w:rsidRPr="00454526">
        <w:t>г.</w:t>
      </w:r>
    </w:p>
    <w:p w:rsidR="00CA3D10" w:rsidRPr="00454526" w:rsidRDefault="00CA3D10" w:rsidP="00CA3D10">
      <w:pPr>
        <w:spacing w:line="360" w:lineRule="auto"/>
        <w:jc w:val="right"/>
      </w:pPr>
      <w:r w:rsidRPr="00CA2EDD">
        <w:t xml:space="preserve">Таблица </w:t>
      </w:r>
      <w:r w:rsidR="002462CC">
        <w:t>25</w:t>
      </w:r>
      <w:r w:rsidRPr="00CA2EDD">
        <w:t>.</w:t>
      </w:r>
    </w:p>
    <w:tbl>
      <w:tblPr>
        <w:tblW w:w="9796"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1774"/>
        <w:gridCol w:w="1502"/>
        <w:gridCol w:w="2345"/>
        <w:gridCol w:w="1441"/>
        <w:gridCol w:w="1666"/>
        <w:gridCol w:w="1068"/>
      </w:tblGrid>
      <w:tr w:rsidR="00CA3D10" w:rsidRPr="00CA3D10" w:rsidTr="00457372">
        <w:trPr>
          <w:trHeight w:val="1588"/>
        </w:trPr>
        <w:tc>
          <w:tcPr>
            <w:tcW w:w="1774" w:type="dxa"/>
            <w:tcBorders>
              <w:top w:val="single" w:sz="8" w:space="0" w:color="7BA0CD"/>
              <w:left w:val="single" w:sz="8" w:space="0" w:color="7BA0CD"/>
              <w:bottom w:val="single" w:sz="8" w:space="0" w:color="7BA0CD"/>
              <w:right w:val="nil"/>
            </w:tcBorders>
            <w:shd w:val="clear" w:color="auto" w:fill="4F81BD"/>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предприятия</w:t>
            </w:r>
          </w:p>
        </w:tc>
        <w:tc>
          <w:tcPr>
            <w:tcW w:w="1502" w:type="dxa"/>
            <w:tcBorders>
              <w:top w:val="single" w:sz="8" w:space="0" w:color="7BA0CD"/>
              <w:left w:val="nil"/>
              <w:bottom w:val="single" w:sz="8" w:space="0" w:color="7BA0CD"/>
              <w:right w:val="nil"/>
            </w:tcBorders>
            <w:shd w:val="clear" w:color="auto" w:fill="4F81BD"/>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Вид оказываемых услуг</w:t>
            </w:r>
          </w:p>
        </w:tc>
        <w:tc>
          <w:tcPr>
            <w:tcW w:w="2345" w:type="dxa"/>
            <w:tcBorders>
              <w:top w:val="single" w:sz="8" w:space="0" w:color="7BA0CD"/>
              <w:left w:val="nil"/>
              <w:bottom w:val="single" w:sz="8" w:space="0" w:color="7BA0CD"/>
              <w:right w:val="nil"/>
            </w:tcBorders>
            <w:shd w:val="clear" w:color="auto" w:fill="4F81BD"/>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Организационно правовая форма - для индивидуальных предпринимателей ФИО</w:t>
            </w:r>
          </w:p>
        </w:tc>
        <w:tc>
          <w:tcPr>
            <w:tcW w:w="1441" w:type="dxa"/>
            <w:tcBorders>
              <w:top w:val="single" w:sz="8" w:space="0" w:color="7BA0CD"/>
              <w:left w:val="nil"/>
              <w:bottom w:val="single" w:sz="8" w:space="0" w:color="7BA0CD"/>
              <w:right w:val="nil"/>
            </w:tcBorders>
            <w:shd w:val="clear" w:color="auto" w:fill="4F81BD"/>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Адрес предприятия</w:t>
            </w:r>
          </w:p>
        </w:tc>
        <w:tc>
          <w:tcPr>
            <w:tcW w:w="1666" w:type="dxa"/>
            <w:tcBorders>
              <w:top w:val="single" w:sz="8" w:space="0" w:color="7BA0CD"/>
              <w:left w:val="nil"/>
              <w:bottom w:val="single" w:sz="8" w:space="0" w:color="7BA0CD"/>
              <w:right w:val="nil"/>
            </w:tcBorders>
            <w:shd w:val="clear" w:color="auto" w:fill="4F81BD"/>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ФИО руководителя</w:t>
            </w:r>
          </w:p>
        </w:tc>
        <w:tc>
          <w:tcPr>
            <w:tcW w:w="1068" w:type="dxa"/>
            <w:tcBorders>
              <w:top w:val="single" w:sz="8" w:space="0" w:color="7BA0CD"/>
              <w:left w:val="nil"/>
              <w:bottom w:val="single" w:sz="8" w:space="0" w:color="7BA0CD"/>
              <w:right w:val="single" w:sz="8" w:space="0" w:color="7BA0CD"/>
            </w:tcBorders>
            <w:shd w:val="clear" w:color="auto" w:fill="4F81BD"/>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Кол-во рабо-тающих</w:t>
            </w:r>
          </w:p>
        </w:tc>
      </w:tr>
      <w:tr w:rsidR="00CA3D10" w:rsidRPr="00CA3D10" w:rsidTr="00457372">
        <w:trPr>
          <w:trHeight w:val="704"/>
        </w:trPr>
        <w:tc>
          <w:tcPr>
            <w:tcW w:w="1774" w:type="dxa"/>
            <w:tcBorders>
              <w:right w:val="nil"/>
            </w:tcBorders>
            <w:shd w:val="clear" w:color="auto" w:fill="D3DFEE"/>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Ремонт обуви</w:t>
            </w:r>
          </w:p>
        </w:tc>
        <w:tc>
          <w:tcPr>
            <w:tcW w:w="1502"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Ремонт обуви</w:t>
            </w:r>
          </w:p>
        </w:tc>
        <w:tc>
          <w:tcPr>
            <w:tcW w:w="2345"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Частная                                 ИП Левченков Ю. Г.</w:t>
            </w:r>
          </w:p>
        </w:tc>
        <w:tc>
          <w:tcPr>
            <w:tcW w:w="1441"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п. Угра,                       ул. Ленина, д. 37</w:t>
            </w:r>
          </w:p>
        </w:tc>
        <w:tc>
          <w:tcPr>
            <w:tcW w:w="1666"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Левченков Юрий Георгиевич</w:t>
            </w:r>
          </w:p>
        </w:tc>
        <w:tc>
          <w:tcPr>
            <w:tcW w:w="1068" w:type="dxa"/>
            <w:tcBorders>
              <w:lef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2</w:t>
            </w:r>
          </w:p>
        </w:tc>
      </w:tr>
      <w:tr w:rsidR="00CA3D10" w:rsidRPr="00CA3D10" w:rsidTr="00457372">
        <w:trPr>
          <w:trHeight w:val="899"/>
        </w:trPr>
        <w:tc>
          <w:tcPr>
            <w:tcW w:w="1774" w:type="dxa"/>
            <w:tcBorders>
              <w:right w:val="nil"/>
            </w:tcBorders>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Парикмахерская "Каскад"</w:t>
            </w:r>
          </w:p>
        </w:tc>
        <w:tc>
          <w:tcPr>
            <w:tcW w:w="1502"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Парикмахерские услуги</w:t>
            </w:r>
          </w:p>
        </w:tc>
        <w:tc>
          <w:tcPr>
            <w:tcW w:w="2345"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Частная                           ИП Марина Е. И.                 ИП Сухальская С. М.</w:t>
            </w:r>
          </w:p>
        </w:tc>
        <w:tc>
          <w:tcPr>
            <w:tcW w:w="1441"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п. Угра,                        ул. Советская, д.3</w:t>
            </w:r>
          </w:p>
        </w:tc>
        <w:tc>
          <w:tcPr>
            <w:tcW w:w="1666"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Марина Елена Ивановна</w:t>
            </w:r>
          </w:p>
        </w:tc>
        <w:tc>
          <w:tcPr>
            <w:tcW w:w="1068" w:type="dxa"/>
            <w:tcBorders>
              <w:lef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2</w:t>
            </w:r>
          </w:p>
        </w:tc>
      </w:tr>
      <w:tr w:rsidR="00CA3D10" w:rsidRPr="00CA3D10" w:rsidTr="00457372">
        <w:trPr>
          <w:trHeight w:val="1198"/>
        </w:trPr>
        <w:tc>
          <w:tcPr>
            <w:tcW w:w="1774" w:type="dxa"/>
            <w:tcBorders>
              <w:right w:val="nil"/>
            </w:tcBorders>
            <w:shd w:val="clear" w:color="auto" w:fill="D3DFEE"/>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Парикмахерская</w:t>
            </w:r>
          </w:p>
        </w:tc>
        <w:tc>
          <w:tcPr>
            <w:tcW w:w="1502"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Парикмахерские услуги</w:t>
            </w:r>
          </w:p>
        </w:tc>
        <w:tc>
          <w:tcPr>
            <w:tcW w:w="2345"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Частная                                 ИП Иванова Н. Е.                              ИП Становенкова Т. А.</w:t>
            </w:r>
          </w:p>
        </w:tc>
        <w:tc>
          <w:tcPr>
            <w:tcW w:w="1441"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п. Угра,                       ул. Ленина, д.37</w:t>
            </w:r>
          </w:p>
        </w:tc>
        <w:tc>
          <w:tcPr>
            <w:tcW w:w="1666"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Становенкова Татьяна Александровна</w:t>
            </w:r>
          </w:p>
        </w:tc>
        <w:tc>
          <w:tcPr>
            <w:tcW w:w="1068" w:type="dxa"/>
            <w:tcBorders>
              <w:lef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2</w:t>
            </w:r>
          </w:p>
        </w:tc>
      </w:tr>
      <w:tr w:rsidR="00CA3D10" w:rsidRPr="00CA3D10" w:rsidTr="00457372">
        <w:trPr>
          <w:trHeight w:val="899"/>
        </w:trPr>
        <w:tc>
          <w:tcPr>
            <w:tcW w:w="1774" w:type="dxa"/>
            <w:tcBorders>
              <w:right w:val="nil"/>
            </w:tcBorders>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Сервис-центр "Оникс"</w:t>
            </w:r>
          </w:p>
        </w:tc>
        <w:tc>
          <w:tcPr>
            <w:tcW w:w="1502"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Услуги связи                   Фотоуслуги</w:t>
            </w:r>
          </w:p>
        </w:tc>
        <w:tc>
          <w:tcPr>
            <w:tcW w:w="2345"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Частная                                ИП Маркелов А. Ю.</w:t>
            </w:r>
          </w:p>
        </w:tc>
        <w:tc>
          <w:tcPr>
            <w:tcW w:w="1441"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п. Угра, ул. Ленина, д. 26</w:t>
            </w:r>
          </w:p>
        </w:tc>
        <w:tc>
          <w:tcPr>
            <w:tcW w:w="1666"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Маркелов Александр Юрьевич</w:t>
            </w:r>
          </w:p>
        </w:tc>
        <w:tc>
          <w:tcPr>
            <w:tcW w:w="1068" w:type="dxa"/>
            <w:tcBorders>
              <w:lef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3</w:t>
            </w:r>
          </w:p>
        </w:tc>
      </w:tr>
      <w:tr w:rsidR="00CA3D10" w:rsidRPr="00CA3D10" w:rsidTr="00457372">
        <w:trPr>
          <w:trHeight w:val="599"/>
        </w:trPr>
        <w:tc>
          <w:tcPr>
            <w:tcW w:w="1774" w:type="dxa"/>
            <w:tcBorders>
              <w:right w:val="nil"/>
            </w:tcBorders>
            <w:shd w:val="clear" w:color="auto" w:fill="D3DFEE"/>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ООО "Мир сотовой связи"</w:t>
            </w:r>
          </w:p>
        </w:tc>
        <w:tc>
          <w:tcPr>
            <w:tcW w:w="1502"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Услуги связи</w:t>
            </w:r>
          </w:p>
        </w:tc>
        <w:tc>
          <w:tcPr>
            <w:tcW w:w="2345"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Частная                                     ООО "Мир связи"</w:t>
            </w:r>
          </w:p>
        </w:tc>
        <w:tc>
          <w:tcPr>
            <w:tcW w:w="1441"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п. Угра, ул. Ленина, д. 25</w:t>
            </w:r>
          </w:p>
        </w:tc>
        <w:tc>
          <w:tcPr>
            <w:tcW w:w="1666"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Семенов Алексей Александрович</w:t>
            </w:r>
          </w:p>
        </w:tc>
        <w:tc>
          <w:tcPr>
            <w:tcW w:w="1068" w:type="dxa"/>
            <w:tcBorders>
              <w:lef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2</w:t>
            </w:r>
          </w:p>
        </w:tc>
      </w:tr>
      <w:tr w:rsidR="00CA3D10" w:rsidRPr="00CA3D10" w:rsidTr="00457372">
        <w:trPr>
          <w:trHeight w:val="599"/>
        </w:trPr>
        <w:tc>
          <w:tcPr>
            <w:tcW w:w="1774" w:type="dxa"/>
            <w:tcBorders>
              <w:right w:val="nil"/>
            </w:tcBorders>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ООО "Милосердие"</w:t>
            </w:r>
          </w:p>
        </w:tc>
        <w:tc>
          <w:tcPr>
            <w:tcW w:w="1502"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Ритуальные услуги</w:t>
            </w:r>
          </w:p>
        </w:tc>
        <w:tc>
          <w:tcPr>
            <w:tcW w:w="2345"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Частная</w:t>
            </w:r>
          </w:p>
        </w:tc>
        <w:tc>
          <w:tcPr>
            <w:tcW w:w="1441"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п. Угра, пер. Ефремрва, д.1</w:t>
            </w:r>
          </w:p>
        </w:tc>
        <w:tc>
          <w:tcPr>
            <w:tcW w:w="1666" w:type="dxa"/>
            <w:tcBorders>
              <w:left w:val="nil"/>
              <w:righ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Лагутина Надежда Дмитриевна</w:t>
            </w:r>
          </w:p>
        </w:tc>
        <w:tc>
          <w:tcPr>
            <w:tcW w:w="1068" w:type="dxa"/>
            <w:tcBorders>
              <w:left w:val="nil"/>
            </w:tcBorders>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3</w:t>
            </w:r>
          </w:p>
        </w:tc>
      </w:tr>
      <w:tr w:rsidR="00CA3D10" w:rsidRPr="00CA3D10" w:rsidTr="00457372">
        <w:trPr>
          <w:trHeight w:val="1198"/>
        </w:trPr>
        <w:tc>
          <w:tcPr>
            <w:tcW w:w="1774" w:type="dxa"/>
            <w:tcBorders>
              <w:right w:val="nil"/>
            </w:tcBorders>
            <w:shd w:val="clear" w:color="auto" w:fill="D3DFEE"/>
            <w:hideMark/>
          </w:tcPr>
          <w:p w:rsidR="00CA3D10" w:rsidRPr="00457372" w:rsidRDefault="00CA3D10" w:rsidP="00457372">
            <w:pPr>
              <w:jc w:val="center"/>
              <w:rPr>
                <w:rFonts w:ascii="Calibri" w:hAnsi="Calibri"/>
                <w:b/>
                <w:bCs/>
                <w:color w:val="000000"/>
                <w:sz w:val="22"/>
                <w:szCs w:val="22"/>
              </w:rPr>
            </w:pPr>
            <w:r w:rsidRPr="00457372">
              <w:rPr>
                <w:rFonts w:ascii="Calibri" w:hAnsi="Calibri"/>
                <w:b/>
                <w:bCs/>
                <w:color w:val="000000"/>
                <w:sz w:val="22"/>
                <w:szCs w:val="22"/>
              </w:rPr>
              <w:t>Парикмахерская</w:t>
            </w:r>
          </w:p>
        </w:tc>
        <w:tc>
          <w:tcPr>
            <w:tcW w:w="1502"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Парикмахерские услуги, маникюр, педикюр, наращивание ногтей</w:t>
            </w:r>
          </w:p>
        </w:tc>
        <w:tc>
          <w:tcPr>
            <w:tcW w:w="2345"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Частная                                  ИП Левченков Ю. Г.</w:t>
            </w:r>
          </w:p>
        </w:tc>
        <w:tc>
          <w:tcPr>
            <w:tcW w:w="1441"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п. Угра,                         ул. Ленина, д. 46</w:t>
            </w:r>
          </w:p>
        </w:tc>
        <w:tc>
          <w:tcPr>
            <w:tcW w:w="1666" w:type="dxa"/>
            <w:tcBorders>
              <w:left w:val="nil"/>
              <w:righ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Левченков Юрий Георгиевич</w:t>
            </w:r>
          </w:p>
        </w:tc>
        <w:tc>
          <w:tcPr>
            <w:tcW w:w="1068" w:type="dxa"/>
            <w:tcBorders>
              <w:left w:val="nil"/>
            </w:tcBorders>
            <w:shd w:val="clear" w:color="auto" w:fill="D3DFEE"/>
            <w:hideMark/>
          </w:tcPr>
          <w:p w:rsidR="00CA3D10" w:rsidRPr="00457372" w:rsidRDefault="00CA3D10" w:rsidP="00457372">
            <w:pPr>
              <w:jc w:val="center"/>
              <w:rPr>
                <w:rFonts w:ascii="Calibri" w:hAnsi="Calibri"/>
                <w:color w:val="000000"/>
                <w:sz w:val="22"/>
                <w:szCs w:val="22"/>
              </w:rPr>
            </w:pPr>
            <w:r w:rsidRPr="00457372">
              <w:rPr>
                <w:rFonts w:ascii="Calibri" w:hAnsi="Calibri"/>
                <w:color w:val="000000"/>
                <w:sz w:val="22"/>
                <w:szCs w:val="22"/>
              </w:rPr>
              <w:t>2</w:t>
            </w:r>
          </w:p>
        </w:tc>
      </w:tr>
    </w:tbl>
    <w:p w:rsidR="00CA3D10" w:rsidRDefault="00CA3D10" w:rsidP="00CA3D10">
      <w:pPr>
        <w:spacing w:line="360" w:lineRule="auto"/>
        <w:ind w:firstLine="720"/>
        <w:jc w:val="both"/>
      </w:pPr>
    </w:p>
    <w:p w:rsidR="001D435D" w:rsidRPr="00127827" w:rsidRDefault="007F205F" w:rsidP="001D435D">
      <w:pPr>
        <w:pStyle w:val="ac"/>
        <w:suppressAutoHyphens/>
        <w:jc w:val="center"/>
        <w:rPr>
          <w:b/>
          <w:bCs/>
        </w:rPr>
      </w:pPr>
      <w:r>
        <w:rPr>
          <w:b/>
          <w:bCs/>
        </w:rPr>
        <w:t xml:space="preserve">4.4.8. </w:t>
      </w:r>
      <w:r w:rsidR="001D435D" w:rsidRPr="00127827">
        <w:rPr>
          <w:b/>
          <w:bCs/>
        </w:rPr>
        <w:t>Предприятия коммунального обслуживания</w:t>
      </w:r>
    </w:p>
    <w:p w:rsidR="001D435D" w:rsidRDefault="001D435D" w:rsidP="001D435D">
      <w:pPr>
        <w:spacing w:line="360" w:lineRule="auto"/>
        <w:ind w:firstLine="720"/>
        <w:jc w:val="both"/>
      </w:pPr>
      <w:r>
        <w:t>Из учреждений коммунального хозяйства в поселке размещаются:</w:t>
      </w:r>
    </w:p>
    <w:p w:rsidR="001D435D" w:rsidRPr="00127827" w:rsidRDefault="001D435D" w:rsidP="001D435D">
      <w:pPr>
        <w:spacing w:line="360" w:lineRule="auto"/>
        <w:ind w:firstLine="720"/>
        <w:jc w:val="both"/>
      </w:pPr>
      <w:r>
        <w:t xml:space="preserve">-     </w:t>
      </w:r>
      <w:r w:rsidRPr="00127827">
        <w:t>баня – 1 ед</w:t>
      </w:r>
      <w:r>
        <w:t xml:space="preserve">. расположена </w:t>
      </w:r>
      <w:r w:rsidR="006C3E77">
        <w:t xml:space="preserve"> по ул. Ленина, д. 35</w:t>
      </w:r>
      <w:r>
        <w:t xml:space="preserve"> -  </w:t>
      </w:r>
      <w:r w:rsidRPr="004B75BB">
        <w:t xml:space="preserve">на 40 помывочных мест </w:t>
      </w:r>
      <w:r w:rsidRPr="00127827">
        <w:t>(ра</w:t>
      </w:r>
      <w:r w:rsidR="006C3E77">
        <w:t>ботают 4</w:t>
      </w:r>
      <w:r w:rsidRPr="00127827">
        <w:t xml:space="preserve"> человек); </w:t>
      </w:r>
    </w:p>
    <w:p w:rsidR="001D435D" w:rsidRDefault="001D435D" w:rsidP="001D435D">
      <w:pPr>
        <w:pStyle w:val="ac"/>
        <w:numPr>
          <w:ilvl w:val="0"/>
          <w:numId w:val="7"/>
        </w:numPr>
        <w:tabs>
          <w:tab w:val="clear" w:pos="1068"/>
          <w:tab w:val="num" w:pos="720"/>
        </w:tabs>
        <w:suppressAutoHyphens/>
        <w:spacing w:after="0" w:line="360" w:lineRule="auto"/>
        <w:ind w:left="1080"/>
        <w:jc w:val="both"/>
      </w:pPr>
      <w:r w:rsidRPr="007C6B86">
        <w:t xml:space="preserve">пожарное депо – 1 ед. расположено по ул. Ленина </w:t>
      </w:r>
    </w:p>
    <w:p w:rsidR="001D435D" w:rsidRDefault="001D435D" w:rsidP="001D435D">
      <w:pPr>
        <w:spacing w:line="360" w:lineRule="auto"/>
        <w:ind w:firstLine="710"/>
        <w:jc w:val="both"/>
      </w:pPr>
      <w:r w:rsidRPr="00E1780A">
        <w:t>На первом этаже расположены служебные административные помещения, помещение спортивного зала, помещение для стоянки пожарной техники, складские, подсобные помещени</w:t>
      </w:r>
      <w:r>
        <w:t>я</w:t>
      </w:r>
      <w:r w:rsidRPr="00E1780A">
        <w:t>. Здание, в котором размещается пожарная часть типовое. На вооружении пожарной части находится 3 единицы основной пожарной техники</w:t>
      </w:r>
      <w:r>
        <w:t xml:space="preserve">. </w:t>
      </w:r>
      <w:r w:rsidRPr="00E1780A">
        <w:t>Штатная</w:t>
      </w:r>
      <w:r w:rsidR="006C3E77">
        <w:t xml:space="preserve"> численность пожарной части – 17</w:t>
      </w:r>
      <w:r w:rsidRPr="00E1780A">
        <w:t xml:space="preserve"> челов</w:t>
      </w:r>
      <w:r w:rsidR="006C3E77">
        <w:t>ек</w:t>
      </w:r>
      <w:r w:rsidRPr="00E1780A">
        <w:t>.</w:t>
      </w:r>
    </w:p>
    <w:p w:rsidR="001D435D" w:rsidRDefault="006C3E77" w:rsidP="001D435D">
      <w:pPr>
        <w:spacing w:line="360" w:lineRule="auto"/>
        <w:ind w:firstLine="720"/>
        <w:jc w:val="both"/>
      </w:pPr>
      <w:r>
        <w:t>На территории Угранского городского поселения располагается два кладбища «Центральное» и «Троицкое», общей площадью 1,5 и 1,4 га соответственно. Оба кладбища являются открытыми для подзахоронения.</w:t>
      </w:r>
    </w:p>
    <w:p w:rsidR="001D435D" w:rsidRDefault="001D435D" w:rsidP="001D435D">
      <w:pPr>
        <w:spacing w:line="360" w:lineRule="auto"/>
        <w:ind w:firstLine="720"/>
        <w:jc w:val="both"/>
      </w:pPr>
      <w:r w:rsidRPr="00CA3C15">
        <w:t>Захоронение отходов осуществляется на полигоне ТБО (не санкционирова</w:t>
      </w:r>
      <w:r w:rsidR="006C3E77">
        <w:t>нный) на участке площадью</w:t>
      </w:r>
      <w:r w:rsidR="000F284E">
        <w:t xml:space="preserve"> </w:t>
      </w:r>
      <w:r w:rsidR="000F284E" w:rsidRPr="007F205F">
        <w:t>1,4 га</w:t>
      </w:r>
      <w:r w:rsidRPr="00CA3C15">
        <w:t xml:space="preserve"> недалеко от д</w:t>
      </w:r>
      <w:r w:rsidR="006C3E77">
        <w:t>. Малиновка</w:t>
      </w:r>
      <w:r w:rsidRPr="003A0DD4">
        <w:t>.</w:t>
      </w:r>
      <w:r w:rsidR="006C3E77">
        <w:t xml:space="preserve"> В настоящее время уже разработан проект по усовершенствованию данного полигона ТБО.</w:t>
      </w:r>
    </w:p>
    <w:p w:rsidR="002462CC" w:rsidRDefault="002462CC" w:rsidP="00825A06">
      <w:pPr>
        <w:spacing w:line="360" w:lineRule="auto"/>
        <w:ind w:firstLine="720"/>
        <w:jc w:val="center"/>
        <w:rPr>
          <w:b/>
        </w:rPr>
      </w:pPr>
    </w:p>
    <w:p w:rsidR="00825A06" w:rsidRDefault="007F205F" w:rsidP="00825A06">
      <w:pPr>
        <w:spacing w:line="360" w:lineRule="auto"/>
        <w:ind w:firstLine="720"/>
        <w:jc w:val="center"/>
        <w:rPr>
          <w:b/>
        </w:rPr>
      </w:pPr>
      <w:r>
        <w:rPr>
          <w:b/>
        </w:rPr>
        <w:t xml:space="preserve">4.4.9. </w:t>
      </w:r>
      <w:r w:rsidR="00825A06" w:rsidRPr="00825A06">
        <w:rPr>
          <w:b/>
        </w:rPr>
        <w:t>Административные учреждения</w:t>
      </w:r>
    </w:p>
    <w:p w:rsidR="00E26925" w:rsidRDefault="002F3C67" w:rsidP="0081697F">
      <w:pPr>
        <w:spacing w:line="360" w:lineRule="auto"/>
        <w:ind w:firstLine="720"/>
        <w:jc w:val="both"/>
        <w:rPr>
          <w:b/>
        </w:rPr>
      </w:pPr>
      <w:r w:rsidRPr="002F3C67">
        <w:t xml:space="preserve">Административные учреждения представлены </w:t>
      </w:r>
      <w:r>
        <w:t xml:space="preserve">двумя зданиями администрации (районная и городская). Районная администрация расположена по адресу ул. Ленина, д. 38. Здание типовое, построенное в 1965 г. (процент износа на 1.01.2009 - 33%). Общий строительный объем составляет 2161 куб. м., количество сотрудников администрации равно 37 человек. Городская администрация аналогично представлена в типовом здании, построенным в1973 г. Строительный объем равен 1996 куб. м., количество сотрудников администрации- 12. Так же в здании расположены: отдел статистики, отдел образования и ЗАГС. Общий </w:t>
      </w:r>
      <w:r w:rsidR="001110DD">
        <w:t>износ на 01.01.2009 г. равен 43 %.</w:t>
      </w:r>
    </w:p>
    <w:p w:rsidR="00E56AA0" w:rsidRDefault="00E56AA0" w:rsidP="00E26925">
      <w:pPr>
        <w:spacing w:line="360" w:lineRule="auto"/>
        <w:ind w:firstLine="720"/>
        <w:jc w:val="center"/>
        <w:rPr>
          <w:b/>
        </w:rPr>
      </w:pPr>
    </w:p>
    <w:p w:rsidR="00E56AA0" w:rsidRDefault="00E56AA0" w:rsidP="00E26925">
      <w:pPr>
        <w:spacing w:line="360" w:lineRule="auto"/>
        <w:ind w:firstLine="720"/>
        <w:jc w:val="center"/>
        <w:rPr>
          <w:b/>
        </w:rPr>
      </w:pPr>
    </w:p>
    <w:p w:rsidR="00E56AA0" w:rsidRDefault="00E56AA0" w:rsidP="00E26925">
      <w:pPr>
        <w:spacing w:line="360" w:lineRule="auto"/>
        <w:ind w:firstLine="720"/>
        <w:jc w:val="center"/>
        <w:rPr>
          <w:b/>
        </w:rPr>
      </w:pPr>
    </w:p>
    <w:p w:rsidR="00E56AA0" w:rsidRDefault="00E56AA0" w:rsidP="00E26925">
      <w:pPr>
        <w:spacing w:line="360" w:lineRule="auto"/>
        <w:ind w:firstLine="720"/>
        <w:jc w:val="center"/>
        <w:rPr>
          <w:b/>
        </w:rPr>
      </w:pPr>
    </w:p>
    <w:p w:rsidR="00E26925" w:rsidRPr="00E26925" w:rsidRDefault="007F205F" w:rsidP="00E26925">
      <w:pPr>
        <w:spacing w:line="360" w:lineRule="auto"/>
        <w:ind w:firstLine="720"/>
        <w:jc w:val="center"/>
        <w:rPr>
          <w:b/>
        </w:rPr>
      </w:pPr>
      <w:r>
        <w:rPr>
          <w:b/>
        </w:rPr>
        <w:t xml:space="preserve">4.4.10. </w:t>
      </w:r>
      <w:r w:rsidR="00E26925" w:rsidRPr="00E26925">
        <w:rPr>
          <w:b/>
        </w:rPr>
        <w:t>Финансово-кредитная система</w:t>
      </w:r>
    </w:p>
    <w:p w:rsidR="00E26925" w:rsidRDefault="00E26925" w:rsidP="00E26925">
      <w:pPr>
        <w:pStyle w:val="5"/>
        <w:spacing w:line="360" w:lineRule="auto"/>
        <w:ind w:firstLine="708"/>
        <w:contextualSpacing/>
        <w:jc w:val="both"/>
        <w:rPr>
          <w:rFonts w:ascii="Times New Roman" w:hAnsi="Times New Roman"/>
          <w:b w:val="0"/>
          <w:i w:val="0"/>
          <w:sz w:val="24"/>
        </w:rPr>
      </w:pPr>
      <w:r w:rsidRPr="00E26925">
        <w:rPr>
          <w:rFonts w:ascii="Times New Roman" w:hAnsi="Times New Roman"/>
          <w:b w:val="0"/>
          <w:i w:val="0"/>
          <w:sz w:val="24"/>
        </w:rPr>
        <w:t>Финансово-кредитная организация - государственная или частная, коммерческая организация, уполномоченная осуществлять финансовые операции по кредитованию, депонированию вкладов, ведению расчетных счетов, купле и продаже валюты и ценных бумаг, оказанию финансовых услуг и др. Ниже приведены организации, представляющие финансово-кредитную систему</w:t>
      </w:r>
      <w:r>
        <w:rPr>
          <w:rFonts w:ascii="Times New Roman" w:hAnsi="Times New Roman"/>
          <w:b w:val="0"/>
          <w:i w:val="0"/>
          <w:sz w:val="24"/>
        </w:rPr>
        <w:t>.</w:t>
      </w:r>
    </w:p>
    <w:p w:rsidR="009853EE" w:rsidRPr="004B13D3" w:rsidRDefault="009853EE" w:rsidP="009853EE">
      <w:pPr>
        <w:suppressAutoHyphens/>
        <w:spacing w:line="360" w:lineRule="auto"/>
        <w:ind w:firstLine="851"/>
        <w:jc w:val="right"/>
      </w:pPr>
      <w:r>
        <w:t>Таблица №26</w:t>
      </w:r>
    </w:p>
    <w:p w:rsidR="009853EE" w:rsidRPr="009853EE" w:rsidRDefault="009853EE" w:rsidP="009853EE"/>
    <w:tbl>
      <w:tblPr>
        <w:tblW w:w="6700" w:type="dxa"/>
        <w:tblInd w:w="1359"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320"/>
        <w:gridCol w:w="2500"/>
        <w:gridCol w:w="1880"/>
      </w:tblGrid>
      <w:tr w:rsidR="00E26925" w:rsidRPr="00E26925" w:rsidTr="00457372">
        <w:trPr>
          <w:trHeight w:val="534"/>
        </w:trPr>
        <w:tc>
          <w:tcPr>
            <w:tcW w:w="2320" w:type="dxa"/>
            <w:tcBorders>
              <w:top w:val="single" w:sz="8" w:space="0" w:color="7BA0CD"/>
              <w:left w:val="single" w:sz="8" w:space="0" w:color="7BA0CD"/>
              <w:bottom w:val="single" w:sz="8" w:space="0" w:color="7BA0CD"/>
              <w:right w:val="nil"/>
            </w:tcBorders>
            <w:shd w:val="clear" w:color="auto" w:fill="4F81BD"/>
            <w:hideMark/>
          </w:tcPr>
          <w:p w:rsidR="00E26925" w:rsidRPr="00457372" w:rsidRDefault="00E26925"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организации</w:t>
            </w:r>
          </w:p>
        </w:tc>
        <w:tc>
          <w:tcPr>
            <w:tcW w:w="2500" w:type="dxa"/>
            <w:tcBorders>
              <w:top w:val="single" w:sz="8" w:space="0" w:color="7BA0CD"/>
              <w:left w:val="nil"/>
              <w:bottom w:val="single" w:sz="8" w:space="0" w:color="7BA0CD"/>
              <w:right w:val="nil"/>
            </w:tcBorders>
            <w:shd w:val="clear" w:color="auto" w:fill="4F81BD"/>
            <w:hideMark/>
          </w:tcPr>
          <w:p w:rsidR="00E26925" w:rsidRPr="00457372" w:rsidRDefault="00E26925" w:rsidP="00457372">
            <w:pPr>
              <w:jc w:val="center"/>
              <w:rPr>
                <w:rFonts w:ascii="Calibri" w:hAnsi="Calibri"/>
                <w:b/>
                <w:bCs/>
                <w:color w:val="000000"/>
                <w:sz w:val="22"/>
                <w:szCs w:val="22"/>
              </w:rPr>
            </w:pPr>
            <w:r w:rsidRPr="00457372">
              <w:rPr>
                <w:rFonts w:ascii="Calibri" w:hAnsi="Calibri"/>
                <w:b/>
                <w:bCs/>
                <w:color w:val="000000"/>
                <w:sz w:val="22"/>
                <w:szCs w:val="22"/>
              </w:rPr>
              <w:t>Ф.И.О. руководителя</w:t>
            </w:r>
          </w:p>
        </w:tc>
        <w:tc>
          <w:tcPr>
            <w:tcW w:w="1880" w:type="dxa"/>
            <w:tcBorders>
              <w:top w:val="single" w:sz="8" w:space="0" w:color="7BA0CD"/>
              <w:left w:val="nil"/>
              <w:bottom w:val="single" w:sz="8" w:space="0" w:color="7BA0CD"/>
              <w:right w:val="single" w:sz="8" w:space="0" w:color="7BA0CD"/>
            </w:tcBorders>
            <w:shd w:val="clear" w:color="auto" w:fill="4F81BD"/>
            <w:hideMark/>
          </w:tcPr>
          <w:p w:rsidR="00E26925" w:rsidRPr="00457372" w:rsidRDefault="00E26925" w:rsidP="00457372">
            <w:pPr>
              <w:jc w:val="center"/>
              <w:rPr>
                <w:rFonts w:ascii="Calibri" w:hAnsi="Calibri"/>
                <w:b/>
                <w:bCs/>
                <w:color w:val="000000"/>
                <w:sz w:val="22"/>
                <w:szCs w:val="22"/>
              </w:rPr>
            </w:pPr>
            <w:r w:rsidRPr="00457372">
              <w:rPr>
                <w:rFonts w:ascii="Calibri" w:hAnsi="Calibri"/>
                <w:b/>
                <w:bCs/>
                <w:color w:val="000000"/>
                <w:sz w:val="22"/>
                <w:szCs w:val="22"/>
              </w:rPr>
              <w:t>Адрес</w:t>
            </w:r>
          </w:p>
        </w:tc>
      </w:tr>
      <w:tr w:rsidR="00E26925" w:rsidRPr="00E26925" w:rsidTr="00457372">
        <w:trPr>
          <w:trHeight w:val="267"/>
        </w:trPr>
        <w:tc>
          <w:tcPr>
            <w:tcW w:w="6700" w:type="dxa"/>
            <w:gridSpan w:val="3"/>
            <w:shd w:val="clear" w:color="auto" w:fill="D3DFEE"/>
            <w:hideMark/>
          </w:tcPr>
          <w:p w:rsidR="00E26925" w:rsidRPr="00457372" w:rsidRDefault="00E26925" w:rsidP="00E26925">
            <w:pPr>
              <w:rPr>
                <w:rFonts w:ascii="Calibri" w:hAnsi="Calibri"/>
                <w:b/>
                <w:bCs/>
                <w:color w:val="000000"/>
                <w:sz w:val="22"/>
                <w:szCs w:val="22"/>
              </w:rPr>
            </w:pPr>
            <w:r w:rsidRPr="00457372">
              <w:rPr>
                <w:rFonts w:ascii="Calibri" w:hAnsi="Calibri"/>
                <w:b/>
                <w:bCs/>
                <w:color w:val="000000"/>
                <w:sz w:val="22"/>
                <w:szCs w:val="22"/>
              </w:rPr>
              <w:t>Банки</w:t>
            </w:r>
          </w:p>
        </w:tc>
      </w:tr>
      <w:tr w:rsidR="00E26925" w:rsidRPr="00E26925" w:rsidTr="00457372">
        <w:trPr>
          <w:trHeight w:val="1402"/>
        </w:trPr>
        <w:tc>
          <w:tcPr>
            <w:tcW w:w="2320" w:type="dxa"/>
            <w:tcBorders>
              <w:right w:val="nil"/>
            </w:tcBorders>
            <w:hideMark/>
          </w:tcPr>
          <w:p w:rsidR="00E26925" w:rsidRPr="00457372" w:rsidRDefault="00E26925" w:rsidP="00457372">
            <w:pPr>
              <w:jc w:val="center"/>
              <w:rPr>
                <w:rFonts w:ascii="Calibri" w:hAnsi="Calibri"/>
                <w:b/>
                <w:bCs/>
                <w:color w:val="000000"/>
                <w:sz w:val="22"/>
                <w:szCs w:val="22"/>
              </w:rPr>
            </w:pPr>
            <w:r w:rsidRPr="00457372">
              <w:rPr>
                <w:rFonts w:ascii="Calibri" w:hAnsi="Calibri"/>
                <w:b/>
                <w:bCs/>
                <w:color w:val="000000"/>
                <w:sz w:val="22"/>
                <w:szCs w:val="22"/>
              </w:rPr>
              <w:t>Доп. Офис №1561/072 Вяземского отделения сбербанка №1561 Среднерусского банка</w:t>
            </w:r>
          </w:p>
        </w:tc>
        <w:tc>
          <w:tcPr>
            <w:tcW w:w="2500" w:type="dxa"/>
            <w:tcBorders>
              <w:left w:val="nil"/>
              <w:right w:val="nil"/>
            </w:tcBorders>
            <w:hideMark/>
          </w:tcPr>
          <w:p w:rsidR="00E26925" w:rsidRPr="00457372" w:rsidRDefault="00E26925" w:rsidP="00457372">
            <w:pPr>
              <w:jc w:val="center"/>
              <w:rPr>
                <w:rFonts w:ascii="Calibri" w:hAnsi="Calibri"/>
                <w:color w:val="000000"/>
                <w:sz w:val="22"/>
                <w:szCs w:val="22"/>
              </w:rPr>
            </w:pPr>
            <w:r w:rsidRPr="00457372">
              <w:rPr>
                <w:rFonts w:ascii="Calibri" w:hAnsi="Calibri"/>
                <w:color w:val="000000"/>
                <w:sz w:val="22"/>
                <w:szCs w:val="22"/>
              </w:rPr>
              <w:t>Анисимова Юлия Владимировна</w:t>
            </w:r>
          </w:p>
        </w:tc>
        <w:tc>
          <w:tcPr>
            <w:tcW w:w="1880" w:type="dxa"/>
            <w:tcBorders>
              <w:left w:val="nil"/>
            </w:tcBorders>
            <w:hideMark/>
          </w:tcPr>
          <w:p w:rsidR="00E26925" w:rsidRPr="00457372" w:rsidRDefault="00E26925" w:rsidP="00457372">
            <w:pPr>
              <w:jc w:val="center"/>
              <w:rPr>
                <w:rFonts w:ascii="Calibri" w:hAnsi="Calibri"/>
                <w:color w:val="000000"/>
                <w:sz w:val="22"/>
                <w:szCs w:val="22"/>
              </w:rPr>
            </w:pPr>
            <w:r w:rsidRPr="00457372">
              <w:rPr>
                <w:rFonts w:ascii="Calibri" w:hAnsi="Calibri"/>
                <w:color w:val="000000"/>
                <w:sz w:val="22"/>
                <w:szCs w:val="22"/>
              </w:rPr>
              <w:t>п. Угра, ул. Ленина, 39</w:t>
            </w:r>
          </w:p>
        </w:tc>
      </w:tr>
      <w:tr w:rsidR="00E26925" w:rsidRPr="00E26925" w:rsidTr="00457372">
        <w:trPr>
          <w:trHeight w:val="267"/>
        </w:trPr>
        <w:tc>
          <w:tcPr>
            <w:tcW w:w="6700" w:type="dxa"/>
            <w:gridSpan w:val="3"/>
            <w:shd w:val="clear" w:color="auto" w:fill="D3DFEE"/>
            <w:hideMark/>
          </w:tcPr>
          <w:p w:rsidR="00E26925" w:rsidRPr="00457372" w:rsidRDefault="00E26925" w:rsidP="00E26925">
            <w:pPr>
              <w:rPr>
                <w:rFonts w:ascii="Calibri" w:hAnsi="Calibri"/>
                <w:b/>
                <w:bCs/>
                <w:color w:val="000000"/>
                <w:sz w:val="22"/>
                <w:szCs w:val="22"/>
              </w:rPr>
            </w:pPr>
            <w:r w:rsidRPr="00457372">
              <w:rPr>
                <w:rFonts w:ascii="Calibri" w:hAnsi="Calibri"/>
                <w:b/>
                <w:bCs/>
                <w:color w:val="000000"/>
                <w:sz w:val="22"/>
                <w:szCs w:val="22"/>
              </w:rPr>
              <w:t>Страховые компании</w:t>
            </w:r>
          </w:p>
        </w:tc>
      </w:tr>
      <w:tr w:rsidR="00E26925" w:rsidRPr="00E26925" w:rsidTr="00457372">
        <w:trPr>
          <w:trHeight w:val="1335"/>
        </w:trPr>
        <w:tc>
          <w:tcPr>
            <w:tcW w:w="2320" w:type="dxa"/>
            <w:tcBorders>
              <w:right w:val="nil"/>
            </w:tcBorders>
            <w:hideMark/>
          </w:tcPr>
          <w:p w:rsidR="00E26925" w:rsidRPr="00457372" w:rsidRDefault="00E26925" w:rsidP="00457372">
            <w:pPr>
              <w:jc w:val="center"/>
              <w:rPr>
                <w:rFonts w:ascii="Calibri" w:hAnsi="Calibri"/>
                <w:b/>
                <w:bCs/>
                <w:color w:val="000000"/>
                <w:sz w:val="22"/>
                <w:szCs w:val="22"/>
              </w:rPr>
            </w:pPr>
            <w:r w:rsidRPr="00457372">
              <w:rPr>
                <w:rFonts w:ascii="Calibri" w:hAnsi="Calibri"/>
                <w:b/>
                <w:bCs/>
                <w:color w:val="000000"/>
                <w:sz w:val="22"/>
                <w:szCs w:val="22"/>
              </w:rPr>
              <w:t>Филиал ООО "РГС-Центр" Управление по Смоленской области, страховой отдел в п. Угра</w:t>
            </w:r>
          </w:p>
        </w:tc>
        <w:tc>
          <w:tcPr>
            <w:tcW w:w="2500" w:type="dxa"/>
            <w:tcBorders>
              <w:left w:val="nil"/>
              <w:right w:val="nil"/>
            </w:tcBorders>
            <w:hideMark/>
          </w:tcPr>
          <w:p w:rsidR="00E26925" w:rsidRPr="00457372" w:rsidRDefault="00E26925" w:rsidP="00457372">
            <w:pPr>
              <w:jc w:val="center"/>
              <w:rPr>
                <w:rFonts w:ascii="Calibri" w:hAnsi="Calibri"/>
                <w:color w:val="000000"/>
                <w:sz w:val="22"/>
                <w:szCs w:val="22"/>
              </w:rPr>
            </w:pPr>
            <w:r w:rsidRPr="00457372">
              <w:rPr>
                <w:rFonts w:ascii="Calibri" w:hAnsi="Calibri"/>
                <w:color w:val="000000"/>
                <w:sz w:val="22"/>
                <w:szCs w:val="22"/>
              </w:rPr>
              <w:t>Шевченко Андрей Владимирович</w:t>
            </w:r>
          </w:p>
        </w:tc>
        <w:tc>
          <w:tcPr>
            <w:tcW w:w="1880" w:type="dxa"/>
            <w:tcBorders>
              <w:left w:val="nil"/>
            </w:tcBorders>
            <w:hideMark/>
          </w:tcPr>
          <w:p w:rsidR="00E26925" w:rsidRPr="00457372" w:rsidRDefault="00E26925" w:rsidP="00457372">
            <w:pPr>
              <w:jc w:val="center"/>
              <w:rPr>
                <w:rFonts w:ascii="Calibri" w:hAnsi="Calibri"/>
                <w:color w:val="000000"/>
                <w:sz w:val="22"/>
                <w:szCs w:val="22"/>
              </w:rPr>
            </w:pPr>
            <w:r w:rsidRPr="00457372">
              <w:rPr>
                <w:rFonts w:ascii="Calibri" w:hAnsi="Calibri"/>
                <w:color w:val="000000"/>
                <w:sz w:val="22"/>
                <w:szCs w:val="22"/>
              </w:rPr>
              <w:t>п. Угра, ул. Ленина, 53</w:t>
            </w:r>
          </w:p>
        </w:tc>
      </w:tr>
      <w:tr w:rsidR="00E26925" w:rsidRPr="00E26925" w:rsidTr="00457372">
        <w:trPr>
          <w:trHeight w:val="267"/>
        </w:trPr>
        <w:tc>
          <w:tcPr>
            <w:tcW w:w="6700" w:type="dxa"/>
            <w:gridSpan w:val="3"/>
            <w:shd w:val="clear" w:color="auto" w:fill="D3DFEE"/>
            <w:hideMark/>
          </w:tcPr>
          <w:p w:rsidR="00E26925" w:rsidRPr="00457372" w:rsidRDefault="00E26925" w:rsidP="00E26925">
            <w:pPr>
              <w:rPr>
                <w:rFonts w:ascii="Calibri" w:hAnsi="Calibri"/>
                <w:b/>
                <w:bCs/>
                <w:color w:val="000000"/>
                <w:sz w:val="22"/>
                <w:szCs w:val="22"/>
              </w:rPr>
            </w:pPr>
            <w:r w:rsidRPr="00457372">
              <w:rPr>
                <w:rFonts w:ascii="Calibri" w:hAnsi="Calibri"/>
                <w:b/>
                <w:bCs/>
                <w:color w:val="000000"/>
                <w:sz w:val="22"/>
                <w:szCs w:val="22"/>
              </w:rPr>
              <w:t>Казначейство</w:t>
            </w:r>
          </w:p>
        </w:tc>
      </w:tr>
      <w:tr w:rsidR="00E26925" w:rsidRPr="00E26925" w:rsidTr="00457372">
        <w:trPr>
          <w:trHeight w:val="1602"/>
        </w:trPr>
        <w:tc>
          <w:tcPr>
            <w:tcW w:w="2320" w:type="dxa"/>
            <w:tcBorders>
              <w:right w:val="nil"/>
            </w:tcBorders>
            <w:hideMark/>
          </w:tcPr>
          <w:p w:rsidR="00E26925" w:rsidRPr="00457372" w:rsidRDefault="00E26925" w:rsidP="00457372">
            <w:pPr>
              <w:jc w:val="center"/>
              <w:rPr>
                <w:rFonts w:ascii="Calibri" w:hAnsi="Calibri"/>
                <w:b/>
                <w:bCs/>
                <w:color w:val="000000"/>
                <w:sz w:val="22"/>
                <w:szCs w:val="22"/>
              </w:rPr>
            </w:pPr>
            <w:r w:rsidRPr="00457372">
              <w:rPr>
                <w:rFonts w:ascii="Calibri" w:hAnsi="Calibri"/>
                <w:b/>
                <w:bCs/>
                <w:color w:val="000000"/>
                <w:sz w:val="22"/>
                <w:szCs w:val="22"/>
              </w:rPr>
              <w:t>Отделение по Угранскому району Управления федерального казначейства по Смоленской области</w:t>
            </w:r>
          </w:p>
        </w:tc>
        <w:tc>
          <w:tcPr>
            <w:tcW w:w="2500" w:type="dxa"/>
            <w:tcBorders>
              <w:left w:val="nil"/>
              <w:right w:val="nil"/>
            </w:tcBorders>
            <w:hideMark/>
          </w:tcPr>
          <w:p w:rsidR="00E26925" w:rsidRPr="00457372" w:rsidRDefault="00E26925" w:rsidP="00457372">
            <w:pPr>
              <w:jc w:val="center"/>
              <w:rPr>
                <w:rFonts w:ascii="Calibri" w:hAnsi="Calibri"/>
                <w:color w:val="000000"/>
                <w:sz w:val="22"/>
                <w:szCs w:val="22"/>
              </w:rPr>
            </w:pPr>
            <w:r w:rsidRPr="00457372">
              <w:rPr>
                <w:rFonts w:ascii="Calibri" w:hAnsi="Calibri"/>
                <w:color w:val="000000"/>
                <w:sz w:val="22"/>
                <w:szCs w:val="22"/>
              </w:rPr>
              <w:t>Хохлова Марина Рустамовна</w:t>
            </w:r>
          </w:p>
        </w:tc>
        <w:tc>
          <w:tcPr>
            <w:tcW w:w="1880" w:type="dxa"/>
            <w:tcBorders>
              <w:left w:val="nil"/>
            </w:tcBorders>
            <w:hideMark/>
          </w:tcPr>
          <w:p w:rsidR="00E26925" w:rsidRPr="00457372" w:rsidRDefault="00E26925" w:rsidP="00457372">
            <w:pPr>
              <w:jc w:val="center"/>
              <w:rPr>
                <w:rFonts w:ascii="Calibri" w:hAnsi="Calibri"/>
                <w:color w:val="000000"/>
                <w:sz w:val="22"/>
                <w:szCs w:val="22"/>
              </w:rPr>
            </w:pPr>
            <w:r w:rsidRPr="00457372">
              <w:rPr>
                <w:rFonts w:ascii="Calibri" w:hAnsi="Calibri"/>
                <w:color w:val="000000"/>
                <w:sz w:val="22"/>
                <w:szCs w:val="22"/>
              </w:rPr>
              <w:t>п. Угра, ул. Ленина, 29</w:t>
            </w:r>
          </w:p>
        </w:tc>
      </w:tr>
    </w:tbl>
    <w:p w:rsidR="00E26925" w:rsidRPr="00E26925" w:rsidRDefault="00E26925" w:rsidP="00E26925"/>
    <w:p w:rsidR="00F617CF" w:rsidRDefault="00E26925" w:rsidP="003A5CD9">
      <w:pPr>
        <w:spacing w:line="360" w:lineRule="auto"/>
        <w:ind w:firstLine="709"/>
        <w:contextualSpacing/>
        <w:rPr>
          <w:sz w:val="22"/>
        </w:rPr>
      </w:pPr>
      <w:r>
        <w:rPr>
          <w:sz w:val="22"/>
        </w:rPr>
        <w:t xml:space="preserve">Всего на территории МО «Угранский район» Смоленской области действует три филиала Вяземского отделения сбербанка №1561, один из них находится в районном центре п. Угра – это </w:t>
      </w:r>
      <w:r w:rsidRPr="00E26925">
        <w:rPr>
          <w:sz w:val="22"/>
        </w:rPr>
        <w:t>Доп. Офис №1561/072 Вяземского отделения сбербанка №1561 Среднерусского банка</w:t>
      </w:r>
      <w:r>
        <w:rPr>
          <w:sz w:val="22"/>
        </w:rPr>
        <w:t>. Данный филиал Вяземского отделения сбербанка помимо обслуживания банковских счетов оказывает следующие виды услуг: блиц - переводы, операции с благородными металлами, кредитование физических и юридических лиц</w:t>
      </w:r>
      <w:r w:rsidR="00F617CF">
        <w:rPr>
          <w:sz w:val="22"/>
        </w:rPr>
        <w:t xml:space="preserve"> на любые цели, в том числе и в рамках приоритетных национальных проектов.</w:t>
      </w:r>
    </w:p>
    <w:p w:rsidR="00E26925" w:rsidRPr="00E26925" w:rsidRDefault="00F617CF" w:rsidP="003A5CD9">
      <w:pPr>
        <w:spacing w:line="360" w:lineRule="auto"/>
        <w:ind w:firstLine="709"/>
        <w:contextualSpacing/>
        <w:rPr>
          <w:sz w:val="22"/>
        </w:rPr>
      </w:pPr>
      <w:r>
        <w:rPr>
          <w:sz w:val="22"/>
        </w:rPr>
        <w:t>Отделение по Угранскому району Управления Федерального казначейства осуществляет функции по обеспечению исполнения федерального бюджета, а так же по кассовому обслуживанию исполнения бюджетов всех учреждений района.</w:t>
      </w:r>
      <w:r w:rsidR="00E26925">
        <w:rPr>
          <w:sz w:val="22"/>
        </w:rPr>
        <w:t xml:space="preserve"> </w:t>
      </w:r>
    </w:p>
    <w:p w:rsidR="00077587" w:rsidRPr="00D82F3B" w:rsidRDefault="00077587" w:rsidP="00077587">
      <w:pPr>
        <w:pStyle w:val="ac"/>
        <w:suppressAutoHyphens/>
        <w:spacing w:line="360" w:lineRule="auto"/>
        <w:ind w:left="0" w:firstLine="709"/>
        <w:contextualSpacing/>
      </w:pPr>
      <w:r w:rsidRPr="00D82F3B">
        <w:t xml:space="preserve">Характеристика обеспеченности населения </w:t>
      </w:r>
      <w:r>
        <w:t>поселка</w:t>
      </w:r>
      <w:r w:rsidRPr="00D82F3B">
        <w:t xml:space="preserve"> основными учреждениями культурно-бытового обслуживания в соответствии с нормами </w:t>
      </w:r>
      <w:r w:rsidRPr="009853EE">
        <w:t>СНиПа 2.07.01-89</w:t>
      </w:r>
      <w:r w:rsidRPr="00D82F3B">
        <w:t xml:space="preserve"> (численность населения </w:t>
      </w:r>
      <w:r>
        <w:t>4543 чел</w:t>
      </w:r>
      <w:r w:rsidRPr="00D82F3B">
        <w:t>.) приводится в таблице</w:t>
      </w:r>
      <w:r>
        <w:t xml:space="preserve"> </w:t>
      </w:r>
      <w:r w:rsidRPr="009853EE">
        <w:t>18</w:t>
      </w:r>
      <w:r w:rsidRPr="00D82F3B">
        <w:t>.</w:t>
      </w:r>
    </w:p>
    <w:p w:rsidR="00077587" w:rsidRPr="003B3A53" w:rsidRDefault="00077587" w:rsidP="009853EE">
      <w:pPr>
        <w:spacing w:line="360" w:lineRule="auto"/>
        <w:ind w:firstLine="720"/>
        <w:jc w:val="right"/>
      </w:pPr>
      <w:r>
        <w:t xml:space="preserve">   </w:t>
      </w:r>
      <w:r w:rsidRPr="003B3A53">
        <w:t xml:space="preserve">                                           Таблица </w:t>
      </w:r>
      <w:r w:rsidR="009853EE">
        <w:t>27</w:t>
      </w:r>
      <w:r>
        <w:t>.</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E0" w:firstRow="1" w:lastRow="1" w:firstColumn="1" w:lastColumn="1" w:noHBand="0" w:noVBand="0"/>
      </w:tblPr>
      <w:tblGrid>
        <w:gridCol w:w="641"/>
        <w:gridCol w:w="1006"/>
        <w:gridCol w:w="693"/>
        <w:gridCol w:w="1400"/>
        <w:gridCol w:w="1632"/>
        <w:gridCol w:w="1361"/>
        <w:gridCol w:w="1562"/>
        <w:gridCol w:w="1276"/>
      </w:tblGrid>
      <w:tr w:rsidR="00077587" w:rsidRPr="00077587" w:rsidTr="00457372">
        <w:tc>
          <w:tcPr>
            <w:tcW w:w="623" w:type="dxa"/>
            <w:tcBorders>
              <w:top w:val="single" w:sz="8" w:space="0" w:color="7BA0CD"/>
              <w:left w:val="single" w:sz="8" w:space="0" w:color="7BA0CD"/>
              <w:bottom w:val="single" w:sz="8" w:space="0" w:color="7BA0CD"/>
              <w:right w:val="nil"/>
            </w:tcBorders>
            <w:shd w:val="clear" w:color="auto" w:fill="4F81BD"/>
          </w:tcPr>
          <w:p w:rsidR="00077587" w:rsidRPr="00457372" w:rsidRDefault="00077587" w:rsidP="00457372">
            <w:pPr>
              <w:jc w:val="center"/>
              <w:rPr>
                <w:b/>
                <w:bCs/>
                <w:color w:val="FFFFFF"/>
                <w:sz w:val="22"/>
                <w:szCs w:val="22"/>
              </w:rPr>
            </w:pPr>
          </w:p>
          <w:p w:rsidR="00077587" w:rsidRPr="00457372" w:rsidRDefault="00077587" w:rsidP="00457372">
            <w:pPr>
              <w:jc w:val="center"/>
              <w:rPr>
                <w:b/>
                <w:bCs/>
                <w:color w:val="FFFFFF"/>
                <w:sz w:val="22"/>
                <w:szCs w:val="22"/>
              </w:rPr>
            </w:pPr>
            <w:r w:rsidRPr="00457372">
              <w:rPr>
                <w:b/>
                <w:bCs/>
                <w:color w:val="FFFFFF"/>
                <w:sz w:val="22"/>
                <w:szCs w:val="22"/>
              </w:rPr>
              <w:t>№</w:t>
            </w:r>
          </w:p>
          <w:p w:rsidR="00077587" w:rsidRPr="00457372" w:rsidRDefault="00077587" w:rsidP="00457372">
            <w:pPr>
              <w:jc w:val="center"/>
              <w:rPr>
                <w:b/>
                <w:bCs/>
                <w:color w:val="FFFFFF"/>
                <w:sz w:val="22"/>
                <w:szCs w:val="22"/>
              </w:rPr>
            </w:pPr>
            <w:r w:rsidRPr="00457372">
              <w:rPr>
                <w:b/>
                <w:bCs/>
                <w:color w:val="FFFFFF"/>
                <w:sz w:val="22"/>
                <w:szCs w:val="22"/>
              </w:rPr>
              <w:t>п./п.</w:t>
            </w:r>
          </w:p>
        </w:tc>
        <w:tc>
          <w:tcPr>
            <w:tcW w:w="3105" w:type="dxa"/>
            <w:gridSpan w:val="3"/>
            <w:tcBorders>
              <w:top w:val="single" w:sz="8" w:space="0" w:color="7BA0CD"/>
              <w:left w:val="nil"/>
              <w:bottom w:val="single" w:sz="8" w:space="0" w:color="7BA0CD"/>
              <w:right w:val="nil"/>
            </w:tcBorders>
            <w:shd w:val="clear" w:color="auto" w:fill="4F81BD"/>
          </w:tcPr>
          <w:p w:rsidR="00077587" w:rsidRPr="00457372" w:rsidRDefault="00077587" w:rsidP="00457372">
            <w:pPr>
              <w:jc w:val="center"/>
              <w:rPr>
                <w:b/>
                <w:bCs/>
                <w:color w:val="FFFFFF"/>
                <w:sz w:val="22"/>
                <w:szCs w:val="22"/>
              </w:rPr>
            </w:pPr>
          </w:p>
          <w:p w:rsidR="00077587" w:rsidRPr="00457372" w:rsidRDefault="00077587" w:rsidP="00457372">
            <w:pPr>
              <w:jc w:val="center"/>
              <w:rPr>
                <w:b/>
                <w:bCs/>
                <w:color w:val="FFFFFF"/>
                <w:sz w:val="22"/>
                <w:szCs w:val="22"/>
              </w:rPr>
            </w:pPr>
            <w:r w:rsidRPr="00457372">
              <w:rPr>
                <w:b/>
                <w:bCs/>
                <w:color w:val="FFFFFF"/>
                <w:sz w:val="22"/>
                <w:szCs w:val="22"/>
              </w:rPr>
              <w:t>Наименование</w:t>
            </w:r>
          </w:p>
          <w:p w:rsidR="00077587" w:rsidRPr="00457372" w:rsidRDefault="00077587" w:rsidP="00457372">
            <w:pPr>
              <w:jc w:val="center"/>
              <w:rPr>
                <w:b/>
                <w:bCs/>
                <w:color w:val="FFFFFF"/>
                <w:sz w:val="22"/>
                <w:szCs w:val="22"/>
              </w:rPr>
            </w:pPr>
            <w:r w:rsidRPr="00457372">
              <w:rPr>
                <w:b/>
                <w:bCs/>
                <w:color w:val="FFFFFF"/>
                <w:sz w:val="22"/>
                <w:szCs w:val="22"/>
              </w:rPr>
              <w:t>учреждений</w:t>
            </w:r>
          </w:p>
        </w:tc>
        <w:tc>
          <w:tcPr>
            <w:tcW w:w="1634" w:type="dxa"/>
            <w:tcBorders>
              <w:top w:val="single" w:sz="8" w:space="0" w:color="7BA0CD"/>
              <w:left w:val="nil"/>
              <w:bottom w:val="single" w:sz="8" w:space="0" w:color="7BA0CD"/>
              <w:right w:val="nil"/>
            </w:tcBorders>
            <w:shd w:val="clear" w:color="auto" w:fill="4F81BD"/>
          </w:tcPr>
          <w:p w:rsidR="00077587" w:rsidRPr="00457372" w:rsidRDefault="00077587" w:rsidP="00457372">
            <w:pPr>
              <w:jc w:val="center"/>
              <w:rPr>
                <w:b/>
                <w:bCs/>
                <w:color w:val="FFFFFF"/>
                <w:sz w:val="22"/>
                <w:szCs w:val="22"/>
              </w:rPr>
            </w:pPr>
          </w:p>
          <w:p w:rsidR="00077587" w:rsidRPr="00457372" w:rsidRDefault="00077587" w:rsidP="00457372">
            <w:pPr>
              <w:jc w:val="center"/>
              <w:rPr>
                <w:b/>
                <w:bCs/>
                <w:color w:val="FFFFFF"/>
                <w:sz w:val="22"/>
                <w:szCs w:val="22"/>
              </w:rPr>
            </w:pPr>
            <w:r w:rsidRPr="00457372">
              <w:rPr>
                <w:b/>
                <w:bCs/>
                <w:color w:val="FFFFFF"/>
                <w:sz w:val="22"/>
                <w:szCs w:val="22"/>
              </w:rPr>
              <w:t>Ед.</w:t>
            </w:r>
          </w:p>
          <w:p w:rsidR="00077587" w:rsidRPr="00457372" w:rsidRDefault="00077587" w:rsidP="00457372">
            <w:pPr>
              <w:jc w:val="center"/>
              <w:rPr>
                <w:b/>
                <w:bCs/>
                <w:color w:val="FFFFFF"/>
                <w:sz w:val="22"/>
                <w:szCs w:val="22"/>
              </w:rPr>
            </w:pPr>
            <w:r w:rsidRPr="00457372">
              <w:rPr>
                <w:b/>
                <w:bCs/>
                <w:color w:val="FFFFFF"/>
                <w:sz w:val="22"/>
                <w:szCs w:val="22"/>
              </w:rPr>
              <w:t>измерения</w:t>
            </w:r>
          </w:p>
        </w:tc>
        <w:tc>
          <w:tcPr>
            <w:tcW w:w="1364" w:type="dxa"/>
            <w:tcBorders>
              <w:top w:val="single" w:sz="8" w:space="0" w:color="7BA0CD"/>
              <w:left w:val="nil"/>
              <w:bottom w:val="single" w:sz="8" w:space="0" w:color="7BA0CD"/>
              <w:right w:val="nil"/>
            </w:tcBorders>
            <w:shd w:val="clear" w:color="auto" w:fill="4F81BD"/>
          </w:tcPr>
          <w:p w:rsidR="00077587" w:rsidRPr="00457372" w:rsidRDefault="00077587" w:rsidP="00457372">
            <w:pPr>
              <w:jc w:val="center"/>
              <w:rPr>
                <w:b/>
                <w:bCs/>
                <w:color w:val="FFFFFF"/>
                <w:sz w:val="22"/>
                <w:szCs w:val="22"/>
              </w:rPr>
            </w:pPr>
          </w:p>
          <w:p w:rsidR="00077587" w:rsidRPr="00457372" w:rsidRDefault="00077587" w:rsidP="00457372">
            <w:pPr>
              <w:jc w:val="center"/>
              <w:rPr>
                <w:b/>
                <w:bCs/>
                <w:color w:val="FFFFFF"/>
                <w:sz w:val="22"/>
                <w:szCs w:val="22"/>
              </w:rPr>
            </w:pPr>
            <w:r w:rsidRPr="00457372">
              <w:rPr>
                <w:b/>
                <w:bCs/>
                <w:color w:val="FFFFFF"/>
                <w:sz w:val="22"/>
                <w:szCs w:val="22"/>
              </w:rPr>
              <w:t>Вмести-мость</w:t>
            </w:r>
          </w:p>
        </w:tc>
        <w:tc>
          <w:tcPr>
            <w:tcW w:w="1567" w:type="dxa"/>
            <w:tcBorders>
              <w:top w:val="single" w:sz="8" w:space="0" w:color="7BA0CD"/>
              <w:left w:val="nil"/>
              <w:bottom w:val="single" w:sz="8" w:space="0" w:color="7BA0CD"/>
              <w:right w:val="nil"/>
            </w:tcBorders>
            <w:shd w:val="clear" w:color="auto" w:fill="4F81BD"/>
          </w:tcPr>
          <w:p w:rsidR="00077587" w:rsidRPr="00457372" w:rsidRDefault="00077587" w:rsidP="00457372">
            <w:pPr>
              <w:jc w:val="center"/>
              <w:rPr>
                <w:b/>
                <w:bCs/>
                <w:color w:val="FFFFFF"/>
                <w:sz w:val="22"/>
                <w:szCs w:val="22"/>
              </w:rPr>
            </w:pPr>
            <w:r w:rsidRPr="00457372">
              <w:rPr>
                <w:b/>
                <w:bCs/>
                <w:color w:val="FFFFFF"/>
                <w:sz w:val="22"/>
                <w:szCs w:val="22"/>
              </w:rPr>
              <w:t>Норм. показ.*</w:t>
            </w:r>
          </w:p>
          <w:p w:rsidR="00077587" w:rsidRPr="00457372" w:rsidRDefault="00077587" w:rsidP="00457372">
            <w:pPr>
              <w:jc w:val="center"/>
              <w:rPr>
                <w:b/>
                <w:bCs/>
                <w:color w:val="FFFFFF"/>
                <w:sz w:val="22"/>
                <w:szCs w:val="22"/>
              </w:rPr>
            </w:pPr>
            <w:r w:rsidRPr="00457372">
              <w:rPr>
                <w:b/>
                <w:bCs/>
                <w:color w:val="FFFFFF"/>
                <w:sz w:val="22"/>
                <w:szCs w:val="22"/>
                <w:u w:val="single"/>
              </w:rPr>
              <w:t>на 1000 чел.</w:t>
            </w:r>
          </w:p>
          <w:p w:rsidR="00077587" w:rsidRPr="00457372" w:rsidRDefault="00077587" w:rsidP="00457372">
            <w:pPr>
              <w:jc w:val="center"/>
              <w:rPr>
                <w:b/>
                <w:bCs/>
                <w:color w:val="FFFFFF"/>
                <w:sz w:val="22"/>
                <w:szCs w:val="22"/>
              </w:rPr>
            </w:pPr>
            <w:r w:rsidRPr="00457372">
              <w:rPr>
                <w:b/>
                <w:bCs/>
                <w:color w:val="FFFFFF"/>
                <w:sz w:val="22"/>
                <w:szCs w:val="22"/>
              </w:rPr>
              <w:t>сущ. обеспеч. на 1000 чел.</w:t>
            </w:r>
          </w:p>
        </w:tc>
        <w:tc>
          <w:tcPr>
            <w:tcW w:w="1278" w:type="dxa"/>
            <w:tcBorders>
              <w:top w:val="single" w:sz="8" w:space="0" w:color="7BA0CD"/>
              <w:left w:val="nil"/>
              <w:bottom w:val="single" w:sz="8" w:space="0" w:color="7BA0CD"/>
              <w:right w:val="single" w:sz="8" w:space="0" w:color="7BA0CD"/>
            </w:tcBorders>
            <w:shd w:val="clear" w:color="auto" w:fill="4F81BD"/>
          </w:tcPr>
          <w:p w:rsidR="00077587" w:rsidRPr="00457372" w:rsidRDefault="00077587" w:rsidP="00457372">
            <w:pPr>
              <w:jc w:val="center"/>
              <w:rPr>
                <w:b/>
                <w:bCs/>
                <w:color w:val="FFFFFF"/>
                <w:sz w:val="22"/>
                <w:szCs w:val="22"/>
              </w:rPr>
            </w:pPr>
            <w:r w:rsidRPr="00457372">
              <w:rPr>
                <w:b/>
                <w:bCs/>
                <w:color w:val="FFFFFF"/>
                <w:sz w:val="22"/>
                <w:szCs w:val="22"/>
              </w:rPr>
              <w:t>% обеспеч. к норме</w:t>
            </w:r>
          </w:p>
        </w:tc>
      </w:tr>
      <w:tr w:rsidR="00077587" w:rsidRPr="00077587" w:rsidTr="00457372">
        <w:tc>
          <w:tcPr>
            <w:tcW w:w="623" w:type="dxa"/>
            <w:tcBorders>
              <w:right w:val="nil"/>
            </w:tcBorders>
            <w:shd w:val="clear" w:color="auto" w:fill="D3DFEE"/>
          </w:tcPr>
          <w:p w:rsidR="00077587" w:rsidRPr="00457372" w:rsidRDefault="00077587" w:rsidP="00457372">
            <w:pPr>
              <w:jc w:val="center"/>
              <w:rPr>
                <w:b/>
                <w:bCs/>
                <w:sz w:val="22"/>
                <w:szCs w:val="22"/>
              </w:rPr>
            </w:pPr>
            <w:r w:rsidRPr="00457372">
              <w:rPr>
                <w:b/>
                <w:bCs/>
                <w:sz w:val="22"/>
                <w:szCs w:val="22"/>
              </w:rPr>
              <w:t>1</w:t>
            </w:r>
          </w:p>
        </w:tc>
        <w:tc>
          <w:tcPr>
            <w:tcW w:w="3105" w:type="dxa"/>
            <w:gridSpan w:val="3"/>
            <w:tcBorders>
              <w:left w:val="nil"/>
              <w:right w:val="nil"/>
            </w:tcBorders>
            <w:shd w:val="clear" w:color="auto" w:fill="D3DFEE"/>
          </w:tcPr>
          <w:p w:rsidR="00077587" w:rsidRPr="00457372" w:rsidRDefault="00077587" w:rsidP="00457372">
            <w:pPr>
              <w:jc w:val="center"/>
              <w:rPr>
                <w:sz w:val="22"/>
                <w:szCs w:val="22"/>
              </w:rPr>
            </w:pPr>
            <w:r w:rsidRPr="00457372">
              <w:rPr>
                <w:sz w:val="22"/>
                <w:szCs w:val="22"/>
              </w:rPr>
              <w:t>2</w:t>
            </w:r>
          </w:p>
        </w:tc>
        <w:tc>
          <w:tcPr>
            <w:tcW w:w="1634"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rPr>
              <w:t>3</w:t>
            </w:r>
          </w:p>
        </w:tc>
        <w:tc>
          <w:tcPr>
            <w:tcW w:w="1364"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rPr>
              <w:t>4</w:t>
            </w:r>
          </w:p>
        </w:tc>
        <w:tc>
          <w:tcPr>
            <w:tcW w:w="1567"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rPr>
              <w:t>5</w:t>
            </w:r>
          </w:p>
        </w:tc>
        <w:tc>
          <w:tcPr>
            <w:tcW w:w="1278" w:type="dxa"/>
            <w:tcBorders>
              <w:left w:val="nil"/>
            </w:tcBorders>
            <w:shd w:val="clear" w:color="auto" w:fill="D3DFEE"/>
          </w:tcPr>
          <w:p w:rsidR="00077587" w:rsidRPr="00457372" w:rsidRDefault="00077587" w:rsidP="00457372">
            <w:pPr>
              <w:jc w:val="center"/>
              <w:rPr>
                <w:b/>
                <w:bCs/>
                <w:sz w:val="22"/>
                <w:szCs w:val="22"/>
              </w:rPr>
            </w:pPr>
            <w:r w:rsidRPr="00457372">
              <w:rPr>
                <w:b/>
                <w:bCs/>
                <w:sz w:val="22"/>
                <w:szCs w:val="22"/>
              </w:rPr>
              <w:t>6</w:t>
            </w:r>
          </w:p>
        </w:tc>
      </w:tr>
      <w:tr w:rsidR="00077587" w:rsidRPr="00077587" w:rsidTr="00457372">
        <w:tc>
          <w:tcPr>
            <w:tcW w:w="9571" w:type="dxa"/>
            <w:gridSpan w:val="8"/>
          </w:tcPr>
          <w:p w:rsidR="00077587" w:rsidRPr="00457372" w:rsidRDefault="00077587" w:rsidP="00457372">
            <w:pPr>
              <w:jc w:val="center"/>
              <w:rPr>
                <w:b/>
                <w:bCs/>
                <w:sz w:val="22"/>
                <w:szCs w:val="22"/>
              </w:rPr>
            </w:pPr>
            <w:r w:rsidRPr="00457372">
              <w:rPr>
                <w:b/>
                <w:bCs/>
                <w:sz w:val="22"/>
                <w:szCs w:val="22"/>
              </w:rPr>
              <w:t>Учреждения образования</w:t>
            </w:r>
          </w:p>
        </w:tc>
      </w:tr>
      <w:tr w:rsidR="00077587" w:rsidRPr="00077587" w:rsidTr="00457372">
        <w:tc>
          <w:tcPr>
            <w:tcW w:w="623" w:type="dxa"/>
            <w:tcBorders>
              <w:right w:val="nil"/>
            </w:tcBorders>
            <w:shd w:val="clear" w:color="auto" w:fill="D3DFEE"/>
          </w:tcPr>
          <w:p w:rsidR="00077587" w:rsidRPr="00457372" w:rsidRDefault="00077587" w:rsidP="00457372">
            <w:pPr>
              <w:jc w:val="center"/>
              <w:rPr>
                <w:b/>
                <w:bCs/>
                <w:sz w:val="22"/>
                <w:szCs w:val="22"/>
                <w:highlight w:val="lightGray"/>
              </w:rPr>
            </w:pPr>
            <w:r w:rsidRPr="00457372">
              <w:rPr>
                <w:b/>
                <w:bCs/>
                <w:sz w:val="22"/>
                <w:szCs w:val="22"/>
              </w:rPr>
              <w:t>1.</w:t>
            </w:r>
          </w:p>
        </w:tc>
        <w:tc>
          <w:tcPr>
            <w:tcW w:w="3105" w:type="dxa"/>
            <w:gridSpan w:val="3"/>
            <w:tcBorders>
              <w:left w:val="nil"/>
              <w:right w:val="nil"/>
            </w:tcBorders>
            <w:shd w:val="clear" w:color="auto" w:fill="D3DFEE"/>
          </w:tcPr>
          <w:p w:rsidR="00077587" w:rsidRPr="00457372" w:rsidRDefault="00077587" w:rsidP="00457372">
            <w:pPr>
              <w:jc w:val="both"/>
              <w:rPr>
                <w:sz w:val="22"/>
                <w:szCs w:val="22"/>
              </w:rPr>
            </w:pPr>
            <w:r w:rsidRPr="00457372">
              <w:rPr>
                <w:sz w:val="22"/>
                <w:szCs w:val="22"/>
              </w:rPr>
              <w:t xml:space="preserve">Детские дошкольные </w:t>
            </w:r>
          </w:p>
          <w:p w:rsidR="00077587" w:rsidRPr="00457372" w:rsidRDefault="00077587" w:rsidP="00457372">
            <w:pPr>
              <w:jc w:val="both"/>
              <w:rPr>
                <w:sz w:val="22"/>
                <w:szCs w:val="22"/>
              </w:rPr>
            </w:pPr>
            <w:r w:rsidRPr="00457372">
              <w:rPr>
                <w:sz w:val="22"/>
                <w:szCs w:val="22"/>
              </w:rPr>
              <w:t>учреждения</w:t>
            </w:r>
          </w:p>
          <w:p w:rsidR="00077587" w:rsidRPr="00457372" w:rsidRDefault="00077587" w:rsidP="00457372">
            <w:pPr>
              <w:jc w:val="both"/>
              <w:rPr>
                <w:sz w:val="22"/>
                <w:szCs w:val="22"/>
              </w:rPr>
            </w:pPr>
            <w:r w:rsidRPr="00457372">
              <w:rPr>
                <w:sz w:val="22"/>
                <w:szCs w:val="22"/>
                <w:u w:val="single"/>
              </w:rPr>
              <w:t>кол-во мест по проекту</w:t>
            </w:r>
          </w:p>
          <w:p w:rsidR="00077587" w:rsidRPr="00457372" w:rsidRDefault="00077587" w:rsidP="00457372">
            <w:pPr>
              <w:jc w:val="both"/>
              <w:rPr>
                <w:sz w:val="22"/>
                <w:szCs w:val="22"/>
              </w:rPr>
            </w:pPr>
            <w:r w:rsidRPr="00457372">
              <w:rPr>
                <w:sz w:val="22"/>
                <w:szCs w:val="22"/>
              </w:rPr>
              <w:t xml:space="preserve">       фактически</w:t>
            </w:r>
          </w:p>
        </w:tc>
        <w:tc>
          <w:tcPr>
            <w:tcW w:w="1634"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rPr>
              <w:t>мест</w:t>
            </w:r>
          </w:p>
        </w:tc>
        <w:tc>
          <w:tcPr>
            <w:tcW w:w="1364" w:type="dxa"/>
            <w:tcBorders>
              <w:left w:val="nil"/>
              <w:right w:val="nil"/>
            </w:tcBorders>
            <w:shd w:val="clear" w:color="auto" w:fill="D3DFEE"/>
          </w:tcPr>
          <w:p w:rsidR="00077587" w:rsidRPr="00457372" w:rsidRDefault="00077587" w:rsidP="00457372">
            <w:pPr>
              <w:jc w:val="center"/>
              <w:rPr>
                <w:sz w:val="22"/>
                <w:szCs w:val="22"/>
                <w:u w:val="single"/>
              </w:rPr>
            </w:pPr>
            <w:r w:rsidRPr="00457372">
              <w:rPr>
                <w:sz w:val="22"/>
                <w:szCs w:val="22"/>
                <w:u w:val="single"/>
              </w:rPr>
              <w:t>190</w:t>
            </w:r>
          </w:p>
          <w:p w:rsidR="00077587" w:rsidRPr="00457372" w:rsidRDefault="00077587" w:rsidP="00457372">
            <w:pPr>
              <w:jc w:val="center"/>
              <w:rPr>
                <w:sz w:val="22"/>
                <w:szCs w:val="22"/>
                <w:lang w:val="en-US"/>
              </w:rPr>
            </w:pPr>
            <w:r w:rsidRPr="00457372">
              <w:rPr>
                <w:sz w:val="22"/>
                <w:szCs w:val="22"/>
              </w:rPr>
              <w:t>178</w:t>
            </w:r>
          </w:p>
        </w:tc>
        <w:tc>
          <w:tcPr>
            <w:tcW w:w="1567"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u w:val="single"/>
              </w:rPr>
              <w:t>35-40</w:t>
            </w:r>
          </w:p>
          <w:p w:rsidR="00077587" w:rsidRPr="00457372" w:rsidRDefault="00077587" w:rsidP="00457372">
            <w:pPr>
              <w:jc w:val="center"/>
              <w:rPr>
                <w:sz w:val="22"/>
                <w:szCs w:val="22"/>
                <w:highlight w:val="lightGray"/>
                <w:lang w:val="en-US"/>
              </w:rPr>
            </w:pPr>
            <w:r w:rsidRPr="00457372">
              <w:rPr>
                <w:sz w:val="22"/>
                <w:szCs w:val="22"/>
              </w:rPr>
              <w:t>39</w:t>
            </w:r>
          </w:p>
        </w:tc>
        <w:tc>
          <w:tcPr>
            <w:tcW w:w="1278" w:type="dxa"/>
            <w:tcBorders>
              <w:left w:val="nil"/>
            </w:tcBorders>
            <w:shd w:val="clear" w:color="auto" w:fill="D3DFEE"/>
          </w:tcPr>
          <w:p w:rsidR="00077587" w:rsidRPr="00457372" w:rsidRDefault="00077587" w:rsidP="00457372">
            <w:pPr>
              <w:jc w:val="center"/>
              <w:rPr>
                <w:b/>
                <w:bCs/>
                <w:sz w:val="22"/>
                <w:szCs w:val="22"/>
                <w:highlight w:val="lightGray"/>
              </w:rPr>
            </w:pPr>
            <w:r w:rsidRPr="00457372">
              <w:rPr>
                <w:b/>
                <w:bCs/>
                <w:sz w:val="22"/>
                <w:szCs w:val="22"/>
                <w:lang w:val="en-US"/>
              </w:rPr>
              <w:t>100</w:t>
            </w:r>
          </w:p>
        </w:tc>
      </w:tr>
      <w:tr w:rsidR="00077587" w:rsidRPr="00077587" w:rsidTr="00457372">
        <w:tc>
          <w:tcPr>
            <w:tcW w:w="623" w:type="dxa"/>
            <w:tcBorders>
              <w:right w:val="nil"/>
            </w:tcBorders>
          </w:tcPr>
          <w:p w:rsidR="00077587" w:rsidRPr="00457372" w:rsidRDefault="00077587" w:rsidP="00457372">
            <w:pPr>
              <w:jc w:val="center"/>
              <w:rPr>
                <w:b/>
                <w:bCs/>
                <w:sz w:val="22"/>
                <w:szCs w:val="22"/>
              </w:rPr>
            </w:pPr>
            <w:r w:rsidRPr="00457372">
              <w:rPr>
                <w:b/>
                <w:bCs/>
                <w:sz w:val="22"/>
                <w:szCs w:val="22"/>
              </w:rPr>
              <w:t>2.</w:t>
            </w:r>
          </w:p>
        </w:tc>
        <w:tc>
          <w:tcPr>
            <w:tcW w:w="3105" w:type="dxa"/>
            <w:gridSpan w:val="3"/>
            <w:tcBorders>
              <w:left w:val="nil"/>
              <w:right w:val="nil"/>
            </w:tcBorders>
            <w:shd w:val="clear" w:color="auto" w:fill="D3DFEE"/>
          </w:tcPr>
          <w:p w:rsidR="00077587" w:rsidRPr="00457372" w:rsidRDefault="00077587" w:rsidP="00457372">
            <w:pPr>
              <w:jc w:val="both"/>
              <w:rPr>
                <w:sz w:val="22"/>
                <w:szCs w:val="22"/>
              </w:rPr>
            </w:pPr>
            <w:r w:rsidRPr="00457372">
              <w:rPr>
                <w:sz w:val="22"/>
                <w:szCs w:val="22"/>
              </w:rPr>
              <w:t>Школы</w:t>
            </w:r>
          </w:p>
          <w:p w:rsidR="00077587" w:rsidRPr="00457372" w:rsidRDefault="00077587" w:rsidP="00457372">
            <w:pPr>
              <w:jc w:val="both"/>
              <w:rPr>
                <w:sz w:val="22"/>
                <w:szCs w:val="22"/>
                <w:u w:val="single"/>
              </w:rPr>
            </w:pPr>
            <w:r w:rsidRPr="00457372">
              <w:rPr>
                <w:sz w:val="22"/>
                <w:szCs w:val="22"/>
                <w:u w:val="single"/>
              </w:rPr>
              <w:t>кол-во мест по проекту</w:t>
            </w:r>
          </w:p>
          <w:p w:rsidR="00077587" w:rsidRPr="00457372" w:rsidRDefault="00077587" w:rsidP="00457372">
            <w:pPr>
              <w:jc w:val="both"/>
              <w:rPr>
                <w:sz w:val="22"/>
                <w:szCs w:val="22"/>
              </w:rPr>
            </w:pPr>
            <w:r w:rsidRPr="00457372">
              <w:rPr>
                <w:sz w:val="22"/>
                <w:szCs w:val="22"/>
              </w:rPr>
              <w:t>фактически</w:t>
            </w:r>
          </w:p>
        </w:tc>
        <w:tc>
          <w:tcPr>
            <w:tcW w:w="1634" w:type="dxa"/>
            <w:tcBorders>
              <w:left w:val="nil"/>
              <w:right w:val="nil"/>
            </w:tcBorders>
          </w:tcPr>
          <w:p w:rsidR="00077587" w:rsidRPr="00457372" w:rsidRDefault="00077587" w:rsidP="00457372">
            <w:pPr>
              <w:jc w:val="center"/>
              <w:rPr>
                <w:sz w:val="22"/>
                <w:szCs w:val="22"/>
                <w:highlight w:val="lightGray"/>
              </w:rPr>
            </w:pPr>
            <w:r w:rsidRPr="00457372">
              <w:rPr>
                <w:sz w:val="22"/>
                <w:szCs w:val="22"/>
              </w:rPr>
              <w:t>мест</w:t>
            </w:r>
          </w:p>
        </w:tc>
        <w:tc>
          <w:tcPr>
            <w:tcW w:w="1364" w:type="dxa"/>
            <w:tcBorders>
              <w:left w:val="nil"/>
              <w:right w:val="nil"/>
            </w:tcBorders>
            <w:shd w:val="clear" w:color="auto" w:fill="D3DFEE"/>
          </w:tcPr>
          <w:p w:rsidR="00077587" w:rsidRPr="00457372" w:rsidRDefault="00077587" w:rsidP="00457372">
            <w:pPr>
              <w:jc w:val="center"/>
              <w:rPr>
                <w:sz w:val="22"/>
                <w:szCs w:val="22"/>
                <w:u w:val="single"/>
              </w:rPr>
            </w:pPr>
            <w:r w:rsidRPr="00457372">
              <w:rPr>
                <w:sz w:val="22"/>
                <w:szCs w:val="22"/>
                <w:u w:val="single"/>
              </w:rPr>
              <w:t>1280</w:t>
            </w:r>
          </w:p>
          <w:p w:rsidR="00077587" w:rsidRPr="00457372" w:rsidRDefault="00077587" w:rsidP="00457372">
            <w:pPr>
              <w:jc w:val="center"/>
              <w:rPr>
                <w:sz w:val="22"/>
                <w:szCs w:val="22"/>
                <w:highlight w:val="lightGray"/>
                <w:lang w:val="en-US"/>
              </w:rPr>
            </w:pPr>
            <w:r w:rsidRPr="00457372">
              <w:rPr>
                <w:sz w:val="22"/>
                <w:szCs w:val="22"/>
              </w:rPr>
              <w:t>464</w:t>
            </w:r>
          </w:p>
        </w:tc>
        <w:tc>
          <w:tcPr>
            <w:tcW w:w="1567" w:type="dxa"/>
            <w:tcBorders>
              <w:left w:val="nil"/>
              <w:right w:val="nil"/>
            </w:tcBorders>
          </w:tcPr>
          <w:p w:rsidR="00077587" w:rsidRPr="00457372" w:rsidRDefault="00077587" w:rsidP="00457372">
            <w:pPr>
              <w:jc w:val="center"/>
              <w:rPr>
                <w:sz w:val="22"/>
                <w:szCs w:val="22"/>
              </w:rPr>
            </w:pPr>
            <w:r w:rsidRPr="00457372">
              <w:rPr>
                <w:sz w:val="22"/>
                <w:szCs w:val="22"/>
                <w:u w:val="single"/>
              </w:rPr>
              <w:t>135-</w:t>
            </w:r>
            <w:r w:rsidRPr="00457372">
              <w:rPr>
                <w:sz w:val="22"/>
                <w:szCs w:val="22"/>
                <w:u w:val="single"/>
                <w:lang w:val="en-US"/>
              </w:rPr>
              <w:t>1</w:t>
            </w:r>
            <w:r w:rsidRPr="00457372">
              <w:rPr>
                <w:sz w:val="22"/>
                <w:szCs w:val="22"/>
                <w:u w:val="single"/>
              </w:rPr>
              <w:t>40</w:t>
            </w:r>
          </w:p>
          <w:p w:rsidR="00077587" w:rsidRPr="00457372" w:rsidRDefault="00077587" w:rsidP="00457372">
            <w:pPr>
              <w:jc w:val="center"/>
              <w:rPr>
                <w:sz w:val="22"/>
                <w:szCs w:val="22"/>
                <w:highlight w:val="lightGray"/>
              </w:rPr>
            </w:pPr>
            <w:r w:rsidRPr="00457372">
              <w:rPr>
                <w:sz w:val="22"/>
                <w:szCs w:val="22"/>
              </w:rPr>
              <w:t>281</w:t>
            </w:r>
          </w:p>
        </w:tc>
        <w:tc>
          <w:tcPr>
            <w:tcW w:w="1278" w:type="dxa"/>
            <w:tcBorders>
              <w:left w:val="nil"/>
            </w:tcBorders>
          </w:tcPr>
          <w:p w:rsidR="00077587" w:rsidRPr="00457372" w:rsidRDefault="00077587" w:rsidP="00457372">
            <w:pPr>
              <w:jc w:val="center"/>
              <w:rPr>
                <w:b/>
                <w:bCs/>
                <w:sz w:val="22"/>
                <w:szCs w:val="22"/>
                <w:highlight w:val="lightGray"/>
              </w:rPr>
            </w:pPr>
            <w:r w:rsidRPr="00457372">
              <w:rPr>
                <w:b/>
                <w:bCs/>
                <w:sz w:val="22"/>
                <w:szCs w:val="22"/>
              </w:rPr>
              <w:t xml:space="preserve">более </w:t>
            </w:r>
            <w:r w:rsidRPr="00457372">
              <w:rPr>
                <w:b/>
                <w:bCs/>
                <w:sz w:val="22"/>
                <w:szCs w:val="22"/>
                <w:lang w:val="en-US"/>
              </w:rPr>
              <w:t>100</w:t>
            </w:r>
          </w:p>
        </w:tc>
      </w:tr>
      <w:tr w:rsidR="00077587" w:rsidRPr="00077587" w:rsidTr="00457372">
        <w:tc>
          <w:tcPr>
            <w:tcW w:w="623" w:type="dxa"/>
            <w:tcBorders>
              <w:right w:val="nil"/>
            </w:tcBorders>
            <w:shd w:val="clear" w:color="auto" w:fill="D3DFEE"/>
          </w:tcPr>
          <w:p w:rsidR="00077587" w:rsidRPr="00457372" w:rsidRDefault="00077587" w:rsidP="00457372">
            <w:pPr>
              <w:jc w:val="center"/>
              <w:rPr>
                <w:b/>
                <w:bCs/>
                <w:sz w:val="22"/>
                <w:szCs w:val="22"/>
                <w:highlight w:val="lightGray"/>
              </w:rPr>
            </w:pPr>
            <w:r w:rsidRPr="00457372">
              <w:rPr>
                <w:b/>
                <w:bCs/>
                <w:sz w:val="22"/>
                <w:szCs w:val="22"/>
              </w:rPr>
              <w:t>3.</w:t>
            </w:r>
          </w:p>
        </w:tc>
        <w:tc>
          <w:tcPr>
            <w:tcW w:w="3105" w:type="dxa"/>
            <w:gridSpan w:val="3"/>
            <w:tcBorders>
              <w:left w:val="nil"/>
              <w:right w:val="nil"/>
            </w:tcBorders>
            <w:shd w:val="clear" w:color="auto" w:fill="D3DFEE"/>
          </w:tcPr>
          <w:p w:rsidR="00077587" w:rsidRPr="00457372" w:rsidRDefault="00077587" w:rsidP="00457372">
            <w:pPr>
              <w:jc w:val="both"/>
              <w:rPr>
                <w:sz w:val="22"/>
                <w:szCs w:val="22"/>
                <w:highlight w:val="lightGray"/>
              </w:rPr>
            </w:pPr>
            <w:r w:rsidRPr="00457372">
              <w:rPr>
                <w:sz w:val="22"/>
                <w:szCs w:val="22"/>
              </w:rPr>
              <w:t>Специализированные кружковые внешкольные учреждения (дома детского творчества, музыкальные школы, молодежные центры)</w:t>
            </w:r>
          </w:p>
        </w:tc>
        <w:tc>
          <w:tcPr>
            <w:tcW w:w="1634"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rPr>
              <w:t>кружковых</w:t>
            </w:r>
          </w:p>
          <w:p w:rsidR="00077587" w:rsidRPr="00457372" w:rsidRDefault="00077587" w:rsidP="00457372">
            <w:pPr>
              <w:jc w:val="center"/>
              <w:rPr>
                <w:sz w:val="22"/>
                <w:szCs w:val="22"/>
                <w:highlight w:val="lightGray"/>
              </w:rPr>
            </w:pPr>
            <w:r w:rsidRPr="00457372">
              <w:rPr>
                <w:sz w:val="22"/>
                <w:szCs w:val="22"/>
              </w:rPr>
              <w:t>мест</w:t>
            </w:r>
          </w:p>
        </w:tc>
        <w:tc>
          <w:tcPr>
            <w:tcW w:w="1364" w:type="dxa"/>
            <w:tcBorders>
              <w:left w:val="nil"/>
              <w:right w:val="nil"/>
            </w:tcBorders>
            <w:shd w:val="clear" w:color="auto" w:fill="D3DFEE"/>
          </w:tcPr>
          <w:p w:rsidR="00077587" w:rsidRPr="00457372" w:rsidRDefault="00077587" w:rsidP="00457372">
            <w:pPr>
              <w:jc w:val="center"/>
              <w:rPr>
                <w:sz w:val="22"/>
                <w:szCs w:val="22"/>
                <w:u w:val="single"/>
              </w:rPr>
            </w:pPr>
            <w:r w:rsidRPr="00457372">
              <w:rPr>
                <w:sz w:val="22"/>
                <w:szCs w:val="22"/>
                <w:u w:val="single"/>
              </w:rPr>
              <w:t>300</w:t>
            </w:r>
          </w:p>
          <w:p w:rsidR="00077587" w:rsidRPr="00457372" w:rsidRDefault="00077587" w:rsidP="00457372">
            <w:pPr>
              <w:jc w:val="center"/>
              <w:rPr>
                <w:sz w:val="22"/>
                <w:szCs w:val="22"/>
                <w:highlight w:val="lightGray"/>
              </w:rPr>
            </w:pPr>
            <w:r w:rsidRPr="00457372">
              <w:rPr>
                <w:sz w:val="22"/>
                <w:szCs w:val="22"/>
              </w:rPr>
              <w:t>617</w:t>
            </w:r>
          </w:p>
        </w:tc>
        <w:tc>
          <w:tcPr>
            <w:tcW w:w="1567"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u w:val="single"/>
              </w:rPr>
              <w:t>12-13</w:t>
            </w:r>
          </w:p>
          <w:p w:rsidR="00077587" w:rsidRPr="00457372" w:rsidRDefault="005F7991" w:rsidP="00457372">
            <w:pPr>
              <w:jc w:val="center"/>
              <w:rPr>
                <w:sz w:val="22"/>
                <w:szCs w:val="22"/>
                <w:highlight w:val="lightGray"/>
              </w:rPr>
            </w:pPr>
            <w:r w:rsidRPr="00457372">
              <w:rPr>
                <w:sz w:val="22"/>
                <w:szCs w:val="22"/>
              </w:rPr>
              <w:t>136</w:t>
            </w:r>
          </w:p>
        </w:tc>
        <w:tc>
          <w:tcPr>
            <w:tcW w:w="1278" w:type="dxa"/>
            <w:tcBorders>
              <w:left w:val="nil"/>
            </w:tcBorders>
            <w:shd w:val="clear" w:color="auto" w:fill="D3DFEE"/>
          </w:tcPr>
          <w:p w:rsidR="00077587" w:rsidRPr="00457372" w:rsidRDefault="005F7991" w:rsidP="00457372">
            <w:pPr>
              <w:jc w:val="center"/>
              <w:rPr>
                <w:b/>
                <w:bCs/>
                <w:sz w:val="22"/>
                <w:szCs w:val="22"/>
                <w:highlight w:val="lightGray"/>
              </w:rPr>
            </w:pPr>
            <w:r w:rsidRPr="00457372">
              <w:rPr>
                <w:b/>
                <w:bCs/>
                <w:sz w:val="22"/>
                <w:szCs w:val="22"/>
              </w:rPr>
              <w:t xml:space="preserve">более </w:t>
            </w:r>
            <w:r w:rsidRPr="00457372">
              <w:rPr>
                <w:b/>
                <w:bCs/>
                <w:sz w:val="22"/>
                <w:szCs w:val="22"/>
                <w:lang w:val="en-US"/>
              </w:rPr>
              <w:t>100</w:t>
            </w:r>
          </w:p>
        </w:tc>
      </w:tr>
      <w:tr w:rsidR="00077587" w:rsidRPr="00077587" w:rsidTr="00457372">
        <w:tc>
          <w:tcPr>
            <w:tcW w:w="9571" w:type="dxa"/>
            <w:gridSpan w:val="8"/>
          </w:tcPr>
          <w:p w:rsidR="00077587" w:rsidRPr="00457372" w:rsidRDefault="00077587" w:rsidP="00457372">
            <w:pPr>
              <w:jc w:val="center"/>
              <w:rPr>
                <w:b/>
                <w:bCs/>
                <w:sz w:val="22"/>
                <w:szCs w:val="22"/>
              </w:rPr>
            </w:pPr>
            <w:r w:rsidRPr="00457372">
              <w:rPr>
                <w:b/>
                <w:bCs/>
                <w:sz w:val="22"/>
                <w:szCs w:val="22"/>
              </w:rPr>
              <w:t>Учреждения культуры и искусства</w:t>
            </w:r>
          </w:p>
        </w:tc>
      </w:tr>
      <w:tr w:rsidR="00077587" w:rsidRPr="00077587" w:rsidTr="00457372">
        <w:tc>
          <w:tcPr>
            <w:tcW w:w="623" w:type="dxa"/>
            <w:tcBorders>
              <w:right w:val="nil"/>
            </w:tcBorders>
            <w:shd w:val="clear" w:color="auto" w:fill="D3DFEE"/>
          </w:tcPr>
          <w:p w:rsidR="00077587" w:rsidRPr="00457372" w:rsidRDefault="00077587" w:rsidP="00457372">
            <w:pPr>
              <w:jc w:val="center"/>
              <w:rPr>
                <w:b/>
                <w:bCs/>
                <w:sz w:val="22"/>
                <w:szCs w:val="22"/>
              </w:rPr>
            </w:pPr>
            <w:r w:rsidRPr="00457372">
              <w:rPr>
                <w:b/>
                <w:bCs/>
                <w:sz w:val="22"/>
                <w:szCs w:val="22"/>
              </w:rPr>
              <w:t>4.</w:t>
            </w:r>
          </w:p>
        </w:tc>
        <w:tc>
          <w:tcPr>
            <w:tcW w:w="3105" w:type="dxa"/>
            <w:gridSpan w:val="3"/>
            <w:tcBorders>
              <w:left w:val="nil"/>
              <w:right w:val="nil"/>
            </w:tcBorders>
            <w:shd w:val="clear" w:color="auto" w:fill="D3DFEE"/>
          </w:tcPr>
          <w:p w:rsidR="00077587" w:rsidRPr="00457372" w:rsidRDefault="00077587" w:rsidP="00457372">
            <w:pPr>
              <w:jc w:val="both"/>
              <w:rPr>
                <w:sz w:val="22"/>
                <w:szCs w:val="22"/>
              </w:rPr>
            </w:pPr>
            <w:r w:rsidRPr="00457372">
              <w:rPr>
                <w:sz w:val="22"/>
                <w:szCs w:val="22"/>
              </w:rPr>
              <w:t>Районный Дом культуры</w:t>
            </w:r>
          </w:p>
        </w:tc>
        <w:tc>
          <w:tcPr>
            <w:tcW w:w="1634" w:type="dxa"/>
            <w:tcBorders>
              <w:left w:val="nil"/>
              <w:right w:val="nil"/>
            </w:tcBorders>
            <w:shd w:val="clear" w:color="auto" w:fill="D3DFEE"/>
          </w:tcPr>
          <w:p w:rsidR="00077587" w:rsidRPr="00457372" w:rsidRDefault="00077587" w:rsidP="00457372">
            <w:pPr>
              <w:jc w:val="center"/>
              <w:rPr>
                <w:sz w:val="22"/>
                <w:szCs w:val="22"/>
                <w:highlight w:val="lightGray"/>
              </w:rPr>
            </w:pPr>
            <w:r w:rsidRPr="00457372">
              <w:rPr>
                <w:sz w:val="22"/>
                <w:szCs w:val="22"/>
              </w:rPr>
              <w:t>пос. мест</w:t>
            </w:r>
          </w:p>
        </w:tc>
        <w:tc>
          <w:tcPr>
            <w:tcW w:w="1364" w:type="dxa"/>
            <w:tcBorders>
              <w:left w:val="nil"/>
              <w:right w:val="nil"/>
            </w:tcBorders>
            <w:shd w:val="clear" w:color="auto" w:fill="D3DFEE"/>
          </w:tcPr>
          <w:p w:rsidR="00077587" w:rsidRPr="00457372" w:rsidRDefault="005F7991" w:rsidP="00457372">
            <w:pPr>
              <w:jc w:val="center"/>
              <w:rPr>
                <w:sz w:val="22"/>
                <w:szCs w:val="22"/>
                <w:highlight w:val="lightGray"/>
              </w:rPr>
            </w:pPr>
            <w:r w:rsidRPr="00457372">
              <w:rPr>
                <w:sz w:val="22"/>
                <w:szCs w:val="22"/>
              </w:rPr>
              <w:t>330</w:t>
            </w:r>
          </w:p>
        </w:tc>
        <w:tc>
          <w:tcPr>
            <w:tcW w:w="1567"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u w:val="single"/>
              </w:rPr>
              <w:t>80</w:t>
            </w:r>
          </w:p>
          <w:p w:rsidR="00077587" w:rsidRPr="00457372" w:rsidRDefault="005F7991" w:rsidP="00457372">
            <w:pPr>
              <w:jc w:val="center"/>
              <w:rPr>
                <w:sz w:val="22"/>
                <w:szCs w:val="22"/>
                <w:highlight w:val="lightGray"/>
              </w:rPr>
            </w:pPr>
            <w:r w:rsidRPr="00457372">
              <w:rPr>
                <w:sz w:val="22"/>
                <w:szCs w:val="22"/>
              </w:rPr>
              <w:t>72,6</w:t>
            </w:r>
          </w:p>
        </w:tc>
        <w:tc>
          <w:tcPr>
            <w:tcW w:w="1278" w:type="dxa"/>
            <w:tcBorders>
              <w:left w:val="nil"/>
            </w:tcBorders>
            <w:shd w:val="clear" w:color="auto" w:fill="D3DFEE"/>
          </w:tcPr>
          <w:p w:rsidR="00077587" w:rsidRPr="00457372" w:rsidRDefault="005F7991" w:rsidP="00457372">
            <w:pPr>
              <w:jc w:val="center"/>
              <w:rPr>
                <w:b/>
                <w:bCs/>
                <w:sz w:val="22"/>
                <w:szCs w:val="22"/>
                <w:highlight w:val="lightGray"/>
              </w:rPr>
            </w:pPr>
            <w:r w:rsidRPr="00457372">
              <w:rPr>
                <w:b/>
                <w:bCs/>
                <w:sz w:val="22"/>
                <w:szCs w:val="22"/>
              </w:rPr>
              <w:t>91</w:t>
            </w:r>
          </w:p>
        </w:tc>
      </w:tr>
      <w:tr w:rsidR="00077587" w:rsidRPr="00077587" w:rsidTr="00457372">
        <w:tc>
          <w:tcPr>
            <w:tcW w:w="623" w:type="dxa"/>
            <w:tcBorders>
              <w:right w:val="nil"/>
            </w:tcBorders>
          </w:tcPr>
          <w:p w:rsidR="00077587" w:rsidRPr="00457372" w:rsidRDefault="00077587" w:rsidP="00457372">
            <w:pPr>
              <w:jc w:val="center"/>
              <w:rPr>
                <w:b/>
                <w:bCs/>
                <w:sz w:val="22"/>
                <w:szCs w:val="22"/>
              </w:rPr>
            </w:pPr>
            <w:r w:rsidRPr="00457372">
              <w:rPr>
                <w:b/>
                <w:bCs/>
                <w:sz w:val="22"/>
                <w:szCs w:val="22"/>
              </w:rPr>
              <w:t>5.</w:t>
            </w:r>
          </w:p>
        </w:tc>
        <w:tc>
          <w:tcPr>
            <w:tcW w:w="3105" w:type="dxa"/>
            <w:gridSpan w:val="3"/>
            <w:tcBorders>
              <w:left w:val="nil"/>
              <w:right w:val="nil"/>
            </w:tcBorders>
            <w:shd w:val="clear" w:color="auto" w:fill="D3DFEE"/>
          </w:tcPr>
          <w:p w:rsidR="00077587" w:rsidRPr="00457372" w:rsidRDefault="00077587" w:rsidP="00457372">
            <w:pPr>
              <w:jc w:val="both"/>
              <w:rPr>
                <w:sz w:val="22"/>
                <w:szCs w:val="22"/>
              </w:rPr>
            </w:pPr>
            <w:r w:rsidRPr="00457372">
              <w:rPr>
                <w:sz w:val="22"/>
                <w:szCs w:val="22"/>
              </w:rPr>
              <w:t>Библиотеки</w:t>
            </w:r>
          </w:p>
        </w:tc>
        <w:tc>
          <w:tcPr>
            <w:tcW w:w="1634" w:type="dxa"/>
            <w:tcBorders>
              <w:left w:val="nil"/>
              <w:right w:val="nil"/>
            </w:tcBorders>
          </w:tcPr>
          <w:p w:rsidR="00077587" w:rsidRPr="00457372" w:rsidRDefault="00077587" w:rsidP="00457372">
            <w:pPr>
              <w:jc w:val="center"/>
              <w:rPr>
                <w:sz w:val="22"/>
                <w:szCs w:val="22"/>
                <w:highlight w:val="lightGray"/>
              </w:rPr>
            </w:pPr>
            <w:r w:rsidRPr="00457372">
              <w:rPr>
                <w:sz w:val="22"/>
                <w:szCs w:val="22"/>
              </w:rPr>
              <w:t>тыс. томов</w:t>
            </w:r>
          </w:p>
        </w:tc>
        <w:tc>
          <w:tcPr>
            <w:tcW w:w="1364" w:type="dxa"/>
            <w:tcBorders>
              <w:left w:val="nil"/>
              <w:right w:val="nil"/>
            </w:tcBorders>
            <w:shd w:val="clear" w:color="auto" w:fill="D3DFEE"/>
          </w:tcPr>
          <w:p w:rsidR="00077587" w:rsidRPr="00457372" w:rsidRDefault="005F7991" w:rsidP="00457372">
            <w:pPr>
              <w:jc w:val="center"/>
              <w:rPr>
                <w:sz w:val="22"/>
                <w:szCs w:val="22"/>
                <w:highlight w:val="lightGray"/>
              </w:rPr>
            </w:pPr>
            <w:r w:rsidRPr="00457372">
              <w:rPr>
                <w:sz w:val="22"/>
                <w:szCs w:val="22"/>
              </w:rPr>
              <w:t>24,7</w:t>
            </w:r>
          </w:p>
        </w:tc>
        <w:tc>
          <w:tcPr>
            <w:tcW w:w="1567" w:type="dxa"/>
            <w:tcBorders>
              <w:left w:val="nil"/>
              <w:right w:val="nil"/>
            </w:tcBorders>
          </w:tcPr>
          <w:p w:rsidR="00077587" w:rsidRPr="00457372" w:rsidRDefault="00077587" w:rsidP="00457372">
            <w:pPr>
              <w:jc w:val="center"/>
              <w:rPr>
                <w:sz w:val="22"/>
                <w:szCs w:val="22"/>
              </w:rPr>
            </w:pPr>
            <w:r w:rsidRPr="00457372">
              <w:rPr>
                <w:sz w:val="22"/>
                <w:szCs w:val="22"/>
                <w:u w:val="single"/>
              </w:rPr>
              <w:t>4.0</w:t>
            </w:r>
          </w:p>
          <w:p w:rsidR="00077587" w:rsidRPr="00457372" w:rsidRDefault="005F7991" w:rsidP="00457372">
            <w:pPr>
              <w:jc w:val="center"/>
              <w:rPr>
                <w:sz w:val="22"/>
                <w:szCs w:val="22"/>
                <w:highlight w:val="lightGray"/>
              </w:rPr>
            </w:pPr>
            <w:r w:rsidRPr="00457372">
              <w:rPr>
                <w:sz w:val="22"/>
                <w:szCs w:val="22"/>
              </w:rPr>
              <w:t>5,4</w:t>
            </w:r>
          </w:p>
        </w:tc>
        <w:tc>
          <w:tcPr>
            <w:tcW w:w="1278" w:type="dxa"/>
            <w:tcBorders>
              <w:left w:val="nil"/>
            </w:tcBorders>
          </w:tcPr>
          <w:p w:rsidR="00077587" w:rsidRPr="00457372" w:rsidRDefault="00077587" w:rsidP="00457372">
            <w:pPr>
              <w:jc w:val="center"/>
              <w:rPr>
                <w:b/>
                <w:bCs/>
                <w:sz w:val="22"/>
                <w:szCs w:val="22"/>
              </w:rPr>
            </w:pPr>
            <w:r w:rsidRPr="00457372">
              <w:rPr>
                <w:b/>
                <w:bCs/>
                <w:sz w:val="22"/>
                <w:szCs w:val="22"/>
              </w:rPr>
              <w:t>более 100</w:t>
            </w:r>
          </w:p>
        </w:tc>
      </w:tr>
      <w:tr w:rsidR="00077587" w:rsidRPr="00077587" w:rsidTr="00457372">
        <w:tc>
          <w:tcPr>
            <w:tcW w:w="9571" w:type="dxa"/>
            <w:gridSpan w:val="8"/>
            <w:shd w:val="clear" w:color="auto" w:fill="D3DFEE"/>
          </w:tcPr>
          <w:p w:rsidR="00077587" w:rsidRPr="00457372" w:rsidRDefault="00077587" w:rsidP="00457372">
            <w:pPr>
              <w:jc w:val="center"/>
              <w:rPr>
                <w:b/>
                <w:bCs/>
                <w:sz w:val="22"/>
                <w:szCs w:val="22"/>
              </w:rPr>
            </w:pPr>
            <w:r w:rsidRPr="00457372">
              <w:rPr>
                <w:b/>
                <w:bCs/>
                <w:sz w:val="22"/>
                <w:szCs w:val="22"/>
              </w:rPr>
              <w:t>Учреждения здравоохранения</w:t>
            </w:r>
          </w:p>
        </w:tc>
      </w:tr>
      <w:tr w:rsidR="00077587" w:rsidRPr="00077587" w:rsidTr="00457372">
        <w:tc>
          <w:tcPr>
            <w:tcW w:w="623" w:type="dxa"/>
            <w:tcBorders>
              <w:right w:val="nil"/>
            </w:tcBorders>
          </w:tcPr>
          <w:p w:rsidR="00077587" w:rsidRPr="00457372" w:rsidRDefault="00077587" w:rsidP="00457372">
            <w:pPr>
              <w:jc w:val="center"/>
              <w:rPr>
                <w:b/>
                <w:bCs/>
                <w:sz w:val="22"/>
                <w:szCs w:val="22"/>
              </w:rPr>
            </w:pPr>
            <w:r w:rsidRPr="00457372">
              <w:rPr>
                <w:b/>
                <w:bCs/>
                <w:sz w:val="22"/>
                <w:szCs w:val="22"/>
              </w:rPr>
              <w:t>6.</w:t>
            </w:r>
          </w:p>
        </w:tc>
        <w:tc>
          <w:tcPr>
            <w:tcW w:w="3105" w:type="dxa"/>
            <w:gridSpan w:val="3"/>
            <w:tcBorders>
              <w:left w:val="nil"/>
              <w:right w:val="nil"/>
            </w:tcBorders>
            <w:shd w:val="clear" w:color="auto" w:fill="D3DFEE"/>
          </w:tcPr>
          <w:p w:rsidR="00077587" w:rsidRPr="00457372" w:rsidRDefault="00131107" w:rsidP="00457372">
            <w:pPr>
              <w:jc w:val="both"/>
              <w:rPr>
                <w:sz w:val="22"/>
                <w:szCs w:val="22"/>
              </w:rPr>
            </w:pPr>
            <w:r w:rsidRPr="00457372">
              <w:rPr>
                <w:sz w:val="22"/>
                <w:szCs w:val="22"/>
              </w:rPr>
              <w:t>Стационар</w:t>
            </w:r>
          </w:p>
        </w:tc>
        <w:tc>
          <w:tcPr>
            <w:tcW w:w="1634" w:type="dxa"/>
            <w:tcBorders>
              <w:left w:val="nil"/>
              <w:right w:val="nil"/>
            </w:tcBorders>
          </w:tcPr>
          <w:p w:rsidR="00077587" w:rsidRPr="00457372" w:rsidRDefault="00077587" w:rsidP="00457372">
            <w:pPr>
              <w:jc w:val="center"/>
              <w:rPr>
                <w:sz w:val="22"/>
                <w:szCs w:val="22"/>
                <w:highlight w:val="lightGray"/>
              </w:rPr>
            </w:pPr>
            <w:r w:rsidRPr="00457372">
              <w:rPr>
                <w:sz w:val="22"/>
                <w:szCs w:val="22"/>
              </w:rPr>
              <w:t>коек</w:t>
            </w:r>
          </w:p>
        </w:tc>
        <w:tc>
          <w:tcPr>
            <w:tcW w:w="1364" w:type="dxa"/>
            <w:tcBorders>
              <w:left w:val="nil"/>
              <w:right w:val="nil"/>
            </w:tcBorders>
            <w:shd w:val="clear" w:color="auto" w:fill="D3DFEE"/>
          </w:tcPr>
          <w:p w:rsidR="00077587" w:rsidRPr="00457372" w:rsidRDefault="00131107" w:rsidP="00457372">
            <w:pPr>
              <w:jc w:val="center"/>
              <w:rPr>
                <w:sz w:val="22"/>
                <w:szCs w:val="22"/>
                <w:highlight w:val="lightGray"/>
              </w:rPr>
            </w:pPr>
            <w:r w:rsidRPr="00457372">
              <w:rPr>
                <w:sz w:val="22"/>
                <w:szCs w:val="22"/>
              </w:rPr>
              <w:t>62</w:t>
            </w:r>
          </w:p>
        </w:tc>
        <w:tc>
          <w:tcPr>
            <w:tcW w:w="1567" w:type="dxa"/>
            <w:tcBorders>
              <w:left w:val="nil"/>
              <w:right w:val="nil"/>
            </w:tcBorders>
          </w:tcPr>
          <w:p w:rsidR="00077587" w:rsidRPr="00457372" w:rsidRDefault="00077587" w:rsidP="00457372">
            <w:pPr>
              <w:jc w:val="center"/>
              <w:rPr>
                <w:sz w:val="22"/>
                <w:szCs w:val="22"/>
                <w:u w:val="single"/>
              </w:rPr>
            </w:pPr>
            <w:r w:rsidRPr="00457372">
              <w:rPr>
                <w:sz w:val="22"/>
                <w:szCs w:val="22"/>
                <w:u w:val="single"/>
              </w:rPr>
              <w:t>14,4</w:t>
            </w:r>
          </w:p>
          <w:p w:rsidR="00077587" w:rsidRPr="00457372" w:rsidRDefault="00131107" w:rsidP="00457372">
            <w:pPr>
              <w:jc w:val="center"/>
              <w:rPr>
                <w:sz w:val="22"/>
                <w:szCs w:val="22"/>
                <w:highlight w:val="lightGray"/>
              </w:rPr>
            </w:pPr>
            <w:r w:rsidRPr="00457372">
              <w:rPr>
                <w:sz w:val="22"/>
                <w:szCs w:val="22"/>
              </w:rPr>
              <w:t>13,6</w:t>
            </w:r>
          </w:p>
        </w:tc>
        <w:tc>
          <w:tcPr>
            <w:tcW w:w="1278" w:type="dxa"/>
            <w:tcBorders>
              <w:left w:val="nil"/>
            </w:tcBorders>
          </w:tcPr>
          <w:p w:rsidR="00077587" w:rsidRPr="00457372" w:rsidRDefault="00077587" w:rsidP="00457372">
            <w:pPr>
              <w:jc w:val="center"/>
              <w:rPr>
                <w:b/>
                <w:bCs/>
                <w:sz w:val="22"/>
                <w:szCs w:val="22"/>
                <w:highlight w:val="lightGray"/>
              </w:rPr>
            </w:pPr>
            <w:r w:rsidRPr="00457372">
              <w:rPr>
                <w:b/>
                <w:bCs/>
                <w:sz w:val="22"/>
                <w:szCs w:val="22"/>
              </w:rPr>
              <w:t>более 100</w:t>
            </w:r>
          </w:p>
        </w:tc>
      </w:tr>
      <w:tr w:rsidR="00077587" w:rsidRPr="00077587" w:rsidTr="00457372">
        <w:tc>
          <w:tcPr>
            <w:tcW w:w="623" w:type="dxa"/>
            <w:tcBorders>
              <w:right w:val="nil"/>
            </w:tcBorders>
            <w:shd w:val="clear" w:color="auto" w:fill="D3DFEE"/>
          </w:tcPr>
          <w:p w:rsidR="00077587" w:rsidRPr="00457372" w:rsidRDefault="00077587" w:rsidP="00457372">
            <w:pPr>
              <w:jc w:val="center"/>
              <w:rPr>
                <w:b/>
                <w:bCs/>
                <w:sz w:val="22"/>
                <w:szCs w:val="22"/>
              </w:rPr>
            </w:pPr>
            <w:r w:rsidRPr="00457372">
              <w:rPr>
                <w:b/>
                <w:bCs/>
                <w:sz w:val="22"/>
                <w:szCs w:val="22"/>
              </w:rPr>
              <w:t>7.</w:t>
            </w:r>
          </w:p>
        </w:tc>
        <w:tc>
          <w:tcPr>
            <w:tcW w:w="3105" w:type="dxa"/>
            <w:gridSpan w:val="3"/>
            <w:tcBorders>
              <w:left w:val="nil"/>
              <w:right w:val="nil"/>
            </w:tcBorders>
            <w:shd w:val="clear" w:color="auto" w:fill="D3DFEE"/>
          </w:tcPr>
          <w:p w:rsidR="00077587" w:rsidRPr="00457372" w:rsidRDefault="00077587" w:rsidP="00457372">
            <w:pPr>
              <w:jc w:val="both"/>
              <w:rPr>
                <w:sz w:val="22"/>
                <w:szCs w:val="22"/>
              </w:rPr>
            </w:pPr>
            <w:r w:rsidRPr="00457372">
              <w:rPr>
                <w:sz w:val="22"/>
                <w:szCs w:val="22"/>
              </w:rPr>
              <w:t>Амбулаторно-поликлинические учреждения</w:t>
            </w:r>
          </w:p>
        </w:tc>
        <w:tc>
          <w:tcPr>
            <w:tcW w:w="1634"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rPr>
              <w:t>посещ.</w:t>
            </w:r>
          </w:p>
          <w:p w:rsidR="00077587" w:rsidRPr="00457372" w:rsidRDefault="00077587" w:rsidP="00457372">
            <w:pPr>
              <w:jc w:val="center"/>
              <w:rPr>
                <w:sz w:val="22"/>
                <w:szCs w:val="22"/>
                <w:highlight w:val="lightGray"/>
              </w:rPr>
            </w:pPr>
            <w:r w:rsidRPr="00457372">
              <w:rPr>
                <w:sz w:val="22"/>
                <w:szCs w:val="22"/>
              </w:rPr>
              <w:t>в см.</w:t>
            </w:r>
          </w:p>
        </w:tc>
        <w:tc>
          <w:tcPr>
            <w:tcW w:w="1364" w:type="dxa"/>
            <w:tcBorders>
              <w:left w:val="nil"/>
              <w:right w:val="nil"/>
            </w:tcBorders>
            <w:shd w:val="clear" w:color="auto" w:fill="D3DFEE"/>
          </w:tcPr>
          <w:p w:rsidR="00077587" w:rsidRPr="00457372" w:rsidRDefault="00131107" w:rsidP="00457372">
            <w:pPr>
              <w:jc w:val="center"/>
              <w:rPr>
                <w:sz w:val="22"/>
                <w:szCs w:val="22"/>
                <w:highlight w:val="lightGray"/>
              </w:rPr>
            </w:pPr>
            <w:r w:rsidRPr="00457372">
              <w:rPr>
                <w:sz w:val="22"/>
                <w:szCs w:val="22"/>
              </w:rPr>
              <w:t>150</w:t>
            </w:r>
          </w:p>
        </w:tc>
        <w:tc>
          <w:tcPr>
            <w:tcW w:w="1567"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u w:val="single"/>
              </w:rPr>
              <w:t>18,6</w:t>
            </w:r>
          </w:p>
          <w:p w:rsidR="00077587" w:rsidRPr="00457372" w:rsidRDefault="00131107" w:rsidP="00457372">
            <w:pPr>
              <w:jc w:val="center"/>
              <w:rPr>
                <w:sz w:val="22"/>
                <w:szCs w:val="22"/>
                <w:highlight w:val="lightGray"/>
              </w:rPr>
            </w:pPr>
            <w:r w:rsidRPr="00457372">
              <w:rPr>
                <w:sz w:val="22"/>
                <w:szCs w:val="22"/>
              </w:rPr>
              <w:t>33</w:t>
            </w:r>
          </w:p>
        </w:tc>
        <w:tc>
          <w:tcPr>
            <w:tcW w:w="1278" w:type="dxa"/>
            <w:tcBorders>
              <w:left w:val="nil"/>
            </w:tcBorders>
            <w:shd w:val="clear" w:color="auto" w:fill="D3DFEE"/>
          </w:tcPr>
          <w:p w:rsidR="00077587" w:rsidRPr="00457372" w:rsidRDefault="00077587" w:rsidP="00457372">
            <w:pPr>
              <w:jc w:val="center"/>
              <w:rPr>
                <w:b/>
                <w:bCs/>
                <w:sz w:val="22"/>
                <w:szCs w:val="22"/>
                <w:highlight w:val="lightGray"/>
              </w:rPr>
            </w:pPr>
            <w:r w:rsidRPr="00457372">
              <w:rPr>
                <w:b/>
                <w:bCs/>
                <w:sz w:val="22"/>
                <w:szCs w:val="22"/>
              </w:rPr>
              <w:t>более 100</w:t>
            </w:r>
          </w:p>
        </w:tc>
      </w:tr>
      <w:tr w:rsidR="00077587" w:rsidRPr="00077587" w:rsidTr="00457372">
        <w:tc>
          <w:tcPr>
            <w:tcW w:w="623" w:type="dxa"/>
            <w:tcBorders>
              <w:right w:val="nil"/>
            </w:tcBorders>
          </w:tcPr>
          <w:p w:rsidR="00077587" w:rsidRPr="00457372" w:rsidRDefault="00077587" w:rsidP="00457372">
            <w:pPr>
              <w:jc w:val="center"/>
              <w:rPr>
                <w:b/>
                <w:bCs/>
                <w:sz w:val="22"/>
                <w:szCs w:val="22"/>
              </w:rPr>
            </w:pPr>
            <w:r w:rsidRPr="00457372">
              <w:rPr>
                <w:b/>
                <w:bCs/>
                <w:sz w:val="22"/>
                <w:szCs w:val="22"/>
              </w:rPr>
              <w:t>8.</w:t>
            </w:r>
          </w:p>
        </w:tc>
        <w:tc>
          <w:tcPr>
            <w:tcW w:w="3105" w:type="dxa"/>
            <w:gridSpan w:val="3"/>
            <w:tcBorders>
              <w:left w:val="nil"/>
              <w:right w:val="nil"/>
            </w:tcBorders>
            <w:shd w:val="clear" w:color="auto" w:fill="D3DFEE"/>
          </w:tcPr>
          <w:p w:rsidR="00077587" w:rsidRPr="00457372" w:rsidRDefault="00077587" w:rsidP="00457372">
            <w:pPr>
              <w:jc w:val="both"/>
              <w:rPr>
                <w:sz w:val="22"/>
                <w:szCs w:val="22"/>
              </w:rPr>
            </w:pPr>
            <w:r w:rsidRPr="00457372">
              <w:rPr>
                <w:sz w:val="22"/>
                <w:szCs w:val="22"/>
              </w:rPr>
              <w:t>Аптеки</w:t>
            </w:r>
          </w:p>
        </w:tc>
        <w:tc>
          <w:tcPr>
            <w:tcW w:w="1634" w:type="dxa"/>
            <w:tcBorders>
              <w:left w:val="nil"/>
              <w:right w:val="nil"/>
            </w:tcBorders>
          </w:tcPr>
          <w:p w:rsidR="00077587" w:rsidRPr="00457372" w:rsidRDefault="00077587" w:rsidP="00457372">
            <w:pPr>
              <w:jc w:val="center"/>
              <w:rPr>
                <w:sz w:val="22"/>
                <w:szCs w:val="22"/>
              </w:rPr>
            </w:pPr>
            <w:r w:rsidRPr="00457372">
              <w:rPr>
                <w:sz w:val="22"/>
                <w:szCs w:val="22"/>
              </w:rPr>
              <w:t>объект</w:t>
            </w:r>
          </w:p>
        </w:tc>
        <w:tc>
          <w:tcPr>
            <w:tcW w:w="1364" w:type="dxa"/>
            <w:tcBorders>
              <w:left w:val="nil"/>
              <w:right w:val="nil"/>
            </w:tcBorders>
            <w:shd w:val="clear" w:color="auto" w:fill="D3DFEE"/>
          </w:tcPr>
          <w:p w:rsidR="00077587" w:rsidRPr="00457372" w:rsidRDefault="00131107" w:rsidP="00457372">
            <w:pPr>
              <w:jc w:val="center"/>
              <w:rPr>
                <w:sz w:val="22"/>
                <w:szCs w:val="22"/>
              </w:rPr>
            </w:pPr>
            <w:r w:rsidRPr="00457372">
              <w:rPr>
                <w:sz w:val="22"/>
                <w:szCs w:val="22"/>
              </w:rPr>
              <w:t>2</w:t>
            </w:r>
          </w:p>
        </w:tc>
        <w:tc>
          <w:tcPr>
            <w:tcW w:w="1567" w:type="dxa"/>
            <w:tcBorders>
              <w:left w:val="nil"/>
              <w:right w:val="nil"/>
            </w:tcBorders>
          </w:tcPr>
          <w:p w:rsidR="00077587" w:rsidRPr="00457372" w:rsidRDefault="00077587" w:rsidP="00457372">
            <w:pPr>
              <w:jc w:val="center"/>
              <w:rPr>
                <w:sz w:val="22"/>
                <w:szCs w:val="22"/>
              </w:rPr>
            </w:pPr>
            <w:r w:rsidRPr="00457372">
              <w:rPr>
                <w:sz w:val="22"/>
                <w:szCs w:val="22"/>
              </w:rPr>
              <w:t>1 на 13 тыс. чел.</w:t>
            </w:r>
          </w:p>
        </w:tc>
        <w:tc>
          <w:tcPr>
            <w:tcW w:w="1278" w:type="dxa"/>
            <w:tcBorders>
              <w:left w:val="nil"/>
            </w:tcBorders>
          </w:tcPr>
          <w:p w:rsidR="00077587" w:rsidRPr="00457372" w:rsidRDefault="00131107" w:rsidP="00457372">
            <w:pPr>
              <w:jc w:val="center"/>
              <w:rPr>
                <w:b/>
                <w:bCs/>
                <w:sz w:val="22"/>
                <w:szCs w:val="22"/>
              </w:rPr>
            </w:pPr>
            <w:r w:rsidRPr="00457372">
              <w:rPr>
                <w:b/>
                <w:bCs/>
                <w:sz w:val="22"/>
                <w:szCs w:val="22"/>
              </w:rPr>
              <w:t xml:space="preserve">более </w:t>
            </w:r>
            <w:r w:rsidR="00077587" w:rsidRPr="00457372">
              <w:rPr>
                <w:b/>
                <w:bCs/>
                <w:sz w:val="22"/>
                <w:szCs w:val="22"/>
              </w:rPr>
              <w:t>100</w:t>
            </w:r>
          </w:p>
        </w:tc>
      </w:tr>
      <w:tr w:rsidR="00077587" w:rsidRPr="00077587" w:rsidTr="00457372">
        <w:tc>
          <w:tcPr>
            <w:tcW w:w="9571" w:type="dxa"/>
            <w:gridSpan w:val="8"/>
            <w:shd w:val="clear" w:color="auto" w:fill="D3DFEE"/>
          </w:tcPr>
          <w:p w:rsidR="00077587" w:rsidRPr="00457372" w:rsidRDefault="00077587" w:rsidP="00457372">
            <w:pPr>
              <w:jc w:val="center"/>
              <w:rPr>
                <w:b/>
                <w:bCs/>
                <w:sz w:val="22"/>
                <w:szCs w:val="22"/>
              </w:rPr>
            </w:pPr>
            <w:r w:rsidRPr="00457372">
              <w:rPr>
                <w:b/>
                <w:bCs/>
                <w:sz w:val="22"/>
                <w:szCs w:val="22"/>
              </w:rPr>
              <w:t>Предприятия торговли и общественного питания</w:t>
            </w:r>
          </w:p>
        </w:tc>
      </w:tr>
      <w:tr w:rsidR="00077587" w:rsidRPr="00077587" w:rsidTr="00457372">
        <w:tc>
          <w:tcPr>
            <w:tcW w:w="623" w:type="dxa"/>
            <w:tcBorders>
              <w:right w:val="nil"/>
            </w:tcBorders>
          </w:tcPr>
          <w:p w:rsidR="00077587" w:rsidRPr="00457372" w:rsidRDefault="00077587" w:rsidP="00457372">
            <w:pPr>
              <w:jc w:val="center"/>
              <w:rPr>
                <w:b/>
                <w:bCs/>
                <w:sz w:val="22"/>
                <w:szCs w:val="22"/>
              </w:rPr>
            </w:pPr>
            <w:r w:rsidRPr="00457372">
              <w:rPr>
                <w:b/>
                <w:bCs/>
                <w:sz w:val="22"/>
                <w:szCs w:val="22"/>
              </w:rPr>
              <w:t>10.</w:t>
            </w:r>
          </w:p>
        </w:tc>
        <w:tc>
          <w:tcPr>
            <w:tcW w:w="3105" w:type="dxa"/>
            <w:gridSpan w:val="3"/>
            <w:tcBorders>
              <w:left w:val="nil"/>
              <w:right w:val="nil"/>
            </w:tcBorders>
            <w:shd w:val="clear" w:color="auto" w:fill="D3DFEE"/>
          </w:tcPr>
          <w:p w:rsidR="00077587" w:rsidRPr="00457372" w:rsidRDefault="00077587" w:rsidP="00457372">
            <w:pPr>
              <w:jc w:val="both"/>
              <w:rPr>
                <w:sz w:val="22"/>
                <w:szCs w:val="22"/>
              </w:rPr>
            </w:pPr>
          </w:p>
          <w:p w:rsidR="00077587" w:rsidRPr="00457372" w:rsidRDefault="00077587" w:rsidP="00457372">
            <w:pPr>
              <w:jc w:val="both"/>
              <w:rPr>
                <w:sz w:val="22"/>
                <w:szCs w:val="22"/>
              </w:rPr>
            </w:pPr>
            <w:r w:rsidRPr="00457372">
              <w:rPr>
                <w:sz w:val="22"/>
                <w:szCs w:val="22"/>
              </w:rPr>
              <w:t>Магазины – всего</w:t>
            </w:r>
          </w:p>
          <w:p w:rsidR="00077587" w:rsidRPr="00457372" w:rsidRDefault="00077587" w:rsidP="00457372">
            <w:pPr>
              <w:jc w:val="both"/>
              <w:rPr>
                <w:sz w:val="22"/>
                <w:szCs w:val="22"/>
              </w:rPr>
            </w:pPr>
          </w:p>
        </w:tc>
        <w:tc>
          <w:tcPr>
            <w:tcW w:w="1634" w:type="dxa"/>
            <w:tcBorders>
              <w:left w:val="nil"/>
              <w:right w:val="nil"/>
            </w:tcBorders>
          </w:tcPr>
          <w:p w:rsidR="00077587" w:rsidRPr="00457372" w:rsidRDefault="00077587" w:rsidP="00457372">
            <w:pPr>
              <w:jc w:val="center"/>
              <w:rPr>
                <w:sz w:val="22"/>
                <w:szCs w:val="22"/>
              </w:rPr>
            </w:pPr>
            <w:r w:rsidRPr="00457372">
              <w:rPr>
                <w:sz w:val="22"/>
                <w:szCs w:val="22"/>
              </w:rPr>
              <w:t>кв. м торг. пл.</w:t>
            </w:r>
          </w:p>
        </w:tc>
        <w:tc>
          <w:tcPr>
            <w:tcW w:w="1364" w:type="dxa"/>
            <w:tcBorders>
              <w:left w:val="nil"/>
              <w:right w:val="nil"/>
            </w:tcBorders>
            <w:shd w:val="clear" w:color="auto" w:fill="D3DFEE"/>
          </w:tcPr>
          <w:p w:rsidR="00077587" w:rsidRPr="00457372" w:rsidRDefault="00E07D0E" w:rsidP="00457372">
            <w:pPr>
              <w:jc w:val="center"/>
              <w:rPr>
                <w:sz w:val="22"/>
                <w:szCs w:val="22"/>
                <w:highlight w:val="lightGray"/>
              </w:rPr>
            </w:pPr>
            <w:r w:rsidRPr="00457372">
              <w:rPr>
                <w:sz w:val="22"/>
                <w:szCs w:val="22"/>
              </w:rPr>
              <w:t>1948,8</w:t>
            </w:r>
          </w:p>
        </w:tc>
        <w:tc>
          <w:tcPr>
            <w:tcW w:w="1567" w:type="dxa"/>
            <w:tcBorders>
              <w:left w:val="nil"/>
              <w:right w:val="nil"/>
            </w:tcBorders>
          </w:tcPr>
          <w:p w:rsidR="00077587" w:rsidRPr="00457372" w:rsidRDefault="00077587" w:rsidP="00457372">
            <w:pPr>
              <w:jc w:val="center"/>
              <w:rPr>
                <w:sz w:val="22"/>
                <w:szCs w:val="22"/>
              </w:rPr>
            </w:pPr>
            <w:r w:rsidRPr="00457372">
              <w:rPr>
                <w:sz w:val="22"/>
                <w:szCs w:val="22"/>
                <w:u w:val="single"/>
              </w:rPr>
              <w:t>280</w:t>
            </w:r>
          </w:p>
          <w:p w:rsidR="00077587" w:rsidRPr="00457372" w:rsidRDefault="00E07D0E" w:rsidP="00457372">
            <w:pPr>
              <w:jc w:val="center"/>
              <w:rPr>
                <w:sz w:val="22"/>
                <w:szCs w:val="22"/>
                <w:highlight w:val="lightGray"/>
              </w:rPr>
            </w:pPr>
            <w:r w:rsidRPr="00457372">
              <w:rPr>
                <w:sz w:val="22"/>
                <w:szCs w:val="22"/>
              </w:rPr>
              <w:t>429</w:t>
            </w:r>
          </w:p>
        </w:tc>
        <w:tc>
          <w:tcPr>
            <w:tcW w:w="1278" w:type="dxa"/>
            <w:tcBorders>
              <w:left w:val="nil"/>
            </w:tcBorders>
          </w:tcPr>
          <w:p w:rsidR="00077587" w:rsidRPr="00457372" w:rsidRDefault="00077587" w:rsidP="00457372">
            <w:pPr>
              <w:jc w:val="center"/>
              <w:rPr>
                <w:b/>
                <w:bCs/>
                <w:sz w:val="22"/>
                <w:szCs w:val="22"/>
                <w:highlight w:val="lightGray"/>
              </w:rPr>
            </w:pPr>
            <w:r w:rsidRPr="00457372">
              <w:rPr>
                <w:b/>
                <w:bCs/>
                <w:sz w:val="22"/>
                <w:szCs w:val="22"/>
              </w:rPr>
              <w:t>более 100</w:t>
            </w:r>
          </w:p>
        </w:tc>
      </w:tr>
      <w:tr w:rsidR="00077587" w:rsidRPr="00077587" w:rsidTr="00457372">
        <w:tc>
          <w:tcPr>
            <w:tcW w:w="623" w:type="dxa"/>
            <w:tcBorders>
              <w:right w:val="nil"/>
            </w:tcBorders>
            <w:shd w:val="clear" w:color="auto" w:fill="D3DFEE"/>
          </w:tcPr>
          <w:p w:rsidR="00077587" w:rsidRPr="00457372" w:rsidRDefault="00077587" w:rsidP="00457372">
            <w:pPr>
              <w:jc w:val="center"/>
              <w:rPr>
                <w:b/>
                <w:bCs/>
                <w:sz w:val="22"/>
                <w:szCs w:val="22"/>
                <w:highlight w:val="lightGray"/>
              </w:rPr>
            </w:pPr>
            <w:r w:rsidRPr="00457372">
              <w:rPr>
                <w:b/>
                <w:bCs/>
                <w:sz w:val="22"/>
                <w:szCs w:val="22"/>
              </w:rPr>
              <w:t>11.</w:t>
            </w:r>
          </w:p>
        </w:tc>
        <w:tc>
          <w:tcPr>
            <w:tcW w:w="3105" w:type="dxa"/>
            <w:gridSpan w:val="3"/>
            <w:tcBorders>
              <w:left w:val="nil"/>
              <w:right w:val="nil"/>
            </w:tcBorders>
            <w:shd w:val="clear" w:color="auto" w:fill="D3DFEE"/>
          </w:tcPr>
          <w:p w:rsidR="00077587" w:rsidRPr="00457372" w:rsidRDefault="00077587" w:rsidP="00457372">
            <w:pPr>
              <w:jc w:val="both"/>
              <w:rPr>
                <w:sz w:val="22"/>
                <w:szCs w:val="22"/>
              </w:rPr>
            </w:pPr>
            <w:r w:rsidRPr="00457372">
              <w:rPr>
                <w:sz w:val="22"/>
                <w:szCs w:val="22"/>
              </w:rPr>
              <w:t>Предприятия общественного питания (открытая сеть)</w:t>
            </w:r>
          </w:p>
        </w:tc>
        <w:tc>
          <w:tcPr>
            <w:tcW w:w="1634"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rPr>
              <w:t>пос. мест</w:t>
            </w:r>
          </w:p>
        </w:tc>
        <w:tc>
          <w:tcPr>
            <w:tcW w:w="1364" w:type="dxa"/>
            <w:tcBorders>
              <w:left w:val="nil"/>
              <w:right w:val="nil"/>
            </w:tcBorders>
            <w:shd w:val="clear" w:color="auto" w:fill="D3DFEE"/>
          </w:tcPr>
          <w:p w:rsidR="00077587" w:rsidRPr="00457372" w:rsidRDefault="00E07D0E" w:rsidP="00457372">
            <w:pPr>
              <w:jc w:val="center"/>
              <w:rPr>
                <w:sz w:val="22"/>
                <w:szCs w:val="22"/>
                <w:highlight w:val="lightGray"/>
              </w:rPr>
            </w:pPr>
            <w:r w:rsidRPr="00457372">
              <w:rPr>
                <w:sz w:val="22"/>
                <w:szCs w:val="22"/>
              </w:rPr>
              <w:t>66</w:t>
            </w:r>
          </w:p>
        </w:tc>
        <w:tc>
          <w:tcPr>
            <w:tcW w:w="1567"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u w:val="single"/>
              </w:rPr>
              <w:t>40</w:t>
            </w:r>
          </w:p>
          <w:p w:rsidR="00077587" w:rsidRPr="00457372" w:rsidRDefault="00E07D0E" w:rsidP="00457372">
            <w:pPr>
              <w:jc w:val="center"/>
              <w:rPr>
                <w:sz w:val="22"/>
                <w:szCs w:val="22"/>
                <w:highlight w:val="lightGray"/>
              </w:rPr>
            </w:pPr>
            <w:r w:rsidRPr="00457372">
              <w:rPr>
                <w:sz w:val="22"/>
                <w:szCs w:val="22"/>
              </w:rPr>
              <w:t>14,5</w:t>
            </w:r>
          </w:p>
        </w:tc>
        <w:tc>
          <w:tcPr>
            <w:tcW w:w="1278" w:type="dxa"/>
            <w:tcBorders>
              <w:left w:val="nil"/>
            </w:tcBorders>
            <w:shd w:val="clear" w:color="auto" w:fill="D3DFEE"/>
          </w:tcPr>
          <w:p w:rsidR="00077587" w:rsidRPr="00457372" w:rsidRDefault="00E07D0E" w:rsidP="00457372">
            <w:pPr>
              <w:jc w:val="center"/>
              <w:rPr>
                <w:b/>
                <w:bCs/>
                <w:sz w:val="22"/>
                <w:szCs w:val="22"/>
                <w:highlight w:val="lightGray"/>
              </w:rPr>
            </w:pPr>
            <w:r w:rsidRPr="00457372">
              <w:rPr>
                <w:b/>
                <w:bCs/>
                <w:sz w:val="22"/>
                <w:szCs w:val="22"/>
              </w:rPr>
              <w:t>36</w:t>
            </w:r>
          </w:p>
        </w:tc>
      </w:tr>
      <w:tr w:rsidR="00077587" w:rsidRPr="00077587" w:rsidTr="00457372">
        <w:tc>
          <w:tcPr>
            <w:tcW w:w="623" w:type="dxa"/>
            <w:tcBorders>
              <w:right w:val="nil"/>
            </w:tcBorders>
          </w:tcPr>
          <w:p w:rsidR="00077587" w:rsidRPr="00457372" w:rsidRDefault="00077587" w:rsidP="00457372">
            <w:pPr>
              <w:jc w:val="center"/>
              <w:rPr>
                <w:b/>
                <w:bCs/>
                <w:sz w:val="22"/>
                <w:szCs w:val="22"/>
              </w:rPr>
            </w:pPr>
            <w:r w:rsidRPr="00457372">
              <w:rPr>
                <w:b/>
                <w:bCs/>
                <w:sz w:val="22"/>
                <w:szCs w:val="22"/>
              </w:rPr>
              <w:t>12.</w:t>
            </w:r>
          </w:p>
        </w:tc>
        <w:tc>
          <w:tcPr>
            <w:tcW w:w="3105" w:type="dxa"/>
            <w:gridSpan w:val="3"/>
            <w:tcBorders>
              <w:left w:val="nil"/>
              <w:right w:val="nil"/>
            </w:tcBorders>
            <w:shd w:val="clear" w:color="auto" w:fill="D3DFEE"/>
          </w:tcPr>
          <w:p w:rsidR="00077587" w:rsidRPr="00457372" w:rsidRDefault="00077587" w:rsidP="00457372">
            <w:pPr>
              <w:jc w:val="both"/>
              <w:rPr>
                <w:sz w:val="22"/>
                <w:szCs w:val="22"/>
              </w:rPr>
            </w:pPr>
            <w:r w:rsidRPr="00457372">
              <w:rPr>
                <w:sz w:val="22"/>
                <w:szCs w:val="22"/>
              </w:rPr>
              <w:t>Рынки</w:t>
            </w:r>
          </w:p>
        </w:tc>
        <w:tc>
          <w:tcPr>
            <w:tcW w:w="1634" w:type="dxa"/>
            <w:tcBorders>
              <w:left w:val="nil"/>
              <w:right w:val="nil"/>
            </w:tcBorders>
          </w:tcPr>
          <w:p w:rsidR="00077587" w:rsidRPr="00457372" w:rsidRDefault="00077587" w:rsidP="00457372">
            <w:pPr>
              <w:jc w:val="center"/>
              <w:rPr>
                <w:sz w:val="22"/>
                <w:szCs w:val="22"/>
              </w:rPr>
            </w:pPr>
            <w:r w:rsidRPr="00457372">
              <w:rPr>
                <w:sz w:val="22"/>
                <w:szCs w:val="22"/>
              </w:rPr>
              <w:t>м</w:t>
            </w:r>
            <w:r w:rsidRPr="00457372">
              <w:rPr>
                <w:sz w:val="22"/>
                <w:szCs w:val="22"/>
                <w:vertAlign w:val="superscript"/>
              </w:rPr>
              <w:t xml:space="preserve">2 </w:t>
            </w:r>
            <w:r w:rsidRPr="00457372">
              <w:rPr>
                <w:sz w:val="22"/>
                <w:szCs w:val="22"/>
              </w:rPr>
              <w:t>торговой площади</w:t>
            </w:r>
          </w:p>
        </w:tc>
        <w:tc>
          <w:tcPr>
            <w:tcW w:w="1364" w:type="dxa"/>
            <w:tcBorders>
              <w:left w:val="nil"/>
              <w:right w:val="nil"/>
            </w:tcBorders>
            <w:shd w:val="clear" w:color="auto" w:fill="D3DFEE"/>
          </w:tcPr>
          <w:p w:rsidR="00077587" w:rsidRPr="00457372" w:rsidRDefault="00131107" w:rsidP="00457372">
            <w:pPr>
              <w:jc w:val="center"/>
              <w:rPr>
                <w:sz w:val="22"/>
                <w:szCs w:val="22"/>
              </w:rPr>
            </w:pPr>
            <w:r w:rsidRPr="00457372">
              <w:rPr>
                <w:sz w:val="22"/>
                <w:szCs w:val="22"/>
              </w:rPr>
              <w:t>0</w:t>
            </w:r>
          </w:p>
        </w:tc>
        <w:tc>
          <w:tcPr>
            <w:tcW w:w="1567" w:type="dxa"/>
            <w:tcBorders>
              <w:left w:val="nil"/>
              <w:right w:val="nil"/>
            </w:tcBorders>
          </w:tcPr>
          <w:p w:rsidR="00077587" w:rsidRPr="00457372" w:rsidRDefault="00077587" w:rsidP="00457372">
            <w:pPr>
              <w:jc w:val="center"/>
              <w:rPr>
                <w:sz w:val="22"/>
                <w:szCs w:val="22"/>
                <w:u w:val="single"/>
              </w:rPr>
            </w:pPr>
            <w:r w:rsidRPr="00457372">
              <w:rPr>
                <w:sz w:val="22"/>
                <w:szCs w:val="22"/>
                <w:u w:val="single"/>
              </w:rPr>
              <w:t>30</w:t>
            </w:r>
          </w:p>
          <w:p w:rsidR="00077587" w:rsidRPr="00457372" w:rsidRDefault="00077587" w:rsidP="00457372">
            <w:pPr>
              <w:jc w:val="center"/>
              <w:rPr>
                <w:sz w:val="22"/>
                <w:szCs w:val="22"/>
              </w:rPr>
            </w:pPr>
            <w:r w:rsidRPr="00457372">
              <w:rPr>
                <w:sz w:val="22"/>
                <w:szCs w:val="22"/>
              </w:rPr>
              <w:t>640</w:t>
            </w:r>
          </w:p>
        </w:tc>
        <w:tc>
          <w:tcPr>
            <w:tcW w:w="1278" w:type="dxa"/>
            <w:tcBorders>
              <w:left w:val="nil"/>
            </w:tcBorders>
          </w:tcPr>
          <w:p w:rsidR="00077587" w:rsidRPr="00457372" w:rsidRDefault="00131107" w:rsidP="00457372">
            <w:pPr>
              <w:jc w:val="center"/>
              <w:rPr>
                <w:b/>
                <w:bCs/>
                <w:sz w:val="22"/>
                <w:szCs w:val="22"/>
              </w:rPr>
            </w:pPr>
            <w:r w:rsidRPr="00457372">
              <w:rPr>
                <w:b/>
                <w:bCs/>
                <w:sz w:val="22"/>
                <w:szCs w:val="22"/>
              </w:rPr>
              <w:t>0</w:t>
            </w:r>
          </w:p>
        </w:tc>
      </w:tr>
      <w:tr w:rsidR="00077587" w:rsidRPr="00077587" w:rsidTr="00457372">
        <w:tc>
          <w:tcPr>
            <w:tcW w:w="9571" w:type="dxa"/>
            <w:gridSpan w:val="8"/>
            <w:shd w:val="clear" w:color="auto" w:fill="D3DFEE"/>
          </w:tcPr>
          <w:p w:rsidR="00077587" w:rsidRPr="00457372" w:rsidRDefault="00077587" w:rsidP="00457372">
            <w:pPr>
              <w:jc w:val="center"/>
              <w:rPr>
                <w:b/>
                <w:bCs/>
                <w:sz w:val="22"/>
                <w:szCs w:val="22"/>
              </w:rPr>
            </w:pPr>
            <w:r w:rsidRPr="00457372">
              <w:rPr>
                <w:b/>
                <w:bCs/>
                <w:sz w:val="22"/>
                <w:szCs w:val="22"/>
              </w:rPr>
              <w:t>Предприятия бытового и коммунального обслуживания</w:t>
            </w:r>
          </w:p>
        </w:tc>
      </w:tr>
      <w:tr w:rsidR="00077587" w:rsidRPr="00077587" w:rsidTr="00457372">
        <w:tc>
          <w:tcPr>
            <w:tcW w:w="623" w:type="dxa"/>
            <w:tcBorders>
              <w:right w:val="nil"/>
            </w:tcBorders>
          </w:tcPr>
          <w:p w:rsidR="00077587" w:rsidRPr="00457372" w:rsidRDefault="00077587" w:rsidP="00457372">
            <w:pPr>
              <w:jc w:val="center"/>
              <w:rPr>
                <w:b/>
                <w:bCs/>
                <w:sz w:val="22"/>
                <w:szCs w:val="22"/>
                <w:highlight w:val="lightGray"/>
              </w:rPr>
            </w:pPr>
            <w:r w:rsidRPr="00457372">
              <w:rPr>
                <w:b/>
                <w:bCs/>
                <w:sz w:val="22"/>
                <w:szCs w:val="22"/>
              </w:rPr>
              <w:t>13.</w:t>
            </w:r>
          </w:p>
        </w:tc>
        <w:tc>
          <w:tcPr>
            <w:tcW w:w="3105" w:type="dxa"/>
            <w:gridSpan w:val="3"/>
            <w:tcBorders>
              <w:left w:val="nil"/>
              <w:right w:val="nil"/>
            </w:tcBorders>
            <w:shd w:val="clear" w:color="auto" w:fill="D3DFEE"/>
          </w:tcPr>
          <w:p w:rsidR="00077587" w:rsidRPr="00457372" w:rsidRDefault="00077587" w:rsidP="00457372">
            <w:pPr>
              <w:jc w:val="both"/>
              <w:rPr>
                <w:sz w:val="22"/>
                <w:szCs w:val="22"/>
              </w:rPr>
            </w:pPr>
            <w:r w:rsidRPr="00457372">
              <w:rPr>
                <w:sz w:val="22"/>
                <w:szCs w:val="22"/>
              </w:rPr>
              <w:t>Предприятия бытового обслуживания</w:t>
            </w:r>
          </w:p>
        </w:tc>
        <w:tc>
          <w:tcPr>
            <w:tcW w:w="1634" w:type="dxa"/>
            <w:tcBorders>
              <w:left w:val="nil"/>
              <w:right w:val="nil"/>
            </w:tcBorders>
          </w:tcPr>
          <w:p w:rsidR="00077587" w:rsidRPr="00457372" w:rsidRDefault="00077587" w:rsidP="00457372">
            <w:pPr>
              <w:jc w:val="center"/>
              <w:rPr>
                <w:sz w:val="22"/>
                <w:szCs w:val="22"/>
              </w:rPr>
            </w:pPr>
            <w:r w:rsidRPr="00457372">
              <w:rPr>
                <w:sz w:val="22"/>
                <w:szCs w:val="22"/>
              </w:rPr>
              <w:t>раб. мест</w:t>
            </w:r>
          </w:p>
        </w:tc>
        <w:tc>
          <w:tcPr>
            <w:tcW w:w="1364" w:type="dxa"/>
            <w:tcBorders>
              <w:left w:val="nil"/>
              <w:right w:val="nil"/>
            </w:tcBorders>
            <w:shd w:val="clear" w:color="auto" w:fill="D3DFEE"/>
          </w:tcPr>
          <w:p w:rsidR="00077587" w:rsidRPr="00457372" w:rsidRDefault="00131107" w:rsidP="00457372">
            <w:pPr>
              <w:jc w:val="center"/>
              <w:rPr>
                <w:sz w:val="22"/>
                <w:szCs w:val="22"/>
              </w:rPr>
            </w:pPr>
            <w:r w:rsidRPr="00457372">
              <w:rPr>
                <w:sz w:val="22"/>
                <w:szCs w:val="22"/>
              </w:rPr>
              <w:t>16</w:t>
            </w:r>
          </w:p>
        </w:tc>
        <w:tc>
          <w:tcPr>
            <w:tcW w:w="1567" w:type="dxa"/>
            <w:tcBorders>
              <w:left w:val="nil"/>
              <w:right w:val="nil"/>
            </w:tcBorders>
          </w:tcPr>
          <w:p w:rsidR="00077587" w:rsidRPr="00457372" w:rsidRDefault="00077587" w:rsidP="00457372">
            <w:pPr>
              <w:jc w:val="center"/>
              <w:rPr>
                <w:sz w:val="22"/>
                <w:szCs w:val="22"/>
              </w:rPr>
            </w:pPr>
            <w:r w:rsidRPr="00457372">
              <w:rPr>
                <w:sz w:val="22"/>
                <w:szCs w:val="22"/>
                <w:u w:val="single"/>
              </w:rPr>
              <w:t>9</w:t>
            </w:r>
          </w:p>
          <w:p w:rsidR="00077587" w:rsidRPr="00457372" w:rsidRDefault="00077587" w:rsidP="00457372">
            <w:pPr>
              <w:jc w:val="center"/>
              <w:rPr>
                <w:sz w:val="22"/>
                <w:szCs w:val="22"/>
                <w:highlight w:val="lightGray"/>
              </w:rPr>
            </w:pPr>
            <w:r w:rsidRPr="00457372">
              <w:rPr>
                <w:sz w:val="22"/>
                <w:szCs w:val="22"/>
              </w:rPr>
              <w:t>3,</w:t>
            </w:r>
            <w:r w:rsidR="00131107" w:rsidRPr="00457372">
              <w:rPr>
                <w:sz w:val="22"/>
                <w:szCs w:val="22"/>
              </w:rPr>
              <w:t>5</w:t>
            </w:r>
          </w:p>
        </w:tc>
        <w:tc>
          <w:tcPr>
            <w:tcW w:w="1278" w:type="dxa"/>
            <w:tcBorders>
              <w:left w:val="nil"/>
            </w:tcBorders>
          </w:tcPr>
          <w:p w:rsidR="00077587" w:rsidRPr="00457372" w:rsidRDefault="00131107" w:rsidP="00457372">
            <w:pPr>
              <w:jc w:val="center"/>
              <w:rPr>
                <w:b/>
                <w:bCs/>
                <w:sz w:val="22"/>
                <w:szCs w:val="22"/>
                <w:highlight w:val="lightGray"/>
              </w:rPr>
            </w:pPr>
            <w:r w:rsidRPr="00457372">
              <w:rPr>
                <w:b/>
                <w:bCs/>
                <w:sz w:val="22"/>
                <w:szCs w:val="22"/>
              </w:rPr>
              <w:t>39</w:t>
            </w:r>
          </w:p>
        </w:tc>
      </w:tr>
      <w:tr w:rsidR="00077587" w:rsidRPr="00077587" w:rsidTr="00457372">
        <w:tc>
          <w:tcPr>
            <w:tcW w:w="623" w:type="dxa"/>
            <w:tcBorders>
              <w:right w:val="nil"/>
            </w:tcBorders>
            <w:shd w:val="clear" w:color="auto" w:fill="D3DFEE"/>
          </w:tcPr>
          <w:p w:rsidR="00077587" w:rsidRPr="00457372" w:rsidRDefault="00077587" w:rsidP="00457372">
            <w:pPr>
              <w:jc w:val="center"/>
              <w:rPr>
                <w:b/>
                <w:bCs/>
                <w:sz w:val="22"/>
                <w:szCs w:val="22"/>
                <w:highlight w:val="lightGray"/>
              </w:rPr>
            </w:pPr>
            <w:r w:rsidRPr="00457372">
              <w:rPr>
                <w:b/>
                <w:bCs/>
                <w:sz w:val="22"/>
                <w:szCs w:val="22"/>
              </w:rPr>
              <w:t>14.</w:t>
            </w:r>
          </w:p>
        </w:tc>
        <w:tc>
          <w:tcPr>
            <w:tcW w:w="3105" w:type="dxa"/>
            <w:gridSpan w:val="3"/>
            <w:tcBorders>
              <w:left w:val="nil"/>
              <w:right w:val="nil"/>
            </w:tcBorders>
            <w:shd w:val="clear" w:color="auto" w:fill="D3DFEE"/>
          </w:tcPr>
          <w:p w:rsidR="00077587" w:rsidRPr="00457372" w:rsidRDefault="00077587" w:rsidP="00457372">
            <w:pPr>
              <w:jc w:val="both"/>
              <w:rPr>
                <w:sz w:val="22"/>
                <w:szCs w:val="22"/>
                <w:highlight w:val="lightGray"/>
              </w:rPr>
            </w:pPr>
            <w:r w:rsidRPr="00457372">
              <w:rPr>
                <w:sz w:val="22"/>
                <w:szCs w:val="22"/>
              </w:rPr>
              <w:t>Бани</w:t>
            </w:r>
          </w:p>
        </w:tc>
        <w:tc>
          <w:tcPr>
            <w:tcW w:w="1634"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rPr>
              <w:t>помыв. мест</w:t>
            </w:r>
          </w:p>
        </w:tc>
        <w:tc>
          <w:tcPr>
            <w:tcW w:w="1364" w:type="dxa"/>
            <w:tcBorders>
              <w:left w:val="nil"/>
              <w:right w:val="nil"/>
            </w:tcBorders>
            <w:shd w:val="clear" w:color="auto" w:fill="D3DFEE"/>
          </w:tcPr>
          <w:p w:rsidR="00077587" w:rsidRPr="00457372" w:rsidRDefault="00077587" w:rsidP="00457372">
            <w:pPr>
              <w:jc w:val="center"/>
              <w:rPr>
                <w:sz w:val="22"/>
                <w:szCs w:val="22"/>
                <w:highlight w:val="lightGray"/>
              </w:rPr>
            </w:pPr>
            <w:r w:rsidRPr="00457372">
              <w:rPr>
                <w:sz w:val="22"/>
                <w:szCs w:val="22"/>
              </w:rPr>
              <w:t>40</w:t>
            </w:r>
          </w:p>
        </w:tc>
        <w:tc>
          <w:tcPr>
            <w:tcW w:w="1567"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u w:val="single"/>
              </w:rPr>
              <w:t>5</w:t>
            </w:r>
          </w:p>
          <w:p w:rsidR="00077587" w:rsidRPr="00457372" w:rsidRDefault="00077587" w:rsidP="00457372">
            <w:pPr>
              <w:jc w:val="center"/>
              <w:rPr>
                <w:sz w:val="22"/>
                <w:szCs w:val="22"/>
                <w:highlight w:val="lightGray"/>
              </w:rPr>
            </w:pPr>
            <w:r w:rsidRPr="00457372">
              <w:rPr>
                <w:sz w:val="22"/>
                <w:szCs w:val="22"/>
              </w:rPr>
              <w:t>8,</w:t>
            </w:r>
            <w:r w:rsidR="00131107" w:rsidRPr="00457372">
              <w:rPr>
                <w:sz w:val="22"/>
                <w:szCs w:val="22"/>
              </w:rPr>
              <w:t>8</w:t>
            </w:r>
          </w:p>
        </w:tc>
        <w:tc>
          <w:tcPr>
            <w:tcW w:w="1278" w:type="dxa"/>
            <w:tcBorders>
              <w:left w:val="nil"/>
            </w:tcBorders>
            <w:shd w:val="clear" w:color="auto" w:fill="D3DFEE"/>
          </w:tcPr>
          <w:p w:rsidR="00077587" w:rsidRPr="00457372" w:rsidRDefault="00077587" w:rsidP="00457372">
            <w:pPr>
              <w:jc w:val="center"/>
              <w:rPr>
                <w:b/>
                <w:bCs/>
                <w:sz w:val="22"/>
                <w:szCs w:val="22"/>
                <w:highlight w:val="lightGray"/>
              </w:rPr>
            </w:pPr>
            <w:r w:rsidRPr="00457372">
              <w:rPr>
                <w:b/>
                <w:bCs/>
                <w:sz w:val="22"/>
                <w:szCs w:val="22"/>
              </w:rPr>
              <w:t>более 100</w:t>
            </w:r>
          </w:p>
        </w:tc>
      </w:tr>
      <w:tr w:rsidR="00077587" w:rsidRPr="00077587" w:rsidTr="00457372">
        <w:tc>
          <w:tcPr>
            <w:tcW w:w="623" w:type="dxa"/>
            <w:tcBorders>
              <w:right w:val="nil"/>
            </w:tcBorders>
          </w:tcPr>
          <w:p w:rsidR="00077587" w:rsidRPr="00457372" w:rsidRDefault="00077587" w:rsidP="00457372">
            <w:pPr>
              <w:jc w:val="center"/>
              <w:rPr>
                <w:b/>
                <w:bCs/>
                <w:sz w:val="22"/>
                <w:szCs w:val="22"/>
              </w:rPr>
            </w:pPr>
            <w:r w:rsidRPr="00457372">
              <w:rPr>
                <w:b/>
                <w:bCs/>
                <w:sz w:val="22"/>
                <w:szCs w:val="22"/>
              </w:rPr>
              <w:t>15.</w:t>
            </w:r>
          </w:p>
        </w:tc>
        <w:tc>
          <w:tcPr>
            <w:tcW w:w="3105" w:type="dxa"/>
            <w:gridSpan w:val="3"/>
            <w:tcBorders>
              <w:left w:val="nil"/>
              <w:right w:val="nil"/>
            </w:tcBorders>
            <w:shd w:val="clear" w:color="auto" w:fill="D3DFEE"/>
          </w:tcPr>
          <w:p w:rsidR="00077587" w:rsidRPr="00457372" w:rsidRDefault="00077587" w:rsidP="00457372">
            <w:pPr>
              <w:jc w:val="both"/>
              <w:rPr>
                <w:sz w:val="22"/>
                <w:szCs w:val="22"/>
              </w:rPr>
            </w:pPr>
            <w:r w:rsidRPr="00457372">
              <w:rPr>
                <w:sz w:val="22"/>
                <w:szCs w:val="22"/>
              </w:rPr>
              <w:t>Пожарное  депо</w:t>
            </w:r>
          </w:p>
        </w:tc>
        <w:tc>
          <w:tcPr>
            <w:tcW w:w="1634" w:type="dxa"/>
            <w:tcBorders>
              <w:left w:val="nil"/>
              <w:right w:val="nil"/>
            </w:tcBorders>
          </w:tcPr>
          <w:p w:rsidR="00077587" w:rsidRPr="00457372" w:rsidRDefault="00077587" w:rsidP="00457372">
            <w:pPr>
              <w:jc w:val="center"/>
              <w:rPr>
                <w:sz w:val="22"/>
                <w:szCs w:val="22"/>
                <w:highlight w:val="lightGray"/>
              </w:rPr>
            </w:pPr>
            <w:r w:rsidRPr="00457372">
              <w:rPr>
                <w:sz w:val="22"/>
                <w:szCs w:val="22"/>
              </w:rPr>
              <w:t>пожарных автомобилей</w:t>
            </w:r>
          </w:p>
        </w:tc>
        <w:tc>
          <w:tcPr>
            <w:tcW w:w="1364" w:type="dxa"/>
            <w:tcBorders>
              <w:left w:val="nil"/>
              <w:right w:val="nil"/>
            </w:tcBorders>
            <w:shd w:val="clear" w:color="auto" w:fill="D3DFEE"/>
          </w:tcPr>
          <w:p w:rsidR="00077587" w:rsidRPr="00457372" w:rsidRDefault="00077587" w:rsidP="00457372">
            <w:pPr>
              <w:jc w:val="center"/>
              <w:rPr>
                <w:sz w:val="22"/>
                <w:szCs w:val="22"/>
                <w:highlight w:val="lightGray"/>
              </w:rPr>
            </w:pPr>
            <w:r w:rsidRPr="00457372">
              <w:rPr>
                <w:sz w:val="22"/>
                <w:szCs w:val="22"/>
              </w:rPr>
              <w:t>3</w:t>
            </w:r>
          </w:p>
        </w:tc>
        <w:tc>
          <w:tcPr>
            <w:tcW w:w="1567" w:type="dxa"/>
            <w:tcBorders>
              <w:left w:val="nil"/>
              <w:right w:val="nil"/>
            </w:tcBorders>
          </w:tcPr>
          <w:p w:rsidR="00077587" w:rsidRPr="00457372" w:rsidRDefault="00077587" w:rsidP="00457372">
            <w:pPr>
              <w:jc w:val="center"/>
              <w:rPr>
                <w:sz w:val="22"/>
                <w:szCs w:val="22"/>
              </w:rPr>
            </w:pPr>
            <w:r w:rsidRPr="00457372">
              <w:rPr>
                <w:sz w:val="22"/>
                <w:szCs w:val="22"/>
                <w:u w:val="single"/>
              </w:rPr>
              <w:t>0,4-0,2</w:t>
            </w:r>
          </w:p>
          <w:p w:rsidR="00077587" w:rsidRPr="00457372" w:rsidRDefault="00077587" w:rsidP="00457372">
            <w:pPr>
              <w:jc w:val="center"/>
              <w:rPr>
                <w:sz w:val="22"/>
                <w:szCs w:val="22"/>
                <w:highlight w:val="lightGray"/>
              </w:rPr>
            </w:pPr>
            <w:r w:rsidRPr="00457372">
              <w:rPr>
                <w:sz w:val="22"/>
                <w:szCs w:val="22"/>
              </w:rPr>
              <w:t>0,</w:t>
            </w:r>
            <w:r w:rsidR="00131107" w:rsidRPr="00457372">
              <w:rPr>
                <w:sz w:val="22"/>
                <w:szCs w:val="22"/>
              </w:rPr>
              <w:t>7</w:t>
            </w:r>
          </w:p>
        </w:tc>
        <w:tc>
          <w:tcPr>
            <w:tcW w:w="1278" w:type="dxa"/>
            <w:tcBorders>
              <w:left w:val="nil"/>
            </w:tcBorders>
          </w:tcPr>
          <w:p w:rsidR="00077587" w:rsidRPr="00457372" w:rsidRDefault="00077587" w:rsidP="00457372">
            <w:pPr>
              <w:jc w:val="center"/>
              <w:rPr>
                <w:b/>
                <w:bCs/>
                <w:sz w:val="22"/>
                <w:szCs w:val="22"/>
                <w:highlight w:val="lightGray"/>
              </w:rPr>
            </w:pPr>
            <w:r w:rsidRPr="00457372">
              <w:rPr>
                <w:b/>
                <w:bCs/>
                <w:sz w:val="22"/>
                <w:szCs w:val="22"/>
              </w:rPr>
              <w:t>более 100</w:t>
            </w:r>
          </w:p>
        </w:tc>
      </w:tr>
      <w:tr w:rsidR="00077587" w:rsidRPr="00077587" w:rsidTr="00457372">
        <w:tc>
          <w:tcPr>
            <w:tcW w:w="623" w:type="dxa"/>
            <w:tcBorders>
              <w:right w:val="nil"/>
            </w:tcBorders>
            <w:shd w:val="clear" w:color="auto" w:fill="D3DFEE"/>
          </w:tcPr>
          <w:p w:rsidR="00077587" w:rsidRPr="00457372" w:rsidRDefault="00077587" w:rsidP="00457372">
            <w:pPr>
              <w:jc w:val="center"/>
              <w:rPr>
                <w:b/>
                <w:bCs/>
                <w:sz w:val="22"/>
                <w:szCs w:val="22"/>
              </w:rPr>
            </w:pPr>
            <w:r w:rsidRPr="00457372">
              <w:rPr>
                <w:b/>
                <w:bCs/>
                <w:sz w:val="22"/>
                <w:szCs w:val="22"/>
              </w:rPr>
              <w:t>16.</w:t>
            </w:r>
          </w:p>
        </w:tc>
        <w:tc>
          <w:tcPr>
            <w:tcW w:w="3105" w:type="dxa"/>
            <w:gridSpan w:val="3"/>
            <w:tcBorders>
              <w:left w:val="nil"/>
              <w:right w:val="nil"/>
            </w:tcBorders>
            <w:shd w:val="clear" w:color="auto" w:fill="D3DFEE"/>
          </w:tcPr>
          <w:p w:rsidR="00077587" w:rsidRPr="00457372" w:rsidRDefault="00077587" w:rsidP="00457372">
            <w:pPr>
              <w:jc w:val="both"/>
              <w:rPr>
                <w:sz w:val="22"/>
                <w:szCs w:val="22"/>
              </w:rPr>
            </w:pPr>
            <w:r w:rsidRPr="00457372">
              <w:rPr>
                <w:sz w:val="22"/>
                <w:szCs w:val="22"/>
              </w:rPr>
              <w:t>Кладбище</w:t>
            </w:r>
          </w:p>
        </w:tc>
        <w:tc>
          <w:tcPr>
            <w:tcW w:w="1634" w:type="dxa"/>
            <w:tcBorders>
              <w:left w:val="nil"/>
              <w:right w:val="nil"/>
            </w:tcBorders>
            <w:shd w:val="clear" w:color="auto" w:fill="D3DFEE"/>
          </w:tcPr>
          <w:p w:rsidR="00077587" w:rsidRPr="00457372" w:rsidRDefault="00077587" w:rsidP="00457372">
            <w:pPr>
              <w:jc w:val="center"/>
              <w:rPr>
                <w:sz w:val="22"/>
                <w:szCs w:val="22"/>
                <w:highlight w:val="lightGray"/>
              </w:rPr>
            </w:pPr>
            <w:r w:rsidRPr="00457372">
              <w:rPr>
                <w:sz w:val="22"/>
                <w:szCs w:val="22"/>
              </w:rPr>
              <w:t>га</w:t>
            </w:r>
          </w:p>
        </w:tc>
        <w:tc>
          <w:tcPr>
            <w:tcW w:w="1364" w:type="dxa"/>
            <w:tcBorders>
              <w:left w:val="nil"/>
              <w:right w:val="nil"/>
            </w:tcBorders>
            <w:shd w:val="clear" w:color="auto" w:fill="D3DFEE"/>
          </w:tcPr>
          <w:p w:rsidR="00077587" w:rsidRPr="00457372" w:rsidRDefault="00131107" w:rsidP="00457372">
            <w:pPr>
              <w:jc w:val="center"/>
              <w:rPr>
                <w:sz w:val="22"/>
                <w:szCs w:val="22"/>
                <w:highlight w:val="lightGray"/>
              </w:rPr>
            </w:pPr>
            <w:r w:rsidRPr="00457372">
              <w:rPr>
                <w:sz w:val="22"/>
                <w:szCs w:val="22"/>
              </w:rPr>
              <w:t>2,9</w:t>
            </w:r>
          </w:p>
        </w:tc>
        <w:tc>
          <w:tcPr>
            <w:tcW w:w="1567" w:type="dxa"/>
            <w:tcBorders>
              <w:left w:val="nil"/>
              <w:right w:val="nil"/>
            </w:tcBorders>
            <w:shd w:val="clear" w:color="auto" w:fill="D3DFEE"/>
          </w:tcPr>
          <w:p w:rsidR="00077587" w:rsidRPr="00457372" w:rsidRDefault="00077587" w:rsidP="00457372">
            <w:pPr>
              <w:jc w:val="center"/>
              <w:rPr>
                <w:sz w:val="22"/>
                <w:szCs w:val="22"/>
              </w:rPr>
            </w:pPr>
            <w:r w:rsidRPr="00457372">
              <w:rPr>
                <w:sz w:val="22"/>
                <w:szCs w:val="22"/>
                <w:u w:val="single"/>
              </w:rPr>
              <w:t>0,24</w:t>
            </w:r>
          </w:p>
          <w:p w:rsidR="00077587" w:rsidRPr="00457372" w:rsidRDefault="00077587" w:rsidP="00457372">
            <w:pPr>
              <w:jc w:val="center"/>
              <w:rPr>
                <w:sz w:val="22"/>
                <w:szCs w:val="22"/>
                <w:highlight w:val="lightGray"/>
              </w:rPr>
            </w:pPr>
            <w:r w:rsidRPr="00457372">
              <w:rPr>
                <w:sz w:val="22"/>
                <w:szCs w:val="22"/>
              </w:rPr>
              <w:t>0,</w:t>
            </w:r>
            <w:r w:rsidR="00131107" w:rsidRPr="00457372">
              <w:rPr>
                <w:sz w:val="22"/>
                <w:szCs w:val="22"/>
              </w:rPr>
              <w:t>6</w:t>
            </w:r>
          </w:p>
        </w:tc>
        <w:tc>
          <w:tcPr>
            <w:tcW w:w="1278" w:type="dxa"/>
            <w:tcBorders>
              <w:left w:val="nil"/>
            </w:tcBorders>
            <w:shd w:val="clear" w:color="auto" w:fill="D3DFEE"/>
          </w:tcPr>
          <w:p w:rsidR="00077587" w:rsidRPr="00457372" w:rsidRDefault="00077587" w:rsidP="00457372">
            <w:pPr>
              <w:jc w:val="center"/>
              <w:rPr>
                <w:b/>
                <w:bCs/>
                <w:sz w:val="22"/>
                <w:szCs w:val="22"/>
              </w:rPr>
            </w:pPr>
            <w:r w:rsidRPr="00457372">
              <w:rPr>
                <w:b/>
                <w:bCs/>
                <w:sz w:val="22"/>
                <w:szCs w:val="22"/>
              </w:rPr>
              <w:t>более 100</w:t>
            </w:r>
          </w:p>
        </w:tc>
      </w:tr>
      <w:tr w:rsidR="00131107" w:rsidRPr="00077587" w:rsidTr="00457372">
        <w:tc>
          <w:tcPr>
            <w:tcW w:w="1630" w:type="dxa"/>
            <w:gridSpan w:val="2"/>
            <w:tcBorders>
              <w:right w:val="nil"/>
            </w:tcBorders>
          </w:tcPr>
          <w:p w:rsidR="00077587" w:rsidRPr="00457372" w:rsidRDefault="00077587" w:rsidP="00457372">
            <w:pPr>
              <w:jc w:val="both"/>
              <w:rPr>
                <w:b/>
                <w:bCs/>
                <w:sz w:val="22"/>
                <w:szCs w:val="22"/>
                <w:u w:val="single"/>
              </w:rPr>
            </w:pPr>
          </w:p>
          <w:p w:rsidR="00E56AA0" w:rsidRPr="00457372" w:rsidRDefault="00E56AA0" w:rsidP="00457372">
            <w:pPr>
              <w:jc w:val="both"/>
              <w:rPr>
                <w:b/>
                <w:bCs/>
                <w:sz w:val="22"/>
                <w:szCs w:val="22"/>
                <w:u w:val="single"/>
              </w:rPr>
            </w:pPr>
          </w:p>
          <w:p w:rsidR="00077587" w:rsidRPr="00457372" w:rsidRDefault="00077587" w:rsidP="00457372">
            <w:pPr>
              <w:jc w:val="both"/>
              <w:rPr>
                <w:b/>
                <w:bCs/>
                <w:sz w:val="22"/>
                <w:szCs w:val="22"/>
              </w:rPr>
            </w:pPr>
            <w:r w:rsidRPr="00457372">
              <w:rPr>
                <w:b/>
                <w:bCs/>
                <w:sz w:val="22"/>
                <w:szCs w:val="22"/>
                <w:u w:val="single"/>
              </w:rPr>
              <w:t>Примечание</w:t>
            </w:r>
            <w:r w:rsidRPr="00457372">
              <w:rPr>
                <w:b/>
                <w:bCs/>
                <w:sz w:val="22"/>
                <w:szCs w:val="22"/>
              </w:rPr>
              <w:t>:</w:t>
            </w:r>
          </w:p>
        </w:tc>
        <w:tc>
          <w:tcPr>
            <w:tcW w:w="694" w:type="dxa"/>
            <w:tcBorders>
              <w:left w:val="nil"/>
              <w:right w:val="nil"/>
            </w:tcBorders>
            <w:shd w:val="clear" w:color="auto" w:fill="D3DFEE"/>
          </w:tcPr>
          <w:p w:rsidR="00077587" w:rsidRPr="00457372" w:rsidRDefault="00077587" w:rsidP="00457372">
            <w:pPr>
              <w:jc w:val="right"/>
              <w:rPr>
                <w:sz w:val="22"/>
                <w:szCs w:val="22"/>
              </w:rPr>
            </w:pPr>
          </w:p>
        </w:tc>
        <w:tc>
          <w:tcPr>
            <w:tcW w:w="7247" w:type="dxa"/>
            <w:gridSpan w:val="5"/>
            <w:tcBorders>
              <w:left w:val="nil"/>
            </w:tcBorders>
          </w:tcPr>
          <w:p w:rsidR="00077587" w:rsidRPr="00457372" w:rsidRDefault="00077587" w:rsidP="00457372">
            <w:pPr>
              <w:jc w:val="both"/>
              <w:rPr>
                <w:b/>
                <w:bCs/>
                <w:sz w:val="22"/>
                <w:szCs w:val="22"/>
              </w:rPr>
            </w:pPr>
          </w:p>
        </w:tc>
      </w:tr>
      <w:tr w:rsidR="00131107" w:rsidRPr="00077587" w:rsidTr="00457372">
        <w:tc>
          <w:tcPr>
            <w:tcW w:w="1630" w:type="dxa"/>
            <w:gridSpan w:val="2"/>
            <w:tcBorders>
              <w:top w:val="double" w:sz="6" w:space="0" w:color="7BA0CD"/>
              <w:left w:val="single" w:sz="8" w:space="0" w:color="7BA0CD"/>
              <w:bottom w:val="single" w:sz="8" w:space="0" w:color="7BA0CD"/>
              <w:right w:val="nil"/>
            </w:tcBorders>
          </w:tcPr>
          <w:p w:rsidR="00077587" w:rsidRPr="00457372" w:rsidRDefault="00077587" w:rsidP="00457372">
            <w:pPr>
              <w:jc w:val="both"/>
              <w:rPr>
                <w:b/>
                <w:bCs/>
                <w:sz w:val="22"/>
                <w:szCs w:val="22"/>
                <w:highlight w:val="lightGray"/>
                <w:u w:val="single"/>
              </w:rPr>
            </w:pPr>
          </w:p>
        </w:tc>
        <w:tc>
          <w:tcPr>
            <w:tcW w:w="694" w:type="dxa"/>
            <w:tcBorders>
              <w:top w:val="double" w:sz="6" w:space="0" w:color="7BA0CD"/>
              <w:left w:val="nil"/>
              <w:bottom w:val="single" w:sz="8" w:space="0" w:color="7BA0CD"/>
              <w:right w:val="nil"/>
            </w:tcBorders>
            <w:shd w:val="clear" w:color="auto" w:fill="D3DFEE"/>
          </w:tcPr>
          <w:p w:rsidR="00077587" w:rsidRPr="00457372" w:rsidRDefault="00077587" w:rsidP="00457372">
            <w:pPr>
              <w:jc w:val="right"/>
              <w:rPr>
                <w:b/>
                <w:bCs/>
                <w:sz w:val="22"/>
                <w:szCs w:val="22"/>
              </w:rPr>
            </w:pPr>
            <w:r w:rsidRPr="00457372">
              <w:rPr>
                <w:b/>
                <w:bCs/>
                <w:sz w:val="22"/>
                <w:szCs w:val="22"/>
              </w:rPr>
              <w:t>*</w:t>
            </w:r>
          </w:p>
        </w:tc>
        <w:tc>
          <w:tcPr>
            <w:tcW w:w="7247" w:type="dxa"/>
            <w:gridSpan w:val="5"/>
            <w:tcBorders>
              <w:top w:val="double" w:sz="6" w:space="0" w:color="7BA0CD"/>
              <w:left w:val="nil"/>
              <w:bottom w:val="single" w:sz="8" w:space="0" w:color="7BA0CD"/>
              <w:right w:val="single" w:sz="8" w:space="0" w:color="7BA0CD"/>
            </w:tcBorders>
          </w:tcPr>
          <w:p w:rsidR="00077587" w:rsidRPr="00457372" w:rsidRDefault="00077587" w:rsidP="00457372">
            <w:pPr>
              <w:jc w:val="both"/>
              <w:rPr>
                <w:b/>
                <w:bCs/>
                <w:sz w:val="22"/>
                <w:szCs w:val="22"/>
              </w:rPr>
            </w:pPr>
            <w:r w:rsidRPr="00457372">
              <w:rPr>
                <w:b/>
                <w:bCs/>
                <w:sz w:val="22"/>
                <w:szCs w:val="22"/>
              </w:rPr>
              <w:t>Нормативные показатели - характеристика обеспеченности населения поселка основными учреждениями культурно-бытового обслуживания в соответствии с нормами СНиПА 2.07.01-89</w:t>
            </w:r>
          </w:p>
        </w:tc>
      </w:tr>
    </w:tbl>
    <w:p w:rsidR="00077587" w:rsidRPr="00043ADE" w:rsidRDefault="00077587" w:rsidP="00077587">
      <w:pPr>
        <w:pStyle w:val="ac"/>
        <w:suppressAutoHyphens/>
        <w:ind w:left="360"/>
        <w:rPr>
          <w:sz w:val="22"/>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940CA2" w:rsidRDefault="00940CA2" w:rsidP="00E56AA0">
      <w:pPr>
        <w:pStyle w:val="ac"/>
        <w:suppressAutoHyphens/>
        <w:jc w:val="center"/>
        <w:rPr>
          <w:b/>
          <w:sz w:val="28"/>
          <w:szCs w:val="22"/>
        </w:rPr>
      </w:pPr>
    </w:p>
    <w:p w:rsidR="00285EE3" w:rsidRDefault="007F205F" w:rsidP="00E56AA0">
      <w:pPr>
        <w:pStyle w:val="ac"/>
        <w:suppressAutoHyphens/>
        <w:jc w:val="center"/>
        <w:rPr>
          <w:b/>
          <w:sz w:val="28"/>
          <w:szCs w:val="22"/>
        </w:rPr>
      </w:pPr>
      <w:r>
        <w:rPr>
          <w:b/>
          <w:sz w:val="28"/>
          <w:szCs w:val="22"/>
          <w:lang w:val="en-US"/>
        </w:rPr>
        <w:t>V</w:t>
      </w:r>
      <w:r>
        <w:rPr>
          <w:b/>
          <w:sz w:val="28"/>
          <w:szCs w:val="22"/>
        </w:rPr>
        <w:t xml:space="preserve">. </w:t>
      </w:r>
      <w:r w:rsidR="00285EE3">
        <w:rPr>
          <w:b/>
          <w:sz w:val="28"/>
          <w:szCs w:val="22"/>
        </w:rPr>
        <w:t>Экономическая база</w:t>
      </w:r>
    </w:p>
    <w:p w:rsidR="00D76485" w:rsidRDefault="00D76485" w:rsidP="00D76485">
      <w:pPr>
        <w:tabs>
          <w:tab w:val="left" w:pos="720"/>
        </w:tabs>
        <w:suppressAutoHyphens/>
        <w:spacing w:line="360" w:lineRule="auto"/>
        <w:jc w:val="both"/>
        <w:rPr>
          <w:sz w:val="28"/>
          <w:szCs w:val="28"/>
        </w:rPr>
      </w:pPr>
      <w:r>
        <w:t xml:space="preserve">          </w:t>
      </w:r>
      <w:r w:rsidRPr="00B80AAA">
        <w:t xml:space="preserve">Основой хозяйственного комплекса </w:t>
      </w:r>
      <w:r>
        <w:t>поселка</w:t>
      </w:r>
      <w:r w:rsidRPr="00B80AAA">
        <w:t xml:space="preserve"> является</w:t>
      </w:r>
      <w:r w:rsidR="00E713B8">
        <w:t xml:space="preserve"> производство сыра ЗАО «Угра», а так же</w:t>
      </w:r>
      <w:r w:rsidRPr="00B80AAA">
        <w:t xml:space="preserve"> обрабатывающее производство</w:t>
      </w:r>
      <w:r>
        <w:t xml:space="preserve"> - </w:t>
      </w:r>
      <w:r w:rsidRPr="00B80AAA">
        <w:t>обработка древесины, производство изделий из дерева</w:t>
      </w:r>
      <w:r w:rsidR="00E713B8">
        <w:t>. Н</w:t>
      </w:r>
      <w:r>
        <w:t xml:space="preserve">а территории Угранского городского поселения производят </w:t>
      </w:r>
      <w:r w:rsidR="005F3DC6">
        <w:t>хлеба, мучные кондитерские</w:t>
      </w:r>
      <w:r w:rsidR="005F3DC6" w:rsidRPr="005F3DC6">
        <w:t xml:space="preserve"> издели</w:t>
      </w:r>
      <w:r w:rsidR="005F3DC6">
        <w:t>я</w:t>
      </w:r>
      <w:r w:rsidR="005F3DC6" w:rsidRPr="005F3DC6">
        <w:t xml:space="preserve"> недлительного хранения</w:t>
      </w:r>
      <w:r w:rsidR="005F3DC6">
        <w:t>.</w:t>
      </w:r>
      <w:r w:rsidRPr="00B80AAA">
        <w:rPr>
          <w:sz w:val="28"/>
          <w:szCs w:val="28"/>
        </w:rPr>
        <w:t xml:space="preserve"> </w:t>
      </w:r>
    </w:p>
    <w:p w:rsidR="00D76485" w:rsidRDefault="00D76485" w:rsidP="00D76485">
      <w:pPr>
        <w:tabs>
          <w:tab w:val="left" w:pos="720"/>
        </w:tabs>
        <w:suppressAutoHyphens/>
        <w:spacing w:line="360" w:lineRule="auto"/>
        <w:jc w:val="both"/>
      </w:pPr>
      <w:r>
        <w:rPr>
          <w:sz w:val="28"/>
          <w:szCs w:val="28"/>
        </w:rPr>
        <w:t xml:space="preserve">       </w:t>
      </w:r>
      <w:r w:rsidRPr="00063F57">
        <w:t xml:space="preserve">Согласно статистическим данным малый бизнес на территории поселка </w:t>
      </w:r>
      <w:r w:rsidR="005F3DC6">
        <w:t>Угра представлен</w:t>
      </w:r>
      <w:r w:rsidRPr="00063F57">
        <w:t xml:space="preserve"> малыми предприятиями различной организационно-правовой формы и  </w:t>
      </w:r>
      <w:r w:rsidR="005F3DC6">
        <w:t>более 5</w:t>
      </w:r>
      <w:r w:rsidRPr="00063F57">
        <w:t>0 индивидуальными предпринимателями.</w:t>
      </w:r>
      <w:r w:rsidRPr="00E70222">
        <w:t xml:space="preserve"> </w:t>
      </w:r>
    </w:p>
    <w:p w:rsidR="00D76485" w:rsidRPr="00F02023" w:rsidRDefault="00D76485" w:rsidP="00D76485">
      <w:pPr>
        <w:tabs>
          <w:tab w:val="left" w:pos="720"/>
        </w:tabs>
        <w:suppressAutoHyphens/>
        <w:spacing w:line="360" w:lineRule="auto"/>
        <w:jc w:val="both"/>
      </w:pPr>
      <w:r>
        <w:t xml:space="preserve">      </w:t>
      </w:r>
      <w:r>
        <w:rPr>
          <w:sz w:val="28"/>
          <w:szCs w:val="28"/>
        </w:rPr>
        <w:t xml:space="preserve"> </w:t>
      </w:r>
      <w:r w:rsidRPr="008136FB">
        <w:t>Наибольшее распространение  получили малые предприятия, действующие в сфере оптовой и розничной торговли, обрабатывающих производств</w:t>
      </w:r>
      <w:r>
        <w:t>.</w:t>
      </w:r>
    </w:p>
    <w:p w:rsidR="00D76485" w:rsidRDefault="00D76485" w:rsidP="00D76485">
      <w:pPr>
        <w:pStyle w:val="BodyTextIndent21"/>
        <w:spacing w:line="360" w:lineRule="auto"/>
        <w:ind w:firstLine="710"/>
        <w:jc w:val="center"/>
        <w:rPr>
          <w:szCs w:val="24"/>
        </w:rPr>
      </w:pPr>
      <w:r w:rsidRPr="000D4943">
        <w:rPr>
          <w:szCs w:val="24"/>
        </w:rPr>
        <w:t>Промышленность</w:t>
      </w:r>
    </w:p>
    <w:p w:rsidR="00D76485" w:rsidRPr="00F342B2" w:rsidRDefault="00D76485" w:rsidP="00D76485">
      <w:pPr>
        <w:spacing w:line="360" w:lineRule="auto"/>
        <w:jc w:val="right"/>
      </w:pPr>
      <w:r w:rsidRPr="00CA2EDD">
        <w:t xml:space="preserve">Таблица </w:t>
      </w:r>
      <w:r w:rsidR="009853EE">
        <w:t>28</w:t>
      </w:r>
      <w:r w:rsidRPr="00CA2EDD">
        <w:t>.</w:t>
      </w:r>
    </w:p>
    <w:tbl>
      <w:tblPr>
        <w:tblW w:w="9291"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4313"/>
        <w:gridCol w:w="2811"/>
        <w:gridCol w:w="2167"/>
      </w:tblGrid>
      <w:tr w:rsidR="00D76485" w:rsidRPr="00D76485" w:rsidTr="00457372">
        <w:trPr>
          <w:trHeight w:val="1206"/>
        </w:trPr>
        <w:tc>
          <w:tcPr>
            <w:tcW w:w="4313" w:type="dxa"/>
            <w:tcBorders>
              <w:top w:val="single" w:sz="8" w:space="0" w:color="7BA0CD"/>
              <w:left w:val="single" w:sz="8" w:space="0" w:color="7BA0CD"/>
              <w:bottom w:val="single" w:sz="8" w:space="0" w:color="7BA0CD"/>
              <w:right w:val="nil"/>
            </w:tcBorders>
            <w:shd w:val="clear" w:color="auto" w:fill="4F81BD"/>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предприятия, организации</w:t>
            </w:r>
          </w:p>
        </w:tc>
        <w:tc>
          <w:tcPr>
            <w:tcW w:w="2811" w:type="dxa"/>
            <w:tcBorders>
              <w:top w:val="single" w:sz="8" w:space="0" w:color="7BA0CD"/>
              <w:left w:val="nil"/>
              <w:bottom w:val="single" w:sz="8" w:space="0" w:color="7BA0CD"/>
              <w:right w:val="nil"/>
            </w:tcBorders>
            <w:shd w:val="clear" w:color="auto" w:fill="4F81BD"/>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Основной вид экономической деятельности</w:t>
            </w:r>
          </w:p>
        </w:tc>
        <w:tc>
          <w:tcPr>
            <w:tcW w:w="2167" w:type="dxa"/>
            <w:tcBorders>
              <w:top w:val="single" w:sz="8" w:space="0" w:color="7BA0CD"/>
              <w:left w:val="nil"/>
              <w:bottom w:val="single" w:sz="8" w:space="0" w:color="7BA0CD"/>
              <w:right w:val="single" w:sz="8" w:space="0" w:color="7BA0CD"/>
            </w:tcBorders>
            <w:shd w:val="clear" w:color="auto" w:fill="4F81BD"/>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Адрес</w:t>
            </w:r>
          </w:p>
        </w:tc>
      </w:tr>
      <w:tr w:rsidR="00D76485" w:rsidRPr="00D76485" w:rsidTr="00457372">
        <w:trPr>
          <w:trHeight w:val="402"/>
        </w:trPr>
        <w:tc>
          <w:tcPr>
            <w:tcW w:w="9291" w:type="dxa"/>
            <w:gridSpan w:val="3"/>
            <w:shd w:val="clear" w:color="auto" w:fill="D3DFEE"/>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ПРОМЫШЛЕННОСТЬ</w:t>
            </w:r>
          </w:p>
        </w:tc>
      </w:tr>
      <w:tr w:rsidR="00D76485" w:rsidRPr="00D76485" w:rsidTr="00457372">
        <w:trPr>
          <w:trHeight w:val="804"/>
        </w:trPr>
        <w:tc>
          <w:tcPr>
            <w:tcW w:w="4313" w:type="dxa"/>
            <w:tcBorders>
              <w:right w:val="nil"/>
            </w:tcBorders>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ЗАО "Угра"</w:t>
            </w:r>
          </w:p>
        </w:tc>
        <w:tc>
          <w:tcPr>
            <w:tcW w:w="2811" w:type="dxa"/>
            <w:tcBorders>
              <w:left w:val="nil"/>
              <w:righ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Производство сыра</w:t>
            </w:r>
          </w:p>
        </w:tc>
        <w:tc>
          <w:tcPr>
            <w:tcW w:w="2167" w:type="dxa"/>
            <w:tcBorders>
              <w:lef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Школьная, д. 16</w:t>
            </w:r>
          </w:p>
        </w:tc>
      </w:tr>
      <w:tr w:rsidR="00D76485" w:rsidRPr="00D76485" w:rsidTr="00457372">
        <w:trPr>
          <w:trHeight w:val="804"/>
        </w:trPr>
        <w:tc>
          <w:tcPr>
            <w:tcW w:w="4313" w:type="dxa"/>
            <w:tcBorders>
              <w:right w:val="nil"/>
            </w:tcBorders>
            <w:shd w:val="clear" w:color="auto" w:fill="D3DFEE"/>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ООО "Корвет-Л"</w:t>
            </w:r>
          </w:p>
        </w:tc>
        <w:tc>
          <w:tcPr>
            <w:tcW w:w="2811" w:type="dxa"/>
            <w:tcBorders>
              <w:left w:val="nil"/>
              <w:righ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Лесозаготовки</w:t>
            </w:r>
          </w:p>
        </w:tc>
        <w:tc>
          <w:tcPr>
            <w:tcW w:w="2167" w:type="dxa"/>
            <w:tcBorders>
              <w:lef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Пушкина, д.1</w:t>
            </w:r>
          </w:p>
        </w:tc>
      </w:tr>
      <w:tr w:rsidR="00D76485" w:rsidRPr="00D76485" w:rsidTr="00457372">
        <w:trPr>
          <w:trHeight w:val="804"/>
        </w:trPr>
        <w:tc>
          <w:tcPr>
            <w:tcW w:w="4313" w:type="dxa"/>
            <w:tcBorders>
              <w:right w:val="nil"/>
            </w:tcBorders>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ООО "Радогост"</w:t>
            </w:r>
          </w:p>
        </w:tc>
        <w:tc>
          <w:tcPr>
            <w:tcW w:w="2811" w:type="dxa"/>
            <w:tcBorders>
              <w:left w:val="nil"/>
              <w:righ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Лесозаготовки</w:t>
            </w:r>
          </w:p>
        </w:tc>
        <w:tc>
          <w:tcPr>
            <w:tcW w:w="2167" w:type="dxa"/>
            <w:tcBorders>
              <w:lef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Парковая, д. 1</w:t>
            </w:r>
          </w:p>
        </w:tc>
      </w:tr>
      <w:tr w:rsidR="00D76485" w:rsidRPr="00D76485" w:rsidTr="00457372">
        <w:trPr>
          <w:trHeight w:val="804"/>
        </w:trPr>
        <w:tc>
          <w:tcPr>
            <w:tcW w:w="4313" w:type="dxa"/>
            <w:tcBorders>
              <w:right w:val="nil"/>
            </w:tcBorders>
            <w:shd w:val="clear" w:color="auto" w:fill="D3DFEE"/>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ООО "СЕБИЗ"</w:t>
            </w:r>
          </w:p>
        </w:tc>
        <w:tc>
          <w:tcPr>
            <w:tcW w:w="2811" w:type="dxa"/>
            <w:tcBorders>
              <w:left w:val="nil"/>
              <w:righ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Лесозаготовки</w:t>
            </w:r>
          </w:p>
        </w:tc>
        <w:tc>
          <w:tcPr>
            <w:tcW w:w="2167" w:type="dxa"/>
            <w:tcBorders>
              <w:lef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Ленина, д.39</w:t>
            </w:r>
          </w:p>
        </w:tc>
      </w:tr>
      <w:tr w:rsidR="00D76485" w:rsidRPr="00D76485" w:rsidTr="00457372">
        <w:trPr>
          <w:trHeight w:val="1608"/>
        </w:trPr>
        <w:tc>
          <w:tcPr>
            <w:tcW w:w="4313" w:type="dxa"/>
            <w:tcBorders>
              <w:right w:val="nil"/>
            </w:tcBorders>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ООО "Сибстройдор"</w:t>
            </w:r>
          </w:p>
        </w:tc>
        <w:tc>
          <w:tcPr>
            <w:tcW w:w="2811" w:type="dxa"/>
            <w:tcBorders>
              <w:left w:val="nil"/>
              <w:righ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Производство пиломатериалов, кроме профилированных, толщиной более 6мм</w:t>
            </w:r>
          </w:p>
        </w:tc>
        <w:tc>
          <w:tcPr>
            <w:tcW w:w="2167" w:type="dxa"/>
            <w:tcBorders>
              <w:lef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Школьная, д. 12</w:t>
            </w:r>
          </w:p>
        </w:tc>
      </w:tr>
      <w:tr w:rsidR="00D76485" w:rsidRPr="00D76485" w:rsidTr="00457372">
        <w:trPr>
          <w:trHeight w:val="804"/>
        </w:trPr>
        <w:tc>
          <w:tcPr>
            <w:tcW w:w="4313" w:type="dxa"/>
            <w:tcBorders>
              <w:right w:val="nil"/>
            </w:tcBorders>
            <w:shd w:val="clear" w:color="auto" w:fill="D3DFEE"/>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ООО "Слободский карьер"</w:t>
            </w:r>
          </w:p>
        </w:tc>
        <w:tc>
          <w:tcPr>
            <w:tcW w:w="2811" w:type="dxa"/>
            <w:tcBorders>
              <w:left w:val="nil"/>
              <w:righ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Добыча известняка, гипсового камня и мела</w:t>
            </w:r>
          </w:p>
        </w:tc>
        <w:tc>
          <w:tcPr>
            <w:tcW w:w="2167" w:type="dxa"/>
            <w:tcBorders>
              <w:lef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Ленина, д. 37</w:t>
            </w:r>
          </w:p>
        </w:tc>
      </w:tr>
      <w:tr w:rsidR="00D76485" w:rsidRPr="00D76485" w:rsidTr="00457372">
        <w:trPr>
          <w:trHeight w:val="1608"/>
        </w:trPr>
        <w:tc>
          <w:tcPr>
            <w:tcW w:w="4313" w:type="dxa"/>
            <w:tcBorders>
              <w:right w:val="nil"/>
            </w:tcBorders>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ООО "Труженик"</w:t>
            </w:r>
          </w:p>
          <w:p w:rsidR="00940CA2" w:rsidRPr="00457372" w:rsidRDefault="00940CA2" w:rsidP="00457372">
            <w:pPr>
              <w:jc w:val="center"/>
              <w:rPr>
                <w:rFonts w:ascii="Calibri" w:hAnsi="Calibri"/>
                <w:b/>
                <w:bCs/>
                <w:color w:val="000000"/>
                <w:sz w:val="22"/>
                <w:szCs w:val="22"/>
              </w:rPr>
            </w:pPr>
          </w:p>
        </w:tc>
        <w:tc>
          <w:tcPr>
            <w:tcW w:w="2811" w:type="dxa"/>
            <w:tcBorders>
              <w:left w:val="nil"/>
              <w:righ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Производство пиломатериалов, кроме профилированных, толщиной более 6мм</w:t>
            </w:r>
          </w:p>
        </w:tc>
        <w:tc>
          <w:tcPr>
            <w:tcW w:w="2167" w:type="dxa"/>
            <w:tcBorders>
              <w:lef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Лобова, д.6</w:t>
            </w:r>
          </w:p>
        </w:tc>
      </w:tr>
      <w:tr w:rsidR="00D76485" w:rsidRPr="00D76485" w:rsidTr="00457372">
        <w:trPr>
          <w:trHeight w:val="1206"/>
        </w:trPr>
        <w:tc>
          <w:tcPr>
            <w:tcW w:w="4313" w:type="dxa"/>
            <w:tcBorders>
              <w:right w:val="nil"/>
            </w:tcBorders>
            <w:shd w:val="clear" w:color="auto" w:fill="D3DFEE"/>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ООО "Угра Агро"</w:t>
            </w:r>
          </w:p>
        </w:tc>
        <w:tc>
          <w:tcPr>
            <w:tcW w:w="2811" w:type="dxa"/>
            <w:tcBorders>
              <w:left w:val="nil"/>
              <w:righ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Производство сыра</w:t>
            </w:r>
          </w:p>
        </w:tc>
        <w:tc>
          <w:tcPr>
            <w:tcW w:w="2167" w:type="dxa"/>
            <w:tcBorders>
              <w:lef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Школьная,                   д.  16</w:t>
            </w:r>
          </w:p>
        </w:tc>
      </w:tr>
      <w:tr w:rsidR="00D76485" w:rsidRPr="00D76485" w:rsidTr="00457372">
        <w:trPr>
          <w:trHeight w:val="804"/>
        </w:trPr>
        <w:tc>
          <w:tcPr>
            <w:tcW w:w="4313" w:type="dxa"/>
            <w:tcBorders>
              <w:right w:val="nil"/>
            </w:tcBorders>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ООО "Угралес"</w:t>
            </w:r>
          </w:p>
        </w:tc>
        <w:tc>
          <w:tcPr>
            <w:tcW w:w="2811" w:type="dxa"/>
            <w:tcBorders>
              <w:left w:val="nil"/>
              <w:righ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Лесоводство и лесозаготовки</w:t>
            </w:r>
          </w:p>
        </w:tc>
        <w:tc>
          <w:tcPr>
            <w:tcW w:w="2167" w:type="dxa"/>
            <w:tcBorders>
              <w:lef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Юбилейная, д.1</w:t>
            </w:r>
          </w:p>
        </w:tc>
      </w:tr>
      <w:tr w:rsidR="00D76485" w:rsidRPr="00D76485" w:rsidTr="00457372">
        <w:trPr>
          <w:trHeight w:val="804"/>
        </w:trPr>
        <w:tc>
          <w:tcPr>
            <w:tcW w:w="4313" w:type="dxa"/>
            <w:tcBorders>
              <w:right w:val="nil"/>
            </w:tcBorders>
            <w:shd w:val="clear" w:color="auto" w:fill="D3DFEE"/>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ООО "Угра-Леспромхоз"</w:t>
            </w:r>
          </w:p>
        </w:tc>
        <w:tc>
          <w:tcPr>
            <w:tcW w:w="2811" w:type="dxa"/>
            <w:tcBorders>
              <w:left w:val="nil"/>
              <w:righ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Лесозаготовки</w:t>
            </w:r>
          </w:p>
        </w:tc>
        <w:tc>
          <w:tcPr>
            <w:tcW w:w="2167" w:type="dxa"/>
            <w:tcBorders>
              <w:lef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Десантная, д.2</w:t>
            </w:r>
          </w:p>
        </w:tc>
      </w:tr>
      <w:tr w:rsidR="00D76485" w:rsidRPr="00D76485" w:rsidTr="00457372">
        <w:trPr>
          <w:trHeight w:val="804"/>
        </w:trPr>
        <w:tc>
          <w:tcPr>
            <w:tcW w:w="4313" w:type="dxa"/>
            <w:tcBorders>
              <w:right w:val="nil"/>
            </w:tcBorders>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ООО "Угранский карьер"</w:t>
            </w:r>
          </w:p>
        </w:tc>
        <w:tc>
          <w:tcPr>
            <w:tcW w:w="2811" w:type="dxa"/>
            <w:tcBorders>
              <w:left w:val="nil"/>
              <w:righ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Разработка гравийных и песчаных карьеров</w:t>
            </w:r>
          </w:p>
        </w:tc>
        <w:tc>
          <w:tcPr>
            <w:tcW w:w="2167" w:type="dxa"/>
            <w:tcBorders>
              <w:lef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Ленина, д. 48, кв.8</w:t>
            </w:r>
          </w:p>
        </w:tc>
      </w:tr>
      <w:tr w:rsidR="00D76485" w:rsidRPr="00D76485" w:rsidTr="00457372">
        <w:trPr>
          <w:trHeight w:val="804"/>
        </w:trPr>
        <w:tc>
          <w:tcPr>
            <w:tcW w:w="4313" w:type="dxa"/>
            <w:tcBorders>
              <w:right w:val="nil"/>
            </w:tcBorders>
            <w:shd w:val="clear" w:color="auto" w:fill="D3DFEE"/>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ООО "Угранское коммунальное предприятие"</w:t>
            </w:r>
          </w:p>
        </w:tc>
        <w:tc>
          <w:tcPr>
            <w:tcW w:w="2811" w:type="dxa"/>
            <w:tcBorders>
              <w:left w:val="nil"/>
              <w:righ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Распределение воды</w:t>
            </w:r>
          </w:p>
        </w:tc>
        <w:tc>
          <w:tcPr>
            <w:tcW w:w="2167" w:type="dxa"/>
            <w:tcBorders>
              <w:lef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Ленина, д. 31</w:t>
            </w:r>
          </w:p>
        </w:tc>
      </w:tr>
      <w:tr w:rsidR="00D76485" w:rsidRPr="00D76485" w:rsidTr="00457372">
        <w:trPr>
          <w:trHeight w:val="1206"/>
        </w:trPr>
        <w:tc>
          <w:tcPr>
            <w:tcW w:w="4313" w:type="dxa"/>
            <w:tcBorders>
              <w:right w:val="nil"/>
            </w:tcBorders>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ООО "Уграфор"</w:t>
            </w:r>
          </w:p>
        </w:tc>
        <w:tc>
          <w:tcPr>
            <w:tcW w:w="2811" w:type="dxa"/>
            <w:tcBorders>
              <w:left w:val="nil"/>
              <w:righ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Лесозаготовки</w:t>
            </w:r>
          </w:p>
        </w:tc>
        <w:tc>
          <w:tcPr>
            <w:tcW w:w="2167" w:type="dxa"/>
            <w:tcBorders>
              <w:lef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Десантная, д.11, кв. 15</w:t>
            </w:r>
          </w:p>
        </w:tc>
      </w:tr>
      <w:tr w:rsidR="00D76485" w:rsidRPr="00D76485" w:rsidTr="00457372">
        <w:trPr>
          <w:trHeight w:val="1608"/>
        </w:trPr>
        <w:tc>
          <w:tcPr>
            <w:tcW w:w="4313" w:type="dxa"/>
            <w:tcBorders>
              <w:right w:val="nil"/>
            </w:tcBorders>
            <w:shd w:val="clear" w:color="auto" w:fill="D3DFEE"/>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Потребительское общество "Источник"</w:t>
            </w:r>
          </w:p>
        </w:tc>
        <w:tc>
          <w:tcPr>
            <w:tcW w:w="2811" w:type="dxa"/>
            <w:tcBorders>
              <w:left w:val="nil"/>
              <w:righ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Производство хлеба и мучных кондитерских изделий недлительного хранения</w:t>
            </w:r>
          </w:p>
        </w:tc>
        <w:tc>
          <w:tcPr>
            <w:tcW w:w="2167" w:type="dxa"/>
            <w:tcBorders>
              <w:lef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Ленина, д. 27</w:t>
            </w:r>
          </w:p>
        </w:tc>
      </w:tr>
      <w:tr w:rsidR="00D76485" w:rsidRPr="00D76485" w:rsidTr="00457372">
        <w:trPr>
          <w:trHeight w:val="1608"/>
        </w:trPr>
        <w:tc>
          <w:tcPr>
            <w:tcW w:w="4313" w:type="dxa"/>
            <w:tcBorders>
              <w:right w:val="nil"/>
            </w:tcBorders>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ПК "Лесовод"</w:t>
            </w:r>
          </w:p>
        </w:tc>
        <w:tc>
          <w:tcPr>
            <w:tcW w:w="2811" w:type="dxa"/>
            <w:tcBorders>
              <w:left w:val="nil"/>
              <w:righ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Производство пиломатериалов, кроме профилированных, толщиной более 6мм</w:t>
            </w:r>
          </w:p>
        </w:tc>
        <w:tc>
          <w:tcPr>
            <w:tcW w:w="2167" w:type="dxa"/>
            <w:tcBorders>
              <w:lef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Лобова, д. 2</w:t>
            </w:r>
          </w:p>
        </w:tc>
      </w:tr>
      <w:tr w:rsidR="00D76485" w:rsidRPr="00D76485" w:rsidTr="00457372">
        <w:trPr>
          <w:trHeight w:val="1608"/>
        </w:trPr>
        <w:tc>
          <w:tcPr>
            <w:tcW w:w="4313" w:type="dxa"/>
            <w:tcBorders>
              <w:right w:val="nil"/>
            </w:tcBorders>
            <w:shd w:val="clear" w:color="auto" w:fill="D3DFEE"/>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Угранский филиал областного государственного унитарного предприятия "Смоленское лесохозяйственное объединение"</w:t>
            </w:r>
          </w:p>
        </w:tc>
        <w:tc>
          <w:tcPr>
            <w:tcW w:w="2811" w:type="dxa"/>
            <w:tcBorders>
              <w:left w:val="nil"/>
              <w:righ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Лесозаготовки</w:t>
            </w:r>
          </w:p>
        </w:tc>
        <w:tc>
          <w:tcPr>
            <w:tcW w:w="2167" w:type="dxa"/>
            <w:tcBorders>
              <w:left w:val="nil"/>
            </w:tcBorders>
            <w:shd w:val="clear" w:color="auto" w:fill="D3DFEE"/>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Есенина, д. 1</w:t>
            </w:r>
          </w:p>
        </w:tc>
      </w:tr>
      <w:tr w:rsidR="00D76485" w:rsidRPr="00D76485" w:rsidTr="00457372">
        <w:trPr>
          <w:trHeight w:val="2010"/>
        </w:trPr>
        <w:tc>
          <w:tcPr>
            <w:tcW w:w="4313" w:type="dxa"/>
            <w:tcBorders>
              <w:right w:val="nil"/>
            </w:tcBorders>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Угранский филиал областного государственного унитарного предприятия "Смоленское лесохозяйственное производственное объединение"</w:t>
            </w:r>
          </w:p>
          <w:p w:rsidR="00940CA2" w:rsidRPr="00457372" w:rsidRDefault="00940CA2" w:rsidP="00457372">
            <w:pPr>
              <w:jc w:val="center"/>
              <w:rPr>
                <w:rFonts w:ascii="Calibri" w:hAnsi="Calibri"/>
                <w:b/>
                <w:bCs/>
                <w:color w:val="000000"/>
                <w:sz w:val="22"/>
                <w:szCs w:val="22"/>
              </w:rPr>
            </w:pPr>
          </w:p>
          <w:p w:rsidR="00940CA2" w:rsidRPr="00457372" w:rsidRDefault="00940CA2" w:rsidP="00457372">
            <w:pPr>
              <w:jc w:val="center"/>
              <w:rPr>
                <w:rFonts w:ascii="Calibri" w:hAnsi="Calibri"/>
                <w:b/>
                <w:bCs/>
                <w:color w:val="000000"/>
                <w:sz w:val="22"/>
                <w:szCs w:val="22"/>
              </w:rPr>
            </w:pPr>
          </w:p>
          <w:p w:rsidR="00940CA2" w:rsidRPr="00457372" w:rsidRDefault="00940CA2" w:rsidP="00457372">
            <w:pPr>
              <w:jc w:val="center"/>
              <w:rPr>
                <w:rFonts w:ascii="Calibri" w:hAnsi="Calibri"/>
                <w:b/>
                <w:bCs/>
                <w:color w:val="000000"/>
                <w:sz w:val="22"/>
                <w:szCs w:val="22"/>
              </w:rPr>
            </w:pPr>
          </w:p>
          <w:p w:rsidR="00940CA2" w:rsidRPr="00457372" w:rsidRDefault="00940CA2" w:rsidP="00457372">
            <w:pPr>
              <w:jc w:val="center"/>
              <w:rPr>
                <w:rFonts w:ascii="Calibri" w:hAnsi="Calibri"/>
                <w:b/>
                <w:bCs/>
                <w:color w:val="000000"/>
                <w:sz w:val="22"/>
                <w:szCs w:val="22"/>
              </w:rPr>
            </w:pPr>
          </w:p>
          <w:p w:rsidR="00940CA2" w:rsidRPr="00457372" w:rsidRDefault="00940CA2" w:rsidP="00457372">
            <w:pPr>
              <w:jc w:val="center"/>
              <w:rPr>
                <w:rFonts w:ascii="Calibri" w:hAnsi="Calibri"/>
                <w:b/>
                <w:bCs/>
                <w:color w:val="000000"/>
                <w:sz w:val="22"/>
                <w:szCs w:val="22"/>
              </w:rPr>
            </w:pPr>
          </w:p>
          <w:p w:rsidR="00940CA2" w:rsidRPr="00457372" w:rsidRDefault="00940CA2" w:rsidP="00457372">
            <w:pPr>
              <w:jc w:val="center"/>
              <w:rPr>
                <w:rFonts w:ascii="Calibri" w:hAnsi="Calibri"/>
                <w:b/>
                <w:bCs/>
                <w:color w:val="000000"/>
                <w:sz w:val="22"/>
                <w:szCs w:val="22"/>
              </w:rPr>
            </w:pPr>
          </w:p>
          <w:p w:rsidR="00940CA2" w:rsidRPr="00457372" w:rsidRDefault="00940CA2" w:rsidP="00457372">
            <w:pPr>
              <w:jc w:val="center"/>
              <w:rPr>
                <w:rFonts w:ascii="Calibri" w:hAnsi="Calibri"/>
                <w:b/>
                <w:bCs/>
                <w:color w:val="000000"/>
                <w:sz w:val="22"/>
                <w:szCs w:val="22"/>
              </w:rPr>
            </w:pPr>
          </w:p>
          <w:p w:rsidR="00940CA2" w:rsidRPr="00457372" w:rsidRDefault="00940CA2" w:rsidP="00457372">
            <w:pPr>
              <w:jc w:val="center"/>
              <w:rPr>
                <w:rFonts w:ascii="Calibri" w:hAnsi="Calibri"/>
                <w:b/>
                <w:bCs/>
                <w:color w:val="000000"/>
                <w:sz w:val="22"/>
                <w:szCs w:val="22"/>
              </w:rPr>
            </w:pPr>
          </w:p>
        </w:tc>
        <w:tc>
          <w:tcPr>
            <w:tcW w:w="2811" w:type="dxa"/>
            <w:tcBorders>
              <w:left w:val="nil"/>
              <w:righ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Лесозаготовки</w:t>
            </w:r>
          </w:p>
        </w:tc>
        <w:tc>
          <w:tcPr>
            <w:tcW w:w="2167" w:type="dxa"/>
            <w:tcBorders>
              <w:lef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Юбилейная, д.1</w:t>
            </w:r>
          </w:p>
        </w:tc>
      </w:tr>
      <w:tr w:rsidR="00D76485" w:rsidRPr="00D76485" w:rsidTr="00457372">
        <w:trPr>
          <w:trHeight w:val="402"/>
        </w:trPr>
        <w:tc>
          <w:tcPr>
            <w:tcW w:w="9291" w:type="dxa"/>
            <w:gridSpan w:val="3"/>
            <w:shd w:val="clear" w:color="auto" w:fill="D3DFEE"/>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СТРОИТЕЛЬСТВО</w:t>
            </w:r>
          </w:p>
        </w:tc>
      </w:tr>
      <w:tr w:rsidR="00D76485" w:rsidRPr="00D76485" w:rsidTr="00457372">
        <w:trPr>
          <w:trHeight w:val="1608"/>
        </w:trPr>
        <w:tc>
          <w:tcPr>
            <w:tcW w:w="4313" w:type="dxa"/>
            <w:tcBorders>
              <w:right w:val="nil"/>
            </w:tcBorders>
            <w:hideMark/>
          </w:tcPr>
          <w:p w:rsidR="00D76485" w:rsidRPr="00457372" w:rsidRDefault="00D76485" w:rsidP="00457372">
            <w:pPr>
              <w:jc w:val="center"/>
              <w:rPr>
                <w:rFonts w:ascii="Calibri" w:hAnsi="Calibri"/>
                <w:b/>
                <w:bCs/>
                <w:color w:val="000000"/>
                <w:sz w:val="22"/>
                <w:szCs w:val="22"/>
              </w:rPr>
            </w:pPr>
            <w:r w:rsidRPr="00457372">
              <w:rPr>
                <w:rFonts w:ascii="Calibri" w:hAnsi="Calibri"/>
                <w:b/>
                <w:bCs/>
                <w:color w:val="000000"/>
                <w:sz w:val="22"/>
                <w:szCs w:val="22"/>
              </w:rPr>
              <w:t>Смоленское областное государственное унитарное предприятие "Угранское дорожное ремонтно-строительное управление"</w:t>
            </w:r>
          </w:p>
        </w:tc>
        <w:tc>
          <w:tcPr>
            <w:tcW w:w="2811" w:type="dxa"/>
            <w:tcBorders>
              <w:left w:val="nil"/>
              <w:righ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Эксплуатация автомобильных дорог общего пользования</w:t>
            </w:r>
          </w:p>
        </w:tc>
        <w:tc>
          <w:tcPr>
            <w:tcW w:w="2167" w:type="dxa"/>
            <w:tcBorders>
              <w:left w:val="nil"/>
            </w:tcBorders>
            <w:hideMark/>
          </w:tcPr>
          <w:p w:rsidR="00D76485" w:rsidRPr="00457372" w:rsidRDefault="00D76485" w:rsidP="00457372">
            <w:pPr>
              <w:jc w:val="center"/>
              <w:rPr>
                <w:rFonts w:ascii="Calibri" w:hAnsi="Calibri"/>
                <w:color w:val="000000"/>
                <w:sz w:val="22"/>
                <w:szCs w:val="22"/>
              </w:rPr>
            </w:pPr>
            <w:r w:rsidRPr="00457372">
              <w:rPr>
                <w:rFonts w:ascii="Calibri" w:hAnsi="Calibri"/>
                <w:color w:val="000000"/>
                <w:sz w:val="22"/>
                <w:szCs w:val="22"/>
              </w:rPr>
              <w:t>п. Угра, ул. Ленина, д. 71</w:t>
            </w:r>
          </w:p>
        </w:tc>
      </w:tr>
    </w:tbl>
    <w:p w:rsidR="00D76485" w:rsidRDefault="00D76485" w:rsidP="00D76485">
      <w:pPr>
        <w:spacing w:line="360" w:lineRule="auto"/>
        <w:ind w:firstLine="720"/>
        <w:jc w:val="both"/>
      </w:pPr>
    </w:p>
    <w:p w:rsidR="00D76485" w:rsidRPr="00E70222" w:rsidRDefault="00D76485" w:rsidP="00D76485">
      <w:pPr>
        <w:spacing w:line="360" w:lineRule="auto"/>
        <w:ind w:firstLine="720"/>
        <w:jc w:val="both"/>
      </w:pPr>
      <w:r w:rsidRPr="00E70222">
        <w:t>По прогнозной оценке в 200</w:t>
      </w:r>
      <w:r w:rsidRPr="00BD5AAF">
        <w:t>9</w:t>
      </w:r>
      <w:r w:rsidRPr="00E70222">
        <w:t xml:space="preserve"> году объем  отгруженных товаров собственного производства, выполненных работ и услуг предприятиями </w:t>
      </w:r>
      <w:r>
        <w:t>должен увеличиться</w:t>
      </w:r>
      <w:r w:rsidRPr="00E70222">
        <w:t>, чем в предыдуще</w:t>
      </w:r>
      <w:r>
        <w:t xml:space="preserve">м году.  </w:t>
      </w:r>
      <w:r w:rsidRPr="00E70222">
        <w:t>В 2009 году в структуре промышленного производства основная доля будет  приходиться</w:t>
      </w:r>
      <w:r w:rsidR="00E713B8">
        <w:t xml:space="preserve"> ЗАО «Угра» и</w:t>
      </w:r>
      <w:r w:rsidRPr="00E70222">
        <w:t xml:space="preserve"> на </w:t>
      </w:r>
      <w:r w:rsidR="005F3DC6">
        <w:t>лесозаготовку, производство пиломатериалов</w:t>
      </w:r>
      <w:r w:rsidRPr="00E70222">
        <w:t xml:space="preserve">,  в состав </w:t>
      </w:r>
      <w:r>
        <w:t>предприятий</w:t>
      </w:r>
      <w:r w:rsidR="005F3DC6">
        <w:t xml:space="preserve"> входят: </w:t>
      </w:r>
      <w:r w:rsidR="005F3DC6" w:rsidRPr="005F3DC6">
        <w:t>ООО "Корвет-Л"</w:t>
      </w:r>
      <w:r w:rsidR="005F3DC6">
        <w:t xml:space="preserve">, </w:t>
      </w:r>
      <w:r w:rsidR="005F3DC6" w:rsidRPr="005F3DC6">
        <w:t>ООО "Радогост"</w:t>
      </w:r>
      <w:r w:rsidR="005F3DC6">
        <w:t xml:space="preserve">, </w:t>
      </w:r>
      <w:r w:rsidR="005F3DC6" w:rsidRPr="005F3DC6">
        <w:t>ООО "СЕБИЗ"</w:t>
      </w:r>
      <w:r w:rsidR="005F3DC6">
        <w:t xml:space="preserve">, </w:t>
      </w:r>
      <w:r w:rsidR="005F3DC6" w:rsidRPr="005F3DC6">
        <w:t>ООО "Сибстройдор"</w:t>
      </w:r>
      <w:r w:rsidR="005F3DC6">
        <w:t xml:space="preserve">, </w:t>
      </w:r>
      <w:r w:rsidR="005F3DC6" w:rsidRPr="005F3DC6">
        <w:t>ООО "Труженик"</w:t>
      </w:r>
      <w:r w:rsidR="005F3DC6">
        <w:t xml:space="preserve">, </w:t>
      </w:r>
      <w:r w:rsidR="005F3DC6" w:rsidRPr="005F3DC6">
        <w:t>ООО "Угралес"</w:t>
      </w:r>
      <w:r w:rsidR="005F3DC6">
        <w:t xml:space="preserve">, </w:t>
      </w:r>
      <w:r w:rsidR="005F3DC6" w:rsidRPr="005F3DC6">
        <w:t>ООО "Угра-Леспромхоз"</w:t>
      </w:r>
      <w:r w:rsidR="005F3DC6">
        <w:t xml:space="preserve">, </w:t>
      </w:r>
      <w:r w:rsidR="005F3DC6" w:rsidRPr="005F3DC6">
        <w:t>ООО "Уграфор"</w:t>
      </w:r>
      <w:r w:rsidR="005F3DC6">
        <w:t xml:space="preserve">, </w:t>
      </w:r>
      <w:r w:rsidR="005F3DC6" w:rsidRPr="005F3DC6">
        <w:t>ПК "Лесовод"</w:t>
      </w:r>
      <w:r w:rsidR="005F3DC6">
        <w:t xml:space="preserve">, </w:t>
      </w:r>
      <w:r w:rsidR="005F3DC6" w:rsidRPr="005F3DC6">
        <w:t>Угранский филиал областного государственного унитарного предприятия "Смоленское лесохозяйственное объединение"</w:t>
      </w:r>
      <w:r w:rsidR="005F3DC6">
        <w:t xml:space="preserve"> и </w:t>
      </w:r>
      <w:r w:rsidR="005F3DC6" w:rsidRPr="005F3DC6">
        <w:t>Угранский филиал областного государственного унитарного предприятия "Смоленское лесохозяйственное производственное объединение"</w:t>
      </w:r>
    </w:p>
    <w:p w:rsidR="00D76485" w:rsidRPr="00E70222" w:rsidRDefault="00D76485" w:rsidP="00D76485">
      <w:pPr>
        <w:spacing w:line="360" w:lineRule="auto"/>
        <w:jc w:val="both"/>
      </w:pPr>
      <w:r w:rsidRPr="00E70222">
        <w:t xml:space="preserve">   </w:t>
      </w:r>
      <w:r>
        <w:t xml:space="preserve">        К наиболее значимым </w:t>
      </w:r>
      <w:r w:rsidRPr="00E70222">
        <w:t>промышленным</w:t>
      </w:r>
      <w:r w:rsidR="002544A8">
        <w:t xml:space="preserve"> предприятиям будет относиться ЗАО "Угра</w:t>
      </w:r>
      <w:r w:rsidR="002544A8" w:rsidRPr="002544A8">
        <w:t>"</w:t>
      </w:r>
      <w:r w:rsidR="002544A8">
        <w:t xml:space="preserve"> (производство сыра) и </w:t>
      </w:r>
      <w:r w:rsidR="002544A8" w:rsidRPr="002544A8">
        <w:t>Потребительское общество "Источник"</w:t>
      </w:r>
      <w:r w:rsidR="002544A8">
        <w:t xml:space="preserve"> (</w:t>
      </w:r>
      <w:r w:rsidR="002544A8" w:rsidRPr="002544A8">
        <w:t>Производство хлеба и мучных кондитерских изделий недлительного хранения</w:t>
      </w:r>
      <w:r w:rsidR="002544A8">
        <w:t>)</w:t>
      </w:r>
      <w:r w:rsidR="00181AB7">
        <w:t>.</w:t>
      </w:r>
      <w:r w:rsidR="002544A8">
        <w:t xml:space="preserve"> </w:t>
      </w:r>
    </w:p>
    <w:p w:rsidR="00D76485" w:rsidRDefault="00D76485" w:rsidP="00D76485">
      <w:pPr>
        <w:spacing w:line="360" w:lineRule="auto"/>
        <w:ind w:firstLine="720"/>
        <w:jc w:val="both"/>
      </w:pPr>
      <w:r w:rsidRPr="00E70222">
        <w:t>К числу основных малых промышленных пр</w:t>
      </w:r>
      <w:r>
        <w:t xml:space="preserve">едприятий района относятся: </w:t>
      </w:r>
      <w:r w:rsidR="002544A8" w:rsidRPr="002544A8">
        <w:t>ООО "Угра Агро"</w:t>
      </w:r>
      <w:r w:rsidR="002544A8">
        <w:t xml:space="preserve">, </w:t>
      </w:r>
      <w:r w:rsidR="002544A8" w:rsidRPr="002544A8">
        <w:t>ООО "Угранское коммунальное предприятие"</w:t>
      </w:r>
      <w:r>
        <w:t xml:space="preserve">, </w:t>
      </w:r>
      <w:r w:rsidRPr="00E70222">
        <w:t xml:space="preserve">которые также положительно влияют на экономическую ситуацию в целом. </w:t>
      </w:r>
    </w:p>
    <w:p w:rsidR="00E713B8" w:rsidRPr="00E713B8" w:rsidRDefault="00181AB7" w:rsidP="00E713B8">
      <w:pPr>
        <w:spacing w:line="360" w:lineRule="auto"/>
        <w:ind w:firstLine="720"/>
        <w:jc w:val="both"/>
      </w:pPr>
      <w:r>
        <w:t>За 2008 год объем отгруженных товаров собственного производства, выполненных работ и услуг по крупным и средним предприятиям муниципального образования «Угранский райо</w:t>
      </w:r>
      <w:r w:rsidR="00E713B8">
        <w:t>н» Смоленской области составил 516,45</w:t>
      </w:r>
      <w:r>
        <w:t xml:space="preserve"> млн. рублей, индекс промышленного производства к 20</w:t>
      </w:r>
      <w:r w:rsidR="00E713B8">
        <w:t>07</w:t>
      </w:r>
      <w:r>
        <w:t xml:space="preserve"> году - 74,2 процента.</w:t>
      </w:r>
      <w:r>
        <w:br/>
        <w:t>Основным предприятием района является ЗАО «Угра», на долю которого приходится 95,7 процента от объема промышленного производства крупных и средних предприятий. За 2008 год ЗАО «Угра» произвело 1064 тонны твердого сыра (меньше чем в 2007 году на 23,3 %), масла животного - 228,7 тонны (на 24,2 % меньше, чем в 2007 году), цельномолочной продукции - 994,4 тонны (на 42,4 % меньше, чем в 2007 году). Основной причиной снижения выпуска молочной продукции явилось уменьшение объемов закупаемого сырья из-за его дефицита на товарных рынках.</w:t>
      </w:r>
      <w:r w:rsidR="00E713B8" w:rsidRPr="00E713B8">
        <w:rPr>
          <w:sz w:val="28"/>
          <w:szCs w:val="28"/>
        </w:rPr>
        <w:t xml:space="preserve"> </w:t>
      </w:r>
      <w:r w:rsidR="00E713B8" w:rsidRPr="00E713B8">
        <w:rPr>
          <w:szCs w:val="28"/>
        </w:rPr>
        <w:t>Характеристика производства ЗАО «Угра»</w:t>
      </w:r>
      <w:r w:rsidR="00E713B8">
        <w:t>: ц</w:t>
      </w:r>
      <w:r w:rsidR="00E713B8" w:rsidRPr="00E713B8">
        <w:t xml:space="preserve">ельномолочная продукция фасуется в тару от 0,2 грамма до 1 литра, стаканчики термоупакованы, что дает возможность более длительного хранения данного продукта. Дизайн упаковки разработан красочно с полной информацией реквизитов и места нахождения производителя продукции. Условия хранения продукции отвечает всем стандартам, вся продукция сертифицирована. </w:t>
      </w:r>
    </w:p>
    <w:p w:rsidR="00E713B8" w:rsidRPr="00E713B8" w:rsidRDefault="00E713B8" w:rsidP="00E713B8">
      <w:pPr>
        <w:spacing w:line="360" w:lineRule="auto"/>
        <w:ind w:firstLine="720"/>
        <w:jc w:val="both"/>
      </w:pPr>
      <w:r w:rsidRPr="00E713B8">
        <w:t>          Предприятие выпускает следующий ассортимент продукции:</w:t>
      </w:r>
    </w:p>
    <w:p w:rsidR="00E713B8" w:rsidRPr="00E713B8" w:rsidRDefault="00E713B8" w:rsidP="00E713B8">
      <w:pPr>
        <w:spacing w:line="360" w:lineRule="auto"/>
        <w:ind w:firstLine="720"/>
        <w:jc w:val="both"/>
      </w:pPr>
      <w:r w:rsidRPr="00E713B8">
        <w:t>масло крестьянское, шоколадное;</w:t>
      </w:r>
    </w:p>
    <w:p w:rsidR="00E713B8" w:rsidRPr="00E713B8" w:rsidRDefault="00E713B8" w:rsidP="00E713B8">
      <w:pPr>
        <w:spacing w:line="360" w:lineRule="auto"/>
        <w:ind w:firstLine="720"/>
        <w:jc w:val="both"/>
      </w:pPr>
      <w:r w:rsidRPr="00E713B8">
        <w:t>сыры круглые - Российский 45% и 50% жирности;</w:t>
      </w:r>
    </w:p>
    <w:p w:rsidR="00E713B8" w:rsidRPr="00E713B8" w:rsidRDefault="00E713B8" w:rsidP="00E713B8">
      <w:pPr>
        <w:spacing w:line="360" w:lineRule="auto"/>
        <w:ind w:firstLine="720"/>
        <w:jc w:val="both"/>
      </w:pPr>
      <w:r w:rsidRPr="00E713B8">
        <w:t>сыры - брусок - Голландский, Костромской, Буковинский – 45 % жирности;</w:t>
      </w:r>
    </w:p>
    <w:p w:rsidR="00E713B8" w:rsidRPr="00E713B8" w:rsidRDefault="00E713B8" w:rsidP="00E713B8">
      <w:pPr>
        <w:spacing w:line="360" w:lineRule="auto"/>
        <w:ind w:firstLine="720"/>
        <w:jc w:val="both"/>
      </w:pPr>
      <w:r w:rsidRPr="00E713B8">
        <w:rPr>
          <w:lang w:val="en-US"/>
        </w:rPr>
        <w:t>c</w:t>
      </w:r>
      <w:r w:rsidRPr="00E713B8">
        <w:t>метана – 15%, 20 % и 25 % жирности;</w:t>
      </w:r>
    </w:p>
    <w:p w:rsidR="00E713B8" w:rsidRPr="00E713B8" w:rsidRDefault="00E713B8" w:rsidP="00E713B8">
      <w:pPr>
        <w:spacing w:line="360" w:lineRule="auto"/>
        <w:ind w:firstLine="720"/>
        <w:jc w:val="both"/>
      </w:pPr>
      <w:r w:rsidRPr="00E713B8">
        <w:t>творог – 20 %, 9 % и 18% жирности;</w:t>
      </w:r>
    </w:p>
    <w:p w:rsidR="00E713B8" w:rsidRPr="00E713B8" w:rsidRDefault="00E713B8" w:rsidP="00E713B8">
      <w:pPr>
        <w:spacing w:line="360" w:lineRule="auto"/>
        <w:ind w:firstLine="720"/>
        <w:jc w:val="both"/>
      </w:pPr>
      <w:r w:rsidRPr="00E713B8">
        <w:t>молоко - 2,5 % и 3,2 % жирности.</w:t>
      </w:r>
    </w:p>
    <w:p w:rsidR="00E713B8" w:rsidRPr="00E713B8" w:rsidRDefault="00E713B8" w:rsidP="00E713B8">
      <w:pPr>
        <w:spacing w:line="360" w:lineRule="auto"/>
        <w:ind w:firstLine="720"/>
        <w:jc w:val="both"/>
      </w:pPr>
      <w:r w:rsidRPr="00E713B8">
        <w:t xml:space="preserve">Реализация продукции производится в различных регионах России:  в Москве, Калуге, Нижнем Новгороде, Ярославле, Туле, Твери, Саратове, Курске, Владимире, Санкт-Петербурге  и Смоленской области и др. </w:t>
      </w:r>
    </w:p>
    <w:p w:rsidR="00E713B8" w:rsidRPr="00E713B8" w:rsidRDefault="00E713B8" w:rsidP="00E713B8">
      <w:pPr>
        <w:spacing w:line="360" w:lineRule="auto"/>
        <w:ind w:firstLine="720"/>
        <w:jc w:val="both"/>
      </w:pPr>
      <w:r w:rsidRPr="00E713B8">
        <w:t>Конкуренты: Белоруссия (регион с низкими ценами на сыры).</w:t>
      </w:r>
    </w:p>
    <w:p w:rsidR="00E713B8" w:rsidRPr="00E713B8" w:rsidRDefault="00E713B8" w:rsidP="00E713B8">
      <w:pPr>
        <w:spacing w:line="360" w:lineRule="auto"/>
        <w:ind w:firstLine="720"/>
        <w:jc w:val="center"/>
        <w:rPr>
          <w:bCs/>
        </w:rPr>
      </w:pPr>
      <w:bookmarkStart w:id="10" w:name="_Toc165799786"/>
      <w:bookmarkStart w:id="11" w:name="_Toc165800740"/>
      <w:bookmarkStart w:id="12" w:name="_Toc165801035"/>
      <w:bookmarkStart w:id="13" w:name="_Toc165801308"/>
      <w:bookmarkEnd w:id="10"/>
      <w:bookmarkEnd w:id="11"/>
      <w:bookmarkEnd w:id="12"/>
      <w:bookmarkEnd w:id="13"/>
      <w:r w:rsidRPr="00E713B8">
        <w:rPr>
          <w:bCs/>
        </w:rPr>
        <w:t>Характеристика бухгалтерско - финансовой службы ЗАО «Угра»</w:t>
      </w:r>
      <w:r>
        <w:rPr>
          <w:bCs/>
        </w:rPr>
        <w:t>.</w:t>
      </w:r>
    </w:p>
    <w:p w:rsidR="00E713B8" w:rsidRPr="00E713B8" w:rsidRDefault="00E713B8" w:rsidP="00E713B8">
      <w:pPr>
        <w:spacing w:line="360" w:lineRule="auto"/>
        <w:ind w:firstLine="720"/>
        <w:jc w:val="both"/>
      </w:pPr>
      <w:r w:rsidRPr="00E713B8">
        <w:t xml:space="preserve">         Качество управления предприятием зависит от качества его организационной структуры и эффективности способа управления.    </w:t>
      </w:r>
    </w:p>
    <w:p w:rsidR="00E713B8" w:rsidRPr="00E713B8" w:rsidRDefault="00E713B8" w:rsidP="00E713B8">
      <w:pPr>
        <w:spacing w:line="360" w:lineRule="auto"/>
        <w:ind w:firstLine="720"/>
        <w:jc w:val="both"/>
      </w:pPr>
      <w:r w:rsidRPr="00E713B8">
        <w:t>         Акционерное общество возглавляется генеральным директором, избранным на собрании акционеров.</w:t>
      </w:r>
    </w:p>
    <w:p w:rsidR="00E713B8" w:rsidRPr="00E713B8" w:rsidRDefault="00E713B8" w:rsidP="00E713B8">
      <w:pPr>
        <w:spacing w:line="360" w:lineRule="auto"/>
        <w:ind w:firstLine="720"/>
        <w:jc w:val="both"/>
      </w:pPr>
      <w:r w:rsidRPr="00E713B8">
        <w:t xml:space="preserve">         Директор действует от имени предприятия, представляет его во всех хозяйственных и государственных учреждениях. В соответствии с  законодательством и уставом предприятия он издает приказы, осуществляет наем и увольнение работников.    </w:t>
      </w:r>
    </w:p>
    <w:p w:rsidR="00181AB7" w:rsidRDefault="00E713B8" w:rsidP="00D76485">
      <w:pPr>
        <w:spacing w:line="360" w:lineRule="auto"/>
        <w:ind w:firstLine="720"/>
        <w:jc w:val="both"/>
      </w:pPr>
      <w:r w:rsidRPr="00E713B8">
        <w:t>         Директор распоряжается имуществом предприятия, заключает договора со сторонними организациями, выдает от своего имени доверенности другим лицам, открывает в банках расчетный счет и распоряжается денежными средствами на счетах.</w:t>
      </w:r>
    </w:p>
    <w:p w:rsidR="00D76485" w:rsidRDefault="00D76485" w:rsidP="00D76485">
      <w:pPr>
        <w:suppressAutoHyphens/>
        <w:spacing w:line="360" w:lineRule="auto"/>
        <w:ind w:firstLine="900"/>
        <w:jc w:val="both"/>
      </w:pPr>
      <w:r w:rsidRPr="00CE0F87">
        <w:t>В условиях рыночной экономики перспективы развития экономической и социальной сфер все больше зависят от малого и среднего бизнеса, который формирует оптимальную структуру рынка и является надежной налогооблагаемой базой. Этот сектор  экономики в перспективе будет являться реальным источником создания новых рабочих мест. Эти предприятия  генерируют эффективные инвестиционные проекты, чутко реагируют на изменение рыночной конъюнктуры, занимают недоступные крупным предприятиям «ниш</w:t>
      </w:r>
      <w:r>
        <w:t>и».</w:t>
      </w:r>
    </w:p>
    <w:p w:rsidR="00D76485" w:rsidRDefault="00D76485" w:rsidP="00D76485">
      <w:pPr>
        <w:suppressAutoHyphens/>
        <w:spacing w:line="360" w:lineRule="auto"/>
        <w:ind w:firstLine="900"/>
        <w:jc w:val="both"/>
      </w:pPr>
      <w:r w:rsidRPr="00106F81">
        <w:t xml:space="preserve">В перспективе планируется увеличение доли таких предприятий в реальном секторе экономики, связанных с материальным производством и  предприятий других приоритетных сфер развития </w:t>
      </w:r>
      <w:r>
        <w:t>поселк</w:t>
      </w:r>
      <w:r w:rsidRPr="00106F81">
        <w:t>а (например, в туризме и рекреации). В условиях рыночной экономики, при любых сценариях развития, малых и средний бизнес способен  гибко перестраиваться, «переливаться» в другие сферы деятельности. Это,  особенно важно, учитывая возможности роста населения поселка в перспективе за счет естественного и механического движения населения.</w:t>
      </w:r>
      <w:r w:rsidR="00F03E4C">
        <w:t xml:space="preserve"> Финансовые</w:t>
      </w:r>
      <w:r w:rsidR="00E713B8">
        <w:t xml:space="preserve"> показатели основных предприятий </w:t>
      </w:r>
      <w:r w:rsidR="00F03E4C">
        <w:t xml:space="preserve">муниципального образования </w:t>
      </w:r>
      <w:r w:rsidR="00E713B8">
        <w:t>Угранского городского поселения приведены ниже.</w:t>
      </w:r>
    </w:p>
    <w:p w:rsidR="00E713B8" w:rsidRDefault="00E713B8" w:rsidP="00E713B8">
      <w:pPr>
        <w:suppressAutoHyphens/>
        <w:spacing w:line="360" w:lineRule="auto"/>
        <w:ind w:firstLine="900"/>
        <w:jc w:val="right"/>
      </w:pPr>
      <w:r>
        <w:t>Таблица №</w:t>
      </w:r>
      <w:r w:rsidR="009853EE">
        <w:t>29</w:t>
      </w:r>
    </w:p>
    <w:tbl>
      <w:tblPr>
        <w:tblW w:w="6819" w:type="dxa"/>
        <w:tblInd w:w="1374"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4188"/>
        <w:gridCol w:w="2631"/>
      </w:tblGrid>
      <w:tr w:rsidR="00085842" w:rsidRPr="00085842" w:rsidTr="00457372">
        <w:trPr>
          <w:trHeight w:val="800"/>
        </w:trPr>
        <w:tc>
          <w:tcPr>
            <w:tcW w:w="4188" w:type="dxa"/>
            <w:tcBorders>
              <w:top w:val="single" w:sz="8" w:space="0" w:color="7BA0CD"/>
              <w:left w:val="single" w:sz="8" w:space="0" w:color="7BA0CD"/>
              <w:bottom w:val="single" w:sz="8" w:space="0" w:color="7BA0CD"/>
              <w:right w:val="nil"/>
            </w:tcBorders>
            <w:shd w:val="clear" w:color="auto" w:fill="4F81BD"/>
            <w:hideMark/>
          </w:tcPr>
          <w:p w:rsidR="00085842" w:rsidRPr="00457372" w:rsidRDefault="00085842"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предприятия</w:t>
            </w:r>
          </w:p>
        </w:tc>
        <w:tc>
          <w:tcPr>
            <w:tcW w:w="2631" w:type="dxa"/>
            <w:tcBorders>
              <w:top w:val="single" w:sz="8" w:space="0" w:color="7BA0CD"/>
              <w:left w:val="nil"/>
              <w:bottom w:val="single" w:sz="8" w:space="0" w:color="7BA0CD"/>
              <w:right w:val="single" w:sz="8" w:space="0" w:color="7BA0CD"/>
            </w:tcBorders>
            <w:shd w:val="clear" w:color="auto" w:fill="4F81BD"/>
            <w:hideMark/>
          </w:tcPr>
          <w:p w:rsidR="00085842" w:rsidRPr="00457372" w:rsidRDefault="00085842" w:rsidP="00457372">
            <w:pPr>
              <w:jc w:val="center"/>
              <w:rPr>
                <w:rFonts w:ascii="Calibri" w:hAnsi="Calibri"/>
                <w:b/>
                <w:bCs/>
                <w:color w:val="000000"/>
                <w:sz w:val="22"/>
                <w:szCs w:val="22"/>
              </w:rPr>
            </w:pPr>
            <w:r w:rsidRPr="00457372">
              <w:rPr>
                <w:rFonts w:ascii="Calibri" w:hAnsi="Calibri"/>
                <w:b/>
                <w:bCs/>
                <w:color w:val="000000"/>
                <w:sz w:val="22"/>
                <w:szCs w:val="22"/>
              </w:rPr>
              <w:t>Объем отгруженной продукции, тыс. руб.</w:t>
            </w:r>
          </w:p>
        </w:tc>
      </w:tr>
      <w:tr w:rsidR="00085842" w:rsidRPr="00085842" w:rsidTr="00457372">
        <w:trPr>
          <w:trHeight w:val="258"/>
        </w:trPr>
        <w:tc>
          <w:tcPr>
            <w:tcW w:w="4188" w:type="dxa"/>
            <w:tcBorders>
              <w:right w:val="nil"/>
            </w:tcBorders>
            <w:shd w:val="clear" w:color="auto" w:fill="D3DFEE"/>
            <w:hideMark/>
          </w:tcPr>
          <w:p w:rsidR="00085842" w:rsidRPr="00457372" w:rsidRDefault="00085842" w:rsidP="00457372">
            <w:pPr>
              <w:jc w:val="center"/>
              <w:rPr>
                <w:rFonts w:ascii="Calibri" w:hAnsi="Calibri"/>
                <w:b/>
                <w:bCs/>
                <w:color w:val="000000"/>
                <w:sz w:val="22"/>
                <w:szCs w:val="22"/>
              </w:rPr>
            </w:pPr>
            <w:r w:rsidRPr="00457372">
              <w:rPr>
                <w:rFonts w:ascii="Calibri" w:hAnsi="Calibri"/>
                <w:b/>
                <w:bCs/>
                <w:color w:val="000000"/>
                <w:sz w:val="22"/>
                <w:szCs w:val="22"/>
              </w:rPr>
              <w:t>ЗАО "Угра"</w:t>
            </w:r>
          </w:p>
        </w:tc>
        <w:tc>
          <w:tcPr>
            <w:tcW w:w="2631" w:type="dxa"/>
            <w:tcBorders>
              <w:left w:val="nil"/>
            </w:tcBorders>
            <w:shd w:val="clear" w:color="auto" w:fill="D3DFEE"/>
            <w:noWrap/>
            <w:hideMark/>
          </w:tcPr>
          <w:p w:rsidR="00085842" w:rsidRPr="00457372" w:rsidRDefault="00085842" w:rsidP="00457372">
            <w:pPr>
              <w:jc w:val="center"/>
              <w:rPr>
                <w:rFonts w:ascii="Calibri" w:hAnsi="Calibri"/>
                <w:color w:val="000000"/>
                <w:sz w:val="22"/>
                <w:szCs w:val="22"/>
              </w:rPr>
            </w:pPr>
            <w:r w:rsidRPr="00457372">
              <w:rPr>
                <w:rFonts w:ascii="Calibri" w:hAnsi="Calibri"/>
                <w:color w:val="000000"/>
                <w:sz w:val="22"/>
                <w:szCs w:val="22"/>
              </w:rPr>
              <w:t>156681</w:t>
            </w:r>
          </w:p>
        </w:tc>
      </w:tr>
      <w:tr w:rsidR="00085842" w:rsidRPr="00085842" w:rsidTr="00457372">
        <w:trPr>
          <w:trHeight w:val="258"/>
        </w:trPr>
        <w:tc>
          <w:tcPr>
            <w:tcW w:w="4188" w:type="dxa"/>
            <w:tcBorders>
              <w:right w:val="nil"/>
            </w:tcBorders>
            <w:hideMark/>
          </w:tcPr>
          <w:p w:rsidR="00085842" w:rsidRPr="00457372" w:rsidRDefault="00085842" w:rsidP="00457372">
            <w:pPr>
              <w:jc w:val="center"/>
              <w:rPr>
                <w:rFonts w:ascii="Calibri" w:hAnsi="Calibri"/>
                <w:b/>
                <w:bCs/>
                <w:color w:val="000000"/>
                <w:sz w:val="22"/>
                <w:szCs w:val="22"/>
              </w:rPr>
            </w:pPr>
            <w:r w:rsidRPr="00457372">
              <w:rPr>
                <w:rFonts w:ascii="Calibri" w:hAnsi="Calibri"/>
                <w:b/>
                <w:bCs/>
                <w:color w:val="000000"/>
                <w:sz w:val="22"/>
                <w:szCs w:val="22"/>
              </w:rPr>
              <w:t>ООО "Корвет-Л"</w:t>
            </w:r>
          </w:p>
        </w:tc>
        <w:tc>
          <w:tcPr>
            <w:tcW w:w="2631" w:type="dxa"/>
            <w:tcBorders>
              <w:left w:val="nil"/>
            </w:tcBorders>
            <w:noWrap/>
            <w:hideMark/>
          </w:tcPr>
          <w:p w:rsidR="00085842" w:rsidRPr="00457372" w:rsidRDefault="00085842" w:rsidP="00457372">
            <w:pPr>
              <w:jc w:val="center"/>
              <w:rPr>
                <w:rFonts w:ascii="Calibri" w:hAnsi="Calibri"/>
                <w:color w:val="000000"/>
                <w:sz w:val="22"/>
                <w:szCs w:val="22"/>
              </w:rPr>
            </w:pPr>
            <w:r w:rsidRPr="00457372">
              <w:rPr>
                <w:rFonts w:ascii="Calibri" w:hAnsi="Calibri"/>
                <w:color w:val="000000"/>
                <w:sz w:val="22"/>
                <w:szCs w:val="22"/>
              </w:rPr>
              <w:t>12020,1</w:t>
            </w:r>
          </w:p>
        </w:tc>
      </w:tr>
      <w:tr w:rsidR="00085842" w:rsidRPr="00085842" w:rsidTr="00457372">
        <w:trPr>
          <w:trHeight w:val="258"/>
        </w:trPr>
        <w:tc>
          <w:tcPr>
            <w:tcW w:w="4188" w:type="dxa"/>
            <w:tcBorders>
              <w:right w:val="nil"/>
            </w:tcBorders>
            <w:shd w:val="clear" w:color="auto" w:fill="D3DFEE"/>
            <w:hideMark/>
          </w:tcPr>
          <w:p w:rsidR="00085842" w:rsidRPr="00457372" w:rsidRDefault="00085842" w:rsidP="00457372">
            <w:pPr>
              <w:jc w:val="center"/>
              <w:rPr>
                <w:rFonts w:ascii="Calibri" w:hAnsi="Calibri"/>
                <w:b/>
                <w:bCs/>
                <w:color w:val="000000"/>
                <w:sz w:val="22"/>
                <w:szCs w:val="22"/>
              </w:rPr>
            </w:pPr>
            <w:r w:rsidRPr="00457372">
              <w:rPr>
                <w:rFonts w:ascii="Calibri" w:hAnsi="Calibri"/>
                <w:b/>
                <w:bCs/>
                <w:color w:val="000000"/>
                <w:sz w:val="22"/>
                <w:szCs w:val="22"/>
              </w:rPr>
              <w:t>ООО "Радогост"</w:t>
            </w:r>
          </w:p>
        </w:tc>
        <w:tc>
          <w:tcPr>
            <w:tcW w:w="2631" w:type="dxa"/>
            <w:tcBorders>
              <w:left w:val="nil"/>
            </w:tcBorders>
            <w:shd w:val="clear" w:color="auto" w:fill="D3DFEE"/>
            <w:noWrap/>
            <w:hideMark/>
          </w:tcPr>
          <w:p w:rsidR="00085842" w:rsidRPr="00457372" w:rsidRDefault="00085842" w:rsidP="00457372">
            <w:pPr>
              <w:jc w:val="center"/>
              <w:rPr>
                <w:rFonts w:ascii="Calibri" w:hAnsi="Calibri"/>
                <w:color w:val="000000"/>
                <w:sz w:val="22"/>
                <w:szCs w:val="22"/>
              </w:rPr>
            </w:pPr>
            <w:r w:rsidRPr="00457372">
              <w:rPr>
                <w:rFonts w:ascii="Calibri" w:hAnsi="Calibri"/>
                <w:color w:val="000000"/>
                <w:sz w:val="22"/>
                <w:szCs w:val="22"/>
              </w:rPr>
              <w:t>11500</w:t>
            </w:r>
          </w:p>
        </w:tc>
      </w:tr>
      <w:tr w:rsidR="00085842" w:rsidRPr="00085842" w:rsidTr="00457372">
        <w:trPr>
          <w:trHeight w:val="258"/>
        </w:trPr>
        <w:tc>
          <w:tcPr>
            <w:tcW w:w="4188" w:type="dxa"/>
            <w:tcBorders>
              <w:right w:val="nil"/>
            </w:tcBorders>
            <w:hideMark/>
          </w:tcPr>
          <w:p w:rsidR="00085842" w:rsidRPr="00457372" w:rsidRDefault="00085842" w:rsidP="00457372">
            <w:pPr>
              <w:jc w:val="center"/>
              <w:rPr>
                <w:rFonts w:ascii="Calibri" w:hAnsi="Calibri"/>
                <w:b/>
                <w:bCs/>
                <w:color w:val="000000"/>
                <w:sz w:val="22"/>
                <w:szCs w:val="22"/>
              </w:rPr>
            </w:pPr>
            <w:r w:rsidRPr="00457372">
              <w:rPr>
                <w:rFonts w:ascii="Calibri" w:hAnsi="Calibri"/>
                <w:b/>
                <w:bCs/>
                <w:color w:val="000000"/>
                <w:sz w:val="22"/>
                <w:szCs w:val="22"/>
              </w:rPr>
              <w:t>ООО "Сибстройдор"</w:t>
            </w:r>
          </w:p>
        </w:tc>
        <w:tc>
          <w:tcPr>
            <w:tcW w:w="2631" w:type="dxa"/>
            <w:tcBorders>
              <w:left w:val="nil"/>
            </w:tcBorders>
            <w:noWrap/>
            <w:hideMark/>
          </w:tcPr>
          <w:p w:rsidR="00085842" w:rsidRPr="00457372" w:rsidRDefault="00085842" w:rsidP="00457372">
            <w:pPr>
              <w:jc w:val="center"/>
              <w:rPr>
                <w:rFonts w:ascii="Calibri" w:hAnsi="Calibri"/>
                <w:color w:val="000000"/>
                <w:sz w:val="22"/>
                <w:szCs w:val="22"/>
              </w:rPr>
            </w:pPr>
            <w:r w:rsidRPr="00457372">
              <w:rPr>
                <w:rFonts w:ascii="Calibri" w:hAnsi="Calibri"/>
                <w:color w:val="000000"/>
                <w:sz w:val="22"/>
                <w:szCs w:val="22"/>
              </w:rPr>
              <w:t>650</w:t>
            </w:r>
          </w:p>
        </w:tc>
      </w:tr>
      <w:tr w:rsidR="00085842" w:rsidRPr="00085842" w:rsidTr="00457372">
        <w:trPr>
          <w:trHeight w:val="258"/>
        </w:trPr>
        <w:tc>
          <w:tcPr>
            <w:tcW w:w="4188" w:type="dxa"/>
            <w:tcBorders>
              <w:right w:val="nil"/>
            </w:tcBorders>
            <w:shd w:val="clear" w:color="auto" w:fill="D3DFEE"/>
            <w:hideMark/>
          </w:tcPr>
          <w:p w:rsidR="00085842" w:rsidRPr="00457372" w:rsidRDefault="00085842" w:rsidP="00457372">
            <w:pPr>
              <w:jc w:val="center"/>
              <w:rPr>
                <w:rFonts w:ascii="Calibri" w:hAnsi="Calibri"/>
                <w:b/>
                <w:bCs/>
                <w:color w:val="000000"/>
                <w:sz w:val="22"/>
                <w:szCs w:val="22"/>
              </w:rPr>
            </w:pPr>
            <w:r w:rsidRPr="00457372">
              <w:rPr>
                <w:rFonts w:ascii="Calibri" w:hAnsi="Calibri"/>
                <w:b/>
                <w:bCs/>
                <w:color w:val="000000"/>
                <w:sz w:val="22"/>
                <w:szCs w:val="22"/>
              </w:rPr>
              <w:t>ООО "Угралес"</w:t>
            </w:r>
          </w:p>
        </w:tc>
        <w:tc>
          <w:tcPr>
            <w:tcW w:w="2631" w:type="dxa"/>
            <w:tcBorders>
              <w:left w:val="nil"/>
            </w:tcBorders>
            <w:shd w:val="clear" w:color="auto" w:fill="D3DFEE"/>
            <w:noWrap/>
            <w:hideMark/>
          </w:tcPr>
          <w:p w:rsidR="00085842" w:rsidRPr="00457372" w:rsidRDefault="00085842" w:rsidP="00457372">
            <w:pPr>
              <w:jc w:val="center"/>
              <w:rPr>
                <w:rFonts w:ascii="Calibri" w:hAnsi="Calibri"/>
                <w:color w:val="000000"/>
                <w:sz w:val="22"/>
                <w:szCs w:val="22"/>
              </w:rPr>
            </w:pPr>
            <w:r w:rsidRPr="00457372">
              <w:rPr>
                <w:rFonts w:ascii="Calibri" w:hAnsi="Calibri"/>
                <w:color w:val="000000"/>
                <w:sz w:val="22"/>
                <w:szCs w:val="22"/>
              </w:rPr>
              <w:t>54502</w:t>
            </w:r>
          </w:p>
        </w:tc>
      </w:tr>
      <w:tr w:rsidR="00085842" w:rsidRPr="00085842" w:rsidTr="00457372">
        <w:trPr>
          <w:trHeight w:val="258"/>
        </w:trPr>
        <w:tc>
          <w:tcPr>
            <w:tcW w:w="4188" w:type="dxa"/>
            <w:tcBorders>
              <w:right w:val="nil"/>
            </w:tcBorders>
            <w:hideMark/>
          </w:tcPr>
          <w:p w:rsidR="00085842" w:rsidRPr="00457372" w:rsidRDefault="00085842" w:rsidP="00457372">
            <w:pPr>
              <w:jc w:val="center"/>
              <w:rPr>
                <w:rFonts w:ascii="Calibri" w:hAnsi="Calibri"/>
                <w:b/>
                <w:bCs/>
                <w:color w:val="000000"/>
                <w:sz w:val="22"/>
                <w:szCs w:val="22"/>
              </w:rPr>
            </w:pPr>
            <w:r w:rsidRPr="00457372">
              <w:rPr>
                <w:rFonts w:ascii="Calibri" w:hAnsi="Calibri"/>
                <w:b/>
                <w:bCs/>
                <w:color w:val="000000"/>
                <w:sz w:val="22"/>
                <w:szCs w:val="22"/>
              </w:rPr>
              <w:t>ООО "Угранский карьер"</w:t>
            </w:r>
          </w:p>
        </w:tc>
        <w:tc>
          <w:tcPr>
            <w:tcW w:w="2631" w:type="dxa"/>
            <w:tcBorders>
              <w:left w:val="nil"/>
            </w:tcBorders>
            <w:noWrap/>
            <w:hideMark/>
          </w:tcPr>
          <w:p w:rsidR="00085842" w:rsidRPr="00457372" w:rsidRDefault="00085842" w:rsidP="00457372">
            <w:pPr>
              <w:jc w:val="center"/>
              <w:rPr>
                <w:rFonts w:ascii="Calibri" w:hAnsi="Calibri"/>
                <w:color w:val="000000"/>
                <w:sz w:val="22"/>
                <w:szCs w:val="22"/>
              </w:rPr>
            </w:pPr>
            <w:r w:rsidRPr="00457372">
              <w:rPr>
                <w:rFonts w:ascii="Calibri" w:hAnsi="Calibri"/>
                <w:color w:val="000000"/>
                <w:sz w:val="22"/>
                <w:szCs w:val="22"/>
              </w:rPr>
              <w:t>12214,5</w:t>
            </w:r>
          </w:p>
        </w:tc>
      </w:tr>
      <w:tr w:rsidR="00085842" w:rsidRPr="00085842" w:rsidTr="00457372">
        <w:trPr>
          <w:trHeight w:val="774"/>
        </w:trPr>
        <w:tc>
          <w:tcPr>
            <w:tcW w:w="4188" w:type="dxa"/>
            <w:tcBorders>
              <w:right w:val="nil"/>
            </w:tcBorders>
            <w:shd w:val="clear" w:color="auto" w:fill="D3DFEE"/>
            <w:hideMark/>
          </w:tcPr>
          <w:p w:rsidR="00085842" w:rsidRPr="00457372" w:rsidRDefault="00085842" w:rsidP="00457372">
            <w:pPr>
              <w:jc w:val="center"/>
              <w:rPr>
                <w:rFonts w:ascii="Calibri" w:hAnsi="Calibri"/>
                <w:b/>
                <w:bCs/>
                <w:color w:val="000000"/>
                <w:sz w:val="22"/>
                <w:szCs w:val="22"/>
              </w:rPr>
            </w:pPr>
            <w:r w:rsidRPr="00457372">
              <w:rPr>
                <w:rFonts w:ascii="Calibri" w:hAnsi="Calibri"/>
                <w:b/>
                <w:bCs/>
                <w:color w:val="000000"/>
                <w:sz w:val="22"/>
                <w:szCs w:val="22"/>
              </w:rPr>
              <w:t>ООО "Угранское коммунальное предприятие"</w:t>
            </w:r>
          </w:p>
        </w:tc>
        <w:tc>
          <w:tcPr>
            <w:tcW w:w="2631" w:type="dxa"/>
            <w:tcBorders>
              <w:left w:val="nil"/>
            </w:tcBorders>
            <w:shd w:val="clear" w:color="auto" w:fill="D3DFEE"/>
            <w:noWrap/>
            <w:hideMark/>
          </w:tcPr>
          <w:p w:rsidR="00085842" w:rsidRPr="00457372" w:rsidRDefault="00085842" w:rsidP="00457372">
            <w:pPr>
              <w:jc w:val="center"/>
              <w:rPr>
                <w:rFonts w:ascii="Calibri" w:hAnsi="Calibri"/>
                <w:color w:val="000000"/>
                <w:sz w:val="22"/>
                <w:szCs w:val="22"/>
              </w:rPr>
            </w:pPr>
            <w:r w:rsidRPr="00457372">
              <w:rPr>
                <w:rFonts w:ascii="Calibri" w:hAnsi="Calibri"/>
                <w:color w:val="000000"/>
                <w:sz w:val="22"/>
                <w:szCs w:val="22"/>
              </w:rPr>
              <w:t>3039</w:t>
            </w:r>
          </w:p>
        </w:tc>
      </w:tr>
      <w:tr w:rsidR="00085842" w:rsidRPr="00085842" w:rsidTr="00457372">
        <w:trPr>
          <w:trHeight w:val="516"/>
        </w:trPr>
        <w:tc>
          <w:tcPr>
            <w:tcW w:w="4188" w:type="dxa"/>
            <w:tcBorders>
              <w:right w:val="nil"/>
            </w:tcBorders>
            <w:hideMark/>
          </w:tcPr>
          <w:p w:rsidR="00085842" w:rsidRPr="00457372" w:rsidRDefault="00085842" w:rsidP="00457372">
            <w:pPr>
              <w:jc w:val="center"/>
              <w:rPr>
                <w:rFonts w:ascii="Calibri" w:hAnsi="Calibri"/>
                <w:b/>
                <w:bCs/>
                <w:color w:val="000000"/>
                <w:sz w:val="22"/>
                <w:szCs w:val="22"/>
              </w:rPr>
            </w:pPr>
            <w:r w:rsidRPr="00457372">
              <w:rPr>
                <w:rFonts w:ascii="Calibri" w:hAnsi="Calibri"/>
                <w:b/>
                <w:bCs/>
                <w:color w:val="000000"/>
                <w:sz w:val="22"/>
                <w:szCs w:val="22"/>
              </w:rPr>
              <w:t>Потребительское общество "Источник"</w:t>
            </w:r>
          </w:p>
        </w:tc>
        <w:tc>
          <w:tcPr>
            <w:tcW w:w="2631" w:type="dxa"/>
            <w:tcBorders>
              <w:left w:val="nil"/>
            </w:tcBorders>
            <w:noWrap/>
            <w:hideMark/>
          </w:tcPr>
          <w:p w:rsidR="00085842" w:rsidRPr="00457372" w:rsidRDefault="00085842" w:rsidP="00457372">
            <w:pPr>
              <w:jc w:val="center"/>
              <w:rPr>
                <w:rFonts w:ascii="Calibri" w:hAnsi="Calibri"/>
                <w:color w:val="000000"/>
                <w:sz w:val="22"/>
                <w:szCs w:val="22"/>
              </w:rPr>
            </w:pPr>
            <w:r w:rsidRPr="00457372">
              <w:rPr>
                <w:rFonts w:ascii="Calibri" w:hAnsi="Calibri"/>
                <w:color w:val="000000"/>
                <w:sz w:val="22"/>
                <w:szCs w:val="22"/>
              </w:rPr>
              <w:t>5786</w:t>
            </w:r>
          </w:p>
        </w:tc>
      </w:tr>
    </w:tbl>
    <w:p w:rsidR="00085842" w:rsidRDefault="00085842" w:rsidP="00D76485">
      <w:pPr>
        <w:suppressAutoHyphens/>
        <w:spacing w:line="360" w:lineRule="auto"/>
        <w:ind w:firstLine="900"/>
        <w:jc w:val="both"/>
        <w:rPr>
          <w:b/>
          <w:bCs/>
        </w:rPr>
      </w:pPr>
    </w:p>
    <w:p w:rsidR="0027515A" w:rsidRPr="00E2677D" w:rsidRDefault="0027515A" w:rsidP="00F03E4C">
      <w:pPr>
        <w:spacing w:before="100" w:beforeAutospacing="1" w:after="100" w:afterAutospacing="1" w:line="360" w:lineRule="auto"/>
        <w:ind w:firstLine="709"/>
        <w:contextualSpacing/>
        <w:jc w:val="both"/>
      </w:pPr>
      <w:r w:rsidRPr="00E2677D">
        <w:t>Среди субъектов малого предпринимательства в муниципальном образовании «Угранский район» Смоленской области преобладают предприятия и индивидуальные предприниматели, занятые в сфере торговли, а также заготовки и обработки древесины.</w:t>
      </w:r>
      <w:r w:rsidRPr="00E2677D">
        <w:br/>
        <w:t>В 2008 году деревообрабатывающие предприятия начали испытывать трудности в осуществлении своей деятельности в связи с тем, что большая часть лесов Угранского района была передана в аренду ООО «Угралес», что вызвало рост цен на сырье. ООО «Угралес» было зарегистрировано в начале 2008 года</w:t>
      </w:r>
      <w:r>
        <w:t>.</w:t>
      </w:r>
      <w:r w:rsidRPr="00E2677D">
        <w:t xml:space="preserve"> Предприятие занимается лесозаготовками.</w:t>
      </w:r>
      <w:r w:rsidRPr="00E2677D">
        <w:br/>
      </w:r>
      <w:r>
        <w:t xml:space="preserve">           </w:t>
      </w:r>
      <w:r w:rsidRPr="00E2677D">
        <w:t>В 2008 году начало осуществлять производственную деятельность ООО «Угранский карьер». В первом полугодии 2008 года инвестиции в основной капитал осуществляло ООО «Радогост», им был приобретен современный деревообрабатывающий станок радиального распила с компьютерным управлением стоимостью 2300 тысяч рублей. Данное предприятие осваивало инвестиции и в 2006, и в 2007 годах.</w:t>
      </w:r>
    </w:p>
    <w:p w:rsidR="00E56AA0" w:rsidRDefault="00E56AA0" w:rsidP="00285EE3">
      <w:pPr>
        <w:pStyle w:val="ac"/>
        <w:suppressAutoHyphens/>
        <w:jc w:val="center"/>
        <w:rPr>
          <w:b/>
          <w:szCs w:val="22"/>
        </w:rPr>
      </w:pPr>
    </w:p>
    <w:p w:rsidR="00E56AA0" w:rsidRDefault="00E56AA0" w:rsidP="00285EE3">
      <w:pPr>
        <w:pStyle w:val="ac"/>
        <w:suppressAutoHyphens/>
        <w:jc w:val="center"/>
        <w:rPr>
          <w:b/>
          <w:szCs w:val="22"/>
        </w:rPr>
      </w:pPr>
    </w:p>
    <w:p w:rsidR="00E56AA0" w:rsidRDefault="00E56AA0" w:rsidP="00285EE3">
      <w:pPr>
        <w:pStyle w:val="ac"/>
        <w:suppressAutoHyphens/>
        <w:jc w:val="center"/>
        <w:rPr>
          <w:b/>
          <w:szCs w:val="22"/>
        </w:rPr>
      </w:pPr>
    </w:p>
    <w:p w:rsidR="00E56AA0" w:rsidRDefault="00E56AA0" w:rsidP="00D07108">
      <w:pPr>
        <w:pStyle w:val="ac"/>
        <w:suppressAutoHyphens/>
        <w:ind w:left="0"/>
        <w:rPr>
          <w:b/>
          <w:szCs w:val="22"/>
        </w:rPr>
      </w:pPr>
    </w:p>
    <w:p w:rsidR="00D06117" w:rsidRPr="007F205F" w:rsidRDefault="007F205F" w:rsidP="007F205F">
      <w:pPr>
        <w:pStyle w:val="2"/>
        <w:jc w:val="center"/>
        <w:rPr>
          <w:i w:val="0"/>
        </w:rPr>
      </w:pPr>
      <w:bookmarkStart w:id="14" w:name="_Toc236472259"/>
      <w:r>
        <w:rPr>
          <w:i w:val="0"/>
          <w:lang w:val="en-US"/>
        </w:rPr>
        <w:t>VI</w:t>
      </w:r>
      <w:r>
        <w:rPr>
          <w:i w:val="0"/>
        </w:rPr>
        <w:t>.</w:t>
      </w:r>
      <w:r w:rsidR="00D06117" w:rsidRPr="007F205F">
        <w:rPr>
          <w:i w:val="0"/>
        </w:rPr>
        <w:t xml:space="preserve"> Инженерно-техническая база</w:t>
      </w:r>
      <w:bookmarkEnd w:id="14"/>
    </w:p>
    <w:p w:rsidR="00D06117" w:rsidRPr="00D400F5" w:rsidRDefault="00D06117" w:rsidP="00D06117">
      <w:pPr>
        <w:rPr>
          <w:highlight w:val="lightGray"/>
        </w:rPr>
      </w:pPr>
    </w:p>
    <w:p w:rsidR="00D06117" w:rsidRPr="00CA1D76" w:rsidRDefault="007F205F" w:rsidP="00D06117">
      <w:pPr>
        <w:pStyle w:val="3"/>
        <w:jc w:val="center"/>
        <w:rPr>
          <w:sz w:val="24"/>
          <w:lang w:val="ru-RU"/>
        </w:rPr>
      </w:pPr>
      <w:bookmarkStart w:id="15" w:name="_Toc236472260"/>
      <w:r>
        <w:rPr>
          <w:sz w:val="24"/>
          <w:lang w:val="ru-RU"/>
        </w:rPr>
        <w:t>6</w:t>
      </w:r>
      <w:r w:rsidR="00D06117" w:rsidRPr="00CA1D76">
        <w:rPr>
          <w:sz w:val="24"/>
          <w:lang w:val="ru-RU"/>
        </w:rPr>
        <w:t>.1</w:t>
      </w:r>
      <w:r>
        <w:rPr>
          <w:sz w:val="24"/>
          <w:lang w:val="ru-RU"/>
        </w:rPr>
        <w:t>.</w:t>
      </w:r>
      <w:r w:rsidR="00D06117" w:rsidRPr="00CA1D76">
        <w:rPr>
          <w:sz w:val="24"/>
          <w:lang w:val="ru-RU"/>
        </w:rPr>
        <w:t xml:space="preserve"> Водоснабжение</w:t>
      </w:r>
      <w:bookmarkEnd w:id="15"/>
    </w:p>
    <w:p w:rsidR="00D06117" w:rsidRDefault="00D06117" w:rsidP="00D06117">
      <w:pPr>
        <w:shd w:val="clear" w:color="auto" w:fill="FFFFFF"/>
        <w:suppressAutoHyphens/>
        <w:spacing w:line="360" w:lineRule="auto"/>
        <w:ind w:left="10" w:right="10" w:firstLine="686"/>
        <w:jc w:val="both"/>
        <w:rPr>
          <w:bCs/>
        </w:rPr>
      </w:pPr>
      <w:r w:rsidRPr="007C2FE2">
        <w:t xml:space="preserve">Водоснабжение на территории  поселка </w:t>
      </w:r>
      <w:r w:rsidR="000228DF">
        <w:t>Угра</w:t>
      </w:r>
      <w:r w:rsidRPr="007C2FE2">
        <w:t xml:space="preserve"> осуществляется из подземных источников.</w:t>
      </w:r>
      <w:r w:rsidRPr="007C2FE2">
        <w:rPr>
          <w:b/>
          <w:bCs/>
        </w:rPr>
        <w:t xml:space="preserve"> </w:t>
      </w:r>
      <w:r>
        <w:rPr>
          <w:bCs/>
        </w:rPr>
        <w:t xml:space="preserve">Охват централизованным водоснабжением 100 %. </w:t>
      </w:r>
      <w:r w:rsidRPr="007C2FE2">
        <w:rPr>
          <w:bCs/>
        </w:rPr>
        <w:t>Подземные воды в большей степени используются на хозяйственно-питьевые нужды, производственно-технические нужды.</w:t>
      </w:r>
    </w:p>
    <w:p w:rsidR="00D06117" w:rsidRDefault="00D06117" w:rsidP="00D06117">
      <w:pPr>
        <w:shd w:val="clear" w:color="auto" w:fill="FFFFFF"/>
        <w:suppressAutoHyphens/>
        <w:spacing w:line="360" w:lineRule="auto"/>
        <w:ind w:left="10" w:right="10" w:firstLine="686"/>
        <w:jc w:val="both"/>
        <w:rPr>
          <w:bCs/>
        </w:rPr>
      </w:pPr>
      <w:r>
        <w:rPr>
          <w:bCs/>
        </w:rPr>
        <w:t xml:space="preserve">Общее водопотребление по поселку составляет </w:t>
      </w:r>
      <w:r w:rsidR="00AB5E98" w:rsidRPr="00AB5E98">
        <w:rPr>
          <w:bCs/>
        </w:rPr>
        <w:t>0,</w:t>
      </w:r>
      <w:r w:rsidR="00AB5E98">
        <w:rPr>
          <w:bCs/>
        </w:rPr>
        <w:t>93</w:t>
      </w:r>
      <w:r>
        <w:rPr>
          <w:bCs/>
        </w:rPr>
        <w:t xml:space="preserve"> тыс. куб. м. в сутки. Населением используется </w:t>
      </w:r>
      <w:r w:rsidR="00AB5E98" w:rsidRPr="00AB5E98">
        <w:rPr>
          <w:bCs/>
        </w:rPr>
        <w:t>0,</w:t>
      </w:r>
      <w:r w:rsidR="00AB5E98">
        <w:rPr>
          <w:bCs/>
        </w:rPr>
        <w:t>58</w:t>
      </w:r>
      <w:r>
        <w:rPr>
          <w:bCs/>
        </w:rPr>
        <w:t xml:space="preserve"> тыс. куб. м. воды  в сутки.</w:t>
      </w:r>
    </w:p>
    <w:p w:rsidR="00D06117" w:rsidRPr="00E77090" w:rsidRDefault="00D06117" w:rsidP="00D06117">
      <w:pPr>
        <w:shd w:val="clear" w:color="auto" w:fill="FFFFFF"/>
        <w:suppressAutoHyphens/>
        <w:spacing w:line="360" w:lineRule="auto"/>
        <w:ind w:left="10" w:firstLine="720"/>
        <w:jc w:val="both"/>
      </w:pPr>
      <w:r>
        <w:rPr>
          <w:bCs/>
        </w:rPr>
        <w:t xml:space="preserve">Нужды населения и предприятий обеспечиваются от центрального узла в составе  </w:t>
      </w:r>
      <w:r w:rsidRPr="00330EF1">
        <w:rPr>
          <w:bCs/>
        </w:rPr>
        <w:t>4-х</w:t>
      </w:r>
      <w:r>
        <w:rPr>
          <w:bCs/>
        </w:rPr>
        <w:t xml:space="preserve"> артезианских скважин без водоподготовки. </w:t>
      </w:r>
      <w:r w:rsidRPr="003520CD">
        <w:t xml:space="preserve">К сооружениям  </w:t>
      </w:r>
      <w:r w:rsidR="00AB5E98">
        <w:t>водоснабжения относится станции 1-го и 2-го</w:t>
      </w:r>
      <w:r>
        <w:t xml:space="preserve"> подъема воды в составе: 2 железобетонные емкости по 500 м</w:t>
      </w:r>
      <w:r>
        <w:rPr>
          <w:vertAlign w:val="superscript"/>
        </w:rPr>
        <w:t>3</w:t>
      </w:r>
      <w:r>
        <w:t xml:space="preserve"> </w:t>
      </w:r>
      <w:r w:rsidR="00983983">
        <w:t>.</w:t>
      </w:r>
    </w:p>
    <w:p w:rsidR="00D06117" w:rsidRDefault="00D06117" w:rsidP="00D06117">
      <w:pPr>
        <w:shd w:val="clear" w:color="auto" w:fill="FFFFFF"/>
        <w:suppressAutoHyphens/>
        <w:spacing w:line="360" w:lineRule="auto"/>
        <w:ind w:left="10" w:right="10" w:firstLine="686"/>
        <w:jc w:val="both"/>
        <w:rPr>
          <w:bCs/>
        </w:rPr>
      </w:pPr>
      <w:r>
        <w:rPr>
          <w:bCs/>
        </w:rPr>
        <w:t xml:space="preserve">Протяженность городских водопроводных сетей составляет </w:t>
      </w:r>
      <w:r w:rsidR="00330EF1">
        <w:rPr>
          <w:bCs/>
        </w:rPr>
        <w:t>31,7</w:t>
      </w:r>
      <w:r>
        <w:rPr>
          <w:bCs/>
        </w:rPr>
        <w:t xml:space="preserve"> км, диаметром труб от 20 до </w:t>
      </w:r>
      <w:smartTag w:uri="urn:schemas-microsoft-com:office:smarttags" w:element="metricconverter">
        <w:smartTagPr>
          <w:attr w:name="ProductID" w:val="300 мм"/>
        </w:smartTagPr>
        <w:r>
          <w:rPr>
            <w:bCs/>
          </w:rPr>
          <w:t>300 мм</w:t>
        </w:r>
      </w:smartTag>
      <w:r>
        <w:rPr>
          <w:bCs/>
        </w:rPr>
        <w:t>. Материал труб – металл, асбоцемент, пластик. Средний износ сетей составляет 56 до 85 %.</w:t>
      </w:r>
    </w:p>
    <w:p w:rsidR="00D06117" w:rsidRPr="009D68CC" w:rsidRDefault="00D06117" w:rsidP="00D06117">
      <w:pPr>
        <w:shd w:val="clear" w:color="auto" w:fill="FFFFFF"/>
        <w:spacing w:line="360" w:lineRule="auto"/>
        <w:ind w:right="18" w:firstLine="709"/>
        <w:jc w:val="both"/>
      </w:pPr>
      <w:r w:rsidRPr="009D68CC">
        <w:t>Качество воды соответствует СанПиН 2.1.4.1074-01 "Питьевая вода".</w:t>
      </w:r>
      <w:r>
        <w:t xml:space="preserve"> В эпидемиологическом отношении вода безопасна. По содержанию железа – железо превышает гигиенический норматив по СанПиН.</w:t>
      </w:r>
    </w:p>
    <w:p w:rsidR="00D06117" w:rsidRDefault="00D06117" w:rsidP="00D06117">
      <w:pPr>
        <w:shd w:val="clear" w:color="auto" w:fill="FFFFFF"/>
        <w:suppressAutoHyphens/>
        <w:spacing w:line="360" w:lineRule="auto"/>
        <w:ind w:left="10" w:right="10" w:firstLine="686"/>
        <w:jc w:val="both"/>
        <w:rPr>
          <w:bCs/>
        </w:rPr>
      </w:pPr>
      <w:r w:rsidRPr="00316B9A">
        <w:rPr>
          <w:bCs/>
        </w:rPr>
        <w:t>Все объекты водоснабжения находятся на балансе городского поселения.</w:t>
      </w:r>
      <w:r>
        <w:rPr>
          <w:bCs/>
        </w:rPr>
        <w:t xml:space="preserve"> В 2008 году инженерные объекты системы водоснабжения переданы на праве  безвозмездного пользования в ООО «</w:t>
      </w:r>
      <w:r w:rsidR="00D07108">
        <w:rPr>
          <w:bCs/>
        </w:rPr>
        <w:t>Угранское коммунальное предприятие</w:t>
      </w:r>
      <w:r>
        <w:rPr>
          <w:bCs/>
        </w:rPr>
        <w:t>».</w:t>
      </w:r>
    </w:p>
    <w:p w:rsidR="00AB5E98" w:rsidRDefault="00AB5E98" w:rsidP="00D06117">
      <w:pPr>
        <w:shd w:val="clear" w:color="auto" w:fill="FFFFFF"/>
        <w:suppressAutoHyphens/>
        <w:spacing w:line="360" w:lineRule="auto"/>
        <w:ind w:left="10" w:right="10" w:firstLine="686"/>
        <w:jc w:val="both"/>
        <w:rPr>
          <w:bCs/>
        </w:rPr>
      </w:pPr>
    </w:p>
    <w:p w:rsidR="0081697F" w:rsidRDefault="0081697F" w:rsidP="009D3D3B">
      <w:pPr>
        <w:shd w:val="clear" w:color="auto" w:fill="FFFFFF"/>
        <w:suppressAutoHyphens/>
        <w:spacing w:line="360" w:lineRule="auto"/>
        <w:ind w:left="10" w:right="10" w:firstLine="686"/>
        <w:jc w:val="center"/>
        <w:rPr>
          <w:b/>
          <w:bCs/>
          <w:i/>
        </w:rPr>
      </w:pPr>
    </w:p>
    <w:p w:rsidR="0081697F" w:rsidRDefault="0081697F" w:rsidP="009D3D3B">
      <w:pPr>
        <w:shd w:val="clear" w:color="auto" w:fill="FFFFFF"/>
        <w:suppressAutoHyphens/>
        <w:spacing w:line="360" w:lineRule="auto"/>
        <w:ind w:left="10" w:right="10" w:firstLine="686"/>
        <w:jc w:val="center"/>
        <w:rPr>
          <w:b/>
          <w:bCs/>
          <w:i/>
        </w:rPr>
      </w:pPr>
    </w:p>
    <w:p w:rsidR="0081697F" w:rsidRDefault="0081697F" w:rsidP="009D3D3B">
      <w:pPr>
        <w:shd w:val="clear" w:color="auto" w:fill="FFFFFF"/>
        <w:suppressAutoHyphens/>
        <w:spacing w:line="360" w:lineRule="auto"/>
        <w:ind w:left="10" w:right="10" w:firstLine="686"/>
        <w:jc w:val="center"/>
        <w:rPr>
          <w:b/>
          <w:bCs/>
          <w:i/>
        </w:rPr>
      </w:pPr>
    </w:p>
    <w:p w:rsidR="0081697F" w:rsidRDefault="0081697F" w:rsidP="009D3D3B">
      <w:pPr>
        <w:shd w:val="clear" w:color="auto" w:fill="FFFFFF"/>
        <w:suppressAutoHyphens/>
        <w:spacing w:line="360" w:lineRule="auto"/>
        <w:ind w:left="10" w:right="10" w:firstLine="686"/>
        <w:jc w:val="center"/>
        <w:rPr>
          <w:b/>
          <w:bCs/>
          <w:i/>
        </w:rPr>
      </w:pPr>
    </w:p>
    <w:p w:rsidR="0081697F" w:rsidRDefault="0081697F" w:rsidP="009D3D3B">
      <w:pPr>
        <w:shd w:val="clear" w:color="auto" w:fill="FFFFFF"/>
        <w:suppressAutoHyphens/>
        <w:spacing w:line="360" w:lineRule="auto"/>
        <w:ind w:left="10" w:right="10" w:firstLine="686"/>
        <w:jc w:val="center"/>
        <w:rPr>
          <w:b/>
          <w:bCs/>
          <w:i/>
        </w:rPr>
      </w:pPr>
    </w:p>
    <w:p w:rsidR="00E56AA0" w:rsidRDefault="00E56AA0" w:rsidP="009D3D3B">
      <w:pPr>
        <w:shd w:val="clear" w:color="auto" w:fill="FFFFFF"/>
        <w:suppressAutoHyphens/>
        <w:spacing w:line="360" w:lineRule="auto"/>
        <w:ind w:left="10" w:right="10" w:firstLine="686"/>
        <w:jc w:val="center"/>
        <w:rPr>
          <w:b/>
          <w:bCs/>
          <w:i/>
        </w:rPr>
      </w:pPr>
    </w:p>
    <w:p w:rsidR="00E56AA0" w:rsidRDefault="00E56AA0" w:rsidP="009D3D3B">
      <w:pPr>
        <w:shd w:val="clear" w:color="auto" w:fill="FFFFFF"/>
        <w:suppressAutoHyphens/>
        <w:spacing w:line="360" w:lineRule="auto"/>
        <w:ind w:left="10" w:right="10" w:firstLine="686"/>
        <w:jc w:val="center"/>
        <w:rPr>
          <w:b/>
          <w:bCs/>
          <w:i/>
        </w:rPr>
      </w:pPr>
    </w:p>
    <w:p w:rsidR="00E56AA0" w:rsidRDefault="00E56AA0" w:rsidP="009D3D3B">
      <w:pPr>
        <w:shd w:val="clear" w:color="auto" w:fill="FFFFFF"/>
        <w:suppressAutoHyphens/>
        <w:spacing w:line="360" w:lineRule="auto"/>
        <w:ind w:left="10" w:right="10" w:firstLine="686"/>
        <w:jc w:val="center"/>
        <w:rPr>
          <w:b/>
          <w:bCs/>
          <w:i/>
        </w:rPr>
      </w:pPr>
    </w:p>
    <w:p w:rsidR="009853EE" w:rsidRDefault="009853EE" w:rsidP="009D3D3B">
      <w:pPr>
        <w:shd w:val="clear" w:color="auto" w:fill="FFFFFF"/>
        <w:suppressAutoHyphens/>
        <w:spacing w:line="360" w:lineRule="auto"/>
        <w:ind w:left="10" w:right="10" w:firstLine="686"/>
        <w:jc w:val="center"/>
        <w:rPr>
          <w:b/>
          <w:bCs/>
          <w:i/>
        </w:rPr>
      </w:pPr>
    </w:p>
    <w:p w:rsidR="009853EE" w:rsidRDefault="009853EE" w:rsidP="009D3D3B">
      <w:pPr>
        <w:shd w:val="clear" w:color="auto" w:fill="FFFFFF"/>
        <w:suppressAutoHyphens/>
        <w:spacing w:line="360" w:lineRule="auto"/>
        <w:ind w:left="10" w:right="10" w:firstLine="686"/>
        <w:jc w:val="center"/>
        <w:rPr>
          <w:b/>
          <w:bCs/>
          <w:i/>
        </w:rPr>
      </w:pPr>
    </w:p>
    <w:p w:rsidR="009853EE" w:rsidRDefault="009853EE" w:rsidP="009D3D3B">
      <w:pPr>
        <w:shd w:val="clear" w:color="auto" w:fill="FFFFFF"/>
        <w:suppressAutoHyphens/>
        <w:spacing w:line="360" w:lineRule="auto"/>
        <w:ind w:left="10" w:right="10" w:firstLine="686"/>
        <w:jc w:val="center"/>
        <w:rPr>
          <w:b/>
          <w:bCs/>
          <w:i/>
        </w:rPr>
      </w:pPr>
    </w:p>
    <w:p w:rsidR="00E56AA0" w:rsidRDefault="00E56AA0" w:rsidP="009D3D3B">
      <w:pPr>
        <w:shd w:val="clear" w:color="auto" w:fill="FFFFFF"/>
        <w:suppressAutoHyphens/>
        <w:spacing w:line="360" w:lineRule="auto"/>
        <w:ind w:left="10" w:right="10" w:firstLine="686"/>
        <w:jc w:val="center"/>
        <w:rPr>
          <w:b/>
          <w:bCs/>
          <w:i/>
        </w:rPr>
      </w:pPr>
    </w:p>
    <w:p w:rsidR="00E56AA0" w:rsidRDefault="00E56AA0" w:rsidP="009D3D3B">
      <w:pPr>
        <w:shd w:val="clear" w:color="auto" w:fill="FFFFFF"/>
        <w:suppressAutoHyphens/>
        <w:spacing w:line="360" w:lineRule="auto"/>
        <w:ind w:left="10" w:right="10" w:firstLine="686"/>
        <w:jc w:val="center"/>
        <w:rPr>
          <w:b/>
          <w:bCs/>
          <w:i/>
        </w:rPr>
      </w:pPr>
    </w:p>
    <w:p w:rsidR="009D3D3B" w:rsidRDefault="009D3D3B" w:rsidP="009D3D3B">
      <w:pPr>
        <w:shd w:val="clear" w:color="auto" w:fill="FFFFFF"/>
        <w:suppressAutoHyphens/>
        <w:spacing w:line="360" w:lineRule="auto"/>
        <w:ind w:left="10" w:right="10" w:firstLine="686"/>
        <w:jc w:val="center"/>
        <w:rPr>
          <w:b/>
          <w:bCs/>
          <w:i/>
        </w:rPr>
      </w:pPr>
      <w:r w:rsidRPr="009D3D3B">
        <w:rPr>
          <w:b/>
          <w:bCs/>
          <w:i/>
        </w:rPr>
        <w:t>Водозаборные сооружения</w:t>
      </w:r>
    </w:p>
    <w:p w:rsidR="009D3D3B" w:rsidRPr="009D3D3B" w:rsidRDefault="009D3D3B" w:rsidP="009D3D3B">
      <w:pPr>
        <w:shd w:val="clear" w:color="auto" w:fill="FFFFFF"/>
        <w:suppressAutoHyphens/>
        <w:spacing w:line="360" w:lineRule="auto"/>
        <w:ind w:left="10" w:right="10" w:firstLine="686"/>
        <w:jc w:val="right"/>
        <w:rPr>
          <w:bCs/>
        </w:rPr>
      </w:pPr>
      <w:r>
        <w:rPr>
          <w:bCs/>
        </w:rPr>
        <w:t>Таблица №</w:t>
      </w:r>
      <w:r w:rsidR="009853EE">
        <w:rPr>
          <w:bCs/>
        </w:rPr>
        <w:t>30</w:t>
      </w:r>
    </w:p>
    <w:tbl>
      <w:tblPr>
        <w:tblW w:w="9654"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1716"/>
        <w:gridCol w:w="1418"/>
        <w:gridCol w:w="1134"/>
        <w:gridCol w:w="1276"/>
        <w:gridCol w:w="1275"/>
        <w:gridCol w:w="1418"/>
        <w:gridCol w:w="1417"/>
      </w:tblGrid>
      <w:tr w:rsidR="009D3D3B" w:rsidRPr="00F80356" w:rsidTr="00457372">
        <w:trPr>
          <w:trHeight w:val="1875"/>
        </w:trPr>
        <w:tc>
          <w:tcPr>
            <w:tcW w:w="1716" w:type="dxa"/>
            <w:tcBorders>
              <w:top w:val="single" w:sz="8" w:space="0" w:color="7BA0CD"/>
              <w:left w:val="single" w:sz="8" w:space="0" w:color="7BA0CD"/>
              <w:bottom w:val="single" w:sz="8" w:space="0" w:color="7BA0CD"/>
              <w:right w:val="nil"/>
            </w:tcBorders>
            <w:shd w:val="clear" w:color="auto" w:fill="4F81BD"/>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водозабора и его сооружение</w:t>
            </w:r>
          </w:p>
        </w:tc>
        <w:tc>
          <w:tcPr>
            <w:tcW w:w="1418" w:type="dxa"/>
            <w:tcBorders>
              <w:top w:val="single" w:sz="8" w:space="0" w:color="7BA0CD"/>
              <w:left w:val="nil"/>
              <w:bottom w:val="single" w:sz="8" w:space="0" w:color="7BA0CD"/>
              <w:right w:val="nil"/>
            </w:tcBorders>
            <w:shd w:val="clear" w:color="auto" w:fill="4F81BD"/>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Адрес</w:t>
            </w:r>
          </w:p>
        </w:tc>
        <w:tc>
          <w:tcPr>
            <w:tcW w:w="1134" w:type="dxa"/>
            <w:tcBorders>
              <w:top w:val="single" w:sz="8" w:space="0" w:color="7BA0CD"/>
              <w:left w:val="nil"/>
              <w:bottom w:val="single" w:sz="8" w:space="0" w:color="7BA0CD"/>
              <w:right w:val="nil"/>
            </w:tcBorders>
            <w:shd w:val="clear" w:color="auto" w:fill="4F81BD"/>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Дебет откачки м</w:t>
            </w:r>
            <w:r w:rsidRPr="00457372">
              <w:rPr>
                <w:rFonts w:ascii="Calibri" w:hAnsi="Calibri"/>
                <w:b/>
                <w:bCs/>
                <w:color w:val="000000"/>
                <w:sz w:val="22"/>
                <w:szCs w:val="22"/>
                <w:vertAlign w:val="superscript"/>
              </w:rPr>
              <w:t>3</w:t>
            </w:r>
            <w:r w:rsidRPr="00457372">
              <w:rPr>
                <w:rFonts w:ascii="Calibri" w:hAnsi="Calibri"/>
                <w:b/>
                <w:bCs/>
                <w:color w:val="000000"/>
                <w:sz w:val="22"/>
                <w:szCs w:val="22"/>
              </w:rPr>
              <w:t>/сутки</w:t>
            </w:r>
          </w:p>
        </w:tc>
        <w:tc>
          <w:tcPr>
            <w:tcW w:w="1276" w:type="dxa"/>
            <w:tcBorders>
              <w:top w:val="single" w:sz="8" w:space="0" w:color="7BA0CD"/>
              <w:left w:val="nil"/>
              <w:bottom w:val="single" w:sz="8" w:space="0" w:color="7BA0CD"/>
              <w:right w:val="nil"/>
            </w:tcBorders>
            <w:shd w:val="clear" w:color="auto" w:fill="4F81BD"/>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Глубина скважины, м</w:t>
            </w:r>
          </w:p>
        </w:tc>
        <w:tc>
          <w:tcPr>
            <w:tcW w:w="1275" w:type="dxa"/>
            <w:tcBorders>
              <w:top w:val="single" w:sz="8" w:space="0" w:color="7BA0CD"/>
              <w:left w:val="nil"/>
              <w:bottom w:val="single" w:sz="8" w:space="0" w:color="7BA0CD"/>
              <w:right w:val="nil"/>
            </w:tcBorders>
            <w:shd w:val="clear" w:color="auto" w:fill="4F81BD"/>
            <w:hideMark/>
          </w:tcPr>
          <w:p w:rsidR="00F80356" w:rsidRPr="00457372" w:rsidRDefault="009D3D3B" w:rsidP="00457372">
            <w:pPr>
              <w:jc w:val="center"/>
              <w:rPr>
                <w:rFonts w:ascii="Calibri" w:hAnsi="Calibri"/>
                <w:b/>
                <w:bCs/>
                <w:color w:val="000000"/>
                <w:sz w:val="22"/>
                <w:szCs w:val="22"/>
              </w:rPr>
            </w:pPr>
            <w:r w:rsidRPr="00457372">
              <w:rPr>
                <w:rFonts w:ascii="Calibri" w:hAnsi="Calibri"/>
                <w:b/>
                <w:bCs/>
                <w:color w:val="000000"/>
                <w:sz w:val="22"/>
                <w:szCs w:val="22"/>
              </w:rPr>
              <w:t>Год построй</w:t>
            </w:r>
            <w:r w:rsidR="00F80356" w:rsidRPr="00457372">
              <w:rPr>
                <w:rFonts w:ascii="Calibri" w:hAnsi="Calibri"/>
                <w:b/>
                <w:bCs/>
                <w:color w:val="000000"/>
                <w:sz w:val="22"/>
                <w:szCs w:val="22"/>
              </w:rPr>
              <w:t>ки</w:t>
            </w:r>
          </w:p>
        </w:tc>
        <w:tc>
          <w:tcPr>
            <w:tcW w:w="1418" w:type="dxa"/>
            <w:tcBorders>
              <w:top w:val="single" w:sz="8" w:space="0" w:color="7BA0CD"/>
              <w:left w:val="nil"/>
              <w:bottom w:val="single" w:sz="8" w:space="0" w:color="7BA0CD"/>
              <w:right w:val="nil"/>
            </w:tcBorders>
            <w:shd w:val="clear" w:color="auto" w:fill="4F81BD"/>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Конструкция скважины, установленное оборудование (марка насоса)</w:t>
            </w:r>
          </w:p>
        </w:tc>
        <w:tc>
          <w:tcPr>
            <w:tcW w:w="1417" w:type="dxa"/>
            <w:tcBorders>
              <w:top w:val="single" w:sz="8" w:space="0" w:color="7BA0CD"/>
              <w:left w:val="nil"/>
              <w:bottom w:val="single" w:sz="8" w:space="0" w:color="7BA0CD"/>
              <w:right w:val="single" w:sz="8" w:space="0" w:color="7BA0CD"/>
            </w:tcBorders>
            <w:shd w:val="clear" w:color="auto" w:fill="4F81BD"/>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Собственник инженерных сооружений водоснабжения</w:t>
            </w:r>
          </w:p>
        </w:tc>
      </w:tr>
      <w:tr w:rsidR="009D3D3B" w:rsidRPr="00F80356" w:rsidTr="00457372">
        <w:trPr>
          <w:trHeight w:val="900"/>
        </w:trPr>
        <w:tc>
          <w:tcPr>
            <w:tcW w:w="1716" w:type="dxa"/>
            <w:tcBorders>
              <w:right w:val="nil"/>
            </w:tcBorders>
            <w:shd w:val="clear" w:color="auto" w:fill="D3DFEE"/>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РТП бур. скважина №64 ГВК 66206306</w:t>
            </w:r>
          </w:p>
        </w:tc>
        <w:tc>
          <w:tcPr>
            <w:tcW w:w="1418"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ул. Десантная</w:t>
            </w:r>
          </w:p>
        </w:tc>
        <w:tc>
          <w:tcPr>
            <w:tcW w:w="1134"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9</w:t>
            </w:r>
          </w:p>
        </w:tc>
        <w:tc>
          <w:tcPr>
            <w:tcW w:w="1276"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45</w:t>
            </w:r>
          </w:p>
        </w:tc>
        <w:tc>
          <w:tcPr>
            <w:tcW w:w="1275"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1966</w:t>
            </w:r>
          </w:p>
        </w:tc>
        <w:tc>
          <w:tcPr>
            <w:tcW w:w="1418"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w:t>
            </w:r>
          </w:p>
        </w:tc>
        <w:tc>
          <w:tcPr>
            <w:tcW w:w="1417" w:type="dxa"/>
            <w:tcBorders>
              <w:lef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администрация</w:t>
            </w:r>
          </w:p>
        </w:tc>
      </w:tr>
      <w:tr w:rsidR="009D3D3B" w:rsidRPr="00F80356" w:rsidTr="00457372">
        <w:trPr>
          <w:trHeight w:val="900"/>
        </w:trPr>
        <w:tc>
          <w:tcPr>
            <w:tcW w:w="1716" w:type="dxa"/>
            <w:tcBorders>
              <w:right w:val="nil"/>
            </w:tcBorders>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РТП бур. скважина №63 ГВК 66206434</w:t>
            </w:r>
          </w:p>
        </w:tc>
        <w:tc>
          <w:tcPr>
            <w:tcW w:w="1418" w:type="dxa"/>
            <w:tcBorders>
              <w:left w:val="nil"/>
              <w:righ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ул. Октябрьская</w:t>
            </w:r>
          </w:p>
        </w:tc>
        <w:tc>
          <w:tcPr>
            <w:tcW w:w="1134" w:type="dxa"/>
            <w:tcBorders>
              <w:left w:val="nil"/>
              <w:righ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10</w:t>
            </w:r>
          </w:p>
        </w:tc>
        <w:tc>
          <w:tcPr>
            <w:tcW w:w="1276" w:type="dxa"/>
            <w:tcBorders>
              <w:left w:val="nil"/>
              <w:righ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40</w:t>
            </w:r>
          </w:p>
        </w:tc>
        <w:tc>
          <w:tcPr>
            <w:tcW w:w="1275" w:type="dxa"/>
            <w:tcBorders>
              <w:left w:val="nil"/>
              <w:righ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1968</w:t>
            </w:r>
          </w:p>
        </w:tc>
        <w:tc>
          <w:tcPr>
            <w:tcW w:w="1418" w:type="dxa"/>
            <w:tcBorders>
              <w:left w:val="nil"/>
              <w:righ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ЭЦВ 6/6,5-90</w:t>
            </w:r>
          </w:p>
        </w:tc>
        <w:tc>
          <w:tcPr>
            <w:tcW w:w="1417" w:type="dxa"/>
            <w:tcBorders>
              <w:lef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администрация</w:t>
            </w:r>
          </w:p>
        </w:tc>
      </w:tr>
      <w:tr w:rsidR="009D3D3B" w:rsidRPr="00F80356" w:rsidTr="00457372">
        <w:trPr>
          <w:trHeight w:val="1500"/>
        </w:trPr>
        <w:tc>
          <w:tcPr>
            <w:tcW w:w="1716" w:type="dxa"/>
            <w:tcBorders>
              <w:right w:val="nil"/>
            </w:tcBorders>
            <w:shd w:val="clear" w:color="auto" w:fill="D3DFEE"/>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РТП бур. скважина №80 ГВК 66206300</w:t>
            </w:r>
            <w:r w:rsidR="009D3D3B" w:rsidRPr="00457372">
              <w:rPr>
                <w:rFonts w:ascii="Calibri" w:hAnsi="Calibri"/>
                <w:b/>
                <w:bCs/>
                <w:color w:val="000000"/>
                <w:sz w:val="22"/>
                <w:szCs w:val="22"/>
              </w:rPr>
              <w:t xml:space="preserve">  </w:t>
            </w:r>
            <w:r w:rsidRPr="00457372">
              <w:rPr>
                <w:rFonts w:ascii="Calibri" w:hAnsi="Calibri"/>
                <w:b/>
                <w:bCs/>
                <w:color w:val="000000"/>
                <w:sz w:val="22"/>
                <w:szCs w:val="22"/>
              </w:rPr>
              <w:t>(резерв)</w:t>
            </w:r>
          </w:p>
        </w:tc>
        <w:tc>
          <w:tcPr>
            <w:tcW w:w="1418"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ул. Парковая</w:t>
            </w:r>
          </w:p>
        </w:tc>
        <w:tc>
          <w:tcPr>
            <w:tcW w:w="1134"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21</w:t>
            </w:r>
          </w:p>
        </w:tc>
        <w:tc>
          <w:tcPr>
            <w:tcW w:w="1276"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50</w:t>
            </w:r>
          </w:p>
        </w:tc>
        <w:tc>
          <w:tcPr>
            <w:tcW w:w="1275"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1980</w:t>
            </w:r>
          </w:p>
        </w:tc>
        <w:tc>
          <w:tcPr>
            <w:tcW w:w="1418"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ЭЦВ 8,16-125</w:t>
            </w:r>
          </w:p>
        </w:tc>
        <w:tc>
          <w:tcPr>
            <w:tcW w:w="1417" w:type="dxa"/>
            <w:tcBorders>
              <w:lef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администрация</w:t>
            </w:r>
          </w:p>
        </w:tc>
      </w:tr>
      <w:tr w:rsidR="009D3D3B" w:rsidRPr="00F80356" w:rsidTr="00457372">
        <w:trPr>
          <w:trHeight w:val="900"/>
        </w:trPr>
        <w:tc>
          <w:tcPr>
            <w:tcW w:w="1716" w:type="dxa"/>
            <w:tcBorders>
              <w:right w:val="nil"/>
            </w:tcBorders>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РТП бур. скважина №88 ГВК 66206301</w:t>
            </w:r>
          </w:p>
        </w:tc>
        <w:tc>
          <w:tcPr>
            <w:tcW w:w="1418" w:type="dxa"/>
            <w:tcBorders>
              <w:left w:val="nil"/>
              <w:righ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ул. Парковая</w:t>
            </w:r>
          </w:p>
        </w:tc>
        <w:tc>
          <w:tcPr>
            <w:tcW w:w="1134" w:type="dxa"/>
            <w:tcBorders>
              <w:left w:val="nil"/>
              <w:righ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25</w:t>
            </w:r>
          </w:p>
        </w:tc>
        <w:tc>
          <w:tcPr>
            <w:tcW w:w="1276" w:type="dxa"/>
            <w:tcBorders>
              <w:left w:val="nil"/>
              <w:righ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170</w:t>
            </w:r>
          </w:p>
        </w:tc>
        <w:tc>
          <w:tcPr>
            <w:tcW w:w="1275" w:type="dxa"/>
            <w:tcBorders>
              <w:left w:val="nil"/>
              <w:righ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1988</w:t>
            </w:r>
          </w:p>
        </w:tc>
        <w:tc>
          <w:tcPr>
            <w:tcW w:w="1418" w:type="dxa"/>
            <w:tcBorders>
              <w:left w:val="nil"/>
              <w:righ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ЭЦВ 8,25-110</w:t>
            </w:r>
          </w:p>
        </w:tc>
        <w:tc>
          <w:tcPr>
            <w:tcW w:w="1417" w:type="dxa"/>
            <w:tcBorders>
              <w:lef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администрация</w:t>
            </w:r>
          </w:p>
        </w:tc>
      </w:tr>
      <w:tr w:rsidR="009D3D3B" w:rsidRPr="00F80356" w:rsidTr="00457372">
        <w:trPr>
          <w:trHeight w:val="900"/>
        </w:trPr>
        <w:tc>
          <w:tcPr>
            <w:tcW w:w="1716" w:type="dxa"/>
            <w:tcBorders>
              <w:right w:val="nil"/>
            </w:tcBorders>
            <w:shd w:val="clear" w:color="auto" w:fill="D3DFEE"/>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РТП бур. скважина №3 ГВК 66206309</w:t>
            </w:r>
          </w:p>
        </w:tc>
        <w:tc>
          <w:tcPr>
            <w:tcW w:w="1418"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д. Водокачка</w:t>
            </w:r>
          </w:p>
        </w:tc>
        <w:tc>
          <w:tcPr>
            <w:tcW w:w="1134"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35</w:t>
            </w:r>
          </w:p>
        </w:tc>
        <w:tc>
          <w:tcPr>
            <w:tcW w:w="1276"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33,25</w:t>
            </w:r>
          </w:p>
        </w:tc>
        <w:tc>
          <w:tcPr>
            <w:tcW w:w="1275"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1977</w:t>
            </w:r>
          </w:p>
        </w:tc>
        <w:tc>
          <w:tcPr>
            <w:tcW w:w="1418"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ЭЦВ 8,25-125</w:t>
            </w:r>
          </w:p>
        </w:tc>
        <w:tc>
          <w:tcPr>
            <w:tcW w:w="1417" w:type="dxa"/>
            <w:tcBorders>
              <w:lef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администрация</w:t>
            </w:r>
          </w:p>
        </w:tc>
      </w:tr>
    </w:tbl>
    <w:p w:rsidR="00F80356" w:rsidRDefault="00F80356" w:rsidP="00D06117">
      <w:pPr>
        <w:shd w:val="clear" w:color="auto" w:fill="FFFFFF"/>
        <w:suppressAutoHyphens/>
        <w:spacing w:line="360" w:lineRule="auto"/>
        <w:ind w:left="10" w:right="10" w:firstLine="686"/>
        <w:jc w:val="both"/>
        <w:rPr>
          <w:bCs/>
        </w:rPr>
      </w:pPr>
    </w:p>
    <w:p w:rsidR="00F80356" w:rsidRDefault="009D3D3B" w:rsidP="009D3D3B">
      <w:pPr>
        <w:shd w:val="clear" w:color="auto" w:fill="FFFFFF"/>
        <w:suppressAutoHyphens/>
        <w:spacing w:line="360" w:lineRule="auto"/>
        <w:ind w:left="10" w:right="10" w:firstLine="686"/>
        <w:jc w:val="right"/>
        <w:rPr>
          <w:bCs/>
        </w:rPr>
      </w:pPr>
      <w:r>
        <w:rPr>
          <w:bCs/>
        </w:rPr>
        <w:t>Таблица №</w:t>
      </w:r>
      <w:r w:rsidR="009853EE">
        <w:rPr>
          <w:bCs/>
        </w:rPr>
        <w:t>31</w:t>
      </w:r>
    </w:p>
    <w:tbl>
      <w:tblPr>
        <w:tblW w:w="9703"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026"/>
        <w:gridCol w:w="1815"/>
        <w:gridCol w:w="2022"/>
        <w:gridCol w:w="2214"/>
        <w:gridCol w:w="1626"/>
      </w:tblGrid>
      <w:tr w:rsidR="00F80356" w:rsidRPr="00F80356" w:rsidTr="00457372">
        <w:trPr>
          <w:trHeight w:val="663"/>
        </w:trPr>
        <w:tc>
          <w:tcPr>
            <w:tcW w:w="2026" w:type="dxa"/>
            <w:vMerge w:val="restart"/>
            <w:tcBorders>
              <w:top w:val="single" w:sz="8" w:space="0" w:color="7BA0CD"/>
              <w:left w:val="single" w:sz="8" w:space="0" w:color="7BA0CD"/>
              <w:bottom w:val="single" w:sz="8" w:space="0" w:color="7BA0CD"/>
              <w:right w:val="nil"/>
            </w:tcBorders>
            <w:shd w:val="clear" w:color="auto" w:fill="4F81BD"/>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показателя</w:t>
            </w:r>
          </w:p>
        </w:tc>
        <w:tc>
          <w:tcPr>
            <w:tcW w:w="1815" w:type="dxa"/>
            <w:vMerge w:val="restart"/>
            <w:tcBorders>
              <w:top w:val="single" w:sz="8" w:space="0" w:color="7BA0CD"/>
              <w:left w:val="nil"/>
              <w:bottom w:val="single" w:sz="8" w:space="0" w:color="7BA0CD"/>
              <w:right w:val="nil"/>
            </w:tcBorders>
            <w:shd w:val="clear" w:color="auto" w:fill="4F81BD"/>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Марка насоса</w:t>
            </w:r>
          </w:p>
        </w:tc>
        <w:tc>
          <w:tcPr>
            <w:tcW w:w="4236" w:type="dxa"/>
            <w:gridSpan w:val="2"/>
            <w:tcBorders>
              <w:top w:val="single" w:sz="8" w:space="0" w:color="7BA0CD"/>
              <w:left w:val="nil"/>
              <w:bottom w:val="single" w:sz="8" w:space="0" w:color="7BA0CD"/>
              <w:right w:val="nil"/>
            </w:tcBorders>
            <w:shd w:val="clear" w:color="auto" w:fill="4F81BD"/>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производительность насосного агрегата, м</w:t>
            </w:r>
            <w:r w:rsidRPr="00457372">
              <w:rPr>
                <w:rFonts w:ascii="Calibri" w:hAnsi="Calibri"/>
                <w:b/>
                <w:bCs/>
                <w:color w:val="000000"/>
                <w:sz w:val="22"/>
                <w:szCs w:val="22"/>
                <w:vertAlign w:val="superscript"/>
              </w:rPr>
              <w:t>3</w:t>
            </w:r>
            <w:r w:rsidRPr="00457372">
              <w:rPr>
                <w:rFonts w:ascii="Calibri" w:hAnsi="Calibri"/>
                <w:b/>
                <w:bCs/>
                <w:color w:val="000000"/>
                <w:sz w:val="22"/>
                <w:szCs w:val="22"/>
              </w:rPr>
              <w:t>/час</w:t>
            </w:r>
          </w:p>
        </w:tc>
        <w:tc>
          <w:tcPr>
            <w:tcW w:w="1626" w:type="dxa"/>
            <w:vMerge w:val="restart"/>
            <w:tcBorders>
              <w:top w:val="single" w:sz="8" w:space="0" w:color="7BA0CD"/>
              <w:left w:val="nil"/>
              <w:bottom w:val="single" w:sz="8" w:space="0" w:color="7BA0CD"/>
              <w:right w:val="single" w:sz="8" w:space="0" w:color="7BA0CD"/>
            </w:tcBorders>
            <w:shd w:val="clear" w:color="auto" w:fill="4F81BD"/>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Мощность двигателя по паспорту</w:t>
            </w:r>
          </w:p>
        </w:tc>
      </w:tr>
      <w:tr w:rsidR="00F80356" w:rsidRPr="00F80356" w:rsidTr="00457372">
        <w:trPr>
          <w:trHeight w:val="725"/>
        </w:trPr>
        <w:tc>
          <w:tcPr>
            <w:tcW w:w="2026" w:type="dxa"/>
            <w:vMerge/>
            <w:tcBorders>
              <w:right w:val="nil"/>
            </w:tcBorders>
            <w:shd w:val="clear" w:color="auto" w:fill="D3DFEE"/>
            <w:hideMark/>
          </w:tcPr>
          <w:p w:rsidR="00F80356" w:rsidRPr="00457372" w:rsidRDefault="00F80356" w:rsidP="00F80356">
            <w:pPr>
              <w:rPr>
                <w:rFonts w:ascii="Calibri" w:hAnsi="Calibri"/>
                <w:b/>
                <w:bCs/>
                <w:color w:val="000000"/>
                <w:sz w:val="22"/>
                <w:szCs w:val="22"/>
              </w:rPr>
            </w:pPr>
          </w:p>
        </w:tc>
        <w:tc>
          <w:tcPr>
            <w:tcW w:w="1815" w:type="dxa"/>
            <w:vMerge/>
            <w:tcBorders>
              <w:left w:val="nil"/>
              <w:right w:val="nil"/>
            </w:tcBorders>
            <w:shd w:val="clear" w:color="auto" w:fill="D3DFEE"/>
            <w:hideMark/>
          </w:tcPr>
          <w:p w:rsidR="00F80356" w:rsidRPr="00457372" w:rsidRDefault="00F80356" w:rsidP="00F80356">
            <w:pPr>
              <w:rPr>
                <w:rFonts w:ascii="Calibri" w:hAnsi="Calibri"/>
                <w:color w:val="000000"/>
                <w:sz w:val="22"/>
                <w:szCs w:val="22"/>
              </w:rPr>
            </w:pPr>
          </w:p>
        </w:tc>
        <w:tc>
          <w:tcPr>
            <w:tcW w:w="2022"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По паспорту</w:t>
            </w:r>
          </w:p>
        </w:tc>
        <w:tc>
          <w:tcPr>
            <w:tcW w:w="2214"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С учетом КПД</w:t>
            </w:r>
          </w:p>
        </w:tc>
        <w:tc>
          <w:tcPr>
            <w:tcW w:w="1626" w:type="dxa"/>
            <w:vMerge/>
            <w:tcBorders>
              <w:left w:val="nil"/>
            </w:tcBorders>
            <w:shd w:val="clear" w:color="auto" w:fill="D3DFEE"/>
            <w:hideMark/>
          </w:tcPr>
          <w:p w:rsidR="00F80356" w:rsidRPr="00457372" w:rsidRDefault="00F80356" w:rsidP="00F80356">
            <w:pPr>
              <w:rPr>
                <w:rFonts w:ascii="Calibri" w:hAnsi="Calibri"/>
                <w:color w:val="000000"/>
                <w:sz w:val="22"/>
                <w:szCs w:val="22"/>
              </w:rPr>
            </w:pPr>
          </w:p>
        </w:tc>
      </w:tr>
      <w:tr w:rsidR="00F80356" w:rsidRPr="00F80356" w:rsidTr="00457372">
        <w:trPr>
          <w:trHeight w:val="617"/>
        </w:trPr>
        <w:tc>
          <w:tcPr>
            <w:tcW w:w="2026" w:type="dxa"/>
            <w:tcBorders>
              <w:right w:val="nil"/>
            </w:tcBorders>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Станция 1-го подъема</w:t>
            </w:r>
          </w:p>
        </w:tc>
        <w:tc>
          <w:tcPr>
            <w:tcW w:w="1815" w:type="dxa"/>
            <w:tcBorders>
              <w:left w:val="nil"/>
              <w:righ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ЭЦВ-8,25-125</w:t>
            </w:r>
          </w:p>
        </w:tc>
        <w:tc>
          <w:tcPr>
            <w:tcW w:w="2022" w:type="dxa"/>
            <w:tcBorders>
              <w:left w:val="nil"/>
              <w:righ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25</w:t>
            </w:r>
          </w:p>
        </w:tc>
        <w:tc>
          <w:tcPr>
            <w:tcW w:w="2214" w:type="dxa"/>
            <w:tcBorders>
              <w:left w:val="nil"/>
              <w:righ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70%</w:t>
            </w:r>
          </w:p>
        </w:tc>
        <w:tc>
          <w:tcPr>
            <w:tcW w:w="1626" w:type="dxa"/>
            <w:tcBorders>
              <w:left w:val="nil"/>
            </w:tcBorders>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15 кВт</w:t>
            </w:r>
          </w:p>
        </w:tc>
      </w:tr>
      <w:tr w:rsidR="00F80356" w:rsidRPr="00F80356" w:rsidTr="00457372">
        <w:trPr>
          <w:trHeight w:val="617"/>
        </w:trPr>
        <w:tc>
          <w:tcPr>
            <w:tcW w:w="2026" w:type="dxa"/>
            <w:tcBorders>
              <w:right w:val="nil"/>
            </w:tcBorders>
            <w:shd w:val="clear" w:color="auto" w:fill="D3DFEE"/>
            <w:hideMark/>
          </w:tcPr>
          <w:p w:rsidR="00F80356" w:rsidRPr="00457372" w:rsidRDefault="00F80356" w:rsidP="00457372">
            <w:pPr>
              <w:jc w:val="center"/>
              <w:rPr>
                <w:rFonts w:ascii="Calibri" w:hAnsi="Calibri"/>
                <w:b/>
                <w:bCs/>
                <w:color w:val="000000"/>
                <w:sz w:val="22"/>
                <w:szCs w:val="22"/>
              </w:rPr>
            </w:pPr>
            <w:r w:rsidRPr="00457372">
              <w:rPr>
                <w:rFonts w:ascii="Calibri" w:hAnsi="Calibri"/>
                <w:b/>
                <w:bCs/>
                <w:color w:val="000000"/>
                <w:sz w:val="22"/>
                <w:szCs w:val="22"/>
              </w:rPr>
              <w:t>Станция 2-го подъема</w:t>
            </w:r>
          </w:p>
        </w:tc>
        <w:tc>
          <w:tcPr>
            <w:tcW w:w="1815"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К-100 - 65-200</w:t>
            </w:r>
          </w:p>
        </w:tc>
        <w:tc>
          <w:tcPr>
            <w:tcW w:w="2022"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100</w:t>
            </w:r>
          </w:p>
        </w:tc>
        <w:tc>
          <w:tcPr>
            <w:tcW w:w="2214" w:type="dxa"/>
            <w:tcBorders>
              <w:left w:val="nil"/>
              <w:righ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72%</w:t>
            </w:r>
          </w:p>
        </w:tc>
        <w:tc>
          <w:tcPr>
            <w:tcW w:w="1626" w:type="dxa"/>
            <w:tcBorders>
              <w:left w:val="nil"/>
            </w:tcBorders>
            <w:shd w:val="clear" w:color="auto" w:fill="D3DFEE"/>
            <w:hideMark/>
          </w:tcPr>
          <w:p w:rsidR="00F80356" w:rsidRPr="00457372" w:rsidRDefault="00F80356" w:rsidP="00457372">
            <w:pPr>
              <w:jc w:val="center"/>
              <w:rPr>
                <w:rFonts w:ascii="Calibri" w:hAnsi="Calibri"/>
                <w:color w:val="000000"/>
                <w:sz w:val="22"/>
                <w:szCs w:val="22"/>
              </w:rPr>
            </w:pPr>
            <w:r w:rsidRPr="00457372">
              <w:rPr>
                <w:rFonts w:ascii="Calibri" w:hAnsi="Calibri"/>
                <w:color w:val="000000"/>
                <w:sz w:val="22"/>
                <w:szCs w:val="22"/>
              </w:rPr>
              <w:t>30 кВт</w:t>
            </w:r>
          </w:p>
        </w:tc>
      </w:tr>
    </w:tbl>
    <w:p w:rsidR="00F80356" w:rsidRDefault="00F80356" w:rsidP="00D06117">
      <w:pPr>
        <w:shd w:val="clear" w:color="auto" w:fill="FFFFFF"/>
        <w:suppressAutoHyphens/>
        <w:spacing w:line="360" w:lineRule="auto"/>
        <w:ind w:left="10" w:right="10" w:firstLine="686"/>
        <w:jc w:val="both"/>
        <w:rPr>
          <w:bCs/>
        </w:rPr>
      </w:pPr>
    </w:p>
    <w:p w:rsidR="00D06117" w:rsidRPr="00316B9A" w:rsidRDefault="00D06117" w:rsidP="00D06117">
      <w:pPr>
        <w:shd w:val="clear" w:color="auto" w:fill="FFFFFF"/>
        <w:suppressAutoHyphens/>
        <w:spacing w:line="360" w:lineRule="auto"/>
        <w:ind w:left="10" w:right="10" w:firstLine="686"/>
        <w:jc w:val="both"/>
        <w:rPr>
          <w:bCs/>
        </w:rPr>
      </w:pPr>
    </w:p>
    <w:p w:rsidR="00D06117" w:rsidRDefault="00D06117" w:rsidP="00D06117">
      <w:pPr>
        <w:pStyle w:val="ac"/>
        <w:suppressAutoHyphens/>
        <w:jc w:val="both"/>
        <w:rPr>
          <w:szCs w:val="22"/>
        </w:rPr>
      </w:pPr>
    </w:p>
    <w:p w:rsidR="0081697F" w:rsidRDefault="0081697F" w:rsidP="00D06117">
      <w:pPr>
        <w:pStyle w:val="ac"/>
        <w:suppressAutoHyphens/>
        <w:jc w:val="both"/>
        <w:rPr>
          <w:szCs w:val="22"/>
        </w:rPr>
      </w:pPr>
    </w:p>
    <w:p w:rsidR="0081697F" w:rsidRDefault="0081697F" w:rsidP="00D06117">
      <w:pPr>
        <w:pStyle w:val="ac"/>
        <w:suppressAutoHyphens/>
        <w:jc w:val="both"/>
        <w:rPr>
          <w:szCs w:val="22"/>
        </w:rPr>
      </w:pPr>
    </w:p>
    <w:p w:rsidR="0081697F" w:rsidRDefault="0081697F" w:rsidP="00D06117">
      <w:pPr>
        <w:pStyle w:val="ac"/>
        <w:suppressAutoHyphens/>
        <w:jc w:val="both"/>
        <w:rPr>
          <w:szCs w:val="22"/>
        </w:rPr>
      </w:pPr>
    </w:p>
    <w:p w:rsidR="0081697F" w:rsidRPr="00D06117" w:rsidRDefault="0081697F" w:rsidP="00D06117">
      <w:pPr>
        <w:pStyle w:val="ac"/>
        <w:suppressAutoHyphens/>
        <w:jc w:val="both"/>
        <w:rPr>
          <w:szCs w:val="22"/>
        </w:rPr>
      </w:pPr>
    </w:p>
    <w:p w:rsidR="00794C72" w:rsidRPr="00794C72" w:rsidRDefault="007F205F" w:rsidP="00794C72">
      <w:pPr>
        <w:spacing w:line="360" w:lineRule="auto"/>
        <w:ind w:firstLine="720"/>
        <w:contextualSpacing/>
        <w:jc w:val="center"/>
        <w:rPr>
          <w:b/>
        </w:rPr>
      </w:pPr>
      <w:r>
        <w:rPr>
          <w:b/>
        </w:rPr>
        <w:t xml:space="preserve">6.2. </w:t>
      </w:r>
      <w:r w:rsidR="00794C72" w:rsidRPr="00794C72">
        <w:rPr>
          <w:b/>
        </w:rPr>
        <w:t>Газоснабжение</w:t>
      </w:r>
    </w:p>
    <w:p w:rsidR="00794C72" w:rsidRDefault="00E56AA0" w:rsidP="00E26925">
      <w:pPr>
        <w:spacing w:line="360" w:lineRule="auto"/>
        <w:ind w:firstLine="720"/>
        <w:contextualSpacing/>
        <w:jc w:val="both"/>
      </w:pPr>
      <w:r>
        <w:t>На момент разработки генплана г</w:t>
      </w:r>
      <w:r w:rsidR="00794C72">
        <w:t>ородско</w:t>
      </w:r>
      <w:r w:rsidR="000228DF">
        <w:t>го</w:t>
      </w:r>
      <w:r w:rsidR="00794C72">
        <w:t xml:space="preserve"> поселение Угра, как и полностью МО «Угранский район» не газифицированы природным газом. Газоснабжение жителей </w:t>
      </w:r>
      <w:r w:rsidR="000228DF">
        <w:t>осуществляется привозным сжиженн</w:t>
      </w:r>
      <w:r w:rsidR="00794C72">
        <w:t>ым газом</w:t>
      </w:r>
      <w:r w:rsidR="00705717">
        <w:t>.</w:t>
      </w:r>
      <w:r w:rsidR="000228DF">
        <w:t xml:space="preserve"> Общий объем потребления сжиженн</w:t>
      </w:r>
      <w:r w:rsidR="00705717">
        <w:t>ого газа по Угранскому городскому поселению составляет  126,042 тонны (762 баллона).</w:t>
      </w:r>
    </w:p>
    <w:p w:rsidR="00705717" w:rsidRDefault="007F205F" w:rsidP="00705717">
      <w:pPr>
        <w:pStyle w:val="a5"/>
        <w:suppressAutoHyphens/>
        <w:spacing w:line="360" w:lineRule="auto"/>
        <w:ind w:firstLine="709"/>
      </w:pPr>
      <w:r>
        <w:t xml:space="preserve">6.3. </w:t>
      </w:r>
      <w:r w:rsidR="00705717">
        <w:t>Учреждения связи.</w:t>
      </w:r>
    </w:p>
    <w:p w:rsidR="00705717" w:rsidRPr="00322459" w:rsidRDefault="00705717" w:rsidP="00705717">
      <w:pPr>
        <w:pStyle w:val="a5"/>
        <w:suppressAutoHyphens/>
        <w:spacing w:line="360" w:lineRule="auto"/>
        <w:jc w:val="right"/>
        <w:rPr>
          <w:b w:val="0"/>
        </w:rPr>
      </w:pPr>
      <w:r w:rsidRPr="00322459">
        <w:rPr>
          <w:b w:val="0"/>
        </w:rPr>
        <w:t>Таблица №</w:t>
      </w:r>
      <w:r w:rsidR="009853EE">
        <w:rPr>
          <w:b w:val="0"/>
        </w:rPr>
        <w:t>32</w:t>
      </w:r>
    </w:p>
    <w:tbl>
      <w:tblPr>
        <w:tblW w:w="9595"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1342"/>
        <w:gridCol w:w="3712"/>
        <w:gridCol w:w="2740"/>
        <w:gridCol w:w="1801"/>
      </w:tblGrid>
      <w:tr w:rsidR="00705717" w:rsidRPr="00322459" w:rsidTr="00457372">
        <w:trPr>
          <w:trHeight w:val="490"/>
        </w:trPr>
        <w:tc>
          <w:tcPr>
            <w:tcW w:w="1342" w:type="dxa"/>
            <w:tcBorders>
              <w:top w:val="single" w:sz="8" w:space="0" w:color="7BA0CD"/>
              <w:left w:val="single" w:sz="8" w:space="0" w:color="7BA0CD"/>
              <w:bottom w:val="single" w:sz="8" w:space="0" w:color="7BA0CD"/>
              <w:right w:val="nil"/>
            </w:tcBorders>
            <w:shd w:val="clear" w:color="auto" w:fill="4F81BD"/>
            <w:hideMark/>
          </w:tcPr>
          <w:p w:rsidR="00705717" w:rsidRPr="00457372" w:rsidRDefault="00705717" w:rsidP="00457372">
            <w:pPr>
              <w:jc w:val="center"/>
              <w:rPr>
                <w:rFonts w:ascii="Calibri" w:hAnsi="Calibri"/>
                <w:b/>
                <w:bCs/>
                <w:color w:val="000000"/>
                <w:sz w:val="22"/>
                <w:szCs w:val="22"/>
              </w:rPr>
            </w:pPr>
            <w:r w:rsidRPr="00457372">
              <w:rPr>
                <w:rFonts w:ascii="Calibri" w:hAnsi="Calibri"/>
                <w:b/>
                <w:bCs/>
                <w:color w:val="000000"/>
                <w:sz w:val="22"/>
                <w:szCs w:val="22"/>
              </w:rPr>
              <w:t>№ п/п</w:t>
            </w:r>
          </w:p>
        </w:tc>
        <w:tc>
          <w:tcPr>
            <w:tcW w:w="3712" w:type="dxa"/>
            <w:tcBorders>
              <w:top w:val="single" w:sz="8" w:space="0" w:color="7BA0CD"/>
              <w:left w:val="nil"/>
              <w:bottom w:val="single" w:sz="8" w:space="0" w:color="7BA0CD"/>
              <w:right w:val="nil"/>
            </w:tcBorders>
            <w:shd w:val="clear" w:color="auto" w:fill="4F81BD"/>
            <w:hideMark/>
          </w:tcPr>
          <w:p w:rsidR="00705717" w:rsidRPr="00457372" w:rsidRDefault="00705717" w:rsidP="00457372">
            <w:pPr>
              <w:jc w:val="center"/>
              <w:rPr>
                <w:rFonts w:ascii="Calibri" w:hAnsi="Calibri"/>
                <w:b/>
                <w:bCs/>
                <w:color w:val="000000"/>
                <w:sz w:val="22"/>
                <w:szCs w:val="22"/>
              </w:rPr>
            </w:pPr>
            <w:r w:rsidRPr="00457372">
              <w:rPr>
                <w:rFonts w:ascii="Calibri" w:hAnsi="Calibri"/>
                <w:b/>
                <w:bCs/>
                <w:color w:val="000000"/>
                <w:sz w:val="22"/>
                <w:szCs w:val="22"/>
              </w:rPr>
              <w:t>Показатели</w:t>
            </w:r>
          </w:p>
        </w:tc>
        <w:tc>
          <w:tcPr>
            <w:tcW w:w="2740" w:type="dxa"/>
            <w:tcBorders>
              <w:top w:val="single" w:sz="8" w:space="0" w:color="7BA0CD"/>
              <w:left w:val="nil"/>
              <w:bottom w:val="single" w:sz="8" w:space="0" w:color="7BA0CD"/>
              <w:right w:val="nil"/>
            </w:tcBorders>
            <w:shd w:val="clear" w:color="auto" w:fill="4F81BD"/>
            <w:hideMark/>
          </w:tcPr>
          <w:p w:rsidR="00705717" w:rsidRPr="00457372" w:rsidRDefault="00705717" w:rsidP="00457372">
            <w:pPr>
              <w:jc w:val="center"/>
              <w:rPr>
                <w:rFonts w:ascii="Calibri" w:hAnsi="Calibri"/>
                <w:b/>
                <w:bCs/>
                <w:color w:val="000000"/>
                <w:sz w:val="22"/>
                <w:szCs w:val="22"/>
              </w:rPr>
            </w:pPr>
            <w:r w:rsidRPr="00457372">
              <w:rPr>
                <w:rFonts w:ascii="Calibri" w:hAnsi="Calibri"/>
                <w:b/>
                <w:bCs/>
                <w:color w:val="000000"/>
                <w:sz w:val="22"/>
                <w:szCs w:val="22"/>
              </w:rPr>
              <w:t>Ед. измерения</w:t>
            </w:r>
          </w:p>
        </w:tc>
        <w:tc>
          <w:tcPr>
            <w:tcW w:w="1801" w:type="dxa"/>
            <w:tcBorders>
              <w:top w:val="single" w:sz="8" w:space="0" w:color="7BA0CD"/>
              <w:left w:val="nil"/>
              <w:bottom w:val="single" w:sz="8" w:space="0" w:color="7BA0CD"/>
              <w:right w:val="single" w:sz="8" w:space="0" w:color="7BA0CD"/>
            </w:tcBorders>
            <w:shd w:val="clear" w:color="auto" w:fill="4F81BD"/>
            <w:hideMark/>
          </w:tcPr>
          <w:p w:rsidR="00705717" w:rsidRPr="00457372" w:rsidRDefault="00705717" w:rsidP="00457372">
            <w:pPr>
              <w:jc w:val="center"/>
              <w:rPr>
                <w:rFonts w:ascii="Calibri" w:hAnsi="Calibri"/>
                <w:b/>
                <w:bCs/>
                <w:color w:val="000000"/>
                <w:sz w:val="22"/>
                <w:szCs w:val="22"/>
              </w:rPr>
            </w:pPr>
            <w:r w:rsidRPr="00457372">
              <w:rPr>
                <w:rFonts w:ascii="Calibri" w:hAnsi="Calibri"/>
                <w:b/>
                <w:bCs/>
                <w:color w:val="000000"/>
                <w:sz w:val="22"/>
                <w:szCs w:val="22"/>
              </w:rPr>
              <w:t>2008 г.</w:t>
            </w:r>
          </w:p>
        </w:tc>
      </w:tr>
      <w:tr w:rsidR="00705717" w:rsidRPr="00322459" w:rsidTr="00457372">
        <w:trPr>
          <w:trHeight w:val="490"/>
        </w:trPr>
        <w:tc>
          <w:tcPr>
            <w:tcW w:w="1342" w:type="dxa"/>
            <w:vMerge w:val="restart"/>
            <w:tcBorders>
              <w:right w:val="nil"/>
            </w:tcBorders>
            <w:shd w:val="clear" w:color="auto" w:fill="D3DFEE"/>
            <w:hideMark/>
          </w:tcPr>
          <w:p w:rsidR="00705717" w:rsidRPr="00457372" w:rsidRDefault="00705717" w:rsidP="00457372">
            <w:pPr>
              <w:jc w:val="center"/>
              <w:rPr>
                <w:rFonts w:ascii="Calibri" w:hAnsi="Calibri"/>
                <w:b/>
                <w:bCs/>
                <w:color w:val="000000"/>
                <w:sz w:val="22"/>
                <w:szCs w:val="22"/>
              </w:rPr>
            </w:pPr>
            <w:r w:rsidRPr="00457372">
              <w:rPr>
                <w:rFonts w:ascii="Calibri" w:hAnsi="Calibri"/>
                <w:b/>
                <w:bCs/>
                <w:color w:val="000000"/>
                <w:sz w:val="22"/>
                <w:szCs w:val="22"/>
              </w:rPr>
              <w:t>1</w:t>
            </w:r>
          </w:p>
        </w:tc>
        <w:tc>
          <w:tcPr>
            <w:tcW w:w="3712" w:type="dxa"/>
            <w:tcBorders>
              <w:left w:val="nil"/>
              <w:right w:val="nil"/>
            </w:tcBorders>
            <w:shd w:val="clear" w:color="auto" w:fill="D3DFEE"/>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Число предприятий связи</w:t>
            </w:r>
          </w:p>
        </w:tc>
        <w:tc>
          <w:tcPr>
            <w:tcW w:w="2740" w:type="dxa"/>
            <w:tcBorders>
              <w:left w:val="nil"/>
              <w:right w:val="nil"/>
            </w:tcBorders>
            <w:shd w:val="clear" w:color="auto" w:fill="D3DFEE"/>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ед.</w:t>
            </w:r>
          </w:p>
        </w:tc>
        <w:tc>
          <w:tcPr>
            <w:tcW w:w="1801" w:type="dxa"/>
            <w:tcBorders>
              <w:left w:val="nil"/>
            </w:tcBorders>
            <w:shd w:val="clear" w:color="auto" w:fill="D3DFEE"/>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1</w:t>
            </w:r>
          </w:p>
        </w:tc>
      </w:tr>
      <w:tr w:rsidR="00705717" w:rsidRPr="00322459" w:rsidTr="00457372">
        <w:trPr>
          <w:trHeight w:val="1030"/>
        </w:trPr>
        <w:tc>
          <w:tcPr>
            <w:tcW w:w="1342" w:type="dxa"/>
            <w:vMerge/>
            <w:tcBorders>
              <w:right w:val="nil"/>
            </w:tcBorders>
            <w:hideMark/>
          </w:tcPr>
          <w:p w:rsidR="00705717" w:rsidRPr="00457372" w:rsidRDefault="00705717" w:rsidP="00F54252">
            <w:pPr>
              <w:rPr>
                <w:rFonts w:ascii="Calibri" w:hAnsi="Calibri"/>
                <w:b/>
                <w:bCs/>
                <w:color w:val="000000"/>
                <w:sz w:val="22"/>
                <w:szCs w:val="22"/>
              </w:rPr>
            </w:pPr>
          </w:p>
        </w:tc>
        <w:tc>
          <w:tcPr>
            <w:tcW w:w="3712" w:type="dxa"/>
            <w:tcBorders>
              <w:left w:val="nil"/>
              <w:right w:val="nil"/>
            </w:tcBorders>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в т.ч. по обслуживанию кулиентов</w:t>
            </w:r>
          </w:p>
        </w:tc>
        <w:tc>
          <w:tcPr>
            <w:tcW w:w="2740" w:type="dxa"/>
            <w:tcBorders>
              <w:left w:val="nil"/>
              <w:right w:val="nil"/>
            </w:tcBorders>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Ед. измерения</w:t>
            </w:r>
          </w:p>
        </w:tc>
        <w:tc>
          <w:tcPr>
            <w:tcW w:w="1801" w:type="dxa"/>
            <w:tcBorders>
              <w:left w:val="nil"/>
            </w:tcBorders>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1</w:t>
            </w:r>
          </w:p>
        </w:tc>
      </w:tr>
      <w:tr w:rsidR="00705717" w:rsidRPr="00322459" w:rsidTr="00457372">
        <w:trPr>
          <w:trHeight w:val="1471"/>
        </w:trPr>
        <w:tc>
          <w:tcPr>
            <w:tcW w:w="1342" w:type="dxa"/>
            <w:vMerge w:val="restart"/>
            <w:tcBorders>
              <w:right w:val="nil"/>
            </w:tcBorders>
            <w:shd w:val="clear" w:color="auto" w:fill="D3DFEE"/>
            <w:hideMark/>
          </w:tcPr>
          <w:p w:rsidR="00705717" w:rsidRPr="00457372" w:rsidRDefault="00705717" w:rsidP="00457372">
            <w:pPr>
              <w:jc w:val="center"/>
              <w:rPr>
                <w:rFonts w:ascii="Calibri" w:hAnsi="Calibri"/>
                <w:b/>
                <w:bCs/>
                <w:color w:val="000000"/>
                <w:sz w:val="22"/>
                <w:szCs w:val="22"/>
              </w:rPr>
            </w:pPr>
            <w:r w:rsidRPr="00457372">
              <w:rPr>
                <w:rFonts w:ascii="Calibri" w:hAnsi="Calibri"/>
                <w:b/>
                <w:bCs/>
                <w:color w:val="000000"/>
                <w:sz w:val="22"/>
                <w:szCs w:val="22"/>
              </w:rPr>
              <w:t>2</w:t>
            </w:r>
          </w:p>
        </w:tc>
        <w:tc>
          <w:tcPr>
            <w:tcW w:w="3712" w:type="dxa"/>
            <w:tcBorders>
              <w:left w:val="nil"/>
              <w:right w:val="nil"/>
            </w:tcBorders>
            <w:shd w:val="clear" w:color="auto" w:fill="D3DFEE"/>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Число телефонных аппаратов телефонной сети общего пользования или имеющих на нее выход</w:t>
            </w:r>
          </w:p>
        </w:tc>
        <w:tc>
          <w:tcPr>
            <w:tcW w:w="2740" w:type="dxa"/>
            <w:tcBorders>
              <w:left w:val="nil"/>
              <w:right w:val="nil"/>
            </w:tcBorders>
            <w:shd w:val="clear" w:color="auto" w:fill="D3DFEE"/>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тыс. шт.</w:t>
            </w:r>
          </w:p>
        </w:tc>
        <w:tc>
          <w:tcPr>
            <w:tcW w:w="1801" w:type="dxa"/>
            <w:tcBorders>
              <w:left w:val="nil"/>
            </w:tcBorders>
            <w:shd w:val="clear" w:color="auto" w:fill="D3DFEE"/>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2,9</w:t>
            </w:r>
          </w:p>
        </w:tc>
      </w:tr>
      <w:tr w:rsidR="00705717" w:rsidRPr="00322459" w:rsidTr="00457372">
        <w:trPr>
          <w:trHeight w:val="662"/>
        </w:trPr>
        <w:tc>
          <w:tcPr>
            <w:tcW w:w="1342" w:type="dxa"/>
            <w:vMerge/>
            <w:tcBorders>
              <w:right w:val="nil"/>
            </w:tcBorders>
            <w:hideMark/>
          </w:tcPr>
          <w:p w:rsidR="00705717" w:rsidRPr="00457372" w:rsidRDefault="00705717" w:rsidP="00F54252">
            <w:pPr>
              <w:rPr>
                <w:rFonts w:ascii="Calibri" w:hAnsi="Calibri"/>
                <w:b/>
                <w:bCs/>
                <w:color w:val="000000"/>
                <w:sz w:val="22"/>
                <w:szCs w:val="22"/>
              </w:rPr>
            </w:pPr>
          </w:p>
        </w:tc>
        <w:tc>
          <w:tcPr>
            <w:tcW w:w="3712" w:type="dxa"/>
            <w:tcBorders>
              <w:left w:val="nil"/>
              <w:right w:val="nil"/>
            </w:tcBorders>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в т.ч. домашних</w:t>
            </w:r>
          </w:p>
        </w:tc>
        <w:tc>
          <w:tcPr>
            <w:tcW w:w="2740" w:type="dxa"/>
            <w:tcBorders>
              <w:left w:val="nil"/>
              <w:right w:val="nil"/>
            </w:tcBorders>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тыс. шт.</w:t>
            </w:r>
          </w:p>
        </w:tc>
        <w:tc>
          <w:tcPr>
            <w:tcW w:w="1801" w:type="dxa"/>
            <w:tcBorders>
              <w:left w:val="nil"/>
            </w:tcBorders>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2,4</w:t>
            </w:r>
          </w:p>
        </w:tc>
      </w:tr>
      <w:tr w:rsidR="00705717" w:rsidRPr="00322459" w:rsidTr="00457372">
        <w:trPr>
          <w:trHeight w:val="1471"/>
        </w:trPr>
        <w:tc>
          <w:tcPr>
            <w:tcW w:w="1342" w:type="dxa"/>
            <w:tcBorders>
              <w:right w:val="nil"/>
            </w:tcBorders>
            <w:shd w:val="clear" w:color="auto" w:fill="D3DFEE"/>
            <w:hideMark/>
          </w:tcPr>
          <w:p w:rsidR="00705717" w:rsidRPr="00457372" w:rsidRDefault="00705717" w:rsidP="00457372">
            <w:pPr>
              <w:jc w:val="center"/>
              <w:rPr>
                <w:rFonts w:ascii="Calibri" w:hAnsi="Calibri"/>
                <w:b/>
                <w:bCs/>
                <w:color w:val="000000"/>
                <w:sz w:val="22"/>
                <w:szCs w:val="22"/>
              </w:rPr>
            </w:pPr>
            <w:r w:rsidRPr="00457372">
              <w:rPr>
                <w:rFonts w:ascii="Calibri" w:hAnsi="Calibri"/>
                <w:b/>
                <w:bCs/>
                <w:color w:val="000000"/>
                <w:sz w:val="22"/>
                <w:szCs w:val="22"/>
              </w:rPr>
              <w:t>3</w:t>
            </w:r>
          </w:p>
        </w:tc>
        <w:tc>
          <w:tcPr>
            <w:tcW w:w="3712" w:type="dxa"/>
            <w:tcBorders>
              <w:left w:val="nil"/>
              <w:right w:val="nil"/>
            </w:tcBorders>
            <w:shd w:val="clear" w:color="auto" w:fill="D3DFEE"/>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Из общего числа телефонных аппаратов-таксофонов городской телефонной сети</w:t>
            </w:r>
          </w:p>
        </w:tc>
        <w:tc>
          <w:tcPr>
            <w:tcW w:w="2740" w:type="dxa"/>
            <w:tcBorders>
              <w:left w:val="nil"/>
              <w:right w:val="nil"/>
            </w:tcBorders>
            <w:shd w:val="clear" w:color="auto" w:fill="D3DFEE"/>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шт.</w:t>
            </w:r>
          </w:p>
        </w:tc>
        <w:tc>
          <w:tcPr>
            <w:tcW w:w="1801" w:type="dxa"/>
            <w:tcBorders>
              <w:left w:val="nil"/>
            </w:tcBorders>
            <w:shd w:val="clear" w:color="auto" w:fill="D3DFEE"/>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11</w:t>
            </w:r>
          </w:p>
        </w:tc>
      </w:tr>
      <w:tr w:rsidR="00705717" w:rsidRPr="00322459" w:rsidTr="00457372">
        <w:trPr>
          <w:trHeight w:val="735"/>
        </w:trPr>
        <w:tc>
          <w:tcPr>
            <w:tcW w:w="1342" w:type="dxa"/>
            <w:tcBorders>
              <w:right w:val="nil"/>
            </w:tcBorders>
            <w:hideMark/>
          </w:tcPr>
          <w:p w:rsidR="00705717" w:rsidRPr="00457372" w:rsidRDefault="00705717" w:rsidP="00457372">
            <w:pPr>
              <w:jc w:val="center"/>
              <w:rPr>
                <w:rFonts w:ascii="Calibri" w:hAnsi="Calibri"/>
                <w:b/>
                <w:bCs/>
                <w:color w:val="000000"/>
                <w:sz w:val="22"/>
                <w:szCs w:val="22"/>
              </w:rPr>
            </w:pPr>
            <w:r w:rsidRPr="00457372">
              <w:rPr>
                <w:rFonts w:ascii="Calibri" w:hAnsi="Calibri"/>
                <w:b/>
                <w:bCs/>
                <w:color w:val="000000"/>
                <w:sz w:val="22"/>
                <w:szCs w:val="22"/>
              </w:rPr>
              <w:t>4</w:t>
            </w:r>
          </w:p>
        </w:tc>
        <w:tc>
          <w:tcPr>
            <w:tcW w:w="3712" w:type="dxa"/>
            <w:tcBorders>
              <w:left w:val="nil"/>
              <w:right w:val="nil"/>
            </w:tcBorders>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Число основных радиотрансляционных точек</w:t>
            </w:r>
          </w:p>
        </w:tc>
        <w:tc>
          <w:tcPr>
            <w:tcW w:w="2740" w:type="dxa"/>
            <w:tcBorders>
              <w:left w:val="nil"/>
              <w:right w:val="nil"/>
            </w:tcBorders>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тыс. шт.</w:t>
            </w:r>
          </w:p>
        </w:tc>
        <w:tc>
          <w:tcPr>
            <w:tcW w:w="1801" w:type="dxa"/>
            <w:tcBorders>
              <w:left w:val="nil"/>
            </w:tcBorders>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2,3</w:t>
            </w:r>
          </w:p>
        </w:tc>
      </w:tr>
      <w:tr w:rsidR="00705717" w:rsidRPr="00322459" w:rsidTr="00457372">
        <w:trPr>
          <w:trHeight w:val="1030"/>
        </w:trPr>
        <w:tc>
          <w:tcPr>
            <w:tcW w:w="1342" w:type="dxa"/>
            <w:tcBorders>
              <w:right w:val="nil"/>
            </w:tcBorders>
            <w:shd w:val="clear" w:color="auto" w:fill="D3DFEE"/>
            <w:hideMark/>
          </w:tcPr>
          <w:p w:rsidR="00705717" w:rsidRPr="00457372" w:rsidRDefault="00705717" w:rsidP="00457372">
            <w:pPr>
              <w:jc w:val="center"/>
              <w:rPr>
                <w:rFonts w:ascii="Calibri" w:hAnsi="Calibri"/>
                <w:b/>
                <w:bCs/>
                <w:color w:val="000000"/>
                <w:sz w:val="22"/>
                <w:szCs w:val="22"/>
              </w:rPr>
            </w:pPr>
            <w:r w:rsidRPr="00457372">
              <w:rPr>
                <w:rFonts w:ascii="Calibri" w:hAnsi="Calibri"/>
                <w:b/>
                <w:bCs/>
                <w:color w:val="000000"/>
                <w:sz w:val="22"/>
                <w:szCs w:val="22"/>
              </w:rPr>
              <w:t>5</w:t>
            </w:r>
          </w:p>
        </w:tc>
        <w:tc>
          <w:tcPr>
            <w:tcW w:w="3712" w:type="dxa"/>
            <w:tcBorders>
              <w:left w:val="nil"/>
              <w:right w:val="nil"/>
            </w:tcBorders>
            <w:shd w:val="clear" w:color="auto" w:fill="D3DFEE"/>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Наименование операторов действующей сотовой связи</w:t>
            </w:r>
          </w:p>
        </w:tc>
        <w:tc>
          <w:tcPr>
            <w:tcW w:w="2740" w:type="dxa"/>
            <w:tcBorders>
              <w:left w:val="nil"/>
              <w:right w:val="nil"/>
            </w:tcBorders>
            <w:shd w:val="clear" w:color="auto" w:fill="D3DFEE"/>
            <w:hideMark/>
          </w:tcPr>
          <w:p w:rsidR="00705717" w:rsidRPr="00457372" w:rsidRDefault="00705717" w:rsidP="00457372">
            <w:pPr>
              <w:jc w:val="center"/>
              <w:rPr>
                <w:rFonts w:ascii="Calibri" w:hAnsi="Calibri"/>
                <w:color w:val="000000"/>
                <w:sz w:val="22"/>
                <w:szCs w:val="22"/>
              </w:rPr>
            </w:pPr>
            <w:r w:rsidRPr="00457372">
              <w:rPr>
                <w:rFonts w:ascii="Calibri" w:hAnsi="Calibri"/>
                <w:color w:val="000000"/>
                <w:sz w:val="22"/>
                <w:szCs w:val="22"/>
              </w:rPr>
              <w:t>Наименование провайдера</w:t>
            </w:r>
          </w:p>
        </w:tc>
        <w:tc>
          <w:tcPr>
            <w:tcW w:w="1801" w:type="dxa"/>
            <w:tcBorders>
              <w:left w:val="nil"/>
            </w:tcBorders>
            <w:shd w:val="clear" w:color="auto" w:fill="D3DFEE"/>
            <w:hideMark/>
          </w:tcPr>
          <w:p w:rsidR="00705717" w:rsidRPr="00457372" w:rsidRDefault="00705717" w:rsidP="00457372">
            <w:pPr>
              <w:jc w:val="center"/>
              <w:rPr>
                <w:color w:val="000000"/>
              </w:rPr>
            </w:pPr>
            <w:r w:rsidRPr="00457372">
              <w:rPr>
                <w:color w:val="000000"/>
              </w:rPr>
              <w:t>МТС                Билайн               Теле2                 Мегафон</w:t>
            </w:r>
          </w:p>
        </w:tc>
      </w:tr>
    </w:tbl>
    <w:p w:rsidR="00705717" w:rsidRDefault="00705717" w:rsidP="00705717">
      <w:pPr>
        <w:pStyle w:val="a5"/>
        <w:suppressAutoHyphens/>
        <w:spacing w:line="360" w:lineRule="auto"/>
        <w:jc w:val="both"/>
        <w:rPr>
          <w:b w:val="0"/>
        </w:rPr>
      </w:pPr>
    </w:p>
    <w:p w:rsidR="00705717" w:rsidRPr="00322459" w:rsidRDefault="00705717" w:rsidP="00705717">
      <w:pPr>
        <w:pStyle w:val="a5"/>
        <w:suppressAutoHyphens/>
        <w:spacing w:line="360" w:lineRule="auto"/>
        <w:ind w:firstLine="709"/>
        <w:jc w:val="both"/>
        <w:rPr>
          <w:b w:val="0"/>
        </w:rPr>
      </w:pPr>
      <w:r w:rsidRPr="00322459">
        <w:rPr>
          <w:b w:val="0"/>
        </w:rPr>
        <w:t>На территории муниципального образования «Угранский район» Смоленской области расположен Угранский узел связи Вяземского центра электросвязи структурного подразделения Смоленского филиала ОАО «ЦентрТелеком»</w:t>
      </w:r>
      <w:r>
        <w:rPr>
          <w:b w:val="0"/>
        </w:rPr>
        <w:t xml:space="preserve">, расположенный по адресу    п.Угра, ул.Ленина, д.23. </w:t>
      </w:r>
      <w:r w:rsidRPr="00322459">
        <w:rPr>
          <w:b w:val="0"/>
        </w:rPr>
        <w:t>В районе находится 17 АТС, центральная АТС в п. Угра рассчитана на емкость 1933 номера, 16 сельских АТС им</w:t>
      </w:r>
      <w:r>
        <w:rPr>
          <w:b w:val="0"/>
        </w:rPr>
        <w:t>еют общую монтированную емкость на 1340 номеров.</w:t>
      </w:r>
    </w:p>
    <w:p w:rsidR="009853EE" w:rsidRDefault="009853EE" w:rsidP="007F205F">
      <w:pPr>
        <w:spacing w:line="360" w:lineRule="auto"/>
        <w:ind w:firstLine="720"/>
        <w:contextualSpacing/>
        <w:jc w:val="center"/>
        <w:rPr>
          <w:b/>
        </w:rPr>
      </w:pPr>
    </w:p>
    <w:p w:rsidR="009853EE" w:rsidRDefault="009853EE" w:rsidP="007F205F">
      <w:pPr>
        <w:spacing w:line="360" w:lineRule="auto"/>
        <w:ind w:firstLine="720"/>
        <w:contextualSpacing/>
        <w:jc w:val="center"/>
        <w:rPr>
          <w:b/>
        </w:rPr>
      </w:pPr>
    </w:p>
    <w:p w:rsidR="00705717" w:rsidRPr="00705717" w:rsidRDefault="00705717" w:rsidP="007F205F">
      <w:pPr>
        <w:spacing w:line="360" w:lineRule="auto"/>
        <w:ind w:firstLine="720"/>
        <w:contextualSpacing/>
        <w:jc w:val="center"/>
        <w:rPr>
          <w:b/>
        </w:rPr>
      </w:pPr>
      <w:r w:rsidRPr="00705717">
        <w:rPr>
          <w:b/>
        </w:rPr>
        <w:t>Телевидение</w:t>
      </w:r>
    </w:p>
    <w:p w:rsidR="00705717" w:rsidRPr="00705717" w:rsidRDefault="00705717" w:rsidP="00705717">
      <w:pPr>
        <w:spacing w:line="360" w:lineRule="auto"/>
        <w:ind w:firstLine="720"/>
        <w:contextualSpacing/>
        <w:jc w:val="both"/>
        <w:rPr>
          <w:b/>
        </w:rPr>
      </w:pPr>
      <w:r w:rsidRPr="00705717">
        <w:t>Телевизионное вещание в поселке осуществляется филиалом «РТРС» «Смоленский областной радиотелевизионный передающий центр».</w:t>
      </w:r>
    </w:p>
    <w:p w:rsidR="00705717" w:rsidRPr="00705717" w:rsidRDefault="00705717" w:rsidP="00705717">
      <w:pPr>
        <w:spacing w:line="360" w:lineRule="auto"/>
        <w:ind w:firstLine="720"/>
        <w:contextualSpacing/>
        <w:jc w:val="both"/>
      </w:pPr>
      <w:r w:rsidRPr="00705717">
        <w:t>Осуществляется вещание телевизионных программ «Первый канал», «Россия», «Культура», «НТВ», «</w:t>
      </w:r>
      <w:r w:rsidRPr="00705717">
        <w:rPr>
          <w:lang w:val="en-US"/>
        </w:rPr>
        <w:t>REN</w:t>
      </w:r>
      <w:r w:rsidRPr="00705717">
        <w:t>-</w:t>
      </w:r>
      <w:r w:rsidRPr="00705717">
        <w:rPr>
          <w:lang w:val="en-US"/>
        </w:rPr>
        <w:t>TV</w:t>
      </w:r>
      <w:r w:rsidRPr="00705717">
        <w:t>». Телевизионное вещание ведется от РТПС ретрансляторов г. Смоленска.</w:t>
      </w:r>
    </w:p>
    <w:p w:rsidR="00705717" w:rsidRPr="00705717" w:rsidRDefault="00705717" w:rsidP="00705717">
      <w:pPr>
        <w:spacing w:line="360" w:lineRule="auto"/>
        <w:ind w:firstLine="720"/>
        <w:contextualSpacing/>
        <w:jc w:val="both"/>
      </w:pPr>
      <w:r w:rsidRPr="00705717">
        <w:t xml:space="preserve">В многоквартирных домах расположены коллективные антенны, которые принимают 9 каналов. Охват населения телевизионным вещанием составляет 100%. </w:t>
      </w:r>
    </w:p>
    <w:p w:rsidR="00705717" w:rsidRDefault="00705717" w:rsidP="00E26925">
      <w:pPr>
        <w:spacing w:line="360" w:lineRule="auto"/>
        <w:ind w:firstLine="720"/>
        <w:contextualSpacing/>
        <w:jc w:val="both"/>
      </w:pPr>
    </w:p>
    <w:p w:rsidR="00705717" w:rsidRPr="001A06BE" w:rsidRDefault="007F205F" w:rsidP="00705717">
      <w:pPr>
        <w:pStyle w:val="3"/>
        <w:jc w:val="center"/>
        <w:rPr>
          <w:bCs w:val="0"/>
          <w:sz w:val="24"/>
          <w:lang w:val="ru-RU"/>
        </w:rPr>
      </w:pPr>
      <w:bookmarkStart w:id="16" w:name="_Toc236472263"/>
      <w:r>
        <w:rPr>
          <w:bCs w:val="0"/>
          <w:sz w:val="24"/>
          <w:lang w:val="ru-RU"/>
        </w:rPr>
        <w:t>6</w:t>
      </w:r>
      <w:r w:rsidR="00705717" w:rsidRPr="001A06BE">
        <w:rPr>
          <w:bCs w:val="0"/>
          <w:sz w:val="24"/>
          <w:lang w:val="ru-RU"/>
        </w:rPr>
        <w:t>.4</w:t>
      </w:r>
      <w:r>
        <w:rPr>
          <w:bCs w:val="0"/>
          <w:sz w:val="24"/>
          <w:lang w:val="ru-RU"/>
        </w:rPr>
        <w:t>.</w:t>
      </w:r>
      <w:r w:rsidR="00705717" w:rsidRPr="001A06BE">
        <w:rPr>
          <w:bCs w:val="0"/>
          <w:sz w:val="24"/>
          <w:lang w:val="ru-RU"/>
        </w:rPr>
        <w:t xml:space="preserve"> Теплоснабжение</w:t>
      </w:r>
      <w:bookmarkEnd w:id="16"/>
    </w:p>
    <w:p w:rsidR="00705717" w:rsidRPr="002248F2" w:rsidRDefault="00251F25" w:rsidP="00705717">
      <w:pPr>
        <w:spacing w:line="360" w:lineRule="auto"/>
      </w:pPr>
      <w:r>
        <w:tab/>
        <w:t>В настоящее время 37,657</w:t>
      </w:r>
      <w:r w:rsidR="00705717" w:rsidRPr="00215F55">
        <w:t xml:space="preserve"> тыс. кв.м. жилого фонда поселка обеспечены отоплени</w:t>
      </w:r>
      <w:r>
        <w:t>ем</w:t>
      </w:r>
      <w:r w:rsidR="00705717">
        <w:t xml:space="preserve">. </w:t>
      </w:r>
    </w:p>
    <w:p w:rsidR="00705717" w:rsidRDefault="00705717" w:rsidP="00705717">
      <w:pPr>
        <w:spacing w:line="360" w:lineRule="auto"/>
      </w:pPr>
      <w:r>
        <w:tab/>
      </w:r>
      <w:r w:rsidR="00251F25">
        <w:t xml:space="preserve">Теплоснабжение поселка Угра осуществляется от угольных </w:t>
      </w:r>
      <w:r>
        <w:t>котельных. Кроме этих источников теплоснабжения тепловую энергию для потребителей поселка вырабатывают котельные муниципальных предприятий</w:t>
      </w:r>
      <w:r w:rsidR="00251F25">
        <w:t>, котельные ведомств,</w:t>
      </w:r>
      <w:r>
        <w:t xml:space="preserve"> котельные здравоохранения и образования.</w:t>
      </w:r>
    </w:p>
    <w:p w:rsidR="00705717" w:rsidRDefault="00705717" w:rsidP="00705717">
      <w:pPr>
        <w:spacing w:line="360" w:lineRule="auto"/>
      </w:pPr>
      <w:r>
        <w:tab/>
        <w:t>Основным видом топлива для котельных явля</w:t>
      </w:r>
      <w:r w:rsidR="00251F25">
        <w:t>ется</w:t>
      </w:r>
      <w:r>
        <w:t xml:space="preserve"> уголь. </w:t>
      </w:r>
    </w:p>
    <w:p w:rsidR="00705717" w:rsidRDefault="00705717" w:rsidP="00705717">
      <w:pPr>
        <w:spacing w:line="360" w:lineRule="auto"/>
      </w:pPr>
      <w:r>
        <w:tab/>
        <w:t xml:space="preserve">Тепловые сети проложены как надземно на высоких опорах, так  и подземно внутри кварталов жилой застройки. По тепловым сетям котельные между собой закольцованы. </w:t>
      </w:r>
      <w:r w:rsidRPr="00597D25">
        <w:t xml:space="preserve">Средний износ тепловых сетей составляет </w:t>
      </w:r>
      <w:r w:rsidR="00251F25">
        <w:t xml:space="preserve">65 </w:t>
      </w:r>
      <w:r w:rsidRPr="00597D25">
        <w:t>%.</w:t>
      </w:r>
    </w:p>
    <w:p w:rsidR="00251F25" w:rsidRDefault="00251F25" w:rsidP="00705717">
      <w:pPr>
        <w:spacing w:line="360" w:lineRule="auto"/>
      </w:pPr>
    </w:p>
    <w:p w:rsidR="00920EF0" w:rsidRDefault="00920EF0" w:rsidP="00251F25">
      <w:pPr>
        <w:spacing w:line="360" w:lineRule="auto"/>
        <w:jc w:val="right"/>
      </w:pPr>
    </w:p>
    <w:p w:rsidR="00920EF0" w:rsidRDefault="00920EF0" w:rsidP="00251F25">
      <w:pPr>
        <w:spacing w:line="360" w:lineRule="auto"/>
        <w:jc w:val="right"/>
      </w:pPr>
    </w:p>
    <w:p w:rsidR="00920EF0" w:rsidRDefault="00920EF0" w:rsidP="00251F25">
      <w:pPr>
        <w:spacing w:line="360" w:lineRule="auto"/>
        <w:jc w:val="right"/>
      </w:pPr>
    </w:p>
    <w:p w:rsidR="00920EF0" w:rsidRDefault="00920EF0" w:rsidP="00251F25">
      <w:pPr>
        <w:spacing w:line="360" w:lineRule="auto"/>
        <w:jc w:val="right"/>
      </w:pPr>
    </w:p>
    <w:p w:rsidR="009853EE" w:rsidRDefault="00705717" w:rsidP="00251F25">
      <w:pPr>
        <w:spacing w:line="360" w:lineRule="auto"/>
        <w:jc w:val="right"/>
      </w:pPr>
      <w:r>
        <w:tab/>
      </w:r>
    </w:p>
    <w:p w:rsidR="009853EE" w:rsidRDefault="009853EE" w:rsidP="00251F25">
      <w:pPr>
        <w:spacing w:line="360" w:lineRule="auto"/>
        <w:jc w:val="right"/>
      </w:pPr>
    </w:p>
    <w:p w:rsidR="009853EE" w:rsidRDefault="009853EE" w:rsidP="00251F25">
      <w:pPr>
        <w:spacing w:line="360" w:lineRule="auto"/>
        <w:jc w:val="right"/>
      </w:pPr>
    </w:p>
    <w:p w:rsidR="009853EE" w:rsidRDefault="009853EE" w:rsidP="00251F25">
      <w:pPr>
        <w:spacing w:line="360" w:lineRule="auto"/>
        <w:jc w:val="right"/>
      </w:pPr>
    </w:p>
    <w:p w:rsidR="009853EE" w:rsidRDefault="009853EE" w:rsidP="00251F25">
      <w:pPr>
        <w:spacing w:line="360" w:lineRule="auto"/>
        <w:jc w:val="right"/>
      </w:pPr>
    </w:p>
    <w:p w:rsidR="009853EE" w:rsidRDefault="009853EE" w:rsidP="00251F25">
      <w:pPr>
        <w:spacing w:line="360" w:lineRule="auto"/>
        <w:jc w:val="right"/>
      </w:pPr>
    </w:p>
    <w:p w:rsidR="009853EE" w:rsidRDefault="009853EE" w:rsidP="00251F25">
      <w:pPr>
        <w:spacing w:line="360" w:lineRule="auto"/>
        <w:jc w:val="right"/>
      </w:pPr>
    </w:p>
    <w:p w:rsidR="009853EE" w:rsidRDefault="009853EE" w:rsidP="00251F25">
      <w:pPr>
        <w:spacing w:line="360" w:lineRule="auto"/>
        <w:jc w:val="right"/>
      </w:pPr>
    </w:p>
    <w:p w:rsidR="009853EE" w:rsidRDefault="009853EE" w:rsidP="00251F25">
      <w:pPr>
        <w:spacing w:line="360" w:lineRule="auto"/>
        <w:jc w:val="right"/>
      </w:pPr>
    </w:p>
    <w:p w:rsidR="009853EE" w:rsidRDefault="009853EE" w:rsidP="00251F25">
      <w:pPr>
        <w:spacing w:line="360" w:lineRule="auto"/>
        <w:jc w:val="right"/>
      </w:pPr>
    </w:p>
    <w:p w:rsidR="00251F25" w:rsidRDefault="00251F25" w:rsidP="00251F25">
      <w:pPr>
        <w:spacing w:line="360" w:lineRule="auto"/>
        <w:jc w:val="right"/>
      </w:pPr>
      <w:r>
        <w:t>Таблица №</w:t>
      </w:r>
      <w:r w:rsidR="009853EE">
        <w:t>33</w:t>
      </w:r>
      <w:r w:rsidR="00444122">
        <w:t xml:space="preserve"> </w:t>
      </w:r>
    </w:p>
    <w:tbl>
      <w:tblPr>
        <w:tblW w:w="9313"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546"/>
        <w:gridCol w:w="2000"/>
        <w:gridCol w:w="1845"/>
        <w:gridCol w:w="872"/>
        <w:gridCol w:w="1320"/>
        <w:gridCol w:w="1736"/>
        <w:gridCol w:w="994"/>
      </w:tblGrid>
      <w:tr w:rsidR="00251F25" w:rsidRPr="00251F25" w:rsidTr="00457372">
        <w:trPr>
          <w:trHeight w:val="901"/>
        </w:trPr>
        <w:tc>
          <w:tcPr>
            <w:tcW w:w="490" w:type="dxa"/>
            <w:tcBorders>
              <w:top w:val="single" w:sz="8" w:space="0" w:color="7BA0CD"/>
              <w:left w:val="single" w:sz="8" w:space="0" w:color="7BA0CD"/>
              <w:bottom w:val="single" w:sz="8" w:space="0" w:color="7BA0CD"/>
              <w:right w:val="nil"/>
            </w:tcBorders>
            <w:shd w:val="clear" w:color="auto" w:fill="4F81BD"/>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        п/п</w:t>
            </w:r>
          </w:p>
        </w:tc>
        <w:tc>
          <w:tcPr>
            <w:tcW w:w="1833" w:type="dxa"/>
            <w:tcBorders>
              <w:top w:val="single" w:sz="8" w:space="0" w:color="7BA0CD"/>
              <w:left w:val="nil"/>
              <w:bottom w:val="single" w:sz="8" w:space="0" w:color="7BA0CD"/>
              <w:right w:val="nil"/>
            </w:tcBorders>
            <w:shd w:val="clear" w:color="auto" w:fill="4F81BD"/>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Адрес котельной</w:t>
            </w:r>
          </w:p>
        </w:tc>
        <w:tc>
          <w:tcPr>
            <w:tcW w:w="1644" w:type="dxa"/>
            <w:tcBorders>
              <w:top w:val="single" w:sz="8" w:space="0" w:color="7BA0CD"/>
              <w:left w:val="nil"/>
              <w:bottom w:val="single" w:sz="8" w:space="0" w:color="7BA0CD"/>
              <w:right w:val="nil"/>
            </w:tcBorders>
            <w:shd w:val="clear" w:color="auto" w:fill="4F81BD"/>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Ведомственная принадлежность</w:t>
            </w:r>
          </w:p>
        </w:tc>
        <w:tc>
          <w:tcPr>
            <w:tcW w:w="789" w:type="dxa"/>
            <w:tcBorders>
              <w:top w:val="single" w:sz="8" w:space="0" w:color="7BA0CD"/>
              <w:left w:val="nil"/>
              <w:bottom w:val="single" w:sz="8" w:space="0" w:color="7BA0CD"/>
              <w:right w:val="nil"/>
            </w:tcBorders>
            <w:shd w:val="clear" w:color="auto" w:fill="4F81BD"/>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Тип котлов</w:t>
            </w:r>
          </w:p>
        </w:tc>
        <w:tc>
          <w:tcPr>
            <w:tcW w:w="1182" w:type="dxa"/>
            <w:tcBorders>
              <w:top w:val="single" w:sz="8" w:space="0" w:color="7BA0CD"/>
              <w:left w:val="nil"/>
              <w:bottom w:val="single" w:sz="8" w:space="0" w:color="7BA0CD"/>
              <w:right w:val="nil"/>
            </w:tcBorders>
            <w:shd w:val="clear" w:color="auto" w:fill="4F81BD"/>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 xml:space="preserve">Количество котлов </w:t>
            </w:r>
          </w:p>
        </w:tc>
        <w:tc>
          <w:tcPr>
            <w:tcW w:w="2486" w:type="dxa"/>
            <w:tcBorders>
              <w:top w:val="single" w:sz="8" w:space="0" w:color="7BA0CD"/>
              <w:left w:val="nil"/>
              <w:bottom w:val="single" w:sz="8" w:space="0" w:color="7BA0CD"/>
              <w:right w:val="nil"/>
            </w:tcBorders>
            <w:shd w:val="clear" w:color="auto" w:fill="4F81BD"/>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Теплопроизво-дительность Гкал/час</w:t>
            </w:r>
          </w:p>
        </w:tc>
        <w:tc>
          <w:tcPr>
            <w:tcW w:w="889" w:type="dxa"/>
            <w:tcBorders>
              <w:top w:val="single" w:sz="8" w:space="0" w:color="7BA0CD"/>
              <w:left w:val="nil"/>
              <w:bottom w:val="single" w:sz="8" w:space="0" w:color="7BA0CD"/>
              <w:right w:val="single" w:sz="8" w:space="0" w:color="7BA0CD"/>
            </w:tcBorders>
            <w:shd w:val="clear" w:color="auto" w:fill="4F81BD"/>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Вид топлива</w:t>
            </w:r>
          </w:p>
        </w:tc>
      </w:tr>
      <w:tr w:rsidR="00251F25" w:rsidRPr="00251F25" w:rsidTr="00457372">
        <w:trPr>
          <w:trHeight w:val="916"/>
        </w:trPr>
        <w:tc>
          <w:tcPr>
            <w:tcW w:w="490" w:type="dxa"/>
            <w:tcBorders>
              <w:right w:val="nil"/>
            </w:tcBorders>
            <w:shd w:val="clear" w:color="auto" w:fill="D3DFEE"/>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1</w:t>
            </w:r>
          </w:p>
        </w:tc>
        <w:tc>
          <w:tcPr>
            <w:tcW w:w="1833"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п. Угра, мк-н ДОЗа</w:t>
            </w:r>
          </w:p>
        </w:tc>
        <w:tc>
          <w:tcPr>
            <w:tcW w:w="1644"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Угранское городское поселение</w:t>
            </w:r>
          </w:p>
        </w:tc>
        <w:tc>
          <w:tcPr>
            <w:tcW w:w="789"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КВ-Р-0,8-0,95Н</w:t>
            </w:r>
          </w:p>
        </w:tc>
        <w:tc>
          <w:tcPr>
            <w:tcW w:w="1182"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4</w:t>
            </w:r>
          </w:p>
        </w:tc>
        <w:tc>
          <w:tcPr>
            <w:tcW w:w="2486"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3,72</w:t>
            </w:r>
          </w:p>
        </w:tc>
        <w:tc>
          <w:tcPr>
            <w:tcW w:w="889" w:type="dxa"/>
            <w:tcBorders>
              <w:lef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уголь</w:t>
            </w:r>
          </w:p>
        </w:tc>
      </w:tr>
      <w:tr w:rsidR="00251F25" w:rsidRPr="00251F25" w:rsidTr="00457372">
        <w:trPr>
          <w:trHeight w:val="916"/>
        </w:trPr>
        <w:tc>
          <w:tcPr>
            <w:tcW w:w="490" w:type="dxa"/>
            <w:tcBorders>
              <w:right w:val="nil"/>
            </w:tcBorders>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2</w:t>
            </w:r>
          </w:p>
        </w:tc>
        <w:tc>
          <w:tcPr>
            <w:tcW w:w="1833"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п. Угра, ул. Десантная</w:t>
            </w:r>
          </w:p>
        </w:tc>
        <w:tc>
          <w:tcPr>
            <w:tcW w:w="1644"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Угранское городское поселение</w:t>
            </w:r>
          </w:p>
        </w:tc>
        <w:tc>
          <w:tcPr>
            <w:tcW w:w="789"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КВТС-1            НРМ-1-18</w:t>
            </w:r>
          </w:p>
        </w:tc>
        <w:tc>
          <w:tcPr>
            <w:tcW w:w="1182"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1                       2</w:t>
            </w:r>
          </w:p>
        </w:tc>
        <w:tc>
          <w:tcPr>
            <w:tcW w:w="2486"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3</w:t>
            </w:r>
          </w:p>
        </w:tc>
        <w:tc>
          <w:tcPr>
            <w:tcW w:w="889" w:type="dxa"/>
            <w:tcBorders>
              <w:lef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уголь</w:t>
            </w:r>
          </w:p>
        </w:tc>
      </w:tr>
      <w:tr w:rsidR="00251F25" w:rsidRPr="00251F25" w:rsidTr="00457372">
        <w:trPr>
          <w:trHeight w:val="901"/>
        </w:trPr>
        <w:tc>
          <w:tcPr>
            <w:tcW w:w="490" w:type="dxa"/>
            <w:tcBorders>
              <w:right w:val="nil"/>
            </w:tcBorders>
            <w:shd w:val="clear" w:color="auto" w:fill="D3DFEE"/>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3</w:t>
            </w:r>
          </w:p>
        </w:tc>
        <w:tc>
          <w:tcPr>
            <w:tcW w:w="1833"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п. Угра, ул. Железнодорожная</w:t>
            </w:r>
          </w:p>
        </w:tc>
        <w:tc>
          <w:tcPr>
            <w:tcW w:w="1644"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Угранское городское поселение</w:t>
            </w:r>
          </w:p>
        </w:tc>
        <w:tc>
          <w:tcPr>
            <w:tcW w:w="789"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КВТС-0,5</w:t>
            </w:r>
          </w:p>
        </w:tc>
        <w:tc>
          <w:tcPr>
            <w:tcW w:w="1182"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1</w:t>
            </w:r>
          </w:p>
        </w:tc>
        <w:tc>
          <w:tcPr>
            <w:tcW w:w="2486"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0,5</w:t>
            </w:r>
          </w:p>
        </w:tc>
        <w:tc>
          <w:tcPr>
            <w:tcW w:w="889" w:type="dxa"/>
            <w:tcBorders>
              <w:lef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уголь</w:t>
            </w:r>
          </w:p>
        </w:tc>
      </w:tr>
      <w:tr w:rsidR="00251F25" w:rsidRPr="00251F25" w:rsidTr="00457372">
        <w:trPr>
          <w:trHeight w:val="1201"/>
        </w:trPr>
        <w:tc>
          <w:tcPr>
            <w:tcW w:w="490" w:type="dxa"/>
            <w:tcBorders>
              <w:right w:val="nil"/>
            </w:tcBorders>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4</w:t>
            </w:r>
          </w:p>
        </w:tc>
        <w:tc>
          <w:tcPr>
            <w:tcW w:w="1833"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п. угра, ул. Перврмайская 1(СПТУ)</w:t>
            </w:r>
          </w:p>
        </w:tc>
        <w:tc>
          <w:tcPr>
            <w:tcW w:w="1644"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Угранский филиал Ельнинского СПТУ-32</w:t>
            </w:r>
          </w:p>
        </w:tc>
        <w:tc>
          <w:tcPr>
            <w:tcW w:w="789"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 xml:space="preserve">КВТС-1            </w:t>
            </w:r>
          </w:p>
        </w:tc>
        <w:tc>
          <w:tcPr>
            <w:tcW w:w="1182"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2</w:t>
            </w:r>
          </w:p>
        </w:tc>
        <w:tc>
          <w:tcPr>
            <w:tcW w:w="2486"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2</w:t>
            </w:r>
          </w:p>
        </w:tc>
        <w:tc>
          <w:tcPr>
            <w:tcW w:w="889" w:type="dxa"/>
            <w:tcBorders>
              <w:lef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уголь</w:t>
            </w:r>
          </w:p>
        </w:tc>
      </w:tr>
      <w:tr w:rsidR="00251F25" w:rsidRPr="00251F25" w:rsidTr="00457372">
        <w:trPr>
          <w:trHeight w:val="901"/>
        </w:trPr>
        <w:tc>
          <w:tcPr>
            <w:tcW w:w="490" w:type="dxa"/>
            <w:tcBorders>
              <w:right w:val="nil"/>
            </w:tcBorders>
            <w:shd w:val="clear" w:color="auto" w:fill="D3DFEE"/>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5</w:t>
            </w:r>
          </w:p>
        </w:tc>
        <w:tc>
          <w:tcPr>
            <w:tcW w:w="1833"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п. Угра,                               ул Школьная, 1            школа</w:t>
            </w:r>
          </w:p>
        </w:tc>
        <w:tc>
          <w:tcPr>
            <w:tcW w:w="1644"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Угранское МО средняя школа</w:t>
            </w:r>
          </w:p>
        </w:tc>
        <w:tc>
          <w:tcPr>
            <w:tcW w:w="789"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КВТС-1</w:t>
            </w:r>
          </w:p>
        </w:tc>
        <w:tc>
          <w:tcPr>
            <w:tcW w:w="1182"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4</w:t>
            </w:r>
          </w:p>
        </w:tc>
        <w:tc>
          <w:tcPr>
            <w:tcW w:w="2486"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4</w:t>
            </w:r>
          </w:p>
        </w:tc>
        <w:tc>
          <w:tcPr>
            <w:tcW w:w="889" w:type="dxa"/>
            <w:tcBorders>
              <w:lef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уголь</w:t>
            </w:r>
          </w:p>
        </w:tc>
      </w:tr>
      <w:tr w:rsidR="00251F25" w:rsidRPr="00251F25" w:rsidTr="00457372">
        <w:trPr>
          <w:trHeight w:val="601"/>
        </w:trPr>
        <w:tc>
          <w:tcPr>
            <w:tcW w:w="490" w:type="dxa"/>
            <w:tcBorders>
              <w:right w:val="nil"/>
            </w:tcBorders>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6</w:t>
            </w:r>
          </w:p>
        </w:tc>
        <w:tc>
          <w:tcPr>
            <w:tcW w:w="1833"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п. Угра, ул. Советская, 28               дом культуры</w:t>
            </w:r>
          </w:p>
        </w:tc>
        <w:tc>
          <w:tcPr>
            <w:tcW w:w="1644"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Отдел культуры и спорта</w:t>
            </w:r>
          </w:p>
        </w:tc>
        <w:tc>
          <w:tcPr>
            <w:tcW w:w="789"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КВТС-1</w:t>
            </w:r>
          </w:p>
        </w:tc>
        <w:tc>
          <w:tcPr>
            <w:tcW w:w="1182"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2</w:t>
            </w:r>
          </w:p>
        </w:tc>
        <w:tc>
          <w:tcPr>
            <w:tcW w:w="2486"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2</w:t>
            </w:r>
          </w:p>
        </w:tc>
        <w:tc>
          <w:tcPr>
            <w:tcW w:w="889" w:type="dxa"/>
            <w:tcBorders>
              <w:lef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уголь</w:t>
            </w:r>
          </w:p>
        </w:tc>
      </w:tr>
      <w:tr w:rsidR="00251F25" w:rsidRPr="00251F25" w:rsidTr="00457372">
        <w:trPr>
          <w:trHeight w:val="601"/>
        </w:trPr>
        <w:tc>
          <w:tcPr>
            <w:tcW w:w="490" w:type="dxa"/>
            <w:tcBorders>
              <w:right w:val="nil"/>
            </w:tcBorders>
            <w:shd w:val="clear" w:color="auto" w:fill="D3DFEE"/>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7</w:t>
            </w:r>
          </w:p>
        </w:tc>
        <w:tc>
          <w:tcPr>
            <w:tcW w:w="1833"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п. Угра,      ул. Улитчева, 30              (музей)</w:t>
            </w:r>
          </w:p>
        </w:tc>
        <w:tc>
          <w:tcPr>
            <w:tcW w:w="1644"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Отдел культуры и спорта</w:t>
            </w:r>
          </w:p>
        </w:tc>
        <w:tc>
          <w:tcPr>
            <w:tcW w:w="789"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У-6</w:t>
            </w:r>
          </w:p>
        </w:tc>
        <w:tc>
          <w:tcPr>
            <w:tcW w:w="1182"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1</w:t>
            </w:r>
          </w:p>
        </w:tc>
        <w:tc>
          <w:tcPr>
            <w:tcW w:w="2486"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0,1</w:t>
            </w:r>
          </w:p>
        </w:tc>
        <w:tc>
          <w:tcPr>
            <w:tcW w:w="889" w:type="dxa"/>
            <w:tcBorders>
              <w:lef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уголь</w:t>
            </w:r>
          </w:p>
        </w:tc>
      </w:tr>
      <w:tr w:rsidR="00251F25" w:rsidRPr="00251F25" w:rsidTr="00457372">
        <w:trPr>
          <w:trHeight w:val="601"/>
        </w:trPr>
        <w:tc>
          <w:tcPr>
            <w:tcW w:w="490" w:type="dxa"/>
            <w:tcBorders>
              <w:right w:val="nil"/>
            </w:tcBorders>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8</w:t>
            </w:r>
          </w:p>
        </w:tc>
        <w:tc>
          <w:tcPr>
            <w:tcW w:w="1833"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п. Угра,                             ул Ленина, 22</w:t>
            </w:r>
          </w:p>
        </w:tc>
        <w:tc>
          <w:tcPr>
            <w:tcW w:w="1644"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МУЗ "Угранская ЦРБ"</w:t>
            </w:r>
          </w:p>
        </w:tc>
        <w:tc>
          <w:tcPr>
            <w:tcW w:w="789"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КВТС-1</w:t>
            </w:r>
          </w:p>
        </w:tc>
        <w:tc>
          <w:tcPr>
            <w:tcW w:w="1182"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1</w:t>
            </w:r>
          </w:p>
        </w:tc>
        <w:tc>
          <w:tcPr>
            <w:tcW w:w="2486"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1</w:t>
            </w:r>
          </w:p>
        </w:tc>
        <w:tc>
          <w:tcPr>
            <w:tcW w:w="889" w:type="dxa"/>
            <w:tcBorders>
              <w:lef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уголь</w:t>
            </w:r>
          </w:p>
        </w:tc>
      </w:tr>
      <w:tr w:rsidR="00251F25" w:rsidRPr="00251F25" w:rsidTr="00457372">
        <w:trPr>
          <w:trHeight w:val="601"/>
        </w:trPr>
        <w:tc>
          <w:tcPr>
            <w:tcW w:w="490" w:type="dxa"/>
            <w:tcBorders>
              <w:right w:val="nil"/>
            </w:tcBorders>
            <w:shd w:val="clear" w:color="auto" w:fill="D3DFEE"/>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9</w:t>
            </w:r>
          </w:p>
        </w:tc>
        <w:tc>
          <w:tcPr>
            <w:tcW w:w="1833"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п. Угра,                             ул Ленина, 46</w:t>
            </w:r>
          </w:p>
        </w:tc>
        <w:tc>
          <w:tcPr>
            <w:tcW w:w="1644"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МУЗ "Угранская ЦРБ"</w:t>
            </w:r>
          </w:p>
        </w:tc>
        <w:tc>
          <w:tcPr>
            <w:tcW w:w="789"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КВТС-1                                                  КВ-Р-0,8</w:t>
            </w:r>
          </w:p>
        </w:tc>
        <w:tc>
          <w:tcPr>
            <w:tcW w:w="1182"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3                                 2</w:t>
            </w:r>
          </w:p>
        </w:tc>
        <w:tc>
          <w:tcPr>
            <w:tcW w:w="2486" w:type="dxa"/>
            <w:tcBorders>
              <w:left w:val="nil"/>
              <w:righ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4,6</w:t>
            </w:r>
          </w:p>
        </w:tc>
        <w:tc>
          <w:tcPr>
            <w:tcW w:w="889" w:type="dxa"/>
            <w:tcBorders>
              <w:left w:val="nil"/>
            </w:tcBorders>
            <w:shd w:val="clear" w:color="auto" w:fill="D3DFEE"/>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уголь</w:t>
            </w:r>
          </w:p>
        </w:tc>
      </w:tr>
      <w:tr w:rsidR="00251F25" w:rsidRPr="00251F25" w:rsidTr="00457372">
        <w:trPr>
          <w:trHeight w:val="901"/>
        </w:trPr>
        <w:tc>
          <w:tcPr>
            <w:tcW w:w="490" w:type="dxa"/>
            <w:tcBorders>
              <w:right w:val="nil"/>
            </w:tcBorders>
            <w:hideMark/>
          </w:tcPr>
          <w:p w:rsidR="00251F25" w:rsidRPr="00457372" w:rsidRDefault="00251F25" w:rsidP="00457372">
            <w:pPr>
              <w:jc w:val="center"/>
              <w:rPr>
                <w:rFonts w:ascii="Calibri" w:hAnsi="Calibri"/>
                <w:b/>
                <w:bCs/>
                <w:color w:val="000000"/>
                <w:sz w:val="22"/>
                <w:szCs w:val="22"/>
              </w:rPr>
            </w:pPr>
            <w:r w:rsidRPr="00457372">
              <w:rPr>
                <w:rFonts w:ascii="Calibri" w:hAnsi="Calibri"/>
                <w:b/>
                <w:bCs/>
                <w:color w:val="000000"/>
                <w:sz w:val="22"/>
                <w:szCs w:val="22"/>
              </w:rPr>
              <w:t>10</w:t>
            </w:r>
          </w:p>
        </w:tc>
        <w:tc>
          <w:tcPr>
            <w:tcW w:w="1833"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п. Угра, ул.               Школьная, 16         (сырзавод ЗАО "Угра)"</w:t>
            </w:r>
          </w:p>
        </w:tc>
        <w:tc>
          <w:tcPr>
            <w:tcW w:w="1644"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ЗАО "Угра"</w:t>
            </w:r>
          </w:p>
        </w:tc>
        <w:tc>
          <w:tcPr>
            <w:tcW w:w="789"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ДКВР-4/13</w:t>
            </w:r>
          </w:p>
        </w:tc>
        <w:tc>
          <w:tcPr>
            <w:tcW w:w="1182"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2</w:t>
            </w:r>
          </w:p>
        </w:tc>
        <w:tc>
          <w:tcPr>
            <w:tcW w:w="2486" w:type="dxa"/>
            <w:tcBorders>
              <w:left w:val="nil"/>
              <w:righ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8</w:t>
            </w:r>
          </w:p>
        </w:tc>
        <w:tc>
          <w:tcPr>
            <w:tcW w:w="889" w:type="dxa"/>
            <w:tcBorders>
              <w:left w:val="nil"/>
            </w:tcBorders>
            <w:hideMark/>
          </w:tcPr>
          <w:p w:rsidR="00251F25" w:rsidRPr="00457372" w:rsidRDefault="00251F25" w:rsidP="00457372">
            <w:pPr>
              <w:jc w:val="center"/>
              <w:rPr>
                <w:rFonts w:ascii="Calibri" w:hAnsi="Calibri"/>
                <w:color w:val="000000"/>
                <w:sz w:val="22"/>
                <w:szCs w:val="22"/>
              </w:rPr>
            </w:pPr>
            <w:r w:rsidRPr="00457372">
              <w:rPr>
                <w:rFonts w:ascii="Calibri" w:hAnsi="Calibri"/>
                <w:color w:val="000000"/>
                <w:sz w:val="22"/>
                <w:szCs w:val="22"/>
              </w:rPr>
              <w:t>уголь</w:t>
            </w:r>
          </w:p>
        </w:tc>
      </w:tr>
    </w:tbl>
    <w:p w:rsidR="009853EE" w:rsidRDefault="009853EE" w:rsidP="005D3F9A">
      <w:pPr>
        <w:pStyle w:val="3"/>
        <w:jc w:val="center"/>
        <w:rPr>
          <w:sz w:val="24"/>
          <w:lang w:val="ru-RU"/>
        </w:rPr>
      </w:pPr>
      <w:bookmarkStart w:id="17" w:name="_Toc234652039"/>
      <w:bookmarkStart w:id="18" w:name="_Toc236472264"/>
    </w:p>
    <w:p w:rsidR="009853EE" w:rsidRDefault="009853EE" w:rsidP="009853EE"/>
    <w:p w:rsidR="009853EE" w:rsidRPr="009853EE" w:rsidRDefault="009853EE" w:rsidP="009853EE"/>
    <w:p w:rsidR="009853EE" w:rsidRDefault="009853EE" w:rsidP="005D3F9A">
      <w:pPr>
        <w:pStyle w:val="3"/>
        <w:jc w:val="center"/>
        <w:rPr>
          <w:sz w:val="24"/>
          <w:lang w:val="ru-RU"/>
        </w:rPr>
      </w:pPr>
    </w:p>
    <w:p w:rsidR="009853EE" w:rsidRPr="009853EE" w:rsidRDefault="009853EE" w:rsidP="009853EE"/>
    <w:p w:rsidR="009853EE" w:rsidRDefault="009853EE" w:rsidP="005D3F9A">
      <w:pPr>
        <w:pStyle w:val="3"/>
        <w:jc w:val="center"/>
        <w:rPr>
          <w:sz w:val="24"/>
          <w:lang w:val="ru-RU"/>
        </w:rPr>
      </w:pPr>
    </w:p>
    <w:p w:rsidR="009853EE" w:rsidRDefault="009853EE" w:rsidP="009853EE"/>
    <w:p w:rsidR="009853EE" w:rsidRPr="009853EE" w:rsidRDefault="009853EE" w:rsidP="009853EE"/>
    <w:p w:rsidR="005D3F9A" w:rsidRDefault="007F205F" w:rsidP="005D3F9A">
      <w:pPr>
        <w:pStyle w:val="3"/>
        <w:jc w:val="center"/>
        <w:rPr>
          <w:sz w:val="24"/>
          <w:lang w:val="ru-RU"/>
        </w:rPr>
      </w:pPr>
      <w:r>
        <w:rPr>
          <w:sz w:val="24"/>
          <w:lang w:val="ru-RU"/>
        </w:rPr>
        <w:t>6</w:t>
      </w:r>
      <w:r w:rsidR="005D3F9A" w:rsidRPr="007732B8">
        <w:rPr>
          <w:sz w:val="24"/>
          <w:lang w:val="ru-RU"/>
        </w:rPr>
        <w:t>.5</w:t>
      </w:r>
      <w:r>
        <w:rPr>
          <w:sz w:val="24"/>
          <w:lang w:val="ru-RU"/>
        </w:rPr>
        <w:t>.</w:t>
      </w:r>
      <w:r w:rsidR="005D3F9A" w:rsidRPr="007732B8">
        <w:rPr>
          <w:sz w:val="24"/>
          <w:lang w:val="ru-RU"/>
        </w:rPr>
        <w:t xml:space="preserve"> Электроснабжение</w:t>
      </w:r>
      <w:bookmarkEnd w:id="17"/>
      <w:bookmarkEnd w:id="18"/>
    </w:p>
    <w:p w:rsidR="005D3F9A" w:rsidRDefault="005D3F9A" w:rsidP="005D3F9A">
      <w:pPr>
        <w:suppressAutoHyphens/>
        <w:spacing w:line="360" w:lineRule="auto"/>
        <w:ind w:firstLine="709"/>
        <w:jc w:val="both"/>
      </w:pPr>
      <w:r w:rsidRPr="007732B8">
        <w:t>Основной источник электроснабжения п</w:t>
      </w:r>
      <w:r>
        <w:t>. Угра – электроподстанция 110/</w:t>
      </w:r>
      <w:r w:rsidRPr="007732B8">
        <w:t>10 кВ</w:t>
      </w:r>
      <w:r w:rsidRPr="00FA3F53">
        <w:t xml:space="preserve">. Потребителями </w:t>
      </w:r>
      <w:r>
        <w:t xml:space="preserve">поселка </w:t>
      </w:r>
      <w:r w:rsidRPr="00FA3F53">
        <w:t xml:space="preserve">являются промышленные и коммунально-бытовые предприятия, а также население. </w:t>
      </w:r>
    </w:p>
    <w:p w:rsidR="005D3F9A" w:rsidRDefault="005D3F9A" w:rsidP="005D3F9A">
      <w:pPr>
        <w:pStyle w:val="af2"/>
        <w:keepNext/>
        <w:tabs>
          <w:tab w:val="left" w:pos="709"/>
        </w:tabs>
        <w:rPr>
          <w:sz w:val="24"/>
          <w:szCs w:val="24"/>
        </w:rPr>
      </w:pPr>
      <w:r>
        <w:rPr>
          <w:sz w:val="24"/>
          <w:szCs w:val="24"/>
        </w:rPr>
        <w:t>Характеристика ПС п. Угра</w:t>
      </w:r>
    </w:p>
    <w:p w:rsidR="005D3F9A" w:rsidRPr="00CA2EDD" w:rsidRDefault="005D3F9A" w:rsidP="005D3F9A">
      <w:pPr>
        <w:spacing w:line="360" w:lineRule="auto"/>
        <w:jc w:val="right"/>
      </w:pPr>
      <w:r w:rsidRPr="00CA2EDD">
        <w:t xml:space="preserve">Таблица </w:t>
      </w:r>
      <w:r w:rsidR="009853EE">
        <w:t>34</w:t>
      </w:r>
      <w:r w:rsidRPr="00CA2EDD">
        <w:t>.</w:t>
      </w:r>
    </w:p>
    <w:p w:rsidR="005D3F9A" w:rsidRPr="00C50A2A" w:rsidRDefault="005D3F9A" w:rsidP="005D3F9A">
      <w:pPr>
        <w:jc w:val="right"/>
      </w:pPr>
    </w:p>
    <w:tbl>
      <w:tblPr>
        <w:tblW w:w="7333" w:type="dxa"/>
        <w:tblInd w:w="1284"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1822"/>
        <w:gridCol w:w="1648"/>
        <w:gridCol w:w="1776"/>
        <w:gridCol w:w="2087"/>
      </w:tblGrid>
      <w:tr w:rsidR="005D3F9A" w:rsidRPr="00597D25" w:rsidTr="00457372">
        <w:trPr>
          <w:trHeight w:val="1222"/>
        </w:trPr>
        <w:tc>
          <w:tcPr>
            <w:tcW w:w="1822" w:type="dxa"/>
            <w:vMerge w:val="restart"/>
            <w:tcBorders>
              <w:top w:val="single" w:sz="8" w:space="0" w:color="7BA0CD"/>
              <w:left w:val="single" w:sz="8" w:space="0" w:color="7BA0CD"/>
              <w:bottom w:val="single" w:sz="8" w:space="0" w:color="7BA0CD"/>
              <w:right w:val="nil"/>
            </w:tcBorders>
            <w:shd w:val="clear" w:color="auto" w:fill="4F81BD"/>
          </w:tcPr>
          <w:p w:rsidR="005D3F9A" w:rsidRPr="00457372" w:rsidRDefault="005D3F9A" w:rsidP="00457372">
            <w:pPr>
              <w:tabs>
                <w:tab w:val="left" w:pos="709"/>
              </w:tabs>
              <w:jc w:val="both"/>
              <w:rPr>
                <w:b/>
                <w:bCs/>
                <w:color w:val="FFFFFF"/>
              </w:rPr>
            </w:pPr>
            <w:r w:rsidRPr="00457372">
              <w:rPr>
                <w:b/>
                <w:bCs/>
                <w:color w:val="FFFFFF"/>
              </w:rPr>
              <w:t>Наименование подстанции</w:t>
            </w:r>
          </w:p>
        </w:tc>
        <w:tc>
          <w:tcPr>
            <w:tcW w:w="1648" w:type="dxa"/>
            <w:vMerge w:val="restart"/>
            <w:tcBorders>
              <w:top w:val="single" w:sz="8" w:space="0" w:color="7BA0CD"/>
              <w:left w:val="nil"/>
              <w:bottom w:val="single" w:sz="8" w:space="0" w:color="7BA0CD"/>
              <w:right w:val="nil"/>
            </w:tcBorders>
            <w:shd w:val="clear" w:color="auto" w:fill="4F81BD"/>
          </w:tcPr>
          <w:p w:rsidR="005D3F9A" w:rsidRPr="00457372" w:rsidRDefault="005D3F9A" w:rsidP="00457372">
            <w:pPr>
              <w:tabs>
                <w:tab w:val="left" w:pos="709"/>
              </w:tabs>
              <w:jc w:val="both"/>
              <w:rPr>
                <w:b/>
                <w:bCs/>
                <w:color w:val="FFFFFF"/>
              </w:rPr>
            </w:pPr>
            <w:r w:rsidRPr="00457372">
              <w:rPr>
                <w:b/>
                <w:bCs/>
                <w:color w:val="FFFFFF"/>
              </w:rPr>
              <w:t>Напряжение, кВ</w:t>
            </w:r>
          </w:p>
        </w:tc>
        <w:tc>
          <w:tcPr>
            <w:tcW w:w="1776" w:type="dxa"/>
            <w:vMerge w:val="restart"/>
            <w:tcBorders>
              <w:top w:val="single" w:sz="8" w:space="0" w:color="7BA0CD"/>
              <w:left w:val="nil"/>
              <w:bottom w:val="single" w:sz="8" w:space="0" w:color="7BA0CD"/>
              <w:right w:val="nil"/>
            </w:tcBorders>
            <w:shd w:val="clear" w:color="auto" w:fill="4F81BD"/>
          </w:tcPr>
          <w:p w:rsidR="005D3F9A" w:rsidRPr="00457372" w:rsidRDefault="005D3F9A" w:rsidP="00457372">
            <w:pPr>
              <w:tabs>
                <w:tab w:val="left" w:pos="709"/>
              </w:tabs>
              <w:jc w:val="both"/>
              <w:rPr>
                <w:b/>
                <w:bCs/>
                <w:color w:val="FFFFFF"/>
              </w:rPr>
            </w:pPr>
            <w:r w:rsidRPr="00457372">
              <w:rPr>
                <w:b/>
                <w:bCs/>
                <w:color w:val="FFFFFF"/>
              </w:rPr>
              <w:t>Год ввода в эксплуатацию</w:t>
            </w:r>
          </w:p>
        </w:tc>
        <w:tc>
          <w:tcPr>
            <w:tcW w:w="2087" w:type="dxa"/>
            <w:vMerge w:val="restart"/>
            <w:tcBorders>
              <w:top w:val="single" w:sz="8" w:space="0" w:color="7BA0CD"/>
              <w:left w:val="nil"/>
              <w:bottom w:val="single" w:sz="8" w:space="0" w:color="7BA0CD"/>
              <w:right w:val="single" w:sz="8" w:space="0" w:color="7BA0CD"/>
            </w:tcBorders>
            <w:shd w:val="clear" w:color="auto" w:fill="4F81BD"/>
          </w:tcPr>
          <w:p w:rsidR="005D3F9A" w:rsidRPr="00457372" w:rsidRDefault="005D3F9A" w:rsidP="00457372">
            <w:pPr>
              <w:tabs>
                <w:tab w:val="left" w:pos="709"/>
              </w:tabs>
              <w:jc w:val="both"/>
              <w:rPr>
                <w:b/>
                <w:bCs/>
                <w:color w:val="FFFFFF"/>
              </w:rPr>
            </w:pPr>
            <w:r w:rsidRPr="00457372">
              <w:rPr>
                <w:b/>
                <w:bCs/>
                <w:color w:val="FFFFFF"/>
              </w:rPr>
              <w:t>Существующая мощность трансформатора, МВА</w:t>
            </w:r>
          </w:p>
        </w:tc>
      </w:tr>
      <w:tr w:rsidR="005D3F9A" w:rsidRPr="00597D25" w:rsidTr="00457372">
        <w:trPr>
          <w:trHeight w:val="451"/>
        </w:trPr>
        <w:tc>
          <w:tcPr>
            <w:tcW w:w="1822" w:type="dxa"/>
            <w:vMerge/>
            <w:tcBorders>
              <w:right w:val="nil"/>
            </w:tcBorders>
            <w:shd w:val="clear" w:color="auto" w:fill="D3DFEE"/>
          </w:tcPr>
          <w:p w:rsidR="005D3F9A" w:rsidRPr="00457372" w:rsidRDefault="005D3F9A" w:rsidP="00457372">
            <w:pPr>
              <w:tabs>
                <w:tab w:val="left" w:pos="709"/>
              </w:tabs>
              <w:jc w:val="both"/>
              <w:rPr>
                <w:b/>
                <w:bCs/>
              </w:rPr>
            </w:pPr>
          </w:p>
        </w:tc>
        <w:tc>
          <w:tcPr>
            <w:tcW w:w="1648" w:type="dxa"/>
            <w:vMerge/>
            <w:tcBorders>
              <w:left w:val="nil"/>
              <w:right w:val="nil"/>
            </w:tcBorders>
            <w:shd w:val="clear" w:color="auto" w:fill="D3DFEE"/>
          </w:tcPr>
          <w:p w:rsidR="005D3F9A" w:rsidRPr="00597D25" w:rsidRDefault="005D3F9A" w:rsidP="00457372">
            <w:pPr>
              <w:tabs>
                <w:tab w:val="left" w:pos="709"/>
              </w:tabs>
              <w:jc w:val="both"/>
            </w:pPr>
          </w:p>
        </w:tc>
        <w:tc>
          <w:tcPr>
            <w:tcW w:w="1776" w:type="dxa"/>
            <w:vMerge/>
            <w:tcBorders>
              <w:left w:val="nil"/>
              <w:right w:val="nil"/>
            </w:tcBorders>
            <w:shd w:val="clear" w:color="auto" w:fill="D3DFEE"/>
          </w:tcPr>
          <w:p w:rsidR="005D3F9A" w:rsidRPr="00597D25" w:rsidRDefault="005D3F9A" w:rsidP="00457372">
            <w:pPr>
              <w:tabs>
                <w:tab w:val="left" w:pos="709"/>
              </w:tabs>
              <w:jc w:val="both"/>
            </w:pPr>
          </w:p>
        </w:tc>
        <w:tc>
          <w:tcPr>
            <w:tcW w:w="2087" w:type="dxa"/>
            <w:vMerge/>
            <w:tcBorders>
              <w:left w:val="nil"/>
            </w:tcBorders>
            <w:shd w:val="clear" w:color="auto" w:fill="D3DFEE"/>
          </w:tcPr>
          <w:p w:rsidR="005D3F9A" w:rsidRPr="00597D25" w:rsidRDefault="005D3F9A" w:rsidP="00457372">
            <w:pPr>
              <w:tabs>
                <w:tab w:val="left" w:pos="709"/>
              </w:tabs>
              <w:jc w:val="both"/>
            </w:pPr>
          </w:p>
        </w:tc>
      </w:tr>
      <w:tr w:rsidR="005D3F9A" w:rsidRPr="00597D25" w:rsidTr="00457372">
        <w:trPr>
          <w:trHeight w:val="431"/>
        </w:trPr>
        <w:tc>
          <w:tcPr>
            <w:tcW w:w="1822" w:type="dxa"/>
            <w:tcBorders>
              <w:right w:val="nil"/>
            </w:tcBorders>
          </w:tcPr>
          <w:p w:rsidR="005D3F9A" w:rsidRPr="00457372" w:rsidRDefault="005D3F9A" w:rsidP="00457372">
            <w:pPr>
              <w:tabs>
                <w:tab w:val="left" w:pos="709"/>
              </w:tabs>
              <w:jc w:val="center"/>
              <w:rPr>
                <w:b/>
                <w:bCs/>
              </w:rPr>
            </w:pPr>
            <w:r w:rsidRPr="00457372">
              <w:rPr>
                <w:b/>
                <w:bCs/>
              </w:rPr>
              <w:t>ПС 110/10</w:t>
            </w:r>
          </w:p>
        </w:tc>
        <w:tc>
          <w:tcPr>
            <w:tcW w:w="1648" w:type="dxa"/>
            <w:tcBorders>
              <w:left w:val="nil"/>
              <w:right w:val="nil"/>
            </w:tcBorders>
            <w:noWrap/>
          </w:tcPr>
          <w:p w:rsidR="005D3F9A" w:rsidRPr="00597D25" w:rsidRDefault="005D3F9A" w:rsidP="00457372">
            <w:pPr>
              <w:tabs>
                <w:tab w:val="left" w:pos="709"/>
              </w:tabs>
              <w:jc w:val="center"/>
            </w:pPr>
            <w:r>
              <w:t>110 кВт</w:t>
            </w:r>
          </w:p>
        </w:tc>
        <w:tc>
          <w:tcPr>
            <w:tcW w:w="1776" w:type="dxa"/>
            <w:tcBorders>
              <w:left w:val="nil"/>
              <w:right w:val="nil"/>
            </w:tcBorders>
            <w:noWrap/>
          </w:tcPr>
          <w:p w:rsidR="005D3F9A" w:rsidRPr="00597D25" w:rsidRDefault="005D3F9A" w:rsidP="00457372">
            <w:pPr>
              <w:tabs>
                <w:tab w:val="left" w:pos="709"/>
              </w:tabs>
              <w:jc w:val="center"/>
            </w:pPr>
            <w:r>
              <w:t>1987</w:t>
            </w:r>
          </w:p>
        </w:tc>
        <w:tc>
          <w:tcPr>
            <w:tcW w:w="2087" w:type="dxa"/>
            <w:tcBorders>
              <w:left w:val="nil"/>
            </w:tcBorders>
            <w:noWrap/>
          </w:tcPr>
          <w:p w:rsidR="005D3F9A" w:rsidRPr="00597D25" w:rsidRDefault="005D3F9A" w:rsidP="00457372">
            <w:pPr>
              <w:tabs>
                <w:tab w:val="left" w:pos="709"/>
              </w:tabs>
              <w:jc w:val="center"/>
            </w:pPr>
            <w:r>
              <w:t>2</w:t>
            </w:r>
            <w:r w:rsidR="00225593">
              <w:t xml:space="preserve"> </w:t>
            </w:r>
            <w:r>
              <w:t>*</w:t>
            </w:r>
            <w:r w:rsidR="00225593">
              <w:t xml:space="preserve"> </w:t>
            </w:r>
            <w:r>
              <w:t>6,3</w:t>
            </w:r>
          </w:p>
        </w:tc>
      </w:tr>
    </w:tbl>
    <w:p w:rsidR="005D3F9A" w:rsidRPr="007732B8" w:rsidRDefault="005D3F9A" w:rsidP="005D3F9A">
      <w:pPr>
        <w:shd w:val="clear" w:color="auto" w:fill="FFFFFF"/>
        <w:spacing w:line="360" w:lineRule="auto"/>
        <w:ind w:right="18" w:firstLine="720"/>
        <w:jc w:val="both"/>
      </w:pPr>
    </w:p>
    <w:p w:rsidR="005D3F9A" w:rsidRPr="00E1689F" w:rsidRDefault="005D3F9A" w:rsidP="005D3F9A">
      <w:pPr>
        <w:shd w:val="clear" w:color="auto" w:fill="FFFFFF"/>
        <w:spacing w:line="360" w:lineRule="auto"/>
        <w:ind w:right="18" w:firstLine="720"/>
        <w:jc w:val="both"/>
      </w:pPr>
      <w:r w:rsidRPr="00E1689F">
        <w:t>Непосредственно застр</w:t>
      </w:r>
      <w:r>
        <w:t>ойка снабжается от ПС «Угра</w:t>
      </w:r>
      <w:r w:rsidRPr="00E1689F">
        <w:t>» по распределительным сетям 10 кВ.</w:t>
      </w:r>
    </w:p>
    <w:p w:rsidR="005D3F9A" w:rsidRPr="00FA3F53" w:rsidRDefault="005D3F9A" w:rsidP="005D3F9A">
      <w:pPr>
        <w:widowControl w:val="0"/>
        <w:shd w:val="clear" w:color="auto" w:fill="FFFFFF"/>
        <w:tabs>
          <w:tab w:val="left" w:pos="342"/>
        </w:tabs>
        <w:autoSpaceDE w:val="0"/>
        <w:autoSpaceDN w:val="0"/>
        <w:adjustRightInd w:val="0"/>
        <w:spacing w:line="360" w:lineRule="auto"/>
        <w:ind w:left="720" w:right="18"/>
        <w:jc w:val="both"/>
        <w:rPr>
          <w:i/>
        </w:rPr>
      </w:pPr>
      <w:r w:rsidRPr="00FA3F53">
        <w:rPr>
          <w:i/>
        </w:rPr>
        <w:t>Количество потребленной энергии за 2008 год:</w:t>
      </w:r>
    </w:p>
    <w:p w:rsidR="005D3F9A" w:rsidRDefault="005D3F9A" w:rsidP="005D3F9A">
      <w:pPr>
        <w:suppressAutoHyphens/>
        <w:spacing w:after="120" w:line="360" w:lineRule="auto"/>
        <w:ind w:firstLine="709"/>
        <w:jc w:val="both"/>
      </w:pPr>
      <w:r>
        <w:t>Валовое  потребление электроэнергии населением и промышленными предприятиями составляет</w:t>
      </w:r>
      <w:r w:rsidR="00225593">
        <w:t xml:space="preserve"> </w:t>
      </w:r>
      <w:r>
        <w:t>6451,2 тыс. кВт/час</w:t>
      </w:r>
      <w:r w:rsidR="00225593">
        <w:t>.</w:t>
      </w:r>
    </w:p>
    <w:p w:rsidR="00225593" w:rsidRDefault="00225593" w:rsidP="005D3F9A">
      <w:pPr>
        <w:suppressAutoHyphens/>
        <w:spacing w:after="120" w:line="360" w:lineRule="auto"/>
        <w:ind w:firstLine="709"/>
        <w:jc w:val="both"/>
      </w:pPr>
      <w:r>
        <w:t>Перечень ЛЭП на территории Угранского городского поселения:</w:t>
      </w:r>
    </w:p>
    <w:p w:rsidR="00225593" w:rsidRDefault="00225593" w:rsidP="005D3F9A">
      <w:pPr>
        <w:suppressAutoHyphens/>
        <w:spacing w:after="120" w:line="360" w:lineRule="auto"/>
        <w:ind w:firstLine="709"/>
        <w:jc w:val="both"/>
      </w:pPr>
      <w:r>
        <w:t>- №1018 10 кВт 5,82 км</w:t>
      </w:r>
    </w:p>
    <w:p w:rsidR="00225593" w:rsidRDefault="00225593" w:rsidP="005D3F9A">
      <w:pPr>
        <w:suppressAutoHyphens/>
        <w:spacing w:after="120" w:line="360" w:lineRule="auto"/>
        <w:ind w:firstLine="709"/>
        <w:jc w:val="both"/>
      </w:pPr>
      <w:r>
        <w:t>- №1011 10 кВт 5,18 км</w:t>
      </w:r>
    </w:p>
    <w:p w:rsidR="00225593" w:rsidRDefault="00225593" w:rsidP="005D3F9A">
      <w:pPr>
        <w:suppressAutoHyphens/>
        <w:spacing w:after="120" w:line="360" w:lineRule="auto"/>
        <w:ind w:firstLine="709"/>
        <w:jc w:val="both"/>
      </w:pPr>
      <w:r>
        <w:t>- №1001 10 кВт 5,62 км</w:t>
      </w:r>
    </w:p>
    <w:p w:rsidR="00225593" w:rsidRDefault="00225593" w:rsidP="005D3F9A">
      <w:pPr>
        <w:suppressAutoHyphens/>
        <w:spacing w:after="120" w:line="360" w:lineRule="auto"/>
        <w:ind w:firstLine="709"/>
        <w:jc w:val="both"/>
      </w:pPr>
      <w:r>
        <w:t>- №1002 10 кВт 5,18 км</w:t>
      </w:r>
    </w:p>
    <w:p w:rsidR="00225593" w:rsidRDefault="00225593" w:rsidP="005D3F9A">
      <w:pPr>
        <w:suppressAutoHyphens/>
        <w:spacing w:after="120" w:line="360" w:lineRule="auto"/>
        <w:ind w:firstLine="709"/>
        <w:jc w:val="both"/>
      </w:pPr>
      <w:r>
        <w:t>- 0,4 кВт 52,36 км</w:t>
      </w:r>
    </w:p>
    <w:p w:rsidR="005D3F9A" w:rsidRDefault="005D3F9A" w:rsidP="005D3F9A">
      <w:pPr>
        <w:suppressAutoHyphens/>
        <w:spacing w:after="120" w:line="360" w:lineRule="auto"/>
        <w:ind w:firstLine="709"/>
        <w:jc w:val="both"/>
      </w:pPr>
      <w:r>
        <w:t>Общая</w:t>
      </w:r>
      <w:r w:rsidR="00225593">
        <w:t xml:space="preserve"> протяженность ЛЭП составляет 74,16</w:t>
      </w:r>
      <w:r>
        <w:t xml:space="preserve"> км. </w:t>
      </w:r>
    </w:p>
    <w:p w:rsidR="005D3F9A" w:rsidRDefault="005D3F9A" w:rsidP="005D3F9A">
      <w:pPr>
        <w:suppressAutoHyphens/>
        <w:spacing w:after="120" w:line="360" w:lineRule="auto"/>
        <w:ind w:firstLine="709"/>
        <w:jc w:val="both"/>
      </w:pPr>
      <w:r>
        <w:t>Радиус шумового дискомфорта от трансформа</w:t>
      </w:r>
      <w:r w:rsidR="00225593">
        <w:t>торов МВА  подстанции «Угра»</w:t>
      </w:r>
      <w:r>
        <w:t xml:space="preserve">  </w:t>
      </w:r>
      <w:smartTag w:uri="urn:schemas-microsoft-com:office:smarttags" w:element="metricconverter">
        <w:smartTagPr>
          <w:attr w:name="ProductID" w:val="20 метров"/>
        </w:smartTagPr>
        <w:r>
          <w:t>20 метров</w:t>
        </w:r>
      </w:smartTag>
      <w:r>
        <w:t>. Уточнение размеров санитарно-защитной зоны по шуму потребует проведения замеров, а для сокращения санитарных разрывов необходимо предусматривать специальные мероприятия.</w:t>
      </w:r>
    </w:p>
    <w:p w:rsidR="009853EE" w:rsidRDefault="009853EE" w:rsidP="00225593">
      <w:pPr>
        <w:suppressAutoHyphens/>
        <w:spacing w:after="120" w:line="360" w:lineRule="auto"/>
        <w:ind w:firstLine="709"/>
        <w:jc w:val="center"/>
        <w:rPr>
          <w:b/>
          <w:sz w:val="28"/>
        </w:rPr>
      </w:pPr>
    </w:p>
    <w:p w:rsidR="009853EE" w:rsidRDefault="009853EE" w:rsidP="00225593">
      <w:pPr>
        <w:suppressAutoHyphens/>
        <w:spacing w:after="120" w:line="360" w:lineRule="auto"/>
        <w:ind w:firstLine="709"/>
        <w:jc w:val="center"/>
        <w:rPr>
          <w:b/>
          <w:sz w:val="28"/>
        </w:rPr>
      </w:pPr>
    </w:p>
    <w:p w:rsidR="00225593" w:rsidRPr="007F205F" w:rsidRDefault="007F205F" w:rsidP="00225593">
      <w:pPr>
        <w:suppressAutoHyphens/>
        <w:spacing w:after="120" w:line="360" w:lineRule="auto"/>
        <w:ind w:firstLine="709"/>
        <w:jc w:val="center"/>
        <w:rPr>
          <w:b/>
          <w:sz w:val="28"/>
        </w:rPr>
      </w:pPr>
      <w:r>
        <w:rPr>
          <w:b/>
          <w:sz w:val="28"/>
          <w:lang w:val="en-US"/>
        </w:rPr>
        <w:t>VII</w:t>
      </w:r>
      <w:r>
        <w:rPr>
          <w:b/>
          <w:sz w:val="28"/>
        </w:rPr>
        <w:t xml:space="preserve">. </w:t>
      </w:r>
      <w:r w:rsidR="00225593" w:rsidRPr="007F205F">
        <w:rPr>
          <w:b/>
          <w:sz w:val="28"/>
        </w:rPr>
        <w:t>Транспортная инфраструктура</w:t>
      </w:r>
    </w:p>
    <w:p w:rsidR="00225593" w:rsidRPr="00846855" w:rsidRDefault="00225593" w:rsidP="00225593">
      <w:pPr>
        <w:spacing w:line="360" w:lineRule="auto"/>
        <w:ind w:firstLine="851"/>
        <w:jc w:val="center"/>
        <w:rPr>
          <w:b/>
        </w:rPr>
      </w:pPr>
      <w:r w:rsidRPr="00846855">
        <w:rPr>
          <w:b/>
        </w:rPr>
        <w:t>Внешний транспорт</w:t>
      </w:r>
    </w:p>
    <w:p w:rsidR="00225593" w:rsidRPr="00846855" w:rsidRDefault="00225593" w:rsidP="00225593">
      <w:pPr>
        <w:spacing w:line="360" w:lineRule="auto"/>
        <w:ind w:firstLine="851"/>
        <w:jc w:val="both"/>
      </w:pPr>
      <w:r w:rsidRPr="00846855">
        <w:t>Внешний транспорт представлен в самом городе двумя видами: железнодорожным и автомобильным.</w:t>
      </w:r>
    </w:p>
    <w:p w:rsidR="00225593" w:rsidRPr="00846855" w:rsidRDefault="00225593" w:rsidP="00225593">
      <w:pPr>
        <w:spacing w:line="360" w:lineRule="auto"/>
        <w:ind w:firstLine="851"/>
        <w:jc w:val="both"/>
      </w:pPr>
      <w:r w:rsidRPr="00846855">
        <w:t>Транспортных обследований давно не проводилось.</w:t>
      </w:r>
    </w:p>
    <w:p w:rsidR="00225593" w:rsidRPr="00846855" w:rsidRDefault="00225593" w:rsidP="00225593">
      <w:pPr>
        <w:spacing w:line="360" w:lineRule="auto"/>
        <w:ind w:firstLine="851"/>
        <w:jc w:val="center"/>
        <w:rPr>
          <w:b/>
        </w:rPr>
      </w:pPr>
      <w:r w:rsidRPr="00846855">
        <w:rPr>
          <w:b/>
        </w:rPr>
        <w:t>Железнодорожный транспорт</w:t>
      </w:r>
    </w:p>
    <w:p w:rsidR="00225593" w:rsidRDefault="00225593" w:rsidP="00225593">
      <w:pPr>
        <w:spacing w:line="360" w:lineRule="auto"/>
        <w:ind w:firstLine="851"/>
        <w:jc w:val="both"/>
      </w:pPr>
      <w:r w:rsidRPr="00846855">
        <w:t xml:space="preserve">На территории муниципального образования </w:t>
      </w:r>
      <w:r w:rsidR="00983983">
        <w:t>Угранское</w:t>
      </w:r>
      <w:r w:rsidRPr="00846855">
        <w:t xml:space="preserve"> г</w:t>
      </w:r>
      <w:r>
        <w:t>ородское поселение имеется одно-</w:t>
      </w:r>
      <w:r w:rsidRPr="00846855">
        <w:t xml:space="preserve">путная железнодорожная линия </w:t>
      </w:r>
      <w:r>
        <w:t>Вязьма - Брянск</w:t>
      </w:r>
      <w:r w:rsidRPr="00846855">
        <w:t>, принадлежащая Смоленскому отделению филиала Московской железной дороги ОАО «РЖД».</w:t>
      </w:r>
    </w:p>
    <w:p w:rsidR="00225593" w:rsidRPr="00846855" w:rsidRDefault="00225593" w:rsidP="00225593">
      <w:pPr>
        <w:spacing w:line="360" w:lineRule="auto"/>
        <w:ind w:firstLine="851"/>
        <w:jc w:val="both"/>
      </w:pPr>
      <w:r w:rsidRPr="00846855">
        <w:t>На территории города была сформирована инфраструктура железнодорожного транспорта. Наличие на территории города промышленных предприятий, мастерских и т.д. способствовало тому, что железная дорога продолжала и</w:t>
      </w:r>
      <w:r w:rsidR="000228DF">
        <w:t>грать важную роль в жизни поселка</w:t>
      </w:r>
      <w:r w:rsidRPr="00846855">
        <w:t>.</w:t>
      </w:r>
    </w:p>
    <w:p w:rsidR="00225593" w:rsidRDefault="00225593" w:rsidP="00225593">
      <w:pPr>
        <w:spacing w:line="360" w:lineRule="auto"/>
        <w:ind w:firstLine="851"/>
        <w:jc w:val="both"/>
      </w:pPr>
      <w:r w:rsidRPr="00846855">
        <w:t>И грузовое и пассажирское движение осу</w:t>
      </w:r>
      <w:r w:rsidR="00E0022A">
        <w:t>ществляется через станцию «Угра</w:t>
      </w:r>
      <w:r w:rsidRPr="00846855">
        <w:t xml:space="preserve">». На станции расположено пассажирское здание. Главный путь железной дороги пересекается с улично-дорожной </w:t>
      </w:r>
      <w:r w:rsidR="00E0022A">
        <w:t>сетью города. Переезд, расположенной на 47 км ж/д оборудован сигнализацией</w:t>
      </w:r>
      <w:r w:rsidRPr="00846855">
        <w:t xml:space="preserve">.  </w:t>
      </w:r>
    </w:p>
    <w:p w:rsidR="00E0022A" w:rsidRPr="00FC495E" w:rsidRDefault="00E0022A" w:rsidP="00225593">
      <w:pPr>
        <w:spacing w:line="360" w:lineRule="auto"/>
        <w:ind w:firstLine="851"/>
        <w:jc w:val="both"/>
        <w:rPr>
          <w:b/>
          <w:i/>
        </w:rPr>
      </w:pPr>
      <w:r w:rsidRPr="00FC495E">
        <w:rPr>
          <w:b/>
          <w:i/>
        </w:rPr>
        <w:t>Характеристика ж/д линии</w:t>
      </w:r>
      <w:r w:rsidR="00FC495E" w:rsidRPr="00FC495E">
        <w:rPr>
          <w:b/>
          <w:i/>
        </w:rPr>
        <w:t>:</w:t>
      </w:r>
      <w:r w:rsidRPr="00FC495E">
        <w:rPr>
          <w:b/>
          <w:i/>
        </w:rPr>
        <w:t xml:space="preserve"> </w:t>
      </w:r>
    </w:p>
    <w:p w:rsidR="00E0022A" w:rsidRDefault="00E0022A" w:rsidP="00225593">
      <w:pPr>
        <w:spacing w:line="360" w:lineRule="auto"/>
        <w:ind w:firstLine="851"/>
        <w:jc w:val="both"/>
      </w:pPr>
      <w:r>
        <w:t>- Количество путей - 1;</w:t>
      </w:r>
    </w:p>
    <w:p w:rsidR="00E0022A" w:rsidRDefault="00E0022A" w:rsidP="00225593">
      <w:pPr>
        <w:spacing w:line="360" w:lineRule="auto"/>
        <w:ind w:firstLine="851"/>
        <w:jc w:val="both"/>
      </w:pPr>
      <w:r>
        <w:t>- Вид тяги – автономная;</w:t>
      </w:r>
    </w:p>
    <w:p w:rsidR="00E0022A" w:rsidRDefault="00E0022A" w:rsidP="00225593">
      <w:pPr>
        <w:spacing w:line="360" w:lineRule="auto"/>
        <w:ind w:firstLine="851"/>
        <w:jc w:val="both"/>
      </w:pPr>
      <w:r>
        <w:t>- Размер движения (пар поездов в сутки) – 5;</w:t>
      </w:r>
    </w:p>
    <w:p w:rsidR="00E0022A" w:rsidRDefault="00E0022A" w:rsidP="00225593">
      <w:pPr>
        <w:spacing w:line="360" w:lineRule="auto"/>
        <w:ind w:firstLine="851"/>
        <w:jc w:val="both"/>
      </w:pPr>
      <w:r>
        <w:t>- Техническое состояние – хорошее.</w:t>
      </w:r>
    </w:p>
    <w:p w:rsidR="00E0022A" w:rsidRDefault="00E0022A" w:rsidP="00225593">
      <w:pPr>
        <w:spacing w:line="360" w:lineRule="auto"/>
        <w:ind w:firstLine="851"/>
        <w:jc w:val="both"/>
        <w:rPr>
          <w:b/>
          <w:i/>
        </w:rPr>
      </w:pPr>
      <w:r w:rsidRPr="00FC495E">
        <w:rPr>
          <w:b/>
          <w:i/>
        </w:rPr>
        <w:t>Характеристика ж/д станции</w:t>
      </w:r>
      <w:r w:rsidR="00FC495E" w:rsidRPr="00FC495E">
        <w:rPr>
          <w:b/>
          <w:i/>
        </w:rPr>
        <w:t>:</w:t>
      </w:r>
    </w:p>
    <w:p w:rsidR="00FC495E" w:rsidRDefault="00FC495E" w:rsidP="00225593">
      <w:pPr>
        <w:spacing w:line="360" w:lineRule="auto"/>
        <w:ind w:firstLine="851"/>
        <w:jc w:val="both"/>
      </w:pPr>
      <w:r>
        <w:t>- Наименование ж/д станции – станция «Угра»;</w:t>
      </w:r>
    </w:p>
    <w:p w:rsidR="00FC495E" w:rsidRDefault="00FC495E" w:rsidP="00225593">
      <w:pPr>
        <w:spacing w:line="360" w:lineRule="auto"/>
        <w:ind w:firstLine="851"/>
        <w:jc w:val="both"/>
      </w:pPr>
      <w:r>
        <w:t>- Характер работы – прием, отправление поездов, выгрузка грузов;</w:t>
      </w:r>
    </w:p>
    <w:p w:rsidR="00FC495E" w:rsidRDefault="00FC495E" w:rsidP="00225593">
      <w:pPr>
        <w:spacing w:line="360" w:lineRule="auto"/>
        <w:ind w:firstLine="851"/>
        <w:jc w:val="both"/>
      </w:pPr>
      <w:r>
        <w:t>- Класс – 5;</w:t>
      </w:r>
    </w:p>
    <w:p w:rsidR="00FC495E" w:rsidRDefault="00FC495E" w:rsidP="00225593">
      <w:pPr>
        <w:spacing w:line="360" w:lineRule="auto"/>
        <w:ind w:firstLine="851"/>
        <w:jc w:val="both"/>
      </w:pPr>
      <w:r>
        <w:t>- Путевое развитие – 3;</w:t>
      </w:r>
    </w:p>
    <w:p w:rsidR="00FC495E" w:rsidRDefault="00FC495E" w:rsidP="00225593">
      <w:pPr>
        <w:spacing w:line="360" w:lineRule="auto"/>
        <w:ind w:firstLine="851"/>
        <w:jc w:val="both"/>
      </w:pPr>
      <w:r>
        <w:t>- Наличие вокзала – одноэтажное типовое кирпичное здание;</w:t>
      </w:r>
    </w:p>
    <w:p w:rsidR="00FC495E" w:rsidRDefault="00FC495E" w:rsidP="00225593">
      <w:pPr>
        <w:spacing w:line="360" w:lineRule="auto"/>
        <w:ind w:firstLine="851"/>
        <w:jc w:val="both"/>
      </w:pPr>
      <w:r>
        <w:t>- Наличие пассажирской платформы -2;</w:t>
      </w:r>
    </w:p>
    <w:p w:rsidR="00FC495E" w:rsidRDefault="00FC495E" w:rsidP="00225593">
      <w:pPr>
        <w:spacing w:line="360" w:lineRule="auto"/>
        <w:ind w:firstLine="851"/>
        <w:jc w:val="both"/>
      </w:pPr>
      <w:r>
        <w:t>- Другие имеющиеся сооружения – пост ЭЦ, здание ПЧ, электростанция;</w:t>
      </w:r>
    </w:p>
    <w:p w:rsidR="00FC495E" w:rsidRDefault="00FC495E" w:rsidP="00225593">
      <w:pPr>
        <w:spacing w:line="360" w:lineRule="auto"/>
        <w:ind w:firstLine="851"/>
        <w:jc w:val="both"/>
      </w:pPr>
      <w:r>
        <w:t>- Техническое состояние здания – удовлетворительное.</w:t>
      </w:r>
    </w:p>
    <w:p w:rsidR="00225593" w:rsidRPr="00846855" w:rsidRDefault="00225593" w:rsidP="00225593">
      <w:pPr>
        <w:spacing w:line="360" w:lineRule="auto"/>
        <w:ind w:firstLine="851"/>
        <w:jc w:val="both"/>
      </w:pPr>
      <w:r w:rsidRPr="00846855">
        <w:t>.</w:t>
      </w:r>
    </w:p>
    <w:p w:rsidR="009853EE" w:rsidRDefault="009853EE" w:rsidP="00225593">
      <w:pPr>
        <w:spacing w:line="360" w:lineRule="auto"/>
        <w:ind w:firstLine="851"/>
        <w:jc w:val="center"/>
        <w:rPr>
          <w:b/>
        </w:rPr>
      </w:pPr>
    </w:p>
    <w:p w:rsidR="009853EE" w:rsidRDefault="009853EE" w:rsidP="00225593">
      <w:pPr>
        <w:spacing w:line="360" w:lineRule="auto"/>
        <w:ind w:firstLine="851"/>
        <w:jc w:val="center"/>
        <w:rPr>
          <w:b/>
        </w:rPr>
      </w:pPr>
    </w:p>
    <w:p w:rsidR="00225593" w:rsidRPr="00846855" w:rsidRDefault="00225593" w:rsidP="00225593">
      <w:pPr>
        <w:spacing w:line="360" w:lineRule="auto"/>
        <w:ind w:firstLine="851"/>
        <w:jc w:val="center"/>
        <w:rPr>
          <w:b/>
        </w:rPr>
      </w:pPr>
      <w:r w:rsidRPr="00846855">
        <w:rPr>
          <w:b/>
        </w:rPr>
        <w:t>Автомобильный транспорт</w:t>
      </w:r>
    </w:p>
    <w:p w:rsidR="00225593" w:rsidRDefault="00FC495E" w:rsidP="00225593">
      <w:pPr>
        <w:spacing w:line="360" w:lineRule="auto"/>
        <w:ind w:firstLine="851"/>
        <w:jc w:val="both"/>
      </w:pPr>
      <w:r>
        <w:t>Угра</w:t>
      </w:r>
      <w:r w:rsidR="00225593" w:rsidRPr="00846855">
        <w:t xml:space="preserve"> является довольно крупным региональным грузо- и пассажирообразующим пунктом. Здесь формируются довольно значительные транспортные потоки.</w:t>
      </w:r>
    </w:p>
    <w:p w:rsidR="009853EE" w:rsidRPr="004B13D3" w:rsidRDefault="009853EE" w:rsidP="009853EE">
      <w:pPr>
        <w:suppressAutoHyphens/>
        <w:spacing w:line="360" w:lineRule="auto"/>
        <w:ind w:firstLine="851"/>
        <w:jc w:val="right"/>
      </w:pPr>
      <w:r>
        <w:t>Таблица №36</w:t>
      </w:r>
    </w:p>
    <w:tbl>
      <w:tblPr>
        <w:tblW w:w="9772"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1701"/>
        <w:gridCol w:w="1160"/>
        <w:gridCol w:w="1679"/>
        <w:gridCol w:w="1239"/>
        <w:gridCol w:w="1239"/>
        <w:gridCol w:w="1515"/>
        <w:gridCol w:w="1239"/>
      </w:tblGrid>
      <w:tr w:rsidR="009638E5" w:rsidRPr="009638E5" w:rsidTr="00457372">
        <w:trPr>
          <w:trHeight w:val="794"/>
        </w:trPr>
        <w:tc>
          <w:tcPr>
            <w:tcW w:w="1701" w:type="dxa"/>
            <w:tcBorders>
              <w:top w:val="single" w:sz="8" w:space="0" w:color="7BA0CD"/>
              <w:left w:val="single" w:sz="8" w:space="0" w:color="7BA0CD"/>
              <w:bottom w:val="single" w:sz="8" w:space="0" w:color="7BA0CD"/>
              <w:right w:val="nil"/>
            </w:tcBorders>
            <w:shd w:val="clear" w:color="auto" w:fill="4F81BD"/>
            <w:hideMark/>
          </w:tcPr>
          <w:p w:rsidR="009638E5" w:rsidRPr="00457372" w:rsidRDefault="009638E5" w:rsidP="00457372">
            <w:pPr>
              <w:jc w:val="center"/>
              <w:rPr>
                <w:rFonts w:ascii="Calibri" w:hAnsi="Calibri"/>
                <w:b/>
                <w:bCs/>
                <w:color w:val="000000"/>
                <w:sz w:val="22"/>
                <w:szCs w:val="22"/>
              </w:rPr>
            </w:pPr>
            <w:r w:rsidRPr="00457372">
              <w:rPr>
                <w:rFonts w:ascii="Calibri" w:hAnsi="Calibri"/>
                <w:b/>
                <w:bCs/>
                <w:color w:val="000000"/>
                <w:sz w:val="22"/>
                <w:szCs w:val="22"/>
              </w:rPr>
              <w:t>Название основных транспортн. магистралей</w:t>
            </w:r>
          </w:p>
        </w:tc>
        <w:tc>
          <w:tcPr>
            <w:tcW w:w="1160" w:type="dxa"/>
            <w:tcBorders>
              <w:top w:val="single" w:sz="8" w:space="0" w:color="7BA0CD"/>
              <w:left w:val="nil"/>
              <w:bottom w:val="single" w:sz="8" w:space="0" w:color="7BA0CD"/>
              <w:right w:val="nil"/>
            </w:tcBorders>
            <w:shd w:val="clear" w:color="auto" w:fill="4F81BD"/>
            <w:hideMark/>
          </w:tcPr>
          <w:p w:rsidR="009638E5" w:rsidRPr="00457372" w:rsidRDefault="009638E5" w:rsidP="00457372">
            <w:pPr>
              <w:jc w:val="center"/>
              <w:rPr>
                <w:rFonts w:ascii="Calibri" w:hAnsi="Calibri"/>
                <w:b/>
                <w:bCs/>
                <w:color w:val="000000"/>
                <w:sz w:val="22"/>
                <w:szCs w:val="22"/>
              </w:rPr>
            </w:pPr>
            <w:r w:rsidRPr="00457372">
              <w:rPr>
                <w:rFonts w:ascii="Calibri" w:hAnsi="Calibri"/>
                <w:b/>
                <w:bCs/>
                <w:color w:val="000000"/>
                <w:sz w:val="22"/>
                <w:szCs w:val="22"/>
              </w:rPr>
              <w:t>Тип покрытия</w:t>
            </w:r>
          </w:p>
        </w:tc>
        <w:tc>
          <w:tcPr>
            <w:tcW w:w="1679" w:type="dxa"/>
            <w:tcBorders>
              <w:top w:val="single" w:sz="8" w:space="0" w:color="7BA0CD"/>
              <w:left w:val="nil"/>
              <w:bottom w:val="single" w:sz="8" w:space="0" w:color="7BA0CD"/>
              <w:right w:val="nil"/>
            </w:tcBorders>
            <w:shd w:val="clear" w:color="auto" w:fill="4F81BD"/>
            <w:hideMark/>
          </w:tcPr>
          <w:p w:rsidR="009638E5" w:rsidRPr="00457372" w:rsidRDefault="009638E5" w:rsidP="00457372">
            <w:pPr>
              <w:jc w:val="center"/>
              <w:rPr>
                <w:rFonts w:ascii="Calibri" w:hAnsi="Calibri"/>
                <w:b/>
                <w:bCs/>
                <w:color w:val="000000"/>
                <w:sz w:val="22"/>
                <w:szCs w:val="22"/>
              </w:rPr>
            </w:pPr>
            <w:r w:rsidRPr="00457372">
              <w:rPr>
                <w:rFonts w:ascii="Calibri" w:hAnsi="Calibri"/>
                <w:b/>
                <w:bCs/>
                <w:color w:val="000000"/>
                <w:sz w:val="22"/>
                <w:szCs w:val="22"/>
              </w:rPr>
              <w:t>Общая протяженность по муниципальному образованию</w:t>
            </w:r>
          </w:p>
        </w:tc>
        <w:tc>
          <w:tcPr>
            <w:tcW w:w="1239" w:type="dxa"/>
            <w:tcBorders>
              <w:top w:val="single" w:sz="8" w:space="0" w:color="7BA0CD"/>
              <w:left w:val="nil"/>
              <w:bottom w:val="single" w:sz="8" w:space="0" w:color="7BA0CD"/>
              <w:right w:val="nil"/>
            </w:tcBorders>
            <w:shd w:val="clear" w:color="auto" w:fill="4F81BD"/>
            <w:hideMark/>
          </w:tcPr>
          <w:p w:rsidR="009638E5" w:rsidRPr="00457372" w:rsidRDefault="009638E5" w:rsidP="00457372">
            <w:pPr>
              <w:jc w:val="center"/>
              <w:rPr>
                <w:rFonts w:ascii="Calibri" w:hAnsi="Calibri"/>
                <w:b/>
                <w:bCs/>
                <w:color w:val="000000"/>
                <w:sz w:val="22"/>
                <w:szCs w:val="22"/>
              </w:rPr>
            </w:pPr>
            <w:r w:rsidRPr="00457372">
              <w:rPr>
                <w:rFonts w:ascii="Calibri" w:hAnsi="Calibri"/>
                <w:b/>
                <w:bCs/>
                <w:color w:val="000000"/>
                <w:sz w:val="22"/>
                <w:szCs w:val="22"/>
              </w:rPr>
              <w:t>Расстояние по ним до Москвы</w:t>
            </w:r>
          </w:p>
        </w:tc>
        <w:tc>
          <w:tcPr>
            <w:tcW w:w="1239" w:type="dxa"/>
            <w:tcBorders>
              <w:top w:val="single" w:sz="8" w:space="0" w:color="7BA0CD"/>
              <w:left w:val="nil"/>
              <w:bottom w:val="single" w:sz="8" w:space="0" w:color="7BA0CD"/>
              <w:right w:val="nil"/>
            </w:tcBorders>
            <w:shd w:val="clear" w:color="auto" w:fill="4F81BD"/>
            <w:hideMark/>
          </w:tcPr>
          <w:p w:rsidR="009638E5" w:rsidRPr="00457372" w:rsidRDefault="009638E5" w:rsidP="00457372">
            <w:pPr>
              <w:jc w:val="center"/>
              <w:rPr>
                <w:rFonts w:ascii="Calibri" w:hAnsi="Calibri"/>
                <w:b/>
                <w:bCs/>
                <w:color w:val="000000"/>
                <w:sz w:val="22"/>
                <w:szCs w:val="22"/>
              </w:rPr>
            </w:pPr>
            <w:r w:rsidRPr="00457372">
              <w:rPr>
                <w:rFonts w:ascii="Calibri" w:hAnsi="Calibri"/>
                <w:b/>
                <w:bCs/>
                <w:color w:val="000000"/>
                <w:sz w:val="22"/>
                <w:szCs w:val="22"/>
              </w:rPr>
              <w:t>Расстояние по ним до Смоленска</w:t>
            </w:r>
          </w:p>
        </w:tc>
        <w:tc>
          <w:tcPr>
            <w:tcW w:w="1515" w:type="dxa"/>
            <w:tcBorders>
              <w:top w:val="single" w:sz="8" w:space="0" w:color="7BA0CD"/>
              <w:left w:val="nil"/>
              <w:bottom w:val="single" w:sz="8" w:space="0" w:color="7BA0CD"/>
              <w:right w:val="nil"/>
            </w:tcBorders>
            <w:shd w:val="clear" w:color="auto" w:fill="4F81BD"/>
            <w:hideMark/>
          </w:tcPr>
          <w:p w:rsidR="009638E5" w:rsidRPr="00457372" w:rsidRDefault="009638E5" w:rsidP="00457372">
            <w:pPr>
              <w:jc w:val="center"/>
              <w:rPr>
                <w:rFonts w:ascii="Calibri" w:hAnsi="Calibri"/>
                <w:b/>
                <w:bCs/>
                <w:color w:val="000000"/>
                <w:sz w:val="22"/>
                <w:szCs w:val="22"/>
              </w:rPr>
            </w:pPr>
            <w:r w:rsidRPr="00457372">
              <w:rPr>
                <w:rFonts w:ascii="Calibri" w:hAnsi="Calibri"/>
                <w:b/>
                <w:bCs/>
                <w:color w:val="000000"/>
                <w:sz w:val="22"/>
                <w:szCs w:val="22"/>
              </w:rPr>
              <w:t>Расстояние по ним до трасс федерального значения</w:t>
            </w:r>
          </w:p>
        </w:tc>
        <w:tc>
          <w:tcPr>
            <w:tcW w:w="1239" w:type="dxa"/>
            <w:tcBorders>
              <w:top w:val="single" w:sz="8" w:space="0" w:color="7BA0CD"/>
              <w:left w:val="nil"/>
              <w:bottom w:val="single" w:sz="8" w:space="0" w:color="7BA0CD"/>
              <w:right w:val="single" w:sz="8" w:space="0" w:color="7BA0CD"/>
            </w:tcBorders>
            <w:shd w:val="clear" w:color="auto" w:fill="4F81BD"/>
            <w:hideMark/>
          </w:tcPr>
          <w:p w:rsidR="009638E5" w:rsidRPr="00457372" w:rsidRDefault="009638E5" w:rsidP="00457372">
            <w:pPr>
              <w:jc w:val="center"/>
              <w:rPr>
                <w:rFonts w:ascii="Calibri" w:hAnsi="Calibri"/>
                <w:b/>
                <w:bCs/>
                <w:color w:val="000000"/>
                <w:sz w:val="22"/>
                <w:szCs w:val="22"/>
              </w:rPr>
            </w:pPr>
            <w:r w:rsidRPr="00457372">
              <w:rPr>
                <w:rFonts w:ascii="Calibri" w:hAnsi="Calibri"/>
                <w:b/>
                <w:bCs/>
                <w:color w:val="000000"/>
                <w:sz w:val="22"/>
                <w:szCs w:val="22"/>
              </w:rPr>
              <w:t>Расстояние по ним до крупных районных центров (Вязьма)</w:t>
            </w:r>
          </w:p>
        </w:tc>
      </w:tr>
      <w:tr w:rsidR="009638E5" w:rsidRPr="009638E5" w:rsidTr="00457372">
        <w:trPr>
          <w:trHeight w:val="265"/>
        </w:trPr>
        <w:tc>
          <w:tcPr>
            <w:tcW w:w="1701" w:type="dxa"/>
            <w:tcBorders>
              <w:right w:val="nil"/>
            </w:tcBorders>
            <w:shd w:val="clear" w:color="auto" w:fill="D3DFEE"/>
            <w:hideMark/>
          </w:tcPr>
          <w:p w:rsidR="009638E5" w:rsidRPr="00457372" w:rsidRDefault="009638E5" w:rsidP="00457372">
            <w:pPr>
              <w:jc w:val="center"/>
              <w:rPr>
                <w:rFonts w:ascii="Calibri" w:hAnsi="Calibri"/>
                <w:b/>
                <w:bCs/>
                <w:color w:val="000000"/>
                <w:sz w:val="22"/>
                <w:szCs w:val="22"/>
              </w:rPr>
            </w:pPr>
            <w:r w:rsidRPr="00457372">
              <w:rPr>
                <w:rFonts w:ascii="Calibri" w:hAnsi="Calibri"/>
                <w:b/>
                <w:bCs/>
                <w:color w:val="000000"/>
                <w:sz w:val="22"/>
                <w:szCs w:val="22"/>
              </w:rPr>
              <w:t>Угра - Знаменка</w:t>
            </w:r>
          </w:p>
        </w:tc>
        <w:tc>
          <w:tcPr>
            <w:tcW w:w="1160" w:type="dxa"/>
            <w:tcBorders>
              <w:left w:val="nil"/>
              <w:right w:val="nil"/>
            </w:tcBorders>
            <w:shd w:val="clear" w:color="auto" w:fill="D3DFEE"/>
            <w:hideMark/>
          </w:tcPr>
          <w:p w:rsidR="009638E5" w:rsidRPr="00457372" w:rsidRDefault="009638E5" w:rsidP="00457372">
            <w:pPr>
              <w:jc w:val="center"/>
              <w:rPr>
                <w:rFonts w:ascii="Calibri" w:hAnsi="Calibri"/>
                <w:color w:val="000000"/>
                <w:sz w:val="22"/>
                <w:szCs w:val="22"/>
              </w:rPr>
            </w:pPr>
            <w:r w:rsidRPr="00457372">
              <w:rPr>
                <w:rFonts w:ascii="Calibri" w:hAnsi="Calibri"/>
                <w:color w:val="000000"/>
                <w:sz w:val="22"/>
                <w:szCs w:val="22"/>
              </w:rPr>
              <w:t>а/б</w:t>
            </w:r>
          </w:p>
        </w:tc>
        <w:tc>
          <w:tcPr>
            <w:tcW w:w="1679" w:type="dxa"/>
            <w:tcBorders>
              <w:left w:val="nil"/>
              <w:right w:val="nil"/>
            </w:tcBorders>
            <w:shd w:val="clear" w:color="auto" w:fill="D3DFEE"/>
            <w:hideMark/>
          </w:tcPr>
          <w:p w:rsidR="009638E5" w:rsidRPr="00457372" w:rsidRDefault="009638E5" w:rsidP="00457372">
            <w:pPr>
              <w:jc w:val="center"/>
              <w:rPr>
                <w:rFonts w:ascii="Calibri" w:hAnsi="Calibri"/>
                <w:color w:val="000000"/>
                <w:sz w:val="22"/>
                <w:szCs w:val="22"/>
              </w:rPr>
            </w:pPr>
            <w:r w:rsidRPr="00457372">
              <w:rPr>
                <w:rFonts w:ascii="Calibri" w:hAnsi="Calibri"/>
                <w:color w:val="000000"/>
                <w:sz w:val="22"/>
                <w:szCs w:val="22"/>
              </w:rPr>
              <w:t>22 км</w:t>
            </w:r>
          </w:p>
        </w:tc>
        <w:tc>
          <w:tcPr>
            <w:tcW w:w="1239" w:type="dxa"/>
            <w:tcBorders>
              <w:left w:val="nil"/>
              <w:right w:val="nil"/>
            </w:tcBorders>
            <w:shd w:val="clear" w:color="auto" w:fill="D3DFEE"/>
            <w:hideMark/>
          </w:tcPr>
          <w:p w:rsidR="009638E5" w:rsidRPr="00457372" w:rsidRDefault="009638E5" w:rsidP="00457372">
            <w:pPr>
              <w:jc w:val="center"/>
              <w:rPr>
                <w:rFonts w:ascii="Calibri" w:hAnsi="Calibri"/>
                <w:color w:val="000000"/>
                <w:sz w:val="22"/>
                <w:szCs w:val="22"/>
              </w:rPr>
            </w:pPr>
            <w:r w:rsidRPr="00457372">
              <w:rPr>
                <w:rFonts w:ascii="Calibri" w:hAnsi="Calibri"/>
                <w:color w:val="000000"/>
                <w:sz w:val="22"/>
                <w:szCs w:val="22"/>
              </w:rPr>
              <w:t>320</w:t>
            </w:r>
          </w:p>
        </w:tc>
        <w:tc>
          <w:tcPr>
            <w:tcW w:w="1239" w:type="dxa"/>
            <w:tcBorders>
              <w:left w:val="nil"/>
              <w:right w:val="nil"/>
            </w:tcBorders>
            <w:shd w:val="clear" w:color="auto" w:fill="D3DFEE"/>
            <w:hideMark/>
          </w:tcPr>
          <w:p w:rsidR="009638E5" w:rsidRPr="00457372" w:rsidRDefault="009638E5" w:rsidP="00457372">
            <w:pPr>
              <w:jc w:val="center"/>
              <w:rPr>
                <w:rFonts w:ascii="Calibri" w:hAnsi="Calibri"/>
                <w:color w:val="000000"/>
                <w:sz w:val="22"/>
                <w:szCs w:val="22"/>
              </w:rPr>
            </w:pPr>
            <w:r w:rsidRPr="00457372">
              <w:rPr>
                <w:rFonts w:ascii="Calibri" w:hAnsi="Calibri"/>
                <w:color w:val="000000"/>
                <w:sz w:val="22"/>
                <w:szCs w:val="22"/>
              </w:rPr>
              <w:t>250</w:t>
            </w:r>
          </w:p>
        </w:tc>
        <w:tc>
          <w:tcPr>
            <w:tcW w:w="1515" w:type="dxa"/>
            <w:tcBorders>
              <w:left w:val="nil"/>
              <w:right w:val="nil"/>
            </w:tcBorders>
            <w:shd w:val="clear" w:color="auto" w:fill="D3DFEE"/>
            <w:hideMark/>
          </w:tcPr>
          <w:p w:rsidR="009638E5" w:rsidRPr="00457372" w:rsidRDefault="009638E5" w:rsidP="00457372">
            <w:pPr>
              <w:jc w:val="center"/>
              <w:rPr>
                <w:rFonts w:ascii="Calibri" w:hAnsi="Calibri"/>
                <w:color w:val="000000"/>
                <w:sz w:val="22"/>
                <w:szCs w:val="22"/>
              </w:rPr>
            </w:pPr>
            <w:r w:rsidRPr="00457372">
              <w:rPr>
                <w:rFonts w:ascii="Calibri" w:hAnsi="Calibri"/>
                <w:color w:val="000000"/>
                <w:sz w:val="22"/>
                <w:szCs w:val="22"/>
              </w:rPr>
              <w:t>22</w:t>
            </w:r>
          </w:p>
        </w:tc>
        <w:tc>
          <w:tcPr>
            <w:tcW w:w="1239" w:type="dxa"/>
            <w:tcBorders>
              <w:left w:val="nil"/>
            </w:tcBorders>
            <w:shd w:val="clear" w:color="auto" w:fill="D3DFEE"/>
            <w:hideMark/>
          </w:tcPr>
          <w:p w:rsidR="009638E5" w:rsidRPr="00457372" w:rsidRDefault="009638E5" w:rsidP="00457372">
            <w:pPr>
              <w:jc w:val="center"/>
              <w:rPr>
                <w:rFonts w:ascii="Calibri" w:hAnsi="Calibri"/>
                <w:color w:val="000000"/>
                <w:sz w:val="22"/>
                <w:szCs w:val="22"/>
              </w:rPr>
            </w:pPr>
            <w:r w:rsidRPr="00457372">
              <w:rPr>
                <w:rFonts w:ascii="Calibri" w:hAnsi="Calibri"/>
                <w:color w:val="000000"/>
                <w:sz w:val="22"/>
                <w:szCs w:val="22"/>
              </w:rPr>
              <w:t>75</w:t>
            </w:r>
          </w:p>
        </w:tc>
      </w:tr>
      <w:tr w:rsidR="009638E5" w:rsidRPr="009638E5" w:rsidTr="00457372">
        <w:trPr>
          <w:trHeight w:val="242"/>
        </w:trPr>
        <w:tc>
          <w:tcPr>
            <w:tcW w:w="1701" w:type="dxa"/>
            <w:tcBorders>
              <w:right w:val="nil"/>
            </w:tcBorders>
            <w:hideMark/>
          </w:tcPr>
          <w:p w:rsidR="009638E5" w:rsidRPr="00457372" w:rsidRDefault="009638E5" w:rsidP="00457372">
            <w:pPr>
              <w:jc w:val="center"/>
              <w:rPr>
                <w:rFonts w:ascii="Calibri" w:hAnsi="Calibri"/>
                <w:b/>
                <w:bCs/>
                <w:color w:val="000000"/>
                <w:sz w:val="22"/>
                <w:szCs w:val="22"/>
              </w:rPr>
            </w:pPr>
            <w:r w:rsidRPr="00457372">
              <w:rPr>
                <w:rFonts w:ascii="Calibri" w:hAnsi="Calibri"/>
                <w:b/>
                <w:bCs/>
                <w:color w:val="000000"/>
                <w:sz w:val="22"/>
                <w:szCs w:val="22"/>
              </w:rPr>
              <w:t>Вязьма - Калуга</w:t>
            </w:r>
          </w:p>
        </w:tc>
        <w:tc>
          <w:tcPr>
            <w:tcW w:w="1160" w:type="dxa"/>
            <w:tcBorders>
              <w:left w:val="nil"/>
              <w:right w:val="nil"/>
            </w:tcBorders>
            <w:hideMark/>
          </w:tcPr>
          <w:p w:rsidR="009638E5" w:rsidRPr="00457372" w:rsidRDefault="009638E5" w:rsidP="00457372">
            <w:pPr>
              <w:jc w:val="center"/>
              <w:rPr>
                <w:rFonts w:ascii="Calibri" w:hAnsi="Calibri"/>
                <w:color w:val="000000"/>
                <w:sz w:val="22"/>
                <w:szCs w:val="22"/>
              </w:rPr>
            </w:pPr>
            <w:r w:rsidRPr="00457372">
              <w:rPr>
                <w:rFonts w:ascii="Calibri" w:hAnsi="Calibri"/>
                <w:color w:val="000000"/>
                <w:sz w:val="22"/>
                <w:szCs w:val="22"/>
              </w:rPr>
              <w:t>а/б</w:t>
            </w:r>
          </w:p>
        </w:tc>
        <w:tc>
          <w:tcPr>
            <w:tcW w:w="1679" w:type="dxa"/>
            <w:tcBorders>
              <w:left w:val="nil"/>
              <w:right w:val="nil"/>
            </w:tcBorders>
            <w:hideMark/>
          </w:tcPr>
          <w:p w:rsidR="009638E5" w:rsidRPr="00457372" w:rsidRDefault="009638E5" w:rsidP="00457372">
            <w:pPr>
              <w:jc w:val="center"/>
              <w:rPr>
                <w:rFonts w:ascii="Calibri" w:hAnsi="Calibri"/>
                <w:color w:val="000000"/>
                <w:sz w:val="22"/>
                <w:szCs w:val="22"/>
              </w:rPr>
            </w:pPr>
            <w:r w:rsidRPr="00457372">
              <w:rPr>
                <w:rFonts w:ascii="Calibri" w:hAnsi="Calibri"/>
                <w:color w:val="000000"/>
                <w:sz w:val="22"/>
                <w:szCs w:val="22"/>
              </w:rPr>
              <w:t>42,8 км</w:t>
            </w:r>
          </w:p>
        </w:tc>
        <w:tc>
          <w:tcPr>
            <w:tcW w:w="1239" w:type="dxa"/>
            <w:tcBorders>
              <w:left w:val="nil"/>
              <w:right w:val="nil"/>
            </w:tcBorders>
            <w:hideMark/>
          </w:tcPr>
          <w:p w:rsidR="009638E5" w:rsidRPr="00457372" w:rsidRDefault="009638E5" w:rsidP="00457372">
            <w:pPr>
              <w:jc w:val="center"/>
              <w:rPr>
                <w:rFonts w:ascii="Calibri" w:hAnsi="Calibri"/>
                <w:color w:val="000000"/>
                <w:sz w:val="22"/>
                <w:szCs w:val="22"/>
              </w:rPr>
            </w:pPr>
            <w:r w:rsidRPr="00457372">
              <w:rPr>
                <w:rFonts w:ascii="Calibri" w:hAnsi="Calibri"/>
                <w:color w:val="000000"/>
                <w:sz w:val="22"/>
                <w:szCs w:val="22"/>
              </w:rPr>
              <w:t>300</w:t>
            </w:r>
          </w:p>
        </w:tc>
        <w:tc>
          <w:tcPr>
            <w:tcW w:w="1239" w:type="dxa"/>
            <w:tcBorders>
              <w:left w:val="nil"/>
              <w:right w:val="nil"/>
            </w:tcBorders>
            <w:hideMark/>
          </w:tcPr>
          <w:p w:rsidR="009638E5" w:rsidRPr="00457372" w:rsidRDefault="009638E5" w:rsidP="00457372">
            <w:pPr>
              <w:jc w:val="center"/>
              <w:rPr>
                <w:rFonts w:ascii="Calibri" w:hAnsi="Calibri"/>
                <w:color w:val="000000"/>
                <w:sz w:val="22"/>
                <w:szCs w:val="22"/>
              </w:rPr>
            </w:pPr>
            <w:r w:rsidRPr="00457372">
              <w:rPr>
                <w:rFonts w:ascii="Calibri" w:hAnsi="Calibri"/>
                <w:color w:val="000000"/>
                <w:sz w:val="22"/>
                <w:szCs w:val="22"/>
              </w:rPr>
              <w:t>230</w:t>
            </w:r>
          </w:p>
        </w:tc>
        <w:tc>
          <w:tcPr>
            <w:tcW w:w="1515" w:type="dxa"/>
            <w:tcBorders>
              <w:left w:val="nil"/>
              <w:right w:val="nil"/>
            </w:tcBorders>
            <w:hideMark/>
          </w:tcPr>
          <w:p w:rsidR="009638E5" w:rsidRPr="00457372" w:rsidRDefault="009638E5" w:rsidP="00457372">
            <w:pPr>
              <w:jc w:val="center"/>
              <w:rPr>
                <w:rFonts w:ascii="Calibri" w:hAnsi="Calibri"/>
                <w:color w:val="000000"/>
                <w:sz w:val="22"/>
                <w:szCs w:val="22"/>
              </w:rPr>
            </w:pPr>
            <w:r w:rsidRPr="00457372">
              <w:rPr>
                <w:rFonts w:ascii="Calibri" w:hAnsi="Calibri"/>
                <w:color w:val="000000"/>
                <w:sz w:val="22"/>
                <w:szCs w:val="22"/>
              </w:rPr>
              <w:t>-</w:t>
            </w:r>
          </w:p>
        </w:tc>
        <w:tc>
          <w:tcPr>
            <w:tcW w:w="1239" w:type="dxa"/>
            <w:tcBorders>
              <w:left w:val="nil"/>
            </w:tcBorders>
            <w:hideMark/>
          </w:tcPr>
          <w:p w:rsidR="009638E5" w:rsidRPr="00457372" w:rsidRDefault="009638E5" w:rsidP="00457372">
            <w:pPr>
              <w:jc w:val="center"/>
              <w:rPr>
                <w:rFonts w:ascii="Calibri" w:hAnsi="Calibri"/>
                <w:color w:val="000000"/>
                <w:sz w:val="22"/>
                <w:szCs w:val="22"/>
              </w:rPr>
            </w:pPr>
            <w:r w:rsidRPr="00457372">
              <w:rPr>
                <w:rFonts w:ascii="Calibri" w:hAnsi="Calibri"/>
                <w:color w:val="000000"/>
                <w:sz w:val="22"/>
                <w:szCs w:val="22"/>
              </w:rPr>
              <w:t>33</w:t>
            </w:r>
          </w:p>
        </w:tc>
      </w:tr>
    </w:tbl>
    <w:p w:rsidR="009638E5" w:rsidRDefault="009638E5" w:rsidP="00225593">
      <w:pPr>
        <w:spacing w:line="360" w:lineRule="auto"/>
        <w:ind w:firstLine="851"/>
        <w:jc w:val="both"/>
      </w:pPr>
    </w:p>
    <w:p w:rsidR="009638E5" w:rsidRDefault="009638E5" w:rsidP="009638E5">
      <w:pPr>
        <w:spacing w:before="100" w:beforeAutospacing="1" w:after="100" w:afterAutospacing="1" w:line="360" w:lineRule="auto"/>
        <w:ind w:firstLine="709"/>
        <w:contextualSpacing/>
      </w:pPr>
      <w:r w:rsidRPr="002A1FCE">
        <w:t>Муниципальное образование «Угранский район» Смоленской области занимает выгодное транспортно-географическое положение на железнодорожной магистрали Вязьма-Брянск. Также транспортное сообщение осуществляется по автомо</w:t>
      </w:r>
      <w:r>
        <w:t>бильной дороге областного значе</w:t>
      </w:r>
      <w:r w:rsidRPr="002A1FCE">
        <w:t xml:space="preserve">ния Угра-Знаменка с выходом на дорогу республиканского значения Калуга-Вязьма и автомагистраль Москва-Минск. </w:t>
      </w:r>
      <w:r w:rsidRPr="002A1FCE">
        <w:br/>
      </w:r>
      <w:r>
        <w:t xml:space="preserve">            </w:t>
      </w:r>
      <w:r w:rsidRPr="002A1FCE">
        <w:t>Расстояние до Смоленска по автомобильным дорогам составляет 250 км., до Москвы - 320 км., до ближайшего крупного районного центра - г. Вязьма - 75 км.</w:t>
      </w:r>
      <w:r w:rsidRPr="002A1FCE">
        <w:br/>
        <w:t>Общая протяженность дорог, находящихся на территории Угранского района составляет 306 км, в том числе с твердым покрытием - 300 км.</w:t>
      </w:r>
    </w:p>
    <w:p w:rsidR="009638E5" w:rsidRDefault="009638E5" w:rsidP="009638E5">
      <w:pPr>
        <w:spacing w:before="100" w:beforeAutospacing="1" w:after="100" w:afterAutospacing="1" w:line="360" w:lineRule="auto"/>
        <w:ind w:firstLine="709"/>
        <w:contextualSpacing/>
      </w:pPr>
      <w:r>
        <w:t>В п. Угра на расположена АЗС «Роснефть», по адресу ул. Десантная, 21 в состав которой входит три автозаправочные станции.</w:t>
      </w:r>
    </w:p>
    <w:p w:rsidR="009638E5" w:rsidRDefault="0023577E" w:rsidP="009638E5">
      <w:pPr>
        <w:spacing w:before="100" w:beforeAutospacing="1" w:after="100" w:afterAutospacing="1" w:line="360" w:lineRule="auto"/>
        <w:ind w:firstLine="709"/>
        <w:contextualSpacing/>
      </w:pPr>
      <w:r>
        <w:t>Автовокзал в районном центре п. Угра отсутствует.</w:t>
      </w:r>
    </w:p>
    <w:p w:rsidR="009638E5" w:rsidRPr="00DD402A" w:rsidRDefault="009638E5" w:rsidP="009638E5">
      <w:pPr>
        <w:pStyle w:val="S3"/>
        <w:numPr>
          <w:ilvl w:val="0"/>
          <w:numId w:val="0"/>
        </w:numPr>
        <w:rPr>
          <w:i/>
          <w:iCs/>
        </w:rPr>
      </w:pPr>
      <w:bookmarkStart w:id="19" w:name="_Toc153485514"/>
      <w:bookmarkStart w:id="20" w:name="_Toc216698879"/>
      <w:r w:rsidRPr="00DD402A">
        <w:rPr>
          <w:i/>
          <w:iCs/>
        </w:rPr>
        <w:t>Здания и сооружения автосервиса</w:t>
      </w:r>
      <w:bookmarkEnd w:id="19"/>
      <w:bookmarkEnd w:id="20"/>
    </w:p>
    <w:p w:rsidR="009638E5" w:rsidRDefault="009638E5" w:rsidP="009638E5">
      <w:pPr>
        <w:pStyle w:val="S"/>
      </w:pPr>
      <w:r w:rsidRPr="00DD402A">
        <w:t>Для качественного обслуживания водителей и пассажиров на протяжении всего пути необходимо предусмотреть расположение основных объектов транспортной инфраструктуры: АЗС, СТО, пункты питания, площадки отдыха, авто-кемпинги (мотели), автомойки.</w:t>
      </w:r>
      <w:r>
        <w:t xml:space="preserve"> В результате комплексной оценки зданий транспортной инфраструктуры принято решение о строительстве СТО в п. Угра.</w:t>
      </w:r>
    </w:p>
    <w:p w:rsidR="0081697F" w:rsidRDefault="0081697F" w:rsidP="009638E5">
      <w:pPr>
        <w:pStyle w:val="S4"/>
        <w:numPr>
          <w:ilvl w:val="0"/>
          <w:numId w:val="0"/>
        </w:numPr>
        <w:tabs>
          <w:tab w:val="num" w:pos="1320"/>
        </w:tabs>
      </w:pPr>
      <w:bookmarkStart w:id="21" w:name="_Toc154237659"/>
    </w:p>
    <w:p w:rsidR="009853EE" w:rsidRDefault="009853EE" w:rsidP="009638E5">
      <w:pPr>
        <w:pStyle w:val="S4"/>
        <w:numPr>
          <w:ilvl w:val="0"/>
          <w:numId w:val="0"/>
        </w:numPr>
        <w:tabs>
          <w:tab w:val="num" w:pos="1320"/>
        </w:tabs>
      </w:pPr>
    </w:p>
    <w:p w:rsidR="009853EE" w:rsidRDefault="009853EE" w:rsidP="009638E5">
      <w:pPr>
        <w:pStyle w:val="S4"/>
        <w:numPr>
          <w:ilvl w:val="0"/>
          <w:numId w:val="0"/>
        </w:numPr>
        <w:tabs>
          <w:tab w:val="num" w:pos="1320"/>
        </w:tabs>
      </w:pPr>
    </w:p>
    <w:p w:rsidR="009853EE" w:rsidRDefault="009853EE" w:rsidP="009638E5">
      <w:pPr>
        <w:pStyle w:val="S4"/>
        <w:numPr>
          <w:ilvl w:val="0"/>
          <w:numId w:val="0"/>
        </w:numPr>
        <w:tabs>
          <w:tab w:val="num" w:pos="1320"/>
        </w:tabs>
      </w:pPr>
    </w:p>
    <w:p w:rsidR="009638E5" w:rsidRPr="00DD402A" w:rsidRDefault="009638E5" w:rsidP="009638E5">
      <w:pPr>
        <w:pStyle w:val="S4"/>
        <w:numPr>
          <w:ilvl w:val="0"/>
          <w:numId w:val="0"/>
        </w:numPr>
        <w:tabs>
          <w:tab w:val="num" w:pos="1320"/>
        </w:tabs>
      </w:pPr>
      <w:r w:rsidRPr="00DD402A">
        <w:t>Расчет количества АЗС.</w:t>
      </w:r>
      <w:bookmarkEnd w:id="21"/>
    </w:p>
    <w:p w:rsidR="009638E5" w:rsidRPr="00DD402A" w:rsidRDefault="009638E5" w:rsidP="009638E5">
      <w:pPr>
        <w:spacing w:line="360" w:lineRule="auto"/>
        <w:ind w:right="-6" w:firstLine="709"/>
      </w:pPr>
      <w:r w:rsidRPr="00DD402A">
        <w:rPr>
          <w:rStyle w:val="S0"/>
        </w:rPr>
        <w:t>В соответствии с требованиями п.10.12 и 10.13 СНиП 2.05.02 – 85 «Автомобильные дороги» и п. 3.12, табл. 5 ВСН 16-73 «Указания по размещению зданий и сооружений на автомобильных дорогах» мощность АЗС и расстояние между ними напрямую</w:t>
      </w:r>
      <w:r w:rsidRPr="00DD402A">
        <w:t xml:space="preserve"> зависит от интенсивности на автомобильной дороге:</w:t>
      </w:r>
    </w:p>
    <w:p w:rsidR="009638E5" w:rsidRPr="00DD402A" w:rsidRDefault="009638E5" w:rsidP="009638E5">
      <w:pPr>
        <w:pStyle w:val="S5"/>
      </w:pPr>
      <w:r w:rsidRPr="00DD402A">
        <w:t>при расчетной интенсивности от 1000 до 3000 авт./сут. (для автомобильных дорог III технической категории) мощность АЗС составляет 250 заправок в сутки при одностороннем размещении АЗС и расстоянии между ними 80-70 км.</w:t>
      </w:r>
    </w:p>
    <w:p w:rsidR="009638E5" w:rsidRDefault="009638E5" w:rsidP="009638E5">
      <w:pPr>
        <w:spacing w:line="360" w:lineRule="auto"/>
        <w:ind w:right="-6" w:firstLine="360"/>
      </w:pPr>
      <w:r w:rsidRPr="00DD402A">
        <w:t>АЗС следует размещать в придорожных полосах на участках дорог с уклоном не более 40</w:t>
      </w:r>
      <w:r>
        <w:t>%</w:t>
      </w:r>
      <w:r w:rsidRPr="00DD402A">
        <w:t>, на кривых в плане радиусом более 1000 м, на выпуклых кривых в продольном профиле радиусом более 10000 м, не ближе 250 м от железнодорожных переездов, не ближе 1000 м от мостовых переходов, на участках с насыпями высотой не более 2,0 м.</w:t>
      </w:r>
    </w:p>
    <w:p w:rsidR="009638E5" w:rsidRPr="00DD402A" w:rsidRDefault="009638E5" w:rsidP="009638E5">
      <w:pPr>
        <w:ind w:right="-6"/>
        <w:rPr>
          <w:i/>
          <w:iCs/>
          <w:u w:val="single"/>
        </w:rPr>
      </w:pPr>
      <w:r w:rsidRPr="00DD402A">
        <w:rPr>
          <w:i/>
          <w:iCs/>
          <w:u w:val="single"/>
        </w:rPr>
        <w:t>Расчет количества СТО.</w:t>
      </w:r>
    </w:p>
    <w:p w:rsidR="009638E5" w:rsidRPr="00DD402A" w:rsidRDefault="009638E5" w:rsidP="009638E5">
      <w:pPr>
        <w:spacing w:line="360" w:lineRule="auto"/>
        <w:ind w:right="-6" w:firstLine="709"/>
      </w:pPr>
      <w:r w:rsidRPr="00DD402A">
        <w:rPr>
          <w:rStyle w:val="S0"/>
        </w:rPr>
        <w:t>В соответствии с требованиями п.10.14 СНиП 2.05.02 – 85 «Автомобильные дороги» число постов на дорожных станциях технического обслуживания в зависимости от расстояния между</w:t>
      </w:r>
      <w:r w:rsidRPr="00DD402A">
        <w:t xml:space="preserve"> ними и интенсивности движения рекомендуется принимать:</w:t>
      </w:r>
    </w:p>
    <w:p w:rsidR="009638E5" w:rsidRPr="00DD402A" w:rsidRDefault="009638E5" w:rsidP="009638E5">
      <w:pPr>
        <w:pStyle w:val="S5"/>
      </w:pPr>
      <w:r>
        <w:t xml:space="preserve">- </w:t>
      </w:r>
      <w:r w:rsidRPr="00DD402A">
        <w:t>при расстоянии 80 км и интенсивности 3000 авт/сут – количество постов при одном СТО принимается равное 2. Размещение СТО принимается одностороннее;</w:t>
      </w:r>
    </w:p>
    <w:p w:rsidR="009638E5" w:rsidRPr="00DD402A" w:rsidRDefault="009638E5" w:rsidP="009638E5">
      <w:pPr>
        <w:pStyle w:val="S5"/>
      </w:pPr>
      <w:r>
        <w:t xml:space="preserve">- </w:t>
      </w:r>
      <w:r w:rsidRPr="00DD402A">
        <w:t>при расстоянии 80 км и интенсивности свыше 3000 авт/сут – количество постов при одном СТО принимается равное 3. Размещение СТО принимается двустороннее.</w:t>
      </w:r>
    </w:p>
    <w:p w:rsidR="009638E5" w:rsidRPr="00DD402A" w:rsidRDefault="009638E5" w:rsidP="009638E5">
      <w:pPr>
        <w:pStyle w:val="S4"/>
        <w:numPr>
          <w:ilvl w:val="0"/>
          <w:numId w:val="0"/>
        </w:numPr>
        <w:tabs>
          <w:tab w:val="num" w:pos="1320"/>
        </w:tabs>
      </w:pPr>
      <w:bookmarkStart w:id="22" w:name="_Toc154237660"/>
      <w:r w:rsidRPr="00DD402A">
        <w:t>Расчет потребного количества предприятий питания.</w:t>
      </w:r>
      <w:bookmarkEnd w:id="22"/>
    </w:p>
    <w:p w:rsidR="009638E5" w:rsidRPr="00DD402A" w:rsidRDefault="009638E5" w:rsidP="009638E5">
      <w:pPr>
        <w:spacing w:line="360" w:lineRule="auto"/>
        <w:ind w:right="-6" w:firstLine="720"/>
      </w:pPr>
      <w:bookmarkStart w:id="23" w:name="_Toc154237661"/>
      <w:r w:rsidRPr="00DD402A">
        <w:t>Пункты общественного питания и торговли следует размещать на дорогах не реже, чем через 40-70 км с учетом существующих предприятий.</w:t>
      </w:r>
    </w:p>
    <w:p w:rsidR="009638E5" w:rsidRPr="00DD402A" w:rsidRDefault="009638E5" w:rsidP="009638E5">
      <w:pPr>
        <w:pStyle w:val="S4"/>
        <w:numPr>
          <w:ilvl w:val="0"/>
          <w:numId w:val="0"/>
        </w:numPr>
        <w:tabs>
          <w:tab w:val="num" w:pos="1320"/>
        </w:tabs>
      </w:pPr>
      <w:r w:rsidRPr="00DD402A">
        <w:t>Расчет вместимости площадок для отдыха.</w:t>
      </w:r>
      <w:bookmarkEnd w:id="23"/>
    </w:p>
    <w:p w:rsidR="009638E5" w:rsidRPr="00DD402A" w:rsidRDefault="009638E5" w:rsidP="009638E5">
      <w:pPr>
        <w:spacing w:line="360" w:lineRule="auto"/>
        <w:ind w:firstLine="720"/>
      </w:pPr>
      <w:r w:rsidRPr="00DD402A">
        <w:t xml:space="preserve">В соответствии с требованиями СНиП 2.05.02 – 85 п.10.11 «Автомобильные дороги» – площадки отдыха следует предусматривать через каждые - 15 км на дорогах </w:t>
      </w:r>
      <w:r w:rsidRPr="00DD402A">
        <w:rPr>
          <w:lang w:val="en-US"/>
        </w:rPr>
        <w:t>I</w:t>
      </w:r>
      <w:r w:rsidRPr="00DD402A">
        <w:t>,</w:t>
      </w:r>
      <w:r w:rsidRPr="00DD402A">
        <w:rPr>
          <w:lang w:val="en-US"/>
        </w:rPr>
        <w:t>II</w:t>
      </w:r>
      <w:r w:rsidRPr="00DD402A">
        <w:t xml:space="preserve"> технической категории, 35 км на дорогах III категории и 45 - 55 км на дорогах IV категории. Вместимость площадок отдыха следует рассчитывать на одновременную остановку </w:t>
      </w:r>
      <w:r>
        <w:t xml:space="preserve">        </w:t>
      </w:r>
      <w:r w:rsidRPr="00DD402A">
        <w:t xml:space="preserve">не менее 10 - 15  - на дорогах </w:t>
      </w:r>
      <w:r w:rsidRPr="00DD402A">
        <w:rPr>
          <w:lang w:val="en-US"/>
        </w:rPr>
        <w:t>II</w:t>
      </w:r>
      <w:r w:rsidRPr="00DD402A">
        <w:t>-III категорий, 20 - 50 автомобилей на дорогах I технической категории.</w:t>
      </w:r>
    </w:p>
    <w:p w:rsidR="009638E5" w:rsidRPr="00DD402A" w:rsidRDefault="009638E5" w:rsidP="009638E5">
      <w:pPr>
        <w:ind w:right="-6"/>
        <w:rPr>
          <w:i/>
          <w:iCs/>
          <w:u w:val="single"/>
        </w:rPr>
      </w:pPr>
      <w:r w:rsidRPr="00DD402A">
        <w:rPr>
          <w:i/>
          <w:iCs/>
          <w:u w:val="single"/>
        </w:rPr>
        <w:t>Расчет потребного количества мотелей:</w:t>
      </w:r>
    </w:p>
    <w:p w:rsidR="009638E5" w:rsidRPr="00DD402A" w:rsidRDefault="009638E5" w:rsidP="009638E5">
      <w:pPr>
        <w:pStyle w:val="S"/>
      </w:pPr>
      <w:r w:rsidRPr="00DD402A">
        <w:t>В соответствии с требованиями п.10.15 СНиП 2.05.02 – 85 «Автомобильные дороги» вместимость (число спальных мест) транзитных мотелей и кемпингов следует принимать с учетом численности проезжающих автотуристов и интенсивности движения автомобилей междугородних и международных перевозок. Расстояние между мотелями и кемпингами следует принимать не более 500 км.</w:t>
      </w:r>
    </w:p>
    <w:p w:rsidR="009638E5" w:rsidRPr="00DD402A" w:rsidRDefault="009638E5" w:rsidP="009638E5">
      <w:pPr>
        <w:pStyle w:val="S"/>
      </w:pPr>
      <w:r w:rsidRPr="00DD402A">
        <w:t>Мотели целесообразно проектировать комплексно, включая дорожные станции технического обслуживания, АЗС, пункты питания и торговли.</w:t>
      </w:r>
    </w:p>
    <w:p w:rsidR="00FC495E" w:rsidRPr="00846855" w:rsidRDefault="00FC495E" w:rsidP="00225593">
      <w:pPr>
        <w:spacing w:line="360" w:lineRule="auto"/>
        <w:ind w:firstLine="851"/>
        <w:jc w:val="both"/>
      </w:pPr>
    </w:p>
    <w:p w:rsidR="00225593" w:rsidRPr="00846855" w:rsidRDefault="00225593" w:rsidP="00225593">
      <w:pPr>
        <w:spacing w:line="360" w:lineRule="auto"/>
        <w:ind w:firstLine="851"/>
        <w:jc w:val="center"/>
        <w:rPr>
          <w:b/>
        </w:rPr>
      </w:pPr>
      <w:r w:rsidRPr="00846855">
        <w:rPr>
          <w:b/>
        </w:rPr>
        <w:t>Улично-дорожная сеть</w:t>
      </w:r>
    </w:p>
    <w:p w:rsidR="00225593" w:rsidRPr="00846855" w:rsidRDefault="00225593" w:rsidP="00225593">
      <w:pPr>
        <w:spacing w:line="360" w:lineRule="auto"/>
        <w:ind w:firstLine="851"/>
        <w:jc w:val="both"/>
      </w:pPr>
      <w:r w:rsidRPr="00846855">
        <w:t>Улично-дорожная сеть города представляет собой простую схему, основанную на исторически сформированной сетке улиц.</w:t>
      </w:r>
    </w:p>
    <w:p w:rsidR="00225593" w:rsidRDefault="0023577E" w:rsidP="00225593">
      <w:pPr>
        <w:spacing w:line="360" w:lineRule="auto"/>
        <w:ind w:firstLine="851"/>
        <w:jc w:val="both"/>
      </w:pPr>
      <w:r>
        <w:t>По данным на</w:t>
      </w:r>
      <w:r w:rsidR="00B86C37">
        <w:t xml:space="preserve"> 2009</w:t>
      </w:r>
      <w:r>
        <w:t xml:space="preserve"> г. </w:t>
      </w:r>
      <w:r w:rsidR="00225593" w:rsidRPr="00846855">
        <w:t xml:space="preserve"> улично-доро</w:t>
      </w:r>
      <w:r>
        <w:t>жная сеть поселка представлена 58</w:t>
      </w:r>
      <w:r w:rsidR="00225593" w:rsidRPr="00846855">
        <w:t xml:space="preserve"> улицами,  переулками, </w:t>
      </w:r>
      <w:r>
        <w:t>проездами общей протяженностью</w:t>
      </w:r>
      <w:r w:rsidR="00225593" w:rsidRPr="00846855">
        <w:t xml:space="preserve"> </w:t>
      </w:r>
      <w:r>
        <w:t>54 км.</w:t>
      </w:r>
    </w:p>
    <w:p w:rsidR="0023577E" w:rsidRDefault="0023577E" w:rsidP="00225593">
      <w:pPr>
        <w:spacing w:line="360" w:lineRule="auto"/>
        <w:ind w:firstLine="851"/>
        <w:jc w:val="both"/>
      </w:pPr>
      <w:r>
        <w:t>Перечень улиц и их характеристики приведены ниже.</w:t>
      </w:r>
    </w:p>
    <w:tbl>
      <w:tblPr>
        <w:tblW w:w="8600" w:type="dxa"/>
        <w:tblInd w:w="774"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4328"/>
        <w:gridCol w:w="1779"/>
        <w:gridCol w:w="1062"/>
        <w:gridCol w:w="1431"/>
      </w:tblGrid>
      <w:tr w:rsidR="00B86C37" w:rsidRPr="00B86C37" w:rsidTr="00457372">
        <w:trPr>
          <w:trHeight w:val="600"/>
        </w:trPr>
        <w:tc>
          <w:tcPr>
            <w:tcW w:w="4328" w:type="dxa"/>
            <w:tcBorders>
              <w:top w:val="single" w:sz="8" w:space="0" w:color="7BA0CD"/>
              <w:left w:val="single" w:sz="8" w:space="0" w:color="7BA0CD"/>
              <w:bottom w:val="single" w:sz="8" w:space="0" w:color="7BA0CD"/>
              <w:right w:val="nil"/>
            </w:tcBorders>
            <w:shd w:val="clear" w:color="auto" w:fill="4F81BD"/>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Наименование улицы</w:t>
            </w:r>
          </w:p>
        </w:tc>
        <w:tc>
          <w:tcPr>
            <w:tcW w:w="1779" w:type="dxa"/>
            <w:tcBorders>
              <w:top w:val="single" w:sz="8" w:space="0" w:color="7BA0CD"/>
              <w:left w:val="nil"/>
              <w:bottom w:val="single" w:sz="8" w:space="0" w:color="7BA0CD"/>
              <w:right w:val="nil"/>
            </w:tcBorders>
            <w:shd w:val="clear" w:color="auto" w:fill="4F81BD"/>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Протяженность, м</w:t>
            </w:r>
          </w:p>
        </w:tc>
        <w:tc>
          <w:tcPr>
            <w:tcW w:w="1062" w:type="dxa"/>
            <w:tcBorders>
              <w:top w:val="single" w:sz="8" w:space="0" w:color="7BA0CD"/>
              <w:left w:val="nil"/>
              <w:bottom w:val="single" w:sz="8" w:space="0" w:color="7BA0CD"/>
              <w:right w:val="nil"/>
            </w:tcBorders>
            <w:shd w:val="clear" w:color="auto" w:fill="4F81BD"/>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Ширина, м</w:t>
            </w:r>
          </w:p>
        </w:tc>
        <w:tc>
          <w:tcPr>
            <w:tcW w:w="1431" w:type="dxa"/>
            <w:tcBorders>
              <w:top w:val="single" w:sz="8" w:space="0" w:color="7BA0CD"/>
              <w:left w:val="nil"/>
              <w:bottom w:val="single" w:sz="8" w:space="0" w:color="7BA0CD"/>
              <w:right w:val="single" w:sz="8" w:space="0" w:color="7BA0CD"/>
            </w:tcBorders>
            <w:shd w:val="clear" w:color="auto" w:fill="4F81BD"/>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Вид покрытия</w:t>
            </w: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D07108">
            <w:pPr>
              <w:jc w:val="center"/>
              <w:rPr>
                <w:rFonts w:ascii="Calibri" w:hAnsi="Calibri"/>
                <w:b/>
                <w:bCs/>
                <w:color w:val="000000"/>
                <w:sz w:val="22"/>
                <w:szCs w:val="22"/>
              </w:rPr>
            </w:pPr>
            <w:r w:rsidRPr="00457372">
              <w:rPr>
                <w:rFonts w:ascii="Calibri" w:hAnsi="Calibri"/>
                <w:b/>
                <w:bCs/>
                <w:color w:val="000000"/>
                <w:sz w:val="22"/>
                <w:szCs w:val="22"/>
              </w:rPr>
              <w:t xml:space="preserve">ул. </w:t>
            </w:r>
            <w:r>
              <w:rPr>
                <w:rFonts w:ascii="Calibri" w:hAnsi="Calibri"/>
                <w:b/>
                <w:bCs/>
                <w:color w:val="000000"/>
                <w:sz w:val="22"/>
                <w:szCs w:val="22"/>
              </w:rPr>
              <w:t>Гаражная</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r>
              <w:rPr>
                <w:rFonts w:ascii="Calibri" w:hAnsi="Calibri"/>
                <w:color w:val="000000"/>
                <w:sz w:val="22"/>
                <w:szCs w:val="22"/>
              </w:rPr>
              <w:t>1600</w:t>
            </w:r>
          </w:p>
        </w:tc>
        <w:tc>
          <w:tcPr>
            <w:tcW w:w="1062" w:type="dxa"/>
            <w:tcBorders>
              <w:left w:val="nil"/>
              <w:right w:val="nil"/>
            </w:tcBorders>
            <w:shd w:val="clear" w:color="auto" w:fill="D3DFEE"/>
            <w:hideMark/>
          </w:tcPr>
          <w:p w:rsidR="00D07108" w:rsidRPr="00457372" w:rsidRDefault="00D07108" w:rsidP="00D07108">
            <w:pPr>
              <w:jc w:val="center"/>
              <w:rPr>
                <w:rFonts w:ascii="Calibri" w:hAnsi="Calibri"/>
                <w:color w:val="000000"/>
                <w:sz w:val="22"/>
                <w:szCs w:val="22"/>
              </w:rPr>
            </w:pPr>
            <w:r>
              <w:rPr>
                <w:rFonts w:ascii="Calibri" w:hAnsi="Calibri"/>
                <w:color w:val="000000"/>
                <w:sz w:val="22"/>
                <w:szCs w:val="22"/>
              </w:rPr>
              <w:t>4,0</w:t>
            </w: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D07108">
            <w:pPr>
              <w:jc w:val="center"/>
              <w:rPr>
                <w:rFonts w:ascii="Calibri" w:hAnsi="Calibri"/>
                <w:b/>
                <w:bCs/>
                <w:color w:val="000000"/>
                <w:sz w:val="22"/>
                <w:szCs w:val="22"/>
              </w:rPr>
            </w:pPr>
            <w:r w:rsidRPr="00457372">
              <w:rPr>
                <w:rFonts w:ascii="Calibri" w:hAnsi="Calibri"/>
                <w:b/>
                <w:bCs/>
                <w:color w:val="000000"/>
                <w:sz w:val="22"/>
                <w:szCs w:val="22"/>
              </w:rPr>
              <w:t xml:space="preserve">ул. </w:t>
            </w:r>
            <w:r>
              <w:rPr>
                <w:rFonts w:ascii="Calibri" w:hAnsi="Calibri"/>
                <w:b/>
                <w:bCs/>
                <w:color w:val="000000"/>
                <w:sz w:val="22"/>
                <w:szCs w:val="22"/>
              </w:rPr>
              <w:t>Десантная</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D07108">
            <w:pPr>
              <w:jc w:val="center"/>
              <w:rPr>
                <w:rFonts w:ascii="Calibri" w:hAnsi="Calibri"/>
                <w:b/>
                <w:bCs/>
                <w:color w:val="000000"/>
                <w:sz w:val="22"/>
                <w:szCs w:val="22"/>
              </w:rPr>
            </w:pPr>
            <w:r w:rsidRPr="00457372">
              <w:rPr>
                <w:rFonts w:ascii="Calibri" w:hAnsi="Calibri"/>
                <w:b/>
                <w:bCs/>
                <w:color w:val="000000"/>
                <w:sz w:val="22"/>
                <w:szCs w:val="22"/>
              </w:rPr>
              <w:t>ул.</w:t>
            </w:r>
            <w:r>
              <w:rPr>
                <w:rFonts w:ascii="Calibri" w:hAnsi="Calibri"/>
                <w:b/>
                <w:bCs/>
                <w:color w:val="000000"/>
                <w:sz w:val="22"/>
                <w:szCs w:val="22"/>
              </w:rPr>
              <w:t xml:space="preserve"> Денисково</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r>
              <w:rPr>
                <w:rFonts w:ascii="Calibri" w:hAnsi="Calibri"/>
                <w:color w:val="000000"/>
                <w:sz w:val="22"/>
                <w:szCs w:val="22"/>
              </w:rPr>
              <w:t>550</w:t>
            </w: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r>
              <w:rPr>
                <w:rFonts w:ascii="Calibri" w:hAnsi="Calibri"/>
                <w:color w:val="000000"/>
                <w:sz w:val="22"/>
                <w:szCs w:val="22"/>
              </w:rPr>
              <w:t>4,0</w:t>
            </w: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D07108" w:rsidRPr="00B86C37" w:rsidTr="00BF61F3">
        <w:trPr>
          <w:trHeight w:val="300"/>
        </w:trPr>
        <w:tc>
          <w:tcPr>
            <w:tcW w:w="4328" w:type="dxa"/>
            <w:tcBorders>
              <w:right w:val="nil"/>
            </w:tcBorders>
            <w:shd w:val="clear" w:color="auto" w:fill="D3DFEE"/>
            <w:hideMark/>
          </w:tcPr>
          <w:p w:rsidR="00D07108" w:rsidRPr="00457372" w:rsidRDefault="00D07108" w:rsidP="00BF61F3">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062" w:type="dxa"/>
            <w:tcBorders>
              <w:left w:val="nil"/>
              <w:right w:val="nil"/>
            </w:tcBorders>
            <w:shd w:val="clear" w:color="auto" w:fill="D3DFEE"/>
            <w:hideMark/>
          </w:tcPr>
          <w:p w:rsidR="00D07108" w:rsidRPr="00457372" w:rsidRDefault="00D07108" w:rsidP="00BF61F3">
            <w:pPr>
              <w:jc w:val="center"/>
              <w:rPr>
                <w:rFonts w:ascii="Calibri" w:hAnsi="Calibri"/>
                <w:color w:val="000000"/>
                <w:sz w:val="22"/>
                <w:szCs w:val="22"/>
              </w:rPr>
            </w:pPr>
          </w:p>
        </w:tc>
        <w:tc>
          <w:tcPr>
            <w:tcW w:w="1431" w:type="dxa"/>
            <w:tcBorders>
              <w:left w:val="nil"/>
            </w:tcBorders>
            <w:shd w:val="clear" w:color="auto" w:fill="D3DFEE"/>
            <w:hideMark/>
          </w:tcPr>
          <w:p w:rsidR="00D07108" w:rsidRPr="00457372" w:rsidRDefault="00D07108" w:rsidP="00BF61F3">
            <w:pPr>
              <w:jc w:val="center"/>
              <w:rPr>
                <w:rFonts w:ascii="Calibri" w:hAnsi="Calibri"/>
                <w:color w:val="000000"/>
                <w:sz w:val="22"/>
                <w:szCs w:val="22"/>
              </w:rPr>
            </w:pP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Мира</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Жабо</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590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Советская</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1700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7</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Ленина</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1600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8</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Краснознаменская</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960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Горького</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2350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Мелиораторов</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420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пер. Мелиораторов</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240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Исаковсого</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1400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Пушкина</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1850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Фрунзе</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1300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Маяковская</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1150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Школьная</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890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Новоселов</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480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6</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Юбилейная</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1780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6</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Ефремова</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700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50 лет Угры</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840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6</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Чапаева</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620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6</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Толстого</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660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Первомайская</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1680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Октябрьская</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880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Лермонтова</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520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Новая</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420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Улитчева</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400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Чехова</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900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Моложежная</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380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Куйбышева</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350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Островского</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400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Кирова</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620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Лесхозная</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1300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Лесная</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125</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7</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Некрасова</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560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Топольская</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520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пер. Ефремова</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180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пер. Хлебозаводской</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320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пер. Сырзаводской</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200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пер. Почтовый</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120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пер. Угранский</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80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Заслонова</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65</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3</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Гагарина</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470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5</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Фурманова</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170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r w:rsidR="00B86C37" w:rsidRPr="00B86C37" w:rsidTr="00457372">
        <w:trPr>
          <w:trHeight w:val="300"/>
        </w:trPr>
        <w:tc>
          <w:tcPr>
            <w:tcW w:w="4328" w:type="dxa"/>
            <w:tcBorders>
              <w:right w:val="nil"/>
            </w:tcBorders>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Железнодорожная</w:t>
            </w:r>
          </w:p>
        </w:tc>
        <w:tc>
          <w:tcPr>
            <w:tcW w:w="1779"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1000</w:t>
            </w:r>
          </w:p>
        </w:tc>
        <w:tc>
          <w:tcPr>
            <w:tcW w:w="1062" w:type="dxa"/>
            <w:tcBorders>
              <w:left w:val="nil"/>
              <w:righ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7</w:t>
            </w:r>
          </w:p>
        </w:tc>
        <w:tc>
          <w:tcPr>
            <w:tcW w:w="1431" w:type="dxa"/>
            <w:tcBorders>
              <w:left w:val="nil"/>
            </w:tcBorders>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асф.</w:t>
            </w:r>
          </w:p>
        </w:tc>
      </w:tr>
      <w:tr w:rsidR="00B86C37" w:rsidRPr="00B86C37" w:rsidTr="00457372">
        <w:trPr>
          <w:trHeight w:val="300"/>
        </w:trPr>
        <w:tc>
          <w:tcPr>
            <w:tcW w:w="4328" w:type="dxa"/>
            <w:tcBorders>
              <w:right w:val="nil"/>
            </w:tcBorders>
            <w:shd w:val="clear" w:color="auto" w:fill="D3DFEE"/>
            <w:hideMark/>
          </w:tcPr>
          <w:p w:rsidR="00B86C37" w:rsidRPr="00457372" w:rsidRDefault="00B86C37" w:rsidP="00457372">
            <w:pPr>
              <w:jc w:val="center"/>
              <w:rPr>
                <w:rFonts w:ascii="Calibri" w:hAnsi="Calibri"/>
                <w:b/>
                <w:bCs/>
                <w:color w:val="000000"/>
                <w:sz w:val="22"/>
                <w:szCs w:val="22"/>
              </w:rPr>
            </w:pPr>
            <w:r w:rsidRPr="00457372">
              <w:rPr>
                <w:rFonts w:ascii="Calibri" w:hAnsi="Calibri"/>
                <w:b/>
                <w:bCs/>
                <w:color w:val="000000"/>
                <w:sz w:val="22"/>
                <w:szCs w:val="22"/>
              </w:rPr>
              <w:t>ул. Матросова</w:t>
            </w:r>
          </w:p>
        </w:tc>
        <w:tc>
          <w:tcPr>
            <w:tcW w:w="1779"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460</w:t>
            </w:r>
          </w:p>
        </w:tc>
        <w:tc>
          <w:tcPr>
            <w:tcW w:w="1062" w:type="dxa"/>
            <w:tcBorders>
              <w:left w:val="nil"/>
              <w:righ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4</w:t>
            </w:r>
          </w:p>
        </w:tc>
        <w:tc>
          <w:tcPr>
            <w:tcW w:w="1431" w:type="dxa"/>
            <w:tcBorders>
              <w:left w:val="nil"/>
            </w:tcBorders>
            <w:shd w:val="clear" w:color="auto" w:fill="D3DFEE"/>
            <w:hideMark/>
          </w:tcPr>
          <w:p w:rsidR="00B86C37" w:rsidRPr="00457372" w:rsidRDefault="00B86C37" w:rsidP="00457372">
            <w:pPr>
              <w:jc w:val="center"/>
              <w:rPr>
                <w:rFonts w:ascii="Calibri" w:hAnsi="Calibri"/>
                <w:color w:val="000000"/>
                <w:sz w:val="22"/>
                <w:szCs w:val="22"/>
              </w:rPr>
            </w:pPr>
            <w:r w:rsidRPr="00457372">
              <w:rPr>
                <w:rFonts w:ascii="Calibri" w:hAnsi="Calibri"/>
                <w:color w:val="000000"/>
                <w:sz w:val="22"/>
                <w:szCs w:val="22"/>
              </w:rPr>
              <w:t>грунт.</w:t>
            </w:r>
          </w:p>
        </w:tc>
      </w:tr>
    </w:tbl>
    <w:p w:rsidR="0023577E" w:rsidRPr="00846855" w:rsidRDefault="0023577E" w:rsidP="00225593">
      <w:pPr>
        <w:spacing w:line="360" w:lineRule="auto"/>
        <w:ind w:firstLine="851"/>
        <w:jc w:val="both"/>
      </w:pPr>
    </w:p>
    <w:p w:rsidR="00B86C37" w:rsidRPr="00846855" w:rsidRDefault="00B86C37" w:rsidP="00B86C37">
      <w:pPr>
        <w:spacing w:line="360" w:lineRule="auto"/>
        <w:ind w:firstLine="851"/>
        <w:jc w:val="both"/>
      </w:pPr>
      <w:r w:rsidRPr="00846855">
        <w:t>Все улицы имеют, как минимум, двухполосное движение и асфальтовое покрытие.</w:t>
      </w:r>
    </w:p>
    <w:p w:rsidR="00B86C37" w:rsidRDefault="00B86C37" w:rsidP="00B86C37">
      <w:pPr>
        <w:spacing w:line="360" w:lineRule="auto"/>
        <w:ind w:firstLine="851"/>
        <w:jc w:val="both"/>
      </w:pPr>
      <w:r w:rsidRPr="00846855">
        <w:t>Остальные улицы города классифицируются, как улицы районного значения, имеющие асфальтовое покрытие и также двухполосное движение.</w:t>
      </w:r>
    </w:p>
    <w:p w:rsidR="00B06CA5" w:rsidRPr="00846855" w:rsidRDefault="00B06CA5" w:rsidP="00B06CA5">
      <w:pPr>
        <w:spacing w:line="360" w:lineRule="auto"/>
        <w:ind w:firstLine="851"/>
        <w:jc w:val="center"/>
        <w:rPr>
          <w:b/>
        </w:rPr>
      </w:pPr>
      <w:r w:rsidRPr="00846855">
        <w:rPr>
          <w:b/>
        </w:rPr>
        <w:t>Нагрузки на улично-дорожную сеть</w:t>
      </w:r>
    </w:p>
    <w:p w:rsidR="00B06CA5" w:rsidRPr="00846855" w:rsidRDefault="00B06CA5" w:rsidP="00B06CA5">
      <w:pPr>
        <w:spacing w:line="360" w:lineRule="auto"/>
        <w:ind w:firstLine="851"/>
        <w:jc w:val="both"/>
      </w:pPr>
      <w:r w:rsidRPr="00846855">
        <w:t>В настоящее время отсутствуют данные исследований, позволяющие объективно оценить размеры транспортных потоков в пределах города.</w:t>
      </w:r>
    </w:p>
    <w:p w:rsidR="00B06CA5" w:rsidRPr="00846855" w:rsidRDefault="00B06CA5" w:rsidP="00B06CA5">
      <w:pPr>
        <w:spacing w:line="360" w:lineRule="auto"/>
        <w:ind w:firstLine="851"/>
        <w:jc w:val="both"/>
      </w:pPr>
      <w:r w:rsidRPr="00846855">
        <w:t>Ввиду того, что работы по определению размеров транспортных потоков не входили в объем работ по генеральному плану, определенный техническим заданием, в настоящей работе оценка транспортных потоков проводилась на основе визуальных обследований городских магистралей, проведенных авторами.</w:t>
      </w:r>
    </w:p>
    <w:p w:rsidR="00B06CA5" w:rsidRPr="00846855" w:rsidRDefault="00B06CA5" w:rsidP="00B06CA5">
      <w:pPr>
        <w:spacing w:line="360" w:lineRule="auto"/>
        <w:ind w:firstLine="851"/>
        <w:jc w:val="both"/>
      </w:pPr>
      <w:r w:rsidRPr="00846855">
        <w:t>Выявлено, что основные потоки транспорта в пределах города, тяготеют к следующим пунктам:</w:t>
      </w:r>
    </w:p>
    <w:p w:rsidR="00B06CA5" w:rsidRPr="00846855" w:rsidRDefault="00B06CA5" w:rsidP="00B06CA5">
      <w:pPr>
        <w:numPr>
          <w:ilvl w:val="0"/>
          <w:numId w:val="15"/>
        </w:numPr>
        <w:spacing w:line="360" w:lineRule="auto"/>
        <w:ind w:left="0" w:firstLine="0"/>
        <w:jc w:val="both"/>
      </w:pPr>
      <w:r>
        <w:t>микрорайон «ДОЗа</w:t>
      </w:r>
      <w:r w:rsidRPr="00846855">
        <w:t>»;</w:t>
      </w:r>
    </w:p>
    <w:p w:rsidR="00B06CA5" w:rsidRPr="00846855" w:rsidRDefault="00B06CA5" w:rsidP="00B06CA5">
      <w:pPr>
        <w:numPr>
          <w:ilvl w:val="0"/>
          <w:numId w:val="15"/>
        </w:numPr>
        <w:spacing w:line="360" w:lineRule="auto"/>
        <w:ind w:left="0" w:firstLine="0"/>
        <w:jc w:val="both"/>
      </w:pPr>
      <w:r w:rsidRPr="00846855">
        <w:t>административному центру города;</w:t>
      </w:r>
    </w:p>
    <w:p w:rsidR="00B06CA5" w:rsidRPr="00846855" w:rsidRDefault="00B06CA5" w:rsidP="00B06CA5">
      <w:pPr>
        <w:numPr>
          <w:ilvl w:val="0"/>
          <w:numId w:val="15"/>
        </w:numPr>
        <w:spacing w:line="360" w:lineRule="auto"/>
        <w:ind w:left="0" w:firstLine="0"/>
        <w:jc w:val="both"/>
      </w:pPr>
      <w:r w:rsidRPr="00846855">
        <w:t>предприятиям западной части города.</w:t>
      </w:r>
    </w:p>
    <w:p w:rsidR="00B06CA5" w:rsidRPr="00846855" w:rsidRDefault="00B06CA5" w:rsidP="00B06CA5">
      <w:pPr>
        <w:spacing w:line="360" w:lineRule="auto"/>
        <w:ind w:firstLine="851"/>
        <w:jc w:val="both"/>
      </w:pPr>
      <w:r w:rsidRPr="00846855">
        <w:t>В целом, транспортная система города еще справляется с существующими потоками.</w:t>
      </w:r>
    </w:p>
    <w:p w:rsidR="005D3F9A" w:rsidRPr="005D3F9A" w:rsidRDefault="005D3F9A" w:rsidP="005D3F9A">
      <w:pPr>
        <w:suppressAutoHyphens/>
        <w:spacing w:line="360" w:lineRule="auto"/>
        <w:ind w:left="360"/>
        <w:rPr>
          <w:highlight w:val="lightGray"/>
        </w:rPr>
      </w:pPr>
    </w:p>
    <w:p w:rsidR="00705717" w:rsidRDefault="00705717" w:rsidP="00E26925">
      <w:pPr>
        <w:spacing w:line="360" w:lineRule="auto"/>
        <w:ind w:firstLine="720"/>
        <w:contextualSpacing/>
        <w:jc w:val="both"/>
      </w:pPr>
    </w:p>
    <w:p w:rsidR="00705717" w:rsidRPr="00E26925" w:rsidRDefault="00705717" w:rsidP="00E26925">
      <w:pPr>
        <w:spacing w:line="360" w:lineRule="auto"/>
        <w:ind w:firstLine="720"/>
        <w:contextualSpacing/>
        <w:jc w:val="both"/>
      </w:pPr>
      <w:bookmarkStart w:id="24" w:name="_GoBack"/>
      <w:bookmarkEnd w:id="24"/>
    </w:p>
    <w:sectPr w:rsidR="00705717" w:rsidRPr="00E26925" w:rsidSect="006E3F74">
      <w:footerReference w:type="default" r:id="rId13"/>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1F3" w:rsidRDefault="00BF61F3" w:rsidP="00A308D3">
      <w:r>
        <w:separator/>
      </w:r>
    </w:p>
  </w:endnote>
  <w:endnote w:type="continuationSeparator" w:id="0">
    <w:p w:rsidR="00BF61F3" w:rsidRDefault="00BF61F3" w:rsidP="00A30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85C" w:rsidRDefault="000E685C">
    <w:pPr>
      <w:pStyle w:val="aa"/>
      <w:jc w:val="center"/>
    </w:pPr>
    <w:r>
      <w:fldChar w:fldCharType="begin"/>
    </w:r>
    <w:r>
      <w:instrText xml:space="preserve"> PAGE   \* MERGEFORMAT </w:instrText>
    </w:r>
    <w:r>
      <w:fldChar w:fldCharType="separate"/>
    </w:r>
    <w:r w:rsidR="00D07108">
      <w:rPr>
        <w:noProof/>
      </w:rPr>
      <w:t>61</w:t>
    </w:r>
    <w:r>
      <w:fldChar w:fldCharType="end"/>
    </w:r>
  </w:p>
  <w:p w:rsidR="000E685C" w:rsidRDefault="000E685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1F3" w:rsidRDefault="00BF61F3" w:rsidP="00A308D3">
      <w:r>
        <w:separator/>
      </w:r>
    </w:p>
  </w:footnote>
  <w:footnote w:type="continuationSeparator" w:id="0">
    <w:p w:rsidR="00BF61F3" w:rsidRDefault="00BF61F3" w:rsidP="00A308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6B089F06"/>
    <w:name w:val="WW8Num3"/>
    <w:lvl w:ilvl="0">
      <w:start w:val="1"/>
      <w:numFmt w:val="decimal"/>
      <w:lvlText w:val="%1."/>
      <w:lvlJc w:val="left"/>
      <w:pPr>
        <w:tabs>
          <w:tab w:val="num" w:pos="360"/>
        </w:tabs>
        <w:ind w:left="0" w:firstLine="0"/>
      </w:p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1">
    <w:nsid w:val="00000003"/>
    <w:multiLevelType w:val="singleLevel"/>
    <w:tmpl w:val="00000003"/>
    <w:name w:val="WW8Num4"/>
    <w:lvl w:ilvl="0">
      <w:start w:val="1"/>
      <w:numFmt w:val="bullet"/>
      <w:lvlText w:val="-"/>
      <w:lvlJc w:val="left"/>
      <w:pPr>
        <w:tabs>
          <w:tab w:val="num" w:pos="360"/>
        </w:tabs>
        <w:ind w:left="0" w:firstLine="0"/>
      </w:pPr>
      <w:rPr>
        <w:rFonts w:ascii="OpenSymbol" w:hAnsi="OpenSymbol"/>
      </w:rPr>
    </w:lvl>
  </w:abstractNum>
  <w:abstractNum w:abstractNumId="2">
    <w:nsid w:val="00000006"/>
    <w:multiLevelType w:val="multilevel"/>
    <w:tmpl w:val="00000006"/>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AB6189"/>
    <w:multiLevelType w:val="hybridMultilevel"/>
    <w:tmpl w:val="C2887E84"/>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4">
    <w:nsid w:val="0568265E"/>
    <w:multiLevelType w:val="hybridMultilevel"/>
    <w:tmpl w:val="B4B6505A"/>
    <w:lvl w:ilvl="0" w:tplc="5D46C082">
      <w:start w:val="1"/>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nsid w:val="1CC561C0"/>
    <w:multiLevelType w:val="singleLevel"/>
    <w:tmpl w:val="C0ECBB50"/>
    <w:lvl w:ilvl="0">
      <w:start w:val="3"/>
      <w:numFmt w:val="bullet"/>
      <w:lvlText w:val="-"/>
      <w:lvlJc w:val="left"/>
      <w:pPr>
        <w:tabs>
          <w:tab w:val="num" w:pos="360"/>
        </w:tabs>
        <w:ind w:left="360" w:hanging="360"/>
      </w:pPr>
      <w:rPr>
        <w:rFonts w:hint="default"/>
      </w:rPr>
    </w:lvl>
  </w:abstractNum>
  <w:abstractNum w:abstractNumId="6">
    <w:nsid w:val="2CF27689"/>
    <w:multiLevelType w:val="hybridMultilevel"/>
    <w:tmpl w:val="AD8ED3A4"/>
    <w:lvl w:ilvl="0" w:tplc="9BE65BC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6E57A2"/>
    <w:multiLevelType w:val="hybridMultilevel"/>
    <w:tmpl w:val="369C522A"/>
    <w:lvl w:ilvl="0" w:tplc="193A233E">
      <w:start w:val="1"/>
      <w:numFmt w:val="decimal"/>
      <w:lvlText w:val="%1."/>
      <w:lvlJc w:val="left"/>
      <w:pPr>
        <w:tabs>
          <w:tab w:val="num" w:pos="870"/>
        </w:tabs>
        <w:ind w:left="870" w:hanging="690"/>
      </w:pPr>
      <w:rPr>
        <w:rFonts w:hint="default"/>
      </w:rPr>
    </w:lvl>
    <w:lvl w:ilvl="1" w:tplc="6C64ABD4">
      <w:start w:val="3"/>
      <w:numFmt w:val="upperRoman"/>
      <w:lvlText w:val="%2."/>
      <w:lvlJc w:val="left"/>
      <w:pPr>
        <w:tabs>
          <w:tab w:val="num" w:pos="2151"/>
        </w:tabs>
        <w:ind w:left="2151" w:hanging="1005"/>
      </w:pPr>
      <w:rPr>
        <w:rFonts w:hint="default"/>
        <w:b/>
      </w:r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nsid w:val="324F4A6C"/>
    <w:multiLevelType w:val="hybridMultilevel"/>
    <w:tmpl w:val="CA7A5238"/>
    <w:lvl w:ilvl="0" w:tplc="D9D0824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5040"/>
        </w:tabs>
        <w:ind w:left="5040" w:hanging="360"/>
      </w:pPr>
      <w:rPr>
        <w:rFonts w:ascii="Courier New" w:hAnsi="Courier New" w:cs="Courier New" w:hint="default"/>
      </w:rPr>
    </w:lvl>
    <w:lvl w:ilvl="2" w:tplc="04190005" w:tentative="1">
      <w:start w:val="1"/>
      <w:numFmt w:val="bullet"/>
      <w:lvlText w:val=""/>
      <w:lvlJc w:val="left"/>
      <w:pPr>
        <w:tabs>
          <w:tab w:val="num" w:pos="5760"/>
        </w:tabs>
        <w:ind w:left="5760" w:hanging="360"/>
      </w:pPr>
      <w:rPr>
        <w:rFonts w:ascii="Wingdings" w:hAnsi="Wingdings" w:hint="default"/>
      </w:rPr>
    </w:lvl>
    <w:lvl w:ilvl="3" w:tplc="04190001" w:tentative="1">
      <w:start w:val="1"/>
      <w:numFmt w:val="bullet"/>
      <w:lvlText w:val=""/>
      <w:lvlJc w:val="left"/>
      <w:pPr>
        <w:tabs>
          <w:tab w:val="num" w:pos="6480"/>
        </w:tabs>
        <w:ind w:left="6480" w:hanging="360"/>
      </w:pPr>
      <w:rPr>
        <w:rFonts w:ascii="Symbol" w:hAnsi="Symbol" w:hint="default"/>
      </w:rPr>
    </w:lvl>
    <w:lvl w:ilvl="4" w:tplc="04190003" w:tentative="1">
      <w:start w:val="1"/>
      <w:numFmt w:val="bullet"/>
      <w:lvlText w:val="o"/>
      <w:lvlJc w:val="left"/>
      <w:pPr>
        <w:tabs>
          <w:tab w:val="num" w:pos="7200"/>
        </w:tabs>
        <w:ind w:left="7200" w:hanging="360"/>
      </w:pPr>
      <w:rPr>
        <w:rFonts w:ascii="Courier New" w:hAnsi="Courier New" w:cs="Courier New" w:hint="default"/>
      </w:rPr>
    </w:lvl>
    <w:lvl w:ilvl="5" w:tplc="04190005" w:tentative="1">
      <w:start w:val="1"/>
      <w:numFmt w:val="bullet"/>
      <w:lvlText w:val=""/>
      <w:lvlJc w:val="left"/>
      <w:pPr>
        <w:tabs>
          <w:tab w:val="num" w:pos="7920"/>
        </w:tabs>
        <w:ind w:left="7920" w:hanging="360"/>
      </w:pPr>
      <w:rPr>
        <w:rFonts w:ascii="Wingdings" w:hAnsi="Wingdings" w:hint="default"/>
      </w:rPr>
    </w:lvl>
    <w:lvl w:ilvl="6" w:tplc="04190001" w:tentative="1">
      <w:start w:val="1"/>
      <w:numFmt w:val="bullet"/>
      <w:lvlText w:val=""/>
      <w:lvlJc w:val="left"/>
      <w:pPr>
        <w:tabs>
          <w:tab w:val="num" w:pos="8640"/>
        </w:tabs>
        <w:ind w:left="8640" w:hanging="360"/>
      </w:pPr>
      <w:rPr>
        <w:rFonts w:ascii="Symbol" w:hAnsi="Symbol" w:hint="default"/>
      </w:rPr>
    </w:lvl>
    <w:lvl w:ilvl="7" w:tplc="04190003" w:tentative="1">
      <w:start w:val="1"/>
      <w:numFmt w:val="bullet"/>
      <w:lvlText w:val="o"/>
      <w:lvlJc w:val="left"/>
      <w:pPr>
        <w:tabs>
          <w:tab w:val="num" w:pos="9360"/>
        </w:tabs>
        <w:ind w:left="9360" w:hanging="360"/>
      </w:pPr>
      <w:rPr>
        <w:rFonts w:ascii="Courier New" w:hAnsi="Courier New" w:cs="Courier New" w:hint="default"/>
      </w:rPr>
    </w:lvl>
    <w:lvl w:ilvl="8" w:tplc="04190005" w:tentative="1">
      <w:start w:val="1"/>
      <w:numFmt w:val="bullet"/>
      <w:lvlText w:val=""/>
      <w:lvlJc w:val="left"/>
      <w:pPr>
        <w:tabs>
          <w:tab w:val="num" w:pos="10080"/>
        </w:tabs>
        <w:ind w:left="10080" w:hanging="360"/>
      </w:pPr>
      <w:rPr>
        <w:rFonts w:ascii="Wingdings" w:hAnsi="Wingdings" w:hint="default"/>
      </w:rPr>
    </w:lvl>
  </w:abstractNum>
  <w:abstractNum w:abstractNumId="9">
    <w:nsid w:val="325C3498"/>
    <w:multiLevelType w:val="hybridMultilevel"/>
    <w:tmpl w:val="490A9342"/>
    <w:lvl w:ilvl="0" w:tplc="7DB2B1EC">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38345307"/>
    <w:multiLevelType w:val="multilevel"/>
    <w:tmpl w:val="57665B0A"/>
    <w:lvl w:ilvl="0">
      <w:start w:val="1"/>
      <w:numFmt w:val="decimal"/>
      <w:pStyle w:val="S1"/>
      <w:lvlText w:val="%1"/>
      <w:lvlJc w:val="left"/>
      <w:pPr>
        <w:tabs>
          <w:tab w:val="num" w:pos="360"/>
        </w:tabs>
        <w:ind w:left="360" w:hanging="360"/>
      </w:pPr>
      <w:rPr>
        <w:rFonts w:cs="Times New Roman" w:hint="default"/>
        <w:b/>
        <w:bCs/>
      </w:rPr>
    </w:lvl>
    <w:lvl w:ilvl="1">
      <w:start w:val="1"/>
      <w:numFmt w:val="decimal"/>
      <w:pStyle w:val="S2"/>
      <w:lvlText w:val="%1.%2"/>
      <w:lvlJc w:val="left"/>
      <w:pPr>
        <w:tabs>
          <w:tab w:val="num" w:pos="720"/>
        </w:tabs>
        <w:ind w:left="720" w:hanging="360"/>
      </w:pPr>
      <w:rPr>
        <w:rFonts w:cs="Times New Roman" w:hint="default"/>
        <w:b/>
        <w:bCs/>
      </w:rPr>
    </w:lvl>
    <w:lvl w:ilvl="2">
      <w:start w:val="1"/>
      <w:numFmt w:val="decimal"/>
      <w:pStyle w:val="S3"/>
      <w:lvlText w:val="%1.%2.%3"/>
      <w:lvlJc w:val="left"/>
      <w:pPr>
        <w:tabs>
          <w:tab w:val="num" w:pos="1620"/>
        </w:tabs>
        <w:ind w:left="1620" w:hanging="720"/>
      </w:pPr>
      <w:rPr>
        <w:rFonts w:ascii="Times New Roman" w:hAnsi="Times New Roman" w:cs="Times New Roman"/>
        <w:b w:val="0"/>
        <w:bCs w:val="0"/>
        <w:i w:val="0"/>
        <w:iCs w:val="0"/>
        <w:caps w:val="0"/>
        <w:smallCaps w:val="0"/>
        <w:strike w:val="0"/>
        <w:dstrike w:val="0"/>
        <w:outline w:val="0"/>
        <w:shadow w:val="0"/>
        <w:emboss w:val="0"/>
        <w:imprint w:val="0"/>
        <w:vanish w:val="0"/>
        <w:color w:val="auto"/>
        <w:spacing w:val="0"/>
        <w:w w:val="100"/>
        <w:kern w:val="0"/>
        <w:position w:val="0"/>
        <w:sz w:val="24"/>
        <w:szCs w:val="24"/>
        <w:u w:val="none"/>
        <w:vertAlign w:val="baseline"/>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
    <w:nsid w:val="3A1F0457"/>
    <w:multiLevelType w:val="hybridMultilevel"/>
    <w:tmpl w:val="3DBA6F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7232321"/>
    <w:multiLevelType w:val="hybridMultilevel"/>
    <w:tmpl w:val="65D2928C"/>
    <w:lvl w:ilvl="0" w:tplc="C8DC2128">
      <w:start w:val="1"/>
      <w:numFmt w:val="decimal"/>
      <w:lvlText w:val="%1."/>
      <w:lvlJc w:val="left"/>
      <w:pPr>
        <w:tabs>
          <w:tab w:val="num" w:pos="957"/>
        </w:tabs>
        <w:ind w:left="957" w:hanging="615"/>
      </w:pPr>
      <w:rPr>
        <w:rFonts w:hint="default"/>
      </w:rPr>
    </w:lvl>
    <w:lvl w:ilvl="1" w:tplc="04190019" w:tentative="1">
      <w:start w:val="1"/>
      <w:numFmt w:val="lowerLetter"/>
      <w:lvlText w:val="%2."/>
      <w:lvlJc w:val="left"/>
      <w:pPr>
        <w:tabs>
          <w:tab w:val="num" w:pos="1422"/>
        </w:tabs>
        <w:ind w:left="1422" w:hanging="360"/>
      </w:pPr>
    </w:lvl>
    <w:lvl w:ilvl="2" w:tplc="0419001B" w:tentative="1">
      <w:start w:val="1"/>
      <w:numFmt w:val="lowerRoman"/>
      <w:lvlText w:val="%3."/>
      <w:lvlJc w:val="right"/>
      <w:pPr>
        <w:tabs>
          <w:tab w:val="num" w:pos="2142"/>
        </w:tabs>
        <w:ind w:left="2142" w:hanging="180"/>
      </w:pPr>
    </w:lvl>
    <w:lvl w:ilvl="3" w:tplc="0419000F" w:tentative="1">
      <w:start w:val="1"/>
      <w:numFmt w:val="decimal"/>
      <w:lvlText w:val="%4."/>
      <w:lvlJc w:val="left"/>
      <w:pPr>
        <w:tabs>
          <w:tab w:val="num" w:pos="2862"/>
        </w:tabs>
        <w:ind w:left="2862" w:hanging="360"/>
      </w:pPr>
    </w:lvl>
    <w:lvl w:ilvl="4" w:tplc="04190019" w:tentative="1">
      <w:start w:val="1"/>
      <w:numFmt w:val="lowerLetter"/>
      <w:lvlText w:val="%5."/>
      <w:lvlJc w:val="left"/>
      <w:pPr>
        <w:tabs>
          <w:tab w:val="num" w:pos="3582"/>
        </w:tabs>
        <w:ind w:left="3582" w:hanging="360"/>
      </w:pPr>
    </w:lvl>
    <w:lvl w:ilvl="5" w:tplc="0419001B" w:tentative="1">
      <w:start w:val="1"/>
      <w:numFmt w:val="lowerRoman"/>
      <w:lvlText w:val="%6."/>
      <w:lvlJc w:val="right"/>
      <w:pPr>
        <w:tabs>
          <w:tab w:val="num" w:pos="4302"/>
        </w:tabs>
        <w:ind w:left="4302" w:hanging="180"/>
      </w:pPr>
    </w:lvl>
    <w:lvl w:ilvl="6" w:tplc="0419000F" w:tentative="1">
      <w:start w:val="1"/>
      <w:numFmt w:val="decimal"/>
      <w:lvlText w:val="%7."/>
      <w:lvlJc w:val="left"/>
      <w:pPr>
        <w:tabs>
          <w:tab w:val="num" w:pos="5022"/>
        </w:tabs>
        <w:ind w:left="5022" w:hanging="360"/>
      </w:pPr>
    </w:lvl>
    <w:lvl w:ilvl="7" w:tplc="04190019" w:tentative="1">
      <w:start w:val="1"/>
      <w:numFmt w:val="lowerLetter"/>
      <w:lvlText w:val="%8."/>
      <w:lvlJc w:val="left"/>
      <w:pPr>
        <w:tabs>
          <w:tab w:val="num" w:pos="5742"/>
        </w:tabs>
        <w:ind w:left="5742" w:hanging="360"/>
      </w:pPr>
    </w:lvl>
    <w:lvl w:ilvl="8" w:tplc="0419001B" w:tentative="1">
      <w:start w:val="1"/>
      <w:numFmt w:val="lowerRoman"/>
      <w:lvlText w:val="%9."/>
      <w:lvlJc w:val="right"/>
      <w:pPr>
        <w:tabs>
          <w:tab w:val="num" w:pos="6462"/>
        </w:tabs>
        <w:ind w:left="6462" w:hanging="180"/>
      </w:pPr>
    </w:lvl>
  </w:abstractNum>
  <w:abstractNum w:abstractNumId="13">
    <w:nsid w:val="5A2876F5"/>
    <w:multiLevelType w:val="multilevel"/>
    <w:tmpl w:val="C2C82A7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5D4D261C"/>
    <w:multiLevelType w:val="hybridMultilevel"/>
    <w:tmpl w:val="E996C52E"/>
    <w:lvl w:ilvl="0" w:tplc="532AEB0C">
      <w:start w:val="1"/>
      <w:numFmt w:val="decimal"/>
      <w:lvlText w:val="%1."/>
      <w:lvlJc w:val="left"/>
      <w:pPr>
        <w:tabs>
          <w:tab w:val="num" w:pos="1068"/>
        </w:tabs>
        <w:ind w:left="1068" w:hanging="360"/>
      </w:pPr>
      <w:rPr>
        <w:rFonts w:hint="default"/>
        <w:u w:val="none"/>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D88751C"/>
    <w:multiLevelType w:val="hybridMultilevel"/>
    <w:tmpl w:val="BF524B8C"/>
    <w:lvl w:ilvl="0" w:tplc="D95425E8">
      <w:start w:val="1"/>
      <w:numFmt w:val="decimal"/>
      <w:lvlText w:val="%1."/>
      <w:lvlJc w:val="left"/>
      <w:pPr>
        <w:tabs>
          <w:tab w:val="num" w:pos="720"/>
        </w:tabs>
        <w:ind w:left="720" w:hanging="360"/>
      </w:pPr>
      <w:rPr>
        <w:rFonts w:hint="default"/>
      </w:rPr>
    </w:lvl>
    <w:lvl w:ilvl="1" w:tplc="CD6E6A80">
      <w:start w:val="1"/>
      <w:numFmt w:val="decimal"/>
      <w:lvlText w:val="%2."/>
      <w:lvlJc w:val="left"/>
      <w:pPr>
        <w:tabs>
          <w:tab w:val="num" w:pos="1105"/>
        </w:tabs>
        <w:ind w:left="1105" w:hanging="360"/>
      </w:pPr>
      <w:rPr>
        <w:rFonts w:hint="default"/>
      </w:rPr>
    </w:lvl>
    <w:lvl w:ilvl="2" w:tplc="0419001B" w:tentative="1">
      <w:start w:val="1"/>
      <w:numFmt w:val="lowerRoman"/>
      <w:lvlText w:val="%3."/>
      <w:lvlJc w:val="right"/>
      <w:pPr>
        <w:tabs>
          <w:tab w:val="num" w:pos="1825"/>
        </w:tabs>
        <w:ind w:left="1825" w:hanging="180"/>
      </w:pPr>
    </w:lvl>
    <w:lvl w:ilvl="3" w:tplc="0419000F" w:tentative="1">
      <w:start w:val="1"/>
      <w:numFmt w:val="decimal"/>
      <w:lvlText w:val="%4."/>
      <w:lvlJc w:val="left"/>
      <w:pPr>
        <w:tabs>
          <w:tab w:val="num" w:pos="2545"/>
        </w:tabs>
        <w:ind w:left="2545" w:hanging="360"/>
      </w:pPr>
    </w:lvl>
    <w:lvl w:ilvl="4" w:tplc="04190019" w:tentative="1">
      <w:start w:val="1"/>
      <w:numFmt w:val="lowerLetter"/>
      <w:lvlText w:val="%5."/>
      <w:lvlJc w:val="left"/>
      <w:pPr>
        <w:tabs>
          <w:tab w:val="num" w:pos="3265"/>
        </w:tabs>
        <w:ind w:left="3265" w:hanging="360"/>
      </w:pPr>
    </w:lvl>
    <w:lvl w:ilvl="5" w:tplc="0419001B" w:tentative="1">
      <w:start w:val="1"/>
      <w:numFmt w:val="lowerRoman"/>
      <w:lvlText w:val="%6."/>
      <w:lvlJc w:val="right"/>
      <w:pPr>
        <w:tabs>
          <w:tab w:val="num" w:pos="3985"/>
        </w:tabs>
        <w:ind w:left="3985" w:hanging="180"/>
      </w:pPr>
    </w:lvl>
    <w:lvl w:ilvl="6" w:tplc="0419000F" w:tentative="1">
      <w:start w:val="1"/>
      <w:numFmt w:val="decimal"/>
      <w:lvlText w:val="%7."/>
      <w:lvlJc w:val="left"/>
      <w:pPr>
        <w:tabs>
          <w:tab w:val="num" w:pos="4705"/>
        </w:tabs>
        <w:ind w:left="4705" w:hanging="360"/>
      </w:pPr>
    </w:lvl>
    <w:lvl w:ilvl="7" w:tplc="04190019" w:tentative="1">
      <w:start w:val="1"/>
      <w:numFmt w:val="lowerLetter"/>
      <w:lvlText w:val="%8."/>
      <w:lvlJc w:val="left"/>
      <w:pPr>
        <w:tabs>
          <w:tab w:val="num" w:pos="5425"/>
        </w:tabs>
        <w:ind w:left="5425" w:hanging="360"/>
      </w:pPr>
    </w:lvl>
    <w:lvl w:ilvl="8" w:tplc="0419001B" w:tentative="1">
      <w:start w:val="1"/>
      <w:numFmt w:val="lowerRoman"/>
      <w:lvlText w:val="%9."/>
      <w:lvlJc w:val="right"/>
      <w:pPr>
        <w:tabs>
          <w:tab w:val="num" w:pos="6145"/>
        </w:tabs>
        <w:ind w:left="6145" w:hanging="180"/>
      </w:pPr>
    </w:lvl>
  </w:abstractNum>
  <w:abstractNum w:abstractNumId="16">
    <w:nsid w:val="63C844BB"/>
    <w:multiLevelType w:val="hybridMultilevel"/>
    <w:tmpl w:val="754661C4"/>
    <w:lvl w:ilvl="0" w:tplc="04190001">
      <w:start w:val="1"/>
      <w:numFmt w:val="bullet"/>
      <w:lvlText w:val=""/>
      <w:lvlJc w:val="left"/>
      <w:pPr>
        <w:ind w:left="2291" w:hanging="360"/>
      </w:pPr>
      <w:rPr>
        <w:rFonts w:ascii="Symbol" w:hAnsi="Symbol"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17">
    <w:nsid w:val="63E21DFE"/>
    <w:multiLevelType w:val="hybridMultilevel"/>
    <w:tmpl w:val="DF6AA524"/>
    <w:lvl w:ilvl="0" w:tplc="F500B094">
      <w:numFmt w:val="bullet"/>
      <w:lvlText w:val="-"/>
      <w:lvlJc w:val="left"/>
      <w:pPr>
        <w:tabs>
          <w:tab w:val="num" w:pos="1260"/>
        </w:tabs>
        <w:ind w:left="1260" w:hanging="360"/>
      </w:pPr>
      <w:rPr>
        <w:rFonts w:ascii="Times New Roman" w:eastAsia="Times New Roman" w:hAnsi="Times New Roman" w:cs="Times New Roman" w:hint="default"/>
        <w:color w:val="auto"/>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647E7F44"/>
    <w:multiLevelType w:val="hybridMultilevel"/>
    <w:tmpl w:val="B7640FF2"/>
    <w:lvl w:ilvl="0" w:tplc="9EAEF006">
      <w:start w:val="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9">
    <w:nsid w:val="73E97054"/>
    <w:multiLevelType w:val="hybridMultilevel"/>
    <w:tmpl w:val="E996C52E"/>
    <w:lvl w:ilvl="0" w:tplc="532AEB0C">
      <w:start w:val="1"/>
      <w:numFmt w:val="decimal"/>
      <w:lvlText w:val="%1."/>
      <w:lvlJc w:val="left"/>
      <w:pPr>
        <w:tabs>
          <w:tab w:val="num" w:pos="1068"/>
        </w:tabs>
        <w:ind w:left="1068" w:hanging="360"/>
      </w:pPr>
      <w:rPr>
        <w:rFonts w:hint="default"/>
        <w:u w:val="none"/>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7"/>
  </w:num>
  <w:num w:numId="2">
    <w:abstractNumId w:val="8"/>
  </w:num>
  <w:num w:numId="3">
    <w:abstractNumId w:val="19"/>
  </w:num>
  <w:num w:numId="4">
    <w:abstractNumId w:val="1"/>
  </w:num>
  <w:num w:numId="5">
    <w:abstractNumId w:val="9"/>
  </w:num>
  <w:num w:numId="6">
    <w:abstractNumId w:val="2"/>
  </w:num>
  <w:num w:numId="7">
    <w:abstractNumId w:val="4"/>
  </w:num>
  <w:num w:numId="8">
    <w:abstractNumId w:val="11"/>
  </w:num>
  <w:num w:numId="9">
    <w:abstractNumId w:val="5"/>
  </w:num>
  <w:num w:numId="10">
    <w:abstractNumId w:val="18"/>
  </w:num>
  <w:num w:numId="11">
    <w:abstractNumId w:val="7"/>
  </w:num>
  <w:num w:numId="12">
    <w:abstractNumId w:val="15"/>
  </w:num>
  <w:num w:numId="13">
    <w:abstractNumId w:val="12"/>
  </w:num>
  <w:num w:numId="14">
    <w:abstractNumId w:val="10"/>
  </w:num>
  <w:num w:numId="15">
    <w:abstractNumId w:val="16"/>
  </w:num>
  <w:num w:numId="16">
    <w:abstractNumId w:val="14"/>
  </w:num>
  <w:num w:numId="17">
    <w:abstractNumId w:val="3"/>
  </w:num>
  <w:num w:numId="18">
    <w:abstractNumId w:val="0"/>
    <w:lvlOverride w:ilvl="0">
      <w:startOverride w:val="1"/>
    </w:lvlOverride>
  </w:num>
  <w:num w:numId="19">
    <w:abstractNumId w:val="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9CE"/>
    <w:rsid w:val="000228DF"/>
    <w:rsid w:val="000309E8"/>
    <w:rsid w:val="00032170"/>
    <w:rsid w:val="00037727"/>
    <w:rsid w:val="00040052"/>
    <w:rsid w:val="00077587"/>
    <w:rsid w:val="00085842"/>
    <w:rsid w:val="00087E73"/>
    <w:rsid w:val="000B7D3B"/>
    <w:rsid w:val="000C1C5C"/>
    <w:rsid w:val="000D0A74"/>
    <w:rsid w:val="000D4A0C"/>
    <w:rsid w:val="000E5DE0"/>
    <w:rsid w:val="000E685C"/>
    <w:rsid w:val="000F284E"/>
    <w:rsid w:val="000F4E9A"/>
    <w:rsid w:val="00105093"/>
    <w:rsid w:val="001110DD"/>
    <w:rsid w:val="00111389"/>
    <w:rsid w:val="00131107"/>
    <w:rsid w:val="00143F9B"/>
    <w:rsid w:val="00177EF8"/>
    <w:rsid w:val="001811C6"/>
    <w:rsid w:val="00181AB7"/>
    <w:rsid w:val="00186871"/>
    <w:rsid w:val="001933D6"/>
    <w:rsid w:val="00195B46"/>
    <w:rsid w:val="00197E62"/>
    <w:rsid w:val="001C4E3C"/>
    <w:rsid w:val="001D1327"/>
    <w:rsid w:val="001D435D"/>
    <w:rsid w:val="001E4901"/>
    <w:rsid w:val="00202050"/>
    <w:rsid w:val="00211B1C"/>
    <w:rsid w:val="00225593"/>
    <w:rsid w:val="002273F5"/>
    <w:rsid w:val="0023577E"/>
    <w:rsid w:val="002368D3"/>
    <w:rsid w:val="002462CC"/>
    <w:rsid w:val="00251F25"/>
    <w:rsid w:val="002544A8"/>
    <w:rsid w:val="00254A1B"/>
    <w:rsid w:val="0027515A"/>
    <w:rsid w:val="0027585C"/>
    <w:rsid w:val="00285EE3"/>
    <w:rsid w:val="002F3C67"/>
    <w:rsid w:val="002F7F82"/>
    <w:rsid w:val="00304010"/>
    <w:rsid w:val="00322459"/>
    <w:rsid w:val="003252CF"/>
    <w:rsid w:val="00330EF1"/>
    <w:rsid w:val="003332E7"/>
    <w:rsid w:val="0033368F"/>
    <w:rsid w:val="00345352"/>
    <w:rsid w:val="00352C24"/>
    <w:rsid w:val="00375846"/>
    <w:rsid w:val="003767B3"/>
    <w:rsid w:val="00380819"/>
    <w:rsid w:val="003A5CD9"/>
    <w:rsid w:val="003B47BB"/>
    <w:rsid w:val="003D38CE"/>
    <w:rsid w:val="003D3AE3"/>
    <w:rsid w:val="003D3E48"/>
    <w:rsid w:val="003F6317"/>
    <w:rsid w:val="0040375D"/>
    <w:rsid w:val="004129BD"/>
    <w:rsid w:val="00416EC3"/>
    <w:rsid w:val="00430EC7"/>
    <w:rsid w:val="0043500A"/>
    <w:rsid w:val="00444122"/>
    <w:rsid w:val="00457372"/>
    <w:rsid w:val="004B3E99"/>
    <w:rsid w:val="004D0B7B"/>
    <w:rsid w:val="004D6ADE"/>
    <w:rsid w:val="00504B1A"/>
    <w:rsid w:val="00521606"/>
    <w:rsid w:val="00526A28"/>
    <w:rsid w:val="00526B89"/>
    <w:rsid w:val="00527A92"/>
    <w:rsid w:val="0053723A"/>
    <w:rsid w:val="00541CF0"/>
    <w:rsid w:val="005465C8"/>
    <w:rsid w:val="005500E9"/>
    <w:rsid w:val="005503DF"/>
    <w:rsid w:val="005833EC"/>
    <w:rsid w:val="005B3724"/>
    <w:rsid w:val="005C1500"/>
    <w:rsid w:val="005D1EFC"/>
    <w:rsid w:val="005D3F9A"/>
    <w:rsid w:val="005E08CB"/>
    <w:rsid w:val="005E2BB9"/>
    <w:rsid w:val="005F3DC6"/>
    <w:rsid w:val="005F68BA"/>
    <w:rsid w:val="005F7991"/>
    <w:rsid w:val="006032B1"/>
    <w:rsid w:val="0060349D"/>
    <w:rsid w:val="00612E19"/>
    <w:rsid w:val="00613FC4"/>
    <w:rsid w:val="00614311"/>
    <w:rsid w:val="00616982"/>
    <w:rsid w:val="00625EF5"/>
    <w:rsid w:val="0063749D"/>
    <w:rsid w:val="006774B8"/>
    <w:rsid w:val="00680550"/>
    <w:rsid w:val="0068603E"/>
    <w:rsid w:val="0068751D"/>
    <w:rsid w:val="00694601"/>
    <w:rsid w:val="006B2A78"/>
    <w:rsid w:val="006C3E77"/>
    <w:rsid w:val="006C3FEA"/>
    <w:rsid w:val="006E3F74"/>
    <w:rsid w:val="006F4A19"/>
    <w:rsid w:val="00701FA9"/>
    <w:rsid w:val="00703E73"/>
    <w:rsid w:val="00705717"/>
    <w:rsid w:val="00716375"/>
    <w:rsid w:val="00732FB2"/>
    <w:rsid w:val="00736AD3"/>
    <w:rsid w:val="00755307"/>
    <w:rsid w:val="00767531"/>
    <w:rsid w:val="00773512"/>
    <w:rsid w:val="00784513"/>
    <w:rsid w:val="00794C72"/>
    <w:rsid w:val="0079593A"/>
    <w:rsid w:val="007A204E"/>
    <w:rsid w:val="007B5B2A"/>
    <w:rsid w:val="007C0942"/>
    <w:rsid w:val="007C3363"/>
    <w:rsid w:val="007C7191"/>
    <w:rsid w:val="007E6BEC"/>
    <w:rsid w:val="007F205F"/>
    <w:rsid w:val="007F5532"/>
    <w:rsid w:val="0081205F"/>
    <w:rsid w:val="0081697F"/>
    <w:rsid w:val="00825A06"/>
    <w:rsid w:val="008379CE"/>
    <w:rsid w:val="00840B57"/>
    <w:rsid w:val="00880A25"/>
    <w:rsid w:val="008A7A34"/>
    <w:rsid w:val="008B0DFB"/>
    <w:rsid w:val="008C60FB"/>
    <w:rsid w:val="008F2DE8"/>
    <w:rsid w:val="008F7346"/>
    <w:rsid w:val="0091230C"/>
    <w:rsid w:val="009164D3"/>
    <w:rsid w:val="00920EF0"/>
    <w:rsid w:val="0092768E"/>
    <w:rsid w:val="00933786"/>
    <w:rsid w:val="00934445"/>
    <w:rsid w:val="00940CA2"/>
    <w:rsid w:val="00963026"/>
    <w:rsid w:val="00963788"/>
    <w:rsid w:val="009638E5"/>
    <w:rsid w:val="00973451"/>
    <w:rsid w:val="00983983"/>
    <w:rsid w:val="009853EE"/>
    <w:rsid w:val="009A0D05"/>
    <w:rsid w:val="009B6669"/>
    <w:rsid w:val="009B6904"/>
    <w:rsid w:val="009C33EE"/>
    <w:rsid w:val="009D38B0"/>
    <w:rsid w:val="009D3D3B"/>
    <w:rsid w:val="009E28D1"/>
    <w:rsid w:val="009F78C3"/>
    <w:rsid w:val="00A301AC"/>
    <w:rsid w:val="00A308D3"/>
    <w:rsid w:val="00A3787B"/>
    <w:rsid w:val="00A5343E"/>
    <w:rsid w:val="00A55BB4"/>
    <w:rsid w:val="00A55D75"/>
    <w:rsid w:val="00A63469"/>
    <w:rsid w:val="00A72DA6"/>
    <w:rsid w:val="00A767EC"/>
    <w:rsid w:val="00A82755"/>
    <w:rsid w:val="00A8288A"/>
    <w:rsid w:val="00A90FEA"/>
    <w:rsid w:val="00A9402B"/>
    <w:rsid w:val="00AB5E98"/>
    <w:rsid w:val="00AB72DB"/>
    <w:rsid w:val="00AE173D"/>
    <w:rsid w:val="00B06CA5"/>
    <w:rsid w:val="00B132C3"/>
    <w:rsid w:val="00B21B1C"/>
    <w:rsid w:val="00B24121"/>
    <w:rsid w:val="00B42C02"/>
    <w:rsid w:val="00B6404E"/>
    <w:rsid w:val="00B86C37"/>
    <w:rsid w:val="00B908EC"/>
    <w:rsid w:val="00BA2C0D"/>
    <w:rsid w:val="00BA72B3"/>
    <w:rsid w:val="00BC05F0"/>
    <w:rsid w:val="00BE31F7"/>
    <w:rsid w:val="00BF33D2"/>
    <w:rsid w:val="00BF61F3"/>
    <w:rsid w:val="00C128D0"/>
    <w:rsid w:val="00C17AB9"/>
    <w:rsid w:val="00C238B1"/>
    <w:rsid w:val="00C520E2"/>
    <w:rsid w:val="00C56E02"/>
    <w:rsid w:val="00C60851"/>
    <w:rsid w:val="00C629E3"/>
    <w:rsid w:val="00CA3D10"/>
    <w:rsid w:val="00CC3A8B"/>
    <w:rsid w:val="00D01DDC"/>
    <w:rsid w:val="00D06117"/>
    <w:rsid w:val="00D07108"/>
    <w:rsid w:val="00D07418"/>
    <w:rsid w:val="00D307DD"/>
    <w:rsid w:val="00D31418"/>
    <w:rsid w:val="00D359A0"/>
    <w:rsid w:val="00D7097B"/>
    <w:rsid w:val="00D76485"/>
    <w:rsid w:val="00D80BF3"/>
    <w:rsid w:val="00DA27EF"/>
    <w:rsid w:val="00DB172A"/>
    <w:rsid w:val="00DB3CBF"/>
    <w:rsid w:val="00DC616F"/>
    <w:rsid w:val="00DC771F"/>
    <w:rsid w:val="00E0022A"/>
    <w:rsid w:val="00E07D0E"/>
    <w:rsid w:val="00E20388"/>
    <w:rsid w:val="00E26925"/>
    <w:rsid w:val="00E30A06"/>
    <w:rsid w:val="00E37BD2"/>
    <w:rsid w:val="00E56AA0"/>
    <w:rsid w:val="00E65CE9"/>
    <w:rsid w:val="00E713B8"/>
    <w:rsid w:val="00E84C88"/>
    <w:rsid w:val="00E954BB"/>
    <w:rsid w:val="00E9639C"/>
    <w:rsid w:val="00EF16EB"/>
    <w:rsid w:val="00F03E4C"/>
    <w:rsid w:val="00F32AA8"/>
    <w:rsid w:val="00F36EC0"/>
    <w:rsid w:val="00F45F17"/>
    <w:rsid w:val="00F54252"/>
    <w:rsid w:val="00F57F29"/>
    <w:rsid w:val="00F617CF"/>
    <w:rsid w:val="00F73856"/>
    <w:rsid w:val="00F80356"/>
    <w:rsid w:val="00F838C5"/>
    <w:rsid w:val="00F94C06"/>
    <w:rsid w:val="00F975C8"/>
    <w:rsid w:val="00FC495E"/>
    <w:rsid w:val="00FD0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69"/>
    <o:shapelayout v:ext="edit">
      <o:idmap v:ext="edit" data="1"/>
      <o:rules v:ext="edit">
        <o:r id="V:Rule4" type="connector" idref="#_x0000_s1146"/>
        <o:r id="V:Rule5" type="connector" idref="#_x0000_s1152"/>
        <o:r id="V:Rule6" type="connector" idref="#_x0000_s1157"/>
      </o:rules>
    </o:shapelayout>
  </w:shapeDefaults>
  <w:decimalSymbol w:val=","/>
  <w:listSeparator w:val=";"/>
  <w15:chartTrackingRefBased/>
  <w15:docId w15:val="{6BDF50A3-3C04-423D-995C-6D4DA818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9CE"/>
    <w:rPr>
      <w:rFonts w:ascii="Times New Roman" w:eastAsia="Times New Roman" w:hAnsi="Times New Roman"/>
      <w:sz w:val="24"/>
      <w:szCs w:val="24"/>
    </w:rPr>
  </w:style>
  <w:style w:type="paragraph" w:styleId="1">
    <w:name w:val="heading 1"/>
    <w:basedOn w:val="a"/>
    <w:next w:val="a"/>
    <w:link w:val="10"/>
    <w:uiPriority w:val="9"/>
    <w:qFormat/>
    <w:rsid w:val="007C0942"/>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D06117"/>
    <w:pPr>
      <w:keepNext/>
      <w:spacing w:before="240" w:after="60"/>
      <w:outlineLvl w:val="1"/>
    </w:pPr>
    <w:rPr>
      <w:rFonts w:ascii="Cambria" w:hAnsi="Cambria"/>
      <w:b/>
      <w:bCs/>
      <w:i/>
      <w:iCs/>
      <w:sz w:val="28"/>
      <w:szCs w:val="28"/>
    </w:rPr>
  </w:style>
  <w:style w:type="paragraph" w:styleId="3">
    <w:name w:val="heading 3"/>
    <w:basedOn w:val="a"/>
    <w:next w:val="a"/>
    <w:link w:val="30"/>
    <w:qFormat/>
    <w:rsid w:val="0063749D"/>
    <w:pPr>
      <w:keepNext/>
      <w:spacing w:line="360" w:lineRule="auto"/>
      <w:jc w:val="both"/>
      <w:outlineLvl w:val="2"/>
    </w:pPr>
    <w:rPr>
      <w:b/>
      <w:bCs/>
      <w:sz w:val="20"/>
      <w:lang w:val="en-US"/>
    </w:rPr>
  </w:style>
  <w:style w:type="paragraph" w:styleId="4">
    <w:name w:val="heading 4"/>
    <w:basedOn w:val="a"/>
    <w:next w:val="a"/>
    <w:link w:val="40"/>
    <w:uiPriority w:val="9"/>
    <w:semiHidden/>
    <w:unhideWhenUsed/>
    <w:qFormat/>
    <w:rsid w:val="009638E5"/>
    <w:pPr>
      <w:keepNext/>
      <w:keepLines/>
      <w:spacing w:before="200"/>
      <w:outlineLvl w:val="3"/>
    </w:pPr>
    <w:rPr>
      <w:rFonts w:ascii="Cambria" w:hAnsi="Cambria"/>
      <w:b/>
      <w:bCs/>
      <w:i/>
      <w:iCs/>
      <w:color w:val="4F81BD"/>
    </w:rPr>
  </w:style>
  <w:style w:type="paragraph" w:styleId="5">
    <w:name w:val="heading 5"/>
    <w:basedOn w:val="a"/>
    <w:next w:val="a"/>
    <w:link w:val="50"/>
    <w:uiPriority w:val="9"/>
    <w:semiHidden/>
    <w:unhideWhenUsed/>
    <w:qFormat/>
    <w:rsid w:val="00E26925"/>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 Знак, Знак"/>
    <w:basedOn w:val="a"/>
    <w:link w:val="a4"/>
    <w:rsid w:val="008379CE"/>
    <w:pPr>
      <w:spacing w:line="360" w:lineRule="auto"/>
      <w:jc w:val="both"/>
    </w:pPr>
  </w:style>
  <w:style w:type="character" w:customStyle="1" w:styleId="a4">
    <w:name w:val="Основний текст Знак"/>
    <w:aliases w:val=" Знак Знак Знак, Знак Знак1"/>
    <w:basedOn w:val="a0"/>
    <w:link w:val="a3"/>
    <w:rsid w:val="008379CE"/>
    <w:rPr>
      <w:rFonts w:ascii="Times New Roman" w:eastAsia="Times New Roman" w:hAnsi="Times New Roman" w:cs="Times New Roman"/>
      <w:sz w:val="24"/>
      <w:szCs w:val="24"/>
      <w:lang w:eastAsia="ru-RU"/>
    </w:rPr>
  </w:style>
  <w:style w:type="paragraph" w:customStyle="1" w:styleId="21">
    <w:name w:val="Основной текст 21"/>
    <w:basedOn w:val="a"/>
    <w:rsid w:val="008379CE"/>
    <w:pPr>
      <w:ind w:firstLine="720"/>
      <w:jc w:val="both"/>
    </w:pPr>
    <w:rPr>
      <w:szCs w:val="20"/>
    </w:rPr>
  </w:style>
  <w:style w:type="paragraph" w:styleId="a5">
    <w:name w:val="Title"/>
    <w:basedOn w:val="a"/>
    <w:link w:val="a6"/>
    <w:qFormat/>
    <w:rsid w:val="008379CE"/>
    <w:pPr>
      <w:jc w:val="center"/>
    </w:pPr>
    <w:rPr>
      <w:b/>
      <w:bCs/>
    </w:rPr>
  </w:style>
  <w:style w:type="character" w:customStyle="1" w:styleId="a6">
    <w:name w:val="Назва Знак"/>
    <w:basedOn w:val="a0"/>
    <w:link w:val="a5"/>
    <w:rsid w:val="008379CE"/>
    <w:rPr>
      <w:rFonts w:ascii="Times New Roman" w:eastAsia="Times New Roman" w:hAnsi="Times New Roman" w:cs="Times New Roman"/>
      <w:b/>
      <w:bCs/>
      <w:sz w:val="24"/>
      <w:szCs w:val="24"/>
      <w:lang w:eastAsia="ru-RU"/>
    </w:rPr>
  </w:style>
  <w:style w:type="paragraph" w:styleId="a7">
    <w:name w:val="Normal (Web)"/>
    <w:basedOn w:val="a"/>
    <w:rsid w:val="00F36EC0"/>
    <w:pPr>
      <w:spacing w:line="360" w:lineRule="auto"/>
      <w:ind w:left="1080" w:firstLine="709"/>
      <w:jc w:val="both"/>
    </w:pPr>
    <w:rPr>
      <w:spacing w:val="-5"/>
      <w:sz w:val="28"/>
      <w:szCs w:val="28"/>
      <w:lang w:eastAsia="en-US"/>
    </w:rPr>
  </w:style>
  <w:style w:type="paragraph" w:customStyle="1" w:styleId="style1">
    <w:name w:val="style1"/>
    <w:basedOn w:val="a"/>
    <w:rsid w:val="003B47BB"/>
    <w:pPr>
      <w:spacing w:before="100" w:beforeAutospacing="1" w:after="100" w:afterAutospacing="1"/>
    </w:pPr>
    <w:rPr>
      <w:sz w:val="28"/>
      <w:szCs w:val="28"/>
    </w:rPr>
  </w:style>
  <w:style w:type="paragraph" w:styleId="a8">
    <w:name w:val="header"/>
    <w:basedOn w:val="a"/>
    <w:link w:val="a9"/>
    <w:unhideWhenUsed/>
    <w:rsid w:val="00A308D3"/>
    <w:pPr>
      <w:tabs>
        <w:tab w:val="center" w:pos="4677"/>
        <w:tab w:val="right" w:pos="9355"/>
      </w:tabs>
    </w:pPr>
  </w:style>
  <w:style w:type="character" w:customStyle="1" w:styleId="a9">
    <w:name w:val="Верхній колонтитул Знак"/>
    <w:basedOn w:val="a0"/>
    <w:link w:val="a8"/>
    <w:uiPriority w:val="99"/>
    <w:semiHidden/>
    <w:rsid w:val="00A308D3"/>
    <w:rPr>
      <w:rFonts w:ascii="Times New Roman" w:eastAsia="Times New Roman" w:hAnsi="Times New Roman"/>
      <w:sz w:val="24"/>
      <w:szCs w:val="24"/>
    </w:rPr>
  </w:style>
  <w:style w:type="paragraph" w:styleId="aa">
    <w:name w:val="footer"/>
    <w:basedOn w:val="a"/>
    <w:link w:val="ab"/>
    <w:uiPriority w:val="99"/>
    <w:unhideWhenUsed/>
    <w:rsid w:val="00A308D3"/>
    <w:pPr>
      <w:tabs>
        <w:tab w:val="center" w:pos="4677"/>
        <w:tab w:val="right" w:pos="9355"/>
      </w:tabs>
    </w:pPr>
  </w:style>
  <w:style w:type="character" w:customStyle="1" w:styleId="ab">
    <w:name w:val="Нижній колонтитул Знак"/>
    <w:basedOn w:val="a0"/>
    <w:link w:val="aa"/>
    <w:uiPriority w:val="99"/>
    <w:rsid w:val="00A308D3"/>
    <w:rPr>
      <w:rFonts w:ascii="Times New Roman" w:eastAsia="Times New Roman" w:hAnsi="Times New Roman"/>
      <w:sz w:val="24"/>
      <w:szCs w:val="24"/>
    </w:rPr>
  </w:style>
  <w:style w:type="paragraph" w:styleId="ac">
    <w:name w:val="Body Text Indent"/>
    <w:basedOn w:val="a"/>
    <w:link w:val="ad"/>
    <w:uiPriority w:val="99"/>
    <w:unhideWhenUsed/>
    <w:rsid w:val="0063749D"/>
    <w:pPr>
      <w:spacing w:after="120"/>
      <w:ind w:left="283"/>
    </w:pPr>
  </w:style>
  <w:style w:type="character" w:customStyle="1" w:styleId="ad">
    <w:name w:val="Основний текст з відступом Знак"/>
    <w:basedOn w:val="a0"/>
    <w:link w:val="ac"/>
    <w:uiPriority w:val="99"/>
    <w:rsid w:val="0063749D"/>
    <w:rPr>
      <w:rFonts w:ascii="Times New Roman" w:eastAsia="Times New Roman" w:hAnsi="Times New Roman"/>
      <w:sz w:val="24"/>
      <w:szCs w:val="24"/>
    </w:rPr>
  </w:style>
  <w:style w:type="character" w:customStyle="1" w:styleId="30">
    <w:name w:val="Заголовок 3 Знак"/>
    <w:basedOn w:val="a0"/>
    <w:link w:val="3"/>
    <w:rsid w:val="0063749D"/>
    <w:rPr>
      <w:rFonts w:ascii="Times New Roman" w:eastAsia="Times New Roman" w:hAnsi="Times New Roman"/>
      <w:b/>
      <w:bCs/>
      <w:szCs w:val="24"/>
      <w:lang w:val="en-US"/>
    </w:rPr>
  </w:style>
  <w:style w:type="table" w:styleId="ae">
    <w:name w:val="Table Grid"/>
    <w:basedOn w:val="a1"/>
    <w:rsid w:val="00E65C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0">
    <w:name w:val="Основной текст 21"/>
    <w:basedOn w:val="a"/>
    <w:rsid w:val="00BF33D2"/>
    <w:pPr>
      <w:suppressAutoHyphens/>
      <w:spacing w:after="120" w:line="480" w:lineRule="auto"/>
    </w:pPr>
    <w:rPr>
      <w:sz w:val="20"/>
      <w:szCs w:val="20"/>
      <w:lang w:eastAsia="ar-SA"/>
    </w:rPr>
  </w:style>
  <w:style w:type="paragraph" w:customStyle="1" w:styleId="af">
    <w:name w:val="Содержимое таблицы"/>
    <w:basedOn w:val="a"/>
    <w:rsid w:val="00BA2C0D"/>
    <w:pPr>
      <w:suppressLineNumbers/>
      <w:suppressAutoHyphens/>
    </w:pPr>
    <w:rPr>
      <w:sz w:val="20"/>
      <w:szCs w:val="20"/>
      <w:lang w:eastAsia="ar-SA"/>
    </w:rPr>
  </w:style>
  <w:style w:type="paragraph" w:customStyle="1" w:styleId="11">
    <w:name w:val="Обычный1"/>
    <w:rsid w:val="00BA2C0D"/>
    <w:pPr>
      <w:suppressAutoHyphens/>
      <w:spacing w:before="100" w:after="100"/>
    </w:pPr>
    <w:rPr>
      <w:rFonts w:ascii="Times New Roman" w:eastAsia="Arial" w:hAnsi="Times New Roman"/>
      <w:sz w:val="24"/>
      <w:lang w:eastAsia="ar-SA"/>
    </w:rPr>
  </w:style>
  <w:style w:type="character" w:customStyle="1" w:styleId="50">
    <w:name w:val="Заголовок 5 Знак"/>
    <w:basedOn w:val="a0"/>
    <w:link w:val="5"/>
    <w:uiPriority w:val="9"/>
    <w:semiHidden/>
    <w:rsid w:val="00E26925"/>
    <w:rPr>
      <w:rFonts w:ascii="Calibri" w:eastAsia="Times New Roman" w:hAnsi="Calibri" w:cs="Times New Roman"/>
      <w:b/>
      <w:bCs/>
      <w:i/>
      <w:iCs/>
      <w:sz w:val="26"/>
      <w:szCs w:val="26"/>
    </w:rPr>
  </w:style>
  <w:style w:type="paragraph" w:customStyle="1" w:styleId="OTCHET00">
    <w:name w:val="OTCHET_00"/>
    <w:basedOn w:val="22"/>
    <w:rsid w:val="00612E19"/>
    <w:pPr>
      <w:tabs>
        <w:tab w:val="clear" w:pos="720"/>
        <w:tab w:val="left" w:pos="709"/>
        <w:tab w:val="left" w:pos="3402"/>
      </w:tabs>
      <w:spacing w:line="360" w:lineRule="auto"/>
      <w:ind w:left="0" w:firstLine="0"/>
      <w:contextualSpacing w:val="0"/>
      <w:jc w:val="both"/>
    </w:pPr>
    <w:rPr>
      <w:rFonts w:ascii="NTTimes/Cyrillic" w:hAnsi="NTTimes/Cyrillic"/>
      <w:szCs w:val="20"/>
    </w:rPr>
  </w:style>
  <w:style w:type="character" w:styleId="af0">
    <w:name w:val="Emphasis"/>
    <w:basedOn w:val="a0"/>
    <w:qFormat/>
    <w:rsid w:val="00612E19"/>
    <w:rPr>
      <w:i/>
      <w:iCs/>
    </w:rPr>
  </w:style>
  <w:style w:type="paragraph" w:styleId="22">
    <w:name w:val="List Number 2"/>
    <w:basedOn w:val="a"/>
    <w:uiPriority w:val="99"/>
    <w:semiHidden/>
    <w:unhideWhenUsed/>
    <w:rsid w:val="00612E19"/>
    <w:pPr>
      <w:tabs>
        <w:tab w:val="num" w:pos="720"/>
      </w:tabs>
      <w:ind w:left="720" w:hanging="360"/>
      <w:contextualSpacing/>
    </w:pPr>
  </w:style>
  <w:style w:type="character" w:styleId="af1">
    <w:name w:val="Hyperlink"/>
    <w:basedOn w:val="a0"/>
    <w:uiPriority w:val="99"/>
    <w:unhideWhenUsed/>
    <w:rsid w:val="009F78C3"/>
    <w:rPr>
      <w:color w:val="0000FF"/>
      <w:u w:val="single"/>
    </w:rPr>
  </w:style>
  <w:style w:type="paragraph" w:customStyle="1" w:styleId="BodyTextIndent21">
    <w:name w:val="Body Text Indent 21"/>
    <w:basedOn w:val="a"/>
    <w:rsid w:val="00D76485"/>
    <w:pPr>
      <w:ind w:firstLine="720"/>
      <w:jc w:val="both"/>
    </w:pPr>
    <w:rPr>
      <w:b/>
      <w:i/>
      <w:szCs w:val="20"/>
    </w:rPr>
  </w:style>
  <w:style w:type="character" w:customStyle="1" w:styleId="20">
    <w:name w:val="Заголовок 2 Знак"/>
    <w:basedOn w:val="a0"/>
    <w:link w:val="2"/>
    <w:uiPriority w:val="9"/>
    <w:semiHidden/>
    <w:rsid w:val="00D06117"/>
    <w:rPr>
      <w:rFonts w:ascii="Cambria" w:eastAsia="Times New Roman" w:hAnsi="Cambria" w:cs="Times New Roman"/>
      <w:b/>
      <w:bCs/>
      <w:i/>
      <w:iCs/>
      <w:sz w:val="28"/>
      <w:szCs w:val="28"/>
    </w:rPr>
  </w:style>
  <w:style w:type="paragraph" w:styleId="af2">
    <w:name w:val="caption"/>
    <w:basedOn w:val="a"/>
    <w:next w:val="a"/>
    <w:qFormat/>
    <w:rsid w:val="005D3F9A"/>
    <w:pPr>
      <w:jc w:val="center"/>
    </w:pPr>
    <w:rPr>
      <w:b/>
      <w:i/>
      <w:sz w:val="28"/>
      <w:szCs w:val="20"/>
    </w:rPr>
  </w:style>
  <w:style w:type="paragraph" w:styleId="af3">
    <w:name w:val="Balloon Text"/>
    <w:basedOn w:val="a"/>
    <w:link w:val="af4"/>
    <w:uiPriority w:val="99"/>
    <w:semiHidden/>
    <w:unhideWhenUsed/>
    <w:rsid w:val="00FC495E"/>
    <w:rPr>
      <w:rFonts w:ascii="Tahoma" w:hAnsi="Tahoma" w:cs="Tahoma"/>
      <w:sz w:val="16"/>
      <w:szCs w:val="16"/>
    </w:rPr>
  </w:style>
  <w:style w:type="character" w:customStyle="1" w:styleId="af4">
    <w:name w:val="Текст у виносці Знак"/>
    <w:basedOn w:val="a0"/>
    <w:link w:val="af3"/>
    <w:uiPriority w:val="99"/>
    <w:semiHidden/>
    <w:rsid w:val="00FC495E"/>
    <w:rPr>
      <w:rFonts w:ascii="Tahoma" w:eastAsia="Times New Roman" w:hAnsi="Tahoma" w:cs="Tahoma"/>
      <w:sz w:val="16"/>
      <w:szCs w:val="16"/>
    </w:rPr>
  </w:style>
  <w:style w:type="paragraph" w:customStyle="1" w:styleId="S">
    <w:name w:val="S_Обычный"/>
    <w:basedOn w:val="a"/>
    <w:link w:val="S0"/>
    <w:autoRedefine/>
    <w:uiPriority w:val="99"/>
    <w:rsid w:val="009638E5"/>
    <w:pPr>
      <w:spacing w:line="360" w:lineRule="auto"/>
      <w:ind w:firstLine="709"/>
      <w:jc w:val="both"/>
    </w:pPr>
  </w:style>
  <w:style w:type="character" w:customStyle="1" w:styleId="S0">
    <w:name w:val="S_Обычный Знак"/>
    <w:basedOn w:val="a0"/>
    <w:link w:val="S"/>
    <w:uiPriority w:val="99"/>
    <w:locked/>
    <w:rsid w:val="009638E5"/>
    <w:rPr>
      <w:rFonts w:ascii="Times New Roman" w:eastAsia="Times New Roman" w:hAnsi="Times New Roman"/>
      <w:sz w:val="24"/>
      <w:szCs w:val="24"/>
    </w:rPr>
  </w:style>
  <w:style w:type="paragraph" w:customStyle="1" w:styleId="S5">
    <w:name w:val="S_Маркированный"/>
    <w:basedOn w:val="af5"/>
    <w:link w:val="S6"/>
    <w:autoRedefine/>
    <w:uiPriority w:val="99"/>
    <w:rsid w:val="009638E5"/>
    <w:pPr>
      <w:tabs>
        <w:tab w:val="clear" w:pos="360"/>
        <w:tab w:val="left" w:pos="400"/>
        <w:tab w:val="left" w:pos="1000"/>
        <w:tab w:val="left" w:pos="1300"/>
      </w:tabs>
      <w:spacing w:line="360" w:lineRule="auto"/>
      <w:ind w:left="0" w:firstLine="709"/>
      <w:contextualSpacing w:val="0"/>
      <w:jc w:val="both"/>
    </w:pPr>
  </w:style>
  <w:style w:type="character" w:customStyle="1" w:styleId="S6">
    <w:name w:val="S_Маркированный Знак"/>
    <w:basedOn w:val="a0"/>
    <w:link w:val="S5"/>
    <w:uiPriority w:val="99"/>
    <w:locked/>
    <w:rsid w:val="009638E5"/>
    <w:rPr>
      <w:rFonts w:ascii="Times New Roman" w:eastAsia="Times New Roman" w:hAnsi="Times New Roman"/>
      <w:sz w:val="24"/>
      <w:szCs w:val="24"/>
    </w:rPr>
  </w:style>
  <w:style w:type="paragraph" w:customStyle="1" w:styleId="S1">
    <w:name w:val="S_Заголовок 1"/>
    <w:basedOn w:val="a"/>
    <w:uiPriority w:val="99"/>
    <w:rsid w:val="009638E5"/>
    <w:pPr>
      <w:numPr>
        <w:numId w:val="14"/>
      </w:numPr>
      <w:tabs>
        <w:tab w:val="clear" w:pos="360"/>
        <w:tab w:val="num" w:pos="1068"/>
      </w:tabs>
      <w:ind w:left="1068" w:firstLine="709"/>
      <w:jc w:val="center"/>
    </w:pPr>
    <w:rPr>
      <w:b/>
      <w:bCs/>
      <w:caps/>
    </w:rPr>
  </w:style>
  <w:style w:type="paragraph" w:customStyle="1" w:styleId="S2">
    <w:name w:val="S_Заголовок 2"/>
    <w:basedOn w:val="2"/>
    <w:uiPriority w:val="99"/>
    <w:rsid w:val="009638E5"/>
    <w:pPr>
      <w:keepNext w:val="0"/>
      <w:numPr>
        <w:ilvl w:val="1"/>
        <w:numId w:val="14"/>
      </w:numPr>
      <w:tabs>
        <w:tab w:val="clear" w:pos="720"/>
        <w:tab w:val="num" w:pos="360"/>
        <w:tab w:val="left" w:pos="1134"/>
      </w:tabs>
      <w:spacing w:before="0" w:after="0" w:line="360" w:lineRule="auto"/>
      <w:ind w:left="0" w:firstLine="709"/>
      <w:jc w:val="both"/>
    </w:pPr>
    <w:rPr>
      <w:rFonts w:ascii="Times New Roman" w:hAnsi="Times New Roman"/>
      <w:i w:val="0"/>
      <w:iCs w:val="0"/>
      <w:sz w:val="24"/>
      <w:szCs w:val="24"/>
    </w:rPr>
  </w:style>
  <w:style w:type="paragraph" w:customStyle="1" w:styleId="S3">
    <w:name w:val="S_Заголовок 3"/>
    <w:basedOn w:val="3"/>
    <w:link w:val="S30"/>
    <w:uiPriority w:val="99"/>
    <w:rsid w:val="009638E5"/>
    <w:pPr>
      <w:keepNext w:val="0"/>
      <w:numPr>
        <w:ilvl w:val="2"/>
        <w:numId w:val="14"/>
      </w:numPr>
      <w:tabs>
        <w:tab w:val="clear" w:pos="1620"/>
        <w:tab w:val="left" w:pos="1276"/>
      </w:tabs>
      <w:ind w:left="0" w:firstLine="709"/>
    </w:pPr>
    <w:rPr>
      <w:b w:val="0"/>
      <w:bCs w:val="0"/>
      <w:sz w:val="24"/>
      <w:u w:val="single"/>
      <w:lang w:val="ru-RU"/>
    </w:rPr>
  </w:style>
  <w:style w:type="paragraph" w:customStyle="1" w:styleId="S4">
    <w:name w:val="S_Заголовок 4"/>
    <w:basedOn w:val="4"/>
    <w:link w:val="S40"/>
    <w:uiPriority w:val="99"/>
    <w:rsid w:val="009638E5"/>
    <w:pPr>
      <w:keepNext w:val="0"/>
      <w:keepLines w:val="0"/>
      <w:numPr>
        <w:ilvl w:val="3"/>
        <w:numId w:val="14"/>
      </w:numPr>
      <w:tabs>
        <w:tab w:val="clear" w:pos="1800"/>
        <w:tab w:val="num" w:pos="360"/>
        <w:tab w:val="left" w:pos="1560"/>
      </w:tabs>
      <w:spacing w:before="0" w:line="360" w:lineRule="auto"/>
      <w:ind w:left="0" w:firstLine="709"/>
    </w:pPr>
    <w:rPr>
      <w:rFonts w:ascii="Times New Roman" w:hAnsi="Times New Roman"/>
      <w:b w:val="0"/>
      <w:bCs w:val="0"/>
      <w:color w:val="auto"/>
      <w:u w:val="single"/>
    </w:rPr>
  </w:style>
  <w:style w:type="character" w:customStyle="1" w:styleId="S40">
    <w:name w:val="S_Заголовок 4 Знак"/>
    <w:basedOn w:val="a0"/>
    <w:link w:val="S4"/>
    <w:uiPriority w:val="99"/>
    <w:locked/>
    <w:rsid w:val="009638E5"/>
    <w:rPr>
      <w:rFonts w:ascii="Times New Roman" w:eastAsia="Times New Roman" w:hAnsi="Times New Roman"/>
      <w:i/>
      <w:iCs/>
      <w:sz w:val="24"/>
      <w:szCs w:val="24"/>
      <w:u w:val="single"/>
    </w:rPr>
  </w:style>
  <w:style w:type="character" w:customStyle="1" w:styleId="S30">
    <w:name w:val="S_Заголовок 3 Знак"/>
    <w:basedOn w:val="a0"/>
    <w:link w:val="S3"/>
    <w:uiPriority w:val="99"/>
    <w:locked/>
    <w:rsid w:val="009638E5"/>
    <w:rPr>
      <w:rFonts w:ascii="Times New Roman" w:eastAsia="Times New Roman" w:hAnsi="Times New Roman"/>
      <w:sz w:val="24"/>
      <w:szCs w:val="24"/>
      <w:u w:val="single"/>
    </w:rPr>
  </w:style>
  <w:style w:type="paragraph" w:styleId="af5">
    <w:name w:val="List Bullet"/>
    <w:basedOn w:val="a"/>
    <w:uiPriority w:val="99"/>
    <w:semiHidden/>
    <w:unhideWhenUsed/>
    <w:rsid w:val="009638E5"/>
    <w:pPr>
      <w:tabs>
        <w:tab w:val="num" w:pos="360"/>
      </w:tabs>
      <w:ind w:left="360" w:hanging="360"/>
      <w:contextualSpacing/>
    </w:pPr>
  </w:style>
  <w:style w:type="character" w:customStyle="1" w:styleId="40">
    <w:name w:val="Заголовок 4 Знак"/>
    <w:basedOn w:val="a0"/>
    <w:link w:val="4"/>
    <w:uiPriority w:val="9"/>
    <w:semiHidden/>
    <w:rsid w:val="009638E5"/>
    <w:rPr>
      <w:rFonts w:ascii="Cambria" w:eastAsia="Times New Roman" w:hAnsi="Cambria" w:cs="Times New Roman"/>
      <w:b/>
      <w:bCs/>
      <w:i/>
      <w:iCs/>
      <w:color w:val="4F81BD"/>
      <w:sz w:val="24"/>
      <w:szCs w:val="24"/>
    </w:rPr>
  </w:style>
  <w:style w:type="character" w:customStyle="1" w:styleId="10">
    <w:name w:val="Заголовок 1 Знак"/>
    <w:basedOn w:val="a0"/>
    <w:link w:val="1"/>
    <w:uiPriority w:val="9"/>
    <w:rsid w:val="007C0942"/>
    <w:rPr>
      <w:rFonts w:ascii="Cambria" w:eastAsia="Times New Roman" w:hAnsi="Cambria" w:cs="Times New Roman"/>
      <w:b/>
      <w:bCs/>
      <w:color w:val="365F91"/>
      <w:sz w:val="28"/>
      <w:szCs w:val="28"/>
    </w:rPr>
  </w:style>
  <w:style w:type="paragraph" w:customStyle="1" w:styleId="Main">
    <w:name w:val="Main"/>
    <w:link w:val="Main0"/>
    <w:rsid w:val="007C0942"/>
    <w:pPr>
      <w:widowControl w:val="0"/>
      <w:spacing w:line="360" w:lineRule="auto"/>
      <w:ind w:firstLine="709"/>
      <w:jc w:val="both"/>
    </w:pPr>
    <w:rPr>
      <w:rFonts w:ascii="Times New Roman" w:eastAsia="Times New Roman" w:hAnsi="Times New Roman" w:cs="Tahoma"/>
      <w:sz w:val="24"/>
      <w:szCs w:val="16"/>
    </w:rPr>
  </w:style>
  <w:style w:type="character" w:customStyle="1" w:styleId="Main0">
    <w:name w:val="Main Знак"/>
    <w:basedOn w:val="a0"/>
    <w:link w:val="Main"/>
    <w:rsid w:val="007C0942"/>
    <w:rPr>
      <w:rFonts w:ascii="Times New Roman" w:eastAsia="Times New Roman" w:hAnsi="Times New Roman" w:cs="Tahoma"/>
      <w:sz w:val="24"/>
      <w:szCs w:val="16"/>
      <w:lang w:val="ru-RU" w:eastAsia="ru-RU" w:bidi="ar-SA"/>
    </w:rPr>
  </w:style>
  <w:style w:type="character" w:customStyle="1" w:styleId="23">
    <w:name w:val="Основной текст 2 Знак"/>
    <w:basedOn w:val="a0"/>
    <w:rsid w:val="007C0942"/>
    <w:rPr>
      <w:rFonts w:ascii="Arial" w:hAnsi="Arial" w:cs="Arial"/>
    </w:rPr>
  </w:style>
  <w:style w:type="paragraph" w:customStyle="1" w:styleId="24">
    <w:name w:val="Обычный2"/>
    <w:rsid w:val="007C0942"/>
    <w:pPr>
      <w:suppressAutoHyphens/>
      <w:spacing w:before="100" w:after="100"/>
    </w:pPr>
    <w:rPr>
      <w:rFonts w:ascii="Times New Roman" w:eastAsia="Arial" w:hAnsi="Times New Roman"/>
      <w:sz w:val="24"/>
      <w:lang w:eastAsia="ar-SA"/>
    </w:rPr>
  </w:style>
  <w:style w:type="paragraph" w:styleId="af6">
    <w:name w:val="No Spacing"/>
    <w:link w:val="af7"/>
    <w:uiPriority w:val="1"/>
    <w:qFormat/>
    <w:rsid w:val="006E3F74"/>
    <w:rPr>
      <w:rFonts w:eastAsia="Times New Roman"/>
      <w:sz w:val="22"/>
      <w:szCs w:val="22"/>
      <w:lang w:eastAsia="en-US"/>
    </w:rPr>
  </w:style>
  <w:style w:type="character" w:customStyle="1" w:styleId="af7">
    <w:name w:val="Без інтервалів Знак"/>
    <w:basedOn w:val="a0"/>
    <w:link w:val="af6"/>
    <w:uiPriority w:val="1"/>
    <w:rsid w:val="006E3F74"/>
    <w:rPr>
      <w:rFonts w:eastAsia="Times New Roman"/>
      <w:sz w:val="22"/>
      <w:szCs w:val="22"/>
      <w:lang w:val="ru-RU" w:eastAsia="en-US" w:bidi="ar-SA"/>
    </w:rPr>
  </w:style>
  <w:style w:type="table" w:customStyle="1" w:styleId="-1">
    <w:name w:val="Светлый список - Акцент 1"/>
    <w:basedOn w:val="a1"/>
    <w:uiPriority w:val="61"/>
    <w:rsid w:val="00A3787B"/>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
    <w:name w:val="Средняя заливка 1 - Акцент 1"/>
    <w:basedOn w:val="a1"/>
    <w:uiPriority w:val="63"/>
    <w:rsid w:val="00A3787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0">
    <w:name w:val="Светлая заливка - Акцент 1"/>
    <w:basedOn w:val="a1"/>
    <w:uiPriority w:val="60"/>
    <w:rsid w:val="00A3787B"/>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11">
    <w:name w:val="Medium Grid 2 Accent 1"/>
    <w:basedOn w:val="a1"/>
    <w:uiPriority w:val="68"/>
    <w:rsid w:val="00A3787B"/>
    <w:rPr>
      <w:rFonts w:ascii="Cambria" w:eastAsia="Times New Roman"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31">
    <w:name w:val="Light Shading Accent 3"/>
    <w:basedOn w:val="a1"/>
    <w:uiPriority w:val="60"/>
    <w:rsid w:val="002462CC"/>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1120">
      <w:bodyDiv w:val="1"/>
      <w:marLeft w:val="0"/>
      <w:marRight w:val="0"/>
      <w:marTop w:val="0"/>
      <w:marBottom w:val="0"/>
      <w:divBdr>
        <w:top w:val="none" w:sz="0" w:space="0" w:color="auto"/>
        <w:left w:val="none" w:sz="0" w:space="0" w:color="auto"/>
        <w:bottom w:val="none" w:sz="0" w:space="0" w:color="auto"/>
        <w:right w:val="none" w:sz="0" w:space="0" w:color="auto"/>
      </w:divBdr>
    </w:div>
    <w:div w:id="124664677">
      <w:bodyDiv w:val="1"/>
      <w:marLeft w:val="0"/>
      <w:marRight w:val="0"/>
      <w:marTop w:val="0"/>
      <w:marBottom w:val="0"/>
      <w:divBdr>
        <w:top w:val="none" w:sz="0" w:space="0" w:color="auto"/>
        <w:left w:val="none" w:sz="0" w:space="0" w:color="auto"/>
        <w:bottom w:val="none" w:sz="0" w:space="0" w:color="auto"/>
        <w:right w:val="none" w:sz="0" w:space="0" w:color="auto"/>
      </w:divBdr>
    </w:div>
    <w:div w:id="147208030">
      <w:bodyDiv w:val="1"/>
      <w:marLeft w:val="0"/>
      <w:marRight w:val="0"/>
      <w:marTop w:val="0"/>
      <w:marBottom w:val="0"/>
      <w:divBdr>
        <w:top w:val="none" w:sz="0" w:space="0" w:color="auto"/>
        <w:left w:val="none" w:sz="0" w:space="0" w:color="auto"/>
        <w:bottom w:val="none" w:sz="0" w:space="0" w:color="auto"/>
        <w:right w:val="none" w:sz="0" w:space="0" w:color="auto"/>
      </w:divBdr>
    </w:div>
    <w:div w:id="253052886">
      <w:bodyDiv w:val="1"/>
      <w:marLeft w:val="0"/>
      <w:marRight w:val="0"/>
      <w:marTop w:val="0"/>
      <w:marBottom w:val="0"/>
      <w:divBdr>
        <w:top w:val="none" w:sz="0" w:space="0" w:color="auto"/>
        <w:left w:val="none" w:sz="0" w:space="0" w:color="auto"/>
        <w:bottom w:val="none" w:sz="0" w:space="0" w:color="auto"/>
        <w:right w:val="none" w:sz="0" w:space="0" w:color="auto"/>
      </w:divBdr>
    </w:div>
    <w:div w:id="275330272">
      <w:bodyDiv w:val="1"/>
      <w:marLeft w:val="0"/>
      <w:marRight w:val="0"/>
      <w:marTop w:val="0"/>
      <w:marBottom w:val="0"/>
      <w:divBdr>
        <w:top w:val="none" w:sz="0" w:space="0" w:color="auto"/>
        <w:left w:val="none" w:sz="0" w:space="0" w:color="auto"/>
        <w:bottom w:val="none" w:sz="0" w:space="0" w:color="auto"/>
        <w:right w:val="none" w:sz="0" w:space="0" w:color="auto"/>
      </w:divBdr>
    </w:div>
    <w:div w:id="284190934">
      <w:bodyDiv w:val="1"/>
      <w:marLeft w:val="0"/>
      <w:marRight w:val="0"/>
      <w:marTop w:val="0"/>
      <w:marBottom w:val="0"/>
      <w:divBdr>
        <w:top w:val="none" w:sz="0" w:space="0" w:color="auto"/>
        <w:left w:val="none" w:sz="0" w:space="0" w:color="auto"/>
        <w:bottom w:val="none" w:sz="0" w:space="0" w:color="auto"/>
        <w:right w:val="none" w:sz="0" w:space="0" w:color="auto"/>
      </w:divBdr>
    </w:div>
    <w:div w:id="308940226">
      <w:bodyDiv w:val="1"/>
      <w:marLeft w:val="0"/>
      <w:marRight w:val="0"/>
      <w:marTop w:val="0"/>
      <w:marBottom w:val="0"/>
      <w:divBdr>
        <w:top w:val="none" w:sz="0" w:space="0" w:color="auto"/>
        <w:left w:val="none" w:sz="0" w:space="0" w:color="auto"/>
        <w:bottom w:val="none" w:sz="0" w:space="0" w:color="auto"/>
        <w:right w:val="none" w:sz="0" w:space="0" w:color="auto"/>
      </w:divBdr>
    </w:div>
    <w:div w:id="312564414">
      <w:bodyDiv w:val="1"/>
      <w:marLeft w:val="0"/>
      <w:marRight w:val="0"/>
      <w:marTop w:val="0"/>
      <w:marBottom w:val="0"/>
      <w:divBdr>
        <w:top w:val="none" w:sz="0" w:space="0" w:color="auto"/>
        <w:left w:val="none" w:sz="0" w:space="0" w:color="auto"/>
        <w:bottom w:val="none" w:sz="0" w:space="0" w:color="auto"/>
        <w:right w:val="none" w:sz="0" w:space="0" w:color="auto"/>
      </w:divBdr>
    </w:div>
    <w:div w:id="327943967">
      <w:bodyDiv w:val="1"/>
      <w:marLeft w:val="0"/>
      <w:marRight w:val="0"/>
      <w:marTop w:val="0"/>
      <w:marBottom w:val="0"/>
      <w:divBdr>
        <w:top w:val="none" w:sz="0" w:space="0" w:color="auto"/>
        <w:left w:val="none" w:sz="0" w:space="0" w:color="auto"/>
        <w:bottom w:val="none" w:sz="0" w:space="0" w:color="auto"/>
        <w:right w:val="none" w:sz="0" w:space="0" w:color="auto"/>
      </w:divBdr>
    </w:div>
    <w:div w:id="594628864">
      <w:bodyDiv w:val="1"/>
      <w:marLeft w:val="0"/>
      <w:marRight w:val="0"/>
      <w:marTop w:val="0"/>
      <w:marBottom w:val="0"/>
      <w:divBdr>
        <w:top w:val="none" w:sz="0" w:space="0" w:color="auto"/>
        <w:left w:val="none" w:sz="0" w:space="0" w:color="auto"/>
        <w:bottom w:val="none" w:sz="0" w:space="0" w:color="auto"/>
        <w:right w:val="none" w:sz="0" w:space="0" w:color="auto"/>
      </w:divBdr>
    </w:div>
    <w:div w:id="704794165">
      <w:bodyDiv w:val="1"/>
      <w:marLeft w:val="0"/>
      <w:marRight w:val="0"/>
      <w:marTop w:val="0"/>
      <w:marBottom w:val="0"/>
      <w:divBdr>
        <w:top w:val="none" w:sz="0" w:space="0" w:color="auto"/>
        <w:left w:val="none" w:sz="0" w:space="0" w:color="auto"/>
        <w:bottom w:val="none" w:sz="0" w:space="0" w:color="auto"/>
        <w:right w:val="none" w:sz="0" w:space="0" w:color="auto"/>
      </w:divBdr>
    </w:div>
    <w:div w:id="807284344">
      <w:bodyDiv w:val="1"/>
      <w:marLeft w:val="0"/>
      <w:marRight w:val="0"/>
      <w:marTop w:val="0"/>
      <w:marBottom w:val="0"/>
      <w:divBdr>
        <w:top w:val="none" w:sz="0" w:space="0" w:color="auto"/>
        <w:left w:val="none" w:sz="0" w:space="0" w:color="auto"/>
        <w:bottom w:val="none" w:sz="0" w:space="0" w:color="auto"/>
        <w:right w:val="none" w:sz="0" w:space="0" w:color="auto"/>
      </w:divBdr>
    </w:div>
    <w:div w:id="922372948">
      <w:bodyDiv w:val="1"/>
      <w:marLeft w:val="0"/>
      <w:marRight w:val="0"/>
      <w:marTop w:val="0"/>
      <w:marBottom w:val="0"/>
      <w:divBdr>
        <w:top w:val="none" w:sz="0" w:space="0" w:color="auto"/>
        <w:left w:val="none" w:sz="0" w:space="0" w:color="auto"/>
        <w:bottom w:val="none" w:sz="0" w:space="0" w:color="auto"/>
        <w:right w:val="none" w:sz="0" w:space="0" w:color="auto"/>
      </w:divBdr>
    </w:div>
    <w:div w:id="930894890">
      <w:bodyDiv w:val="1"/>
      <w:marLeft w:val="0"/>
      <w:marRight w:val="0"/>
      <w:marTop w:val="0"/>
      <w:marBottom w:val="0"/>
      <w:divBdr>
        <w:top w:val="none" w:sz="0" w:space="0" w:color="auto"/>
        <w:left w:val="none" w:sz="0" w:space="0" w:color="auto"/>
        <w:bottom w:val="none" w:sz="0" w:space="0" w:color="auto"/>
        <w:right w:val="none" w:sz="0" w:space="0" w:color="auto"/>
      </w:divBdr>
    </w:div>
    <w:div w:id="937565616">
      <w:bodyDiv w:val="1"/>
      <w:marLeft w:val="0"/>
      <w:marRight w:val="0"/>
      <w:marTop w:val="0"/>
      <w:marBottom w:val="0"/>
      <w:divBdr>
        <w:top w:val="none" w:sz="0" w:space="0" w:color="auto"/>
        <w:left w:val="none" w:sz="0" w:space="0" w:color="auto"/>
        <w:bottom w:val="none" w:sz="0" w:space="0" w:color="auto"/>
        <w:right w:val="none" w:sz="0" w:space="0" w:color="auto"/>
      </w:divBdr>
    </w:div>
    <w:div w:id="946546763">
      <w:bodyDiv w:val="1"/>
      <w:marLeft w:val="0"/>
      <w:marRight w:val="0"/>
      <w:marTop w:val="0"/>
      <w:marBottom w:val="0"/>
      <w:divBdr>
        <w:top w:val="none" w:sz="0" w:space="0" w:color="auto"/>
        <w:left w:val="none" w:sz="0" w:space="0" w:color="auto"/>
        <w:bottom w:val="none" w:sz="0" w:space="0" w:color="auto"/>
        <w:right w:val="none" w:sz="0" w:space="0" w:color="auto"/>
      </w:divBdr>
    </w:div>
    <w:div w:id="964040060">
      <w:bodyDiv w:val="1"/>
      <w:marLeft w:val="0"/>
      <w:marRight w:val="0"/>
      <w:marTop w:val="0"/>
      <w:marBottom w:val="0"/>
      <w:divBdr>
        <w:top w:val="none" w:sz="0" w:space="0" w:color="auto"/>
        <w:left w:val="none" w:sz="0" w:space="0" w:color="auto"/>
        <w:bottom w:val="none" w:sz="0" w:space="0" w:color="auto"/>
        <w:right w:val="none" w:sz="0" w:space="0" w:color="auto"/>
      </w:divBdr>
    </w:div>
    <w:div w:id="1049305269">
      <w:bodyDiv w:val="1"/>
      <w:marLeft w:val="0"/>
      <w:marRight w:val="0"/>
      <w:marTop w:val="0"/>
      <w:marBottom w:val="0"/>
      <w:divBdr>
        <w:top w:val="none" w:sz="0" w:space="0" w:color="auto"/>
        <w:left w:val="none" w:sz="0" w:space="0" w:color="auto"/>
        <w:bottom w:val="none" w:sz="0" w:space="0" w:color="auto"/>
        <w:right w:val="none" w:sz="0" w:space="0" w:color="auto"/>
      </w:divBdr>
    </w:div>
    <w:div w:id="1058242448">
      <w:bodyDiv w:val="1"/>
      <w:marLeft w:val="0"/>
      <w:marRight w:val="0"/>
      <w:marTop w:val="0"/>
      <w:marBottom w:val="0"/>
      <w:divBdr>
        <w:top w:val="none" w:sz="0" w:space="0" w:color="auto"/>
        <w:left w:val="none" w:sz="0" w:space="0" w:color="auto"/>
        <w:bottom w:val="none" w:sz="0" w:space="0" w:color="auto"/>
        <w:right w:val="none" w:sz="0" w:space="0" w:color="auto"/>
      </w:divBdr>
    </w:div>
    <w:div w:id="1130590575">
      <w:bodyDiv w:val="1"/>
      <w:marLeft w:val="0"/>
      <w:marRight w:val="0"/>
      <w:marTop w:val="0"/>
      <w:marBottom w:val="0"/>
      <w:divBdr>
        <w:top w:val="none" w:sz="0" w:space="0" w:color="auto"/>
        <w:left w:val="none" w:sz="0" w:space="0" w:color="auto"/>
        <w:bottom w:val="none" w:sz="0" w:space="0" w:color="auto"/>
        <w:right w:val="none" w:sz="0" w:space="0" w:color="auto"/>
      </w:divBdr>
    </w:div>
    <w:div w:id="1135836697">
      <w:bodyDiv w:val="1"/>
      <w:marLeft w:val="0"/>
      <w:marRight w:val="0"/>
      <w:marTop w:val="0"/>
      <w:marBottom w:val="0"/>
      <w:divBdr>
        <w:top w:val="none" w:sz="0" w:space="0" w:color="auto"/>
        <w:left w:val="none" w:sz="0" w:space="0" w:color="auto"/>
        <w:bottom w:val="none" w:sz="0" w:space="0" w:color="auto"/>
        <w:right w:val="none" w:sz="0" w:space="0" w:color="auto"/>
      </w:divBdr>
    </w:div>
    <w:div w:id="1222130424">
      <w:bodyDiv w:val="1"/>
      <w:marLeft w:val="0"/>
      <w:marRight w:val="0"/>
      <w:marTop w:val="0"/>
      <w:marBottom w:val="0"/>
      <w:divBdr>
        <w:top w:val="none" w:sz="0" w:space="0" w:color="auto"/>
        <w:left w:val="none" w:sz="0" w:space="0" w:color="auto"/>
        <w:bottom w:val="none" w:sz="0" w:space="0" w:color="auto"/>
        <w:right w:val="none" w:sz="0" w:space="0" w:color="auto"/>
      </w:divBdr>
    </w:div>
    <w:div w:id="1260142712">
      <w:bodyDiv w:val="1"/>
      <w:marLeft w:val="0"/>
      <w:marRight w:val="0"/>
      <w:marTop w:val="0"/>
      <w:marBottom w:val="0"/>
      <w:divBdr>
        <w:top w:val="none" w:sz="0" w:space="0" w:color="auto"/>
        <w:left w:val="none" w:sz="0" w:space="0" w:color="auto"/>
        <w:bottom w:val="none" w:sz="0" w:space="0" w:color="auto"/>
        <w:right w:val="none" w:sz="0" w:space="0" w:color="auto"/>
      </w:divBdr>
    </w:div>
    <w:div w:id="1329865173">
      <w:bodyDiv w:val="1"/>
      <w:marLeft w:val="0"/>
      <w:marRight w:val="0"/>
      <w:marTop w:val="0"/>
      <w:marBottom w:val="0"/>
      <w:divBdr>
        <w:top w:val="none" w:sz="0" w:space="0" w:color="auto"/>
        <w:left w:val="none" w:sz="0" w:space="0" w:color="auto"/>
        <w:bottom w:val="none" w:sz="0" w:space="0" w:color="auto"/>
        <w:right w:val="none" w:sz="0" w:space="0" w:color="auto"/>
      </w:divBdr>
    </w:div>
    <w:div w:id="1335645509">
      <w:bodyDiv w:val="1"/>
      <w:marLeft w:val="0"/>
      <w:marRight w:val="0"/>
      <w:marTop w:val="0"/>
      <w:marBottom w:val="0"/>
      <w:divBdr>
        <w:top w:val="none" w:sz="0" w:space="0" w:color="auto"/>
        <w:left w:val="none" w:sz="0" w:space="0" w:color="auto"/>
        <w:bottom w:val="none" w:sz="0" w:space="0" w:color="auto"/>
        <w:right w:val="none" w:sz="0" w:space="0" w:color="auto"/>
      </w:divBdr>
    </w:div>
    <w:div w:id="1354263429">
      <w:bodyDiv w:val="1"/>
      <w:marLeft w:val="0"/>
      <w:marRight w:val="0"/>
      <w:marTop w:val="0"/>
      <w:marBottom w:val="0"/>
      <w:divBdr>
        <w:top w:val="none" w:sz="0" w:space="0" w:color="auto"/>
        <w:left w:val="none" w:sz="0" w:space="0" w:color="auto"/>
        <w:bottom w:val="none" w:sz="0" w:space="0" w:color="auto"/>
        <w:right w:val="none" w:sz="0" w:space="0" w:color="auto"/>
      </w:divBdr>
    </w:div>
    <w:div w:id="1428230840">
      <w:bodyDiv w:val="1"/>
      <w:marLeft w:val="0"/>
      <w:marRight w:val="0"/>
      <w:marTop w:val="0"/>
      <w:marBottom w:val="0"/>
      <w:divBdr>
        <w:top w:val="none" w:sz="0" w:space="0" w:color="auto"/>
        <w:left w:val="none" w:sz="0" w:space="0" w:color="auto"/>
        <w:bottom w:val="none" w:sz="0" w:space="0" w:color="auto"/>
        <w:right w:val="none" w:sz="0" w:space="0" w:color="auto"/>
      </w:divBdr>
    </w:div>
    <w:div w:id="1604534880">
      <w:bodyDiv w:val="1"/>
      <w:marLeft w:val="0"/>
      <w:marRight w:val="0"/>
      <w:marTop w:val="0"/>
      <w:marBottom w:val="0"/>
      <w:divBdr>
        <w:top w:val="none" w:sz="0" w:space="0" w:color="auto"/>
        <w:left w:val="none" w:sz="0" w:space="0" w:color="auto"/>
        <w:bottom w:val="none" w:sz="0" w:space="0" w:color="auto"/>
        <w:right w:val="none" w:sz="0" w:space="0" w:color="auto"/>
      </w:divBdr>
    </w:div>
    <w:div w:id="1626541067">
      <w:bodyDiv w:val="1"/>
      <w:marLeft w:val="0"/>
      <w:marRight w:val="0"/>
      <w:marTop w:val="0"/>
      <w:marBottom w:val="0"/>
      <w:divBdr>
        <w:top w:val="none" w:sz="0" w:space="0" w:color="auto"/>
        <w:left w:val="none" w:sz="0" w:space="0" w:color="auto"/>
        <w:bottom w:val="none" w:sz="0" w:space="0" w:color="auto"/>
        <w:right w:val="none" w:sz="0" w:space="0" w:color="auto"/>
      </w:divBdr>
    </w:div>
    <w:div w:id="1714959871">
      <w:bodyDiv w:val="1"/>
      <w:marLeft w:val="0"/>
      <w:marRight w:val="0"/>
      <w:marTop w:val="0"/>
      <w:marBottom w:val="0"/>
      <w:divBdr>
        <w:top w:val="none" w:sz="0" w:space="0" w:color="auto"/>
        <w:left w:val="none" w:sz="0" w:space="0" w:color="auto"/>
        <w:bottom w:val="none" w:sz="0" w:space="0" w:color="auto"/>
        <w:right w:val="none" w:sz="0" w:space="0" w:color="auto"/>
      </w:divBdr>
    </w:div>
    <w:div w:id="1762336323">
      <w:bodyDiv w:val="1"/>
      <w:marLeft w:val="0"/>
      <w:marRight w:val="0"/>
      <w:marTop w:val="0"/>
      <w:marBottom w:val="0"/>
      <w:divBdr>
        <w:top w:val="none" w:sz="0" w:space="0" w:color="auto"/>
        <w:left w:val="none" w:sz="0" w:space="0" w:color="auto"/>
        <w:bottom w:val="none" w:sz="0" w:space="0" w:color="auto"/>
        <w:right w:val="none" w:sz="0" w:space="0" w:color="auto"/>
      </w:divBdr>
    </w:div>
    <w:div w:id="1835340377">
      <w:bodyDiv w:val="1"/>
      <w:marLeft w:val="0"/>
      <w:marRight w:val="0"/>
      <w:marTop w:val="0"/>
      <w:marBottom w:val="0"/>
      <w:divBdr>
        <w:top w:val="none" w:sz="0" w:space="0" w:color="auto"/>
        <w:left w:val="none" w:sz="0" w:space="0" w:color="auto"/>
        <w:bottom w:val="none" w:sz="0" w:space="0" w:color="auto"/>
        <w:right w:val="none" w:sz="0" w:space="0" w:color="auto"/>
      </w:divBdr>
    </w:div>
    <w:div w:id="1900938658">
      <w:bodyDiv w:val="1"/>
      <w:marLeft w:val="0"/>
      <w:marRight w:val="0"/>
      <w:marTop w:val="0"/>
      <w:marBottom w:val="0"/>
      <w:divBdr>
        <w:top w:val="none" w:sz="0" w:space="0" w:color="auto"/>
        <w:left w:val="none" w:sz="0" w:space="0" w:color="auto"/>
        <w:bottom w:val="none" w:sz="0" w:space="0" w:color="auto"/>
        <w:right w:val="none" w:sz="0" w:space="0" w:color="auto"/>
      </w:divBdr>
    </w:div>
    <w:div w:id="2099787285">
      <w:bodyDiv w:val="1"/>
      <w:marLeft w:val="0"/>
      <w:marRight w:val="0"/>
      <w:marTop w:val="0"/>
      <w:marBottom w:val="0"/>
      <w:divBdr>
        <w:top w:val="none" w:sz="0" w:space="0" w:color="auto"/>
        <w:left w:val="none" w:sz="0" w:space="0" w:color="auto"/>
        <w:bottom w:val="none" w:sz="0" w:space="0" w:color="auto"/>
        <w:right w:val="none" w:sz="0" w:space="0" w:color="auto"/>
      </w:divBdr>
    </w:div>
    <w:div w:id="213497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15299</Words>
  <Characters>87206</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Генеральный план Угранского городского поселения</vt:lpstr>
    </vt:vector>
  </TitlesOfParts>
  <Company/>
  <LinksUpToDate>false</LinksUpToDate>
  <CharactersWithSpaces>102301</CharactersWithSpaces>
  <SharedDoc>false</SharedDoc>
  <HLinks>
    <vt:vector size="204" baseType="variant">
      <vt:variant>
        <vt:i4>2424876</vt:i4>
      </vt:variant>
      <vt:variant>
        <vt:i4>99</vt:i4>
      </vt:variant>
      <vt:variant>
        <vt:i4>0</vt:i4>
      </vt:variant>
      <vt:variant>
        <vt:i4>5</vt:i4>
      </vt:variant>
      <vt:variant>
        <vt:lpwstr>http://www.garant.ru/hotlaw/federal/168044/</vt:lpwstr>
      </vt:variant>
      <vt:variant>
        <vt:lpwstr/>
      </vt:variant>
      <vt:variant>
        <vt:i4>2883641</vt:i4>
      </vt:variant>
      <vt:variant>
        <vt:i4>96</vt:i4>
      </vt:variant>
      <vt:variant>
        <vt:i4>0</vt:i4>
      </vt:variant>
      <vt:variant>
        <vt:i4>5</vt:i4>
      </vt:variant>
      <vt:variant>
        <vt:lpwstr>http://ru.wikiwix.com/export/?backend=html&amp;url=http://ru.wikipedia.org/wiki/%D0%A1%D0%BE%D0%BC</vt:lpwstr>
      </vt:variant>
      <vt:variant>
        <vt:lpwstr/>
      </vt:variant>
      <vt:variant>
        <vt:i4>983118</vt:i4>
      </vt:variant>
      <vt:variant>
        <vt:i4>93</vt:i4>
      </vt:variant>
      <vt:variant>
        <vt:i4>0</vt:i4>
      </vt:variant>
      <vt:variant>
        <vt:i4>5</vt:i4>
      </vt:variant>
      <vt:variant>
        <vt:lpwstr>http://ru.wikiwix.com/export/?backend=html&amp;url=http://ru.wikipedia.org/wiki/%D0%A1%D1%82%D0%B5%D1%80%D0%BB%D1%8F%D0%B4%D1%8C</vt:lpwstr>
      </vt:variant>
      <vt:variant>
        <vt:lpwstr/>
      </vt:variant>
      <vt:variant>
        <vt:i4>3473527</vt:i4>
      </vt:variant>
      <vt:variant>
        <vt:i4>90</vt:i4>
      </vt:variant>
      <vt:variant>
        <vt:i4>0</vt:i4>
      </vt:variant>
      <vt:variant>
        <vt:i4>5</vt:i4>
      </vt:variant>
      <vt:variant>
        <vt:lpwstr>http://ru.wikiwix.com/export/?backend=html&amp;url=http://ru.wikipedia.org/wiki/%D0%A1%D1%83%D0%B4%D0%B0%D0%BA%20(%D1%80%D1%8B%D0%B1%D0%B0)</vt:lpwstr>
      </vt:variant>
      <vt:variant>
        <vt:lpwstr/>
      </vt:variant>
      <vt:variant>
        <vt:i4>720973</vt:i4>
      </vt:variant>
      <vt:variant>
        <vt:i4>87</vt:i4>
      </vt:variant>
      <vt:variant>
        <vt:i4>0</vt:i4>
      </vt:variant>
      <vt:variant>
        <vt:i4>5</vt:i4>
      </vt:variant>
      <vt:variant>
        <vt:lpwstr>http://ru.wikiwix.com/export/?backend=html&amp;url=http://ru.wikipedia.org/wiki/%D0%9F%D0%BB%D0%BE%D1%82%D0%B2%D0%B0</vt:lpwstr>
      </vt:variant>
      <vt:variant>
        <vt:lpwstr/>
      </vt:variant>
      <vt:variant>
        <vt:i4>65557</vt:i4>
      </vt:variant>
      <vt:variant>
        <vt:i4>84</vt:i4>
      </vt:variant>
      <vt:variant>
        <vt:i4>0</vt:i4>
      </vt:variant>
      <vt:variant>
        <vt:i4>5</vt:i4>
      </vt:variant>
      <vt:variant>
        <vt:lpwstr>http://ru.wikiwix.com/export/?backend=html&amp;url=http://ru.wikipedia.org/wiki/%D0%A9%D1%83%D0%BA%D0%B0</vt:lpwstr>
      </vt:variant>
      <vt:variant>
        <vt:lpwstr/>
      </vt:variant>
      <vt:variant>
        <vt:i4>7667770</vt:i4>
      </vt:variant>
      <vt:variant>
        <vt:i4>81</vt:i4>
      </vt:variant>
      <vt:variant>
        <vt:i4>0</vt:i4>
      </vt:variant>
      <vt:variant>
        <vt:i4>5</vt:i4>
      </vt:variant>
      <vt:variant>
        <vt:lpwstr>http://ru.wikiwix.com/export/?backend=html&amp;url=http://ru.wikipedia.org/wiki/%D0%9B%D0%B5%D1%89</vt:lpwstr>
      </vt:variant>
      <vt:variant>
        <vt:lpwstr/>
      </vt:variant>
      <vt:variant>
        <vt:i4>5832781</vt:i4>
      </vt:variant>
      <vt:variant>
        <vt:i4>78</vt:i4>
      </vt:variant>
      <vt:variant>
        <vt:i4>0</vt:i4>
      </vt:variant>
      <vt:variant>
        <vt:i4>5</vt:i4>
      </vt:variant>
      <vt:variant>
        <vt:lpwstr>http://ru.wikiwix.com/export/?backend=html&amp;url=http://ru.wikipedia.org/wiki/%D0%9A%D0%B0%D0%BB%D1%83%D0%B3%D0%B0</vt:lpwstr>
      </vt:variant>
      <vt:variant>
        <vt:lpwstr/>
      </vt:variant>
      <vt:variant>
        <vt:i4>22</vt:i4>
      </vt:variant>
      <vt:variant>
        <vt:i4>75</vt:i4>
      </vt:variant>
      <vt:variant>
        <vt:i4>0</vt:i4>
      </vt:variant>
      <vt:variant>
        <vt:i4>5</vt:i4>
      </vt:variant>
      <vt:variant>
        <vt:lpwstr>http://ru.wikiwix.com/export/?backend=html&amp;url=http://ru.wikipedia.org/wiki/%D0%96%D0%B8%D0%B6%D0%B0%D0%BB%D0%B0</vt:lpwstr>
      </vt:variant>
      <vt:variant>
        <vt:lpwstr/>
      </vt:variant>
      <vt:variant>
        <vt:i4>65604</vt:i4>
      </vt:variant>
      <vt:variant>
        <vt:i4>72</vt:i4>
      </vt:variant>
      <vt:variant>
        <vt:i4>0</vt:i4>
      </vt:variant>
      <vt:variant>
        <vt:i4>5</vt:i4>
      </vt:variant>
      <vt:variant>
        <vt:lpwstr>http://ru.wikiwix.com/export/?backend=html&amp;url=http://ru.wikipedia.org/wiki/%D0%92%D0%BE%D1%80%D1%8F%20(%D0%BF%D1%80%D0%B8%D1%82%D0%BE%D0%BA%20%D0%A3%D0%B3%D1%80%D1%8B)</vt:lpwstr>
      </vt:variant>
      <vt:variant>
        <vt:lpwstr/>
      </vt:variant>
      <vt:variant>
        <vt:i4>3473515</vt:i4>
      </vt:variant>
      <vt:variant>
        <vt:i4>69</vt:i4>
      </vt:variant>
      <vt:variant>
        <vt:i4>0</vt:i4>
      </vt:variant>
      <vt:variant>
        <vt:i4>5</vt:i4>
      </vt:variant>
      <vt:variant>
        <vt:lpwstr>http://ru.wikiwix.com/export/?backend=html&amp;url=http://ru.wikipedia.org/wiki/%D0%9A%D0%B0%D0%BB%D1%83%D0%B6%D1%81%D0%BA%D0%B0%D1%8F%20%D0%BE%D0%B1%D0%BB%D0%B0%D1%81%D1%82%D1%8C</vt:lpwstr>
      </vt:variant>
      <vt:variant>
        <vt:lpwstr/>
      </vt:variant>
      <vt:variant>
        <vt:i4>2031704</vt:i4>
      </vt:variant>
      <vt:variant>
        <vt:i4>66</vt:i4>
      </vt:variant>
      <vt:variant>
        <vt:i4>0</vt:i4>
      </vt:variant>
      <vt:variant>
        <vt:i4>5</vt:i4>
      </vt:variant>
      <vt:variant>
        <vt:lpwstr>http://ru.wikiwix.com/export/?backend=html&amp;url=http://ru.wikipedia.org/wiki/%D0%94%D0%BE%D0%BB%D0%B8%D0%BD%D0%B0%20(%D1%80%D0%B5%D1%87%D0%BD%D0%B0%D1%8F)</vt:lpwstr>
      </vt:variant>
      <vt:variant>
        <vt:lpwstr/>
      </vt:variant>
      <vt:variant>
        <vt:i4>524365</vt:i4>
      </vt:variant>
      <vt:variant>
        <vt:i4>63</vt:i4>
      </vt:variant>
      <vt:variant>
        <vt:i4>0</vt:i4>
      </vt:variant>
      <vt:variant>
        <vt:i4>5</vt:i4>
      </vt:variant>
      <vt:variant>
        <vt:lpwstr>http://ru.wikiwix.com/export/?backend=html&amp;url=http://ru.wikipedia.org/wiki/%D0%9C%D0%B5%D0%B6%D0%B5%D0%BD%D1%8C</vt:lpwstr>
      </vt:variant>
      <vt:variant>
        <vt:lpwstr/>
      </vt:variant>
      <vt:variant>
        <vt:i4>2752570</vt:i4>
      </vt:variant>
      <vt:variant>
        <vt:i4>60</vt:i4>
      </vt:variant>
      <vt:variant>
        <vt:i4>0</vt:i4>
      </vt:variant>
      <vt:variant>
        <vt:i4>5</vt:i4>
      </vt:variant>
      <vt:variant>
        <vt:lpwstr>http://ru.wikiwix.com/export/?backend=html&amp;url=http://ru.wikipedia.org/wiki/%D0%9F%D0%BE%D0%BB%D0%BE%D0%B2%D0%BE%D0%B4%D1%8C%D0%B5</vt:lpwstr>
      </vt:variant>
      <vt:variant>
        <vt:lpwstr/>
      </vt:variant>
      <vt:variant>
        <vt:i4>4587551</vt:i4>
      </vt:variant>
      <vt:variant>
        <vt:i4>57</vt:i4>
      </vt:variant>
      <vt:variant>
        <vt:i4>0</vt:i4>
      </vt:variant>
      <vt:variant>
        <vt:i4>5</vt:i4>
      </vt:variant>
      <vt:variant>
        <vt:lpwstr>http://ru.wikiwix.com/export/?backend=html&amp;url=http://ru.wikipedia.org/wiki/%D0%A1%D0%BC%D0%BE%D0%BB%D0%B5%D0%BD%D1%81%D0%BA%D0%B0%D1%8F%20%D0%BE%D0%B1%D0%BB%D0%B0%D1%81%D1%82%D1%8C</vt:lpwstr>
      </vt:variant>
      <vt:variant>
        <vt:lpwstr/>
      </vt:variant>
      <vt:variant>
        <vt:i4>4587585</vt:i4>
      </vt:variant>
      <vt:variant>
        <vt:i4>54</vt:i4>
      </vt:variant>
      <vt:variant>
        <vt:i4>0</vt:i4>
      </vt:variant>
      <vt:variant>
        <vt:i4>5</vt:i4>
      </vt:variant>
      <vt:variant>
        <vt:lpwstr>http://ru.wikiwix.com/export/?backend=html&amp;url=http://ru.wikipedia.org/wiki/%D0%A1%D0%BC%D0%BE%D0%BB%D0%B5%D0%BD%D1%81%D0%BA%D0%B0%D1%8F%20%D0%B2%D0%BE%D0%B7%D0%B2%D1%8B%D1%88%D0%B5%D0%BD%D0%BD%D0%BE%D1%81%D1%82%D1%8C</vt:lpwstr>
      </vt:variant>
      <vt:variant>
        <vt:lpwstr/>
      </vt:variant>
      <vt:variant>
        <vt:i4>6488096</vt:i4>
      </vt:variant>
      <vt:variant>
        <vt:i4>51</vt:i4>
      </vt:variant>
      <vt:variant>
        <vt:i4>0</vt:i4>
      </vt:variant>
      <vt:variant>
        <vt:i4>5</vt:i4>
      </vt:variant>
      <vt:variant>
        <vt:lpwstr>http://www.free-bugsy-malone-script.com/ru/wiki/%D0%A5%D0%BE%D0%BB%D0%BC%D0%BE%D0%B2%D1%81%D0%BA%D0%BE%D0%B5_%D1%81%D0%B5%D0%BB%D1%8C%D1%81%D0%BA%D0%BE%D0%B5_%D0%BF%D0%BE%D1%81%D0%B5%D0%BB%D0%B5%D0%BD%D0%B8%D0%B5.html</vt:lpwstr>
      </vt:variant>
      <vt:variant>
        <vt:lpwstr/>
      </vt:variant>
      <vt:variant>
        <vt:i4>655411</vt:i4>
      </vt:variant>
      <vt:variant>
        <vt:i4>48</vt:i4>
      </vt:variant>
      <vt:variant>
        <vt:i4>0</vt:i4>
      </vt:variant>
      <vt:variant>
        <vt:i4>5</vt:i4>
      </vt:variant>
      <vt:variant>
        <vt:lpwstr>http://www.free-bugsy-malone-script.com/ru/wiki/%D0%A1%D0%BB%D0%BE%D0%B1%D0%BE%D0%B4%D1%81%D0%BA%D0%BE%D0%B5_%D1%81%D0%B5%D0%BB%D1%8C%D1%81%D0%BA%D0%BE%D0%B5_%D0%BF%D0%BE%D1%81%D0%B5%D0%BB%D0%B5%D0%BD%D0%B8%D0%B5_(%D0%A3%D0%B3%D1%80%D0%B0%D0%BD%D1%81%D0%BA%D0%B8%D0%B9_%D1%80%D0%B0%D0%B9%D0%BE%D0%BD).html</vt:lpwstr>
      </vt:variant>
      <vt:variant>
        <vt:lpwstr/>
      </vt:variant>
      <vt:variant>
        <vt:i4>5767219</vt:i4>
      </vt:variant>
      <vt:variant>
        <vt:i4>45</vt:i4>
      </vt:variant>
      <vt:variant>
        <vt:i4>0</vt:i4>
      </vt:variant>
      <vt:variant>
        <vt:i4>5</vt:i4>
      </vt:variant>
      <vt:variant>
        <vt:lpwstr>http://www.free-bugsy-malone-script.com/ru/wiki/%D0%A0%D1%83%D1%81%D0%B0%D0%BD%D0%BE%D0%B2%D1%81%D0%BA%D0%BE%D0%B5_%D1%81%D0%B5%D0%BB%D1%8C%D1%81%D0%BA%D0%BE%D0%B5_%D0%BF%D0%BE%D1%81%D0%B5%D0%BB%D0%B5%D0%BD%D0%B8%D0%B5_(%D0%A1%D0%BC%D0%BE%D0%BB%D0%B5%D0%BD%D1%81%D0%BA%D0%B0%D1%8F_%D0%BE%D0%B1%D0%BB%D0%B0%D1%81%D1%82%D1%8C).html</vt:lpwstr>
      </vt:variant>
      <vt:variant>
        <vt:lpwstr/>
      </vt:variant>
      <vt:variant>
        <vt:i4>1179663</vt:i4>
      </vt:variant>
      <vt:variant>
        <vt:i4>42</vt:i4>
      </vt:variant>
      <vt:variant>
        <vt:i4>0</vt:i4>
      </vt:variant>
      <vt:variant>
        <vt:i4>5</vt:i4>
      </vt:variant>
      <vt:variant>
        <vt:lpwstr>http://www.free-bugsy-malone-script.com/ru/wiki/%D0%9F%D0%BE%D0%BB%D0%B4%D0%BD%D0%B5%D0%B2%D1%81%D0%BA%D0%BE%D0%B5_%D1%81%D0%B5%D0%BB%D1%8C%D1%81%D0%BA%D0%BE%D0%B5_%D0%BF%D0%BE%D1%81%D0%B5%D0%BB%D0%B5%D0%BD%D0%B8%D0%B5.html</vt:lpwstr>
      </vt:variant>
      <vt:variant>
        <vt:lpwstr/>
      </vt:variant>
      <vt:variant>
        <vt:i4>3539064</vt:i4>
      </vt:variant>
      <vt:variant>
        <vt:i4>39</vt:i4>
      </vt:variant>
      <vt:variant>
        <vt:i4>0</vt:i4>
      </vt:variant>
      <vt:variant>
        <vt:i4>5</vt:i4>
      </vt:variant>
      <vt:variant>
        <vt:lpwstr>http://www.free-bugsy-malone-script.com/ru/wiki/%D0%9F%D0%BE%D0%B4%D1%81%D0%BE%D1%81%D0%BE%D0%BD%D1%81%D0%BA%D0%BE%D0%B5_%D1%81%D0%B5%D0%BB%D1%8C%D1%81%D0%BA%D0%BE%D0%B5_%D0%BF%D0%BE%D1%81%D0%B5%D0%BB%D0%B5%D0%BD%D0%B8%D0%B5.html</vt:lpwstr>
      </vt:variant>
      <vt:variant>
        <vt:lpwstr/>
      </vt:variant>
      <vt:variant>
        <vt:i4>4915284</vt:i4>
      </vt:variant>
      <vt:variant>
        <vt:i4>36</vt:i4>
      </vt:variant>
      <vt:variant>
        <vt:i4>0</vt:i4>
      </vt:variant>
      <vt:variant>
        <vt:i4>5</vt:i4>
      </vt:variant>
      <vt:variant>
        <vt:lpwstr>http://www.free-bugsy-malone-script.com/ru/wiki/%D0%9C%D1%8B%D1%82%D0%B8%D1%88%D0%B8%D0%BD%D1%81%D0%BA%D0%BE%D0%B5_%D1%81%D0%B5%D0%BB%D1%8C%D1%81%D0%BA%D0%BE%D0%B5_%D0%BF%D0%BE%D1%81%D0%B5%D0%BB%D0%B5%D0%BD%D0%B8%D0%B5.html</vt:lpwstr>
      </vt:variant>
      <vt:variant>
        <vt:lpwstr/>
      </vt:variant>
      <vt:variant>
        <vt:i4>1769486</vt:i4>
      </vt:variant>
      <vt:variant>
        <vt:i4>33</vt:i4>
      </vt:variant>
      <vt:variant>
        <vt:i4>0</vt:i4>
      </vt:variant>
      <vt:variant>
        <vt:i4>5</vt:i4>
      </vt:variant>
      <vt:variant>
        <vt:lpwstr>http://www.free-bugsy-malone-script.com/ru/wiki/%D0%9C%D0%B8%D1%85%D0%B0%D0%BB%D1%91%D0%B2%D1%81%D0%BA%D0%BE%D0%B5_%D1%81%D0%B5%D0%BB%D1%8C%D1%81%D0%BA%D0%BE%D0%B5_%D0%BF%D0%BE%D1%81%D0%B5%D0%BB%D0%B5%D0%BD%D0%B8%D0%B5.html</vt:lpwstr>
      </vt:variant>
      <vt:variant>
        <vt:lpwstr/>
      </vt:variant>
      <vt:variant>
        <vt:i4>3801208</vt:i4>
      </vt:variant>
      <vt:variant>
        <vt:i4>30</vt:i4>
      </vt:variant>
      <vt:variant>
        <vt:i4>0</vt:i4>
      </vt:variant>
      <vt:variant>
        <vt:i4>5</vt:i4>
      </vt:variant>
      <vt:variant>
        <vt:lpwstr>http://www.free-bugsy-malone-script.com/ru/wiki/%D0%9A%D0%BB%D1%8E%D1%87%D0%B8%D0%BA%D0%BE%D0%B2%D1%81%D0%BA%D0%BE%D0%B5_%D1%81%D0%B5%D0%BB%D1%8C%D1%81%D0%BA%D0%BE%D0%B5_%D0%BF%D0%BE%D1%81%D0%B5%D0%BB%D0%B5%D0%BD%D0%B8%D0%B5.html</vt:lpwstr>
      </vt:variant>
      <vt:variant>
        <vt:lpwstr/>
      </vt:variant>
      <vt:variant>
        <vt:i4>6029418</vt:i4>
      </vt:variant>
      <vt:variant>
        <vt:i4>27</vt:i4>
      </vt:variant>
      <vt:variant>
        <vt:i4>0</vt:i4>
      </vt:variant>
      <vt:variant>
        <vt:i4>5</vt:i4>
      </vt:variant>
      <vt:variant>
        <vt:lpwstr>http://www.free-bugsy-malone-script.com/ru/wiki/%D0%97%D0%BD%D0%B0%D0%BC%D0%B5%D0%BD%D1%81%D0%BA%D0%BE%D0%B5_%D1%81%D0%B5%D0%BB%D1%8C%D1%81%D0%BA%D0%BE%D0%B5_%D0%BF%D0%BE%D1%81%D0%B5%D0%BB%D0%B5%D0%BD%D0%B8%D0%B5_(%D0%A1%D0%BC%D0%BE%D0%BB%D0%B5%D0%BD%D1%81%D0%BA%D0%B0%D1%8F_%D0%BE%D0%B1%D0%BB%D0%B0%D1%81%D1%82%D1%8C).html</vt:lpwstr>
      </vt:variant>
      <vt:variant>
        <vt:lpwstr/>
      </vt:variant>
      <vt:variant>
        <vt:i4>3342371</vt:i4>
      </vt:variant>
      <vt:variant>
        <vt:i4>24</vt:i4>
      </vt:variant>
      <vt:variant>
        <vt:i4>0</vt:i4>
      </vt:variant>
      <vt:variant>
        <vt:i4>5</vt:i4>
      </vt:variant>
      <vt:variant>
        <vt:lpwstr>http://www.free-bugsy-malone-script.com/ru/wiki/%D0%97%D0%B0%D1%85%D0%B0%D1%80%D1%8C%D0%B5%D0%B2%D1%81%D0%BA%D0%BE%D0%B5_%D1%81%D0%B5%D0%BB%D1%8C%D1%81%D0%BA%D0%BE%D0%B5_%D0%BF%D0%BE%D1%81%D0%B5%D0%BB%D0%B5%D0%BD%D0%B8%D0%B5.html</vt:lpwstr>
      </vt:variant>
      <vt:variant>
        <vt:lpwstr/>
      </vt:variant>
      <vt:variant>
        <vt:i4>7274531</vt:i4>
      </vt:variant>
      <vt:variant>
        <vt:i4>21</vt:i4>
      </vt:variant>
      <vt:variant>
        <vt:i4>0</vt:i4>
      </vt:variant>
      <vt:variant>
        <vt:i4>5</vt:i4>
      </vt:variant>
      <vt:variant>
        <vt:lpwstr>http://www.free-bugsy-malone-script.com/ru/wiki/%D0%96%D0%B5%D0%BB%D0%B0%D0%BD%D1%8C%D0%B8%D0%BD%D1%81%D0%BA%D0%BE%D0%B5_%D1%81%D0%B5%D0%BB%D1%8C%D1%81%D0%BA%D0%BE%D0%B5_%D0%BF%D0%BE%D1%81%D0%B5%D0%BB%D0%B5%D0%BD%D0%B8%D0%B5.html</vt:lpwstr>
      </vt:variant>
      <vt:variant>
        <vt:lpwstr/>
      </vt:variant>
      <vt:variant>
        <vt:i4>1638484</vt:i4>
      </vt:variant>
      <vt:variant>
        <vt:i4>18</vt:i4>
      </vt:variant>
      <vt:variant>
        <vt:i4>0</vt:i4>
      </vt:variant>
      <vt:variant>
        <vt:i4>5</vt:i4>
      </vt:variant>
      <vt:variant>
        <vt:lpwstr>http://www.free-bugsy-malone-script.com/ru/wiki/%D0%94%D1%80%D0%BE%D0%B6%D0%B6%D0%B8%D0%BD%D1%81%D0%BA%D0%BE%D0%B5_%D1%81%D0%B5%D0%BB%D1%8C%D1%81%D0%BA%D0%BE%D0%B5_%D0%BF%D0%BE%D1%81%D0%B5%D0%BB%D0%B5%D0%BD%D0%B8%D0%B5.html</vt:lpwstr>
      </vt:variant>
      <vt:variant>
        <vt:lpwstr/>
      </vt:variant>
      <vt:variant>
        <vt:i4>4390927</vt:i4>
      </vt:variant>
      <vt:variant>
        <vt:i4>15</vt:i4>
      </vt:variant>
      <vt:variant>
        <vt:i4>0</vt:i4>
      </vt:variant>
      <vt:variant>
        <vt:i4>5</vt:i4>
      </vt:variant>
      <vt:variant>
        <vt:lpwstr>http://www.free-bugsy-malone-script.com/ru/wiki/%D0%92%D1%81%D1%85%D0%BE%D0%B4%D1%81%D0%BA%D0%BE%D0%B5_%D1%81%D0%B5%D0%BB%D1%8C%D1%81%D0%BA%D0%BE%D0%B5_%D0%BF%D0%BE%D1%81%D0%B5%D0%BB%D0%B5%D0%BD%D0%B8%D0%B5.html</vt:lpwstr>
      </vt:variant>
      <vt:variant>
        <vt:lpwstr/>
      </vt:variant>
      <vt:variant>
        <vt:i4>6815865</vt:i4>
      </vt:variant>
      <vt:variant>
        <vt:i4>12</vt:i4>
      </vt:variant>
      <vt:variant>
        <vt:i4>0</vt:i4>
      </vt:variant>
      <vt:variant>
        <vt:i4>5</vt:i4>
      </vt:variant>
      <vt:variant>
        <vt:lpwstr>http://www.free-bugsy-malone-script.com/ru/wiki/%D0%92%D1%91%D1%88%D0%BA%D0%BE%D0%B2%D1%81%D0%BA%D0%BE%D0%B5_%D1%81%D0%B5%D0%BB%D1%8C%D1%81%D0%BA%D0%BE%D0%B5_%D0%BF%D0%BE%D1%81%D0%B5%D0%BB%D0%B5%D0%BD%D0%B8%D0%B5.html</vt:lpwstr>
      </vt:variant>
      <vt:variant>
        <vt:lpwstr/>
      </vt:variant>
      <vt:variant>
        <vt:i4>3735587</vt:i4>
      </vt:variant>
      <vt:variant>
        <vt:i4>9</vt:i4>
      </vt:variant>
      <vt:variant>
        <vt:i4>0</vt:i4>
      </vt:variant>
      <vt:variant>
        <vt:i4>5</vt:i4>
      </vt:variant>
      <vt:variant>
        <vt:lpwstr>http://www.free-bugsy-malone-script.com/ru/wiki/%D0%92%D0%B5%D0%BB%D0%B8%D0%BA%D0%BE%D0%BF%D0%BE%D0%BB%D1%8C%D0%B5%D0%B2%D1%81%D0%BA%D0%BE%D0%B5_%D1%81%D0%B5%D0%BB%D1%8C%D1%81%D0%BA%D0%BE%D0%B5_%D0%BF%D0%BE%D1%81%D0%B5%D0%BB%D0%B5%D0%BD%D0%B8%D0%B5.html</vt:lpwstr>
      </vt:variant>
      <vt:variant>
        <vt:lpwstr/>
      </vt:variant>
      <vt:variant>
        <vt:i4>4063352</vt:i4>
      </vt:variant>
      <vt:variant>
        <vt:i4>6</vt:i4>
      </vt:variant>
      <vt:variant>
        <vt:i4>0</vt:i4>
      </vt:variant>
      <vt:variant>
        <vt:i4>5</vt:i4>
      </vt:variant>
      <vt:variant>
        <vt:lpwstr>http://www.free-bugsy-malone-script.com/ru/wiki/%D0%90%D1%80%D0%BD%D0%B8%D1%88%D0%B8%D1%86%D0%BA%D0%BE%D0%B5_%D1%81%D0%B5%D0%BB%D1%8C%D1%81%D0%BA%D0%BE%D0%B5_%D0%BF%D0%BE%D1%81%D0%B5%D0%BB%D0%B5%D0%BD%D0%B8%D0%B5.html</vt:lpwstr>
      </vt:variant>
      <vt:variant>
        <vt:lpwstr/>
      </vt:variant>
      <vt:variant>
        <vt:i4>7078015</vt:i4>
      </vt:variant>
      <vt:variant>
        <vt:i4>3</vt:i4>
      </vt:variant>
      <vt:variant>
        <vt:i4>0</vt:i4>
      </vt:variant>
      <vt:variant>
        <vt:i4>5</vt:i4>
      </vt:variant>
      <vt:variant>
        <vt:lpwstr>http://www.free-bugsy-malone-script.com/ru/wiki/%D0%A3%D0%B3%D1%80%D0%B0%D0%BD%D1%81%D0%BA%D0%BE%D0%B5_%D0%B3%D0%BE%D1%80%D0%BE%D0%B4%D1%81%D0%BA%D0%BE%D0%B5_%D0%BF%D0%BE%D1%81%D0%B5%D0%BB%D0%B5%D0%BD%D0%B8%D0%B5.html</vt:lpwstr>
      </vt:variant>
      <vt:variant>
        <vt:lpwstr/>
      </vt:variant>
      <vt:variant>
        <vt:i4>2031628</vt:i4>
      </vt:variant>
      <vt:variant>
        <vt:i4>0</vt:i4>
      </vt:variant>
      <vt:variant>
        <vt:i4>0</vt:i4>
      </vt:variant>
      <vt:variant>
        <vt:i4>5</vt:i4>
      </vt:variant>
      <vt:variant>
        <vt:lpwstr>http://www.free-bugsy-malone-script.com/ru/wiki/2006.html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 Угранского городского поселения</dc:title>
  <dc:subject>МО «Угранский район» Смоленская область</dc:subject>
  <dc:creator>User</dc:creator>
  <cp:keywords/>
  <dc:description/>
  <cp:lastModifiedBy>Irina</cp:lastModifiedBy>
  <cp:revision>2</cp:revision>
  <cp:lastPrinted>2010-08-17T13:33:00Z</cp:lastPrinted>
  <dcterms:created xsi:type="dcterms:W3CDTF">2014-07-31T17:36:00Z</dcterms:created>
  <dcterms:modified xsi:type="dcterms:W3CDTF">2014-07-31T17:36:00Z</dcterms:modified>
</cp:coreProperties>
</file>