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0B1B5A" w:rsidRDefault="000B1B5A" w:rsidP="000B1B5A">
      <w:pPr>
        <w:pStyle w:val="af3"/>
        <w:spacing w:line="360" w:lineRule="auto"/>
        <w:jc w:val="center"/>
        <w:rPr>
          <w:b/>
          <w:sz w:val="28"/>
          <w:szCs w:val="28"/>
        </w:rPr>
      </w:pPr>
    </w:p>
    <w:p w:rsidR="00BD6C82" w:rsidRPr="005272C4" w:rsidRDefault="00BD6C82" w:rsidP="000B1B5A">
      <w:pPr>
        <w:pStyle w:val="af3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272C4">
        <w:rPr>
          <w:rFonts w:ascii="Arial" w:hAnsi="Arial" w:cs="Arial"/>
          <w:b/>
          <w:sz w:val="28"/>
          <w:szCs w:val="28"/>
        </w:rPr>
        <w:t>Реферат</w:t>
      </w:r>
    </w:p>
    <w:p w:rsidR="00682E35" w:rsidRPr="005272C4" w:rsidRDefault="005272C4" w:rsidP="00DB250E">
      <w:pPr>
        <w:pStyle w:val="af3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272C4">
        <w:rPr>
          <w:rFonts w:ascii="Arial" w:hAnsi="Arial" w:cs="Arial"/>
          <w:b/>
          <w:sz w:val="28"/>
          <w:szCs w:val="28"/>
        </w:rPr>
        <w:t>Психологическая мысль в России в 18 веке</w:t>
      </w: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682E35" w:rsidRDefault="00682E35" w:rsidP="00DB250E">
      <w:pPr>
        <w:pStyle w:val="af3"/>
        <w:spacing w:line="360" w:lineRule="auto"/>
        <w:jc w:val="center"/>
        <w:rPr>
          <w:b/>
          <w:sz w:val="32"/>
          <w:szCs w:val="32"/>
        </w:rPr>
      </w:pPr>
    </w:p>
    <w:p w:rsidR="00F55DF0" w:rsidRDefault="00F55DF0" w:rsidP="00F55DF0">
      <w:pPr>
        <w:pStyle w:val="af3"/>
        <w:rPr>
          <w:b/>
          <w:sz w:val="32"/>
          <w:szCs w:val="32"/>
        </w:rPr>
      </w:pPr>
    </w:p>
    <w:p w:rsidR="00ED31D5" w:rsidRDefault="00ED31D5" w:rsidP="00702BF5">
      <w:pPr>
        <w:pStyle w:val="af3"/>
        <w:ind w:firstLine="567"/>
        <w:jc w:val="both"/>
        <w:rPr>
          <w:sz w:val="28"/>
          <w:szCs w:val="28"/>
        </w:rPr>
      </w:pPr>
    </w:p>
    <w:p w:rsidR="00ED31D5" w:rsidRDefault="00ED31D5" w:rsidP="00702BF5">
      <w:pPr>
        <w:pStyle w:val="af3"/>
        <w:ind w:firstLine="567"/>
        <w:jc w:val="both"/>
        <w:rPr>
          <w:sz w:val="28"/>
          <w:szCs w:val="28"/>
        </w:rPr>
      </w:pPr>
    </w:p>
    <w:p w:rsidR="004B5D88" w:rsidRDefault="004B5D88" w:rsidP="00702BF5">
      <w:pPr>
        <w:pStyle w:val="af3"/>
        <w:ind w:firstLine="567"/>
        <w:jc w:val="both"/>
        <w:rPr>
          <w:sz w:val="28"/>
          <w:szCs w:val="28"/>
        </w:rPr>
      </w:pPr>
    </w:p>
    <w:p w:rsidR="004B5D88" w:rsidRDefault="004B5D88" w:rsidP="00702BF5">
      <w:pPr>
        <w:pStyle w:val="af3"/>
        <w:ind w:firstLine="567"/>
        <w:jc w:val="both"/>
        <w:rPr>
          <w:sz w:val="28"/>
          <w:szCs w:val="28"/>
        </w:rPr>
      </w:pPr>
    </w:p>
    <w:p w:rsidR="005272C4" w:rsidRDefault="005272C4" w:rsidP="004B5D88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5272C4" w:rsidRDefault="005272C4" w:rsidP="004B5D88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5272C4" w:rsidRDefault="005272C4" w:rsidP="004B5D88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5272C4" w:rsidRDefault="005272C4" w:rsidP="004B5D88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AE6F54" w:rsidRDefault="00165B4C" w:rsidP="004B5D88">
      <w:pPr>
        <w:pStyle w:val="af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</w:t>
      </w:r>
    </w:p>
    <w:p w:rsidR="00AE6F54" w:rsidRDefault="00580B46" w:rsidP="00580B46">
      <w:pPr>
        <w:pStyle w:val="af3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стр.</w:t>
      </w:r>
    </w:p>
    <w:p w:rsidR="00215FD8" w:rsidRPr="00215FD8" w:rsidRDefault="0017257B" w:rsidP="00215FD8">
      <w:pPr>
        <w:pStyle w:val="af3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 xml:space="preserve">1. </w:t>
      </w:r>
      <w:r w:rsidR="00215FD8" w:rsidRPr="00215FD8">
        <w:rPr>
          <w:rFonts w:ascii="Arial" w:hAnsi="Arial" w:cs="Arial"/>
          <w:sz w:val="28"/>
          <w:szCs w:val="28"/>
        </w:rPr>
        <w:t>Общая характеристика психологии в XVIII веке</w:t>
      </w:r>
      <w:r w:rsidR="00215FD8">
        <w:rPr>
          <w:rFonts w:ascii="Arial" w:hAnsi="Arial" w:cs="Arial"/>
          <w:sz w:val="28"/>
          <w:szCs w:val="28"/>
        </w:rPr>
        <w:t xml:space="preserve">                                               3</w:t>
      </w:r>
    </w:p>
    <w:p w:rsidR="00147E3E" w:rsidRPr="00215FD8" w:rsidRDefault="00215FD8" w:rsidP="00215FD8">
      <w:pPr>
        <w:pStyle w:val="af3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>2</w:t>
      </w:r>
      <w:r w:rsidR="00147E3E" w:rsidRPr="00215FD8">
        <w:rPr>
          <w:rFonts w:ascii="Arial" w:hAnsi="Arial" w:cs="Arial"/>
          <w:sz w:val="28"/>
          <w:szCs w:val="28"/>
        </w:rPr>
        <w:t xml:space="preserve">. Психологическая мысль в России в 18 веке                       </w:t>
      </w:r>
      <w:r w:rsidR="0017257B" w:rsidRPr="00215FD8">
        <w:rPr>
          <w:rFonts w:ascii="Arial" w:hAnsi="Arial" w:cs="Arial"/>
          <w:sz w:val="28"/>
          <w:szCs w:val="28"/>
        </w:rPr>
        <w:t xml:space="preserve">                              5</w:t>
      </w:r>
    </w:p>
    <w:p w:rsidR="00147E3E" w:rsidRPr="00215FD8" w:rsidRDefault="00147E3E" w:rsidP="00215FD8">
      <w:pPr>
        <w:pStyle w:val="af3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 xml:space="preserve">Список литературы                                                                   </w:t>
      </w:r>
      <w:r w:rsidR="0017257B" w:rsidRPr="00215FD8">
        <w:rPr>
          <w:rFonts w:ascii="Arial" w:hAnsi="Arial" w:cs="Arial"/>
          <w:sz w:val="28"/>
          <w:szCs w:val="28"/>
        </w:rPr>
        <w:t xml:space="preserve">                               9</w:t>
      </w:r>
    </w:p>
    <w:p w:rsidR="00C84E7B" w:rsidRDefault="00C84E7B" w:rsidP="00147E3E">
      <w:pPr>
        <w:pStyle w:val="af3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</w:p>
    <w:p w:rsidR="00364FE5" w:rsidRPr="0017257B" w:rsidRDefault="00364FE5" w:rsidP="0017257B">
      <w:pPr>
        <w:pStyle w:val="3"/>
        <w:jc w:val="center"/>
        <w:rPr>
          <w:rFonts w:cs="Arial"/>
          <w:b w:val="0"/>
          <w:color w:val="auto"/>
          <w:sz w:val="28"/>
          <w:szCs w:val="28"/>
        </w:rPr>
      </w:pPr>
      <w:r w:rsidRPr="0017257B">
        <w:rPr>
          <w:rFonts w:cs="Arial"/>
          <w:b w:val="0"/>
          <w:color w:val="auto"/>
          <w:sz w:val="28"/>
          <w:szCs w:val="28"/>
        </w:rPr>
        <w:t xml:space="preserve">1. </w:t>
      </w:r>
      <w:bookmarkStart w:id="0" w:name="_Toc27797515"/>
      <w:r w:rsidR="0017257B" w:rsidRPr="0017257B">
        <w:rPr>
          <w:rFonts w:cs="Arial"/>
          <w:b w:val="0"/>
          <w:color w:val="auto"/>
          <w:sz w:val="28"/>
          <w:szCs w:val="28"/>
        </w:rPr>
        <w:t xml:space="preserve">Общая характеристика психологии в </w:t>
      </w:r>
      <w:bookmarkEnd w:id="0"/>
      <w:r w:rsidR="0017257B" w:rsidRPr="0017257B">
        <w:rPr>
          <w:rFonts w:cs="Arial"/>
          <w:b w:val="0"/>
          <w:color w:val="auto"/>
          <w:sz w:val="28"/>
          <w:szCs w:val="28"/>
        </w:rPr>
        <w:t>XVIII веке</w:t>
      </w:r>
    </w:p>
    <w:p w:rsidR="0017257B" w:rsidRDefault="0017257B" w:rsidP="0017257B">
      <w:pPr>
        <w:pStyle w:val="af3"/>
        <w:ind w:firstLine="567"/>
        <w:rPr>
          <w:rFonts w:ascii="Arial" w:hAnsi="Arial" w:cs="Arial"/>
          <w:sz w:val="28"/>
          <w:szCs w:val="28"/>
        </w:rPr>
      </w:pP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>Развитие психологии в XVIII в., в отличие от предыдущего столетия, связано в большей степени не с рационализмом, но с сенсуализмом, который, начиная с концепции Д. Локка, приобретал все большее значение не только для объяснения процессов познания, но и для общей характеристики поведения, способнос</w:t>
      </w:r>
      <w:r w:rsidR="00215FD8">
        <w:rPr>
          <w:rFonts w:ascii="Arial" w:hAnsi="Arial" w:cs="Arial"/>
          <w:sz w:val="28"/>
          <w:szCs w:val="28"/>
        </w:rPr>
        <w:t xml:space="preserve">тей и личных качеств человека.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>Благодаря работам Ф.</w:t>
      </w:r>
      <w:r w:rsidR="00215FD8">
        <w:rPr>
          <w:rFonts w:ascii="Arial" w:hAnsi="Arial" w:cs="Arial"/>
          <w:sz w:val="28"/>
          <w:szCs w:val="28"/>
        </w:rPr>
        <w:t xml:space="preserve"> </w:t>
      </w:r>
      <w:r w:rsidRPr="00215FD8">
        <w:rPr>
          <w:rFonts w:ascii="Arial" w:hAnsi="Arial" w:cs="Arial"/>
          <w:sz w:val="28"/>
          <w:szCs w:val="28"/>
        </w:rPr>
        <w:t>Бэкона, Р.</w:t>
      </w:r>
      <w:r w:rsidR="00215FD8">
        <w:rPr>
          <w:rFonts w:ascii="Arial" w:hAnsi="Arial" w:cs="Arial"/>
          <w:sz w:val="28"/>
          <w:szCs w:val="28"/>
        </w:rPr>
        <w:t xml:space="preserve"> </w:t>
      </w:r>
      <w:r w:rsidRPr="00215FD8">
        <w:rPr>
          <w:rFonts w:ascii="Arial" w:hAnsi="Arial" w:cs="Arial"/>
          <w:sz w:val="28"/>
          <w:szCs w:val="28"/>
        </w:rPr>
        <w:t>Декарта и других ученых к XVIII в. была доказана необходимость построения объективной науки, независимой от веры и построенной на разуме. В то же время быстрое развитие промышленности, изменения, в том числе и революционные - в Англии, Нидерландах, социальных условий, структуры общества требовали изучения психологических механизмов перестройки психики, анализа способов влияния на сознание и самосознание человека и его возможностей приспособления к новым условиям жизни. Изучение этих вопросов и привело к идее о прижизненном характере содержания сознания, его связи с внешней ситуацией, а не с внутренним миром, который, так же как и врожденные идеи, достаточно стабилен. Важное место занимали также исследования способов и границ воздействия на содержание сознания и поведение человека, в том числе при помощи обучения и про</w:t>
      </w:r>
      <w:r w:rsidR="00215FD8">
        <w:rPr>
          <w:rFonts w:ascii="Arial" w:hAnsi="Arial" w:cs="Arial"/>
          <w:sz w:val="28"/>
          <w:szCs w:val="28"/>
        </w:rPr>
        <w:t xml:space="preserve">свещения.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>С особой остротой эти вопросы вставали перед французской наукой, в которой социальные проблемы, связанные с взаимодействием старых и вновь возникающих групп (аристократии, крестьянства, буржуазии, ремесленников), поставили научные вопро</w:t>
      </w:r>
      <w:r w:rsidR="00215FD8">
        <w:rPr>
          <w:rFonts w:ascii="Arial" w:hAnsi="Arial" w:cs="Arial"/>
          <w:sz w:val="28"/>
          <w:szCs w:val="28"/>
        </w:rPr>
        <w:t xml:space="preserve">сы </w:t>
      </w:r>
      <w:r w:rsidRPr="00215FD8">
        <w:rPr>
          <w:rFonts w:ascii="Arial" w:hAnsi="Arial" w:cs="Arial"/>
          <w:sz w:val="28"/>
          <w:szCs w:val="28"/>
        </w:rPr>
        <w:t>-</w:t>
      </w:r>
      <w:r w:rsidR="00215FD8">
        <w:rPr>
          <w:rFonts w:ascii="Arial" w:hAnsi="Arial" w:cs="Arial"/>
          <w:sz w:val="28"/>
          <w:szCs w:val="28"/>
        </w:rPr>
        <w:t xml:space="preserve"> </w:t>
      </w:r>
      <w:r w:rsidRPr="00215FD8">
        <w:rPr>
          <w:rFonts w:ascii="Arial" w:hAnsi="Arial" w:cs="Arial"/>
          <w:sz w:val="28"/>
          <w:szCs w:val="28"/>
        </w:rPr>
        <w:t>о роли различных факторов (биологического и социального) в развитии психики, о способностях, о влиянии просвеще</w:t>
      </w:r>
      <w:r w:rsidR="00215FD8">
        <w:rPr>
          <w:rFonts w:ascii="Arial" w:hAnsi="Arial" w:cs="Arial"/>
          <w:sz w:val="28"/>
          <w:szCs w:val="28"/>
        </w:rPr>
        <w:t xml:space="preserve">ния на мировоззрение человека.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>Интенсивное развитие науки в этот период привело к возникновению в общественном сознании идеи прогресса, мысли о том, что все в мире развивается от простого к сложному, от менее развитого и совершенного ко все более развитому и совершенному. При этом даже схожие процессы не тождественны друг другу, но повторяются каждый раз на более высоком уровне, так как развитие идет по спирали. Это также убеждало психологов в прижизненном характере знаний, который обеспечивает индивидуальный и социальный про</w:t>
      </w:r>
      <w:r w:rsidR="00215FD8">
        <w:rPr>
          <w:rFonts w:ascii="Arial" w:hAnsi="Arial" w:cs="Arial"/>
          <w:sz w:val="28"/>
          <w:szCs w:val="28"/>
        </w:rPr>
        <w:t xml:space="preserve">гресс.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>Особенно значимым для психологии было появление в середине XVIII в. первой собственно психологической школы - ассоцианизма, что способствовало выделению психологии в самостоятельную, а затем в экспериментальную науку. В это же время широкое распространение получил и сам термин «психология», предложенный еще в 1590 г. немецким ученым Н. Гоклениусом, но ставший в Европе общеизвестным после выхода книг немецкого психолога Х.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215FD8">
        <w:rPr>
          <w:rFonts w:ascii="Arial" w:hAnsi="Arial" w:cs="Arial"/>
          <w:sz w:val="28"/>
          <w:szCs w:val="28"/>
        </w:rPr>
        <w:t>Вольфа «Эмпирическая психология» (1732) и «Рацио</w:t>
      </w:r>
      <w:r w:rsidR="00215FD8">
        <w:rPr>
          <w:rFonts w:ascii="Arial" w:hAnsi="Arial" w:cs="Arial"/>
          <w:sz w:val="28"/>
          <w:szCs w:val="28"/>
        </w:rPr>
        <w:t xml:space="preserve">нальная психология» (1734).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215FD8">
        <w:rPr>
          <w:rFonts w:ascii="Arial" w:hAnsi="Arial" w:cs="Arial"/>
          <w:sz w:val="28"/>
          <w:szCs w:val="28"/>
        </w:rPr>
        <w:t>Хотя доминирующей тенденцией в психологии этого периода был механицизм, т. е. стремление объяснить психическую жизнь исходя из законов механики, важным моментом в развитии психологии XVIII в. стало появление первых концепций, связывающих психику с культурной или географической сре</w:t>
      </w:r>
      <w:r w:rsidR="00215FD8">
        <w:rPr>
          <w:rFonts w:ascii="Arial" w:hAnsi="Arial" w:cs="Arial"/>
          <w:sz w:val="28"/>
          <w:szCs w:val="28"/>
        </w:rPr>
        <w:t xml:space="preserve">дой.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17257B">
        <w:rPr>
          <w:rFonts w:ascii="Arial" w:hAnsi="Arial" w:cs="Arial"/>
          <w:sz w:val="28"/>
          <w:szCs w:val="28"/>
        </w:rPr>
        <w:t>Итальянский ученый Д. Вико в своей работе «Основания новой науки об общей природе вещей» (1725) писал о том, что каждое общество проходит последовательно через три эпохи - богов, героев и людей. Соответственно изменяются психологические черты людей, в</w:t>
      </w:r>
      <w:r w:rsidR="008A036C">
        <w:rPr>
          <w:rFonts w:ascii="Arial" w:hAnsi="Arial" w:cs="Arial"/>
          <w:sz w:val="28"/>
          <w:szCs w:val="28"/>
        </w:rPr>
        <w:t xml:space="preserve"> частности возникает логическое</w:t>
      </w:r>
      <w:r w:rsidRPr="0017257B">
        <w:rPr>
          <w:rFonts w:ascii="Arial" w:hAnsi="Arial" w:cs="Arial"/>
          <w:sz w:val="28"/>
          <w:szCs w:val="28"/>
        </w:rPr>
        <w:t xml:space="preserve"> мышление, что он связывал с развитием торговли. Вико также впервые высказал идею о существовании надындивидуальной психической структуры - народного духа, который и обусловливает психологические особенности конкрет</w:t>
      </w:r>
      <w:r w:rsidR="00215FD8">
        <w:rPr>
          <w:rFonts w:ascii="Arial" w:hAnsi="Arial" w:cs="Arial"/>
          <w:sz w:val="28"/>
          <w:szCs w:val="28"/>
        </w:rPr>
        <w:t xml:space="preserve">ной нации.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17257B">
        <w:rPr>
          <w:rFonts w:ascii="Arial" w:hAnsi="Arial" w:cs="Arial"/>
          <w:sz w:val="28"/>
          <w:szCs w:val="28"/>
        </w:rPr>
        <w:t xml:space="preserve">Известный французский просветитель Ш. Монтескье в книге «О духе законов» (1748) также писал о том, что существует «общий дух народа», который зависит от многих факторов, прежде всего от географических условий. </w:t>
      </w:r>
      <w:r w:rsidRPr="0017257B">
        <w:rPr>
          <w:rFonts w:ascii="Arial" w:hAnsi="Arial" w:cs="Arial"/>
          <w:sz w:val="28"/>
          <w:szCs w:val="28"/>
        </w:rPr>
        <w:br/>
        <w:t>Немецкий ученый И. Гердер в работах «Идеи философии в истории человечества» (1789-1791) и «О происхождении языка» (1770) отстаивал в качестве важнейшего фактора не климат, а язык, говоря о том, что этническое своеобразие проявля</w:t>
      </w:r>
      <w:r w:rsidR="00215FD8">
        <w:rPr>
          <w:rFonts w:ascii="Arial" w:hAnsi="Arial" w:cs="Arial"/>
          <w:sz w:val="28"/>
          <w:szCs w:val="28"/>
        </w:rPr>
        <w:t xml:space="preserve">ется в народной поэзии. </w:t>
      </w:r>
    </w:p>
    <w:p w:rsidR="00215FD8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17257B">
        <w:rPr>
          <w:rFonts w:ascii="Arial" w:hAnsi="Arial" w:cs="Arial"/>
          <w:sz w:val="28"/>
          <w:szCs w:val="28"/>
        </w:rPr>
        <w:t>Кант в своих лекциях по физической географии и антропологии, возвращаясь к идее Монтескье, говорил о том, что склонности людей обусловлены климатом, в котором они живут, и их предрассудками, подразумевая под ними и особенности мышл</w:t>
      </w:r>
      <w:r w:rsidR="00215FD8">
        <w:rPr>
          <w:rFonts w:ascii="Arial" w:hAnsi="Arial" w:cs="Arial"/>
          <w:sz w:val="28"/>
          <w:szCs w:val="28"/>
        </w:rPr>
        <w:t xml:space="preserve">ения. </w:t>
      </w:r>
    </w:p>
    <w:p w:rsidR="0017257B" w:rsidRPr="0017257B" w:rsidRDefault="0017257B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17257B">
        <w:rPr>
          <w:rFonts w:ascii="Arial" w:hAnsi="Arial" w:cs="Arial"/>
          <w:sz w:val="28"/>
          <w:szCs w:val="28"/>
        </w:rPr>
        <w:t>Описанные теории впервые выводили законы психики из внешней, социальной или природной ситуации развития человека, связывая содержание сознания с новыми факторами. Это позволяло изучать сознание, опираясь не только на интроспекцию, а в дальнейшем разрабатывать и новые методы объективного исследования, и новые направления психологии - этнопсихологию, социальную и дифференциальную психологию.</w:t>
      </w:r>
    </w:p>
    <w:p w:rsidR="00364FE5" w:rsidRPr="0017257B" w:rsidRDefault="00364FE5" w:rsidP="00215FD8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364FE5" w:rsidRPr="0017257B" w:rsidRDefault="00364FE5" w:rsidP="0017257B">
      <w:pPr>
        <w:pStyle w:val="af3"/>
        <w:ind w:firstLine="567"/>
        <w:rPr>
          <w:rFonts w:ascii="Arial" w:hAnsi="Arial" w:cs="Arial"/>
          <w:sz w:val="28"/>
          <w:szCs w:val="28"/>
        </w:rPr>
      </w:pPr>
    </w:p>
    <w:p w:rsidR="00364FE5" w:rsidRPr="0017257B" w:rsidRDefault="00364FE5" w:rsidP="0017257B">
      <w:pPr>
        <w:pStyle w:val="af3"/>
        <w:ind w:firstLine="567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17257B" w:rsidRDefault="0017257B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C84E7B" w:rsidRDefault="00364FE5" w:rsidP="00364FE5">
      <w:pPr>
        <w:pStyle w:val="af3"/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C84E7B" w:rsidRPr="00C84E7B">
        <w:rPr>
          <w:rFonts w:ascii="Arial" w:hAnsi="Arial" w:cs="Arial"/>
          <w:sz w:val="28"/>
          <w:szCs w:val="28"/>
        </w:rPr>
        <w:t>. Психологическая мысль в России в 18 веке</w:t>
      </w:r>
    </w:p>
    <w:p w:rsidR="00031167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Характеризуя особенности русской науки рассматриваемого периода с точки зрения собственно научного содержания, необходимо, рассмотреть место данного этапа становления научной мысли в истории отечественного научного познания вообще, выявить те традиции, которые закладывались в это время и стали основанием его дальнейшего развития. В целом XVIII в. может быть, охарактеризован как период экстенсивно-интенсивного развития научного знания. С одной стороны, в это время происходит охват и освоение наукой различных сфер жизни, возникают новые области знания, растет число ученых, увеличивается количество научных центров. Получают развитие разные отрасли науки: математика, механика, астрономия, физика, минералогия, география, физиология, анатомия, история и т.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д. С другой стороны, XVIII в. в истории науки знаменуется созданием новой методологии и утверждением опытных методов познания, разработкой оригинальных, исторически перспективных научных идей, концепций и теорий, переходом знания от собирательно-описательной, аналитической стадии к объ</w:t>
      </w:r>
      <w:r w:rsidR="00031167">
        <w:rPr>
          <w:rFonts w:ascii="Arial" w:hAnsi="Arial" w:cs="Arial"/>
          <w:sz w:val="28"/>
          <w:szCs w:val="28"/>
        </w:rPr>
        <w:t>яснительной.</w:t>
      </w:r>
    </w:p>
    <w:p w:rsidR="00031167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 xml:space="preserve">Наиболее яркой чертой </w:t>
      </w:r>
      <w:r w:rsidR="00031167">
        <w:rPr>
          <w:rFonts w:ascii="Arial" w:hAnsi="Arial" w:cs="Arial"/>
          <w:sz w:val="28"/>
          <w:szCs w:val="28"/>
        </w:rPr>
        <w:t xml:space="preserve">науки </w:t>
      </w:r>
      <w:r w:rsidRPr="00C84E7B">
        <w:rPr>
          <w:rFonts w:ascii="Arial" w:hAnsi="Arial" w:cs="Arial"/>
          <w:sz w:val="28"/>
          <w:szCs w:val="28"/>
        </w:rPr>
        <w:t>являлась ориентация на естествознание. Доминирование отраслей естественно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-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научного цикла в системе научных исследо</w:t>
      </w:r>
      <w:r w:rsidR="00031167">
        <w:rPr>
          <w:rFonts w:ascii="Arial" w:hAnsi="Arial" w:cs="Arial"/>
          <w:sz w:val="28"/>
          <w:szCs w:val="28"/>
        </w:rPr>
        <w:t>вании объясняется</w:t>
      </w:r>
      <w:r w:rsidRPr="00C84E7B">
        <w:rPr>
          <w:rFonts w:ascii="Arial" w:hAnsi="Arial" w:cs="Arial"/>
          <w:sz w:val="28"/>
          <w:szCs w:val="28"/>
        </w:rPr>
        <w:t xml:space="preserve"> тремя причинами: </w:t>
      </w:r>
    </w:p>
    <w:p w:rsidR="00031167" w:rsidRDefault="00031167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 И</w:t>
      </w:r>
      <w:r w:rsidR="00C84E7B" w:rsidRPr="00C84E7B">
        <w:rPr>
          <w:rFonts w:ascii="Arial" w:hAnsi="Arial" w:cs="Arial"/>
          <w:sz w:val="28"/>
          <w:szCs w:val="28"/>
        </w:rPr>
        <w:t xml:space="preserve">х выраженной практической пользой; </w:t>
      </w:r>
    </w:p>
    <w:p w:rsidR="00031167" w:rsidRDefault="00031167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 А</w:t>
      </w:r>
      <w:r w:rsidR="00C84E7B" w:rsidRPr="00C84E7B">
        <w:rPr>
          <w:rFonts w:ascii="Arial" w:hAnsi="Arial" w:cs="Arial"/>
          <w:sz w:val="28"/>
          <w:szCs w:val="28"/>
        </w:rPr>
        <w:t xml:space="preserve">льтернативной направленностью по отношению к господствовавшим прежде метафизическим, схоластическим воззрениям; </w:t>
      </w:r>
    </w:p>
    <w:p w:rsidR="00031167" w:rsidRDefault="00031167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О</w:t>
      </w:r>
      <w:r w:rsidR="00C84E7B" w:rsidRPr="00C84E7B">
        <w:rPr>
          <w:rFonts w:ascii="Arial" w:hAnsi="Arial" w:cs="Arial"/>
          <w:sz w:val="28"/>
          <w:szCs w:val="28"/>
        </w:rPr>
        <w:t>тносительно большей независимость</w:t>
      </w:r>
      <w:r>
        <w:rPr>
          <w:rFonts w:ascii="Arial" w:hAnsi="Arial" w:cs="Arial"/>
          <w:sz w:val="28"/>
          <w:szCs w:val="28"/>
        </w:rPr>
        <w:t>ю</w:t>
      </w:r>
      <w:r w:rsidR="00C84E7B" w:rsidRPr="00C84E7B">
        <w:rPr>
          <w:rFonts w:ascii="Arial" w:hAnsi="Arial" w:cs="Arial"/>
          <w:sz w:val="28"/>
          <w:szCs w:val="28"/>
        </w:rPr>
        <w:t xml:space="preserve"> от политических и идеологиче</w:t>
      </w:r>
      <w:r>
        <w:rPr>
          <w:rFonts w:ascii="Arial" w:hAnsi="Arial" w:cs="Arial"/>
          <w:sz w:val="28"/>
          <w:szCs w:val="28"/>
        </w:rPr>
        <w:t>ских проблем.</w:t>
      </w:r>
    </w:p>
    <w:p w:rsidR="008A036C" w:rsidRDefault="00C84E7B" w:rsidP="008A036C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С естественно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-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научной ориентацией было связано существенное изменение в определении предмета и методов научного познания, его возможностей и границ. Основным предметом научных поисков в XVIII в. становятся не некие недосягаемые и непостигаемые разумом сущности, а реальные явле</w:t>
      </w:r>
      <w:r w:rsidR="00031167">
        <w:rPr>
          <w:rFonts w:ascii="Arial" w:hAnsi="Arial" w:cs="Arial"/>
          <w:sz w:val="28"/>
          <w:szCs w:val="28"/>
        </w:rPr>
        <w:t>ния.</w:t>
      </w:r>
      <w:r w:rsidR="00031167">
        <w:rPr>
          <w:rFonts w:ascii="Arial" w:hAnsi="Arial" w:cs="Arial"/>
          <w:sz w:val="28"/>
          <w:szCs w:val="28"/>
        </w:rPr>
        <w:br/>
        <w:t>         </w:t>
      </w:r>
      <w:r w:rsidRPr="00C84E7B">
        <w:rPr>
          <w:rFonts w:ascii="Arial" w:hAnsi="Arial" w:cs="Arial"/>
          <w:sz w:val="28"/>
          <w:szCs w:val="28"/>
        </w:rPr>
        <w:t>Таким образом, XVIII в. в России стал веком рождения новой науки. В этот период получают развитие разные отрасли знания, возникает новая материалистическая методология научных исследований, разрабатывается система методов. Огромных успехов достигает естествознание, с которым в науку приходит опытное познание, эксперимент. Все это не могло не служить важными импульсами для дальнейшего развития научного познания в разных областях. Психология не являлась еще в тот период предметом самостоятельного специального изучения. В Академии наук она разрабатывалась главным образом в рамках смежно</w:t>
      </w:r>
      <w:r w:rsidR="008A036C">
        <w:rPr>
          <w:rFonts w:ascii="Arial" w:hAnsi="Arial" w:cs="Arial"/>
          <w:sz w:val="28"/>
          <w:szCs w:val="28"/>
        </w:rPr>
        <w:t>й с нею дисциплины – физиологии.</w:t>
      </w:r>
      <w:r w:rsidRPr="00C84E7B">
        <w:rPr>
          <w:rFonts w:ascii="Arial" w:hAnsi="Arial" w:cs="Arial"/>
          <w:sz w:val="28"/>
          <w:szCs w:val="28"/>
        </w:rPr>
        <w:t xml:space="preserve"> </w:t>
      </w:r>
    </w:p>
    <w:p w:rsidR="00031167" w:rsidRDefault="00C84E7B" w:rsidP="008A036C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Развитие психологических идей в российской культуре и науке этого времени опиралось на творчество русских мыслителей предшествующих эпох и носило во многом оригинальный и передовой характер по отношению к идеям зарубежных ученых. Именно в период XVIII в. появляются в России ученые и мыслители, психологическое творчество которых стало знаменательной вехой в истории отечественной психологии. И хотя большинство из них специально не занималось разработкой психологических идей, но в контексте разработки проблем педагогического, этнографического, филологического, политико-правового, философского, богословского плана им удалось решить и важнейшие ключевые псих</w:t>
      </w:r>
      <w:r w:rsidR="00031167">
        <w:rPr>
          <w:rFonts w:ascii="Arial" w:hAnsi="Arial" w:cs="Arial"/>
          <w:sz w:val="28"/>
          <w:szCs w:val="28"/>
        </w:rPr>
        <w:t>ологические проблемы.</w:t>
      </w:r>
    </w:p>
    <w:p w:rsidR="00031167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Одной из наиболее ярких фигур в науке в этот период являлся Михаил Васильевич Ломоносов (1711-1765). Творчество этого выдающегося ученого-энциклопедиста составило целую эпоху в развитии отечественной культуры и науки: ему принадлежит формулировка всеобщего закона сохранения вещества и движения, разработка базовых принципов атомно-молекулярной теории в физике и химии, создание основ русской грамматики и множество других научных идей и научных концепций. Именно Ломоносов выступил инициатором и вдохновителем создания Московского университета, первым начал читать публичные лекции по естествознанию на русском языке, способствуя тем самым распространению образованности и просвещения в обществе и формируя новое поколение русских ученых. Психологические воззрения Ломоносова - не только побочный результат его энциклопедизма, они являются необходимой составной частью его естественно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-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научного и философского наследия.</w:t>
      </w:r>
      <w:r w:rsidRPr="00C84E7B">
        <w:rPr>
          <w:rFonts w:ascii="Arial" w:hAnsi="Arial" w:cs="Arial"/>
          <w:sz w:val="28"/>
          <w:szCs w:val="28"/>
        </w:rPr>
        <w:br/>
        <w:t>          Как отмечают многие исследователи, именно Ломоносов заложил материалистические основы русской психологии. Опираясь на открытый им закон сохранения вещества и движения,</w:t>
      </w:r>
      <w:r w:rsidR="008A036C">
        <w:rPr>
          <w:rFonts w:ascii="Arial" w:hAnsi="Arial" w:cs="Arial"/>
          <w:sz w:val="28"/>
          <w:szCs w:val="28"/>
        </w:rPr>
        <w:t xml:space="preserve"> в ощущениях («чувствованиях»</w:t>
      </w:r>
      <w:r w:rsidRPr="00C84E7B">
        <w:rPr>
          <w:rFonts w:ascii="Arial" w:hAnsi="Arial" w:cs="Arial"/>
          <w:sz w:val="28"/>
          <w:szCs w:val="28"/>
        </w:rPr>
        <w:t>) и восприятии человека он видел результат особого в</w:t>
      </w:r>
      <w:r w:rsidR="008A036C">
        <w:rPr>
          <w:rFonts w:ascii="Arial" w:hAnsi="Arial" w:cs="Arial"/>
          <w:sz w:val="28"/>
          <w:szCs w:val="28"/>
        </w:rPr>
        <w:t>ида механического воздействия («совмещения»</w:t>
      </w:r>
      <w:r w:rsidRPr="00C84E7B">
        <w:rPr>
          <w:rFonts w:ascii="Arial" w:hAnsi="Arial" w:cs="Arial"/>
          <w:sz w:val="28"/>
          <w:szCs w:val="28"/>
        </w:rPr>
        <w:t>) предметов и явлений природы на органы чувств, т.е. продолжением в человеческом организме того механического движения, которое подействовало на человека извне. В его трудах последовательно проводятся идеи о том, что психические явления выступают отражением внешнего мира, что психика зависит от деятельности органического субстрата, мозга. Ему принадлежит теория цветового зрения (трехкомпонентная теория света) в соответствии с которой цвета не являются порождением органов чувств, а существуют объективно и независимо от человека; им разработаны основы личностного подхода при организации обучения, который предполагает учет индивидуально-психологических характеристик обучающего в процессе обучения и воспитания. Значителен вклад Ломоносова в обоснование и доказательство важной роли речи и речевого общения в процессе формирования личности. Рассматривает Ломоносов в своих трудах и множество частных вопросов психологии: дает характеристику разных чувствований (слуховых, вкусовых, температурных); обосновывает ряд интересных положений процесса чувственного познания; анализирует механизм возникновения и протекания страстей как феноменов эмоциональной жизни человека; рассматривает приемы повышения психо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-</w:t>
      </w:r>
      <w:r w:rsidR="008A036C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эмоционального воздействия на человека в ходе занятий риторикой</w:t>
      </w:r>
      <w:r w:rsidR="00031167">
        <w:rPr>
          <w:rFonts w:ascii="Arial" w:hAnsi="Arial" w:cs="Arial"/>
          <w:sz w:val="28"/>
          <w:szCs w:val="28"/>
        </w:rPr>
        <w:t>.</w:t>
      </w:r>
    </w:p>
    <w:p w:rsidR="00031167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В целом психологические воззрения Ломоносова, несомненно, являются не только передовыми в системе взглядов отечественных мыслителей, но и по многим вопросам в мировой п</w:t>
      </w:r>
      <w:r w:rsidR="00031167">
        <w:rPr>
          <w:rFonts w:ascii="Arial" w:hAnsi="Arial" w:cs="Arial"/>
          <w:sz w:val="28"/>
          <w:szCs w:val="28"/>
        </w:rPr>
        <w:t>сихологической мысли.</w:t>
      </w:r>
    </w:p>
    <w:p w:rsidR="00031167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Интересные психологические идеи содержит и творчество Александра Николаевича Радищева (1749-1802). Являясь проводником революционно-</w:t>
      </w:r>
      <w:r w:rsidR="008A036C">
        <w:rPr>
          <w:rFonts w:ascii="Arial" w:hAnsi="Arial" w:cs="Arial"/>
          <w:sz w:val="28"/>
          <w:szCs w:val="28"/>
        </w:rPr>
        <w:t>демократических идей, в работе «Житие Федора Ушакова»</w:t>
      </w:r>
      <w:r w:rsidRPr="00C84E7B">
        <w:rPr>
          <w:rFonts w:ascii="Arial" w:hAnsi="Arial" w:cs="Arial"/>
          <w:sz w:val="28"/>
          <w:szCs w:val="28"/>
        </w:rPr>
        <w:t xml:space="preserve"> он рассматривает процесс формирования и развития личностных особенностей человека, в наиболе</w:t>
      </w:r>
      <w:r w:rsidR="008E2D12">
        <w:rPr>
          <w:rFonts w:ascii="Arial" w:hAnsi="Arial" w:cs="Arial"/>
          <w:sz w:val="28"/>
          <w:szCs w:val="28"/>
        </w:rPr>
        <w:t>е известном своем произведении «</w:t>
      </w:r>
      <w:r w:rsidRPr="00C84E7B">
        <w:rPr>
          <w:rFonts w:ascii="Arial" w:hAnsi="Arial" w:cs="Arial"/>
          <w:sz w:val="28"/>
          <w:szCs w:val="28"/>
        </w:rPr>
        <w:t>Путешествие из Петербурга в Мо</w:t>
      </w:r>
      <w:r w:rsidR="008E2D12">
        <w:rPr>
          <w:rFonts w:ascii="Arial" w:hAnsi="Arial" w:cs="Arial"/>
          <w:sz w:val="28"/>
          <w:szCs w:val="28"/>
        </w:rPr>
        <w:t>скву»</w:t>
      </w:r>
      <w:r w:rsidRPr="00C84E7B">
        <w:rPr>
          <w:rFonts w:ascii="Arial" w:hAnsi="Arial" w:cs="Arial"/>
          <w:sz w:val="28"/>
          <w:szCs w:val="28"/>
        </w:rPr>
        <w:t xml:space="preserve"> дает великолепные, точные и глубокие наблюдения над психологическими особенностями русского народа как этноса. В</w:t>
      </w:r>
      <w:r w:rsidR="008E2D12">
        <w:rPr>
          <w:rFonts w:ascii="Arial" w:hAnsi="Arial" w:cs="Arial"/>
          <w:sz w:val="28"/>
          <w:szCs w:val="28"/>
        </w:rPr>
        <w:t xml:space="preserve"> трактате «</w:t>
      </w:r>
      <w:r w:rsidRPr="00C84E7B">
        <w:rPr>
          <w:rFonts w:ascii="Arial" w:hAnsi="Arial" w:cs="Arial"/>
          <w:sz w:val="28"/>
          <w:szCs w:val="28"/>
        </w:rPr>
        <w:t>О человеке</w:t>
      </w:r>
      <w:r w:rsidR="008E2D12">
        <w:rPr>
          <w:rFonts w:ascii="Arial" w:hAnsi="Arial" w:cs="Arial"/>
          <w:sz w:val="28"/>
          <w:szCs w:val="28"/>
        </w:rPr>
        <w:t>, о его смертности и бессмертии»</w:t>
      </w:r>
      <w:r w:rsidRPr="00C84E7B">
        <w:rPr>
          <w:rFonts w:ascii="Arial" w:hAnsi="Arial" w:cs="Arial"/>
          <w:sz w:val="28"/>
          <w:szCs w:val="28"/>
        </w:rPr>
        <w:t xml:space="preserve"> Радищев убедительно обосновывает идею смертности души и отрицает ее существование как самостоятельной и независимой от тела субстанции. Рассматривая проблемы развития психики, русский мыслитель подчеркивает мысль о том, что человек не пассивное существо, лишь приспосабливающееся к окружающей действительности. Для него человек - активен, активен и в познании, и в деятельности. Касается в своем творчестве Радищев и вопросов сопоставления психики человека и животных, связывая несомненное превосходство человека над животными за счет наличия у не</w:t>
      </w:r>
      <w:r w:rsidR="008E2D12">
        <w:rPr>
          <w:rFonts w:ascii="Arial" w:hAnsi="Arial" w:cs="Arial"/>
          <w:sz w:val="28"/>
          <w:szCs w:val="28"/>
        </w:rPr>
        <w:t>го речи и возможности человека «вооружить»</w:t>
      </w:r>
      <w:r w:rsidRPr="00C84E7B">
        <w:rPr>
          <w:rFonts w:ascii="Arial" w:hAnsi="Arial" w:cs="Arial"/>
          <w:sz w:val="28"/>
          <w:szCs w:val="28"/>
        </w:rPr>
        <w:t xml:space="preserve"> свои органы чувств, дополнить их, в том числе и за счет компенсирования недостаточной чувствительности одних органов чувств более сильным развитием других. В трудах Радищева мы встречаем интересные и оригинальные идеи относительно взаимосвязи речи и мышления; роли памяти в жизнедеятельности человека; о свободе воли как возможности выбора из набора вариантов; взаимосвязи общественного и индивидуального в формировании характера человека и общественной сущности человека; об индивидуально-психологических различиях людей, особенностях их склонностей, потребностей и чувств. Им дана убедительная критика физиогномического учения, которое было очень популярно в это время в Европе</w:t>
      </w:r>
      <w:r w:rsidR="00031167">
        <w:rPr>
          <w:rFonts w:ascii="Arial" w:hAnsi="Arial" w:cs="Arial"/>
          <w:sz w:val="28"/>
          <w:szCs w:val="28"/>
        </w:rPr>
        <w:t>.</w:t>
      </w:r>
    </w:p>
    <w:p w:rsidR="008E2D12" w:rsidRDefault="00C84E7B" w:rsidP="008E2D12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Оригинальные и конструктивные психологические идеи высказывались и таким выдающимся просветителем XVIII в. как Григорий Саввич Сковорода (1722-1794). В основе мировоззрени</w:t>
      </w:r>
      <w:r w:rsidR="008E2D12">
        <w:rPr>
          <w:rFonts w:ascii="Arial" w:hAnsi="Arial" w:cs="Arial"/>
          <w:sz w:val="28"/>
          <w:szCs w:val="28"/>
        </w:rPr>
        <w:t>я просветителя лежит идея трех «миров»</w:t>
      </w:r>
      <w:r w:rsidRPr="00C84E7B">
        <w:rPr>
          <w:rFonts w:ascii="Arial" w:hAnsi="Arial" w:cs="Arial"/>
          <w:sz w:val="28"/>
          <w:szCs w:val="28"/>
        </w:rPr>
        <w:t>: макрокосма, или Вселенной, микрок</w:t>
      </w:r>
      <w:r w:rsidR="008E2D12">
        <w:rPr>
          <w:rFonts w:ascii="Arial" w:hAnsi="Arial" w:cs="Arial"/>
          <w:sz w:val="28"/>
          <w:szCs w:val="28"/>
        </w:rPr>
        <w:t>осма, или человека, и третьей, «</w:t>
      </w:r>
      <w:r w:rsidRPr="00C84E7B">
        <w:rPr>
          <w:rFonts w:ascii="Arial" w:hAnsi="Arial" w:cs="Arial"/>
          <w:sz w:val="28"/>
          <w:szCs w:val="28"/>
        </w:rPr>
        <w:t>символи</w:t>
      </w:r>
      <w:r w:rsidR="008E2D12">
        <w:rPr>
          <w:rFonts w:ascii="Arial" w:hAnsi="Arial" w:cs="Arial"/>
          <w:sz w:val="28"/>
          <w:szCs w:val="28"/>
        </w:rPr>
        <w:t>ческой»</w:t>
      </w:r>
      <w:r w:rsidRPr="00C84E7B">
        <w:rPr>
          <w:rFonts w:ascii="Arial" w:hAnsi="Arial" w:cs="Arial"/>
          <w:sz w:val="28"/>
          <w:szCs w:val="28"/>
        </w:rPr>
        <w:t xml:space="preserve"> реальности, связующей большой и малый миры, идеально их в себе отражающей. </w:t>
      </w:r>
    </w:p>
    <w:p w:rsidR="008E2D12" w:rsidRDefault="00C84E7B" w:rsidP="008E2D12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К</w:t>
      </w:r>
      <w:r w:rsidR="008E2D12">
        <w:rPr>
          <w:rFonts w:ascii="Arial" w:hAnsi="Arial" w:cs="Arial"/>
          <w:sz w:val="28"/>
          <w:szCs w:val="28"/>
        </w:rPr>
        <w:t>аждый из этих миров состоит из «двух натур»: видимой («тварь»</w:t>
      </w:r>
      <w:r w:rsidRPr="00C84E7B">
        <w:rPr>
          <w:rFonts w:ascii="Arial" w:hAnsi="Arial" w:cs="Arial"/>
          <w:sz w:val="28"/>
          <w:szCs w:val="28"/>
        </w:rPr>
        <w:t>, сотворённый мир) - внешней, материаль</w:t>
      </w:r>
      <w:r w:rsidR="008E2D12">
        <w:rPr>
          <w:rFonts w:ascii="Arial" w:hAnsi="Arial" w:cs="Arial"/>
          <w:sz w:val="28"/>
          <w:szCs w:val="28"/>
        </w:rPr>
        <w:t>ной и невидимой («бог»</w:t>
      </w:r>
      <w:r w:rsidRPr="00C84E7B">
        <w:rPr>
          <w:rFonts w:ascii="Arial" w:hAnsi="Arial" w:cs="Arial"/>
          <w:sz w:val="28"/>
          <w:szCs w:val="28"/>
        </w:rPr>
        <w:t>) - внутренней, духовной. Тем самым обосновывалась идея о том, что человек имеет как материальную, так и духовную основу и не может быть сведен только к какой-либо одной из этих основ. Интересные для своего времени взгляды высказывает Сковорода и относительно природных задатков человека и их роли в его развитии как л</w:t>
      </w:r>
      <w:r w:rsidR="008E2D12">
        <w:rPr>
          <w:rFonts w:ascii="Arial" w:hAnsi="Arial" w:cs="Arial"/>
          <w:sz w:val="28"/>
          <w:szCs w:val="28"/>
        </w:rPr>
        <w:t>ичности. Он развивает учение о «сродности», «сродном труде»</w:t>
      </w:r>
      <w:r w:rsidRPr="00C84E7B">
        <w:rPr>
          <w:rFonts w:ascii="Arial" w:hAnsi="Arial" w:cs="Arial"/>
          <w:sz w:val="28"/>
          <w:szCs w:val="28"/>
        </w:rPr>
        <w:t xml:space="preserve">. Под последним он понимает труд, который совпадает с природными задатками человека. Только такое совпадение (задатков и реальной деятельности) дает человеку чувство удовлетворения и счастья. Только в этом случае он будет добиваться успешности деятельности при минимальных затратах труда. </w:t>
      </w:r>
    </w:p>
    <w:p w:rsidR="008E2D12" w:rsidRDefault="00C84E7B" w:rsidP="008E2D12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В соответствии с этим каждый человек, по его мнению, должен изучать свои природные склонности и делать это необходимо с помощью таких методов самопознания, как наблюдение и опыт в разных аспектах - по</w:t>
      </w:r>
      <w:r w:rsidR="008E2D12">
        <w:rPr>
          <w:rFonts w:ascii="Arial" w:hAnsi="Arial" w:cs="Arial"/>
          <w:sz w:val="28"/>
          <w:szCs w:val="28"/>
        </w:rPr>
        <w:t>знание себя «</w:t>
      </w:r>
      <w:r w:rsidRPr="00C84E7B">
        <w:rPr>
          <w:rFonts w:ascii="Arial" w:hAnsi="Arial" w:cs="Arial"/>
          <w:sz w:val="28"/>
          <w:szCs w:val="28"/>
        </w:rPr>
        <w:t xml:space="preserve">как человека одинокого, от </w:t>
      </w:r>
      <w:r w:rsidR="008E2D12">
        <w:rPr>
          <w:rFonts w:ascii="Arial" w:hAnsi="Arial" w:cs="Arial"/>
          <w:sz w:val="28"/>
          <w:szCs w:val="28"/>
        </w:rPr>
        <w:t>всех отличного»</w:t>
      </w:r>
      <w:r w:rsidR="00364FE5">
        <w:rPr>
          <w:rFonts w:ascii="Arial" w:hAnsi="Arial" w:cs="Arial"/>
          <w:sz w:val="28"/>
          <w:szCs w:val="28"/>
        </w:rPr>
        <w:t>, как человека «</w:t>
      </w:r>
      <w:r w:rsidRPr="00C84E7B">
        <w:rPr>
          <w:rFonts w:ascii="Arial" w:hAnsi="Arial" w:cs="Arial"/>
          <w:sz w:val="28"/>
          <w:szCs w:val="28"/>
        </w:rPr>
        <w:t>похо</w:t>
      </w:r>
      <w:r w:rsidR="00364FE5">
        <w:rPr>
          <w:rFonts w:ascii="Arial" w:hAnsi="Arial" w:cs="Arial"/>
          <w:sz w:val="28"/>
          <w:szCs w:val="28"/>
        </w:rPr>
        <w:t>жего на других людей»</w:t>
      </w:r>
      <w:r w:rsidRPr="00C84E7B">
        <w:rPr>
          <w:rFonts w:ascii="Arial" w:hAnsi="Arial" w:cs="Arial"/>
          <w:sz w:val="28"/>
          <w:szCs w:val="28"/>
        </w:rPr>
        <w:t xml:space="preserve">, живущих на земле, как человека действующего и творящего. Тем самым, по сути, речь идет о комплексном изучении человека как индивидуальности, личности и субъекта деятельности и о главной цели жизни человека, состоящей в поиске своего призвания, соответствующего природным склонностям. При </w:t>
      </w:r>
      <w:r w:rsidR="008E2D12" w:rsidRPr="00C84E7B">
        <w:rPr>
          <w:rFonts w:ascii="Arial" w:hAnsi="Arial" w:cs="Arial"/>
          <w:sz w:val="28"/>
          <w:szCs w:val="28"/>
        </w:rPr>
        <w:t>этом,</w:t>
      </w:r>
      <w:r w:rsidRPr="00C84E7B">
        <w:rPr>
          <w:rFonts w:ascii="Arial" w:hAnsi="Arial" w:cs="Arial"/>
          <w:sz w:val="28"/>
          <w:szCs w:val="28"/>
        </w:rPr>
        <w:t xml:space="preserve"> по мнению Сковороды, только через духовное устроение отдельной личности можно придти к идеалу совершенного человеческого общества</w:t>
      </w:r>
      <w:r w:rsidR="00364FE5">
        <w:rPr>
          <w:rFonts w:ascii="Arial" w:hAnsi="Arial" w:cs="Arial"/>
          <w:sz w:val="28"/>
          <w:szCs w:val="28"/>
        </w:rPr>
        <w:t>.</w:t>
      </w:r>
    </w:p>
    <w:p w:rsidR="008E2D12" w:rsidRDefault="00C84E7B" w:rsidP="008E2D12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Безусловно, развитие психологических идей в VIII в. в отечественной психологии связано с творчеством еще многих и многих русских философов, педагогов, этнографов, юристов, медиков, физиологов. Н.</w:t>
      </w:r>
      <w:r w:rsidR="00364FE5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И. Новиков, Д.</w:t>
      </w:r>
      <w:r w:rsidR="00364FE5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С. Аничков, С.</w:t>
      </w:r>
      <w:r w:rsidR="00364FE5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Е. Десницкий, А.</w:t>
      </w:r>
      <w:r w:rsidR="00364FE5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Д. Кантемир, Я.</w:t>
      </w:r>
      <w:r w:rsidR="00364FE5">
        <w:rPr>
          <w:rFonts w:ascii="Arial" w:hAnsi="Arial" w:cs="Arial"/>
          <w:sz w:val="28"/>
          <w:szCs w:val="28"/>
        </w:rPr>
        <w:t xml:space="preserve"> </w:t>
      </w:r>
      <w:r w:rsidRPr="00C84E7B">
        <w:rPr>
          <w:rFonts w:ascii="Arial" w:hAnsi="Arial" w:cs="Arial"/>
          <w:sz w:val="28"/>
          <w:szCs w:val="28"/>
        </w:rPr>
        <w:t>П. Козельский, М. Пеккен, Ф. Керестури, С.Г. Забелин, М. Скиадан - каждый в своей области разрабатывали различные аспекты психологических знаний, закладывая тем самым основы отечественной п</w:t>
      </w:r>
      <w:r w:rsidR="00364FE5">
        <w:rPr>
          <w:rFonts w:ascii="Arial" w:hAnsi="Arial" w:cs="Arial"/>
          <w:sz w:val="28"/>
          <w:szCs w:val="28"/>
        </w:rPr>
        <w:t>сихологической науки.</w:t>
      </w:r>
    </w:p>
    <w:p w:rsidR="008E2D12" w:rsidRDefault="00C84E7B" w:rsidP="008E2D12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Завершая рассмотрение развития психологических идей в отечественной науке и культуре XVIII в., нельзя не упомянуть и о разработке психологических идей в русле православной святоотеческий традиции в богословских трудах Дмитрия Ростовского, Паисия Велич</w:t>
      </w:r>
      <w:r w:rsidR="00364FE5">
        <w:rPr>
          <w:rFonts w:ascii="Arial" w:hAnsi="Arial" w:cs="Arial"/>
          <w:sz w:val="28"/>
          <w:szCs w:val="28"/>
        </w:rPr>
        <w:t>ковского, Тихона Задонского.</w:t>
      </w:r>
    </w:p>
    <w:p w:rsidR="008E2D12" w:rsidRDefault="00C84E7B" w:rsidP="008E2D12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К сожалению, именно этот пласт психологических воззрений наименее изучен в истории отечественной психологии, но даже то, что известно об этой странице истории отечественной психологической мысли позволяет говорить, что наряду с материалистической традицией, не менее мощно развивались и другие подходы в понимании сущности человека, его природы, характеристик эмоциональной сферы, ценностей и целей жизнедеятельности человека</w:t>
      </w:r>
      <w:r w:rsidR="00364FE5">
        <w:rPr>
          <w:rFonts w:ascii="Arial" w:hAnsi="Arial" w:cs="Arial"/>
          <w:sz w:val="28"/>
          <w:szCs w:val="28"/>
        </w:rPr>
        <w:t>.</w:t>
      </w:r>
    </w:p>
    <w:p w:rsidR="00C84E7B" w:rsidRDefault="00C84E7B" w:rsidP="008E2D12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t>Таким образом, можно с полным основанием сказать, что формирование и развитие психологического знания в России в XVIII в. не только шло в русле европейской психологической мысли, но в некоторых вопросах носило оригинальный и самобытный характер, представляя собой развернутую систему воззрений на ключевые вопросы познания психики.</w:t>
      </w:r>
      <w:bookmarkStart w:id="1" w:name="term"/>
      <w:bookmarkEnd w:id="1"/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215FD8" w:rsidRDefault="00215FD8" w:rsidP="00147E3E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215FD8" w:rsidRDefault="00215FD8" w:rsidP="00147E3E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215FD8" w:rsidRDefault="00215FD8" w:rsidP="00147E3E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8E2D12" w:rsidRDefault="008E2D12" w:rsidP="00147E3E">
      <w:pPr>
        <w:pStyle w:val="af3"/>
        <w:jc w:val="center"/>
        <w:rPr>
          <w:rFonts w:ascii="Arial" w:hAnsi="Arial" w:cs="Arial"/>
          <w:sz w:val="28"/>
          <w:szCs w:val="28"/>
        </w:rPr>
      </w:pPr>
    </w:p>
    <w:p w:rsidR="00C84E7B" w:rsidRDefault="00C84E7B" w:rsidP="00147E3E">
      <w:pPr>
        <w:pStyle w:val="af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Список литературы</w:t>
      </w:r>
    </w:p>
    <w:p w:rsid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0652D1" w:rsidRPr="00147E3E">
        <w:rPr>
          <w:rFonts w:ascii="Arial" w:hAnsi="Arial" w:cs="Arial"/>
          <w:sz w:val="28"/>
          <w:szCs w:val="28"/>
        </w:rPr>
        <w:t xml:space="preserve">Беркли Д. Опыт новой теории зрения. // Дж. Беркли. Соч. М., 1978; 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0652D1" w:rsidRPr="00147E3E">
        <w:rPr>
          <w:rFonts w:ascii="Arial" w:hAnsi="Arial" w:cs="Arial"/>
          <w:sz w:val="28"/>
          <w:szCs w:val="28"/>
        </w:rPr>
        <w:t xml:space="preserve">Гартли Д. Размышления о человеке, его строении, его долге и упованиях. / Английские материалисты XVIII века. Собр. произв.: В 2 т. Т. 2. М., 1967; 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 w:rsidR="000652D1" w:rsidRPr="00147E3E">
        <w:rPr>
          <w:rFonts w:ascii="Arial" w:hAnsi="Arial" w:cs="Arial"/>
          <w:sz w:val="28"/>
          <w:szCs w:val="28"/>
        </w:rPr>
        <w:t>Гельвеций В.А. О человеке, его умственных способностях и его воспитании. М., 1938;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0652D1" w:rsidRPr="00147E3E">
        <w:rPr>
          <w:rFonts w:ascii="Arial" w:hAnsi="Arial" w:cs="Arial"/>
          <w:sz w:val="28"/>
          <w:szCs w:val="28"/>
        </w:rPr>
        <w:t xml:space="preserve">Ждан А.Н. История психологии: от античности к современности. Раздел 2. М., 1997; 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="000652D1" w:rsidRPr="00147E3E">
        <w:rPr>
          <w:rFonts w:ascii="Arial" w:hAnsi="Arial" w:cs="Arial"/>
          <w:sz w:val="28"/>
          <w:szCs w:val="28"/>
        </w:rPr>
        <w:t>Кондильяк К. Трактат об ощущениях: В 2 ч. М., 1982;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</w:t>
      </w:r>
      <w:r w:rsidR="000652D1" w:rsidRPr="00147E3E">
        <w:rPr>
          <w:rFonts w:ascii="Arial" w:hAnsi="Arial" w:cs="Arial"/>
          <w:sz w:val="28"/>
          <w:szCs w:val="28"/>
        </w:rPr>
        <w:t>Ламетри Ж. Трактат о душе: Естественная история души. / Ж.О. Ламетри. Соч. М., 1983;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7. </w:t>
      </w:r>
      <w:r w:rsidR="000652D1" w:rsidRPr="00147E3E">
        <w:rPr>
          <w:rFonts w:ascii="Arial" w:hAnsi="Arial" w:cs="Arial"/>
          <w:sz w:val="28"/>
          <w:szCs w:val="28"/>
        </w:rPr>
        <w:t>Ламетри Ж. Человек-машина. Соч. М., 1983;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8. </w:t>
      </w:r>
      <w:r w:rsidR="000652D1" w:rsidRPr="00147E3E">
        <w:rPr>
          <w:rFonts w:ascii="Arial" w:hAnsi="Arial" w:cs="Arial"/>
          <w:sz w:val="28"/>
          <w:szCs w:val="28"/>
        </w:rPr>
        <w:t>Ламетри Ж. Человек-растение. / Соч., М. 1983;</w:t>
      </w:r>
    </w:p>
    <w:p w:rsidR="000652D1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9. </w:t>
      </w:r>
      <w:r w:rsidR="000652D1" w:rsidRPr="00147E3E">
        <w:rPr>
          <w:rFonts w:ascii="Arial" w:hAnsi="Arial" w:cs="Arial"/>
          <w:sz w:val="28"/>
          <w:szCs w:val="28"/>
        </w:rPr>
        <w:t>Юм Д. Трактат о человеческой природе, или попытка применить основанный на опыте метод рассуждения к моральным предметам. / Юм. Д. Трактат о человеческой природе. Соч.: В 2 т. М., 1995;</w:t>
      </w:r>
    </w:p>
    <w:p w:rsidR="00C84E7B" w:rsidRPr="00147E3E" w:rsidRDefault="00147E3E" w:rsidP="00147E3E">
      <w:pPr>
        <w:pStyle w:val="af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 </w:t>
      </w:r>
      <w:r w:rsidR="000652D1" w:rsidRPr="00147E3E">
        <w:rPr>
          <w:rFonts w:ascii="Arial" w:hAnsi="Arial" w:cs="Arial"/>
          <w:sz w:val="28"/>
          <w:szCs w:val="28"/>
        </w:rPr>
        <w:t>Ярошевский М.</w:t>
      </w:r>
      <w:r>
        <w:rPr>
          <w:rFonts w:ascii="Arial" w:hAnsi="Arial" w:cs="Arial"/>
          <w:sz w:val="28"/>
          <w:szCs w:val="28"/>
        </w:rPr>
        <w:t xml:space="preserve"> </w:t>
      </w:r>
      <w:r w:rsidR="000652D1" w:rsidRPr="00147E3E">
        <w:rPr>
          <w:rFonts w:ascii="Arial" w:hAnsi="Arial" w:cs="Arial"/>
          <w:sz w:val="28"/>
          <w:szCs w:val="28"/>
        </w:rPr>
        <w:t xml:space="preserve">Г. История психологии. М., 1985. </w:t>
      </w:r>
    </w:p>
    <w:p w:rsidR="00C84E7B" w:rsidRPr="00C84E7B" w:rsidRDefault="00C84E7B" w:rsidP="00C84E7B">
      <w:pPr>
        <w:pStyle w:val="af3"/>
        <w:ind w:firstLine="567"/>
        <w:jc w:val="center"/>
        <w:rPr>
          <w:rFonts w:ascii="Arial" w:hAnsi="Arial" w:cs="Arial"/>
          <w:sz w:val="28"/>
          <w:szCs w:val="28"/>
        </w:rPr>
      </w:pPr>
      <w:r w:rsidRPr="00C84E7B">
        <w:rPr>
          <w:rFonts w:ascii="Arial" w:hAnsi="Arial" w:cs="Arial"/>
          <w:sz w:val="28"/>
          <w:szCs w:val="28"/>
        </w:rPr>
        <w:br/>
      </w:r>
    </w:p>
    <w:p w:rsidR="00C84E7B" w:rsidRP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P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P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P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P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P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Pr="00C84E7B" w:rsidRDefault="00C84E7B" w:rsidP="00C84E7B">
      <w:pPr>
        <w:pStyle w:val="af3"/>
        <w:ind w:firstLine="567"/>
        <w:jc w:val="both"/>
        <w:rPr>
          <w:rFonts w:ascii="Arial" w:hAnsi="Arial" w:cs="Arial"/>
          <w:sz w:val="28"/>
          <w:szCs w:val="28"/>
        </w:rPr>
      </w:pPr>
    </w:p>
    <w:p w:rsidR="00C84E7B" w:rsidRDefault="00C84E7B" w:rsidP="00580B46">
      <w:pPr>
        <w:pStyle w:val="af3"/>
        <w:jc w:val="right"/>
        <w:rPr>
          <w:rFonts w:ascii="Arial" w:hAnsi="Arial" w:cs="Arial"/>
          <w:sz w:val="28"/>
          <w:szCs w:val="28"/>
        </w:rPr>
      </w:pPr>
      <w:bookmarkStart w:id="2" w:name="_GoBack"/>
      <w:bookmarkEnd w:id="2"/>
    </w:p>
    <w:sectPr w:rsidR="00C84E7B" w:rsidSect="00580B46">
      <w:footerReference w:type="default" r:id="rId8"/>
      <w:pgSz w:w="11906" w:h="16838"/>
      <w:pgMar w:top="709" w:right="424" w:bottom="568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9BA" w:rsidRDefault="001109BA" w:rsidP="009309E6">
      <w:pPr>
        <w:spacing w:after="0" w:line="240" w:lineRule="auto"/>
      </w:pPr>
      <w:r>
        <w:separator/>
      </w:r>
    </w:p>
  </w:endnote>
  <w:endnote w:type="continuationSeparator" w:id="0">
    <w:p w:rsidR="001109BA" w:rsidRDefault="001109BA" w:rsidP="0093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FE5" w:rsidRDefault="00364FE5">
    <w:pPr>
      <w:pStyle w:val="ad"/>
    </w:pPr>
    <w:r>
      <w:fldChar w:fldCharType="begin"/>
    </w:r>
    <w:r>
      <w:instrText xml:space="preserve"> PAGE   \* MERGEFORMAT </w:instrText>
    </w:r>
    <w:r>
      <w:fldChar w:fldCharType="separate"/>
    </w:r>
    <w:r w:rsidR="00E53936">
      <w:rPr>
        <w:noProof/>
      </w:rPr>
      <w:t>6</w:t>
    </w:r>
    <w:r>
      <w:fldChar w:fldCharType="end"/>
    </w:r>
  </w:p>
  <w:p w:rsidR="00364FE5" w:rsidRDefault="00364F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9BA" w:rsidRDefault="001109BA" w:rsidP="009309E6">
      <w:pPr>
        <w:spacing w:after="0" w:line="240" w:lineRule="auto"/>
      </w:pPr>
      <w:r>
        <w:separator/>
      </w:r>
    </w:p>
  </w:footnote>
  <w:footnote w:type="continuationSeparator" w:id="0">
    <w:p w:rsidR="001109BA" w:rsidRDefault="001109BA" w:rsidP="00930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47F46"/>
    <w:multiLevelType w:val="hybridMultilevel"/>
    <w:tmpl w:val="54604D9C"/>
    <w:lvl w:ilvl="0" w:tplc="94A04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01AEA"/>
    <w:multiLevelType w:val="hybridMultilevel"/>
    <w:tmpl w:val="1B18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30B9A"/>
    <w:multiLevelType w:val="hybridMultilevel"/>
    <w:tmpl w:val="BBD20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E63A1"/>
    <w:multiLevelType w:val="hybridMultilevel"/>
    <w:tmpl w:val="6A18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80631"/>
    <w:multiLevelType w:val="hybridMultilevel"/>
    <w:tmpl w:val="DEC49C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8744B"/>
    <w:multiLevelType w:val="hybridMultilevel"/>
    <w:tmpl w:val="C1E26D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515F8"/>
    <w:multiLevelType w:val="hybridMultilevel"/>
    <w:tmpl w:val="40382886"/>
    <w:lvl w:ilvl="0" w:tplc="8E2212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F0F61F0"/>
    <w:multiLevelType w:val="hybridMultilevel"/>
    <w:tmpl w:val="1CB0D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4091F"/>
    <w:multiLevelType w:val="multilevel"/>
    <w:tmpl w:val="25F8F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6E25C5"/>
    <w:multiLevelType w:val="multilevel"/>
    <w:tmpl w:val="7EEA6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550AC1"/>
    <w:multiLevelType w:val="hybridMultilevel"/>
    <w:tmpl w:val="517EC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2022E"/>
    <w:multiLevelType w:val="hybridMultilevel"/>
    <w:tmpl w:val="7144971C"/>
    <w:lvl w:ilvl="0" w:tplc="F0D26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F64663"/>
    <w:multiLevelType w:val="hybridMultilevel"/>
    <w:tmpl w:val="19146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155C5"/>
    <w:multiLevelType w:val="hybridMultilevel"/>
    <w:tmpl w:val="041AD334"/>
    <w:lvl w:ilvl="0" w:tplc="0F7439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C193AF2"/>
    <w:multiLevelType w:val="hybridMultilevel"/>
    <w:tmpl w:val="4F7815DE"/>
    <w:lvl w:ilvl="0" w:tplc="C5225F58">
      <w:start w:val="18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790EF8"/>
    <w:multiLevelType w:val="hybridMultilevel"/>
    <w:tmpl w:val="6446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77FF0"/>
    <w:multiLevelType w:val="hybridMultilevel"/>
    <w:tmpl w:val="95B25ABC"/>
    <w:lvl w:ilvl="0" w:tplc="AC54C4AC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7"/>
  </w:num>
  <w:num w:numId="7">
    <w:abstractNumId w:val="0"/>
  </w:num>
  <w:num w:numId="8">
    <w:abstractNumId w:val="15"/>
  </w:num>
  <w:num w:numId="9">
    <w:abstractNumId w:val="1"/>
  </w:num>
  <w:num w:numId="10">
    <w:abstractNumId w:val="11"/>
  </w:num>
  <w:num w:numId="11">
    <w:abstractNumId w:val="13"/>
  </w:num>
  <w:num w:numId="12">
    <w:abstractNumId w:val="16"/>
  </w:num>
  <w:num w:numId="13">
    <w:abstractNumId w:val="4"/>
  </w:num>
  <w:num w:numId="14">
    <w:abstractNumId w:val="5"/>
  </w:num>
  <w:num w:numId="15">
    <w:abstractNumId w:val="8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63"/>
  <w:doNotHyphenateCaps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E52"/>
    <w:rsid w:val="000040D0"/>
    <w:rsid w:val="00021021"/>
    <w:rsid w:val="00031167"/>
    <w:rsid w:val="00031BD0"/>
    <w:rsid w:val="000351BE"/>
    <w:rsid w:val="0005144F"/>
    <w:rsid w:val="0006154E"/>
    <w:rsid w:val="000652D1"/>
    <w:rsid w:val="00066EF7"/>
    <w:rsid w:val="00067585"/>
    <w:rsid w:val="000A01E1"/>
    <w:rsid w:val="000A2A68"/>
    <w:rsid w:val="000B0EB7"/>
    <w:rsid w:val="000B1B5A"/>
    <w:rsid w:val="000D71A1"/>
    <w:rsid w:val="000D761F"/>
    <w:rsid w:val="000E45DD"/>
    <w:rsid w:val="000E75DA"/>
    <w:rsid w:val="000E78EC"/>
    <w:rsid w:val="000F24F4"/>
    <w:rsid w:val="001109BA"/>
    <w:rsid w:val="0012014F"/>
    <w:rsid w:val="00127F1A"/>
    <w:rsid w:val="00133738"/>
    <w:rsid w:val="00147E3E"/>
    <w:rsid w:val="00160B32"/>
    <w:rsid w:val="00165B4C"/>
    <w:rsid w:val="001669D7"/>
    <w:rsid w:val="00167C5F"/>
    <w:rsid w:val="0017257B"/>
    <w:rsid w:val="001846CE"/>
    <w:rsid w:val="001A1BE3"/>
    <w:rsid w:val="001A42B8"/>
    <w:rsid w:val="001A4CF2"/>
    <w:rsid w:val="001C5522"/>
    <w:rsid w:val="001D3508"/>
    <w:rsid w:val="001D3FB3"/>
    <w:rsid w:val="001D4959"/>
    <w:rsid w:val="001E4646"/>
    <w:rsid w:val="001F114B"/>
    <w:rsid w:val="001F23F1"/>
    <w:rsid w:val="00200CF8"/>
    <w:rsid w:val="002111B4"/>
    <w:rsid w:val="002125F3"/>
    <w:rsid w:val="00215FD8"/>
    <w:rsid w:val="00221E98"/>
    <w:rsid w:val="0022260A"/>
    <w:rsid w:val="00230CC1"/>
    <w:rsid w:val="00257398"/>
    <w:rsid w:val="00260CED"/>
    <w:rsid w:val="00266624"/>
    <w:rsid w:val="00284118"/>
    <w:rsid w:val="002A5D38"/>
    <w:rsid w:val="002B356B"/>
    <w:rsid w:val="002B486D"/>
    <w:rsid w:val="002C41CF"/>
    <w:rsid w:val="002E0AC2"/>
    <w:rsid w:val="002E11F4"/>
    <w:rsid w:val="002E3D6C"/>
    <w:rsid w:val="002E5265"/>
    <w:rsid w:val="002F1B01"/>
    <w:rsid w:val="003018E4"/>
    <w:rsid w:val="00316225"/>
    <w:rsid w:val="00332125"/>
    <w:rsid w:val="00334F0B"/>
    <w:rsid w:val="0036236B"/>
    <w:rsid w:val="00362ECB"/>
    <w:rsid w:val="00364FE5"/>
    <w:rsid w:val="00366675"/>
    <w:rsid w:val="00383763"/>
    <w:rsid w:val="00383E0C"/>
    <w:rsid w:val="003918ED"/>
    <w:rsid w:val="003A29E0"/>
    <w:rsid w:val="003B3FC7"/>
    <w:rsid w:val="003C62D8"/>
    <w:rsid w:val="003D7991"/>
    <w:rsid w:val="00404319"/>
    <w:rsid w:val="004077C9"/>
    <w:rsid w:val="00414590"/>
    <w:rsid w:val="00424512"/>
    <w:rsid w:val="0042706D"/>
    <w:rsid w:val="0045104C"/>
    <w:rsid w:val="0045542B"/>
    <w:rsid w:val="004557B3"/>
    <w:rsid w:val="00463846"/>
    <w:rsid w:val="0047028D"/>
    <w:rsid w:val="004839F8"/>
    <w:rsid w:val="004847AB"/>
    <w:rsid w:val="00485A75"/>
    <w:rsid w:val="00496850"/>
    <w:rsid w:val="004A4EE5"/>
    <w:rsid w:val="004B064B"/>
    <w:rsid w:val="004B5D88"/>
    <w:rsid w:val="004C6C5F"/>
    <w:rsid w:val="004D3447"/>
    <w:rsid w:val="004F4859"/>
    <w:rsid w:val="0050331D"/>
    <w:rsid w:val="00506AFC"/>
    <w:rsid w:val="00507920"/>
    <w:rsid w:val="00510144"/>
    <w:rsid w:val="005272C4"/>
    <w:rsid w:val="00531399"/>
    <w:rsid w:val="00536A12"/>
    <w:rsid w:val="005379A8"/>
    <w:rsid w:val="00542C0F"/>
    <w:rsid w:val="00544C49"/>
    <w:rsid w:val="0055309F"/>
    <w:rsid w:val="00580B46"/>
    <w:rsid w:val="005835FF"/>
    <w:rsid w:val="00584D94"/>
    <w:rsid w:val="005868BE"/>
    <w:rsid w:val="00594784"/>
    <w:rsid w:val="005A208D"/>
    <w:rsid w:val="005A4A50"/>
    <w:rsid w:val="005B3605"/>
    <w:rsid w:val="005D4203"/>
    <w:rsid w:val="005F7568"/>
    <w:rsid w:val="005F760F"/>
    <w:rsid w:val="006162AA"/>
    <w:rsid w:val="00617672"/>
    <w:rsid w:val="0063141F"/>
    <w:rsid w:val="00654395"/>
    <w:rsid w:val="00660DF2"/>
    <w:rsid w:val="00662236"/>
    <w:rsid w:val="00682AAB"/>
    <w:rsid w:val="00682E35"/>
    <w:rsid w:val="006916D3"/>
    <w:rsid w:val="00693815"/>
    <w:rsid w:val="00695E92"/>
    <w:rsid w:val="00697E61"/>
    <w:rsid w:val="006A60BF"/>
    <w:rsid w:val="006D1C4D"/>
    <w:rsid w:val="006E0893"/>
    <w:rsid w:val="006E168D"/>
    <w:rsid w:val="006E2BFE"/>
    <w:rsid w:val="006E5DE2"/>
    <w:rsid w:val="006F33FE"/>
    <w:rsid w:val="006F7615"/>
    <w:rsid w:val="00702BF5"/>
    <w:rsid w:val="007112A5"/>
    <w:rsid w:val="007119A3"/>
    <w:rsid w:val="00714828"/>
    <w:rsid w:val="007157AA"/>
    <w:rsid w:val="00742070"/>
    <w:rsid w:val="00747494"/>
    <w:rsid w:val="007479B5"/>
    <w:rsid w:val="00765FF7"/>
    <w:rsid w:val="007708F5"/>
    <w:rsid w:val="00780063"/>
    <w:rsid w:val="007A0F5A"/>
    <w:rsid w:val="007A4224"/>
    <w:rsid w:val="007B5927"/>
    <w:rsid w:val="007C3BE3"/>
    <w:rsid w:val="007C47E3"/>
    <w:rsid w:val="007D5E67"/>
    <w:rsid w:val="007F580F"/>
    <w:rsid w:val="00823A58"/>
    <w:rsid w:val="00832F81"/>
    <w:rsid w:val="00835684"/>
    <w:rsid w:val="00841317"/>
    <w:rsid w:val="00853384"/>
    <w:rsid w:val="0087753B"/>
    <w:rsid w:val="00881566"/>
    <w:rsid w:val="008906CB"/>
    <w:rsid w:val="00897021"/>
    <w:rsid w:val="008971AA"/>
    <w:rsid w:val="008A036C"/>
    <w:rsid w:val="008A187D"/>
    <w:rsid w:val="008A40D7"/>
    <w:rsid w:val="008A424B"/>
    <w:rsid w:val="008A654D"/>
    <w:rsid w:val="008D60BA"/>
    <w:rsid w:val="008E2D12"/>
    <w:rsid w:val="008E329D"/>
    <w:rsid w:val="008E3DC1"/>
    <w:rsid w:val="0090332F"/>
    <w:rsid w:val="009309E6"/>
    <w:rsid w:val="00933F62"/>
    <w:rsid w:val="0093486A"/>
    <w:rsid w:val="00935FD5"/>
    <w:rsid w:val="00973A72"/>
    <w:rsid w:val="00976E79"/>
    <w:rsid w:val="00993D13"/>
    <w:rsid w:val="009D2152"/>
    <w:rsid w:val="009E4DD1"/>
    <w:rsid w:val="009F1A19"/>
    <w:rsid w:val="009F6BE8"/>
    <w:rsid w:val="00A1615D"/>
    <w:rsid w:val="00A27D8A"/>
    <w:rsid w:val="00A40E85"/>
    <w:rsid w:val="00A71F5D"/>
    <w:rsid w:val="00A74220"/>
    <w:rsid w:val="00A74BE4"/>
    <w:rsid w:val="00A85822"/>
    <w:rsid w:val="00AA4337"/>
    <w:rsid w:val="00AB190D"/>
    <w:rsid w:val="00AB4D6C"/>
    <w:rsid w:val="00AB55CC"/>
    <w:rsid w:val="00AB5F82"/>
    <w:rsid w:val="00AE1E80"/>
    <w:rsid w:val="00AE6F54"/>
    <w:rsid w:val="00AF5B98"/>
    <w:rsid w:val="00B01D98"/>
    <w:rsid w:val="00B17BDC"/>
    <w:rsid w:val="00B24F5F"/>
    <w:rsid w:val="00B35596"/>
    <w:rsid w:val="00B35F00"/>
    <w:rsid w:val="00B4459F"/>
    <w:rsid w:val="00B44788"/>
    <w:rsid w:val="00B501E0"/>
    <w:rsid w:val="00B514E8"/>
    <w:rsid w:val="00B52289"/>
    <w:rsid w:val="00B640C8"/>
    <w:rsid w:val="00B673E5"/>
    <w:rsid w:val="00B75E91"/>
    <w:rsid w:val="00B85973"/>
    <w:rsid w:val="00B86FD9"/>
    <w:rsid w:val="00B875FE"/>
    <w:rsid w:val="00B95400"/>
    <w:rsid w:val="00BA3F51"/>
    <w:rsid w:val="00BA4D73"/>
    <w:rsid w:val="00BB0F38"/>
    <w:rsid w:val="00BB25F8"/>
    <w:rsid w:val="00BC6B94"/>
    <w:rsid w:val="00BD50C0"/>
    <w:rsid w:val="00BD6C82"/>
    <w:rsid w:val="00BD7A79"/>
    <w:rsid w:val="00BE0B68"/>
    <w:rsid w:val="00BE0E67"/>
    <w:rsid w:val="00BF4095"/>
    <w:rsid w:val="00C10ADD"/>
    <w:rsid w:val="00C1216E"/>
    <w:rsid w:val="00C16CB0"/>
    <w:rsid w:val="00C240F9"/>
    <w:rsid w:val="00C355CC"/>
    <w:rsid w:val="00C360C5"/>
    <w:rsid w:val="00C6724B"/>
    <w:rsid w:val="00C73129"/>
    <w:rsid w:val="00C84E7B"/>
    <w:rsid w:val="00C910A8"/>
    <w:rsid w:val="00CD1C50"/>
    <w:rsid w:val="00CE7504"/>
    <w:rsid w:val="00CF2904"/>
    <w:rsid w:val="00D12E52"/>
    <w:rsid w:val="00D25022"/>
    <w:rsid w:val="00D422B8"/>
    <w:rsid w:val="00D46F2C"/>
    <w:rsid w:val="00D63904"/>
    <w:rsid w:val="00D63D8E"/>
    <w:rsid w:val="00D66F19"/>
    <w:rsid w:val="00D82DC8"/>
    <w:rsid w:val="00DA091C"/>
    <w:rsid w:val="00DA70EA"/>
    <w:rsid w:val="00DB250E"/>
    <w:rsid w:val="00DC0C3F"/>
    <w:rsid w:val="00DC115B"/>
    <w:rsid w:val="00DD5B79"/>
    <w:rsid w:val="00DE063D"/>
    <w:rsid w:val="00DE1F7B"/>
    <w:rsid w:val="00DE7528"/>
    <w:rsid w:val="00DF7255"/>
    <w:rsid w:val="00DF7F58"/>
    <w:rsid w:val="00E03DC1"/>
    <w:rsid w:val="00E243BC"/>
    <w:rsid w:val="00E36A94"/>
    <w:rsid w:val="00E402EF"/>
    <w:rsid w:val="00E52EFA"/>
    <w:rsid w:val="00E53936"/>
    <w:rsid w:val="00E61185"/>
    <w:rsid w:val="00E674BA"/>
    <w:rsid w:val="00E77E93"/>
    <w:rsid w:val="00E80C04"/>
    <w:rsid w:val="00E817C1"/>
    <w:rsid w:val="00E81AD6"/>
    <w:rsid w:val="00E841C8"/>
    <w:rsid w:val="00E91B11"/>
    <w:rsid w:val="00EA33DD"/>
    <w:rsid w:val="00EB06D3"/>
    <w:rsid w:val="00EC61F7"/>
    <w:rsid w:val="00EC65E0"/>
    <w:rsid w:val="00ED1D15"/>
    <w:rsid w:val="00ED31D5"/>
    <w:rsid w:val="00ED67E8"/>
    <w:rsid w:val="00EE23BE"/>
    <w:rsid w:val="00EF4BA1"/>
    <w:rsid w:val="00F10536"/>
    <w:rsid w:val="00F139F1"/>
    <w:rsid w:val="00F25A9F"/>
    <w:rsid w:val="00F44FA4"/>
    <w:rsid w:val="00F55DF0"/>
    <w:rsid w:val="00F565FF"/>
    <w:rsid w:val="00F574A7"/>
    <w:rsid w:val="00F61EEE"/>
    <w:rsid w:val="00F635F7"/>
    <w:rsid w:val="00F744C8"/>
    <w:rsid w:val="00FA571B"/>
    <w:rsid w:val="00FC6B30"/>
    <w:rsid w:val="00FD1E9B"/>
    <w:rsid w:val="00FD6BCA"/>
    <w:rsid w:val="00FE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chartTrackingRefBased/>
  <w15:docId w15:val="{690D2BBA-23AE-4786-A156-F0819C31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D12E5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309E6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309E6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D12E52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2E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D12E52"/>
    <w:rPr>
      <w:rFonts w:ascii="Arial" w:eastAsia="Times New Roman" w:hAnsi="Arial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unhideWhenUsed/>
    <w:rsid w:val="00D12E5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12E52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12E52"/>
    <w:rPr>
      <w:i/>
      <w:iCs/>
    </w:rPr>
  </w:style>
  <w:style w:type="character" w:styleId="a7">
    <w:name w:val="Strong"/>
    <w:basedOn w:val="a0"/>
    <w:uiPriority w:val="22"/>
    <w:qFormat/>
    <w:rsid w:val="00D12E52"/>
    <w:rPr>
      <w:b/>
      <w:bCs/>
    </w:rPr>
  </w:style>
  <w:style w:type="character" w:styleId="a8">
    <w:name w:val="Hyperlink"/>
    <w:basedOn w:val="a0"/>
    <w:uiPriority w:val="99"/>
    <w:semiHidden/>
    <w:unhideWhenUsed/>
    <w:rsid w:val="00D12E5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309E6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309E6"/>
    <w:rPr>
      <w:rFonts w:ascii="Arial" w:eastAsia="Times New Roman" w:hAnsi="Arial" w:cs="Times New Roman"/>
      <w:b/>
      <w:bCs/>
      <w:color w:val="4F81BD"/>
    </w:rPr>
  </w:style>
  <w:style w:type="paragraph" w:styleId="a9">
    <w:name w:val="Body Text"/>
    <w:basedOn w:val="a"/>
    <w:link w:val="aa"/>
    <w:semiHidden/>
    <w:rsid w:val="009309E6"/>
    <w:pPr>
      <w:spacing w:after="0" w:line="240" w:lineRule="auto"/>
      <w:jc w:val="both"/>
    </w:pPr>
    <w:rPr>
      <w:sz w:val="24"/>
      <w:szCs w:val="24"/>
    </w:rPr>
  </w:style>
  <w:style w:type="character" w:customStyle="1" w:styleId="aa">
    <w:name w:val="Основний текст Знак"/>
    <w:basedOn w:val="a0"/>
    <w:link w:val="a9"/>
    <w:semiHidden/>
    <w:rsid w:val="009309E6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rsid w:val="009309E6"/>
    <w:pPr>
      <w:spacing w:after="0" w:line="240" w:lineRule="auto"/>
      <w:jc w:val="both"/>
    </w:pPr>
    <w:rPr>
      <w:sz w:val="28"/>
      <w:szCs w:val="24"/>
    </w:rPr>
  </w:style>
  <w:style w:type="character" w:customStyle="1" w:styleId="22">
    <w:name w:val="Основний текст 2 Знак"/>
    <w:basedOn w:val="a0"/>
    <w:link w:val="21"/>
    <w:semiHidden/>
    <w:rsid w:val="009309E6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930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9309E6"/>
  </w:style>
  <w:style w:type="paragraph" w:styleId="ad">
    <w:name w:val="footer"/>
    <w:basedOn w:val="a"/>
    <w:link w:val="ae"/>
    <w:uiPriority w:val="99"/>
    <w:unhideWhenUsed/>
    <w:rsid w:val="00930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9309E6"/>
  </w:style>
  <w:style w:type="paragraph" w:styleId="af">
    <w:name w:val="Document Map"/>
    <w:basedOn w:val="a"/>
    <w:link w:val="af0"/>
    <w:uiPriority w:val="99"/>
    <w:semiHidden/>
    <w:unhideWhenUsed/>
    <w:rsid w:val="00930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309E6"/>
    <w:rPr>
      <w:rFonts w:ascii="Tahoma" w:hAnsi="Tahoma" w:cs="Tahoma"/>
      <w:sz w:val="16"/>
      <w:szCs w:val="16"/>
    </w:rPr>
  </w:style>
  <w:style w:type="paragraph" w:styleId="af1">
    <w:name w:val="Revision"/>
    <w:hidden/>
    <w:uiPriority w:val="99"/>
    <w:semiHidden/>
    <w:rsid w:val="005835FF"/>
    <w:rPr>
      <w:sz w:val="22"/>
      <w:szCs w:val="22"/>
    </w:rPr>
  </w:style>
  <w:style w:type="paragraph" w:styleId="af2">
    <w:name w:val="List Paragraph"/>
    <w:basedOn w:val="a"/>
    <w:uiPriority w:val="34"/>
    <w:qFormat/>
    <w:rsid w:val="000E45DD"/>
    <w:pPr>
      <w:ind w:left="720"/>
      <w:contextualSpacing/>
    </w:pPr>
  </w:style>
  <w:style w:type="paragraph" w:styleId="af3">
    <w:name w:val="No Spacing"/>
    <w:uiPriority w:val="1"/>
    <w:qFormat/>
    <w:rsid w:val="000E45DD"/>
    <w:rPr>
      <w:sz w:val="22"/>
      <w:szCs w:val="22"/>
    </w:rPr>
  </w:style>
  <w:style w:type="character" w:customStyle="1" w:styleId="id11">
    <w:name w:val="id11"/>
    <w:basedOn w:val="a0"/>
    <w:rsid w:val="004F4859"/>
  </w:style>
  <w:style w:type="paragraph" w:styleId="HTML">
    <w:name w:val="HTML Preformatted"/>
    <w:basedOn w:val="a"/>
    <w:link w:val="HTML0"/>
    <w:rsid w:val="006E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50" w:right="150"/>
      <w:jc w:val="both"/>
    </w:pPr>
    <w:rPr>
      <w:rFonts w:ascii="Verdana" w:hAnsi="Verdana" w:cs="Courier New"/>
      <w:color w:val="442222"/>
      <w:sz w:val="24"/>
      <w:szCs w:val="24"/>
    </w:rPr>
  </w:style>
  <w:style w:type="character" w:customStyle="1" w:styleId="HTML0">
    <w:name w:val="Стандартний HTML Знак"/>
    <w:basedOn w:val="a0"/>
    <w:link w:val="HTML"/>
    <w:rsid w:val="006E2BFE"/>
    <w:rPr>
      <w:rFonts w:ascii="Verdana" w:eastAsia="Times New Roman" w:hAnsi="Verdana" w:cs="Courier New"/>
      <w:color w:val="442222"/>
      <w:sz w:val="24"/>
      <w:szCs w:val="24"/>
    </w:rPr>
  </w:style>
  <w:style w:type="character" w:customStyle="1" w:styleId="citation">
    <w:name w:val="citation"/>
    <w:basedOn w:val="a0"/>
    <w:rsid w:val="009F6BE8"/>
  </w:style>
  <w:style w:type="paragraph" w:customStyle="1" w:styleId="src">
    <w:name w:val="src"/>
    <w:basedOn w:val="a"/>
    <w:rsid w:val="00DB250E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5241">
          <w:marLeft w:val="150"/>
          <w:marRight w:val="150"/>
          <w:marTop w:val="9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4428">
          <w:marLeft w:val="150"/>
          <w:marRight w:val="150"/>
          <w:marTop w:val="9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112">
          <w:marLeft w:val="150"/>
          <w:marRight w:val="150"/>
          <w:marTop w:val="9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95550">
          <w:marLeft w:val="150"/>
          <w:marRight w:val="150"/>
          <w:marTop w:val="9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18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6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0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BF8B1-4F6D-45DF-B04F-D20F5B38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2014-07-31T16:24:00Z</dcterms:created>
  <dcterms:modified xsi:type="dcterms:W3CDTF">2014-07-31T16:24:00Z</dcterms:modified>
</cp:coreProperties>
</file>