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FE7" w:rsidRDefault="00F75FE7" w:rsidP="00F75FE7">
      <w:pPr>
        <w:jc w:val="center"/>
        <w:rPr>
          <w:b/>
          <w:sz w:val="28"/>
          <w:szCs w:val="28"/>
        </w:rPr>
      </w:pPr>
      <w:r w:rsidRPr="00F75FE7">
        <w:rPr>
          <w:b/>
          <w:sz w:val="28"/>
          <w:szCs w:val="28"/>
        </w:rPr>
        <w:t>Задание по дисциплине «Специализация</w:t>
      </w:r>
      <w:r w:rsidR="00C809A7">
        <w:rPr>
          <w:b/>
          <w:sz w:val="28"/>
          <w:szCs w:val="28"/>
        </w:rPr>
        <w:t>»</w:t>
      </w:r>
      <w:r w:rsidRPr="00F75FE7">
        <w:rPr>
          <w:b/>
          <w:sz w:val="28"/>
          <w:szCs w:val="28"/>
        </w:rPr>
        <w:t xml:space="preserve"> </w:t>
      </w:r>
      <w:r w:rsidR="00C809A7">
        <w:rPr>
          <w:b/>
          <w:sz w:val="28"/>
          <w:szCs w:val="28"/>
        </w:rPr>
        <w:t xml:space="preserve">раздел </w:t>
      </w:r>
      <w:r w:rsidRPr="00F75FE7">
        <w:rPr>
          <w:b/>
          <w:sz w:val="28"/>
          <w:szCs w:val="28"/>
        </w:rPr>
        <w:t>«Маркетинг»</w:t>
      </w:r>
    </w:p>
    <w:p w:rsidR="00F75FE7" w:rsidRDefault="00F75FE7" w:rsidP="00F75FE7">
      <w:pPr>
        <w:jc w:val="center"/>
        <w:rPr>
          <w:b/>
          <w:sz w:val="28"/>
          <w:szCs w:val="28"/>
        </w:rPr>
      </w:pPr>
      <w:r w:rsidRPr="00F75FE7">
        <w:rPr>
          <w:b/>
          <w:sz w:val="28"/>
          <w:szCs w:val="28"/>
        </w:rPr>
        <w:t xml:space="preserve"> 4 курс ЗФО</w:t>
      </w:r>
    </w:p>
    <w:p w:rsidR="00F75FE7" w:rsidRDefault="00F75FE7" w:rsidP="00F75FE7">
      <w:pPr>
        <w:jc w:val="center"/>
        <w:rPr>
          <w:b/>
          <w:sz w:val="28"/>
          <w:szCs w:val="28"/>
        </w:rPr>
      </w:pPr>
    </w:p>
    <w:tbl>
      <w:tblPr>
        <w:tblStyle w:val="a3"/>
        <w:tblW w:w="9468" w:type="dxa"/>
        <w:tblLook w:val="01E0" w:firstRow="1" w:lastRow="1" w:firstColumn="1" w:lastColumn="1" w:noHBand="0" w:noVBand="0"/>
      </w:tblPr>
      <w:tblGrid>
        <w:gridCol w:w="617"/>
        <w:gridCol w:w="3525"/>
        <w:gridCol w:w="3182"/>
        <w:gridCol w:w="2144"/>
      </w:tblGrid>
      <w:tr w:rsidR="00C809A7">
        <w:tc>
          <w:tcPr>
            <w:tcW w:w="486" w:type="dxa"/>
          </w:tcPr>
          <w:p w:rsidR="00C809A7" w:rsidRPr="00C809A7" w:rsidRDefault="00C809A7" w:rsidP="00511E52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>№</w:t>
            </w:r>
          </w:p>
          <w:p w:rsidR="00C809A7" w:rsidRPr="00C809A7" w:rsidRDefault="00C809A7" w:rsidP="00511E52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>п/п</w:t>
            </w:r>
          </w:p>
        </w:tc>
        <w:tc>
          <w:tcPr>
            <w:tcW w:w="3582" w:type="dxa"/>
          </w:tcPr>
          <w:p w:rsidR="00C809A7" w:rsidRPr="00C809A7" w:rsidRDefault="00C809A7" w:rsidP="00511E52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 xml:space="preserve">Содержание </w:t>
            </w:r>
          </w:p>
          <w:p w:rsidR="00C809A7" w:rsidRPr="00C809A7" w:rsidRDefault="00C809A7" w:rsidP="00511E52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>работы</w:t>
            </w:r>
          </w:p>
        </w:tc>
        <w:tc>
          <w:tcPr>
            <w:tcW w:w="3240" w:type="dxa"/>
          </w:tcPr>
          <w:p w:rsidR="00C809A7" w:rsidRPr="00C809A7" w:rsidRDefault="00C809A7" w:rsidP="00511E52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 xml:space="preserve">Требования </w:t>
            </w:r>
          </w:p>
        </w:tc>
        <w:tc>
          <w:tcPr>
            <w:tcW w:w="2160" w:type="dxa"/>
          </w:tcPr>
          <w:p w:rsidR="00C809A7" w:rsidRPr="00C809A7" w:rsidRDefault="00C809A7" w:rsidP="00511E52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 xml:space="preserve">Форма </w:t>
            </w:r>
          </w:p>
          <w:p w:rsidR="00C809A7" w:rsidRPr="00C809A7" w:rsidRDefault="00C809A7" w:rsidP="00511E52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>контроля</w:t>
            </w:r>
          </w:p>
        </w:tc>
      </w:tr>
      <w:tr w:rsidR="00C809A7">
        <w:tc>
          <w:tcPr>
            <w:tcW w:w="486" w:type="dxa"/>
          </w:tcPr>
          <w:p w:rsidR="00C809A7" w:rsidRPr="00C809A7" w:rsidRDefault="00C809A7" w:rsidP="00C809A7">
            <w:pPr>
              <w:jc w:val="center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>1</w:t>
            </w:r>
          </w:p>
        </w:tc>
        <w:tc>
          <w:tcPr>
            <w:tcW w:w="3582" w:type="dxa"/>
          </w:tcPr>
          <w:p w:rsidR="00C809A7" w:rsidRPr="00C809A7" w:rsidRDefault="00C809A7" w:rsidP="00F75FE7">
            <w:pPr>
              <w:jc w:val="both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>Реферат на тему «Маркетинг в зарубежных физкультурно-оздоровительных клубах»</w:t>
            </w:r>
          </w:p>
        </w:tc>
        <w:tc>
          <w:tcPr>
            <w:tcW w:w="3240" w:type="dxa"/>
          </w:tcPr>
          <w:p w:rsidR="00C809A7" w:rsidRPr="00C809A7" w:rsidRDefault="00C809A7" w:rsidP="00F75FE7">
            <w:pPr>
              <w:jc w:val="both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 xml:space="preserve">объем </w:t>
            </w:r>
            <w:smartTag w:uri="urn:schemas-microsoft-com:office:smarttags" w:element="time">
              <w:smartTagPr>
                <w:attr w:name="Hour" w:val="15"/>
                <w:attr w:name="Minute" w:val="20"/>
              </w:smartTagPr>
              <w:r w:rsidRPr="00C809A7">
                <w:rPr>
                  <w:sz w:val="28"/>
                  <w:szCs w:val="28"/>
                </w:rPr>
                <w:t>15-20</w:t>
              </w:r>
            </w:smartTag>
            <w:r w:rsidRPr="00C809A7">
              <w:rPr>
                <w:sz w:val="28"/>
                <w:szCs w:val="28"/>
              </w:rPr>
              <w:t xml:space="preserve"> страниц, лист А4, шрифт Times New Roman, 14 кегель, интервал -1,5</w:t>
            </w:r>
          </w:p>
        </w:tc>
        <w:tc>
          <w:tcPr>
            <w:tcW w:w="2160" w:type="dxa"/>
          </w:tcPr>
          <w:p w:rsidR="00C809A7" w:rsidRPr="00C809A7" w:rsidRDefault="00C809A7" w:rsidP="00F75FE7">
            <w:pPr>
              <w:jc w:val="both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>В письменной форме</w:t>
            </w:r>
          </w:p>
        </w:tc>
      </w:tr>
      <w:tr w:rsidR="00C809A7">
        <w:tc>
          <w:tcPr>
            <w:tcW w:w="486" w:type="dxa"/>
          </w:tcPr>
          <w:p w:rsidR="00C809A7" w:rsidRPr="00C809A7" w:rsidRDefault="00C809A7" w:rsidP="00C809A7">
            <w:pPr>
              <w:jc w:val="center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>2</w:t>
            </w:r>
          </w:p>
        </w:tc>
        <w:tc>
          <w:tcPr>
            <w:tcW w:w="3582" w:type="dxa"/>
          </w:tcPr>
          <w:p w:rsidR="00C809A7" w:rsidRPr="00C809A7" w:rsidRDefault="00C809A7" w:rsidP="00F75FE7">
            <w:pPr>
              <w:jc w:val="both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>По теме реферата сделать презентацию и подготовить доклад</w:t>
            </w:r>
          </w:p>
        </w:tc>
        <w:tc>
          <w:tcPr>
            <w:tcW w:w="3240" w:type="dxa"/>
          </w:tcPr>
          <w:p w:rsidR="00C809A7" w:rsidRPr="00C809A7" w:rsidRDefault="00511E52" w:rsidP="00F75F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809A7" w:rsidRPr="00C809A7">
              <w:rPr>
                <w:sz w:val="28"/>
                <w:szCs w:val="28"/>
              </w:rPr>
              <w:t xml:space="preserve">резентация – </w:t>
            </w:r>
            <w:smartTag w:uri="urn:schemas-microsoft-com:office:smarttags" w:element="time">
              <w:smartTagPr>
                <w:attr w:name="Hour" w:val="15"/>
                <w:attr w:name="Minute" w:val="20"/>
              </w:smartTagPr>
              <w:r w:rsidR="00C809A7" w:rsidRPr="00C809A7">
                <w:rPr>
                  <w:sz w:val="28"/>
                  <w:szCs w:val="28"/>
                </w:rPr>
                <w:t>15-20</w:t>
              </w:r>
            </w:smartTag>
            <w:r w:rsidR="00C809A7" w:rsidRPr="00C809A7">
              <w:rPr>
                <w:sz w:val="28"/>
                <w:szCs w:val="28"/>
              </w:rPr>
              <w:t xml:space="preserve"> слайдов;</w:t>
            </w:r>
          </w:p>
          <w:p w:rsidR="00C809A7" w:rsidRPr="00C809A7" w:rsidRDefault="00511E52" w:rsidP="00F75F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C809A7" w:rsidRPr="00C809A7">
              <w:rPr>
                <w:sz w:val="28"/>
                <w:szCs w:val="28"/>
              </w:rPr>
              <w:t>оклад – на 10 минут</w:t>
            </w:r>
          </w:p>
        </w:tc>
        <w:tc>
          <w:tcPr>
            <w:tcW w:w="2160" w:type="dxa"/>
          </w:tcPr>
          <w:p w:rsidR="00C809A7" w:rsidRPr="00511E52" w:rsidRDefault="00C809A7" w:rsidP="00F75FE7">
            <w:pPr>
              <w:jc w:val="both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>Защита в устной форме</w:t>
            </w:r>
            <w:r w:rsidR="00511E52">
              <w:rPr>
                <w:sz w:val="28"/>
                <w:szCs w:val="28"/>
              </w:rPr>
              <w:t xml:space="preserve"> + предоставить работу на диске</w:t>
            </w:r>
            <w:r w:rsidR="00511E52">
              <w:rPr>
                <w:sz w:val="28"/>
                <w:szCs w:val="28"/>
                <w:lang w:val="en-US"/>
              </w:rPr>
              <w:t xml:space="preserve"> CD</w:t>
            </w:r>
          </w:p>
        </w:tc>
      </w:tr>
      <w:tr w:rsidR="00C809A7">
        <w:tc>
          <w:tcPr>
            <w:tcW w:w="486" w:type="dxa"/>
          </w:tcPr>
          <w:p w:rsidR="00C809A7" w:rsidRPr="00C809A7" w:rsidRDefault="00511E52" w:rsidP="00C80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82" w:type="dxa"/>
          </w:tcPr>
          <w:p w:rsidR="00C809A7" w:rsidRPr="00C809A7" w:rsidRDefault="00511E52" w:rsidP="00F75F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маркетинговой деятельности любого спортивно-оздоровительного центра или фитнес-клуба. </w:t>
            </w:r>
          </w:p>
        </w:tc>
        <w:tc>
          <w:tcPr>
            <w:tcW w:w="3240" w:type="dxa"/>
          </w:tcPr>
          <w:p w:rsidR="00C809A7" w:rsidRDefault="00C4005F" w:rsidP="00F75F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511E52">
              <w:rPr>
                <w:sz w:val="28"/>
                <w:szCs w:val="28"/>
              </w:rPr>
              <w:t>азработать проект по 4 основным этапам маркетинговой деятельности;</w:t>
            </w:r>
          </w:p>
          <w:p w:rsidR="00511E52" w:rsidRPr="00511E52" w:rsidRDefault="00C4005F" w:rsidP="00F75F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11E52">
              <w:rPr>
                <w:sz w:val="28"/>
                <w:szCs w:val="28"/>
              </w:rPr>
              <w:t xml:space="preserve">резентация – </w:t>
            </w:r>
            <w:r w:rsidR="00511E52">
              <w:rPr>
                <w:sz w:val="28"/>
                <w:szCs w:val="28"/>
                <w:lang w:val="en-US"/>
              </w:rPr>
              <w:t>min</w:t>
            </w:r>
            <w:r w:rsidR="00511E52">
              <w:rPr>
                <w:sz w:val="28"/>
                <w:szCs w:val="28"/>
              </w:rPr>
              <w:t xml:space="preserve"> 15 слайдов</w:t>
            </w:r>
          </w:p>
        </w:tc>
        <w:tc>
          <w:tcPr>
            <w:tcW w:w="2160" w:type="dxa"/>
          </w:tcPr>
          <w:p w:rsidR="00C809A7" w:rsidRPr="00511E52" w:rsidRDefault="00511E52" w:rsidP="00F75FE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Защита в устной форме + предоставить проект на диске </w:t>
            </w:r>
            <w:r>
              <w:rPr>
                <w:sz w:val="28"/>
                <w:szCs w:val="28"/>
                <w:lang w:val="en-US"/>
              </w:rPr>
              <w:t>CD</w:t>
            </w:r>
          </w:p>
        </w:tc>
      </w:tr>
    </w:tbl>
    <w:p w:rsidR="00511E87" w:rsidRDefault="00511E87" w:rsidP="00511E87">
      <w:pPr>
        <w:pStyle w:val="2"/>
        <w:ind w:firstLine="0"/>
        <w:jc w:val="left"/>
        <w:rPr>
          <w:b w:val="0"/>
          <w:caps w:val="0"/>
          <w:szCs w:val="28"/>
        </w:rPr>
      </w:pPr>
      <w:r>
        <w:rPr>
          <w:b w:val="0"/>
          <w:caps w:val="0"/>
          <w:szCs w:val="28"/>
        </w:rPr>
        <w:t xml:space="preserve"> </w:t>
      </w:r>
    </w:p>
    <w:p w:rsidR="00511E87" w:rsidRDefault="00511E87" w:rsidP="00511E87">
      <w:pPr>
        <w:pStyle w:val="2"/>
        <w:ind w:firstLine="0"/>
        <w:rPr>
          <w:szCs w:val="28"/>
        </w:rPr>
      </w:pPr>
    </w:p>
    <w:p w:rsidR="00A87104" w:rsidRPr="00511E87" w:rsidRDefault="00511E87" w:rsidP="00511E87">
      <w:pPr>
        <w:pStyle w:val="2"/>
        <w:ind w:firstLine="0"/>
        <w:rPr>
          <w:smallCaps/>
          <w:szCs w:val="28"/>
        </w:rPr>
      </w:pPr>
      <w:r w:rsidRPr="00511E87">
        <w:rPr>
          <w:szCs w:val="28"/>
        </w:rPr>
        <w:t>Вопросы к зачету</w:t>
      </w:r>
    </w:p>
    <w:p w:rsidR="00511E87" w:rsidRDefault="00511E87" w:rsidP="00511E87">
      <w:pPr>
        <w:pStyle w:val="2"/>
        <w:ind w:firstLine="0"/>
        <w:jc w:val="left"/>
      </w:pP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Понятия «маркетинг» и «спортивный маркетинг».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>Виды спортивного маркетинга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Спонсорство как элемент маркетинга спортивного соревнования. Основные черты спонсорства.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Категории спонсорства. Виды спонсорских услуг.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Спонсорский договор, его задачи и содержание.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4E47F3">
        <w:rPr>
          <w:color w:val="000000"/>
          <w:sz w:val="28"/>
          <w:szCs w:val="28"/>
        </w:rPr>
        <w:t>Субъекты спортивного спонсорства.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 Лицензирование как элемент маркетинга, определение.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Основные направления лицензирования. Лицензионная программа.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Лицензионный договор его задачи и содержание.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4E47F3">
        <w:rPr>
          <w:color w:val="000000"/>
          <w:sz w:val="28"/>
          <w:szCs w:val="28"/>
        </w:rPr>
        <w:t>Олимпийское лицензирование. Особенности и содержание.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 Реклама как элемент маркетинга спортивного соревнования.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Виды и функции рекламы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Рынок рекламы и его инфраструктура.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Основные носители рекламы.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Планирование рекламного бюджета (аналитические и неаналитические методы).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Рекламная компания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Показатели эффективности рекламы.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Психологические механизмы воздействия рекламы на потребителя.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>Создание бренда. Особенности, этапы, примеры.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Маркетинг физкультурно-оздоровительных услуг (ФОУ).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Основные виды ФОУ. Отличия маркетинга услуг от маркетинга товаров.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Цены на ФОУ и политика ценообразования.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Пассивная маркетинговая деятельность.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Наступательная маркетинговая стратегия.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4E47F3">
        <w:rPr>
          <w:color w:val="000000"/>
          <w:sz w:val="28"/>
          <w:szCs w:val="28"/>
        </w:rPr>
        <w:t>Основные этапы организации фитнес центра.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Маркетинг в зарубежных физкультурно-оздоровительных клубах.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>Маркетинговые программы зарубежных клубов (на примере «</w:t>
      </w:r>
      <w:r w:rsidRPr="004E47F3">
        <w:rPr>
          <w:color w:val="000000"/>
          <w:sz w:val="28"/>
          <w:szCs w:val="28"/>
          <w:lang w:val="en-US"/>
        </w:rPr>
        <w:t>Golds</w:t>
      </w:r>
      <w:r w:rsidRPr="004E47F3">
        <w:rPr>
          <w:color w:val="000000"/>
          <w:sz w:val="28"/>
          <w:szCs w:val="28"/>
        </w:rPr>
        <w:t xml:space="preserve"> </w:t>
      </w:r>
      <w:r w:rsidRPr="004E47F3">
        <w:rPr>
          <w:color w:val="000000"/>
          <w:sz w:val="28"/>
          <w:szCs w:val="28"/>
          <w:lang w:val="en-US"/>
        </w:rPr>
        <w:t>Gum</w:t>
      </w:r>
      <w:r w:rsidRPr="004E47F3">
        <w:rPr>
          <w:color w:val="000000"/>
          <w:sz w:val="28"/>
          <w:szCs w:val="28"/>
        </w:rPr>
        <w:t>» и  «</w:t>
      </w:r>
      <w:r w:rsidRPr="004E47F3">
        <w:rPr>
          <w:color w:val="000000"/>
          <w:sz w:val="28"/>
          <w:szCs w:val="28"/>
          <w:lang w:val="en-US"/>
        </w:rPr>
        <w:t>World</w:t>
      </w:r>
      <w:r w:rsidRPr="004E47F3">
        <w:rPr>
          <w:color w:val="000000"/>
          <w:sz w:val="28"/>
          <w:szCs w:val="28"/>
        </w:rPr>
        <w:t xml:space="preserve"> </w:t>
      </w:r>
      <w:r w:rsidRPr="004E47F3">
        <w:rPr>
          <w:color w:val="000000"/>
          <w:sz w:val="28"/>
          <w:szCs w:val="28"/>
          <w:lang w:val="en-US"/>
        </w:rPr>
        <w:t>Class</w:t>
      </w:r>
      <w:r w:rsidRPr="004E47F3">
        <w:rPr>
          <w:color w:val="000000"/>
          <w:sz w:val="28"/>
          <w:szCs w:val="28"/>
        </w:rPr>
        <w:t xml:space="preserve">»).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4E47F3">
        <w:rPr>
          <w:sz w:val="28"/>
          <w:szCs w:val="28"/>
        </w:rPr>
        <w:t>Основные источники доходов фитнес центров США. (членские взносы; оплата дополнительных услуг; поступления от спонсоров, лицензионной и другой коммерческой деятельности; доход от сопутствующих услуг).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4E47F3">
        <w:rPr>
          <w:sz w:val="28"/>
          <w:szCs w:val="28"/>
        </w:rPr>
        <w:t xml:space="preserve">Экономическое обоснование предлагаемых услуг. Источники доходов физкультурно-оздоровительных центров 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sz w:val="28"/>
          <w:szCs w:val="28"/>
        </w:rPr>
        <w:t xml:space="preserve">Цена ФОУ. Переменные, прямые фиксированные, скользящие рыночные, комбинированные цены внедрения в рынок. </w:t>
      </w:r>
      <w:r w:rsidRPr="004E47F3">
        <w:rPr>
          <w:color w:val="000000"/>
          <w:sz w:val="28"/>
          <w:szCs w:val="28"/>
        </w:rPr>
        <w:t xml:space="preserve">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Концепция системы маркетинговой информации.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Система внутренней отчетности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Система сбора внешней текущей маркетинговой информации. 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Схема маркетингового исследования.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Формулирование целей исследования. </w:t>
      </w:r>
    </w:p>
    <w:p w:rsidR="00A87104" w:rsidRPr="004E47F3" w:rsidRDefault="00A87104" w:rsidP="00A87104">
      <w:pPr>
        <w:numPr>
          <w:ilvl w:val="0"/>
          <w:numId w:val="1"/>
        </w:numPr>
        <w:shd w:val="clear" w:color="auto" w:fill="FFFFFF"/>
        <w:tabs>
          <w:tab w:val="clear" w:pos="900"/>
          <w:tab w:val="num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4E47F3">
        <w:rPr>
          <w:color w:val="000000"/>
          <w:sz w:val="28"/>
          <w:szCs w:val="28"/>
        </w:rPr>
        <w:t xml:space="preserve">Отбор источников информации. Сбор информации. </w:t>
      </w:r>
    </w:p>
    <w:p w:rsidR="002D297A" w:rsidRDefault="002D297A" w:rsidP="00F75FE7">
      <w:pPr>
        <w:ind w:firstLine="360"/>
        <w:jc w:val="both"/>
        <w:rPr>
          <w:sz w:val="28"/>
          <w:szCs w:val="28"/>
        </w:rPr>
      </w:pPr>
      <w:bookmarkStart w:id="0" w:name="_GoBack"/>
      <w:bookmarkEnd w:id="0"/>
    </w:p>
    <w:sectPr w:rsidR="002D2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7442"/>
    <w:multiLevelType w:val="hybridMultilevel"/>
    <w:tmpl w:val="0EE24FF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5FE7"/>
    <w:rsid w:val="00011707"/>
    <w:rsid w:val="002D297A"/>
    <w:rsid w:val="004E47F3"/>
    <w:rsid w:val="00511E52"/>
    <w:rsid w:val="00511E87"/>
    <w:rsid w:val="00A87104"/>
    <w:rsid w:val="00AC38FF"/>
    <w:rsid w:val="00C4005F"/>
    <w:rsid w:val="00C809A7"/>
    <w:rsid w:val="00F7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4E593-6E96-4E92-B214-DDE0A663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0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C809A7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Body Text Indent 2"/>
    <w:basedOn w:val="a"/>
    <w:rsid w:val="00C809A7"/>
    <w:pPr>
      <w:ind w:firstLine="720"/>
      <w:jc w:val="center"/>
    </w:pPr>
    <w:rPr>
      <w:b/>
      <w:cap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</dc:creator>
  <cp:keywords/>
  <cp:lastModifiedBy>Irina</cp:lastModifiedBy>
  <cp:revision>2</cp:revision>
  <dcterms:created xsi:type="dcterms:W3CDTF">2014-07-31T16:12:00Z</dcterms:created>
  <dcterms:modified xsi:type="dcterms:W3CDTF">2014-07-31T16:12:00Z</dcterms:modified>
</cp:coreProperties>
</file>