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475"/>
        <w:gridCol w:w="1885"/>
        <w:gridCol w:w="5075"/>
        <w:gridCol w:w="755"/>
        <w:gridCol w:w="80"/>
        <w:gridCol w:w="260"/>
        <w:gridCol w:w="460"/>
        <w:gridCol w:w="80"/>
        <w:gridCol w:w="375"/>
      </w:tblGrid>
      <w:tr w:rsidR="00807BF6" w:rsidRPr="00807BF6" w:rsidTr="00807BF6">
        <w:trPr>
          <w:tblCellSpacing w:w="15" w:type="dxa"/>
        </w:trPr>
        <w:tc>
          <w:tcPr>
            <w:tcW w:w="0" w:type="auto"/>
            <w:shd w:val="clear" w:color="auto" w:fill="CCFFFF"/>
            <w:vAlign w:val="center"/>
          </w:tcPr>
          <w:p w:rsidR="00807BF6" w:rsidRPr="00807BF6" w:rsidRDefault="00807BF6" w:rsidP="00807BF6">
            <w:pPr>
              <w:widowControl/>
              <w:suppressAutoHyphens w:val="0"/>
              <w:overflowPunct/>
              <w:autoSpaceDE/>
              <w:autoSpaceDN/>
              <w:adjustRightInd/>
              <w:textAlignment w:val="auto"/>
              <w:rPr>
                <w:kern w:val="0"/>
                <w:sz w:val="24"/>
                <w:szCs w:val="24"/>
              </w:rPr>
            </w:pPr>
            <w:r w:rsidRPr="00807BF6">
              <w:rPr>
                <w:kern w:val="0"/>
                <w:sz w:val="20"/>
              </w:rPr>
              <w:t>2429</w:t>
            </w:r>
          </w:p>
        </w:tc>
        <w:tc>
          <w:tcPr>
            <w:tcW w:w="0" w:type="auto"/>
            <w:shd w:val="clear" w:color="auto" w:fill="CCFFFF"/>
            <w:vAlign w:val="center"/>
          </w:tcPr>
          <w:p w:rsidR="00807BF6" w:rsidRPr="00807BF6" w:rsidRDefault="00807BF6" w:rsidP="00807BF6">
            <w:pPr>
              <w:widowControl/>
              <w:suppressAutoHyphens w:val="0"/>
              <w:overflowPunct/>
              <w:autoSpaceDE/>
              <w:autoSpaceDN/>
              <w:adjustRightInd/>
              <w:textAlignment w:val="auto"/>
              <w:rPr>
                <w:kern w:val="0"/>
                <w:sz w:val="24"/>
                <w:szCs w:val="24"/>
              </w:rPr>
            </w:pPr>
            <w:r w:rsidRPr="00807BF6">
              <w:rPr>
                <w:kern w:val="0"/>
                <w:sz w:val="20"/>
              </w:rPr>
              <w:t>Экономическая теория</w:t>
            </w:r>
          </w:p>
        </w:tc>
        <w:tc>
          <w:tcPr>
            <w:tcW w:w="0" w:type="auto"/>
            <w:shd w:val="clear" w:color="auto" w:fill="CCFFFF"/>
            <w:vAlign w:val="center"/>
          </w:tcPr>
          <w:p w:rsidR="00807BF6" w:rsidRPr="00807BF6" w:rsidRDefault="00807BF6" w:rsidP="00807BF6">
            <w:pPr>
              <w:widowControl/>
              <w:suppressAutoHyphens w:val="0"/>
              <w:overflowPunct/>
              <w:autoSpaceDE/>
              <w:autoSpaceDN/>
              <w:adjustRightInd/>
              <w:textAlignment w:val="auto"/>
              <w:rPr>
                <w:kern w:val="0"/>
                <w:sz w:val="24"/>
                <w:szCs w:val="24"/>
              </w:rPr>
            </w:pPr>
            <w:r w:rsidRPr="00807BF6">
              <w:rPr>
                <w:kern w:val="0"/>
                <w:sz w:val="20"/>
              </w:rPr>
              <w:t>Предпосылки и основные черты современного экономического роста</w:t>
            </w:r>
          </w:p>
        </w:tc>
        <w:tc>
          <w:tcPr>
            <w:tcW w:w="0" w:type="auto"/>
            <w:shd w:val="clear" w:color="auto" w:fill="CCFFFF"/>
            <w:vAlign w:val="center"/>
          </w:tcPr>
          <w:p w:rsidR="00807BF6" w:rsidRPr="00807BF6" w:rsidRDefault="00807BF6" w:rsidP="00807BF6">
            <w:pPr>
              <w:widowControl/>
              <w:suppressAutoHyphens w:val="0"/>
              <w:overflowPunct/>
              <w:autoSpaceDE/>
              <w:autoSpaceDN/>
              <w:adjustRightInd/>
              <w:textAlignment w:val="auto"/>
              <w:rPr>
                <w:kern w:val="0"/>
                <w:sz w:val="24"/>
                <w:szCs w:val="24"/>
              </w:rPr>
            </w:pPr>
            <w:r w:rsidRPr="00807BF6">
              <w:rPr>
                <w:kern w:val="0"/>
                <w:sz w:val="20"/>
              </w:rPr>
              <w:t>Реферат</w:t>
            </w:r>
          </w:p>
        </w:tc>
        <w:tc>
          <w:tcPr>
            <w:tcW w:w="0" w:type="auto"/>
            <w:shd w:val="clear" w:color="auto" w:fill="CCFFFF"/>
            <w:vAlign w:val="center"/>
          </w:tcPr>
          <w:p w:rsidR="00807BF6" w:rsidRPr="00807BF6" w:rsidRDefault="00807BF6" w:rsidP="00807BF6">
            <w:pPr>
              <w:widowControl/>
              <w:suppressAutoHyphens w:val="0"/>
              <w:overflowPunct/>
              <w:autoSpaceDE/>
              <w:autoSpaceDN/>
              <w:adjustRightInd/>
              <w:textAlignment w:val="auto"/>
              <w:rPr>
                <w:kern w:val="0"/>
                <w:sz w:val="24"/>
                <w:szCs w:val="24"/>
              </w:rPr>
            </w:pPr>
          </w:p>
        </w:tc>
        <w:tc>
          <w:tcPr>
            <w:tcW w:w="0" w:type="auto"/>
            <w:shd w:val="clear" w:color="auto" w:fill="CCFFFF"/>
            <w:vAlign w:val="center"/>
          </w:tcPr>
          <w:p w:rsidR="00807BF6" w:rsidRPr="00807BF6" w:rsidRDefault="00807BF6" w:rsidP="00807BF6">
            <w:pPr>
              <w:widowControl/>
              <w:suppressAutoHyphens w:val="0"/>
              <w:overflowPunct/>
              <w:autoSpaceDE/>
              <w:autoSpaceDN/>
              <w:adjustRightInd/>
              <w:textAlignment w:val="auto"/>
              <w:rPr>
                <w:kern w:val="0"/>
                <w:sz w:val="24"/>
                <w:szCs w:val="24"/>
              </w:rPr>
            </w:pPr>
            <w:r w:rsidRPr="00807BF6">
              <w:rPr>
                <w:kern w:val="0"/>
                <w:sz w:val="20"/>
              </w:rPr>
              <w:t>14</w:t>
            </w:r>
          </w:p>
        </w:tc>
        <w:tc>
          <w:tcPr>
            <w:tcW w:w="0" w:type="auto"/>
            <w:shd w:val="clear" w:color="auto" w:fill="CCFFFF"/>
            <w:vAlign w:val="center"/>
          </w:tcPr>
          <w:p w:rsidR="00807BF6" w:rsidRPr="00807BF6" w:rsidRDefault="00807BF6" w:rsidP="00807BF6">
            <w:pPr>
              <w:widowControl/>
              <w:suppressAutoHyphens w:val="0"/>
              <w:overflowPunct/>
              <w:autoSpaceDE/>
              <w:autoSpaceDN/>
              <w:adjustRightInd/>
              <w:textAlignment w:val="auto"/>
              <w:rPr>
                <w:kern w:val="0"/>
                <w:sz w:val="24"/>
                <w:szCs w:val="24"/>
              </w:rPr>
            </w:pPr>
            <w:r w:rsidRPr="00807BF6">
              <w:rPr>
                <w:kern w:val="0"/>
                <w:sz w:val="20"/>
              </w:rPr>
              <w:t>2009</w:t>
            </w:r>
          </w:p>
        </w:tc>
        <w:tc>
          <w:tcPr>
            <w:tcW w:w="0" w:type="auto"/>
            <w:shd w:val="clear" w:color="auto" w:fill="CCFFFF"/>
            <w:vAlign w:val="center"/>
          </w:tcPr>
          <w:p w:rsidR="00807BF6" w:rsidRPr="00807BF6" w:rsidRDefault="00807BF6" w:rsidP="00807BF6">
            <w:pPr>
              <w:widowControl/>
              <w:suppressAutoHyphens w:val="0"/>
              <w:overflowPunct/>
              <w:autoSpaceDE/>
              <w:autoSpaceDN/>
              <w:adjustRightInd/>
              <w:textAlignment w:val="auto"/>
              <w:rPr>
                <w:kern w:val="0"/>
                <w:sz w:val="24"/>
                <w:szCs w:val="24"/>
              </w:rPr>
            </w:pPr>
          </w:p>
        </w:tc>
        <w:tc>
          <w:tcPr>
            <w:tcW w:w="0" w:type="auto"/>
            <w:shd w:val="clear" w:color="auto" w:fill="CCFFFF"/>
            <w:vAlign w:val="center"/>
          </w:tcPr>
          <w:p w:rsidR="00807BF6" w:rsidRPr="00807BF6" w:rsidRDefault="00807BF6" w:rsidP="00807BF6">
            <w:pPr>
              <w:widowControl/>
              <w:suppressAutoHyphens w:val="0"/>
              <w:overflowPunct/>
              <w:autoSpaceDE/>
              <w:autoSpaceDN/>
              <w:adjustRightInd/>
              <w:textAlignment w:val="auto"/>
              <w:rPr>
                <w:kern w:val="0"/>
                <w:sz w:val="24"/>
                <w:szCs w:val="24"/>
              </w:rPr>
            </w:pPr>
            <w:r w:rsidRPr="00807BF6">
              <w:rPr>
                <w:kern w:val="0"/>
                <w:sz w:val="20"/>
              </w:rPr>
              <w:t>599</w:t>
            </w:r>
          </w:p>
        </w:tc>
      </w:tr>
    </w:tbl>
    <w:p w:rsidR="00807BF6" w:rsidRDefault="00807BF6" w:rsidP="00961E35">
      <w:pPr>
        <w:spacing w:line="360" w:lineRule="auto"/>
        <w:jc w:val="center"/>
        <w:rPr>
          <w:b/>
          <w:sz w:val="24"/>
          <w:szCs w:val="24"/>
          <w:lang w:val="en-US"/>
        </w:rPr>
      </w:pPr>
    </w:p>
    <w:p w:rsidR="00807BF6" w:rsidRDefault="00807BF6" w:rsidP="00961E35">
      <w:pPr>
        <w:spacing w:line="360" w:lineRule="auto"/>
        <w:jc w:val="center"/>
        <w:rPr>
          <w:b/>
          <w:sz w:val="24"/>
          <w:szCs w:val="24"/>
          <w:lang w:val="en-US"/>
        </w:rPr>
      </w:pPr>
      <w:r w:rsidRPr="004D3095">
        <w:rPr>
          <w:b/>
          <w:sz w:val="24"/>
          <w:szCs w:val="24"/>
          <w:lang w:val="en-US"/>
        </w:rPr>
        <w:t>acher@wiseowl.ru</w:t>
      </w:r>
    </w:p>
    <w:p w:rsidR="00807BF6" w:rsidRDefault="00807BF6" w:rsidP="00961E35">
      <w:pPr>
        <w:spacing w:line="360" w:lineRule="auto"/>
        <w:jc w:val="center"/>
        <w:rPr>
          <w:b/>
          <w:sz w:val="24"/>
          <w:szCs w:val="24"/>
          <w:lang w:val="en-US"/>
        </w:rPr>
      </w:pPr>
    </w:p>
    <w:p w:rsidR="00961E35" w:rsidRPr="001769A6" w:rsidRDefault="00961E35" w:rsidP="00961E35">
      <w:pPr>
        <w:spacing w:line="360" w:lineRule="auto"/>
        <w:jc w:val="center"/>
        <w:rPr>
          <w:b/>
          <w:sz w:val="24"/>
          <w:szCs w:val="24"/>
        </w:rPr>
      </w:pPr>
      <w:r w:rsidRPr="001769A6">
        <w:rPr>
          <w:b/>
          <w:sz w:val="24"/>
          <w:szCs w:val="24"/>
        </w:rPr>
        <w:t>СОДЕРЖАНИЕ</w:t>
      </w:r>
    </w:p>
    <w:p w:rsidR="00961E35" w:rsidRDefault="00961E35" w:rsidP="00961E35">
      <w:pPr>
        <w:spacing w:line="360" w:lineRule="auto"/>
      </w:pPr>
    </w:p>
    <w:p w:rsidR="00961E35" w:rsidRDefault="00961E35" w:rsidP="00961E35">
      <w:pPr>
        <w:spacing w:line="360" w:lineRule="auto"/>
      </w:pPr>
    </w:p>
    <w:p w:rsidR="00961E35" w:rsidRDefault="00961E35" w:rsidP="00961E35">
      <w:pPr>
        <w:spacing w:line="360" w:lineRule="auto"/>
      </w:pPr>
    </w:p>
    <w:p w:rsidR="00961E35" w:rsidRDefault="00961E35" w:rsidP="00961E35">
      <w:pPr>
        <w:spacing w:line="360" w:lineRule="auto"/>
      </w:pPr>
    </w:p>
    <w:p w:rsidR="00961E35" w:rsidRDefault="00961E35" w:rsidP="00961E35">
      <w:pPr>
        <w:spacing w:line="360" w:lineRule="auto"/>
      </w:pPr>
    </w:p>
    <w:p w:rsidR="00961E35" w:rsidRDefault="00961E35" w:rsidP="00961E35">
      <w:pPr>
        <w:spacing w:line="360" w:lineRule="auto"/>
      </w:pPr>
    </w:p>
    <w:p w:rsidR="00961E35" w:rsidRDefault="00961E35" w:rsidP="00961E35">
      <w:pPr>
        <w:spacing w:line="360" w:lineRule="auto"/>
      </w:pPr>
    </w:p>
    <w:p w:rsidR="00961E35" w:rsidRPr="001769A6" w:rsidRDefault="00961E35" w:rsidP="00961E35">
      <w:pPr>
        <w:pStyle w:val="10"/>
        <w:tabs>
          <w:tab w:val="right" w:leader="dot" w:pos="9344"/>
        </w:tabs>
        <w:spacing w:line="360" w:lineRule="auto"/>
        <w:rPr>
          <w:noProof/>
          <w:kern w:val="0"/>
          <w:sz w:val="24"/>
          <w:szCs w:val="24"/>
        </w:rPr>
      </w:pPr>
      <w:r w:rsidRPr="001769A6">
        <w:rPr>
          <w:sz w:val="24"/>
          <w:szCs w:val="24"/>
        </w:rPr>
        <w:fldChar w:fldCharType="begin"/>
      </w:r>
      <w:r w:rsidRPr="001769A6">
        <w:rPr>
          <w:sz w:val="24"/>
          <w:szCs w:val="24"/>
        </w:rPr>
        <w:instrText xml:space="preserve"> TOC \o "1-3" \h \z \u </w:instrText>
      </w:r>
      <w:r w:rsidRPr="001769A6">
        <w:rPr>
          <w:sz w:val="24"/>
          <w:szCs w:val="24"/>
        </w:rPr>
        <w:fldChar w:fldCharType="separate"/>
      </w:r>
      <w:hyperlink w:anchor="_Toc230330004" w:history="1">
        <w:r w:rsidRPr="001769A6">
          <w:rPr>
            <w:rStyle w:val="a6"/>
            <w:noProof/>
            <w:sz w:val="24"/>
            <w:szCs w:val="24"/>
          </w:rPr>
          <w:t>ВВЕДЕНИЕ</w:t>
        </w:r>
        <w:r w:rsidRPr="001769A6">
          <w:rPr>
            <w:noProof/>
            <w:webHidden/>
            <w:sz w:val="24"/>
            <w:szCs w:val="24"/>
          </w:rPr>
          <w:tab/>
        </w:r>
        <w:r w:rsidRPr="001769A6">
          <w:rPr>
            <w:noProof/>
            <w:webHidden/>
            <w:sz w:val="24"/>
            <w:szCs w:val="24"/>
          </w:rPr>
          <w:fldChar w:fldCharType="begin"/>
        </w:r>
        <w:r w:rsidRPr="001769A6">
          <w:rPr>
            <w:noProof/>
            <w:webHidden/>
            <w:sz w:val="24"/>
            <w:szCs w:val="24"/>
          </w:rPr>
          <w:instrText xml:space="preserve"> PAGEREF _Toc230330004 \h </w:instrText>
        </w:r>
        <w:r w:rsidRPr="001769A6">
          <w:rPr>
            <w:noProof/>
            <w:webHidden/>
            <w:sz w:val="24"/>
            <w:szCs w:val="24"/>
          </w:rPr>
        </w:r>
        <w:r w:rsidRPr="001769A6">
          <w:rPr>
            <w:noProof/>
            <w:webHidden/>
            <w:sz w:val="24"/>
            <w:szCs w:val="24"/>
          </w:rPr>
          <w:fldChar w:fldCharType="separate"/>
        </w:r>
        <w:r>
          <w:rPr>
            <w:noProof/>
            <w:webHidden/>
            <w:sz w:val="24"/>
            <w:szCs w:val="24"/>
          </w:rPr>
          <w:t>3</w:t>
        </w:r>
        <w:r w:rsidRPr="001769A6">
          <w:rPr>
            <w:noProof/>
            <w:webHidden/>
            <w:sz w:val="24"/>
            <w:szCs w:val="24"/>
          </w:rPr>
          <w:fldChar w:fldCharType="end"/>
        </w:r>
      </w:hyperlink>
    </w:p>
    <w:p w:rsidR="00961E35" w:rsidRPr="001769A6" w:rsidRDefault="004D3095" w:rsidP="00961E35">
      <w:pPr>
        <w:pStyle w:val="10"/>
        <w:tabs>
          <w:tab w:val="right" w:leader="dot" w:pos="9344"/>
        </w:tabs>
        <w:spacing w:line="360" w:lineRule="auto"/>
        <w:rPr>
          <w:noProof/>
          <w:kern w:val="0"/>
          <w:sz w:val="24"/>
          <w:szCs w:val="24"/>
        </w:rPr>
      </w:pPr>
      <w:hyperlink w:anchor="_Toc230330005" w:history="1">
        <w:r w:rsidR="00961E35" w:rsidRPr="001769A6">
          <w:rPr>
            <w:rStyle w:val="a6"/>
            <w:noProof/>
            <w:sz w:val="24"/>
            <w:szCs w:val="24"/>
          </w:rPr>
          <w:t>1. Сущность и факторы экономического роста</w:t>
        </w:r>
        <w:r w:rsidR="00961E35" w:rsidRPr="001769A6">
          <w:rPr>
            <w:noProof/>
            <w:webHidden/>
            <w:sz w:val="24"/>
            <w:szCs w:val="24"/>
          </w:rPr>
          <w:tab/>
        </w:r>
        <w:r w:rsidR="00961E35" w:rsidRPr="001769A6">
          <w:rPr>
            <w:noProof/>
            <w:webHidden/>
            <w:sz w:val="24"/>
            <w:szCs w:val="24"/>
          </w:rPr>
          <w:fldChar w:fldCharType="begin"/>
        </w:r>
        <w:r w:rsidR="00961E35" w:rsidRPr="001769A6">
          <w:rPr>
            <w:noProof/>
            <w:webHidden/>
            <w:sz w:val="24"/>
            <w:szCs w:val="24"/>
          </w:rPr>
          <w:instrText xml:space="preserve"> PAGEREF _Toc230330005 \h </w:instrText>
        </w:r>
        <w:r w:rsidR="00961E35" w:rsidRPr="001769A6">
          <w:rPr>
            <w:noProof/>
            <w:webHidden/>
            <w:sz w:val="24"/>
            <w:szCs w:val="24"/>
          </w:rPr>
        </w:r>
        <w:r w:rsidR="00961E35" w:rsidRPr="001769A6">
          <w:rPr>
            <w:noProof/>
            <w:webHidden/>
            <w:sz w:val="24"/>
            <w:szCs w:val="24"/>
          </w:rPr>
          <w:fldChar w:fldCharType="separate"/>
        </w:r>
        <w:r w:rsidR="00961E35">
          <w:rPr>
            <w:noProof/>
            <w:webHidden/>
            <w:sz w:val="24"/>
            <w:szCs w:val="24"/>
          </w:rPr>
          <w:t>5</w:t>
        </w:r>
        <w:r w:rsidR="00961E35" w:rsidRPr="001769A6">
          <w:rPr>
            <w:noProof/>
            <w:webHidden/>
            <w:sz w:val="24"/>
            <w:szCs w:val="24"/>
          </w:rPr>
          <w:fldChar w:fldCharType="end"/>
        </w:r>
      </w:hyperlink>
    </w:p>
    <w:p w:rsidR="00961E35" w:rsidRPr="001769A6" w:rsidRDefault="004D3095" w:rsidP="00961E35">
      <w:pPr>
        <w:pStyle w:val="10"/>
        <w:tabs>
          <w:tab w:val="right" w:leader="dot" w:pos="9344"/>
        </w:tabs>
        <w:spacing w:line="360" w:lineRule="auto"/>
        <w:rPr>
          <w:noProof/>
          <w:kern w:val="0"/>
          <w:sz w:val="24"/>
          <w:szCs w:val="24"/>
        </w:rPr>
      </w:pPr>
      <w:hyperlink w:anchor="_Toc230330006" w:history="1">
        <w:r w:rsidR="00961E35" w:rsidRPr="001769A6">
          <w:rPr>
            <w:rStyle w:val="a6"/>
            <w:noProof/>
            <w:sz w:val="24"/>
            <w:szCs w:val="24"/>
          </w:rPr>
          <w:t>2. Особенности развития современного экономического роста</w:t>
        </w:r>
        <w:r w:rsidR="00961E35" w:rsidRPr="001769A6">
          <w:rPr>
            <w:noProof/>
            <w:webHidden/>
            <w:sz w:val="24"/>
            <w:szCs w:val="24"/>
          </w:rPr>
          <w:tab/>
        </w:r>
        <w:r w:rsidR="00961E35" w:rsidRPr="001769A6">
          <w:rPr>
            <w:noProof/>
            <w:webHidden/>
            <w:sz w:val="24"/>
            <w:szCs w:val="24"/>
          </w:rPr>
          <w:fldChar w:fldCharType="begin"/>
        </w:r>
        <w:r w:rsidR="00961E35" w:rsidRPr="001769A6">
          <w:rPr>
            <w:noProof/>
            <w:webHidden/>
            <w:sz w:val="24"/>
            <w:szCs w:val="24"/>
          </w:rPr>
          <w:instrText xml:space="preserve"> PAGEREF _Toc230330006 \h </w:instrText>
        </w:r>
        <w:r w:rsidR="00961E35" w:rsidRPr="001769A6">
          <w:rPr>
            <w:noProof/>
            <w:webHidden/>
            <w:sz w:val="24"/>
            <w:szCs w:val="24"/>
          </w:rPr>
        </w:r>
        <w:r w:rsidR="00961E35" w:rsidRPr="001769A6">
          <w:rPr>
            <w:noProof/>
            <w:webHidden/>
            <w:sz w:val="24"/>
            <w:szCs w:val="24"/>
          </w:rPr>
          <w:fldChar w:fldCharType="separate"/>
        </w:r>
        <w:r w:rsidR="00961E35">
          <w:rPr>
            <w:noProof/>
            <w:webHidden/>
            <w:sz w:val="24"/>
            <w:szCs w:val="24"/>
          </w:rPr>
          <w:t>8</w:t>
        </w:r>
        <w:r w:rsidR="00961E35" w:rsidRPr="001769A6">
          <w:rPr>
            <w:noProof/>
            <w:webHidden/>
            <w:sz w:val="24"/>
            <w:szCs w:val="24"/>
          </w:rPr>
          <w:fldChar w:fldCharType="end"/>
        </w:r>
      </w:hyperlink>
    </w:p>
    <w:p w:rsidR="00961E35" w:rsidRPr="001769A6" w:rsidRDefault="004D3095" w:rsidP="00961E35">
      <w:pPr>
        <w:pStyle w:val="10"/>
        <w:tabs>
          <w:tab w:val="right" w:leader="dot" w:pos="9344"/>
        </w:tabs>
        <w:spacing w:line="360" w:lineRule="auto"/>
        <w:rPr>
          <w:noProof/>
          <w:kern w:val="0"/>
          <w:sz w:val="24"/>
          <w:szCs w:val="24"/>
        </w:rPr>
      </w:pPr>
      <w:hyperlink w:anchor="_Toc230330007" w:history="1">
        <w:r w:rsidR="00961E35" w:rsidRPr="001769A6">
          <w:rPr>
            <w:rStyle w:val="a6"/>
            <w:noProof/>
            <w:sz w:val="24"/>
            <w:szCs w:val="24"/>
          </w:rPr>
          <w:t>ЗАКЛЮЧЕНИЕ</w:t>
        </w:r>
        <w:r w:rsidR="00961E35" w:rsidRPr="001769A6">
          <w:rPr>
            <w:noProof/>
            <w:webHidden/>
            <w:sz w:val="24"/>
            <w:szCs w:val="24"/>
          </w:rPr>
          <w:tab/>
        </w:r>
        <w:r w:rsidR="00961E35" w:rsidRPr="001769A6">
          <w:rPr>
            <w:noProof/>
            <w:webHidden/>
            <w:sz w:val="24"/>
            <w:szCs w:val="24"/>
          </w:rPr>
          <w:fldChar w:fldCharType="begin"/>
        </w:r>
        <w:r w:rsidR="00961E35" w:rsidRPr="001769A6">
          <w:rPr>
            <w:noProof/>
            <w:webHidden/>
            <w:sz w:val="24"/>
            <w:szCs w:val="24"/>
          </w:rPr>
          <w:instrText xml:space="preserve"> PAGEREF _Toc230330007 \h </w:instrText>
        </w:r>
        <w:r w:rsidR="00961E35" w:rsidRPr="001769A6">
          <w:rPr>
            <w:noProof/>
            <w:webHidden/>
            <w:sz w:val="24"/>
            <w:szCs w:val="24"/>
          </w:rPr>
        </w:r>
        <w:r w:rsidR="00961E35" w:rsidRPr="001769A6">
          <w:rPr>
            <w:noProof/>
            <w:webHidden/>
            <w:sz w:val="24"/>
            <w:szCs w:val="24"/>
          </w:rPr>
          <w:fldChar w:fldCharType="separate"/>
        </w:r>
        <w:r w:rsidR="00961E35">
          <w:rPr>
            <w:noProof/>
            <w:webHidden/>
            <w:sz w:val="24"/>
            <w:szCs w:val="24"/>
          </w:rPr>
          <w:t>14</w:t>
        </w:r>
        <w:r w:rsidR="00961E35" w:rsidRPr="001769A6">
          <w:rPr>
            <w:noProof/>
            <w:webHidden/>
            <w:sz w:val="24"/>
            <w:szCs w:val="24"/>
          </w:rPr>
          <w:fldChar w:fldCharType="end"/>
        </w:r>
      </w:hyperlink>
    </w:p>
    <w:p w:rsidR="00961E35" w:rsidRPr="001769A6" w:rsidRDefault="004D3095" w:rsidP="00961E35">
      <w:pPr>
        <w:pStyle w:val="10"/>
        <w:tabs>
          <w:tab w:val="right" w:leader="dot" w:pos="9344"/>
        </w:tabs>
        <w:spacing w:line="360" w:lineRule="auto"/>
        <w:rPr>
          <w:noProof/>
          <w:kern w:val="0"/>
          <w:sz w:val="24"/>
          <w:szCs w:val="24"/>
        </w:rPr>
      </w:pPr>
      <w:hyperlink w:anchor="_Toc230330008" w:history="1">
        <w:r w:rsidR="00961E35" w:rsidRPr="001769A6">
          <w:rPr>
            <w:rStyle w:val="a6"/>
            <w:noProof/>
            <w:sz w:val="24"/>
            <w:szCs w:val="24"/>
          </w:rPr>
          <w:t>СПИСОК ИСПОЛЬЗОВАНОЙ ЛИТЕРАТУРЫ</w:t>
        </w:r>
        <w:r w:rsidR="00961E35" w:rsidRPr="001769A6">
          <w:rPr>
            <w:noProof/>
            <w:webHidden/>
            <w:sz w:val="24"/>
            <w:szCs w:val="24"/>
          </w:rPr>
          <w:tab/>
        </w:r>
        <w:r w:rsidR="00961E35" w:rsidRPr="001769A6">
          <w:rPr>
            <w:noProof/>
            <w:webHidden/>
            <w:sz w:val="24"/>
            <w:szCs w:val="24"/>
          </w:rPr>
          <w:fldChar w:fldCharType="begin"/>
        </w:r>
        <w:r w:rsidR="00961E35" w:rsidRPr="001769A6">
          <w:rPr>
            <w:noProof/>
            <w:webHidden/>
            <w:sz w:val="24"/>
            <w:szCs w:val="24"/>
          </w:rPr>
          <w:instrText xml:space="preserve"> PAGEREF _Toc230330008 \h </w:instrText>
        </w:r>
        <w:r w:rsidR="00961E35" w:rsidRPr="001769A6">
          <w:rPr>
            <w:noProof/>
            <w:webHidden/>
            <w:sz w:val="24"/>
            <w:szCs w:val="24"/>
          </w:rPr>
        </w:r>
        <w:r w:rsidR="00961E35" w:rsidRPr="001769A6">
          <w:rPr>
            <w:noProof/>
            <w:webHidden/>
            <w:sz w:val="24"/>
            <w:szCs w:val="24"/>
          </w:rPr>
          <w:fldChar w:fldCharType="separate"/>
        </w:r>
        <w:r w:rsidR="00961E35">
          <w:rPr>
            <w:noProof/>
            <w:webHidden/>
            <w:sz w:val="24"/>
            <w:szCs w:val="24"/>
          </w:rPr>
          <w:t>15</w:t>
        </w:r>
        <w:r w:rsidR="00961E35" w:rsidRPr="001769A6">
          <w:rPr>
            <w:noProof/>
            <w:webHidden/>
            <w:sz w:val="24"/>
            <w:szCs w:val="24"/>
          </w:rPr>
          <w:fldChar w:fldCharType="end"/>
        </w:r>
      </w:hyperlink>
    </w:p>
    <w:p w:rsidR="00961E35" w:rsidRDefault="00961E35" w:rsidP="00961E35">
      <w:pPr>
        <w:spacing w:line="360" w:lineRule="auto"/>
      </w:pPr>
      <w:r w:rsidRPr="001769A6">
        <w:rPr>
          <w:sz w:val="24"/>
          <w:szCs w:val="24"/>
        </w:rPr>
        <w:fldChar w:fldCharType="end"/>
      </w:r>
    </w:p>
    <w:p w:rsidR="00961E35" w:rsidRDefault="00961E35" w:rsidP="00961E35">
      <w:pPr>
        <w:spacing w:line="360" w:lineRule="auto"/>
      </w:pPr>
    </w:p>
    <w:p w:rsidR="00961E35" w:rsidRDefault="00961E35" w:rsidP="00961E35">
      <w:pPr>
        <w:spacing w:line="360" w:lineRule="auto"/>
      </w:pPr>
    </w:p>
    <w:p w:rsidR="00961E35" w:rsidRDefault="00961E35" w:rsidP="00961E35">
      <w:pPr>
        <w:pStyle w:val="1"/>
        <w:spacing w:before="0" w:after="0" w:line="360" w:lineRule="auto"/>
        <w:jc w:val="center"/>
      </w:pPr>
    </w:p>
    <w:p w:rsidR="00961E35" w:rsidRPr="002D0534" w:rsidRDefault="00961E35" w:rsidP="00961E35">
      <w:pPr>
        <w:pStyle w:val="1"/>
        <w:pageBreakBefore/>
        <w:spacing w:before="0" w:after="0" w:line="360" w:lineRule="auto"/>
        <w:jc w:val="center"/>
        <w:rPr>
          <w:sz w:val="28"/>
          <w:szCs w:val="28"/>
        </w:rPr>
      </w:pPr>
      <w:bookmarkStart w:id="0" w:name="_Toc230330004"/>
      <w:r w:rsidRPr="002D0534">
        <w:rPr>
          <w:sz w:val="28"/>
          <w:szCs w:val="28"/>
        </w:rPr>
        <w:t>ВВЕДЕНИЕ</w:t>
      </w:r>
      <w:bookmarkEnd w:id="0"/>
    </w:p>
    <w:p w:rsidR="00961E35" w:rsidRDefault="00961E35" w:rsidP="00961E35">
      <w:pPr>
        <w:pStyle w:val="a3"/>
        <w:tabs>
          <w:tab w:val="left" w:pos="1112"/>
        </w:tabs>
        <w:spacing w:after="0" w:line="360" w:lineRule="auto"/>
        <w:ind w:firstLine="714"/>
        <w:jc w:val="both"/>
        <w:rPr>
          <w:sz w:val="24"/>
        </w:rPr>
      </w:pPr>
      <w:r>
        <w:rPr>
          <w:sz w:val="24"/>
        </w:rPr>
        <w:t>«Предпосылки и основные черты современного экономического роста. Значение экономического роста» - одна  из важных и актуальных тем на сегодняшний день.</w:t>
      </w:r>
    </w:p>
    <w:p w:rsidR="00961E35" w:rsidRPr="003B3E7E" w:rsidRDefault="00961E35" w:rsidP="00961E35">
      <w:pPr>
        <w:spacing w:line="360" w:lineRule="auto"/>
        <w:ind w:firstLine="714"/>
        <w:jc w:val="both"/>
        <w:rPr>
          <w:kern w:val="0"/>
          <w:sz w:val="24"/>
          <w:szCs w:val="24"/>
        </w:rPr>
      </w:pPr>
      <w:r>
        <w:rPr>
          <w:sz w:val="24"/>
        </w:rPr>
        <w:t xml:space="preserve">Тема работы актуальна потому, что </w:t>
      </w:r>
      <w:r>
        <w:rPr>
          <w:sz w:val="24"/>
          <w:lang w:val="en-US"/>
        </w:rPr>
        <w:t>c</w:t>
      </w:r>
      <w:r w:rsidRPr="003B3E7E">
        <w:rPr>
          <w:kern w:val="0"/>
          <w:sz w:val="24"/>
          <w:szCs w:val="24"/>
        </w:rPr>
        <w:t>современный экономический рост характеризуется ведущим значением научно-технического прогресса и интеллектуализацией основных факторов производства. На долю новых знаний, воплощаемых в технологиях, оборудовании, квалификации кадров, организации производства в развитых странах, приходится 70-85% прироста ВВП. Внедрение новых технологий стало ключевым фактором рыночной конкуренции, основным средством повышения эффективности производства и улучшения качества товаров и услуг. На этой о</w:t>
      </w:r>
      <w:r>
        <w:rPr>
          <w:kern w:val="0"/>
          <w:sz w:val="24"/>
          <w:szCs w:val="24"/>
        </w:rPr>
        <w:t>с</w:t>
      </w:r>
      <w:r w:rsidRPr="003B3E7E">
        <w:rPr>
          <w:kern w:val="0"/>
          <w:sz w:val="24"/>
          <w:szCs w:val="24"/>
        </w:rPr>
        <w:t xml:space="preserve">нове достигается устойчивая тенденция удешевления единицы потребительских свойств продуктов, обеспечивающая повышение общественного благосостояния и улучшение качества жизни в развитых странах. Нововведения являются необходимым условием успеха в конкурентной борьбе, позволяя передовым фирмам добиваться сверхприбылей за счет монопольного присвоения интеллектуальной ренты, образующейся при освоении новых продуктов и технологий. </w:t>
      </w:r>
    </w:p>
    <w:p w:rsidR="00961E35" w:rsidRPr="003B3E7E" w:rsidRDefault="00961E35" w:rsidP="00961E35">
      <w:pPr>
        <w:widowControl/>
        <w:suppressAutoHyphens w:val="0"/>
        <w:overflowPunct/>
        <w:autoSpaceDE/>
        <w:autoSpaceDN/>
        <w:adjustRightInd/>
        <w:spacing w:line="360" w:lineRule="auto"/>
        <w:ind w:firstLine="714"/>
        <w:jc w:val="both"/>
        <w:textAlignment w:val="auto"/>
        <w:rPr>
          <w:kern w:val="0"/>
          <w:sz w:val="24"/>
          <w:szCs w:val="24"/>
        </w:rPr>
      </w:pPr>
      <w:r w:rsidRPr="003B3E7E">
        <w:rPr>
          <w:kern w:val="0"/>
          <w:sz w:val="24"/>
          <w:szCs w:val="24"/>
        </w:rPr>
        <w:t>Важной особенностью современного экономического роста стал переход к непрерывному инновационному процессу. Проведение научно-исследовательских и опытно-конструкторских разработок (НИОКР) занимает все больший вес в инвестиционных расходах, превышая в наукоемких отраслях расходы на приобретение оборудования и строительство. Одновременно повышается значение государственной научно-технической, инновационной и образовательной политики, определяющей общие условия научно-технического прогресса. Постоянно растут расходы на науку, которые приближаются в развитых странах к 3% ВВП. При этом доля государства в этих расхо</w:t>
      </w:r>
      <w:r>
        <w:rPr>
          <w:kern w:val="0"/>
          <w:sz w:val="24"/>
          <w:szCs w:val="24"/>
        </w:rPr>
        <w:t>дах составляет в среднем 35-50%</w:t>
      </w:r>
      <w:r w:rsidRPr="003B3E7E">
        <w:rPr>
          <w:kern w:val="0"/>
          <w:sz w:val="24"/>
          <w:szCs w:val="24"/>
        </w:rPr>
        <w:t xml:space="preserve">. Интенсивность НИОКР во многом определяет сегодня уровень экономического развития. В глобальной экономической конкуренции выигрывают те страны, которые обеспечивают благоприятные условия для научных исследований и научно-технического прогресса. </w:t>
      </w:r>
    </w:p>
    <w:p w:rsidR="00961E35" w:rsidRPr="003B3E7E" w:rsidRDefault="00961E35" w:rsidP="00961E35">
      <w:pPr>
        <w:widowControl/>
        <w:suppressAutoHyphens w:val="0"/>
        <w:overflowPunct/>
        <w:autoSpaceDE/>
        <w:autoSpaceDN/>
        <w:adjustRightInd/>
        <w:spacing w:line="360" w:lineRule="auto"/>
        <w:ind w:firstLine="714"/>
        <w:jc w:val="both"/>
        <w:textAlignment w:val="auto"/>
        <w:rPr>
          <w:kern w:val="0"/>
          <w:sz w:val="24"/>
          <w:szCs w:val="24"/>
        </w:rPr>
      </w:pPr>
      <w:r w:rsidRPr="003B3E7E">
        <w:rPr>
          <w:kern w:val="0"/>
          <w:sz w:val="24"/>
          <w:szCs w:val="24"/>
        </w:rPr>
        <w:t xml:space="preserve">Огромное значение государственного стимулирования НТП в обеспечении современного экономического роста объясняется объективными свойствами инновационных процессов: высоким риском, зависимостью от степени развития общей научной среды и информационной инфраструктуры, значительной капиталоемкостью научных исследований, требованиями к научной и инженерной квалификации кадров, необходимостью правовой защиты интеллектуальной собственности. Поэтому успех в глобальной конкуренции тех или иных фирм напрямую связан с государственной научно-технической политикой стран их базирования. Среди 500 наиболее успешных фирм, действующих на мировом рынке, 203 являются американскими, 105 - европейскими, 109 - японскими, и всего 2 - российскими. </w:t>
      </w:r>
    </w:p>
    <w:p w:rsidR="00961E35" w:rsidRPr="003B3E7E" w:rsidRDefault="00961E35" w:rsidP="00961E35">
      <w:pPr>
        <w:widowControl/>
        <w:suppressAutoHyphens w:val="0"/>
        <w:overflowPunct/>
        <w:autoSpaceDE/>
        <w:autoSpaceDN/>
        <w:adjustRightInd/>
        <w:spacing w:line="360" w:lineRule="auto"/>
        <w:ind w:firstLine="714"/>
        <w:jc w:val="both"/>
        <w:textAlignment w:val="auto"/>
        <w:rPr>
          <w:kern w:val="0"/>
          <w:sz w:val="24"/>
          <w:szCs w:val="24"/>
        </w:rPr>
      </w:pPr>
      <w:r w:rsidRPr="003B3E7E">
        <w:rPr>
          <w:kern w:val="0"/>
          <w:sz w:val="24"/>
          <w:szCs w:val="24"/>
        </w:rPr>
        <w:t xml:space="preserve">Ключевое значение НТП в обеспечении современного экономического роста предопределяет необходимость учета закономерностей глобального технико-экономического развития в планировании национальной экономической политики. В частности, принципиально важной для разработки стратегии экономического развития страны закономерностью современного экономического роста является его неравномерность, обусловленная периодическим процессом последовательного замещения целостных комплексов технологически сопряженных производств - технологических укладов. </w:t>
      </w:r>
    </w:p>
    <w:p w:rsidR="00961E35" w:rsidRDefault="00961E35" w:rsidP="00961E35">
      <w:pPr>
        <w:pStyle w:val="a3"/>
        <w:tabs>
          <w:tab w:val="left" w:pos="1112"/>
        </w:tabs>
        <w:spacing w:after="0" w:line="360" w:lineRule="auto"/>
        <w:ind w:firstLine="714"/>
        <w:jc w:val="both"/>
        <w:rPr>
          <w:sz w:val="24"/>
        </w:rPr>
      </w:pPr>
      <w:r>
        <w:rPr>
          <w:sz w:val="24"/>
        </w:rPr>
        <w:t>Актуальность моего исследования определила цель и задачи работы:</w:t>
      </w:r>
    </w:p>
    <w:p w:rsidR="00961E35" w:rsidRDefault="00961E35" w:rsidP="00961E35">
      <w:pPr>
        <w:pStyle w:val="a3"/>
        <w:tabs>
          <w:tab w:val="left" w:pos="1112"/>
        </w:tabs>
        <w:spacing w:after="0" w:line="360" w:lineRule="auto"/>
        <w:ind w:firstLine="714"/>
        <w:jc w:val="both"/>
        <w:rPr>
          <w:sz w:val="24"/>
        </w:rPr>
      </w:pPr>
      <w:r>
        <w:rPr>
          <w:sz w:val="24"/>
        </w:rPr>
        <w:t>Цель работы - рассмотреть  предпосылки и основные черты и значение  современного экономического роста.</w:t>
      </w:r>
    </w:p>
    <w:p w:rsidR="00961E35" w:rsidRDefault="00961E35" w:rsidP="00961E35">
      <w:pPr>
        <w:pStyle w:val="a3"/>
        <w:tabs>
          <w:tab w:val="left" w:pos="1112"/>
        </w:tabs>
        <w:spacing w:after="0" w:line="360" w:lineRule="auto"/>
        <w:ind w:firstLine="714"/>
        <w:jc w:val="both"/>
        <w:rPr>
          <w:sz w:val="24"/>
        </w:rPr>
      </w:pPr>
      <w:r>
        <w:rPr>
          <w:sz w:val="24"/>
        </w:rPr>
        <w:t>Для достижения цели необходимо решить следующие задачи:</w:t>
      </w:r>
    </w:p>
    <w:p w:rsidR="00961E35" w:rsidRDefault="00961E35" w:rsidP="00961E35">
      <w:pPr>
        <w:pStyle w:val="a3"/>
        <w:numPr>
          <w:ilvl w:val="0"/>
          <w:numId w:val="1"/>
        </w:numPr>
        <w:tabs>
          <w:tab w:val="clear" w:pos="1434"/>
          <w:tab w:val="num" w:pos="1080"/>
          <w:tab w:val="left" w:pos="2160"/>
          <w:tab w:val="left" w:pos="2552"/>
        </w:tabs>
        <w:spacing w:after="0" w:line="360" w:lineRule="auto"/>
        <w:ind w:left="0" w:firstLine="720"/>
        <w:jc w:val="both"/>
        <w:rPr>
          <w:sz w:val="24"/>
        </w:rPr>
      </w:pPr>
      <w:r>
        <w:rPr>
          <w:sz w:val="24"/>
        </w:rPr>
        <w:t>Изучить литературу используемую в работе.</w:t>
      </w:r>
    </w:p>
    <w:p w:rsidR="00961E35" w:rsidRDefault="00961E35" w:rsidP="00961E35">
      <w:pPr>
        <w:pStyle w:val="a3"/>
        <w:numPr>
          <w:ilvl w:val="0"/>
          <w:numId w:val="1"/>
        </w:numPr>
        <w:tabs>
          <w:tab w:val="clear" w:pos="1434"/>
          <w:tab w:val="num" w:pos="1080"/>
          <w:tab w:val="left" w:pos="2160"/>
          <w:tab w:val="left" w:pos="2552"/>
        </w:tabs>
        <w:spacing w:after="0" w:line="360" w:lineRule="auto"/>
        <w:ind w:left="0" w:firstLine="720"/>
        <w:jc w:val="both"/>
        <w:rPr>
          <w:sz w:val="24"/>
        </w:rPr>
      </w:pPr>
      <w:r>
        <w:rPr>
          <w:sz w:val="24"/>
        </w:rPr>
        <w:t>На основании теоретического анализа изучения проблемы, систематизировать знания о понятии и факторах экономического роста.</w:t>
      </w:r>
    </w:p>
    <w:p w:rsidR="00961E35" w:rsidRDefault="00961E35" w:rsidP="00961E35">
      <w:pPr>
        <w:pStyle w:val="a3"/>
        <w:numPr>
          <w:ilvl w:val="0"/>
          <w:numId w:val="1"/>
        </w:numPr>
        <w:tabs>
          <w:tab w:val="clear" w:pos="1434"/>
          <w:tab w:val="num" w:pos="1080"/>
          <w:tab w:val="left" w:pos="2160"/>
          <w:tab w:val="left" w:pos="2552"/>
        </w:tabs>
        <w:spacing w:after="0" w:line="360" w:lineRule="auto"/>
        <w:ind w:left="0" w:firstLine="720"/>
        <w:jc w:val="both"/>
        <w:rPr>
          <w:sz w:val="24"/>
        </w:rPr>
      </w:pPr>
      <w:r>
        <w:rPr>
          <w:sz w:val="24"/>
        </w:rPr>
        <w:t>Рассмотреть сущность и специфику  значения экономического роста.</w:t>
      </w:r>
    </w:p>
    <w:p w:rsidR="00961E35" w:rsidRDefault="00961E35" w:rsidP="00961E35">
      <w:pPr>
        <w:pStyle w:val="a3"/>
        <w:numPr>
          <w:ilvl w:val="0"/>
          <w:numId w:val="1"/>
        </w:numPr>
        <w:tabs>
          <w:tab w:val="clear" w:pos="1434"/>
          <w:tab w:val="num" w:pos="1080"/>
          <w:tab w:val="left" w:pos="2160"/>
          <w:tab w:val="left" w:pos="2552"/>
        </w:tabs>
        <w:spacing w:after="0" w:line="360" w:lineRule="auto"/>
        <w:ind w:left="0" w:firstLine="720"/>
        <w:jc w:val="both"/>
        <w:rPr>
          <w:sz w:val="24"/>
        </w:rPr>
      </w:pPr>
      <w:r>
        <w:rPr>
          <w:sz w:val="24"/>
        </w:rPr>
        <w:t xml:space="preserve">Систематизировать и обобщить существующие в специальной литературе научные подходы к данной проблеме. </w:t>
      </w:r>
    </w:p>
    <w:p w:rsidR="00961E35" w:rsidRDefault="00961E35" w:rsidP="00961E35">
      <w:pPr>
        <w:pStyle w:val="a3"/>
        <w:tabs>
          <w:tab w:val="left" w:pos="2538"/>
        </w:tabs>
        <w:spacing w:after="0" w:line="360" w:lineRule="auto"/>
        <w:ind w:firstLine="714"/>
        <w:jc w:val="both"/>
        <w:rPr>
          <w:sz w:val="24"/>
        </w:rPr>
      </w:pPr>
      <w:r>
        <w:rPr>
          <w:sz w:val="24"/>
        </w:rPr>
        <w:t xml:space="preserve">Для раскрытия поставленной темы определена следующая структура: работа состоит из введения, двух глав и заключения. Название глав отображает их содержание. </w:t>
      </w:r>
    </w:p>
    <w:p w:rsidR="00961E35" w:rsidRPr="002D0534" w:rsidRDefault="00961E35" w:rsidP="00961E35">
      <w:pPr>
        <w:pStyle w:val="1"/>
        <w:spacing w:before="0" w:after="0" w:line="360" w:lineRule="auto"/>
        <w:jc w:val="center"/>
        <w:rPr>
          <w:sz w:val="28"/>
          <w:szCs w:val="28"/>
        </w:rPr>
      </w:pPr>
      <w:r>
        <w:rPr>
          <w:b w:val="0"/>
          <w:sz w:val="24"/>
        </w:rPr>
        <w:br w:type="page"/>
      </w:r>
      <w:bookmarkStart w:id="1" w:name="_Toc230330005"/>
      <w:r w:rsidRPr="002D0534">
        <w:rPr>
          <w:sz w:val="28"/>
          <w:szCs w:val="28"/>
        </w:rPr>
        <w:t>1. Сущность и факторы экономического роста</w:t>
      </w:r>
      <w:bookmarkEnd w:id="1"/>
      <w:r w:rsidRPr="002D0534">
        <w:rPr>
          <w:sz w:val="28"/>
          <w:szCs w:val="28"/>
        </w:rPr>
        <w:t xml:space="preserve"> </w:t>
      </w:r>
    </w:p>
    <w:p w:rsidR="00961E35" w:rsidRPr="003B3E7E" w:rsidRDefault="00961E35" w:rsidP="00961E35">
      <w:pPr>
        <w:pStyle w:val="a4"/>
        <w:spacing w:before="0" w:beforeAutospacing="0" w:after="0" w:afterAutospacing="0" w:line="360" w:lineRule="auto"/>
        <w:ind w:firstLine="720"/>
        <w:jc w:val="both"/>
      </w:pPr>
      <w:r w:rsidRPr="003B3E7E">
        <w:t>Теория экономического роста наряду с теорией экономических циклов относится к теориям экономической динамики, которая объясняет движение хозяйственных процессов. Теория роста исследует факторы и условия роста как долговременной тенденции, а теория цикла - причины колебаний экономической активности во времени.</w:t>
      </w:r>
    </w:p>
    <w:p w:rsidR="00961E35" w:rsidRPr="003B3E7E" w:rsidRDefault="00961E35" w:rsidP="00961E35">
      <w:pPr>
        <w:pStyle w:val="a4"/>
        <w:spacing w:before="0" w:beforeAutospacing="0" w:after="0" w:afterAutospacing="0" w:line="360" w:lineRule="auto"/>
        <w:ind w:firstLine="720"/>
        <w:jc w:val="both"/>
      </w:pPr>
      <w:r w:rsidRPr="003B3E7E">
        <w:t>Под экономическим ростом понимаются долговременные изменения реального объема национального производства на основе положительной динамики валового национального продукта.</w:t>
      </w:r>
    </w:p>
    <w:p w:rsidR="00961E35" w:rsidRPr="003B3E7E" w:rsidRDefault="00961E35" w:rsidP="00961E35">
      <w:pPr>
        <w:pStyle w:val="a4"/>
        <w:spacing w:before="0" w:beforeAutospacing="0" w:after="0" w:afterAutospacing="0" w:line="360" w:lineRule="auto"/>
        <w:ind w:firstLine="720"/>
        <w:jc w:val="both"/>
      </w:pPr>
      <w:r w:rsidRPr="003B3E7E">
        <w:t>Экономический рост можно характеризовать как развитие экономики за определенный период, измеряемое либо темпами роста реального объема ВВП или национального дохода, либо темпами увеличения этих показателей в расчете на душу населения. Первый способ измерения роста используется обычно при оценке темпов расширения экономического потенциала страны, второй - при анализе динамики благосостояния населения или сравнении жизненного уровня в разных странах и регионах</w:t>
      </w:r>
      <w:r>
        <w:rPr>
          <w:rStyle w:val="a5"/>
        </w:rPr>
        <w:footnoteReference w:id="1"/>
      </w:r>
      <w:r w:rsidRPr="003B3E7E">
        <w:t>.</w:t>
      </w:r>
    </w:p>
    <w:p w:rsidR="00961E35" w:rsidRPr="003B3E7E" w:rsidRDefault="00961E35" w:rsidP="00961E35">
      <w:pPr>
        <w:pStyle w:val="a4"/>
        <w:spacing w:before="0" w:beforeAutospacing="0" w:after="0" w:afterAutospacing="0" w:line="360" w:lineRule="auto"/>
        <w:ind w:firstLine="720"/>
        <w:jc w:val="both"/>
      </w:pPr>
      <w:r w:rsidRPr="003B3E7E">
        <w:t>В настоящее время превалирует второй подход к измерению экономического роста. Под экономическим ростом подразумевается такое развитие национальной экономики, при котором темпы увеличения реального национального дохода превышают темпы роста населения.</w:t>
      </w:r>
    </w:p>
    <w:p w:rsidR="00961E35" w:rsidRPr="003B3E7E" w:rsidRDefault="00961E35" w:rsidP="00961E35">
      <w:pPr>
        <w:pStyle w:val="a4"/>
        <w:spacing w:before="0" w:beforeAutospacing="0" w:after="0" w:afterAutospacing="0" w:line="360" w:lineRule="auto"/>
        <w:ind w:firstLine="720"/>
        <w:jc w:val="both"/>
      </w:pPr>
      <w:r w:rsidRPr="003B3E7E">
        <w:t>Основные цели экономического роста: повышение материального благосостояния населения и поддержание национальной безопасности.</w:t>
      </w:r>
    </w:p>
    <w:p w:rsidR="00961E35" w:rsidRPr="003B3E7E" w:rsidRDefault="00961E35" w:rsidP="00961E35">
      <w:pPr>
        <w:pStyle w:val="a4"/>
        <w:spacing w:before="0" w:beforeAutospacing="0" w:after="0" w:afterAutospacing="0" w:line="360" w:lineRule="auto"/>
        <w:ind w:firstLine="720"/>
        <w:jc w:val="both"/>
      </w:pPr>
      <w:r w:rsidRPr="003B3E7E">
        <w:t>Если все факторы производства используются полностью и с наибольшей эффективностью, т.е. экономика находится на границе своих производственных возможностей, то реальный объем производства достигает своего максимального значения. Это т.н. потенциальный экономический рост. Если производственные ресурсы используются недостаточно эффективно или не в полном объеме, то фактическое значение реального объема производства будет меньше потенциального.</w:t>
      </w:r>
    </w:p>
    <w:p w:rsidR="00961E35" w:rsidRPr="003B3E7E" w:rsidRDefault="00961E35" w:rsidP="00961E35">
      <w:pPr>
        <w:pStyle w:val="a4"/>
        <w:spacing w:before="0" w:beforeAutospacing="0" w:after="0" w:afterAutospacing="0" w:line="360" w:lineRule="auto"/>
        <w:ind w:firstLine="720"/>
        <w:jc w:val="both"/>
      </w:pPr>
      <w:r w:rsidRPr="003B3E7E">
        <w:t>Экономический рост может быть экстенсивным или интенсивным. Существует также смешанный тип, образующийся комбинацией вышеперечисленных.</w:t>
      </w:r>
    </w:p>
    <w:p w:rsidR="00CF5323" w:rsidRDefault="00961E35">
      <w:r>
        <w:t>………</w:t>
      </w:r>
    </w:p>
    <w:p w:rsidR="00961E35" w:rsidRPr="001769A6" w:rsidRDefault="00961E35" w:rsidP="00961E35">
      <w:pPr>
        <w:pStyle w:val="1"/>
        <w:spacing w:before="0" w:after="0" w:line="360" w:lineRule="auto"/>
        <w:jc w:val="center"/>
        <w:rPr>
          <w:sz w:val="28"/>
        </w:rPr>
      </w:pPr>
      <w:bookmarkStart w:id="2" w:name="_Toc230330006"/>
      <w:r w:rsidRPr="001769A6">
        <w:rPr>
          <w:sz w:val="28"/>
        </w:rPr>
        <w:t>2. Особенности развития современного экономического роста</w:t>
      </w:r>
      <w:bookmarkEnd w:id="2"/>
    </w:p>
    <w:p w:rsidR="00961E35" w:rsidRDefault="00961E35" w:rsidP="00961E35">
      <w:pPr>
        <w:pStyle w:val="a3"/>
        <w:tabs>
          <w:tab w:val="left" w:pos="1141"/>
        </w:tabs>
        <w:spacing w:after="0" w:line="360" w:lineRule="auto"/>
        <w:ind w:firstLine="713"/>
        <w:jc w:val="both"/>
        <w:rPr>
          <w:sz w:val="24"/>
        </w:rPr>
      </w:pPr>
      <w:r>
        <w:rPr>
          <w:sz w:val="24"/>
        </w:rPr>
        <w:t xml:space="preserve">Современный экономический рост характеризуется ведущим значением научно-технического прогресса и интеллектуализацией основных факторов производства. На долю новых знаний, воплощаемых в технологиях, оборудовании, образовании кадров, организации производства в развитых странах, приходится от 70 до 85% прироста ВВП. Быстро растет вклад инновационной составляющей в прирост ВВП развитых стран, который в США, например, увеличился с 31,0% в 1980-е годы до 34,6% в начале нового столетия; в Японии соответственно с 30,6 до 42,3%; в Европе с 45,5 до 50,0%. Внедрение нововведений стало ключевым фактором рыночной конкуренции, позволяя передовым фирмам добиваться сверхприбылей за счет присвоения интеллектуальной ренты, образующейся при монопольном использовании более эффективных продуктов и технологий. </w:t>
      </w:r>
    </w:p>
    <w:p w:rsidR="00961E35" w:rsidRDefault="00961E35" w:rsidP="00961E35">
      <w:pPr>
        <w:pStyle w:val="a3"/>
        <w:tabs>
          <w:tab w:val="left" w:pos="1141"/>
        </w:tabs>
        <w:spacing w:after="0" w:line="360" w:lineRule="auto"/>
        <w:ind w:firstLine="713"/>
        <w:jc w:val="both"/>
        <w:rPr>
          <w:sz w:val="24"/>
        </w:rPr>
      </w:pPr>
      <w:r>
        <w:rPr>
          <w:sz w:val="24"/>
        </w:rPr>
        <w:t xml:space="preserve">В результате достигается устойчивая тенденция повышения эффективности производства и удешевления единицы потребительских свойств продукции, обеспечивающая повышение общественного благосостояния и улучшение качества жизни населения. Благодаря высокой инновационной активности в развитых странах обеспечивается постоянное расширение возможностей хозяйственной деятельности, что позволяет им последовательно наращивать денежное предложение в целях кредитования роста производственного и человеческого потенциала без ощутимых инфляционных последствий. </w:t>
      </w:r>
    </w:p>
    <w:p w:rsidR="00961E35" w:rsidRDefault="00961E35" w:rsidP="00961E35">
      <w:pPr>
        <w:pStyle w:val="a3"/>
        <w:tabs>
          <w:tab w:val="left" w:pos="1141"/>
        </w:tabs>
        <w:spacing w:after="0" w:line="360" w:lineRule="auto"/>
        <w:ind w:firstLine="713"/>
        <w:jc w:val="both"/>
        <w:rPr>
          <w:sz w:val="24"/>
        </w:rPr>
      </w:pPr>
      <w:r>
        <w:rPr>
          <w:sz w:val="24"/>
        </w:rPr>
        <w:t xml:space="preserve">Особенностью современного этапа социально-экономического развития стало широкое применение информационных технологий, многократно расширивших возможности генерирования и передачи знаний и, соответственно, НИОКР. Следствием информационной революции стало превращение науки в ведущую производительную силу, которая непрерывно генерирует новые технологические возможности. Переход к экономике знаний вызвал серьезный сдвиг в структуре общественного производства, резко увеличив потребности и возможности образования и творческой деятельности. </w:t>
      </w:r>
    </w:p>
    <w:p w:rsidR="00961E35" w:rsidRDefault="00961E35">
      <w:r>
        <w:t>……..</w:t>
      </w:r>
    </w:p>
    <w:p w:rsidR="00961E35" w:rsidRDefault="00961E35" w:rsidP="00961E35">
      <w:pPr>
        <w:pStyle w:val="a3"/>
        <w:tabs>
          <w:tab w:val="left" w:pos="1141"/>
        </w:tabs>
        <w:spacing w:after="0" w:line="360" w:lineRule="auto"/>
        <w:ind w:firstLine="713"/>
        <w:jc w:val="both"/>
        <w:rPr>
          <w:sz w:val="24"/>
        </w:rPr>
      </w:pPr>
      <w:r>
        <w:rPr>
          <w:sz w:val="24"/>
        </w:rPr>
        <w:t>В настоящем разделе анализируется первая составляющая – закономерности развития современной экономики</w:t>
      </w:r>
      <w:r>
        <w:rPr>
          <w:rStyle w:val="a5"/>
          <w:sz w:val="24"/>
        </w:rPr>
        <w:footnoteReference w:id="2"/>
      </w:r>
      <w:r>
        <w:rPr>
          <w:sz w:val="24"/>
        </w:rPr>
        <w:t xml:space="preserve">. </w:t>
      </w:r>
    </w:p>
    <w:p w:rsidR="00961E35" w:rsidRDefault="00961E35" w:rsidP="00961E35">
      <w:pPr>
        <w:pStyle w:val="a3"/>
        <w:tabs>
          <w:tab w:val="left" w:pos="1141"/>
        </w:tabs>
        <w:spacing w:after="0" w:line="360" w:lineRule="auto"/>
        <w:ind w:firstLine="713"/>
        <w:jc w:val="both"/>
        <w:rPr>
          <w:sz w:val="24"/>
        </w:rPr>
      </w:pPr>
      <w:r>
        <w:rPr>
          <w:sz w:val="24"/>
        </w:rPr>
        <w:t xml:space="preserve">Развитие современной экономики характеризуется сочетанием разных тенденций, которые разнонаправлено влияют на динамику показателей, традиционно используемых в экономическом анализе. Их поверхностное наблюдение часто ведет к неверным выводам в отношении развития экономики. К примеру, резкое повышение доли услуг в структуре ВВП интерпретируется как признак приближения России к уровню развитых стран с постиндустриальной экономикой. На самом деле этот структурный сдвиг стал следствием деиндустриализации экономики и гипертрофированного роста торгово-посреднической деятельности, а не опережающего развития образовательных, информационных и медицинских услуг, характерного для развитых стран. </w:t>
      </w:r>
    </w:p>
    <w:p w:rsidR="00961E35" w:rsidRDefault="00961E35" w:rsidP="00961E35">
      <w:pPr>
        <w:rPr>
          <w:sz w:val="24"/>
        </w:rPr>
      </w:pPr>
      <w:r>
        <w:rPr>
          <w:sz w:val="24"/>
        </w:rPr>
        <w:t>Многие технологические сдвиги, характерные для современной постиндустриальной экономики, не улавливаются традиционными способами измерения и процессов технико-экономического развития. Как констатируется в «экономическое общество, где материальное производство и материальные интересы являются главенствующими, уступает место постэкономическому обществу, в котором товарное производство престает быть главным источником прогресса в общественном производстве». Из этого следует, что привычные показатели физического объема производства продукции перестают адекватно отражать процессы развития экономики, характеризующиеся ведущим значением НТП и новых знаний. Значительная часть экономики знаний не охвачена официальной статистикой, во многих быстрорастущих отраслях производства интеллектуального и человеческого капитала (например, в сферах здравоохранения, государственного управления, науки и образования) невозможно измерить производительность, вследствие чего их объемы выпуска продукции искусственно приравниваются к затратам.</w:t>
      </w:r>
    </w:p>
    <w:p w:rsidR="00961E35" w:rsidRDefault="00961E35" w:rsidP="00961E35">
      <w:pPr>
        <w:rPr>
          <w:sz w:val="24"/>
        </w:rPr>
      </w:pPr>
      <w:r>
        <w:rPr>
          <w:sz w:val="24"/>
        </w:rPr>
        <w:t>……..</w:t>
      </w:r>
    </w:p>
    <w:p w:rsidR="00961E35" w:rsidRPr="00961E35" w:rsidRDefault="00961E35" w:rsidP="00961E35">
      <w:pPr>
        <w:pStyle w:val="1"/>
        <w:pageBreakBefore/>
        <w:spacing w:before="0" w:after="0" w:line="360" w:lineRule="auto"/>
        <w:jc w:val="center"/>
        <w:rPr>
          <w:sz w:val="28"/>
        </w:rPr>
      </w:pPr>
      <w:bookmarkStart w:id="3" w:name="_Toc230330007"/>
      <w:r>
        <w:rPr>
          <w:sz w:val="28"/>
        </w:rPr>
        <w:t>ЗАКЛЮЧЕНИЕ</w:t>
      </w:r>
      <w:bookmarkEnd w:id="3"/>
    </w:p>
    <w:p w:rsidR="00961E35" w:rsidRDefault="00961E35" w:rsidP="00961E35">
      <w:pPr>
        <w:pStyle w:val="a3"/>
        <w:tabs>
          <w:tab w:val="left" w:pos="257"/>
          <w:tab w:val="left" w:pos="1112"/>
        </w:tabs>
        <w:spacing w:after="0" w:line="360" w:lineRule="auto"/>
        <w:ind w:firstLine="714"/>
        <w:jc w:val="both"/>
        <w:rPr>
          <w:sz w:val="24"/>
        </w:rPr>
      </w:pPr>
      <w:r>
        <w:rPr>
          <w:sz w:val="24"/>
        </w:rPr>
        <w:t>Подводя итог работы можно сделать следующие выводы:</w:t>
      </w:r>
    </w:p>
    <w:p w:rsidR="00961E35" w:rsidRPr="003B3E7E" w:rsidRDefault="00961E35" w:rsidP="00961E35">
      <w:pPr>
        <w:pStyle w:val="a4"/>
        <w:spacing w:before="0" w:beforeAutospacing="0" w:after="0" w:afterAutospacing="0" w:line="360" w:lineRule="auto"/>
        <w:ind w:firstLine="714"/>
        <w:jc w:val="both"/>
      </w:pPr>
      <w:r w:rsidRPr="002D0534">
        <w:t>1</w:t>
      </w:r>
      <w:r>
        <w:t xml:space="preserve">. </w:t>
      </w:r>
      <w:r w:rsidRPr="003B3E7E">
        <w:t>Экономический рост можно характеризовать как развитие экономики за определенный период, измеряемое либо темпами роста реального объема ВВП или национального дохода, либо темпами увеличения этих показателей в расчете на душу населения. Первый способ измерения роста используется обычно при оценке темпов расширения экономического потенциала страны, второй - при анализе динамики благосостояния населения или сравнении жизненного уровня в разных странах и регионах.</w:t>
      </w:r>
    </w:p>
    <w:p w:rsidR="00961E35" w:rsidRPr="003B3E7E" w:rsidRDefault="00961E35" w:rsidP="00961E35">
      <w:pPr>
        <w:pStyle w:val="a4"/>
        <w:spacing w:before="0" w:beforeAutospacing="0" w:after="0" w:afterAutospacing="0" w:line="360" w:lineRule="auto"/>
        <w:ind w:firstLine="714"/>
        <w:jc w:val="both"/>
      </w:pPr>
      <w:r>
        <w:t xml:space="preserve">2. </w:t>
      </w:r>
      <w:r w:rsidRPr="003B3E7E">
        <w:t>Существуют множество факторов, влияющих на экономический рост страны, но ключевых всего два. Во-первых, накопление капитала - физического или человеческого в расчете на одного занятого или душу населения. Во-вторых, изменения технологического уровня экономики, выражаемые показателем общей факторной продуктивности (ОФП). Данные изменения отражают темпы технического прогресса и структурных сдвигов в экономике. Все прочие факторы (политика государства, предпочтения населения и институты рынка, определяющие инвестиционный климат в стране, уровень развития инфраструктурных секторов и т. д.), оказывают позитивное или негативное влияние на темпы экономического роста через эти два процесса.</w:t>
      </w:r>
    </w:p>
    <w:p w:rsidR="00961E35" w:rsidRDefault="00961E35" w:rsidP="00961E35">
      <w:pPr>
        <w:pStyle w:val="a3"/>
        <w:tabs>
          <w:tab w:val="left" w:pos="1141"/>
        </w:tabs>
        <w:spacing w:after="0" w:line="360" w:lineRule="auto"/>
        <w:ind w:firstLine="714"/>
        <w:jc w:val="both"/>
        <w:rPr>
          <w:sz w:val="24"/>
        </w:rPr>
      </w:pPr>
      <w:r>
        <w:rPr>
          <w:sz w:val="24"/>
        </w:rPr>
        <w:t xml:space="preserve">3. Особенностью современного этапа социально-экономического развития стало широкое применение информационных технологий, многократно расширивших возможности генерирования и передачи знаний и, соответственно, НИОКР. Следствием информационной революции стало превращение науки в ведущую производительную силу, которая непрерывно генерирует новые технологические возможности. Переход к экономике знаний вызвал серьезный сдвиг в структуре общественного производства, резко увеличив потребности и возможности образования и творческой деятельности. </w:t>
      </w:r>
    </w:p>
    <w:p w:rsidR="00961E35" w:rsidRPr="002D0534" w:rsidRDefault="00961E35" w:rsidP="00961E35">
      <w:pPr>
        <w:pStyle w:val="a3"/>
        <w:tabs>
          <w:tab w:val="left" w:pos="257"/>
          <w:tab w:val="left" w:pos="1112"/>
        </w:tabs>
        <w:spacing w:after="0" w:line="360" w:lineRule="auto"/>
        <w:ind w:firstLine="713"/>
        <w:jc w:val="both"/>
        <w:rPr>
          <w:sz w:val="24"/>
        </w:rPr>
      </w:pPr>
    </w:p>
    <w:p w:rsidR="00961E35" w:rsidRDefault="00961E35" w:rsidP="00961E35">
      <w:pPr>
        <w:pStyle w:val="1"/>
        <w:pageBreakBefore/>
        <w:spacing w:before="0" w:after="0" w:line="360" w:lineRule="auto"/>
        <w:jc w:val="center"/>
        <w:rPr>
          <w:sz w:val="28"/>
          <w:lang w:val="en-US"/>
        </w:rPr>
      </w:pPr>
      <w:bookmarkStart w:id="4" w:name="_Toc230330008"/>
      <w:r>
        <w:rPr>
          <w:sz w:val="28"/>
        </w:rPr>
        <w:t>СПИСОК ИСПОЛЬЗОВАНОЙ ЛИТЕРАТУРЫ</w:t>
      </w:r>
      <w:bookmarkEnd w:id="4"/>
    </w:p>
    <w:p w:rsidR="00961E35" w:rsidRPr="002D0534" w:rsidRDefault="00961E35" w:rsidP="00961E35">
      <w:pPr>
        <w:widowControl/>
        <w:numPr>
          <w:ilvl w:val="0"/>
          <w:numId w:val="2"/>
        </w:numPr>
        <w:tabs>
          <w:tab w:val="clear" w:pos="360"/>
          <w:tab w:val="num" w:pos="1080"/>
        </w:tabs>
        <w:suppressAutoHyphens w:val="0"/>
        <w:overflowPunct/>
        <w:autoSpaceDE/>
        <w:autoSpaceDN/>
        <w:adjustRightInd/>
        <w:spacing w:line="360" w:lineRule="auto"/>
        <w:ind w:left="0" w:firstLine="720"/>
        <w:jc w:val="both"/>
        <w:textAlignment w:val="auto"/>
        <w:rPr>
          <w:sz w:val="24"/>
          <w:szCs w:val="24"/>
        </w:rPr>
      </w:pPr>
      <w:r w:rsidRPr="002D0534">
        <w:rPr>
          <w:sz w:val="24"/>
          <w:szCs w:val="24"/>
        </w:rPr>
        <w:t>Камаев В. Д. Экономическая теория. – М.: Гуманит. изд. центр ВЛАДОС, 2005.</w:t>
      </w:r>
    </w:p>
    <w:p w:rsidR="00961E35" w:rsidRPr="002D0534" w:rsidRDefault="00961E35" w:rsidP="00961E35">
      <w:pPr>
        <w:widowControl/>
        <w:numPr>
          <w:ilvl w:val="0"/>
          <w:numId w:val="2"/>
        </w:numPr>
        <w:tabs>
          <w:tab w:val="clear" w:pos="360"/>
          <w:tab w:val="num" w:pos="1080"/>
        </w:tabs>
        <w:suppressAutoHyphens w:val="0"/>
        <w:overflowPunct/>
        <w:autoSpaceDE/>
        <w:autoSpaceDN/>
        <w:adjustRightInd/>
        <w:spacing w:line="360" w:lineRule="auto"/>
        <w:ind w:left="0" w:firstLine="720"/>
        <w:jc w:val="both"/>
        <w:textAlignment w:val="auto"/>
        <w:rPr>
          <w:sz w:val="24"/>
          <w:szCs w:val="24"/>
        </w:rPr>
      </w:pPr>
      <w:r w:rsidRPr="002D0534">
        <w:rPr>
          <w:sz w:val="24"/>
          <w:szCs w:val="24"/>
        </w:rPr>
        <w:t>Куликов Л.М. Основы экономической теории: Учеб. Пособие. – М.: Финансы и статистика, 2004.</w:t>
      </w:r>
    </w:p>
    <w:p w:rsidR="00961E35" w:rsidRPr="002D0534" w:rsidRDefault="00961E35" w:rsidP="00961E35">
      <w:pPr>
        <w:widowControl/>
        <w:numPr>
          <w:ilvl w:val="0"/>
          <w:numId w:val="2"/>
        </w:numPr>
        <w:tabs>
          <w:tab w:val="clear" w:pos="360"/>
          <w:tab w:val="num" w:pos="1080"/>
        </w:tabs>
        <w:suppressAutoHyphens w:val="0"/>
        <w:overflowPunct/>
        <w:autoSpaceDE/>
        <w:autoSpaceDN/>
        <w:adjustRightInd/>
        <w:spacing w:line="360" w:lineRule="auto"/>
        <w:ind w:left="0" w:firstLine="720"/>
        <w:jc w:val="both"/>
        <w:textAlignment w:val="auto"/>
        <w:rPr>
          <w:sz w:val="24"/>
          <w:szCs w:val="24"/>
        </w:rPr>
      </w:pPr>
      <w:r w:rsidRPr="002D0534">
        <w:rPr>
          <w:sz w:val="24"/>
          <w:szCs w:val="24"/>
        </w:rPr>
        <w:t>Курс экономической теории. Учебное пособие. / Руководитель авт. колл. А.В. Сидорович. - М.: Изд-во "ДИС", 2001.</w:t>
      </w:r>
    </w:p>
    <w:p w:rsidR="00961E35" w:rsidRPr="002D0534" w:rsidRDefault="00961E35" w:rsidP="00961E35">
      <w:pPr>
        <w:widowControl/>
        <w:numPr>
          <w:ilvl w:val="0"/>
          <w:numId w:val="2"/>
        </w:numPr>
        <w:tabs>
          <w:tab w:val="clear" w:pos="360"/>
          <w:tab w:val="num" w:pos="1080"/>
        </w:tabs>
        <w:suppressAutoHyphens w:val="0"/>
        <w:overflowPunct/>
        <w:autoSpaceDE/>
        <w:autoSpaceDN/>
        <w:adjustRightInd/>
        <w:spacing w:line="360" w:lineRule="auto"/>
        <w:ind w:left="0" w:firstLine="720"/>
        <w:jc w:val="both"/>
        <w:textAlignment w:val="auto"/>
        <w:rPr>
          <w:sz w:val="24"/>
          <w:szCs w:val="24"/>
        </w:rPr>
      </w:pPr>
      <w:r w:rsidRPr="002D0534">
        <w:rPr>
          <w:sz w:val="24"/>
          <w:szCs w:val="24"/>
        </w:rPr>
        <w:t>Макроэкономика. Теория и российская практика / Под ред. Грязновой А. Г., Думной Н. Н. – М.: КНОРУС, 200</w:t>
      </w:r>
      <w:r>
        <w:rPr>
          <w:sz w:val="24"/>
          <w:szCs w:val="24"/>
        </w:rPr>
        <w:t>8</w:t>
      </w:r>
      <w:r w:rsidRPr="002D0534">
        <w:rPr>
          <w:sz w:val="24"/>
          <w:szCs w:val="24"/>
        </w:rPr>
        <w:t>.</w:t>
      </w:r>
    </w:p>
    <w:p w:rsidR="00961E35" w:rsidRPr="002D0534" w:rsidRDefault="00961E35" w:rsidP="00961E35">
      <w:pPr>
        <w:widowControl/>
        <w:numPr>
          <w:ilvl w:val="0"/>
          <w:numId w:val="2"/>
        </w:numPr>
        <w:tabs>
          <w:tab w:val="clear" w:pos="360"/>
          <w:tab w:val="num" w:pos="1080"/>
        </w:tabs>
        <w:suppressAutoHyphens w:val="0"/>
        <w:overflowPunct/>
        <w:autoSpaceDE/>
        <w:autoSpaceDN/>
        <w:adjustRightInd/>
        <w:spacing w:line="360" w:lineRule="auto"/>
        <w:ind w:left="0" w:firstLine="720"/>
        <w:jc w:val="both"/>
        <w:textAlignment w:val="auto"/>
        <w:rPr>
          <w:sz w:val="24"/>
          <w:szCs w:val="24"/>
        </w:rPr>
      </w:pPr>
      <w:r w:rsidRPr="002D0534">
        <w:rPr>
          <w:sz w:val="24"/>
          <w:szCs w:val="24"/>
        </w:rPr>
        <w:t>Малова Т.А. Капитализация в условиях российской экономики (теоретические и практические аспекты). ¬– М.: Едиториал УРСС, 2007.</w:t>
      </w:r>
    </w:p>
    <w:p w:rsidR="00961E35" w:rsidRPr="002D0534" w:rsidRDefault="00961E35" w:rsidP="00961E35">
      <w:pPr>
        <w:widowControl/>
        <w:numPr>
          <w:ilvl w:val="0"/>
          <w:numId w:val="2"/>
        </w:numPr>
        <w:tabs>
          <w:tab w:val="clear" w:pos="360"/>
          <w:tab w:val="num" w:pos="1080"/>
        </w:tabs>
        <w:suppressAutoHyphens w:val="0"/>
        <w:overflowPunct/>
        <w:autoSpaceDE/>
        <w:autoSpaceDN/>
        <w:adjustRightInd/>
        <w:spacing w:line="360" w:lineRule="auto"/>
        <w:ind w:left="0" w:firstLine="720"/>
        <w:jc w:val="both"/>
        <w:textAlignment w:val="auto"/>
        <w:rPr>
          <w:sz w:val="24"/>
          <w:szCs w:val="24"/>
        </w:rPr>
      </w:pPr>
      <w:r w:rsidRPr="002D0534">
        <w:rPr>
          <w:sz w:val="24"/>
          <w:szCs w:val="24"/>
        </w:rPr>
        <w:t>Российская экономика в 2008 году: тенденции и перспективы, - М., ИЭПП, 2009.</w:t>
      </w:r>
    </w:p>
    <w:p w:rsidR="00961E35" w:rsidRPr="002D0534" w:rsidRDefault="00961E35" w:rsidP="00961E35">
      <w:pPr>
        <w:widowControl/>
        <w:numPr>
          <w:ilvl w:val="0"/>
          <w:numId w:val="2"/>
        </w:numPr>
        <w:tabs>
          <w:tab w:val="clear" w:pos="360"/>
          <w:tab w:val="num" w:pos="1080"/>
        </w:tabs>
        <w:suppressAutoHyphens w:val="0"/>
        <w:overflowPunct/>
        <w:autoSpaceDE/>
        <w:autoSpaceDN/>
        <w:adjustRightInd/>
        <w:spacing w:line="360" w:lineRule="auto"/>
        <w:ind w:left="0" w:firstLine="720"/>
        <w:jc w:val="both"/>
        <w:textAlignment w:val="auto"/>
        <w:rPr>
          <w:sz w:val="24"/>
          <w:szCs w:val="24"/>
        </w:rPr>
      </w:pPr>
      <w:r w:rsidRPr="002D0534">
        <w:rPr>
          <w:sz w:val="24"/>
          <w:szCs w:val="24"/>
        </w:rPr>
        <w:t>Финансовая политика России / Под ред. Набиева Р. А., Тактарова Г. А., Арыкбаева Р. К. – М.: Финансы и статистика, 2008.</w:t>
      </w:r>
    </w:p>
    <w:p w:rsidR="00961E35" w:rsidRPr="002D0534" w:rsidRDefault="00961E35" w:rsidP="00961E35">
      <w:pPr>
        <w:widowControl/>
        <w:numPr>
          <w:ilvl w:val="0"/>
          <w:numId w:val="2"/>
        </w:numPr>
        <w:tabs>
          <w:tab w:val="clear" w:pos="360"/>
          <w:tab w:val="num" w:pos="1080"/>
        </w:tabs>
        <w:suppressAutoHyphens w:val="0"/>
        <w:overflowPunct/>
        <w:autoSpaceDE/>
        <w:autoSpaceDN/>
        <w:adjustRightInd/>
        <w:spacing w:line="360" w:lineRule="auto"/>
        <w:ind w:left="0" w:firstLine="720"/>
        <w:jc w:val="both"/>
        <w:textAlignment w:val="auto"/>
        <w:rPr>
          <w:sz w:val="24"/>
          <w:szCs w:val="24"/>
        </w:rPr>
      </w:pPr>
      <w:r w:rsidRPr="002D0534">
        <w:rPr>
          <w:sz w:val="24"/>
          <w:szCs w:val="24"/>
        </w:rPr>
        <w:t>Ходов Л.Г. Государственное регулирование национальной экономики: учебник. — М.: Экономистъ, 2005.</w:t>
      </w:r>
    </w:p>
    <w:p w:rsidR="00961E35" w:rsidRPr="002D0534" w:rsidRDefault="00961E35" w:rsidP="00961E35">
      <w:pPr>
        <w:widowControl/>
        <w:numPr>
          <w:ilvl w:val="0"/>
          <w:numId w:val="2"/>
        </w:numPr>
        <w:tabs>
          <w:tab w:val="clear" w:pos="360"/>
          <w:tab w:val="num" w:pos="1080"/>
        </w:tabs>
        <w:suppressAutoHyphens w:val="0"/>
        <w:overflowPunct/>
        <w:autoSpaceDE/>
        <w:autoSpaceDN/>
        <w:adjustRightInd/>
        <w:spacing w:line="360" w:lineRule="auto"/>
        <w:ind w:left="0" w:firstLine="720"/>
        <w:jc w:val="both"/>
        <w:textAlignment w:val="auto"/>
        <w:rPr>
          <w:sz w:val="24"/>
          <w:szCs w:val="24"/>
        </w:rPr>
      </w:pPr>
      <w:r w:rsidRPr="002D0534">
        <w:rPr>
          <w:sz w:val="24"/>
          <w:szCs w:val="24"/>
        </w:rPr>
        <w:t>Экономика / Под ред. Булатова А. С. – М.: Экономистъ, 2005.</w:t>
      </w:r>
    </w:p>
    <w:p w:rsidR="00961E35" w:rsidRPr="002D0534" w:rsidRDefault="00961E35" w:rsidP="00961E35">
      <w:pPr>
        <w:widowControl/>
        <w:numPr>
          <w:ilvl w:val="0"/>
          <w:numId w:val="2"/>
        </w:numPr>
        <w:tabs>
          <w:tab w:val="clear" w:pos="360"/>
          <w:tab w:val="num" w:pos="1080"/>
        </w:tabs>
        <w:suppressAutoHyphens w:val="0"/>
        <w:overflowPunct/>
        <w:autoSpaceDE/>
        <w:autoSpaceDN/>
        <w:adjustRightInd/>
        <w:spacing w:line="360" w:lineRule="auto"/>
        <w:ind w:left="0" w:firstLine="720"/>
        <w:jc w:val="both"/>
        <w:textAlignment w:val="auto"/>
        <w:rPr>
          <w:sz w:val="24"/>
          <w:szCs w:val="24"/>
        </w:rPr>
      </w:pPr>
      <w:r w:rsidRPr="002D0534">
        <w:rPr>
          <w:sz w:val="24"/>
          <w:szCs w:val="24"/>
        </w:rPr>
        <w:t>Экономическая теория. Трансформирующаяся экономика / Под ред. Николаевой И. П. – М.: ЮНИТИ-ДАНА, 2004.</w:t>
      </w:r>
    </w:p>
    <w:p w:rsidR="00961E35" w:rsidRPr="002D0534" w:rsidRDefault="00961E35" w:rsidP="00961E35">
      <w:pPr>
        <w:spacing w:line="360" w:lineRule="auto"/>
      </w:pPr>
    </w:p>
    <w:p w:rsidR="00961E35" w:rsidRDefault="00961E35" w:rsidP="00961E35">
      <w:pPr>
        <w:spacing w:line="360" w:lineRule="auto"/>
      </w:pPr>
    </w:p>
    <w:p w:rsidR="00961E35" w:rsidRDefault="00961E35" w:rsidP="00961E35">
      <w:bookmarkStart w:id="5" w:name="_GoBack"/>
      <w:bookmarkEnd w:id="5"/>
    </w:p>
    <w:sectPr w:rsidR="00961E3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4136" w:rsidRDefault="00D44136">
      <w:r>
        <w:separator/>
      </w:r>
    </w:p>
  </w:endnote>
  <w:endnote w:type="continuationSeparator" w:id="0">
    <w:p w:rsidR="00D44136" w:rsidRDefault="00D44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4136" w:rsidRDefault="00D44136">
      <w:r>
        <w:separator/>
      </w:r>
    </w:p>
  </w:footnote>
  <w:footnote w:type="continuationSeparator" w:id="0">
    <w:p w:rsidR="00D44136" w:rsidRDefault="00D44136">
      <w:r>
        <w:continuationSeparator/>
      </w:r>
    </w:p>
  </w:footnote>
  <w:footnote w:id="1">
    <w:p w:rsidR="00961E35" w:rsidRPr="001769A6" w:rsidRDefault="00961E35" w:rsidP="00961E35">
      <w:pPr>
        <w:widowControl/>
        <w:suppressAutoHyphens w:val="0"/>
        <w:overflowPunct/>
        <w:autoSpaceDE/>
        <w:autoSpaceDN/>
        <w:adjustRightInd/>
        <w:jc w:val="both"/>
        <w:textAlignment w:val="auto"/>
        <w:rPr>
          <w:sz w:val="20"/>
        </w:rPr>
      </w:pPr>
      <w:r w:rsidRPr="001769A6">
        <w:rPr>
          <w:rStyle w:val="a5"/>
          <w:sz w:val="20"/>
        </w:rPr>
        <w:footnoteRef/>
      </w:r>
      <w:r w:rsidRPr="001769A6">
        <w:rPr>
          <w:sz w:val="20"/>
        </w:rPr>
        <w:t xml:space="preserve"> Ходов Л.Г. Государственное регулирование национальной экономики: учебник. — М.: Экономистъ, 2005. С. 152</w:t>
      </w:r>
    </w:p>
  </w:footnote>
  <w:footnote w:id="2">
    <w:p w:rsidR="00961E35" w:rsidRPr="001769A6" w:rsidRDefault="00961E35" w:rsidP="00961E35">
      <w:pPr>
        <w:widowControl/>
        <w:suppressAutoHyphens w:val="0"/>
        <w:overflowPunct/>
        <w:autoSpaceDE/>
        <w:autoSpaceDN/>
        <w:adjustRightInd/>
        <w:jc w:val="both"/>
        <w:textAlignment w:val="auto"/>
        <w:rPr>
          <w:sz w:val="20"/>
        </w:rPr>
      </w:pPr>
      <w:r w:rsidRPr="001769A6">
        <w:rPr>
          <w:rStyle w:val="a5"/>
          <w:sz w:val="20"/>
        </w:rPr>
        <w:footnoteRef/>
      </w:r>
      <w:r w:rsidRPr="001769A6">
        <w:rPr>
          <w:sz w:val="20"/>
        </w:rPr>
        <w:t xml:space="preserve"> Экономика / Под ред. Булатова А. С. – М.: Экономистъ, 2005. С. 237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73BCF"/>
    <w:multiLevelType w:val="hybridMultilevel"/>
    <w:tmpl w:val="7826BB66"/>
    <w:lvl w:ilvl="0" w:tplc="0419000F">
      <w:start w:val="1"/>
      <w:numFmt w:val="decimal"/>
      <w:lvlText w:val="%1."/>
      <w:lvlJc w:val="left"/>
      <w:pPr>
        <w:tabs>
          <w:tab w:val="num" w:pos="1434"/>
        </w:tabs>
        <w:ind w:left="1434" w:hanging="360"/>
      </w:pPr>
    </w:lvl>
    <w:lvl w:ilvl="1" w:tplc="04190019" w:tentative="1">
      <w:start w:val="1"/>
      <w:numFmt w:val="lowerLetter"/>
      <w:lvlText w:val="%2."/>
      <w:lvlJc w:val="left"/>
      <w:pPr>
        <w:tabs>
          <w:tab w:val="num" w:pos="2154"/>
        </w:tabs>
        <w:ind w:left="2154" w:hanging="360"/>
      </w:pPr>
    </w:lvl>
    <w:lvl w:ilvl="2" w:tplc="0419001B" w:tentative="1">
      <w:start w:val="1"/>
      <w:numFmt w:val="lowerRoman"/>
      <w:lvlText w:val="%3."/>
      <w:lvlJc w:val="right"/>
      <w:pPr>
        <w:tabs>
          <w:tab w:val="num" w:pos="2874"/>
        </w:tabs>
        <w:ind w:left="2874" w:hanging="180"/>
      </w:pPr>
    </w:lvl>
    <w:lvl w:ilvl="3" w:tplc="0419000F" w:tentative="1">
      <w:start w:val="1"/>
      <w:numFmt w:val="decimal"/>
      <w:lvlText w:val="%4."/>
      <w:lvlJc w:val="left"/>
      <w:pPr>
        <w:tabs>
          <w:tab w:val="num" w:pos="3594"/>
        </w:tabs>
        <w:ind w:left="3594" w:hanging="360"/>
      </w:pPr>
    </w:lvl>
    <w:lvl w:ilvl="4" w:tplc="04190019" w:tentative="1">
      <w:start w:val="1"/>
      <w:numFmt w:val="lowerLetter"/>
      <w:lvlText w:val="%5."/>
      <w:lvlJc w:val="left"/>
      <w:pPr>
        <w:tabs>
          <w:tab w:val="num" w:pos="4314"/>
        </w:tabs>
        <w:ind w:left="4314" w:hanging="360"/>
      </w:pPr>
    </w:lvl>
    <w:lvl w:ilvl="5" w:tplc="0419001B" w:tentative="1">
      <w:start w:val="1"/>
      <w:numFmt w:val="lowerRoman"/>
      <w:lvlText w:val="%6."/>
      <w:lvlJc w:val="right"/>
      <w:pPr>
        <w:tabs>
          <w:tab w:val="num" w:pos="5034"/>
        </w:tabs>
        <w:ind w:left="5034" w:hanging="180"/>
      </w:pPr>
    </w:lvl>
    <w:lvl w:ilvl="6" w:tplc="0419000F" w:tentative="1">
      <w:start w:val="1"/>
      <w:numFmt w:val="decimal"/>
      <w:lvlText w:val="%7."/>
      <w:lvlJc w:val="left"/>
      <w:pPr>
        <w:tabs>
          <w:tab w:val="num" w:pos="5754"/>
        </w:tabs>
        <w:ind w:left="5754" w:hanging="360"/>
      </w:pPr>
    </w:lvl>
    <w:lvl w:ilvl="7" w:tplc="04190019" w:tentative="1">
      <w:start w:val="1"/>
      <w:numFmt w:val="lowerLetter"/>
      <w:lvlText w:val="%8."/>
      <w:lvlJc w:val="left"/>
      <w:pPr>
        <w:tabs>
          <w:tab w:val="num" w:pos="6474"/>
        </w:tabs>
        <w:ind w:left="6474" w:hanging="360"/>
      </w:pPr>
    </w:lvl>
    <w:lvl w:ilvl="8" w:tplc="0419001B" w:tentative="1">
      <w:start w:val="1"/>
      <w:numFmt w:val="lowerRoman"/>
      <w:lvlText w:val="%9."/>
      <w:lvlJc w:val="right"/>
      <w:pPr>
        <w:tabs>
          <w:tab w:val="num" w:pos="7194"/>
        </w:tabs>
        <w:ind w:left="7194" w:hanging="180"/>
      </w:pPr>
    </w:lvl>
  </w:abstractNum>
  <w:abstractNum w:abstractNumId="1">
    <w:nsid w:val="4B831655"/>
    <w:multiLevelType w:val="hybridMultilevel"/>
    <w:tmpl w:val="C47415C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1E35"/>
    <w:rsid w:val="004D3095"/>
    <w:rsid w:val="00807BF6"/>
    <w:rsid w:val="00961E35"/>
    <w:rsid w:val="00BC00E8"/>
    <w:rsid w:val="00C4080C"/>
    <w:rsid w:val="00CF5323"/>
    <w:rsid w:val="00D44136"/>
    <w:rsid w:val="00F151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C582013-1632-466A-9F6D-5D8C097F5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1E35"/>
    <w:pPr>
      <w:widowControl w:val="0"/>
      <w:suppressAutoHyphens/>
      <w:overflowPunct w:val="0"/>
      <w:autoSpaceDE w:val="0"/>
      <w:autoSpaceDN w:val="0"/>
      <w:adjustRightInd w:val="0"/>
      <w:textAlignment w:val="baseline"/>
    </w:pPr>
    <w:rPr>
      <w:kern w:val="1"/>
      <w:sz w:val="28"/>
    </w:rPr>
  </w:style>
  <w:style w:type="paragraph" w:styleId="1">
    <w:name w:val="heading 1"/>
    <w:basedOn w:val="a"/>
    <w:next w:val="a"/>
    <w:qFormat/>
    <w:rsid w:val="00961E35"/>
    <w:pPr>
      <w:keepNext/>
      <w:spacing w:before="240" w:after="60"/>
      <w:outlineLvl w:val="0"/>
    </w:pPr>
    <w:rPr>
      <w:rFonts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61E35"/>
    <w:pPr>
      <w:spacing w:after="120"/>
    </w:pPr>
  </w:style>
  <w:style w:type="paragraph" w:styleId="a4">
    <w:name w:val="Normal (Web)"/>
    <w:basedOn w:val="a"/>
    <w:rsid w:val="00961E35"/>
    <w:pPr>
      <w:widowControl/>
      <w:suppressAutoHyphens w:val="0"/>
      <w:overflowPunct/>
      <w:autoSpaceDE/>
      <w:autoSpaceDN/>
      <w:adjustRightInd/>
      <w:spacing w:before="100" w:beforeAutospacing="1" w:after="100" w:afterAutospacing="1"/>
      <w:textAlignment w:val="auto"/>
    </w:pPr>
    <w:rPr>
      <w:kern w:val="0"/>
      <w:sz w:val="24"/>
      <w:szCs w:val="24"/>
    </w:rPr>
  </w:style>
  <w:style w:type="character" w:styleId="a5">
    <w:name w:val="footnote reference"/>
    <w:basedOn w:val="a0"/>
    <w:semiHidden/>
    <w:rsid w:val="00961E35"/>
    <w:rPr>
      <w:vertAlign w:val="superscript"/>
    </w:rPr>
  </w:style>
  <w:style w:type="paragraph" w:styleId="10">
    <w:name w:val="toc 1"/>
    <w:basedOn w:val="a"/>
    <w:next w:val="a"/>
    <w:autoRedefine/>
    <w:semiHidden/>
    <w:rsid w:val="00961E35"/>
  </w:style>
  <w:style w:type="character" w:styleId="a6">
    <w:name w:val="Hyperlink"/>
    <w:basedOn w:val="a0"/>
    <w:rsid w:val="00961E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6482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1966</Words>
  <Characters>11209</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NhT</Company>
  <LinksUpToDate>false</LinksUpToDate>
  <CharactersWithSpaces>13149</CharactersWithSpaces>
  <SharedDoc>false</SharedDoc>
  <HLinks>
    <vt:vector size="36" baseType="variant">
      <vt:variant>
        <vt:i4>1507377</vt:i4>
      </vt:variant>
      <vt:variant>
        <vt:i4>29</vt:i4>
      </vt:variant>
      <vt:variant>
        <vt:i4>0</vt:i4>
      </vt:variant>
      <vt:variant>
        <vt:i4>5</vt:i4>
      </vt:variant>
      <vt:variant>
        <vt:lpwstr/>
      </vt:variant>
      <vt:variant>
        <vt:lpwstr>_Toc230330008</vt:lpwstr>
      </vt:variant>
      <vt:variant>
        <vt:i4>1507377</vt:i4>
      </vt:variant>
      <vt:variant>
        <vt:i4>23</vt:i4>
      </vt:variant>
      <vt:variant>
        <vt:i4>0</vt:i4>
      </vt:variant>
      <vt:variant>
        <vt:i4>5</vt:i4>
      </vt:variant>
      <vt:variant>
        <vt:lpwstr/>
      </vt:variant>
      <vt:variant>
        <vt:lpwstr>_Toc230330007</vt:lpwstr>
      </vt:variant>
      <vt:variant>
        <vt:i4>1507377</vt:i4>
      </vt:variant>
      <vt:variant>
        <vt:i4>17</vt:i4>
      </vt:variant>
      <vt:variant>
        <vt:i4>0</vt:i4>
      </vt:variant>
      <vt:variant>
        <vt:i4>5</vt:i4>
      </vt:variant>
      <vt:variant>
        <vt:lpwstr/>
      </vt:variant>
      <vt:variant>
        <vt:lpwstr>_Toc230330006</vt:lpwstr>
      </vt:variant>
      <vt:variant>
        <vt:i4>1507377</vt:i4>
      </vt:variant>
      <vt:variant>
        <vt:i4>11</vt:i4>
      </vt:variant>
      <vt:variant>
        <vt:i4>0</vt:i4>
      </vt:variant>
      <vt:variant>
        <vt:i4>5</vt:i4>
      </vt:variant>
      <vt:variant>
        <vt:lpwstr/>
      </vt:variant>
      <vt:variant>
        <vt:lpwstr>_Toc230330005</vt:lpwstr>
      </vt:variant>
      <vt:variant>
        <vt:i4>1507377</vt:i4>
      </vt:variant>
      <vt:variant>
        <vt:i4>5</vt:i4>
      </vt:variant>
      <vt:variant>
        <vt:i4>0</vt:i4>
      </vt:variant>
      <vt:variant>
        <vt:i4>5</vt:i4>
      </vt:variant>
      <vt:variant>
        <vt:lpwstr/>
      </vt:variant>
      <vt:variant>
        <vt:lpwstr>_Toc230330004</vt:lpwstr>
      </vt:variant>
      <vt:variant>
        <vt:i4>7077977</vt:i4>
      </vt:variant>
      <vt:variant>
        <vt:i4>0</vt:i4>
      </vt:variant>
      <vt:variant>
        <vt:i4>0</vt:i4>
      </vt:variant>
      <vt:variant>
        <vt:i4>5</vt:i4>
      </vt:variant>
      <vt:variant>
        <vt:lpwstr>mailto:acher@wiseowl.ru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sovik</dc:creator>
  <cp:keywords/>
  <cp:lastModifiedBy>Irina</cp:lastModifiedBy>
  <cp:revision>2</cp:revision>
  <dcterms:created xsi:type="dcterms:W3CDTF">2014-07-31T15:08:00Z</dcterms:created>
  <dcterms:modified xsi:type="dcterms:W3CDTF">2014-07-31T15:08:00Z</dcterms:modified>
</cp:coreProperties>
</file>