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A5" w:rsidRPr="00CE03A5" w:rsidRDefault="009D7025" w:rsidP="00CE03A5">
      <w:pPr>
        <w:pStyle w:val="aff3"/>
      </w:pPr>
      <w:r w:rsidRPr="00CE03A5">
        <w:t>ФЕДЕРАЛЬНОЕ АГЕНТСТВО ПО ОБРАЗОВАНИЮ</w:t>
      </w:r>
    </w:p>
    <w:p w:rsidR="00CE03A5" w:rsidRPr="00CE03A5" w:rsidRDefault="009D7025" w:rsidP="00CE03A5">
      <w:pPr>
        <w:pStyle w:val="aff3"/>
      </w:pPr>
      <w:r w:rsidRPr="00CE03A5">
        <w:t>ЗАОЗЕРНЫЙ ФИЛИАЛ ФГОУ СПО КЮТ</w:t>
      </w: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Pr="00CE03A5" w:rsidRDefault="009D7025" w:rsidP="00CE03A5">
      <w:pPr>
        <w:pStyle w:val="aff3"/>
      </w:pPr>
      <w:r w:rsidRPr="00CE03A5">
        <w:t>КУРСОВАЯ РАБОТА</w:t>
      </w:r>
    </w:p>
    <w:p w:rsidR="00CE03A5" w:rsidRPr="00CE03A5" w:rsidRDefault="009D7025" w:rsidP="00CE03A5">
      <w:pPr>
        <w:pStyle w:val="aff3"/>
      </w:pPr>
      <w:r w:rsidRPr="00CE03A5">
        <w:t>Тема</w:t>
      </w:r>
      <w:r w:rsidR="00CE03A5" w:rsidRPr="00CE03A5">
        <w:t>: Несостоятельность</w:t>
      </w:r>
      <w:r w:rsidR="00CE03A5">
        <w:t xml:space="preserve"> (</w:t>
      </w:r>
      <w:r w:rsidR="00CE03A5" w:rsidRPr="00CE03A5">
        <w:t>банкротство) юридических лиц</w:t>
      </w:r>
    </w:p>
    <w:p w:rsidR="00CE03A5" w:rsidRPr="00CE03A5" w:rsidRDefault="009D7025" w:rsidP="00CE03A5">
      <w:pPr>
        <w:pStyle w:val="aff3"/>
        <w:rPr>
          <w:lang w:val="uk-UA"/>
        </w:rPr>
      </w:pPr>
      <w:r w:rsidRPr="00CE03A5">
        <w:t>Дисциплина</w:t>
      </w:r>
      <w:r w:rsidR="00CE03A5" w:rsidRPr="00CE03A5">
        <w:t xml:space="preserve">: </w:t>
      </w:r>
      <w:r w:rsidR="00CE03A5">
        <w:rPr>
          <w:lang w:val="uk-UA"/>
        </w:rPr>
        <w:t>Гражданское право</w:t>
      </w: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CE03A5" w:rsidRDefault="00CE03A5" w:rsidP="00CE03A5">
      <w:pPr>
        <w:pStyle w:val="aff3"/>
        <w:rPr>
          <w:lang w:val="uk-UA"/>
        </w:rPr>
      </w:pPr>
    </w:p>
    <w:p w:rsidR="009D7025" w:rsidRPr="00CE03A5" w:rsidRDefault="0066526C" w:rsidP="00CE03A5">
      <w:pPr>
        <w:pStyle w:val="aff3"/>
      </w:pPr>
      <w:r w:rsidRPr="00CE03A5">
        <w:t>г</w:t>
      </w:r>
      <w:r w:rsidR="00CE03A5" w:rsidRPr="00CE03A5">
        <w:t xml:space="preserve">. </w:t>
      </w:r>
      <w:r w:rsidRPr="00CE03A5">
        <w:t>Зеленогорск</w:t>
      </w:r>
      <w:r w:rsidR="00CE03A5" w:rsidRPr="00CE03A5">
        <w:t xml:space="preserve"> - </w:t>
      </w:r>
      <w:r w:rsidRPr="00CE03A5">
        <w:t>2010</w:t>
      </w:r>
    </w:p>
    <w:p w:rsidR="00CE03A5" w:rsidRPr="00CE03A5" w:rsidRDefault="00CE03A5" w:rsidP="00CE03A5">
      <w:pPr>
        <w:pStyle w:val="afd"/>
      </w:pPr>
      <w:r>
        <w:br w:type="page"/>
      </w:r>
      <w:r w:rsidR="00911EC1" w:rsidRPr="00CE03A5">
        <w:t>Содержание</w:t>
      </w:r>
    </w:p>
    <w:p w:rsidR="00CE03A5" w:rsidRDefault="00CE03A5" w:rsidP="00CE03A5">
      <w:pPr>
        <w:ind w:firstLine="709"/>
      </w:pPr>
    </w:p>
    <w:p w:rsidR="006868DE" w:rsidRDefault="006868DE">
      <w:pPr>
        <w:pStyle w:val="21"/>
        <w:rPr>
          <w:smallCaps w:val="0"/>
          <w:noProof/>
          <w:sz w:val="24"/>
          <w:szCs w:val="24"/>
        </w:rPr>
      </w:pPr>
      <w:r w:rsidRPr="003473AF">
        <w:rPr>
          <w:rStyle w:val="aff4"/>
          <w:noProof/>
        </w:rPr>
        <w:t>Введение</w:t>
      </w:r>
    </w:p>
    <w:p w:rsidR="006868DE" w:rsidRDefault="006868DE">
      <w:pPr>
        <w:pStyle w:val="21"/>
        <w:rPr>
          <w:smallCaps w:val="0"/>
          <w:noProof/>
          <w:sz w:val="24"/>
          <w:szCs w:val="24"/>
        </w:rPr>
      </w:pPr>
      <w:r w:rsidRPr="003473AF">
        <w:rPr>
          <w:rStyle w:val="aff4"/>
          <w:noProof/>
        </w:rPr>
        <w:t>1. Несостоятельность (банкротство) юридических лиц</w:t>
      </w:r>
    </w:p>
    <w:p w:rsidR="006868DE" w:rsidRDefault="006868DE">
      <w:pPr>
        <w:pStyle w:val="21"/>
        <w:rPr>
          <w:smallCaps w:val="0"/>
          <w:noProof/>
          <w:sz w:val="24"/>
          <w:szCs w:val="24"/>
        </w:rPr>
      </w:pPr>
      <w:r w:rsidRPr="003473AF">
        <w:rPr>
          <w:rStyle w:val="aff4"/>
          <w:noProof/>
        </w:rPr>
        <w:t>1.1 Понятие и общие признаки банкротства</w:t>
      </w:r>
    </w:p>
    <w:p w:rsidR="006868DE" w:rsidRDefault="006868DE">
      <w:pPr>
        <w:pStyle w:val="21"/>
        <w:rPr>
          <w:smallCaps w:val="0"/>
          <w:noProof/>
          <w:sz w:val="24"/>
          <w:szCs w:val="24"/>
        </w:rPr>
      </w:pPr>
      <w:r w:rsidRPr="003473AF">
        <w:rPr>
          <w:rStyle w:val="aff4"/>
          <w:noProof/>
        </w:rPr>
        <w:t>1.2 Современное регулирование банкротства в России</w:t>
      </w:r>
    </w:p>
    <w:p w:rsidR="006868DE" w:rsidRDefault="006868DE">
      <w:pPr>
        <w:pStyle w:val="21"/>
        <w:rPr>
          <w:smallCaps w:val="0"/>
          <w:noProof/>
          <w:sz w:val="24"/>
          <w:szCs w:val="24"/>
        </w:rPr>
      </w:pPr>
      <w:r w:rsidRPr="003473AF">
        <w:rPr>
          <w:rStyle w:val="aff4"/>
          <w:noProof/>
        </w:rPr>
        <w:t>1.3 Зарубежный опыт регулирования отношений банкротства</w:t>
      </w:r>
    </w:p>
    <w:p w:rsidR="006868DE" w:rsidRDefault="006868DE">
      <w:pPr>
        <w:pStyle w:val="21"/>
        <w:rPr>
          <w:smallCaps w:val="0"/>
          <w:noProof/>
          <w:sz w:val="24"/>
          <w:szCs w:val="24"/>
        </w:rPr>
      </w:pPr>
      <w:r w:rsidRPr="003473AF">
        <w:rPr>
          <w:rStyle w:val="aff4"/>
          <w:noProof/>
        </w:rPr>
        <w:t>2. Процедуры несостоятельности (банкротства): понятие, цели и основания введения</w:t>
      </w:r>
    </w:p>
    <w:p w:rsidR="006868DE" w:rsidRDefault="006868DE">
      <w:pPr>
        <w:pStyle w:val="21"/>
        <w:rPr>
          <w:smallCaps w:val="0"/>
          <w:noProof/>
          <w:sz w:val="24"/>
          <w:szCs w:val="24"/>
        </w:rPr>
      </w:pPr>
      <w:r w:rsidRPr="003473AF">
        <w:rPr>
          <w:rStyle w:val="aff4"/>
          <w:noProof/>
        </w:rPr>
        <w:t>2.1 Понятие процедуры банкротства</w:t>
      </w:r>
    </w:p>
    <w:p w:rsidR="006868DE" w:rsidRDefault="006868DE">
      <w:pPr>
        <w:pStyle w:val="21"/>
        <w:rPr>
          <w:smallCaps w:val="0"/>
          <w:noProof/>
          <w:sz w:val="24"/>
          <w:szCs w:val="24"/>
        </w:rPr>
      </w:pPr>
      <w:r w:rsidRPr="003473AF">
        <w:rPr>
          <w:rStyle w:val="aff4"/>
          <w:noProof/>
        </w:rPr>
        <w:t>2.2 Понятие наблюдения</w:t>
      </w:r>
    </w:p>
    <w:p w:rsidR="006868DE" w:rsidRDefault="006868DE">
      <w:pPr>
        <w:pStyle w:val="21"/>
        <w:rPr>
          <w:smallCaps w:val="0"/>
          <w:noProof/>
          <w:sz w:val="24"/>
          <w:szCs w:val="24"/>
        </w:rPr>
      </w:pPr>
      <w:r w:rsidRPr="003473AF">
        <w:rPr>
          <w:rStyle w:val="aff4"/>
          <w:noProof/>
        </w:rPr>
        <w:t>2.3 Порядок введения финансового оздоровления</w:t>
      </w:r>
    </w:p>
    <w:p w:rsidR="006868DE" w:rsidRDefault="006868DE">
      <w:pPr>
        <w:pStyle w:val="21"/>
        <w:rPr>
          <w:smallCaps w:val="0"/>
          <w:noProof/>
          <w:sz w:val="24"/>
          <w:szCs w:val="24"/>
        </w:rPr>
      </w:pPr>
      <w:r w:rsidRPr="003473AF">
        <w:rPr>
          <w:rStyle w:val="aff4"/>
          <w:noProof/>
        </w:rPr>
        <w:t>2.4 Цели и основания введения внешнего управления</w:t>
      </w:r>
    </w:p>
    <w:p w:rsidR="006868DE" w:rsidRDefault="006868DE">
      <w:pPr>
        <w:pStyle w:val="21"/>
        <w:rPr>
          <w:smallCaps w:val="0"/>
          <w:noProof/>
          <w:sz w:val="24"/>
          <w:szCs w:val="24"/>
        </w:rPr>
      </w:pPr>
      <w:r w:rsidRPr="003473AF">
        <w:rPr>
          <w:rStyle w:val="aff4"/>
          <w:noProof/>
        </w:rPr>
        <w:t>2.5 Конкурсное производство</w:t>
      </w:r>
    </w:p>
    <w:p w:rsidR="006868DE" w:rsidRDefault="006868DE">
      <w:pPr>
        <w:pStyle w:val="21"/>
        <w:rPr>
          <w:smallCaps w:val="0"/>
          <w:noProof/>
          <w:sz w:val="24"/>
          <w:szCs w:val="24"/>
        </w:rPr>
      </w:pPr>
      <w:r w:rsidRPr="003473AF">
        <w:rPr>
          <w:rStyle w:val="aff4"/>
          <w:noProof/>
        </w:rPr>
        <w:t>2.6 Мировое соглашение</w:t>
      </w:r>
    </w:p>
    <w:p w:rsidR="006868DE" w:rsidRDefault="006868DE">
      <w:pPr>
        <w:pStyle w:val="21"/>
        <w:rPr>
          <w:smallCaps w:val="0"/>
          <w:noProof/>
          <w:sz w:val="24"/>
          <w:szCs w:val="24"/>
        </w:rPr>
      </w:pPr>
      <w:r w:rsidRPr="003473AF">
        <w:rPr>
          <w:rStyle w:val="aff4"/>
          <w:noProof/>
        </w:rPr>
        <w:t>Заключение</w:t>
      </w:r>
    </w:p>
    <w:p w:rsidR="006868DE" w:rsidRDefault="006868DE">
      <w:pPr>
        <w:pStyle w:val="21"/>
        <w:rPr>
          <w:smallCaps w:val="0"/>
          <w:noProof/>
          <w:sz w:val="24"/>
          <w:szCs w:val="24"/>
        </w:rPr>
      </w:pPr>
      <w:r w:rsidRPr="003473AF">
        <w:rPr>
          <w:rStyle w:val="aff4"/>
          <w:noProof/>
        </w:rPr>
        <w:t>Список литературы</w:t>
      </w:r>
    </w:p>
    <w:p w:rsidR="00CE03A5" w:rsidRDefault="00CE03A5" w:rsidP="00CE03A5">
      <w:pPr>
        <w:ind w:firstLine="709"/>
      </w:pPr>
    </w:p>
    <w:p w:rsidR="00CE03A5" w:rsidRPr="00CE03A5" w:rsidRDefault="00CE03A5" w:rsidP="00CE03A5">
      <w:pPr>
        <w:pStyle w:val="2"/>
      </w:pPr>
      <w:r>
        <w:br w:type="page"/>
      </w:r>
      <w:bookmarkStart w:id="0" w:name="_Toc277369110"/>
      <w:r w:rsidR="00911EC1" w:rsidRPr="00CE03A5">
        <w:t>Введение</w:t>
      </w:r>
      <w:bookmarkEnd w:id="0"/>
    </w:p>
    <w:p w:rsidR="00CE03A5" w:rsidRDefault="00CE03A5" w:rsidP="00CE03A5">
      <w:pPr>
        <w:ind w:firstLine="709"/>
        <w:rPr>
          <w:lang w:val="uk-UA"/>
        </w:rPr>
      </w:pPr>
    </w:p>
    <w:p w:rsidR="00CE03A5" w:rsidRDefault="00911EC1" w:rsidP="00CE03A5">
      <w:pPr>
        <w:ind w:firstLine="709"/>
      </w:pPr>
      <w:r w:rsidRPr="00CE03A5">
        <w:t>Тема курсовой работы</w:t>
      </w:r>
      <w:r w:rsidR="00CE03A5">
        <w:t xml:space="preserve"> "</w:t>
      </w:r>
      <w:r w:rsidRPr="00CE03A5">
        <w:t>Несостоятельность</w:t>
      </w:r>
      <w:r w:rsidR="00CE03A5">
        <w:t xml:space="preserve"> (</w:t>
      </w:r>
      <w:r w:rsidRPr="00CE03A5">
        <w:t>банкротство</w:t>
      </w:r>
      <w:r w:rsidR="00CE03A5" w:rsidRPr="00CE03A5">
        <w:t xml:space="preserve">) </w:t>
      </w:r>
      <w:r w:rsidRPr="00CE03A5">
        <w:t>юридических лиц</w:t>
      </w:r>
      <w:r w:rsidR="00CE03A5">
        <w:t>".</w:t>
      </w:r>
    </w:p>
    <w:p w:rsidR="00CE03A5" w:rsidRDefault="00935350" w:rsidP="00CE03A5">
      <w:pPr>
        <w:ind w:firstLine="709"/>
      </w:pPr>
      <w:r w:rsidRPr="00CE03A5">
        <w:t>Юридическое лицо</w:t>
      </w:r>
      <w:r w:rsidR="00CE03A5" w:rsidRPr="00CE03A5">
        <w:t xml:space="preserve"> - </w:t>
      </w:r>
      <w:r w:rsidRPr="00CE03A5">
        <w:t>это организация, имеющая обособленное имущество</w:t>
      </w:r>
      <w:r w:rsidR="00CE03A5">
        <w:t xml:space="preserve"> (</w:t>
      </w:r>
      <w:r w:rsidRPr="00CE03A5">
        <w:t>на правах собственности, хозяйственного ведения или оперативного управления</w:t>
      </w:r>
      <w:r w:rsidR="00CE03A5" w:rsidRPr="00CE03A5">
        <w:t>),</w:t>
      </w:r>
      <w:r w:rsidRPr="00CE03A5">
        <w:t xml:space="preserve"> отвечающая им по своим долгам и способная от своего имени приобретать и осуществлять имущественные и личные неимущественные права, нести обязанности, быть истцом и ответчиком в суде</w:t>
      </w:r>
      <w:r w:rsidR="00CE03A5" w:rsidRPr="00CE03A5">
        <w:t xml:space="preserve">. </w:t>
      </w:r>
      <w:r w:rsidRPr="00CE03A5">
        <w:t>Такая организация должна иметь самостоятельный баланс или смету</w:t>
      </w:r>
      <w:r w:rsidR="00CE03A5" w:rsidRPr="00CE03A5">
        <w:t>.</w:t>
      </w:r>
    </w:p>
    <w:p w:rsidR="00CE03A5" w:rsidRDefault="00935350" w:rsidP="00CE03A5">
      <w:pPr>
        <w:ind w:firstLine="709"/>
      </w:pPr>
      <w:r w:rsidRPr="00CE03A5">
        <w:t>Будучи субъектом гражданского права, юридическое лицо должно быть правоспособным и дееспособным</w:t>
      </w:r>
      <w:r w:rsidR="00CE03A5" w:rsidRPr="00CE03A5">
        <w:t xml:space="preserve">. </w:t>
      </w:r>
      <w:r w:rsidRPr="00CE03A5">
        <w:t>Юридическое лицо приобретает правоспособность и дееспособность в момент регистрации, а теряет их в момент ликвидации</w:t>
      </w:r>
      <w:r w:rsidR="00CE03A5" w:rsidRPr="00CE03A5">
        <w:t>.</w:t>
      </w:r>
    </w:p>
    <w:p w:rsidR="00CE03A5" w:rsidRDefault="00905CE8" w:rsidP="00CE03A5">
      <w:pPr>
        <w:ind w:firstLine="709"/>
      </w:pPr>
      <w:r w:rsidRPr="00CE03A5">
        <w:t>Банкротство − признанная уполномоченным государственным органом неспособность должника</w:t>
      </w:r>
      <w:r w:rsidR="00CE03A5">
        <w:t xml:space="preserve"> (</w:t>
      </w:r>
      <w:r w:rsidRPr="00CE03A5">
        <w:t>физического либо юридического лица</w:t>
      </w:r>
      <w:r w:rsidR="00CE03A5" w:rsidRPr="00CE03A5">
        <w:t xml:space="preserve">) </w:t>
      </w:r>
      <w:r w:rsidRPr="00CE03A5">
        <w:t>удовлетворить в полном объеме требования кредиторов и</w:t>
      </w:r>
      <w:r w:rsidR="00CE03A5">
        <w:t xml:space="preserve"> (</w:t>
      </w:r>
      <w:r w:rsidRPr="00CE03A5">
        <w:t>или</w:t>
      </w:r>
      <w:r w:rsidR="00CE03A5" w:rsidRPr="00CE03A5">
        <w:t xml:space="preserve">) </w:t>
      </w:r>
      <w:r w:rsidRPr="00CE03A5">
        <w:t>исполнить обязанность по уплате обязательных государственных платежей</w:t>
      </w:r>
      <w:r w:rsidR="00CE03A5" w:rsidRPr="00CE03A5">
        <w:t>.</w:t>
      </w:r>
    </w:p>
    <w:p w:rsidR="00CE03A5" w:rsidRDefault="00A308CB" w:rsidP="00CE03A5">
      <w:pPr>
        <w:ind w:firstLine="709"/>
      </w:pPr>
      <w:r w:rsidRPr="00CE03A5">
        <w:t>Актуальность курсовой работы обуславливается необходимостью детального изучения оснований и порядка банкротства юридических лиц, с целью недопущения искусственного банкротства, как со стороны самих юридических лиц, так и их конкурентов</w:t>
      </w:r>
      <w:r w:rsidR="00CE03A5" w:rsidRPr="00CE03A5">
        <w:t>.</w:t>
      </w:r>
    </w:p>
    <w:p w:rsidR="00CE03A5" w:rsidRDefault="00A308CB" w:rsidP="00CE03A5">
      <w:pPr>
        <w:ind w:firstLine="709"/>
      </w:pPr>
      <w:r w:rsidRPr="00CE03A5">
        <w:t>Государство, признавая себя</w:t>
      </w:r>
      <w:r w:rsidR="00CE03A5" w:rsidRPr="00CE03A5">
        <w:t xml:space="preserve"> </w:t>
      </w:r>
      <w:r w:rsidRPr="00CE03A5">
        <w:t>равным</w:t>
      </w:r>
      <w:r w:rsidR="00CE03A5" w:rsidRPr="00CE03A5">
        <w:t xml:space="preserve"> </w:t>
      </w:r>
      <w:r w:rsidRPr="00CE03A5">
        <w:t>участником</w:t>
      </w:r>
      <w:r w:rsidR="00CE03A5" w:rsidRPr="00CE03A5">
        <w:t xml:space="preserve"> </w:t>
      </w:r>
      <w:r w:rsidRPr="00CE03A5">
        <w:t>гражданско-правовых отношений, гарантирует равенство всех субъектов права перед Гражданским законом, и обеспечивает свободное и естественное развитие экономических отношений</w:t>
      </w:r>
      <w:r w:rsidR="00CE03A5">
        <w:t xml:space="preserve"> (</w:t>
      </w:r>
      <w:r w:rsidRPr="00CE03A5">
        <w:t>регулированию которых</w:t>
      </w:r>
      <w:r w:rsidR="00CE03A5" w:rsidRPr="00CE03A5">
        <w:t xml:space="preserve"> </w:t>
      </w:r>
      <w:r w:rsidRPr="00CE03A5">
        <w:t>посвящен Гражданский кодекс</w:t>
      </w:r>
      <w:r w:rsidR="00CE03A5" w:rsidRPr="00CE03A5">
        <w:t>).</w:t>
      </w:r>
    </w:p>
    <w:p w:rsidR="00CE03A5" w:rsidRDefault="00A308CB" w:rsidP="00CE03A5">
      <w:pPr>
        <w:ind w:firstLine="709"/>
      </w:pPr>
      <w:r w:rsidRPr="00CE03A5">
        <w:rPr>
          <w:i/>
          <w:iCs/>
        </w:rPr>
        <w:t>Объектом исследования</w:t>
      </w:r>
      <w:r w:rsidRPr="00CE03A5">
        <w:t xml:space="preserve"> данной курсовой работы выступают </w:t>
      </w:r>
      <w:r w:rsidR="00006C44" w:rsidRPr="00CE03A5">
        <w:t>гражданско-правовые отношения, возникающие в процессе несостоятельности юридических лиц</w:t>
      </w:r>
      <w:r w:rsidR="00CE03A5" w:rsidRPr="00CE03A5">
        <w:t>.</w:t>
      </w:r>
    </w:p>
    <w:p w:rsidR="00CE03A5" w:rsidRDefault="00A308CB" w:rsidP="00CE03A5">
      <w:pPr>
        <w:ind w:firstLine="709"/>
      </w:pPr>
      <w:r w:rsidRPr="00CE03A5">
        <w:rPr>
          <w:i/>
          <w:iCs/>
        </w:rPr>
        <w:t>Предметом</w:t>
      </w:r>
      <w:r w:rsidRPr="00CE03A5">
        <w:t xml:space="preserve"> </w:t>
      </w:r>
      <w:r w:rsidR="00006C44" w:rsidRPr="00CE03A5">
        <w:rPr>
          <w:i/>
          <w:iCs/>
        </w:rPr>
        <w:t>исследования</w:t>
      </w:r>
      <w:r w:rsidR="00006C44" w:rsidRPr="00CE03A5">
        <w:t xml:space="preserve"> </w:t>
      </w:r>
      <w:r w:rsidRPr="00CE03A5">
        <w:t>являются нормы, регулирующие отношения возникновения и прекраще6ния юридического лица</w:t>
      </w:r>
      <w:r w:rsidR="00CE03A5" w:rsidRPr="00CE03A5">
        <w:t>.</w:t>
      </w:r>
    </w:p>
    <w:p w:rsidR="00CE03A5" w:rsidRDefault="00A308CB" w:rsidP="00CE03A5">
      <w:pPr>
        <w:ind w:firstLine="709"/>
      </w:pPr>
      <w:r w:rsidRPr="00CE03A5">
        <w:t xml:space="preserve">В качестве </w:t>
      </w:r>
      <w:r w:rsidRPr="00CE03A5">
        <w:rPr>
          <w:i/>
          <w:iCs/>
        </w:rPr>
        <w:t xml:space="preserve">цели </w:t>
      </w:r>
      <w:r w:rsidRPr="00CE03A5">
        <w:t>данной</w:t>
      </w:r>
      <w:r w:rsidR="00CE03A5" w:rsidRPr="00CE03A5">
        <w:t xml:space="preserve"> </w:t>
      </w:r>
      <w:r w:rsidRPr="00CE03A5">
        <w:t xml:space="preserve">работы </w:t>
      </w:r>
      <w:r w:rsidR="008F7932" w:rsidRPr="00CE03A5">
        <w:t>был</w:t>
      </w:r>
      <w:r w:rsidRPr="00CE03A5">
        <w:t xml:space="preserve"> выдел</w:t>
      </w:r>
      <w:r w:rsidR="008F7932" w:rsidRPr="00CE03A5">
        <w:t>ен</w:t>
      </w:r>
      <w:r w:rsidRPr="00CE03A5">
        <w:t xml:space="preserve"> анализ отношений </w:t>
      </w:r>
      <w:r w:rsidR="00006C44" w:rsidRPr="00CE03A5">
        <w:t>при несостоятельности банкротстве</w:t>
      </w:r>
      <w:r w:rsidRPr="00CE03A5">
        <w:t xml:space="preserve"> юридического лица, а также </w:t>
      </w:r>
      <w:r w:rsidR="00006C44" w:rsidRPr="00CE03A5">
        <w:t>изуч</w:t>
      </w:r>
      <w:r w:rsidR="008F7932" w:rsidRPr="00CE03A5">
        <w:t>ены</w:t>
      </w:r>
      <w:r w:rsidR="00006C44" w:rsidRPr="00CE03A5">
        <w:t xml:space="preserve"> вопросы предупреждения несостоятельности и банкротства как способа сохранения правоспособности юридических лиц</w:t>
      </w:r>
      <w:r w:rsidR="00CE03A5" w:rsidRPr="00CE03A5">
        <w:t>.</w:t>
      </w:r>
    </w:p>
    <w:p w:rsidR="00CE03A5" w:rsidRDefault="00A308CB" w:rsidP="00CE03A5">
      <w:pPr>
        <w:ind w:firstLine="709"/>
      </w:pPr>
      <w:r w:rsidRPr="00CE03A5">
        <w:t>Для выполнения поставленной цели необходимо решить</w:t>
      </w:r>
      <w:r w:rsidR="005E5D68" w:rsidRPr="00CE03A5">
        <w:t xml:space="preserve"> следующие</w:t>
      </w:r>
      <w:r w:rsidR="00CE03A5" w:rsidRPr="00CE03A5">
        <w:t xml:space="preserve"> </w:t>
      </w:r>
      <w:r w:rsidRPr="00CE03A5">
        <w:rPr>
          <w:i/>
          <w:iCs/>
        </w:rPr>
        <w:t>задачи</w:t>
      </w:r>
      <w:r w:rsidR="00CE03A5" w:rsidRPr="00CE03A5">
        <w:t>:</w:t>
      </w:r>
    </w:p>
    <w:p w:rsidR="00CE03A5" w:rsidRDefault="005E5D68" w:rsidP="00CE03A5">
      <w:pPr>
        <w:ind w:firstLine="709"/>
      </w:pPr>
      <w:r w:rsidRPr="00CE03A5">
        <w:t>дать понятие и выявить основные характеристики несостоятельности</w:t>
      </w:r>
      <w:r w:rsidR="00CE03A5">
        <w:t xml:space="preserve"> (</w:t>
      </w:r>
      <w:r w:rsidRPr="00CE03A5">
        <w:t>банкротства</w:t>
      </w:r>
      <w:r w:rsidR="00CE03A5" w:rsidRPr="00CE03A5">
        <w:t xml:space="preserve">) </w:t>
      </w:r>
      <w:r w:rsidRPr="00CE03A5">
        <w:t>юридического лица</w:t>
      </w:r>
      <w:r w:rsidR="00CE03A5" w:rsidRPr="00CE03A5">
        <w:t>;</w:t>
      </w:r>
    </w:p>
    <w:p w:rsidR="00CE03A5" w:rsidRDefault="005E5D68" w:rsidP="00CE03A5">
      <w:pPr>
        <w:ind w:firstLine="709"/>
      </w:pPr>
      <w:r w:rsidRPr="00CE03A5">
        <w:t>исследовать правовые возможности юридического лица при защите своих интересов</w:t>
      </w:r>
      <w:r w:rsidR="00CE03A5" w:rsidRPr="00CE03A5">
        <w:t>.</w:t>
      </w:r>
    </w:p>
    <w:p w:rsidR="00CE03A5" w:rsidRDefault="005E5D68" w:rsidP="00CE03A5">
      <w:pPr>
        <w:ind w:firstLine="709"/>
      </w:pPr>
      <w:r w:rsidRPr="00CE03A5">
        <w:t>на основе действующих нормативных документов, сложившейся арбитражной практики, мнения ведущих юристов и иных материалов, проанализировать действующее законодательство о несостоятельности</w:t>
      </w:r>
      <w:r w:rsidR="00CE03A5">
        <w:t xml:space="preserve"> (</w:t>
      </w:r>
      <w:r w:rsidRPr="00CE03A5">
        <w:t>банкротстве</w:t>
      </w:r>
      <w:r w:rsidR="00CE03A5" w:rsidRPr="00CE03A5">
        <w:t>).</w:t>
      </w:r>
    </w:p>
    <w:p w:rsidR="00CE03A5" w:rsidRDefault="00006C44" w:rsidP="00CE03A5">
      <w:pPr>
        <w:ind w:firstLine="709"/>
      </w:pPr>
      <w:r w:rsidRPr="00CE03A5">
        <w:t>Курсовая</w:t>
      </w:r>
      <w:r w:rsidR="00CE03A5" w:rsidRPr="00CE03A5">
        <w:t xml:space="preserve"> </w:t>
      </w:r>
      <w:r w:rsidR="00A308CB" w:rsidRPr="00CE03A5">
        <w:t>работа</w:t>
      </w:r>
      <w:r w:rsidR="00CE03A5" w:rsidRPr="00CE03A5">
        <w:t xml:space="preserve"> </w:t>
      </w:r>
      <w:r w:rsidR="00A308CB" w:rsidRPr="00CE03A5">
        <w:t>написана на основе изучения и</w:t>
      </w:r>
      <w:r w:rsidR="00CE03A5" w:rsidRPr="00CE03A5">
        <w:t xml:space="preserve"> </w:t>
      </w:r>
      <w:r w:rsidR="00A308CB" w:rsidRPr="00CE03A5">
        <w:t>анализа</w:t>
      </w:r>
      <w:r w:rsidR="00CE03A5" w:rsidRPr="00CE03A5">
        <w:t xml:space="preserve"> </w:t>
      </w:r>
      <w:r w:rsidR="00A308CB" w:rsidRPr="00CE03A5">
        <w:t>специальной</w:t>
      </w:r>
      <w:r w:rsidR="00CE03A5" w:rsidRPr="00CE03A5">
        <w:t xml:space="preserve"> </w:t>
      </w:r>
      <w:r w:rsidR="00A308CB" w:rsidRPr="00CE03A5">
        <w:t>юридической литературы, посвященной</w:t>
      </w:r>
      <w:r w:rsidR="00CE03A5" w:rsidRPr="00CE03A5">
        <w:t xml:space="preserve"> </w:t>
      </w:r>
      <w:r w:rsidR="00A308CB" w:rsidRPr="00CE03A5">
        <w:t>несостоятельности</w:t>
      </w:r>
      <w:r w:rsidR="00CE03A5">
        <w:t xml:space="preserve"> (</w:t>
      </w:r>
      <w:r w:rsidR="00A308CB" w:rsidRPr="00CE03A5">
        <w:t>банкротству</w:t>
      </w:r>
      <w:r w:rsidR="00CE03A5" w:rsidRPr="00CE03A5">
        <w:t xml:space="preserve">) </w:t>
      </w:r>
      <w:r w:rsidR="00A308CB" w:rsidRPr="00CE03A5">
        <w:t>юридических лиц, законов</w:t>
      </w:r>
      <w:r w:rsidR="00CE03A5" w:rsidRPr="00CE03A5">
        <w:t xml:space="preserve"> </w:t>
      </w:r>
      <w:r w:rsidR="00A308CB" w:rsidRPr="00CE03A5">
        <w:t>и</w:t>
      </w:r>
      <w:r w:rsidR="00CE03A5" w:rsidRPr="00CE03A5">
        <w:t xml:space="preserve"> </w:t>
      </w:r>
      <w:r w:rsidR="00A308CB" w:rsidRPr="00CE03A5">
        <w:t>иных</w:t>
      </w:r>
      <w:r w:rsidR="00CE03A5" w:rsidRPr="00CE03A5">
        <w:t xml:space="preserve"> </w:t>
      </w:r>
      <w:r w:rsidR="00A308CB" w:rsidRPr="00CE03A5">
        <w:t>нормативных</w:t>
      </w:r>
      <w:r w:rsidR="00CE03A5" w:rsidRPr="00CE03A5">
        <w:t xml:space="preserve"> </w:t>
      </w:r>
      <w:r w:rsidR="00A308CB" w:rsidRPr="00CE03A5">
        <w:t>актов</w:t>
      </w:r>
      <w:r w:rsidR="00CE03A5" w:rsidRPr="00CE03A5">
        <w:t xml:space="preserve">, </w:t>
      </w:r>
      <w:r w:rsidR="00A308CB" w:rsidRPr="00CE03A5">
        <w:t>а</w:t>
      </w:r>
      <w:r w:rsidR="00CE03A5" w:rsidRPr="00CE03A5">
        <w:t xml:space="preserve"> </w:t>
      </w:r>
      <w:r w:rsidR="00A308CB" w:rsidRPr="00CE03A5">
        <w:t>также</w:t>
      </w:r>
      <w:r w:rsidR="00CE03A5" w:rsidRPr="00CE03A5">
        <w:t xml:space="preserve"> </w:t>
      </w:r>
      <w:r w:rsidR="00A308CB" w:rsidRPr="00CE03A5">
        <w:t>арбитражной</w:t>
      </w:r>
      <w:r w:rsidR="00CE03A5" w:rsidRPr="00CE03A5">
        <w:t xml:space="preserve"> </w:t>
      </w:r>
      <w:r w:rsidR="00A308CB" w:rsidRPr="00CE03A5">
        <w:t>практики</w:t>
      </w:r>
      <w:r w:rsidR="00CE03A5" w:rsidRPr="00CE03A5">
        <w:t>.</w:t>
      </w:r>
    </w:p>
    <w:p w:rsidR="00CE03A5" w:rsidRPr="00CE03A5" w:rsidRDefault="00CE03A5" w:rsidP="00CE03A5">
      <w:pPr>
        <w:pStyle w:val="2"/>
      </w:pPr>
      <w:r>
        <w:br w:type="page"/>
      </w:r>
      <w:bookmarkStart w:id="1" w:name="_Toc277369111"/>
      <w:r w:rsidR="00385936" w:rsidRPr="00CE03A5">
        <w:t>1</w:t>
      </w:r>
      <w:r w:rsidRPr="00CE03A5">
        <w:t xml:space="preserve">. </w:t>
      </w:r>
      <w:r w:rsidR="00385936" w:rsidRPr="00CE03A5">
        <w:t>Несостоятельность</w:t>
      </w:r>
      <w:r>
        <w:t xml:space="preserve"> (</w:t>
      </w:r>
      <w:r w:rsidR="00385936" w:rsidRPr="00CE03A5">
        <w:t>банкротство</w:t>
      </w:r>
      <w:r w:rsidRPr="00CE03A5">
        <w:t>)</w:t>
      </w:r>
      <w:r>
        <w:t xml:space="preserve"> </w:t>
      </w:r>
      <w:r w:rsidR="00385936" w:rsidRPr="00CE03A5">
        <w:t>юридическ</w:t>
      </w:r>
      <w:r w:rsidR="00DB567B" w:rsidRPr="00CE03A5">
        <w:t>их</w:t>
      </w:r>
      <w:r w:rsidR="00385936" w:rsidRPr="00CE03A5">
        <w:t xml:space="preserve"> лиц</w:t>
      </w:r>
      <w:bookmarkEnd w:id="1"/>
    </w:p>
    <w:p w:rsidR="00CE03A5" w:rsidRDefault="00CE03A5" w:rsidP="00CE03A5">
      <w:pPr>
        <w:ind w:firstLine="709"/>
        <w:rPr>
          <w:lang w:val="uk-UA"/>
        </w:rPr>
      </w:pPr>
    </w:p>
    <w:p w:rsidR="00CE03A5" w:rsidRPr="006868DE" w:rsidRDefault="00CE03A5" w:rsidP="00CE03A5">
      <w:pPr>
        <w:pStyle w:val="2"/>
        <w:rPr>
          <w:lang w:val="ru-RU"/>
        </w:rPr>
      </w:pPr>
      <w:bookmarkStart w:id="2" w:name="_Toc277369112"/>
      <w:r>
        <w:t xml:space="preserve">1.1 </w:t>
      </w:r>
      <w:r w:rsidR="00385936" w:rsidRPr="00CE03A5">
        <w:t>Понятие и общие признаки</w:t>
      </w:r>
      <w:r w:rsidRPr="00CE03A5">
        <w:t xml:space="preserve"> </w:t>
      </w:r>
      <w:r w:rsidR="00385936" w:rsidRPr="00CE03A5">
        <w:t>банкротств</w:t>
      </w:r>
      <w:r w:rsidR="006868DE">
        <w:rPr>
          <w:lang w:val="ru-RU"/>
        </w:rPr>
        <w:t>а</w:t>
      </w:r>
      <w:bookmarkEnd w:id="2"/>
    </w:p>
    <w:p w:rsidR="00CE03A5" w:rsidRDefault="00CE03A5" w:rsidP="00CE03A5">
      <w:pPr>
        <w:ind w:firstLine="709"/>
        <w:rPr>
          <w:lang w:val="uk-UA"/>
        </w:rPr>
      </w:pPr>
    </w:p>
    <w:p w:rsidR="00CE03A5" w:rsidRDefault="00385936" w:rsidP="00CE03A5">
      <w:pPr>
        <w:ind w:firstLine="709"/>
      </w:pPr>
      <w:r w:rsidRPr="00CE03A5">
        <w:t>Понятие</w:t>
      </w:r>
      <w:r w:rsidR="00CE03A5">
        <w:t xml:space="preserve"> "</w:t>
      </w:r>
      <w:r w:rsidRPr="00CE03A5">
        <w:t>банкротство</w:t>
      </w:r>
      <w:r w:rsidR="00CE03A5">
        <w:t xml:space="preserve">" </w:t>
      </w:r>
      <w:r w:rsidRPr="00CE03A5">
        <w:t>определено статьей 2 Федерального закона от 26 октября 2002 года №127-ФЗ</w:t>
      </w:r>
      <w:r w:rsidR="00CE03A5">
        <w:t xml:space="preserve"> "</w:t>
      </w:r>
      <w:r w:rsidRPr="00CE03A5">
        <w:t>О несостоятельности</w:t>
      </w:r>
      <w:r w:rsidR="00CE03A5">
        <w:t xml:space="preserve"> (</w:t>
      </w:r>
      <w:r w:rsidRPr="00CE03A5">
        <w:t>банкротстве</w:t>
      </w:r>
      <w:r w:rsidR="00CE03A5">
        <w:t>)"</w:t>
      </w:r>
    </w:p>
    <w:p w:rsidR="00385936" w:rsidRPr="00CE03A5" w:rsidRDefault="00CE03A5" w:rsidP="00CE03A5">
      <w:pPr>
        <w:ind w:firstLine="709"/>
      </w:pPr>
      <w:r>
        <w:t>"</w:t>
      </w:r>
      <w:r w:rsidR="00385936" w:rsidRPr="00CE03A5">
        <w:t>Несостоятельность</w:t>
      </w:r>
      <w:r>
        <w:t xml:space="preserve"> (</w:t>
      </w:r>
      <w:r w:rsidR="00385936" w:rsidRPr="00CE03A5">
        <w:t>банкротство</w:t>
      </w:r>
      <w:r w:rsidRPr="00CE03A5">
        <w:t xml:space="preserve">) - </w:t>
      </w:r>
      <w:r w:rsidR="00385936" w:rsidRPr="00CE03A5">
        <w:t>признанная арбитражным судом неспособность должника в полном объеме удовлетворить требования кредиторов по денежным обязательствам и</w:t>
      </w:r>
      <w:r>
        <w:t xml:space="preserve"> (</w:t>
      </w:r>
      <w:r w:rsidR="00385936" w:rsidRPr="00CE03A5">
        <w:t>или</w:t>
      </w:r>
      <w:r w:rsidRPr="00CE03A5">
        <w:t xml:space="preserve">) </w:t>
      </w:r>
      <w:r w:rsidR="00385936" w:rsidRPr="00CE03A5">
        <w:t>исполнить обязанность по уплате обязательных платежей</w:t>
      </w:r>
      <w:r>
        <w:t>"</w:t>
      </w:r>
      <w:r w:rsidR="00DF25D1" w:rsidRPr="00CE03A5">
        <w:rPr>
          <w:rStyle w:val="ad"/>
          <w:color w:val="000000"/>
        </w:rPr>
        <w:footnoteReference w:id="1"/>
      </w:r>
    </w:p>
    <w:p w:rsidR="00CE03A5" w:rsidRDefault="00DB567B" w:rsidP="00CE03A5">
      <w:pPr>
        <w:ind w:firstLine="709"/>
      </w:pPr>
      <w:r w:rsidRPr="00CE03A5">
        <w:t>Шеремет А</w:t>
      </w:r>
      <w:r w:rsidR="00CE03A5">
        <w:t xml:space="preserve">.Д. </w:t>
      </w:r>
      <w:r w:rsidRPr="00CE03A5">
        <w:t>и Сайфулин Р</w:t>
      </w:r>
      <w:r w:rsidR="00CE03A5">
        <w:t xml:space="preserve">.С. </w:t>
      </w:r>
      <w:r w:rsidRPr="00CE03A5">
        <w:t>понимают под банкротством неспособность предприятия финансировать текущую операционную деятельность и погашать срочные обязательства, которое является следствием разбалансированности экономического механизма воспроизводства капитала предприятия, и результатом его неэффективной ценовой, инвестиционной и финансовой политики</w:t>
      </w:r>
      <w:r w:rsidR="00CE03A5" w:rsidRPr="00CE03A5">
        <w:t xml:space="preserve">. </w:t>
      </w:r>
      <w:r w:rsidRPr="00CE03A5">
        <w:rPr>
          <w:rStyle w:val="ad"/>
          <w:color w:val="000000"/>
        </w:rPr>
        <w:footnoteReference w:id="2"/>
      </w:r>
    </w:p>
    <w:p w:rsidR="00CE03A5" w:rsidRDefault="00DB567B" w:rsidP="00CE03A5">
      <w:pPr>
        <w:ind w:firstLine="709"/>
      </w:pPr>
      <w:r w:rsidRPr="00CE03A5">
        <w:t>Более емкое по своему содержанию определение банкротства предлагают Минаев Э</w:t>
      </w:r>
      <w:r w:rsidR="00CE03A5">
        <w:t xml:space="preserve">.С. </w:t>
      </w:r>
      <w:r w:rsidRPr="00CE03A5">
        <w:t>и Панагушин В</w:t>
      </w:r>
      <w:r w:rsidR="00CE03A5">
        <w:t xml:space="preserve">.П. </w:t>
      </w:r>
      <w:r w:rsidRPr="00CE03A5">
        <w:t xml:space="preserve">По их мнению, банкротство </w:t>
      </w:r>
      <w:r w:rsidR="00CE03A5">
        <w:t>-</w:t>
      </w:r>
      <w:r w:rsidRPr="00CE03A5">
        <w:t xml:space="preserve"> это рыночный механизм защиты здоровых хозяйствующих субъектов от безнадежно больных</w:t>
      </w:r>
      <w:r w:rsidR="00CE03A5" w:rsidRPr="00CE03A5">
        <w:t xml:space="preserve">. </w:t>
      </w:r>
      <w:r w:rsidRPr="00CE03A5">
        <w:rPr>
          <w:rStyle w:val="ad"/>
          <w:color w:val="000000"/>
        </w:rPr>
        <w:footnoteReference w:id="3"/>
      </w:r>
    </w:p>
    <w:p w:rsidR="00CE03A5" w:rsidRDefault="00DB567B" w:rsidP="00CE03A5">
      <w:pPr>
        <w:ind w:firstLine="709"/>
      </w:pPr>
      <w:r w:rsidRPr="00CE03A5">
        <w:t>Русак Н</w:t>
      </w:r>
      <w:r w:rsidR="00CE03A5">
        <w:t xml:space="preserve">.А. </w:t>
      </w:r>
      <w:r w:rsidRPr="00CE03A5">
        <w:t xml:space="preserve">приводит следующее определение банкротства </w:t>
      </w:r>
      <w:r w:rsidR="00CE03A5">
        <w:t>-</w:t>
      </w:r>
      <w:r w:rsidRPr="00CE03A5">
        <w:t xml:space="preserve"> это подтвержденная документально экономическая несостоятельность субъекта хозяйствования, выражающаяся в</w:t>
      </w:r>
      <w:r w:rsidR="00CE03A5" w:rsidRPr="00CE03A5">
        <w:t xml:space="preserve"> </w:t>
      </w:r>
      <w:r w:rsidRPr="00CE03A5">
        <w:t>его неспособности финансировать текущую основную деятельность и оплачивать срочные обязательства</w:t>
      </w:r>
      <w:r w:rsidR="00CE03A5" w:rsidRPr="00CE03A5">
        <w:t xml:space="preserve">. </w:t>
      </w:r>
      <w:r w:rsidRPr="00CE03A5">
        <w:rPr>
          <w:rStyle w:val="ad"/>
          <w:color w:val="000000"/>
        </w:rPr>
        <w:footnoteReference w:id="4"/>
      </w:r>
    </w:p>
    <w:p w:rsidR="00CE03A5" w:rsidRDefault="00DB567B" w:rsidP="00CE03A5">
      <w:pPr>
        <w:ind w:firstLine="709"/>
      </w:pPr>
      <w:r w:rsidRPr="00CE03A5">
        <w:t>Беляев С</w:t>
      </w:r>
      <w:r w:rsidR="00CE03A5">
        <w:t xml:space="preserve">.Г. </w:t>
      </w:r>
      <w:r w:rsidRPr="00CE03A5">
        <w:t>и Кошкин В</w:t>
      </w:r>
      <w:r w:rsidR="00CE03A5">
        <w:t xml:space="preserve">.И. </w:t>
      </w:r>
      <w:r w:rsidRPr="00CE03A5">
        <w:t>в своей работе</w:t>
      </w:r>
      <w:r w:rsidR="00CE03A5">
        <w:t xml:space="preserve"> "</w:t>
      </w:r>
      <w:r w:rsidRPr="00CE03A5">
        <w:t>Теория и практика антикризисного управления</w:t>
      </w:r>
      <w:r w:rsidR="00CE03A5">
        <w:t xml:space="preserve">" </w:t>
      </w:r>
      <w:r w:rsidRPr="00CE03A5">
        <w:t>указывают на то, что банкротство в строго юридическом смысле слова есть юридический факт, наступающий после признания данного факта арбитражным судом суда либо после официального объявления должника о своем банкротстве при его добровольной ликвидации</w:t>
      </w:r>
      <w:r w:rsidR="00CE03A5" w:rsidRPr="00CE03A5">
        <w:t xml:space="preserve">. </w:t>
      </w:r>
      <w:r w:rsidRPr="00CE03A5">
        <w:rPr>
          <w:rStyle w:val="ad"/>
          <w:color w:val="000000"/>
        </w:rPr>
        <w:footnoteReference w:id="5"/>
      </w:r>
    </w:p>
    <w:p w:rsidR="00CE03A5" w:rsidRDefault="00385936" w:rsidP="00CE03A5">
      <w:pPr>
        <w:ind w:firstLine="709"/>
      </w:pPr>
      <w:r w:rsidRPr="00CE03A5">
        <w:t>В соответствии со статьей 65 ГК РФ</w:t>
      </w:r>
      <w:r w:rsidR="00CE03A5" w:rsidRPr="00CE03A5">
        <w:t>:</w:t>
      </w:r>
      <w:r w:rsidR="00CE03A5">
        <w:t xml:space="preserve"> "</w:t>
      </w:r>
      <w:r w:rsidRPr="00CE03A5">
        <w:t>Признание юридического лица банкротом судом влечет его ликвидацию</w:t>
      </w:r>
      <w:r w:rsidR="00CE03A5">
        <w:t>".</w:t>
      </w:r>
    </w:p>
    <w:p w:rsidR="00CE03A5" w:rsidRDefault="00385936" w:rsidP="00CE03A5">
      <w:pPr>
        <w:ind w:firstLine="709"/>
      </w:pPr>
      <w:r w:rsidRPr="00CE03A5">
        <w:t>Основания признания судом юр</w:t>
      </w:r>
      <w:r w:rsidR="005B3A1C" w:rsidRPr="00CE03A5">
        <w:t>идического лица несостоятельным</w:t>
      </w:r>
      <w:r w:rsidR="00CE03A5">
        <w:t xml:space="preserve"> (</w:t>
      </w:r>
      <w:r w:rsidRPr="00CE03A5">
        <w:t>банкротом</w:t>
      </w:r>
      <w:r w:rsidR="00CE03A5" w:rsidRPr="00CE03A5">
        <w:t>),</w:t>
      </w:r>
      <w:r w:rsidRPr="00CE03A5">
        <w:t xml:space="preserve"> порядок ликвидации такого юридического лица, а также очередность удовлетворения требований кредиторов </w:t>
      </w:r>
      <w:r w:rsidR="005B3A1C" w:rsidRPr="00CE03A5">
        <w:t>устанавливается Законом №127-ФЗ</w:t>
      </w:r>
      <w:r w:rsidR="00CE03A5" w:rsidRPr="00CE03A5">
        <w:t>.</w:t>
      </w:r>
    </w:p>
    <w:p w:rsidR="00CE03A5" w:rsidRDefault="005B3A1C" w:rsidP="00CE03A5">
      <w:pPr>
        <w:ind w:firstLine="709"/>
      </w:pPr>
      <w:r w:rsidRPr="00CE03A5">
        <w:t>ФЗ</w:t>
      </w:r>
      <w:r w:rsidR="00CE03A5">
        <w:t xml:space="preserve"> "</w:t>
      </w:r>
      <w:r w:rsidRPr="00CE03A5">
        <w:t>О несостоятельности</w:t>
      </w:r>
      <w:r w:rsidR="00CE03A5">
        <w:t xml:space="preserve"> (</w:t>
      </w:r>
      <w:r w:rsidRPr="00CE03A5">
        <w:t>банкротстве</w:t>
      </w:r>
      <w:r w:rsidR="00CE03A5">
        <w:t xml:space="preserve">)" </w:t>
      </w:r>
      <w:r w:rsidR="00385936" w:rsidRPr="00CE03A5">
        <w:t>№127-ФЗ регулирует порядок, и условия осуществления мер по предупреждению несостоятельности</w:t>
      </w:r>
      <w:r w:rsidR="00CE03A5">
        <w:t xml:space="preserve"> (</w:t>
      </w:r>
      <w:r w:rsidR="00385936" w:rsidRPr="00CE03A5">
        <w:t>банкротства</w:t>
      </w:r>
      <w:r w:rsidR="00CE03A5" w:rsidRPr="00CE03A5">
        <w:t>),</w:t>
      </w:r>
      <w:r w:rsidR="00385936" w:rsidRPr="00CE03A5">
        <w:t xml:space="preserve"> порядок и условия проведения процедур банкротства и иные отношения, возникающие при неспособности должника удовлетворить в полном объеме требования кредиторов</w:t>
      </w:r>
      <w:r w:rsidR="00CE03A5" w:rsidRPr="00CE03A5">
        <w:t>.</w:t>
      </w:r>
    </w:p>
    <w:p w:rsidR="00CE03A5" w:rsidRDefault="00385936" w:rsidP="00CE03A5">
      <w:pPr>
        <w:ind w:firstLine="709"/>
      </w:pPr>
      <w:r w:rsidRPr="00CE03A5">
        <w:t>Согласно пункту 2 статьи 1 Закона №127-ФЗ действие его распространяется на все юридические лица, за исключением</w:t>
      </w:r>
      <w:r w:rsidR="00CE03A5" w:rsidRPr="00CE03A5">
        <w:t>:</w:t>
      </w:r>
    </w:p>
    <w:p w:rsidR="00CE03A5" w:rsidRDefault="00385936" w:rsidP="00CE03A5">
      <w:pPr>
        <w:ind w:firstLine="709"/>
      </w:pPr>
      <w:r w:rsidRPr="00CE03A5">
        <w:t>казенных предприятий</w:t>
      </w:r>
      <w:r w:rsidR="00CE03A5" w:rsidRPr="00CE03A5">
        <w:t>;</w:t>
      </w:r>
    </w:p>
    <w:p w:rsidR="00CE03A5" w:rsidRDefault="00385936" w:rsidP="00CE03A5">
      <w:pPr>
        <w:ind w:firstLine="709"/>
      </w:pPr>
      <w:r w:rsidRPr="00CE03A5">
        <w:t>учреждений</w:t>
      </w:r>
      <w:r w:rsidR="00CE03A5" w:rsidRPr="00CE03A5">
        <w:t>;</w:t>
      </w:r>
    </w:p>
    <w:p w:rsidR="00CE03A5" w:rsidRDefault="00385936" w:rsidP="00CE03A5">
      <w:pPr>
        <w:ind w:firstLine="709"/>
      </w:pPr>
      <w:r w:rsidRPr="00CE03A5">
        <w:t>политических партий</w:t>
      </w:r>
      <w:r w:rsidR="00CE03A5" w:rsidRPr="00CE03A5">
        <w:t>;</w:t>
      </w:r>
    </w:p>
    <w:p w:rsidR="00CE03A5" w:rsidRDefault="00385936" w:rsidP="00CE03A5">
      <w:pPr>
        <w:ind w:firstLine="709"/>
      </w:pPr>
      <w:r w:rsidRPr="00CE03A5">
        <w:t>религиозных организаций</w:t>
      </w:r>
      <w:r w:rsidR="00CE03A5" w:rsidRPr="00CE03A5">
        <w:t>.</w:t>
      </w:r>
    </w:p>
    <w:p w:rsidR="00CE03A5" w:rsidRDefault="00385936" w:rsidP="00CE03A5">
      <w:pPr>
        <w:ind w:firstLine="709"/>
      </w:pPr>
      <w:r w:rsidRPr="00CE03A5">
        <w:t>Если международным договором Российской Федерации установлены иные правила проведения процедуры банкротства</w:t>
      </w:r>
      <w:r w:rsidR="005B3A1C" w:rsidRPr="00CE03A5">
        <w:t>,</w:t>
      </w:r>
      <w:r w:rsidRPr="00CE03A5">
        <w:t xml:space="preserve"> чем те, которые предусмотрены Законом №127-ФЗ, применяются правила международного договора</w:t>
      </w:r>
      <w:r w:rsidR="00CE03A5" w:rsidRPr="00CE03A5">
        <w:t xml:space="preserve">. </w:t>
      </w:r>
      <w:r w:rsidRPr="00CE03A5">
        <w:t>В частности, к регулируемым Законом №127-ФЗ отношениям с участием иностранных лиц в качестве кредиторов применяются положения данного Закона, если иное не предусмотрено международным договором Российской Федерации</w:t>
      </w:r>
      <w:r w:rsidR="00CE03A5">
        <w:t xml:space="preserve"> (</w:t>
      </w:r>
      <w:r w:rsidRPr="00CE03A5">
        <w:t>пункты 4-5 статьи 1 Закона №127-ФЗ</w:t>
      </w:r>
      <w:r w:rsidR="00CE03A5" w:rsidRPr="00CE03A5">
        <w:t>).</w:t>
      </w:r>
    </w:p>
    <w:p w:rsidR="00CE03A5" w:rsidRDefault="00385936" w:rsidP="00CE03A5">
      <w:pPr>
        <w:ind w:firstLine="709"/>
      </w:pPr>
      <w:r w:rsidRPr="00CE03A5">
        <w:t>Решения судов иностранных государств по делам о несостоятельности</w:t>
      </w:r>
      <w:r w:rsidR="00CE03A5">
        <w:t xml:space="preserve"> (</w:t>
      </w:r>
      <w:r w:rsidRPr="00CE03A5">
        <w:t>банкротстве</w:t>
      </w:r>
      <w:r w:rsidR="00CE03A5" w:rsidRPr="00CE03A5">
        <w:t xml:space="preserve">) </w:t>
      </w:r>
      <w:r w:rsidRPr="00CE03A5">
        <w:t>признаются на территории Российской Федерации в соответствии с международными договорами Российской Федерации, при отсутствии которых решения судов иностранных государств по делам о несостоятельности</w:t>
      </w:r>
      <w:r w:rsidR="00CE03A5">
        <w:t xml:space="preserve"> (</w:t>
      </w:r>
      <w:r w:rsidRPr="00CE03A5">
        <w:t>банкротстве</w:t>
      </w:r>
      <w:r w:rsidR="00CE03A5" w:rsidRPr="00CE03A5">
        <w:t xml:space="preserve">) </w:t>
      </w:r>
      <w:r w:rsidRPr="00CE03A5">
        <w:t>признаются на территории Российской Федерации на началах взаимности</w:t>
      </w:r>
      <w:r w:rsidR="00CE03A5">
        <w:t xml:space="preserve"> (</w:t>
      </w:r>
      <w:r w:rsidRPr="00CE03A5">
        <w:t>пункт 6 статьи 1 Закона №127-ФЗ</w:t>
      </w:r>
      <w:r w:rsidR="00CE03A5" w:rsidRPr="00CE03A5">
        <w:t>).</w:t>
      </w:r>
    </w:p>
    <w:p w:rsidR="00CE03A5" w:rsidRDefault="00385936" w:rsidP="00CE03A5">
      <w:pPr>
        <w:ind w:firstLine="709"/>
      </w:pPr>
      <w:r w:rsidRPr="00CE03A5">
        <w:t>Дела о банкротстве рассматриваются арбитражным судом</w:t>
      </w:r>
      <w:r w:rsidR="00CE03A5" w:rsidRPr="00CE03A5">
        <w:t>.</w:t>
      </w:r>
    </w:p>
    <w:p w:rsidR="00CE03A5" w:rsidRDefault="00385936" w:rsidP="00CE03A5">
      <w:pPr>
        <w:ind w:firstLine="709"/>
      </w:pPr>
      <w:r w:rsidRPr="00CE03A5">
        <w:t xml:space="preserve">Общие признаки банкротства организаций определены в статье 3 </w:t>
      </w:r>
      <w:r w:rsidR="005B3A1C" w:rsidRPr="00CE03A5">
        <w:t>Ф</w:t>
      </w:r>
      <w:r w:rsidRPr="00CE03A5">
        <w:t>З №127-ФЗ</w:t>
      </w:r>
      <w:r w:rsidR="00CE03A5" w:rsidRPr="00CE03A5">
        <w:t xml:space="preserve">. </w:t>
      </w:r>
      <w:r w:rsidRPr="00CE03A5">
        <w:t>Кроме того, для определения наличия признаков банкротства должника</w:t>
      </w:r>
      <w:r w:rsidR="00CE03A5">
        <w:t xml:space="preserve"> (</w:t>
      </w:r>
      <w:r w:rsidRPr="00CE03A5">
        <w:t>юридического лица</w:t>
      </w:r>
      <w:r w:rsidR="00CE03A5" w:rsidRPr="00CE03A5">
        <w:t xml:space="preserve">) </w:t>
      </w:r>
      <w:r w:rsidRPr="00CE03A5">
        <w:t>должны учитываться состав и размер денежных обязательств и обязательных платежей, установленных пунктом 2 статьи 4 Закона №127-ФЗ</w:t>
      </w:r>
      <w:r w:rsidR="00CE03A5" w:rsidRPr="00CE03A5">
        <w:t>.</w:t>
      </w:r>
    </w:p>
    <w:p w:rsidR="00CE03A5" w:rsidRDefault="00385936" w:rsidP="00CE03A5">
      <w:pPr>
        <w:ind w:firstLine="709"/>
      </w:pPr>
      <w:r w:rsidRPr="00CE03A5">
        <w:t>Для определения наличия признаков банкротства должника могут учитываться соответствующие суммы, взысканные судом вместо причитавшегося кредитору исполнения обязательства в натуре</w:t>
      </w:r>
      <w:r w:rsidR="00CE03A5">
        <w:t xml:space="preserve"> (</w:t>
      </w:r>
      <w:r w:rsidRPr="00CE03A5">
        <w:t>стоимость не переданной кредитору оплаченной им вещи, стоимость оплаченных, но не выполненных должником работ или услуг и другие</w:t>
      </w:r>
      <w:r w:rsidR="00CE03A5" w:rsidRPr="00CE03A5">
        <w:t xml:space="preserve">). </w:t>
      </w:r>
      <w:r w:rsidRPr="00CE03A5">
        <w:t>Такие требования кредиторов подлежат включению в реестр требований кредиторов в качестве требований конкурсных кредиторов и удовлетворяются в порядке, предусмотренном Законом №127-ФЗ</w:t>
      </w:r>
      <w:r w:rsidR="00CE03A5" w:rsidRPr="00CE03A5">
        <w:t xml:space="preserve">. </w:t>
      </w:r>
      <w:r w:rsidRPr="00CE03A5">
        <w:t>Такой же правовой режим распространяется и на суммы, присужденные кредитору в связи с изменением способа или порядка исполнения судебного акта или постановления иного органа</w:t>
      </w:r>
      <w:r w:rsidR="00CE03A5" w:rsidRPr="00CE03A5">
        <w:t xml:space="preserve">. </w:t>
      </w:r>
      <w:r w:rsidRPr="00CE03A5">
        <w:t>На это указано в Постановлении Пленума ВАС от 15 декабря 2004 года №29</w:t>
      </w:r>
      <w:r w:rsidR="00CE03A5">
        <w:t xml:space="preserve"> "</w:t>
      </w:r>
      <w:r w:rsidRPr="00CE03A5">
        <w:t>О некоторых вопросах практики применения Федерального Закона</w:t>
      </w:r>
      <w:r w:rsidR="00CE03A5">
        <w:t xml:space="preserve"> "</w:t>
      </w:r>
      <w:r w:rsidRPr="00CE03A5">
        <w:t>О несостоятельности</w:t>
      </w:r>
      <w:r w:rsidR="00CE03A5">
        <w:t xml:space="preserve"> (</w:t>
      </w:r>
      <w:r w:rsidRPr="00CE03A5">
        <w:t>банкротстве</w:t>
      </w:r>
      <w:r w:rsidR="00CE03A5">
        <w:t xml:space="preserve">)" </w:t>
      </w:r>
      <w:r w:rsidRPr="00CE03A5">
        <w:t>№29</w:t>
      </w:r>
      <w:r w:rsidR="00CE03A5" w:rsidRPr="00CE03A5">
        <w:t>.</w:t>
      </w:r>
    </w:p>
    <w:p w:rsidR="00CE03A5" w:rsidRDefault="00385936" w:rsidP="00CE03A5">
      <w:pPr>
        <w:ind w:firstLine="709"/>
      </w:pPr>
      <w:r w:rsidRPr="00CE03A5">
        <w:t>Признаком банкротства юридического лица является неспособность удовлетворить требования кредиторов по денежным обязательствам и</w:t>
      </w:r>
      <w:r w:rsidR="00CE03A5">
        <w:t xml:space="preserve"> (</w:t>
      </w:r>
      <w:r w:rsidRPr="00CE03A5">
        <w:t>или</w:t>
      </w:r>
      <w:r w:rsidR="00CE03A5" w:rsidRPr="00CE03A5">
        <w:t xml:space="preserve">) </w:t>
      </w:r>
      <w:r w:rsidRPr="00CE03A5">
        <w:t>исполнить обязанность по уплате обязательных платежей, если соответствующие обязательства и</w:t>
      </w:r>
      <w:r w:rsidR="00CE03A5">
        <w:t xml:space="preserve"> (</w:t>
      </w:r>
      <w:r w:rsidRPr="00CE03A5">
        <w:t>или</w:t>
      </w:r>
      <w:r w:rsidR="00CE03A5" w:rsidRPr="00CE03A5">
        <w:t xml:space="preserve">) </w:t>
      </w:r>
      <w:r w:rsidRPr="00CE03A5">
        <w:t>обязанность не исполнены им в течение трех месяцев с даты, когда они должны быть исполнены</w:t>
      </w:r>
      <w:r w:rsidR="00CE03A5" w:rsidRPr="00CE03A5">
        <w:t>.</w:t>
      </w:r>
    </w:p>
    <w:p w:rsidR="00CE03A5" w:rsidRDefault="00385936" w:rsidP="00CE03A5">
      <w:pPr>
        <w:ind w:firstLine="709"/>
      </w:pPr>
      <w:r w:rsidRPr="00CE03A5">
        <w:t>Дела о банкротстве рассматриваются в арбитражном суде, и могут быть возбуждены арбитражными судами при условии, что требования к должнику</w:t>
      </w:r>
      <w:r w:rsidR="00CE03A5">
        <w:t xml:space="preserve"> (</w:t>
      </w:r>
      <w:r w:rsidRPr="00CE03A5">
        <w:t>юридическому лицу</w:t>
      </w:r>
      <w:r w:rsidR="00CE03A5" w:rsidRPr="00CE03A5">
        <w:t xml:space="preserve">) </w:t>
      </w:r>
      <w:r w:rsidRPr="00CE03A5">
        <w:t>в совокупности составляют не менее 100 000 рублей</w:t>
      </w:r>
      <w:r w:rsidR="00CE03A5" w:rsidRPr="00CE03A5">
        <w:t>.</w:t>
      </w:r>
    </w:p>
    <w:p w:rsidR="00CE03A5" w:rsidRDefault="00385936" w:rsidP="00CE03A5">
      <w:pPr>
        <w:ind w:firstLine="709"/>
      </w:pPr>
      <w:r w:rsidRPr="00CE03A5">
        <w:t>В случае возникновения признаков банкрот</w:t>
      </w:r>
      <w:r w:rsidR="00DB567B" w:rsidRPr="00CE03A5">
        <w:t xml:space="preserve">ства, руководитель организации </w:t>
      </w:r>
      <w:r w:rsidRPr="00CE03A5">
        <w:t>должника обязан направить учредителям</w:t>
      </w:r>
      <w:r w:rsidR="00CE03A5">
        <w:t xml:space="preserve"> (</w:t>
      </w:r>
      <w:r w:rsidRPr="00CE03A5">
        <w:t>участникам</w:t>
      </w:r>
      <w:r w:rsidR="00CE03A5" w:rsidRPr="00CE03A5">
        <w:t xml:space="preserve">) </w:t>
      </w:r>
      <w:r w:rsidRPr="00CE03A5">
        <w:t>должника сведения о наличии признаков банкротства</w:t>
      </w:r>
      <w:r w:rsidR="00CE03A5">
        <w:t xml:space="preserve"> (</w:t>
      </w:r>
      <w:r w:rsidRPr="00CE03A5">
        <w:t>статья 30 Закона №127-ФЗ</w:t>
      </w:r>
      <w:r w:rsidR="00CE03A5" w:rsidRPr="00CE03A5">
        <w:t>).</w:t>
      </w:r>
    </w:p>
    <w:p w:rsidR="00CE03A5" w:rsidRDefault="00385936" w:rsidP="00CE03A5">
      <w:pPr>
        <w:ind w:firstLine="709"/>
      </w:pPr>
      <w:r w:rsidRPr="00CE03A5">
        <w:t>Учредители</w:t>
      </w:r>
      <w:r w:rsidR="00CE03A5">
        <w:t xml:space="preserve"> (</w:t>
      </w:r>
      <w:r w:rsidRPr="00CE03A5">
        <w:t>участники</w:t>
      </w:r>
      <w:r w:rsidR="00CE03A5" w:rsidRPr="00CE03A5">
        <w:t xml:space="preserve">) </w:t>
      </w:r>
      <w:r w:rsidRPr="00CE03A5">
        <w:t>должника в свою очередь могут принять своевременные меры, по восстановлению платежеспособности организации и не допустить ее банкротства</w:t>
      </w:r>
      <w:r w:rsidR="00CE03A5" w:rsidRPr="00CE03A5">
        <w:t>.</w:t>
      </w:r>
    </w:p>
    <w:p w:rsidR="00CE03A5" w:rsidRDefault="00385936" w:rsidP="00CE03A5">
      <w:pPr>
        <w:ind w:firstLine="709"/>
      </w:pPr>
      <w:r w:rsidRPr="00CE03A5">
        <w:t>Например, учредители</w:t>
      </w:r>
      <w:r w:rsidR="00CE03A5">
        <w:t xml:space="preserve"> (</w:t>
      </w:r>
      <w:r w:rsidRPr="00CE03A5">
        <w:t>участники</w:t>
      </w:r>
      <w:r w:rsidR="00CE03A5" w:rsidRPr="00CE03A5">
        <w:t xml:space="preserve">) </w:t>
      </w:r>
      <w:r w:rsidRPr="00CE03A5">
        <w:t>должника могут использовать досудебную санацию, предусмотренную статьей 31 Закона №127-ФЗ</w:t>
      </w:r>
      <w:r w:rsidR="00CE03A5" w:rsidRPr="00CE03A5">
        <w:t>:</w:t>
      </w:r>
    </w:p>
    <w:p w:rsidR="00CE03A5" w:rsidRDefault="00385936" w:rsidP="00CE03A5">
      <w:pPr>
        <w:ind w:firstLine="709"/>
      </w:pPr>
      <w:r w:rsidRPr="00CE03A5">
        <w:t>1</w:t>
      </w:r>
      <w:r w:rsidR="00CE03A5" w:rsidRPr="00CE03A5">
        <w:t xml:space="preserve">. </w:t>
      </w:r>
      <w:r w:rsidRPr="00CE03A5">
        <w:t>Учредителями</w:t>
      </w:r>
      <w:r w:rsidR="00CE03A5">
        <w:t xml:space="preserve"> (</w:t>
      </w:r>
      <w:r w:rsidRPr="00CE03A5">
        <w:t>участниками</w:t>
      </w:r>
      <w:r w:rsidR="00CE03A5" w:rsidRPr="00CE03A5">
        <w:t xml:space="preserve">) </w:t>
      </w:r>
      <w:r w:rsidRPr="00CE03A5">
        <w:t>должника, собственником имущества должника</w:t>
      </w:r>
      <w:r w:rsidR="00CE03A5" w:rsidRPr="00CE03A5">
        <w:t xml:space="preserve"> - </w:t>
      </w:r>
      <w:r w:rsidRPr="00CE03A5">
        <w:t>унитарного предприятия, кредиторами и иными лицами в рамках мер по предупреждению банкротства должнику может быть предоставлена финансовая помощь в размере, достаточном для погашения денежных обязательств и обязательных платежей и восстановления платежеспособности должника</w:t>
      </w:r>
      <w:r w:rsidR="00CE03A5">
        <w:t xml:space="preserve"> (</w:t>
      </w:r>
      <w:r w:rsidRPr="00CE03A5">
        <w:t>досудебная санация</w:t>
      </w:r>
      <w:r w:rsidR="00CE03A5" w:rsidRPr="00CE03A5">
        <w:t>).</w:t>
      </w:r>
    </w:p>
    <w:p w:rsidR="00CE03A5" w:rsidRDefault="00385936" w:rsidP="00CE03A5">
      <w:pPr>
        <w:ind w:firstLine="709"/>
      </w:pPr>
      <w:r w:rsidRPr="00CE03A5">
        <w:t>2</w:t>
      </w:r>
      <w:r w:rsidR="00CE03A5" w:rsidRPr="00CE03A5">
        <w:t xml:space="preserve">. </w:t>
      </w:r>
      <w:r w:rsidRPr="00CE03A5">
        <w:t>Предоставление финансовой помощи может сопровождаться принятием на себя должником или иными лицами обязательств в пользу лиц, предоставивших финансовую помощь</w:t>
      </w:r>
      <w:r w:rsidR="00CE03A5">
        <w:t>".</w:t>
      </w:r>
    </w:p>
    <w:p w:rsidR="00CE03A5" w:rsidRDefault="00CC1B15" w:rsidP="00CE03A5">
      <w:pPr>
        <w:ind w:firstLine="709"/>
      </w:pPr>
      <w:r w:rsidRPr="00CE03A5">
        <w:t>С</w:t>
      </w:r>
      <w:r w:rsidR="00385936" w:rsidRPr="00CE03A5">
        <w:t>татья 31 Закона №127-ФЗ предусматривает право на процедуру досудебной санации, а не обязанность учредителей</w:t>
      </w:r>
      <w:r w:rsidR="00CE03A5">
        <w:t xml:space="preserve"> (</w:t>
      </w:r>
      <w:r w:rsidR="00385936" w:rsidRPr="00CE03A5">
        <w:t>участников</w:t>
      </w:r>
      <w:r w:rsidR="00CE03A5" w:rsidRPr="00CE03A5">
        <w:t xml:space="preserve">) </w:t>
      </w:r>
      <w:r w:rsidR="00385936" w:rsidRPr="00CE03A5">
        <w:t>организации-должника</w:t>
      </w:r>
      <w:r w:rsidR="00CE03A5" w:rsidRPr="00CE03A5">
        <w:t>.</w:t>
      </w:r>
    </w:p>
    <w:p w:rsidR="00CE03A5" w:rsidRDefault="00CE03A5" w:rsidP="00CE03A5">
      <w:pPr>
        <w:pStyle w:val="2"/>
      </w:pPr>
      <w:r>
        <w:br w:type="page"/>
      </w:r>
      <w:bookmarkStart w:id="3" w:name="_Toc277369113"/>
      <w:r>
        <w:t xml:space="preserve">1.2 </w:t>
      </w:r>
      <w:r w:rsidR="00E46261" w:rsidRPr="00CE03A5">
        <w:t>Современное регулирование банкротства</w:t>
      </w:r>
      <w:r>
        <w:t xml:space="preserve"> </w:t>
      </w:r>
      <w:r w:rsidR="00E46261" w:rsidRPr="00CE03A5">
        <w:t>в России</w:t>
      </w:r>
      <w:bookmarkEnd w:id="3"/>
    </w:p>
    <w:p w:rsidR="00CE03A5" w:rsidRDefault="00CE03A5" w:rsidP="00CE03A5">
      <w:pPr>
        <w:ind w:firstLine="709"/>
        <w:rPr>
          <w:lang w:val="uk-UA"/>
        </w:rPr>
      </w:pPr>
    </w:p>
    <w:p w:rsidR="00CE03A5" w:rsidRDefault="00553858" w:rsidP="00CE03A5">
      <w:pPr>
        <w:ind w:firstLine="709"/>
      </w:pPr>
      <w:r w:rsidRPr="00CE03A5">
        <w:t>В России в настоящее время банкротство определяется и регламентируется федеральным законом от 26 октября 2002 года N 127-ФЗ</w:t>
      </w:r>
      <w:r w:rsidR="00CE03A5">
        <w:t xml:space="preserve"> "</w:t>
      </w:r>
      <w:r w:rsidRPr="00CE03A5">
        <w:t>О несостоятельности</w:t>
      </w:r>
      <w:r w:rsidR="00CE03A5">
        <w:t xml:space="preserve"> (</w:t>
      </w:r>
      <w:r w:rsidRPr="00CE03A5">
        <w:t>банкротстве</w:t>
      </w:r>
      <w:r w:rsidR="00CE03A5">
        <w:t>)" (</w:t>
      </w:r>
      <w:r w:rsidRPr="00CE03A5">
        <w:t>действует с 3 декабря 2002 года</w:t>
      </w:r>
      <w:r w:rsidR="00CE03A5" w:rsidRPr="00CE03A5">
        <w:t xml:space="preserve">). </w:t>
      </w:r>
      <w:r w:rsidRPr="00CE03A5">
        <w:rPr>
          <w:rStyle w:val="ad"/>
          <w:color w:val="000000"/>
        </w:rPr>
        <w:footnoteReference w:id="6"/>
      </w:r>
    </w:p>
    <w:p w:rsidR="00CE03A5" w:rsidRDefault="00553858" w:rsidP="00CE03A5">
      <w:pPr>
        <w:ind w:firstLine="709"/>
      </w:pPr>
      <w:r w:rsidRPr="00CE03A5">
        <w:t>Закон распространяется на все юридические лица, в том числе индивидуальных предпринимателей, за исключением казённых предприятий, учреждений, кредитных организаций</w:t>
      </w:r>
      <w:r w:rsidR="00CE03A5">
        <w:t xml:space="preserve"> (</w:t>
      </w:r>
      <w:r w:rsidRPr="00CE03A5">
        <w:t>ФЗ О несостоятельности</w:t>
      </w:r>
      <w:r w:rsidR="00CE03A5">
        <w:t xml:space="preserve"> (</w:t>
      </w:r>
      <w:r w:rsidRPr="00CE03A5">
        <w:t>банкротстве</w:t>
      </w:r>
      <w:r w:rsidR="00CE03A5" w:rsidRPr="00CE03A5">
        <w:t xml:space="preserve">) </w:t>
      </w:r>
      <w:r w:rsidRPr="00CE03A5">
        <w:t>кредитных организаций</w:t>
      </w:r>
      <w:r w:rsidR="00CE03A5" w:rsidRPr="00CE03A5">
        <w:t>),</w:t>
      </w:r>
      <w:r w:rsidRPr="00CE03A5">
        <w:t xml:space="preserve"> субъектов естественных монополий</w:t>
      </w:r>
      <w:r w:rsidR="00CE03A5">
        <w:t xml:space="preserve"> (</w:t>
      </w:r>
      <w:r w:rsidRPr="00CE03A5">
        <w:t>ФЗ О несостоятельности</w:t>
      </w:r>
      <w:r w:rsidR="00CE03A5">
        <w:t xml:space="preserve"> (</w:t>
      </w:r>
      <w:r w:rsidRPr="00CE03A5">
        <w:t>банкротстве</w:t>
      </w:r>
      <w:r w:rsidR="00CE03A5" w:rsidRPr="00CE03A5">
        <w:t xml:space="preserve">) </w:t>
      </w:r>
      <w:r w:rsidRPr="00CE03A5">
        <w:t>субъектов естественных монополий</w:t>
      </w:r>
      <w:r w:rsidR="00CE03A5" w:rsidRPr="00CE03A5">
        <w:t>),</w:t>
      </w:r>
      <w:r w:rsidRPr="00CE03A5">
        <w:t xml:space="preserve"> политических партий и религиозных организаций</w:t>
      </w:r>
      <w:r w:rsidR="00CE03A5" w:rsidRPr="00CE03A5">
        <w:t>.</w:t>
      </w:r>
    </w:p>
    <w:p w:rsidR="00CE03A5" w:rsidRDefault="00553858" w:rsidP="00CE03A5">
      <w:pPr>
        <w:ind w:firstLine="709"/>
      </w:pPr>
      <w:r w:rsidRPr="00CE03A5">
        <w:t>Возможность банкротства граждан</w:t>
      </w:r>
      <w:r w:rsidR="00CE03A5">
        <w:t xml:space="preserve"> (</w:t>
      </w:r>
      <w:r w:rsidRPr="00CE03A5">
        <w:t>физических лиц</w:t>
      </w:r>
      <w:r w:rsidR="00CE03A5" w:rsidRPr="00CE03A5">
        <w:t xml:space="preserve">) </w:t>
      </w:r>
      <w:r w:rsidRPr="00CE03A5">
        <w:t>предусмотрена действующим законодательством, но до настоящего времени соответствующая процедура не разработана, в связи с чем, реально не применяется</w:t>
      </w:r>
      <w:r w:rsidR="00CE03A5" w:rsidRPr="00CE03A5">
        <w:t xml:space="preserve">. </w:t>
      </w:r>
      <w:r w:rsidRPr="00CE03A5">
        <w:rPr>
          <w:rStyle w:val="ad"/>
          <w:color w:val="000000"/>
        </w:rPr>
        <w:footnoteReference w:id="7"/>
      </w:r>
      <w:r w:rsidRPr="00CE03A5">
        <w:t>Для возбуждения дела о банкротстве необходимо чтобы должник</w:t>
      </w:r>
      <w:r w:rsidR="00CE03A5" w:rsidRPr="00CE03A5">
        <w:t xml:space="preserve"> - </w:t>
      </w:r>
      <w:r w:rsidRPr="00CE03A5">
        <w:t>юридическое лицо либо гражданин-предприниматель, обладал признаками банкрота</w:t>
      </w:r>
      <w:r w:rsidR="00CE03A5" w:rsidRPr="00CE03A5">
        <w:t xml:space="preserve">. </w:t>
      </w:r>
      <w:r w:rsidRPr="00CE03A5">
        <w:t>Для гражданина такими признаками является неудовлетворение указанных требований в течение трёх месяцев со дня, когда он должен был их удовлетворить, при этом сумма его обязательств должна превышать стоимость принадлежащего ему имущества</w:t>
      </w:r>
      <w:r w:rsidR="00CE03A5" w:rsidRPr="00CE03A5">
        <w:t xml:space="preserve">. </w:t>
      </w:r>
      <w:r w:rsidRPr="00CE03A5">
        <w:t>Для юридических лиц таким признаком является только неудовлетворение своих обязательств в течение трёх месяцев</w:t>
      </w:r>
      <w:r w:rsidR="00CE03A5" w:rsidRPr="00CE03A5">
        <w:t xml:space="preserve">. </w:t>
      </w:r>
      <w:r w:rsidRPr="00CE03A5">
        <w:t>При этом сумма обязательств должна быть более 100 000 рублей</w:t>
      </w:r>
      <w:r w:rsidR="00CE03A5" w:rsidRPr="00CE03A5">
        <w:t>.</w:t>
      </w:r>
    </w:p>
    <w:p w:rsidR="00CE03A5" w:rsidRDefault="003B2CC3" w:rsidP="00CE03A5">
      <w:pPr>
        <w:ind w:firstLine="709"/>
      </w:pPr>
      <w:r w:rsidRPr="00CE03A5">
        <w:t>В</w:t>
      </w:r>
      <w:r w:rsidR="00553858" w:rsidRPr="00CE03A5">
        <w:t xml:space="preserve"> результате процедуры банкротства кредиторы в России получают меньше 10% необходимой суммы, в то время как за рубежом </w:t>
      </w:r>
      <w:r w:rsidR="00CE03A5">
        <w:t>-</w:t>
      </w:r>
      <w:r w:rsidR="00553858" w:rsidRPr="00CE03A5">
        <w:t xml:space="preserve"> около 50%</w:t>
      </w:r>
      <w:r w:rsidR="00CE03A5" w:rsidRPr="00CE03A5">
        <w:t xml:space="preserve">. </w:t>
      </w:r>
      <w:r w:rsidR="00553858" w:rsidRPr="00CE03A5">
        <w:t>Так происходит по многим причинам</w:t>
      </w:r>
      <w:r w:rsidR="00CE03A5" w:rsidRPr="00CE03A5">
        <w:t xml:space="preserve">. </w:t>
      </w:r>
      <w:r w:rsidR="00553858" w:rsidRPr="00CE03A5">
        <w:t>Но можно выделить основные</w:t>
      </w:r>
      <w:r w:rsidR="00CE03A5" w:rsidRPr="00CE03A5">
        <w:t xml:space="preserve">: </w:t>
      </w:r>
      <w:r w:rsidR="00553858" w:rsidRPr="00CE03A5">
        <w:t>продажа активов по заниженным ценам и прямое или косвенное воздействие основного кредитора на процедуру банкротства для защиты своих интересов, что ущемляет права остальных заимодателей</w:t>
      </w:r>
      <w:r w:rsidR="00CE03A5" w:rsidRPr="00CE03A5">
        <w:t>.</w:t>
      </w:r>
    </w:p>
    <w:p w:rsidR="00CE03A5" w:rsidRDefault="00553858" w:rsidP="00CE03A5">
      <w:pPr>
        <w:ind w:firstLine="709"/>
      </w:pPr>
      <w:r w:rsidRPr="00CE03A5">
        <w:t>В рамках</w:t>
      </w:r>
      <w:r w:rsidR="00CE03A5">
        <w:t xml:space="preserve"> "</w:t>
      </w:r>
      <w:r w:rsidRPr="00CE03A5">
        <w:t>антикризисного пакета</w:t>
      </w:r>
      <w:r w:rsidR="00CE03A5">
        <w:t xml:space="preserve">" </w:t>
      </w:r>
      <w:r w:rsidRPr="00CE03A5">
        <w:t>в декабре 2008 года был принят Федеральный закон № 296-ФЗ</w:t>
      </w:r>
      <w:r w:rsidR="00CE03A5" w:rsidRPr="00CE03A5">
        <w:t xml:space="preserve">. </w:t>
      </w:r>
      <w:r w:rsidRPr="00CE03A5">
        <w:t>Сделанные им изменения по своему объему сопоставимы с текстом закона</w:t>
      </w:r>
      <w:r w:rsidR="00CE03A5">
        <w:t xml:space="preserve"> "</w:t>
      </w:r>
      <w:r w:rsidRPr="00CE03A5">
        <w:t>О банкротстве</w:t>
      </w:r>
      <w:r w:rsidR="00CE03A5">
        <w:t xml:space="preserve">" </w:t>
      </w:r>
      <w:r w:rsidRPr="00CE03A5">
        <w:t>и направлены на смещение баланса защиты интересов в пользу кредиторов</w:t>
      </w:r>
      <w:r w:rsidR="00CE03A5" w:rsidRPr="00CE03A5">
        <w:t xml:space="preserve">. </w:t>
      </w:r>
      <w:r w:rsidRPr="00CE03A5">
        <w:t xml:space="preserve">Самое важное </w:t>
      </w:r>
      <w:r w:rsidR="00CE03A5">
        <w:t>-</w:t>
      </w:r>
      <w:r w:rsidR="006A6754" w:rsidRPr="00CE03A5">
        <w:t xml:space="preserve"> </w:t>
      </w:r>
      <w:r w:rsidRPr="00CE03A5">
        <w:t>они получили право на обращение в арбитражный суд со вступления в силу решения суда</w:t>
      </w:r>
      <w:r w:rsidR="00CE03A5">
        <w:t xml:space="preserve"> (</w:t>
      </w:r>
      <w:r w:rsidRPr="00CE03A5">
        <w:t>а не спустя 30 дней с момента направления исполнительного документа в службу судебных приставов, как раньше</w:t>
      </w:r>
      <w:r w:rsidR="00CE03A5" w:rsidRPr="00CE03A5">
        <w:t xml:space="preserve">). </w:t>
      </w:r>
      <w:r w:rsidRPr="00CE03A5">
        <w:t>Закон № 296-ФЗ подготовил правовой</w:t>
      </w:r>
      <w:r w:rsidR="00CE03A5">
        <w:t xml:space="preserve"> "</w:t>
      </w:r>
      <w:r w:rsidRPr="00CE03A5">
        <w:t>плацдарм</w:t>
      </w:r>
      <w:r w:rsidR="00CE03A5">
        <w:t xml:space="preserve">" </w:t>
      </w:r>
      <w:r w:rsidRPr="00CE03A5">
        <w:t>для последующих более значимых изменений, которые последовали через несколько месяцев в виде закона № 73-ФЗ</w:t>
      </w:r>
      <w:r w:rsidR="00CE03A5" w:rsidRPr="00CE03A5">
        <w:t xml:space="preserve">. </w:t>
      </w:r>
      <w:r w:rsidRPr="00CE03A5">
        <w:t>В преддверии банкротства в России должники, как правило, любыми доступными им способами уменьшают имущество, которое должно входить в конкурсную массу</w:t>
      </w:r>
      <w:r w:rsidR="00CE03A5" w:rsidRPr="00CE03A5">
        <w:t xml:space="preserve">. </w:t>
      </w:r>
      <w:r w:rsidRPr="00CE03A5">
        <w:t>После вступления в силу закона № 73-ФЗ процедура доказывания недействительности подобных сделок максимально упростилась</w:t>
      </w:r>
      <w:r w:rsidR="00CE03A5" w:rsidRPr="00CE03A5">
        <w:t>.</w:t>
      </w:r>
    </w:p>
    <w:p w:rsidR="00CE03A5" w:rsidRDefault="00553858" w:rsidP="00CE03A5">
      <w:pPr>
        <w:ind w:firstLine="709"/>
      </w:pPr>
      <w:r w:rsidRPr="00CE03A5">
        <w:t>Среди ключевых изменений, внесенных в декабре 2008 г</w:t>
      </w:r>
      <w:r w:rsidR="00CE03A5">
        <w:t>.,</w:t>
      </w:r>
      <w:r w:rsidRPr="00CE03A5">
        <w:t xml:space="preserve"> апреле и июле 2009 г</w:t>
      </w:r>
      <w:r w:rsidR="00CE03A5">
        <w:t>.,</w:t>
      </w:r>
      <w:r w:rsidRPr="00CE03A5">
        <w:t xml:space="preserve"> в Закон о банкротстве стоит отметить следующие</w:t>
      </w:r>
      <w:r w:rsidR="00CE03A5" w:rsidRPr="00CE03A5">
        <w:t>:</w:t>
      </w:r>
    </w:p>
    <w:p w:rsidR="00CE03A5" w:rsidRDefault="00553858" w:rsidP="00CE03A5">
      <w:pPr>
        <w:ind w:firstLine="709"/>
      </w:pPr>
      <w:r w:rsidRPr="00CE03A5">
        <w:t>1</w:t>
      </w:r>
      <w:r w:rsidR="00CE03A5" w:rsidRPr="00CE03A5">
        <w:t xml:space="preserve">. </w:t>
      </w:r>
      <w:r w:rsidRPr="00CE03A5">
        <w:t>Расширился перечень случаев, когда руководитель должника должен подавать заявление о банкротстве в обязательном порядке</w:t>
      </w:r>
      <w:r w:rsidR="00CE03A5" w:rsidRPr="00CE03A5">
        <w:t>.</w:t>
      </w:r>
    </w:p>
    <w:p w:rsidR="00553858" w:rsidRPr="00CE03A5" w:rsidRDefault="00553858" w:rsidP="00CE03A5">
      <w:pPr>
        <w:ind w:firstLine="709"/>
      </w:pPr>
      <w:r w:rsidRPr="00CE03A5">
        <w:t>2</w:t>
      </w:r>
      <w:r w:rsidR="00CE03A5" w:rsidRPr="00CE03A5">
        <w:t xml:space="preserve">. </w:t>
      </w:r>
      <w:r w:rsidRPr="00CE03A5">
        <w:t>Введены новые основания для оспаривания сделок должника, заключенных до подачи заявления о признании должника банкротом</w:t>
      </w:r>
    </w:p>
    <w:p w:rsidR="00CE03A5" w:rsidRDefault="00553858" w:rsidP="00CE03A5">
      <w:pPr>
        <w:ind w:firstLine="709"/>
      </w:pPr>
      <w:r w:rsidRPr="00CE03A5">
        <w:t>3</w:t>
      </w:r>
      <w:r w:rsidR="00CE03A5" w:rsidRPr="00CE03A5">
        <w:t xml:space="preserve">. </w:t>
      </w:r>
      <w:r w:rsidRPr="00CE03A5">
        <w:t>Установлена ответственность</w:t>
      </w:r>
      <w:r w:rsidR="00CE03A5">
        <w:t xml:space="preserve"> "</w:t>
      </w:r>
      <w:r w:rsidRPr="00CE03A5">
        <w:t>контролирующих должника лиц</w:t>
      </w:r>
      <w:r w:rsidR="00CE03A5">
        <w:t>" (</w:t>
      </w:r>
      <w:r w:rsidRPr="00CE03A5">
        <w:t>к которым относятся не только генеральные директора, но и акционеры, участники, иные лица</w:t>
      </w:r>
      <w:r w:rsidR="00CE03A5" w:rsidRPr="00CE03A5">
        <w:t xml:space="preserve">) </w:t>
      </w:r>
      <w:r w:rsidRPr="00CE03A5">
        <w:t>за отсутствие или искажение документов бухгалтерского учета, за действия или бездействия, которые привели к банкротству должника</w:t>
      </w:r>
      <w:r w:rsidR="00CE03A5" w:rsidRPr="00CE03A5">
        <w:t>.</w:t>
      </w:r>
    </w:p>
    <w:p w:rsidR="00CE03A5" w:rsidRDefault="00553858" w:rsidP="00CE03A5">
      <w:pPr>
        <w:ind w:firstLine="709"/>
      </w:pPr>
      <w:r w:rsidRPr="00CE03A5">
        <w:t>4</w:t>
      </w:r>
      <w:r w:rsidR="00CE03A5" w:rsidRPr="00CE03A5">
        <w:t xml:space="preserve">. </w:t>
      </w:r>
      <w:r w:rsidRPr="00CE03A5">
        <w:t>Предусматривается создание единого федерального реестра о банкротстве</w:t>
      </w:r>
      <w:r w:rsidR="00CE03A5" w:rsidRPr="00CE03A5">
        <w:t>.</w:t>
      </w:r>
    </w:p>
    <w:p w:rsidR="00CE03A5" w:rsidRDefault="00553858" w:rsidP="00CE03A5">
      <w:pPr>
        <w:ind w:firstLine="709"/>
      </w:pPr>
      <w:r w:rsidRPr="00CE03A5">
        <w:t>5</w:t>
      </w:r>
      <w:r w:rsidR="00CE03A5" w:rsidRPr="00CE03A5">
        <w:t xml:space="preserve">. </w:t>
      </w:r>
      <w:r w:rsidRPr="00CE03A5">
        <w:t>Запрет на взыскание на заложенное имущество в судебном порядке с даты</w:t>
      </w:r>
      <w:r w:rsidR="00B333F3" w:rsidRPr="00CE03A5">
        <w:t>,</w:t>
      </w:r>
      <w:r w:rsidRPr="00CE03A5">
        <w:t xml:space="preserve"> введения наблюдения</w:t>
      </w:r>
      <w:r w:rsidR="00CE03A5" w:rsidRPr="00CE03A5">
        <w:t>.</w:t>
      </w:r>
    </w:p>
    <w:p w:rsidR="00CE03A5" w:rsidRDefault="00E46261" w:rsidP="00CE03A5">
      <w:pPr>
        <w:ind w:firstLine="709"/>
      </w:pPr>
      <w:r w:rsidRPr="00CE03A5">
        <w:t>Законодательство о несостоятельности, независимо от правовой системы, имеет общую социально полезную цель</w:t>
      </w:r>
      <w:r w:rsidR="00CE03A5" w:rsidRPr="00CE03A5">
        <w:t xml:space="preserve"> - </w:t>
      </w:r>
      <w:r w:rsidRPr="00CE03A5">
        <w:t>разрешение специфической кризисной ситуации</w:t>
      </w:r>
      <w:r w:rsidR="00CE03A5" w:rsidRPr="00CE03A5">
        <w:t xml:space="preserve"> </w:t>
      </w:r>
      <w:r w:rsidRPr="00CE03A5">
        <w:t>в отношении должника и кредиторов, состоящей в неспособности должника удовлетворить в полном объёме требования кредиторов</w:t>
      </w:r>
      <w:r w:rsidR="00CE03A5" w:rsidRPr="00CE03A5">
        <w:t>.</w:t>
      </w:r>
    </w:p>
    <w:p w:rsidR="00CE03A5" w:rsidRDefault="00E46261" w:rsidP="00CE03A5">
      <w:pPr>
        <w:ind w:firstLine="709"/>
      </w:pPr>
      <w:r w:rsidRPr="00CE03A5">
        <w:t>Пути</w:t>
      </w:r>
      <w:r w:rsidR="00CE03A5">
        <w:t xml:space="preserve"> (</w:t>
      </w:r>
      <w:r w:rsidRPr="00CE03A5">
        <w:t>способы</w:t>
      </w:r>
      <w:r w:rsidR="00CE03A5" w:rsidRPr="00CE03A5">
        <w:t xml:space="preserve">) </w:t>
      </w:r>
      <w:r w:rsidRPr="00CE03A5">
        <w:t>достижения этой цели задаются направленностью национального законодательства, определяющей приоритеты в защите интересов кредиторов и должника и зависящей от правовых традиций, экономического, политического и социального положения в стране</w:t>
      </w:r>
      <w:r w:rsidR="00CE03A5" w:rsidRPr="00CE03A5">
        <w:t>.</w:t>
      </w:r>
    </w:p>
    <w:p w:rsidR="00CE03A5" w:rsidRDefault="00E46261" w:rsidP="00CE03A5">
      <w:pPr>
        <w:ind w:firstLine="709"/>
      </w:pPr>
      <w:r w:rsidRPr="00CE03A5">
        <w:t>Основными критериями оценки всякого правового регулирования несостоятельности</w:t>
      </w:r>
      <w:r w:rsidR="00CE03A5">
        <w:t xml:space="preserve"> (</w:t>
      </w:r>
      <w:r w:rsidRPr="00CE03A5">
        <w:t>банкротства</w:t>
      </w:r>
      <w:r w:rsidR="00CE03A5" w:rsidRPr="00CE03A5">
        <w:t xml:space="preserve">) </w:t>
      </w:r>
      <w:r w:rsidRPr="00CE03A5">
        <w:t>являются</w:t>
      </w:r>
      <w:r w:rsidR="00CE03A5" w:rsidRPr="00CE03A5">
        <w:t>:</w:t>
      </w:r>
    </w:p>
    <w:p w:rsidR="00CE03A5" w:rsidRDefault="00E46261" w:rsidP="00CE03A5">
      <w:pPr>
        <w:ind w:firstLine="709"/>
      </w:pPr>
      <w:r w:rsidRPr="00CE03A5">
        <w:t>1</w:t>
      </w:r>
      <w:r w:rsidR="00CE03A5" w:rsidRPr="00CE03A5">
        <w:t xml:space="preserve">) </w:t>
      </w:r>
      <w:r w:rsidRPr="00CE03A5">
        <w:t>в какой степени та или иная система законодательства при регулировании реабилитационных процедур посягает на права конкретных кредиторов</w:t>
      </w:r>
      <w:r w:rsidR="00CE03A5" w:rsidRPr="00CE03A5">
        <w:t>;</w:t>
      </w:r>
    </w:p>
    <w:p w:rsidR="00CE03A5" w:rsidRDefault="00E46261" w:rsidP="00CE03A5">
      <w:pPr>
        <w:ind w:firstLine="709"/>
      </w:pPr>
      <w:r w:rsidRPr="00CE03A5">
        <w:t>2</w:t>
      </w:r>
      <w:r w:rsidR="00CE03A5" w:rsidRPr="00CE03A5">
        <w:t xml:space="preserve">) </w:t>
      </w:r>
      <w:r w:rsidRPr="00CE03A5">
        <w:t>насколько легко должник может добиться введения подобных реабилитационных процедур</w:t>
      </w:r>
      <w:r w:rsidR="00CE03A5" w:rsidRPr="00CE03A5">
        <w:t>;</w:t>
      </w:r>
    </w:p>
    <w:p w:rsidR="00CE03A5" w:rsidRDefault="00E46261" w:rsidP="00CE03A5">
      <w:pPr>
        <w:ind w:firstLine="709"/>
      </w:pPr>
      <w:r w:rsidRPr="00CE03A5">
        <w:t>3</w:t>
      </w:r>
      <w:r w:rsidR="00CE03A5" w:rsidRPr="00CE03A5">
        <w:t xml:space="preserve">) </w:t>
      </w:r>
      <w:r w:rsidRPr="00CE03A5">
        <w:t>доверяет ли законодательство прежней администрации должника</w:t>
      </w:r>
      <w:r w:rsidR="00CE03A5">
        <w:t xml:space="preserve"> (</w:t>
      </w:r>
      <w:r w:rsidRPr="00CE03A5">
        <w:t>в первую очередь руководителю организации</w:t>
      </w:r>
      <w:r w:rsidR="00CE03A5" w:rsidRPr="00CE03A5">
        <w:t xml:space="preserve">) </w:t>
      </w:r>
      <w:r w:rsidRPr="00CE03A5">
        <w:t>осуществлять меры по реабилитации должника, либо для этих целей требуется назначение арбитражного управляющего</w:t>
      </w:r>
      <w:r w:rsidR="00CE03A5" w:rsidRPr="00CE03A5">
        <w:t>.</w:t>
      </w:r>
    </w:p>
    <w:p w:rsidR="00CE03A5" w:rsidRPr="00CE03A5" w:rsidRDefault="00CE03A5" w:rsidP="00CE03A5">
      <w:pPr>
        <w:pStyle w:val="2"/>
      </w:pPr>
      <w:r>
        <w:br w:type="page"/>
      </w:r>
      <w:bookmarkStart w:id="4" w:name="_Toc277369114"/>
      <w:r>
        <w:t xml:space="preserve">1.3 </w:t>
      </w:r>
      <w:r w:rsidR="00B333F3" w:rsidRPr="00CE03A5">
        <w:t>Зарубежный опыт регулирования отношений банкротства</w:t>
      </w:r>
      <w:bookmarkEnd w:id="4"/>
    </w:p>
    <w:p w:rsidR="00CE03A5" w:rsidRDefault="00CE03A5" w:rsidP="00CE03A5">
      <w:pPr>
        <w:ind w:firstLine="709"/>
        <w:rPr>
          <w:lang w:val="uk-UA"/>
        </w:rPr>
      </w:pPr>
    </w:p>
    <w:p w:rsidR="00CE03A5" w:rsidRDefault="00407810" w:rsidP="00CE03A5">
      <w:pPr>
        <w:ind w:firstLine="709"/>
      </w:pPr>
      <w:r w:rsidRPr="00CE03A5">
        <w:t>Законодательство о банкротстве</w:t>
      </w:r>
      <w:r w:rsidR="00CE03A5">
        <w:t xml:space="preserve"> (</w:t>
      </w:r>
      <w:r w:rsidRPr="00CE03A5">
        <w:t>несостоятельности</w:t>
      </w:r>
      <w:r w:rsidR="00CE03A5" w:rsidRPr="00CE03A5">
        <w:t xml:space="preserve">) </w:t>
      </w:r>
      <w:r w:rsidRPr="00CE03A5">
        <w:t>в странах, в которых развитие экономики основано на конкуренции и непрерывных структурных изменениях, нацелено на воспитание дисциплины и соблюдение правил делового финансового оборота, а также предназначено содействию реструктуризации неэффективных предприятий либо цивилизованному их выводу с рынка</w:t>
      </w:r>
      <w:r w:rsidR="00CE03A5" w:rsidRPr="00CE03A5">
        <w:t>.</w:t>
      </w:r>
    </w:p>
    <w:p w:rsidR="00CE03A5" w:rsidRDefault="00407810" w:rsidP="00CE03A5">
      <w:pPr>
        <w:ind w:firstLine="709"/>
      </w:pPr>
      <w:r w:rsidRPr="00CE03A5">
        <w:t>Задачи, решаемые при помощи законов о банкротстве в странах с рыночной экономикой, вполне конкретны</w:t>
      </w:r>
      <w:r w:rsidR="00CE03A5" w:rsidRPr="00CE03A5">
        <w:t>.</w:t>
      </w:r>
    </w:p>
    <w:p w:rsidR="00CE03A5" w:rsidRDefault="00407810" w:rsidP="00CE03A5">
      <w:pPr>
        <w:ind w:firstLine="709"/>
      </w:pPr>
      <w:r w:rsidRPr="00CE03A5">
        <w:t>Самой важной из них является максимальное использование существующих возможностей</w:t>
      </w:r>
      <w:r w:rsidR="00CE03A5">
        <w:t xml:space="preserve"> "</w:t>
      </w:r>
      <w:r w:rsidRPr="00CE03A5">
        <w:t>спасения</w:t>
      </w:r>
      <w:r w:rsidR="00CE03A5">
        <w:t xml:space="preserve">" </w:t>
      </w:r>
      <w:r w:rsidRPr="00CE03A5">
        <w:t>предприятия или его частей, которые посредством процедуры банкротства могут быть восстановлены, чтобы в последующем внести свой вклад в экономику страны</w:t>
      </w:r>
      <w:r w:rsidR="00CE03A5" w:rsidRPr="00CE03A5">
        <w:t xml:space="preserve">. </w:t>
      </w:r>
      <w:r w:rsidRPr="00CE03A5">
        <w:t>В то же время государство поддерживает защиту активов предприятия-должника в интересах кредиторов и распределение этих активов в соответствии с Законом в целях максимального удовлетворения требований кредиторов</w:t>
      </w:r>
      <w:r w:rsidR="00CE03A5" w:rsidRPr="00CE03A5">
        <w:t xml:space="preserve">. </w:t>
      </w:r>
      <w:r w:rsidRPr="00CE03A5">
        <w:t>Закон определяет порядок возврата долгов кредиторам посредством распределения выручки от продажи активов и/или в виде акций реорганизованного действующего предприятия, либо использование отсрочки или сокращения долга предприятия в случае наличия возможности восстановления его платежеспособности</w:t>
      </w:r>
      <w:r w:rsidR="00CE03A5">
        <w:t xml:space="preserve"> (</w:t>
      </w:r>
      <w:r w:rsidRPr="00CE03A5">
        <w:t>мировое соглашение</w:t>
      </w:r>
      <w:r w:rsidR="00CE03A5" w:rsidRPr="00CE03A5">
        <w:t xml:space="preserve">). </w:t>
      </w:r>
      <w:r w:rsidRPr="00CE03A5">
        <w:t>И, наконец, законодательно обеспечен механизм рассмотрения дел о нарушениях и злоупотреблениях в управлении обанкротившимися предприятиями и аннулирования неправомерных сделок</w:t>
      </w:r>
      <w:r w:rsidR="00CE03A5" w:rsidRPr="00CE03A5">
        <w:t>.</w:t>
      </w:r>
    </w:p>
    <w:p w:rsidR="00CE03A5" w:rsidRDefault="00407810" w:rsidP="00CE03A5">
      <w:pPr>
        <w:ind w:firstLine="709"/>
      </w:pPr>
      <w:r w:rsidRPr="00CE03A5">
        <w:t>В соответствии с применяемой концепцией банкротства, процедуры, реализующие вышеописанные задачи, обеспечивают интересы и должников, и кредиторов</w:t>
      </w:r>
      <w:r w:rsidR="00CE03A5" w:rsidRPr="00CE03A5">
        <w:t xml:space="preserve">. </w:t>
      </w:r>
      <w:r w:rsidRPr="00CE03A5">
        <w:t>Должник или его бизнес может быть освобожден от долгов, возникших вследствие убыточной хозяйственной практики, а также от продолжения реализации прежней управленческой стратегии</w:t>
      </w:r>
      <w:r w:rsidR="00CE03A5" w:rsidRPr="00CE03A5">
        <w:t xml:space="preserve">. </w:t>
      </w:r>
      <w:r w:rsidRPr="00CE03A5">
        <w:t>Кредиторы же заинтересованы в установлении ответственного контроля или наблюдения за делами должника, в сокращении его убытков и,</w:t>
      </w:r>
      <w:r w:rsidR="00CE03A5" w:rsidRPr="00CE03A5">
        <w:t xml:space="preserve"> - </w:t>
      </w:r>
      <w:r w:rsidRPr="00CE03A5">
        <w:t>если бизнес должника удается сохранить,</w:t>
      </w:r>
      <w:r w:rsidR="00CE03A5" w:rsidRPr="00CE03A5">
        <w:t xml:space="preserve"> - </w:t>
      </w:r>
      <w:r w:rsidRPr="00CE03A5">
        <w:t>в сохранении деловых отношений с должником в будущем</w:t>
      </w:r>
      <w:r w:rsidR="00CE03A5" w:rsidRPr="00CE03A5">
        <w:t>.</w:t>
      </w:r>
    </w:p>
    <w:p w:rsidR="00CE03A5" w:rsidRDefault="00407810" w:rsidP="00CE03A5">
      <w:pPr>
        <w:ind w:firstLine="709"/>
      </w:pPr>
      <w:r w:rsidRPr="00CE03A5">
        <w:t>Как показывает практика большинства стран с развитой рыночной экономикой</w:t>
      </w:r>
      <w:r w:rsidR="00CE03A5">
        <w:t xml:space="preserve"> (</w:t>
      </w:r>
      <w:r w:rsidRPr="00CE03A5">
        <w:t xml:space="preserve">США, Канада, Великобритания, Австралия, Швеция, Нидерланды и </w:t>
      </w:r>
      <w:r w:rsidR="00CE03A5">
        <w:t>др.)</w:t>
      </w:r>
      <w:r w:rsidR="00CE03A5" w:rsidRPr="00CE03A5">
        <w:t>,</w:t>
      </w:r>
      <w:r w:rsidRPr="00CE03A5">
        <w:t xml:space="preserve"> одним из ключевых элементов современной системы экономической несостоятельности является наличие специального государственного органа</w:t>
      </w:r>
      <w:r w:rsidR="00CE03A5">
        <w:t xml:space="preserve"> (</w:t>
      </w:r>
      <w:r w:rsidRPr="00CE03A5">
        <w:t>ведомства</w:t>
      </w:r>
      <w:r w:rsidR="00CE03A5" w:rsidRPr="00CE03A5">
        <w:t xml:space="preserve">) </w:t>
      </w:r>
      <w:r w:rsidRPr="00CE03A5">
        <w:t>с конкретными обязанностями по вопросам банкротства</w:t>
      </w:r>
      <w:r w:rsidR="00CE03A5" w:rsidRPr="00CE03A5">
        <w:t>.</w:t>
      </w:r>
    </w:p>
    <w:p w:rsidR="00CE03A5" w:rsidRDefault="00407810" w:rsidP="00CE03A5">
      <w:pPr>
        <w:ind w:firstLine="709"/>
      </w:pPr>
      <w:r w:rsidRPr="00CE03A5">
        <w:t>В правомочиях этого органа</w:t>
      </w:r>
      <w:r w:rsidR="00CE03A5" w:rsidRPr="00CE03A5">
        <w:t xml:space="preserve"> - </w:t>
      </w:r>
      <w:r w:rsidRPr="00CE03A5">
        <w:t>контроль действия законодательства и подготовка соответствующих рекомендаций правительству относительно действий последнего в данной области</w:t>
      </w:r>
      <w:r w:rsidR="00CE03A5" w:rsidRPr="00CE03A5">
        <w:t xml:space="preserve">. </w:t>
      </w:r>
      <w:r w:rsidRPr="00CE03A5">
        <w:t>Другими ключевыми элементами системы несостоятельности являются законодательство, институт специалистов, судебная система и понимание необходимости банкротства в обществе</w:t>
      </w:r>
      <w:r w:rsidR="00CE03A5" w:rsidRPr="00CE03A5">
        <w:t>.</w:t>
      </w:r>
    </w:p>
    <w:p w:rsidR="00CE03A5" w:rsidRDefault="00407810" w:rsidP="00CE03A5">
      <w:pPr>
        <w:ind w:firstLine="709"/>
      </w:pPr>
      <w:r w:rsidRPr="00CE03A5">
        <w:t>Можно выделить несколько часто встречающихся функций и полномочий государственных органов по банкротству в зарубежных странах</w:t>
      </w:r>
      <w:r w:rsidR="00CE03A5" w:rsidRPr="00CE03A5">
        <w:t>:</w:t>
      </w:r>
    </w:p>
    <w:p w:rsidR="00CE03A5" w:rsidRDefault="00407810" w:rsidP="00CE03A5">
      <w:pPr>
        <w:ind w:firstLine="709"/>
      </w:pPr>
      <w:r w:rsidRPr="00CE03A5">
        <w:t>разработка законодательства по банкротству и выступление в этой сфере с законодательной инициативой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сбор, анализ и представление правительству статистической информации по делам о несостоятельности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сбор и анализ результатов осуществления и последствий различных решений по делам о банкротстве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выработка рекомендаций правительству относительно государственной политики в сфере несостоятельности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организация системы подготовки, оценки профессионального уровня и лицензирования специалистов по банкротству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разработка и обеспечение утверждения шкалы и правил вознаграждения арбитражных управляющих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организация контроля таких аспектов деятельности арбитражных управляющих, как</w:t>
      </w:r>
      <w:r w:rsidR="00CE03A5" w:rsidRPr="00CE03A5">
        <w:t xml:space="preserve">: </w:t>
      </w:r>
      <w:r w:rsidRPr="00CE03A5">
        <w:t>соблюдение профессионально-этического кодекса</w:t>
      </w:r>
      <w:r w:rsidR="00CE03A5" w:rsidRPr="00CE03A5">
        <w:t xml:space="preserve">; </w:t>
      </w:r>
      <w:r w:rsidRPr="00CE03A5">
        <w:t>отчетность по выявленным активам</w:t>
      </w:r>
      <w:r w:rsidR="00CE03A5" w:rsidRPr="00CE03A5">
        <w:t xml:space="preserve">; </w:t>
      </w:r>
      <w:r w:rsidRPr="00CE03A5">
        <w:t>соответствующее и своевременное инвестирование денежных поступлений</w:t>
      </w:r>
      <w:r w:rsidR="00CE03A5" w:rsidRPr="00CE03A5">
        <w:t xml:space="preserve">; </w:t>
      </w:r>
      <w:r w:rsidRPr="00CE03A5">
        <w:t>соответствующее распределение средств от реализации активов</w:t>
      </w:r>
      <w:r w:rsidR="00CE03A5" w:rsidRPr="00CE03A5">
        <w:t xml:space="preserve">; </w:t>
      </w:r>
      <w:r w:rsidRPr="00CE03A5">
        <w:t>правильное признание исков</w:t>
      </w:r>
      <w:r w:rsidR="00CE03A5" w:rsidRPr="00CE03A5">
        <w:t xml:space="preserve">; </w:t>
      </w:r>
      <w:r w:rsidRPr="00CE03A5">
        <w:t>сохранение или аннулирование бухгалтерской отчетности, утверждаемые судом</w:t>
      </w:r>
      <w:r w:rsidR="00CE03A5" w:rsidRPr="00CE03A5">
        <w:t xml:space="preserve">; </w:t>
      </w:r>
      <w:r w:rsidRPr="00CE03A5">
        <w:t>получение вознаграждения строго в соответствии с утвержденной шкалой и правилами его одобрения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консультирование судей, юристов и специалистов по банкротству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осуществление функций конкурсного управляющего в случае ликвидации предприятий с малыми активами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обеспечение выплат задолженностей по зарплате и выходным пособиям сотрудникам несостоятельных предприятий в случае нехватки конкурсной массы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контроль и обеспечение адекватности информации о предприятиях</w:t>
      </w:r>
      <w:r w:rsidR="00CE03A5" w:rsidRPr="00CE03A5">
        <w:t xml:space="preserve"> - </w:t>
      </w:r>
      <w:r w:rsidRPr="00CE03A5">
        <w:t>должниках, представляемой судам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контроль качества управления несостоятельными предприятиями, выявление случаев недобросовестного или некомпетентного управления, принятие мер по дисквалификации недобросовестных директоров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защита интересов общества путем выявления серьезных нарушений в управлении предприятиями</w:t>
      </w:r>
      <w:r w:rsidR="00CE03A5">
        <w:t xml:space="preserve"> (</w:t>
      </w:r>
      <w:r w:rsidRPr="00CE03A5">
        <w:t>например, подлога с инвестиционными средствами, манипуляций с акциями на бирже, незаконном отчуждении активов, ведение аморального или бесчестного бизнеса</w:t>
      </w:r>
      <w:r w:rsidR="00CE03A5" w:rsidRPr="00CE03A5">
        <w:t xml:space="preserve">) </w:t>
      </w:r>
      <w:r w:rsidRPr="00CE03A5">
        <w:t>и вмешательства в дела таких предприятий вплоть до возбуждения в судах дел об их банкротстве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защита интересов больших групп мелких кредиторов</w:t>
      </w:r>
      <w:r w:rsidR="00CE03A5">
        <w:t xml:space="preserve"> (</w:t>
      </w:r>
      <w:r w:rsidRPr="00CE03A5">
        <w:t>вкладчиков, акционеров</w:t>
      </w:r>
      <w:r w:rsidR="00CE03A5" w:rsidRPr="00CE03A5">
        <w:t xml:space="preserve">) </w:t>
      </w:r>
      <w:r w:rsidRPr="00CE03A5">
        <w:t>при осуществлении процедур несостоятельности</w:t>
      </w:r>
      <w:r w:rsidR="00CE03A5" w:rsidRPr="00CE03A5">
        <w:t>.</w:t>
      </w:r>
    </w:p>
    <w:p w:rsidR="00CE03A5" w:rsidRDefault="00407810" w:rsidP="00CE03A5">
      <w:pPr>
        <w:ind w:firstLine="709"/>
      </w:pPr>
      <w:r w:rsidRPr="00CE03A5">
        <w:t>В Австралии государственным органом по банкротству является государственная Комиссия по корпоративным делам, которая имеет полномочия</w:t>
      </w:r>
      <w:r w:rsidR="00CE03A5" w:rsidRPr="00CE03A5">
        <w:t xml:space="preserve">: </w:t>
      </w:r>
      <w:r w:rsidRPr="00CE03A5">
        <w:t>анализировать финансовое состояние предприятий, подвергаемых процедурам несостоятельности</w:t>
      </w:r>
      <w:r w:rsidR="00CE03A5" w:rsidRPr="00CE03A5">
        <w:t xml:space="preserve">; </w:t>
      </w:r>
      <w:r w:rsidRPr="00CE03A5">
        <w:t>обеспечивать адекватность информации о должнике</w:t>
      </w:r>
      <w:r w:rsidR="00CE03A5" w:rsidRPr="00CE03A5">
        <w:t xml:space="preserve">; </w:t>
      </w:r>
      <w:r w:rsidRPr="00CE03A5">
        <w:t>делать заключения о мере ответственности директоров должника за доведение предприятия до банкротства</w:t>
      </w:r>
      <w:r w:rsidR="00CE03A5" w:rsidRPr="00CE03A5">
        <w:t xml:space="preserve">; </w:t>
      </w:r>
      <w:r w:rsidRPr="00CE03A5">
        <w:t>дисквалифицировать виновных директоров самостоятельно либо ходатайствовать о такой дисквалификации в суд</w:t>
      </w:r>
      <w:r w:rsidR="00CE03A5" w:rsidRPr="00CE03A5">
        <w:t>.</w:t>
      </w:r>
    </w:p>
    <w:p w:rsidR="00CE03A5" w:rsidRDefault="00407810" w:rsidP="00CE03A5">
      <w:pPr>
        <w:ind w:firstLine="709"/>
      </w:pPr>
      <w:r w:rsidRPr="00CE03A5">
        <w:t>Многолетний богатый опыт государственного регулирования банкротств существует в Соединенных Штатах Америки</w:t>
      </w:r>
      <w:r w:rsidR="00CE03A5" w:rsidRPr="00CE03A5">
        <w:t xml:space="preserve">. </w:t>
      </w:r>
      <w:r w:rsidRPr="00CE03A5">
        <w:t>С 1934 г</w:t>
      </w:r>
      <w:r w:rsidR="00CE03A5" w:rsidRPr="00CE03A5">
        <w:t xml:space="preserve">. </w:t>
      </w:r>
      <w:r w:rsidRPr="00CE03A5">
        <w:t>роль государственного органа по банкротству стала выполнять Комиссия по биржам и ценным бумагам</w:t>
      </w:r>
      <w:r w:rsidR="00CE03A5">
        <w:t xml:space="preserve"> (</w:t>
      </w:r>
      <w:r w:rsidRPr="00CE03A5">
        <w:t>КБЦБ</w:t>
      </w:r>
      <w:r w:rsidR="00CE03A5" w:rsidRPr="00CE03A5">
        <w:t xml:space="preserve">) </w:t>
      </w:r>
      <w:r w:rsidRPr="00CE03A5">
        <w:t>правительства США</w:t>
      </w:r>
      <w:r w:rsidR="00CE03A5" w:rsidRPr="00CE03A5">
        <w:t>.</w:t>
      </w:r>
    </w:p>
    <w:p w:rsidR="00CE03A5" w:rsidRDefault="00407810" w:rsidP="00CE03A5">
      <w:pPr>
        <w:ind w:firstLine="709"/>
      </w:pPr>
      <w:r w:rsidRPr="00CE03A5">
        <w:t>Согласно реформированному в 1978 г</w:t>
      </w:r>
      <w:r w:rsidR="00CE03A5" w:rsidRPr="00CE03A5">
        <w:t xml:space="preserve">. </w:t>
      </w:r>
      <w:r w:rsidRPr="00CE03A5">
        <w:t>американскому Закону о банкротстве у КБЦБ есть три функции</w:t>
      </w:r>
      <w:r w:rsidR="00CE03A5" w:rsidRPr="00CE03A5">
        <w:t xml:space="preserve">. </w:t>
      </w:r>
      <w:r w:rsidRPr="00CE03A5">
        <w:t>Первая</w:t>
      </w:r>
      <w:r w:rsidR="00CE03A5" w:rsidRPr="00CE03A5">
        <w:t xml:space="preserve">: </w:t>
      </w:r>
      <w:r w:rsidRPr="00CE03A5">
        <w:t>выступать в суде и быть заслушанной по любому вопросу дела о банкротстве, в том числе, кандидатуры и уровня оплаты арбитражного управляющего, назначения комиссий кредиторов и акционеров, использования, продажи и аренды собственности</w:t>
      </w:r>
      <w:r w:rsidR="00CE03A5" w:rsidRPr="00CE03A5">
        <w:t xml:space="preserve">. </w:t>
      </w:r>
      <w:r w:rsidRPr="00CE03A5">
        <w:t>Вторая</w:t>
      </w:r>
      <w:r w:rsidR="00CE03A5" w:rsidRPr="00CE03A5">
        <w:t xml:space="preserve">: </w:t>
      </w:r>
      <w:r w:rsidRPr="00CE03A5">
        <w:t>контролировать и обеспечивать адекватность заявления предприятия-должника о своем финансовом состоянии и наличии активов</w:t>
      </w:r>
      <w:r w:rsidR="00CE03A5" w:rsidRPr="00CE03A5">
        <w:t xml:space="preserve">. </w:t>
      </w:r>
      <w:r w:rsidRPr="00CE03A5">
        <w:t>И третья</w:t>
      </w:r>
      <w:r w:rsidR="00CE03A5" w:rsidRPr="00CE03A5">
        <w:t xml:space="preserve"> - </w:t>
      </w:r>
      <w:r w:rsidRPr="00CE03A5">
        <w:t>возражать против утверждения судом плана реорганизации в случае злоупотреблений со стороны должника</w:t>
      </w:r>
      <w:r w:rsidR="00CE03A5" w:rsidRPr="00CE03A5">
        <w:t>.</w:t>
      </w:r>
    </w:p>
    <w:p w:rsidR="00CE03A5" w:rsidRDefault="00407810" w:rsidP="00CE03A5">
      <w:pPr>
        <w:ind w:firstLine="709"/>
      </w:pPr>
      <w:r w:rsidRPr="00CE03A5">
        <w:t>В ряде случаев КБЦБ вмешивалась в условия продажи действующих неплатежеспособных предприятий, настаивая и добиваясь других условий продажи</w:t>
      </w:r>
      <w:r w:rsidR="00CE03A5" w:rsidRPr="00CE03A5">
        <w:t xml:space="preserve">. </w:t>
      </w:r>
      <w:r w:rsidRPr="00CE03A5">
        <w:t>В 1983 г</w:t>
      </w:r>
      <w:r w:rsidR="00CE03A5" w:rsidRPr="00CE03A5">
        <w:t xml:space="preserve">. </w:t>
      </w:r>
      <w:r w:rsidRPr="00CE03A5">
        <w:t>в дополнение к КБЦБ как к Государственному органу по банкротству в США появились государственные федеральные конкурсные управляющие, задача которых, среди прочего, состоит в контроле деятельности и оплаты независимых конкурсных управляющих, а также в предотвращении мошенничества, нечестности и нарушения законности при осуществлении процедур банкротства</w:t>
      </w:r>
      <w:r w:rsidR="00CE03A5" w:rsidRPr="00CE03A5">
        <w:t>.</w:t>
      </w:r>
    </w:p>
    <w:p w:rsidR="00CE03A5" w:rsidRDefault="00407810" w:rsidP="00CE03A5">
      <w:pPr>
        <w:ind w:firstLine="709"/>
      </w:pPr>
      <w:r w:rsidRPr="00CE03A5">
        <w:t>Государственный орган по банкротству Швеции находится в единой системе с налоговой службой и органами судебного исполнения и состоит в совместной компетенции Министерства финансов и Министерства юстиции</w:t>
      </w:r>
      <w:r w:rsidR="00CE03A5" w:rsidRPr="00CE03A5">
        <w:t xml:space="preserve">. </w:t>
      </w:r>
      <w:r w:rsidRPr="00CE03A5">
        <w:t>Этот орган, имеющий отделения во всех провинциях страны, контролирует и регулирует осуществление процедур несостоятельности</w:t>
      </w:r>
      <w:r w:rsidR="00CE03A5" w:rsidRPr="00CE03A5">
        <w:t xml:space="preserve">. </w:t>
      </w:r>
      <w:r w:rsidRPr="00CE03A5">
        <w:t>Полномочия его таковы</w:t>
      </w:r>
      <w:r w:rsidR="00CE03A5" w:rsidRPr="00CE03A5">
        <w:t xml:space="preserve">: </w:t>
      </w:r>
      <w:r w:rsidR="005B2A5F" w:rsidRPr="00CE03A5">
        <w:rPr>
          <w:rStyle w:val="ad"/>
          <w:color w:val="000000"/>
        </w:rPr>
        <w:footnoteReference w:id="8"/>
      </w:r>
    </w:p>
    <w:p w:rsidR="00CE03A5" w:rsidRDefault="00407810" w:rsidP="00CE03A5">
      <w:pPr>
        <w:ind w:firstLine="709"/>
      </w:pPr>
      <w:r w:rsidRPr="00CE03A5">
        <w:t>выработка и контроль осуществления государственной политики в области банкротств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консультирование судов, занимающихся процедурами несостоятельности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подготовка, лицензирование, консультирование арбитражных управляющих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консультирование кредиторов при осуществлении процедур банкротства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контроль уровня оплаты конкурсных управляющих, доплата за услуги этих специалистов в случае недостатков ресурсов у предприятия-должника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контроль соблюдения интересов обеспеченных кредиторов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осуществление публикаций о признании предприятий банкротами</w:t>
      </w:r>
      <w:r w:rsidR="00CE03A5" w:rsidRPr="00CE03A5">
        <w:t>.</w:t>
      </w:r>
    </w:p>
    <w:p w:rsidR="00CE03A5" w:rsidRDefault="00407810" w:rsidP="00CE03A5">
      <w:pPr>
        <w:ind w:firstLine="709"/>
      </w:pPr>
      <w:r w:rsidRPr="00CE03A5">
        <w:t>В Великобритании роль государственного органа по банкротству вып</w:t>
      </w:r>
      <w:r w:rsidR="00D17CF9" w:rsidRPr="00CE03A5">
        <w:t>олняет Служба несостоятельности</w:t>
      </w:r>
      <w:r w:rsidRPr="00CE03A5">
        <w:t>, входящая в систему Министерства торговли и промышленности и насчитывающая 2700 постоянных сотрудников</w:t>
      </w:r>
      <w:r w:rsidR="00CE03A5" w:rsidRPr="00CE03A5">
        <w:t xml:space="preserve">. </w:t>
      </w:r>
      <w:r w:rsidRPr="00CE03A5">
        <w:t>Функции этой Службы таковы</w:t>
      </w:r>
      <w:r w:rsidR="00CE03A5" w:rsidRPr="00CE03A5">
        <w:t>:</w:t>
      </w:r>
    </w:p>
    <w:p w:rsidR="00CE03A5" w:rsidRDefault="00407810" w:rsidP="00CE03A5">
      <w:pPr>
        <w:ind w:firstLine="709"/>
      </w:pPr>
      <w:r w:rsidRPr="00CE03A5">
        <w:t>разработка рекомендаций Правительству в отношении политики в области банкротства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обследование финансового состояния и контроль финансовой деятельности всех физических и юридических лиц, в отношении которых в суде возбуждено дело о несостоятельности</w:t>
      </w:r>
      <w:r w:rsidR="00CE03A5">
        <w:t xml:space="preserve"> (</w:t>
      </w:r>
      <w:r w:rsidRPr="00CE03A5">
        <w:t>банкротстве</w:t>
      </w:r>
      <w:r w:rsidR="00CE03A5" w:rsidRPr="00CE03A5">
        <w:t>),</w:t>
      </w:r>
      <w:r w:rsidRPr="00CE03A5">
        <w:t xml:space="preserve"> с целью выявления вероятных причин банкротства должника и понесенных им убытков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осуществление функций арбитражного управляющего в делах, представляющих общественный интерес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осуществление функций конкурсного управляющего в делах, по которым активов подвергаемого процедуре банкротства предприятия не хватает для оплаты независимого профессионала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выявление криминальных нарушений в делах о несостоятельности</w:t>
      </w:r>
      <w:r w:rsidR="00CE03A5">
        <w:t xml:space="preserve"> (</w:t>
      </w:r>
      <w:r w:rsidRPr="00CE03A5">
        <w:t>банкротстве</w:t>
      </w:r>
      <w:r w:rsidR="00CE03A5" w:rsidRPr="00CE03A5">
        <w:t xml:space="preserve">) </w:t>
      </w:r>
      <w:r w:rsidRPr="00CE03A5">
        <w:t>и возбуждение в судах дел о судебном преследовании соответствующих лиц</w:t>
      </w:r>
      <w:r w:rsidR="00CE03A5">
        <w:t xml:space="preserve"> (</w:t>
      </w:r>
      <w:r w:rsidRPr="00CE03A5">
        <w:t>руководителей должников или арбитражных управляющих</w:t>
      </w:r>
      <w:r w:rsidR="00CE03A5" w:rsidRPr="00CE03A5">
        <w:t>);</w:t>
      </w:r>
    </w:p>
    <w:p w:rsidR="00CE03A5" w:rsidRDefault="00407810" w:rsidP="00CE03A5">
      <w:pPr>
        <w:ind w:firstLine="709"/>
      </w:pPr>
      <w:r w:rsidRPr="00CE03A5">
        <w:t>направление соответствующей информации в правоохранительные органы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в случае необходимости</w:t>
      </w:r>
      <w:r w:rsidR="00CE03A5">
        <w:t xml:space="preserve"> (</w:t>
      </w:r>
      <w:r w:rsidRPr="00CE03A5">
        <w:t>по жалобам или иным показаниям</w:t>
      </w:r>
      <w:r w:rsidR="00CE03A5" w:rsidRPr="00CE03A5">
        <w:t xml:space="preserve">) - </w:t>
      </w:r>
      <w:r w:rsidRPr="00CE03A5">
        <w:t>затребование и получение от конкурсного управляющего отчета о деятельности прежних руководителей предприятия-должника</w:t>
      </w:r>
      <w:r w:rsidR="00CE03A5" w:rsidRPr="00CE03A5">
        <w:t xml:space="preserve">; </w:t>
      </w:r>
      <w:r w:rsidRPr="00CE03A5">
        <w:t>в случае выявления злоупотреблений и злостной некомпетентности</w:t>
      </w:r>
      <w:r w:rsidR="00CE03A5" w:rsidRPr="00CE03A5">
        <w:t xml:space="preserve"> - </w:t>
      </w:r>
      <w:r w:rsidRPr="00CE03A5">
        <w:t>возбуждение в суде дела о дисквалификации таких руководителей на максимальный срок до 15 лет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лицензирование и регулирование деятельности специалистов по банкротству</w:t>
      </w:r>
      <w:r w:rsidR="00CE03A5">
        <w:t xml:space="preserve"> (</w:t>
      </w:r>
      <w:r w:rsidRPr="00CE03A5">
        <w:t>либо непосредственно, либо путем делегирования соответствующих полномочий аккредитованным профессиональным ассоциациям</w:t>
      </w:r>
      <w:r w:rsidR="00CE03A5" w:rsidRPr="00CE03A5">
        <w:t xml:space="preserve">); </w:t>
      </w:r>
      <w:r w:rsidRPr="00CE03A5">
        <w:t>контроль соответствия деятельности арбитражных управляющих профессионально-этическому кодексу и законодательству о банкротстве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получение статистических данных от судов и от назначенных арбитражных управляющих для составления базы данных не только по количеству и отраслевой принадлежности банкротств, но также по результатам решения дел о банкротстве с тем, чтобы решения, которые будут приниматься в будущем, были лучше обоснованы и подкреплены соответствующей информацией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выявление причин по подаче заявления о банкротстве директорами должника, как только стало ясно, что спасение бизнеса невозможно</w:t>
      </w:r>
      <w:r w:rsidR="00CE03A5">
        <w:t xml:space="preserve"> (</w:t>
      </w:r>
      <w:r w:rsidRPr="00CE03A5">
        <w:t>неисполнение этой обязанности</w:t>
      </w:r>
      <w:r w:rsidR="00CE03A5" w:rsidRPr="00CE03A5">
        <w:t xml:space="preserve"> - </w:t>
      </w:r>
      <w:r w:rsidRPr="00CE03A5">
        <w:t>нарушение закона</w:t>
      </w:r>
      <w:r w:rsidR="00CE03A5" w:rsidRPr="00CE03A5">
        <w:t>);</w:t>
      </w:r>
    </w:p>
    <w:p w:rsidR="00CE03A5" w:rsidRDefault="00407810" w:rsidP="00CE03A5">
      <w:pPr>
        <w:ind w:firstLine="709"/>
      </w:pPr>
      <w:r w:rsidRPr="00CE03A5">
        <w:t>проверка документации любой компании в случае поступления жалоб от клиентов, партнеров или общественности</w:t>
      </w:r>
      <w:r w:rsidR="00CE03A5" w:rsidRPr="00CE03A5">
        <w:t>;</w:t>
      </w:r>
    </w:p>
    <w:p w:rsidR="00CE03A5" w:rsidRDefault="00407810" w:rsidP="00CE03A5">
      <w:pPr>
        <w:ind w:firstLine="709"/>
      </w:pPr>
      <w:r w:rsidRPr="00CE03A5">
        <w:t>предписание неблагополучным компаниям пройти аудиторскую проверку за счет компании и назначение определенных аудиторов</w:t>
      </w:r>
      <w:r w:rsidR="00CE03A5" w:rsidRPr="00CE03A5">
        <w:t>;</w:t>
      </w:r>
    </w:p>
    <w:p w:rsidR="00407810" w:rsidRPr="00CE03A5" w:rsidRDefault="00407810" w:rsidP="00CE03A5">
      <w:pPr>
        <w:ind w:firstLine="709"/>
      </w:pPr>
      <w:r w:rsidRPr="00CE03A5">
        <w:t>возбуждение дела о ликвидации любой компании в случае, если Служба несостоятельности пришла к выводу, что это соответствует интересам общества</w:t>
      </w:r>
      <w:r w:rsidR="00CE03A5" w:rsidRPr="00CE03A5">
        <w:t xml:space="preserve">. </w:t>
      </w:r>
      <w:r w:rsidRPr="00CE03A5">
        <w:t>На такие случаи приходится примерно 1% всех банкротств в Великобритании</w:t>
      </w:r>
      <w:r w:rsidR="00CE03A5">
        <w:t xml:space="preserve"> (</w:t>
      </w:r>
      <w:r w:rsidRPr="00CE03A5">
        <w:t>несколько сот в год</w:t>
      </w:r>
      <w:r w:rsidR="00CE03A5" w:rsidRPr="00CE03A5">
        <w:t xml:space="preserve">). </w:t>
      </w:r>
      <w:r w:rsidR="005B2A5F" w:rsidRPr="00CE03A5">
        <w:rPr>
          <w:rStyle w:val="ad"/>
          <w:color w:val="000000"/>
        </w:rPr>
        <w:footnoteReference w:id="9"/>
      </w:r>
    </w:p>
    <w:p w:rsidR="00CE03A5" w:rsidRDefault="00F02C1D" w:rsidP="00CE03A5">
      <w:pPr>
        <w:ind w:firstLine="709"/>
      </w:pPr>
      <w:r w:rsidRPr="00CE03A5">
        <w:t>Таким образом, с</w:t>
      </w:r>
      <w:r w:rsidR="006D5D84" w:rsidRPr="00CE03A5">
        <w:t>уществующие в промышленно развитых странах системы несостоятельности</w:t>
      </w:r>
      <w:r w:rsidR="00CE03A5">
        <w:t xml:space="preserve"> (</w:t>
      </w:r>
      <w:r w:rsidR="006D5D84" w:rsidRPr="00CE03A5">
        <w:t>банкротства</w:t>
      </w:r>
      <w:r w:rsidR="00CE03A5" w:rsidRPr="00CE03A5">
        <w:t xml:space="preserve">) </w:t>
      </w:r>
      <w:r w:rsidR="006D5D84" w:rsidRPr="00CE03A5">
        <w:t>можно условно разделить на продолжниковские и прокредиторские</w:t>
      </w:r>
      <w:r w:rsidR="00CE03A5" w:rsidRPr="00CE03A5">
        <w:t>.</w:t>
      </w:r>
    </w:p>
    <w:p w:rsidR="00CE03A5" w:rsidRDefault="006D5D84" w:rsidP="00CE03A5">
      <w:pPr>
        <w:ind w:firstLine="709"/>
      </w:pPr>
      <w:r w:rsidRPr="00CE03A5">
        <w:t>Суть первой системы сводится к защите интересов должников, которые по тем или иным причинам попали в тяжелое финансовое положение</w:t>
      </w:r>
      <w:r w:rsidR="00CE03A5" w:rsidRPr="00CE03A5">
        <w:t xml:space="preserve">. </w:t>
      </w:r>
      <w:r w:rsidRPr="00CE03A5">
        <w:t>Государство стремится создать для таких субъектов все необходимые условия по выходу из критической ситуации, в том числе помочь должнику освободиться от долгов и получить возможность нового старта</w:t>
      </w:r>
      <w:r w:rsidR="00CE03A5" w:rsidRPr="00CE03A5">
        <w:t xml:space="preserve">. </w:t>
      </w:r>
      <w:r w:rsidRPr="00CE03A5">
        <w:t>Продолжниковские системы действуют, например, во Франции и США</w:t>
      </w:r>
      <w:r w:rsidR="00CE03A5" w:rsidRPr="00CE03A5">
        <w:t>.</w:t>
      </w:r>
    </w:p>
    <w:p w:rsidR="00CE03A5" w:rsidRDefault="006D5D84" w:rsidP="00CE03A5">
      <w:pPr>
        <w:ind w:firstLine="709"/>
      </w:pPr>
      <w:r w:rsidRPr="00CE03A5">
        <w:t>Вторая система несостоятельности применяется в Европе</w:t>
      </w:r>
      <w:r w:rsidR="00CE03A5">
        <w:t xml:space="preserve"> (</w:t>
      </w:r>
      <w:r w:rsidRPr="00CE03A5">
        <w:t>за исключением Франции</w:t>
      </w:r>
      <w:r w:rsidR="00CE03A5" w:rsidRPr="00CE03A5">
        <w:t xml:space="preserve">). </w:t>
      </w:r>
      <w:r w:rsidRPr="00CE03A5">
        <w:t>Для нее главной целью является защита интересов кредиторов путем полного удовлетворения их требований в результате эффективного распределения активов должника среди кредиторов под жестким контролем за сохранностью активов должника и оперативной его ликвидацией</w:t>
      </w:r>
      <w:r w:rsidR="00CE03A5" w:rsidRPr="00CE03A5">
        <w:t xml:space="preserve">. </w:t>
      </w:r>
      <w:r w:rsidRPr="00CE03A5">
        <w:t>Однако такой подход нельзя считать оптимальным</w:t>
      </w:r>
      <w:r w:rsidR="00CE03A5" w:rsidRPr="00CE03A5">
        <w:t xml:space="preserve">. </w:t>
      </w:r>
      <w:r w:rsidRPr="00CE03A5">
        <w:t>Структура производительных сил такова, что уже нельзя просто продать имущество должника и распределить вырученное среди кредиторов</w:t>
      </w:r>
      <w:r w:rsidR="00CE03A5" w:rsidRPr="00CE03A5">
        <w:t xml:space="preserve">. </w:t>
      </w:r>
      <w:r w:rsidRPr="00CE03A5">
        <w:t>Сохранение в целостности технологического комплекса должника выгодно как кредиторам, так и всей экономической системе</w:t>
      </w:r>
      <w:r w:rsidR="00CE03A5" w:rsidRPr="00CE03A5">
        <w:t>.</w:t>
      </w:r>
    </w:p>
    <w:p w:rsidR="00CE03A5" w:rsidRPr="00CE03A5" w:rsidRDefault="00CE03A5" w:rsidP="00CE03A5">
      <w:pPr>
        <w:pStyle w:val="2"/>
      </w:pPr>
      <w:r>
        <w:br w:type="page"/>
      </w:r>
      <w:bookmarkStart w:id="5" w:name="_Toc277369115"/>
      <w:r w:rsidR="001F5AF8" w:rsidRPr="00CE03A5">
        <w:t>2</w:t>
      </w:r>
      <w:r w:rsidRPr="00CE03A5">
        <w:t xml:space="preserve">. </w:t>
      </w:r>
      <w:r w:rsidR="001F5AF8" w:rsidRPr="00CE03A5">
        <w:t>Процедуры несостоятельности</w:t>
      </w:r>
      <w:r>
        <w:t xml:space="preserve"> (</w:t>
      </w:r>
      <w:r w:rsidR="001F5AF8" w:rsidRPr="00CE03A5">
        <w:t>банкротства</w:t>
      </w:r>
      <w:r w:rsidRPr="00CE03A5">
        <w:t>):</w:t>
      </w:r>
      <w:r>
        <w:t xml:space="preserve"> </w:t>
      </w:r>
      <w:r w:rsidR="001F5AF8" w:rsidRPr="00CE03A5">
        <w:t>понятие, цели и основания введения</w:t>
      </w:r>
      <w:bookmarkEnd w:id="5"/>
    </w:p>
    <w:p w:rsidR="00CE03A5" w:rsidRDefault="00CE03A5" w:rsidP="00CE03A5">
      <w:pPr>
        <w:ind w:firstLine="709"/>
        <w:rPr>
          <w:lang w:val="uk-UA"/>
        </w:rPr>
      </w:pPr>
    </w:p>
    <w:p w:rsidR="004456ED" w:rsidRPr="00CE03A5" w:rsidRDefault="00CE03A5" w:rsidP="00CE03A5">
      <w:pPr>
        <w:pStyle w:val="2"/>
      </w:pPr>
      <w:bookmarkStart w:id="6" w:name="_Toc277369116"/>
      <w:r>
        <w:t xml:space="preserve">2.1 </w:t>
      </w:r>
      <w:r w:rsidR="001F5AF8" w:rsidRPr="00CE03A5">
        <w:t>Понятие процедуры банкротства</w:t>
      </w:r>
      <w:bookmarkEnd w:id="6"/>
    </w:p>
    <w:p w:rsidR="00CE03A5" w:rsidRDefault="00CE03A5" w:rsidP="00CE03A5">
      <w:pPr>
        <w:ind w:firstLine="709"/>
        <w:rPr>
          <w:lang w:val="uk-UA"/>
        </w:rPr>
      </w:pPr>
    </w:p>
    <w:p w:rsidR="00CE03A5" w:rsidRDefault="00852007" w:rsidP="00CE03A5">
      <w:pPr>
        <w:ind w:firstLine="709"/>
      </w:pPr>
      <w:r w:rsidRPr="00CE03A5">
        <w:t>Законодатель, реализуя попытку придать адекватную правовую форму отношениям, складывающимся между должником и его кредиторами в связи с несостоятельностью первого, структурировал нормы, помещенные в Закон о несостоятельности, на основе выделения процедур банкротства</w:t>
      </w:r>
      <w:r w:rsidR="00CE03A5" w:rsidRPr="00CE03A5">
        <w:t xml:space="preserve">. </w:t>
      </w:r>
      <w:r w:rsidRPr="00CE03A5">
        <w:t>Закон содержит отдельные главы, посвященные наблюдению, финансовому оздоровлению и другим процедурам</w:t>
      </w:r>
      <w:r w:rsidR="00CE03A5" w:rsidRPr="00CE03A5">
        <w:t xml:space="preserve">. </w:t>
      </w:r>
      <w:r w:rsidRPr="00CE03A5">
        <w:t>Вместе с тем, используя понятие</w:t>
      </w:r>
      <w:r w:rsidR="00CE03A5">
        <w:t xml:space="preserve"> "</w:t>
      </w:r>
      <w:r w:rsidRPr="00CE03A5">
        <w:t>процедура</w:t>
      </w:r>
      <w:r w:rsidR="00CE03A5">
        <w:t xml:space="preserve"> (</w:t>
      </w:r>
      <w:r w:rsidRPr="00CE03A5">
        <w:t>процедуры</w:t>
      </w:r>
      <w:r w:rsidR="00CE03A5" w:rsidRPr="00CE03A5">
        <w:t xml:space="preserve">) </w:t>
      </w:r>
      <w:r w:rsidRPr="00CE03A5">
        <w:t>банкротства</w:t>
      </w:r>
      <w:r w:rsidR="00CE03A5">
        <w:t xml:space="preserve">", </w:t>
      </w:r>
      <w:r w:rsidRPr="00CE03A5">
        <w:t>основной нормативно-правовой акт в рассматриваемой сфере не определяет его, ограничиваясь простым перечислением этих процедур</w:t>
      </w:r>
      <w:r w:rsidR="00CE03A5" w:rsidRPr="00CE03A5">
        <w:t>.</w:t>
      </w:r>
    </w:p>
    <w:p w:rsidR="00CE03A5" w:rsidRDefault="00852007" w:rsidP="00CE03A5">
      <w:pPr>
        <w:ind w:firstLine="709"/>
      </w:pPr>
      <w:r w:rsidRPr="00CE03A5">
        <w:t>Пункт 1 ст</w:t>
      </w:r>
      <w:r w:rsidR="00CE03A5">
        <w:t>.2</w:t>
      </w:r>
      <w:r w:rsidRPr="00CE03A5">
        <w:t>7 Закона о несостоятельности, которая так и именуется</w:t>
      </w:r>
      <w:r w:rsidR="00CE03A5" w:rsidRPr="00CE03A5">
        <w:t xml:space="preserve"> -</w:t>
      </w:r>
      <w:r w:rsidR="00CE03A5">
        <w:t xml:space="preserve"> "</w:t>
      </w:r>
      <w:r w:rsidRPr="00CE03A5">
        <w:t>Процедуры банкротства</w:t>
      </w:r>
      <w:r w:rsidR="00CE03A5">
        <w:t xml:space="preserve">", </w:t>
      </w:r>
      <w:r w:rsidRPr="00CE03A5">
        <w:t>закрепляет, что при рассмотрении дела о банкротстве должника</w:t>
      </w:r>
      <w:r w:rsidR="00CE03A5" w:rsidRPr="00CE03A5">
        <w:t xml:space="preserve"> - </w:t>
      </w:r>
      <w:r w:rsidRPr="00CE03A5">
        <w:t>юридического лица применяются следующие процедуры банкротства</w:t>
      </w:r>
      <w:r w:rsidR="00CE03A5" w:rsidRPr="00CE03A5">
        <w:t xml:space="preserve">: </w:t>
      </w:r>
      <w:r w:rsidRPr="00CE03A5">
        <w:t>наблюдение, финансовое оздоровление, внешнее управление, конкурсное производство, мировое соглашение</w:t>
      </w:r>
      <w:r w:rsidR="00CE03A5" w:rsidRPr="00CE03A5">
        <w:t xml:space="preserve">. </w:t>
      </w:r>
      <w:r w:rsidRPr="00CE03A5">
        <w:t>Пункт 2 этой же статьи содержит перечисление процедур, но только применяемых в отношении должника-гражданина</w:t>
      </w:r>
      <w:r w:rsidR="00CE03A5" w:rsidRPr="00CE03A5">
        <w:t xml:space="preserve">: </w:t>
      </w:r>
      <w:r w:rsidRPr="00CE03A5">
        <w:t>конкурсное производство, мировое соглашение и иные процедуры, предусмотренные данным Законом</w:t>
      </w:r>
      <w:r w:rsidR="00CE03A5" w:rsidRPr="00CE03A5">
        <w:t>.</w:t>
      </w:r>
    </w:p>
    <w:p w:rsidR="00CE03A5" w:rsidRDefault="00852007" w:rsidP="00CE03A5">
      <w:pPr>
        <w:ind w:firstLine="709"/>
      </w:pPr>
      <w:r w:rsidRPr="00CE03A5">
        <w:t>Процедура банкротства</w:t>
      </w:r>
      <w:r w:rsidR="00CE03A5" w:rsidRPr="00CE03A5">
        <w:t xml:space="preserve"> - </w:t>
      </w:r>
      <w:r w:rsidRPr="00CE03A5">
        <w:t xml:space="preserve">это в первую очередь порядок осуществления, применения чего-либо в отношении неисправного должника, воздействия на </w:t>
      </w:r>
      <w:r w:rsidR="002B262A" w:rsidRPr="00CE03A5">
        <w:t>него</w:t>
      </w:r>
      <w:r w:rsidR="00CE03A5" w:rsidRPr="00CE03A5">
        <w:t xml:space="preserve">. </w:t>
      </w:r>
      <w:r w:rsidRPr="00CE03A5">
        <w:t>Можно утверждать, что практически все дозволенные законом варианты воздействия на должника укладываются в понятие</w:t>
      </w:r>
      <w:r w:rsidR="00CE03A5">
        <w:t xml:space="preserve"> "</w:t>
      </w:r>
      <w:r w:rsidRPr="00CE03A5">
        <w:t>меры</w:t>
      </w:r>
      <w:r w:rsidR="00CE03A5">
        <w:t xml:space="preserve"> (</w:t>
      </w:r>
      <w:r w:rsidRPr="00CE03A5">
        <w:t>мероприятия</w:t>
      </w:r>
      <w:r w:rsidR="00CE03A5" w:rsidRPr="00CE03A5">
        <w:t>),</w:t>
      </w:r>
      <w:r w:rsidRPr="00CE03A5">
        <w:t xml:space="preserve"> применяемые к должнику</w:t>
      </w:r>
      <w:r w:rsidR="00CE03A5">
        <w:t xml:space="preserve">". </w:t>
      </w:r>
      <w:r w:rsidRPr="00CE03A5">
        <w:t>Все многообразие отношений в сфере банкротства можно свести к трем группам</w:t>
      </w:r>
      <w:r w:rsidR="00CE03A5" w:rsidRPr="00CE03A5">
        <w:t>:</w:t>
      </w:r>
    </w:p>
    <w:p w:rsidR="00CE03A5" w:rsidRDefault="00852007" w:rsidP="00CE03A5">
      <w:pPr>
        <w:ind w:firstLine="709"/>
      </w:pPr>
      <w:r w:rsidRPr="00CE03A5">
        <w:t>а</w:t>
      </w:r>
      <w:r w:rsidR="00CE03A5" w:rsidRPr="00CE03A5">
        <w:t xml:space="preserve">) </w:t>
      </w:r>
      <w:r w:rsidRPr="00CE03A5">
        <w:t>определение того, имеются ли основания для</w:t>
      </w:r>
      <w:r w:rsidR="00CE03A5">
        <w:t xml:space="preserve"> "</w:t>
      </w:r>
      <w:r w:rsidRPr="00CE03A5">
        <w:t>помещения</w:t>
      </w:r>
      <w:r w:rsidR="00CE03A5">
        <w:t xml:space="preserve">" </w:t>
      </w:r>
      <w:r w:rsidRPr="00CE03A5">
        <w:t>субъекта в сферу действия законодательства о несостоятельности,</w:t>
      </w:r>
      <w:r w:rsidR="002B262A" w:rsidRPr="00CE03A5">
        <w:t xml:space="preserve"> </w:t>
      </w:r>
      <w:r w:rsidRPr="00CE03A5">
        <w:t>или, другими словами, имеются ли у него признаки банкротства</w:t>
      </w:r>
      <w:r w:rsidR="00CE03A5" w:rsidRPr="00CE03A5">
        <w:t>;</w:t>
      </w:r>
    </w:p>
    <w:p w:rsidR="00CE03A5" w:rsidRDefault="00852007" w:rsidP="00CE03A5">
      <w:pPr>
        <w:ind w:firstLine="709"/>
      </w:pPr>
      <w:r w:rsidRPr="00CE03A5">
        <w:t>б</w:t>
      </w:r>
      <w:r w:rsidR="00CE03A5" w:rsidRPr="00CE03A5">
        <w:t xml:space="preserve">) </w:t>
      </w:r>
      <w:r w:rsidRPr="00CE03A5">
        <w:t>при наличии последних</w:t>
      </w:r>
      <w:r w:rsidR="00CE03A5" w:rsidRPr="00CE03A5">
        <w:t xml:space="preserve"> - </w:t>
      </w:r>
      <w:r w:rsidRPr="00CE03A5">
        <w:t>применение к нему определенных, предусмотренных правовыми актами мер</w:t>
      </w:r>
      <w:r w:rsidR="00CE03A5">
        <w:t xml:space="preserve"> (</w:t>
      </w:r>
      <w:r w:rsidRPr="00CE03A5">
        <w:t xml:space="preserve">охрана его имущества, оказание финансовой помощи, прощение части долга, продажа и раздел его активов и </w:t>
      </w:r>
      <w:r w:rsidR="00CE03A5">
        <w:t>т.д.)</w:t>
      </w:r>
      <w:r w:rsidR="00CE03A5" w:rsidRPr="00CE03A5">
        <w:t>;</w:t>
      </w:r>
    </w:p>
    <w:p w:rsidR="00CE03A5" w:rsidRDefault="00852007" w:rsidP="00CE03A5">
      <w:pPr>
        <w:ind w:firstLine="709"/>
      </w:pPr>
      <w:r w:rsidRPr="00CE03A5">
        <w:t>в</w:t>
      </w:r>
      <w:r w:rsidR="00CE03A5" w:rsidRPr="00CE03A5">
        <w:t xml:space="preserve">) </w:t>
      </w:r>
      <w:r w:rsidRPr="00CE03A5">
        <w:t>решение вопросов организационного характера</w:t>
      </w:r>
      <w:r w:rsidR="00CE03A5">
        <w:t xml:space="preserve"> (</w:t>
      </w:r>
      <w:r w:rsidRPr="00CE03A5">
        <w:t xml:space="preserve">подготовка арбитражных управляющих, координация деятельности государственных органов, уполномоченных представлять публично-правовые образования в конкурсных процессах, и </w:t>
      </w:r>
      <w:r w:rsidR="00CE03A5">
        <w:t>т.п.)</w:t>
      </w:r>
      <w:r w:rsidR="00CE03A5" w:rsidRPr="00CE03A5">
        <w:t>.</w:t>
      </w:r>
    </w:p>
    <w:p w:rsidR="00CE03A5" w:rsidRDefault="00852007" w:rsidP="00CE03A5">
      <w:pPr>
        <w:ind w:firstLine="709"/>
      </w:pPr>
      <w:r w:rsidRPr="00CE03A5">
        <w:t>Воздействие на должника на разных этапах производства</w:t>
      </w:r>
      <w:r w:rsidR="002B262A" w:rsidRPr="00CE03A5">
        <w:t>,</w:t>
      </w:r>
      <w:r w:rsidRPr="00CE03A5">
        <w:t xml:space="preserve"> по делу о его банкротстве связано с применением определенных, строго установленных</w:t>
      </w:r>
      <w:r w:rsidR="00CE03A5">
        <w:t xml:space="preserve"> (</w:t>
      </w:r>
      <w:r w:rsidRPr="00CE03A5">
        <w:t>допускаемых</w:t>
      </w:r>
      <w:r w:rsidR="00CE03A5" w:rsidRPr="00CE03A5">
        <w:t xml:space="preserve">) </w:t>
      </w:r>
      <w:r w:rsidRPr="00CE03A5">
        <w:t>законом мер</w:t>
      </w:r>
      <w:r w:rsidR="00CE03A5" w:rsidRPr="00CE03A5">
        <w:t>.</w:t>
      </w:r>
    </w:p>
    <w:p w:rsidR="00CE03A5" w:rsidRDefault="002B262A" w:rsidP="00CE03A5">
      <w:pPr>
        <w:ind w:firstLine="709"/>
      </w:pPr>
      <w:r w:rsidRPr="00CE03A5">
        <w:t>П</w:t>
      </w:r>
      <w:r w:rsidR="00852007" w:rsidRPr="00CE03A5">
        <w:t xml:space="preserve">ри принятии решения о признании должника банкротом </w:t>
      </w:r>
      <w:r w:rsidRPr="00CE03A5">
        <w:t xml:space="preserve">начинаются </w:t>
      </w:r>
      <w:r w:rsidR="00852007" w:rsidRPr="00CE03A5">
        <w:t>ликвидационные меры</w:t>
      </w:r>
      <w:r w:rsidR="00CE03A5">
        <w:t xml:space="preserve"> (</w:t>
      </w:r>
      <w:r w:rsidR="00852007" w:rsidRPr="00CE03A5">
        <w:t>выявление кредиторов и предоставление им возможности заявить свои требования в конкурс, меры по формированию, реализации и разделу конкурсной массы, прекращение юридического лица</w:t>
      </w:r>
      <w:r w:rsidR="00CE03A5" w:rsidRPr="00CE03A5">
        <w:t xml:space="preserve"> - </w:t>
      </w:r>
      <w:r w:rsidR="00852007" w:rsidRPr="00CE03A5">
        <w:t xml:space="preserve">банкрота как субъекта права и </w:t>
      </w:r>
      <w:r w:rsidR="00CE03A5">
        <w:t>др.)</w:t>
      </w:r>
      <w:r w:rsidR="00CE03A5" w:rsidRPr="00CE03A5">
        <w:t xml:space="preserve">. </w:t>
      </w:r>
      <w:r w:rsidR="00852007" w:rsidRPr="00CE03A5">
        <w:t>Реализация этих и других мер в отношении должника происходит во взаимодействии участников конкурсного процесса</w:t>
      </w:r>
      <w:r w:rsidR="00CE03A5" w:rsidRPr="00CE03A5">
        <w:t xml:space="preserve">: </w:t>
      </w:r>
      <w:r w:rsidR="00852007" w:rsidRPr="00CE03A5">
        <w:t>кредиторов, должника, его контрагентов, суда, арбитражного управляющего и других лиц, перечень которых содержится в Законе о несостоятельности</w:t>
      </w:r>
      <w:r w:rsidR="00CE03A5" w:rsidRPr="00CE03A5">
        <w:t>.</w:t>
      </w:r>
    </w:p>
    <w:p w:rsidR="00CE03A5" w:rsidRDefault="00852007" w:rsidP="00CE03A5">
      <w:pPr>
        <w:ind w:firstLine="709"/>
      </w:pPr>
      <w:r w:rsidRPr="00CE03A5">
        <w:t>Цель введения той или иной процедуры банкротства</w:t>
      </w:r>
      <w:r w:rsidR="00CE03A5" w:rsidRPr="00CE03A5">
        <w:t xml:space="preserve"> - </w:t>
      </w:r>
      <w:r w:rsidRPr="00CE03A5">
        <w:t>упорядочить, организовать применение тех или иных мер к неисправному должнику</w:t>
      </w:r>
      <w:r w:rsidR="00CE03A5" w:rsidRPr="00CE03A5">
        <w:t xml:space="preserve">. </w:t>
      </w:r>
      <w:r w:rsidRPr="00CE03A5">
        <w:t>Закон четко указывает, применение каких мер к должнику возможно в рамках определенной процедуры несостоятельности</w:t>
      </w:r>
      <w:r w:rsidR="00CE03A5">
        <w:t xml:space="preserve"> (</w:t>
      </w:r>
      <w:r w:rsidRPr="00CE03A5">
        <w:t>ст</w:t>
      </w:r>
      <w:r w:rsidR="00CE03A5">
        <w:t>.6</w:t>
      </w:r>
      <w:r w:rsidRPr="00CE03A5">
        <w:t>7, 69, 70, 109</w:t>
      </w:r>
      <w:r w:rsidR="007E5970" w:rsidRPr="00CE03A5">
        <w:t xml:space="preserve"> Федеральный закон</w:t>
      </w:r>
      <w:r w:rsidR="00CE03A5">
        <w:t xml:space="preserve"> "</w:t>
      </w:r>
      <w:r w:rsidR="007E5970" w:rsidRPr="00CE03A5">
        <w:t>О несостоятельности</w:t>
      </w:r>
      <w:r w:rsidR="00CE03A5">
        <w:t xml:space="preserve"> (</w:t>
      </w:r>
      <w:r w:rsidR="007E5970" w:rsidRPr="00CE03A5">
        <w:t>банкротстве</w:t>
      </w:r>
      <w:r w:rsidR="00CE03A5">
        <w:t>)"</w:t>
      </w:r>
      <w:r w:rsidR="00CE03A5" w:rsidRPr="00CE03A5">
        <w:t>),</w:t>
      </w:r>
      <w:r w:rsidRPr="00CE03A5">
        <w:t xml:space="preserve"> а также определяет, на достижение какой цели они должны быть направлены</w:t>
      </w:r>
      <w:r w:rsidR="00CE03A5">
        <w:t xml:space="preserve"> (</w:t>
      </w:r>
      <w:r w:rsidRPr="00CE03A5">
        <w:t>п</w:t>
      </w:r>
      <w:r w:rsidR="00CE03A5">
        <w:t>.1</w:t>
      </w:r>
      <w:r w:rsidRPr="00CE03A5">
        <w:t xml:space="preserve"> ст</w:t>
      </w:r>
      <w:r w:rsidR="00CE03A5">
        <w:t>.8</w:t>
      </w:r>
      <w:r w:rsidRPr="00CE03A5">
        <w:t>4</w:t>
      </w:r>
      <w:r w:rsidR="00CE03A5" w:rsidRPr="00CE03A5">
        <w:t xml:space="preserve">). </w:t>
      </w:r>
      <w:r w:rsidR="007945EC" w:rsidRPr="00CE03A5">
        <w:rPr>
          <w:rStyle w:val="ad"/>
          <w:color w:val="000000"/>
        </w:rPr>
        <w:footnoteReference w:id="10"/>
      </w:r>
      <w:r w:rsidRPr="00CE03A5">
        <w:t xml:space="preserve"> А такая традиционная процедура, как конкурсное производство, подразумевает стандартный, исторически сложившийся набор осуществляемых мероприятий</w:t>
      </w:r>
      <w:r w:rsidR="00CE03A5" w:rsidRPr="00CE03A5">
        <w:t xml:space="preserve">: </w:t>
      </w:r>
      <w:r w:rsidRPr="00CE03A5">
        <w:t>составление актива</w:t>
      </w:r>
      <w:r w:rsidR="00CE03A5">
        <w:t xml:space="preserve"> (</w:t>
      </w:r>
      <w:r w:rsidRPr="00CE03A5">
        <w:t>конкурсной массы</w:t>
      </w:r>
      <w:r w:rsidR="00CE03A5" w:rsidRPr="00CE03A5">
        <w:t>),</w:t>
      </w:r>
      <w:r w:rsidRPr="00CE03A5">
        <w:t xml:space="preserve"> пассива</w:t>
      </w:r>
      <w:r w:rsidR="00CE03A5">
        <w:t xml:space="preserve"> (</w:t>
      </w:r>
      <w:r w:rsidRPr="00CE03A5">
        <w:t>обязательств</w:t>
      </w:r>
      <w:r w:rsidR="00CE03A5" w:rsidRPr="00CE03A5">
        <w:t>),</w:t>
      </w:r>
      <w:r w:rsidRPr="00CE03A5">
        <w:t xml:space="preserve"> погашение в определенной очередности требований кредиторов и ликвидация юридического лица</w:t>
      </w:r>
      <w:r w:rsidR="00CE03A5" w:rsidRPr="00CE03A5">
        <w:t xml:space="preserve"> - </w:t>
      </w:r>
      <w:r w:rsidRPr="00CE03A5">
        <w:t>банкрота</w:t>
      </w:r>
      <w:r w:rsidR="00CE03A5" w:rsidRPr="00CE03A5">
        <w:t xml:space="preserve">. </w:t>
      </w:r>
      <w:r w:rsidRPr="00CE03A5">
        <w:t>Отсюда участники конкурсного процесса</w:t>
      </w:r>
      <w:r w:rsidR="00CE03A5">
        <w:t xml:space="preserve"> (</w:t>
      </w:r>
      <w:r w:rsidRPr="00CE03A5">
        <w:t xml:space="preserve">должник, кредиторы и </w:t>
      </w:r>
      <w:r w:rsidR="00CE03A5">
        <w:t>др.)</w:t>
      </w:r>
      <w:r w:rsidR="00CE03A5" w:rsidRPr="00CE03A5">
        <w:t>,</w:t>
      </w:r>
      <w:r w:rsidRPr="00CE03A5">
        <w:t xml:space="preserve"> ходатайствуя о введении той или иной процедуры, тем самым предлагают реализовать комплекс</w:t>
      </w:r>
      <w:r w:rsidR="00CE03A5">
        <w:t xml:space="preserve"> "</w:t>
      </w:r>
      <w:r w:rsidRPr="00CE03A5">
        <w:t>наполняющих</w:t>
      </w:r>
      <w:r w:rsidR="00CE03A5">
        <w:t xml:space="preserve">" </w:t>
      </w:r>
      <w:r w:rsidRPr="00CE03A5">
        <w:t>ее мер</w:t>
      </w:r>
      <w:r w:rsidR="00CE03A5" w:rsidRPr="00CE03A5">
        <w:t xml:space="preserve">. </w:t>
      </w:r>
      <w:r w:rsidRPr="00CE03A5">
        <w:t>Другими словами, выражение</w:t>
      </w:r>
      <w:r w:rsidR="00CE03A5">
        <w:t xml:space="preserve"> "</w:t>
      </w:r>
      <w:r w:rsidRPr="00CE03A5">
        <w:t>применить</w:t>
      </w:r>
      <w:r w:rsidR="00CE03A5">
        <w:t xml:space="preserve"> (</w:t>
      </w:r>
      <w:r w:rsidRPr="00CE03A5">
        <w:t>применение</w:t>
      </w:r>
      <w:r w:rsidR="00CE03A5" w:rsidRPr="00CE03A5">
        <w:t xml:space="preserve">) </w:t>
      </w:r>
      <w:r w:rsidRPr="00CE03A5">
        <w:t>процедуру банкротства</w:t>
      </w:r>
      <w:r w:rsidR="00CE03A5">
        <w:t>" (</w:t>
      </w:r>
      <w:r w:rsidRPr="00CE03A5">
        <w:t>абз</w:t>
      </w:r>
      <w:r w:rsidR="00CE03A5">
        <w:t>.1</w:t>
      </w:r>
      <w:r w:rsidRPr="00CE03A5">
        <w:t>1</w:t>
      </w:r>
      <w:r w:rsidR="00CE03A5" w:rsidRPr="00CE03A5">
        <w:t xml:space="preserve"> - </w:t>
      </w:r>
      <w:r w:rsidRPr="00CE03A5">
        <w:t>15 ст</w:t>
      </w:r>
      <w:r w:rsidR="00CE03A5">
        <w:t>.2</w:t>
      </w:r>
      <w:r w:rsidRPr="00CE03A5">
        <w:t xml:space="preserve"> Закона</w:t>
      </w:r>
      <w:r w:rsidR="007E5970" w:rsidRPr="00CE03A5">
        <w:t xml:space="preserve"> о банкротстве</w:t>
      </w:r>
      <w:r w:rsidR="00CE03A5" w:rsidRPr="00CE03A5">
        <w:t xml:space="preserve">) </w:t>
      </w:r>
      <w:r w:rsidRPr="00CE03A5">
        <w:t>может восприниматься как применение сопровождающих ее открытие мероприятий</w:t>
      </w:r>
      <w:r w:rsidR="00CE03A5" w:rsidRPr="00CE03A5">
        <w:t xml:space="preserve">. </w:t>
      </w:r>
      <w:r w:rsidR="002B262A" w:rsidRPr="00CE03A5">
        <w:t>Открытие</w:t>
      </w:r>
      <w:r w:rsidRPr="00CE03A5">
        <w:t xml:space="preserve"> </w:t>
      </w:r>
      <w:r w:rsidR="002B262A" w:rsidRPr="00CE03A5">
        <w:t xml:space="preserve">мероприятий </w:t>
      </w:r>
      <w:r w:rsidRPr="00CE03A5">
        <w:t>применяются в строго определенных целях, например, перепрофилирование производства, взыскание дебиторской задолженности и уступка прав требования при проведении внешнего управления</w:t>
      </w:r>
      <w:r w:rsidR="00CE03A5" w:rsidRPr="00CE03A5">
        <w:t xml:space="preserve"> - </w:t>
      </w:r>
      <w:r w:rsidRPr="00CE03A5">
        <w:t>в целях восстановления платежеспособности должника</w:t>
      </w:r>
      <w:r w:rsidR="00CE03A5" w:rsidRPr="00CE03A5">
        <w:t>.</w:t>
      </w:r>
    </w:p>
    <w:p w:rsidR="00CE03A5" w:rsidRDefault="00852007" w:rsidP="00CE03A5">
      <w:pPr>
        <w:ind w:firstLine="709"/>
      </w:pPr>
      <w:r w:rsidRPr="00CE03A5">
        <w:t>Говоря об основаниях введения процедур банкротства, можно выделить формальные и материальные основания</w:t>
      </w:r>
      <w:r w:rsidR="00CE03A5" w:rsidRPr="00CE03A5">
        <w:t xml:space="preserve">. </w:t>
      </w:r>
      <w:r w:rsidRPr="00CE03A5">
        <w:t>Формальным основанием для введения той или иной процедуры банкротства является решение</w:t>
      </w:r>
      <w:r w:rsidR="00CE03A5">
        <w:t xml:space="preserve"> (</w:t>
      </w:r>
      <w:r w:rsidRPr="00CE03A5">
        <w:t>определение, заявление, объявление</w:t>
      </w:r>
      <w:r w:rsidR="00CE03A5" w:rsidRPr="00CE03A5">
        <w:t xml:space="preserve">) </w:t>
      </w:r>
      <w:r w:rsidRPr="00CE03A5">
        <w:t>установленного законом субъекта, а материальным основанием</w:t>
      </w:r>
      <w:r w:rsidR="00CE03A5" w:rsidRPr="00CE03A5">
        <w:t xml:space="preserve"> - </w:t>
      </w:r>
      <w:r w:rsidRPr="00CE03A5">
        <w:t>факты, обстоятельства, выявление которых и позволяет принять такое решение</w:t>
      </w:r>
      <w:r w:rsidR="00CE03A5" w:rsidRPr="00CE03A5">
        <w:t xml:space="preserve">. </w:t>
      </w:r>
    </w:p>
    <w:p w:rsidR="00CE03A5" w:rsidRDefault="00852007" w:rsidP="00CE03A5">
      <w:pPr>
        <w:ind w:firstLine="709"/>
      </w:pPr>
      <w:r w:rsidRPr="00CE03A5">
        <w:t>В частности, для введения процедуры внешнего управления формальными основаниями являются решение первого собрания кредиторов или определение арбитражного суда</w:t>
      </w:r>
      <w:r w:rsidR="00CE03A5">
        <w:t xml:space="preserve"> (</w:t>
      </w:r>
      <w:r w:rsidRPr="00CE03A5">
        <w:t>ст</w:t>
      </w:r>
      <w:r w:rsidR="00CE03A5">
        <w:t>.7</w:t>
      </w:r>
      <w:r w:rsidRPr="00CE03A5">
        <w:t>5 Закона</w:t>
      </w:r>
      <w:r w:rsidR="00CE03A5" w:rsidRPr="00CE03A5">
        <w:t>),</w:t>
      </w:r>
      <w:r w:rsidRPr="00CE03A5">
        <w:t xml:space="preserve"> а материальным основанием</w:t>
      </w:r>
      <w:r w:rsidR="00CE03A5" w:rsidRPr="00CE03A5">
        <w:t xml:space="preserve"> - </w:t>
      </w:r>
      <w:r w:rsidRPr="00CE03A5">
        <w:t>реальная возможность восстановления платежеспособности, подтвержденная решением первого собрания кредиторов или наличием оснований полагать это, выявленных арбитражным судом самостоятельно</w:t>
      </w:r>
      <w:r w:rsidR="00CE03A5">
        <w:t xml:space="preserve"> (</w:t>
      </w:r>
      <w:r w:rsidRPr="00CE03A5">
        <w:t>абз</w:t>
      </w:r>
      <w:r w:rsidR="00CE03A5">
        <w:t>.5</w:t>
      </w:r>
      <w:r w:rsidRPr="00CE03A5">
        <w:t xml:space="preserve"> п</w:t>
      </w:r>
      <w:r w:rsidR="00CE03A5">
        <w:t>.2</w:t>
      </w:r>
      <w:r w:rsidRPr="00CE03A5">
        <w:t xml:space="preserve"> ст</w:t>
      </w:r>
      <w:r w:rsidR="00CE03A5">
        <w:t>.7</w:t>
      </w:r>
      <w:r w:rsidRPr="00CE03A5">
        <w:t>5</w:t>
      </w:r>
      <w:r w:rsidR="00CE03A5" w:rsidRPr="00CE03A5">
        <w:t xml:space="preserve"> </w:t>
      </w:r>
      <w:r w:rsidR="00E426AB" w:rsidRPr="00CE03A5">
        <w:t>Федерального закона</w:t>
      </w:r>
      <w:r w:rsidR="00CE03A5">
        <w:t xml:space="preserve"> "</w:t>
      </w:r>
      <w:r w:rsidR="007E5970" w:rsidRPr="00CE03A5">
        <w:t>О несостоятельности</w:t>
      </w:r>
      <w:r w:rsidR="00CE03A5">
        <w:t xml:space="preserve"> (</w:t>
      </w:r>
      <w:r w:rsidR="007E5970" w:rsidRPr="00CE03A5">
        <w:t>банкротстве</w:t>
      </w:r>
      <w:r w:rsidR="00CE03A5">
        <w:t xml:space="preserve">)" </w:t>
      </w:r>
      <w:r w:rsidR="007E5970" w:rsidRPr="00CE03A5">
        <w:t>от 2</w:t>
      </w:r>
      <w:r w:rsidR="00CE03A5">
        <w:t>6.10.20</w:t>
      </w:r>
      <w:r w:rsidR="007E5970" w:rsidRPr="00CE03A5">
        <w:t>02 N 127-ФЗ</w:t>
      </w:r>
      <w:r w:rsidR="00CE03A5" w:rsidRPr="00CE03A5">
        <w:t>).</w:t>
      </w:r>
    </w:p>
    <w:p w:rsidR="00CE03A5" w:rsidRDefault="00CE03A5" w:rsidP="00CE03A5">
      <w:pPr>
        <w:ind w:firstLine="709"/>
      </w:pPr>
    </w:p>
    <w:p w:rsidR="00CE03A5" w:rsidRDefault="00CE03A5" w:rsidP="00CE03A5">
      <w:pPr>
        <w:pStyle w:val="2"/>
      </w:pPr>
      <w:bookmarkStart w:id="7" w:name="_Toc277369117"/>
      <w:r>
        <w:t xml:space="preserve">2.2 </w:t>
      </w:r>
      <w:r w:rsidR="007945EC" w:rsidRPr="00CE03A5">
        <w:t>Понятие наблюдения</w:t>
      </w:r>
      <w:bookmarkEnd w:id="7"/>
    </w:p>
    <w:p w:rsidR="00CE03A5" w:rsidRDefault="00CE03A5" w:rsidP="00CE03A5">
      <w:pPr>
        <w:ind w:firstLine="709"/>
      </w:pPr>
    </w:p>
    <w:p w:rsidR="00CE03A5" w:rsidRDefault="00CE03A5" w:rsidP="00CE03A5">
      <w:pPr>
        <w:ind w:firstLine="709"/>
      </w:pPr>
      <w:r>
        <w:t>"</w:t>
      </w:r>
      <w:r w:rsidR="007945EC" w:rsidRPr="00CE03A5">
        <w:t>Нейтральность</w:t>
      </w:r>
      <w:r>
        <w:t xml:space="preserve">" </w:t>
      </w:r>
      <w:r w:rsidR="007945EC" w:rsidRPr="00CE03A5">
        <w:t>процедуры Наблюдение, как указывает ст</w:t>
      </w:r>
      <w:r>
        <w:t>.2</w:t>
      </w:r>
      <w:r w:rsidR="007945EC" w:rsidRPr="00CE03A5">
        <w:t xml:space="preserve"> Закона о несостоятельности, представляет собой процедуру банкротства, применяемую к должнику в целях обеспечения сохранности имущества должника, проведения анализа финансового состояния должника, составления реестра требований кредиторов и проведения первого собрания кредиторов</w:t>
      </w:r>
      <w:r w:rsidRPr="00CE03A5">
        <w:t xml:space="preserve">. </w:t>
      </w:r>
      <w:r w:rsidR="007945EC" w:rsidRPr="00CE03A5">
        <w:t>Данная процедура длится не белее чем семь месяцев с даты поступления заявления, открывающего дело</w:t>
      </w:r>
      <w:r>
        <w:t xml:space="preserve"> (</w:t>
      </w:r>
      <w:r w:rsidR="007945EC" w:rsidRPr="00CE03A5">
        <w:t>п</w:t>
      </w:r>
      <w:r>
        <w:t>.3</w:t>
      </w:r>
      <w:r w:rsidR="007945EC" w:rsidRPr="00CE03A5">
        <w:t xml:space="preserve"> ст</w:t>
      </w:r>
      <w:r>
        <w:t>.6</w:t>
      </w:r>
      <w:r w:rsidR="007945EC" w:rsidRPr="00CE03A5">
        <w:t>2, ст</w:t>
      </w:r>
      <w:r>
        <w:t>.5</w:t>
      </w:r>
      <w:r w:rsidR="007945EC" w:rsidRPr="00CE03A5">
        <w:t>1</w:t>
      </w:r>
      <w:r w:rsidR="00E426AB" w:rsidRPr="00CE03A5">
        <w:t xml:space="preserve"> Федеральный закон</w:t>
      </w:r>
      <w:r>
        <w:t xml:space="preserve"> "</w:t>
      </w:r>
      <w:r w:rsidR="00E426AB" w:rsidRPr="00CE03A5">
        <w:t>О несостоятельности</w:t>
      </w:r>
      <w:r>
        <w:t xml:space="preserve"> (</w:t>
      </w:r>
      <w:r w:rsidR="00E426AB" w:rsidRPr="00CE03A5">
        <w:t>банкротстве</w:t>
      </w:r>
      <w:r>
        <w:t xml:space="preserve">)" </w:t>
      </w:r>
      <w:r w:rsidR="00E426AB" w:rsidRPr="00CE03A5">
        <w:t>от 2</w:t>
      </w:r>
      <w:r>
        <w:t>6.10.20</w:t>
      </w:r>
      <w:r w:rsidR="00E426AB" w:rsidRPr="00CE03A5">
        <w:t>02 N 127-ФЗ</w:t>
      </w:r>
      <w:r w:rsidRPr="00CE03A5">
        <w:t>).</w:t>
      </w:r>
    </w:p>
    <w:p w:rsidR="007945EC" w:rsidRPr="00CE03A5" w:rsidRDefault="007945EC" w:rsidP="00CE03A5">
      <w:pPr>
        <w:ind w:firstLine="709"/>
      </w:pPr>
      <w:r w:rsidRPr="00CE03A5">
        <w:t>Мировой опыт построения национальных систем регулирования банкротства признает несколько вариантов</w:t>
      </w:r>
      <w:r w:rsidR="00CE03A5">
        <w:t xml:space="preserve"> (</w:t>
      </w:r>
      <w:r w:rsidRPr="00CE03A5">
        <w:t>стандартов</w:t>
      </w:r>
      <w:r w:rsidR="00CE03A5" w:rsidRPr="00CE03A5">
        <w:t xml:space="preserve">) </w:t>
      </w:r>
      <w:r w:rsidRPr="00CE03A5">
        <w:t>открытия конкурсного процесса</w:t>
      </w:r>
      <w:r w:rsidR="00CE03A5" w:rsidRPr="00CE03A5">
        <w:t xml:space="preserve">. </w:t>
      </w:r>
      <w:r w:rsidRPr="00CE03A5">
        <w:t>Как указывается в Руководстве ЮНСИТРАЛ,</w:t>
      </w:r>
      <w:r w:rsidR="00CE03A5">
        <w:t xml:space="preserve"> "</w:t>
      </w:r>
      <w:r w:rsidRPr="00CE03A5">
        <w:t>в законодательстве некоторых стран стандарт открытия производства устанавливает основу для открытия либо реорганизационного, либо ликвидационного производства</w:t>
      </w:r>
      <w:r w:rsidR="00CE03A5" w:rsidRPr="00CE03A5">
        <w:t xml:space="preserve">. </w:t>
      </w:r>
      <w:r w:rsidRPr="00CE03A5">
        <w:t xml:space="preserve">Если заявление об открытии ликвидационного производства подается кредитором, законодательство </w:t>
      </w:r>
      <w:r w:rsidR="00E426AB" w:rsidRPr="00CE03A5">
        <w:t>о несостоятельности может разре</w:t>
      </w:r>
      <w:r w:rsidRPr="00CE03A5">
        <w:t>шать должнику подавать заявление о преобразовании ликвидационного производства в реорганизационное</w:t>
      </w:r>
      <w:r w:rsidR="00CE03A5" w:rsidRPr="00CE03A5">
        <w:t xml:space="preserve">. </w:t>
      </w:r>
      <w:r w:rsidRPr="00CE03A5">
        <w:t>В соответствии с законодательством других стран, где предпочтение отдается реорганизации, должно возбуждаться реорганизационное производство, однако оно может быть преобразовано в ликвидационное, если будет доказано, что предприятие должника не может быть реорганизовано</w:t>
      </w:r>
      <w:r w:rsidR="00CE03A5" w:rsidRPr="00CE03A5">
        <w:t xml:space="preserve">. </w:t>
      </w:r>
      <w:r w:rsidRPr="00CE03A5">
        <w:t>Согласно еще одному подходу предусматриваются единообразные последствия подачи</w:t>
      </w:r>
      <w:r w:rsidR="00E426AB" w:rsidRPr="00CE03A5">
        <w:t xml:space="preserve"> заявления, и выбор между реорга</w:t>
      </w:r>
      <w:r w:rsidRPr="00CE03A5">
        <w:t>низацией и ликвидацией будет сделан лишь по истечении определенного срока, в течение которого оценивается финансовое положение должника</w:t>
      </w:r>
      <w:r w:rsidR="00CE03A5">
        <w:t xml:space="preserve">". </w:t>
      </w:r>
      <w:r w:rsidR="00E426AB" w:rsidRPr="00CE03A5">
        <w:rPr>
          <w:rStyle w:val="ad"/>
          <w:color w:val="000000"/>
        </w:rPr>
        <w:footnoteReference w:id="11"/>
      </w:r>
    </w:p>
    <w:p w:rsidR="00CE03A5" w:rsidRDefault="007945EC" w:rsidP="00CE03A5">
      <w:pPr>
        <w:ind w:firstLine="709"/>
      </w:pPr>
      <w:r w:rsidRPr="00CE03A5">
        <w:t>Российский Закон о несостоятельности предусматривает, что открытие судебного производства по делу о несостоятельности</w:t>
      </w:r>
      <w:r w:rsidR="00E426AB" w:rsidRPr="00CE03A5">
        <w:t>,</w:t>
      </w:r>
      <w:r w:rsidRPr="00CE03A5">
        <w:t xml:space="preserve"> как юридического лица, так и гражданина влечет по общему правилу введение единой предусмотренной законом процедуры, а именно процедуры наблюдения</w:t>
      </w:r>
      <w:r w:rsidR="00CE03A5" w:rsidRPr="00CE03A5">
        <w:t xml:space="preserve">. </w:t>
      </w:r>
      <w:r w:rsidRPr="00CE03A5">
        <w:t>Иными словами, ни должник, ни кредиторы не вправе при подаче в арбитражный суд заявления о банкротстве настаивать на открытии и дальнейшем течении конкурсного процесса в русле опред</w:t>
      </w:r>
      <w:r w:rsidR="00E426AB" w:rsidRPr="00CE03A5">
        <w:t>еленной избранной ими про</w:t>
      </w:r>
      <w:r w:rsidRPr="00CE03A5">
        <w:t>цедуры, что позволяет отнести наш закон к третьей модели правового регулирования открытия дела о банкротстве</w:t>
      </w:r>
      <w:r w:rsidR="00CE03A5" w:rsidRPr="00CE03A5">
        <w:t xml:space="preserve">. </w:t>
      </w:r>
      <w:r w:rsidRPr="00CE03A5">
        <w:t>Данное обстоятельство, как можно понять, с положительной стороны оценивается в литературе</w:t>
      </w:r>
      <w:r w:rsidR="00CE03A5" w:rsidRPr="00CE03A5">
        <w:t>.</w:t>
      </w:r>
    </w:p>
    <w:p w:rsidR="00CE03A5" w:rsidRDefault="007945EC" w:rsidP="00CE03A5">
      <w:pPr>
        <w:ind w:firstLine="709"/>
      </w:pPr>
      <w:r w:rsidRPr="00CE03A5">
        <w:t>Таким образом, наблюдение, по сути,</w:t>
      </w:r>
      <w:r w:rsidR="00CE03A5">
        <w:t xml:space="preserve"> "</w:t>
      </w:r>
      <w:r w:rsidRPr="00CE03A5">
        <w:t>открывает</w:t>
      </w:r>
      <w:r w:rsidR="00CE03A5">
        <w:t xml:space="preserve">" </w:t>
      </w:r>
      <w:r w:rsidRPr="00CE03A5">
        <w:t>дело о банкротстве, является его первой стадией, нейтральной с точки зрения уклона банкротного процесса</w:t>
      </w:r>
      <w:r w:rsidR="00CE03A5" w:rsidRPr="00CE03A5">
        <w:t xml:space="preserve">. </w:t>
      </w:r>
      <w:r w:rsidRPr="00CE03A5">
        <w:t>Оно оставляет возможность для выбора участниками производства варианта дальнейшего движения дела</w:t>
      </w:r>
      <w:r w:rsidR="00CE03A5" w:rsidRPr="00CE03A5">
        <w:t xml:space="preserve">: </w:t>
      </w:r>
      <w:r w:rsidRPr="00CE03A5">
        <w:t>либо это будет попытка восстановить финансы предпринимателя-должника, что повлечет введение финансового оздоровления или внешнего управления, либо процесс пойдет по пути ликвидации бизнеса, что будет повод</w:t>
      </w:r>
      <w:r w:rsidR="00CB269D" w:rsidRPr="00CE03A5">
        <w:t>ом к открытию конкурсного произ</w:t>
      </w:r>
      <w:r w:rsidRPr="00CE03A5">
        <w:t>водства</w:t>
      </w:r>
      <w:r w:rsidR="00CE03A5" w:rsidRPr="00CE03A5">
        <w:t>.</w:t>
      </w:r>
    </w:p>
    <w:p w:rsidR="00CE03A5" w:rsidRDefault="007945EC" w:rsidP="00CE03A5">
      <w:pPr>
        <w:ind w:firstLine="709"/>
      </w:pPr>
      <w:r w:rsidRPr="00CE03A5">
        <w:t>Очертим круг мер, применяемых к должнику в процедуре наблюдения</w:t>
      </w:r>
      <w:r w:rsidR="00CE03A5" w:rsidRPr="00CE03A5">
        <w:t>.</w:t>
      </w:r>
    </w:p>
    <w:p w:rsidR="00CE03A5" w:rsidRDefault="00E426AB" w:rsidP="00CE03A5">
      <w:pPr>
        <w:ind w:firstLine="709"/>
      </w:pPr>
      <w:r w:rsidRPr="00CE03A5">
        <w:t>З</w:t>
      </w:r>
      <w:r w:rsidR="007945EC" w:rsidRPr="00CE03A5">
        <w:t>аконодательное определение этой процедуры банкротства позволяет заключить, что это, во-первых, меры по сохранности имущества должника, во-вторых, меры по установлению истинного финансового состояния должника, в-третьих, установление числа кредиторов и размера их требований и, наконец, в-четвертых, проведение первого собрания кредиторов</w:t>
      </w:r>
      <w:r w:rsidR="00CE03A5" w:rsidRPr="00CE03A5">
        <w:t>.</w:t>
      </w:r>
    </w:p>
    <w:p w:rsidR="00CE03A5" w:rsidRDefault="007945EC" w:rsidP="00CE03A5">
      <w:pPr>
        <w:ind w:firstLine="709"/>
      </w:pPr>
      <w:r w:rsidRPr="00CE03A5">
        <w:t>Меры по сохранности имущества должника в период наблюдения включают</w:t>
      </w:r>
      <w:r w:rsidR="00CE03A5" w:rsidRPr="00CE03A5">
        <w:t>:</w:t>
      </w:r>
    </w:p>
    <w:p w:rsidR="00CE03A5" w:rsidRDefault="007945EC" w:rsidP="00CE03A5">
      <w:pPr>
        <w:ind w:firstLine="709"/>
      </w:pPr>
      <w:r w:rsidRPr="00CE03A5">
        <w:t>установление возможности предъявления имущественных претензий к должнику только в рамках конкурсного процесса</w:t>
      </w:r>
      <w:r w:rsidR="00CE03A5" w:rsidRPr="00CE03A5">
        <w:t xml:space="preserve">; </w:t>
      </w:r>
      <w:r w:rsidRPr="00CE03A5">
        <w:t>приостановление исполнения исполнительных документов по имущественным взысканиям с должника, а также приостановление производств в судах по искам о взыскании денег</w:t>
      </w:r>
      <w:r w:rsidR="00CE03A5" w:rsidRPr="00CE03A5">
        <w:t>;</w:t>
      </w:r>
    </w:p>
    <w:p w:rsidR="00CE03A5" w:rsidRDefault="007945EC" w:rsidP="00CE03A5">
      <w:pPr>
        <w:ind w:firstLine="709"/>
      </w:pPr>
      <w:r w:rsidRPr="00CE03A5">
        <w:t>введение запрета удовлетворять требования о выделе доли</w:t>
      </w:r>
      <w:r w:rsidR="00CE03A5">
        <w:t xml:space="preserve"> (</w:t>
      </w:r>
      <w:r w:rsidRPr="00CE03A5">
        <w:t>пая</w:t>
      </w:r>
      <w:r w:rsidR="00CE03A5" w:rsidRPr="00CE03A5">
        <w:t xml:space="preserve">) </w:t>
      </w:r>
      <w:r w:rsidRPr="00CE03A5">
        <w:t>в имуществе должника в связи с выходом из состава его участников</w:t>
      </w:r>
      <w:r w:rsidR="00CE03A5">
        <w:t xml:space="preserve"> (</w:t>
      </w:r>
      <w:r w:rsidRPr="00CE03A5">
        <w:t>п</w:t>
      </w:r>
      <w:r w:rsidR="00CE03A5">
        <w:t>.1</w:t>
      </w:r>
      <w:r w:rsidRPr="00CE03A5">
        <w:t xml:space="preserve"> ст</w:t>
      </w:r>
      <w:r w:rsidR="00CE03A5">
        <w:t>.6</w:t>
      </w:r>
      <w:r w:rsidRPr="00CE03A5">
        <w:t xml:space="preserve">3 </w:t>
      </w:r>
      <w:r w:rsidR="0068432D" w:rsidRPr="00CE03A5">
        <w:t>Федеральный закон</w:t>
      </w:r>
      <w:r w:rsidR="00CE03A5">
        <w:t xml:space="preserve"> "</w:t>
      </w:r>
      <w:r w:rsidR="0068432D" w:rsidRPr="00CE03A5">
        <w:t>О несостоятельности</w:t>
      </w:r>
      <w:r w:rsidR="00CE03A5">
        <w:t xml:space="preserve"> (</w:t>
      </w:r>
      <w:r w:rsidR="0068432D" w:rsidRPr="00CE03A5">
        <w:t>банкротстве</w:t>
      </w:r>
      <w:r w:rsidR="00CE03A5">
        <w:t>)"</w:t>
      </w:r>
      <w:r w:rsidR="00CE03A5" w:rsidRPr="00CE03A5">
        <w:t>);</w:t>
      </w:r>
    </w:p>
    <w:p w:rsidR="00CE03A5" w:rsidRDefault="007945EC" w:rsidP="00CE03A5">
      <w:pPr>
        <w:ind w:firstLine="709"/>
      </w:pPr>
      <w:r w:rsidRPr="00CE03A5">
        <w:t>установление запретов органам управления наблюдаемого юридического лица совершать определенные сделки без согласия временного управляющего</w:t>
      </w:r>
      <w:r w:rsidR="00CE03A5">
        <w:t xml:space="preserve"> (</w:t>
      </w:r>
      <w:r w:rsidRPr="00CE03A5">
        <w:t>п</w:t>
      </w:r>
      <w:r w:rsidR="00CE03A5">
        <w:t>.2</w:t>
      </w:r>
      <w:r w:rsidRPr="00CE03A5">
        <w:t xml:space="preserve"> ст</w:t>
      </w:r>
      <w:r w:rsidR="00CE03A5">
        <w:t>.6</w:t>
      </w:r>
      <w:r w:rsidRPr="00CE03A5">
        <w:t xml:space="preserve">4 </w:t>
      </w:r>
      <w:r w:rsidR="0068432D" w:rsidRPr="00CE03A5">
        <w:t>Закона о несостоятельности</w:t>
      </w:r>
      <w:r w:rsidR="00CE03A5" w:rsidRPr="00CE03A5">
        <w:t>),</w:t>
      </w:r>
      <w:r w:rsidRPr="00CE03A5">
        <w:t xml:space="preserve"> принимать названные в законе решения</w:t>
      </w:r>
      <w:r w:rsidR="00CE03A5">
        <w:t xml:space="preserve"> (</w:t>
      </w:r>
      <w:r w:rsidRPr="00CE03A5">
        <w:t>п</w:t>
      </w:r>
      <w:r w:rsidR="00CE03A5">
        <w:t>.3</w:t>
      </w:r>
      <w:r w:rsidRPr="00CE03A5">
        <w:t xml:space="preserve"> ст</w:t>
      </w:r>
      <w:r w:rsidR="00CE03A5">
        <w:t>.6</w:t>
      </w:r>
      <w:r w:rsidRPr="00CE03A5">
        <w:t>4</w:t>
      </w:r>
      <w:r w:rsidR="0068432D" w:rsidRPr="00CE03A5">
        <w:t xml:space="preserve"> Федеральный закон</w:t>
      </w:r>
      <w:r w:rsidR="00CE03A5">
        <w:t xml:space="preserve"> "</w:t>
      </w:r>
      <w:r w:rsidR="0068432D" w:rsidRPr="00CE03A5">
        <w:t>О несостоятельности</w:t>
      </w:r>
      <w:r w:rsidR="00CE03A5">
        <w:t xml:space="preserve"> (</w:t>
      </w:r>
      <w:r w:rsidR="0068432D" w:rsidRPr="00CE03A5">
        <w:t>банкротстве</w:t>
      </w:r>
      <w:r w:rsidR="00CE03A5">
        <w:t>)"</w:t>
      </w:r>
      <w:r w:rsidR="00CE03A5" w:rsidRPr="00CE03A5">
        <w:t>;</w:t>
      </w:r>
    </w:p>
    <w:p w:rsidR="00CE03A5" w:rsidRDefault="007945EC" w:rsidP="00CE03A5">
      <w:pPr>
        <w:ind w:firstLine="709"/>
      </w:pPr>
      <w:r w:rsidRPr="00CE03A5">
        <w:t>отстранение арбитражным судом руководителя должника от должности в случае нарушения им банкротного законодательства</w:t>
      </w:r>
      <w:r w:rsidR="00CE03A5">
        <w:t xml:space="preserve"> (</w:t>
      </w:r>
      <w:r w:rsidRPr="00CE03A5">
        <w:t>ст</w:t>
      </w:r>
      <w:r w:rsidR="00CE03A5">
        <w:t>.6</w:t>
      </w:r>
      <w:r w:rsidRPr="00CE03A5">
        <w:t xml:space="preserve">9 </w:t>
      </w:r>
      <w:r w:rsidR="0068432D" w:rsidRPr="00CE03A5">
        <w:t>Федеральный закон</w:t>
      </w:r>
      <w:r w:rsidR="00CE03A5">
        <w:t xml:space="preserve"> "</w:t>
      </w:r>
      <w:r w:rsidR="0068432D" w:rsidRPr="00CE03A5">
        <w:t>О несостоятельности</w:t>
      </w:r>
      <w:r w:rsidR="00CE03A5">
        <w:t xml:space="preserve"> (</w:t>
      </w:r>
      <w:r w:rsidR="0068432D" w:rsidRPr="00CE03A5">
        <w:t>банкротстве</w:t>
      </w:r>
      <w:r w:rsidR="00CE03A5">
        <w:t>)"</w:t>
      </w:r>
      <w:r w:rsidR="00CE03A5" w:rsidRPr="00CE03A5">
        <w:t xml:space="preserve">) </w:t>
      </w:r>
      <w:r w:rsidRPr="00CE03A5">
        <w:t>и др</w:t>
      </w:r>
      <w:r w:rsidR="00CE03A5" w:rsidRPr="00CE03A5">
        <w:t>.</w:t>
      </w:r>
    </w:p>
    <w:p w:rsidR="00CE03A5" w:rsidRDefault="007945EC" w:rsidP="00CE03A5">
      <w:pPr>
        <w:ind w:firstLine="709"/>
      </w:pPr>
      <w:r w:rsidRPr="00CE03A5">
        <w:t>Меры по установлению истинного финансового состояния должника представляют собой анализ корпоративных финансов должника</w:t>
      </w:r>
      <w:r w:rsidR="00CE03A5">
        <w:t xml:space="preserve"> (</w:t>
      </w:r>
      <w:r w:rsidRPr="00CE03A5">
        <w:t>бухгалтерской отчетности, показателей рентабельности, структуры затрат, генерации денежного потока,</w:t>
      </w:r>
      <w:r w:rsidR="0068432D" w:rsidRPr="00CE03A5">
        <w:t xml:space="preserve"> налогового долга, воз</w:t>
      </w:r>
      <w:r w:rsidRPr="00CE03A5">
        <w:t xml:space="preserve">можности снижения затрат на обслуживание полученных банковских кредитов и </w:t>
      </w:r>
      <w:r w:rsidR="00CE03A5">
        <w:t>т.д.)</w:t>
      </w:r>
      <w:r w:rsidR="00CE03A5" w:rsidRPr="00CE03A5">
        <w:t xml:space="preserve">. </w:t>
      </w:r>
      <w:r w:rsidRPr="00CE03A5">
        <w:t>Это входит в обязанности временного управляющего</w:t>
      </w:r>
      <w:r w:rsidR="00CE03A5">
        <w:t xml:space="preserve"> (</w:t>
      </w:r>
      <w:r w:rsidRPr="00CE03A5">
        <w:t>п</w:t>
      </w:r>
      <w:r w:rsidR="00CE03A5">
        <w:t>.1</w:t>
      </w:r>
      <w:r w:rsidRPr="00CE03A5">
        <w:t xml:space="preserve"> ст</w:t>
      </w:r>
      <w:r w:rsidR="00CE03A5">
        <w:t>.6</w:t>
      </w:r>
      <w:r w:rsidRPr="00CE03A5">
        <w:t>7, ст</w:t>
      </w:r>
      <w:r w:rsidR="00CE03A5">
        <w:t>.7</w:t>
      </w:r>
      <w:r w:rsidRPr="00CE03A5">
        <w:t xml:space="preserve">0 </w:t>
      </w:r>
      <w:r w:rsidR="0068432D" w:rsidRPr="00CE03A5">
        <w:t>Федеральный закон</w:t>
      </w:r>
      <w:r w:rsidR="00CE03A5">
        <w:t xml:space="preserve"> "</w:t>
      </w:r>
      <w:r w:rsidR="0068432D" w:rsidRPr="00CE03A5">
        <w:t>О несостоятельности</w:t>
      </w:r>
      <w:r w:rsidR="00CE03A5">
        <w:t xml:space="preserve"> (</w:t>
      </w:r>
      <w:r w:rsidR="0068432D" w:rsidRPr="00CE03A5">
        <w:t>банкротстве</w:t>
      </w:r>
      <w:r w:rsidR="00CE03A5" w:rsidRPr="00CE03A5">
        <w:t xml:space="preserve">)) </w:t>
      </w:r>
      <w:r w:rsidRPr="00CE03A5">
        <w:t>и главным образом направлено на решение вопроса, в состоянии ли должник восстановить в будущем свою платежеспособность</w:t>
      </w:r>
      <w:r w:rsidR="00CE03A5" w:rsidRPr="00CE03A5">
        <w:t>.</w:t>
      </w:r>
    </w:p>
    <w:p w:rsidR="00CE03A5" w:rsidRDefault="00440579" w:rsidP="00CE03A5">
      <w:pPr>
        <w:ind w:firstLine="709"/>
      </w:pPr>
      <w:r w:rsidRPr="00CE03A5">
        <w:t>Закон предписывает, что не позднее, чем за десять дней до даты окончания процедуры наблюдения должно быть созвано и проведено первое собрание кредиторов</w:t>
      </w:r>
      <w:r w:rsidR="00CE03A5">
        <w:t xml:space="preserve"> (</w:t>
      </w:r>
      <w:r w:rsidRPr="00CE03A5">
        <w:t>п</w:t>
      </w:r>
      <w:r w:rsidR="00CE03A5">
        <w:t>.1</w:t>
      </w:r>
      <w:r w:rsidRPr="00CE03A5">
        <w:t xml:space="preserve"> ст</w:t>
      </w:r>
      <w:r w:rsidR="00CE03A5">
        <w:t>.7</w:t>
      </w:r>
      <w:r w:rsidRPr="00CE03A5">
        <w:t>2</w:t>
      </w:r>
      <w:r w:rsidR="0068432D" w:rsidRPr="00CE03A5">
        <w:t xml:space="preserve"> Федеральный закон</w:t>
      </w:r>
      <w:r w:rsidR="00CE03A5">
        <w:t xml:space="preserve"> "</w:t>
      </w:r>
      <w:r w:rsidR="0068432D" w:rsidRPr="00CE03A5">
        <w:t>О несостоятельности</w:t>
      </w:r>
      <w:r w:rsidR="00CE03A5">
        <w:t xml:space="preserve"> (</w:t>
      </w:r>
      <w:r w:rsidR="0068432D" w:rsidRPr="00CE03A5">
        <w:t>банкротстве</w:t>
      </w:r>
      <w:r w:rsidR="00CE03A5">
        <w:t>)"</w:t>
      </w:r>
      <w:r w:rsidR="00CE03A5" w:rsidRPr="00CE03A5">
        <w:t xml:space="preserve">). </w:t>
      </w:r>
      <w:r w:rsidRPr="00CE03A5">
        <w:t>Организует и проводит собрание временный управляющий, обязанный проделать до этого времени всю подготовительную работу</w:t>
      </w:r>
      <w:r w:rsidR="00CE03A5" w:rsidRPr="00CE03A5">
        <w:t xml:space="preserve">: </w:t>
      </w:r>
      <w:r w:rsidRPr="00CE03A5">
        <w:t>выявить известных и обнаруженных из документации должника кредиторов, уведомить их о введении наблюдения, проанализировать корпоративные финансы должника, сформировать реестр кредиторов, подготовить и провести рассылку приглашений к участию</w:t>
      </w:r>
      <w:r w:rsidR="00CE03A5" w:rsidRPr="00CE03A5">
        <w:t>.</w:t>
      </w:r>
    </w:p>
    <w:p w:rsidR="00CE03A5" w:rsidRDefault="00440579" w:rsidP="00CE03A5">
      <w:pPr>
        <w:ind w:firstLine="709"/>
      </w:pPr>
      <w:r w:rsidRPr="00CE03A5">
        <w:t>От круга вопросов, выносимых на разрешение участников первого собрания, зависит дальнейшее движение дела о банкротстве и судьба должника</w:t>
      </w:r>
      <w:r w:rsidR="00CE03A5" w:rsidRPr="00CE03A5">
        <w:t xml:space="preserve">. </w:t>
      </w:r>
      <w:r w:rsidRPr="00CE03A5">
        <w:t>В частности, кредиторы решают, какая процедура будет введена в последующем</w:t>
      </w:r>
      <w:r w:rsidR="00CE03A5" w:rsidRPr="00CE03A5">
        <w:t xml:space="preserve">: </w:t>
      </w:r>
      <w:r w:rsidRPr="00CE03A5">
        <w:t>финансовое оздоровление, внешнее управление, конкурсное производство или, быть может, должник заключит с ними мировую сделку</w:t>
      </w:r>
      <w:r w:rsidR="00CE03A5" w:rsidRPr="00CE03A5">
        <w:t xml:space="preserve">. </w:t>
      </w:r>
      <w:r w:rsidRPr="00CE03A5">
        <w:t>Здесь же выясняется, на какой срок контрагенты должника желают ввести соответствующую процедуру</w:t>
      </w:r>
      <w:r w:rsidR="00CE03A5" w:rsidRPr="00CE03A5">
        <w:t xml:space="preserve">. </w:t>
      </w:r>
      <w:r w:rsidRPr="00CE03A5">
        <w:t>Далее собрание определяет требования к управляющему, который будет назначен на последующей стадии процесса, а также выбирают саморегулируемую организацию, представляющую кандидатов на этот пост</w:t>
      </w:r>
      <w:r w:rsidR="00CE03A5" w:rsidRPr="00CE03A5">
        <w:t xml:space="preserve">. </w:t>
      </w:r>
      <w:r w:rsidRPr="00CE03A5">
        <w:t>Наконец, участники собрания принимают решение о формировании комитета кредиторов</w:t>
      </w:r>
      <w:r w:rsidR="00CE03A5">
        <w:t xml:space="preserve"> (</w:t>
      </w:r>
      <w:r w:rsidRPr="00CE03A5">
        <w:t>ст</w:t>
      </w:r>
      <w:r w:rsidR="00CE03A5">
        <w:t>.7</w:t>
      </w:r>
      <w:r w:rsidRPr="00CE03A5">
        <w:t>3, 74</w:t>
      </w:r>
      <w:r w:rsidR="0068432D" w:rsidRPr="00CE03A5">
        <w:t xml:space="preserve"> Федеральный закон</w:t>
      </w:r>
      <w:r w:rsidR="00CE03A5">
        <w:t xml:space="preserve"> "</w:t>
      </w:r>
      <w:r w:rsidR="0068432D" w:rsidRPr="00CE03A5">
        <w:t>О несостоятельности</w:t>
      </w:r>
      <w:r w:rsidR="00CE03A5">
        <w:t xml:space="preserve"> (</w:t>
      </w:r>
      <w:r w:rsidR="0068432D" w:rsidRPr="00CE03A5">
        <w:t>банкротстве</w:t>
      </w:r>
      <w:r w:rsidR="00CE03A5">
        <w:t>)"</w:t>
      </w:r>
      <w:r w:rsidR="00CE03A5" w:rsidRPr="00CE03A5">
        <w:t>).</w:t>
      </w:r>
    </w:p>
    <w:p w:rsidR="00CE03A5" w:rsidRDefault="00440579" w:rsidP="00CE03A5">
      <w:pPr>
        <w:ind w:firstLine="709"/>
      </w:pPr>
      <w:r w:rsidRPr="00CE03A5">
        <w:t>Решение собрания представляется в суд, который обязан подчиниться мнению кредиторов, ходатайствующих о введении финансового оздоровления или внешнего управления, и назначить соответствующую процедуру</w:t>
      </w:r>
      <w:r w:rsidR="00CE03A5" w:rsidRPr="00CE03A5">
        <w:t xml:space="preserve">. </w:t>
      </w:r>
      <w:r w:rsidRPr="00CE03A5">
        <w:t>То же правило действует и в отношении конкурсного производства</w:t>
      </w:r>
      <w:r w:rsidR="00CE03A5">
        <w:t xml:space="preserve"> (</w:t>
      </w:r>
      <w:r w:rsidRPr="00CE03A5">
        <w:t>п</w:t>
      </w:r>
      <w:r w:rsidR="00CE03A5">
        <w:t>.1</w:t>
      </w:r>
      <w:r w:rsidRPr="00CE03A5">
        <w:t xml:space="preserve"> ст</w:t>
      </w:r>
      <w:r w:rsidR="00CE03A5">
        <w:t>.7</w:t>
      </w:r>
      <w:r w:rsidRPr="00CE03A5">
        <w:t>5</w:t>
      </w:r>
      <w:r w:rsidR="0068432D" w:rsidRPr="00CE03A5">
        <w:t xml:space="preserve"> Федеральный закон</w:t>
      </w:r>
      <w:r w:rsidR="00CE03A5">
        <w:t xml:space="preserve"> "</w:t>
      </w:r>
      <w:r w:rsidR="0068432D" w:rsidRPr="00CE03A5">
        <w:t>О несостоятельности</w:t>
      </w:r>
      <w:r w:rsidR="00CE03A5">
        <w:t xml:space="preserve"> (</w:t>
      </w:r>
      <w:r w:rsidR="0068432D" w:rsidRPr="00CE03A5">
        <w:t>банкротстве</w:t>
      </w:r>
      <w:r w:rsidR="00CE03A5">
        <w:t>)"</w:t>
      </w:r>
      <w:r w:rsidR="00CE03A5" w:rsidRPr="00CE03A5">
        <w:t xml:space="preserve">). </w:t>
      </w:r>
      <w:r w:rsidRPr="00CE03A5">
        <w:t>Исключение предусмотрено для случая, когда кредиторы ходатайствуют перед судом о введении внешнего управления или конкурсного производства, а учредители должника или собственник его имущества настаивают на введении финансового оздоровления</w:t>
      </w:r>
      <w:r w:rsidR="00CE03A5" w:rsidRPr="00CE03A5">
        <w:t xml:space="preserve">. </w:t>
      </w:r>
      <w:r w:rsidRPr="00CE03A5">
        <w:t>Если последние представляют банковскую гарантию, покрывающую риски кредиторов не получить должное, суд может проигнорировать решение собрания и ввести процедуру финансового оздоровления</w:t>
      </w:r>
      <w:r w:rsidR="00CE03A5">
        <w:t xml:space="preserve"> (</w:t>
      </w:r>
      <w:r w:rsidRPr="00CE03A5">
        <w:t>п</w:t>
      </w:r>
      <w:r w:rsidR="00CE03A5">
        <w:t>.3</w:t>
      </w:r>
      <w:r w:rsidRPr="00CE03A5">
        <w:t xml:space="preserve"> ст</w:t>
      </w:r>
      <w:r w:rsidR="00CE03A5">
        <w:t>.7</w:t>
      </w:r>
      <w:r w:rsidRPr="00CE03A5">
        <w:t>5</w:t>
      </w:r>
      <w:r w:rsidR="0068432D" w:rsidRPr="00CE03A5">
        <w:t xml:space="preserve"> Федеральный закон</w:t>
      </w:r>
      <w:r w:rsidR="00CE03A5">
        <w:t xml:space="preserve"> "</w:t>
      </w:r>
      <w:r w:rsidR="0068432D" w:rsidRPr="00CE03A5">
        <w:t>О несостоятельности</w:t>
      </w:r>
      <w:r w:rsidR="00CE03A5">
        <w:t xml:space="preserve"> (</w:t>
      </w:r>
      <w:r w:rsidR="0068432D" w:rsidRPr="00CE03A5">
        <w:t>банкротстве</w:t>
      </w:r>
      <w:r w:rsidR="00CE03A5">
        <w:t>)"</w:t>
      </w:r>
      <w:r w:rsidR="00CE03A5" w:rsidRPr="00CE03A5">
        <w:t>).</w:t>
      </w:r>
    </w:p>
    <w:p w:rsidR="00CE03A5" w:rsidRDefault="00CE03A5" w:rsidP="00CE03A5">
      <w:pPr>
        <w:ind w:firstLine="709"/>
      </w:pPr>
    </w:p>
    <w:p w:rsidR="00CE03A5" w:rsidRPr="00CE03A5" w:rsidRDefault="00CE03A5" w:rsidP="00CE03A5">
      <w:pPr>
        <w:pStyle w:val="2"/>
      </w:pPr>
      <w:bookmarkStart w:id="8" w:name="_Toc277369118"/>
      <w:r>
        <w:t xml:space="preserve">2.3 </w:t>
      </w:r>
      <w:r w:rsidR="00440579" w:rsidRPr="00CE03A5">
        <w:t>Порядок введения финансового оздоровления</w:t>
      </w:r>
      <w:bookmarkEnd w:id="8"/>
    </w:p>
    <w:p w:rsidR="00CE03A5" w:rsidRDefault="00CE03A5" w:rsidP="00CE03A5">
      <w:pPr>
        <w:ind w:firstLine="709"/>
      </w:pPr>
    </w:p>
    <w:p w:rsidR="00CE03A5" w:rsidRDefault="00440579" w:rsidP="00CE03A5">
      <w:pPr>
        <w:ind w:firstLine="709"/>
      </w:pPr>
      <w:r w:rsidRPr="00CE03A5">
        <w:t>В соответствии со ст</w:t>
      </w:r>
      <w:r w:rsidR="00CE03A5">
        <w:t>.2</w:t>
      </w:r>
      <w:r w:rsidRPr="00CE03A5">
        <w:t xml:space="preserve"> Закона о несостоятельности финансовое оздоровление</w:t>
      </w:r>
      <w:r w:rsidR="00CE03A5" w:rsidRPr="00CE03A5">
        <w:t xml:space="preserve"> - </w:t>
      </w:r>
      <w:r w:rsidRPr="00CE03A5">
        <w:t>это процедура банкротства, применяемая к должнику в целях восстановления его платежеспособности и погашения задолженности в соответствии с графиком погашения задолженности</w:t>
      </w:r>
      <w:r w:rsidR="00CE03A5" w:rsidRPr="00CE03A5">
        <w:t xml:space="preserve">. </w:t>
      </w:r>
      <w:r w:rsidRPr="00CE03A5">
        <w:t>По своей направленности оздоровление представляет собой процедуру реабилитационного</w:t>
      </w:r>
      <w:r w:rsidR="00CE03A5">
        <w:t xml:space="preserve"> (</w:t>
      </w:r>
      <w:r w:rsidRPr="00CE03A5">
        <w:t>реорганизационного</w:t>
      </w:r>
      <w:r w:rsidR="00CE03A5" w:rsidRPr="00CE03A5">
        <w:t>),</w:t>
      </w:r>
      <w:r w:rsidRPr="00CE03A5">
        <w:t xml:space="preserve"> а не ликвидационного характера</w:t>
      </w:r>
      <w:r w:rsidR="00CE03A5" w:rsidRPr="00CE03A5">
        <w:t xml:space="preserve">. </w:t>
      </w:r>
      <w:r w:rsidRPr="00CE03A5">
        <w:t>Максимальный срок, на который может быть введено финансовое оздоровление,</w:t>
      </w:r>
      <w:r w:rsidR="00CE03A5" w:rsidRPr="00CE03A5">
        <w:t xml:space="preserve"> - </w:t>
      </w:r>
      <w:r w:rsidRPr="00CE03A5">
        <w:t>два года</w:t>
      </w:r>
      <w:r w:rsidR="00CE03A5">
        <w:t xml:space="preserve"> (</w:t>
      </w:r>
      <w:r w:rsidRPr="00CE03A5">
        <w:t>п</w:t>
      </w:r>
      <w:r w:rsidR="00CE03A5">
        <w:t>.6</w:t>
      </w:r>
      <w:r w:rsidRPr="00CE03A5">
        <w:t xml:space="preserve"> ст</w:t>
      </w:r>
      <w:r w:rsidR="00CE03A5">
        <w:t>.8</w:t>
      </w:r>
      <w:r w:rsidRPr="00CE03A5">
        <w:t>0</w:t>
      </w:r>
      <w:r w:rsidR="0068432D" w:rsidRPr="00CE03A5">
        <w:t xml:space="preserve"> Федеральный закон</w:t>
      </w:r>
      <w:r w:rsidR="00CE03A5">
        <w:t xml:space="preserve"> "</w:t>
      </w:r>
      <w:r w:rsidR="0068432D" w:rsidRPr="00CE03A5">
        <w:t>О несостоятельности</w:t>
      </w:r>
      <w:r w:rsidR="00CE03A5">
        <w:t xml:space="preserve"> (</w:t>
      </w:r>
      <w:r w:rsidR="0068432D" w:rsidRPr="00CE03A5">
        <w:t>банкротстве</w:t>
      </w:r>
      <w:r w:rsidR="00CE03A5">
        <w:t>)"</w:t>
      </w:r>
      <w:r w:rsidR="00CE03A5" w:rsidRPr="00CE03A5">
        <w:t>).</w:t>
      </w:r>
    </w:p>
    <w:p w:rsidR="00CE03A5" w:rsidRDefault="00440579" w:rsidP="00CE03A5">
      <w:pPr>
        <w:ind w:firstLine="709"/>
      </w:pPr>
      <w:r w:rsidRPr="00CE03A5">
        <w:t>Процедура финансового оздоровления как самостоятельный институт несостоятельности неизвестна иностранным законодательствам и представляет собой специфику исключительно российского законодательства о банкротстве</w:t>
      </w:r>
      <w:r w:rsidR="00CE03A5" w:rsidRPr="00CE03A5">
        <w:t xml:space="preserve">. </w:t>
      </w:r>
      <w:r w:rsidRPr="00CE03A5">
        <w:t>Вместе с тем в литературе отмечается, что финансовое оздоровление имеет некоторое сходство с германской моделью самоуправления</w:t>
      </w:r>
      <w:r w:rsidR="00CE03A5" w:rsidRPr="00CE03A5">
        <w:t>.</w:t>
      </w:r>
    </w:p>
    <w:p w:rsidR="00440579" w:rsidRPr="00CE03A5" w:rsidRDefault="00440579" w:rsidP="00CE03A5">
      <w:pPr>
        <w:ind w:firstLine="709"/>
      </w:pPr>
      <w:r w:rsidRPr="00CE03A5">
        <w:t>По замыслу законодателя, предназначение финансового оздоровления может быть сведено к следующему</w:t>
      </w:r>
      <w:r w:rsidR="00CE03A5" w:rsidRPr="00CE03A5">
        <w:t xml:space="preserve">. </w:t>
      </w:r>
      <w:r w:rsidRPr="00CE03A5">
        <w:t>В отличие от внешнего управления</w:t>
      </w:r>
      <w:r w:rsidR="00CE03A5" w:rsidRPr="00CE03A5">
        <w:t xml:space="preserve"> - </w:t>
      </w:r>
      <w:r w:rsidRPr="00CE03A5">
        <w:t>процедуры, наиболее близкой к рассматриваемой и также направленной на восстановление платежеспособности должника, финансовое оздоровление подразумевает, что восстанавливать платежеспособность будет сам должник</w:t>
      </w:r>
      <w:r w:rsidR="00CE03A5">
        <w:t xml:space="preserve"> (</w:t>
      </w:r>
      <w:r w:rsidRPr="00CE03A5">
        <w:t>единолично или при помощи третьих лиц</w:t>
      </w:r>
      <w:r w:rsidR="00CE03A5" w:rsidRPr="00CE03A5">
        <w:t xml:space="preserve">) </w:t>
      </w:r>
      <w:r w:rsidRPr="00CE03A5">
        <w:t>по им же утвержденному плану, а не внешние субъекты</w:t>
      </w:r>
      <w:r w:rsidR="00CE03A5">
        <w:t xml:space="preserve"> (</w:t>
      </w:r>
      <w:r w:rsidRPr="00CE03A5">
        <w:t>ар</w:t>
      </w:r>
      <w:r w:rsidR="00031DD7" w:rsidRPr="00CE03A5">
        <w:t>битражный управляющий и кредито</w:t>
      </w:r>
      <w:r w:rsidRPr="00CE03A5">
        <w:t>ры</w:t>
      </w:r>
      <w:r w:rsidR="00CE03A5" w:rsidRPr="00CE03A5">
        <w:t xml:space="preserve">) </w:t>
      </w:r>
      <w:r w:rsidRPr="00CE03A5">
        <w:t>в соответствии с тем видением развития бизнеса банкрота, которое могло бы, по их мнению, вывести его собственные корпоративные финансы из кризисного состояния</w:t>
      </w:r>
      <w:r w:rsidR="00CE03A5" w:rsidRPr="00CE03A5">
        <w:t xml:space="preserve">. </w:t>
      </w:r>
      <w:r w:rsidRPr="00CE03A5">
        <w:t>При этом должник берет на себя и тот риск, который проистекает из его самостоятельности в данном вопросе</w:t>
      </w:r>
      <w:r w:rsidR="00CE03A5" w:rsidRPr="00CE03A5">
        <w:t xml:space="preserve">: </w:t>
      </w:r>
      <w:r w:rsidRPr="00CE03A5">
        <w:t>если оздоровить бизнес не удастся, кредиторы получат причитающееся им из предоставленного должником или третьими лицами обеспечения, причем последнее не может выражаться в имуществе должника, ибо таковое и в силу закона уже составляет основу минимальной гарантии кредиторов</w:t>
      </w:r>
      <w:r w:rsidR="00CE03A5" w:rsidRPr="00CE03A5">
        <w:t xml:space="preserve">. </w:t>
      </w:r>
      <w:r w:rsidR="003805B0" w:rsidRPr="00CE03A5">
        <w:rPr>
          <w:rStyle w:val="ad"/>
          <w:color w:val="000000"/>
        </w:rPr>
        <w:footnoteReference w:id="12"/>
      </w:r>
    </w:p>
    <w:p w:rsidR="00CE03A5" w:rsidRDefault="00440579" w:rsidP="00CE03A5">
      <w:pPr>
        <w:ind w:firstLine="709"/>
      </w:pPr>
      <w:r w:rsidRPr="00CE03A5">
        <w:t>Иными словами, идея состоит в использовании неоспоримых качеств собственников должника,</w:t>
      </w:r>
      <w:r w:rsidR="00CE03A5" w:rsidRPr="00CE03A5">
        <w:t xml:space="preserve"> - </w:t>
      </w:r>
      <w:r w:rsidRPr="00CE03A5">
        <w:t>они являются субъектами, наиболее сведущими в той отрасли экономики, в которой действует должник, хорошо ориентируются в его финансах, способны учесть предшествующий отрицательный опыт ведения дел</w:t>
      </w:r>
      <w:r w:rsidR="00CE03A5" w:rsidRPr="00CE03A5">
        <w:t>.</w:t>
      </w:r>
    </w:p>
    <w:p w:rsidR="00CE03A5" w:rsidRDefault="00440579" w:rsidP="00CE03A5">
      <w:pPr>
        <w:ind w:firstLine="709"/>
      </w:pPr>
      <w:r w:rsidRPr="00CE03A5">
        <w:t>Если поменять команду менеджеров, а законодатель ориентирует участников дела на это, как бы</w:t>
      </w:r>
      <w:r w:rsidR="00CE03A5">
        <w:t xml:space="preserve"> "</w:t>
      </w:r>
      <w:r w:rsidRPr="00CE03A5">
        <w:t>намекая</w:t>
      </w:r>
      <w:r w:rsidR="00CE03A5">
        <w:t xml:space="preserve">", </w:t>
      </w:r>
      <w:r w:rsidRPr="00CE03A5">
        <w:t>что смена главного должностного лица компа</w:t>
      </w:r>
      <w:r w:rsidR="003805B0" w:rsidRPr="00CE03A5">
        <w:t>нии может стать полезным шагом</w:t>
      </w:r>
      <w:r w:rsidRPr="00CE03A5">
        <w:t>,</w:t>
      </w:r>
      <w:r w:rsidR="003805B0" w:rsidRPr="00CE03A5">
        <w:rPr>
          <w:rStyle w:val="ad"/>
          <w:color w:val="000000"/>
        </w:rPr>
        <w:footnoteReference w:id="13"/>
      </w:r>
      <w:r w:rsidRPr="00CE03A5">
        <w:t xml:space="preserve"> получить дополнительные стимулы в виде угрозы потери предоставленного обеспечения и</w:t>
      </w:r>
      <w:r w:rsidR="00CE03A5">
        <w:t xml:space="preserve"> "</w:t>
      </w:r>
      <w:r w:rsidRPr="00CE03A5">
        <w:t>нависающего</w:t>
      </w:r>
      <w:r w:rsidR="00CE03A5">
        <w:t xml:space="preserve">" </w:t>
      </w:r>
      <w:r w:rsidRPr="00CE03A5">
        <w:t xml:space="preserve">графика расчетов с кредиторами, то, возможно, </w:t>
      </w:r>
      <w:r w:rsidR="00031DD7" w:rsidRPr="00CE03A5">
        <w:t>данная процедура в опре</w:t>
      </w:r>
      <w:r w:rsidRPr="00CE03A5">
        <w:t>деленных случаях будет более эффективна, нежели внешнее управление или мировая сделка</w:t>
      </w:r>
      <w:r w:rsidR="00CE03A5" w:rsidRPr="00CE03A5">
        <w:t>.</w:t>
      </w:r>
    </w:p>
    <w:p w:rsidR="00CE03A5" w:rsidRDefault="00440579" w:rsidP="00CE03A5">
      <w:pPr>
        <w:ind w:firstLine="709"/>
      </w:pPr>
      <w:r w:rsidRPr="00CE03A5">
        <w:t>В мировой сделке также можно проследить определенные сходства между этими процедурами</w:t>
      </w:r>
      <w:r w:rsidR="00CE03A5" w:rsidRPr="00CE03A5">
        <w:t xml:space="preserve">. </w:t>
      </w:r>
      <w:r w:rsidRPr="00CE03A5">
        <w:t xml:space="preserve">И в финансовом оздоровлении, и в мировом соглашении должник имеет возможность с согласия кредиторов получить отсрочку </w:t>
      </w:r>
      <w:r w:rsidR="00031DD7" w:rsidRPr="00CE03A5">
        <w:t>или рассрочку исполнения платеж</w:t>
      </w:r>
      <w:r w:rsidRPr="00CE03A5">
        <w:t>ных обязанностей, сохранив при этом возможность продолжить управление своим имуществом, но с некоторыми ограничениями</w:t>
      </w:r>
      <w:r w:rsidR="00CE03A5" w:rsidRPr="00CE03A5">
        <w:t xml:space="preserve">. </w:t>
      </w:r>
      <w:r w:rsidRPr="00CE03A5">
        <w:t>Однако в отличие от мирового соглашения производство по делу о несостоятельности должника</w:t>
      </w:r>
      <w:r w:rsidR="00031DD7" w:rsidRPr="00CE03A5">
        <w:t>,</w:t>
      </w:r>
      <w:r w:rsidRPr="00CE03A5">
        <w:t xml:space="preserve"> </w:t>
      </w:r>
      <w:r w:rsidR="00031DD7" w:rsidRPr="00CE03A5">
        <w:t>с введением финансового оздоров</w:t>
      </w:r>
      <w:r w:rsidRPr="00CE03A5">
        <w:t>ления не прекращается</w:t>
      </w:r>
      <w:r w:rsidR="00CE03A5" w:rsidRPr="00CE03A5">
        <w:t>.</w:t>
      </w:r>
    </w:p>
    <w:p w:rsidR="00CE03A5" w:rsidRDefault="00031DD7" w:rsidP="00CE03A5">
      <w:pPr>
        <w:ind w:firstLine="709"/>
      </w:pPr>
      <w:r w:rsidRPr="00CE03A5">
        <w:t xml:space="preserve">По общему правилу финансовое оздоровление вводится арбитражным судом, если с необходимостью его </w:t>
      </w:r>
      <w:r w:rsidR="003805B0" w:rsidRPr="00CE03A5">
        <w:t xml:space="preserve">введения согласились кредиторы </w:t>
      </w:r>
      <w:r w:rsidRPr="00CE03A5">
        <w:t>п</w:t>
      </w:r>
      <w:r w:rsidR="00CE03A5">
        <w:t>.1</w:t>
      </w:r>
      <w:r w:rsidRPr="00CE03A5">
        <w:t xml:space="preserve"> ст</w:t>
      </w:r>
      <w:r w:rsidR="00CE03A5">
        <w:t>.7</w:t>
      </w:r>
      <w:r w:rsidRPr="00CE03A5">
        <w:t xml:space="preserve">5 </w:t>
      </w:r>
      <w:r w:rsidR="0068432D" w:rsidRPr="00CE03A5">
        <w:t>Федеральный закон</w:t>
      </w:r>
      <w:r w:rsidR="00CE03A5">
        <w:t xml:space="preserve"> "</w:t>
      </w:r>
      <w:r w:rsidR="0068432D" w:rsidRPr="00CE03A5">
        <w:t>О несостоятельности</w:t>
      </w:r>
      <w:r w:rsidR="00CE03A5">
        <w:t xml:space="preserve"> (</w:t>
      </w:r>
      <w:r w:rsidR="0068432D" w:rsidRPr="00CE03A5">
        <w:t>банкротстве</w:t>
      </w:r>
      <w:r w:rsidR="00CE03A5">
        <w:t xml:space="preserve">)". </w:t>
      </w:r>
      <w:r w:rsidRPr="00CE03A5">
        <w:t>Однако Закон знает два случая исключений из данного правила</w:t>
      </w:r>
      <w:r w:rsidR="00CE03A5" w:rsidRPr="00CE03A5">
        <w:t>.</w:t>
      </w:r>
    </w:p>
    <w:p w:rsidR="00CE03A5" w:rsidRDefault="00031DD7" w:rsidP="00CE03A5">
      <w:pPr>
        <w:ind w:firstLine="709"/>
      </w:pPr>
      <w:r w:rsidRPr="00CE03A5">
        <w:t>Во-первых, финансовое оздоровление может быть введено судом, когда собрание кредиторов не приняло никакого решения о дальнейшей, следующей за наб</w:t>
      </w:r>
      <w:r w:rsidR="003805B0" w:rsidRPr="00CE03A5">
        <w:t xml:space="preserve">людением процедуре банкротства </w:t>
      </w:r>
      <w:r w:rsidRPr="00CE03A5">
        <w:t>п</w:t>
      </w:r>
      <w:r w:rsidR="00CE03A5">
        <w:t>.2</w:t>
      </w:r>
      <w:r w:rsidRPr="00CE03A5">
        <w:t xml:space="preserve"> </w:t>
      </w:r>
      <w:r w:rsidR="003805B0" w:rsidRPr="00CE03A5">
        <w:t>ст</w:t>
      </w:r>
      <w:r w:rsidR="00CE03A5">
        <w:t>.7</w:t>
      </w:r>
      <w:r w:rsidR="0068432D" w:rsidRPr="00CE03A5">
        <w:t>5</w:t>
      </w:r>
      <w:r w:rsidRPr="00CE03A5">
        <w:t xml:space="preserve"> </w:t>
      </w:r>
      <w:r w:rsidR="0068432D" w:rsidRPr="00CE03A5">
        <w:t>Федерального закона</w:t>
      </w:r>
      <w:r w:rsidR="00CE03A5">
        <w:t xml:space="preserve"> "</w:t>
      </w:r>
      <w:r w:rsidR="0068432D" w:rsidRPr="00CE03A5">
        <w:t>О несостоятельности</w:t>
      </w:r>
      <w:r w:rsidR="00CE03A5">
        <w:t xml:space="preserve"> (</w:t>
      </w:r>
      <w:r w:rsidR="0068432D" w:rsidRPr="00CE03A5">
        <w:t>банкротстве</w:t>
      </w:r>
      <w:r w:rsidR="00CE03A5">
        <w:t xml:space="preserve">)". </w:t>
      </w:r>
      <w:r w:rsidRPr="00CE03A5">
        <w:t>Условием в данном случае является то, что инициаторы оздоровления по-прежнему поддерживают собственную инициативу и предоставили необходимое обеспечение</w:t>
      </w:r>
      <w:r w:rsidR="00CE03A5" w:rsidRPr="00CE03A5">
        <w:t>.</w:t>
      </w:r>
    </w:p>
    <w:p w:rsidR="00CE03A5" w:rsidRDefault="00031DD7" w:rsidP="00CE03A5">
      <w:pPr>
        <w:ind w:firstLine="709"/>
      </w:pPr>
      <w:r w:rsidRPr="00CE03A5">
        <w:t>Во-вторых, даже если кредиторы ходатайствуют о введении внешнего управления или открытии конкурсного производства, то и в этом случае финансовое оздоровление может быть введено против их воли</w:t>
      </w:r>
      <w:r w:rsidR="00CE03A5" w:rsidRPr="00CE03A5">
        <w:t xml:space="preserve">. </w:t>
      </w:r>
      <w:r w:rsidRPr="00CE03A5">
        <w:t>Условие в этой части</w:t>
      </w:r>
      <w:r w:rsidR="00CE03A5" w:rsidRPr="00CE03A5">
        <w:t xml:space="preserve"> - </w:t>
      </w:r>
      <w:r w:rsidRPr="00CE03A5">
        <w:t>предоставление не любого допустимого обеспечения, а его строго определенной формы</w:t>
      </w:r>
      <w:r w:rsidR="00CE03A5" w:rsidRPr="00CE03A5">
        <w:t xml:space="preserve"> - </w:t>
      </w:r>
      <w:r w:rsidRPr="00CE03A5">
        <w:t>банковской гарантии, превышающей суммарный объем долга всем извес</w:t>
      </w:r>
      <w:r w:rsidR="003805B0" w:rsidRPr="00CE03A5">
        <w:t xml:space="preserve">тным кредиторам минимум на 20% </w:t>
      </w:r>
      <w:r w:rsidRPr="00CE03A5">
        <w:t>п</w:t>
      </w:r>
      <w:r w:rsidR="00CE03A5">
        <w:t>.3</w:t>
      </w:r>
      <w:r w:rsidRPr="00CE03A5">
        <w:t xml:space="preserve"> </w:t>
      </w:r>
      <w:r w:rsidR="0068432D" w:rsidRPr="00CE03A5">
        <w:t>с</w:t>
      </w:r>
      <w:r w:rsidR="00CE03A5">
        <w:t>.7</w:t>
      </w:r>
      <w:r w:rsidR="0068432D" w:rsidRPr="00CE03A5">
        <w:t>5 Федерального закона</w:t>
      </w:r>
      <w:r w:rsidR="00CE03A5">
        <w:t xml:space="preserve"> "</w:t>
      </w:r>
      <w:r w:rsidR="0068432D" w:rsidRPr="00CE03A5">
        <w:t>О несостоятельности</w:t>
      </w:r>
      <w:r w:rsidR="00CE03A5">
        <w:t xml:space="preserve"> (</w:t>
      </w:r>
      <w:r w:rsidR="0068432D" w:rsidRPr="00CE03A5">
        <w:t>банкротстве</w:t>
      </w:r>
      <w:r w:rsidR="00CE03A5">
        <w:t>)".</w:t>
      </w:r>
    </w:p>
    <w:p w:rsidR="00CE03A5" w:rsidRPr="00CE03A5" w:rsidRDefault="00031DD7" w:rsidP="00CE03A5">
      <w:pPr>
        <w:ind w:firstLine="709"/>
      </w:pPr>
      <w:r w:rsidRPr="00CE03A5">
        <w:t>Единственное, что здесь остается отметить</w:t>
      </w:r>
      <w:r w:rsidR="00CE03A5" w:rsidRPr="00CE03A5">
        <w:t xml:space="preserve"> - </w:t>
      </w:r>
      <w:r w:rsidRPr="00CE03A5">
        <w:t>процедура финансового оздоровления может быть введена и в ситуации, когда обеспечение исполнения должником требований кредиторов не представлено в принципе, но собрание кредиторов соглашается на такой вариант</w:t>
      </w:r>
    </w:p>
    <w:p w:rsidR="00CE03A5" w:rsidRDefault="00CE03A5" w:rsidP="00CE03A5">
      <w:pPr>
        <w:ind w:firstLine="709"/>
      </w:pPr>
    </w:p>
    <w:p w:rsidR="00CE03A5" w:rsidRPr="00CE03A5" w:rsidRDefault="00CE03A5" w:rsidP="00CE03A5">
      <w:pPr>
        <w:pStyle w:val="2"/>
      </w:pPr>
      <w:bookmarkStart w:id="9" w:name="_Toc277369119"/>
      <w:r>
        <w:t xml:space="preserve">2.4 </w:t>
      </w:r>
      <w:r w:rsidR="00031DD7" w:rsidRPr="00CE03A5">
        <w:t>Цели и основания введения внешнего управления</w:t>
      </w:r>
      <w:bookmarkEnd w:id="9"/>
    </w:p>
    <w:p w:rsidR="00CE03A5" w:rsidRDefault="00CE03A5" w:rsidP="00CE03A5">
      <w:pPr>
        <w:ind w:firstLine="709"/>
      </w:pPr>
    </w:p>
    <w:p w:rsidR="00CE03A5" w:rsidRDefault="00031DD7" w:rsidP="00CE03A5">
      <w:pPr>
        <w:ind w:firstLine="709"/>
      </w:pPr>
      <w:r w:rsidRPr="00CE03A5">
        <w:t>Внешнее управление</w:t>
      </w:r>
      <w:r w:rsidR="00CE03A5" w:rsidRPr="00CE03A5">
        <w:t xml:space="preserve"> - </w:t>
      </w:r>
      <w:r w:rsidRPr="00CE03A5">
        <w:t>это процедура банкротства, применяемая к должнику в целях восстановления его платежеспособности</w:t>
      </w:r>
      <w:r w:rsidR="00CE03A5">
        <w:t xml:space="preserve"> (</w:t>
      </w:r>
      <w:r w:rsidRPr="00CE03A5">
        <w:t>ст</w:t>
      </w:r>
      <w:r w:rsidR="00CE03A5">
        <w:t>.2</w:t>
      </w:r>
      <w:r w:rsidRPr="00CE03A5">
        <w:t xml:space="preserve"> Закона о несостоятельности</w:t>
      </w:r>
      <w:r w:rsidR="00CE03A5" w:rsidRPr="00CE03A5">
        <w:t xml:space="preserve">). </w:t>
      </w:r>
      <w:r w:rsidRPr="00CE03A5">
        <w:t>Внешнее управление вводится на срок не более чем 18 месяцев, который может быть продлен, но по общему правилу</w:t>
      </w:r>
      <w:r w:rsidR="003805B0" w:rsidRPr="00CE03A5">
        <w:t xml:space="preserve"> не более чем на шесть месяцев </w:t>
      </w:r>
      <w:r w:rsidRPr="00CE03A5">
        <w:t>ст</w:t>
      </w:r>
      <w:r w:rsidR="00CE03A5">
        <w:t>.9</w:t>
      </w:r>
      <w:r w:rsidRPr="00CE03A5">
        <w:t>3</w:t>
      </w:r>
      <w:r w:rsidR="003805B0" w:rsidRPr="00CE03A5">
        <w:t xml:space="preserve"> Федерального закона</w:t>
      </w:r>
      <w:r w:rsidR="00CE03A5">
        <w:t xml:space="preserve"> "</w:t>
      </w:r>
      <w:r w:rsidR="003805B0" w:rsidRPr="00CE03A5">
        <w:t>О несостоятельности</w:t>
      </w:r>
      <w:r w:rsidR="00CE03A5">
        <w:t xml:space="preserve"> (</w:t>
      </w:r>
      <w:r w:rsidR="003805B0" w:rsidRPr="00CE03A5">
        <w:t>банкротстве</w:t>
      </w:r>
      <w:r w:rsidR="00CE03A5">
        <w:t>)".</w:t>
      </w:r>
    </w:p>
    <w:p w:rsidR="00CE03A5" w:rsidRDefault="00031DD7" w:rsidP="00CE03A5">
      <w:pPr>
        <w:ind w:firstLine="709"/>
      </w:pPr>
      <w:r w:rsidRPr="00CE03A5">
        <w:t>Цель введения процедуры внешнего управления прямо обозначена в самом законодательном определении</w:t>
      </w:r>
      <w:r w:rsidR="00CE03A5" w:rsidRPr="00CE03A5">
        <w:t xml:space="preserve"> - </w:t>
      </w:r>
      <w:r w:rsidRPr="00CE03A5">
        <w:t>организовать применение к неисправному должнику тех мер, которые привели бы к</w:t>
      </w:r>
      <w:r w:rsidR="00CE03A5">
        <w:t xml:space="preserve"> "</w:t>
      </w:r>
      <w:r w:rsidRPr="00CE03A5">
        <w:t>излечению</w:t>
      </w:r>
      <w:r w:rsidR="00CE03A5">
        <w:t xml:space="preserve">" </w:t>
      </w:r>
      <w:r w:rsidRPr="00CE03A5">
        <w:t>финансовой составляющей его деятельности, восстановили бы его положение на рынке и привели бы к погашению требований всех кредиторов</w:t>
      </w:r>
      <w:r w:rsidR="00CE03A5" w:rsidRPr="00CE03A5">
        <w:t>.</w:t>
      </w:r>
    </w:p>
    <w:p w:rsidR="00CE03A5" w:rsidRDefault="00CB269D" w:rsidP="00CE03A5">
      <w:pPr>
        <w:ind w:firstLine="709"/>
      </w:pPr>
      <w:r w:rsidRPr="00CE03A5">
        <w:t>В</w:t>
      </w:r>
      <w:r w:rsidR="00031DD7" w:rsidRPr="00CE03A5">
        <w:t>нешнее управление, как и процедура финансового оздоровления, представляет собой разновидность реабилитационных</w:t>
      </w:r>
      <w:r w:rsidR="00CE03A5">
        <w:t xml:space="preserve"> (</w:t>
      </w:r>
      <w:r w:rsidR="00031DD7" w:rsidRPr="00CE03A5">
        <w:t>реорганизационных</w:t>
      </w:r>
      <w:r w:rsidR="00CE03A5" w:rsidRPr="00CE03A5">
        <w:t xml:space="preserve">) </w:t>
      </w:r>
      <w:r w:rsidR="00031DD7" w:rsidRPr="00CE03A5">
        <w:t>процедур банкротства, направленных на спасение бизнеса д</w:t>
      </w:r>
      <w:r w:rsidR="0059648E" w:rsidRPr="00CE03A5">
        <w:t>олжника, а не на его ликвидацию</w:t>
      </w:r>
      <w:r w:rsidR="00CE03A5" w:rsidRPr="00CE03A5">
        <w:t xml:space="preserve">. </w:t>
      </w:r>
      <w:r w:rsidR="00031DD7" w:rsidRPr="00CE03A5">
        <w:t>Принципиальное отличие между ними выражается в ответе на вопрос, кто, какой субъект будет выступать организующим финансовую реабилитацию предприятия должника</w:t>
      </w:r>
      <w:r w:rsidR="00CE03A5" w:rsidRPr="00CE03A5">
        <w:t xml:space="preserve">: </w:t>
      </w:r>
      <w:r w:rsidR="00031DD7" w:rsidRPr="00CE03A5">
        <w:t>в случае с финансовым оздоровлением, как уже указывалось, им будет выступать сам должник, его менеджмент</w:t>
      </w:r>
      <w:r w:rsidR="00CE03A5" w:rsidRPr="00CE03A5">
        <w:t xml:space="preserve">; </w:t>
      </w:r>
      <w:r w:rsidR="0059648E" w:rsidRPr="00CE03A5">
        <w:t>в случае с рассматриваемой про</w:t>
      </w:r>
      <w:r w:rsidR="00031DD7" w:rsidRPr="00CE03A5">
        <w:t>цедурой это будут</w:t>
      </w:r>
      <w:r w:rsidR="00CE03A5">
        <w:t xml:space="preserve"> "</w:t>
      </w:r>
      <w:r w:rsidR="00031DD7" w:rsidRPr="00CE03A5">
        <w:t>внешние</w:t>
      </w:r>
      <w:r w:rsidR="00CE03A5">
        <w:t xml:space="preserve">" </w:t>
      </w:r>
      <w:r w:rsidR="00031DD7" w:rsidRPr="00CE03A5">
        <w:t>субъекты</w:t>
      </w:r>
      <w:r w:rsidR="00CE03A5" w:rsidRPr="00CE03A5">
        <w:t xml:space="preserve">: </w:t>
      </w:r>
      <w:r w:rsidR="00031DD7" w:rsidRPr="00CE03A5">
        <w:t>кредиторы и, главным образом, внешний управляющий</w:t>
      </w:r>
      <w:r w:rsidR="00CE03A5" w:rsidRPr="00CE03A5">
        <w:t>.</w:t>
      </w:r>
    </w:p>
    <w:p w:rsidR="00CE03A5" w:rsidRDefault="00031DD7" w:rsidP="00CE03A5">
      <w:pPr>
        <w:ind w:firstLine="709"/>
      </w:pPr>
      <w:r w:rsidRPr="00CE03A5">
        <w:t>Наряду с отстранением действующего руководства должника от ведения делами, о котором говорилось выше, еще одним, наиболее принципиальным последствием введения внешнего управления является мораторий на удовлетворение требований кредиторов</w:t>
      </w:r>
      <w:r w:rsidR="00CE03A5" w:rsidRPr="00CE03A5">
        <w:t xml:space="preserve">. </w:t>
      </w:r>
      <w:r w:rsidRPr="00CE03A5">
        <w:t>По своей правовой природе мораторий</w:t>
      </w:r>
      <w:r w:rsidR="00CE03A5" w:rsidRPr="00CE03A5">
        <w:t xml:space="preserve"> - </w:t>
      </w:r>
      <w:r w:rsidRPr="00CE03A5">
        <w:t>один из типичных и в то же время наиболее остро проявляющихся выразителей публично-правового вмешательства в частноправовые отношения, каковое</w:t>
      </w:r>
      <w:r w:rsidR="00CE03A5">
        <w:t xml:space="preserve"> (</w:t>
      </w:r>
      <w:r w:rsidRPr="00CE03A5">
        <w:t>вмешательство</w:t>
      </w:r>
      <w:r w:rsidR="00CE03A5" w:rsidRPr="00CE03A5">
        <w:t>),</w:t>
      </w:r>
      <w:r w:rsidRPr="00CE03A5">
        <w:t xml:space="preserve"> буквально</w:t>
      </w:r>
      <w:r w:rsidR="00CE03A5">
        <w:t xml:space="preserve"> "</w:t>
      </w:r>
      <w:r w:rsidRPr="00CE03A5">
        <w:t>напитывает</w:t>
      </w:r>
      <w:r w:rsidR="00CE03A5">
        <w:t xml:space="preserve">" </w:t>
      </w:r>
      <w:r w:rsidRPr="00CE03A5">
        <w:t>институт несостоятельности, включая и стадию внешнего управления</w:t>
      </w:r>
      <w:r w:rsidR="00CE03A5" w:rsidRPr="00CE03A5">
        <w:t xml:space="preserve">. </w:t>
      </w:r>
      <w:r w:rsidRPr="00CE03A5">
        <w:t>Последняя, к слову сказать, сама по себе вмешательство государства в гражданско-правовые связи</w:t>
      </w:r>
      <w:r w:rsidR="00CE03A5" w:rsidRPr="00CE03A5">
        <w:t>.</w:t>
      </w:r>
    </w:p>
    <w:p w:rsidR="00CE03A5" w:rsidRDefault="00031DD7" w:rsidP="00CE03A5">
      <w:pPr>
        <w:ind w:firstLine="709"/>
      </w:pPr>
      <w:r w:rsidRPr="00CE03A5">
        <w:t>В соответствии со ст</w:t>
      </w:r>
      <w:r w:rsidR="00CE03A5">
        <w:t>.9</w:t>
      </w:r>
      <w:r w:rsidRPr="00CE03A5">
        <w:t>5 Закона о несостоятельности мораторий на удовлетворение требований кредиторов распространяется на денежные обязательства и обязательные платежи, сроки исполнения которых наступили до введения внешнего управления</w:t>
      </w:r>
      <w:r w:rsidR="00CE03A5" w:rsidRPr="00CE03A5">
        <w:t xml:space="preserve">. </w:t>
      </w:r>
      <w:r w:rsidRPr="00CE03A5">
        <w:t>При этом неустойки</w:t>
      </w:r>
      <w:r w:rsidR="00CE03A5">
        <w:t xml:space="preserve"> (</w:t>
      </w:r>
      <w:r w:rsidRPr="00CE03A5">
        <w:t>штрафы, пени</w:t>
      </w:r>
      <w:r w:rsidR="00CE03A5" w:rsidRPr="00CE03A5">
        <w:t xml:space="preserve">) </w:t>
      </w:r>
      <w:r w:rsidRPr="00CE03A5">
        <w:t>и иные финансовые санкции за неисполнение или ненадлежащее исполнение денежных обязательств и обязательных платежей не начисляются</w:t>
      </w:r>
      <w:r w:rsidR="00CE03A5" w:rsidRPr="00CE03A5">
        <w:t xml:space="preserve">. </w:t>
      </w:r>
      <w:r w:rsidRPr="00CE03A5">
        <w:t>Определенной компенсацией кредиторам в этом смысле служит предписание закона о начислении на</w:t>
      </w:r>
      <w:r w:rsidR="00CE03A5">
        <w:t xml:space="preserve"> "</w:t>
      </w:r>
      <w:r w:rsidRPr="00CE03A5">
        <w:t>мораторные</w:t>
      </w:r>
      <w:r w:rsidR="00CE03A5">
        <w:t xml:space="preserve">" </w:t>
      </w:r>
      <w:r w:rsidRPr="00CE03A5">
        <w:t>суммы процентов по ставке рефинансирования, установленной Центральным банком РФ</w:t>
      </w:r>
      <w:r w:rsidR="00CE03A5" w:rsidRPr="00CE03A5">
        <w:t xml:space="preserve">. </w:t>
      </w:r>
      <w:r w:rsidRPr="00CE03A5">
        <w:t>С точки зрения кредиторов по гражданско-правовым обязательствам такое начисление менее привлекательно, так как указанная ставка уже долгий период находится на уровне ниже 15% годовых, а вот с позиций бюджета это шаг вполне равноценный, ибо пеня за просрочку уплаты налогов составляет '/300 ставки рефинансирования за каждый день просрочки</w:t>
      </w:r>
      <w:r w:rsidR="00CE03A5">
        <w:t xml:space="preserve"> (</w:t>
      </w:r>
      <w:r w:rsidRPr="00CE03A5">
        <w:t>п</w:t>
      </w:r>
      <w:r w:rsidR="00CE03A5">
        <w:t>.4</w:t>
      </w:r>
      <w:r w:rsidRPr="00CE03A5">
        <w:t xml:space="preserve"> ст</w:t>
      </w:r>
      <w:r w:rsidR="00CE03A5">
        <w:t>.7</w:t>
      </w:r>
      <w:r w:rsidRPr="00CE03A5">
        <w:t>5 НК</w:t>
      </w:r>
      <w:r w:rsidR="003805B0" w:rsidRPr="00CE03A5">
        <w:t xml:space="preserve"> РФ</w:t>
      </w:r>
      <w:r w:rsidR="00CE03A5" w:rsidRPr="00CE03A5">
        <w:t xml:space="preserve">). </w:t>
      </w:r>
      <w:r w:rsidRPr="00CE03A5">
        <w:t>Мораторий на удовлетворение требований кредиторов не распространяется на требования о взыскании задолженности по заработной плате, выплате вознаграждений по авторским договорам, о возмещении вреда, причиненного жизни или здоровью, о возмещении морального вреда</w:t>
      </w:r>
      <w:r w:rsidR="00CE03A5" w:rsidRPr="00CE03A5">
        <w:t>.</w:t>
      </w:r>
    </w:p>
    <w:p w:rsidR="00CE03A5" w:rsidRDefault="00031DD7" w:rsidP="00CE03A5">
      <w:pPr>
        <w:ind w:firstLine="709"/>
      </w:pPr>
      <w:r w:rsidRPr="00CE03A5">
        <w:t>В итоге внешний управляющий оказывается в ситуации, когда он может</w:t>
      </w:r>
      <w:r w:rsidR="00CE03A5">
        <w:t xml:space="preserve"> "</w:t>
      </w:r>
      <w:r w:rsidRPr="00CE03A5">
        <w:t>спокойно</w:t>
      </w:r>
      <w:r w:rsidR="00CE03A5">
        <w:t xml:space="preserve">" </w:t>
      </w:r>
      <w:r w:rsidRPr="00CE03A5">
        <w:t>рассчитать и выполнить финансовый план выведения бизнеса должника из кризиса</w:t>
      </w:r>
      <w:r w:rsidR="00CE03A5" w:rsidRPr="00CE03A5">
        <w:t xml:space="preserve">. </w:t>
      </w:r>
      <w:r w:rsidRPr="00CE03A5">
        <w:t>Итак, основное предназначение института моратория состоит в том, чтобы определенным образом стабилизировать финансовое положение санируемого предприятия, дать внешнему управляющему и кредиторам возможность спрогнозировать его денежные потоки, спланировать ход восстановления платежеспособности</w:t>
      </w:r>
      <w:r w:rsidR="00CE03A5" w:rsidRPr="00CE03A5">
        <w:t>.</w:t>
      </w:r>
    </w:p>
    <w:p w:rsidR="00CE03A5" w:rsidRDefault="00CE03A5" w:rsidP="00CE03A5">
      <w:pPr>
        <w:ind w:firstLine="709"/>
      </w:pPr>
    </w:p>
    <w:p w:rsidR="00CE03A5" w:rsidRPr="00CE03A5" w:rsidRDefault="00CE03A5" w:rsidP="00CE03A5">
      <w:pPr>
        <w:pStyle w:val="2"/>
      </w:pPr>
      <w:bookmarkStart w:id="10" w:name="_Toc277369120"/>
      <w:r>
        <w:t xml:space="preserve">2.5 </w:t>
      </w:r>
      <w:r w:rsidR="0059648E" w:rsidRPr="00CE03A5">
        <w:t>Конкурсное производство</w:t>
      </w:r>
      <w:bookmarkEnd w:id="10"/>
    </w:p>
    <w:p w:rsidR="00CE03A5" w:rsidRDefault="00CE03A5" w:rsidP="00CE03A5">
      <w:pPr>
        <w:ind w:firstLine="709"/>
      </w:pPr>
    </w:p>
    <w:p w:rsidR="00CE03A5" w:rsidRDefault="0059648E" w:rsidP="00CE03A5">
      <w:pPr>
        <w:ind w:firstLine="709"/>
      </w:pPr>
      <w:r w:rsidRPr="00CE03A5">
        <w:t>Конкурсное производство</w:t>
      </w:r>
      <w:r w:rsidR="00CE03A5" w:rsidRPr="00CE03A5">
        <w:t xml:space="preserve"> - </w:t>
      </w:r>
      <w:r w:rsidRPr="00CE03A5">
        <w:t>процедура банкротства, применяемая к должнику, признанному банкротом, в целях соразмерного удовлетворения требований кредиторов</w:t>
      </w:r>
      <w:r w:rsidR="00CE03A5" w:rsidRPr="00CE03A5">
        <w:t xml:space="preserve">. </w:t>
      </w:r>
      <w:r w:rsidRPr="00CE03A5">
        <w:t>Так законодатель определяет эту процедуру в ст</w:t>
      </w:r>
      <w:r w:rsidR="00CE03A5">
        <w:t>.2</w:t>
      </w:r>
      <w:r w:rsidRPr="00CE03A5">
        <w:t xml:space="preserve"> Закона о несостоятельности</w:t>
      </w:r>
      <w:r w:rsidR="00CE03A5" w:rsidRPr="00CE03A5">
        <w:t>.</w:t>
      </w:r>
    </w:p>
    <w:p w:rsidR="00CE03A5" w:rsidRDefault="0059648E" w:rsidP="00CE03A5">
      <w:pPr>
        <w:ind w:firstLine="709"/>
      </w:pPr>
      <w:r w:rsidRPr="00CE03A5">
        <w:t>В текстах правовых актов и юридической литературе словосочетание</w:t>
      </w:r>
      <w:r w:rsidR="00CE03A5">
        <w:t xml:space="preserve"> "</w:t>
      </w:r>
      <w:r w:rsidRPr="00CE03A5">
        <w:t>конкурсное производство</w:t>
      </w:r>
      <w:r w:rsidR="00CE03A5">
        <w:t xml:space="preserve">" </w:t>
      </w:r>
      <w:r w:rsidRPr="00CE03A5">
        <w:t>употребляется в двух значениях</w:t>
      </w:r>
      <w:r w:rsidR="00CE03A5" w:rsidRPr="00CE03A5">
        <w:t>.</w:t>
      </w:r>
    </w:p>
    <w:p w:rsidR="00CE03A5" w:rsidRDefault="0059648E" w:rsidP="00CE03A5">
      <w:pPr>
        <w:ind w:firstLine="709"/>
      </w:pPr>
      <w:r w:rsidRPr="00CE03A5">
        <w:t>В широком значении конкурсное производство отождествляется с процессом урегулирования обязательств несостоятельного должника в целом, в какой бы форме, с применением какой бы процедуры он ни проходил</w:t>
      </w:r>
      <w:r w:rsidR="00CE03A5" w:rsidRPr="00CE03A5">
        <w:t xml:space="preserve">. </w:t>
      </w:r>
      <w:r w:rsidRPr="00CE03A5">
        <w:t>В эт</w:t>
      </w:r>
      <w:r w:rsidR="005E7326" w:rsidRPr="00CE03A5">
        <w:t>ом смысле обсуждаемый термин яв</w:t>
      </w:r>
      <w:r w:rsidRPr="00CE03A5">
        <w:t>ляется аналогом конкурсного</w:t>
      </w:r>
      <w:r w:rsidR="00CE03A5">
        <w:t xml:space="preserve"> (</w:t>
      </w:r>
      <w:r w:rsidRPr="00CE03A5">
        <w:t>банкротного</w:t>
      </w:r>
      <w:r w:rsidR="00CE03A5" w:rsidRPr="00CE03A5">
        <w:t xml:space="preserve">) </w:t>
      </w:r>
      <w:r w:rsidRPr="00CE03A5">
        <w:t>процесса</w:t>
      </w:r>
      <w:r w:rsidR="00CE03A5" w:rsidRPr="00CE03A5">
        <w:t>.</w:t>
      </w:r>
    </w:p>
    <w:p w:rsidR="00CE03A5" w:rsidRDefault="0059648E" w:rsidP="00CE03A5">
      <w:pPr>
        <w:ind w:firstLine="709"/>
      </w:pPr>
      <w:r w:rsidRPr="00CE03A5">
        <w:t>В узком значении конкурсным производством именуется только одна из процедур банкротства</w:t>
      </w:r>
      <w:r w:rsidR="00CE03A5" w:rsidRPr="00CE03A5">
        <w:t xml:space="preserve">. </w:t>
      </w:r>
      <w:r w:rsidRPr="00CE03A5">
        <w:t>Последний вариант определения конкурсного производства реализован во всех трех</w:t>
      </w:r>
      <w:r w:rsidR="00CE03A5">
        <w:t xml:space="preserve"> "</w:t>
      </w:r>
      <w:r w:rsidRPr="00CE03A5">
        <w:t>постсоветских</w:t>
      </w:r>
      <w:r w:rsidR="00CE03A5">
        <w:t xml:space="preserve">" </w:t>
      </w:r>
      <w:r w:rsidRPr="00CE03A5">
        <w:t>законодательных актах о несостоятельности</w:t>
      </w:r>
      <w:r w:rsidR="00CE03A5" w:rsidRPr="00CE03A5">
        <w:t xml:space="preserve">: </w:t>
      </w:r>
      <w:r w:rsidRPr="00CE03A5">
        <w:t>в Законе РФ от 19 ноября 1992 г</w:t>
      </w:r>
      <w:r w:rsidR="00CE03A5" w:rsidRPr="00CE03A5">
        <w:t xml:space="preserve">. </w:t>
      </w:r>
      <w:r w:rsidRPr="00CE03A5">
        <w:t>№ 3929-1</w:t>
      </w:r>
      <w:r w:rsidR="00CE03A5">
        <w:t xml:space="preserve"> "</w:t>
      </w:r>
      <w:r w:rsidRPr="00CE03A5">
        <w:t>О несостоятельности</w:t>
      </w:r>
      <w:r w:rsidR="00CE03A5">
        <w:t xml:space="preserve"> (</w:t>
      </w:r>
      <w:r w:rsidRPr="00CE03A5">
        <w:t>банкротстве</w:t>
      </w:r>
      <w:r w:rsidR="00CE03A5" w:rsidRPr="00CE03A5">
        <w:t xml:space="preserve">) </w:t>
      </w:r>
      <w:r w:rsidRPr="00CE03A5">
        <w:t>предприятий</w:t>
      </w:r>
      <w:r w:rsidR="00CE03A5">
        <w:t xml:space="preserve">", </w:t>
      </w:r>
      <w:r w:rsidRPr="00CE03A5">
        <w:t>в Федеральном законе о несостоятельности 1998 г</w:t>
      </w:r>
      <w:r w:rsidR="00CE03A5">
        <w:t>.,</w:t>
      </w:r>
      <w:r w:rsidRPr="00CE03A5">
        <w:t xml:space="preserve"> а также в ныне действующем Федеральном законе о несостоятельности</w:t>
      </w:r>
      <w:r w:rsidR="00CE03A5" w:rsidRPr="00CE03A5">
        <w:t>.</w:t>
      </w:r>
    </w:p>
    <w:p w:rsidR="00CE03A5" w:rsidRDefault="0059648E" w:rsidP="00CE03A5">
      <w:pPr>
        <w:ind w:firstLine="709"/>
      </w:pPr>
      <w:r w:rsidRPr="00CE03A5">
        <w:t>Причина различия в подходах к пониманию этого термина кроется, во-первых, в особом понимании термина</w:t>
      </w:r>
      <w:r w:rsidR="00CE03A5">
        <w:t xml:space="preserve"> "</w:t>
      </w:r>
      <w:r w:rsidRPr="00CE03A5">
        <w:t>конкурс</w:t>
      </w:r>
      <w:r w:rsidR="00CE03A5">
        <w:t xml:space="preserve">" </w:t>
      </w:r>
      <w:r w:rsidRPr="00CE03A5">
        <w:t>в рамках института несостоятельности, а во-вторых, в тенденции к увеличению числа процедур, допустимых к введению в отношении должников, свойственной как российскому, так и зарубежному праву</w:t>
      </w:r>
      <w:r w:rsidR="00CE03A5" w:rsidRPr="00CE03A5">
        <w:t xml:space="preserve">. </w:t>
      </w:r>
      <w:r w:rsidRPr="00CE03A5">
        <w:t>Исходя из того, что в теории конкурсного права и процесса конкурс традиционно означал стечение</w:t>
      </w:r>
      <w:r w:rsidR="00CE03A5">
        <w:t xml:space="preserve"> (</w:t>
      </w:r>
      <w:r w:rsidRPr="00CE03A5">
        <w:t>схождение</w:t>
      </w:r>
      <w:r w:rsidR="00CE03A5" w:rsidRPr="00CE03A5">
        <w:t xml:space="preserve">) </w:t>
      </w:r>
      <w:r w:rsidRPr="00CE03A5">
        <w:t>кредиторов, имеющих имущественн</w:t>
      </w:r>
      <w:r w:rsidR="005E7326" w:rsidRPr="00CE03A5">
        <w:t>ые требования к общему должнику</w:t>
      </w:r>
      <w:r w:rsidRPr="00CE03A5">
        <w:t xml:space="preserve">, производство по делу о несостоятельности, на какой бы стадии оно ни осуществлялось, всегда будет конкурсным, </w:t>
      </w:r>
      <w:r w:rsidR="00CE03A5">
        <w:t>т.е.</w:t>
      </w:r>
      <w:r w:rsidR="00CE03A5" w:rsidRPr="00CE03A5">
        <w:t xml:space="preserve"> </w:t>
      </w:r>
      <w:r w:rsidRPr="00CE03A5">
        <w:t>сопровождающимся стечением кредиторов</w:t>
      </w:r>
      <w:r w:rsidR="00CE03A5" w:rsidRPr="00CE03A5">
        <w:t xml:space="preserve">. </w:t>
      </w:r>
      <w:r w:rsidRPr="00CE03A5">
        <w:t>Но поскольку процесс урегулирования долгов несостоятельного субъекта до появления процессуального</w:t>
      </w:r>
      <w:r w:rsidR="00CE03A5">
        <w:t xml:space="preserve"> (</w:t>
      </w:r>
      <w:r w:rsidRPr="00CE03A5">
        <w:t>процедурного</w:t>
      </w:r>
      <w:r w:rsidR="00CE03A5" w:rsidRPr="00CE03A5">
        <w:t xml:space="preserve">) </w:t>
      </w:r>
      <w:r w:rsidRPr="00CE03A5">
        <w:t>плюрализма, повлекшего включение в законодательные акты о несостоятельности положений о процедурах реабилитационного</w:t>
      </w:r>
      <w:r w:rsidR="00CE03A5">
        <w:t xml:space="preserve"> (</w:t>
      </w:r>
      <w:r w:rsidRPr="00CE03A5">
        <w:t>восстановительного</w:t>
      </w:r>
      <w:r w:rsidR="00CE03A5" w:rsidRPr="00CE03A5">
        <w:t xml:space="preserve">) </w:t>
      </w:r>
      <w:r w:rsidRPr="00CE03A5">
        <w:t>характера, имел сугубо ликвидационную направленность, торговая и юридическая практика перестала допускать употребление термина</w:t>
      </w:r>
      <w:r w:rsidR="00CE03A5">
        <w:t xml:space="preserve"> "</w:t>
      </w:r>
      <w:r w:rsidRPr="00CE03A5">
        <w:t>конкурсное производство</w:t>
      </w:r>
      <w:r w:rsidR="00CE03A5">
        <w:t xml:space="preserve">" </w:t>
      </w:r>
      <w:r w:rsidRPr="00CE03A5">
        <w:t>в значении ином, нежели связанном с ликвидацией имущества должника</w:t>
      </w:r>
      <w:r w:rsidR="00CE03A5" w:rsidRPr="00CE03A5">
        <w:t>.</w:t>
      </w:r>
    </w:p>
    <w:p w:rsidR="00CE03A5" w:rsidRDefault="0059648E" w:rsidP="00CE03A5">
      <w:pPr>
        <w:ind w:firstLine="709"/>
      </w:pPr>
      <w:r w:rsidRPr="00CE03A5">
        <w:t>Формированию конкурсной массы, под которой понимается имущество должника, предназначенное с момента объявления о несостоятельности к удовлетворению всех его кредиторов, заявивших свои претензии, служат следующие действия, на совершение которых законодатель уполномочивает</w:t>
      </w:r>
      <w:r w:rsidR="00CE03A5">
        <w:t xml:space="preserve"> (</w:t>
      </w:r>
      <w:r w:rsidRPr="00CE03A5">
        <w:t>обязывает</w:t>
      </w:r>
      <w:r w:rsidR="00CE03A5" w:rsidRPr="00CE03A5">
        <w:t xml:space="preserve">) </w:t>
      </w:r>
      <w:r w:rsidRPr="00CE03A5">
        <w:t>конкурсного управляющего</w:t>
      </w:r>
      <w:r w:rsidR="00CE03A5" w:rsidRPr="00CE03A5">
        <w:t>:</w:t>
      </w:r>
    </w:p>
    <w:p w:rsidR="00CE03A5" w:rsidRDefault="0059648E" w:rsidP="00CE03A5">
      <w:pPr>
        <w:ind w:firstLine="709"/>
      </w:pPr>
      <w:r w:rsidRPr="00CE03A5">
        <w:t>инвентаризация и оценка имеющихся активов</w:t>
      </w:r>
      <w:r w:rsidR="00CE03A5">
        <w:t xml:space="preserve"> (</w:t>
      </w:r>
      <w:r w:rsidRPr="00CE03A5">
        <w:t>абз</w:t>
      </w:r>
      <w:r w:rsidR="00CE03A5">
        <w:t>.2</w:t>
      </w:r>
      <w:r w:rsidRPr="00CE03A5">
        <w:t>, 3 п</w:t>
      </w:r>
      <w:r w:rsidR="00CE03A5">
        <w:t>.2</w:t>
      </w:r>
      <w:r w:rsidRPr="00CE03A5">
        <w:t xml:space="preserve"> ст</w:t>
      </w:r>
      <w:r w:rsidR="00CE03A5">
        <w:t>.1</w:t>
      </w:r>
      <w:r w:rsidRPr="00CE03A5">
        <w:t>29 Закона о несостоятельности</w:t>
      </w:r>
      <w:r w:rsidR="00CE03A5" w:rsidRPr="00CE03A5">
        <w:t xml:space="preserve">); </w:t>
      </w:r>
      <w:r w:rsidR="005E7326" w:rsidRPr="00CE03A5">
        <w:rPr>
          <w:rStyle w:val="ad"/>
          <w:color w:val="000000"/>
        </w:rPr>
        <w:footnoteReference w:id="14"/>
      </w:r>
    </w:p>
    <w:p w:rsidR="00CE03A5" w:rsidRDefault="0059648E" w:rsidP="00CE03A5">
      <w:pPr>
        <w:ind w:firstLine="709"/>
      </w:pPr>
      <w:r w:rsidRPr="00CE03A5">
        <w:t>предъявление к третьим лицам требований о взыскании задолженности перед должником</w:t>
      </w:r>
      <w:r w:rsidR="00CE03A5">
        <w:t xml:space="preserve"> (</w:t>
      </w:r>
      <w:r w:rsidRPr="00CE03A5">
        <w:t>абз</w:t>
      </w:r>
      <w:r w:rsidR="00CE03A5">
        <w:t>.7</w:t>
      </w:r>
      <w:r w:rsidRPr="00CE03A5">
        <w:t xml:space="preserve"> того же пункта</w:t>
      </w:r>
      <w:r w:rsidR="00CE03A5" w:rsidRPr="00CE03A5">
        <w:t>);</w:t>
      </w:r>
    </w:p>
    <w:p w:rsidR="00CE03A5" w:rsidRDefault="0059648E" w:rsidP="00CE03A5">
      <w:pPr>
        <w:ind w:firstLine="709"/>
      </w:pPr>
      <w:r w:rsidRPr="00CE03A5">
        <w:t>заявление отказов от исполнения договоров должника</w:t>
      </w:r>
      <w:r w:rsidR="00CE03A5">
        <w:t xml:space="preserve"> (</w:t>
      </w:r>
      <w:r w:rsidRPr="00CE03A5">
        <w:t>абз</w:t>
      </w:r>
      <w:r w:rsidR="00CE03A5">
        <w:t>.4</w:t>
      </w:r>
      <w:r w:rsidRPr="00CE03A5">
        <w:t xml:space="preserve"> п</w:t>
      </w:r>
      <w:r w:rsidR="00CE03A5">
        <w:t>.3</w:t>
      </w:r>
      <w:r w:rsidRPr="00CE03A5">
        <w:t xml:space="preserve"> этой же статьи</w:t>
      </w:r>
      <w:r w:rsidR="00CE03A5" w:rsidRPr="00CE03A5">
        <w:t>);</w:t>
      </w:r>
    </w:p>
    <w:p w:rsidR="00CE03A5" w:rsidRDefault="0059648E" w:rsidP="00CE03A5">
      <w:pPr>
        <w:ind w:firstLine="709"/>
      </w:pPr>
      <w:r w:rsidRPr="00CE03A5">
        <w:t>поиск, выявление и возврат имущества банкрота, находящегося у третьих лиц</w:t>
      </w:r>
      <w:r w:rsidR="00CE03A5">
        <w:t xml:space="preserve"> (</w:t>
      </w:r>
      <w:r w:rsidRPr="00CE03A5">
        <w:t>абз</w:t>
      </w:r>
      <w:r w:rsidR="00CE03A5">
        <w:t>.1</w:t>
      </w:r>
      <w:r w:rsidRPr="00CE03A5">
        <w:t>0 п</w:t>
      </w:r>
      <w:r w:rsidR="00CE03A5">
        <w:t>.2</w:t>
      </w:r>
      <w:r w:rsidRPr="00CE03A5">
        <w:t xml:space="preserve"> ст</w:t>
      </w:r>
      <w:r w:rsidR="00CE03A5">
        <w:t>.1</w:t>
      </w:r>
      <w:r w:rsidRPr="00CE03A5">
        <w:t>29</w:t>
      </w:r>
      <w:r w:rsidR="00CE03A5" w:rsidRPr="00CE03A5">
        <w:t>);</w:t>
      </w:r>
    </w:p>
    <w:p w:rsidR="00CE03A5" w:rsidRDefault="0059648E" w:rsidP="00CE03A5">
      <w:pPr>
        <w:ind w:firstLine="709"/>
      </w:pPr>
      <w:r w:rsidRPr="00CE03A5">
        <w:t>предъявление исков о признании недействительными сделок об истребовании имущества должника у третьих лиц, о привлечении к субсидиарной ответственности по обязательствам должника лиц, обязанных нести такую ответственность</w:t>
      </w:r>
      <w:r w:rsidR="00CE03A5">
        <w:t xml:space="preserve"> (</w:t>
      </w:r>
      <w:r w:rsidRPr="00CE03A5">
        <w:t>абз</w:t>
      </w:r>
      <w:r w:rsidR="00CE03A5">
        <w:t>.6</w:t>
      </w:r>
      <w:r w:rsidRPr="00CE03A5">
        <w:t xml:space="preserve"> п</w:t>
      </w:r>
      <w:r w:rsidR="00CE03A5">
        <w:t>.3</w:t>
      </w:r>
      <w:r w:rsidRPr="00CE03A5">
        <w:t>, п</w:t>
      </w:r>
      <w:r w:rsidR="00CE03A5">
        <w:t>.4</w:t>
      </w:r>
      <w:r w:rsidRPr="00CE03A5">
        <w:t>, 5 ст</w:t>
      </w:r>
      <w:r w:rsidR="00CE03A5">
        <w:t>.1</w:t>
      </w:r>
      <w:r w:rsidRPr="00CE03A5">
        <w:t>29</w:t>
      </w:r>
      <w:r w:rsidR="00CE03A5" w:rsidRPr="00CE03A5">
        <w:t>);</w:t>
      </w:r>
    </w:p>
    <w:p w:rsidR="00CE03A5" w:rsidRDefault="0059648E" w:rsidP="00CE03A5">
      <w:pPr>
        <w:ind w:firstLine="709"/>
      </w:pPr>
      <w:r w:rsidRPr="00CE03A5">
        <w:t>уведомление собственника имущества, изъятого из оборота, но находящегося при открытии конкурсного производства у должника, о необходимости его принятия или закрепления за другими лицами</w:t>
      </w:r>
      <w:r w:rsidR="00CE03A5">
        <w:t xml:space="preserve"> (</w:t>
      </w:r>
      <w:r w:rsidRPr="00CE03A5">
        <w:t>п</w:t>
      </w:r>
      <w:r w:rsidR="00CE03A5">
        <w:t>.1</w:t>
      </w:r>
      <w:r w:rsidRPr="00CE03A5">
        <w:t>, 2 ст</w:t>
      </w:r>
      <w:r w:rsidR="00CE03A5">
        <w:t>.1</w:t>
      </w:r>
      <w:r w:rsidRPr="00CE03A5">
        <w:t>32 Закона о несостоятельности</w:t>
      </w:r>
      <w:r w:rsidR="00CE03A5" w:rsidRPr="00CE03A5">
        <w:t>);</w:t>
      </w:r>
    </w:p>
    <w:p w:rsidR="00CE03A5" w:rsidRDefault="0059648E" w:rsidP="00CE03A5">
      <w:pPr>
        <w:ind w:firstLine="709"/>
      </w:pPr>
      <w:r w:rsidRPr="00CE03A5">
        <w:t>передача объектов социальной и коммунальной инфраструктуры соответствующему муниципальному образованию</w:t>
      </w:r>
      <w:r w:rsidR="00CE03A5">
        <w:t xml:space="preserve"> (</w:t>
      </w:r>
      <w:r w:rsidRPr="00CE03A5">
        <w:t>п</w:t>
      </w:r>
      <w:r w:rsidR="00CE03A5">
        <w:t>.5</w:t>
      </w:r>
      <w:r w:rsidRPr="00CE03A5">
        <w:t>, 6 ст</w:t>
      </w:r>
      <w:r w:rsidR="00CE03A5">
        <w:t>.1</w:t>
      </w:r>
      <w:r w:rsidRPr="00CE03A5">
        <w:t>32</w:t>
      </w:r>
      <w:r w:rsidR="00CE03A5" w:rsidRPr="00CE03A5">
        <w:t xml:space="preserve">) </w:t>
      </w:r>
      <w:r w:rsidRPr="00CE03A5">
        <w:t>и ряд др</w:t>
      </w:r>
      <w:r w:rsidR="00CE03A5" w:rsidRPr="00CE03A5">
        <w:t>.</w:t>
      </w:r>
    </w:p>
    <w:p w:rsidR="00CE03A5" w:rsidRDefault="0059648E" w:rsidP="00CE03A5">
      <w:pPr>
        <w:ind w:firstLine="709"/>
      </w:pPr>
      <w:r w:rsidRPr="00CE03A5">
        <w:t>Составление пассива, под которым понимается совокупность требований к несостоятельному должнику, подлежащих удовлетворению из конкурсной массы, производится по общим правилам включения кредиторов в реестр требований</w:t>
      </w:r>
      <w:r w:rsidR="00CE03A5">
        <w:t xml:space="preserve"> (</w:t>
      </w:r>
      <w:r w:rsidRPr="00CE03A5">
        <w:t>ст</w:t>
      </w:r>
      <w:r w:rsidR="00CE03A5">
        <w:t>.1</w:t>
      </w:r>
      <w:r w:rsidRPr="00CE03A5">
        <w:t>6 Закона</w:t>
      </w:r>
      <w:r w:rsidR="00CE03A5" w:rsidRPr="00CE03A5">
        <w:t>),</w:t>
      </w:r>
      <w:r w:rsidRPr="00CE03A5">
        <w:t xml:space="preserve"> но с двумя важными особенностями</w:t>
      </w:r>
      <w:r w:rsidR="00CE03A5" w:rsidRPr="00CE03A5">
        <w:t>.</w:t>
      </w:r>
    </w:p>
    <w:p w:rsidR="00CE03A5" w:rsidRDefault="0059648E" w:rsidP="00CE03A5">
      <w:pPr>
        <w:ind w:firstLine="709"/>
      </w:pPr>
      <w:r w:rsidRPr="00CE03A5">
        <w:t>Во-первых, открытие рассматриваемой процедуры требует от конкурсного управляющего произвести специальную публикацию, адресованную кредиторам и содержащую известие о том, что их контрагент официально признан банкротом</w:t>
      </w:r>
      <w:r w:rsidR="00CE03A5">
        <w:t xml:space="preserve"> (</w:t>
      </w:r>
      <w:r w:rsidRPr="00CE03A5">
        <w:t>ст</w:t>
      </w:r>
      <w:r w:rsidR="00CE03A5">
        <w:t>.1</w:t>
      </w:r>
      <w:r w:rsidRPr="00CE03A5">
        <w:t>28 Закона</w:t>
      </w:r>
      <w:r w:rsidR="00CE03A5" w:rsidRPr="00CE03A5">
        <w:t xml:space="preserve">). </w:t>
      </w:r>
      <w:r w:rsidRPr="00CE03A5">
        <w:t>При этом в данной публикации указывается на возможность предъявления теми из кредиторов, кто ранее не был включен в реестр требований и не участвовал в процедурах банкротства на ранних стадиях конкурсного процесса, своих денежных претензий к должнику</w:t>
      </w:r>
      <w:r w:rsidR="00CE03A5" w:rsidRPr="00CE03A5">
        <w:t xml:space="preserve">. </w:t>
      </w:r>
      <w:r w:rsidRPr="00CE03A5">
        <w:t>Срок предъявления претензий ограничен двумя месяцами с даты публикации, после чего реестр закрывается</w:t>
      </w:r>
      <w:r w:rsidR="00CE03A5">
        <w:t xml:space="preserve"> (</w:t>
      </w:r>
      <w:r w:rsidRPr="00CE03A5">
        <w:t>абз</w:t>
      </w:r>
      <w:r w:rsidR="00CE03A5">
        <w:t>.3</w:t>
      </w:r>
      <w:r w:rsidRPr="00CE03A5">
        <w:t xml:space="preserve"> п</w:t>
      </w:r>
      <w:r w:rsidR="00CE03A5">
        <w:t>.1</w:t>
      </w:r>
      <w:r w:rsidRPr="00CE03A5">
        <w:t xml:space="preserve"> ст</w:t>
      </w:r>
      <w:r w:rsidR="00CE03A5">
        <w:t>.1</w:t>
      </w:r>
      <w:r w:rsidRPr="00CE03A5">
        <w:t>42 Закона</w:t>
      </w:r>
      <w:r w:rsidR="00CE03A5" w:rsidRPr="00CE03A5">
        <w:t>).</w:t>
      </w:r>
    </w:p>
    <w:p w:rsidR="00CE03A5" w:rsidRDefault="0059648E" w:rsidP="00CE03A5">
      <w:pPr>
        <w:ind w:firstLine="709"/>
      </w:pPr>
      <w:r w:rsidRPr="00CE03A5">
        <w:t>Во-вторых, с момента открытия процедуры срок исполнения всех возникших до открытия конкурсного производства денежных обязательств и уплаты обязательных платежей должника считается наступившим</w:t>
      </w:r>
      <w:r w:rsidR="00CE03A5">
        <w:t xml:space="preserve"> (</w:t>
      </w:r>
      <w:r w:rsidRPr="00CE03A5">
        <w:t>п</w:t>
      </w:r>
      <w:r w:rsidR="00CE03A5">
        <w:t>.1</w:t>
      </w:r>
      <w:r w:rsidRPr="00CE03A5">
        <w:t xml:space="preserve"> ст</w:t>
      </w:r>
      <w:r w:rsidR="00CE03A5">
        <w:t>.1</w:t>
      </w:r>
      <w:r w:rsidRPr="00CE03A5">
        <w:t>26 Закона</w:t>
      </w:r>
      <w:r w:rsidR="00CE03A5" w:rsidRPr="00CE03A5">
        <w:t xml:space="preserve">). </w:t>
      </w:r>
      <w:r w:rsidRPr="00CE03A5">
        <w:t>Иными словами, если на момент объявления должника банкротом последний находится в состоянии задолженности кому-то из своих контрагентов, но обязательство еще не является просроченным</w:t>
      </w:r>
      <w:r w:rsidR="00CE03A5">
        <w:t xml:space="preserve"> (</w:t>
      </w:r>
      <w:r w:rsidRPr="00CE03A5">
        <w:t>например, взят кредит в банке со сроком погашения, приходящимся на период через несколько месяцев или, быть может, даже лет от даты открытия конкурсного производства</w:t>
      </w:r>
      <w:r w:rsidR="00CE03A5" w:rsidRPr="00CE03A5">
        <w:t>),</w:t>
      </w:r>
      <w:r w:rsidRPr="00CE03A5">
        <w:t xml:space="preserve"> оно юридически признается наступившим</w:t>
      </w:r>
      <w:r w:rsidR="00CE03A5" w:rsidRPr="00CE03A5">
        <w:t>.</w:t>
      </w:r>
    </w:p>
    <w:p w:rsidR="00CE03A5" w:rsidRDefault="0059648E" w:rsidP="00CE03A5">
      <w:pPr>
        <w:ind w:firstLine="709"/>
      </w:pPr>
      <w:r w:rsidRPr="00CE03A5">
        <w:t>Обе названные особенности конкурсного производства введены законодателем, чтобы обеспечить, учитывая заключительный и ликвидационный характер рассматриваемой процедуры, интересы максимально возможного числа кредиторов несостоятельного должника</w:t>
      </w:r>
      <w:r w:rsidR="00CE03A5" w:rsidRPr="00CE03A5">
        <w:t>.</w:t>
      </w:r>
    </w:p>
    <w:p w:rsidR="00CE03A5" w:rsidRDefault="0059648E" w:rsidP="00CE03A5">
      <w:pPr>
        <w:ind w:firstLine="709"/>
      </w:pPr>
      <w:r w:rsidRPr="00CE03A5">
        <w:t>Следующее мероприятие конкурсного производства</w:t>
      </w:r>
      <w:r w:rsidR="00CE03A5" w:rsidRPr="00CE03A5">
        <w:t xml:space="preserve"> - </w:t>
      </w:r>
      <w:r w:rsidRPr="00CE03A5">
        <w:t>погашение требований кредиторов</w:t>
      </w:r>
      <w:r w:rsidR="00CE03A5" w:rsidRPr="00CE03A5">
        <w:t xml:space="preserve">. </w:t>
      </w:r>
      <w:r w:rsidRPr="00CE03A5">
        <w:t>Таковое построено на двух основных началах</w:t>
      </w:r>
      <w:r w:rsidR="00CE03A5" w:rsidRPr="00CE03A5">
        <w:t xml:space="preserve">: </w:t>
      </w:r>
      <w:r w:rsidRPr="00CE03A5">
        <w:t>очередности и соразмерности</w:t>
      </w:r>
      <w:r w:rsidR="00CE03A5" w:rsidRPr="00CE03A5">
        <w:t>.</w:t>
      </w:r>
    </w:p>
    <w:p w:rsidR="00CE03A5" w:rsidRDefault="0059648E" w:rsidP="00CE03A5">
      <w:pPr>
        <w:ind w:firstLine="709"/>
      </w:pPr>
      <w:r w:rsidRPr="00CE03A5">
        <w:t>Очередность удовлетворения требований кредиторов предусмотрена ст</w:t>
      </w:r>
      <w:r w:rsidR="00CE03A5">
        <w:t>.1</w:t>
      </w:r>
      <w:r w:rsidRPr="00CE03A5">
        <w:t>34 Закона о несостоятельности</w:t>
      </w:r>
      <w:r w:rsidR="00CE03A5" w:rsidRPr="00CE03A5">
        <w:t xml:space="preserve">. </w:t>
      </w:r>
      <w:r w:rsidRPr="00CE03A5">
        <w:t>Так называемые текущие обязательства банкрота</w:t>
      </w:r>
      <w:r w:rsidR="00CE03A5" w:rsidRPr="00CE03A5">
        <w:t>:</w:t>
      </w:r>
    </w:p>
    <w:p w:rsidR="00CE03A5" w:rsidRDefault="0059648E" w:rsidP="00CE03A5">
      <w:pPr>
        <w:ind w:firstLine="709"/>
      </w:pPr>
      <w:r w:rsidRPr="00CE03A5">
        <w:t>а</w:t>
      </w:r>
      <w:r w:rsidR="00CE03A5" w:rsidRPr="00CE03A5">
        <w:t xml:space="preserve">) </w:t>
      </w:r>
      <w:r w:rsidRPr="00CE03A5">
        <w:t>судебные расходы</w:t>
      </w:r>
      <w:r w:rsidR="00CE03A5" w:rsidRPr="00CE03A5">
        <w:t>;</w:t>
      </w:r>
    </w:p>
    <w:p w:rsidR="00CE03A5" w:rsidRDefault="0059648E" w:rsidP="00CE03A5">
      <w:pPr>
        <w:ind w:firstLine="709"/>
      </w:pPr>
      <w:r w:rsidRPr="00CE03A5">
        <w:t>б</w:t>
      </w:r>
      <w:r w:rsidR="00CE03A5" w:rsidRPr="00CE03A5">
        <w:t xml:space="preserve">) </w:t>
      </w:r>
      <w:r w:rsidRPr="00CE03A5">
        <w:t>расходы, связанные с выплатой вознаграждения управляющему</w:t>
      </w:r>
      <w:r w:rsidR="00CE03A5" w:rsidRPr="00CE03A5">
        <w:t>;</w:t>
      </w:r>
    </w:p>
    <w:p w:rsidR="00CE03A5" w:rsidRDefault="0059648E" w:rsidP="00CE03A5">
      <w:pPr>
        <w:ind w:firstLine="709"/>
      </w:pPr>
      <w:r w:rsidRPr="00CE03A5">
        <w:t>в</w:t>
      </w:r>
      <w:r w:rsidR="00CE03A5" w:rsidRPr="00CE03A5">
        <w:t xml:space="preserve">) </w:t>
      </w:r>
      <w:r w:rsidRPr="00CE03A5">
        <w:t>текущие коммунальные и эксплуатационные платежи, необходимые для осуществления деятельности должника</w:t>
      </w:r>
      <w:r w:rsidR="00CE03A5" w:rsidRPr="00CE03A5">
        <w:t>;</w:t>
      </w:r>
    </w:p>
    <w:p w:rsidR="0059648E" w:rsidRPr="00CE03A5" w:rsidRDefault="0059648E" w:rsidP="00CE03A5">
      <w:pPr>
        <w:ind w:firstLine="709"/>
      </w:pPr>
      <w:r w:rsidRPr="00CE03A5">
        <w:t>г</w:t>
      </w:r>
      <w:r w:rsidR="00CE03A5" w:rsidRPr="00CE03A5">
        <w:t xml:space="preserve">) </w:t>
      </w:r>
      <w:r w:rsidRPr="00CE03A5">
        <w:t>требования кредиторов, возникшие в период после принятия арбитражным судом заявления о признании должника бан­</w:t>
      </w:r>
    </w:p>
    <w:p w:rsidR="00CE03A5" w:rsidRDefault="0059648E" w:rsidP="00CE03A5">
      <w:pPr>
        <w:ind w:firstLine="709"/>
      </w:pPr>
      <w:r w:rsidRPr="00CE03A5">
        <w:t>кротом и до признания должника банкротом, а также требования кредиторов по денежным обязательствам, возникшие в ходе конкурсного производства</w:t>
      </w:r>
      <w:r w:rsidR="00CE03A5" w:rsidRPr="00CE03A5">
        <w:t>;</w:t>
      </w:r>
    </w:p>
    <w:p w:rsidR="00CE03A5" w:rsidRDefault="0059648E" w:rsidP="00CE03A5">
      <w:pPr>
        <w:ind w:firstLine="709"/>
      </w:pPr>
      <w:r w:rsidRPr="00CE03A5">
        <w:t>д</w:t>
      </w:r>
      <w:r w:rsidR="00CE03A5" w:rsidRPr="00CE03A5">
        <w:t xml:space="preserve">) </w:t>
      </w:r>
      <w:r w:rsidRPr="00CE03A5">
        <w:t>задолженность по заработной плате, возникшая после принятия арбитражным судом заявления о признании должника банкротом, и по оплате труда работников должника, начисленная за период конкурсного производства</w:t>
      </w:r>
      <w:r w:rsidR="00CE03A5" w:rsidRPr="00CE03A5">
        <w:t>;</w:t>
      </w:r>
    </w:p>
    <w:p w:rsidR="00CE03A5" w:rsidRDefault="0059648E" w:rsidP="00CE03A5">
      <w:pPr>
        <w:ind w:firstLine="709"/>
      </w:pPr>
      <w:r w:rsidRPr="00CE03A5">
        <w:t>е</w:t>
      </w:r>
      <w:r w:rsidR="00CE03A5" w:rsidRPr="00CE03A5">
        <w:t xml:space="preserve">) </w:t>
      </w:r>
      <w:r w:rsidRPr="00CE03A5">
        <w:t>иные связанные с проведением конкурсного производства расходы подлежат погашению вне очереди</w:t>
      </w:r>
      <w:r w:rsidR="00CE03A5" w:rsidRPr="00CE03A5">
        <w:t>.</w:t>
      </w:r>
    </w:p>
    <w:p w:rsidR="00CE03A5" w:rsidRDefault="0059648E" w:rsidP="00CE03A5">
      <w:pPr>
        <w:ind w:firstLine="709"/>
      </w:pPr>
      <w:r w:rsidRPr="00CE03A5">
        <w:t>Требования кредиторов по обязательствам, обеспеченным залогом имущества должника, удовлетворяются за счет стоимости предмета залога преимущественно перед иными кредиторами, за исключением обязательств перед кредиторами первой и второй очереди, права требования</w:t>
      </w:r>
      <w:r w:rsidR="00CB269D" w:rsidRPr="00CE03A5">
        <w:t>,</w:t>
      </w:r>
      <w:r w:rsidRPr="00CE03A5">
        <w:t xml:space="preserve"> по которым возникли до заключения соответствующего договора залога</w:t>
      </w:r>
      <w:r w:rsidR="00CE03A5" w:rsidRPr="00CE03A5">
        <w:t>.</w:t>
      </w:r>
    </w:p>
    <w:p w:rsidR="00CE03A5" w:rsidRDefault="0059648E" w:rsidP="00CE03A5">
      <w:pPr>
        <w:ind w:firstLine="709"/>
      </w:pPr>
      <w:r w:rsidRPr="00CE03A5">
        <w:t>Начало соразмерности расчетов сформулировано в п</w:t>
      </w:r>
      <w:r w:rsidR="00CE03A5">
        <w:t>.3</w:t>
      </w:r>
      <w:r w:rsidRPr="00CE03A5">
        <w:t xml:space="preserve"> ст</w:t>
      </w:r>
      <w:r w:rsidR="00CE03A5">
        <w:t>.1</w:t>
      </w:r>
      <w:r w:rsidRPr="00CE03A5">
        <w:t>42 Закона о несостоятельности, согласно которому при недостаточности денежных средств должника они распределяются между кредиторами соответствующей очереди пропорционально суммам требований, подлежащих удовлетворению</w:t>
      </w:r>
      <w:r w:rsidR="00CE03A5" w:rsidRPr="00CE03A5">
        <w:t>.</w:t>
      </w:r>
    </w:p>
    <w:p w:rsidR="00CE03A5" w:rsidRPr="00CE03A5" w:rsidRDefault="0059648E" w:rsidP="00CE03A5">
      <w:pPr>
        <w:ind w:firstLine="709"/>
      </w:pPr>
      <w:r w:rsidRPr="00CE03A5">
        <w:t>И, наконец, завершающим мероприятием, подлежащим реализации в отношении банкрота</w:t>
      </w:r>
      <w:r w:rsidR="00CE03A5" w:rsidRPr="00CE03A5">
        <w:t xml:space="preserve"> - </w:t>
      </w:r>
      <w:r w:rsidRPr="00CE03A5">
        <w:t>юридического лица, выступает его ликвидация</w:t>
      </w:r>
      <w:r w:rsidR="00CE03A5" w:rsidRPr="00CE03A5">
        <w:t xml:space="preserve">. </w:t>
      </w:r>
      <w:r w:rsidRPr="00CE03A5">
        <w:t>Как говорит Закон, основанием для внесения в единый государственный реестр юридических лиц записи о ликвидации должника является определение суда о завершении конкурсного производства</w:t>
      </w:r>
      <w:r w:rsidR="00CE03A5" w:rsidRPr="00CE03A5">
        <w:t xml:space="preserve">. </w:t>
      </w:r>
      <w:r w:rsidRPr="00CE03A5">
        <w:t>При этом конкурсный управляющий обязан в течение пяти дней с даты его получения представить текст определения в регистрирующий орган</w:t>
      </w:r>
      <w:r w:rsidR="00CE03A5">
        <w:t xml:space="preserve"> (</w:t>
      </w:r>
      <w:r w:rsidRPr="00CE03A5">
        <w:t>соответствующий территориальный орган системы Федеральной налоговой службы РФ, на которую возложены функции по регистрации юридических лиц и индивидуальных предпринимателей</w:t>
      </w:r>
      <w:r w:rsidR="00CE03A5" w:rsidRPr="00CE03A5">
        <w:t>),</w:t>
      </w:r>
      <w:r w:rsidRPr="00CE03A5">
        <w:t xml:space="preserve"> а последний</w:t>
      </w:r>
      <w:r w:rsidR="00CE03A5" w:rsidRPr="00CE03A5">
        <w:t xml:space="preserve"> - </w:t>
      </w:r>
      <w:r w:rsidRPr="00CE03A5">
        <w:t>в тот же срок с даты получения должен учинить запись о ликвидации</w:t>
      </w:r>
      <w:r w:rsidR="00CE03A5" w:rsidRPr="00CE03A5">
        <w:t xml:space="preserve">. </w:t>
      </w:r>
      <w:r w:rsidR="009B0229" w:rsidRPr="00CE03A5">
        <w:rPr>
          <w:rStyle w:val="ad"/>
          <w:color w:val="000000"/>
        </w:rPr>
        <w:footnoteReference w:id="15"/>
      </w:r>
    </w:p>
    <w:p w:rsidR="00CE03A5" w:rsidRDefault="00CE03A5" w:rsidP="00CE03A5">
      <w:pPr>
        <w:ind w:firstLine="709"/>
      </w:pPr>
    </w:p>
    <w:p w:rsidR="00CE03A5" w:rsidRPr="00CE03A5" w:rsidRDefault="00CE03A5" w:rsidP="00CE03A5">
      <w:pPr>
        <w:pStyle w:val="2"/>
      </w:pPr>
      <w:bookmarkStart w:id="11" w:name="_Toc277369121"/>
      <w:r>
        <w:t xml:space="preserve">2.6 </w:t>
      </w:r>
      <w:r w:rsidR="00270B8E" w:rsidRPr="00CE03A5">
        <w:t>Мировое соглашение</w:t>
      </w:r>
      <w:bookmarkEnd w:id="11"/>
    </w:p>
    <w:p w:rsidR="00CE03A5" w:rsidRDefault="00CE03A5" w:rsidP="00CE03A5">
      <w:pPr>
        <w:ind w:firstLine="709"/>
      </w:pPr>
    </w:p>
    <w:p w:rsidR="00CE03A5" w:rsidRDefault="00270B8E" w:rsidP="00CE03A5">
      <w:pPr>
        <w:ind w:firstLine="709"/>
      </w:pPr>
      <w:r w:rsidRPr="00CE03A5">
        <w:t>На любой стадии рассмотрения арбитражным судом дела о банкротстве должник и кредиторы вправе заключить мировое соглашение</w:t>
      </w:r>
      <w:r w:rsidR="00CE03A5" w:rsidRPr="00CE03A5">
        <w:t>.</w:t>
      </w:r>
    </w:p>
    <w:p w:rsidR="00CE03A5" w:rsidRDefault="00270B8E" w:rsidP="00CE03A5">
      <w:pPr>
        <w:ind w:firstLine="709"/>
      </w:pPr>
      <w:r w:rsidRPr="00CE03A5">
        <w:t xml:space="preserve">Заключение мирового соглашения, предусматривающего отсрочку или рассрочку исполнения обязательства, уступку прав требований должника, исполнение обязательств должника третьими лицами, скидку с долгов и </w:t>
      </w:r>
      <w:r w:rsidR="00CE03A5">
        <w:t>т.п.,</w:t>
      </w:r>
      <w:r w:rsidR="00CE03A5" w:rsidRPr="00CE03A5">
        <w:t xml:space="preserve"> - </w:t>
      </w:r>
      <w:r w:rsidRPr="00CE03A5">
        <w:t>вполне приемлемый способ окончания дела о банкротстве</w:t>
      </w:r>
      <w:r w:rsidR="00CE03A5" w:rsidRPr="00CE03A5">
        <w:t>.</w:t>
      </w:r>
    </w:p>
    <w:p w:rsidR="00CE03A5" w:rsidRDefault="00270B8E" w:rsidP="00CE03A5">
      <w:pPr>
        <w:ind w:firstLine="709"/>
      </w:pPr>
      <w:r w:rsidRPr="00CE03A5">
        <w:t>Смысл мирового соглашения заключается в быстром окончании дела на взаимоприемлемых для должника и кредитора условиях</w:t>
      </w:r>
      <w:r w:rsidR="00CE03A5" w:rsidRPr="00CE03A5">
        <w:t xml:space="preserve">. </w:t>
      </w:r>
      <w:r w:rsidRPr="00CE03A5">
        <w:t>Это дает возможность должнику, как правило, продолжать свою предпринимательскую деятельность, направляя получаемую прибыль для погашения долгов</w:t>
      </w:r>
      <w:r w:rsidR="00CE03A5" w:rsidRPr="00CE03A5">
        <w:t xml:space="preserve">. </w:t>
      </w:r>
      <w:r w:rsidRPr="00CE03A5">
        <w:t>В случае невыполнения должником обязательств, предусмотренных мировым соглашением, кредиторы вправе предъявить ему требования только в объеме, предусмотренном мировым соглашением</w:t>
      </w:r>
      <w:r w:rsidR="00CE03A5" w:rsidRPr="00CE03A5">
        <w:t xml:space="preserve">. </w:t>
      </w:r>
      <w:r w:rsidRPr="00CE03A5">
        <w:t>В случае возбуждения нового дела о банкротстве права кредиторов будут определяться условиями заключенного ими мирового соглашения</w:t>
      </w:r>
      <w:r w:rsidR="00CE03A5" w:rsidRPr="00CE03A5">
        <w:t>.</w:t>
      </w:r>
    </w:p>
    <w:p w:rsidR="00CE03A5" w:rsidRDefault="00693B70" w:rsidP="00CE03A5">
      <w:pPr>
        <w:ind w:firstLine="709"/>
      </w:pPr>
      <w:r w:rsidRPr="00CE03A5">
        <w:t>Мировое соглашение утверждается арбитражным судом</w:t>
      </w:r>
      <w:r w:rsidR="00CE03A5" w:rsidRPr="00CE03A5">
        <w:t xml:space="preserve">. </w:t>
      </w:r>
      <w:r w:rsidRPr="00CE03A5">
        <w:t>Для утверждения сделки судом необходимо соблюсти и соответственно представить суду доказат</w:t>
      </w:r>
      <w:r w:rsidR="00A11D9B" w:rsidRPr="00CE03A5">
        <w:t>ельства соблюдения ряда условий</w:t>
      </w:r>
      <w:r w:rsidRPr="00CE03A5">
        <w:t>, главное из которых заключается в том, что до утверждения соглашения должны быть погашены требования кредиторов первой и второй очередей</w:t>
      </w:r>
      <w:r w:rsidR="00CE03A5">
        <w:t xml:space="preserve"> (</w:t>
      </w:r>
      <w:r w:rsidRPr="00CE03A5">
        <w:t>п</w:t>
      </w:r>
      <w:r w:rsidR="00CE03A5">
        <w:t>.1</w:t>
      </w:r>
      <w:r w:rsidRPr="00CE03A5">
        <w:t xml:space="preserve"> ст</w:t>
      </w:r>
      <w:r w:rsidR="00CE03A5">
        <w:t>.1</w:t>
      </w:r>
      <w:r w:rsidRPr="00CE03A5">
        <w:t>58</w:t>
      </w:r>
      <w:r w:rsidR="0013039A" w:rsidRPr="00CE03A5">
        <w:t xml:space="preserve"> Федерального закона</w:t>
      </w:r>
      <w:r w:rsidR="00CE03A5">
        <w:t xml:space="preserve"> "</w:t>
      </w:r>
      <w:r w:rsidR="0013039A" w:rsidRPr="00CE03A5">
        <w:t>О несостоятельности</w:t>
      </w:r>
      <w:r w:rsidR="00CE03A5">
        <w:t xml:space="preserve"> (</w:t>
      </w:r>
      <w:r w:rsidR="0013039A" w:rsidRPr="00CE03A5">
        <w:t>банкротстве</w:t>
      </w:r>
      <w:r w:rsidR="00CE03A5" w:rsidRPr="00CE03A5">
        <w:t>)</w:t>
      </w:r>
      <w:r w:rsidR="00CE03A5">
        <w:t xml:space="preserve">." </w:t>
      </w:r>
      <w:r w:rsidRPr="00CE03A5">
        <w:t>Утверждение мирового соглашения производится судом в заседании, о дате и времени</w:t>
      </w:r>
      <w:r w:rsidR="00A11D9B" w:rsidRPr="00CE03A5">
        <w:t>,</w:t>
      </w:r>
      <w:r w:rsidRPr="00CE03A5">
        <w:t xml:space="preserve"> проведения которого уведомляются все участники дела о банкротстве</w:t>
      </w:r>
      <w:r w:rsidR="00CE03A5" w:rsidRPr="00CE03A5">
        <w:t xml:space="preserve">. </w:t>
      </w:r>
      <w:r w:rsidRPr="00CE03A5">
        <w:t>При утверждении соглашения суд выносит определение об его утверждении, в котором указывается на прекращение производства по делу о банкротстве</w:t>
      </w:r>
      <w:r w:rsidR="00CE03A5" w:rsidRPr="00CE03A5">
        <w:t xml:space="preserve">. </w:t>
      </w:r>
      <w:r w:rsidRPr="00CE03A5">
        <w:t>В случае если мировая сделка заключается в ходе конкурсного производства, в определении об утверждении указывается, что решение о признании должника банкротом и об открытии конкурсного производства не подлежит исполнению п</w:t>
      </w:r>
      <w:r w:rsidR="00CE03A5">
        <w:t>.4</w:t>
      </w:r>
      <w:r w:rsidRPr="00CE03A5">
        <w:t xml:space="preserve"> ст</w:t>
      </w:r>
      <w:r w:rsidR="00CE03A5">
        <w:t>.1</w:t>
      </w:r>
      <w:r w:rsidRPr="00CE03A5">
        <w:t xml:space="preserve">50 </w:t>
      </w:r>
      <w:r w:rsidR="009B0229" w:rsidRPr="00CE03A5">
        <w:t>Федерального закона</w:t>
      </w:r>
      <w:r w:rsidR="00CE03A5">
        <w:t xml:space="preserve"> "</w:t>
      </w:r>
      <w:r w:rsidR="009B0229" w:rsidRPr="00CE03A5">
        <w:t>О несостоятельности</w:t>
      </w:r>
      <w:r w:rsidR="00CE03A5">
        <w:t xml:space="preserve"> (</w:t>
      </w:r>
      <w:r w:rsidR="009B0229" w:rsidRPr="00CE03A5">
        <w:t>банкротстве</w:t>
      </w:r>
      <w:r w:rsidR="00CE03A5" w:rsidRPr="00CE03A5">
        <w:t>)</w:t>
      </w:r>
      <w:r w:rsidR="00CE03A5">
        <w:t>."</w:t>
      </w:r>
    </w:p>
    <w:p w:rsidR="00CE03A5" w:rsidRDefault="00693B70" w:rsidP="00CE03A5">
      <w:pPr>
        <w:ind w:firstLine="709"/>
      </w:pPr>
      <w:r w:rsidRPr="00CE03A5">
        <w:t>Поскольку мировое соглашение</w:t>
      </w:r>
      <w:r w:rsidR="00CE03A5" w:rsidRPr="00CE03A5">
        <w:t xml:space="preserve"> - </w:t>
      </w:r>
      <w:r w:rsidRPr="00CE03A5">
        <w:t>это типичный гражданско-правовой договор, закон допускает возможность его расторжения, но только в отношении всех,</w:t>
      </w:r>
      <w:r w:rsidR="0013039A" w:rsidRPr="00CE03A5">
        <w:t xml:space="preserve"> а не отдельных кредиторов </w:t>
      </w:r>
      <w:r w:rsidRPr="00CE03A5">
        <w:t>п</w:t>
      </w:r>
      <w:r w:rsidR="00CE03A5">
        <w:t>.1</w:t>
      </w:r>
      <w:r w:rsidRPr="00CE03A5">
        <w:t xml:space="preserve"> и 2 ст</w:t>
      </w:r>
      <w:r w:rsidR="00CE03A5">
        <w:t>.1</w:t>
      </w:r>
      <w:r w:rsidRPr="00CE03A5">
        <w:t xml:space="preserve">64 </w:t>
      </w:r>
      <w:r w:rsidR="009B0229" w:rsidRPr="00CE03A5">
        <w:t>Федерального закона</w:t>
      </w:r>
      <w:r w:rsidR="00CE03A5">
        <w:t xml:space="preserve"> "</w:t>
      </w:r>
      <w:r w:rsidR="009B0229" w:rsidRPr="00CE03A5">
        <w:t>О несостоятельности</w:t>
      </w:r>
      <w:r w:rsidR="00CE03A5">
        <w:t xml:space="preserve"> (</w:t>
      </w:r>
      <w:r w:rsidR="009B0229" w:rsidRPr="00CE03A5">
        <w:t>банкротстве</w:t>
      </w:r>
      <w:r w:rsidR="00CE03A5">
        <w:t>)"</w:t>
      </w:r>
    </w:p>
    <w:p w:rsidR="00CE03A5" w:rsidRDefault="00693B70" w:rsidP="00CE03A5">
      <w:pPr>
        <w:ind w:firstLine="709"/>
      </w:pPr>
      <w:r w:rsidRPr="00CE03A5">
        <w:t>Основанием для расторжения мировой сделки по инициативе кредиторов может служить неисполнение или существенное нарушение условий соглашения, допущенное должником в отношении минимум одной четверти кредиторов, определяемой размером их требований</w:t>
      </w:r>
      <w:r w:rsidR="00CE03A5" w:rsidRPr="00CE03A5">
        <w:t xml:space="preserve">. </w:t>
      </w:r>
      <w:r w:rsidRPr="00CE03A5">
        <w:t xml:space="preserve">Инициатива о расторжении принимается во внимание только тогда, когда ее выражает та же четвертая часть </w:t>
      </w:r>
      <w:r w:rsidR="0013039A" w:rsidRPr="00CE03A5">
        <w:t>кредиторов</w:t>
      </w:r>
      <w:r w:rsidR="00CE03A5" w:rsidRPr="00CE03A5">
        <w:t xml:space="preserve"> - </w:t>
      </w:r>
      <w:r w:rsidR="0013039A" w:rsidRPr="00CE03A5">
        <w:t xml:space="preserve">участников сделки </w:t>
      </w:r>
      <w:r w:rsidRPr="00CE03A5">
        <w:t>п</w:t>
      </w:r>
      <w:r w:rsidR="00CE03A5">
        <w:t>.3</w:t>
      </w:r>
      <w:r w:rsidRPr="00CE03A5">
        <w:t xml:space="preserve"> ст</w:t>
      </w:r>
      <w:r w:rsidR="00CE03A5">
        <w:t>.1</w:t>
      </w:r>
      <w:r w:rsidRPr="00CE03A5">
        <w:t>64</w:t>
      </w:r>
      <w:r w:rsidR="009B0229" w:rsidRPr="00CE03A5">
        <w:t xml:space="preserve"> Федерального закона</w:t>
      </w:r>
      <w:r w:rsidR="00CE03A5">
        <w:t xml:space="preserve"> "</w:t>
      </w:r>
      <w:r w:rsidR="009B0229" w:rsidRPr="00CE03A5">
        <w:t>О несостоятельности</w:t>
      </w:r>
      <w:r w:rsidR="00CE03A5">
        <w:t xml:space="preserve"> (</w:t>
      </w:r>
      <w:r w:rsidR="009B0229" w:rsidRPr="00CE03A5">
        <w:t>банкротстве</w:t>
      </w:r>
      <w:r w:rsidR="00CE03A5">
        <w:t>)"</w:t>
      </w:r>
    </w:p>
    <w:p w:rsidR="00CE03A5" w:rsidRDefault="00693B70" w:rsidP="00CE03A5">
      <w:pPr>
        <w:ind w:firstLine="709"/>
      </w:pPr>
      <w:r w:rsidRPr="00CE03A5">
        <w:t>Заявление рассматривает тот же суд, который вел банкротное дело и утвердил ранее мировое соглашение</w:t>
      </w:r>
      <w:r w:rsidR="00CE03A5" w:rsidRPr="00CE03A5">
        <w:t>.</w:t>
      </w:r>
    </w:p>
    <w:p w:rsidR="00CE03A5" w:rsidRDefault="00693B70" w:rsidP="00CE03A5">
      <w:pPr>
        <w:ind w:firstLine="709"/>
      </w:pPr>
      <w:r w:rsidRPr="00CE03A5">
        <w:t>Таким образом, Законодательством различаются следующие стадии банкротства</w:t>
      </w:r>
      <w:r w:rsidR="00CE03A5" w:rsidRPr="00CE03A5">
        <w:t xml:space="preserve">: </w:t>
      </w:r>
      <w:r w:rsidRPr="00CE03A5">
        <w:t>наблюдение, финансовое оздоровление</w:t>
      </w:r>
      <w:r w:rsidR="00CE03A5">
        <w:t xml:space="preserve"> (</w:t>
      </w:r>
      <w:r w:rsidRPr="00CE03A5">
        <w:t>или санация предприятия</w:t>
      </w:r>
      <w:r w:rsidR="00CE03A5" w:rsidRPr="00CE03A5">
        <w:t>),</w:t>
      </w:r>
      <w:r w:rsidRPr="00CE03A5">
        <w:t xml:space="preserve"> внешнее управление и конкурсное производство</w:t>
      </w:r>
      <w:r w:rsidR="00CE03A5" w:rsidRPr="00CE03A5">
        <w:t xml:space="preserve">. </w:t>
      </w:r>
      <w:r w:rsidRPr="00CE03A5">
        <w:t>На любой из указанных стадий, вплоть до принятия судом решения о признании должника банкротом и исключении записи об организации-должнике из реестра юридических лиц может быть заключено мировое соглашение</w:t>
      </w:r>
      <w:r w:rsidR="00CE03A5" w:rsidRPr="00CE03A5">
        <w:t xml:space="preserve">. </w:t>
      </w:r>
      <w:r w:rsidRPr="00CE03A5">
        <w:t>Условия мирового соглашения могут быть совершенно различными, исходя из того компромисса, который достигли</w:t>
      </w:r>
      <w:r w:rsidR="009B0229" w:rsidRPr="00CE03A5">
        <w:t>,</w:t>
      </w:r>
      <w:r w:rsidRPr="00CE03A5">
        <w:t xml:space="preserve"> заинтересованные лица</w:t>
      </w:r>
      <w:r w:rsidR="00CE03A5" w:rsidRPr="00CE03A5">
        <w:t xml:space="preserve">: </w:t>
      </w:r>
      <w:r w:rsidRPr="00CE03A5">
        <w:t>это может быть и рассрочка/отсрочка погашения долгов, и частичное прощение долга, и новация долгового обязательства в иное обязательство</w:t>
      </w:r>
      <w:r w:rsidR="00CE03A5" w:rsidRPr="00CE03A5">
        <w:t>.</w:t>
      </w:r>
    </w:p>
    <w:p w:rsidR="00CE03A5" w:rsidRDefault="00693B70" w:rsidP="00CE03A5">
      <w:pPr>
        <w:ind w:firstLine="709"/>
      </w:pPr>
      <w:r w:rsidRPr="00CE03A5">
        <w:t>Решение о признании должника банкротом принимается только судом на основании отчетов арбитражного</w:t>
      </w:r>
      <w:r w:rsidR="00CE03A5">
        <w:t xml:space="preserve"> (</w:t>
      </w:r>
      <w:r w:rsidRPr="00CE03A5">
        <w:t>конкурсного</w:t>
      </w:r>
      <w:r w:rsidR="00CE03A5" w:rsidRPr="00CE03A5">
        <w:t xml:space="preserve">) </w:t>
      </w:r>
      <w:r w:rsidRPr="00CE03A5">
        <w:t>управляющего и решений собраний кредиторов</w:t>
      </w:r>
      <w:r w:rsidR="00CE03A5" w:rsidRPr="00CE03A5">
        <w:t>.</w:t>
      </w:r>
    </w:p>
    <w:p w:rsidR="00CE03A5" w:rsidRDefault="00693B70" w:rsidP="00CE03A5">
      <w:pPr>
        <w:ind w:firstLine="709"/>
      </w:pPr>
      <w:r w:rsidRPr="00CE03A5">
        <w:t>Центральной фигурой в деле о несостоятельности является арбитражный управляющий, который, в зависимости от стадии банкротства, может быть временным, административным, конкурсным управляющим</w:t>
      </w:r>
      <w:r w:rsidR="00CE03A5" w:rsidRPr="00CE03A5">
        <w:t xml:space="preserve">. </w:t>
      </w:r>
      <w:r w:rsidRPr="00CE03A5">
        <w:t>В качестве арбитражного управляющего на утверждение суда представляются три кандидатуры из числа членов саморегулирующейся организации арбитражных управляющих</w:t>
      </w:r>
      <w:r w:rsidR="00CE03A5">
        <w:t xml:space="preserve"> (</w:t>
      </w:r>
      <w:r w:rsidRPr="00CE03A5">
        <w:t>СРО</w:t>
      </w:r>
      <w:r w:rsidR="00CE03A5" w:rsidRPr="00CE03A5">
        <w:t xml:space="preserve">). </w:t>
      </w:r>
      <w:r w:rsidRPr="00CE03A5">
        <w:t>В настоящее время каждый арбитражный управляющий обязан состоять в одной из саморегулирующихся организаций арбитражных управляющих</w:t>
      </w:r>
      <w:r w:rsidR="00CE03A5">
        <w:t xml:space="preserve"> (</w:t>
      </w:r>
      <w:r w:rsidRPr="00CE03A5">
        <w:t>СРО</w:t>
      </w:r>
      <w:r w:rsidR="00CE03A5" w:rsidRPr="00CE03A5">
        <w:t>).</w:t>
      </w:r>
    </w:p>
    <w:p w:rsidR="00CE03A5" w:rsidRPr="00CE03A5" w:rsidRDefault="00CE03A5" w:rsidP="00CE03A5">
      <w:pPr>
        <w:pStyle w:val="2"/>
      </w:pPr>
      <w:r>
        <w:br w:type="page"/>
      </w:r>
      <w:bookmarkStart w:id="12" w:name="_Toc277369122"/>
      <w:r w:rsidR="00693B70" w:rsidRPr="00CE03A5">
        <w:t>Заключение</w:t>
      </w:r>
      <w:bookmarkEnd w:id="12"/>
    </w:p>
    <w:p w:rsidR="00CE03A5" w:rsidRDefault="00CE03A5" w:rsidP="00CE03A5">
      <w:pPr>
        <w:ind w:firstLine="709"/>
      </w:pPr>
    </w:p>
    <w:p w:rsidR="00CE03A5" w:rsidRDefault="009B0229" w:rsidP="00CE03A5">
      <w:pPr>
        <w:ind w:firstLine="709"/>
      </w:pPr>
      <w:r w:rsidRPr="00CE03A5">
        <w:t>Таким образом, б</w:t>
      </w:r>
      <w:r w:rsidR="00A11D9B" w:rsidRPr="00CE03A5">
        <w:t>анкротство широко распространенная проблема</w:t>
      </w:r>
      <w:r w:rsidR="00CE03A5" w:rsidRPr="00CE03A5">
        <w:t xml:space="preserve">, </w:t>
      </w:r>
      <w:r w:rsidR="00A11D9B" w:rsidRPr="00CE03A5">
        <w:t>с которой сталкиваются в процессе деятельности</w:t>
      </w:r>
      <w:r w:rsidR="00CE03A5" w:rsidRPr="00CE03A5">
        <w:t xml:space="preserve"> </w:t>
      </w:r>
      <w:r w:rsidR="00A11D9B" w:rsidRPr="00CE03A5">
        <w:t>индивидуальные предприниматели и юридические лица</w:t>
      </w:r>
      <w:r w:rsidR="00CE03A5" w:rsidRPr="00CE03A5">
        <w:t xml:space="preserve">. </w:t>
      </w:r>
      <w:r w:rsidR="00A11D9B" w:rsidRPr="00CE03A5">
        <w:t>Множество предпринимателей ежегодно подвергаются банкротству в нашей стране</w:t>
      </w:r>
      <w:r w:rsidR="00CE03A5" w:rsidRPr="00CE03A5">
        <w:t xml:space="preserve">. </w:t>
      </w:r>
      <w:r w:rsidR="00A11D9B" w:rsidRPr="00CE03A5">
        <w:t>На данный момент весьма актуальна помощь</w:t>
      </w:r>
      <w:r w:rsidR="00CE03A5" w:rsidRPr="00CE03A5">
        <w:t xml:space="preserve">, </w:t>
      </w:r>
      <w:r w:rsidR="00A11D9B" w:rsidRPr="00CE03A5">
        <w:t>оказываемая различными организациями</w:t>
      </w:r>
      <w:r w:rsidR="00CE03A5" w:rsidRPr="00CE03A5">
        <w:t xml:space="preserve"> </w:t>
      </w:r>
      <w:r w:rsidR="00A11D9B" w:rsidRPr="00CE03A5">
        <w:t>лицам, столкнувшимися с данной проблемой</w:t>
      </w:r>
      <w:r w:rsidR="00CE03A5" w:rsidRPr="00CE03A5">
        <w:t>.</w:t>
      </w:r>
    </w:p>
    <w:p w:rsidR="00CE03A5" w:rsidRDefault="009B0229" w:rsidP="00CE03A5">
      <w:pPr>
        <w:ind w:firstLine="709"/>
      </w:pPr>
      <w:r w:rsidRPr="00CE03A5">
        <w:t>В данной</w:t>
      </w:r>
      <w:r w:rsidR="00CE03A5" w:rsidRPr="00CE03A5">
        <w:t xml:space="preserve"> </w:t>
      </w:r>
      <w:r w:rsidRPr="00CE03A5">
        <w:t xml:space="preserve">работе </w:t>
      </w:r>
      <w:r w:rsidR="004B4EA5" w:rsidRPr="00CE03A5">
        <w:t xml:space="preserve">мною </w:t>
      </w:r>
      <w:r w:rsidRPr="00CE03A5">
        <w:t>были изучены вопросы предупреждения несостоятельности и банкротства как способа сохранения правоспособности юридических лиц</w:t>
      </w:r>
      <w:r w:rsidR="00CE03A5" w:rsidRPr="00CE03A5">
        <w:t xml:space="preserve">. </w:t>
      </w:r>
      <w:r w:rsidRPr="00CE03A5">
        <w:t>Выявлены основные характеристики несостоятельности</w:t>
      </w:r>
      <w:r w:rsidR="00CE03A5">
        <w:t xml:space="preserve"> (</w:t>
      </w:r>
      <w:r w:rsidRPr="00CE03A5">
        <w:t>банкротства</w:t>
      </w:r>
      <w:r w:rsidR="00CE03A5" w:rsidRPr="00CE03A5">
        <w:t>),</w:t>
      </w:r>
      <w:r w:rsidR="004B4EA5" w:rsidRPr="00CE03A5">
        <w:t xml:space="preserve"> </w:t>
      </w:r>
      <w:r w:rsidRPr="00CE03A5">
        <w:t>исследованы правовые возможности юридического лица при защите своих интересов</w:t>
      </w:r>
      <w:r w:rsidR="00CE03A5" w:rsidRPr="00CE03A5">
        <w:t>.</w:t>
      </w:r>
    </w:p>
    <w:p w:rsidR="00CE03A5" w:rsidRDefault="004B4EA5" w:rsidP="00CE03A5">
      <w:pPr>
        <w:ind w:firstLine="709"/>
      </w:pPr>
      <w:r w:rsidRPr="00CE03A5">
        <w:t>Проанализирован Федеральный закон</w:t>
      </w:r>
      <w:r w:rsidR="00CE03A5">
        <w:t xml:space="preserve"> "</w:t>
      </w:r>
      <w:r w:rsidRPr="00CE03A5">
        <w:t>О несостоятельности банкротстве</w:t>
      </w:r>
      <w:r w:rsidR="00CE03A5">
        <w:t xml:space="preserve">" </w:t>
      </w:r>
      <w:r w:rsidRPr="00CE03A5">
        <w:t>в редакции Федерального закона от 30</w:t>
      </w:r>
      <w:r w:rsidR="00CE03A5">
        <w:t>.12.20</w:t>
      </w:r>
      <w:r w:rsidRPr="00CE03A5">
        <w:t xml:space="preserve">09 № 296-ФЗ, который </w:t>
      </w:r>
      <w:r w:rsidR="003E165C" w:rsidRPr="00CE03A5">
        <w:t>устанавливает основания для признания должника несостоятельным</w:t>
      </w:r>
      <w:r w:rsidR="00CE03A5">
        <w:t xml:space="preserve"> (</w:t>
      </w:r>
      <w:r w:rsidR="003E165C" w:rsidRPr="00CE03A5">
        <w:t>банкротом</w:t>
      </w:r>
      <w:r w:rsidR="00CE03A5" w:rsidRPr="00CE03A5">
        <w:t>),</w:t>
      </w:r>
      <w:r w:rsidR="003E165C" w:rsidRPr="00CE03A5">
        <w:t xml:space="preserve"> регулирует порядок и условия осуществления мер по предупреждению несостоятельности</w:t>
      </w:r>
      <w:r w:rsidR="00CE03A5">
        <w:t xml:space="preserve"> (</w:t>
      </w:r>
      <w:r w:rsidR="003E165C" w:rsidRPr="00CE03A5">
        <w:t>банкротства</w:t>
      </w:r>
      <w:r w:rsidR="00CE03A5" w:rsidRPr="00CE03A5">
        <w:t>),</w:t>
      </w:r>
      <w:r w:rsidR="003E165C" w:rsidRPr="00CE03A5">
        <w:t xml:space="preserve"> порядок и условия проведения процедур, применяемых в деле о банкротстве, и иные отношения, возникающие при неспособности должника удовлетворить в полном объеме требования кредиторов</w:t>
      </w:r>
      <w:r w:rsidR="00CE03A5" w:rsidRPr="00CE03A5">
        <w:t>.</w:t>
      </w:r>
    </w:p>
    <w:p w:rsidR="00CE03A5" w:rsidRDefault="00395F1D" w:rsidP="00CE03A5">
      <w:pPr>
        <w:ind w:firstLine="709"/>
      </w:pPr>
      <w:r w:rsidRPr="00CE03A5">
        <w:t>В заключении подведу итог, Федеральный закон</w:t>
      </w:r>
      <w:r w:rsidR="00CE03A5">
        <w:t xml:space="preserve"> "</w:t>
      </w:r>
      <w:r w:rsidRPr="00CE03A5">
        <w:t>О несостоятельности банкротстве</w:t>
      </w:r>
      <w:r w:rsidR="00CE03A5">
        <w:t xml:space="preserve">" </w:t>
      </w:r>
      <w:r w:rsidR="003E165C" w:rsidRPr="00CE03A5">
        <w:t>банкротстве</w:t>
      </w:r>
      <w:r w:rsidRPr="00CE03A5">
        <w:t>,</w:t>
      </w:r>
      <w:r w:rsidR="003E165C" w:rsidRPr="00CE03A5">
        <w:t xml:space="preserve"> обязал учредителей</w:t>
      </w:r>
      <w:r w:rsidR="00CE03A5">
        <w:t xml:space="preserve"> (</w:t>
      </w:r>
      <w:r w:rsidR="003E165C" w:rsidRPr="00CE03A5">
        <w:t>участников, собственников имущества</w:t>
      </w:r>
      <w:r w:rsidR="00CE03A5" w:rsidRPr="00CE03A5">
        <w:t xml:space="preserve">) </w:t>
      </w:r>
      <w:r w:rsidR="003E165C" w:rsidRPr="00CE03A5">
        <w:t>организации-должника принимать своевременные меры по предупреждению банкротства организаций, осуществлять досудебную санацию</w:t>
      </w:r>
      <w:r w:rsidR="00CE03A5">
        <w:t xml:space="preserve"> (</w:t>
      </w:r>
      <w:r w:rsidR="003E165C" w:rsidRPr="00CE03A5">
        <w:t>то есть меры по восстановлению платежеспособности организации-должника в целях предупреждения его банкротства</w:t>
      </w:r>
      <w:r w:rsidR="00CE03A5" w:rsidRPr="00CE03A5">
        <w:t>),</w:t>
      </w:r>
      <w:r w:rsidR="003E165C" w:rsidRPr="00CE03A5">
        <w:t xml:space="preserve"> в том числе и путем предоставления организации-должнику необходимой финансовой помощи</w:t>
      </w:r>
      <w:r w:rsidR="00CE03A5" w:rsidRPr="00CE03A5">
        <w:t>.</w:t>
      </w:r>
    </w:p>
    <w:p w:rsidR="00CE03A5" w:rsidRPr="00CE03A5" w:rsidRDefault="00CE03A5" w:rsidP="00CE03A5">
      <w:pPr>
        <w:pStyle w:val="2"/>
      </w:pPr>
      <w:r>
        <w:br w:type="page"/>
      </w:r>
      <w:bookmarkStart w:id="13" w:name="_Toc277369123"/>
      <w:r w:rsidR="00F8288E" w:rsidRPr="00CE03A5">
        <w:t>Список литературы</w:t>
      </w:r>
      <w:bookmarkEnd w:id="13"/>
    </w:p>
    <w:p w:rsidR="00CE03A5" w:rsidRDefault="00CE03A5" w:rsidP="00CE03A5">
      <w:pPr>
        <w:ind w:firstLine="709"/>
      </w:pPr>
    </w:p>
    <w:p w:rsidR="00CE03A5" w:rsidRDefault="0013039A" w:rsidP="00CE03A5">
      <w:pPr>
        <w:pStyle w:val="af4"/>
      </w:pPr>
      <w:r w:rsidRPr="00CE03A5">
        <w:t>1</w:t>
      </w:r>
      <w:r w:rsidR="00CE03A5" w:rsidRPr="00CE03A5">
        <w:t xml:space="preserve">. </w:t>
      </w:r>
      <w:r w:rsidRPr="00CE03A5">
        <w:t>Гражданский кодекс Российской Федерации</w:t>
      </w:r>
      <w:r w:rsidR="00CE03A5" w:rsidRPr="00CE03A5">
        <w:t xml:space="preserve">: </w:t>
      </w:r>
      <w:r w:rsidRPr="00CE03A5">
        <w:t>от 1</w:t>
      </w:r>
      <w:r w:rsidR="00CE03A5">
        <w:t>4.11.20</w:t>
      </w:r>
      <w:r w:rsidRPr="00CE03A5">
        <w:t>02 № 138-ФЗ</w:t>
      </w:r>
      <w:r w:rsidR="00CE03A5" w:rsidRPr="00CE03A5">
        <w:t>.</w:t>
      </w:r>
    </w:p>
    <w:p w:rsidR="004342AC" w:rsidRPr="00CE03A5" w:rsidRDefault="004342AC" w:rsidP="00CE03A5">
      <w:pPr>
        <w:pStyle w:val="af4"/>
      </w:pPr>
      <w:r w:rsidRPr="00CE03A5">
        <w:t>2</w:t>
      </w:r>
      <w:r w:rsidR="00CE03A5" w:rsidRPr="00CE03A5">
        <w:t xml:space="preserve">. </w:t>
      </w:r>
      <w:r w:rsidRPr="00CE03A5">
        <w:t>Федерального закона</w:t>
      </w:r>
      <w:r w:rsidR="00CE03A5">
        <w:t xml:space="preserve"> "</w:t>
      </w:r>
      <w:r w:rsidRPr="00CE03A5">
        <w:t>О несостоятельности</w:t>
      </w:r>
      <w:r w:rsidR="00CE03A5">
        <w:t xml:space="preserve"> (</w:t>
      </w:r>
      <w:r w:rsidRPr="00CE03A5">
        <w:t>банкротстве</w:t>
      </w:r>
      <w:r w:rsidR="00CE03A5">
        <w:t xml:space="preserve">)" </w:t>
      </w:r>
      <w:r w:rsidRPr="00CE03A5">
        <w:t>от 2</w:t>
      </w:r>
      <w:r w:rsidR="00CE03A5">
        <w:t>6.10.20</w:t>
      </w:r>
      <w:r w:rsidRPr="00CE03A5">
        <w:t>02 N 127-ФЗ</w:t>
      </w:r>
    </w:p>
    <w:p w:rsidR="00CE03A5" w:rsidRDefault="00F8288E" w:rsidP="00CE03A5">
      <w:pPr>
        <w:pStyle w:val="af4"/>
      </w:pPr>
      <w:r w:rsidRPr="00CE03A5">
        <w:t>3</w:t>
      </w:r>
      <w:r w:rsidR="00CE03A5" w:rsidRPr="00CE03A5">
        <w:t xml:space="preserve">. </w:t>
      </w:r>
      <w:r w:rsidR="00872C59" w:rsidRPr="00CE03A5">
        <w:t>Амиров А</w:t>
      </w:r>
      <w:r w:rsidR="00CE03A5">
        <w:t xml:space="preserve">.С. </w:t>
      </w:r>
      <w:r w:rsidR="00872C59" w:rsidRPr="00CE03A5">
        <w:t>Арбитражное право</w:t>
      </w:r>
      <w:r w:rsidR="00CE03A5" w:rsidRPr="00CE03A5">
        <w:t xml:space="preserve">. </w:t>
      </w:r>
      <w:r w:rsidR="00CE03A5">
        <w:t>-</w:t>
      </w:r>
      <w:r w:rsidR="00872C59" w:rsidRPr="00CE03A5">
        <w:t xml:space="preserve"> М</w:t>
      </w:r>
      <w:r w:rsidR="00CE03A5">
        <w:t>.:</w:t>
      </w:r>
      <w:r w:rsidR="00CE03A5" w:rsidRPr="00CE03A5">
        <w:t xml:space="preserve"> </w:t>
      </w:r>
      <w:r w:rsidR="00872C59" w:rsidRPr="00CE03A5">
        <w:t>Юридическая литература, 2005</w:t>
      </w:r>
    </w:p>
    <w:p w:rsidR="00CE03A5" w:rsidRDefault="004342AC" w:rsidP="00CE03A5">
      <w:pPr>
        <w:pStyle w:val="af4"/>
      </w:pPr>
      <w:r w:rsidRPr="00CE03A5">
        <w:t>4</w:t>
      </w:r>
      <w:r w:rsidR="00CE03A5" w:rsidRPr="00CE03A5">
        <w:t xml:space="preserve">. </w:t>
      </w:r>
      <w:r w:rsidR="00395F1D" w:rsidRPr="00CE03A5">
        <w:t>Антикризисное управление</w:t>
      </w:r>
      <w:r w:rsidR="00CE03A5" w:rsidRPr="00CE03A5">
        <w:t xml:space="preserve">. </w:t>
      </w:r>
      <w:r w:rsidR="00395F1D" w:rsidRPr="00CE03A5">
        <w:t>/ Под ред</w:t>
      </w:r>
      <w:r w:rsidR="00CE03A5">
        <w:t xml:space="preserve">.Э.С. </w:t>
      </w:r>
      <w:r w:rsidR="00395F1D" w:rsidRPr="00CE03A5">
        <w:t>Минаева и В</w:t>
      </w:r>
      <w:r w:rsidR="00CE03A5">
        <w:t xml:space="preserve">.П. </w:t>
      </w:r>
      <w:r w:rsidR="00395F1D" w:rsidRPr="00CE03A5">
        <w:t>Панагушина</w:t>
      </w:r>
      <w:r w:rsidR="00CE03A5" w:rsidRPr="00CE03A5">
        <w:t xml:space="preserve">. </w:t>
      </w:r>
      <w:r w:rsidR="00CE03A5">
        <w:t>-</w:t>
      </w:r>
      <w:r w:rsidR="00395F1D" w:rsidRPr="00CE03A5">
        <w:t xml:space="preserve"> М</w:t>
      </w:r>
      <w:r w:rsidR="00CE03A5">
        <w:t>.:</w:t>
      </w:r>
      <w:r w:rsidR="00CE03A5" w:rsidRPr="00CE03A5">
        <w:t xml:space="preserve"> </w:t>
      </w:r>
      <w:r w:rsidR="00395F1D" w:rsidRPr="00CE03A5">
        <w:t>Изд-во</w:t>
      </w:r>
      <w:r w:rsidR="00CE03A5">
        <w:t xml:space="preserve"> "</w:t>
      </w:r>
      <w:r w:rsidR="00395F1D" w:rsidRPr="00CE03A5">
        <w:t>ПРИОР</w:t>
      </w:r>
      <w:r w:rsidR="00CE03A5">
        <w:t xml:space="preserve">", </w:t>
      </w:r>
      <w:r w:rsidR="00395F1D" w:rsidRPr="00CE03A5">
        <w:t>1998</w:t>
      </w:r>
      <w:r w:rsidR="00CE03A5" w:rsidRPr="00CE03A5">
        <w:t xml:space="preserve">. </w:t>
      </w:r>
      <w:r w:rsidR="00CE03A5">
        <w:t>-</w:t>
      </w:r>
      <w:r w:rsidR="00395F1D" w:rsidRPr="00CE03A5">
        <w:t xml:space="preserve"> с</w:t>
      </w:r>
      <w:r w:rsidR="00CE03A5">
        <w:t>.3</w:t>
      </w:r>
      <w:r w:rsidR="00395F1D" w:rsidRPr="00CE03A5">
        <w:t>71</w:t>
      </w:r>
      <w:r w:rsidR="00CE03A5" w:rsidRPr="00CE03A5">
        <w:t>.</w:t>
      </w:r>
    </w:p>
    <w:p w:rsidR="00F8288E" w:rsidRPr="00CE03A5" w:rsidRDefault="004342AC" w:rsidP="00CE03A5">
      <w:pPr>
        <w:pStyle w:val="af4"/>
      </w:pPr>
      <w:r w:rsidRPr="00CE03A5">
        <w:t>5</w:t>
      </w:r>
      <w:r w:rsidR="00CE03A5" w:rsidRPr="00CE03A5">
        <w:t xml:space="preserve">. </w:t>
      </w:r>
      <w:r w:rsidR="00F8288E" w:rsidRPr="00CE03A5">
        <w:t>Банковское право Российской Федерации</w:t>
      </w:r>
      <w:r w:rsidR="00CE03A5" w:rsidRPr="00CE03A5">
        <w:t xml:space="preserve">. </w:t>
      </w:r>
      <w:r w:rsidR="00F8288E" w:rsidRPr="00CE03A5">
        <w:t>Особенная часть</w:t>
      </w:r>
      <w:r w:rsidR="00CE03A5" w:rsidRPr="00CE03A5">
        <w:t xml:space="preserve">. </w:t>
      </w:r>
      <w:r w:rsidR="00F8288E" w:rsidRPr="00CE03A5">
        <w:t xml:space="preserve">/Учебник </w:t>
      </w:r>
      <w:r w:rsidR="00CE03A5">
        <w:t>-</w:t>
      </w:r>
      <w:r w:rsidR="00F8288E" w:rsidRPr="00CE03A5">
        <w:t xml:space="preserve"> отв</w:t>
      </w:r>
      <w:r w:rsidR="00CE03A5" w:rsidRPr="00CE03A5">
        <w:t xml:space="preserve">. </w:t>
      </w:r>
      <w:r w:rsidR="00F8288E" w:rsidRPr="00CE03A5">
        <w:t>ред</w:t>
      </w:r>
      <w:r w:rsidR="00CE03A5" w:rsidRPr="00CE03A5">
        <w:t xml:space="preserve">. </w:t>
      </w:r>
      <w:r w:rsidR="00F8288E" w:rsidRPr="00CE03A5">
        <w:t>Г</w:t>
      </w:r>
      <w:r w:rsidR="00CE03A5">
        <w:t xml:space="preserve">.А. </w:t>
      </w:r>
      <w:r w:rsidR="00F8288E" w:rsidRPr="00CE03A5">
        <w:t>Тосунян</w:t>
      </w:r>
      <w:r w:rsidR="00CE03A5" w:rsidRPr="00CE03A5">
        <w:t>. -</w:t>
      </w:r>
      <w:r w:rsidR="00CE03A5">
        <w:t xml:space="preserve"> </w:t>
      </w:r>
      <w:r w:rsidR="00F8288E" w:rsidRPr="00CE03A5">
        <w:t>М</w:t>
      </w:r>
      <w:r w:rsidR="00CE03A5">
        <w:t>.:</w:t>
      </w:r>
      <w:r w:rsidR="00CE03A5" w:rsidRPr="00CE03A5">
        <w:t xml:space="preserve"> </w:t>
      </w:r>
      <w:r w:rsidR="00F8288E" w:rsidRPr="00CE03A5">
        <w:t>Юристъ, 2001</w:t>
      </w:r>
    </w:p>
    <w:p w:rsidR="00CE03A5" w:rsidRDefault="004342AC" w:rsidP="00CE03A5">
      <w:pPr>
        <w:pStyle w:val="af4"/>
      </w:pPr>
      <w:r w:rsidRPr="00CE03A5">
        <w:t>6</w:t>
      </w:r>
      <w:r w:rsidR="00CE03A5" w:rsidRPr="00CE03A5">
        <w:t xml:space="preserve">. </w:t>
      </w:r>
      <w:r w:rsidR="003E165C" w:rsidRPr="00CE03A5">
        <w:t>Белых В</w:t>
      </w:r>
      <w:r w:rsidR="00CE03A5">
        <w:t xml:space="preserve">.С. </w:t>
      </w:r>
      <w:r w:rsidR="003E165C" w:rsidRPr="00CE03A5">
        <w:t>Концепция банкротства</w:t>
      </w:r>
      <w:r w:rsidR="00CE03A5" w:rsidRPr="00CE03A5">
        <w:t xml:space="preserve">: </w:t>
      </w:r>
      <w:r w:rsidR="003E165C" w:rsidRPr="00CE03A5">
        <w:t>законодательная модель и реальность</w:t>
      </w:r>
      <w:r w:rsidR="00CE03A5">
        <w:t xml:space="preserve"> // </w:t>
      </w:r>
      <w:r w:rsidR="003E165C" w:rsidRPr="00CE03A5">
        <w:t>Российский юридический журнал</w:t>
      </w:r>
      <w:r w:rsidR="00CE03A5">
        <w:t>. 19</w:t>
      </w:r>
      <w:r w:rsidR="003E165C" w:rsidRPr="00CE03A5">
        <w:t>95</w:t>
      </w:r>
      <w:r w:rsidR="00CE03A5" w:rsidRPr="00CE03A5">
        <w:t xml:space="preserve">. </w:t>
      </w:r>
      <w:r w:rsidR="003E165C" w:rsidRPr="00CE03A5">
        <w:t>№3</w:t>
      </w:r>
      <w:r w:rsidR="00CE03A5" w:rsidRPr="00CE03A5">
        <w:t xml:space="preserve">. </w:t>
      </w:r>
      <w:r w:rsidR="003E165C" w:rsidRPr="00CE03A5">
        <w:t>С</w:t>
      </w:r>
      <w:r w:rsidR="00CE03A5">
        <w:t>.2</w:t>
      </w:r>
      <w:r w:rsidR="003E165C" w:rsidRPr="00CE03A5">
        <w:t>5</w:t>
      </w:r>
      <w:r w:rsidR="00CE03A5" w:rsidRPr="00CE03A5">
        <w:t>.</w:t>
      </w:r>
    </w:p>
    <w:p w:rsidR="00CE03A5" w:rsidRDefault="004342AC" w:rsidP="00CE03A5">
      <w:pPr>
        <w:pStyle w:val="af4"/>
      </w:pPr>
      <w:r w:rsidRPr="00CE03A5">
        <w:t>7</w:t>
      </w:r>
      <w:r w:rsidR="00CE03A5" w:rsidRPr="00CE03A5">
        <w:t xml:space="preserve">. </w:t>
      </w:r>
      <w:r w:rsidR="003E165C" w:rsidRPr="00CE03A5">
        <w:t>Докучаев Д</w:t>
      </w:r>
      <w:r w:rsidR="00CE03A5">
        <w:t xml:space="preserve">.Н. </w:t>
      </w:r>
      <w:r w:rsidR="003E165C" w:rsidRPr="00CE03A5">
        <w:t>Россия вступает в эпоху цивилизованных банкротств</w:t>
      </w:r>
      <w:r w:rsidR="00CE03A5">
        <w:t xml:space="preserve"> // </w:t>
      </w:r>
      <w:r w:rsidR="003E165C" w:rsidRPr="00CE03A5">
        <w:t>Известия</w:t>
      </w:r>
      <w:r w:rsidR="00CE03A5">
        <w:t>. 19</w:t>
      </w:r>
      <w:r w:rsidR="003E165C" w:rsidRPr="00CE03A5">
        <w:t>98</w:t>
      </w:r>
      <w:r w:rsidR="00CE03A5">
        <w:t>.2</w:t>
      </w:r>
      <w:r w:rsidR="003E165C" w:rsidRPr="00CE03A5">
        <w:t>8 февраля</w:t>
      </w:r>
      <w:r w:rsidR="00CE03A5" w:rsidRPr="00CE03A5">
        <w:t>.</w:t>
      </w:r>
    </w:p>
    <w:p w:rsidR="00CE03A5" w:rsidRDefault="004342AC" w:rsidP="00CE03A5">
      <w:pPr>
        <w:pStyle w:val="af4"/>
      </w:pPr>
      <w:r w:rsidRPr="00CE03A5">
        <w:t>8</w:t>
      </w:r>
      <w:r w:rsidR="00CE03A5" w:rsidRPr="00CE03A5">
        <w:t xml:space="preserve">. </w:t>
      </w:r>
      <w:r w:rsidR="00F8288E" w:rsidRPr="00CE03A5">
        <w:t>Дойников И</w:t>
      </w:r>
      <w:r w:rsidR="00CE03A5">
        <w:t xml:space="preserve">.В. </w:t>
      </w:r>
      <w:r w:rsidR="00F8288E" w:rsidRPr="00CE03A5">
        <w:t>Коммерческое право РФ</w:t>
      </w:r>
      <w:r w:rsidR="00CE03A5" w:rsidRPr="00CE03A5">
        <w:t xml:space="preserve">. </w:t>
      </w:r>
      <w:r w:rsidR="00CE03A5">
        <w:t>-</w:t>
      </w:r>
      <w:r w:rsidR="00F8288E" w:rsidRPr="00CE03A5">
        <w:t xml:space="preserve"> М</w:t>
      </w:r>
      <w:r w:rsidR="00CE03A5">
        <w:t>.:</w:t>
      </w:r>
      <w:r w:rsidR="00CE03A5" w:rsidRPr="00CE03A5">
        <w:t xml:space="preserve"> </w:t>
      </w:r>
      <w:r w:rsidR="00F8288E" w:rsidRPr="00CE03A5">
        <w:t>Смарт, 2006</w:t>
      </w:r>
    </w:p>
    <w:p w:rsidR="00CE03A5" w:rsidRDefault="004342AC" w:rsidP="00CE03A5">
      <w:pPr>
        <w:pStyle w:val="af4"/>
      </w:pPr>
      <w:r w:rsidRPr="00CE03A5">
        <w:t>9</w:t>
      </w:r>
      <w:r w:rsidR="00CE03A5" w:rsidRPr="00CE03A5">
        <w:t xml:space="preserve">. </w:t>
      </w:r>
      <w:r w:rsidR="00F8288E" w:rsidRPr="00CE03A5">
        <w:t>Мартемьянов В</w:t>
      </w:r>
      <w:r w:rsidR="00CE03A5">
        <w:t xml:space="preserve">.С. </w:t>
      </w:r>
      <w:r w:rsidR="00F8288E" w:rsidRPr="00CE03A5">
        <w:t>Хозяйственное право</w:t>
      </w:r>
      <w:r w:rsidR="00CE03A5" w:rsidRPr="00CE03A5">
        <w:t xml:space="preserve">. </w:t>
      </w:r>
      <w:r w:rsidR="00F8288E" w:rsidRPr="00CE03A5">
        <w:t>Том 1</w:t>
      </w:r>
      <w:r w:rsidR="00CE03A5" w:rsidRPr="00CE03A5">
        <w:t xml:space="preserve">. </w:t>
      </w:r>
      <w:r w:rsidR="00F8288E" w:rsidRPr="00CE03A5">
        <w:t>Общие положения</w:t>
      </w:r>
      <w:r w:rsidR="00CE03A5" w:rsidRPr="00CE03A5">
        <w:t xml:space="preserve">. </w:t>
      </w:r>
      <w:r w:rsidR="00F8288E" w:rsidRPr="00CE03A5">
        <w:t>Курс лекций</w:t>
      </w:r>
      <w:r w:rsidR="00CE03A5" w:rsidRPr="00CE03A5">
        <w:t xml:space="preserve"> - </w:t>
      </w:r>
      <w:r w:rsidR="00F8288E" w:rsidRPr="00CE03A5">
        <w:t>М</w:t>
      </w:r>
      <w:r w:rsidR="00CE03A5">
        <w:t>.:</w:t>
      </w:r>
      <w:r w:rsidR="00CE03A5" w:rsidRPr="00CE03A5">
        <w:t xml:space="preserve"> </w:t>
      </w:r>
      <w:r w:rsidR="00F8288E" w:rsidRPr="00CE03A5">
        <w:t>2000</w:t>
      </w:r>
      <w:r w:rsidR="00CE03A5" w:rsidRPr="00CE03A5">
        <w:t>.</w:t>
      </w:r>
    </w:p>
    <w:p w:rsidR="00CE03A5" w:rsidRDefault="004342AC" w:rsidP="00CE03A5">
      <w:pPr>
        <w:pStyle w:val="af4"/>
      </w:pPr>
      <w:r w:rsidRPr="00CE03A5">
        <w:t>10</w:t>
      </w:r>
      <w:r w:rsidR="00CE03A5" w:rsidRPr="00CE03A5">
        <w:t xml:space="preserve">. </w:t>
      </w:r>
      <w:r w:rsidR="00395F1D" w:rsidRPr="00CE03A5">
        <w:t>Русак</w:t>
      </w:r>
      <w:r w:rsidR="00CE03A5" w:rsidRPr="00CE03A5">
        <w:t xml:space="preserve">. </w:t>
      </w:r>
      <w:r w:rsidR="00395F1D" w:rsidRPr="00CE03A5">
        <w:t>Н</w:t>
      </w:r>
      <w:r w:rsidR="00CE03A5">
        <w:t xml:space="preserve">.А. </w:t>
      </w:r>
      <w:r w:rsidR="00395F1D" w:rsidRPr="00CE03A5">
        <w:t>Финансовый анализ субъектов хозяйствования</w:t>
      </w:r>
      <w:r w:rsidR="00CE03A5" w:rsidRPr="00CE03A5">
        <w:t xml:space="preserve">. </w:t>
      </w:r>
      <w:r w:rsidR="00CE03A5">
        <w:t>-</w:t>
      </w:r>
      <w:r w:rsidR="00395F1D" w:rsidRPr="00CE03A5">
        <w:t xml:space="preserve"> Минск</w:t>
      </w:r>
      <w:r w:rsidR="00CE03A5" w:rsidRPr="00CE03A5">
        <w:t xml:space="preserve">: </w:t>
      </w:r>
      <w:r w:rsidR="00395F1D" w:rsidRPr="00CE03A5">
        <w:t>Высшэйм</w:t>
      </w:r>
      <w:r w:rsidR="00CE03A5" w:rsidRPr="00CE03A5">
        <w:t xml:space="preserve">. </w:t>
      </w:r>
      <w:r w:rsidR="00395F1D" w:rsidRPr="00CE03A5">
        <w:t>шк</w:t>
      </w:r>
      <w:r w:rsidR="00CE03A5" w:rsidRPr="00CE03A5">
        <w:t>., 19</w:t>
      </w:r>
      <w:r w:rsidR="00395F1D" w:rsidRPr="00CE03A5">
        <w:t>97</w:t>
      </w:r>
      <w:r w:rsidR="00CE03A5" w:rsidRPr="00CE03A5">
        <w:t xml:space="preserve">. </w:t>
      </w:r>
      <w:r w:rsidR="00CE03A5">
        <w:t>-</w:t>
      </w:r>
      <w:r w:rsidR="00395F1D" w:rsidRPr="00CE03A5">
        <w:t xml:space="preserve"> с</w:t>
      </w:r>
      <w:r w:rsidR="00CE03A5">
        <w:t>.1</w:t>
      </w:r>
      <w:r w:rsidR="00395F1D" w:rsidRPr="00CE03A5">
        <w:t>05</w:t>
      </w:r>
      <w:r w:rsidR="00CE03A5" w:rsidRPr="00CE03A5">
        <w:t>.</w:t>
      </w:r>
    </w:p>
    <w:p w:rsidR="00CE03A5" w:rsidRDefault="004342AC" w:rsidP="00CE03A5">
      <w:pPr>
        <w:pStyle w:val="af4"/>
      </w:pPr>
      <w:r w:rsidRPr="00CE03A5">
        <w:t>11</w:t>
      </w:r>
      <w:r w:rsidR="00CE03A5" w:rsidRPr="00CE03A5">
        <w:t xml:space="preserve">. </w:t>
      </w:r>
      <w:r w:rsidR="00395F1D" w:rsidRPr="00CE03A5">
        <w:t>Степанов В</w:t>
      </w:r>
      <w:r w:rsidR="00CE03A5" w:rsidRPr="00CE03A5">
        <w:t xml:space="preserve">. </w:t>
      </w:r>
      <w:r w:rsidR="00395F1D" w:rsidRPr="00CE03A5">
        <w:t>Несостоятельность</w:t>
      </w:r>
      <w:r w:rsidR="00CE03A5">
        <w:t xml:space="preserve"> (</w:t>
      </w:r>
      <w:r w:rsidR="00395F1D" w:rsidRPr="00CE03A5">
        <w:t>банкротство</w:t>
      </w:r>
      <w:r w:rsidR="00CE03A5" w:rsidRPr="00CE03A5">
        <w:t xml:space="preserve">) </w:t>
      </w:r>
      <w:r w:rsidR="00395F1D" w:rsidRPr="00CE03A5">
        <w:t>в России, Франции, Великобритании, Германии</w:t>
      </w:r>
      <w:r w:rsidR="00CE03A5" w:rsidRPr="00CE03A5">
        <w:t>. -</w:t>
      </w:r>
      <w:r w:rsidR="00CE03A5">
        <w:t xml:space="preserve"> </w:t>
      </w:r>
      <w:r w:rsidR="00395F1D" w:rsidRPr="00CE03A5">
        <w:t>М</w:t>
      </w:r>
      <w:r w:rsidR="00CE03A5">
        <w:t>.:</w:t>
      </w:r>
      <w:r w:rsidR="00CE03A5" w:rsidRPr="00CE03A5">
        <w:t xml:space="preserve"> </w:t>
      </w:r>
      <w:r w:rsidR="00395F1D" w:rsidRPr="00CE03A5">
        <w:t>Статут, 1999</w:t>
      </w:r>
      <w:r w:rsidR="00CE03A5" w:rsidRPr="00CE03A5">
        <w:t>.</w:t>
      </w:r>
    </w:p>
    <w:p w:rsidR="00CE03A5" w:rsidRDefault="004342AC" w:rsidP="00CE03A5">
      <w:pPr>
        <w:pStyle w:val="af4"/>
      </w:pPr>
      <w:r w:rsidRPr="00CE03A5">
        <w:t>12</w:t>
      </w:r>
      <w:r w:rsidR="00CE03A5" w:rsidRPr="00CE03A5">
        <w:t xml:space="preserve">. </w:t>
      </w:r>
      <w:r w:rsidR="00395F1D" w:rsidRPr="00CE03A5">
        <w:t>Телюкина М</w:t>
      </w:r>
      <w:r w:rsidR="00CE03A5">
        <w:t xml:space="preserve">.В. </w:t>
      </w:r>
      <w:r w:rsidR="00395F1D" w:rsidRPr="00CE03A5">
        <w:t>Основы конкурсного права</w:t>
      </w:r>
      <w:r w:rsidR="00CE03A5" w:rsidRPr="00CE03A5">
        <w:t>. -</w:t>
      </w:r>
      <w:r w:rsidR="00CE03A5">
        <w:t xml:space="preserve"> </w:t>
      </w:r>
      <w:r w:rsidR="00395F1D" w:rsidRPr="00CE03A5">
        <w:t>М</w:t>
      </w:r>
      <w:r w:rsidR="00CE03A5">
        <w:t>.:</w:t>
      </w:r>
      <w:r w:rsidR="00CE03A5" w:rsidRPr="00CE03A5">
        <w:t xml:space="preserve"> </w:t>
      </w:r>
      <w:r w:rsidR="00395F1D" w:rsidRPr="00CE03A5">
        <w:t>Волтерс Клувер, 2004</w:t>
      </w:r>
      <w:r w:rsidR="00CE03A5" w:rsidRPr="00CE03A5">
        <w:t xml:space="preserve"> - </w:t>
      </w:r>
      <w:r w:rsidR="0013039A" w:rsidRPr="00CE03A5">
        <w:t>3</w:t>
      </w:r>
      <w:r w:rsidR="00395F1D" w:rsidRPr="00CE03A5">
        <w:t>77</w:t>
      </w:r>
      <w:r w:rsidR="00CE03A5" w:rsidRPr="00CE03A5">
        <w:t>.</w:t>
      </w:r>
    </w:p>
    <w:p w:rsidR="00395F1D" w:rsidRPr="00CE03A5" w:rsidRDefault="004342AC" w:rsidP="00CE03A5">
      <w:pPr>
        <w:pStyle w:val="af4"/>
      </w:pPr>
      <w:r w:rsidRPr="00CE03A5">
        <w:t>13</w:t>
      </w:r>
      <w:r w:rsidR="00CE03A5" w:rsidRPr="00CE03A5">
        <w:t xml:space="preserve">. </w:t>
      </w:r>
      <w:r w:rsidR="00395F1D" w:rsidRPr="00CE03A5">
        <w:t>Теория и практика антикризисного управления / Под ред</w:t>
      </w:r>
      <w:r w:rsidR="00CE03A5" w:rsidRPr="00CE03A5">
        <w:t xml:space="preserve">. </w:t>
      </w:r>
      <w:r w:rsidR="00395F1D" w:rsidRPr="00CE03A5">
        <w:t>Беляева С</w:t>
      </w:r>
      <w:r w:rsidR="00CE03A5">
        <w:t xml:space="preserve">.Г. </w:t>
      </w:r>
      <w:r w:rsidR="00395F1D" w:rsidRPr="00CE03A5">
        <w:t>и Кошкина В</w:t>
      </w:r>
      <w:r w:rsidR="00CE03A5">
        <w:t xml:space="preserve">.И. </w:t>
      </w:r>
      <w:r w:rsidR="00CE03A5" w:rsidRPr="00CE03A5">
        <w:t>-</w:t>
      </w:r>
      <w:r w:rsidR="00CE03A5">
        <w:t xml:space="preserve"> </w:t>
      </w:r>
      <w:r w:rsidR="00395F1D" w:rsidRPr="00CE03A5">
        <w:t>М</w:t>
      </w:r>
      <w:r w:rsidR="00CE03A5">
        <w:t>.:</w:t>
      </w:r>
      <w:r w:rsidR="00CE03A5" w:rsidRPr="00CE03A5">
        <w:t xml:space="preserve"> </w:t>
      </w:r>
      <w:r w:rsidR="00395F1D" w:rsidRPr="00CE03A5">
        <w:t>Закон и право</w:t>
      </w:r>
      <w:r w:rsidR="00CE03A5" w:rsidRPr="00CE03A5">
        <w:t xml:space="preserve">; </w:t>
      </w:r>
      <w:r w:rsidR="00395F1D" w:rsidRPr="00CE03A5">
        <w:t>ЮНИТИ, 1996</w:t>
      </w:r>
      <w:r w:rsidR="00CE03A5" w:rsidRPr="00CE03A5">
        <w:t xml:space="preserve">. </w:t>
      </w:r>
      <w:r w:rsidR="00CE03A5">
        <w:t>-</w:t>
      </w:r>
      <w:r w:rsidR="00395F1D" w:rsidRPr="00CE03A5">
        <w:t xml:space="preserve"> с</w:t>
      </w:r>
      <w:r w:rsidR="00CE03A5">
        <w:t>.2</w:t>
      </w:r>
      <w:r w:rsidR="00395F1D" w:rsidRPr="00CE03A5">
        <w:t>10</w:t>
      </w:r>
    </w:p>
    <w:p w:rsidR="00CE03A5" w:rsidRDefault="004342AC" w:rsidP="00CE03A5">
      <w:pPr>
        <w:pStyle w:val="af4"/>
      </w:pPr>
      <w:r w:rsidRPr="00CE03A5">
        <w:t>14</w:t>
      </w:r>
      <w:r w:rsidR="00CE03A5" w:rsidRPr="00CE03A5">
        <w:t xml:space="preserve">. </w:t>
      </w:r>
      <w:r w:rsidR="00395F1D" w:rsidRPr="00CE03A5">
        <w:t>Шеремет А</w:t>
      </w:r>
      <w:r w:rsidR="00CE03A5">
        <w:t xml:space="preserve">.Д. </w:t>
      </w:r>
      <w:r w:rsidR="00395F1D" w:rsidRPr="00CE03A5">
        <w:t>Сайфулин Р</w:t>
      </w:r>
      <w:r w:rsidR="00CE03A5">
        <w:t xml:space="preserve">.С. </w:t>
      </w:r>
      <w:r w:rsidR="00395F1D" w:rsidRPr="00CE03A5">
        <w:t>Методика финансового анализа</w:t>
      </w:r>
      <w:r w:rsidR="00CE03A5" w:rsidRPr="00CE03A5">
        <w:t xml:space="preserve">. </w:t>
      </w:r>
      <w:r w:rsidR="00CE03A5">
        <w:t>-</w:t>
      </w:r>
      <w:r w:rsidR="00395F1D" w:rsidRPr="00CE03A5">
        <w:t xml:space="preserve"> М</w:t>
      </w:r>
      <w:r w:rsidR="00CE03A5">
        <w:t>.:</w:t>
      </w:r>
      <w:r w:rsidR="00CE03A5" w:rsidRPr="00CE03A5">
        <w:t xml:space="preserve"> </w:t>
      </w:r>
      <w:r w:rsidR="00395F1D" w:rsidRPr="00CE03A5">
        <w:t>Инфра-М</w:t>
      </w:r>
      <w:r w:rsidR="00CE03A5">
        <w:t>, 19</w:t>
      </w:r>
      <w:r w:rsidR="00395F1D" w:rsidRPr="00CE03A5">
        <w:t>96</w:t>
      </w:r>
      <w:r w:rsidR="00CE03A5" w:rsidRPr="00CE03A5">
        <w:t xml:space="preserve">. </w:t>
      </w:r>
      <w:r w:rsidR="00395F1D" w:rsidRPr="00CE03A5">
        <w:t>С</w:t>
      </w:r>
      <w:r w:rsidR="00CE03A5">
        <w:t>.4</w:t>
      </w:r>
      <w:r w:rsidR="0013039A" w:rsidRPr="00CE03A5">
        <w:t>1</w:t>
      </w:r>
      <w:r w:rsidR="00395F1D" w:rsidRPr="00CE03A5">
        <w:t>8</w:t>
      </w:r>
      <w:r w:rsidR="00CE03A5" w:rsidRPr="00CE03A5">
        <w:t>.</w:t>
      </w:r>
    </w:p>
    <w:p w:rsidR="00395F1D" w:rsidRPr="00CE03A5" w:rsidRDefault="00395F1D" w:rsidP="00CE03A5">
      <w:pPr>
        <w:ind w:firstLine="709"/>
      </w:pPr>
      <w:bookmarkStart w:id="14" w:name="_GoBack"/>
      <w:bookmarkEnd w:id="14"/>
    </w:p>
    <w:sectPr w:rsidR="00395F1D" w:rsidRPr="00CE03A5" w:rsidSect="00CE03A5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5AE" w:rsidRDefault="00AB05AE" w:rsidP="00911EC1">
      <w:pPr>
        <w:spacing w:line="240" w:lineRule="auto"/>
        <w:ind w:firstLine="709"/>
      </w:pPr>
      <w:r>
        <w:separator/>
      </w:r>
    </w:p>
  </w:endnote>
  <w:endnote w:type="continuationSeparator" w:id="0">
    <w:p w:rsidR="00AB05AE" w:rsidRDefault="00AB05AE" w:rsidP="00911EC1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5AE" w:rsidRDefault="00AB05AE" w:rsidP="00911EC1">
      <w:pPr>
        <w:spacing w:line="240" w:lineRule="auto"/>
        <w:ind w:firstLine="709"/>
      </w:pPr>
      <w:r>
        <w:separator/>
      </w:r>
    </w:p>
  </w:footnote>
  <w:footnote w:type="continuationSeparator" w:id="0">
    <w:p w:rsidR="00AB05AE" w:rsidRDefault="00AB05AE" w:rsidP="00911EC1">
      <w:pPr>
        <w:spacing w:line="240" w:lineRule="auto"/>
        <w:ind w:firstLine="709"/>
      </w:pPr>
      <w:r>
        <w:continuationSeparator/>
      </w:r>
    </w:p>
  </w:footnote>
  <w:footnote w:id="1">
    <w:p w:rsidR="00AB05AE" w:rsidRDefault="00CE03A5" w:rsidP="00CE03A5">
      <w:pPr>
        <w:pStyle w:val="ae"/>
      </w:pPr>
      <w:r w:rsidRPr="00CC1B15">
        <w:rPr>
          <w:rStyle w:val="ad"/>
          <w:sz w:val="24"/>
          <w:szCs w:val="24"/>
        </w:rPr>
        <w:footnoteRef/>
      </w:r>
      <w:r w:rsidRPr="00CC1B15">
        <w:t xml:space="preserve"> Федеральный закон "О несостоятельности (банкротстве)" от 26.10.2002 N 127-ФЗ</w:t>
      </w:r>
    </w:p>
  </w:footnote>
  <w:footnote w:id="2">
    <w:p w:rsidR="00AB05AE" w:rsidRDefault="00CE03A5" w:rsidP="00CE03A5">
      <w:pPr>
        <w:pStyle w:val="ae"/>
      </w:pPr>
      <w:r w:rsidRPr="00CC1B15">
        <w:rPr>
          <w:rStyle w:val="ad"/>
          <w:sz w:val="24"/>
          <w:szCs w:val="24"/>
        </w:rPr>
        <w:footnoteRef/>
      </w:r>
      <w:r w:rsidRPr="00CC1B15">
        <w:t xml:space="preserve"> Шеремет А.Д. Сайфулин Р.С. Методика финансов</w:t>
      </w:r>
      <w:r>
        <w:t>ого анализа. – М.: Инфра-М,1996.</w:t>
      </w:r>
      <w:r w:rsidRPr="00CC1B15">
        <w:t xml:space="preserve"> </w:t>
      </w:r>
      <w:r>
        <w:t>С</w:t>
      </w:r>
      <w:r w:rsidRPr="00CC1B15">
        <w:t>. 78.</w:t>
      </w:r>
    </w:p>
  </w:footnote>
  <w:footnote w:id="3">
    <w:p w:rsidR="00AB05AE" w:rsidRDefault="00CE03A5" w:rsidP="00CE03A5">
      <w:pPr>
        <w:pStyle w:val="ae"/>
      </w:pPr>
      <w:r w:rsidRPr="00CC1B15">
        <w:rPr>
          <w:rStyle w:val="ad"/>
          <w:sz w:val="24"/>
          <w:szCs w:val="24"/>
        </w:rPr>
        <w:footnoteRef/>
      </w:r>
      <w:r w:rsidRPr="00CC1B15">
        <w:t xml:space="preserve"> Антикризисное управление./ Под ред Э.С. Минаева и В.П. Панагушина. – М.: Изд-во «ПРИОР», 1998. – с.13.</w:t>
      </w:r>
    </w:p>
  </w:footnote>
  <w:footnote w:id="4">
    <w:p w:rsidR="00AB05AE" w:rsidRDefault="00CE03A5" w:rsidP="00CE03A5">
      <w:pPr>
        <w:pStyle w:val="ae"/>
      </w:pPr>
      <w:r w:rsidRPr="00CC1B15">
        <w:rPr>
          <w:rStyle w:val="ad"/>
          <w:sz w:val="24"/>
          <w:szCs w:val="24"/>
        </w:rPr>
        <w:footnoteRef/>
      </w:r>
      <w:r w:rsidRPr="00CC1B15">
        <w:t xml:space="preserve"> Русак. Н.А. Финансовый анализ субъектов хозяйствования. – Минск: Высшэйм. шк. , 1997. – с.105.</w:t>
      </w:r>
    </w:p>
  </w:footnote>
  <w:footnote w:id="5">
    <w:p w:rsidR="00AB05AE" w:rsidRDefault="00CE03A5" w:rsidP="00CE03A5">
      <w:pPr>
        <w:pStyle w:val="ae"/>
      </w:pPr>
      <w:r w:rsidRPr="00CC1B15">
        <w:rPr>
          <w:rStyle w:val="ad"/>
          <w:sz w:val="24"/>
          <w:szCs w:val="24"/>
        </w:rPr>
        <w:footnoteRef/>
      </w:r>
      <w:r w:rsidRPr="00CC1B15">
        <w:t xml:space="preserve"> Теория и практика антикризисного управления / Под ред. Беляева С.Г. и Кошкина В.И. - М.: Закон и право; ЮНИТИ, 1996. – с. 10</w:t>
      </w:r>
    </w:p>
  </w:footnote>
  <w:footnote w:id="6">
    <w:p w:rsidR="00AB05AE" w:rsidRDefault="00CE03A5" w:rsidP="00CE03A5">
      <w:pPr>
        <w:pStyle w:val="ae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553858">
        <w:t>О несостоятельности (банкротстве): Федеральный закон от 26.10.2002 № 127-ФЗ // Собрание зако</w:t>
      </w:r>
      <w:r>
        <w:t>нодательства</w:t>
      </w:r>
      <w:r w:rsidRPr="00553858">
        <w:t>, 2002., № 43., ст.4190.</w:t>
      </w:r>
    </w:p>
  </w:footnote>
  <w:footnote w:id="7">
    <w:p w:rsidR="00AB05AE" w:rsidRDefault="00CE03A5" w:rsidP="00CE03A5">
      <w:pPr>
        <w:pStyle w:val="ae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6A6754">
        <w:t>В федеральном законе от 26 октября 2002 года N 127-ФЗ «О несостоятельности (банкротстве)» имеется глава X «Банкротство гражданина», однако в соответствии с ч.2 ст. 231 указанного федерального закона, данная процедура не применяется до внесения необходимых изменений в действующее федеральное законодательство РФ. Точный срок введения процедуры банкротства граждан, не являющихся предпринимателями, законом не установлен.</w:t>
      </w:r>
    </w:p>
  </w:footnote>
  <w:footnote w:id="8">
    <w:p w:rsidR="00CE03A5" w:rsidRPr="005B2A5F" w:rsidRDefault="00CE03A5" w:rsidP="00CE03A5">
      <w:pPr>
        <w:pStyle w:val="ae"/>
      </w:pPr>
      <w:r w:rsidRPr="005B2A5F">
        <w:rPr>
          <w:rStyle w:val="ad"/>
          <w:sz w:val="24"/>
          <w:szCs w:val="24"/>
        </w:rPr>
        <w:footnoteRef/>
      </w:r>
      <w:r w:rsidRPr="005B2A5F">
        <w:t xml:space="preserve"> </w:t>
      </w:r>
      <w:r>
        <w:t>Степанов В.</w:t>
      </w:r>
      <w:r w:rsidRPr="00CE03A5">
        <w:t>В. Несостоятельность (банкротство) в России, Франции, Англии, Германии, Швеции</w:t>
      </w:r>
      <w:r w:rsidRPr="005B2A5F">
        <w:rPr>
          <w:rStyle w:val="af"/>
          <w:b w:val="0"/>
          <w:bCs w:val="0"/>
          <w:sz w:val="24"/>
          <w:szCs w:val="24"/>
        </w:rPr>
        <w:t xml:space="preserve">. – </w:t>
      </w:r>
      <w:r w:rsidRPr="005B2A5F">
        <w:t>М.: Статут. – 1999. – 204 с.</w:t>
      </w:r>
    </w:p>
    <w:p w:rsidR="00AB05AE" w:rsidRDefault="00AB05AE" w:rsidP="00CE03A5">
      <w:pPr>
        <w:pStyle w:val="ae"/>
      </w:pPr>
    </w:p>
  </w:footnote>
  <w:footnote w:id="9">
    <w:p w:rsidR="00AB05AE" w:rsidRDefault="00CE03A5" w:rsidP="00CE03A5">
      <w:pPr>
        <w:pStyle w:val="ae"/>
      </w:pPr>
      <w:r w:rsidRPr="00E426AB">
        <w:rPr>
          <w:rStyle w:val="ad"/>
          <w:sz w:val="24"/>
          <w:szCs w:val="24"/>
        </w:rPr>
        <w:footnoteRef/>
      </w:r>
      <w:r w:rsidRPr="00E426AB">
        <w:t xml:space="preserve"> См.: Степанов В. Несостоятельность (банкротство) в России, Франции, Великобритании, Германии. - М.: Статут, 1999.</w:t>
      </w:r>
    </w:p>
  </w:footnote>
  <w:footnote w:id="10">
    <w:p w:rsidR="00AB05AE" w:rsidRDefault="00CE03A5" w:rsidP="00CE03A5">
      <w:pPr>
        <w:pStyle w:val="ae"/>
      </w:pPr>
      <w:r w:rsidRPr="00E426AB">
        <w:rPr>
          <w:rStyle w:val="ad"/>
          <w:sz w:val="24"/>
          <w:szCs w:val="24"/>
        </w:rPr>
        <w:footnoteRef/>
      </w:r>
      <w:r w:rsidRPr="00E426AB">
        <w:t xml:space="preserve"> Федеральный закон "О несостоятельности (банкротстве)" от 26.10.2002 N 127-ФЗ с изм., внесенными Федеральными законами от 17.07.2009 N 145-ФЗ</w:t>
      </w:r>
    </w:p>
  </w:footnote>
  <w:footnote w:id="11">
    <w:p w:rsidR="00AB05AE" w:rsidRDefault="00CE03A5" w:rsidP="00CE03A5">
      <w:pPr>
        <w:pStyle w:val="ae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E426AB">
        <w:t>См.: Степанов В. Несостоятельность (банкротство) в России, Франции, Великобритании</w:t>
      </w:r>
      <w:r>
        <w:t>, Германии. - М.: Статут, 1999.</w:t>
      </w:r>
    </w:p>
  </w:footnote>
  <w:footnote w:id="12">
    <w:p w:rsidR="00AB05AE" w:rsidRDefault="00CE03A5" w:rsidP="00CE03A5">
      <w:pPr>
        <w:pStyle w:val="ae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3805B0">
        <w:rPr>
          <w:sz w:val="22"/>
          <w:szCs w:val="22"/>
        </w:rPr>
        <w:t>п. 1 ст. 79 Федерального закона "О несостоятельности (банкротстве)" от 26.10.2002 N 127-ФЗ</w:t>
      </w:r>
    </w:p>
  </w:footnote>
  <w:footnote w:id="13">
    <w:p w:rsidR="00AB05AE" w:rsidRDefault="00CE03A5" w:rsidP="00CE03A5">
      <w:pPr>
        <w:pStyle w:val="ae"/>
      </w:pPr>
      <w:r w:rsidRPr="003805B0">
        <w:rPr>
          <w:rStyle w:val="ad"/>
          <w:sz w:val="22"/>
          <w:szCs w:val="22"/>
        </w:rPr>
        <w:footnoteRef/>
      </w:r>
      <w:r w:rsidRPr="003805B0">
        <w:rPr>
          <w:sz w:val="22"/>
          <w:szCs w:val="22"/>
        </w:rPr>
        <w:t xml:space="preserve"> п. 2 ст. 77 Федерального закона "О несостоятельности (банкротстве)" от 26.10.2002 N 127-ФЗ</w:t>
      </w:r>
    </w:p>
  </w:footnote>
  <w:footnote w:id="14">
    <w:p w:rsidR="00AB05AE" w:rsidRDefault="00CE03A5" w:rsidP="00CE03A5">
      <w:pPr>
        <w:pStyle w:val="ae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7945EC">
        <w:t>Федеральный закон "О несостоятельности (банкротстве)" от 26.10.2002 N 127-ФЗ с изм., внесенными Федеральными законами от 17.07.2009 N 145-ФЗ</w:t>
      </w:r>
    </w:p>
  </w:footnote>
  <w:footnote w:id="15">
    <w:p w:rsidR="00AB05AE" w:rsidRDefault="00CE03A5" w:rsidP="00CE03A5">
      <w:pPr>
        <w:pStyle w:val="ae"/>
      </w:pPr>
      <w:r>
        <w:rPr>
          <w:rStyle w:val="ad"/>
          <w:sz w:val="20"/>
          <w:szCs w:val="20"/>
        </w:rPr>
        <w:footnoteRef/>
      </w:r>
      <w:r w:rsidRPr="009B0229">
        <w:rPr>
          <w:sz w:val="22"/>
          <w:szCs w:val="22"/>
        </w:rPr>
        <w:t>ст. 149</w:t>
      </w:r>
      <w:r>
        <w:t xml:space="preserve"> </w:t>
      </w:r>
      <w:r w:rsidRPr="007945EC">
        <w:t>Федеральн</w:t>
      </w:r>
      <w:r>
        <w:t>ого</w:t>
      </w:r>
      <w:r w:rsidRPr="007945EC">
        <w:t xml:space="preserve"> закон</w:t>
      </w:r>
      <w:r>
        <w:t>а</w:t>
      </w:r>
      <w:r w:rsidRPr="007945EC">
        <w:t xml:space="preserve"> "О несостоятельности (банкротстве)" </w:t>
      </w:r>
      <w:r w:rsidRPr="009B0229">
        <w:t>от 26.10.2002 N 127-ФЗ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3A5" w:rsidRDefault="003473AF" w:rsidP="00CE03A5">
    <w:pPr>
      <w:pStyle w:val="a6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CE03A5" w:rsidRPr="00CE03A5" w:rsidRDefault="00CE03A5" w:rsidP="00CE03A5">
    <w:pPr>
      <w:pStyle w:val="a6"/>
      <w:ind w:firstLine="0"/>
      <w:jc w:val="both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CACFA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BA642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A3696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2482D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5B46A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B7670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F7650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991434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9CFE5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48B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457913"/>
    <w:multiLevelType w:val="hybridMultilevel"/>
    <w:tmpl w:val="5016AACC"/>
    <w:lvl w:ilvl="0" w:tplc="EAA41FCA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195339"/>
    <w:multiLevelType w:val="hybridMultilevel"/>
    <w:tmpl w:val="B5D43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025"/>
    <w:rsid w:val="00006C44"/>
    <w:rsid w:val="00031DD7"/>
    <w:rsid w:val="00112687"/>
    <w:rsid w:val="0013039A"/>
    <w:rsid w:val="00147BFA"/>
    <w:rsid w:val="001F5AF8"/>
    <w:rsid w:val="00270B8E"/>
    <w:rsid w:val="002B262A"/>
    <w:rsid w:val="00340453"/>
    <w:rsid w:val="003473AF"/>
    <w:rsid w:val="003614C3"/>
    <w:rsid w:val="00367B3B"/>
    <w:rsid w:val="003805B0"/>
    <w:rsid w:val="00385936"/>
    <w:rsid w:val="003915ED"/>
    <w:rsid w:val="00392507"/>
    <w:rsid w:val="00395F1D"/>
    <w:rsid w:val="003B2CC3"/>
    <w:rsid w:val="003E165C"/>
    <w:rsid w:val="003F5447"/>
    <w:rsid w:val="00407810"/>
    <w:rsid w:val="0042170F"/>
    <w:rsid w:val="004322AD"/>
    <w:rsid w:val="004342AC"/>
    <w:rsid w:val="00440579"/>
    <w:rsid w:val="004456ED"/>
    <w:rsid w:val="004B4EA5"/>
    <w:rsid w:val="00553858"/>
    <w:rsid w:val="0059648E"/>
    <w:rsid w:val="005B2A5F"/>
    <w:rsid w:val="005B3A1C"/>
    <w:rsid w:val="005C2439"/>
    <w:rsid w:val="005E5D68"/>
    <w:rsid w:val="005E7326"/>
    <w:rsid w:val="00601FA5"/>
    <w:rsid w:val="0066526C"/>
    <w:rsid w:val="0068432D"/>
    <w:rsid w:val="006868DE"/>
    <w:rsid w:val="00693B70"/>
    <w:rsid w:val="006A6754"/>
    <w:rsid w:val="006D5D84"/>
    <w:rsid w:val="006F4B07"/>
    <w:rsid w:val="00714BA7"/>
    <w:rsid w:val="00767E27"/>
    <w:rsid w:val="007945EC"/>
    <w:rsid w:val="007E5970"/>
    <w:rsid w:val="00852007"/>
    <w:rsid w:val="00872C59"/>
    <w:rsid w:val="008B0822"/>
    <w:rsid w:val="008F7932"/>
    <w:rsid w:val="00905CE8"/>
    <w:rsid w:val="00911EC1"/>
    <w:rsid w:val="00935350"/>
    <w:rsid w:val="009B0229"/>
    <w:rsid w:val="009C7EB7"/>
    <w:rsid w:val="009D7025"/>
    <w:rsid w:val="00A06392"/>
    <w:rsid w:val="00A11D9B"/>
    <w:rsid w:val="00A308CB"/>
    <w:rsid w:val="00AA4B92"/>
    <w:rsid w:val="00AB05AE"/>
    <w:rsid w:val="00B333F3"/>
    <w:rsid w:val="00B92A5C"/>
    <w:rsid w:val="00C00843"/>
    <w:rsid w:val="00C1090A"/>
    <w:rsid w:val="00C53C37"/>
    <w:rsid w:val="00CB269D"/>
    <w:rsid w:val="00CC1B15"/>
    <w:rsid w:val="00CE03A5"/>
    <w:rsid w:val="00CE0F34"/>
    <w:rsid w:val="00D17CF9"/>
    <w:rsid w:val="00D71B83"/>
    <w:rsid w:val="00D80B3E"/>
    <w:rsid w:val="00DB174F"/>
    <w:rsid w:val="00DB567B"/>
    <w:rsid w:val="00DC7493"/>
    <w:rsid w:val="00DF25D1"/>
    <w:rsid w:val="00E426AB"/>
    <w:rsid w:val="00E46261"/>
    <w:rsid w:val="00E83E47"/>
    <w:rsid w:val="00F02C1D"/>
    <w:rsid w:val="00F55546"/>
    <w:rsid w:val="00F8288E"/>
    <w:rsid w:val="00F9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C2C5BD-DA44-4240-9C71-92A04641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CE03A5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CE03A5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CE03A5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CE03A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CE03A5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CE03A5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CE03A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CE03A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CE03A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No Spacing"/>
    <w:link w:val="a5"/>
    <w:uiPriority w:val="99"/>
    <w:qFormat/>
    <w:rsid w:val="009D7025"/>
    <w:rPr>
      <w:rFonts w:cs="Calibri"/>
      <w:sz w:val="22"/>
      <w:szCs w:val="22"/>
    </w:rPr>
  </w:style>
  <w:style w:type="paragraph" w:styleId="a6">
    <w:name w:val="header"/>
    <w:basedOn w:val="a0"/>
    <w:next w:val="a7"/>
    <w:link w:val="12"/>
    <w:uiPriority w:val="99"/>
    <w:rsid w:val="00CE03A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8">
    <w:name w:val="footer"/>
    <w:basedOn w:val="a0"/>
    <w:link w:val="a9"/>
    <w:uiPriority w:val="99"/>
    <w:semiHidden/>
    <w:rsid w:val="00911EC1"/>
    <w:pPr>
      <w:tabs>
        <w:tab w:val="center" w:pos="4677"/>
        <w:tab w:val="right" w:pos="9355"/>
      </w:tabs>
      <w:spacing w:line="240" w:lineRule="auto"/>
      <w:ind w:firstLine="709"/>
    </w:pPr>
  </w:style>
  <w:style w:type="character" w:customStyle="1" w:styleId="12">
    <w:name w:val="Верхний колонтитул Знак1"/>
    <w:link w:val="a6"/>
    <w:uiPriority w:val="99"/>
    <w:locked/>
    <w:rsid w:val="00911EC1"/>
    <w:rPr>
      <w:noProof/>
      <w:kern w:val="16"/>
      <w:sz w:val="28"/>
      <w:szCs w:val="28"/>
      <w:lang w:val="ru-RU" w:eastAsia="ru-RU"/>
    </w:rPr>
  </w:style>
  <w:style w:type="character" w:customStyle="1" w:styleId="a5">
    <w:name w:val="Без интервала Знак"/>
    <w:link w:val="a4"/>
    <w:uiPriority w:val="99"/>
    <w:locked/>
    <w:rsid w:val="00911EC1"/>
    <w:rPr>
      <w:sz w:val="22"/>
      <w:szCs w:val="22"/>
      <w:lang w:val="ru-RU" w:eastAsia="ru-RU"/>
    </w:rPr>
  </w:style>
  <w:style w:type="character" w:customStyle="1" w:styleId="a9">
    <w:name w:val="Нижний колонтитул Знак"/>
    <w:link w:val="a8"/>
    <w:uiPriority w:val="99"/>
    <w:semiHidden/>
    <w:locked/>
    <w:rsid w:val="00911EC1"/>
  </w:style>
  <w:style w:type="paragraph" w:styleId="aa">
    <w:name w:val="Balloon Text"/>
    <w:basedOn w:val="a0"/>
    <w:link w:val="ab"/>
    <w:uiPriority w:val="99"/>
    <w:semiHidden/>
    <w:rsid w:val="00911EC1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308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b">
    <w:name w:val="Текст выноски Знак"/>
    <w:link w:val="aa"/>
    <w:uiPriority w:val="99"/>
    <w:semiHidden/>
    <w:locked/>
    <w:rsid w:val="00CE03A5"/>
    <w:rPr>
      <w:noProof/>
      <w:kern w:val="16"/>
      <w:sz w:val="28"/>
      <w:szCs w:val="28"/>
      <w:lang w:val="ru-RU" w:eastAsia="ru-RU"/>
    </w:rPr>
  </w:style>
  <w:style w:type="paragraph" w:styleId="a7">
    <w:name w:val="Body Text"/>
    <w:basedOn w:val="a0"/>
    <w:link w:val="ac"/>
    <w:uiPriority w:val="99"/>
    <w:rsid w:val="00CE03A5"/>
    <w:pPr>
      <w:ind w:firstLine="709"/>
    </w:pPr>
  </w:style>
  <w:style w:type="character" w:styleId="ad">
    <w:name w:val="footnote reference"/>
    <w:uiPriority w:val="99"/>
    <w:semiHidden/>
    <w:rsid w:val="00CE03A5"/>
    <w:rPr>
      <w:sz w:val="28"/>
      <w:szCs w:val="28"/>
      <w:vertAlign w:val="superscript"/>
    </w:rPr>
  </w:style>
  <w:style w:type="character" w:customStyle="1" w:styleId="ac">
    <w:name w:val="Основной текст Знак"/>
    <w:link w:val="a7"/>
    <w:uiPriority w:val="99"/>
    <w:locked/>
    <w:rsid w:val="00DB567B"/>
    <w:rPr>
      <w:sz w:val="28"/>
      <w:szCs w:val="28"/>
      <w:lang w:val="ru-RU" w:eastAsia="ru-RU"/>
    </w:rPr>
  </w:style>
  <w:style w:type="paragraph" w:styleId="ae">
    <w:name w:val="footnote text"/>
    <w:basedOn w:val="a0"/>
    <w:autoRedefine/>
    <w:uiPriority w:val="99"/>
    <w:semiHidden/>
    <w:rsid w:val="00CE03A5"/>
    <w:pPr>
      <w:ind w:firstLine="709"/>
    </w:pPr>
    <w:rPr>
      <w:color w:val="000000"/>
      <w:sz w:val="20"/>
      <w:szCs w:val="20"/>
    </w:rPr>
  </w:style>
  <w:style w:type="character" w:styleId="af">
    <w:name w:val="Strong"/>
    <w:uiPriority w:val="99"/>
    <w:qFormat/>
    <w:rsid w:val="005B2A5F"/>
    <w:rPr>
      <w:b/>
      <w:bCs/>
    </w:rPr>
  </w:style>
  <w:style w:type="character" w:customStyle="1" w:styleId="13">
    <w:name w:val="Текст Знак1"/>
    <w:link w:val="af0"/>
    <w:uiPriority w:val="99"/>
    <w:locked/>
    <w:rsid w:val="00CE03A5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1">
    <w:name w:val="Верхний колонтитул Знак"/>
    <w:uiPriority w:val="99"/>
    <w:rsid w:val="00CE03A5"/>
    <w:rPr>
      <w:kern w:val="16"/>
      <w:sz w:val="24"/>
      <w:szCs w:val="24"/>
    </w:rPr>
  </w:style>
  <w:style w:type="paragraph" w:styleId="af0">
    <w:name w:val="Plain Text"/>
    <w:basedOn w:val="a0"/>
    <w:link w:val="13"/>
    <w:uiPriority w:val="99"/>
    <w:rsid w:val="00CE03A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3">
    <w:name w:val="endnote reference"/>
    <w:uiPriority w:val="99"/>
    <w:semiHidden/>
    <w:rsid w:val="00CE03A5"/>
    <w:rPr>
      <w:vertAlign w:val="superscript"/>
    </w:rPr>
  </w:style>
  <w:style w:type="paragraph" w:customStyle="1" w:styleId="a">
    <w:name w:val="лит"/>
    <w:autoRedefine/>
    <w:uiPriority w:val="99"/>
    <w:rsid w:val="00CE03A5"/>
    <w:pPr>
      <w:numPr>
        <w:numId w:val="3"/>
      </w:num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af4">
    <w:name w:val="лит+номерация"/>
    <w:basedOn w:val="a0"/>
    <w:next w:val="a0"/>
    <w:autoRedefine/>
    <w:uiPriority w:val="99"/>
    <w:rsid w:val="00CE03A5"/>
    <w:pPr>
      <w:ind w:firstLine="0"/>
    </w:pPr>
  </w:style>
  <w:style w:type="paragraph" w:customStyle="1" w:styleId="af5">
    <w:name w:val="литера"/>
    <w:uiPriority w:val="99"/>
    <w:rsid w:val="00CE03A5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6">
    <w:name w:val="page number"/>
    <w:uiPriority w:val="99"/>
    <w:rsid w:val="00CE03A5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CE03A5"/>
    <w:rPr>
      <w:sz w:val="28"/>
      <w:szCs w:val="28"/>
    </w:rPr>
  </w:style>
  <w:style w:type="paragraph" w:styleId="af8">
    <w:name w:val="Normal (Web)"/>
    <w:basedOn w:val="a0"/>
    <w:uiPriority w:val="99"/>
    <w:rsid w:val="00CE03A5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0"/>
    <w:autoRedefine/>
    <w:uiPriority w:val="99"/>
    <w:rsid w:val="00CE03A5"/>
    <w:pPr>
      <w:ind w:firstLine="709"/>
    </w:pPr>
  </w:style>
  <w:style w:type="paragraph" w:styleId="14">
    <w:name w:val="toc 1"/>
    <w:basedOn w:val="a0"/>
    <w:next w:val="a0"/>
    <w:autoRedefine/>
    <w:uiPriority w:val="99"/>
    <w:semiHidden/>
    <w:rsid w:val="00CE03A5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CE03A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CE03A5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CE03A5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CE03A5"/>
    <w:pPr>
      <w:ind w:left="958" w:firstLine="709"/>
    </w:pPr>
  </w:style>
  <w:style w:type="paragraph" w:styleId="afa">
    <w:name w:val="Body Text Indent"/>
    <w:basedOn w:val="a0"/>
    <w:link w:val="afb"/>
    <w:uiPriority w:val="99"/>
    <w:rsid w:val="00CE03A5"/>
    <w:pPr>
      <w:shd w:val="clear" w:color="auto" w:fill="FFFFFF"/>
      <w:spacing w:before="192"/>
      <w:ind w:right="-5" w:firstLine="360"/>
    </w:pPr>
  </w:style>
  <w:style w:type="character" w:customStyle="1" w:styleId="afb">
    <w:name w:val="Основной текст с отступом Знак"/>
    <w:link w:val="afa"/>
    <w:uiPriority w:val="99"/>
    <w:semiHidden/>
    <w:rPr>
      <w:rFonts w:ascii="Times New Roman" w:hAnsi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CE03A5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CE03A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c">
    <w:name w:val="Table Grid"/>
    <w:basedOn w:val="a2"/>
    <w:uiPriority w:val="99"/>
    <w:rsid w:val="00CE03A5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CE03A5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CE03A5"/>
    <w:pPr>
      <w:numPr>
        <w:numId w:val="4"/>
      </w:numPr>
      <w:ind w:firstLine="0"/>
    </w:pPr>
  </w:style>
  <w:style w:type="paragraph" w:customStyle="1" w:styleId="100">
    <w:name w:val="Стиль Оглавление 1 + Первая строка:  0 см"/>
    <w:basedOn w:val="14"/>
    <w:autoRedefine/>
    <w:uiPriority w:val="99"/>
    <w:rsid w:val="00CE03A5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CE03A5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CE03A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E03A5"/>
    <w:rPr>
      <w:i/>
      <w:iCs/>
    </w:rPr>
  </w:style>
  <w:style w:type="table" w:customStyle="1" w:styleId="15">
    <w:name w:val="Стиль таблицы1"/>
    <w:basedOn w:val="a2"/>
    <w:uiPriority w:val="99"/>
    <w:rsid w:val="00CE03A5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CE03A5"/>
    <w:pPr>
      <w:jc w:val="center"/>
    </w:pPr>
    <w:rPr>
      <w:rFonts w:ascii="Times New Roman" w:hAnsi="Times New Roman"/>
    </w:rPr>
  </w:style>
  <w:style w:type="paragraph" w:customStyle="1" w:styleId="aff">
    <w:name w:val="ТАБЛИЦА"/>
    <w:next w:val="a0"/>
    <w:autoRedefine/>
    <w:uiPriority w:val="99"/>
    <w:rsid w:val="00CE03A5"/>
    <w:pPr>
      <w:spacing w:line="360" w:lineRule="auto"/>
    </w:pPr>
    <w:rPr>
      <w:rFonts w:ascii="Times New Roman" w:hAnsi="Times New Roman"/>
      <w:color w:val="000000"/>
    </w:rPr>
  </w:style>
  <w:style w:type="paragraph" w:styleId="aff0">
    <w:name w:val="endnote text"/>
    <w:basedOn w:val="a0"/>
    <w:link w:val="aff1"/>
    <w:autoRedefine/>
    <w:uiPriority w:val="99"/>
    <w:semiHidden/>
    <w:rsid w:val="00CE03A5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hAnsi="Times New Roman"/>
      <w:sz w:val="20"/>
      <w:szCs w:val="20"/>
    </w:rPr>
  </w:style>
  <w:style w:type="character" w:customStyle="1" w:styleId="aff2">
    <w:name w:val="Текст сноски Знак"/>
    <w:uiPriority w:val="99"/>
    <w:rsid w:val="00CE03A5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CE03A5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styleId="aff4">
    <w:name w:val="Hyperlink"/>
    <w:uiPriority w:val="99"/>
    <w:rsid w:val="00CE03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9040</Words>
  <Characters>51530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Microsoft</Company>
  <LinksUpToDate>false</LinksUpToDate>
  <CharactersWithSpaces>60450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Admin</dc:creator>
  <cp:keywords/>
  <dc:description/>
  <cp:lastModifiedBy>admin</cp:lastModifiedBy>
  <cp:revision>2</cp:revision>
  <dcterms:created xsi:type="dcterms:W3CDTF">2014-03-06T12:24:00Z</dcterms:created>
  <dcterms:modified xsi:type="dcterms:W3CDTF">2014-03-06T12:24:00Z</dcterms:modified>
</cp:coreProperties>
</file>