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3AE" w:rsidRDefault="001F43AE">
      <w:pPr>
        <w:pStyle w:val="ac"/>
        <w:spacing w:after="120"/>
        <w:jc w:val="right"/>
        <w:rPr>
          <w:sz w:val="28"/>
        </w:rPr>
      </w:pPr>
      <w:r>
        <w:rPr>
          <w:sz w:val="28"/>
        </w:rPr>
        <w:t>Приложение 3</w:t>
      </w:r>
    </w:p>
    <w:p w:rsidR="001F43AE" w:rsidRDefault="001F43AE">
      <w:pPr>
        <w:pStyle w:val="ac"/>
        <w:spacing w:after="200"/>
        <w:jc w:val="center"/>
        <w:rPr>
          <w:b/>
          <w:sz w:val="32"/>
        </w:rPr>
      </w:pPr>
      <w:r>
        <w:rPr>
          <w:b/>
          <w:caps/>
          <w:sz w:val="32"/>
        </w:rPr>
        <w:t xml:space="preserve">стилевой проект документа </w:t>
      </w:r>
      <w:r>
        <w:rPr>
          <w:b/>
          <w:sz w:val="32"/>
        </w:rPr>
        <w:t>(фрагменты)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9922"/>
      </w:tblGrid>
      <w:tr w:rsidR="001F43AE">
        <w:trPr>
          <w:cantSplit/>
        </w:trPr>
        <w:tc>
          <w:tcPr>
            <w:tcW w:w="3261" w:type="dxa"/>
            <w:tcBorders>
              <w:bottom w:val="nil"/>
            </w:tcBorders>
            <w:vAlign w:val="center"/>
          </w:tcPr>
          <w:p w:rsidR="001F43AE" w:rsidRDefault="001F43AE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Спецификация стилей абзацев </w:t>
            </w:r>
            <w:r>
              <w:rPr>
                <w:b/>
                <w:sz w:val="32"/>
              </w:rPr>
              <w:br/>
              <w:t>и символов</w:t>
            </w:r>
          </w:p>
        </w:tc>
        <w:tc>
          <w:tcPr>
            <w:tcW w:w="9922" w:type="dxa"/>
            <w:tcBorders>
              <w:bottom w:val="nil"/>
            </w:tcBorders>
            <w:vAlign w:val="center"/>
          </w:tcPr>
          <w:p w:rsidR="001F43AE" w:rsidRDefault="001F43AE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Абзац </w:t>
            </w:r>
          </w:p>
        </w:tc>
      </w:tr>
      <w:tr w:rsidR="001F43AE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43AE" w:rsidRDefault="001F43AE">
            <w:pPr>
              <w:rPr>
                <w:b/>
                <w:sz w:val="32"/>
              </w:rPr>
            </w:pPr>
          </w:p>
          <w:p w:rsidR="001F43AE" w:rsidRDefault="001F43AE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Название предприятия</w:t>
            </w:r>
          </w:p>
        </w:tc>
        <w:tc>
          <w:tcPr>
            <w:tcW w:w="99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F43AE" w:rsidRDefault="0097394A">
            <w:pPr>
              <w:pStyle w:val="af4"/>
              <w:spacing w:before="600"/>
              <w:outlineLvl w:val="0"/>
            </w:pPr>
            <w:r w:rsidRPr="00111F96">
              <w:t>Федеральное агентство по образованию</w:t>
            </w:r>
            <w:r>
              <w:br/>
            </w:r>
            <w:r w:rsidRPr="00111F96">
              <w:t>Уральский государственный технический университет – УПИ</w:t>
            </w:r>
          </w:p>
        </w:tc>
      </w:tr>
      <w:tr w:rsidR="001F43AE">
        <w:trPr>
          <w:cantSplit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3AE" w:rsidRDefault="001F43AE">
            <w:pPr>
              <w:rPr>
                <w:b/>
                <w:sz w:val="32"/>
              </w:rPr>
            </w:pPr>
          </w:p>
          <w:p w:rsidR="001F43AE" w:rsidRDefault="001F43AE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Заголовок 1-титул</w:t>
            </w: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43AE" w:rsidRPr="0097394A" w:rsidRDefault="0097394A" w:rsidP="0097394A">
            <w:pPr>
              <w:pStyle w:val="1-"/>
              <w:spacing w:before="240"/>
            </w:pPr>
            <w:bookmarkStart w:id="0" w:name="_Toc81649506"/>
            <w:r w:rsidRPr="00111F96">
              <w:t>Человек и энергия</w:t>
            </w:r>
            <w:bookmarkEnd w:id="0"/>
          </w:p>
        </w:tc>
      </w:tr>
      <w:tr w:rsidR="001F43AE">
        <w:trPr>
          <w:cantSplit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3AE" w:rsidRDefault="001F43AE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Подзаголовок-титул</w:t>
            </w: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43AE" w:rsidRPr="0097394A" w:rsidRDefault="0097394A" w:rsidP="0097394A">
            <w:pPr>
              <w:pStyle w:val="-0"/>
              <w:spacing w:before="120" w:after="120"/>
              <w:rPr>
                <w:bCs/>
                <w:spacing w:val="-3"/>
                <w:szCs w:val="32"/>
              </w:rPr>
            </w:pPr>
            <w:r w:rsidRPr="008F2659">
              <w:t>Информационно-аналитическая справка</w:t>
            </w:r>
          </w:p>
        </w:tc>
      </w:tr>
      <w:tr w:rsidR="001F43AE" w:rsidRPr="005A6DE1">
        <w:trPr>
          <w:cantSplit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3AE" w:rsidRDefault="001F43AE">
            <w:pPr>
              <w:rPr>
                <w:b/>
                <w:sz w:val="22"/>
              </w:rPr>
            </w:pPr>
          </w:p>
          <w:p w:rsidR="001F43AE" w:rsidRDefault="001F43AE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Адрес организации</w:t>
            </w: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43AE" w:rsidRPr="005A6DE1" w:rsidRDefault="001F43AE">
            <w:pPr>
              <w:pStyle w:val="af5"/>
              <w:rPr>
                <w:lang w:val="en-US"/>
              </w:rPr>
            </w:pPr>
            <w:r>
              <w:tab/>
              <w:t>г.Екатеринбург, 1998 г.</w:t>
            </w:r>
            <w:r>
              <w:tab/>
              <w:t>Тел.: 3432</w:t>
            </w:r>
            <w:r w:rsidRPr="00F1723B">
              <w:t>–</w:t>
            </w:r>
            <w:r>
              <w:t xml:space="preserve">222–333. </w:t>
            </w:r>
            <w:r>
              <w:rPr>
                <w:lang w:val="en-US"/>
              </w:rPr>
              <w:t>E</w:t>
            </w:r>
            <w:r w:rsidRPr="005A6DE1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5A6DE1">
              <w:rPr>
                <w:lang w:val="en-US"/>
              </w:rPr>
              <w:t xml:space="preserve">: </w:t>
            </w:r>
            <w:r w:rsidR="005A6DE1" w:rsidRPr="00111F96">
              <w:rPr>
                <w:lang w:val="en-US"/>
              </w:rPr>
              <w:t>kaf</w:t>
            </w:r>
            <w:r w:rsidR="005A6DE1" w:rsidRPr="005A6DE1">
              <w:rPr>
                <w:lang w:val="en-US"/>
              </w:rPr>
              <w:t>@</w:t>
            </w:r>
            <w:r w:rsidR="005A6DE1" w:rsidRPr="00111F96">
              <w:rPr>
                <w:lang w:val="en-US"/>
              </w:rPr>
              <w:t>mail</w:t>
            </w:r>
            <w:r w:rsidR="005A6DE1" w:rsidRPr="005A6DE1">
              <w:rPr>
                <w:lang w:val="en-US"/>
              </w:rPr>
              <w:t>.</w:t>
            </w:r>
            <w:r w:rsidR="005A6DE1" w:rsidRPr="00111F96">
              <w:rPr>
                <w:lang w:val="en-US"/>
              </w:rPr>
              <w:t>ustu</w:t>
            </w:r>
            <w:r w:rsidR="005A6DE1" w:rsidRPr="005A6DE1">
              <w:rPr>
                <w:lang w:val="en-US"/>
              </w:rPr>
              <w:t>.</w:t>
            </w:r>
            <w:r w:rsidR="005A6DE1" w:rsidRPr="00111F96">
              <w:rPr>
                <w:lang w:val="en-US"/>
              </w:rPr>
              <w:t>ru</w:t>
            </w:r>
          </w:p>
        </w:tc>
      </w:tr>
      <w:tr w:rsidR="001F43AE">
        <w:trPr>
          <w:cantSplit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3AE" w:rsidRDefault="001F43AE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Заголовок 2;+</w:t>
            </w: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43AE" w:rsidRDefault="001F43AE">
            <w:pPr>
              <w:pStyle w:val="20"/>
              <w:ind w:firstLine="0"/>
            </w:pPr>
            <w:r>
              <w:t>Реферат</w:t>
            </w:r>
          </w:p>
        </w:tc>
      </w:tr>
      <w:tr w:rsidR="001F43AE">
        <w:trPr>
          <w:cantSplit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3AE" w:rsidRDefault="001F43AE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Текст реферата</w:t>
            </w: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43AE" w:rsidRPr="005A6DE1" w:rsidRDefault="005A6DE1">
            <w:pPr>
              <w:pStyle w:val="af6"/>
              <w:rPr>
                <w:lang w:val="ru-RU"/>
              </w:rPr>
            </w:pPr>
            <w:r w:rsidRPr="005A6DE1">
              <w:rPr>
                <w:lang w:val="ru-RU"/>
              </w:rPr>
              <w:t xml:space="preserve">Первичная энергия. Природа. Природные явления. Энергия топлива. Энергия рек. Энергия ветра. Развитие человека. Овладение энергией. Биосфера Земли. Излучение Солнца. Энергетический потенциал. </w:t>
            </w:r>
            <w:r w:rsidRPr="003404C3">
              <w:t>Наука, техника, медицина и культура. Энергетические ресурсы Земли</w:t>
            </w:r>
            <w:r>
              <w:rPr>
                <w:lang w:val="ru-RU"/>
              </w:rPr>
              <w:t>.</w:t>
            </w:r>
          </w:p>
        </w:tc>
      </w:tr>
      <w:tr w:rsidR="001F43AE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3AE" w:rsidRDefault="001F43AE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Нижний колонтитул;1с</w:t>
            </w: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43AE" w:rsidRDefault="001F43AE">
            <w:pPr>
              <w:pStyle w:val="10"/>
              <w:tabs>
                <w:tab w:val="clear" w:pos="9072"/>
                <w:tab w:val="right" w:pos="9531"/>
              </w:tabs>
            </w:pPr>
            <w:r>
              <w:t>Реферат</w:t>
            </w:r>
            <w:r>
              <w:tab/>
              <w:t>1</w:t>
            </w:r>
          </w:p>
          <w:p w:rsidR="001F43AE" w:rsidRDefault="001F43AE">
            <w:pPr>
              <w:pStyle w:val="10"/>
              <w:tabs>
                <w:tab w:val="clear" w:pos="9072"/>
                <w:tab w:val="right" w:pos="9531"/>
              </w:tabs>
            </w:pPr>
            <w:r>
              <w:t>Автор Дата Время</w:t>
            </w:r>
          </w:p>
          <w:p w:rsidR="001F43AE" w:rsidRDefault="001F43AE">
            <w:pPr>
              <w:pStyle w:val="10"/>
              <w:tabs>
                <w:tab w:val="clear" w:pos="9072"/>
                <w:tab w:val="right" w:pos="9531"/>
              </w:tabs>
            </w:pPr>
          </w:p>
          <w:p w:rsidR="001F43AE" w:rsidRDefault="001F43AE">
            <w:pPr>
              <w:pStyle w:val="10"/>
            </w:pPr>
          </w:p>
        </w:tc>
      </w:tr>
      <w:tr w:rsidR="001F43AE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3AE" w:rsidRDefault="001F43AE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Верхний колонтитул;2</w:t>
            </w: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43AE" w:rsidRPr="00F1723B" w:rsidRDefault="001F43AE">
            <w:pPr>
              <w:pStyle w:val="afb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5A6DE1" w:rsidRDefault="005A6DE1" w:rsidP="005A6DE1">
            <w:pPr>
              <w:pStyle w:val="a4"/>
              <w:jc w:val="right"/>
            </w:pPr>
            <w:r>
              <w:t>Уральский государственный технический университет - УПИ</w:t>
            </w:r>
            <w:r>
              <w:br/>
              <w:t>Человек и энергия</w:t>
            </w:r>
            <w:r>
              <w:br/>
              <w:t>Информационно-аналитическая справка</w:t>
            </w:r>
          </w:p>
          <w:p w:rsidR="001F43AE" w:rsidRDefault="001F43AE">
            <w:pPr>
              <w:pStyle w:val="20"/>
              <w:spacing w:before="0" w:after="0"/>
              <w:jc w:val="right"/>
            </w:pPr>
          </w:p>
        </w:tc>
      </w:tr>
      <w:tr w:rsidR="001F43AE">
        <w:trPr>
          <w:trHeight w:val="1311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3AE" w:rsidRDefault="001F43AE" w:rsidP="005A6DE1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Основной текст 12</w:t>
            </w: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43AE" w:rsidRDefault="005A6DE1" w:rsidP="005A6DE1">
            <w:pPr>
              <w:pStyle w:val="12"/>
            </w:pPr>
            <w:r w:rsidRPr="005168C3">
              <w:t>Совершенно</w:t>
            </w:r>
            <w:r w:rsidRPr="005E3FC4">
              <w:t xml:space="preserve"> </w:t>
            </w:r>
            <w:r w:rsidRPr="005168C3">
              <w:t>очевидно</w:t>
            </w:r>
            <w:r w:rsidRPr="005E3FC4">
              <w:t xml:space="preserve">, </w:t>
            </w:r>
            <w:r w:rsidRPr="005168C3">
              <w:t>что</w:t>
            </w:r>
            <w:r w:rsidRPr="005E3FC4">
              <w:t xml:space="preserve">, </w:t>
            </w:r>
            <w:r w:rsidRPr="005168C3">
              <w:t>когда</w:t>
            </w:r>
            <w:r w:rsidRPr="005E3FC4">
              <w:t xml:space="preserve"> </w:t>
            </w:r>
            <w:r w:rsidRPr="005168C3">
              <w:t>человек</w:t>
            </w:r>
            <w:r w:rsidRPr="005E3FC4">
              <w:t xml:space="preserve"> </w:t>
            </w:r>
            <w:r w:rsidRPr="005168C3">
              <w:t>овладел</w:t>
            </w:r>
            <w:r w:rsidRPr="005E3FC4">
              <w:t xml:space="preserve"> </w:t>
            </w:r>
            <w:r w:rsidRPr="005168C3">
              <w:t>энергией</w:t>
            </w:r>
            <w:r w:rsidRPr="005E3FC4">
              <w:t xml:space="preserve"> (</w:t>
            </w:r>
            <w:r w:rsidRPr="005168C3">
              <w:t>огнем</w:t>
            </w:r>
            <w:r w:rsidRPr="005E3FC4">
              <w:t xml:space="preserve"> - </w:t>
            </w:r>
            <w:r w:rsidRPr="005168C3">
              <w:t>энергией</w:t>
            </w:r>
            <w:r w:rsidRPr="005E3FC4">
              <w:t xml:space="preserve"> </w:t>
            </w:r>
            <w:r w:rsidRPr="005168C3">
              <w:t>топлива, энергией рек и энергией ветра), он смог защитить себя от диких зверей, природных явлений, изменений климата, интенсифицировал добывани</w:t>
            </w:r>
            <w:r>
              <w:t>е пищи, освоение ремесел, т.е.,</w:t>
            </w:r>
            <w:r>
              <w:br/>
            </w:r>
            <w:r w:rsidRPr="005168C3">
              <w:t>на основе овладения первичной энергией был сделан не шаг, а скачок в развитии человека.</w:t>
            </w:r>
          </w:p>
        </w:tc>
      </w:tr>
      <w:tr w:rsidR="001F43AE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3AE" w:rsidRDefault="001F43AE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Маркированный cписок 5м</w:t>
            </w: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6DE1" w:rsidRPr="005C5F40" w:rsidRDefault="005A6DE1" w:rsidP="005A6DE1">
            <w:pPr>
              <w:pStyle w:val="5"/>
              <w:numPr>
                <w:ilvl w:val="0"/>
                <w:numId w:val="39"/>
              </w:numPr>
            </w:pPr>
            <w:r w:rsidRPr="005C5F40">
              <w:t>1900</w:t>
            </w:r>
            <w:r w:rsidRPr="00B406F6">
              <w:t xml:space="preserve"> </w:t>
            </w:r>
            <w:r>
              <w:t xml:space="preserve">г. </w:t>
            </w:r>
            <w:r w:rsidRPr="005C5F40">
              <w:t>–</w:t>
            </w:r>
            <w:r>
              <w:t xml:space="preserve"> </w:t>
            </w:r>
            <w:r w:rsidRPr="005C5F40">
              <w:t>30</w:t>
            </w:r>
            <w:r>
              <w:t>;</w:t>
            </w:r>
          </w:p>
          <w:p w:rsidR="001F43AE" w:rsidRDefault="005A6DE1" w:rsidP="005A6DE1">
            <w:pPr>
              <w:pStyle w:val="5"/>
              <w:numPr>
                <w:ilvl w:val="0"/>
                <w:numId w:val="39"/>
              </w:numPr>
            </w:pPr>
            <w:r w:rsidRPr="005C5F40">
              <w:t>1930</w:t>
            </w:r>
            <w:r w:rsidRPr="00B406F6">
              <w:t xml:space="preserve"> </w:t>
            </w:r>
            <w:r>
              <w:t xml:space="preserve">г. </w:t>
            </w:r>
            <w:r w:rsidRPr="005C5F40">
              <w:t>–</w:t>
            </w:r>
            <w:r>
              <w:t xml:space="preserve"> </w:t>
            </w:r>
            <w:r w:rsidRPr="005C5F40">
              <w:t>35</w:t>
            </w:r>
            <w:r>
              <w:t>;</w:t>
            </w:r>
          </w:p>
        </w:tc>
      </w:tr>
      <w:tr w:rsidR="001F43AE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3AE" w:rsidRDefault="001F43AE">
            <w:pPr>
              <w:pStyle w:val="50"/>
              <w:rPr>
                <w:sz w:val="32"/>
              </w:rPr>
            </w:pPr>
            <w:r>
              <w:rPr>
                <w:sz w:val="32"/>
              </w:rPr>
              <w:t>Текст сноски;10</w:t>
            </w:r>
          </w:p>
          <w:p w:rsidR="001F43AE" w:rsidRDefault="001F43AE">
            <w:r>
              <w:rPr>
                <w:b/>
                <w:sz w:val="32"/>
                <w:u w:val="single"/>
              </w:rPr>
              <w:t>а</w:t>
            </w:r>
            <w:r>
              <w:rPr>
                <w:sz w:val="32"/>
              </w:rPr>
              <w:t> - </w:t>
            </w:r>
            <w:r>
              <w:rPr>
                <w:b/>
                <w:sz w:val="32"/>
              </w:rPr>
              <w:t>знак сноски</w:t>
            </w: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43AE" w:rsidRDefault="001F43AE">
            <w:pPr>
              <w:pStyle w:val="ae"/>
            </w:pPr>
            <w:r>
              <w:rPr>
                <w:rStyle w:val="a6"/>
                <w:sz w:val="24"/>
              </w:rPr>
              <w:footnoteRef/>
            </w:r>
            <w:r>
              <w:t xml:space="preserve"> </w:t>
            </w:r>
            <w:r w:rsidR="005A6DE1">
              <w:t>Человек–энергия–природа. С.Е. Щеклеин. Екатеринбург: УГТУ, 1998. 58 с.</w:t>
            </w:r>
          </w:p>
        </w:tc>
      </w:tr>
      <w:tr w:rsidR="001F43AE">
        <w:trPr>
          <w:cantSplit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3AE" w:rsidRDefault="001F43AE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Перечень таблиц</w:t>
            </w: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43AE" w:rsidRDefault="001F43AE">
            <w:pPr>
              <w:ind w:firstLine="567"/>
              <w:jc w:val="right"/>
              <w:rPr>
                <w:sz w:val="24"/>
              </w:rPr>
            </w:pPr>
            <w:r>
              <w:rPr>
                <w:sz w:val="24"/>
              </w:rPr>
              <w:t>Таблица 1</w:t>
            </w:r>
          </w:p>
        </w:tc>
      </w:tr>
      <w:tr w:rsidR="001F43AE">
        <w:trPr>
          <w:cantSplit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43AE" w:rsidRDefault="001F43AE">
            <w:pPr>
              <w:rPr>
                <w:b/>
                <w:spacing w:val="6"/>
                <w:sz w:val="32"/>
              </w:rPr>
            </w:pPr>
            <w:r>
              <w:rPr>
                <w:b/>
                <w:spacing w:val="6"/>
                <w:sz w:val="32"/>
              </w:rPr>
              <w:t>Заголовок таблицы</w:t>
            </w: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43AE" w:rsidRDefault="005A6DE1" w:rsidP="005A6DE1">
            <w:pPr>
              <w:pStyle w:val="afe"/>
            </w:pPr>
            <w:r w:rsidRPr="00DF7588">
              <w:t>Качественные показатели жизни по разным странам на январь 1990</w:t>
            </w:r>
            <w:r>
              <w:t> </w:t>
            </w:r>
            <w:r w:rsidRPr="00DF7588">
              <w:t>г.</w:t>
            </w:r>
          </w:p>
        </w:tc>
      </w:tr>
      <w:tr w:rsidR="005A6DE1">
        <w:trPr>
          <w:cantSplit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77F" w:rsidRDefault="005A6DE1" w:rsidP="005A6DE1">
            <w:pPr>
              <w:spacing w:before="40"/>
              <w:rPr>
                <w:b/>
                <w:sz w:val="32"/>
              </w:rPr>
            </w:pPr>
            <w:r>
              <w:rPr>
                <w:b/>
                <w:sz w:val="32"/>
              </w:rPr>
              <w:t>Текст1</w:t>
            </w:r>
          </w:p>
          <w:p w:rsidR="005A6DE1" w:rsidRDefault="005A6DE1" w:rsidP="005A6DE1">
            <w:pPr>
              <w:spacing w:before="40"/>
              <w:rPr>
                <w:b/>
                <w:sz w:val="32"/>
              </w:rPr>
            </w:pPr>
            <w:r>
              <w:rPr>
                <w:b/>
                <w:sz w:val="32"/>
              </w:rPr>
              <w:t>Текст таблицы</w:t>
            </w:r>
            <w:r w:rsidR="001E277F">
              <w:rPr>
                <w:b/>
                <w:sz w:val="32"/>
              </w:rPr>
              <w:br/>
            </w:r>
            <w:r>
              <w:rPr>
                <w:b/>
                <w:sz w:val="32"/>
              </w:rPr>
              <w:t>+подчеркивание</w:t>
            </w:r>
          </w:p>
          <w:p w:rsidR="005A6DE1" w:rsidRDefault="005A6DE1" w:rsidP="005A6DE1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Текст таблицы</w:t>
            </w:r>
          </w:p>
          <w:p w:rsidR="005A6DE1" w:rsidRDefault="005A6DE1" w:rsidP="005A6DE1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Число1</w:t>
            </w:r>
            <w:r w:rsidR="001E277F">
              <w:rPr>
                <w:b/>
                <w:sz w:val="32"/>
              </w:rPr>
              <w:t xml:space="preserve"> пр</w:t>
            </w:r>
          </w:p>
          <w:p w:rsidR="005A6DE1" w:rsidRDefault="001E277F" w:rsidP="005A6DE1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Число1 пр 2,5</w:t>
            </w:r>
          </w:p>
          <w:p w:rsidR="005A6DE1" w:rsidRDefault="005A6DE1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Число1р</w:t>
            </w:r>
          </w:p>
          <w:p w:rsidR="001E277F" w:rsidRDefault="001E277F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Число 111</w:t>
            </w:r>
          </w:p>
          <w:p w:rsidR="001E277F" w:rsidRDefault="001E277F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Число 11 р</w:t>
            </w:r>
          </w:p>
          <w:p w:rsidR="001E277F" w:rsidRPr="005A6DE1" w:rsidRDefault="001E277F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Число 11 пр</w:t>
            </w: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tbl>
            <w:tblPr>
              <w:tblStyle w:val="aff"/>
              <w:tblpPr w:leftFromText="180" w:rightFromText="180" w:vertAnchor="text" w:horzAnchor="margin" w:tblpY="106"/>
              <w:tblW w:w="8931" w:type="dxa"/>
              <w:tblLayout w:type="fixed"/>
              <w:tblLook w:val="01E0" w:firstRow="1" w:lastRow="1" w:firstColumn="1" w:lastColumn="1" w:noHBand="0" w:noVBand="0"/>
            </w:tblPr>
            <w:tblGrid>
              <w:gridCol w:w="3119"/>
              <w:gridCol w:w="1559"/>
              <w:gridCol w:w="851"/>
              <w:gridCol w:w="850"/>
              <w:gridCol w:w="2552"/>
            </w:tblGrid>
            <w:tr w:rsidR="005A6DE1" w:rsidRPr="00FF06FF">
              <w:trPr>
                <w:trHeight w:val="524"/>
              </w:trPr>
              <w:tc>
                <w:tcPr>
                  <w:tcW w:w="3119" w:type="dxa"/>
                  <w:vMerge w:val="restart"/>
                </w:tcPr>
                <w:p w:rsidR="005A6DE1" w:rsidRPr="005A6DE1" w:rsidRDefault="005A6DE1" w:rsidP="001F43AE">
                  <w:pPr>
                    <w:rPr>
                      <w:rStyle w:val="13"/>
                    </w:rPr>
                  </w:pPr>
                  <w:r w:rsidRPr="005A6DE1">
                    <w:rPr>
                      <w:rStyle w:val="13"/>
                    </w:rPr>
                    <w:t>Страна</w:t>
                  </w:r>
                </w:p>
              </w:tc>
              <w:tc>
                <w:tcPr>
                  <w:tcW w:w="1559" w:type="dxa"/>
                  <w:vMerge w:val="restart"/>
                </w:tcPr>
                <w:p w:rsidR="005A6DE1" w:rsidRPr="00FF06FF" w:rsidRDefault="005A6DE1" w:rsidP="001F43AE">
                  <w:pPr>
                    <w:pStyle w:val="11"/>
                    <w:rPr>
                      <w:szCs w:val="24"/>
                    </w:rPr>
                  </w:pPr>
                  <w:r w:rsidRPr="00FF06FF">
                    <w:rPr>
                      <w:szCs w:val="24"/>
                    </w:rPr>
                    <w:t>Энергообес</w:t>
                  </w:r>
                  <w:r w:rsidRPr="00FF06FF">
                    <w:rPr>
                      <w:szCs w:val="24"/>
                    </w:rPr>
                    <w:softHyphen/>
                    <w:t xml:space="preserve">печенность (годовая), </w:t>
                  </w:r>
                  <w:r w:rsidRPr="00FF06FF">
                    <w:rPr>
                      <w:szCs w:val="24"/>
                    </w:rPr>
                    <w:br/>
                    <w:t>кВт • ч/чел</w:t>
                  </w:r>
                </w:p>
              </w:tc>
              <w:tc>
                <w:tcPr>
                  <w:tcW w:w="1701" w:type="dxa"/>
                  <w:gridSpan w:val="2"/>
                </w:tcPr>
                <w:p w:rsidR="005A6DE1" w:rsidRPr="00FF06FF" w:rsidRDefault="005A6DE1" w:rsidP="001F43AE">
                  <w:pPr>
                    <w:pStyle w:val="11"/>
                  </w:pPr>
                  <w:r w:rsidRPr="00FF06FF">
                    <w:t>Продолжи</w:t>
                  </w:r>
                  <w:r w:rsidRPr="00FF06FF">
                    <w:softHyphen/>
                    <w:t xml:space="preserve">тельность жизни, лет </w:t>
                  </w:r>
                </w:p>
              </w:tc>
              <w:tc>
                <w:tcPr>
                  <w:tcW w:w="2552" w:type="dxa"/>
                  <w:vMerge w:val="restart"/>
                </w:tcPr>
                <w:p w:rsidR="005A6DE1" w:rsidRPr="00FF06FF" w:rsidRDefault="005A6DE1" w:rsidP="001F43AE">
                  <w:pPr>
                    <w:pStyle w:val="11"/>
                  </w:pPr>
                  <w:r w:rsidRPr="00FF06FF">
                    <w:t xml:space="preserve">Валовой национальный продукт на душу населения (годовой), </w:t>
                  </w:r>
                  <w:r w:rsidRPr="00FF06FF">
                    <w:rPr>
                      <w:szCs w:val="24"/>
                    </w:rPr>
                    <w:t>доллар</w:t>
                  </w:r>
                  <w:r w:rsidRPr="00FF06FF">
                    <w:t xml:space="preserve"> США/чел.</w:t>
                  </w:r>
                </w:p>
              </w:tc>
            </w:tr>
            <w:tr w:rsidR="005A6DE1" w:rsidRPr="00FF06FF">
              <w:trPr>
                <w:trHeight w:val="275"/>
              </w:trPr>
              <w:tc>
                <w:tcPr>
                  <w:tcW w:w="3119" w:type="dxa"/>
                  <w:vMerge/>
                </w:tcPr>
                <w:p w:rsidR="005A6DE1" w:rsidRPr="00FF06FF" w:rsidRDefault="005A6DE1" w:rsidP="001F43AE">
                  <w:pPr>
                    <w:shd w:val="clear" w:color="auto" w:fill="FFFFFF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5A6DE1" w:rsidRPr="00FF06FF" w:rsidRDefault="005A6DE1" w:rsidP="001F43AE">
                  <w:pPr>
                    <w:shd w:val="clear" w:color="auto" w:fill="FFFFFF"/>
                    <w:ind w:left="77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851" w:type="dxa"/>
                </w:tcPr>
                <w:p w:rsidR="005A6DE1" w:rsidRPr="00FF06FF" w:rsidRDefault="005A6DE1" w:rsidP="001F43AE">
                  <w:pPr>
                    <w:pStyle w:val="11"/>
                  </w:pPr>
                  <w:r w:rsidRPr="00FF06FF">
                    <w:t>муж</w:t>
                  </w:r>
                  <w:r w:rsidRPr="00B567A2">
                    <w:t>.</w:t>
                  </w:r>
                  <w:r w:rsidRPr="00FF06FF">
                    <w:t xml:space="preserve"> </w:t>
                  </w:r>
                </w:p>
              </w:tc>
              <w:tc>
                <w:tcPr>
                  <w:tcW w:w="850" w:type="dxa"/>
                </w:tcPr>
                <w:p w:rsidR="005A6DE1" w:rsidRPr="00FF06FF" w:rsidRDefault="005A6DE1" w:rsidP="001F43AE">
                  <w:pPr>
                    <w:pStyle w:val="11"/>
                  </w:pPr>
                  <w:r>
                    <w:t>жен</w:t>
                  </w:r>
                  <w:r w:rsidRPr="00FF06FF">
                    <w:t xml:space="preserve">. </w:t>
                  </w:r>
                </w:p>
              </w:tc>
              <w:tc>
                <w:tcPr>
                  <w:tcW w:w="2552" w:type="dxa"/>
                  <w:vMerge/>
                </w:tcPr>
                <w:p w:rsidR="005A6DE1" w:rsidRPr="00FF06FF" w:rsidRDefault="005A6DE1" w:rsidP="001F43AE">
                  <w:pPr>
                    <w:shd w:val="clear" w:color="auto" w:fill="FFFFFF"/>
                    <w:ind w:left="202"/>
                    <w:rPr>
                      <w:b/>
                      <w:szCs w:val="24"/>
                    </w:rPr>
                  </w:pPr>
                </w:p>
              </w:tc>
            </w:tr>
            <w:tr w:rsidR="005A6DE1" w:rsidRPr="0086695C">
              <w:trPr>
                <w:trHeight w:val="285"/>
              </w:trPr>
              <w:tc>
                <w:tcPr>
                  <w:tcW w:w="3119" w:type="dxa"/>
                </w:tcPr>
                <w:p w:rsidR="005A6DE1" w:rsidRPr="008910A2" w:rsidRDefault="005A6DE1" w:rsidP="001F43AE">
                  <w:pPr>
                    <w:rPr>
                      <w:u w:val="single"/>
                      <w:vertAlign w:val="superscript"/>
                      <w:lang w:val="en-US"/>
                    </w:rPr>
                  </w:pPr>
                  <w:r w:rsidRPr="005A6DE1">
                    <w:rPr>
                      <w:rStyle w:val="afd"/>
                      <w:u w:val="single"/>
                    </w:rPr>
                    <w:t>Высокоразвитые страны:</w:t>
                  </w:r>
                  <w:r w:rsidRPr="00A12E60">
                    <w:rPr>
                      <w:u w:val="single"/>
                    </w:rPr>
                    <w:t xml:space="preserve"> </w:t>
                  </w:r>
                  <w:r w:rsidRPr="008910A2">
                    <w:rPr>
                      <w:vertAlign w:val="superscript"/>
                      <w:lang w:val="en-US"/>
                    </w:rPr>
                    <w:t>d)</w:t>
                  </w:r>
                </w:p>
              </w:tc>
              <w:tc>
                <w:tcPr>
                  <w:tcW w:w="1559" w:type="dxa"/>
                </w:tcPr>
                <w:p w:rsidR="005A6DE1" w:rsidRPr="00CF7F16" w:rsidRDefault="005A6DE1" w:rsidP="001E277F">
                  <w:pPr>
                    <w:pStyle w:val="112"/>
                  </w:pPr>
                  <w:r w:rsidRPr="00CF7F16">
                    <w:fldChar w:fldCharType="begin"/>
                  </w:r>
                  <w:r w:rsidRPr="00CF7F16">
                    <w:instrText xml:space="preserve"> =AVERAGE(</w:instrText>
                  </w:r>
                  <w:r w:rsidRPr="001E277F">
                    <w:instrText>b4:b10</w:instrText>
                  </w:r>
                  <w:r w:rsidRPr="00CF7F16">
                    <w:instrText xml:space="preserve">) </w:instrText>
                  </w:r>
                  <w:r w:rsidRPr="00CF7F16">
                    <w:fldChar w:fldCharType="separate"/>
                  </w:r>
                  <w:r w:rsidRPr="00CF7F16">
                    <w:t>7425</w:t>
                  </w:r>
                  <w:r w:rsidRPr="00CF7F16">
                    <w:fldChar w:fldCharType="end"/>
                  </w:r>
                </w:p>
              </w:tc>
              <w:tc>
                <w:tcPr>
                  <w:tcW w:w="851" w:type="dxa"/>
                </w:tcPr>
                <w:p w:rsidR="005A6DE1" w:rsidRPr="0086695C" w:rsidRDefault="005A6DE1" w:rsidP="001F43AE">
                  <w:pPr>
                    <w:pStyle w:val="111"/>
                  </w:pPr>
                  <w:r>
                    <w:fldChar w:fldCharType="begin"/>
                  </w:r>
                  <w:r>
                    <w:instrText xml:space="preserve"> =AVERAGE(c4:c10) \# "0,0" </w:instrText>
                  </w:r>
                  <w:r>
                    <w:fldChar w:fldCharType="separate"/>
                  </w:r>
                  <w:r>
                    <w:t>70,5</w:t>
                  </w:r>
                  <w:r>
                    <w:fldChar w:fldCharType="end"/>
                  </w:r>
                </w:p>
              </w:tc>
              <w:tc>
                <w:tcPr>
                  <w:tcW w:w="850" w:type="dxa"/>
                </w:tcPr>
                <w:p w:rsidR="005A6DE1" w:rsidRPr="0086695C" w:rsidRDefault="005A6DE1" w:rsidP="001F43AE">
                  <w:pPr>
                    <w:pStyle w:val="111"/>
                  </w:pPr>
                  <w:r>
                    <w:fldChar w:fldCharType="begin"/>
                  </w:r>
                  <w:r>
                    <w:instrText xml:space="preserve"> =AVERAGE(d4:d10) \# "0,0" </w:instrText>
                  </w:r>
                  <w:r>
                    <w:fldChar w:fldCharType="separate"/>
                  </w:r>
                  <w:r>
                    <w:t>76,8</w:t>
                  </w:r>
                  <w:r>
                    <w:fldChar w:fldCharType="end"/>
                  </w:r>
                </w:p>
              </w:tc>
              <w:tc>
                <w:tcPr>
                  <w:tcW w:w="2552" w:type="dxa"/>
                </w:tcPr>
                <w:p w:rsidR="005A6DE1" w:rsidRPr="004A5CD6" w:rsidRDefault="005A6DE1" w:rsidP="001E277F">
                  <w:pPr>
                    <w:pStyle w:val="1110"/>
                  </w:pPr>
                  <w:r w:rsidRPr="004A5CD6">
                    <w:fldChar w:fldCharType="begin"/>
                  </w:r>
                  <w:r w:rsidRPr="004A5CD6">
                    <w:instrText xml:space="preserve"> =AVERAGE(e4:e10) \# "0" </w:instrText>
                  </w:r>
                  <w:r w:rsidRPr="004A5CD6">
                    <w:fldChar w:fldCharType="separate"/>
                  </w:r>
                  <w:r w:rsidRPr="004A5CD6">
                    <w:t>11254</w:t>
                  </w:r>
                  <w:r w:rsidRPr="004A5CD6">
                    <w:fldChar w:fldCharType="end"/>
                  </w:r>
                </w:p>
              </w:tc>
            </w:tr>
            <w:tr w:rsidR="005A6DE1" w:rsidRPr="0086695C">
              <w:trPr>
                <w:trHeight w:val="285"/>
              </w:trPr>
              <w:tc>
                <w:tcPr>
                  <w:tcW w:w="3119" w:type="dxa"/>
                </w:tcPr>
                <w:p w:rsidR="005A6DE1" w:rsidRPr="00C105BA" w:rsidRDefault="005A6DE1" w:rsidP="005A6DE1">
                  <w:pPr>
                    <w:pStyle w:val="afc"/>
                  </w:pPr>
                  <w:r w:rsidRPr="00C105BA">
                    <w:t xml:space="preserve">США </w:t>
                  </w:r>
                </w:p>
              </w:tc>
              <w:tc>
                <w:tcPr>
                  <w:tcW w:w="1559" w:type="dxa"/>
                </w:tcPr>
                <w:p w:rsidR="005A6DE1" w:rsidRPr="0086695C" w:rsidRDefault="005A6DE1" w:rsidP="001F43AE">
                  <w:pPr>
                    <w:pStyle w:val="14"/>
                  </w:pPr>
                  <w:r w:rsidRPr="0086695C">
                    <w:t>12170</w:t>
                  </w:r>
                  <w:r w:rsidRPr="00131234">
                    <w:t xml:space="preserve"> </w:t>
                  </w:r>
                </w:p>
              </w:tc>
              <w:tc>
                <w:tcPr>
                  <w:tcW w:w="851" w:type="dxa"/>
                </w:tcPr>
                <w:p w:rsidR="005A6DE1" w:rsidRPr="0086695C" w:rsidRDefault="005A6DE1" w:rsidP="001F43AE">
                  <w:pPr>
                    <w:pStyle w:val="15"/>
                  </w:pPr>
                  <w:r w:rsidRPr="0086695C">
                    <w:t xml:space="preserve">70,6 </w:t>
                  </w:r>
                </w:p>
              </w:tc>
              <w:tc>
                <w:tcPr>
                  <w:tcW w:w="850" w:type="dxa"/>
                </w:tcPr>
                <w:p w:rsidR="005A6DE1" w:rsidRPr="005E6421" w:rsidRDefault="005A6DE1" w:rsidP="001F43AE">
                  <w:pPr>
                    <w:pStyle w:val="15"/>
                  </w:pPr>
                  <w:r w:rsidRPr="005E6421">
                    <w:t xml:space="preserve">77,7 </w:t>
                  </w:r>
                </w:p>
              </w:tc>
              <w:tc>
                <w:tcPr>
                  <w:tcW w:w="2552" w:type="dxa"/>
                </w:tcPr>
                <w:p w:rsidR="005A6DE1" w:rsidRPr="005E6421" w:rsidRDefault="005A6DE1" w:rsidP="001F43AE">
                  <w:pPr>
                    <w:pStyle w:val="123"/>
                  </w:pPr>
                  <w:r w:rsidRPr="0086695C">
                    <w:t>17500</w:t>
                  </w:r>
                  <w:r w:rsidRPr="005E6421">
                    <w:t xml:space="preserve"> </w:t>
                  </w:r>
                </w:p>
              </w:tc>
            </w:tr>
            <w:tr w:rsidR="005A6DE1" w:rsidRPr="0086695C">
              <w:trPr>
                <w:trHeight w:val="285"/>
              </w:trPr>
              <w:tc>
                <w:tcPr>
                  <w:tcW w:w="3119" w:type="dxa"/>
                </w:tcPr>
                <w:p w:rsidR="005A6DE1" w:rsidRPr="00C105BA" w:rsidRDefault="005A6DE1" w:rsidP="005A6DE1">
                  <w:pPr>
                    <w:pStyle w:val="afc"/>
                  </w:pPr>
                  <w:r w:rsidRPr="00C105BA">
                    <w:t xml:space="preserve">Германия </w:t>
                  </w:r>
                </w:p>
              </w:tc>
              <w:tc>
                <w:tcPr>
                  <w:tcW w:w="1559" w:type="dxa"/>
                </w:tcPr>
                <w:p w:rsidR="005A6DE1" w:rsidRPr="0086695C" w:rsidRDefault="005A6DE1" w:rsidP="001F43AE">
                  <w:pPr>
                    <w:pStyle w:val="14"/>
                  </w:pPr>
                  <w:r w:rsidRPr="0086695C">
                    <w:t xml:space="preserve">7420 </w:t>
                  </w:r>
                </w:p>
              </w:tc>
              <w:tc>
                <w:tcPr>
                  <w:tcW w:w="851" w:type="dxa"/>
                </w:tcPr>
                <w:p w:rsidR="005A6DE1" w:rsidRPr="0086695C" w:rsidRDefault="005A6DE1" w:rsidP="001F43AE">
                  <w:pPr>
                    <w:pStyle w:val="15"/>
                  </w:pPr>
                  <w:r w:rsidRPr="0086695C">
                    <w:t xml:space="preserve">69,4 </w:t>
                  </w:r>
                </w:p>
              </w:tc>
              <w:tc>
                <w:tcPr>
                  <w:tcW w:w="850" w:type="dxa"/>
                </w:tcPr>
                <w:p w:rsidR="005A6DE1" w:rsidRPr="005E6421" w:rsidRDefault="005A6DE1" w:rsidP="001F43AE">
                  <w:pPr>
                    <w:pStyle w:val="15"/>
                  </w:pPr>
                  <w:r w:rsidRPr="005E6421">
                    <w:t xml:space="preserve">75,9 </w:t>
                  </w:r>
                </w:p>
              </w:tc>
              <w:tc>
                <w:tcPr>
                  <w:tcW w:w="2552" w:type="dxa"/>
                </w:tcPr>
                <w:p w:rsidR="005A6DE1" w:rsidRPr="0086695C" w:rsidRDefault="005A6DE1" w:rsidP="001F43AE">
                  <w:pPr>
                    <w:pStyle w:val="123"/>
                  </w:pPr>
                  <w:r w:rsidRPr="0086695C">
                    <w:t xml:space="preserve">12080 </w:t>
                  </w:r>
                </w:p>
              </w:tc>
            </w:tr>
          </w:tbl>
          <w:p w:rsidR="005A6DE1" w:rsidRPr="00DF7588" w:rsidRDefault="005A6DE1" w:rsidP="005A6DE1">
            <w:pPr>
              <w:pStyle w:val="afe"/>
            </w:pPr>
          </w:p>
        </w:tc>
      </w:tr>
    </w:tbl>
    <w:p w:rsidR="005A6DE1" w:rsidRDefault="005A6DE1">
      <w:pPr>
        <w:rPr>
          <w:sz w:val="22"/>
        </w:rPr>
      </w:pPr>
    </w:p>
    <w:p w:rsidR="005A6DE1" w:rsidRPr="005A6DE1" w:rsidRDefault="005A6DE1" w:rsidP="005A6DE1">
      <w:pPr>
        <w:tabs>
          <w:tab w:val="left" w:pos="4660"/>
        </w:tabs>
        <w:rPr>
          <w:sz w:val="22"/>
        </w:rPr>
      </w:pPr>
      <w:r>
        <w:rPr>
          <w:sz w:val="22"/>
        </w:rPr>
        <w:tab/>
      </w:r>
    </w:p>
    <w:p w:rsidR="001F43AE" w:rsidRPr="005A6DE1" w:rsidRDefault="001F43AE" w:rsidP="005A6DE1">
      <w:pPr>
        <w:tabs>
          <w:tab w:val="left" w:pos="4660"/>
        </w:tabs>
        <w:rPr>
          <w:sz w:val="22"/>
        </w:rPr>
      </w:pPr>
      <w:bookmarkStart w:id="1" w:name="_GoBack"/>
      <w:bookmarkEnd w:id="1"/>
    </w:p>
    <w:sectPr w:rsidR="001F43AE" w:rsidRPr="005A6DE1">
      <w:headerReference w:type="even" r:id="rId7"/>
      <w:headerReference w:type="default" r:id="rId8"/>
      <w:footerReference w:type="even" r:id="rId9"/>
      <w:footerReference w:type="default" r:id="rId10"/>
      <w:pgSz w:w="15842" w:h="12242" w:orient="landscape" w:code="1"/>
      <w:pgMar w:top="1418" w:right="1134" w:bottom="851" w:left="1418" w:header="1418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3AE" w:rsidRDefault="001F43AE">
      <w:r>
        <w:separator/>
      </w:r>
    </w:p>
  </w:endnote>
  <w:endnote w:type="continuationSeparator" w:id="0">
    <w:p w:rsidR="001F43AE" w:rsidRDefault="001F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3AE" w:rsidRDefault="001F43AE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1F43AE" w:rsidRDefault="001F43AE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3AE" w:rsidRDefault="001F43AE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3AE" w:rsidRDefault="001F43AE">
      <w:r>
        <w:separator/>
      </w:r>
    </w:p>
  </w:footnote>
  <w:footnote w:type="continuationSeparator" w:id="0">
    <w:p w:rsidR="001F43AE" w:rsidRDefault="001F43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3AE" w:rsidRDefault="001F43AE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1F43AE" w:rsidRDefault="001F43AE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3AE" w:rsidRDefault="001F43AE">
    <w:pPr>
      <w:jc w:val="right"/>
      <w:rPr>
        <w:sz w:val="28"/>
      </w:rPr>
    </w:pPr>
    <w:r>
      <w:rPr>
        <w:sz w:val="28"/>
      </w:rPr>
      <w:t>Приложение 3 (окончание)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3CB0A5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0"/>
    <w:multiLevelType w:val="singleLevel"/>
    <w:tmpl w:val="ED824A64"/>
    <w:lvl w:ilvl="0">
      <w:start w:val="1"/>
      <w:numFmt w:val="bullet"/>
      <w:lvlText w:val=""/>
      <w:lvlJc w:val="left"/>
      <w:pPr>
        <w:tabs>
          <w:tab w:val="num" w:pos="1775"/>
        </w:tabs>
        <w:ind w:left="1775" w:hanging="357"/>
      </w:pPr>
      <w:rPr>
        <w:rFonts w:ascii="Symbol" w:hAnsi="Symbol" w:hint="default"/>
        <w:color w:val="auto"/>
      </w:rPr>
    </w:lvl>
  </w:abstractNum>
  <w:abstractNum w:abstractNumId="2">
    <w:nsid w:val="FFFFFF83"/>
    <w:multiLevelType w:val="singleLevel"/>
    <w:tmpl w:val="E488EC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6972B3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BE601B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AC65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A267D20"/>
    <w:multiLevelType w:val="singleLevel"/>
    <w:tmpl w:val="07B4E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7">
    <w:nsid w:val="0E017F43"/>
    <w:multiLevelType w:val="singleLevel"/>
    <w:tmpl w:val="D270B960"/>
    <w:lvl w:ilvl="0">
      <w:start w:val="1"/>
      <w:numFmt w:val="bullet"/>
      <w:lvlText w:val=""/>
      <w:lvlJc w:val="left"/>
      <w:pPr>
        <w:tabs>
          <w:tab w:val="num" w:pos="1778"/>
        </w:tabs>
        <w:ind w:left="357" w:firstLine="1061"/>
      </w:pPr>
      <w:rPr>
        <w:rFonts w:ascii="Symbol" w:hAnsi="Symbol" w:hint="default"/>
      </w:rPr>
    </w:lvl>
  </w:abstractNum>
  <w:abstractNum w:abstractNumId="8">
    <w:nsid w:val="19405ACB"/>
    <w:multiLevelType w:val="singleLevel"/>
    <w:tmpl w:val="2B62C7F2"/>
    <w:lvl w:ilvl="0">
      <w:start w:val="1"/>
      <w:numFmt w:val="bullet"/>
      <w:lvlText w:val=""/>
      <w:lvlJc w:val="left"/>
      <w:pPr>
        <w:tabs>
          <w:tab w:val="num" w:pos="1551"/>
        </w:tabs>
        <w:ind w:left="357" w:firstLine="834"/>
      </w:pPr>
      <w:rPr>
        <w:rFonts w:ascii="Symbol" w:hAnsi="Symbol" w:hint="default"/>
      </w:rPr>
    </w:lvl>
  </w:abstractNum>
  <w:abstractNum w:abstractNumId="9">
    <w:nsid w:val="26C93504"/>
    <w:multiLevelType w:val="singleLevel"/>
    <w:tmpl w:val="1D6896F2"/>
    <w:lvl w:ilvl="0">
      <w:start w:val="1"/>
      <w:numFmt w:val="bullet"/>
      <w:lvlText w:val=""/>
      <w:lvlJc w:val="left"/>
      <w:pPr>
        <w:tabs>
          <w:tab w:val="num" w:pos="1948"/>
        </w:tabs>
        <w:ind w:left="357" w:firstLine="1231"/>
      </w:pPr>
      <w:rPr>
        <w:rFonts w:ascii="Symbol" w:hAnsi="Symbol" w:hint="default"/>
      </w:rPr>
    </w:lvl>
  </w:abstractNum>
  <w:abstractNum w:abstractNumId="10">
    <w:nsid w:val="28F04A0E"/>
    <w:multiLevelType w:val="singleLevel"/>
    <w:tmpl w:val="1D6896F2"/>
    <w:lvl w:ilvl="0">
      <w:start w:val="1"/>
      <w:numFmt w:val="bullet"/>
      <w:lvlText w:val=""/>
      <w:lvlJc w:val="left"/>
      <w:pPr>
        <w:tabs>
          <w:tab w:val="num" w:pos="1948"/>
        </w:tabs>
        <w:ind w:left="357" w:firstLine="1231"/>
      </w:pPr>
      <w:rPr>
        <w:rFonts w:ascii="Symbol" w:hAnsi="Symbol" w:hint="default"/>
      </w:rPr>
    </w:lvl>
  </w:abstractNum>
  <w:abstractNum w:abstractNumId="11">
    <w:nsid w:val="2E106449"/>
    <w:multiLevelType w:val="singleLevel"/>
    <w:tmpl w:val="07B4E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2">
    <w:nsid w:val="2E7879D5"/>
    <w:multiLevelType w:val="singleLevel"/>
    <w:tmpl w:val="137C0244"/>
    <w:lvl w:ilvl="0">
      <w:start w:val="1"/>
      <w:numFmt w:val="bullet"/>
      <w:lvlText w:val=""/>
      <w:lvlJc w:val="left"/>
      <w:pPr>
        <w:tabs>
          <w:tab w:val="num" w:pos="1948"/>
        </w:tabs>
        <w:ind w:left="357" w:firstLine="1231"/>
      </w:pPr>
      <w:rPr>
        <w:rFonts w:ascii="Symbol" w:hAnsi="Symbol" w:hint="default"/>
      </w:rPr>
    </w:lvl>
  </w:abstractNum>
  <w:abstractNum w:abstractNumId="13">
    <w:nsid w:val="31387E6A"/>
    <w:multiLevelType w:val="singleLevel"/>
    <w:tmpl w:val="6C183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4">
    <w:nsid w:val="327F60F3"/>
    <w:multiLevelType w:val="singleLevel"/>
    <w:tmpl w:val="A4CCC454"/>
    <w:lvl w:ilvl="0">
      <w:start w:val="1"/>
      <w:numFmt w:val="bullet"/>
      <w:lvlText w:val=""/>
      <w:lvlJc w:val="left"/>
      <w:pPr>
        <w:tabs>
          <w:tab w:val="num" w:pos="1551"/>
        </w:tabs>
        <w:ind w:left="357" w:firstLine="834"/>
      </w:pPr>
      <w:rPr>
        <w:rFonts w:ascii="Symbol" w:hAnsi="Symbol" w:hint="default"/>
      </w:rPr>
    </w:lvl>
  </w:abstractNum>
  <w:abstractNum w:abstractNumId="15">
    <w:nsid w:val="354421EF"/>
    <w:multiLevelType w:val="singleLevel"/>
    <w:tmpl w:val="07B4E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6">
    <w:nsid w:val="361A2F04"/>
    <w:multiLevelType w:val="singleLevel"/>
    <w:tmpl w:val="07B4E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7">
    <w:nsid w:val="3A3E2AF4"/>
    <w:multiLevelType w:val="singleLevel"/>
    <w:tmpl w:val="545CCF84"/>
    <w:lvl w:ilvl="0">
      <w:start w:val="1"/>
      <w:numFmt w:val="bullet"/>
      <w:lvlText w:val=""/>
      <w:lvlJc w:val="left"/>
      <w:pPr>
        <w:tabs>
          <w:tab w:val="num" w:pos="473"/>
        </w:tabs>
        <w:ind w:left="357" w:hanging="244"/>
      </w:pPr>
      <w:rPr>
        <w:rFonts w:ascii="Symbol" w:hAnsi="Symbol" w:hint="default"/>
      </w:rPr>
    </w:lvl>
  </w:abstractNum>
  <w:abstractNum w:abstractNumId="18">
    <w:nsid w:val="3B4B6C78"/>
    <w:multiLevelType w:val="singleLevel"/>
    <w:tmpl w:val="07B4E8E2"/>
    <w:lvl w:ilvl="0">
      <w:start w:val="1"/>
      <w:numFmt w:val="bullet"/>
      <w:pStyle w:val="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9">
    <w:nsid w:val="3BFA282A"/>
    <w:multiLevelType w:val="singleLevel"/>
    <w:tmpl w:val="3CA037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0">
    <w:nsid w:val="3E285338"/>
    <w:multiLevelType w:val="singleLevel"/>
    <w:tmpl w:val="0034347A"/>
    <w:lvl w:ilvl="0">
      <w:start w:val="1"/>
      <w:numFmt w:val="bullet"/>
      <w:lvlText w:val=""/>
      <w:lvlJc w:val="left"/>
      <w:pPr>
        <w:tabs>
          <w:tab w:val="num" w:pos="927"/>
        </w:tabs>
        <w:ind w:left="357" w:firstLine="210"/>
      </w:pPr>
      <w:rPr>
        <w:rFonts w:ascii="Symbol" w:hAnsi="Symbol" w:hint="default"/>
      </w:rPr>
    </w:lvl>
  </w:abstractNum>
  <w:abstractNum w:abstractNumId="21">
    <w:nsid w:val="45CB4A2F"/>
    <w:multiLevelType w:val="singleLevel"/>
    <w:tmpl w:val="07B4E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2">
    <w:nsid w:val="48BC0B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E170A29"/>
    <w:multiLevelType w:val="singleLevel"/>
    <w:tmpl w:val="57F27A86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4">
    <w:nsid w:val="5090740D"/>
    <w:multiLevelType w:val="singleLevel"/>
    <w:tmpl w:val="A76A2D3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1DD5D2B"/>
    <w:multiLevelType w:val="singleLevel"/>
    <w:tmpl w:val="C0D89D6A"/>
    <w:lvl w:ilvl="0">
      <w:start w:val="1"/>
      <w:numFmt w:val="bullet"/>
      <w:pStyle w:val="a"/>
      <w:lvlText w:val=""/>
      <w:lvlJc w:val="left"/>
      <w:pPr>
        <w:tabs>
          <w:tab w:val="num" w:pos="1778"/>
        </w:tabs>
        <w:ind w:left="1775" w:hanging="357"/>
      </w:pPr>
      <w:rPr>
        <w:rFonts w:ascii="Symbol" w:hAnsi="Symbol" w:hint="default"/>
      </w:rPr>
    </w:lvl>
  </w:abstractNum>
  <w:abstractNum w:abstractNumId="26">
    <w:nsid w:val="56000E20"/>
    <w:multiLevelType w:val="singleLevel"/>
    <w:tmpl w:val="293C3976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>
    <w:nsid w:val="62D84815"/>
    <w:multiLevelType w:val="singleLevel"/>
    <w:tmpl w:val="375AC4F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>
    <w:nsid w:val="6C4977B8"/>
    <w:multiLevelType w:val="singleLevel"/>
    <w:tmpl w:val="07B4E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9">
    <w:nsid w:val="6CB821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CF54AD1"/>
    <w:multiLevelType w:val="singleLevel"/>
    <w:tmpl w:val="57F27A86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>
    <w:nsid w:val="75754EC0"/>
    <w:multiLevelType w:val="singleLevel"/>
    <w:tmpl w:val="07B4E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32">
    <w:nsid w:val="79E235B5"/>
    <w:multiLevelType w:val="singleLevel"/>
    <w:tmpl w:val="FC5616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33">
    <w:nsid w:val="7A531ACF"/>
    <w:multiLevelType w:val="singleLevel"/>
    <w:tmpl w:val="07B4E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34">
    <w:nsid w:val="7EA854E8"/>
    <w:multiLevelType w:val="singleLevel"/>
    <w:tmpl w:val="57F27A86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num w:numId="1">
    <w:abstractNumId w:val="4"/>
  </w:num>
  <w:num w:numId="2">
    <w:abstractNumId w:val="4"/>
  </w:num>
  <w:num w:numId="3">
    <w:abstractNumId w:val="29"/>
  </w:num>
  <w:num w:numId="4">
    <w:abstractNumId w:val="19"/>
  </w:num>
  <w:num w:numId="5">
    <w:abstractNumId w:val="32"/>
  </w:num>
  <w:num w:numId="6">
    <w:abstractNumId w:val="13"/>
  </w:num>
  <w:num w:numId="7">
    <w:abstractNumId w:val="15"/>
  </w:num>
  <w:num w:numId="8">
    <w:abstractNumId w:val="33"/>
  </w:num>
  <w:num w:numId="9">
    <w:abstractNumId w:val="18"/>
  </w:num>
  <w:num w:numId="10">
    <w:abstractNumId w:val="31"/>
  </w:num>
  <w:num w:numId="11">
    <w:abstractNumId w:val="28"/>
  </w:num>
  <w:num w:numId="12">
    <w:abstractNumId w:val="22"/>
  </w:num>
  <w:num w:numId="13">
    <w:abstractNumId w:val="6"/>
  </w:num>
  <w:num w:numId="14">
    <w:abstractNumId w:val="5"/>
  </w:num>
  <w:num w:numId="15">
    <w:abstractNumId w:val="2"/>
  </w:num>
  <w:num w:numId="16">
    <w:abstractNumId w:val="21"/>
  </w:num>
  <w:num w:numId="17">
    <w:abstractNumId w:val="16"/>
  </w:num>
  <w:num w:numId="18">
    <w:abstractNumId w:val="0"/>
  </w:num>
  <w:num w:numId="19">
    <w:abstractNumId w:val="11"/>
  </w:num>
  <w:num w:numId="20">
    <w:abstractNumId w:val="24"/>
  </w:num>
  <w:num w:numId="21">
    <w:abstractNumId w:val="3"/>
  </w:num>
  <w:num w:numId="22">
    <w:abstractNumId w:val="26"/>
  </w:num>
  <w:num w:numId="23">
    <w:abstractNumId w:val="26"/>
  </w:num>
  <w:num w:numId="24">
    <w:abstractNumId w:val="24"/>
  </w:num>
  <w:num w:numId="25">
    <w:abstractNumId w:val="24"/>
  </w:num>
  <w:num w:numId="26">
    <w:abstractNumId w:val="24"/>
  </w:num>
  <w:num w:numId="27">
    <w:abstractNumId w:val="24"/>
  </w:num>
  <w:num w:numId="28">
    <w:abstractNumId w:val="24"/>
  </w:num>
  <w:num w:numId="29">
    <w:abstractNumId w:val="24"/>
  </w:num>
  <w:num w:numId="30">
    <w:abstractNumId w:val="24"/>
  </w:num>
  <w:num w:numId="31">
    <w:abstractNumId w:val="27"/>
  </w:num>
  <w:num w:numId="32">
    <w:abstractNumId w:val="23"/>
  </w:num>
  <w:num w:numId="33">
    <w:abstractNumId w:val="25"/>
  </w:num>
  <w:num w:numId="34">
    <w:abstractNumId w:val="30"/>
  </w:num>
  <w:num w:numId="35">
    <w:abstractNumId w:val="20"/>
  </w:num>
  <w:num w:numId="36">
    <w:abstractNumId w:val="14"/>
  </w:num>
  <w:num w:numId="37">
    <w:abstractNumId w:val="8"/>
  </w:num>
  <w:num w:numId="38">
    <w:abstractNumId w:val="7"/>
  </w:num>
  <w:num w:numId="39">
    <w:abstractNumId w:val="12"/>
  </w:num>
  <w:num w:numId="40">
    <w:abstractNumId w:val="34"/>
  </w:num>
  <w:num w:numId="41">
    <w:abstractNumId w:val="17"/>
  </w:num>
  <w:num w:numId="42">
    <w:abstractNumId w:val="9"/>
  </w:num>
  <w:num w:numId="43">
    <w:abstractNumId w:val="10"/>
  </w:num>
  <w:num w:numId="44">
    <w:abstractNumId w:val="25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23B"/>
    <w:rsid w:val="001E277F"/>
    <w:rsid w:val="001F43AE"/>
    <w:rsid w:val="005A6DE1"/>
    <w:rsid w:val="008A2D64"/>
    <w:rsid w:val="0097394A"/>
    <w:rsid w:val="00B46BDD"/>
    <w:rsid w:val="00F1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A345026A-DCEF-4EB6-8284-68E350BF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spacing w:after="24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a0"/>
    <w:next w:val="a0"/>
    <w:qFormat/>
    <w:pPr>
      <w:keepNext/>
      <w:spacing w:before="120" w:after="120"/>
      <w:jc w:val="center"/>
      <w:outlineLvl w:val="1"/>
    </w:pPr>
    <w:rPr>
      <w:b/>
      <w:i/>
    </w:rPr>
  </w:style>
  <w:style w:type="paragraph" w:styleId="3">
    <w:name w:val="heading 3"/>
    <w:aliases w:val="++"/>
    <w:basedOn w:val="a0"/>
    <w:next w:val="a0"/>
    <w:qFormat/>
    <w:pPr>
      <w:keepNext/>
      <w:spacing w:before="60" w:after="60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ind w:firstLine="567"/>
      <w:jc w:val="center"/>
      <w:outlineLvl w:val="3"/>
    </w:pPr>
    <w:rPr>
      <w:i/>
    </w:rPr>
  </w:style>
  <w:style w:type="paragraph" w:styleId="50">
    <w:name w:val="heading 5"/>
    <w:basedOn w:val="a0"/>
    <w:next w:val="a0"/>
    <w:qFormat/>
    <w:pPr>
      <w:keepNext/>
      <w:outlineLvl w:val="4"/>
    </w:pPr>
    <w:rPr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pPr>
      <w:tabs>
        <w:tab w:val="center" w:pos="4153"/>
        <w:tab w:val="right" w:pos="8306"/>
      </w:tabs>
    </w:pPr>
  </w:style>
  <w:style w:type="paragraph" w:customStyle="1" w:styleId="1-">
    <w:name w:val="Заголовок 1-титул"/>
    <w:basedOn w:val="1"/>
    <w:pPr>
      <w:spacing w:after="120"/>
    </w:pPr>
    <w:rPr>
      <w:caps/>
      <w:sz w:val="40"/>
    </w:rPr>
  </w:style>
  <w:style w:type="paragraph" w:customStyle="1" w:styleId="a5">
    <w:name w:val="заголовок таблицы"/>
    <w:basedOn w:val="a0"/>
    <w:pPr>
      <w:widowControl w:val="0"/>
      <w:jc w:val="center"/>
    </w:pPr>
    <w:rPr>
      <w:b/>
      <w:snapToGrid w:val="0"/>
    </w:rPr>
  </w:style>
  <w:style w:type="character" w:styleId="a6">
    <w:name w:val="footnote reference"/>
    <w:basedOn w:val="a1"/>
    <w:semiHidden/>
    <w:rPr>
      <w:vertAlign w:val="superscript"/>
    </w:rPr>
  </w:style>
  <w:style w:type="paragraph" w:styleId="a7">
    <w:name w:val="List Bullet"/>
    <w:basedOn w:val="a0"/>
    <w:autoRedefine/>
    <w:pPr>
      <w:jc w:val="both"/>
    </w:pPr>
    <w:rPr>
      <w:sz w:val="24"/>
    </w:rPr>
  </w:style>
  <w:style w:type="paragraph" w:styleId="a8">
    <w:name w:val="Body Text"/>
    <w:basedOn w:val="a0"/>
    <w:pPr>
      <w:spacing w:after="120"/>
      <w:ind w:firstLine="720"/>
    </w:pPr>
    <w:rPr>
      <w:sz w:val="24"/>
    </w:rPr>
  </w:style>
  <w:style w:type="paragraph" w:customStyle="1" w:styleId="a9">
    <w:name w:val="название предприятия"/>
    <w:basedOn w:val="a8"/>
    <w:pPr>
      <w:spacing w:before="120"/>
      <w:jc w:val="center"/>
    </w:pPr>
    <w:rPr>
      <w:b/>
    </w:rPr>
  </w:style>
  <w:style w:type="paragraph" w:styleId="aa">
    <w:name w:val="footer"/>
    <w:basedOn w:val="a0"/>
    <w:pPr>
      <w:tabs>
        <w:tab w:val="center" w:pos="4153"/>
        <w:tab w:val="right" w:pos="8306"/>
      </w:tabs>
    </w:pPr>
    <w:rPr>
      <w:b/>
      <w:sz w:val="18"/>
    </w:rPr>
  </w:style>
  <w:style w:type="character" w:styleId="ab">
    <w:name w:val="page number"/>
    <w:basedOn w:val="a1"/>
    <w:rPr>
      <w:rFonts w:ascii="Arial" w:hAnsi="Arial"/>
      <w:sz w:val="20"/>
    </w:rPr>
  </w:style>
  <w:style w:type="paragraph" w:customStyle="1" w:styleId="ac">
    <w:name w:val="основной текст"/>
    <w:basedOn w:val="a0"/>
    <w:rPr>
      <w:sz w:val="24"/>
    </w:rPr>
  </w:style>
  <w:style w:type="paragraph" w:customStyle="1" w:styleId="-">
    <w:name w:val="подзаголовок-титул"/>
    <w:basedOn w:val="a8"/>
    <w:pPr>
      <w:jc w:val="center"/>
    </w:pPr>
    <w:rPr>
      <w:rFonts w:ascii="Arial" w:hAnsi="Arial"/>
      <w:b/>
      <w:sz w:val="32"/>
    </w:rPr>
  </w:style>
  <w:style w:type="paragraph" w:styleId="ad">
    <w:name w:val="Document Map"/>
    <w:basedOn w:val="a0"/>
    <w:semiHidden/>
    <w:pPr>
      <w:shd w:val="clear" w:color="auto" w:fill="000080"/>
    </w:pPr>
    <w:rPr>
      <w:rFonts w:ascii="Tahoma" w:hAnsi="Tahoma"/>
    </w:rPr>
  </w:style>
  <w:style w:type="paragraph" w:styleId="ae">
    <w:name w:val="footnote text"/>
    <w:basedOn w:val="a0"/>
    <w:semiHidden/>
    <w:pPr>
      <w:jc w:val="both"/>
    </w:pPr>
  </w:style>
  <w:style w:type="character" w:styleId="af">
    <w:name w:val="Strong"/>
    <w:basedOn w:val="a1"/>
    <w:qFormat/>
    <w:rPr>
      <w:b/>
    </w:rPr>
  </w:style>
  <w:style w:type="paragraph" w:styleId="af0">
    <w:name w:val="caption"/>
    <w:basedOn w:val="a0"/>
    <w:next w:val="a0"/>
    <w:qFormat/>
    <w:pPr>
      <w:spacing w:before="120" w:after="120"/>
    </w:pPr>
    <w:rPr>
      <w:b/>
    </w:rPr>
  </w:style>
  <w:style w:type="character" w:styleId="af1">
    <w:name w:val="Emphasis"/>
    <w:basedOn w:val="a1"/>
    <w:qFormat/>
    <w:rPr>
      <w:i/>
    </w:rPr>
  </w:style>
  <w:style w:type="character" w:customStyle="1" w:styleId="af2">
    <w:name w:val="Строгий+"/>
    <w:basedOn w:val="af"/>
    <w:rPr>
      <w:rFonts w:ascii="Times New Roman" w:hAnsi="Times New Roman"/>
      <w:b/>
      <w:i/>
      <w:sz w:val="26"/>
    </w:rPr>
  </w:style>
  <w:style w:type="character" w:customStyle="1" w:styleId="af3">
    <w:name w:val="Подчеркивание"/>
    <w:basedOn w:val="a1"/>
    <w:rPr>
      <w:sz w:val="24"/>
      <w:u w:val="single"/>
    </w:rPr>
  </w:style>
  <w:style w:type="paragraph" w:customStyle="1" w:styleId="af4">
    <w:name w:val="Название предприятия"/>
    <w:basedOn w:val="a8"/>
    <w:pPr>
      <w:spacing w:before="120" w:after="0"/>
      <w:ind w:firstLine="680"/>
      <w:jc w:val="center"/>
    </w:pPr>
    <w:rPr>
      <w:b/>
    </w:rPr>
  </w:style>
  <w:style w:type="paragraph" w:customStyle="1" w:styleId="-0">
    <w:name w:val="Подзаголовок-титул"/>
    <w:basedOn w:val="a8"/>
    <w:link w:val="-1"/>
    <w:pPr>
      <w:spacing w:after="0"/>
      <w:ind w:firstLine="680"/>
      <w:jc w:val="center"/>
    </w:pPr>
    <w:rPr>
      <w:b/>
      <w:sz w:val="32"/>
    </w:rPr>
  </w:style>
  <w:style w:type="paragraph" w:customStyle="1" w:styleId="20">
    <w:name w:val="Заголовок  2"/>
    <w:aliases w:val="+"/>
    <w:basedOn w:val="a0"/>
    <w:pPr>
      <w:spacing w:before="120" w:after="40"/>
      <w:ind w:firstLine="720"/>
      <w:jc w:val="center"/>
    </w:pPr>
    <w:rPr>
      <w:b/>
      <w:i/>
      <w:sz w:val="24"/>
    </w:rPr>
  </w:style>
  <w:style w:type="paragraph" w:customStyle="1" w:styleId="30">
    <w:name w:val="Заголовок3+"/>
    <w:basedOn w:val="3"/>
    <w:pPr>
      <w:ind w:firstLine="720"/>
      <w:jc w:val="both"/>
    </w:pPr>
    <w:rPr>
      <w:sz w:val="24"/>
    </w:rPr>
  </w:style>
  <w:style w:type="paragraph" w:customStyle="1" w:styleId="af5">
    <w:name w:val="Адрес организации"/>
    <w:basedOn w:val="a0"/>
    <w:pPr>
      <w:tabs>
        <w:tab w:val="left" w:pos="284"/>
        <w:tab w:val="left" w:pos="5103"/>
      </w:tabs>
      <w:spacing w:before="320" w:after="320"/>
      <w:jc w:val="both"/>
    </w:pPr>
    <w:rPr>
      <w:sz w:val="24"/>
    </w:rPr>
  </w:style>
  <w:style w:type="paragraph" w:customStyle="1" w:styleId="af6">
    <w:name w:val="Реферат"/>
    <w:basedOn w:val="a0"/>
    <w:pPr>
      <w:spacing w:after="200" w:line="288" w:lineRule="auto"/>
      <w:ind w:left="1134" w:right="1134"/>
      <w:jc w:val="both"/>
    </w:pPr>
    <w:rPr>
      <w:i/>
      <w:sz w:val="24"/>
      <w:lang w:val="en-US"/>
    </w:rPr>
  </w:style>
  <w:style w:type="character" w:customStyle="1" w:styleId="af7">
    <w:name w:val="Курсив"/>
    <w:basedOn w:val="a1"/>
    <w:rPr>
      <w:rFonts w:ascii="Times New Roman" w:hAnsi="Times New Roman"/>
      <w:i/>
      <w:sz w:val="26"/>
    </w:rPr>
  </w:style>
  <w:style w:type="character" w:customStyle="1" w:styleId="0">
    <w:name w:val="Уплотнение0"/>
    <w:aliases w:val="2"/>
    <w:basedOn w:val="af7"/>
    <w:rPr>
      <w:rFonts w:ascii="Times New Roman" w:hAnsi="Times New Roman"/>
      <w:i/>
      <w:spacing w:val="-4"/>
      <w:sz w:val="26"/>
    </w:rPr>
  </w:style>
  <w:style w:type="paragraph" w:customStyle="1" w:styleId="12">
    <w:name w:val="Основной текст 12"/>
    <w:basedOn w:val="a0"/>
    <w:link w:val="120"/>
    <w:pPr>
      <w:ind w:firstLine="680"/>
      <w:jc w:val="both"/>
    </w:pPr>
    <w:rPr>
      <w:sz w:val="24"/>
    </w:rPr>
  </w:style>
  <w:style w:type="paragraph" w:customStyle="1" w:styleId="a">
    <w:name w:val="Список маркированный"/>
    <w:basedOn w:val="a0"/>
    <w:pPr>
      <w:numPr>
        <w:numId w:val="44"/>
      </w:numPr>
      <w:jc w:val="both"/>
    </w:pPr>
    <w:rPr>
      <w:sz w:val="24"/>
    </w:rPr>
  </w:style>
  <w:style w:type="character" w:customStyle="1" w:styleId="00">
    <w:name w:val="Уплотнение 0"/>
    <w:aliases w:val="3"/>
    <w:basedOn w:val="a1"/>
    <w:rPr>
      <w:spacing w:val="-6"/>
    </w:rPr>
  </w:style>
  <w:style w:type="paragraph" w:customStyle="1" w:styleId="09">
    <w:name w:val="Междустрочный 0.9"/>
    <w:basedOn w:val="a0"/>
    <w:pPr>
      <w:spacing w:line="192" w:lineRule="auto"/>
      <w:ind w:firstLine="680"/>
      <w:jc w:val="both"/>
    </w:pPr>
    <w:rPr>
      <w:sz w:val="24"/>
    </w:rPr>
  </w:style>
  <w:style w:type="paragraph" w:customStyle="1" w:styleId="af8">
    <w:name w:val="Перечень таблиц"/>
    <w:basedOn w:val="a0"/>
    <w:pPr>
      <w:jc w:val="right"/>
    </w:pPr>
    <w:rPr>
      <w:sz w:val="24"/>
    </w:rPr>
  </w:style>
  <w:style w:type="paragraph" w:customStyle="1" w:styleId="af9">
    <w:name w:val="Заголовок  таблицы"/>
    <w:basedOn w:val="a0"/>
    <w:pPr>
      <w:spacing w:before="240"/>
      <w:jc w:val="center"/>
    </w:pPr>
    <w:rPr>
      <w:b/>
      <w:snapToGrid w:val="0"/>
      <w:sz w:val="24"/>
    </w:rPr>
  </w:style>
  <w:style w:type="character" w:customStyle="1" w:styleId="03">
    <w:name w:val="Уплотнение 0.3"/>
    <w:basedOn w:val="a1"/>
    <w:rPr>
      <w:spacing w:val="-6"/>
    </w:rPr>
  </w:style>
  <w:style w:type="paragraph" w:customStyle="1" w:styleId="10">
    <w:name w:val="Нижний колонтитул 1с"/>
    <w:basedOn w:val="aa"/>
    <w:pPr>
      <w:tabs>
        <w:tab w:val="clear" w:pos="4153"/>
        <w:tab w:val="clear" w:pos="8306"/>
        <w:tab w:val="left" w:pos="9072"/>
      </w:tabs>
    </w:pPr>
    <w:rPr>
      <w:b w:val="0"/>
      <w:sz w:val="24"/>
    </w:rPr>
  </w:style>
  <w:style w:type="character" w:styleId="afa">
    <w:name w:val="endnote reference"/>
    <w:basedOn w:val="a1"/>
    <w:semiHidden/>
    <w:rPr>
      <w:vertAlign w:val="superscript"/>
    </w:rPr>
  </w:style>
  <w:style w:type="paragraph" w:customStyle="1" w:styleId="afb">
    <w:name w:val="Описание"/>
    <w:basedOn w:val="a0"/>
    <w:pPr>
      <w:ind w:left="680"/>
      <w:jc w:val="both"/>
    </w:pPr>
    <w:rPr>
      <w:rFonts w:ascii="Arial" w:hAnsi="Arial"/>
      <w:spacing w:val="-6"/>
      <w:sz w:val="28"/>
    </w:rPr>
  </w:style>
  <w:style w:type="paragraph" w:customStyle="1" w:styleId="afc">
    <w:name w:val="Текст таблицы"/>
    <w:basedOn w:val="a0"/>
    <w:link w:val="afd"/>
    <w:pPr>
      <w:spacing w:before="60" w:after="60"/>
      <w:ind w:left="113"/>
    </w:pPr>
    <w:rPr>
      <w:sz w:val="24"/>
    </w:rPr>
  </w:style>
  <w:style w:type="paragraph" w:customStyle="1" w:styleId="11">
    <w:name w:val="Текст1"/>
    <w:basedOn w:val="a0"/>
    <w:link w:val="13"/>
    <w:pPr>
      <w:spacing w:before="60" w:after="60"/>
      <w:jc w:val="center"/>
    </w:pPr>
    <w:rPr>
      <w:b/>
      <w:sz w:val="24"/>
    </w:rPr>
  </w:style>
  <w:style w:type="paragraph" w:customStyle="1" w:styleId="110">
    <w:name w:val="Текст11"/>
    <w:basedOn w:val="11"/>
    <w:pPr>
      <w:spacing w:before="360" w:after="360"/>
    </w:pPr>
    <w:rPr>
      <w:snapToGrid w:val="0"/>
    </w:rPr>
  </w:style>
  <w:style w:type="paragraph" w:customStyle="1" w:styleId="121">
    <w:name w:val="Текст12"/>
    <w:basedOn w:val="11"/>
    <w:pPr>
      <w:spacing w:after="120" w:line="192" w:lineRule="auto"/>
    </w:pPr>
  </w:style>
  <w:style w:type="paragraph" w:customStyle="1" w:styleId="122">
    <w:name w:val="Число12"/>
    <w:basedOn w:val="a0"/>
    <w:pPr>
      <w:spacing w:before="200" w:after="200"/>
      <w:jc w:val="center"/>
    </w:pPr>
    <w:rPr>
      <w:sz w:val="24"/>
    </w:rPr>
  </w:style>
  <w:style w:type="paragraph" w:customStyle="1" w:styleId="130">
    <w:name w:val="Число13"/>
    <w:basedOn w:val="a0"/>
    <w:pPr>
      <w:spacing w:before="360" w:after="360"/>
      <w:jc w:val="center"/>
    </w:pPr>
    <w:rPr>
      <w:sz w:val="24"/>
    </w:rPr>
  </w:style>
  <w:style w:type="character" w:customStyle="1" w:styleId="-1">
    <w:name w:val="Подзаголовок-титул Знак"/>
    <w:basedOn w:val="a1"/>
    <w:link w:val="-0"/>
    <w:rsid w:val="0097394A"/>
    <w:rPr>
      <w:b/>
      <w:sz w:val="32"/>
      <w:lang w:val="ru-RU" w:eastAsia="ru-RU" w:bidi="ar-SA"/>
    </w:rPr>
  </w:style>
  <w:style w:type="paragraph" w:customStyle="1" w:styleId="-2">
    <w:name w:val="Стиль Подзаголовок-титул + Черный"/>
    <w:basedOn w:val="-0"/>
    <w:link w:val="-3"/>
    <w:rsid w:val="0097394A"/>
    <w:pPr>
      <w:keepNext/>
      <w:spacing w:before="120" w:after="120"/>
      <w:ind w:firstLine="0"/>
    </w:pPr>
    <w:rPr>
      <w:bCs/>
      <w:spacing w:val="-3"/>
      <w:szCs w:val="32"/>
    </w:rPr>
  </w:style>
  <w:style w:type="character" w:customStyle="1" w:styleId="-3">
    <w:name w:val="Стиль Подзаголовок-титул + Черный Знак"/>
    <w:basedOn w:val="-1"/>
    <w:link w:val="-2"/>
    <w:rsid w:val="0097394A"/>
    <w:rPr>
      <w:b/>
      <w:bCs/>
      <w:spacing w:val="-3"/>
      <w:sz w:val="32"/>
      <w:szCs w:val="32"/>
      <w:lang w:val="ru-RU" w:eastAsia="ru-RU" w:bidi="ar-SA"/>
    </w:rPr>
  </w:style>
  <w:style w:type="character" w:customStyle="1" w:styleId="120">
    <w:name w:val="Основной текст 12 Знак"/>
    <w:basedOn w:val="a1"/>
    <w:link w:val="12"/>
    <w:rsid w:val="005A6DE1"/>
    <w:rPr>
      <w:sz w:val="24"/>
      <w:lang w:val="ru-RU" w:eastAsia="ru-RU" w:bidi="ar-SA"/>
    </w:rPr>
  </w:style>
  <w:style w:type="paragraph" w:customStyle="1" w:styleId="5">
    <w:name w:val="Маркированный список 5м"/>
    <w:basedOn w:val="a0"/>
    <w:rsid w:val="005A6DE1"/>
    <w:pPr>
      <w:numPr>
        <w:numId w:val="9"/>
      </w:numPr>
    </w:pPr>
    <w:rPr>
      <w:sz w:val="24"/>
    </w:rPr>
  </w:style>
  <w:style w:type="paragraph" w:customStyle="1" w:styleId="afe">
    <w:name w:val="Заголовок таблицы"/>
    <w:basedOn w:val="a0"/>
    <w:rsid w:val="005A6DE1"/>
    <w:pPr>
      <w:spacing w:before="120"/>
      <w:jc w:val="center"/>
    </w:pPr>
    <w:rPr>
      <w:b/>
      <w:bCs/>
      <w:sz w:val="24"/>
    </w:rPr>
  </w:style>
  <w:style w:type="table" w:styleId="aff">
    <w:name w:val="Table Grid"/>
    <w:basedOn w:val="a2"/>
    <w:rsid w:val="005A6DE1"/>
    <w:pPr>
      <w:widowControl w:val="0"/>
      <w:autoSpaceDE w:val="0"/>
      <w:autoSpaceDN w:val="0"/>
      <w:adjustRightInd w:val="0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Число 1 пр"/>
    <w:basedOn w:val="a0"/>
    <w:rsid w:val="005A6DE1"/>
    <w:pPr>
      <w:spacing w:before="40" w:after="40"/>
      <w:ind w:right="567"/>
      <w:jc w:val="right"/>
    </w:pPr>
    <w:rPr>
      <w:sz w:val="24"/>
      <w:szCs w:val="24"/>
    </w:rPr>
  </w:style>
  <w:style w:type="paragraph" w:customStyle="1" w:styleId="15">
    <w:name w:val="Число 1 р"/>
    <w:basedOn w:val="a0"/>
    <w:rsid w:val="005A6DE1"/>
    <w:pPr>
      <w:tabs>
        <w:tab w:val="decimal" w:pos="284"/>
      </w:tabs>
      <w:spacing w:before="40" w:after="40"/>
      <w:jc w:val="center"/>
    </w:pPr>
    <w:rPr>
      <w:sz w:val="24"/>
      <w:szCs w:val="24"/>
    </w:rPr>
  </w:style>
  <w:style w:type="paragraph" w:customStyle="1" w:styleId="111">
    <w:name w:val="Число 11 р"/>
    <w:basedOn w:val="15"/>
    <w:rsid w:val="005A6DE1"/>
    <w:rPr>
      <w:b/>
      <w:i/>
    </w:rPr>
  </w:style>
  <w:style w:type="paragraph" w:customStyle="1" w:styleId="123">
    <w:name w:val="Число 1 пр 2"/>
    <w:aliases w:val="5"/>
    <w:basedOn w:val="14"/>
    <w:rsid w:val="005A6DE1"/>
    <w:pPr>
      <w:ind w:right="1418"/>
    </w:pPr>
  </w:style>
  <w:style w:type="character" w:customStyle="1" w:styleId="13">
    <w:name w:val="Текст1 Знак"/>
    <w:basedOn w:val="a1"/>
    <w:link w:val="11"/>
    <w:rsid w:val="005A6DE1"/>
    <w:rPr>
      <w:b/>
      <w:sz w:val="24"/>
      <w:lang w:val="ru-RU" w:eastAsia="ru-RU" w:bidi="ar-SA"/>
    </w:rPr>
  </w:style>
  <w:style w:type="character" w:customStyle="1" w:styleId="afd">
    <w:name w:val="Текст таблицы Знак"/>
    <w:basedOn w:val="a1"/>
    <w:link w:val="afc"/>
    <w:rsid w:val="005A6DE1"/>
    <w:rPr>
      <w:sz w:val="24"/>
      <w:lang w:val="ru-RU" w:eastAsia="ru-RU" w:bidi="ar-SA"/>
    </w:rPr>
  </w:style>
  <w:style w:type="paragraph" w:customStyle="1" w:styleId="112">
    <w:name w:val="Число 11 пр"/>
    <w:basedOn w:val="14"/>
    <w:rsid w:val="001E277F"/>
    <w:rPr>
      <w:b/>
      <w:i/>
      <w:noProof/>
    </w:rPr>
  </w:style>
  <w:style w:type="paragraph" w:customStyle="1" w:styleId="1110">
    <w:name w:val="Число 111"/>
    <w:basedOn w:val="123"/>
    <w:rsid w:val="001E277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cnit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>JOГO JARDIM x8?! PORRA! DIA 8 VOTA NГO!</dc:subject>
  <dc:creator>EW/LN/CB</dc:creator>
  <cp:keywords>Ethan</cp:keywords>
  <dc:description>A REGIONALIZAЗГO Й UM ERRO COLOSSAL!</dc:description>
  <cp:lastModifiedBy>Irina</cp:lastModifiedBy>
  <cp:revision>2</cp:revision>
  <cp:lastPrinted>2002-02-27T07:59:00Z</cp:lastPrinted>
  <dcterms:created xsi:type="dcterms:W3CDTF">2014-07-31T13:25:00Z</dcterms:created>
  <dcterms:modified xsi:type="dcterms:W3CDTF">2014-07-31T13:25:00Z</dcterms:modified>
</cp:coreProperties>
</file>