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088" w:rsidRDefault="00F97088"/>
    <w:tbl>
      <w:tblPr>
        <w:tblpPr w:leftFromText="180" w:rightFromText="180" w:vertAnchor="page" w:horzAnchor="margin" w:tblpY="2575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0008"/>
      </w:tblGrid>
      <w:tr w:rsidR="00197701">
        <w:trPr>
          <w:trHeight w:val="13646"/>
        </w:trPr>
        <w:tc>
          <w:tcPr>
            <w:tcW w:w="10008" w:type="dxa"/>
          </w:tcPr>
          <w:p w:rsidR="00197701" w:rsidRPr="00BF7E05" w:rsidRDefault="00197701" w:rsidP="00C45FD4">
            <w:pPr>
              <w:jc w:val="center"/>
              <w:rPr>
                <w:b/>
                <w:sz w:val="28"/>
                <w:szCs w:val="28"/>
              </w:rPr>
            </w:pPr>
            <w:r w:rsidRPr="00BF7E05">
              <w:rPr>
                <w:b/>
                <w:sz w:val="28"/>
                <w:szCs w:val="28"/>
              </w:rPr>
              <w:t>Администрация  Камешковского  района Владимирской области</w:t>
            </w:r>
          </w:p>
          <w:p w:rsidR="009F231F" w:rsidRDefault="009F231F" w:rsidP="00C45FD4">
            <w:pPr>
              <w:rPr>
                <w:b/>
                <w:sz w:val="28"/>
                <w:szCs w:val="28"/>
              </w:rPr>
            </w:pPr>
          </w:p>
          <w:p w:rsidR="009F231F" w:rsidRDefault="009F231F" w:rsidP="00C45FD4">
            <w:pPr>
              <w:rPr>
                <w:b/>
                <w:sz w:val="28"/>
                <w:szCs w:val="28"/>
              </w:rPr>
            </w:pPr>
          </w:p>
          <w:p w:rsidR="009F231F" w:rsidRDefault="0069299D" w:rsidP="0069299D">
            <w:pPr>
              <w:jc w:val="center"/>
              <w:rPr>
                <w:b/>
                <w:sz w:val="28"/>
                <w:szCs w:val="28"/>
              </w:rPr>
            </w:pPr>
            <w:r>
              <w:object w:dxaOrig="2549" w:dyaOrig="334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1.25pt;height:93.75pt" o:ole="">
                  <v:imagedata r:id="rId7" o:title=""/>
                </v:shape>
                <o:OLEObject Type="Embed" ProgID="CorelDRAW.Graphic.14" ShapeID="_x0000_i1025" DrawAspect="Content" ObjectID="_1468312878" r:id="rId8"/>
              </w:object>
            </w:r>
          </w:p>
          <w:p w:rsidR="00E705E2" w:rsidRDefault="00E705E2" w:rsidP="00C45FD4"/>
          <w:p w:rsidR="00072D6B" w:rsidRDefault="00072D6B" w:rsidP="00C45FD4"/>
          <w:p w:rsidR="00C45FD4" w:rsidRDefault="00C45FD4" w:rsidP="00C45FD4"/>
          <w:p w:rsidR="00197701" w:rsidRPr="00734E54" w:rsidRDefault="00197701" w:rsidP="00C45FD4">
            <w:pPr>
              <w:jc w:val="center"/>
              <w:rPr>
                <w:b/>
                <w:sz w:val="44"/>
                <w:szCs w:val="44"/>
              </w:rPr>
            </w:pPr>
            <w:r w:rsidRPr="00734E54">
              <w:rPr>
                <w:b/>
                <w:sz w:val="44"/>
                <w:szCs w:val="44"/>
              </w:rPr>
              <w:t>СТРАТЕГИЯ</w:t>
            </w:r>
          </w:p>
          <w:p w:rsidR="00197701" w:rsidRPr="009F231F" w:rsidRDefault="00197701" w:rsidP="00C45FD4">
            <w:pPr>
              <w:jc w:val="center"/>
              <w:rPr>
                <w:i/>
                <w:sz w:val="52"/>
                <w:szCs w:val="52"/>
              </w:rPr>
            </w:pPr>
            <w:r w:rsidRPr="009F231F">
              <w:rPr>
                <w:i/>
                <w:sz w:val="52"/>
                <w:szCs w:val="52"/>
              </w:rPr>
              <w:t>социально-экономического развития</w:t>
            </w:r>
          </w:p>
          <w:p w:rsidR="00197701" w:rsidRPr="009F231F" w:rsidRDefault="00197701" w:rsidP="00C45FD4">
            <w:pPr>
              <w:jc w:val="center"/>
              <w:rPr>
                <w:i/>
                <w:sz w:val="52"/>
                <w:szCs w:val="52"/>
              </w:rPr>
            </w:pPr>
            <w:r w:rsidRPr="009F231F">
              <w:rPr>
                <w:i/>
                <w:sz w:val="52"/>
                <w:szCs w:val="52"/>
              </w:rPr>
              <w:t>муниципального  образования</w:t>
            </w:r>
          </w:p>
          <w:p w:rsidR="009F231F" w:rsidRDefault="00197701" w:rsidP="00C45FD4">
            <w:pPr>
              <w:jc w:val="center"/>
              <w:rPr>
                <w:b/>
                <w:i/>
                <w:sz w:val="40"/>
                <w:szCs w:val="40"/>
              </w:rPr>
            </w:pPr>
            <w:r w:rsidRPr="00647BF3">
              <w:rPr>
                <w:b/>
                <w:i/>
                <w:sz w:val="40"/>
                <w:szCs w:val="40"/>
              </w:rPr>
              <w:t xml:space="preserve">«Камешковский   район» </w:t>
            </w:r>
          </w:p>
          <w:p w:rsidR="00197701" w:rsidRPr="00647BF3" w:rsidRDefault="00197701" w:rsidP="00C45FD4">
            <w:pPr>
              <w:jc w:val="center"/>
              <w:rPr>
                <w:b/>
                <w:i/>
                <w:sz w:val="40"/>
                <w:szCs w:val="40"/>
              </w:rPr>
            </w:pPr>
            <w:r w:rsidRPr="00647BF3">
              <w:rPr>
                <w:b/>
                <w:i/>
                <w:sz w:val="40"/>
                <w:szCs w:val="40"/>
              </w:rPr>
              <w:t xml:space="preserve"> Владимирской области</w:t>
            </w:r>
          </w:p>
          <w:p w:rsidR="008B766F" w:rsidRDefault="00A24668" w:rsidP="00C45FD4">
            <w:pPr>
              <w:jc w:val="center"/>
              <w:rPr>
                <w:i/>
              </w:rPr>
            </w:pPr>
            <w:r>
              <w:rPr>
                <w:i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  <w:r w:rsidR="008B766F">
              <w:rPr>
                <w:i/>
              </w:rPr>
              <w:t xml:space="preserve">            </w:t>
            </w:r>
          </w:p>
          <w:p w:rsidR="00A24668" w:rsidRDefault="008B766F" w:rsidP="00C45FD4">
            <w:pPr>
              <w:jc w:val="center"/>
              <w:rPr>
                <w:i/>
              </w:rPr>
            </w:pPr>
            <w:r>
              <w:rPr>
                <w:i/>
              </w:rPr>
              <w:t xml:space="preserve">                                             </w:t>
            </w:r>
            <w:r w:rsidR="004C3B81">
              <w:rPr>
                <w:i/>
              </w:rPr>
              <w:t xml:space="preserve">                                       </w:t>
            </w:r>
            <w:r>
              <w:rPr>
                <w:i/>
              </w:rPr>
              <w:t xml:space="preserve">    </w:t>
            </w:r>
            <w:r w:rsidR="0014420E">
              <w:rPr>
                <w:i/>
              </w:rPr>
              <w:t>«Край разливов  клевера  и вики!</w:t>
            </w:r>
          </w:p>
          <w:p w:rsidR="005579DD" w:rsidRPr="00026A13" w:rsidRDefault="00A24668" w:rsidP="00C45FD4">
            <w:pPr>
              <w:jc w:val="center"/>
              <w:rPr>
                <w:i/>
              </w:rPr>
            </w:pPr>
            <w:r>
              <w:rPr>
                <w:i/>
              </w:rPr>
              <w:t xml:space="preserve">                                                                           </w:t>
            </w:r>
            <w:r w:rsidR="004C3B81">
              <w:rPr>
                <w:i/>
              </w:rPr>
              <w:t xml:space="preserve">                        </w:t>
            </w:r>
            <w:r w:rsidR="005579DD" w:rsidRPr="00026A13">
              <w:rPr>
                <w:i/>
              </w:rPr>
              <w:t>Край   ржаных   полей  и белых  рощ!</w:t>
            </w:r>
          </w:p>
          <w:p w:rsidR="005579DD" w:rsidRPr="005579DD" w:rsidRDefault="00A24668" w:rsidP="00C45FD4">
            <w:pPr>
              <w:jc w:val="center"/>
            </w:pPr>
            <w:r>
              <w:rPr>
                <w:i/>
              </w:rPr>
              <w:t xml:space="preserve">                                                               </w:t>
            </w:r>
            <w:r w:rsidR="004C3B81">
              <w:rPr>
                <w:i/>
              </w:rPr>
              <w:t xml:space="preserve">                 </w:t>
            </w:r>
            <w:r>
              <w:rPr>
                <w:i/>
              </w:rPr>
              <w:t xml:space="preserve">                 </w:t>
            </w:r>
            <w:r w:rsidR="008B766F">
              <w:rPr>
                <w:i/>
              </w:rPr>
              <w:t xml:space="preserve">  </w:t>
            </w:r>
            <w:r w:rsidR="005579DD" w:rsidRPr="00026A13">
              <w:rPr>
                <w:i/>
              </w:rPr>
              <w:t>Где  под  каждый листик  земляники</w:t>
            </w:r>
            <w:r>
              <w:rPr>
                <w:i/>
              </w:rPr>
              <w:t>,</w:t>
            </w:r>
            <w:r w:rsidR="00CD02C8" w:rsidRPr="00026A13">
              <w:rPr>
                <w:i/>
              </w:rPr>
              <w:t xml:space="preserve"> </w:t>
            </w:r>
            <w:r w:rsidR="00CD02C8" w:rsidRPr="00026A13">
              <w:t xml:space="preserve">                                                                         </w:t>
            </w:r>
          </w:p>
          <w:p w:rsidR="005579DD" w:rsidRDefault="00A24668" w:rsidP="00C45FD4">
            <w:pPr>
              <w:jc w:val="center"/>
              <w:rPr>
                <w:i/>
              </w:rPr>
            </w:pPr>
            <w:r>
              <w:rPr>
                <w:i/>
              </w:rPr>
              <w:t xml:space="preserve">                                                                                        </w:t>
            </w:r>
            <w:r w:rsidR="008B766F">
              <w:rPr>
                <w:i/>
              </w:rPr>
              <w:t xml:space="preserve">   </w:t>
            </w:r>
            <w:r>
              <w:rPr>
                <w:i/>
              </w:rPr>
              <w:t xml:space="preserve"> </w:t>
            </w:r>
            <w:r w:rsidR="005579DD" w:rsidRPr="00CD02C8">
              <w:rPr>
                <w:i/>
              </w:rPr>
              <w:t>Каплю  уронил  багряный  дождь.</w:t>
            </w:r>
          </w:p>
          <w:p w:rsidR="00A24668" w:rsidRPr="00CD02C8" w:rsidRDefault="00A24668" w:rsidP="00C45FD4">
            <w:pPr>
              <w:jc w:val="center"/>
              <w:rPr>
                <w:i/>
              </w:rPr>
            </w:pPr>
          </w:p>
          <w:p w:rsidR="005579DD" w:rsidRPr="00CD02C8" w:rsidRDefault="00A24668" w:rsidP="00C45FD4">
            <w:pPr>
              <w:jc w:val="center"/>
              <w:rPr>
                <w:i/>
              </w:rPr>
            </w:pPr>
            <w:r>
              <w:rPr>
                <w:i/>
              </w:rPr>
              <w:t xml:space="preserve">                                                                                                  </w:t>
            </w:r>
            <w:r w:rsidR="005579DD" w:rsidRPr="00CD02C8">
              <w:rPr>
                <w:i/>
              </w:rPr>
              <w:t>Чист настоянный  на травах  воздух,</w:t>
            </w:r>
          </w:p>
          <w:p w:rsidR="005579DD" w:rsidRPr="00CD02C8" w:rsidRDefault="00A24668" w:rsidP="00C45FD4">
            <w:pPr>
              <w:jc w:val="center"/>
              <w:rPr>
                <w:i/>
              </w:rPr>
            </w:pPr>
            <w:r>
              <w:rPr>
                <w:i/>
              </w:rPr>
              <w:t xml:space="preserve">                                                                              </w:t>
            </w:r>
            <w:r w:rsidR="005579DD" w:rsidRPr="00CD02C8">
              <w:rPr>
                <w:i/>
              </w:rPr>
              <w:t>И тепла   родимая земля,</w:t>
            </w:r>
          </w:p>
          <w:p w:rsidR="005579DD" w:rsidRPr="00CD02C8" w:rsidRDefault="00A24668" w:rsidP="00C45FD4">
            <w:pPr>
              <w:jc w:val="center"/>
              <w:rPr>
                <w:i/>
              </w:rPr>
            </w:pPr>
            <w:r>
              <w:rPr>
                <w:i/>
              </w:rPr>
              <w:t xml:space="preserve">                                                                             </w:t>
            </w:r>
            <w:r w:rsidR="008B766F">
              <w:rPr>
                <w:i/>
              </w:rPr>
              <w:t xml:space="preserve">   </w:t>
            </w:r>
            <w:r>
              <w:rPr>
                <w:i/>
              </w:rPr>
              <w:t xml:space="preserve">     </w:t>
            </w:r>
            <w:r w:rsidR="008B766F">
              <w:rPr>
                <w:i/>
              </w:rPr>
              <w:t xml:space="preserve"> </w:t>
            </w:r>
            <w:r>
              <w:rPr>
                <w:i/>
              </w:rPr>
              <w:t xml:space="preserve">  </w:t>
            </w:r>
            <w:r w:rsidR="005579DD" w:rsidRPr="00CD02C8">
              <w:rPr>
                <w:i/>
              </w:rPr>
              <w:t>И в ее  неспешных   синих водах</w:t>
            </w:r>
          </w:p>
          <w:p w:rsidR="005579DD" w:rsidRDefault="00A24668" w:rsidP="00C45FD4">
            <w:pPr>
              <w:jc w:val="center"/>
              <w:rPr>
                <w:i/>
              </w:rPr>
            </w:pPr>
            <w:r>
              <w:rPr>
                <w:i/>
              </w:rPr>
              <w:t xml:space="preserve">                                                                       </w:t>
            </w:r>
            <w:r w:rsidR="008B766F">
              <w:rPr>
                <w:i/>
              </w:rPr>
              <w:t xml:space="preserve">   </w:t>
            </w:r>
            <w:r w:rsidR="004C3B81">
              <w:rPr>
                <w:i/>
              </w:rPr>
              <w:t xml:space="preserve">     </w:t>
            </w:r>
            <w:r>
              <w:rPr>
                <w:i/>
              </w:rPr>
              <w:t xml:space="preserve">  </w:t>
            </w:r>
            <w:r w:rsidR="0014420E" w:rsidRPr="00CD02C8">
              <w:rPr>
                <w:i/>
              </w:rPr>
              <w:t>Отразилась   Родина  моя.»</w:t>
            </w:r>
          </w:p>
          <w:p w:rsidR="005579DD" w:rsidRDefault="00A24668" w:rsidP="00C45FD4">
            <w:pPr>
              <w:jc w:val="center"/>
              <w:rPr>
                <w:i/>
              </w:rPr>
            </w:pPr>
            <w:r>
              <w:rPr>
                <w:i/>
              </w:rPr>
              <w:t xml:space="preserve">                                                                                                                      </w:t>
            </w:r>
            <w:r w:rsidR="005579DD" w:rsidRPr="00CD02C8">
              <w:rPr>
                <w:i/>
              </w:rPr>
              <w:t>Ю.Павлов</w:t>
            </w:r>
          </w:p>
          <w:p w:rsidR="00497BB6" w:rsidRPr="00CD02C8" w:rsidRDefault="00497BB6" w:rsidP="00C45FD4">
            <w:pPr>
              <w:jc w:val="center"/>
              <w:rPr>
                <w:i/>
              </w:rPr>
            </w:pPr>
          </w:p>
          <w:p w:rsidR="008B766F" w:rsidRDefault="008B766F" w:rsidP="00C45FD4">
            <w:pPr>
              <w:jc w:val="center"/>
              <w:rPr>
                <w:i/>
              </w:rPr>
            </w:pPr>
            <w:r>
              <w:rPr>
                <w:i/>
              </w:rPr>
              <w:t xml:space="preserve">                                                      </w:t>
            </w:r>
            <w:r w:rsidR="004C3B81">
              <w:rPr>
                <w:i/>
              </w:rPr>
              <w:t xml:space="preserve">                           </w:t>
            </w:r>
            <w:r>
              <w:rPr>
                <w:i/>
              </w:rPr>
              <w:t>«</w:t>
            </w:r>
            <w:r w:rsidRPr="00A24668">
              <w:rPr>
                <w:i/>
              </w:rPr>
              <w:t>К</w:t>
            </w:r>
            <w:r>
              <w:rPr>
                <w:i/>
              </w:rPr>
              <w:t xml:space="preserve">амешково – моя Родина,                                                                                                                                                          </w:t>
            </w:r>
          </w:p>
          <w:p w:rsidR="008B766F" w:rsidRDefault="008B766F" w:rsidP="00C45FD4">
            <w:pPr>
              <w:jc w:val="center"/>
              <w:rPr>
                <w:i/>
              </w:rPr>
            </w:pPr>
            <w:r>
              <w:rPr>
                <w:i/>
              </w:rPr>
              <w:t xml:space="preserve">                                                       </w:t>
            </w:r>
            <w:r w:rsidR="004C3B81">
              <w:rPr>
                <w:i/>
              </w:rPr>
              <w:t xml:space="preserve">               </w:t>
            </w:r>
            <w:r>
              <w:rPr>
                <w:i/>
              </w:rPr>
              <w:t xml:space="preserve">                                  моя судьба,</w:t>
            </w:r>
          </w:p>
          <w:p w:rsidR="008B766F" w:rsidRDefault="008B766F" w:rsidP="00C45FD4">
            <w:pPr>
              <w:jc w:val="center"/>
              <w:rPr>
                <w:i/>
              </w:rPr>
            </w:pPr>
            <w:r>
              <w:rPr>
                <w:i/>
              </w:rPr>
              <w:t xml:space="preserve">                                                                                                                       мой любимый край!»</w:t>
            </w:r>
          </w:p>
          <w:p w:rsidR="004C3B81" w:rsidRDefault="004C3B81" w:rsidP="00C45FD4">
            <w:pPr>
              <w:jc w:val="center"/>
              <w:rPr>
                <w:i/>
              </w:rPr>
            </w:pPr>
          </w:p>
          <w:p w:rsidR="00197701" w:rsidRDefault="00197701" w:rsidP="00C45FD4">
            <w:pPr>
              <w:rPr>
                <w:sz w:val="28"/>
                <w:szCs w:val="28"/>
              </w:rPr>
            </w:pPr>
            <w:r>
              <w:rPr>
                <w:sz w:val="40"/>
                <w:szCs w:val="40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                     </w:t>
            </w:r>
            <w:r w:rsidR="004C3B81">
              <w:rPr>
                <w:sz w:val="28"/>
                <w:szCs w:val="28"/>
              </w:rPr>
              <w:t xml:space="preserve">                         </w:t>
            </w:r>
            <w:r w:rsidRPr="00037EC2">
              <w:rPr>
                <w:sz w:val="28"/>
                <w:szCs w:val="28"/>
              </w:rPr>
              <w:t>Стратегия</w:t>
            </w:r>
            <w:r>
              <w:rPr>
                <w:sz w:val="28"/>
                <w:szCs w:val="28"/>
              </w:rPr>
              <w:t xml:space="preserve">  разработана при </w:t>
            </w:r>
            <w:r w:rsidR="002361C1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оддержке</w:t>
            </w:r>
          </w:p>
          <w:p w:rsidR="00197701" w:rsidRDefault="004C3B81" w:rsidP="00C45F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</w:t>
            </w:r>
            <w:r w:rsidR="00197701">
              <w:rPr>
                <w:sz w:val="28"/>
                <w:szCs w:val="28"/>
              </w:rPr>
              <w:t xml:space="preserve">       Программы «Малые города России»</w:t>
            </w:r>
          </w:p>
          <w:p w:rsidR="00197701" w:rsidRDefault="004C3B81" w:rsidP="00C45F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</w:t>
            </w:r>
            <w:r w:rsidR="00197701">
              <w:rPr>
                <w:sz w:val="28"/>
                <w:szCs w:val="28"/>
              </w:rPr>
              <w:t xml:space="preserve">              Института «Открытое   общество»                   </w:t>
            </w:r>
          </w:p>
          <w:p w:rsidR="005579DD" w:rsidRDefault="00197701" w:rsidP="00C45F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  <w:r w:rsidR="004C3B81">
              <w:rPr>
                <w:sz w:val="28"/>
                <w:szCs w:val="28"/>
              </w:rPr>
              <w:t xml:space="preserve">              </w:t>
            </w:r>
            <w:r>
              <w:rPr>
                <w:sz w:val="28"/>
                <w:szCs w:val="28"/>
              </w:rPr>
              <w:t xml:space="preserve">  (Фонд Сороса, Россия)</w:t>
            </w:r>
          </w:p>
          <w:p w:rsidR="004C3B81" w:rsidRDefault="004C3B81" w:rsidP="00C45FD4">
            <w:pPr>
              <w:jc w:val="center"/>
              <w:rPr>
                <w:sz w:val="28"/>
                <w:szCs w:val="28"/>
              </w:rPr>
            </w:pPr>
          </w:p>
          <w:p w:rsidR="004C3B81" w:rsidRDefault="004C3B81" w:rsidP="00C45FD4">
            <w:pPr>
              <w:jc w:val="center"/>
              <w:rPr>
                <w:sz w:val="28"/>
                <w:szCs w:val="28"/>
              </w:rPr>
            </w:pPr>
          </w:p>
          <w:p w:rsidR="00197701" w:rsidRDefault="00197701" w:rsidP="00C45F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  <w:r w:rsidR="00C45F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Камешково</w:t>
            </w:r>
          </w:p>
          <w:p w:rsidR="00752A8E" w:rsidRDefault="00562850" w:rsidP="00C45F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</w:t>
            </w:r>
            <w:r w:rsidR="004C3B81">
              <w:rPr>
                <w:sz w:val="28"/>
                <w:szCs w:val="28"/>
              </w:rPr>
              <w:t xml:space="preserve">                           </w:t>
            </w:r>
            <w:r w:rsidR="00301883">
              <w:rPr>
                <w:sz w:val="28"/>
                <w:szCs w:val="28"/>
              </w:rPr>
              <w:t>200</w:t>
            </w:r>
            <w:r w:rsidR="00C4321F">
              <w:rPr>
                <w:sz w:val="28"/>
                <w:szCs w:val="28"/>
              </w:rPr>
              <w:t>9</w:t>
            </w:r>
            <w:r w:rsidR="00197701">
              <w:rPr>
                <w:sz w:val="28"/>
                <w:szCs w:val="28"/>
              </w:rPr>
              <w:t xml:space="preserve"> года</w:t>
            </w:r>
            <w:r w:rsidR="008F2F19">
              <w:rPr>
                <w:sz w:val="28"/>
                <w:szCs w:val="28"/>
              </w:rPr>
              <w:t xml:space="preserve">                   </w:t>
            </w:r>
          </w:p>
          <w:p w:rsidR="00A24668" w:rsidRDefault="00A24668" w:rsidP="00AC34E9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F384A" w:rsidRPr="004C3B81" w:rsidRDefault="004C3B81" w:rsidP="004C3B81">
      <w:r>
        <w:t xml:space="preserve">                            </w:t>
      </w:r>
      <w:r w:rsidR="00693937">
        <w:t xml:space="preserve">                           </w:t>
      </w:r>
      <w:r>
        <w:t xml:space="preserve">   </w:t>
      </w:r>
      <w:r w:rsidR="006A7913">
        <w:t xml:space="preserve">   </w:t>
      </w:r>
      <w:r w:rsidR="001B4400">
        <w:t xml:space="preserve">                  </w:t>
      </w:r>
      <w:r>
        <w:t xml:space="preserve">  </w:t>
      </w:r>
      <w:r w:rsidR="001B4400">
        <w:t xml:space="preserve">      </w:t>
      </w:r>
      <w:r>
        <w:t>п</w:t>
      </w:r>
      <w:r w:rsidRPr="004C3B81">
        <w:t>риложение</w:t>
      </w:r>
    </w:p>
    <w:p w:rsidR="006A7913" w:rsidRDefault="004C3B81" w:rsidP="006A7913">
      <w:pPr>
        <w:jc w:val="center"/>
      </w:pPr>
      <w:r>
        <w:t xml:space="preserve">                             </w:t>
      </w:r>
      <w:r w:rsidR="00693937">
        <w:t xml:space="preserve">                     </w:t>
      </w:r>
      <w:r>
        <w:t xml:space="preserve"> </w:t>
      </w:r>
      <w:r w:rsidR="001B4400">
        <w:t xml:space="preserve">                    </w:t>
      </w:r>
      <w:r w:rsidR="00563CE5">
        <w:t xml:space="preserve">  </w:t>
      </w:r>
      <w:r w:rsidR="001B4400">
        <w:t xml:space="preserve">  </w:t>
      </w:r>
      <w:r>
        <w:t>к</w:t>
      </w:r>
      <w:r w:rsidRPr="004C3B81">
        <w:t xml:space="preserve"> решению </w:t>
      </w:r>
      <w:r w:rsidR="006A7913">
        <w:t xml:space="preserve">  Совета </w:t>
      </w:r>
      <w:r w:rsidR="00563CE5">
        <w:t xml:space="preserve"> </w:t>
      </w:r>
      <w:r w:rsidR="006A7913">
        <w:t xml:space="preserve">народных </w:t>
      </w:r>
      <w:r w:rsidR="00563CE5">
        <w:t xml:space="preserve"> </w:t>
      </w:r>
      <w:r w:rsidR="006A7913">
        <w:t>депут</w:t>
      </w:r>
      <w:r w:rsidR="001B4400">
        <w:t>атов</w:t>
      </w:r>
    </w:p>
    <w:p w:rsidR="006A7913" w:rsidRPr="006A7913" w:rsidRDefault="006A7913" w:rsidP="006A7913">
      <w:r w:rsidRPr="006A7913">
        <w:t xml:space="preserve">                                                              </w:t>
      </w:r>
      <w:r w:rsidR="001B4400">
        <w:t xml:space="preserve">           </w:t>
      </w:r>
      <w:r w:rsidR="00072D6B">
        <w:t xml:space="preserve">         </w:t>
      </w:r>
      <w:r w:rsidR="001B4400">
        <w:t xml:space="preserve">    </w:t>
      </w:r>
      <w:r w:rsidRPr="006A7913">
        <w:t xml:space="preserve"> от</w:t>
      </w:r>
      <w:r w:rsidR="00563CE5">
        <w:t xml:space="preserve">    28.10.2003    №  167  с изменениями</w:t>
      </w:r>
    </w:p>
    <w:p w:rsidR="00C45FD4" w:rsidRDefault="0018123B" w:rsidP="0027378F">
      <w:pPr>
        <w:jc w:val="both"/>
        <w:rPr>
          <w:b/>
        </w:rPr>
      </w:pPr>
      <w:r>
        <w:rPr>
          <w:b/>
        </w:rPr>
        <w:t xml:space="preserve">                                                                  </w:t>
      </w:r>
    </w:p>
    <w:p w:rsidR="00DD0114" w:rsidRPr="001D3377" w:rsidRDefault="00DD0114" w:rsidP="00C45FD4">
      <w:pPr>
        <w:jc w:val="center"/>
        <w:rPr>
          <w:b/>
        </w:rPr>
      </w:pPr>
      <w:r w:rsidRPr="001D3377">
        <w:rPr>
          <w:b/>
        </w:rPr>
        <w:lastRenderedPageBreak/>
        <w:t>Содержание</w:t>
      </w:r>
    </w:p>
    <w:p w:rsidR="00DD0114" w:rsidRPr="001D3377" w:rsidRDefault="00386481" w:rsidP="0027378F">
      <w:pPr>
        <w:jc w:val="both"/>
      </w:pPr>
      <w:r w:rsidRPr="001D3377">
        <w:t xml:space="preserve">                                                                                                                                     </w:t>
      </w:r>
      <w:r w:rsidR="009F2D52" w:rsidRPr="001D3377">
        <w:t xml:space="preserve">        </w:t>
      </w:r>
      <w:r w:rsidRPr="001D3377">
        <w:t xml:space="preserve">  Стр.</w:t>
      </w:r>
    </w:p>
    <w:p w:rsidR="00386481" w:rsidRPr="001D3377" w:rsidRDefault="00386481" w:rsidP="0027378F">
      <w:pPr>
        <w:jc w:val="both"/>
      </w:pPr>
      <w:r w:rsidRPr="001D3377">
        <w:t>Аннотация</w:t>
      </w:r>
      <w:r w:rsidR="009F2D52" w:rsidRPr="001D3377">
        <w:t xml:space="preserve">                                                                                                                               2</w:t>
      </w:r>
    </w:p>
    <w:p w:rsidR="00386481" w:rsidRPr="001D3377" w:rsidRDefault="00386481" w:rsidP="0027378F">
      <w:pPr>
        <w:jc w:val="both"/>
      </w:pPr>
      <w:r w:rsidRPr="001D3377">
        <w:t>Введение</w:t>
      </w:r>
      <w:r w:rsidR="009F2D52" w:rsidRPr="001D3377">
        <w:t xml:space="preserve">                                                                                                                                  3</w:t>
      </w:r>
    </w:p>
    <w:p w:rsidR="00386481" w:rsidRPr="001D3377" w:rsidRDefault="00386481" w:rsidP="0027378F">
      <w:pPr>
        <w:jc w:val="both"/>
      </w:pPr>
      <w:r w:rsidRPr="001D3377">
        <w:t>1.Анализ  ситуации  и динамика  ее развития.</w:t>
      </w:r>
      <w:r w:rsidR="009F2D52" w:rsidRPr="001D3377">
        <w:t xml:space="preserve">                                                               </w:t>
      </w:r>
      <w:r w:rsidR="00DC7880" w:rsidRPr="001D3377">
        <w:t xml:space="preserve"> </w:t>
      </w:r>
      <w:r w:rsidR="009F2D52" w:rsidRPr="001D3377">
        <w:t xml:space="preserve">     4</w:t>
      </w:r>
    </w:p>
    <w:p w:rsidR="009F2D52" w:rsidRPr="001D3377" w:rsidRDefault="00CD0FC9" w:rsidP="0027378F">
      <w:pPr>
        <w:jc w:val="both"/>
      </w:pPr>
      <w:r>
        <w:t xml:space="preserve">   </w:t>
      </w:r>
      <w:r w:rsidR="00386481" w:rsidRPr="001D3377">
        <w:t xml:space="preserve">1.1.Географическое, экономическое  и культурное  своеобразие </w:t>
      </w:r>
      <w:r w:rsidR="009F2D52" w:rsidRPr="001D3377">
        <w:t xml:space="preserve">                                  4</w:t>
      </w:r>
    </w:p>
    <w:p w:rsidR="00386481" w:rsidRPr="001D3377" w:rsidRDefault="009F2D52" w:rsidP="0027378F">
      <w:pPr>
        <w:jc w:val="both"/>
      </w:pPr>
      <w:r w:rsidRPr="001D3377">
        <w:t xml:space="preserve">    </w:t>
      </w:r>
      <w:r w:rsidR="00386481" w:rsidRPr="001D3377">
        <w:t xml:space="preserve">  Камешковского района,    его  функциональный  тип.</w:t>
      </w:r>
      <w:r w:rsidRPr="001D3377">
        <w:t xml:space="preserve">  </w:t>
      </w:r>
    </w:p>
    <w:p w:rsidR="00386481" w:rsidRPr="001D3377" w:rsidRDefault="00386481" w:rsidP="0027378F">
      <w:pPr>
        <w:jc w:val="both"/>
      </w:pPr>
      <w:r w:rsidRPr="001D3377">
        <w:t xml:space="preserve">        </w:t>
      </w:r>
      <w:r w:rsidR="009F2D52" w:rsidRPr="001D3377">
        <w:t xml:space="preserve">      </w:t>
      </w:r>
      <w:r w:rsidRPr="001D3377">
        <w:t xml:space="preserve"> Географическое положение.</w:t>
      </w:r>
      <w:r w:rsidR="009F2D52" w:rsidRPr="001D3377">
        <w:t xml:space="preserve">                                                                                 </w:t>
      </w:r>
      <w:r w:rsidR="009C2187">
        <w:t xml:space="preserve"> </w:t>
      </w:r>
      <w:r w:rsidR="009F2D52" w:rsidRPr="001D3377">
        <w:t xml:space="preserve"> 4</w:t>
      </w:r>
    </w:p>
    <w:p w:rsidR="00386481" w:rsidRPr="001D3377" w:rsidRDefault="009F2D52" w:rsidP="0027378F">
      <w:pPr>
        <w:jc w:val="both"/>
      </w:pPr>
      <w:r w:rsidRPr="001D3377">
        <w:t xml:space="preserve">     </w:t>
      </w:r>
      <w:r w:rsidR="00386481" w:rsidRPr="001D3377">
        <w:t xml:space="preserve">          Историческое своеобразие  района.</w:t>
      </w:r>
      <w:r w:rsidRPr="001D3377">
        <w:t xml:space="preserve">                                                                   </w:t>
      </w:r>
      <w:r w:rsidR="009C2187">
        <w:t xml:space="preserve"> </w:t>
      </w:r>
      <w:r w:rsidR="00524AF7" w:rsidRPr="001D3377">
        <w:t xml:space="preserve">  </w:t>
      </w:r>
      <w:r w:rsidRPr="001D3377">
        <w:t xml:space="preserve"> </w:t>
      </w:r>
      <w:r w:rsidR="00DA66D8" w:rsidRPr="001D3377">
        <w:t>4</w:t>
      </w:r>
    </w:p>
    <w:p w:rsidR="00E147E8" w:rsidRPr="001D3377" w:rsidRDefault="009F2D52" w:rsidP="0027378F">
      <w:pPr>
        <w:jc w:val="both"/>
      </w:pPr>
      <w:r w:rsidRPr="001D3377">
        <w:t xml:space="preserve">     </w:t>
      </w:r>
      <w:r w:rsidR="00E147E8" w:rsidRPr="001D3377">
        <w:t xml:space="preserve">          Культурное  наследие района</w:t>
      </w:r>
      <w:r w:rsidR="001C7FA0" w:rsidRPr="001D3377">
        <w:t xml:space="preserve">.                                                                             </w:t>
      </w:r>
      <w:r w:rsidR="009C2187">
        <w:t xml:space="preserve"> </w:t>
      </w:r>
      <w:r w:rsidR="001C7FA0" w:rsidRPr="001D3377">
        <w:t xml:space="preserve">  5              </w:t>
      </w:r>
    </w:p>
    <w:p w:rsidR="00E147E8" w:rsidRPr="001D3377" w:rsidRDefault="00E147E8" w:rsidP="0027378F">
      <w:pPr>
        <w:jc w:val="both"/>
      </w:pPr>
      <w:r w:rsidRPr="001D3377">
        <w:t xml:space="preserve">     </w:t>
      </w:r>
      <w:r w:rsidR="009F2D52" w:rsidRPr="001D3377">
        <w:t xml:space="preserve">     </w:t>
      </w:r>
      <w:r w:rsidRPr="001D3377">
        <w:t xml:space="preserve">     Зем</w:t>
      </w:r>
      <w:r w:rsidR="009C2187">
        <w:t>ли  и их правовое   зонирование</w:t>
      </w:r>
      <w:r w:rsidR="001C7FA0" w:rsidRPr="001D3377">
        <w:t xml:space="preserve">                                                                  </w:t>
      </w:r>
      <w:r w:rsidR="009C2187">
        <w:t xml:space="preserve">    6</w:t>
      </w:r>
    </w:p>
    <w:p w:rsidR="00E147E8" w:rsidRPr="001D3377" w:rsidRDefault="00E147E8" w:rsidP="0027378F">
      <w:pPr>
        <w:jc w:val="both"/>
      </w:pPr>
      <w:r w:rsidRPr="001D3377">
        <w:t xml:space="preserve">          </w:t>
      </w:r>
      <w:r w:rsidR="009F2D52" w:rsidRPr="001D3377">
        <w:t xml:space="preserve">     </w:t>
      </w:r>
      <w:r w:rsidRPr="001D3377">
        <w:t>Природные ресурсы.</w:t>
      </w:r>
      <w:r w:rsidR="001C7FA0" w:rsidRPr="001D3377">
        <w:t xml:space="preserve">                                                                                           </w:t>
      </w:r>
      <w:r w:rsidR="009C2187">
        <w:t xml:space="preserve"> </w:t>
      </w:r>
      <w:r w:rsidR="00DC7880" w:rsidRPr="001D3377">
        <w:t xml:space="preserve"> </w:t>
      </w:r>
      <w:r w:rsidR="001C7FA0" w:rsidRPr="001D3377">
        <w:t xml:space="preserve">   </w:t>
      </w:r>
      <w:r w:rsidR="00DA66D8" w:rsidRPr="001D3377">
        <w:t>5</w:t>
      </w:r>
      <w:r w:rsidR="001C7FA0" w:rsidRPr="001D3377">
        <w:t xml:space="preserve"> </w:t>
      </w:r>
    </w:p>
    <w:p w:rsidR="00E147E8" w:rsidRPr="001D3377" w:rsidRDefault="00CD0FC9" w:rsidP="0027378F">
      <w:pPr>
        <w:jc w:val="both"/>
      </w:pPr>
      <w:r>
        <w:t xml:space="preserve">   </w:t>
      </w:r>
      <w:r w:rsidR="00E147E8" w:rsidRPr="001D3377">
        <w:t>1.2.Население, его состав, демографическая ситуация.</w:t>
      </w:r>
      <w:r w:rsidR="001C7FA0" w:rsidRPr="001D3377">
        <w:t xml:space="preserve">                                                </w:t>
      </w:r>
      <w:r w:rsidR="009C2187">
        <w:t xml:space="preserve"> </w:t>
      </w:r>
      <w:r w:rsidR="001C7FA0" w:rsidRPr="001D3377">
        <w:t xml:space="preserve">  6</w:t>
      </w:r>
    </w:p>
    <w:p w:rsidR="009F2D52" w:rsidRPr="001D3377" w:rsidRDefault="00CD0FC9" w:rsidP="0027378F">
      <w:pPr>
        <w:jc w:val="both"/>
      </w:pPr>
      <w:r>
        <w:t xml:space="preserve">   </w:t>
      </w:r>
      <w:r w:rsidR="00E147E8" w:rsidRPr="001D3377">
        <w:t>1.3.Особенности  структуры экономики. Основные  отрасли,</w:t>
      </w:r>
      <w:r w:rsidR="001C7FA0" w:rsidRPr="001D3377">
        <w:t xml:space="preserve">                                 </w:t>
      </w:r>
      <w:r>
        <w:t xml:space="preserve"> </w:t>
      </w:r>
      <w:r w:rsidR="001C7FA0" w:rsidRPr="001D3377">
        <w:t xml:space="preserve"> </w:t>
      </w:r>
      <w:r w:rsidR="00DC7880" w:rsidRPr="001D3377">
        <w:t xml:space="preserve"> </w:t>
      </w:r>
      <w:r w:rsidR="009C2187">
        <w:t xml:space="preserve">    7</w:t>
      </w:r>
    </w:p>
    <w:p w:rsidR="00DA66D8" w:rsidRPr="001D3377" w:rsidRDefault="009F2D52" w:rsidP="0027378F">
      <w:pPr>
        <w:jc w:val="both"/>
      </w:pPr>
      <w:r w:rsidRPr="001D3377">
        <w:t xml:space="preserve">     </w:t>
      </w:r>
      <w:r w:rsidR="00E147E8" w:rsidRPr="001D3377">
        <w:t xml:space="preserve"> градообразующие</w:t>
      </w:r>
      <w:r w:rsidRPr="001D3377">
        <w:t xml:space="preserve"> </w:t>
      </w:r>
      <w:r w:rsidR="00E147E8" w:rsidRPr="001D3377">
        <w:t xml:space="preserve">  предприятия, место  и роль  малого бизнеса</w:t>
      </w:r>
      <w:r w:rsidR="00DA66D8" w:rsidRPr="001D3377">
        <w:t xml:space="preserve">, </w:t>
      </w:r>
    </w:p>
    <w:p w:rsidR="00E147E8" w:rsidRPr="001D3377" w:rsidRDefault="00DA66D8" w:rsidP="0027378F">
      <w:pPr>
        <w:jc w:val="both"/>
      </w:pPr>
      <w:r w:rsidRPr="001D3377">
        <w:t xml:space="preserve">      социальн</w:t>
      </w:r>
      <w:r w:rsidR="00A8633B" w:rsidRPr="001D3377">
        <w:t>ая</w:t>
      </w:r>
      <w:r w:rsidRPr="001D3377">
        <w:t xml:space="preserve">  сфер</w:t>
      </w:r>
      <w:r w:rsidR="00A8633B" w:rsidRPr="001D3377">
        <w:t>а</w:t>
      </w:r>
      <w:r w:rsidR="00E147E8" w:rsidRPr="001D3377">
        <w:t xml:space="preserve">.          </w:t>
      </w:r>
    </w:p>
    <w:p w:rsidR="00E147E8" w:rsidRPr="001D3377" w:rsidRDefault="009F2D52" w:rsidP="0027378F">
      <w:pPr>
        <w:jc w:val="both"/>
      </w:pPr>
      <w:r w:rsidRPr="001D3377">
        <w:t xml:space="preserve">   </w:t>
      </w:r>
      <w:r w:rsidR="00E147E8" w:rsidRPr="001D3377">
        <w:t xml:space="preserve">            Промышленность.</w:t>
      </w:r>
      <w:r w:rsidR="001C7FA0" w:rsidRPr="001D3377">
        <w:t xml:space="preserve">                                                                                               </w:t>
      </w:r>
      <w:r w:rsidR="009C2187">
        <w:t xml:space="preserve"> </w:t>
      </w:r>
      <w:r w:rsidR="001C7FA0" w:rsidRPr="001D3377">
        <w:t xml:space="preserve">    </w:t>
      </w:r>
      <w:r w:rsidR="009C2187">
        <w:t>8</w:t>
      </w:r>
    </w:p>
    <w:p w:rsidR="00E147E8" w:rsidRPr="001D3377" w:rsidRDefault="00E147E8" w:rsidP="0027378F">
      <w:pPr>
        <w:jc w:val="both"/>
      </w:pPr>
      <w:r w:rsidRPr="001D3377">
        <w:t xml:space="preserve">   </w:t>
      </w:r>
      <w:r w:rsidR="009F2D52" w:rsidRPr="001D3377">
        <w:t xml:space="preserve">   </w:t>
      </w:r>
      <w:r w:rsidRPr="001D3377">
        <w:t xml:space="preserve">         Сельское хозяйство.</w:t>
      </w:r>
      <w:r w:rsidR="001C7FA0" w:rsidRPr="001D3377">
        <w:t xml:space="preserve">                                                                                           </w:t>
      </w:r>
      <w:r w:rsidR="009C2187">
        <w:t xml:space="preserve"> </w:t>
      </w:r>
      <w:r w:rsidR="001C7FA0" w:rsidRPr="001D3377">
        <w:t xml:space="preserve">    </w:t>
      </w:r>
      <w:r w:rsidR="00DA66D8" w:rsidRPr="001D3377">
        <w:t>10</w:t>
      </w:r>
    </w:p>
    <w:p w:rsidR="00E147E8" w:rsidRDefault="00E147E8" w:rsidP="0027378F">
      <w:pPr>
        <w:jc w:val="both"/>
      </w:pPr>
      <w:r w:rsidRPr="001D3377">
        <w:t xml:space="preserve">      </w:t>
      </w:r>
      <w:r w:rsidR="009F2D52" w:rsidRPr="001D3377">
        <w:t xml:space="preserve">   </w:t>
      </w:r>
      <w:r w:rsidRPr="001D3377">
        <w:t xml:space="preserve">      Малый бизнес  и торговля.</w:t>
      </w:r>
      <w:r w:rsidR="001C7FA0" w:rsidRPr="001D3377">
        <w:t xml:space="preserve">                                                                                 </w:t>
      </w:r>
      <w:r w:rsidR="009C2187">
        <w:t xml:space="preserve"> </w:t>
      </w:r>
      <w:r w:rsidR="001C7FA0" w:rsidRPr="001D3377">
        <w:t xml:space="preserve">   </w:t>
      </w:r>
      <w:r w:rsidR="00DA66D8" w:rsidRPr="001D3377">
        <w:t>1</w:t>
      </w:r>
      <w:r w:rsidR="009C2187">
        <w:t>1</w:t>
      </w:r>
    </w:p>
    <w:p w:rsidR="009C2187" w:rsidRPr="001D3377" w:rsidRDefault="009C2187" w:rsidP="0027378F">
      <w:pPr>
        <w:jc w:val="both"/>
      </w:pPr>
      <w:r>
        <w:t xml:space="preserve">               Муниципальное   имущество                                                                                 12</w:t>
      </w:r>
    </w:p>
    <w:p w:rsidR="00E147E8" w:rsidRPr="001D3377" w:rsidRDefault="00E147E8" w:rsidP="0027378F">
      <w:pPr>
        <w:jc w:val="both"/>
      </w:pPr>
      <w:r w:rsidRPr="001D3377">
        <w:t xml:space="preserve">         </w:t>
      </w:r>
      <w:r w:rsidR="009F2D52" w:rsidRPr="001D3377">
        <w:t xml:space="preserve">   </w:t>
      </w:r>
      <w:r w:rsidRPr="001D3377">
        <w:t xml:space="preserve">   </w:t>
      </w:r>
      <w:r w:rsidR="00DA66D8" w:rsidRPr="001D3377">
        <w:t xml:space="preserve">Жилищно-коммунальное хозяйство                                                                    </w:t>
      </w:r>
      <w:r w:rsidR="009C2187">
        <w:t xml:space="preserve"> </w:t>
      </w:r>
      <w:r w:rsidR="00DA66D8" w:rsidRPr="001D3377">
        <w:t xml:space="preserve"> 1</w:t>
      </w:r>
      <w:r w:rsidR="009C2187">
        <w:t>3</w:t>
      </w:r>
    </w:p>
    <w:p w:rsidR="00E147E8" w:rsidRPr="001D3377" w:rsidRDefault="009F2D52" w:rsidP="0027378F">
      <w:pPr>
        <w:jc w:val="both"/>
      </w:pPr>
      <w:r w:rsidRPr="001D3377">
        <w:t xml:space="preserve">   </w:t>
      </w:r>
      <w:r w:rsidR="00E147E8" w:rsidRPr="001D3377">
        <w:t xml:space="preserve">            Финанс</w:t>
      </w:r>
      <w:r w:rsidR="00DA66D8" w:rsidRPr="001D3377">
        <w:t xml:space="preserve">ы                                                                                                               </w:t>
      </w:r>
      <w:r w:rsidR="009C2187">
        <w:t xml:space="preserve"> </w:t>
      </w:r>
      <w:r w:rsidR="00DA66D8" w:rsidRPr="001D3377">
        <w:t xml:space="preserve">   1</w:t>
      </w:r>
      <w:r w:rsidR="009B4DB5">
        <w:t>5</w:t>
      </w:r>
    </w:p>
    <w:p w:rsidR="00E147E8" w:rsidRPr="001D3377" w:rsidRDefault="00E147E8" w:rsidP="0027378F">
      <w:pPr>
        <w:jc w:val="both"/>
      </w:pPr>
      <w:r w:rsidRPr="001D3377">
        <w:t xml:space="preserve">   </w:t>
      </w:r>
      <w:r w:rsidR="009F2D52" w:rsidRPr="001D3377">
        <w:t xml:space="preserve">   </w:t>
      </w:r>
      <w:r w:rsidRPr="001D3377">
        <w:t xml:space="preserve">      </w:t>
      </w:r>
      <w:r w:rsidR="009C2187">
        <w:t xml:space="preserve">   Финансово-кредитная  система</w:t>
      </w:r>
      <w:r w:rsidR="001C7FA0" w:rsidRPr="001D3377">
        <w:t xml:space="preserve">                                                                          </w:t>
      </w:r>
      <w:r w:rsidR="009C2187">
        <w:t xml:space="preserve"> </w:t>
      </w:r>
      <w:r w:rsidR="001C7FA0" w:rsidRPr="001D3377">
        <w:t xml:space="preserve">  </w:t>
      </w:r>
      <w:r w:rsidR="009C2187">
        <w:t xml:space="preserve"> </w:t>
      </w:r>
      <w:r w:rsidR="001C7FA0" w:rsidRPr="001D3377">
        <w:t>1</w:t>
      </w:r>
      <w:r w:rsidR="009B4DB5">
        <w:t>7</w:t>
      </w:r>
    </w:p>
    <w:p w:rsidR="00DA66D8" w:rsidRPr="001D3377" w:rsidRDefault="00E147E8" w:rsidP="0027378F">
      <w:pPr>
        <w:jc w:val="both"/>
      </w:pPr>
      <w:r w:rsidRPr="001D3377">
        <w:t xml:space="preserve">      </w:t>
      </w:r>
      <w:r w:rsidR="009F2D52" w:rsidRPr="001D3377">
        <w:t xml:space="preserve">        </w:t>
      </w:r>
      <w:r w:rsidRPr="001D3377">
        <w:t xml:space="preserve"> </w:t>
      </w:r>
      <w:r w:rsidR="00DA66D8" w:rsidRPr="001D3377">
        <w:t xml:space="preserve">Оценка  уровня  жизни  населения  и  развитие  социальной  сферы             </w:t>
      </w:r>
      <w:r w:rsidR="009C2187">
        <w:t xml:space="preserve"> </w:t>
      </w:r>
      <w:r w:rsidR="00DA66D8" w:rsidRPr="001D3377">
        <w:t xml:space="preserve">   1</w:t>
      </w:r>
      <w:r w:rsidR="009B4DB5">
        <w:t>7</w:t>
      </w:r>
    </w:p>
    <w:p w:rsidR="00DA66D8" w:rsidRPr="001D3377" w:rsidRDefault="00DA66D8" w:rsidP="0027378F">
      <w:pPr>
        <w:jc w:val="both"/>
      </w:pPr>
      <w:r w:rsidRPr="001D3377">
        <w:t xml:space="preserve">               Здравоохранение                                                                                                     </w:t>
      </w:r>
      <w:r w:rsidR="009B4DB5">
        <w:t xml:space="preserve"> </w:t>
      </w:r>
      <w:r w:rsidRPr="001D3377">
        <w:t>1</w:t>
      </w:r>
      <w:r w:rsidR="009B4DB5">
        <w:t>7</w:t>
      </w:r>
    </w:p>
    <w:p w:rsidR="00E147E8" w:rsidRPr="001D3377" w:rsidRDefault="00DA66D8" w:rsidP="0027378F">
      <w:pPr>
        <w:jc w:val="both"/>
      </w:pPr>
      <w:r w:rsidRPr="001D3377">
        <w:t xml:space="preserve">               Образование</w:t>
      </w:r>
      <w:r w:rsidR="001C7FA0" w:rsidRPr="001D3377">
        <w:t xml:space="preserve">         </w:t>
      </w:r>
      <w:r w:rsidRPr="001D3377">
        <w:t xml:space="preserve">                                                                                                </w:t>
      </w:r>
      <w:r w:rsidR="00DC7880" w:rsidRPr="001D3377">
        <w:t xml:space="preserve"> </w:t>
      </w:r>
      <w:r w:rsidR="009C2187">
        <w:t xml:space="preserve"> </w:t>
      </w:r>
      <w:r w:rsidR="001C7FA0" w:rsidRPr="001D3377">
        <w:t xml:space="preserve">  </w:t>
      </w:r>
      <w:r w:rsidR="009B4DB5">
        <w:t>20</w:t>
      </w:r>
    </w:p>
    <w:p w:rsidR="009F2D52" w:rsidRPr="001D3377" w:rsidRDefault="00E147E8" w:rsidP="0027378F">
      <w:pPr>
        <w:jc w:val="both"/>
      </w:pPr>
      <w:r w:rsidRPr="001D3377">
        <w:t xml:space="preserve">          </w:t>
      </w:r>
      <w:r w:rsidR="009F2D52" w:rsidRPr="001D3377">
        <w:t xml:space="preserve">   </w:t>
      </w:r>
      <w:r w:rsidRPr="001D3377">
        <w:t xml:space="preserve">  Наиболее острые социально-экономические  проблемы  развития </w:t>
      </w:r>
      <w:r w:rsidR="001C7FA0" w:rsidRPr="001D3377">
        <w:t xml:space="preserve">            </w:t>
      </w:r>
      <w:r w:rsidR="00DC7880" w:rsidRPr="001D3377">
        <w:t xml:space="preserve"> </w:t>
      </w:r>
      <w:r w:rsidR="001C7FA0" w:rsidRPr="001D3377">
        <w:t xml:space="preserve"> </w:t>
      </w:r>
      <w:r w:rsidR="009C2187">
        <w:t xml:space="preserve"> </w:t>
      </w:r>
      <w:r w:rsidR="001C7FA0" w:rsidRPr="001D3377">
        <w:t xml:space="preserve"> </w:t>
      </w:r>
      <w:r w:rsidR="00843C0F" w:rsidRPr="001D3377">
        <w:t xml:space="preserve"> </w:t>
      </w:r>
      <w:r w:rsidR="001C7FA0" w:rsidRPr="001D3377">
        <w:t xml:space="preserve"> </w:t>
      </w:r>
      <w:r w:rsidR="009C2187">
        <w:t>2</w:t>
      </w:r>
      <w:r w:rsidR="009B4DB5">
        <w:t>5</w:t>
      </w:r>
    </w:p>
    <w:p w:rsidR="00E147E8" w:rsidRPr="001D3377" w:rsidRDefault="009F2D52" w:rsidP="0027378F">
      <w:pPr>
        <w:jc w:val="both"/>
      </w:pPr>
      <w:r w:rsidRPr="001D3377">
        <w:t xml:space="preserve">             </w:t>
      </w:r>
      <w:r w:rsidR="00E147E8" w:rsidRPr="001D3377">
        <w:t xml:space="preserve">  района.</w:t>
      </w:r>
    </w:p>
    <w:p w:rsidR="009F2D52" w:rsidRPr="001D3377" w:rsidRDefault="00E147E8" w:rsidP="0027378F">
      <w:pPr>
        <w:jc w:val="both"/>
      </w:pPr>
      <w:r w:rsidRPr="001D3377">
        <w:t xml:space="preserve">    </w:t>
      </w:r>
      <w:r w:rsidR="009F2D52" w:rsidRPr="001D3377">
        <w:t xml:space="preserve">       </w:t>
      </w:r>
      <w:r w:rsidRPr="001D3377">
        <w:t xml:space="preserve">    Анализ  отрицательных   и положительных  факторов, влияющих</w:t>
      </w:r>
      <w:r w:rsidR="001C7FA0" w:rsidRPr="001D3377">
        <w:t xml:space="preserve">                </w:t>
      </w:r>
      <w:r w:rsidR="009C2187">
        <w:t xml:space="preserve"> </w:t>
      </w:r>
      <w:r w:rsidR="00843C0F" w:rsidRPr="001D3377">
        <w:t xml:space="preserve">  </w:t>
      </w:r>
      <w:r w:rsidR="009C2187">
        <w:t>2</w:t>
      </w:r>
      <w:r w:rsidR="009B4DB5">
        <w:t>6</w:t>
      </w:r>
    </w:p>
    <w:p w:rsidR="00E147E8" w:rsidRPr="001D3377" w:rsidRDefault="009F2D52" w:rsidP="0027378F">
      <w:pPr>
        <w:jc w:val="both"/>
      </w:pPr>
      <w:r w:rsidRPr="001D3377">
        <w:t xml:space="preserve">             </w:t>
      </w:r>
      <w:r w:rsidR="00E147E8" w:rsidRPr="001D3377">
        <w:t xml:space="preserve">  на развитие     района.</w:t>
      </w:r>
    </w:p>
    <w:p w:rsidR="00386481" w:rsidRPr="001D3377" w:rsidRDefault="009F2D52" w:rsidP="0027378F">
      <w:pPr>
        <w:jc w:val="both"/>
      </w:pPr>
      <w:r w:rsidRPr="001D3377">
        <w:t>2.Цели  и ресурсы  стратегического  развития.</w:t>
      </w:r>
      <w:r w:rsidR="001C7FA0" w:rsidRPr="001D3377">
        <w:t xml:space="preserve">                                                                </w:t>
      </w:r>
      <w:r w:rsidR="009C2187">
        <w:t xml:space="preserve"> </w:t>
      </w:r>
      <w:r w:rsidR="00DC7880" w:rsidRPr="001D3377">
        <w:t xml:space="preserve"> </w:t>
      </w:r>
      <w:r w:rsidR="001C7FA0" w:rsidRPr="001D3377">
        <w:t xml:space="preserve">  </w:t>
      </w:r>
      <w:r w:rsidR="00DA66D8" w:rsidRPr="001D3377">
        <w:t>2</w:t>
      </w:r>
      <w:r w:rsidR="009B4DB5">
        <w:t>7</w:t>
      </w:r>
    </w:p>
    <w:p w:rsidR="009F2D52" w:rsidRPr="001D3377" w:rsidRDefault="009F2D52" w:rsidP="0027378F">
      <w:pPr>
        <w:jc w:val="both"/>
      </w:pPr>
      <w:r w:rsidRPr="001D3377">
        <w:t xml:space="preserve">               Перспективные   «точки   роста»  Камешковского района.</w:t>
      </w:r>
      <w:r w:rsidR="001C7FA0" w:rsidRPr="001D3377">
        <w:t xml:space="preserve">                             </w:t>
      </w:r>
      <w:r w:rsidR="00DC7880" w:rsidRPr="001D3377">
        <w:t xml:space="preserve"> </w:t>
      </w:r>
      <w:r w:rsidR="009C2187">
        <w:t xml:space="preserve"> </w:t>
      </w:r>
      <w:r w:rsidR="00843C0F" w:rsidRPr="001D3377">
        <w:t xml:space="preserve"> </w:t>
      </w:r>
      <w:r w:rsidR="001C7FA0" w:rsidRPr="001D3377">
        <w:t xml:space="preserve"> </w:t>
      </w:r>
      <w:r w:rsidR="009C2187">
        <w:t>2</w:t>
      </w:r>
      <w:r w:rsidR="009B4DB5">
        <w:t>8</w:t>
      </w:r>
    </w:p>
    <w:p w:rsidR="009F2D52" w:rsidRPr="001D3377" w:rsidRDefault="009F2D52" w:rsidP="0027378F">
      <w:pPr>
        <w:jc w:val="both"/>
      </w:pPr>
      <w:r w:rsidRPr="001D3377">
        <w:t xml:space="preserve">               Ресурсы  стратегического  развития   Камешковского района.</w:t>
      </w:r>
      <w:r w:rsidR="001C7FA0" w:rsidRPr="001D3377">
        <w:t xml:space="preserve">                     </w:t>
      </w:r>
      <w:r w:rsidR="00DC7880" w:rsidRPr="001D3377">
        <w:t xml:space="preserve"> </w:t>
      </w:r>
      <w:r w:rsidR="009C2187">
        <w:t xml:space="preserve"> </w:t>
      </w:r>
      <w:r w:rsidR="00DC7880" w:rsidRPr="001D3377">
        <w:t xml:space="preserve"> </w:t>
      </w:r>
      <w:r w:rsidR="001C7FA0" w:rsidRPr="001D3377">
        <w:t xml:space="preserve">   </w:t>
      </w:r>
      <w:r w:rsidR="00DA66D8" w:rsidRPr="001D3377">
        <w:t>2</w:t>
      </w:r>
      <w:r w:rsidR="009B4DB5">
        <w:t>8</w:t>
      </w:r>
      <w:r w:rsidR="001C7FA0" w:rsidRPr="001D3377">
        <w:t xml:space="preserve">       </w:t>
      </w:r>
    </w:p>
    <w:p w:rsidR="009F2D52" w:rsidRPr="001D3377" w:rsidRDefault="009F2D52" w:rsidP="0027378F">
      <w:pPr>
        <w:jc w:val="both"/>
      </w:pPr>
      <w:r w:rsidRPr="001D3377">
        <w:t>3.Определение   этапов   реализации  стратегии.</w:t>
      </w:r>
      <w:r w:rsidR="001C7FA0" w:rsidRPr="001D3377">
        <w:t xml:space="preserve">                                                            </w:t>
      </w:r>
      <w:r w:rsidR="009C2187">
        <w:t xml:space="preserve"> </w:t>
      </w:r>
      <w:r w:rsidR="00843C0F" w:rsidRPr="001D3377">
        <w:t xml:space="preserve"> </w:t>
      </w:r>
      <w:r w:rsidR="00DC7880" w:rsidRPr="001D3377">
        <w:t xml:space="preserve"> </w:t>
      </w:r>
      <w:r w:rsidR="001C7FA0" w:rsidRPr="001D3377">
        <w:t xml:space="preserve"> </w:t>
      </w:r>
      <w:r w:rsidR="00843C0F" w:rsidRPr="001D3377">
        <w:t xml:space="preserve"> 2</w:t>
      </w:r>
      <w:r w:rsidR="009C2187">
        <w:t>8</w:t>
      </w:r>
    </w:p>
    <w:p w:rsidR="00386481" w:rsidRPr="001D3377" w:rsidRDefault="00386481" w:rsidP="0027378F">
      <w:pPr>
        <w:jc w:val="both"/>
      </w:pPr>
    </w:p>
    <w:p w:rsidR="00386481" w:rsidRPr="001D3377" w:rsidRDefault="00386481" w:rsidP="0027378F">
      <w:pPr>
        <w:jc w:val="both"/>
      </w:pPr>
    </w:p>
    <w:p w:rsidR="00386481" w:rsidRPr="001D3377" w:rsidRDefault="00386481" w:rsidP="0027378F">
      <w:pPr>
        <w:jc w:val="both"/>
      </w:pPr>
    </w:p>
    <w:p w:rsidR="00386481" w:rsidRPr="001D3377" w:rsidRDefault="009F2D52" w:rsidP="0027378F">
      <w:pPr>
        <w:jc w:val="both"/>
      </w:pPr>
      <w:r w:rsidRPr="001D3377">
        <w:t>Приложение:</w:t>
      </w:r>
    </w:p>
    <w:p w:rsidR="00614D0E" w:rsidRPr="001D3377" w:rsidRDefault="00614D0E" w:rsidP="0027378F">
      <w:pPr>
        <w:jc w:val="both"/>
      </w:pPr>
      <w:r w:rsidRPr="001D3377">
        <w:t>Перечень  целевых  районных  программ.</w:t>
      </w:r>
    </w:p>
    <w:p w:rsidR="00614D0E" w:rsidRPr="001D3377" w:rsidRDefault="00614D0E" w:rsidP="0027378F">
      <w:pPr>
        <w:jc w:val="both"/>
      </w:pPr>
    </w:p>
    <w:p w:rsidR="00614D0E" w:rsidRPr="001D3377" w:rsidRDefault="00614D0E" w:rsidP="0027378F">
      <w:pPr>
        <w:jc w:val="both"/>
      </w:pPr>
    </w:p>
    <w:p w:rsidR="00614D0E" w:rsidRPr="001D3377" w:rsidRDefault="00614D0E" w:rsidP="0027378F">
      <w:pPr>
        <w:jc w:val="both"/>
      </w:pPr>
    </w:p>
    <w:p w:rsidR="00614D0E" w:rsidRPr="001D3377" w:rsidRDefault="00614D0E" w:rsidP="0027378F">
      <w:pPr>
        <w:jc w:val="both"/>
      </w:pPr>
    </w:p>
    <w:p w:rsidR="00614D0E" w:rsidRPr="001D3377" w:rsidRDefault="00614D0E" w:rsidP="0027378F">
      <w:pPr>
        <w:jc w:val="both"/>
      </w:pPr>
    </w:p>
    <w:p w:rsidR="00614D0E" w:rsidRPr="001D3377" w:rsidRDefault="00614D0E" w:rsidP="0027378F">
      <w:pPr>
        <w:jc w:val="both"/>
      </w:pPr>
    </w:p>
    <w:p w:rsidR="00614D0E" w:rsidRPr="001D3377" w:rsidRDefault="00614D0E" w:rsidP="0027378F">
      <w:pPr>
        <w:jc w:val="both"/>
      </w:pPr>
    </w:p>
    <w:p w:rsidR="00614D0E" w:rsidRPr="001D3377" w:rsidRDefault="00614D0E" w:rsidP="0027378F">
      <w:pPr>
        <w:jc w:val="both"/>
      </w:pPr>
    </w:p>
    <w:p w:rsidR="00614D0E" w:rsidRPr="001D3377" w:rsidRDefault="00614D0E" w:rsidP="0027378F">
      <w:pPr>
        <w:jc w:val="both"/>
      </w:pPr>
    </w:p>
    <w:p w:rsidR="00614D0E" w:rsidRPr="001D3377" w:rsidRDefault="00614D0E" w:rsidP="0027378F">
      <w:pPr>
        <w:jc w:val="both"/>
      </w:pPr>
    </w:p>
    <w:p w:rsidR="00614D0E" w:rsidRDefault="00614D0E" w:rsidP="0027378F">
      <w:pPr>
        <w:jc w:val="both"/>
      </w:pPr>
    </w:p>
    <w:p w:rsidR="001D3377" w:rsidRPr="001D3377" w:rsidRDefault="001D3377" w:rsidP="0027378F">
      <w:pPr>
        <w:jc w:val="both"/>
      </w:pPr>
    </w:p>
    <w:p w:rsidR="00386481" w:rsidRPr="001D3377" w:rsidRDefault="00386481" w:rsidP="0027378F">
      <w:pPr>
        <w:jc w:val="both"/>
      </w:pPr>
    </w:p>
    <w:p w:rsidR="0095414F" w:rsidRPr="001D3377" w:rsidRDefault="0095414F" w:rsidP="001D3377">
      <w:pPr>
        <w:jc w:val="both"/>
        <w:rPr>
          <w:b/>
          <w:sz w:val="28"/>
          <w:szCs w:val="28"/>
        </w:rPr>
      </w:pPr>
      <w:r w:rsidRPr="001D3377">
        <w:rPr>
          <w:b/>
          <w:sz w:val="28"/>
          <w:szCs w:val="28"/>
        </w:rPr>
        <w:t>Введение</w:t>
      </w:r>
      <w:r w:rsidR="00910602" w:rsidRPr="001D3377">
        <w:rPr>
          <w:b/>
          <w:sz w:val="28"/>
          <w:szCs w:val="28"/>
        </w:rPr>
        <w:t xml:space="preserve"> </w:t>
      </w:r>
      <w:r w:rsidR="00D46AD6" w:rsidRPr="001D3377">
        <w:rPr>
          <w:b/>
          <w:sz w:val="28"/>
          <w:szCs w:val="28"/>
        </w:rPr>
        <w:t xml:space="preserve">   </w:t>
      </w:r>
      <w:r w:rsidR="00F16604" w:rsidRPr="001D3377">
        <w:rPr>
          <w:b/>
          <w:sz w:val="28"/>
          <w:szCs w:val="28"/>
        </w:rPr>
        <w:t xml:space="preserve">   </w:t>
      </w:r>
    </w:p>
    <w:p w:rsidR="006B74DB" w:rsidRPr="001D3377" w:rsidRDefault="0095414F" w:rsidP="001D3377">
      <w:pPr>
        <w:jc w:val="both"/>
        <w:rPr>
          <w:b/>
          <w:sz w:val="28"/>
          <w:szCs w:val="28"/>
        </w:rPr>
      </w:pPr>
      <w:r w:rsidRPr="001D3377">
        <w:rPr>
          <w:b/>
          <w:sz w:val="28"/>
          <w:szCs w:val="28"/>
        </w:rPr>
        <w:t xml:space="preserve">                  </w:t>
      </w:r>
      <w:r w:rsidR="00F16604" w:rsidRPr="001D3377">
        <w:rPr>
          <w:b/>
          <w:sz w:val="28"/>
          <w:szCs w:val="28"/>
        </w:rPr>
        <w:t xml:space="preserve">  </w:t>
      </w:r>
      <w:r w:rsidR="006B74DB" w:rsidRPr="001D3377">
        <w:rPr>
          <w:b/>
          <w:sz w:val="28"/>
          <w:szCs w:val="28"/>
        </w:rPr>
        <w:t>Необходимость  разработк</w:t>
      </w:r>
      <w:r w:rsidR="00144099" w:rsidRPr="001D3377">
        <w:rPr>
          <w:b/>
          <w:sz w:val="28"/>
          <w:szCs w:val="28"/>
        </w:rPr>
        <w:t>и стратегии  развития  Камешков</w:t>
      </w:r>
      <w:r w:rsidR="006B74DB" w:rsidRPr="001D3377">
        <w:rPr>
          <w:b/>
          <w:sz w:val="28"/>
          <w:szCs w:val="28"/>
        </w:rPr>
        <w:t xml:space="preserve">ского района определяется рядом  факторов, важнейшими  среди которых являются: </w:t>
      </w:r>
      <w:r w:rsidR="00D95885" w:rsidRPr="001D3377">
        <w:rPr>
          <w:b/>
          <w:sz w:val="28"/>
          <w:szCs w:val="28"/>
        </w:rPr>
        <w:t xml:space="preserve">повышение  экономического </w:t>
      </w:r>
      <w:r w:rsidR="006B74DB" w:rsidRPr="001D3377">
        <w:rPr>
          <w:b/>
          <w:sz w:val="28"/>
          <w:szCs w:val="28"/>
        </w:rPr>
        <w:t>рост</w:t>
      </w:r>
      <w:r w:rsidR="00D95885" w:rsidRPr="001D3377">
        <w:rPr>
          <w:b/>
          <w:sz w:val="28"/>
          <w:szCs w:val="28"/>
        </w:rPr>
        <w:t>а и уровня жизни населения</w:t>
      </w:r>
      <w:r w:rsidR="006B74DB" w:rsidRPr="001D3377">
        <w:rPr>
          <w:b/>
          <w:sz w:val="28"/>
          <w:szCs w:val="28"/>
        </w:rPr>
        <w:t>,</w:t>
      </w:r>
      <w:r w:rsidR="00D95885" w:rsidRPr="001D3377">
        <w:rPr>
          <w:b/>
          <w:sz w:val="28"/>
          <w:szCs w:val="28"/>
        </w:rPr>
        <w:t xml:space="preserve"> </w:t>
      </w:r>
      <w:r w:rsidR="006B74DB" w:rsidRPr="001D3377">
        <w:rPr>
          <w:b/>
          <w:sz w:val="28"/>
          <w:szCs w:val="28"/>
        </w:rPr>
        <w:t xml:space="preserve"> обеспечение</w:t>
      </w:r>
      <w:r w:rsidR="00480399" w:rsidRPr="001D3377">
        <w:rPr>
          <w:b/>
          <w:sz w:val="28"/>
          <w:szCs w:val="28"/>
        </w:rPr>
        <w:t xml:space="preserve"> занятости</w:t>
      </w:r>
      <w:r w:rsidR="00144099" w:rsidRPr="001D3377">
        <w:rPr>
          <w:b/>
          <w:sz w:val="28"/>
          <w:szCs w:val="28"/>
        </w:rPr>
        <w:t>,</w:t>
      </w:r>
      <w:r w:rsidR="00480399" w:rsidRPr="001D3377">
        <w:rPr>
          <w:b/>
          <w:sz w:val="28"/>
          <w:szCs w:val="28"/>
        </w:rPr>
        <w:t xml:space="preserve"> создание благоприятной среды  для настоящих   и будущих жителей района,</w:t>
      </w:r>
      <w:r w:rsidR="00144099" w:rsidRPr="001D3377">
        <w:rPr>
          <w:b/>
          <w:sz w:val="28"/>
          <w:szCs w:val="28"/>
        </w:rPr>
        <w:t xml:space="preserve"> с</w:t>
      </w:r>
      <w:r w:rsidR="006B74DB" w:rsidRPr="001D3377">
        <w:rPr>
          <w:b/>
          <w:sz w:val="28"/>
          <w:szCs w:val="28"/>
        </w:rPr>
        <w:t>охранение  и приумножение    историко-культурного  потенциала    района.</w:t>
      </w:r>
    </w:p>
    <w:p w:rsidR="006B74DB" w:rsidRPr="001D3377" w:rsidRDefault="00F16604" w:rsidP="001D3377">
      <w:pPr>
        <w:jc w:val="both"/>
        <w:rPr>
          <w:b/>
          <w:sz w:val="28"/>
          <w:szCs w:val="28"/>
        </w:rPr>
      </w:pPr>
      <w:r w:rsidRPr="001D3377">
        <w:rPr>
          <w:b/>
          <w:sz w:val="28"/>
          <w:szCs w:val="28"/>
        </w:rPr>
        <w:t xml:space="preserve">       </w:t>
      </w:r>
      <w:r w:rsidR="00D46AD6" w:rsidRPr="001D3377">
        <w:rPr>
          <w:b/>
          <w:sz w:val="28"/>
          <w:szCs w:val="28"/>
        </w:rPr>
        <w:t xml:space="preserve">       </w:t>
      </w:r>
      <w:r w:rsidR="0095414F" w:rsidRPr="001D3377">
        <w:rPr>
          <w:b/>
          <w:sz w:val="28"/>
          <w:szCs w:val="28"/>
        </w:rPr>
        <w:t xml:space="preserve">     </w:t>
      </w:r>
      <w:r w:rsidR="006B74DB" w:rsidRPr="001D3377">
        <w:rPr>
          <w:b/>
          <w:sz w:val="28"/>
          <w:szCs w:val="28"/>
        </w:rPr>
        <w:t>В ходе разработк</w:t>
      </w:r>
      <w:r w:rsidR="00144099" w:rsidRPr="001D3377">
        <w:rPr>
          <w:b/>
          <w:sz w:val="28"/>
          <w:szCs w:val="28"/>
        </w:rPr>
        <w:t>и</w:t>
      </w:r>
      <w:r w:rsidR="006B74DB" w:rsidRPr="001D3377">
        <w:rPr>
          <w:b/>
          <w:sz w:val="28"/>
          <w:szCs w:val="28"/>
        </w:rPr>
        <w:t xml:space="preserve"> стратегии   развития   Камешковского района   использован практический  опыт  и активная роль     администрации района   при финансовой поддержке   Института «Открытое Общество».</w:t>
      </w:r>
    </w:p>
    <w:p w:rsidR="00144099" w:rsidRPr="001D3377" w:rsidRDefault="00F16604" w:rsidP="001D3377">
      <w:pPr>
        <w:jc w:val="both"/>
        <w:rPr>
          <w:b/>
          <w:sz w:val="28"/>
          <w:szCs w:val="28"/>
        </w:rPr>
      </w:pPr>
      <w:r w:rsidRPr="001D3377">
        <w:rPr>
          <w:b/>
          <w:sz w:val="28"/>
          <w:szCs w:val="28"/>
        </w:rPr>
        <w:t xml:space="preserve">        </w:t>
      </w:r>
      <w:r w:rsidR="00D46AD6" w:rsidRPr="001D3377">
        <w:rPr>
          <w:b/>
          <w:sz w:val="28"/>
          <w:szCs w:val="28"/>
        </w:rPr>
        <w:t xml:space="preserve">     </w:t>
      </w:r>
      <w:r w:rsidR="0095414F" w:rsidRPr="001D3377">
        <w:rPr>
          <w:b/>
          <w:sz w:val="28"/>
          <w:szCs w:val="28"/>
        </w:rPr>
        <w:t xml:space="preserve">     </w:t>
      </w:r>
      <w:r w:rsidR="00144099" w:rsidRPr="001D3377">
        <w:rPr>
          <w:b/>
          <w:sz w:val="28"/>
          <w:szCs w:val="28"/>
        </w:rPr>
        <w:t>Стратегия   развития   района   ориентирована   на первое  десятилетие  ХХ</w:t>
      </w:r>
      <w:r w:rsidR="00436F74" w:rsidRPr="001D3377">
        <w:rPr>
          <w:b/>
          <w:sz w:val="28"/>
          <w:szCs w:val="28"/>
          <w:lang w:val="en-US"/>
        </w:rPr>
        <w:t>I</w:t>
      </w:r>
      <w:r w:rsidR="00144099" w:rsidRPr="001D3377">
        <w:rPr>
          <w:b/>
          <w:sz w:val="28"/>
          <w:szCs w:val="28"/>
        </w:rPr>
        <w:t xml:space="preserve">   века. Она охватывает глубокий комплексный анализ исходной ситуации  в районе  и  ее  динамики, сильных и слабых сторон, потенциальных</w:t>
      </w:r>
      <w:r w:rsidR="001964BF" w:rsidRPr="001D3377">
        <w:rPr>
          <w:b/>
          <w:sz w:val="28"/>
          <w:szCs w:val="28"/>
        </w:rPr>
        <w:t xml:space="preserve"> возможностей</w:t>
      </w:r>
      <w:r w:rsidR="00144099" w:rsidRPr="001D3377">
        <w:rPr>
          <w:b/>
          <w:sz w:val="28"/>
          <w:szCs w:val="28"/>
        </w:rPr>
        <w:t>.</w:t>
      </w:r>
    </w:p>
    <w:p w:rsidR="00F16604" w:rsidRPr="001D3377" w:rsidRDefault="00D46AD6" w:rsidP="001D3377">
      <w:pPr>
        <w:jc w:val="both"/>
        <w:rPr>
          <w:b/>
          <w:sz w:val="28"/>
          <w:szCs w:val="28"/>
        </w:rPr>
      </w:pPr>
      <w:r w:rsidRPr="001D3377">
        <w:rPr>
          <w:b/>
          <w:sz w:val="28"/>
          <w:szCs w:val="28"/>
        </w:rPr>
        <w:t xml:space="preserve">              </w:t>
      </w:r>
      <w:r w:rsidR="0095414F" w:rsidRPr="001D3377">
        <w:rPr>
          <w:b/>
          <w:sz w:val="28"/>
          <w:szCs w:val="28"/>
        </w:rPr>
        <w:t xml:space="preserve">    </w:t>
      </w:r>
      <w:r w:rsidR="00F16604" w:rsidRPr="001D3377">
        <w:rPr>
          <w:b/>
          <w:sz w:val="28"/>
          <w:szCs w:val="28"/>
        </w:rPr>
        <w:t>Стратегия развития     Камешковского   района, обращенная   к человеку  и  разрабатываемая   для человека, позволяет  не только  повысить  эффективность  и социальную  ориентацию     местной   власти,  но и активизировать   население   и  все сообщество  для достижения   согласованных  долгосрочных   целей   устойчивого развития  района по стратегическим направлениям.</w:t>
      </w:r>
    </w:p>
    <w:p w:rsidR="0027378F" w:rsidRPr="001D3377" w:rsidRDefault="00D46AD6" w:rsidP="001D3377">
      <w:pPr>
        <w:jc w:val="both"/>
        <w:rPr>
          <w:sz w:val="28"/>
          <w:szCs w:val="28"/>
        </w:rPr>
      </w:pPr>
      <w:r w:rsidRPr="001D3377">
        <w:rPr>
          <w:b/>
          <w:sz w:val="28"/>
          <w:szCs w:val="28"/>
        </w:rPr>
        <w:t xml:space="preserve">            </w:t>
      </w:r>
      <w:r w:rsidR="0095414F" w:rsidRPr="001D3377">
        <w:rPr>
          <w:b/>
          <w:sz w:val="28"/>
          <w:szCs w:val="28"/>
        </w:rPr>
        <w:t xml:space="preserve">     </w:t>
      </w:r>
      <w:r w:rsidRPr="001D3377">
        <w:rPr>
          <w:b/>
          <w:sz w:val="28"/>
          <w:szCs w:val="28"/>
        </w:rPr>
        <w:t xml:space="preserve">  </w:t>
      </w:r>
      <w:r w:rsidR="0027378F" w:rsidRPr="001D3377">
        <w:rPr>
          <w:b/>
          <w:sz w:val="28"/>
          <w:szCs w:val="28"/>
        </w:rPr>
        <w:t xml:space="preserve">Миссия </w:t>
      </w:r>
      <w:r w:rsidR="00B0439E" w:rsidRPr="001D3377">
        <w:rPr>
          <w:b/>
          <w:sz w:val="28"/>
          <w:szCs w:val="28"/>
        </w:rPr>
        <w:t xml:space="preserve"> района</w:t>
      </w:r>
      <w:r w:rsidR="0027378F" w:rsidRPr="001D3377">
        <w:rPr>
          <w:sz w:val="28"/>
          <w:szCs w:val="28"/>
        </w:rPr>
        <w:t xml:space="preserve"> –</w:t>
      </w:r>
      <w:r w:rsidR="009B2808" w:rsidRPr="001D3377">
        <w:rPr>
          <w:sz w:val="28"/>
          <w:szCs w:val="28"/>
        </w:rPr>
        <w:t xml:space="preserve"> </w:t>
      </w:r>
      <w:r w:rsidR="0027378F" w:rsidRPr="001D3377">
        <w:rPr>
          <w:sz w:val="28"/>
          <w:szCs w:val="28"/>
        </w:rPr>
        <w:t xml:space="preserve">создать условия  </w:t>
      </w:r>
      <w:r w:rsidR="009B2808" w:rsidRPr="001D3377">
        <w:rPr>
          <w:sz w:val="28"/>
          <w:szCs w:val="28"/>
        </w:rPr>
        <w:t xml:space="preserve">для  развития </w:t>
      </w:r>
      <w:r w:rsidR="00144099" w:rsidRPr="001D3377">
        <w:rPr>
          <w:sz w:val="28"/>
          <w:szCs w:val="28"/>
        </w:rPr>
        <w:t xml:space="preserve"> достойного будущего  района  и  его </w:t>
      </w:r>
      <w:r w:rsidR="006006BF" w:rsidRPr="001D3377">
        <w:rPr>
          <w:sz w:val="28"/>
          <w:szCs w:val="28"/>
        </w:rPr>
        <w:t>жителей</w:t>
      </w:r>
      <w:r w:rsidR="0027378F" w:rsidRPr="001D3377">
        <w:rPr>
          <w:sz w:val="28"/>
          <w:szCs w:val="28"/>
        </w:rPr>
        <w:t>,</w:t>
      </w:r>
      <w:r w:rsidR="009B2808" w:rsidRPr="001D3377">
        <w:rPr>
          <w:sz w:val="28"/>
          <w:szCs w:val="28"/>
        </w:rPr>
        <w:t xml:space="preserve"> </w:t>
      </w:r>
      <w:r w:rsidR="00144099" w:rsidRPr="001D3377">
        <w:rPr>
          <w:sz w:val="28"/>
          <w:szCs w:val="28"/>
        </w:rPr>
        <w:t>то есть</w:t>
      </w:r>
      <w:r w:rsidR="00445880" w:rsidRPr="001D3377">
        <w:rPr>
          <w:sz w:val="28"/>
          <w:szCs w:val="28"/>
        </w:rPr>
        <w:t xml:space="preserve"> </w:t>
      </w:r>
      <w:r w:rsidR="0027378F" w:rsidRPr="001D3377">
        <w:rPr>
          <w:sz w:val="28"/>
          <w:szCs w:val="28"/>
        </w:rPr>
        <w:t xml:space="preserve"> повысить  качество жизни  населения</w:t>
      </w:r>
      <w:r w:rsidR="00445880" w:rsidRPr="001D3377">
        <w:rPr>
          <w:sz w:val="28"/>
          <w:szCs w:val="28"/>
        </w:rPr>
        <w:t>,</w:t>
      </w:r>
      <w:r w:rsidR="0027378F" w:rsidRPr="001D3377">
        <w:rPr>
          <w:sz w:val="28"/>
          <w:szCs w:val="28"/>
        </w:rPr>
        <w:t xml:space="preserve"> </w:t>
      </w:r>
      <w:r w:rsidR="00445880" w:rsidRPr="001D3377">
        <w:rPr>
          <w:sz w:val="28"/>
          <w:szCs w:val="28"/>
        </w:rPr>
        <w:t>обеспечив при этом  сохранение</w:t>
      </w:r>
      <w:r w:rsidR="0027378F" w:rsidRPr="001D3377">
        <w:rPr>
          <w:sz w:val="28"/>
          <w:szCs w:val="28"/>
        </w:rPr>
        <w:t xml:space="preserve"> нар</w:t>
      </w:r>
      <w:r w:rsidR="00D071E3" w:rsidRPr="001D3377">
        <w:rPr>
          <w:sz w:val="28"/>
          <w:szCs w:val="28"/>
        </w:rPr>
        <w:t>одных  традиций, нравов</w:t>
      </w:r>
      <w:r w:rsidR="0027378F" w:rsidRPr="001D3377">
        <w:rPr>
          <w:sz w:val="28"/>
          <w:szCs w:val="28"/>
        </w:rPr>
        <w:t>, баланса экологических и природных  ресурсов.</w:t>
      </w:r>
    </w:p>
    <w:p w:rsidR="00D95885" w:rsidRPr="001D3377" w:rsidRDefault="00D46AD6" w:rsidP="001D3377">
      <w:pPr>
        <w:jc w:val="both"/>
        <w:rPr>
          <w:sz w:val="28"/>
          <w:szCs w:val="28"/>
        </w:rPr>
      </w:pPr>
      <w:r w:rsidRPr="001D3377">
        <w:rPr>
          <w:b/>
          <w:sz w:val="28"/>
          <w:szCs w:val="28"/>
        </w:rPr>
        <w:t xml:space="preserve">              </w:t>
      </w:r>
      <w:r w:rsidR="0095414F" w:rsidRPr="001D3377">
        <w:rPr>
          <w:b/>
          <w:sz w:val="28"/>
          <w:szCs w:val="28"/>
        </w:rPr>
        <w:t xml:space="preserve">     </w:t>
      </w:r>
      <w:r w:rsidR="00C17CAE" w:rsidRPr="001D3377">
        <w:rPr>
          <w:b/>
          <w:sz w:val="28"/>
          <w:szCs w:val="28"/>
        </w:rPr>
        <w:t>Главная цель развития   Камешковского района</w:t>
      </w:r>
      <w:r w:rsidR="00C17CAE" w:rsidRPr="001D3377">
        <w:rPr>
          <w:sz w:val="28"/>
          <w:szCs w:val="28"/>
        </w:rPr>
        <w:t xml:space="preserve">  - </w:t>
      </w:r>
      <w:r w:rsidR="009A06AF" w:rsidRPr="001D3377">
        <w:rPr>
          <w:sz w:val="28"/>
          <w:szCs w:val="28"/>
        </w:rPr>
        <w:t xml:space="preserve"> создание благоприятных  условий  для жизнедеятельности   населения</w:t>
      </w:r>
      <w:r w:rsidR="00D95885" w:rsidRPr="001D3377">
        <w:rPr>
          <w:sz w:val="28"/>
          <w:szCs w:val="28"/>
        </w:rPr>
        <w:t xml:space="preserve">  на основе  реализации   природного, социально-экономического, научно-технического  и интеллектуального потенциала  района. Основная   идея стратегии  - создание   условий   для самостоятельного  развития.</w:t>
      </w:r>
    </w:p>
    <w:p w:rsidR="00910602" w:rsidRPr="001D3377" w:rsidRDefault="00D95885" w:rsidP="00CC066C">
      <w:pPr>
        <w:ind w:firstLine="1416"/>
        <w:jc w:val="both"/>
        <w:rPr>
          <w:sz w:val="28"/>
          <w:szCs w:val="28"/>
        </w:rPr>
      </w:pPr>
      <w:r w:rsidRPr="001D3377">
        <w:rPr>
          <w:sz w:val="28"/>
          <w:szCs w:val="28"/>
        </w:rPr>
        <w:t>Под самостоятельностью  развития   территории   понимается   его   относительная   автономия   от  вышестоящих   органов   власти   в плане   обе</w:t>
      </w:r>
      <w:r w:rsidR="00C34B18" w:rsidRPr="001D3377">
        <w:rPr>
          <w:sz w:val="28"/>
          <w:szCs w:val="28"/>
        </w:rPr>
        <w:t>с</w:t>
      </w:r>
      <w:r w:rsidRPr="001D3377">
        <w:rPr>
          <w:sz w:val="28"/>
          <w:szCs w:val="28"/>
        </w:rPr>
        <w:t xml:space="preserve">печения    недотационности   экономики   района   и перевода  полномочий, необходимых для его развития   на уровень  местного  самоуправления,  а также  повышения   устойчивости  экономики    района  к политическим, экономическим, </w:t>
      </w:r>
      <w:r w:rsidR="00C34B18" w:rsidRPr="001D3377">
        <w:rPr>
          <w:sz w:val="28"/>
          <w:szCs w:val="28"/>
        </w:rPr>
        <w:t xml:space="preserve"> финансовым</w:t>
      </w:r>
      <w:r w:rsidR="009A06AF" w:rsidRPr="001D3377">
        <w:rPr>
          <w:sz w:val="28"/>
          <w:szCs w:val="28"/>
        </w:rPr>
        <w:t xml:space="preserve">  </w:t>
      </w:r>
      <w:r w:rsidR="00C34B18" w:rsidRPr="001D3377">
        <w:rPr>
          <w:sz w:val="28"/>
          <w:szCs w:val="28"/>
        </w:rPr>
        <w:t xml:space="preserve">   и другим   катаклизмам   на уровне   страны.</w:t>
      </w:r>
    </w:p>
    <w:p w:rsidR="00C34B18" w:rsidRPr="001D3377" w:rsidRDefault="00C34B18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         Стратегическое   планирование </w:t>
      </w:r>
      <w:r w:rsidR="008711BB" w:rsidRPr="001D3377">
        <w:rPr>
          <w:sz w:val="28"/>
          <w:szCs w:val="28"/>
        </w:rPr>
        <w:t xml:space="preserve"> - это</w:t>
      </w:r>
      <w:r w:rsidRPr="001D3377">
        <w:rPr>
          <w:sz w:val="28"/>
          <w:szCs w:val="28"/>
        </w:rPr>
        <w:t xml:space="preserve">  неотъемлемы</w:t>
      </w:r>
      <w:r w:rsidR="008711BB" w:rsidRPr="001D3377">
        <w:rPr>
          <w:sz w:val="28"/>
          <w:szCs w:val="28"/>
        </w:rPr>
        <w:t>й</w:t>
      </w:r>
      <w:r w:rsidRPr="001D3377">
        <w:rPr>
          <w:sz w:val="28"/>
          <w:szCs w:val="28"/>
        </w:rPr>
        <w:t xml:space="preserve">  элемент   системы   управления   муниципальным  образованием,  позволяющи</w:t>
      </w:r>
      <w:r w:rsidR="008711BB" w:rsidRPr="001D3377">
        <w:rPr>
          <w:sz w:val="28"/>
          <w:szCs w:val="28"/>
        </w:rPr>
        <w:t>й</w:t>
      </w:r>
      <w:r w:rsidRPr="001D3377">
        <w:rPr>
          <w:sz w:val="28"/>
          <w:szCs w:val="28"/>
        </w:rPr>
        <w:t xml:space="preserve">  органу местного самоуправления    принимать  эффективные   текущие   решения  с учетом  долгосрочных целей,  создавать условия   для  развития</w:t>
      </w:r>
      <w:r w:rsidR="0078495B" w:rsidRPr="001D3377">
        <w:rPr>
          <w:sz w:val="28"/>
          <w:szCs w:val="28"/>
        </w:rPr>
        <w:t>. Стратегическое планирование</w:t>
      </w:r>
      <w:r w:rsidR="008711BB" w:rsidRPr="001D3377">
        <w:rPr>
          <w:sz w:val="28"/>
          <w:szCs w:val="28"/>
        </w:rPr>
        <w:t xml:space="preserve"> - это  инструмент,  консолидирующий усилия  органов   местного  самоуправления  и общества   в решении  и улучшении  имиджа  района.</w:t>
      </w:r>
    </w:p>
    <w:p w:rsidR="008711BB" w:rsidRPr="001D3377" w:rsidRDefault="008711BB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         Стратегия   является  основным   плановым  документом, определяющим  в интересах   местного сообщества   и органов    местного самоуправления   стратегические  направления развития  района, условия   формирования  среды   жизнедеятельности   и развития   инфраструктуры. Стратегия – это  нормативный  акт, направляющий  в течение длительного   периода  времени  деятельность  органов   местного самоуправления. На  его основе   разрабатываются  или корректируются   краткосрочные    и среднесрочные  планы  развития  муниципального  сектора  экономики  и социальной сферы, задаются  направления  инвестиций, финансируемых  из местного бюджета.</w:t>
      </w:r>
    </w:p>
    <w:p w:rsidR="009F2D52" w:rsidRPr="001D3377" w:rsidRDefault="00C17CAE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 </w:t>
      </w:r>
    </w:p>
    <w:p w:rsidR="00D071E3" w:rsidRPr="001D3377" w:rsidRDefault="00953C73" w:rsidP="001D33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="00D071E3" w:rsidRPr="001D3377">
        <w:rPr>
          <w:b/>
          <w:sz w:val="28"/>
          <w:szCs w:val="28"/>
        </w:rPr>
        <w:t>.Анализ  си</w:t>
      </w:r>
      <w:r w:rsidR="001D3377">
        <w:rPr>
          <w:b/>
          <w:sz w:val="28"/>
          <w:szCs w:val="28"/>
        </w:rPr>
        <w:t>туации  и динамика  ее развития</w:t>
      </w:r>
    </w:p>
    <w:p w:rsidR="00482232" w:rsidRPr="001D3377" w:rsidRDefault="00482232" w:rsidP="001D3377">
      <w:pPr>
        <w:jc w:val="both"/>
        <w:rPr>
          <w:b/>
          <w:sz w:val="28"/>
          <w:szCs w:val="28"/>
        </w:rPr>
      </w:pPr>
    </w:p>
    <w:p w:rsidR="00495528" w:rsidRPr="001D3377" w:rsidRDefault="00347289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Активная   позиция    администрации     Камешковского района  и</w:t>
      </w:r>
      <w:r w:rsidR="00495528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 xml:space="preserve"> всего  сообщества  позволили     провести разработку   Стратегии  развития на достаточно высоком уровне, используя  поддержку  Института «Открытое  общество». </w:t>
      </w:r>
    </w:p>
    <w:p w:rsidR="00C54332" w:rsidRPr="001D3377" w:rsidRDefault="00495528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</w:t>
      </w:r>
      <w:r w:rsidR="00347289" w:rsidRPr="001D3377">
        <w:rPr>
          <w:sz w:val="28"/>
          <w:szCs w:val="28"/>
        </w:rPr>
        <w:t>Перед разработкой Стратегии предварительно была разработана  концепция социально-экономического   развития  района.</w:t>
      </w:r>
      <w:r w:rsidRPr="001D3377">
        <w:rPr>
          <w:sz w:val="28"/>
          <w:szCs w:val="28"/>
        </w:rPr>
        <w:t xml:space="preserve"> </w:t>
      </w:r>
      <w:r w:rsidR="00347289" w:rsidRPr="001D3377">
        <w:rPr>
          <w:sz w:val="28"/>
          <w:szCs w:val="28"/>
        </w:rPr>
        <w:t>В ходе  работы  использовался анализ итогов развития  района  за</w:t>
      </w:r>
      <w:r w:rsidRPr="001D3377">
        <w:rPr>
          <w:sz w:val="28"/>
          <w:szCs w:val="28"/>
        </w:rPr>
        <w:t xml:space="preserve"> 2002</w:t>
      </w:r>
      <w:r w:rsidR="006A7913" w:rsidRPr="001D3377">
        <w:rPr>
          <w:sz w:val="28"/>
          <w:szCs w:val="28"/>
        </w:rPr>
        <w:t>, 2003</w:t>
      </w:r>
      <w:r w:rsidR="001E653A" w:rsidRPr="001D3377">
        <w:rPr>
          <w:sz w:val="28"/>
          <w:szCs w:val="28"/>
        </w:rPr>
        <w:t>,</w:t>
      </w:r>
      <w:r w:rsidR="006A7913" w:rsidRPr="001D3377">
        <w:rPr>
          <w:sz w:val="28"/>
          <w:szCs w:val="28"/>
        </w:rPr>
        <w:t xml:space="preserve"> 2004</w:t>
      </w:r>
      <w:r w:rsidRPr="001D3377">
        <w:rPr>
          <w:sz w:val="28"/>
          <w:szCs w:val="28"/>
        </w:rPr>
        <w:t>,</w:t>
      </w:r>
      <w:r w:rsidR="00072D6B" w:rsidRPr="001D3377">
        <w:rPr>
          <w:sz w:val="28"/>
          <w:szCs w:val="28"/>
        </w:rPr>
        <w:t xml:space="preserve"> 2005, 2006</w:t>
      </w:r>
      <w:r w:rsidR="001E653A" w:rsidRPr="001D3377">
        <w:rPr>
          <w:sz w:val="28"/>
          <w:szCs w:val="28"/>
        </w:rPr>
        <w:t>, 2007, 2008</w:t>
      </w:r>
      <w:r w:rsidR="00072D6B" w:rsidRPr="001D3377">
        <w:rPr>
          <w:sz w:val="28"/>
          <w:szCs w:val="28"/>
        </w:rPr>
        <w:t xml:space="preserve"> годы,</w:t>
      </w:r>
      <w:r w:rsidRPr="001D3377">
        <w:rPr>
          <w:sz w:val="28"/>
          <w:szCs w:val="28"/>
        </w:rPr>
        <w:t xml:space="preserve"> материалы   работы  экономического совещания по итогам за </w:t>
      </w:r>
      <w:r w:rsidR="009429D2" w:rsidRPr="001D3377">
        <w:rPr>
          <w:sz w:val="28"/>
          <w:szCs w:val="28"/>
        </w:rPr>
        <w:t xml:space="preserve"> 2006</w:t>
      </w:r>
      <w:r w:rsidR="00C4321F" w:rsidRPr="001D3377">
        <w:rPr>
          <w:sz w:val="28"/>
          <w:szCs w:val="28"/>
        </w:rPr>
        <w:t>, 2007,  2008  годы</w:t>
      </w:r>
      <w:r w:rsidRPr="001D3377">
        <w:rPr>
          <w:sz w:val="28"/>
          <w:szCs w:val="28"/>
        </w:rPr>
        <w:t>.</w:t>
      </w:r>
    </w:p>
    <w:p w:rsidR="00482232" w:rsidRPr="001D3377" w:rsidRDefault="00482232" w:rsidP="001D3377">
      <w:pPr>
        <w:jc w:val="both"/>
        <w:rPr>
          <w:sz w:val="28"/>
          <w:szCs w:val="28"/>
        </w:rPr>
      </w:pPr>
    </w:p>
    <w:p w:rsidR="00800766" w:rsidRDefault="00800766" w:rsidP="001D3377">
      <w:pPr>
        <w:jc w:val="center"/>
        <w:rPr>
          <w:b/>
          <w:sz w:val="28"/>
          <w:szCs w:val="28"/>
        </w:rPr>
      </w:pPr>
      <w:r w:rsidRPr="001D3377">
        <w:rPr>
          <w:b/>
          <w:sz w:val="28"/>
          <w:szCs w:val="28"/>
        </w:rPr>
        <w:t xml:space="preserve">1.1.Географическое, экономическое  и </w:t>
      </w:r>
      <w:r w:rsidR="00C4321F" w:rsidRPr="001D3377">
        <w:rPr>
          <w:b/>
          <w:sz w:val="28"/>
          <w:szCs w:val="28"/>
        </w:rPr>
        <w:t xml:space="preserve"> </w:t>
      </w:r>
      <w:r w:rsidRPr="001D3377">
        <w:rPr>
          <w:b/>
          <w:sz w:val="28"/>
          <w:szCs w:val="28"/>
        </w:rPr>
        <w:t>культурное   своеобразие Камешковского района, его функциональный   тип.</w:t>
      </w:r>
    </w:p>
    <w:p w:rsidR="00DE260F" w:rsidRPr="001D3377" w:rsidRDefault="00DE260F" w:rsidP="001D3377">
      <w:pPr>
        <w:jc w:val="center"/>
        <w:rPr>
          <w:b/>
          <w:sz w:val="28"/>
          <w:szCs w:val="28"/>
        </w:rPr>
      </w:pPr>
    </w:p>
    <w:p w:rsidR="00800766" w:rsidRPr="001D3377" w:rsidRDefault="00C2672B" w:rsidP="001D3377">
      <w:pPr>
        <w:jc w:val="center"/>
        <w:rPr>
          <w:b/>
          <w:sz w:val="28"/>
          <w:szCs w:val="28"/>
        </w:rPr>
      </w:pPr>
      <w:r w:rsidRPr="001D3377">
        <w:rPr>
          <w:b/>
          <w:sz w:val="28"/>
          <w:szCs w:val="28"/>
        </w:rPr>
        <w:t>Географическое положение</w:t>
      </w:r>
    </w:p>
    <w:p w:rsidR="00482232" w:rsidRPr="001D3377" w:rsidRDefault="00482232" w:rsidP="001D3377">
      <w:pPr>
        <w:jc w:val="center"/>
        <w:rPr>
          <w:b/>
          <w:sz w:val="28"/>
          <w:szCs w:val="28"/>
        </w:rPr>
      </w:pPr>
    </w:p>
    <w:p w:rsidR="008242C3" w:rsidRPr="001D3377" w:rsidRDefault="008242C3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   Камешковский район   расположен    в северной части   Владимирской области, к востоку     от областного  центра. На западе Камешковский район  граничит   с Суздальским  районом, на юге – с  Судогодским, на востоке  - с Ковровским, на  севере  - с Савинским    районом   Ивановской   области.</w:t>
      </w:r>
    </w:p>
    <w:p w:rsidR="00283009" w:rsidRPr="001D3377" w:rsidRDefault="008242C3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  Административный центр    района  </w:t>
      </w:r>
      <w:r w:rsidR="009429D2" w:rsidRPr="001D3377">
        <w:rPr>
          <w:sz w:val="28"/>
          <w:szCs w:val="28"/>
        </w:rPr>
        <w:t>-</w:t>
      </w:r>
      <w:r w:rsidRPr="001D3377">
        <w:rPr>
          <w:sz w:val="28"/>
          <w:szCs w:val="28"/>
        </w:rPr>
        <w:t xml:space="preserve">   город Камешково  расположен   в </w:t>
      </w:r>
      <w:smartTag w:uri="urn:schemas-microsoft-com:office:smarttags" w:element="metricconverter">
        <w:smartTagPr>
          <w:attr w:name="ProductID" w:val="41 км"/>
        </w:smartTagPr>
        <w:r w:rsidRPr="001D3377">
          <w:rPr>
            <w:sz w:val="28"/>
            <w:szCs w:val="28"/>
          </w:rPr>
          <w:t>41 км</w:t>
        </w:r>
      </w:smartTag>
      <w:r w:rsidRPr="001D3377">
        <w:rPr>
          <w:sz w:val="28"/>
          <w:szCs w:val="28"/>
        </w:rPr>
        <w:t xml:space="preserve">    к востоку    от областного  центра  г. Владимира.</w:t>
      </w:r>
      <w:r w:rsidR="00283009" w:rsidRPr="001D3377">
        <w:rPr>
          <w:sz w:val="28"/>
          <w:szCs w:val="28"/>
        </w:rPr>
        <w:t xml:space="preserve"> На территории района   расположено  11</w:t>
      </w:r>
      <w:r w:rsidR="000F0235" w:rsidRPr="001D3377">
        <w:rPr>
          <w:sz w:val="28"/>
          <w:szCs w:val="28"/>
        </w:rPr>
        <w:t>7</w:t>
      </w:r>
      <w:r w:rsidR="00283009" w:rsidRPr="001D3377">
        <w:rPr>
          <w:sz w:val="28"/>
          <w:szCs w:val="28"/>
        </w:rPr>
        <w:t xml:space="preserve">  сельских населенных  пунктов.</w:t>
      </w:r>
    </w:p>
    <w:p w:rsidR="006C48C2" w:rsidRPr="001D3377" w:rsidRDefault="00283009" w:rsidP="001D337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  </w:t>
      </w:r>
      <w:r w:rsidR="006C48C2" w:rsidRPr="001D3377">
        <w:rPr>
          <w:sz w:val="28"/>
          <w:szCs w:val="28"/>
        </w:rPr>
        <w:t>В  районе, также как и в области, реализовано несколько этапов реформы местного самоуправления. В результате  на Камешковской земле существуют 7 муниципальных образований. Это - муниципальный район и 6 поселений, в том числе 5 сельских и 1 городское.</w:t>
      </w:r>
    </w:p>
    <w:p w:rsidR="005F4FB5" w:rsidRPr="001D3377" w:rsidRDefault="005F4FB5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</w:t>
      </w:r>
      <w:r w:rsidR="008A693C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 xml:space="preserve"> Численность постоянного  населения</w:t>
      </w:r>
      <w:r w:rsidRPr="001D3377">
        <w:rPr>
          <w:b/>
          <w:sz w:val="28"/>
          <w:szCs w:val="28"/>
        </w:rPr>
        <w:t xml:space="preserve"> </w:t>
      </w:r>
      <w:r w:rsidR="0095188E" w:rsidRPr="001D3377">
        <w:rPr>
          <w:sz w:val="28"/>
          <w:szCs w:val="28"/>
        </w:rPr>
        <w:t>- 3</w:t>
      </w:r>
      <w:r w:rsidR="006C48C2" w:rsidRPr="001D3377">
        <w:rPr>
          <w:sz w:val="28"/>
          <w:szCs w:val="28"/>
        </w:rPr>
        <w:t>2</w:t>
      </w:r>
      <w:r w:rsidR="0095188E" w:rsidRPr="001D3377">
        <w:rPr>
          <w:sz w:val="28"/>
          <w:szCs w:val="28"/>
        </w:rPr>
        <w:t>,</w:t>
      </w:r>
      <w:r w:rsidR="00C4321F" w:rsidRPr="001D3377">
        <w:rPr>
          <w:sz w:val="28"/>
          <w:szCs w:val="28"/>
        </w:rPr>
        <w:t>1</w:t>
      </w:r>
      <w:r w:rsidRPr="001D3377">
        <w:rPr>
          <w:sz w:val="28"/>
          <w:szCs w:val="28"/>
        </w:rPr>
        <w:t xml:space="preserve"> тыс. человек, основная народность – русские.</w:t>
      </w:r>
      <w:r w:rsidR="00F03AAD" w:rsidRPr="001D3377">
        <w:rPr>
          <w:sz w:val="28"/>
          <w:szCs w:val="28"/>
        </w:rPr>
        <w:t xml:space="preserve"> Характерной  чертой  населения является  трудолюбие и мастеровитость.</w:t>
      </w:r>
    </w:p>
    <w:p w:rsidR="008242C3" w:rsidRPr="001D3377" w:rsidRDefault="008242C3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 По территории   Камешковского района    проходят    транспортные   артерии </w:t>
      </w:r>
      <w:r w:rsidR="000409BC" w:rsidRPr="001D3377">
        <w:rPr>
          <w:sz w:val="28"/>
          <w:szCs w:val="28"/>
        </w:rPr>
        <w:t xml:space="preserve"> федерального    значения: Горьковская  железная до</w:t>
      </w:r>
      <w:r w:rsidR="00800766" w:rsidRPr="001D3377">
        <w:rPr>
          <w:sz w:val="28"/>
          <w:szCs w:val="28"/>
        </w:rPr>
        <w:t>рога   Москва –</w:t>
      </w:r>
      <w:r w:rsidR="00C70AE5" w:rsidRPr="001D3377">
        <w:rPr>
          <w:sz w:val="28"/>
          <w:szCs w:val="28"/>
        </w:rPr>
        <w:t xml:space="preserve"> </w:t>
      </w:r>
      <w:r w:rsidR="00800766" w:rsidRPr="001D3377">
        <w:rPr>
          <w:sz w:val="28"/>
          <w:szCs w:val="28"/>
        </w:rPr>
        <w:t>Нижний  Новгород</w:t>
      </w:r>
      <w:r w:rsidR="000409BC" w:rsidRPr="001D3377">
        <w:rPr>
          <w:sz w:val="28"/>
          <w:szCs w:val="28"/>
        </w:rPr>
        <w:t>,</w:t>
      </w:r>
      <w:r w:rsidR="00800766" w:rsidRPr="001D3377">
        <w:rPr>
          <w:sz w:val="28"/>
          <w:szCs w:val="28"/>
        </w:rPr>
        <w:t xml:space="preserve"> </w:t>
      </w:r>
      <w:r w:rsidR="000409BC" w:rsidRPr="001D3377">
        <w:rPr>
          <w:sz w:val="28"/>
          <w:szCs w:val="28"/>
        </w:rPr>
        <w:t>Северная железная дорога   Новки – Иваново, автомобильная    магистраль    Москва -  Нижний  Новгород, по которым  обеспечивается связь  района   с другими   регионами. Хорош</w:t>
      </w:r>
      <w:r w:rsidR="005F4FB5" w:rsidRPr="001D3377">
        <w:rPr>
          <w:sz w:val="28"/>
          <w:szCs w:val="28"/>
        </w:rPr>
        <w:t>о</w:t>
      </w:r>
      <w:r w:rsidR="000409BC" w:rsidRPr="001D3377">
        <w:rPr>
          <w:sz w:val="28"/>
          <w:szCs w:val="28"/>
        </w:rPr>
        <w:t xml:space="preserve"> также развита сеть   дорог   с твердым</w:t>
      </w:r>
      <w:r w:rsidR="0095188E" w:rsidRPr="001D3377">
        <w:rPr>
          <w:sz w:val="28"/>
          <w:szCs w:val="28"/>
        </w:rPr>
        <w:t xml:space="preserve"> </w:t>
      </w:r>
      <w:r w:rsidR="000409BC" w:rsidRPr="001D3377">
        <w:rPr>
          <w:sz w:val="28"/>
          <w:szCs w:val="28"/>
        </w:rPr>
        <w:t xml:space="preserve"> покрытием.</w:t>
      </w:r>
    </w:p>
    <w:p w:rsidR="000409BC" w:rsidRPr="001D3377" w:rsidRDefault="000409BC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  Климат  в районе     умеренно - континентальный  с теплым летом, умеренно  холодной  зимой и хорошо выраженными  переходными   периодами.  По температурным условиям   и влагообеспеченности  в вегетационный   период   территория   района   относится  к первому (северная часть  района)   и второму   (южная часть)  агроклиматическим   поясам  Владимирской области.</w:t>
      </w:r>
    </w:p>
    <w:p w:rsidR="000409BC" w:rsidRPr="001D3377" w:rsidRDefault="000409BC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  Почвы   района преимущественно   дерново</w:t>
      </w:r>
      <w:r w:rsidR="001E78B6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>–</w:t>
      </w:r>
      <w:r w:rsidR="001E78B6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>подзолистые  с преобладанием   по механическому  составу  легких песчаных  и супесчаных, обладающих  низким  естественным  плодородием, кислые.</w:t>
      </w:r>
    </w:p>
    <w:p w:rsidR="0097048B" w:rsidRPr="001D3377" w:rsidRDefault="0097048B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 Наиболее  крупные  природные   объекты  - реки Клязьма, Нерль и Уводь. В бассейне реки  Клязьма  расположен  охраняемый  природный  объект  Давыдовский</w:t>
      </w:r>
      <w:r w:rsidR="00C4321F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 xml:space="preserve"> ботанический  заказник</w:t>
      </w:r>
      <w:r w:rsidR="00B17DB3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 xml:space="preserve"> с уникальными  озерами   Долгое,  Святец, </w:t>
      </w:r>
      <w:r w:rsidR="00C4321F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 xml:space="preserve">Тиновец, </w:t>
      </w:r>
      <w:r w:rsidR="00C4321F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 xml:space="preserve">Красное, Витное, </w:t>
      </w:r>
      <w:r w:rsidR="00C4321F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>Войхра.</w:t>
      </w:r>
    </w:p>
    <w:p w:rsidR="00482232" w:rsidRPr="001D3377" w:rsidRDefault="005F4FB5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  </w:t>
      </w:r>
      <w:r w:rsidR="003100C7" w:rsidRPr="001D3377">
        <w:rPr>
          <w:sz w:val="28"/>
          <w:szCs w:val="28"/>
        </w:rPr>
        <w:t>Район богат  прекрасной  природой</w:t>
      </w:r>
      <w:r w:rsidR="009B2808" w:rsidRPr="001D3377">
        <w:rPr>
          <w:sz w:val="28"/>
          <w:szCs w:val="28"/>
        </w:rPr>
        <w:t>: березовыми рощами</w:t>
      </w:r>
      <w:r w:rsidR="00C70AE5" w:rsidRPr="001D3377">
        <w:rPr>
          <w:sz w:val="28"/>
          <w:szCs w:val="28"/>
        </w:rPr>
        <w:t xml:space="preserve"> и сосновыми</w:t>
      </w:r>
      <w:r w:rsidR="009B2808" w:rsidRPr="001D3377">
        <w:rPr>
          <w:sz w:val="28"/>
          <w:szCs w:val="28"/>
        </w:rPr>
        <w:t xml:space="preserve"> </w:t>
      </w:r>
      <w:r w:rsidR="003100C7" w:rsidRPr="001D3377">
        <w:rPr>
          <w:sz w:val="28"/>
          <w:szCs w:val="28"/>
        </w:rPr>
        <w:t xml:space="preserve">борами, </w:t>
      </w:r>
      <w:r w:rsidR="00197701" w:rsidRPr="001D3377">
        <w:rPr>
          <w:sz w:val="28"/>
          <w:szCs w:val="28"/>
        </w:rPr>
        <w:t xml:space="preserve">   </w:t>
      </w:r>
      <w:r w:rsidR="003100C7" w:rsidRPr="001D3377">
        <w:rPr>
          <w:sz w:val="28"/>
          <w:szCs w:val="28"/>
        </w:rPr>
        <w:t xml:space="preserve"> смешанными  лесами,</w:t>
      </w:r>
      <w:r w:rsidR="00197701" w:rsidRPr="001D3377">
        <w:rPr>
          <w:sz w:val="28"/>
          <w:szCs w:val="28"/>
        </w:rPr>
        <w:t xml:space="preserve"> в которых</w:t>
      </w:r>
      <w:r w:rsidR="003100C7" w:rsidRPr="001D3377">
        <w:rPr>
          <w:sz w:val="28"/>
          <w:szCs w:val="28"/>
        </w:rPr>
        <w:t xml:space="preserve">  есть грибы  и </w:t>
      </w:r>
      <w:r w:rsidR="00C4321F" w:rsidRPr="001D3377">
        <w:rPr>
          <w:sz w:val="28"/>
          <w:szCs w:val="28"/>
        </w:rPr>
        <w:t xml:space="preserve"> </w:t>
      </w:r>
      <w:r w:rsidR="003100C7" w:rsidRPr="001D3377">
        <w:rPr>
          <w:sz w:val="28"/>
          <w:szCs w:val="28"/>
        </w:rPr>
        <w:t>ягоды</w:t>
      </w:r>
      <w:r w:rsidR="00197701" w:rsidRPr="001D3377">
        <w:rPr>
          <w:sz w:val="28"/>
          <w:szCs w:val="28"/>
        </w:rPr>
        <w:t>,</w:t>
      </w:r>
      <w:r w:rsidR="00C4321F" w:rsidRPr="001D3377">
        <w:rPr>
          <w:sz w:val="28"/>
          <w:szCs w:val="28"/>
        </w:rPr>
        <w:t xml:space="preserve">  </w:t>
      </w:r>
      <w:r w:rsidR="00197701" w:rsidRPr="001D3377">
        <w:rPr>
          <w:sz w:val="28"/>
          <w:szCs w:val="28"/>
        </w:rPr>
        <w:t>лекарственные     растения.</w:t>
      </w:r>
    </w:p>
    <w:p w:rsidR="00482232" w:rsidRPr="001D3377" w:rsidRDefault="00482232" w:rsidP="001D3377">
      <w:pPr>
        <w:jc w:val="both"/>
        <w:rPr>
          <w:sz w:val="28"/>
          <w:szCs w:val="28"/>
        </w:rPr>
      </w:pPr>
    </w:p>
    <w:p w:rsidR="003100C7" w:rsidRPr="001D3377" w:rsidRDefault="003100C7" w:rsidP="001D3377">
      <w:pPr>
        <w:jc w:val="center"/>
        <w:rPr>
          <w:b/>
          <w:sz w:val="28"/>
          <w:szCs w:val="28"/>
        </w:rPr>
      </w:pPr>
      <w:r w:rsidRPr="001D3377">
        <w:rPr>
          <w:b/>
          <w:sz w:val="28"/>
          <w:szCs w:val="28"/>
        </w:rPr>
        <w:t>Истори</w:t>
      </w:r>
      <w:r w:rsidR="00480399" w:rsidRPr="001D3377">
        <w:rPr>
          <w:b/>
          <w:sz w:val="28"/>
          <w:szCs w:val="28"/>
        </w:rPr>
        <w:t xml:space="preserve">ческое  своеобразие </w:t>
      </w:r>
      <w:r w:rsidR="001D3377">
        <w:rPr>
          <w:b/>
          <w:sz w:val="28"/>
          <w:szCs w:val="28"/>
        </w:rPr>
        <w:t xml:space="preserve">  района</w:t>
      </w:r>
    </w:p>
    <w:p w:rsidR="00482232" w:rsidRPr="001D3377" w:rsidRDefault="00482232" w:rsidP="001D3377">
      <w:pPr>
        <w:jc w:val="both"/>
        <w:rPr>
          <w:b/>
          <w:sz w:val="28"/>
          <w:szCs w:val="28"/>
        </w:rPr>
      </w:pPr>
    </w:p>
    <w:p w:rsidR="00CD4BBF" w:rsidRPr="001D3377" w:rsidRDefault="007934B5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  </w:t>
      </w:r>
      <w:r w:rsidR="009B2808" w:rsidRPr="001D3377">
        <w:rPr>
          <w:sz w:val="28"/>
          <w:szCs w:val="28"/>
        </w:rPr>
        <w:t>Местность</w:t>
      </w:r>
      <w:r w:rsidR="003100C7" w:rsidRPr="001D3377">
        <w:rPr>
          <w:sz w:val="28"/>
          <w:szCs w:val="28"/>
        </w:rPr>
        <w:t>,</w:t>
      </w:r>
      <w:r w:rsidR="009B2808" w:rsidRPr="001D3377">
        <w:rPr>
          <w:sz w:val="28"/>
          <w:szCs w:val="28"/>
        </w:rPr>
        <w:t xml:space="preserve"> </w:t>
      </w:r>
      <w:r w:rsidR="003100C7" w:rsidRPr="001D3377">
        <w:rPr>
          <w:sz w:val="28"/>
          <w:szCs w:val="28"/>
        </w:rPr>
        <w:t>где  расположен   город,  в свое</w:t>
      </w:r>
      <w:r w:rsidR="00CD4BBF" w:rsidRPr="001D3377">
        <w:rPr>
          <w:sz w:val="28"/>
          <w:szCs w:val="28"/>
        </w:rPr>
        <w:t xml:space="preserve">  время  (Х1Х) входила в состав вотчины, центром  которой  было  село  Горки Ковровского   уезда. Принадлежала вотчина  по</w:t>
      </w:r>
      <w:r w:rsidR="009B2808" w:rsidRPr="001D3377">
        <w:rPr>
          <w:sz w:val="28"/>
          <w:szCs w:val="28"/>
        </w:rPr>
        <w:t>мещику. Малоплодородная земля</w:t>
      </w:r>
      <w:r w:rsidR="00CD4BBF" w:rsidRPr="001D3377">
        <w:rPr>
          <w:sz w:val="28"/>
          <w:szCs w:val="28"/>
        </w:rPr>
        <w:t>,</w:t>
      </w:r>
      <w:r w:rsidR="009B2808" w:rsidRPr="001D3377">
        <w:rPr>
          <w:sz w:val="28"/>
          <w:szCs w:val="28"/>
        </w:rPr>
        <w:t xml:space="preserve"> </w:t>
      </w:r>
      <w:r w:rsidR="00CD4BBF" w:rsidRPr="001D3377">
        <w:rPr>
          <w:sz w:val="28"/>
          <w:szCs w:val="28"/>
        </w:rPr>
        <w:t>низкие урожа</w:t>
      </w:r>
      <w:r w:rsidR="00197701" w:rsidRPr="001D3377">
        <w:rPr>
          <w:sz w:val="28"/>
          <w:szCs w:val="28"/>
        </w:rPr>
        <w:t>и не приносили желаемых доходов. Это привело  к</w:t>
      </w:r>
      <w:r w:rsidR="00CD4BBF" w:rsidRPr="001D3377">
        <w:rPr>
          <w:sz w:val="28"/>
          <w:szCs w:val="28"/>
        </w:rPr>
        <w:t xml:space="preserve"> реш</w:t>
      </w:r>
      <w:r w:rsidR="00197701" w:rsidRPr="001D3377">
        <w:rPr>
          <w:sz w:val="28"/>
          <w:szCs w:val="28"/>
        </w:rPr>
        <w:t xml:space="preserve">ению </w:t>
      </w:r>
      <w:r w:rsidR="00CD4BBF" w:rsidRPr="001D3377">
        <w:rPr>
          <w:sz w:val="28"/>
          <w:szCs w:val="28"/>
        </w:rPr>
        <w:t xml:space="preserve"> продать часть  имения. Об этом узнали  </w:t>
      </w:r>
      <w:r w:rsidR="00197701" w:rsidRPr="001D3377">
        <w:rPr>
          <w:sz w:val="28"/>
          <w:szCs w:val="28"/>
        </w:rPr>
        <w:t>и</w:t>
      </w:r>
      <w:r w:rsidR="00CD4BBF" w:rsidRPr="001D3377">
        <w:rPr>
          <w:sz w:val="28"/>
          <w:szCs w:val="28"/>
        </w:rPr>
        <w:t xml:space="preserve">ваново-вознесенские  фабриканты  Дербеневы, которые </w:t>
      </w:r>
      <w:r w:rsidR="00427D60" w:rsidRPr="001D3377">
        <w:rPr>
          <w:sz w:val="28"/>
          <w:szCs w:val="28"/>
        </w:rPr>
        <w:t xml:space="preserve">в 1877 году </w:t>
      </w:r>
      <w:r w:rsidR="00CD4BBF" w:rsidRPr="001D3377">
        <w:rPr>
          <w:sz w:val="28"/>
          <w:szCs w:val="28"/>
        </w:rPr>
        <w:t>основали  «Товарищество мануфактур Никанора   Дербенева –</w:t>
      </w:r>
      <w:r w:rsidR="009B2808" w:rsidRPr="001D3377">
        <w:rPr>
          <w:sz w:val="28"/>
          <w:szCs w:val="28"/>
        </w:rPr>
        <w:t xml:space="preserve"> </w:t>
      </w:r>
      <w:r w:rsidR="00CD4BBF" w:rsidRPr="001D3377">
        <w:rPr>
          <w:sz w:val="28"/>
          <w:szCs w:val="28"/>
        </w:rPr>
        <w:t>сыновья».</w:t>
      </w:r>
      <w:r w:rsidR="009B2808" w:rsidRPr="001D3377">
        <w:rPr>
          <w:sz w:val="28"/>
          <w:szCs w:val="28"/>
        </w:rPr>
        <w:t xml:space="preserve"> </w:t>
      </w:r>
      <w:r w:rsidR="00427D60" w:rsidRPr="001D3377">
        <w:rPr>
          <w:sz w:val="28"/>
          <w:szCs w:val="28"/>
        </w:rPr>
        <w:t>Так</w:t>
      </w:r>
      <w:r w:rsidR="00CD4BBF" w:rsidRPr="001D3377">
        <w:rPr>
          <w:sz w:val="28"/>
          <w:szCs w:val="28"/>
        </w:rPr>
        <w:t xml:space="preserve"> в конце</w:t>
      </w:r>
      <w:r w:rsidR="00427D60" w:rsidRPr="001D3377">
        <w:rPr>
          <w:sz w:val="28"/>
          <w:szCs w:val="28"/>
        </w:rPr>
        <w:t xml:space="preserve"> Х1</w:t>
      </w:r>
      <w:r w:rsidR="00CD4BBF" w:rsidRPr="001D3377">
        <w:rPr>
          <w:sz w:val="28"/>
          <w:szCs w:val="28"/>
        </w:rPr>
        <w:t>Х века   в «Пустоши  Камешки» была   построена  фабрика.</w:t>
      </w:r>
      <w:r w:rsidR="009B2808" w:rsidRPr="001D3377">
        <w:rPr>
          <w:sz w:val="28"/>
          <w:szCs w:val="28"/>
        </w:rPr>
        <w:t xml:space="preserve"> </w:t>
      </w:r>
      <w:r w:rsidR="00CD4BBF" w:rsidRPr="001D3377">
        <w:rPr>
          <w:sz w:val="28"/>
          <w:szCs w:val="28"/>
        </w:rPr>
        <w:t>Рабочей</w:t>
      </w:r>
      <w:r w:rsidR="00B17DB3" w:rsidRPr="001D3377">
        <w:rPr>
          <w:sz w:val="28"/>
          <w:szCs w:val="28"/>
        </w:rPr>
        <w:t xml:space="preserve"> </w:t>
      </w:r>
      <w:r w:rsidR="00CD4BBF" w:rsidRPr="001D3377">
        <w:rPr>
          <w:sz w:val="28"/>
          <w:szCs w:val="28"/>
        </w:rPr>
        <w:t xml:space="preserve"> силой  предприятие  пополнялось за сч</w:t>
      </w:r>
      <w:r w:rsidR="00427D60" w:rsidRPr="001D3377">
        <w:rPr>
          <w:sz w:val="28"/>
          <w:szCs w:val="28"/>
        </w:rPr>
        <w:t>ет обнищавшего населения  близ</w:t>
      </w:r>
      <w:r w:rsidR="00CD4BBF" w:rsidRPr="001D3377">
        <w:rPr>
          <w:sz w:val="28"/>
          <w:szCs w:val="28"/>
        </w:rPr>
        <w:t>лежащих двух десятков деревень. В каждый год производство расширялось,</w:t>
      </w:r>
      <w:r w:rsidRPr="001D3377">
        <w:rPr>
          <w:sz w:val="28"/>
          <w:szCs w:val="28"/>
        </w:rPr>
        <w:t xml:space="preserve"> </w:t>
      </w:r>
      <w:r w:rsidR="00427D60" w:rsidRPr="001D3377">
        <w:rPr>
          <w:sz w:val="28"/>
          <w:szCs w:val="28"/>
        </w:rPr>
        <w:t>над</w:t>
      </w:r>
      <w:r w:rsidR="00CD4BBF" w:rsidRPr="001D3377">
        <w:rPr>
          <w:sz w:val="28"/>
          <w:szCs w:val="28"/>
        </w:rPr>
        <w:t>страивались этажи.</w:t>
      </w:r>
      <w:r w:rsidRPr="001D3377">
        <w:rPr>
          <w:sz w:val="28"/>
          <w:szCs w:val="28"/>
        </w:rPr>
        <w:t xml:space="preserve"> Было заведено   прядильное  производство, значительно расширилось ткацкое производство. К 1910 году   фабрика  становится  очень крупным  предприятием, на котором  работает   более  4  тыс.</w:t>
      </w:r>
      <w:r w:rsidR="009B2808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>человек.</w:t>
      </w:r>
    </w:p>
    <w:p w:rsidR="00201959" w:rsidRPr="001D3377" w:rsidRDefault="00800766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</w:t>
      </w:r>
      <w:r w:rsidR="0021741B" w:rsidRPr="001D3377">
        <w:rPr>
          <w:sz w:val="28"/>
          <w:szCs w:val="28"/>
        </w:rPr>
        <w:t xml:space="preserve">              Сложившийся уклад жизни  мало  изменился  и после провозглашения  Советской власти. Однако</w:t>
      </w:r>
      <w:r w:rsidR="001D1F39" w:rsidRPr="001D3377">
        <w:rPr>
          <w:sz w:val="28"/>
          <w:szCs w:val="28"/>
        </w:rPr>
        <w:t xml:space="preserve"> </w:t>
      </w:r>
      <w:r w:rsidR="002662D2" w:rsidRPr="001D3377">
        <w:rPr>
          <w:sz w:val="28"/>
          <w:szCs w:val="28"/>
        </w:rPr>
        <w:t xml:space="preserve"> </w:t>
      </w:r>
      <w:r w:rsidR="0021741B" w:rsidRPr="001D3377">
        <w:rPr>
          <w:sz w:val="28"/>
          <w:szCs w:val="28"/>
        </w:rPr>
        <w:t>п</w:t>
      </w:r>
      <w:r w:rsidR="007934B5" w:rsidRPr="001D3377">
        <w:rPr>
          <w:sz w:val="28"/>
          <w:szCs w:val="28"/>
        </w:rPr>
        <w:t xml:space="preserve">ервые </w:t>
      </w:r>
      <w:r w:rsidR="001D1F39" w:rsidRPr="001D3377">
        <w:rPr>
          <w:sz w:val="28"/>
          <w:szCs w:val="28"/>
        </w:rPr>
        <w:t xml:space="preserve"> </w:t>
      </w:r>
      <w:r w:rsidR="007934B5" w:rsidRPr="001D3377">
        <w:rPr>
          <w:sz w:val="28"/>
          <w:szCs w:val="28"/>
        </w:rPr>
        <w:t>годы  Советской власти   в истории района   были</w:t>
      </w:r>
      <w:r w:rsidR="001D1F39" w:rsidRPr="001D3377">
        <w:rPr>
          <w:sz w:val="28"/>
          <w:szCs w:val="28"/>
        </w:rPr>
        <w:t xml:space="preserve"> </w:t>
      </w:r>
      <w:r w:rsidR="007934B5" w:rsidRPr="001D3377">
        <w:rPr>
          <w:sz w:val="28"/>
          <w:szCs w:val="28"/>
        </w:rPr>
        <w:t xml:space="preserve"> крайне   трудными.</w:t>
      </w:r>
      <w:r w:rsidR="00201959" w:rsidRPr="001D3377">
        <w:rPr>
          <w:sz w:val="28"/>
          <w:szCs w:val="28"/>
        </w:rPr>
        <w:t xml:space="preserve">  Сам район, как самостоятельная  административно - территориальная единица,  образован  1 февраля  1940  года   из части Владимирского  и </w:t>
      </w:r>
      <w:r w:rsidR="001D1F39" w:rsidRPr="001D3377">
        <w:rPr>
          <w:sz w:val="28"/>
          <w:szCs w:val="28"/>
        </w:rPr>
        <w:t xml:space="preserve"> </w:t>
      </w:r>
      <w:r w:rsidR="00201959" w:rsidRPr="001D3377">
        <w:rPr>
          <w:sz w:val="28"/>
          <w:szCs w:val="28"/>
        </w:rPr>
        <w:t>Ковровского  районов, а 12  июня  1951 года статус  города  получил  поселок Камешково.</w:t>
      </w:r>
    </w:p>
    <w:p w:rsidR="00B57164" w:rsidRPr="001D3377" w:rsidRDefault="00201959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         </w:t>
      </w:r>
      <w:r w:rsidR="00B57F4D" w:rsidRPr="001D3377">
        <w:rPr>
          <w:sz w:val="28"/>
          <w:szCs w:val="28"/>
        </w:rPr>
        <w:t>Основой экономики района являлось</w:t>
      </w:r>
      <w:r w:rsidR="00A11041" w:rsidRPr="001D3377">
        <w:rPr>
          <w:sz w:val="28"/>
          <w:szCs w:val="28"/>
        </w:rPr>
        <w:t xml:space="preserve"> промышленное  </w:t>
      </w:r>
      <w:r w:rsidR="00B57164" w:rsidRPr="001D3377">
        <w:rPr>
          <w:sz w:val="28"/>
          <w:szCs w:val="28"/>
        </w:rPr>
        <w:t>производство</w:t>
      </w:r>
      <w:r w:rsidR="00111F94" w:rsidRPr="001D3377">
        <w:rPr>
          <w:sz w:val="28"/>
          <w:szCs w:val="28"/>
        </w:rPr>
        <w:t xml:space="preserve"> с</w:t>
      </w:r>
      <w:r w:rsidR="001D1F39" w:rsidRPr="001D3377">
        <w:rPr>
          <w:sz w:val="28"/>
          <w:szCs w:val="28"/>
        </w:rPr>
        <w:t xml:space="preserve"> </w:t>
      </w:r>
      <w:r w:rsidR="00111F94" w:rsidRPr="001D3377">
        <w:rPr>
          <w:sz w:val="28"/>
          <w:szCs w:val="28"/>
        </w:rPr>
        <w:t xml:space="preserve"> преобладанием  в не</w:t>
      </w:r>
      <w:r w:rsidR="00B57164" w:rsidRPr="001D3377">
        <w:rPr>
          <w:sz w:val="28"/>
          <w:szCs w:val="28"/>
        </w:rPr>
        <w:t>м</w:t>
      </w:r>
      <w:r w:rsidR="00111F94" w:rsidRPr="001D3377">
        <w:rPr>
          <w:sz w:val="28"/>
          <w:szCs w:val="28"/>
        </w:rPr>
        <w:t xml:space="preserve">  легкой промышленности.</w:t>
      </w:r>
      <w:r w:rsidRPr="001D3377">
        <w:rPr>
          <w:sz w:val="28"/>
          <w:szCs w:val="28"/>
        </w:rPr>
        <w:t xml:space="preserve"> В 70-е , 80 -е годы </w:t>
      </w:r>
      <w:r w:rsidR="00B57164" w:rsidRPr="001D3377">
        <w:rPr>
          <w:sz w:val="28"/>
          <w:szCs w:val="28"/>
        </w:rPr>
        <w:t>ХХ столетия  в легкой промышленности   наступил  расцвет.  Широко  развивалась инфраструктура. Строились детские сады, школы</w:t>
      </w:r>
      <w:r w:rsidR="00CC066C">
        <w:rPr>
          <w:sz w:val="28"/>
          <w:szCs w:val="28"/>
        </w:rPr>
        <w:t xml:space="preserve"> </w:t>
      </w:r>
      <w:r w:rsidR="00B57164" w:rsidRPr="001D3377">
        <w:rPr>
          <w:sz w:val="28"/>
          <w:szCs w:val="28"/>
        </w:rPr>
        <w:t xml:space="preserve"> и жилье.</w:t>
      </w:r>
    </w:p>
    <w:p w:rsidR="007934B5" w:rsidRDefault="00B57164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        </w:t>
      </w:r>
      <w:r w:rsidR="00B57F4D" w:rsidRPr="001D3377">
        <w:rPr>
          <w:sz w:val="28"/>
          <w:szCs w:val="28"/>
        </w:rPr>
        <w:t xml:space="preserve"> </w:t>
      </w:r>
      <w:r w:rsidR="007934B5" w:rsidRPr="001D3377">
        <w:rPr>
          <w:sz w:val="28"/>
          <w:szCs w:val="28"/>
        </w:rPr>
        <w:t xml:space="preserve">В </w:t>
      </w:r>
      <w:r w:rsidR="00B57F4D" w:rsidRPr="001D3377">
        <w:rPr>
          <w:sz w:val="28"/>
          <w:szCs w:val="28"/>
        </w:rPr>
        <w:t>сельском  хозяйстве</w:t>
      </w:r>
      <w:r w:rsidR="007934B5" w:rsidRPr="001D3377">
        <w:rPr>
          <w:sz w:val="28"/>
          <w:szCs w:val="28"/>
        </w:rPr>
        <w:t xml:space="preserve">  развивалось   в основном  мясо - молочное животноводство и растениеводство. Основными товарными  культурами</w:t>
      </w:r>
      <w:r w:rsidR="001D1F39" w:rsidRPr="001D3377">
        <w:rPr>
          <w:sz w:val="28"/>
          <w:szCs w:val="28"/>
        </w:rPr>
        <w:t xml:space="preserve"> </w:t>
      </w:r>
      <w:r w:rsidR="007934B5" w:rsidRPr="001D3377">
        <w:rPr>
          <w:sz w:val="28"/>
          <w:szCs w:val="28"/>
        </w:rPr>
        <w:t xml:space="preserve"> в </w:t>
      </w:r>
      <w:r w:rsidR="001D1F39" w:rsidRPr="001D3377">
        <w:rPr>
          <w:sz w:val="28"/>
          <w:szCs w:val="28"/>
        </w:rPr>
        <w:t xml:space="preserve"> </w:t>
      </w:r>
      <w:r w:rsidR="007934B5" w:rsidRPr="001D3377">
        <w:rPr>
          <w:sz w:val="28"/>
          <w:szCs w:val="28"/>
        </w:rPr>
        <w:t>растениеводстве являлись – зерновые и картофель.</w:t>
      </w:r>
    </w:p>
    <w:p w:rsidR="001D3377" w:rsidRPr="001D3377" w:rsidRDefault="001D3377" w:rsidP="001D3377">
      <w:pPr>
        <w:jc w:val="both"/>
        <w:rPr>
          <w:sz w:val="28"/>
          <w:szCs w:val="28"/>
        </w:rPr>
      </w:pPr>
    </w:p>
    <w:p w:rsidR="0075162A" w:rsidRPr="001D3377" w:rsidRDefault="001D3377" w:rsidP="001D33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Культурное  наследие района</w:t>
      </w:r>
    </w:p>
    <w:p w:rsidR="00482232" w:rsidRPr="001D3377" w:rsidRDefault="00482232" w:rsidP="001D3377">
      <w:pPr>
        <w:jc w:val="both"/>
        <w:rPr>
          <w:b/>
          <w:sz w:val="28"/>
          <w:szCs w:val="28"/>
        </w:rPr>
      </w:pPr>
    </w:p>
    <w:p w:rsidR="009429D2" w:rsidRPr="001D3377" w:rsidRDefault="002662D2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 </w:t>
      </w:r>
      <w:r w:rsidR="009A45A8" w:rsidRPr="001D3377">
        <w:rPr>
          <w:sz w:val="28"/>
          <w:szCs w:val="28"/>
        </w:rPr>
        <w:t>Немало известных и талантливых  людей  жили  и творили  на Камешковской  земле. Сред</w:t>
      </w:r>
      <w:r w:rsidR="00427D60" w:rsidRPr="001D3377">
        <w:rPr>
          <w:sz w:val="28"/>
          <w:szCs w:val="28"/>
        </w:rPr>
        <w:t>и ни</w:t>
      </w:r>
      <w:r w:rsidR="00207FB6" w:rsidRPr="001D3377">
        <w:rPr>
          <w:sz w:val="28"/>
          <w:szCs w:val="28"/>
        </w:rPr>
        <w:t>х</w:t>
      </w:r>
      <w:r w:rsidR="00125A8A" w:rsidRPr="001D3377">
        <w:rPr>
          <w:sz w:val="28"/>
          <w:szCs w:val="28"/>
        </w:rPr>
        <w:t>: композитор  А.А.Бородин</w:t>
      </w:r>
      <w:r w:rsidR="009A45A8" w:rsidRPr="001D3377">
        <w:rPr>
          <w:sz w:val="28"/>
          <w:szCs w:val="28"/>
        </w:rPr>
        <w:t xml:space="preserve">, контр-адмирал  русского флота И.Д.Дорофеев, писатель  И.А.Удалов </w:t>
      </w:r>
      <w:r w:rsidR="00427D60" w:rsidRPr="001D3377">
        <w:rPr>
          <w:sz w:val="28"/>
          <w:szCs w:val="28"/>
        </w:rPr>
        <w:t>–</w:t>
      </w:r>
      <w:r w:rsidR="009A45A8" w:rsidRPr="001D3377">
        <w:rPr>
          <w:sz w:val="28"/>
          <w:szCs w:val="28"/>
        </w:rPr>
        <w:t xml:space="preserve"> Митин</w:t>
      </w:r>
      <w:r w:rsidR="00427D60" w:rsidRPr="001D3377">
        <w:rPr>
          <w:sz w:val="28"/>
          <w:szCs w:val="28"/>
        </w:rPr>
        <w:t>;</w:t>
      </w:r>
      <w:r w:rsidR="009A45A8" w:rsidRPr="001D3377">
        <w:rPr>
          <w:sz w:val="28"/>
          <w:szCs w:val="28"/>
        </w:rPr>
        <w:t xml:space="preserve"> ученый-экономист</w:t>
      </w:r>
      <w:r w:rsidR="00427D60" w:rsidRPr="001D3377">
        <w:rPr>
          <w:sz w:val="28"/>
          <w:szCs w:val="28"/>
        </w:rPr>
        <w:t>, заслуженный  деятель   науки  П.А.Храмов</w:t>
      </w:r>
      <w:r w:rsidR="009A45A8" w:rsidRPr="001D3377">
        <w:rPr>
          <w:sz w:val="28"/>
          <w:szCs w:val="28"/>
        </w:rPr>
        <w:t>, заслуженный художник   Б.Ф.Французов.</w:t>
      </w:r>
    </w:p>
    <w:p w:rsidR="001F0CBD" w:rsidRPr="001D3377" w:rsidRDefault="001F0CBD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</w:t>
      </w:r>
      <w:r w:rsidR="00125A8A" w:rsidRPr="001D3377">
        <w:rPr>
          <w:sz w:val="28"/>
          <w:szCs w:val="28"/>
        </w:rPr>
        <w:t xml:space="preserve"> </w:t>
      </w:r>
      <w:r w:rsidR="00CC066C">
        <w:rPr>
          <w:sz w:val="28"/>
          <w:szCs w:val="28"/>
        </w:rPr>
        <w:t xml:space="preserve"> </w:t>
      </w:r>
      <w:r w:rsidR="009A45A8" w:rsidRPr="001D3377">
        <w:rPr>
          <w:sz w:val="28"/>
          <w:szCs w:val="28"/>
        </w:rPr>
        <w:t>Родиной</w:t>
      </w:r>
      <w:r w:rsidR="00125A8A" w:rsidRPr="001D3377">
        <w:rPr>
          <w:sz w:val="28"/>
          <w:szCs w:val="28"/>
        </w:rPr>
        <w:t xml:space="preserve"> </w:t>
      </w:r>
      <w:r w:rsidR="009A45A8" w:rsidRPr="001D3377">
        <w:rPr>
          <w:sz w:val="28"/>
          <w:szCs w:val="28"/>
        </w:rPr>
        <w:t>знаменитых</w:t>
      </w:r>
      <w:r w:rsidR="00125A8A" w:rsidRPr="001D3377">
        <w:rPr>
          <w:sz w:val="28"/>
          <w:szCs w:val="28"/>
        </w:rPr>
        <w:t xml:space="preserve"> </w:t>
      </w:r>
      <w:r w:rsidR="009A45A8" w:rsidRPr="001D3377">
        <w:rPr>
          <w:sz w:val="28"/>
          <w:szCs w:val="28"/>
        </w:rPr>
        <w:t>владимирских</w:t>
      </w:r>
      <w:r w:rsidR="002662D2" w:rsidRPr="001D3377">
        <w:rPr>
          <w:sz w:val="28"/>
          <w:szCs w:val="28"/>
        </w:rPr>
        <w:t xml:space="preserve"> </w:t>
      </w:r>
      <w:r w:rsidR="00125A8A" w:rsidRPr="001D3377">
        <w:rPr>
          <w:sz w:val="28"/>
          <w:szCs w:val="28"/>
        </w:rPr>
        <w:t>р</w:t>
      </w:r>
      <w:r w:rsidR="009A45A8" w:rsidRPr="001D3377">
        <w:rPr>
          <w:sz w:val="28"/>
          <w:szCs w:val="28"/>
        </w:rPr>
        <w:t>ожечников является  д.</w:t>
      </w:r>
      <w:r w:rsidR="009B2808" w:rsidRPr="001D3377">
        <w:rPr>
          <w:sz w:val="28"/>
          <w:szCs w:val="28"/>
        </w:rPr>
        <w:t xml:space="preserve"> </w:t>
      </w:r>
      <w:r w:rsidR="009A45A8" w:rsidRPr="001D3377">
        <w:rPr>
          <w:sz w:val="28"/>
          <w:szCs w:val="28"/>
        </w:rPr>
        <w:t xml:space="preserve">Мишнево. </w:t>
      </w:r>
      <w:r w:rsidRPr="001D3377">
        <w:rPr>
          <w:sz w:val="28"/>
          <w:szCs w:val="28"/>
        </w:rPr>
        <w:t xml:space="preserve">    </w:t>
      </w:r>
    </w:p>
    <w:p w:rsidR="009A45A8" w:rsidRDefault="001F0CBD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 </w:t>
      </w:r>
      <w:r w:rsidR="009A45A8" w:rsidRPr="001D3377">
        <w:rPr>
          <w:sz w:val="28"/>
          <w:szCs w:val="28"/>
        </w:rPr>
        <w:t>Памятниками    исторического   наследия    являются  церкви,</w:t>
      </w:r>
      <w:r w:rsidR="00125A8A" w:rsidRPr="001D3377">
        <w:rPr>
          <w:sz w:val="28"/>
          <w:szCs w:val="28"/>
        </w:rPr>
        <w:t xml:space="preserve"> </w:t>
      </w:r>
      <w:r w:rsidR="009A45A8" w:rsidRPr="001D3377">
        <w:rPr>
          <w:sz w:val="28"/>
          <w:szCs w:val="28"/>
        </w:rPr>
        <w:t xml:space="preserve">построенные   еще  в </w:t>
      </w:r>
      <w:r w:rsidR="00207FB6" w:rsidRPr="001D3377">
        <w:rPr>
          <w:sz w:val="28"/>
          <w:szCs w:val="28"/>
        </w:rPr>
        <w:t xml:space="preserve"> </w:t>
      </w:r>
      <w:r w:rsidR="009A45A8" w:rsidRPr="001D3377">
        <w:rPr>
          <w:sz w:val="28"/>
          <w:szCs w:val="28"/>
        </w:rPr>
        <w:t>ХУ11,ХУ111 и  Х1Х веках.</w:t>
      </w:r>
    </w:p>
    <w:p w:rsidR="001D3377" w:rsidRPr="001D3377" w:rsidRDefault="001D3377" w:rsidP="001D3377">
      <w:pPr>
        <w:jc w:val="both"/>
        <w:rPr>
          <w:sz w:val="28"/>
          <w:szCs w:val="28"/>
        </w:rPr>
      </w:pPr>
    </w:p>
    <w:p w:rsidR="00E705E2" w:rsidRDefault="00E705E2" w:rsidP="001D3377">
      <w:pPr>
        <w:jc w:val="center"/>
        <w:rPr>
          <w:b/>
          <w:sz w:val="28"/>
          <w:szCs w:val="28"/>
        </w:rPr>
      </w:pPr>
      <w:r w:rsidRPr="001D3377">
        <w:rPr>
          <w:b/>
          <w:sz w:val="28"/>
          <w:szCs w:val="28"/>
        </w:rPr>
        <w:t>З</w:t>
      </w:r>
      <w:r w:rsidR="001D3377">
        <w:rPr>
          <w:b/>
          <w:sz w:val="28"/>
          <w:szCs w:val="28"/>
        </w:rPr>
        <w:t>емли  и их правовое зонирование</w:t>
      </w:r>
    </w:p>
    <w:p w:rsidR="00104333" w:rsidRPr="001D3377" w:rsidRDefault="00104333" w:rsidP="001D3377">
      <w:pPr>
        <w:jc w:val="center"/>
        <w:rPr>
          <w:b/>
          <w:sz w:val="28"/>
          <w:szCs w:val="28"/>
        </w:rPr>
      </w:pPr>
    </w:p>
    <w:p w:rsidR="00E705E2" w:rsidRPr="001D3377" w:rsidRDefault="00E705E2" w:rsidP="00104333">
      <w:pPr>
        <w:ind w:firstLine="708"/>
        <w:jc w:val="both"/>
        <w:rPr>
          <w:sz w:val="28"/>
          <w:szCs w:val="28"/>
        </w:rPr>
      </w:pPr>
      <w:r w:rsidRPr="001D3377">
        <w:rPr>
          <w:sz w:val="28"/>
          <w:szCs w:val="28"/>
        </w:rPr>
        <w:t>В соответствии   с  Земельным  кодексом   все  земли   подразделены    на   7 категорий</w:t>
      </w:r>
      <w:r w:rsidR="00871856" w:rsidRPr="001D3377">
        <w:rPr>
          <w:sz w:val="28"/>
          <w:szCs w:val="28"/>
        </w:rPr>
        <w:t xml:space="preserve">,  </w:t>
      </w:r>
      <w:r w:rsidRPr="001D3377">
        <w:rPr>
          <w:sz w:val="28"/>
          <w:szCs w:val="28"/>
        </w:rPr>
        <w:t>имеющих   разное   целевое   назначение, режим использования, порядок  предоставления   и</w:t>
      </w:r>
      <w:r w:rsidR="001E78B6" w:rsidRPr="001D3377">
        <w:rPr>
          <w:sz w:val="28"/>
          <w:szCs w:val="28"/>
        </w:rPr>
        <w:t xml:space="preserve">  </w:t>
      </w:r>
      <w:r w:rsidRPr="001D3377">
        <w:rPr>
          <w:sz w:val="28"/>
          <w:szCs w:val="28"/>
        </w:rPr>
        <w:t>изъятия.</w:t>
      </w:r>
    </w:p>
    <w:p w:rsidR="00E705E2" w:rsidRPr="001D3377" w:rsidRDefault="00E705E2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  Общая </w:t>
      </w:r>
      <w:r w:rsidR="004C1200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>площадь  территории   Камешковского района  составляет  108</w:t>
      </w:r>
      <w:r w:rsidR="00D17058" w:rsidRPr="001D3377">
        <w:rPr>
          <w:sz w:val="28"/>
          <w:szCs w:val="28"/>
        </w:rPr>
        <w:t>933</w:t>
      </w:r>
      <w:r w:rsidRPr="001D3377">
        <w:rPr>
          <w:sz w:val="28"/>
          <w:szCs w:val="28"/>
        </w:rPr>
        <w:t xml:space="preserve">  га, в том числе </w:t>
      </w:r>
      <w:r w:rsidR="009D212C" w:rsidRPr="001D3377">
        <w:rPr>
          <w:sz w:val="28"/>
          <w:szCs w:val="28"/>
        </w:rPr>
        <w:t xml:space="preserve"> распределение    по категориям   земель:</w:t>
      </w:r>
      <w:r w:rsidRPr="001D3377">
        <w:rPr>
          <w:sz w:val="28"/>
          <w:szCs w:val="28"/>
        </w:rPr>
        <w:t xml:space="preserve"> земли сельскохозяйственного  назначения   -</w:t>
      </w:r>
      <w:r w:rsidR="009D212C" w:rsidRPr="001D3377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0127 га"/>
        </w:smartTagPr>
        <w:r w:rsidR="00614D0E" w:rsidRPr="001D3377">
          <w:rPr>
            <w:sz w:val="28"/>
            <w:szCs w:val="28"/>
          </w:rPr>
          <w:t>40</w:t>
        </w:r>
        <w:r w:rsidR="00503753" w:rsidRPr="001D3377">
          <w:rPr>
            <w:sz w:val="28"/>
            <w:szCs w:val="28"/>
          </w:rPr>
          <w:t>1</w:t>
        </w:r>
        <w:r w:rsidR="00D17058" w:rsidRPr="001D3377">
          <w:rPr>
            <w:sz w:val="28"/>
            <w:szCs w:val="28"/>
          </w:rPr>
          <w:t>27</w:t>
        </w:r>
        <w:r w:rsidRPr="001D3377">
          <w:rPr>
            <w:sz w:val="28"/>
            <w:szCs w:val="28"/>
          </w:rPr>
          <w:t xml:space="preserve"> га</w:t>
        </w:r>
      </w:smartTag>
      <w:r w:rsidRPr="001D3377">
        <w:rPr>
          <w:sz w:val="28"/>
          <w:szCs w:val="28"/>
        </w:rPr>
        <w:t xml:space="preserve"> (36,8%), зе</w:t>
      </w:r>
      <w:r w:rsidR="00614D0E" w:rsidRPr="001D3377">
        <w:rPr>
          <w:sz w:val="28"/>
          <w:szCs w:val="28"/>
        </w:rPr>
        <w:t xml:space="preserve">мли  населенных  пунктов  - </w:t>
      </w:r>
      <w:smartTag w:uri="urn:schemas-microsoft-com:office:smarttags" w:element="metricconverter">
        <w:smartTagPr>
          <w:attr w:name="ProductID" w:val="8248 га"/>
        </w:smartTagPr>
        <w:r w:rsidR="00503753" w:rsidRPr="001D3377">
          <w:rPr>
            <w:sz w:val="28"/>
            <w:szCs w:val="28"/>
          </w:rPr>
          <w:t>8</w:t>
        </w:r>
        <w:r w:rsidR="00D17058" w:rsidRPr="001D3377">
          <w:rPr>
            <w:sz w:val="28"/>
            <w:szCs w:val="28"/>
          </w:rPr>
          <w:t>248</w:t>
        </w:r>
        <w:r w:rsidRPr="001D3377">
          <w:rPr>
            <w:sz w:val="28"/>
            <w:szCs w:val="28"/>
          </w:rPr>
          <w:t xml:space="preserve"> га</w:t>
        </w:r>
      </w:smartTag>
      <w:r w:rsidRPr="001D3377">
        <w:rPr>
          <w:sz w:val="28"/>
          <w:szCs w:val="28"/>
        </w:rPr>
        <w:t xml:space="preserve"> (7,</w:t>
      </w:r>
      <w:r w:rsidR="00D17058" w:rsidRPr="001D3377">
        <w:rPr>
          <w:sz w:val="28"/>
          <w:szCs w:val="28"/>
        </w:rPr>
        <w:t xml:space="preserve">6 </w:t>
      </w:r>
      <w:r w:rsidRPr="001D3377">
        <w:rPr>
          <w:sz w:val="28"/>
          <w:szCs w:val="28"/>
        </w:rPr>
        <w:t>%), земли промышленности, транспорта, связи и т.д. -</w:t>
      </w:r>
      <w:r w:rsidR="009D212C" w:rsidRPr="001D3377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222 га"/>
        </w:smartTagPr>
        <w:r w:rsidR="00614D0E" w:rsidRPr="001D3377">
          <w:rPr>
            <w:sz w:val="28"/>
            <w:szCs w:val="28"/>
          </w:rPr>
          <w:t>2</w:t>
        </w:r>
        <w:r w:rsidR="00503753" w:rsidRPr="001D3377">
          <w:rPr>
            <w:sz w:val="28"/>
            <w:szCs w:val="28"/>
          </w:rPr>
          <w:t>22</w:t>
        </w:r>
        <w:r w:rsidR="00D17058" w:rsidRPr="001D3377">
          <w:rPr>
            <w:sz w:val="28"/>
            <w:szCs w:val="28"/>
          </w:rPr>
          <w:t>2</w:t>
        </w:r>
        <w:r w:rsidRPr="001D3377">
          <w:rPr>
            <w:sz w:val="28"/>
            <w:szCs w:val="28"/>
          </w:rPr>
          <w:t xml:space="preserve"> га</w:t>
        </w:r>
      </w:smartTag>
      <w:r w:rsidRPr="001D3377">
        <w:rPr>
          <w:sz w:val="28"/>
          <w:szCs w:val="28"/>
        </w:rPr>
        <w:t xml:space="preserve"> (</w:t>
      </w:r>
      <w:r w:rsidR="00D17058" w:rsidRPr="001D3377">
        <w:rPr>
          <w:sz w:val="28"/>
          <w:szCs w:val="28"/>
        </w:rPr>
        <w:t>2</w:t>
      </w:r>
      <w:r w:rsidRPr="001D3377">
        <w:rPr>
          <w:sz w:val="28"/>
          <w:szCs w:val="28"/>
        </w:rPr>
        <w:t xml:space="preserve"> %), земли  особо охраняемых территорий  -</w:t>
      </w:r>
      <w:r w:rsidR="009D212C" w:rsidRPr="001D3377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77 га"/>
        </w:smartTagPr>
        <w:r w:rsidRPr="001D3377">
          <w:rPr>
            <w:sz w:val="28"/>
            <w:szCs w:val="28"/>
          </w:rPr>
          <w:t>7</w:t>
        </w:r>
        <w:r w:rsidR="00614D0E" w:rsidRPr="001D3377">
          <w:rPr>
            <w:sz w:val="28"/>
            <w:szCs w:val="28"/>
          </w:rPr>
          <w:t>7</w:t>
        </w:r>
        <w:r w:rsidRPr="001D3377">
          <w:rPr>
            <w:sz w:val="28"/>
            <w:szCs w:val="28"/>
          </w:rPr>
          <w:t xml:space="preserve"> га</w:t>
        </w:r>
      </w:smartTag>
      <w:r w:rsidRPr="001D3377">
        <w:rPr>
          <w:sz w:val="28"/>
          <w:szCs w:val="28"/>
        </w:rPr>
        <w:t xml:space="preserve"> (0,1</w:t>
      </w:r>
      <w:r w:rsidR="00614D0E" w:rsidRPr="001D3377">
        <w:rPr>
          <w:sz w:val="28"/>
          <w:szCs w:val="28"/>
        </w:rPr>
        <w:t xml:space="preserve"> %), земли лесного  фонда – </w:t>
      </w:r>
      <w:smartTag w:uri="urn:schemas-microsoft-com:office:smarttags" w:element="metricconverter">
        <w:smartTagPr>
          <w:attr w:name="ProductID" w:val="53691 га"/>
        </w:smartTagPr>
        <w:r w:rsidR="00614D0E" w:rsidRPr="001D3377">
          <w:rPr>
            <w:sz w:val="28"/>
            <w:szCs w:val="28"/>
          </w:rPr>
          <w:t>53</w:t>
        </w:r>
        <w:r w:rsidR="00503753" w:rsidRPr="001D3377">
          <w:rPr>
            <w:sz w:val="28"/>
            <w:szCs w:val="28"/>
          </w:rPr>
          <w:t>69</w:t>
        </w:r>
        <w:r w:rsidR="00D17058" w:rsidRPr="001D3377">
          <w:rPr>
            <w:sz w:val="28"/>
            <w:szCs w:val="28"/>
          </w:rPr>
          <w:t>1</w:t>
        </w:r>
        <w:r w:rsidRPr="001D3377">
          <w:rPr>
            <w:sz w:val="28"/>
            <w:szCs w:val="28"/>
          </w:rPr>
          <w:t xml:space="preserve"> га</w:t>
        </w:r>
      </w:smartTag>
      <w:r w:rsidRPr="001D3377">
        <w:rPr>
          <w:sz w:val="28"/>
          <w:szCs w:val="28"/>
        </w:rPr>
        <w:t xml:space="preserve"> (49,</w:t>
      </w:r>
      <w:r w:rsidR="00D17058" w:rsidRPr="001D3377">
        <w:rPr>
          <w:sz w:val="28"/>
          <w:szCs w:val="28"/>
        </w:rPr>
        <w:t>3</w:t>
      </w:r>
      <w:r w:rsidRPr="001D3377">
        <w:rPr>
          <w:sz w:val="28"/>
          <w:szCs w:val="28"/>
        </w:rPr>
        <w:t xml:space="preserve"> %), земли водного  фонда – 961  га (0,</w:t>
      </w:r>
      <w:r w:rsidR="00D17058" w:rsidRPr="001D3377">
        <w:rPr>
          <w:sz w:val="28"/>
          <w:szCs w:val="28"/>
        </w:rPr>
        <w:t>9</w:t>
      </w:r>
      <w:r w:rsidRPr="001D3377">
        <w:rPr>
          <w:sz w:val="28"/>
          <w:szCs w:val="28"/>
        </w:rPr>
        <w:t xml:space="preserve"> %), земли запаса – </w:t>
      </w:r>
      <w:smartTag w:uri="urn:schemas-microsoft-com:office:smarttags" w:element="metricconverter">
        <w:smartTagPr>
          <w:attr w:name="ProductID" w:val="3607 га"/>
        </w:smartTagPr>
        <w:r w:rsidRPr="001D3377">
          <w:rPr>
            <w:sz w:val="28"/>
            <w:szCs w:val="28"/>
          </w:rPr>
          <w:t>36</w:t>
        </w:r>
        <w:r w:rsidR="00D17058" w:rsidRPr="001D3377">
          <w:rPr>
            <w:sz w:val="28"/>
            <w:szCs w:val="28"/>
          </w:rPr>
          <w:t>07</w:t>
        </w:r>
        <w:r w:rsidRPr="001D3377">
          <w:rPr>
            <w:sz w:val="28"/>
            <w:szCs w:val="28"/>
          </w:rPr>
          <w:t xml:space="preserve"> га</w:t>
        </w:r>
      </w:smartTag>
      <w:r w:rsidRPr="001D3377">
        <w:rPr>
          <w:sz w:val="28"/>
          <w:szCs w:val="28"/>
        </w:rPr>
        <w:t xml:space="preserve"> (3,3 %). </w:t>
      </w:r>
    </w:p>
    <w:p w:rsidR="00E705E2" w:rsidRPr="001D3377" w:rsidRDefault="00E705E2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 Распределение  земель  по </w:t>
      </w:r>
      <w:r w:rsidR="004C1200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 xml:space="preserve">формам </w:t>
      </w:r>
      <w:r w:rsidR="004C1200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>собственности</w:t>
      </w:r>
      <w:r w:rsidR="004C1200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 xml:space="preserve"> следующее:</w:t>
      </w:r>
    </w:p>
    <w:p w:rsidR="00E705E2" w:rsidRPr="001D3377" w:rsidRDefault="00E705E2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- в  государственной  и муниципальной собственности находится   8</w:t>
      </w:r>
      <w:r w:rsidR="00A77BCA" w:rsidRPr="001D3377">
        <w:rPr>
          <w:sz w:val="28"/>
          <w:szCs w:val="28"/>
        </w:rPr>
        <w:t>3,2</w:t>
      </w:r>
      <w:r w:rsidRPr="001D3377">
        <w:rPr>
          <w:sz w:val="28"/>
          <w:szCs w:val="28"/>
        </w:rPr>
        <w:t xml:space="preserve"> %;</w:t>
      </w:r>
    </w:p>
    <w:p w:rsidR="00E705E2" w:rsidRPr="001D3377" w:rsidRDefault="00E705E2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- в собственности граждан    -  1</w:t>
      </w:r>
      <w:r w:rsidR="00A77BCA" w:rsidRPr="001D3377">
        <w:rPr>
          <w:sz w:val="28"/>
          <w:szCs w:val="28"/>
        </w:rPr>
        <w:t>2,4</w:t>
      </w:r>
      <w:r w:rsidRPr="001D3377">
        <w:rPr>
          <w:sz w:val="28"/>
          <w:szCs w:val="28"/>
        </w:rPr>
        <w:t xml:space="preserve"> %;</w:t>
      </w:r>
    </w:p>
    <w:p w:rsidR="00E705E2" w:rsidRPr="001D3377" w:rsidRDefault="00E705E2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- в собственности  юридических  лиц  -  </w:t>
      </w:r>
      <w:r w:rsidR="00A77BCA" w:rsidRPr="001D3377">
        <w:rPr>
          <w:sz w:val="28"/>
          <w:szCs w:val="28"/>
        </w:rPr>
        <w:t>4,4</w:t>
      </w:r>
      <w:r w:rsidRPr="001D3377">
        <w:rPr>
          <w:sz w:val="28"/>
          <w:szCs w:val="28"/>
        </w:rPr>
        <w:t xml:space="preserve"> %.</w:t>
      </w:r>
    </w:p>
    <w:p w:rsidR="00482232" w:rsidRPr="001D3377" w:rsidRDefault="00482232" w:rsidP="001D3377">
      <w:pPr>
        <w:jc w:val="both"/>
        <w:rPr>
          <w:sz w:val="28"/>
          <w:szCs w:val="28"/>
        </w:rPr>
      </w:pPr>
    </w:p>
    <w:p w:rsidR="00480399" w:rsidRPr="001D3377" w:rsidRDefault="001D3377" w:rsidP="001D33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Природные ресурсы</w:t>
      </w:r>
    </w:p>
    <w:p w:rsidR="00482232" w:rsidRPr="001D3377" w:rsidRDefault="00482232" w:rsidP="001D3377">
      <w:pPr>
        <w:jc w:val="center"/>
        <w:rPr>
          <w:b/>
          <w:sz w:val="28"/>
          <w:szCs w:val="28"/>
        </w:rPr>
      </w:pPr>
    </w:p>
    <w:p w:rsidR="001F1AB0" w:rsidRPr="001D3377" w:rsidRDefault="00CC066C" w:rsidP="001D33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F1AB0" w:rsidRPr="001D3377">
        <w:rPr>
          <w:sz w:val="28"/>
          <w:szCs w:val="28"/>
        </w:rPr>
        <w:t>Камешковский район  относится  к ресурсным территориям. Эксплуатируемые месторождения торфа</w:t>
      </w:r>
      <w:r w:rsidR="002E6B75" w:rsidRPr="001D3377">
        <w:rPr>
          <w:sz w:val="28"/>
          <w:szCs w:val="28"/>
        </w:rPr>
        <w:t xml:space="preserve"> </w:t>
      </w:r>
      <w:r w:rsidR="001F1AB0" w:rsidRPr="001D3377">
        <w:rPr>
          <w:sz w:val="28"/>
          <w:szCs w:val="28"/>
        </w:rPr>
        <w:t xml:space="preserve"> в полной мере  обеспечивают потребности сельского хозяйства и населения. Залежи   качественной   красной глины могли бы привлечь   инвесторов с целью организации производства красного кирпича</w:t>
      </w:r>
      <w:r w:rsidR="00207FB6" w:rsidRPr="001D3377">
        <w:rPr>
          <w:sz w:val="28"/>
          <w:szCs w:val="28"/>
        </w:rPr>
        <w:t>, черепицы и других керамических  изделий.</w:t>
      </w:r>
      <w:r w:rsidR="00B47C3A" w:rsidRPr="001D3377">
        <w:rPr>
          <w:sz w:val="28"/>
          <w:szCs w:val="28"/>
        </w:rPr>
        <w:t xml:space="preserve"> В  районе      производится   добыча  </w:t>
      </w:r>
      <w:r w:rsidR="00D22E19" w:rsidRPr="001D3377">
        <w:rPr>
          <w:sz w:val="28"/>
          <w:szCs w:val="28"/>
        </w:rPr>
        <w:t xml:space="preserve"> </w:t>
      </w:r>
      <w:r w:rsidR="00B47C3A" w:rsidRPr="001D33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строительного  </w:t>
      </w:r>
      <w:r w:rsidR="00B47C3A" w:rsidRPr="001D3377">
        <w:rPr>
          <w:sz w:val="28"/>
          <w:szCs w:val="28"/>
        </w:rPr>
        <w:t>песка</w:t>
      </w:r>
      <w:r w:rsidR="00CD0FC9">
        <w:rPr>
          <w:sz w:val="28"/>
          <w:szCs w:val="28"/>
        </w:rPr>
        <w:t>, а также</w:t>
      </w:r>
      <w:r w:rsidR="001F1AB0" w:rsidRPr="001D3377">
        <w:rPr>
          <w:sz w:val="28"/>
          <w:szCs w:val="28"/>
        </w:rPr>
        <w:t xml:space="preserve">  имею</w:t>
      </w:r>
      <w:r w:rsidR="00207FB6" w:rsidRPr="001D3377">
        <w:rPr>
          <w:sz w:val="28"/>
          <w:szCs w:val="28"/>
        </w:rPr>
        <w:t>тся    запасы  кварцевого песка</w:t>
      </w:r>
      <w:r w:rsidR="001F1AB0" w:rsidRPr="001D3377">
        <w:rPr>
          <w:sz w:val="28"/>
          <w:szCs w:val="28"/>
        </w:rPr>
        <w:t>,</w:t>
      </w:r>
      <w:r w:rsidR="00207FB6" w:rsidRPr="001D3377">
        <w:rPr>
          <w:sz w:val="28"/>
          <w:szCs w:val="28"/>
        </w:rPr>
        <w:t xml:space="preserve"> </w:t>
      </w:r>
      <w:r w:rsidR="001F1AB0" w:rsidRPr="001D3377">
        <w:rPr>
          <w:sz w:val="28"/>
          <w:szCs w:val="28"/>
        </w:rPr>
        <w:t xml:space="preserve">который мог бы использоваться </w:t>
      </w:r>
      <w:r w:rsidR="00B47C3A" w:rsidRPr="001D3377">
        <w:rPr>
          <w:sz w:val="28"/>
          <w:szCs w:val="28"/>
        </w:rPr>
        <w:t xml:space="preserve"> </w:t>
      </w:r>
      <w:r w:rsidR="001F1AB0" w:rsidRPr="001D3377">
        <w:rPr>
          <w:sz w:val="28"/>
          <w:szCs w:val="28"/>
        </w:rPr>
        <w:t>в  производстве стекла.</w:t>
      </w:r>
      <w:r w:rsidR="00B47C3A" w:rsidRPr="001D3377">
        <w:rPr>
          <w:sz w:val="28"/>
          <w:szCs w:val="28"/>
        </w:rPr>
        <w:t xml:space="preserve">  </w:t>
      </w:r>
    </w:p>
    <w:p w:rsidR="00C96478" w:rsidRPr="001D3377" w:rsidRDefault="00C96478" w:rsidP="001D3377">
      <w:pPr>
        <w:jc w:val="both"/>
        <w:rPr>
          <w:b/>
          <w:sz w:val="28"/>
          <w:szCs w:val="28"/>
        </w:rPr>
      </w:pPr>
    </w:p>
    <w:p w:rsidR="00480399" w:rsidRPr="001D3377" w:rsidRDefault="00A92038" w:rsidP="001D3377">
      <w:pPr>
        <w:jc w:val="center"/>
        <w:rPr>
          <w:b/>
          <w:sz w:val="28"/>
          <w:szCs w:val="28"/>
        </w:rPr>
      </w:pPr>
      <w:r w:rsidRPr="001D3377">
        <w:rPr>
          <w:b/>
          <w:sz w:val="28"/>
          <w:szCs w:val="28"/>
        </w:rPr>
        <w:t>1.2.</w:t>
      </w:r>
      <w:r w:rsidR="00480399" w:rsidRPr="001D3377">
        <w:rPr>
          <w:b/>
          <w:sz w:val="28"/>
          <w:szCs w:val="28"/>
        </w:rPr>
        <w:t>Население, его  с</w:t>
      </w:r>
      <w:r w:rsidR="001D3377">
        <w:rPr>
          <w:b/>
          <w:sz w:val="28"/>
          <w:szCs w:val="28"/>
        </w:rPr>
        <w:t>остав, демографическая ситуация</w:t>
      </w:r>
    </w:p>
    <w:p w:rsidR="00482232" w:rsidRPr="001D3377" w:rsidRDefault="00482232" w:rsidP="001D3377">
      <w:pPr>
        <w:jc w:val="both"/>
        <w:rPr>
          <w:b/>
          <w:sz w:val="28"/>
          <w:szCs w:val="28"/>
        </w:rPr>
      </w:pPr>
    </w:p>
    <w:p w:rsidR="00DF73AF" w:rsidRPr="001D3377" w:rsidRDefault="00402BCF" w:rsidP="001D3377">
      <w:pPr>
        <w:pStyle w:val="20"/>
        <w:spacing w:line="240" w:lineRule="auto"/>
        <w:ind w:left="0"/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 </w:t>
      </w:r>
      <w:r w:rsidR="00480399" w:rsidRPr="001D3377">
        <w:rPr>
          <w:sz w:val="28"/>
          <w:szCs w:val="28"/>
        </w:rPr>
        <w:t>Население   района   в</w:t>
      </w:r>
      <w:r w:rsidRPr="001D3377">
        <w:rPr>
          <w:sz w:val="28"/>
          <w:szCs w:val="28"/>
        </w:rPr>
        <w:t xml:space="preserve"> </w:t>
      </w:r>
      <w:r w:rsidR="00480399" w:rsidRPr="001D3377">
        <w:rPr>
          <w:sz w:val="28"/>
          <w:szCs w:val="28"/>
        </w:rPr>
        <w:t xml:space="preserve"> н</w:t>
      </w:r>
      <w:r w:rsidRPr="001D3377">
        <w:rPr>
          <w:sz w:val="28"/>
          <w:szCs w:val="28"/>
        </w:rPr>
        <w:t>астоящее  время   составляет 3</w:t>
      </w:r>
      <w:r w:rsidR="006C48C2" w:rsidRPr="001D3377">
        <w:rPr>
          <w:sz w:val="28"/>
          <w:szCs w:val="28"/>
        </w:rPr>
        <w:t>2,</w:t>
      </w:r>
      <w:r w:rsidR="001D1F39" w:rsidRPr="001D3377">
        <w:rPr>
          <w:sz w:val="28"/>
          <w:szCs w:val="28"/>
        </w:rPr>
        <w:t>1</w:t>
      </w:r>
      <w:r w:rsidR="00B81732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>тыс.</w:t>
      </w:r>
      <w:r w:rsidR="00207FB6" w:rsidRPr="001D3377">
        <w:rPr>
          <w:sz w:val="28"/>
          <w:szCs w:val="28"/>
        </w:rPr>
        <w:t>человек</w:t>
      </w:r>
      <w:r w:rsidRPr="001D3377">
        <w:rPr>
          <w:sz w:val="28"/>
          <w:szCs w:val="28"/>
        </w:rPr>
        <w:t xml:space="preserve">. Демографическая ситуация   в районе   остается </w:t>
      </w:r>
      <w:r w:rsidR="001F1AB0" w:rsidRPr="001D3377">
        <w:rPr>
          <w:sz w:val="28"/>
          <w:szCs w:val="28"/>
        </w:rPr>
        <w:t xml:space="preserve"> отрицательной</w:t>
      </w:r>
      <w:r w:rsidR="00DF73AF" w:rsidRPr="001D3377">
        <w:rPr>
          <w:sz w:val="28"/>
          <w:szCs w:val="28"/>
        </w:rPr>
        <w:t>,  хотя  за  последни</w:t>
      </w:r>
      <w:r w:rsidR="00A50A15" w:rsidRPr="001D3377">
        <w:rPr>
          <w:sz w:val="28"/>
          <w:szCs w:val="28"/>
        </w:rPr>
        <w:t>е</w:t>
      </w:r>
      <w:r w:rsidR="00DF73AF" w:rsidRPr="001D3377">
        <w:rPr>
          <w:sz w:val="28"/>
          <w:szCs w:val="28"/>
        </w:rPr>
        <w:t xml:space="preserve">  год</w:t>
      </w:r>
      <w:r w:rsidR="00A50A15" w:rsidRPr="001D3377">
        <w:rPr>
          <w:sz w:val="28"/>
          <w:szCs w:val="28"/>
        </w:rPr>
        <w:t>ы</w:t>
      </w:r>
      <w:r w:rsidR="00DF73AF" w:rsidRPr="001D3377">
        <w:rPr>
          <w:sz w:val="28"/>
          <w:szCs w:val="28"/>
        </w:rPr>
        <w:t xml:space="preserve"> наметились  положительные тенденции</w:t>
      </w:r>
      <w:r w:rsidRPr="001D3377">
        <w:rPr>
          <w:sz w:val="28"/>
          <w:szCs w:val="28"/>
        </w:rPr>
        <w:t>.</w:t>
      </w:r>
      <w:r w:rsidR="00125A8A" w:rsidRPr="001D3377">
        <w:rPr>
          <w:sz w:val="28"/>
          <w:szCs w:val="28"/>
        </w:rPr>
        <w:t xml:space="preserve"> </w:t>
      </w:r>
      <w:r w:rsidR="00DF73AF" w:rsidRPr="001D3377">
        <w:rPr>
          <w:sz w:val="28"/>
          <w:szCs w:val="28"/>
        </w:rPr>
        <w:t>В 200</w:t>
      </w:r>
      <w:r w:rsidR="005353B9" w:rsidRPr="001D3377">
        <w:rPr>
          <w:sz w:val="28"/>
          <w:szCs w:val="28"/>
        </w:rPr>
        <w:t>8</w:t>
      </w:r>
      <w:r w:rsidR="00823C8C" w:rsidRPr="001D3377">
        <w:rPr>
          <w:sz w:val="28"/>
          <w:szCs w:val="28"/>
        </w:rPr>
        <w:t xml:space="preserve"> </w:t>
      </w:r>
      <w:r w:rsidR="00DF73AF" w:rsidRPr="001D3377">
        <w:rPr>
          <w:sz w:val="28"/>
          <w:szCs w:val="28"/>
        </w:rPr>
        <w:t>г</w:t>
      </w:r>
      <w:r w:rsidR="005353B9" w:rsidRPr="001D3377">
        <w:rPr>
          <w:sz w:val="28"/>
          <w:szCs w:val="28"/>
        </w:rPr>
        <w:t>оду   д</w:t>
      </w:r>
      <w:r w:rsidR="00DF73AF" w:rsidRPr="001D3377">
        <w:rPr>
          <w:sz w:val="28"/>
          <w:szCs w:val="28"/>
        </w:rPr>
        <w:t xml:space="preserve">емографическая </w:t>
      </w:r>
      <w:r w:rsidR="005353B9" w:rsidRPr="001D3377">
        <w:rPr>
          <w:sz w:val="28"/>
          <w:szCs w:val="28"/>
        </w:rPr>
        <w:t xml:space="preserve"> </w:t>
      </w:r>
      <w:r w:rsidR="00DF73AF" w:rsidRPr="001D3377">
        <w:rPr>
          <w:sz w:val="28"/>
          <w:szCs w:val="28"/>
        </w:rPr>
        <w:t xml:space="preserve">ситуация  характеризовалась уменьшением </w:t>
      </w:r>
      <w:r w:rsidR="00093307" w:rsidRPr="001D3377">
        <w:rPr>
          <w:sz w:val="28"/>
          <w:szCs w:val="28"/>
        </w:rPr>
        <w:t xml:space="preserve"> </w:t>
      </w:r>
      <w:r w:rsidR="00DF73AF" w:rsidRPr="001D3377">
        <w:rPr>
          <w:sz w:val="28"/>
          <w:szCs w:val="28"/>
        </w:rPr>
        <w:t xml:space="preserve">естественной </w:t>
      </w:r>
      <w:r w:rsidR="00093307" w:rsidRPr="001D3377">
        <w:rPr>
          <w:sz w:val="28"/>
          <w:szCs w:val="28"/>
        </w:rPr>
        <w:t xml:space="preserve"> </w:t>
      </w:r>
      <w:r w:rsidR="00DF73AF" w:rsidRPr="001D3377">
        <w:rPr>
          <w:sz w:val="28"/>
          <w:szCs w:val="28"/>
        </w:rPr>
        <w:t>убыли</w:t>
      </w:r>
      <w:r w:rsidR="00093307" w:rsidRPr="001D3377">
        <w:rPr>
          <w:sz w:val="28"/>
          <w:szCs w:val="28"/>
        </w:rPr>
        <w:t xml:space="preserve"> </w:t>
      </w:r>
      <w:r w:rsidR="00DF73AF" w:rsidRPr="001D3377">
        <w:rPr>
          <w:sz w:val="28"/>
          <w:szCs w:val="28"/>
        </w:rPr>
        <w:t xml:space="preserve"> (по сравнению</w:t>
      </w:r>
      <w:r w:rsidR="00093307" w:rsidRPr="001D3377">
        <w:rPr>
          <w:sz w:val="28"/>
          <w:szCs w:val="28"/>
        </w:rPr>
        <w:t xml:space="preserve"> </w:t>
      </w:r>
      <w:r w:rsidR="00DF73AF" w:rsidRPr="001D3377">
        <w:rPr>
          <w:sz w:val="28"/>
          <w:szCs w:val="28"/>
        </w:rPr>
        <w:t xml:space="preserve"> с</w:t>
      </w:r>
      <w:r w:rsidR="00093307" w:rsidRPr="001D3377">
        <w:rPr>
          <w:sz w:val="28"/>
          <w:szCs w:val="28"/>
        </w:rPr>
        <w:t xml:space="preserve"> </w:t>
      </w:r>
      <w:r w:rsidR="00DF73AF" w:rsidRPr="001D3377">
        <w:rPr>
          <w:sz w:val="28"/>
          <w:szCs w:val="28"/>
        </w:rPr>
        <w:t xml:space="preserve"> 200</w:t>
      </w:r>
      <w:r w:rsidR="00E626A3" w:rsidRPr="001D3377">
        <w:rPr>
          <w:sz w:val="28"/>
          <w:szCs w:val="28"/>
        </w:rPr>
        <w:t>7</w:t>
      </w:r>
      <w:r w:rsidR="00DF73AF" w:rsidRPr="001D3377">
        <w:rPr>
          <w:sz w:val="28"/>
          <w:szCs w:val="28"/>
        </w:rPr>
        <w:t xml:space="preserve"> г</w:t>
      </w:r>
      <w:r w:rsidR="00093307" w:rsidRPr="001D3377">
        <w:rPr>
          <w:sz w:val="28"/>
          <w:szCs w:val="28"/>
        </w:rPr>
        <w:t xml:space="preserve">одом </w:t>
      </w:r>
      <w:r w:rsidR="00DF73AF" w:rsidRPr="001D3377">
        <w:rPr>
          <w:sz w:val="28"/>
          <w:szCs w:val="28"/>
        </w:rPr>
        <w:t xml:space="preserve"> на </w:t>
      </w:r>
      <w:r w:rsidR="00E626A3" w:rsidRPr="001D3377">
        <w:rPr>
          <w:sz w:val="28"/>
          <w:szCs w:val="28"/>
        </w:rPr>
        <w:t>36</w:t>
      </w:r>
      <w:r w:rsidR="00DF73AF" w:rsidRPr="001D3377">
        <w:rPr>
          <w:sz w:val="28"/>
          <w:szCs w:val="28"/>
        </w:rPr>
        <w:t xml:space="preserve"> человек или на 1</w:t>
      </w:r>
      <w:r w:rsidR="00E626A3" w:rsidRPr="001D3377">
        <w:rPr>
          <w:sz w:val="28"/>
          <w:szCs w:val="28"/>
        </w:rPr>
        <w:t xml:space="preserve">1,3 </w:t>
      </w:r>
      <w:r w:rsidR="00DF73AF" w:rsidRPr="001D3377">
        <w:rPr>
          <w:sz w:val="28"/>
          <w:szCs w:val="28"/>
        </w:rPr>
        <w:t xml:space="preserve">%). Число умерших превысило число родившихся </w:t>
      </w:r>
      <w:r w:rsidR="00B47C3A" w:rsidRPr="001D3377">
        <w:rPr>
          <w:sz w:val="28"/>
          <w:szCs w:val="28"/>
        </w:rPr>
        <w:t xml:space="preserve"> </w:t>
      </w:r>
      <w:r w:rsidR="00DF73AF" w:rsidRPr="001D3377">
        <w:rPr>
          <w:sz w:val="28"/>
          <w:szCs w:val="28"/>
        </w:rPr>
        <w:t xml:space="preserve">в  </w:t>
      </w:r>
      <w:r w:rsidR="00E626A3" w:rsidRPr="001D3377">
        <w:rPr>
          <w:sz w:val="28"/>
          <w:szCs w:val="28"/>
        </w:rPr>
        <w:t>1,7</w:t>
      </w:r>
      <w:r w:rsidR="00EE077B" w:rsidRPr="001D3377">
        <w:rPr>
          <w:sz w:val="28"/>
          <w:szCs w:val="28"/>
        </w:rPr>
        <w:t xml:space="preserve"> </w:t>
      </w:r>
      <w:r w:rsidR="00DF73AF" w:rsidRPr="001D3377">
        <w:rPr>
          <w:sz w:val="28"/>
          <w:szCs w:val="28"/>
        </w:rPr>
        <w:t xml:space="preserve">раза. Показатель рождаемости </w:t>
      </w:r>
      <w:r w:rsidR="00093307" w:rsidRPr="001D3377">
        <w:rPr>
          <w:sz w:val="28"/>
          <w:szCs w:val="28"/>
        </w:rPr>
        <w:t xml:space="preserve"> </w:t>
      </w:r>
      <w:r w:rsidR="00DF73AF" w:rsidRPr="001D3377">
        <w:rPr>
          <w:sz w:val="28"/>
          <w:szCs w:val="28"/>
        </w:rPr>
        <w:t xml:space="preserve">вырос на   </w:t>
      </w:r>
      <w:r w:rsidR="00E626A3" w:rsidRPr="001D3377">
        <w:rPr>
          <w:sz w:val="28"/>
          <w:szCs w:val="28"/>
        </w:rPr>
        <w:t>22,4</w:t>
      </w:r>
      <w:r w:rsidR="00B47C3A" w:rsidRPr="001D3377">
        <w:rPr>
          <w:sz w:val="28"/>
          <w:szCs w:val="28"/>
        </w:rPr>
        <w:t xml:space="preserve"> </w:t>
      </w:r>
      <w:r w:rsidR="00DF73AF" w:rsidRPr="001D3377">
        <w:rPr>
          <w:sz w:val="28"/>
          <w:szCs w:val="28"/>
        </w:rPr>
        <w:t xml:space="preserve">%, смертности </w:t>
      </w:r>
      <w:r w:rsidR="00CF6A56" w:rsidRPr="001D3377">
        <w:rPr>
          <w:sz w:val="28"/>
          <w:szCs w:val="28"/>
        </w:rPr>
        <w:t>-</w:t>
      </w:r>
      <w:r w:rsidR="00E626A3" w:rsidRPr="001D3377">
        <w:rPr>
          <w:sz w:val="28"/>
          <w:szCs w:val="28"/>
        </w:rPr>
        <w:t xml:space="preserve">  н</w:t>
      </w:r>
      <w:r w:rsidR="00DF73AF" w:rsidRPr="001D3377">
        <w:rPr>
          <w:sz w:val="28"/>
          <w:szCs w:val="28"/>
        </w:rPr>
        <w:t xml:space="preserve">а   </w:t>
      </w:r>
      <w:r w:rsidR="00E626A3" w:rsidRPr="001D3377">
        <w:rPr>
          <w:sz w:val="28"/>
          <w:szCs w:val="28"/>
        </w:rPr>
        <w:t xml:space="preserve">6,8 </w:t>
      </w:r>
      <w:r w:rsidR="00DF73AF" w:rsidRPr="001D3377">
        <w:rPr>
          <w:sz w:val="28"/>
          <w:szCs w:val="28"/>
        </w:rPr>
        <w:t xml:space="preserve"> %.</w:t>
      </w:r>
    </w:p>
    <w:p w:rsidR="00DF73AF" w:rsidRPr="001D3377" w:rsidRDefault="00DF73AF" w:rsidP="001D3377">
      <w:pPr>
        <w:pStyle w:val="20"/>
        <w:spacing w:line="240" w:lineRule="auto"/>
        <w:ind w:left="0"/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 Общий   миграционный  прирост   населения  района   по сравнению  с  200</w:t>
      </w:r>
      <w:r w:rsidR="00CF6A56" w:rsidRPr="001D3377">
        <w:rPr>
          <w:sz w:val="28"/>
          <w:szCs w:val="28"/>
        </w:rPr>
        <w:t>7</w:t>
      </w:r>
      <w:r w:rsidR="005353B9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 xml:space="preserve">годом  уменьшился на  </w:t>
      </w:r>
      <w:r w:rsidR="00CF6A56" w:rsidRPr="001D3377">
        <w:rPr>
          <w:sz w:val="28"/>
          <w:szCs w:val="28"/>
        </w:rPr>
        <w:t xml:space="preserve">47,7 </w:t>
      </w:r>
      <w:r w:rsidRPr="001D3377">
        <w:rPr>
          <w:sz w:val="28"/>
          <w:szCs w:val="28"/>
        </w:rPr>
        <w:t xml:space="preserve">% и составил  </w:t>
      </w:r>
      <w:r w:rsidR="00CF6A56" w:rsidRPr="001D3377">
        <w:rPr>
          <w:sz w:val="28"/>
          <w:szCs w:val="28"/>
        </w:rPr>
        <w:t>147</w:t>
      </w:r>
      <w:r w:rsidRPr="001D3377">
        <w:rPr>
          <w:sz w:val="28"/>
          <w:szCs w:val="28"/>
        </w:rPr>
        <w:t xml:space="preserve"> человек. В  2005 году    численность   населения </w:t>
      </w:r>
      <w:r w:rsidR="00CF6A56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 xml:space="preserve">района   снизилась   за  счет     </w:t>
      </w:r>
      <w:r w:rsidR="000C282E" w:rsidRPr="001D3377">
        <w:rPr>
          <w:sz w:val="28"/>
          <w:szCs w:val="28"/>
        </w:rPr>
        <w:t>присоединения   п.</w:t>
      </w:r>
      <w:r w:rsidR="00D1193C">
        <w:rPr>
          <w:sz w:val="28"/>
          <w:szCs w:val="28"/>
        </w:rPr>
        <w:t xml:space="preserve"> </w:t>
      </w:r>
      <w:r w:rsidR="000C282E" w:rsidRPr="001D3377">
        <w:rPr>
          <w:sz w:val="28"/>
          <w:szCs w:val="28"/>
        </w:rPr>
        <w:t>Оргтруд  к  г.Владимиру.</w:t>
      </w:r>
    </w:p>
    <w:p w:rsidR="008F2F19" w:rsidRPr="001D3377" w:rsidRDefault="00DF73AF" w:rsidP="001D3377">
      <w:pPr>
        <w:jc w:val="both"/>
        <w:rPr>
          <w:i/>
          <w:sz w:val="28"/>
          <w:szCs w:val="28"/>
        </w:rPr>
      </w:pPr>
      <w:r w:rsidRPr="001D3377">
        <w:rPr>
          <w:sz w:val="28"/>
          <w:szCs w:val="28"/>
        </w:rPr>
        <w:t xml:space="preserve">  </w:t>
      </w:r>
      <w:r w:rsidR="00910602" w:rsidRPr="001D3377">
        <w:rPr>
          <w:i/>
          <w:sz w:val="28"/>
          <w:szCs w:val="28"/>
        </w:rPr>
        <w:t>Р</w:t>
      </w:r>
      <w:r w:rsidR="008F2F19" w:rsidRPr="001D3377">
        <w:rPr>
          <w:i/>
          <w:sz w:val="28"/>
          <w:szCs w:val="28"/>
        </w:rPr>
        <w:t>ис. 1. Численность  постоянного   населения   Камешковского   района</w:t>
      </w:r>
    </w:p>
    <w:p w:rsidR="008F2F19" w:rsidRPr="001D3377" w:rsidRDefault="008F2F19" w:rsidP="001D3377">
      <w:pPr>
        <w:jc w:val="both"/>
        <w:rPr>
          <w:i/>
          <w:sz w:val="28"/>
          <w:szCs w:val="28"/>
        </w:rPr>
      </w:pPr>
      <w:r w:rsidRPr="001D3377">
        <w:rPr>
          <w:i/>
          <w:sz w:val="28"/>
          <w:szCs w:val="28"/>
        </w:rPr>
        <w:t xml:space="preserve">в </w:t>
      </w:r>
      <w:r w:rsidR="00BC725C" w:rsidRPr="001D3377">
        <w:rPr>
          <w:i/>
          <w:sz w:val="28"/>
          <w:szCs w:val="28"/>
        </w:rPr>
        <w:t xml:space="preserve">2000 </w:t>
      </w:r>
      <w:r w:rsidR="00D1193C">
        <w:rPr>
          <w:i/>
          <w:sz w:val="28"/>
          <w:szCs w:val="28"/>
        </w:rPr>
        <w:t>–</w:t>
      </w:r>
      <w:r w:rsidR="00BC725C" w:rsidRPr="001D3377">
        <w:rPr>
          <w:i/>
          <w:sz w:val="28"/>
          <w:szCs w:val="28"/>
        </w:rPr>
        <w:t xml:space="preserve"> </w:t>
      </w:r>
      <w:r w:rsidRPr="001D3377">
        <w:rPr>
          <w:i/>
          <w:sz w:val="28"/>
          <w:szCs w:val="28"/>
        </w:rPr>
        <w:t>200</w:t>
      </w:r>
      <w:r w:rsidR="00D1193C">
        <w:rPr>
          <w:i/>
          <w:sz w:val="28"/>
          <w:szCs w:val="28"/>
        </w:rPr>
        <w:t xml:space="preserve">8 </w:t>
      </w:r>
      <w:r w:rsidRPr="001D3377">
        <w:rPr>
          <w:i/>
          <w:sz w:val="28"/>
          <w:szCs w:val="28"/>
        </w:rPr>
        <w:t>гг.</w:t>
      </w:r>
    </w:p>
    <w:p w:rsidR="008F2F19" w:rsidRPr="001D3377" w:rsidRDefault="001D1F39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object w:dxaOrig="9942" w:dyaOrig="4797">
          <v:shape id="_x0000_i1026" type="#_x0000_t75" style="width:497.25pt;height:240pt" o:ole="">
            <v:imagedata r:id="rId9" o:title=""/>
          </v:shape>
          <o:OLEObject Type="Embed" ProgID="MSGraph.Chart.8" ShapeID="_x0000_i1026" DrawAspect="Content" ObjectID="_1468312879" r:id="rId10">
            <o:FieldCodes>\s</o:FieldCodes>
          </o:OLEObject>
        </w:object>
      </w:r>
    </w:p>
    <w:p w:rsidR="003D499F" w:rsidRPr="001D3377" w:rsidRDefault="00402BCF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 Возрастная структура населения</w:t>
      </w:r>
      <w:r w:rsidR="00614FB0" w:rsidRPr="001D3377">
        <w:rPr>
          <w:sz w:val="28"/>
          <w:szCs w:val="28"/>
        </w:rPr>
        <w:t xml:space="preserve"> </w:t>
      </w:r>
      <w:r w:rsidR="002662D2" w:rsidRPr="001D3377">
        <w:rPr>
          <w:sz w:val="28"/>
          <w:szCs w:val="28"/>
        </w:rPr>
        <w:t xml:space="preserve"> за  200</w:t>
      </w:r>
      <w:r w:rsidR="00CF6A56" w:rsidRPr="001D3377">
        <w:rPr>
          <w:sz w:val="28"/>
          <w:szCs w:val="28"/>
        </w:rPr>
        <w:t>8</w:t>
      </w:r>
      <w:r w:rsidR="002662D2" w:rsidRPr="001D3377">
        <w:rPr>
          <w:sz w:val="28"/>
          <w:szCs w:val="28"/>
        </w:rPr>
        <w:t xml:space="preserve"> год</w:t>
      </w:r>
      <w:r w:rsidRPr="001D3377">
        <w:rPr>
          <w:sz w:val="28"/>
          <w:szCs w:val="28"/>
        </w:rPr>
        <w:t xml:space="preserve">  характериз</w:t>
      </w:r>
      <w:r w:rsidR="00CF6A56" w:rsidRPr="001D3377">
        <w:rPr>
          <w:sz w:val="28"/>
          <w:szCs w:val="28"/>
        </w:rPr>
        <w:t>овалась</w:t>
      </w:r>
      <w:r w:rsidRPr="001D3377">
        <w:rPr>
          <w:sz w:val="28"/>
          <w:szCs w:val="28"/>
        </w:rPr>
        <w:t xml:space="preserve">  тем,</w:t>
      </w:r>
      <w:r w:rsidR="00125A8A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>что</w:t>
      </w:r>
      <w:r w:rsidR="005B5D78" w:rsidRPr="001D3377">
        <w:rPr>
          <w:sz w:val="28"/>
          <w:szCs w:val="28"/>
        </w:rPr>
        <w:t xml:space="preserve">  трудоспособное население </w:t>
      </w:r>
      <w:r w:rsidR="00125A8A" w:rsidRPr="001D3377">
        <w:rPr>
          <w:sz w:val="28"/>
          <w:szCs w:val="28"/>
        </w:rPr>
        <w:t>со</w:t>
      </w:r>
      <w:r w:rsidR="005B5D78" w:rsidRPr="001D3377">
        <w:rPr>
          <w:sz w:val="28"/>
          <w:szCs w:val="28"/>
        </w:rPr>
        <w:t xml:space="preserve">ставляло </w:t>
      </w:r>
      <w:r w:rsidR="000C282E" w:rsidRPr="001D3377">
        <w:rPr>
          <w:sz w:val="28"/>
          <w:szCs w:val="28"/>
        </w:rPr>
        <w:t>19,</w:t>
      </w:r>
      <w:r w:rsidR="00614FB0" w:rsidRPr="001D3377">
        <w:rPr>
          <w:sz w:val="28"/>
          <w:szCs w:val="28"/>
        </w:rPr>
        <w:t>0</w:t>
      </w:r>
      <w:r w:rsidR="005B5D78" w:rsidRPr="001D3377">
        <w:rPr>
          <w:sz w:val="28"/>
          <w:szCs w:val="28"/>
        </w:rPr>
        <w:t xml:space="preserve"> </w:t>
      </w:r>
      <w:r w:rsidR="002662D2" w:rsidRPr="001D3377">
        <w:rPr>
          <w:sz w:val="28"/>
          <w:szCs w:val="28"/>
        </w:rPr>
        <w:t>тыс.</w:t>
      </w:r>
      <w:r w:rsidR="005B5D78" w:rsidRPr="001D3377">
        <w:rPr>
          <w:sz w:val="28"/>
          <w:szCs w:val="28"/>
        </w:rPr>
        <w:t xml:space="preserve"> </w:t>
      </w:r>
      <w:r w:rsidR="002662D2" w:rsidRPr="001D3377">
        <w:rPr>
          <w:sz w:val="28"/>
          <w:szCs w:val="28"/>
        </w:rPr>
        <w:t>человек или</w:t>
      </w:r>
      <w:r w:rsidR="005B5D78" w:rsidRPr="001D3377">
        <w:rPr>
          <w:sz w:val="28"/>
          <w:szCs w:val="28"/>
        </w:rPr>
        <w:t xml:space="preserve"> </w:t>
      </w:r>
      <w:r w:rsidR="000C282E" w:rsidRPr="001D3377">
        <w:rPr>
          <w:sz w:val="28"/>
          <w:szCs w:val="28"/>
        </w:rPr>
        <w:t>59,</w:t>
      </w:r>
      <w:r w:rsidR="00614FB0" w:rsidRPr="001D3377">
        <w:rPr>
          <w:sz w:val="28"/>
          <w:szCs w:val="28"/>
        </w:rPr>
        <w:t xml:space="preserve">2 </w:t>
      </w:r>
      <w:r w:rsidR="005B5D78" w:rsidRPr="001D3377">
        <w:rPr>
          <w:sz w:val="28"/>
          <w:szCs w:val="28"/>
        </w:rPr>
        <w:t>%</w:t>
      </w:r>
      <w:r w:rsidR="00207FB6" w:rsidRPr="001D3377">
        <w:rPr>
          <w:sz w:val="28"/>
          <w:szCs w:val="28"/>
        </w:rPr>
        <w:t xml:space="preserve"> от общей численности</w:t>
      </w:r>
      <w:r w:rsidR="005B5D78" w:rsidRPr="001D3377">
        <w:rPr>
          <w:sz w:val="28"/>
          <w:szCs w:val="28"/>
        </w:rPr>
        <w:t>,</w:t>
      </w:r>
      <w:r w:rsidR="002662D2" w:rsidRPr="001D3377">
        <w:rPr>
          <w:sz w:val="28"/>
          <w:szCs w:val="28"/>
        </w:rPr>
        <w:t xml:space="preserve"> </w:t>
      </w:r>
      <w:r w:rsidR="00A90C21" w:rsidRPr="001D3377">
        <w:rPr>
          <w:sz w:val="28"/>
          <w:szCs w:val="28"/>
        </w:rPr>
        <w:t xml:space="preserve"> экономически активное население  </w:t>
      </w:r>
      <w:r w:rsidR="000C282E" w:rsidRPr="001D3377">
        <w:rPr>
          <w:sz w:val="28"/>
          <w:szCs w:val="28"/>
        </w:rPr>
        <w:t>9,</w:t>
      </w:r>
      <w:r w:rsidR="00614FB0" w:rsidRPr="001D3377">
        <w:rPr>
          <w:sz w:val="28"/>
          <w:szCs w:val="28"/>
        </w:rPr>
        <w:t>7</w:t>
      </w:r>
      <w:r w:rsidR="00A90C21" w:rsidRPr="001D3377">
        <w:rPr>
          <w:sz w:val="28"/>
          <w:szCs w:val="28"/>
        </w:rPr>
        <w:t xml:space="preserve">  тыс. человек  или  3</w:t>
      </w:r>
      <w:r w:rsidR="00171D26" w:rsidRPr="001D3377">
        <w:rPr>
          <w:sz w:val="28"/>
          <w:szCs w:val="28"/>
        </w:rPr>
        <w:t>0</w:t>
      </w:r>
      <w:r w:rsidR="000C282E" w:rsidRPr="001D3377">
        <w:rPr>
          <w:sz w:val="28"/>
          <w:szCs w:val="28"/>
        </w:rPr>
        <w:t>,</w:t>
      </w:r>
      <w:r w:rsidR="00614FB0" w:rsidRPr="001D3377">
        <w:rPr>
          <w:sz w:val="28"/>
          <w:szCs w:val="28"/>
        </w:rPr>
        <w:t xml:space="preserve">2 </w:t>
      </w:r>
      <w:r w:rsidR="00EB1F99" w:rsidRPr="001D3377">
        <w:rPr>
          <w:sz w:val="28"/>
          <w:szCs w:val="28"/>
        </w:rPr>
        <w:t>%</w:t>
      </w:r>
      <w:r w:rsidR="00A90C21" w:rsidRPr="001D3377">
        <w:rPr>
          <w:sz w:val="28"/>
          <w:szCs w:val="28"/>
        </w:rPr>
        <w:t>.</w:t>
      </w:r>
    </w:p>
    <w:p w:rsidR="00876230" w:rsidRPr="001D3377" w:rsidRDefault="003D499F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 </w:t>
      </w:r>
      <w:r w:rsidR="00876230" w:rsidRPr="001D3377">
        <w:rPr>
          <w:sz w:val="28"/>
          <w:szCs w:val="28"/>
        </w:rPr>
        <w:t>Камешковский район  является поставщиком трудовых ресурсов  для таких городов центрального региона</w:t>
      </w:r>
      <w:r w:rsidR="000F7B55" w:rsidRPr="001D3377">
        <w:rPr>
          <w:sz w:val="28"/>
          <w:szCs w:val="28"/>
        </w:rPr>
        <w:t>,</w:t>
      </w:r>
      <w:r w:rsidR="00876230" w:rsidRPr="001D3377">
        <w:rPr>
          <w:sz w:val="28"/>
          <w:szCs w:val="28"/>
        </w:rPr>
        <w:t xml:space="preserve">   как</w:t>
      </w:r>
      <w:r w:rsidR="00207FB6" w:rsidRPr="001D3377">
        <w:rPr>
          <w:sz w:val="28"/>
          <w:szCs w:val="28"/>
        </w:rPr>
        <w:t xml:space="preserve"> Ковров,</w:t>
      </w:r>
      <w:r w:rsidR="00876230" w:rsidRPr="001D3377">
        <w:rPr>
          <w:sz w:val="28"/>
          <w:szCs w:val="28"/>
        </w:rPr>
        <w:t xml:space="preserve">  Владимир  и  Москва.</w:t>
      </w:r>
    </w:p>
    <w:p w:rsidR="001358E1" w:rsidRPr="001D3377" w:rsidRDefault="003D499F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</w:t>
      </w:r>
      <w:r w:rsidR="00A90C21" w:rsidRPr="001D3377">
        <w:rPr>
          <w:sz w:val="28"/>
          <w:szCs w:val="28"/>
        </w:rPr>
        <w:t xml:space="preserve"> Отличительной чертой структуры  населени</w:t>
      </w:r>
      <w:r w:rsidR="005B5D78" w:rsidRPr="001D3377">
        <w:rPr>
          <w:sz w:val="28"/>
          <w:szCs w:val="28"/>
        </w:rPr>
        <w:t>я  по сравнению с общероссийской   является превышение  доли   женского   населения.</w:t>
      </w:r>
    </w:p>
    <w:p w:rsidR="00C30748" w:rsidRPr="001D3377" w:rsidRDefault="001358E1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 </w:t>
      </w:r>
      <w:r w:rsidR="005B5D78" w:rsidRPr="001D3377">
        <w:rPr>
          <w:sz w:val="28"/>
          <w:szCs w:val="28"/>
        </w:rPr>
        <w:t xml:space="preserve"> По данным </w:t>
      </w:r>
      <w:r w:rsidRPr="001D3377">
        <w:rPr>
          <w:sz w:val="28"/>
          <w:szCs w:val="28"/>
        </w:rPr>
        <w:t xml:space="preserve"> </w:t>
      </w:r>
      <w:r w:rsidR="005B5D78" w:rsidRPr="001D3377">
        <w:rPr>
          <w:sz w:val="28"/>
          <w:szCs w:val="28"/>
        </w:rPr>
        <w:t xml:space="preserve">Всероссийской переписи  населения   2002 года  </w:t>
      </w:r>
      <w:r w:rsidR="00C30748" w:rsidRPr="001D3377">
        <w:rPr>
          <w:sz w:val="28"/>
          <w:szCs w:val="28"/>
        </w:rPr>
        <w:t xml:space="preserve"> </w:t>
      </w:r>
      <w:r w:rsidR="005B5D78" w:rsidRPr="001D3377">
        <w:rPr>
          <w:sz w:val="28"/>
          <w:szCs w:val="28"/>
        </w:rPr>
        <w:t>постоянное мужское</w:t>
      </w:r>
      <w:r w:rsidRPr="001D3377">
        <w:rPr>
          <w:sz w:val="28"/>
          <w:szCs w:val="28"/>
        </w:rPr>
        <w:t xml:space="preserve"> </w:t>
      </w:r>
      <w:r w:rsidR="005B5D78" w:rsidRPr="001D3377">
        <w:rPr>
          <w:sz w:val="28"/>
          <w:szCs w:val="28"/>
        </w:rPr>
        <w:t xml:space="preserve"> население  составля</w:t>
      </w:r>
      <w:r w:rsidR="003D499F" w:rsidRPr="001D3377">
        <w:rPr>
          <w:sz w:val="28"/>
          <w:szCs w:val="28"/>
        </w:rPr>
        <w:t>ет</w:t>
      </w:r>
      <w:r w:rsidR="005B5D78" w:rsidRPr="001D3377">
        <w:rPr>
          <w:sz w:val="28"/>
          <w:szCs w:val="28"/>
        </w:rPr>
        <w:t xml:space="preserve">    44 %</w:t>
      </w:r>
      <w:r w:rsidR="003D499F" w:rsidRPr="001D3377">
        <w:rPr>
          <w:sz w:val="28"/>
          <w:szCs w:val="28"/>
        </w:rPr>
        <w:t xml:space="preserve"> </w:t>
      </w:r>
      <w:r w:rsidR="005B5D78" w:rsidRPr="001D3377">
        <w:rPr>
          <w:sz w:val="28"/>
          <w:szCs w:val="28"/>
        </w:rPr>
        <w:t xml:space="preserve">, а  </w:t>
      </w:r>
      <w:r w:rsidR="00C30748" w:rsidRPr="001D3377">
        <w:rPr>
          <w:sz w:val="28"/>
          <w:szCs w:val="28"/>
        </w:rPr>
        <w:t xml:space="preserve"> </w:t>
      </w:r>
      <w:r w:rsidR="005B5D78" w:rsidRPr="001D3377">
        <w:rPr>
          <w:sz w:val="28"/>
          <w:szCs w:val="28"/>
        </w:rPr>
        <w:t>женское   -</w:t>
      </w:r>
      <w:r w:rsidR="006D5423">
        <w:rPr>
          <w:sz w:val="28"/>
          <w:szCs w:val="28"/>
        </w:rPr>
        <w:t xml:space="preserve"> </w:t>
      </w:r>
      <w:r w:rsidR="005B5D78" w:rsidRPr="001D3377">
        <w:rPr>
          <w:sz w:val="28"/>
          <w:szCs w:val="28"/>
        </w:rPr>
        <w:t>5</w:t>
      </w:r>
      <w:r w:rsidR="006006BF" w:rsidRPr="001D3377">
        <w:rPr>
          <w:sz w:val="28"/>
          <w:szCs w:val="28"/>
        </w:rPr>
        <w:t>6</w:t>
      </w:r>
      <w:r w:rsidR="005B5D78" w:rsidRPr="001D3377">
        <w:rPr>
          <w:sz w:val="28"/>
          <w:szCs w:val="28"/>
        </w:rPr>
        <w:t xml:space="preserve"> %</w:t>
      </w:r>
      <w:r w:rsidR="003D499F" w:rsidRPr="001D3377">
        <w:rPr>
          <w:sz w:val="28"/>
          <w:szCs w:val="28"/>
        </w:rPr>
        <w:t xml:space="preserve"> от общей численности</w:t>
      </w:r>
      <w:r w:rsidR="005B5D78" w:rsidRPr="001D3377">
        <w:rPr>
          <w:sz w:val="28"/>
          <w:szCs w:val="28"/>
        </w:rPr>
        <w:t>.</w:t>
      </w:r>
      <w:r w:rsidRPr="001D3377">
        <w:rPr>
          <w:sz w:val="28"/>
          <w:szCs w:val="28"/>
        </w:rPr>
        <w:t xml:space="preserve"> </w:t>
      </w:r>
      <w:r w:rsidR="00AB797F" w:rsidRPr="001D3377">
        <w:rPr>
          <w:sz w:val="28"/>
          <w:szCs w:val="28"/>
        </w:rPr>
        <w:t xml:space="preserve">В общей  численности  постоянного  населения  - городское  составляет 49,1 %, а сельское - 50,9 %. </w:t>
      </w:r>
    </w:p>
    <w:p w:rsidR="00480399" w:rsidRDefault="003D499F" w:rsidP="001D3377">
      <w:pPr>
        <w:ind w:right="-5"/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  </w:t>
      </w:r>
      <w:r w:rsidR="00C30748" w:rsidRPr="001D3377">
        <w:rPr>
          <w:sz w:val="28"/>
          <w:szCs w:val="28"/>
        </w:rPr>
        <w:t xml:space="preserve"> Общая  численность постоянного населения  за </w:t>
      </w:r>
      <w:r w:rsidR="00207FB6" w:rsidRPr="001D3377">
        <w:rPr>
          <w:sz w:val="28"/>
          <w:szCs w:val="28"/>
        </w:rPr>
        <w:t xml:space="preserve">последнее </w:t>
      </w:r>
      <w:r w:rsidR="00171D26" w:rsidRPr="001D3377">
        <w:rPr>
          <w:sz w:val="28"/>
          <w:szCs w:val="28"/>
        </w:rPr>
        <w:t xml:space="preserve"> </w:t>
      </w:r>
      <w:r w:rsidR="00207FB6" w:rsidRPr="001D3377">
        <w:rPr>
          <w:sz w:val="28"/>
          <w:szCs w:val="28"/>
        </w:rPr>
        <w:t xml:space="preserve">десятилетие </w:t>
      </w:r>
      <w:r w:rsidR="00C30748" w:rsidRPr="001D3377">
        <w:rPr>
          <w:sz w:val="28"/>
          <w:szCs w:val="28"/>
        </w:rPr>
        <w:t xml:space="preserve">  снизилась    </w:t>
      </w:r>
      <w:r w:rsidR="00715629" w:rsidRPr="001D3377">
        <w:rPr>
          <w:sz w:val="28"/>
          <w:szCs w:val="28"/>
        </w:rPr>
        <w:t>почти  на 20</w:t>
      </w:r>
      <w:r w:rsidR="00C30748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>процент</w:t>
      </w:r>
      <w:r w:rsidR="00715629" w:rsidRPr="001D3377">
        <w:rPr>
          <w:sz w:val="28"/>
          <w:szCs w:val="28"/>
        </w:rPr>
        <w:t>ов</w:t>
      </w:r>
      <w:r w:rsidR="001D3377">
        <w:rPr>
          <w:sz w:val="28"/>
          <w:szCs w:val="28"/>
        </w:rPr>
        <w:t>.</w:t>
      </w:r>
    </w:p>
    <w:p w:rsidR="001D3377" w:rsidRPr="001D3377" w:rsidRDefault="001D3377" w:rsidP="001D3377">
      <w:pPr>
        <w:ind w:right="-5"/>
        <w:jc w:val="both"/>
        <w:rPr>
          <w:sz w:val="28"/>
          <w:szCs w:val="28"/>
        </w:rPr>
      </w:pPr>
    </w:p>
    <w:p w:rsidR="00346F06" w:rsidRPr="001D3377" w:rsidRDefault="00374389" w:rsidP="001D3377">
      <w:pPr>
        <w:jc w:val="center"/>
        <w:rPr>
          <w:b/>
          <w:sz w:val="28"/>
          <w:szCs w:val="28"/>
        </w:rPr>
      </w:pPr>
      <w:r w:rsidRPr="001D3377">
        <w:rPr>
          <w:b/>
          <w:sz w:val="28"/>
          <w:szCs w:val="28"/>
        </w:rPr>
        <w:t>1.3.</w:t>
      </w:r>
      <w:r w:rsidR="00C30748" w:rsidRPr="001D3377">
        <w:rPr>
          <w:b/>
          <w:sz w:val="28"/>
          <w:szCs w:val="28"/>
        </w:rPr>
        <w:t>Особенности структуры экономики.</w:t>
      </w:r>
    </w:p>
    <w:p w:rsidR="00C30748" w:rsidRPr="001D3377" w:rsidRDefault="00C30748" w:rsidP="001D3377">
      <w:pPr>
        <w:jc w:val="center"/>
        <w:rPr>
          <w:b/>
          <w:sz w:val="28"/>
          <w:szCs w:val="28"/>
        </w:rPr>
      </w:pPr>
      <w:r w:rsidRPr="001D3377">
        <w:rPr>
          <w:b/>
          <w:sz w:val="28"/>
          <w:szCs w:val="28"/>
        </w:rPr>
        <w:t>Основные  отрасли, градообразующие</w:t>
      </w:r>
      <w:r w:rsidR="00374389" w:rsidRPr="001D3377">
        <w:rPr>
          <w:b/>
          <w:sz w:val="28"/>
          <w:szCs w:val="28"/>
        </w:rPr>
        <w:t xml:space="preserve"> </w:t>
      </w:r>
      <w:r w:rsidRPr="001D3377">
        <w:rPr>
          <w:b/>
          <w:sz w:val="28"/>
          <w:szCs w:val="28"/>
        </w:rPr>
        <w:t>предприятия, место и роль   малого   бизнеса</w:t>
      </w:r>
      <w:r w:rsidR="00DC7880" w:rsidRPr="001D3377">
        <w:rPr>
          <w:b/>
          <w:sz w:val="28"/>
          <w:szCs w:val="28"/>
        </w:rPr>
        <w:t>, социальная сфера</w:t>
      </w:r>
    </w:p>
    <w:p w:rsidR="00482232" w:rsidRPr="001D3377" w:rsidRDefault="00482232" w:rsidP="001D3377">
      <w:pPr>
        <w:jc w:val="both"/>
        <w:rPr>
          <w:b/>
          <w:sz w:val="28"/>
          <w:szCs w:val="28"/>
        </w:rPr>
      </w:pPr>
    </w:p>
    <w:p w:rsidR="00D744CE" w:rsidRPr="001D3377" w:rsidRDefault="00FA613E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   </w:t>
      </w:r>
      <w:r w:rsidR="00BE3195" w:rsidRPr="001D3377">
        <w:rPr>
          <w:sz w:val="28"/>
          <w:szCs w:val="28"/>
        </w:rPr>
        <w:t>Трудовые</w:t>
      </w:r>
      <w:r w:rsidR="00111F94" w:rsidRPr="001D3377">
        <w:rPr>
          <w:sz w:val="28"/>
          <w:szCs w:val="28"/>
        </w:rPr>
        <w:t xml:space="preserve"> </w:t>
      </w:r>
      <w:r w:rsidR="00BE3195" w:rsidRPr="001D3377">
        <w:rPr>
          <w:sz w:val="28"/>
          <w:szCs w:val="28"/>
        </w:rPr>
        <w:t xml:space="preserve"> ресурсы   позволили     сохранить    исторически  сложившуюся  структуру  отраслей  экономики,</w:t>
      </w:r>
      <w:r w:rsidRPr="001D3377">
        <w:rPr>
          <w:sz w:val="28"/>
          <w:szCs w:val="28"/>
        </w:rPr>
        <w:t xml:space="preserve"> </w:t>
      </w:r>
      <w:r w:rsidR="00BE3195" w:rsidRPr="001D3377">
        <w:rPr>
          <w:sz w:val="28"/>
          <w:szCs w:val="28"/>
        </w:rPr>
        <w:t xml:space="preserve"> с преобладанием</w:t>
      </w:r>
      <w:r w:rsidR="00111F94" w:rsidRPr="001D3377">
        <w:rPr>
          <w:sz w:val="28"/>
          <w:szCs w:val="28"/>
        </w:rPr>
        <w:t xml:space="preserve"> </w:t>
      </w:r>
      <w:r w:rsidR="00BE3195" w:rsidRPr="001D3377">
        <w:rPr>
          <w:sz w:val="28"/>
          <w:szCs w:val="28"/>
        </w:rPr>
        <w:t xml:space="preserve"> в </w:t>
      </w:r>
      <w:r w:rsidRPr="001D3377">
        <w:rPr>
          <w:sz w:val="28"/>
          <w:szCs w:val="28"/>
        </w:rPr>
        <w:t xml:space="preserve"> </w:t>
      </w:r>
      <w:r w:rsidR="00BE3195" w:rsidRPr="001D3377">
        <w:rPr>
          <w:sz w:val="28"/>
          <w:szCs w:val="28"/>
        </w:rPr>
        <w:t>ней     легкой промышленности.</w:t>
      </w:r>
      <w:r w:rsidR="00207FB6" w:rsidRPr="001D3377">
        <w:rPr>
          <w:sz w:val="28"/>
          <w:szCs w:val="28"/>
        </w:rPr>
        <w:t xml:space="preserve">  </w:t>
      </w:r>
      <w:r w:rsidR="00BE3195" w:rsidRPr="001D3377">
        <w:rPr>
          <w:sz w:val="28"/>
          <w:szCs w:val="28"/>
        </w:rPr>
        <w:t xml:space="preserve">На территории   </w:t>
      </w:r>
      <w:r w:rsidR="00BF60D3" w:rsidRPr="001D3377">
        <w:rPr>
          <w:sz w:val="28"/>
          <w:szCs w:val="28"/>
        </w:rPr>
        <w:t xml:space="preserve">района   зарегистрировано   </w:t>
      </w:r>
      <w:r w:rsidRPr="001D3377">
        <w:rPr>
          <w:sz w:val="28"/>
          <w:szCs w:val="28"/>
        </w:rPr>
        <w:t>494</w:t>
      </w:r>
      <w:r w:rsidR="00BE3195" w:rsidRPr="001D3377">
        <w:rPr>
          <w:sz w:val="28"/>
          <w:szCs w:val="28"/>
        </w:rPr>
        <w:t xml:space="preserve"> юридических лица, из них </w:t>
      </w:r>
      <w:r w:rsidR="0018483F" w:rsidRPr="001D3377">
        <w:rPr>
          <w:sz w:val="28"/>
          <w:szCs w:val="28"/>
        </w:rPr>
        <w:t xml:space="preserve">  11 </w:t>
      </w:r>
      <w:r w:rsidR="00207FB6" w:rsidRPr="001D3377">
        <w:rPr>
          <w:sz w:val="28"/>
          <w:szCs w:val="28"/>
        </w:rPr>
        <w:t xml:space="preserve">- крупных </w:t>
      </w:r>
      <w:r w:rsidRPr="001D3377">
        <w:rPr>
          <w:sz w:val="28"/>
          <w:szCs w:val="28"/>
        </w:rPr>
        <w:t xml:space="preserve"> </w:t>
      </w:r>
      <w:r w:rsidR="00207FB6" w:rsidRPr="001D3377">
        <w:rPr>
          <w:sz w:val="28"/>
          <w:szCs w:val="28"/>
        </w:rPr>
        <w:t>и средних</w:t>
      </w:r>
      <w:r w:rsidR="00BE3195" w:rsidRPr="001D3377">
        <w:rPr>
          <w:sz w:val="28"/>
          <w:szCs w:val="28"/>
        </w:rPr>
        <w:t xml:space="preserve">,  </w:t>
      </w:r>
      <w:r w:rsidR="0018483F" w:rsidRPr="001D3377">
        <w:rPr>
          <w:sz w:val="28"/>
          <w:szCs w:val="28"/>
        </w:rPr>
        <w:t>145</w:t>
      </w:r>
      <w:r w:rsidR="00BE3195" w:rsidRPr="001D3377">
        <w:rPr>
          <w:sz w:val="28"/>
          <w:szCs w:val="28"/>
        </w:rPr>
        <w:t xml:space="preserve"> малых   предприятий </w:t>
      </w:r>
      <w:r w:rsidRPr="001D3377">
        <w:rPr>
          <w:sz w:val="28"/>
          <w:szCs w:val="28"/>
        </w:rPr>
        <w:t xml:space="preserve"> </w:t>
      </w:r>
      <w:r w:rsidR="00BE3195" w:rsidRPr="001D3377">
        <w:rPr>
          <w:sz w:val="28"/>
          <w:szCs w:val="28"/>
        </w:rPr>
        <w:t xml:space="preserve">и </w:t>
      </w:r>
      <w:r w:rsidR="0018483F" w:rsidRPr="001D3377">
        <w:rPr>
          <w:sz w:val="28"/>
          <w:szCs w:val="28"/>
        </w:rPr>
        <w:t xml:space="preserve"> 749</w:t>
      </w:r>
      <w:r w:rsidR="00BE3195" w:rsidRPr="001D3377">
        <w:rPr>
          <w:sz w:val="28"/>
          <w:szCs w:val="28"/>
        </w:rPr>
        <w:t xml:space="preserve">   индивидуальных </w:t>
      </w:r>
      <w:r w:rsidR="0018483F" w:rsidRPr="001D3377">
        <w:rPr>
          <w:sz w:val="28"/>
          <w:szCs w:val="28"/>
        </w:rPr>
        <w:t xml:space="preserve"> </w:t>
      </w:r>
      <w:r w:rsidR="00BE3195" w:rsidRPr="001D3377">
        <w:rPr>
          <w:sz w:val="28"/>
          <w:szCs w:val="28"/>
        </w:rPr>
        <w:t>предпринимателей.</w:t>
      </w:r>
      <w:r w:rsidR="00D744CE" w:rsidRPr="001D3377">
        <w:rPr>
          <w:sz w:val="28"/>
          <w:szCs w:val="28"/>
        </w:rPr>
        <w:t xml:space="preserve">    </w:t>
      </w:r>
    </w:p>
    <w:p w:rsidR="001D3377" w:rsidRPr="001D3377" w:rsidRDefault="001D3377" w:rsidP="001D3377">
      <w:pPr>
        <w:jc w:val="both"/>
        <w:rPr>
          <w:b/>
          <w:sz w:val="28"/>
          <w:szCs w:val="28"/>
          <w:highlight w:val="yellow"/>
        </w:rPr>
      </w:pPr>
    </w:p>
    <w:p w:rsidR="00D744CE" w:rsidRPr="001D3377" w:rsidRDefault="009349E2" w:rsidP="001D3377">
      <w:pPr>
        <w:jc w:val="center"/>
        <w:rPr>
          <w:b/>
          <w:sz w:val="28"/>
          <w:szCs w:val="28"/>
        </w:rPr>
      </w:pPr>
      <w:r w:rsidRPr="001D3377">
        <w:rPr>
          <w:b/>
          <w:sz w:val="28"/>
          <w:szCs w:val="28"/>
        </w:rPr>
        <w:t>П</w:t>
      </w:r>
      <w:r w:rsidR="001D3377">
        <w:rPr>
          <w:b/>
          <w:sz w:val="28"/>
          <w:szCs w:val="28"/>
        </w:rPr>
        <w:t>ромышленность</w:t>
      </w:r>
    </w:p>
    <w:p w:rsidR="00482232" w:rsidRPr="001D3377" w:rsidRDefault="00482232" w:rsidP="001D3377">
      <w:pPr>
        <w:jc w:val="both"/>
        <w:rPr>
          <w:b/>
          <w:sz w:val="28"/>
          <w:szCs w:val="28"/>
        </w:rPr>
      </w:pPr>
    </w:p>
    <w:p w:rsidR="00111F51" w:rsidRPr="001D3377" w:rsidRDefault="00D744CE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</w:t>
      </w:r>
      <w:r w:rsidR="00374389" w:rsidRPr="001D3377">
        <w:rPr>
          <w:sz w:val="28"/>
          <w:szCs w:val="28"/>
        </w:rPr>
        <w:t xml:space="preserve">             Основными промышленными предприятиями</w:t>
      </w:r>
      <w:r w:rsidR="00B96A9E" w:rsidRPr="001D3377">
        <w:rPr>
          <w:sz w:val="28"/>
          <w:szCs w:val="28"/>
        </w:rPr>
        <w:t xml:space="preserve"> района </w:t>
      </w:r>
      <w:r w:rsidR="00374389" w:rsidRPr="001D3377">
        <w:rPr>
          <w:sz w:val="28"/>
          <w:szCs w:val="28"/>
        </w:rPr>
        <w:t xml:space="preserve"> являются:</w:t>
      </w:r>
    </w:p>
    <w:p w:rsidR="00374389" w:rsidRPr="001D3377" w:rsidRDefault="00374389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- ОАО «Медтекс»:  суровые хлоп</w:t>
      </w:r>
      <w:r w:rsidR="00333046" w:rsidRPr="001D3377">
        <w:rPr>
          <w:sz w:val="28"/>
          <w:szCs w:val="28"/>
        </w:rPr>
        <w:t>чатобумажные  ткани: марля</w:t>
      </w:r>
      <w:r w:rsidRPr="001D3377">
        <w:rPr>
          <w:sz w:val="28"/>
          <w:szCs w:val="28"/>
        </w:rPr>
        <w:t xml:space="preserve">, миткаль, бязь, </w:t>
      </w:r>
      <w:r w:rsidR="000F7B55" w:rsidRPr="001D3377">
        <w:rPr>
          <w:sz w:val="28"/>
          <w:szCs w:val="28"/>
        </w:rPr>
        <w:t xml:space="preserve">                                  </w:t>
      </w:r>
      <w:r w:rsidRPr="001D3377">
        <w:rPr>
          <w:sz w:val="28"/>
          <w:szCs w:val="28"/>
        </w:rPr>
        <w:t>полотенечная ткань</w:t>
      </w:r>
      <w:r w:rsidR="00A50A15" w:rsidRPr="001D3377">
        <w:rPr>
          <w:sz w:val="28"/>
          <w:szCs w:val="28"/>
        </w:rPr>
        <w:t>;</w:t>
      </w:r>
    </w:p>
    <w:p w:rsidR="000F7B55" w:rsidRPr="001D3377" w:rsidRDefault="00BF60D3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- </w:t>
      </w:r>
      <w:r w:rsidR="00994440" w:rsidRPr="001D3377">
        <w:rPr>
          <w:sz w:val="28"/>
          <w:szCs w:val="28"/>
        </w:rPr>
        <w:t>ЗАО «Детская  одежда»</w:t>
      </w:r>
      <w:r w:rsidR="002535D3" w:rsidRPr="001D3377">
        <w:rPr>
          <w:sz w:val="28"/>
          <w:szCs w:val="28"/>
        </w:rPr>
        <w:t xml:space="preserve">: </w:t>
      </w:r>
      <w:r w:rsidR="00994440" w:rsidRPr="001D3377">
        <w:rPr>
          <w:sz w:val="28"/>
          <w:szCs w:val="28"/>
        </w:rPr>
        <w:t xml:space="preserve"> </w:t>
      </w:r>
      <w:r w:rsidR="002535D3" w:rsidRPr="001D3377">
        <w:rPr>
          <w:sz w:val="28"/>
          <w:szCs w:val="28"/>
        </w:rPr>
        <w:t>суровые хлопчато</w:t>
      </w:r>
      <w:r w:rsidR="00333046" w:rsidRPr="001D3377">
        <w:rPr>
          <w:sz w:val="28"/>
          <w:szCs w:val="28"/>
        </w:rPr>
        <w:t>бумажные ткани: марля, миткаль</w:t>
      </w:r>
      <w:r w:rsidR="00FA613E" w:rsidRPr="001D3377">
        <w:rPr>
          <w:sz w:val="28"/>
          <w:szCs w:val="28"/>
        </w:rPr>
        <w:t>,  хлопчатобумажная  пряжа  и  пряжа   с добавлением    полиэфирного волокна</w:t>
      </w:r>
      <w:r w:rsidR="00A50A15" w:rsidRPr="001D3377">
        <w:rPr>
          <w:sz w:val="28"/>
          <w:szCs w:val="28"/>
        </w:rPr>
        <w:t>;</w:t>
      </w:r>
    </w:p>
    <w:p w:rsidR="00A50A15" w:rsidRPr="001D3377" w:rsidRDefault="00A50A15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- ООО фирма  «Лимон»:  суровые  хлопчатобумажные  ткани</w:t>
      </w:r>
      <w:r w:rsidR="00DC43AC" w:rsidRPr="001D3377">
        <w:rPr>
          <w:sz w:val="28"/>
          <w:szCs w:val="28"/>
        </w:rPr>
        <w:t>:  марля.</w:t>
      </w:r>
    </w:p>
    <w:p w:rsidR="00BF60D3" w:rsidRPr="001D3377" w:rsidRDefault="00DF6CF7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-</w:t>
      </w:r>
      <w:r w:rsidR="00BF60D3" w:rsidRPr="001D3377">
        <w:rPr>
          <w:sz w:val="28"/>
          <w:szCs w:val="28"/>
        </w:rPr>
        <w:t xml:space="preserve">ОАО «Камешковский механический завод»: запасные   части  к импортной технике, применяемой  </w:t>
      </w:r>
      <w:r w:rsidRPr="001D3377">
        <w:rPr>
          <w:sz w:val="28"/>
          <w:szCs w:val="28"/>
        </w:rPr>
        <w:t xml:space="preserve">   </w:t>
      </w:r>
      <w:r w:rsidR="00BF60D3" w:rsidRPr="001D3377">
        <w:rPr>
          <w:sz w:val="28"/>
          <w:szCs w:val="28"/>
        </w:rPr>
        <w:t>в газовой   промышленности: гидроцилиндры,  центраторы  гидравлические и  др.</w:t>
      </w:r>
    </w:p>
    <w:p w:rsidR="002535D3" w:rsidRDefault="002535D3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- ОАО </w:t>
      </w:r>
      <w:r w:rsidR="00333046" w:rsidRPr="001D3377">
        <w:rPr>
          <w:sz w:val="28"/>
          <w:szCs w:val="28"/>
        </w:rPr>
        <w:t>«</w:t>
      </w:r>
      <w:r w:rsidR="00B57164" w:rsidRPr="001D3377">
        <w:rPr>
          <w:sz w:val="28"/>
          <w:szCs w:val="28"/>
        </w:rPr>
        <w:t>Камешковский  хлебокомбинат</w:t>
      </w:r>
      <w:r w:rsidRPr="001D3377">
        <w:rPr>
          <w:sz w:val="28"/>
          <w:szCs w:val="28"/>
        </w:rPr>
        <w:t>»: хлеб и хлебобулочные  изделия.</w:t>
      </w:r>
    </w:p>
    <w:p w:rsidR="001D3377" w:rsidRPr="001D3377" w:rsidRDefault="001D3377" w:rsidP="001D3377">
      <w:pPr>
        <w:jc w:val="both"/>
        <w:rPr>
          <w:sz w:val="28"/>
          <w:szCs w:val="28"/>
        </w:rPr>
      </w:pPr>
    </w:p>
    <w:p w:rsidR="00DF6CF7" w:rsidRDefault="00DF6CF7" w:rsidP="001D3377">
      <w:pPr>
        <w:jc w:val="both"/>
        <w:rPr>
          <w:i/>
          <w:sz w:val="28"/>
          <w:szCs w:val="28"/>
        </w:rPr>
      </w:pPr>
      <w:r w:rsidRPr="001D3377">
        <w:rPr>
          <w:sz w:val="28"/>
          <w:szCs w:val="28"/>
        </w:rPr>
        <w:t xml:space="preserve">        </w:t>
      </w:r>
      <w:r w:rsidRPr="001D3377">
        <w:rPr>
          <w:i/>
          <w:sz w:val="28"/>
          <w:szCs w:val="28"/>
        </w:rPr>
        <w:t>Рис.2</w:t>
      </w:r>
      <w:r w:rsidR="001B0540" w:rsidRPr="001D3377">
        <w:rPr>
          <w:i/>
          <w:sz w:val="28"/>
          <w:szCs w:val="28"/>
        </w:rPr>
        <w:t xml:space="preserve"> </w:t>
      </w:r>
      <w:r w:rsidRPr="001D3377">
        <w:rPr>
          <w:i/>
          <w:sz w:val="28"/>
          <w:szCs w:val="28"/>
        </w:rPr>
        <w:t>Структура  отраслей   промышленности   в 200</w:t>
      </w:r>
      <w:r w:rsidR="009C1EBB" w:rsidRPr="001D3377">
        <w:rPr>
          <w:i/>
          <w:sz w:val="28"/>
          <w:szCs w:val="28"/>
        </w:rPr>
        <w:t>8</w:t>
      </w:r>
      <w:r w:rsidRPr="001D3377">
        <w:rPr>
          <w:i/>
          <w:sz w:val="28"/>
          <w:szCs w:val="28"/>
        </w:rPr>
        <w:t xml:space="preserve">  году.</w:t>
      </w:r>
    </w:p>
    <w:p w:rsidR="001D3377" w:rsidRPr="001D3377" w:rsidRDefault="001D3377" w:rsidP="001D3377">
      <w:pPr>
        <w:jc w:val="both"/>
        <w:rPr>
          <w:i/>
          <w:sz w:val="28"/>
          <w:szCs w:val="28"/>
        </w:rPr>
      </w:pPr>
    </w:p>
    <w:p w:rsidR="00DF6CF7" w:rsidRPr="001D3377" w:rsidRDefault="002876AE" w:rsidP="001D3377">
      <w:pPr>
        <w:jc w:val="both"/>
        <w:rPr>
          <w:sz w:val="28"/>
          <w:szCs w:val="28"/>
          <w:highlight w:val="yellow"/>
        </w:rPr>
      </w:pPr>
      <w:r w:rsidRPr="001D3377">
        <w:rPr>
          <w:sz w:val="28"/>
          <w:szCs w:val="28"/>
        </w:rPr>
        <w:object w:dxaOrig="9913" w:dyaOrig="4212">
          <v:shape id="_x0000_i1027" type="#_x0000_t75" style="width:495.75pt;height:210.75pt" o:ole="">
            <v:imagedata r:id="rId11" o:title=""/>
          </v:shape>
          <o:OLEObject Type="Embed" ProgID="MSGraph.Chart.8" ShapeID="_x0000_i1027" DrawAspect="Content" ObjectID="_1468312880" r:id="rId12"/>
        </w:object>
      </w:r>
    </w:p>
    <w:p w:rsidR="00A82823" w:rsidRPr="001D3377" w:rsidRDefault="00DF6CF7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</w:t>
      </w:r>
      <w:r w:rsidR="00B8199E" w:rsidRPr="001D3377">
        <w:rPr>
          <w:sz w:val="28"/>
          <w:szCs w:val="28"/>
        </w:rPr>
        <w:tab/>
      </w:r>
    </w:p>
    <w:p w:rsidR="003F2E56" w:rsidRPr="001D3377" w:rsidRDefault="00C34C00" w:rsidP="001D3377">
      <w:pPr>
        <w:tabs>
          <w:tab w:val="left" w:pos="720"/>
        </w:tabs>
        <w:jc w:val="both"/>
        <w:rPr>
          <w:sz w:val="28"/>
          <w:szCs w:val="28"/>
        </w:rPr>
      </w:pPr>
      <w:r w:rsidRPr="001D3377">
        <w:rPr>
          <w:sz w:val="28"/>
          <w:szCs w:val="28"/>
        </w:rPr>
        <w:tab/>
      </w:r>
      <w:r w:rsidR="00DF6CF7" w:rsidRPr="001D3377">
        <w:rPr>
          <w:sz w:val="28"/>
          <w:szCs w:val="28"/>
        </w:rPr>
        <w:t xml:space="preserve">Около   </w:t>
      </w:r>
      <w:r w:rsidR="00070289" w:rsidRPr="001D3377">
        <w:rPr>
          <w:sz w:val="28"/>
          <w:szCs w:val="28"/>
        </w:rPr>
        <w:t>93,5</w:t>
      </w:r>
      <w:r w:rsidR="00DF6CF7" w:rsidRPr="001D3377">
        <w:rPr>
          <w:sz w:val="28"/>
          <w:szCs w:val="28"/>
        </w:rPr>
        <w:t xml:space="preserve"> % </w:t>
      </w:r>
      <w:r w:rsidR="003F2E56" w:rsidRPr="001D3377">
        <w:rPr>
          <w:sz w:val="28"/>
          <w:szCs w:val="28"/>
        </w:rPr>
        <w:t xml:space="preserve"> </w:t>
      </w:r>
      <w:r w:rsidR="00DF6CF7" w:rsidRPr="001D3377">
        <w:rPr>
          <w:sz w:val="28"/>
          <w:szCs w:val="28"/>
        </w:rPr>
        <w:t xml:space="preserve">выпускаемой  промышленной продукции приходится </w:t>
      </w:r>
      <w:r w:rsidR="003F2E56" w:rsidRPr="001D3377">
        <w:rPr>
          <w:sz w:val="28"/>
          <w:szCs w:val="28"/>
        </w:rPr>
        <w:t xml:space="preserve"> </w:t>
      </w:r>
      <w:r w:rsidR="00DF6CF7" w:rsidRPr="001D3377">
        <w:rPr>
          <w:sz w:val="28"/>
          <w:szCs w:val="28"/>
        </w:rPr>
        <w:t>на организации вида деятельности "Обрабатывающие производства". Предприятиями этой сферы в 200</w:t>
      </w:r>
      <w:r w:rsidR="00E918D1" w:rsidRPr="001D3377">
        <w:rPr>
          <w:sz w:val="28"/>
          <w:szCs w:val="28"/>
        </w:rPr>
        <w:t>8</w:t>
      </w:r>
      <w:r w:rsidR="00DF6CF7" w:rsidRPr="001D3377">
        <w:rPr>
          <w:sz w:val="28"/>
          <w:szCs w:val="28"/>
        </w:rPr>
        <w:t xml:space="preserve"> году отгружено </w:t>
      </w:r>
      <w:r w:rsidR="00CC032F" w:rsidRPr="001D3377">
        <w:rPr>
          <w:sz w:val="28"/>
          <w:szCs w:val="28"/>
        </w:rPr>
        <w:t xml:space="preserve"> </w:t>
      </w:r>
      <w:r w:rsidR="00DF6CF7" w:rsidRPr="001D3377">
        <w:rPr>
          <w:sz w:val="28"/>
          <w:szCs w:val="28"/>
        </w:rPr>
        <w:t>товаров</w:t>
      </w:r>
      <w:r w:rsidR="00CC032F" w:rsidRPr="001D3377">
        <w:rPr>
          <w:sz w:val="28"/>
          <w:szCs w:val="28"/>
        </w:rPr>
        <w:t xml:space="preserve"> </w:t>
      </w:r>
      <w:r w:rsidR="00DF6CF7" w:rsidRPr="001D3377">
        <w:rPr>
          <w:sz w:val="28"/>
          <w:szCs w:val="28"/>
        </w:rPr>
        <w:t xml:space="preserve"> собственного производства, выполнено работ и услуг собственными силами  в  действующих ценах</w:t>
      </w:r>
      <w:r w:rsidR="00A61451" w:rsidRPr="001D3377">
        <w:rPr>
          <w:sz w:val="28"/>
          <w:szCs w:val="28"/>
        </w:rPr>
        <w:t xml:space="preserve"> </w:t>
      </w:r>
      <w:r w:rsidR="00DF6CF7" w:rsidRPr="001D3377">
        <w:rPr>
          <w:sz w:val="28"/>
          <w:szCs w:val="28"/>
        </w:rPr>
        <w:t xml:space="preserve"> на</w:t>
      </w:r>
      <w:r w:rsidR="00A61451" w:rsidRPr="001D3377">
        <w:rPr>
          <w:sz w:val="28"/>
          <w:szCs w:val="28"/>
        </w:rPr>
        <w:t xml:space="preserve"> </w:t>
      </w:r>
      <w:r w:rsidR="00DF6CF7" w:rsidRPr="001D3377">
        <w:rPr>
          <w:sz w:val="28"/>
          <w:szCs w:val="28"/>
        </w:rPr>
        <w:t xml:space="preserve"> </w:t>
      </w:r>
      <w:r w:rsidR="00E918D1" w:rsidRPr="001D3377">
        <w:rPr>
          <w:sz w:val="28"/>
          <w:szCs w:val="28"/>
        </w:rPr>
        <w:t>9</w:t>
      </w:r>
      <w:r w:rsidR="00CC032F" w:rsidRPr="001D3377">
        <w:rPr>
          <w:sz w:val="28"/>
          <w:szCs w:val="28"/>
        </w:rPr>
        <w:t>15,7</w:t>
      </w:r>
      <w:r w:rsidR="00E918D1" w:rsidRPr="001D3377">
        <w:rPr>
          <w:sz w:val="28"/>
          <w:szCs w:val="28"/>
        </w:rPr>
        <w:t xml:space="preserve"> </w:t>
      </w:r>
      <w:r w:rsidR="00DF6CF7" w:rsidRPr="001D3377">
        <w:rPr>
          <w:sz w:val="28"/>
          <w:szCs w:val="28"/>
        </w:rPr>
        <w:t xml:space="preserve">млн. рублей, что </w:t>
      </w:r>
      <w:r w:rsidR="00E918D1" w:rsidRPr="001D3377">
        <w:rPr>
          <w:sz w:val="28"/>
          <w:szCs w:val="28"/>
        </w:rPr>
        <w:t xml:space="preserve">составило  107,7 %   к  уровню </w:t>
      </w:r>
      <w:r w:rsidR="00DF6CF7" w:rsidRPr="001D3377">
        <w:rPr>
          <w:sz w:val="28"/>
          <w:szCs w:val="28"/>
        </w:rPr>
        <w:t xml:space="preserve"> 200</w:t>
      </w:r>
      <w:r w:rsidR="00E918D1" w:rsidRPr="001D3377">
        <w:rPr>
          <w:sz w:val="28"/>
          <w:szCs w:val="28"/>
        </w:rPr>
        <w:t>7</w:t>
      </w:r>
      <w:r w:rsidR="00DF6CF7" w:rsidRPr="001D3377">
        <w:rPr>
          <w:sz w:val="28"/>
          <w:szCs w:val="28"/>
        </w:rPr>
        <w:t xml:space="preserve"> год</w:t>
      </w:r>
      <w:r w:rsidR="00E918D1" w:rsidRPr="001D3377">
        <w:rPr>
          <w:sz w:val="28"/>
          <w:szCs w:val="28"/>
        </w:rPr>
        <w:t>а</w:t>
      </w:r>
      <w:r w:rsidR="00DF6CF7" w:rsidRPr="001D3377">
        <w:rPr>
          <w:sz w:val="28"/>
          <w:szCs w:val="28"/>
        </w:rPr>
        <w:t>.</w:t>
      </w:r>
      <w:r w:rsidR="00C16AB4" w:rsidRPr="001D3377">
        <w:rPr>
          <w:sz w:val="28"/>
          <w:szCs w:val="28"/>
        </w:rPr>
        <w:t xml:space="preserve"> </w:t>
      </w:r>
      <w:r w:rsidR="003F2E56" w:rsidRPr="001D3377">
        <w:rPr>
          <w:sz w:val="28"/>
          <w:szCs w:val="28"/>
        </w:rPr>
        <w:t>Объем  производства и  распределения  электроэнергии,  газа  и  воды  за  этот  же  период  составил  93 млн. рублей, в  2007 году - 95,8 млн.рублей,  в прогнозном периоде ожидается  95 млн.рублей.</w:t>
      </w:r>
    </w:p>
    <w:p w:rsidR="00DF6CF7" w:rsidRPr="001D3377" w:rsidRDefault="00BA74EA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</w:t>
      </w:r>
      <w:r w:rsidR="00363C11" w:rsidRPr="001D3377">
        <w:rPr>
          <w:sz w:val="28"/>
          <w:szCs w:val="28"/>
        </w:rPr>
        <w:t xml:space="preserve">      </w:t>
      </w:r>
      <w:r w:rsidR="00DF6CF7" w:rsidRPr="001D3377">
        <w:rPr>
          <w:sz w:val="28"/>
          <w:szCs w:val="28"/>
        </w:rPr>
        <w:t>В структуре отгруженной продукции обрабатывающих производств</w:t>
      </w:r>
      <w:r w:rsidR="00DF6CF7" w:rsidRPr="001D3377">
        <w:rPr>
          <w:b/>
          <w:sz w:val="28"/>
          <w:szCs w:val="28"/>
        </w:rPr>
        <w:t xml:space="preserve"> </w:t>
      </w:r>
      <w:r w:rsidR="00DF6CF7" w:rsidRPr="001D3377">
        <w:rPr>
          <w:sz w:val="28"/>
          <w:szCs w:val="28"/>
        </w:rPr>
        <w:t>наибольший удельный вес имели следующие виды деятельности: пр</w:t>
      </w:r>
      <w:r w:rsidR="00E918D1" w:rsidRPr="001D3377">
        <w:rPr>
          <w:sz w:val="28"/>
          <w:szCs w:val="28"/>
        </w:rPr>
        <w:t>оизводство пищевых продуктов (</w:t>
      </w:r>
      <w:r w:rsidR="003F2E56" w:rsidRPr="001D3377">
        <w:rPr>
          <w:sz w:val="28"/>
          <w:szCs w:val="28"/>
        </w:rPr>
        <w:t xml:space="preserve">7,6 </w:t>
      </w:r>
      <w:r w:rsidR="00DF6CF7" w:rsidRPr="001D3377">
        <w:rPr>
          <w:sz w:val="28"/>
          <w:szCs w:val="28"/>
        </w:rPr>
        <w:t>%), машин и оборудования (</w:t>
      </w:r>
      <w:r w:rsidR="003F2E56" w:rsidRPr="001D3377">
        <w:rPr>
          <w:sz w:val="28"/>
          <w:szCs w:val="28"/>
        </w:rPr>
        <w:t>7,7</w:t>
      </w:r>
      <w:r w:rsidR="00E918D1" w:rsidRPr="001D3377">
        <w:rPr>
          <w:sz w:val="28"/>
          <w:szCs w:val="28"/>
        </w:rPr>
        <w:t xml:space="preserve"> </w:t>
      </w:r>
      <w:r w:rsidR="00DF6CF7" w:rsidRPr="001D3377">
        <w:rPr>
          <w:sz w:val="28"/>
          <w:szCs w:val="28"/>
        </w:rPr>
        <w:t>%), текстильного и швейного (8</w:t>
      </w:r>
      <w:r w:rsidR="003F2E56" w:rsidRPr="001D3377">
        <w:rPr>
          <w:sz w:val="28"/>
          <w:szCs w:val="28"/>
        </w:rPr>
        <w:t>0,6</w:t>
      </w:r>
      <w:r w:rsidR="00E918D1" w:rsidRPr="001D3377">
        <w:rPr>
          <w:sz w:val="28"/>
          <w:szCs w:val="28"/>
        </w:rPr>
        <w:t xml:space="preserve"> </w:t>
      </w:r>
      <w:r w:rsidR="00DF6CF7" w:rsidRPr="001D3377">
        <w:rPr>
          <w:sz w:val="28"/>
          <w:szCs w:val="28"/>
        </w:rPr>
        <w:t>%).</w:t>
      </w:r>
    </w:p>
    <w:p w:rsidR="003F2E56" w:rsidRPr="001D3377" w:rsidRDefault="003F2E56" w:rsidP="001D3377">
      <w:pPr>
        <w:ind w:firstLine="708"/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В течение девяти месяцев текущего года на развитие промышленности района продолжало сказываться негативное влияние финансового экономического кризиса, что привело к общему снижению объёмов производства по сравнению с соответствующим периодом прошлого года. </w:t>
      </w:r>
      <w:r w:rsidRPr="001D3377">
        <w:rPr>
          <w:color w:val="000000"/>
          <w:sz w:val="28"/>
          <w:szCs w:val="28"/>
        </w:rPr>
        <w:t>З</w:t>
      </w:r>
      <w:r w:rsidRPr="001D3377">
        <w:rPr>
          <w:sz w:val="28"/>
          <w:szCs w:val="28"/>
        </w:rPr>
        <w:t>а 9 месяцев 2009 года объем   отгруженных   товаров   собственного  производства,  выполненных   работ  и  услуг собственными  силами  по  чистым  видам  экономической  деятельности,    составил  571,9 млн. рублей, что  на  11,5 %  меньше  соответствующего  периода  2008 года. По  видам  деятельности:  обрабатывающие  производства – 520,5 млн. рублей  или  86,5 %  к  соответствующему  периоду  прошлого  года, из них объем текстильного и швейного  производства – 243,8 млн. рублей (82 % соответственно),   производство  хлеба и хлебобулочных  изделий  –  52  млн. рублей  (123,5 %),  производство  машин   и  оборудования  – 38,4 млн. рублей  (63,4 %), обработка  древесины  и производство  изделий  из дерева – 3,9 млн. рублей (42 %). Среди крупных  предприятий   района   стабильно   продолжают   работать   ОАО  «Медтекс»,    ООО «Детская одежда» (обособленное подразделение), ЗАО «Камешковский  хлебокомбинат».  За   девять  месяцев  текущего  года  отгружено  важнейших  видов  продукции  в  натуральном  выражении:   хлопчатобумажной  пряжи   на   28,7 %  меньше  к  соответствующему  периоду  прошлого  года,  древесины  деловой   –  в  1,5  раза  больше,  пиломатериалов – на  50 %  меньше, смесей  асфальтобетонных  –  на  14 %  больше,  хлеба  и  хлебобулочных  изделий – в 1,3 раза  больше.</w:t>
      </w:r>
    </w:p>
    <w:p w:rsidR="003F2E56" w:rsidRPr="001D3377" w:rsidRDefault="003F2E56" w:rsidP="001D3377">
      <w:pPr>
        <w:ind w:firstLine="708"/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В  2009  году  объем  отгруженных  товаров,  работ, услуг    обрабатывающих  производств  ожидается   на  сумму  841 млн.рублей  или  89,5 %    к  уровню  2008  года,  в  2010    -  862,7 млн.руб.   или  100 %.</w:t>
      </w:r>
    </w:p>
    <w:p w:rsidR="00532C47" w:rsidRPr="001D3377" w:rsidRDefault="003F2E56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В текстильном и швейном производстве  в  2009 году  объем  отгруженных  товаров собственного  производства  ожидается  на  сумму  680,9  млн. рублей или  92,3 %  к  предыдущему  году,  прогноз  на  2010 год - 694,6 млн. рублей или 100 %  соответственно.</w:t>
      </w:r>
      <w:r w:rsidR="00532C47" w:rsidRPr="001D3377">
        <w:rPr>
          <w:sz w:val="28"/>
          <w:szCs w:val="28"/>
        </w:rPr>
        <w:t xml:space="preserve"> Для предотвращения влияния  дестабилизирующих факторов работы текстильных предприятий, сдерживающих  возможность  интенсивного экономического роста, приоритетными  направлениями  на  среднесрочную  перспективу  являются:</w:t>
      </w:r>
    </w:p>
    <w:p w:rsidR="00532C47" w:rsidRPr="001D3377" w:rsidRDefault="00532C47" w:rsidP="001D3377">
      <w:pPr>
        <w:tabs>
          <w:tab w:val="left" w:pos="1005"/>
        </w:tabs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- реструктуризация и повышение  уровня управления  предприятиями. Стратегическая цель заключается в обеспечении устойчивого финансового состояния  предприятий, достижения  стабильности, значительном росте деловой активности, освоении новых рынков  и новых видов изделий, привлечении  инвестиций  в основной  капитал предприятий,  повышении уровня  жизни  работающих;</w:t>
      </w:r>
    </w:p>
    <w:p w:rsidR="00532C47" w:rsidRPr="001D3377" w:rsidRDefault="00532C47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-проведение технического перевооружения производств, повышение  конкурентоспособности продукции;</w:t>
      </w:r>
    </w:p>
    <w:p w:rsidR="00532C47" w:rsidRPr="001D3377" w:rsidRDefault="00532C47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-подготовка кадров. Для преодоления  кадрового  дефицита предполагается  использование   учебной базы района, собственных возможностей  предприятий;</w:t>
      </w:r>
    </w:p>
    <w:p w:rsidR="00532C47" w:rsidRPr="001D3377" w:rsidRDefault="00532C47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-развитие системы   сырьевого   обеспечения,  кооперация  предприятий. </w:t>
      </w:r>
    </w:p>
    <w:p w:rsidR="00856F77" w:rsidRPr="001D3377" w:rsidRDefault="003F2E56" w:rsidP="001D3377">
      <w:pPr>
        <w:ind w:firstLine="708"/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В производстве пищевых продуктов в 2009 году объем отгруженной продовольственной  продукции  ожидается  на  сумму  71 млн. рублей  или  113  %  к  предыдущему году.  В   прогнозируемом  периоде снижения     объемов  производства  не  ожидается.  </w:t>
      </w:r>
      <w:r w:rsidR="00532C47" w:rsidRPr="001D3377">
        <w:rPr>
          <w:sz w:val="28"/>
          <w:szCs w:val="28"/>
        </w:rPr>
        <w:t>П</w:t>
      </w:r>
      <w:r w:rsidR="00856F77" w:rsidRPr="001D3377">
        <w:rPr>
          <w:sz w:val="28"/>
          <w:szCs w:val="28"/>
        </w:rPr>
        <w:t>редприятиями будет уделяться  внимание  поиску внутренних резервов: снижению себестоимости, увеличению доли прибыли в источниках собственных средств, повышению мобильности товарно-материальных ценностей.</w:t>
      </w:r>
    </w:p>
    <w:p w:rsidR="003F2E56" w:rsidRDefault="003F2E56" w:rsidP="001D3377">
      <w:pPr>
        <w:ind w:firstLine="708"/>
        <w:jc w:val="both"/>
        <w:rPr>
          <w:color w:val="000000"/>
          <w:sz w:val="28"/>
          <w:szCs w:val="28"/>
        </w:rPr>
      </w:pPr>
      <w:r w:rsidRPr="001D3377">
        <w:rPr>
          <w:color w:val="000000"/>
          <w:sz w:val="28"/>
          <w:szCs w:val="28"/>
        </w:rPr>
        <w:t xml:space="preserve">К  концу  2009   года    ожидается     ввод  в действие  предприятия    по  производству     напольных  покрытий   ООО  «Ютекс РУ». Объем  инвестиций       по  этому  объекту  составил  40 млн.евро.  Предприятие   ежегодно     будет  выпускать   около   9  млн.  кв.м  вспененных  напольных  покрытий (линолеума)  </w:t>
      </w:r>
      <w:r w:rsidR="006D5423">
        <w:rPr>
          <w:color w:val="000000"/>
          <w:sz w:val="28"/>
          <w:szCs w:val="28"/>
        </w:rPr>
        <w:t>на сумму</w:t>
      </w:r>
      <w:r w:rsidRPr="001D3377">
        <w:rPr>
          <w:color w:val="000000"/>
          <w:sz w:val="28"/>
          <w:szCs w:val="28"/>
        </w:rPr>
        <w:t xml:space="preserve">     750  млн.  рублей.    Ожидается   ввод     130   новых  рабочих   мест.  </w:t>
      </w:r>
    </w:p>
    <w:p w:rsidR="00190A4F" w:rsidRDefault="009E7D95" w:rsidP="001D3377">
      <w:pPr>
        <w:jc w:val="center"/>
        <w:rPr>
          <w:b/>
          <w:sz w:val="28"/>
          <w:szCs w:val="28"/>
        </w:rPr>
      </w:pPr>
      <w:bookmarkStart w:id="0" w:name="_Toc139102543"/>
      <w:r w:rsidRPr="001D3377">
        <w:rPr>
          <w:b/>
          <w:sz w:val="28"/>
          <w:szCs w:val="28"/>
        </w:rPr>
        <w:t>Сельское    хозяйство</w:t>
      </w:r>
      <w:bookmarkEnd w:id="0"/>
    </w:p>
    <w:p w:rsidR="001D3377" w:rsidRPr="001D3377" w:rsidRDefault="001D3377" w:rsidP="001D3377">
      <w:pPr>
        <w:jc w:val="center"/>
        <w:rPr>
          <w:b/>
          <w:sz w:val="28"/>
          <w:szCs w:val="28"/>
        </w:rPr>
      </w:pPr>
    </w:p>
    <w:p w:rsidR="006368A8" w:rsidRPr="001D3377" w:rsidRDefault="009E7D95" w:rsidP="001D3377">
      <w:pPr>
        <w:tabs>
          <w:tab w:val="left" w:pos="720"/>
        </w:tabs>
        <w:spacing w:before="60"/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ab/>
      </w:r>
      <w:r w:rsidR="006368A8" w:rsidRPr="001D3377">
        <w:rPr>
          <w:sz w:val="28"/>
          <w:szCs w:val="28"/>
        </w:rPr>
        <w:t xml:space="preserve">В 2008 году в хозяйствах всех категорий объем валовой продукции сельского хозяйства в действующих ценах  составил 403,3 млн. руб. и снизился в сопоставимой оценке к уровню 2007 года на 11%. Основное снижение произошло по причине уменьшения объемов производства сельскохозяйственной продукции в КФХ и сельскохозяйственных предприятиях района. Кроме того, значительно сократилось производство продукции растениеводства в личных подсобных хозяйствах. </w:t>
      </w:r>
    </w:p>
    <w:p w:rsidR="006368A8" w:rsidRPr="001D3377" w:rsidRDefault="006368A8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 С 2008 года вступила в действие областная целевая программа «Развитие сельского хозяйства Владимирской области на 2008-2012 годы». В  соответствие с программой  для граждан, ведущих личное подсобное хозяйство и К(Ф)Х за 2008 год из федерального бюджета  перечислено 1,2  млн.руб., из областного бюджета 372,7 тыс.руб. За 9 месяцев 2009 года </w:t>
      </w:r>
      <w:r w:rsidR="003C0F4E" w:rsidRPr="001D3377">
        <w:rPr>
          <w:sz w:val="28"/>
          <w:szCs w:val="28"/>
        </w:rPr>
        <w:t xml:space="preserve">на  счета </w:t>
      </w:r>
      <w:r w:rsidRPr="001D3377">
        <w:rPr>
          <w:sz w:val="28"/>
          <w:szCs w:val="28"/>
        </w:rPr>
        <w:t>малы</w:t>
      </w:r>
      <w:r w:rsidR="00A919C0">
        <w:rPr>
          <w:sz w:val="28"/>
          <w:szCs w:val="28"/>
        </w:rPr>
        <w:t>х</w:t>
      </w:r>
      <w:r w:rsidRPr="001D3377">
        <w:rPr>
          <w:sz w:val="28"/>
          <w:szCs w:val="28"/>
        </w:rPr>
        <w:t xml:space="preserve"> форм хозяйствования поступило  1,5  млн. руб., в том  числе из областного бюджета - 76,3 тыс. руб.</w:t>
      </w:r>
    </w:p>
    <w:p w:rsidR="006368A8" w:rsidRPr="001D3377" w:rsidRDefault="006368A8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ab/>
        <w:t xml:space="preserve"> В  2008 году сельхозпредприятиям района выплачены  из федерального и областного бюджетов  следующие виды субсидий:</w:t>
      </w:r>
    </w:p>
    <w:p w:rsidR="006368A8" w:rsidRPr="001D3377" w:rsidRDefault="006368A8" w:rsidP="001D3377">
      <w:pPr>
        <w:pStyle w:val="a5"/>
        <w:tabs>
          <w:tab w:val="clear" w:pos="4677"/>
          <w:tab w:val="clear" w:pos="9355"/>
        </w:tabs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- компенсация части затрат на производство молока – 104 тыс. руб.;</w:t>
      </w:r>
    </w:p>
    <w:p w:rsidR="006368A8" w:rsidRPr="001D3377" w:rsidRDefault="006368A8" w:rsidP="001D3377">
      <w:pPr>
        <w:pStyle w:val="a5"/>
        <w:tabs>
          <w:tab w:val="clear" w:pos="4677"/>
          <w:tab w:val="clear" w:pos="9355"/>
        </w:tabs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</w:t>
      </w:r>
      <w:r w:rsidR="007E37B3" w:rsidRPr="001D3377">
        <w:rPr>
          <w:sz w:val="28"/>
          <w:szCs w:val="28"/>
        </w:rPr>
        <w:t>- компенсация</w:t>
      </w:r>
      <w:r w:rsidRPr="001D3377">
        <w:rPr>
          <w:sz w:val="28"/>
          <w:szCs w:val="28"/>
        </w:rPr>
        <w:t xml:space="preserve"> части затрат на приобретение минеральных удобрений – 290,5 тыс. руб.</w:t>
      </w:r>
    </w:p>
    <w:p w:rsidR="006368A8" w:rsidRPr="001D3377" w:rsidRDefault="006368A8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 На проведение сезонных сельскохозяйственных работ начислено и оплачено субсидий из областного и федерального бюджетов </w:t>
      </w:r>
      <w:r w:rsidR="007E37B3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>на сумму 1,5  млн. рублей.</w:t>
      </w:r>
    </w:p>
    <w:p w:rsidR="006368A8" w:rsidRPr="001D3377" w:rsidRDefault="006368A8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 Компенсация части затрат на уплату процентов по кредитам за 2008 год составила</w:t>
      </w:r>
      <w:r w:rsidR="007E37B3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 xml:space="preserve"> 2,4  млн. руб.,  в том  числе  из федерального бюджета - 1,7 млн. руб.</w:t>
      </w:r>
    </w:p>
    <w:p w:rsidR="006368A8" w:rsidRPr="001D3377" w:rsidRDefault="006368A8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 Кроме того, в 2008 году были выделены средства из районного бюджета в сумме  400 тыс. руб. по районной целевой программе «Воспроизводство плодородия почв Камешковского района на 2007-</w:t>
      </w:r>
      <w:r w:rsidR="007E37B3" w:rsidRPr="001D3377">
        <w:rPr>
          <w:sz w:val="28"/>
          <w:szCs w:val="28"/>
        </w:rPr>
        <w:t>20</w:t>
      </w:r>
      <w:r w:rsidRPr="001D3377">
        <w:rPr>
          <w:sz w:val="28"/>
          <w:szCs w:val="28"/>
        </w:rPr>
        <w:t>10 годы». СПК «Второво» получил 364,8 тыс. руб., КХ «Нива» - 35,2 тыс. руб.</w:t>
      </w:r>
    </w:p>
    <w:p w:rsidR="006368A8" w:rsidRPr="001D3377" w:rsidRDefault="006368A8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За 9 месяцев 2009 года из бюджетов всех уровней сельскохозяйственные  предприятия профинансированы на  поддержку производства молока  на  сумму 139,1 тыс.рублей, на приобретение минеральных удобрений - 1,04 млн. руб.  На возмещение части затрат по уплате процентов по кредитам на счета сельскохозяйственных  предприятий поступило 2,2 млн. руб., в т.ч. из областного бюджета - 490,7 тыс. руб.  Из районного бюджета по программам выделено 500 тыс. руб.,  в т</w:t>
      </w:r>
      <w:r w:rsidR="00741AB9" w:rsidRPr="001D3377">
        <w:rPr>
          <w:sz w:val="28"/>
          <w:szCs w:val="28"/>
        </w:rPr>
        <w:t xml:space="preserve">ом </w:t>
      </w:r>
      <w:r w:rsidRPr="001D3377">
        <w:rPr>
          <w:sz w:val="28"/>
          <w:szCs w:val="28"/>
        </w:rPr>
        <w:t>ч</w:t>
      </w:r>
      <w:r w:rsidR="00741AB9" w:rsidRPr="001D3377">
        <w:rPr>
          <w:sz w:val="28"/>
          <w:szCs w:val="28"/>
        </w:rPr>
        <w:t>исле</w:t>
      </w:r>
      <w:r w:rsidRPr="001D3377">
        <w:rPr>
          <w:sz w:val="28"/>
          <w:szCs w:val="28"/>
        </w:rPr>
        <w:t xml:space="preserve"> на приобретение дизельного топлива </w:t>
      </w:r>
      <w:r w:rsidR="00741AB9" w:rsidRPr="001D3377">
        <w:rPr>
          <w:sz w:val="28"/>
          <w:szCs w:val="28"/>
        </w:rPr>
        <w:t xml:space="preserve">- </w:t>
      </w:r>
      <w:r w:rsidRPr="001D3377">
        <w:rPr>
          <w:sz w:val="28"/>
          <w:szCs w:val="28"/>
        </w:rPr>
        <w:t xml:space="preserve">200 тыс. руб. и на содержание бобовых и вывозку органических удобрений 300 тыс. руб. Всего  из бюджетов </w:t>
      </w:r>
      <w:r w:rsidR="00741AB9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 xml:space="preserve">всех уровней </w:t>
      </w:r>
      <w:r w:rsidR="00D40CF9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>выделено   3,9  млн. руб.</w:t>
      </w:r>
    </w:p>
    <w:p w:rsidR="00741AB9" w:rsidRPr="001D3377" w:rsidRDefault="006368A8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ab/>
        <w:t xml:space="preserve">    В 2008 году объем производства молока в сельскохозяйственных предприятиях района составил  3 тыс. тонн. По оценке 2009 года ожидаемый объем производства молока составит 1,7 тыс. тонн. Снижение производства молока произойдет в связи с сокращением поголовья коров в ООО «АгроХолдинг» на 227 голов по сравнению с 2008 годом. Кроме того, в ООО «Надежда» ликвидировано поголовье коров в количестве 96 гол. В целом по району предполагается снижение продуктивности животных с </w:t>
      </w:r>
      <w:smartTag w:uri="urn:schemas-microsoft-com:office:smarttags" w:element="metricconverter">
        <w:smartTagPr>
          <w:attr w:name="ProductID" w:val="3166 кг"/>
        </w:smartTagPr>
        <w:r w:rsidRPr="001D3377">
          <w:rPr>
            <w:sz w:val="28"/>
            <w:szCs w:val="28"/>
          </w:rPr>
          <w:t>3166 кг</w:t>
        </w:r>
      </w:smartTag>
      <w:r w:rsidRPr="001D3377">
        <w:rPr>
          <w:sz w:val="28"/>
          <w:szCs w:val="28"/>
        </w:rPr>
        <w:t xml:space="preserve"> в 2008 году до </w:t>
      </w:r>
      <w:smartTag w:uri="urn:schemas-microsoft-com:office:smarttags" w:element="metricconverter">
        <w:smartTagPr>
          <w:attr w:name="ProductID" w:val="2705 кг"/>
        </w:smartTagPr>
        <w:r w:rsidRPr="001D3377">
          <w:rPr>
            <w:sz w:val="28"/>
            <w:szCs w:val="28"/>
          </w:rPr>
          <w:t>2705 кг</w:t>
        </w:r>
      </w:smartTag>
      <w:r w:rsidRPr="001D3377">
        <w:rPr>
          <w:sz w:val="28"/>
          <w:szCs w:val="28"/>
        </w:rPr>
        <w:t xml:space="preserve"> на одну корову в 2009 году. По оценке 2010 года прогнозируется увеличение поголовья коров в ООО «Агрофирма «Камешковский», и как следствие, объем производства молока увеличится </w:t>
      </w:r>
      <w:r w:rsidR="00CC32D3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>и</w:t>
      </w:r>
      <w:r w:rsidR="00CC32D3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 xml:space="preserve"> составит 2 тыс. тонн в год.  </w:t>
      </w:r>
    </w:p>
    <w:p w:rsidR="006368A8" w:rsidRPr="001D3377" w:rsidRDefault="006368A8" w:rsidP="001D3377">
      <w:pPr>
        <w:ind w:firstLine="708"/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В  течение     последнего  времени    складывается      неблагоприятная    для  сельхозпроизводителей  обстановка   на  рынке  сырого  молока -  падают  закупочные  цены.</w:t>
      </w:r>
    </w:p>
    <w:p w:rsidR="006368A8" w:rsidRPr="001D3377" w:rsidRDefault="006368A8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</w:t>
      </w:r>
      <w:r w:rsidRPr="001D3377">
        <w:rPr>
          <w:sz w:val="28"/>
          <w:szCs w:val="28"/>
        </w:rPr>
        <w:tab/>
        <w:t xml:space="preserve">Важной  проблемой   остается   финансовая   неустойчивость     сельскохозяйственных  производств,  обусловленная  нестабильностью  доходов,  накопленной   декапитализацией, недостаточным  притоком   инвестиций.   Затруднен   доступ   сельских   товаропроизводителей   к  рынкам   финансовых  и  информационных   ресурсов.   </w:t>
      </w:r>
    </w:p>
    <w:p w:rsidR="006368A8" w:rsidRPr="001D3377" w:rsidRDefault="006368A8" w:rsidP="001D3377">
      <w:pPr>
        <w:tabs>
          <w:tab w:val="left" w:pos="720"/>
        </w:tabs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</w:t>
      </w:r>
      <w:r w:rsidRPr="001D3377">
        <w:rPr>
          <w:sz w:val="28"/>
          <w:szCs w:val="28"/>
        </w:rPr>
        <w:tab/>
        <w:t xml:space="preserve">По ожидаемым </w:t>
      </w:r>
      <w:r w:rsidR="00741AB9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 xml:space="preserve">результатам деятельности сельскохозяйственных предприятий района  прогнозируется получение прибыли в сумме 355 тыс. руб. (за счет СПК «Второво»). Остальные </w:t>
      </w:r>
      <w:r w:rsidR="00741AB9" w:rsidRPr="001D3377">
        <w:rPr>
          <w:sz w:val="28"/>
          <w:szCs w:val="28"/>
        </w:rPr>
        <w:t xml:space="preserve">  </w:t>
      </w:r>
      <w:r w:rsidRPr="001D3377">
        <w:rPr>
          <w:sz w:val="28"/>
          <w:szCs w:val="28"/>
        </w:rPr>
        <w:t xml:space="preserve">предприятия </w:t>
      </w:r>
      <w:r w:rsidR="00741AB9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>прогнозируют убыточность.</w:t>
      </w:r>
    </w:p>
    <w:p w:rsidR="006368A8" w:rsidRPr="001D3377" w:rsidRDefault="006368A8" w:rsidP="001D3377">
      <w:pPr>
        <w:tabs>
          <w:tab w:val="left" w:pos="720"/>
          <w:tab w:val="left" w:pos="900"/>
        </w:tabs>
        <w:jc w:val="both"/>
        <w:rPr>
          <w:sz w:val="28"/>
          <w:szCs w:val="28"/>
        </w:rPr>
      </w:pPr>
      <w:r w:rsidRPr="001D3377">
        <w:rPr>
          <w:sz w:val="28"/>
          <w:szCs w:val="28"/>
        </w:rPr>
        <w:tab/>
        <w:t xml:space="preserve">Площадь сельскохозяйственных земель и пашни в районе снизилась в связи с выделением собственников земельных долей из сельскохозяйственных предприятий. </w:t>
      </w:r>
    </w:p>
    <w:p w:rsidR="00AA6F0F" w:rsidRDefault="00AA6F0F" w:rsidP="001D3377">
      <w:pPr>
        <w:jc w:val="center"/>
        <w:rPr>
          <w:b/>
          <w:sz w:val="28"/>
          <w:szCs w:val="28"/>
        </w:rPr>
      </w:pPr>
      <w:r w:rsidRPr="001D3377">
        <w:rPr>
          <w:b/>
          <w:sz w:val="28"/>
          <w:szCs w:val="28"/>
        </w:rPr>
        <w:t xml:space="preserve">Малый </w:t>
      </w:r>
      <w:r w:rsidR="006E3881" w:rsidRPr="001D3377">
        <w:rPr>
          <w:b/>
          <w:sz w:val="28"/>
          <w:szCs w:val="28"/>
        </w:rPr>
        <w:t xml:space="preserve"> </w:t>
      </w:r>
      <w:r w:rsidRPr="001D3377">
        <w:rPr>
          <w:b/>
          <w:sz w:val="28"/>
          <w:szCs w:val="28"/>
        </w:rPr>
        <w:t xml:space="preserve">бизнес </w:t>
      </w:r>
      <w:r w:rsidR="006E3881" w:rsidRPr="001D3377">
        <w:rPr>
          <w:b/>
          <w:sz w:val="28"/>
          <w:szCs w:val="28"/>
        </w:rPr>
        <w:t xml:space="preserve"> </w:t>
      </w:r>
      <w:r w:rsidRPr="001D3377">
        <w:rPr>
          <w:b/>
          <w:sz w:val="28"/>
          <w:szCs w:val="28"/>
        </w:rPr>
        <w:t xml:space="preserve">и </w:t>
      </w:r>
      <w:r w:rsidR="006E3881" w:rsidRPr="001D3377">
        <w:rPr>
          <w:b/>
          <w:sz w:val="28"/>
          <w:szCs w:val="28"/>
        </w:rPr>
        <w:t xml:space="preserve"> </w:t>
      </w:r>
      <w:r w:rsidR="001D3377">
        <w:rPr>
          <w:b/>
          <w:sz w:val="28"/>
          <w:szCs w:val="28"/>
        </w:rPr>
        <w:t>торговля</w:t>
      </w:r>
    </w:p>
    <w:p w:rsidR="001D3377" w:rsidRPr="001D3377" w:rsidRDefault="001D3377" w:rsidP="001D3377">
      <w:pPr>
        <w:jc w:val="both"/>
        <w:rPr>
          <w:b/>
          <w:sz w:val="28"/>
          <w:szCs w:val="28"/>
        </w:rPr>
      </w:pPr>
    </w:p>
    <w:p w:rsidR="000F2739" w:rsidRPr="001D3377" w:rsidRDefault="000F2739" w:rsidP="001D3377">
      <w:pPr>
        <w:ind w:firstLine="708"/>
        <w:jc w:val="both"/>
        <w:rPr>
          <w:sz w:val="28"/>
          <w:szCs w:val="28"/>
        </w:rPr>
      </w:pPr>
      <w:r w:rsidRPr="001D3377">
        <w:rPr>
          <w:sz w:val="28"/>
          <w:szCs w:val="28"/>
        </w:rPr>
        <w:t>В экономике района определенную роль играет малый бизнес, особенно в таких сферах как торговля, которая не требует больших стартовых затрат и обеспечивает быструю отдачу от вложений. В целом сфера малого бизнеса   представляет собой значительный  резерв развития экономики района.</w:t>
      </w:r>
    </w:p>
    <w:p w:rsidR="000F2739" w:rsidRPr="001D3377" w:rsidRDefault="000F2739" w:rsidP="001D3377">
      <w:pPr>
        <w:ind w:firstLine="708"/>
        <w:jc w:val="both"/>
        <w:rPr>
          <w:sz w:val="28"/>
          <w:szCs w:val="28"/>
        </w:rPr>
      </w:pPr>
      <w:r w:rsidRPr="001D3377">
        <w:rPr>
          <w:sz w:val="28"/>
          <w:szCs w:val="28"/>
        </w:rPr>
        <w:t>В  2008 году  в  районе  насчитывалось  110 реально    работающих    малых  и средни</w:t>
      </w:r>
      <w:r w:rsidR="00104333">
        <w:rPr>
          <w:sz w:val="28"/>
          <w:szCs w:val="28"/>
        </w:rPr>
        <w:t>х</w:t>
      </w:r>
      <w:r w:rsidRPr="001D3377">
        <w:rPr>
          <w:sz w:val="28"/>
          <w:szCs w:val="28"/>
        </w:rPr>
        <w:t xml:space="preserve">  предприятий      с  численностью  2,2 тыс.человек  или   20 %   от  числа  занятых  в экономике  района.  Оборот  малых  предприятий   за  2008  год  составил 1647,6  млн.рублей, оценка  2009  года – 1755 млн.рублей, прогноз на  2010  год – 1860 млн.рублей.</w:t>
      </w:r>
    </w:p>
    <w:p w:rsidR="000F2739" w:rsidRPr="001D3377" w:rsidRDefault="000F2739" w:rsidP="001D3377">
      <w:pPr>
        <w:ind w:firstLine="708"/>
        <w:jc w:val="both"/>
        <w:rPr>
          <w:sz w:val="28"/>
          <w:szCs w:val="28"/>
        </w:rPr>
      </w:pPr>
      <w:r w:rsidRPr="001D3377">
        <w:rPr>
          <w:sz w:val="28"/>
          <w:szCs w:val="28"/>
        </w:rPr>
        <w:t>В  2008  году    положительной  тенденции   развития   предпринимательства  способствовали мероприятия  по  его поддержке,  предусмотренные    областной    целевой  программой  содействия   развитию   малого  и среднего  бизнеса. В рамках  программы  получили  финансовую    поддержку   четыре  предпринимательских   проекта    по 138   тыс.рублей  каждый. В  рамках  программы  принимались  антикризисные  меры:  субсидирование  процентных ставок  по  кредитам,  субсидирование  части затрат   по  лизинговым  платежам, создание гарантийного фонда  по  кредитам   субъектов  малого  и среднего       бизнеса, предоставление  грантов    начинающим  предпринимателям  на  создание  собственного  бизнеса.  Указанные  механизмы  направлены    на  обеспечение доступности   кредитования, получения лизинга,  обновление  и  формирование основных  фондов  субъектов    малого  и среднего  бизнеса,  и,  как  следствие,   сохранение   и создание   новых  рабочих  мест.</w:t>
      </w:r>
    </w:p>
    <w:p w:rsidR="000F2739" w:rsidRPr="001D3377" w:rsidRDefault="000F2739" w:rsidP="001D3377">
      <w:pPr>
        <w:pStyle w:val="30"/>
        <w:spacing w:line="230" w:lineRule="auto"/>
        <w:ind w:firstLine="708"/>
        <w:jc w:val="both"/>
        <w:rPr>
          <w:sz w:val="28"/>
          <w:szCs w:val="28"/>
        </w:rPr>
      </w:pPr>
      <w:r w:rsidRPr="001D3377">
        <w:rPr>
          <w:sz w:val="28"/>
          <w:szCs w:val="28"/>
        </w:rPr>
        <w:t>Объем оборота розничной торговли за 2008 год составил 593,3 млн. рублей или  почти  в  2,2  раза  больше  по  сравнению  с  2007  годом.</w:t>
      </w:r>
    </w:p>
    <w:p w:rsidR="000F2739" w:rsidRPr="001D3377" w:rsidRDefault="000F2739" w:rsidP="001D3377">
      <w:pPr>
        <w:pStyle w:val="30"/>
        <w:spacing w:line="230" w:lineRule="auto"/>
        <w:ind w:firstLine="708"/>
        <w:jc w:val="both"/>
        <w:rPr>
          <w:sz w:val="28"/>
          <w:szCs w:val="28"/>
        </w:rPr>
      </w:pPr>
      <w:r w:rsidRPr="001D3377">
        <w:rPr>
          <w:sz w:val="28"/>
          <w:szCs w:val="28"/>
        </w:rPr>
        <w:t>В 2009 году оборот розничной торговли оценивается в объёме 641,4 млн. рублей, общественного питания  - 18,4  млн. рублей, объём платных услуг - 340,9  млн. рублей, в  2010 году - 713,2 млн.рублей, 20,5 млн.рублей, 380,9 млн.рублей  соответственно.</w:t>
      </w:r>
    </w:p>
    <w:p w:rsidR="000F2739" w:rsidRPr="001D3377" w:rsidRDefault="000F2739" w:rsidP="001D3377">
      <w:pPr>
        <w:spacing w:line="230" w:lineRule="auto"/>
        <w:ind w:firstLine="708"/>
        <w:jc w:val="both"/>
        <w:rPr>
          <w:sz w:val="28"/>
          <w:szCs w:val="28"/>
        </w:rPr>
      </w:pPr>
      <w:r w:rsidRPr="001D3377">
        <w:rPr>
          <w:sz w:val="28"/>
          <w:szCs w:val="28"/>
        </w:rPr>
        <w:t>Снижение реальных денежных доходов населения в 2009 году  и одновременно ослабление покупательской активности, связанное, в том числе с уменьшением объёмов потребительского кредитования, скажется отрицательно на динамике оборота розничной торговли - в текущем году снижение составит около 20 %.</w:t>
      </w:r>
    </w:p>
    <w:p w:rsidR="000F2739" w:rsidRPr="001D3377" w:rsidRDefault="000F2739" w:rsidP="001D3377">
      <w:pPr>
        <w:tabs>
          <w:tab w:val="left" w:pos="720"/>
        </w:tabs>
        <w:spacing w:line="230" w:lineRule="auto"/>
        <w:jc w:val="both"/>
        <w:rPr>
          <w:sz w:val="28"/>
          <w:szCs w:val="28"/>
        </w:rPr>
      </w:pPr>
      <w:r w:rsidRPr="001D3377">
        <w:rPr>
          <w:sz w:val="28"/>
          <w:szCs w:val="28"/>
        </w:rPr>
        <w:tab/>
        <w:t xml:space="preserve">Восстановление положительной динамики потребительского спроса и, как следствие, потребительского рынка и сферы услуг, учитывая экономическое развитие территории в целом, ожидается  в 2010 году. </w:t>
      </w:r>
    </w:p>
    <w:p w:rsidR="00482232" w:rsidRPr="001D3377" w:rsidRDefault="00482232" w:rsidP="001D3377">
      <w:pPr>
        <w:jc w:val="both"/>
        <w:rPr>
          <w:b/>
          <w:sz w:val="28"/>
          <w:szCs w:val="28"/>
        </w:rPr>
      </w:pPr>
    </w:p>
    <w:p w:rsidR="007A511A" w:rsidRDefault="007A511A" w:rsidP="001D3377">
      <w:pPr>
        <w:jc w:val="center"/>
        <w:rPr>
          <w:b/>
          <w:sz w:val="28"/>
          <w:szCs w:val="28"/>
        </w:rPr>
      </w:pPr>
      <w:r w:rsidRPr="001D3377">
        <w:rPr>
          <w:b/>
          <w:sz w:val="28"/>
          <w:szCs w:val="28"/>
        </w:rPr>
        <w:t>Муниципальное  имущество</w:t>
      </w:r>
    </w:p>
    <w:p w:rsidR="00953C73" w:rsidRPr="001D3377" w:rsidRDefault="00953C73" w:rsidP="001D3377">
      <w:pPr>
        <w:jc w:val="center"/>
        <w:rPr>
          <w:sz w:val="28"/>
          <w:szCs w:val="28"/>
        </w:rPr>
      </w:pPr>
    </w:p>
    <w:p w:rsidR="00741AB9" w:rsidRPr="001D3377" w:rsidRDefault="00986AD6" w:rsidP="001D3377">
      <w:pPr>
        <w:tabs>
          <w:tab w:val="left" w:pos="720"/>
        </w:tabs>
        <w:jc w:val="both"/>
        <w:rPr>
          <w:sz w:val="28"/>
          <w:szCs w:val="28"/>
        </w:rPr>
      </w:pPr>
      <w:r w:rsidRPr="001D3377">
        <w:rPr>
          <w:sz w:val="28"/>
          <w:szCs w:val="28"/>
        </w:rPr>
        <w:tab/>
        <w:t xml:space="preserve"> </w:t>
      </w:r>
      <w:r w:rsidR="00741AB9" w:rsidRPr="001D3377">
        <w:rPr>
          <w:sz w:val="28"/>
          <w:szCs w:val="28"/>
        </w:rPr>
        <w:t xml:space="preserve">За  последние  пять  лет   увеличение  доходов    районного   бюджета  от  использования   имущества, находящегося  в  муниципальной  собственности   района  составляло  в  среднем     не  менее  40   %  ежегодно. </w:t>
      </w:r>
      <w:r w:rsidR="006738C5" w:rsidRPr="001D3377">
        <w:rPr>
          <w:sz w:val="28"/>
          <w:szCs w:val="28"/>
        </w:rPr>
        <w:t xml:space="preserve">В 2008 году 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бюджет  района    от  продажи   муниципального  имущества   поступило   4548,8 тыс.рублей.  </w:t>
      </w:r>
      <w:r w:rsidR="00741AB9" w:rsidRPr="001D3377">
        <w:rPr>
          <w:sz w:val="28"/>
          <w:szCs w:val="28"/>
        </w:rPr>
        <w:t xml:space="preserve">В  2009  году      положительные  тенденции  поступления доходов   снижены   под  воздействием  факторов,  обусловленных   кризисными   явлениями  в </w:t>
      </w:r>
      <w:r w:rsidR="003C5EC0" w:rsidRPr="001D3377">
        <w:rPr>
          <w:sz w:val="28"/>
          <w:szCs w:val="28"/>
        </w:rPr>
        <w:t xml:space="preserve"> </w:t>
      </w:r>
      <w:r w:rsidR="00741AB9" w:rsidRPr="001D3377">
        <w:rPr>
          <w:sz w:val="28"/>
          <w:szCs w:val="28"/>
        </w:rPr>
        <w:t xml:space="preserve">экономике.  </w:t>
      </w:r>
      <w:r w:rsidR="006738C5" w:rsidRPr="001D3377">
        <w:rPr>
          <w:sz w:val="28"/>
          <w:szCs w:val="28"/>
        </w:rPr>
        <w:t>И</w:t>
      </w:r>
      <w:r w:rsidR="00741AB9" w:rsidRPr="001D3377">
        <w:rPr>
          <w:sz w:val="28"/>
          <w:szCs w:val="28"/>
        </w:rPr>
        <w:t xml:space="preserve">з-за  отказов   в участии в  торгах  потенциальных  покупателей несколько  аукционов   было  признано  не  состоявшимися.  В  связи  с этим      были  внесены    изменения  в Программу  приватизации  муниципального  имущества   Камешковского  района   на  2009  год. План  был  </w:t>
      </w:r>
      <w:r w:rsidR="003C5EC0" w:rsidRPr="001D3377">
        <w:rPr>
          <w:sz w:val="28"/>
          <w:szCs w:val="28"/>
        </w:rPr>
        <w:t xml:space="preserve"> </w:t>
      </w:r>
      <w:r w:rsidR="00741AB9" w:rsidRPr="001D3377">
        <w:rPr>
          <w:sz w:val="28"/>
          <w:szCs w:val="28"/>
        </w:rPr>
        <w:t>установлен  в  размере  700  тыс.рублей.  В  2010-2012   годах  ожидается   поступление  доходов   от</w:t>
      </w:r>
      <w:r w:rsidR="003C5EC0" w:rsidRPr="001D3377">
        <w:rPr>
          <w:sz w:val="28"/>
          <w:szCs w:val="28"/>
        </w:rPr>
        <w:t xml:space="preserve"> </w:t>
      </w:r>
      <w:r w:rsidR="00741AB9" w:rsidRPr="001D3377">
        <w:rPr>
          <w:sz w:val="28"/>
          <w:szCs w:val="28"/>
        </w:rPr>
        <w:t xml:space="preserve"> приватизации  муниципального  имущества   в размере  3000 тыс.рублей  ежегодно.</w:t>
      </w:r>
    </w:p>
    <w:p w:rsidR="00741AB9" w:rsidRPr="001D3377" w:rsidRDefault="00741AB9" w:rsidP="001D3377">
      <w:pPr>
        <w:tabs>
          <w:tab w:val="left" w:pos="720"/>
        </w:tabs>
        <w:jc w:val="both"/>
        <w:rPr>
          <w:sz w:val="28"/>
          <w:szCs w:val="28"/>
        </w:rPr>
      </w:pPr>
      <w:r w:rsidRPr="001D3377">
        <w:rPr>
          <w:sz w:val="28"/>
          <w:szCs w:val="28"/>
        </w:rPr>
        <w:tab/>
        <w:t xml:space="preserve">В 2008  году  уменьшился   спрос    на  аренду    нежилых  помещений, находящихся   в  муниципальной  собственности  района. </w:t>
      </w:r>
      <w:r w:rsidR="00D40CF9">
        <w:rPr>
          <w:sz w:val="28"/>
          <w:szCs w:val="28"/>
        </w:rPr>
        <w:t>В</w:t>
      </w:r>
      <w:r w:rsidR="00D40CF9" w:rsidRPr="001D3377">
        <w:rPr>
          <w:sz w:val="28"/>
          <w:szCs w:val="28"/>
        </w:rPr>
        <w:t xml:space="preserve">  связи  с  отсутствием  заявок  на  участие   в  торгах</w:t>
      </w:r>
      <w:r w:rsidR="00D40CF9">
        <w:rPr>
          <w:sz w:val="28"/>
          <w:szCs w:val="28"/>
        </w:rPr>
        <w:t xml:space="preserve"> о</w:t>
      </w:r>
      <w:r w:rsidRPr="001D3377">
        <w:rPr>
          <w:sz w:val="28"/>
          <w:szCs w:val="28"/>
        </w:rPr>
        <w:t>диннадцать    аукционов признаны  несостоявшимися.  Однако  в прогнозируемом   периоде  в  структуре доходов     сохранится  тенденция   преобладания   доходов  от  аренды   имущества. Общая  сумма доходов,   поступивших  в  2008  году в  районный  бюджет  от  сдачи  в аренду  муниципального  недвижимого   имущества,  составила  5439,7  тыс. рублей,  по оценке в 2009  году – 6000 тыс. руб.,   в  2010-2012 годах - снижение  доходов   на  3,4 % , 17 % и 17% соответственно. Снижение   прогнозируемого   показателя  обусловлено   тенденцией   уменьшения  площадей   нежилых  помещений, сдаваемых  в  аренду,  в  связи  с  частичной  приватизацией   арендуемых    объектов, изъятием  арендуемых  площадей    для  нужд  муниципального   образования,  передачей  нежилых   помещений  в  областную  собственность.</w:t>
      </w:r>
    </w:p>
    <w:p w:rsidR="00741AB9" w:rsidRPr="001D3377" w:rsidRDefault="00741AB9" w:rsidP="001D3377">
      <w:pPr>
        <w:tabs>
          <w:tab w:val="left" w:pos="720"/>
        </w:tabs>
        <w:jc w:val="both"/>
        <w:rPr>
          <w:sz w:val="28"/>
          <w:szCs w:val="28"/>
        </w:rPr>
      </w:pPr>
      <w:r w:rsidRPr="001D3377">
        <w:rPr>
          <w:sz w:val="28"/>
          <w:szCs w:val="28"/>
        </w:rPr>
        <w:tab/>
        <w:t>В  реестре   муниципального  имущества    района   числятся    10 муниципальных   предприятий   и  67   муниципальных  учреждений.  Количество  муниципальных    предприятий   за  последние  годы  уменьшилось  в  связи  с проводимой  реорганизацией  и  ликвидацией   предприятий, не  осуществляющих  производственно-хозяйственную деятельность.</w:t>
      </w:r>
    </w:p>
    <w:p w:rsidR="00741AB9" w:rsidRPr="001D3377" w:rsidRDefault="00741AB9" w:rsidP="001D3377">
      <w:pPr>
        <w:tabs>
          <w:tab w:val="left" w:pos="720"/>
        </w:tabs>
        <w:jc w:val="both"/>
        <w:rPr>
          <w:sz w:val="28"/>
          <w:szCs w:val="28"/>
        </w:rPr>
      </w:pPr>
      <w:r w:rsidRPr="001D3377">
        <w:rPr>
          <w:sz w:val="28"/>
          <w:szCs w:val="28"/>
        </w:rPr>
        <w:tab/>
        <w:t>В  2009  году    ожидается  поступление  доходов    от перечисления  части  прибыли, остающейся  после  уплаты  налогов  и  иных   обязательных  платежей  муниципальных  унитарных  предприятий в размере  35 тыс.рублей, в  2010  год</w:t>
      </w:r>
      <w:r w:rsidR="006738C5" w:rsidRPr="001D3377">
        <w:rPr>
          <w:sz w:val="28"/>
          <w:szCs w:val="28"/>
        </w:rPr>
        <w:t>у</w:t>
      </w:r>
      <w:r w:rsidRPr="001D3377">
        <w:rPr>
          <w:sz w:val="28"/>
          <w:szCs w:val="28"/>
        </w:rPr>
        <w:t xml:space="preserve">  прогнозируется   увеличение  на  8,5 % по  сравнению  с   оценочным  показателем 2009  года.</w:t>
      </w:r>
    </w:p>
    <w:p w:rsidR="00482232" w:rsidRPr="001D3377" w:rsidRDefault="00482232" w:rsidP="001D3377">
      <w:pPr>
        <w:jc w:val="both"/>
        <w:rPr>
          <w:sz w:val="28"/>
          <w:szCs w:val="28"/>
        </w:rPr>
      </w:pPr>
    </w:p>
    <w:p w:rsidR="005579DD" w:rsidRPr="001D3377" w:rsidRDefault="003B5257" w:rsidP="001D3377">
      <w:pPr>
        <w:jc w:val="center"/>
        <w:rPr>
          <w:b/>
          <w:sz w:val="28"/>
          <w:szCs w:val="28"/>
        </w:rPr>
      </w:pPr>
      <w:r w:rsidRPr="001D3377">
        <w:rPr>
          <w:b/>
          <w:sz w:val="28"/>
          <w:szCs w:val="28"/>
        </w:rPr>
        <w:t>Жилищно-коммунальное  хозяйство</w:t>
      </w:r>
    </w:p>
    <w:p w:rsidR="00482232" w:rsidRPr="001D3377" w:rsidRDefault="00482232" w:rsidP="001D3377">
      <w:pPr>
        <w:jc w:val="both"/>
        <w:rPr>
          <w:b/>
          <w:sz w:val="28"/>
          <w:szCs w:val="28"/>
        </w:rPr>
      </w:pPr>
    </w:p>
    <w:p w:rsidR="00A6595A" w:rsidRPr="001D3377" w:rsidRDefault="00A6595A" w:rsidP="001D3377">
      <w:pPr>
        <w:ind w:firstLine="708"/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Основным поставщиком  коммунальных услуг на территории района   остается МУ РЭП Камешковского района. Решением арбитражного  суда Владимирской области от 25.03.2008 года  предприятие  признано  несостоятельным (банкротом). Объем   жилищно-коммунальных услуг  предприятия    за минувший год составил 91,8 млн.руб. </w:t>
      </w:r>
    </w:p>
    <w:p w:rsidR="00A6595A" w:rsidRPr="001D3377" w:rsidRDefault="00A6595A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В  2009 году,  учитывая сложившуюся ситуацию, на территории города Камешково созданы  два новых  предприятия -  ООО «Тепловик» и ООО «Водоканал</w:t>
      </w:r>
      <w:r w:rsidR="00386F5B" w:rsidRPr="001D3377">
        <w:rPr>
          <w:sz w:val="28"/>
          <w:szCs w:val="28"/>
        </w:rPr>
        <w:t xml:space="preserve"> - П</w:t>
      </w:r>
      <w:r w:rsidRPr="001D3377">
        <w:rPr>
          <w:sz w:val="28"/>
          <w:szCs w:val="28"/>
        </w:rPr>
        <w:t>люс». ООО «Тепловик»  с 1</w:t>
      </w:r>
      <w:r w:rsidR="00386F5B" w:rsidRPr="001D3377">
        <w:rPr>
          <w:sz w:val="28"/>
          <w:szCs w:val="28"/>
        </w:rPr>
        <w:t xml:space="preserve"> октября </w:t>
      </w:r>
      <w:r w:rsidRPr="001D3377">
        <w:rPr>
          <w:sz w:val="28"/>
          <w:szCs w:val="28"/>
        </w:rPr>
        <w:t>2009 г</w:t>
      </w:r>
      <w:r w:rsidR="00386F5B" w:rsidRPr="001D3377">
        <w:rPr>
          <w:sz w:val="28"/>
          <w:szCs w:val="28"/>
        </w:rPr>
        <w:t xml:space="preserve">ода </w:t>
      </w:r>
      <w:r w:rsidRPr="001D3377">
        <w:rPr>
          <w:sz w:val="28"/>
          <w:szCs w:val="28"/>
        </w:rPr>
        <w:t xml:space="preserve">  будет занима</w:t>
      </w:r>
      <w:r w:rsidR="003F59C9">
        <w:rPr>
          <w:sz w:val="28"/>
          <w:szCs w:val="28"/>
        </w:rPr>
        <w:t>ется</w:t>
      </w:r>
      <w:r w:rsidRPr="001D3377">
        <w:rPr>
          <w:sz w:val="28"/>
          <w:szCs w:val="28"/>
        </w:rPr>
        <w:t xml:space="preserve">  вопросами теплоснабжения и горячего водоснабжения города, а  ООО «Водоканал -</w:t>
      </w:r>
      <w:r w:rsidR="00386F5B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>Плюс»  представля</w:t>
      </w:r>
      <w:r w:rsidR="006616FA" w:rsidRPr="001D3377">
        <w:rPr>
          <w:sz w:val="28"/>
          <w:szCs w:val="28"/>
        </w:rPr>
        <w:t>ет</w:t>
      </w:r>
      <w:r w:rsidRPr="001D3377">
        <w:rPr>
          <w:sz w:val="28"/>
          <w:szCs w:val="28"/>
        </w:rPr>
        <w:t xml:space="preserve">  с</w:t>
      </w:r>
      <w:r w:rsidR="00386F5B" w:rsidRPr="001D3377">
        <w:rPr>
          <w:sz w:val="28"/>
          <w:szCs w:val="28"/>
        </w:rPr>
        <w:t xml:space="preserve"> 1 сентября  </w:t>
      </w:r>
      <w:r w:rsidRPr="001D3377">
        <w:rPr>
          <w:sz w:val="28"/>
          <w:szCs w:val="28"/>
        </w:rPr>
        <w:t xml:space="preserve">2009 года населению </w:t>
      </w:r>
      <w:r w:rsidR="00386F5B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>города услуги  по водоснабжению и водоотведению.</w:t>
      </w:r>
    </w:p>
    <w:p w:rsidR="006616FA" w:rsidRPr="001D3377" w:rsidRDefault="00A6595A" w:rsidP="001D3377">
      <w:pPr>
        <w:ind w:firstLine="708"/>
        <w:jc w:val="both"/>
        <w:rPr>
          <w:sz w:val="28"/>
          <w:szCs w:val="28"/>
        </w:rPr>
      </w:pPr>
      <w:r w:rsidRPr="001D3377">
        <w:rPr>
          <w:sz w:val="28"/>
          <w:szCs w:val="28"/>
        </w:rPr>
        <w:t>В муниципальном образовании  Брызгаловское  с  июня текущего  года  функционир</w:t>
      </w:r>
      <w:r w:rsidR="003F59C9">
        <w:rPr>
          <w:sz w:val="28"/>
          <w:szCs w:val="28"/>
        </w:rPr>
        <w:t>ует</w:t>
      </w:r>
      <w:r w:rsidRPr="001D3377">
        <w:rPr>
          <w:sz w:val="28"/>
          <w:szCs w:val="28"/>
        </w:rPr>
        <w:t xml:space="preserve">  многоотраслевое предприятие  ООО «Комхоз», которое обеспечивает коммунальными услугами  население, прочих потребителей и объекты социальной сферы. </w:t>
      </w:r>
      <w:r w:rsidR="006616FA" w:rsidRPr="001D3377">
        <w:rPr>
          <w:sz w:val="28"/>
          <w:szCs w:val="28"/>
        </w:rPr>
        <w:t xml:space="preserve">  </w:t>
      </w:r>
    </w:p>
    <w:p w:rsidR="00A6595A" w:rsidRPr="001D3377" w:rsidRDefault="00A6595A" w:rsidP="001D3377">
      <w:pPr>
        <w:ind w:firstLine="708"/>
        <w:jc w:val="both"/>
        <w:rPr>
          <w:sz w:val="28"/>
          <w:szCs w:val="28"/>
        </w:rPr>
      </w:pPr>
      <w:r w:rsidRPr="001D3377">
        <w:rPr>
          <w:sz w:val="28"/>
          <w:szCs w:val="28"/>
        </w:rPr>
        <w:t>Обслуживанием  угольных котельных в районе, ранее находящихся  на балансе МУ РЭП Камешковского района,     занима</w:t>
      </w:r>
      <w:r w:rsidR="003F59C9">
        <w:rPr>
          <w:sz w:val="28"/>
          <w:szCs w:val="28"/>
        </w:rPr>
        <w:t>ется</w:t>
      </w:r>
      <w:r w:rsidRPr="001D3377">
        <w:rPr>
          <w:sz w:val="28"/>
          <w:szCs w:val="28"/>
        </w:rPr>
        <w:t xml:space="preserve">  вновь созданное предприятие ООО «Экотех». Это угольные котельные, находящиеся на территории  муниципальных образований    Второвское и Пенкинское.</w:t>
      </w:r>
    </w:p>
    <w:p w:rsidR="00A6595A" w:rsidRPr="001D3377" w:rsidRDefault="00A6595A" w:rsidP="001D3377">
      <w:pPr>
        <w:ind w:firstLine="708"/>
        <w:jc w:val="both"/>
        <w:rPr>
          <w:sz w:val="28"/>
          <w:szCs w:val="28"/>
        </w:rPr>
      </w:pPr>
      <w:r w:rsidRPr="001D3377">
        <w:rPr>
          <w:sz w:val="28"/>
          <w:szCs w:val="28"/>
        </w:rPr>
        <w:t>В муниципальном образовании  Сергеихинское   создано  коммунальное предприятие ООО «Луч», которое   представля</w:t>
      </w:r>
      <w:r w:rsidR="006616FA" w:rsidRPr="001D3377">
        <w:rPr>
          <w:sz w:val="28"/>
          <w:szCs w:val="28"/>
        </w:rPr>
        <w:t>ет</w:t>
      </w:r>
      <w:r w:rsidRPr="001D3377">
        <w:rPr>
          <w:sz w:val="28"/>
          <w:szCs w:val="28"/>
        </w:rPr>
        <w:t xml:space="preserve"> населению услуги  по водоснабжению и водоотведению с  </w:t>
      </w:r>
      <w:r w:rsidR="00386F5B" w:rsidRPr="001D3377">
        <w:rPr>
          <w:sz w:val="28"/>
          <w:szCs w:val="28"/>
        </w:rPr>
        <w:t xml:space="preserve">1 октября  </w:t>
      </w:r>
      <w:r w:rsidRPr="001D3377">
        <w:rPr>
          <w:sz w:val="28"/>
          <w:szCs w:val="28"/>
        </w:rPr>
        <w:t>2009</w:t>
      </w:r>
      <w:r w:rsidR="00386F5B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 xml:space="preserve">года. </w:t>
      </w:r>
    </w:p>
    <w:p w:rsidR="00A6595A" w:rsidRPr="001D3377" w:rsidRDefault="00A6595A" w:rsidP="001D3377">
      <w:pPr>
        <w:ind w:firstLine="708"/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МУ РЭП  Камешковского района  передало объекты  жизнеобеспечения   вновь созданным предприятиям   на условиях  аренды имущества.   Не переданные в муниципальные образования объекты будут  продолжать обслуживаться </w:t>
      </w:r>
      <w:r w:rsidR="00386F5B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>в</w:t>
      </w:r>
      <w:r w:rsidR="00386F5B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 xml:space="preserve"> 2009-2010 годах   МУ</w:t>
      </w:r>
      <w:r w:rsidR="003F59C9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>РЭП Камешковского района.</w:t>
      </w:r>
    </w:p>
    <w:p w:rsidR="00A6595A" w:rsidRPr="001D3377" w:rsidRDefault="00A6595A" w:rsidP="00FD7C18">
      <w:pPr>
        <w:ind w:firstLine="708"/>
        <w:jc w:val="both"/>
        <w:rPr>
          <w:sz w:val="28"/>
          <w:szCs w:val="28"/>
        </w:rPr>
      </w:pPr>
      <w:r w:rsidRPr="001D3377">
        <w:rPr>
          <w:sz w:val="28"/>
          <w:szCs w:val="28"/>
        </w:rPr>
        <w:t>Жилищный   фонд  Камешковского  района     составляет 11256  домов, площадью 882,7 тыс.кв.м. (муниципальный жилой фонд –  350 домов / 102,8 тыс.кв.м., частный жилой фонд – 10090 домов / 770,9тыс.кв.м.).</w:t>
      </w:r>
    </w:p>
    <w:p w:rsidR="00386F5B" w:rsidRPr="001D3377" w:rsidRDefault="00A6595A" w:rsidP="001D3377">
      <w:pPr>
        <w:ind w:firstLine="360"/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</w:t>
      </w:r>
      <w:r w:rsidR="00FD7C18">
        <w:rPr>
          <w:sz w:val="28"/>
          <w:szCs w:val="28"/>
        </w:rPr>
        <w:tab/>
      </w:r>
      <w:r w:rsidRPr="001D3377">
        <w:rPr>
          <w:sz w:val="28"/>
          <w:szCs w:val="28"/>
        </w:rPr>
        <w:t>Всего в районе содержанием жилищного фонда  занимаются  2  муниципальных</w:t>
      </w:r>
      <w:r w:rsidRPr="001D3377">
        <w:rPr>
          <w:b/>
          <w:sz w:val="28"/>
          <w:szCs w:val="28"/>
        </w:rPr>
        <w:t xml:space="preserve">  </w:t>
      </w:r>
      <w:r w:rsidRPr="001D3377">
        <w:rPr>
          <w:sz w:val="28"/>
          <w:szCs w:val="28"/>
        </w:rPr>
        <w:t>предприятия</w:t>
      </w:r>
      <w:r w:rsidRPr="001D3377">
        <w:rPr>
          <w:b/>
          <w:sz w:val="28"/>
          <w:szCs w:val="28"/>
        </w:rPr>
        <w:t xml:space="preserve">  </w:t>
      </w:r>
      <w:r w:rsidRPr="001D3377">
        <w:rPr>
          <w:sz w:val="28"/>
          <w:szCs w:val="28"/>
        </w:rPr>
        <w:t>и     7  управляющих компаний</w:t>
      </w:r>
      <w:r w:rsidR="00386F5B" w:rsidRPr="001D3377">
        <w:rPr>
          <w:sz w:val="28"/>
          <w:szCs w:val="28"/>
        </w:rPr>
        <w:t>.</w:t>
      </w:r>
    </w:p>
    <w:p w:rsidR="00A6595A" w:rsidRPr="001D3377" w:rsidRDefault="00386F5B" w:rsidP="001D3377">
      <w:pPr>
        <w:ind w:firstLine="360"/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</w:t>
      </w:r>
      <w:r w:rsidR="00FD7C18">
        <w:rPr>
          <w:sz w:val="28"/>
          <w:szCs w:val="28"/>
        </w:rPr>
        <w:tab/>
      </w:r>
      <w:r w:rsidR="00A6595A" w:rsidRPr="001D3377">
        <w:rPr>
          <w:sz w:val="28"/>
          <w:szCs w:val="28"/>
        </w:rPr>
        <w:t xml:space="preserve">В </w:t>
      </w:r>
      <w:r w:rsidR="00D911C9" w:rsidRPr="001D3377">
        <w:rPr>
          <w:sz w:val="28"/>
          <w:szCs w:val="28"/>
        </w:rPr>
        <w:t xml:space="preserve"> </w:t>
      </w:r>
      <w:r w:rsidR="00A6595A" w:rsidRPr="001D3377">
        <w:rPr>
          <w:sz w:val="28"/>
          <w:szCs w:val="28"/>
        </w:rPr>
        <w:t>городе создано  28  ТСЖ    в  32 домах   (общая площадь 62,8 тыс.кв.м.)</w:t>
      </w:r>
    </w:p>
    <w:p w:rsidR="00A6595A" w:rsidRPr="001D3377" w:rsidRDefault="00A6595A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</w:t>
      </w:r>
      <w:r w:rsidR="00386F5B" w:rsidRPr="001D3377">
        <w:rPr>
          <w:sz w:val="28"/>
          <w:szCs w:val="28"/>
        </w:rPr>
        <w:t xml:space="preserve">   </w:t>
      </w:r>
      <w:r w:rsidR="00FD7C18">
        <w:rPr>
          <w:sz w:val="28"/>
          <w:szCs w:val="28"/>
        </w:rPr>
        <w:tab/>
      </w:r>
      <w:r w:rsidRPr="001D3377">
        <w:rPr>
          <w:sz w:val="28"/>
          <w:szCs w:val="28"/>
        </w:rPr>
        <w:t xml:space="preserve">В </w:t>
      </w:r>
      <w:r w:rsidR="00D911C9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 xml:space="preserve">районе  создано  18 </w:t>
      </w:r>
      <w:r w:rsidR="00D911C9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 xml:space="preserve">ТСЖ  (количество домов – 27единиц)  общей площадью 20  тыс.  кв.м. </w:t>
      </w:r>
    </w:p>
    <w:p w:rsidR="00A6595A" w:rsidRPr="001D3377" w:rsidRDefault="00386F5B" w:rsidP="001D3377">
      <w:pPr>
        <w:ind w:firstLine="360"/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</w:t>
      </w:r>
      <w:r w:rsidR="00A6595A" w:rsidRPr="001D3377">
        <w:rPr>
          <w:sz w:val="28"/>
          <w:szCs w:val="28"/>
        </w:rPr>
        <w:t>Непосредственное управление выбрано собственниками помещений многоквартирных домов:  по району –  228    домов / 32,1544     тыс.кв.м., по городу Камешково – 25 домов/ 16,2646 тыс.кв.м.</w:t>
      </w:r>
    </w:p>
    <w:p w:rsidR="00A6595A" w:rsidRPr="001D3377" w:rsidRDefault="00386F5B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</w:t>
      </w:r>
      <w:r w:rsidR="00A6595A" w:rsidRPr="001D3377">
        <w:rPr>
          <w:sz w:val="28"/>
          <w:szCs w:val="28"/>
        </w:rPr>
        <w:t>В 2008-2009 годах   администрацией города Камешково   проведена большая организа</w:t>
      </w:r>
      <w:r w:rsidR="00F75DBB" w:rsidRPr="001D3377">
        <w:rPr>
          <w:sz w:val="28"/>
          <w:szCs w:val="28"/>
        </w:rPr>
        <w:t>ционная</w:t>
      </w:r>
      <w:r w:rsidR="00A6595A" w:rsidRPr="001D3377">
        <w:rPr>
          <w:sz w:val="28"/>
          <w:szCs w:val="28"/>
        </w:rPr>
        <w:t xml:space="preserve">  работа  по  получению в 2009 году  федеральных средств  из   Фонда содействия  реформированию ЖКХ.   За счет   средств федерального бюджета (средств Фонда)</w:t>
      </w:r>
      <w:r w:rsidR="003F59C9">
        <w:rPr>
          <w:sz w:val="28"/>
          <w:szCs w:val="28"/>
        </w:rPr>
        <w:t xml:space="preserve"> получено</w:t>
      </w:r>
      <w:r w:rsidR="00A6595A" w:rsidRPr="001D3377">
        <w:rPr>
          <w:sz w:val="28"/>
          <w:szCs w:val="28"/>
        </w:rPr>
        <w:t xml:space="preserve">  27,2 млн.рублей,  областного бюджета - 1,0 млн.рублей, городского бюджета – 1,0 млн.рублей,</w:t>
      </w:r>
      <w:r w:rsidR="003F59C9">
        <w:rPr>
          <w:sz w:val="28"/>
          <w:szCs w:val="28"/>
        </w:rPr>
        <w:t xml:space="preserve">  средств собственников  жилья </w:t>
      </w:r>
      <w:r w:rsidR="00A6595A" w:rsidRPr="001D3377">
        <w:rPr>
          <w:sz w:val="28"/>
          <w:szCs w:val="28"/>
        </w:rPr>
        <w:t xml:space="preserve"> </w:t>
      </w:r>
      <w:r w:rsidR="003F59C9">
        <w:rPr>
          <w:sz w:val="28"/>
          <w:szCs w:val="28"/>
        </w:rPr>
        <w:t>-</w:t>
      </w:r>
      <w:r w:rsidR="00A6595A" w:rsidRPr="001D3377">
        <w:rPr>
          <w:sz w:val="28"/>
          <w:szCs w:val="28"/>
        </w:rPr>
        <w:t xml:space="preserve">  1,0   млн.рублей</w:t>
      </w:r>
      <w:r w:rsidR="003F59C9">
        <w:rPr>
          <w:sz w:val="28"/>
          <w:szCs w:val="28"/>
        </w:rPr>
        <w:t>. П</w:t>
      </w:r>
      <w:r w:rsidR="00A6595A" w:rsidRPr="001D3377">
        <w:rPr>
          <w:sz w:val="28"/>
          <w:szCs w:val="28"/>
        </w:rPr>
        <w:t xml:space="preserve">ланируется капитально отремонтировать </w:t>
      </w:r>
      <w:r w:rsidR="003F59C9">
        <w:rPr>
          <w:sz w:val="28"/>
          <w:szCs w:val="28"/>
        </w:rPr>
        <w:t>в городе  21 жилой дом</w:t>
      </w:r>
      <w:r w:rsidR="00A6595A" w:rsidRPr="001D3377">
        <w:rPr>
          <w:sz w:val="28"/>
          <w:szCs w:val="28"/>
        </w:rPr>
        <w:t xml:space="preserve">.   </w:t>
      </w:r>
      <w:r w:rsidR="00A6595A" w:rsidRPr="001D3377">
        <w:rPr>
          <w:sz w:val="28"/>
          <w:szCs w:val="28"/>
        </w:rPr>
        <w:tab/>
        <w:t>Согласно областной   программы «Социальное жилье»  городу Камешково   выделены   денежные средства  на строительство  16-ти  квартирного  жилого дома  в объеме: областной бюджет – 17,3  млн.рублей,  городской бюджет – 6,42  млн. рублей. В  июле текущего года подрядная организация приступила   к строительству объекта. Срок завершения строительства – декабрь 2010 года.</w:t>
      </w:r>
    </w:p>
    <w:p w:rsidR="00A6595A" w:rsidRPr="001D3377" w:rsidRDefault="00A6595A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</w:t>
      </w:r>
      <w:r w:rsidR="00F404DC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 xml:space="preserve">В 2009 году  в  районе    приступили  к  капитальному   ремонту   12-ти  многоквартирных жилых домов. Капитальный ремонт проводится  за счет средств   местного  бюджета (4,53 млн.рублей)   и средств населения.  В основном это капитальный ремонт кровельных покрытий. </w:t>
      </w:r>
    </w:p>
    <w:p w:rsidR="00A6595A" w:rsidRPr="001D3377" w:rsidRDefault="00F404DC" w:rsidP="001D33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A6595A" w:rsidRPr="001D3377">
        <w:rPr>
          <w:sz w:val="28"/>
          <w:szCs w:val="28"/>
        </w:rPr>
        <w:t>В  настоящее время в сельских поселениях  Брызгаловское, Второвское, Сергеихинское  активно  проводится  работа  по формированию  бюджетных заявок на   получение   в 2010-2011 годах  федеральных средств из Фонда содействия реформированию ЖКХ.</w:t>
      </w:r>
    </w:p>
    <w:p w:rsidR="00A6595A" w:rsidRPr="001D3377" w:rsidRDefault="00F404DC" w:rsidP="001D33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A6595A" w:rsidRPr="001D3377">
        <w:rPr>
          <w:sz w:val="28"/>
          <w:szCs w:val="28"/>
        </w:rPr>
        <w:t xml:space="preserve">На территории района  расположено  </w:t>
      </w:r>
      <w:smartTag w:uri="urn:schemas-microsoft-com:office:smarttags" w:element="metricconverter">
        <w:smartTagPr>
          <w:attr w:name="ProductID" w:val="263,8 километров"/>
        </w:smartTagPr>
        <w:r w:rsidR="00A6595A" w:rsidRPr="001D3377">
          <w:rPr>
            <w:sz w:val="28"/>
            <w:szCs w:val="28"/>
          </w:rPr>
          <w:t>263,8 километров</w:t>
        </w:r>
      </w:smartTag>
      <w:r w:rsidR="00A6595A" w:rsidRPr="001D3377">
        <w:rPr>
          <w:sz w:val="28"/>
          <w:szCs w:val="28"/>
        </w:rPr>
        <w:t xml:space="preserve">  газопроводов. Объекты газового хозяйства на территории</w:t>
      </w:r>
      <w:r w:rsidR="00B61311" w:rsidRPr="001D3377">
        <w:rPr>
          <w:sz w:val="28"/>
          <w:szCs w:val="28"/>
        </w:rPr>
        <w:t xml:space="preserve"> </w:t>
      </w:r>
      <w:r w:rsidR="00A6595A" w:rsidRPr="001D3377">
        <w:rPr>
          <w:sz w:val="28"/>
          <w:szCs w:val="28"/>
        </w:rPr>
        <w:t xml:space="preserve"> района и города  обслуживаются трестом «Камешковорайгаз».</w:t>
      </w:r>
    </w:p>
    <w:p w:rsidR="00A6595A" w:rsidRPr="001D3377" w:rsidRDefault="00A6595A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</w:t>
      </w:r>
      <w:r w:rsidRPr="001D3377">
        <w:rPr>
          <w:sz w:val="28"/>
          <w:szCs w:val="28"/>
        </w:rPr>
        <w:tab/>
      </w:r>
      <w:r w:rsidR="00F404DC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>В 2009 году  продолжены работы по газификации сельских населенных пунктов.</w:t>
      </w:r>
    </w:p>
    <w:p w:rsidR="00A6595A" w:rsidRPr="001D3377" w:rsidRDefault="00A6595A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</w:t>
      </w:r>
      <w:r w:rsidRPr="001D3377">
        <w:rPr>
          <w:sz w:val="28"/>
          <w:szCs w:val="28"/>
        </w:rPr>
        <w:tab/>
      </w:r>
      <w:r w:rsidR="00F404DC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 xml:space="preserve">В соответствии с программой газификации регионов Российской Федерации на 2008 год, утверждённой  председателем  правления ОАО  «Газпром» от 16.01.2008  01-4 в 2008 году началось проектирование и строительство межпоселкового газопровода </w:t>
      </w:r>
      <w:r w:rsidR="00B61311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 xml:space="preserve"> п. Лесной (г. Владимир) – д. Пенкино Камешковского района. Заказчиком данного объекта является ОАО «Регионгазхолдинг», а инвестором </w:t>
      </w:r>
      <w:r w:rsidR="00F404DC">
        <w:rPr>
          <w:sz w:val="28"/>
          <w:szCs w:val="28"/>
        </w:rPr>
        <w:t>-</w:t>
      </w:r>
      <w:r w:rsidRPr="001D3377">
        <w:rPr>
          <w:sz w:val="28"/>
          <w:szCs w:val="28"/>
        </w:rPr>
        <w:t xml:space="preserve"> ООО «Межрегионгаз».     В настоящее время   разрабатывается проектно-сметная документация  на строительство разводящих сетей  в д. Пенкино.  К строительству разводящих газовых  сетей  в д. Пенкино планируется приступить  в  2010 году.     </w:t>
      </w:r>
    </w:p>
    <w:p w:rsidR="00A6595A" w:rsidRPr="001D3377" w:rsidRDefault="00A6595A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</w:t>
      </w:r>
      <w:r w:rsidR="00482232" w:rsidRPr="001D3377">
        <w:rPr>
          <w:sz w:val="28"/>
          <w:szCs w:val="28"/>
        </w:rPr>
        <w:t xml:space="preserve">  </w:t>
      </w:r>
      <w:r w:rsidRPr="001D3377">
        <w:rPr>
          <w:sz w:val="28"/>
          <w:szCs w:val="28"/>
        </w:rPr>
        <w:t xml:space="preserve">  В  2009 году планируется   также приступить к  газификации с. Коверино (2009-</w:t>
      </w:r>
      <w:smartTag w:uri="urn:schemas-microsoft-com:office:smarttags" w:element="metricconverter">
        <w:smartTagPr>
          <w:attr w:name="ProductID" w:val="2010 г"/>
        </w:smartTagPr>
        <w:r w:rsidRPr="001D3377">
          <w:rPr>
            <w:sz w:val="28"/>
            <w:szCs w:val="28"/>
          </w:rPr>
          <w:t>2010 г</w:t>
        </w:r>
      </w:smartTag>
      <w:r w:rsidRPr="001D3377">
        <w:rPr>
          <w:sz w:val="28"/>
          <w:szCs w:val="28"/>
        </w:rPr>
        <w:t>.г), д. Приволье  (</w:t>
      </w:r>
      <w:smartTag w:uri="urn:schemas-microsoft-com:office:smarttags" w:element="metricconverter">
        <w:smartTagPr>
          <w:attr w:name="ProductID" w:val="2009 г"/>
        </w:smartTagPr>
        <w:r w:rsidRPr="001D3377">
          <w:rPr>
            <w:sz w:val="28"/>
            <w:szCs w:val="28"/>
          </w:rPr>
          <w:t>2009 г</w:t>
        </w:r>
      </w:smartTag>
      <w:r w:rsidRPr="001D3377">
        <w:rPr>
          <w:sz w:val="28"/>
          <w:szCs w:val="28"/>
        </w:rPr>
        <w:t>. ),  с. Горки  (2009-</w:t>
      </w:r>
      <w:smartTag w:uri="urn:schemas-microsoft-com:office:smarttags" w:element="metricconverter">
        <w:smartTagPr>
          <w:attr w:name="ProductID" w:val="2010 г"/>
        </w:smartTagPr>
        <w:r w:rsidRPr="001D3377">
          <w:rPr>
            <w:sz w:val="28"/>
            <w:szCs w:val="28"/>
          </w:rPr>
          <w:t>2010 г</w:t>
        </w:r>
      </w:smartTag>
      <w:r w:rsidRPr="001D3377">
        <w:rPr>
          <w:sz w:val="28"/>
          <w:szCs w:val="28"/>
        </w:rPr>
        <w:t xml:space="preserve">.г.). </w:t>
      </w:r>
    </w:p>
    <w:p w:rsidR="00A6595A" w:rsidRPr="001D3377" w:rsidRDefault="00A6595A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</w:t>
      </w:r>
      <w:r w:rsidR="00482232" w:rsidRPr="001D3377">
        <w:rPr>
          <w:sz w:val="28"/>
          <w:szCs w:val="28"/>
        </w:rPr>
        <w:t xml:space="preserve">   </w:t>
      </w:r>
      <w:r w:rsidRPr="001D3377">
        <w:rPr>
          <w:sz w:val="28"/>
          <w:szCs w:val="28"/>
        </w:rPr>
        <w:t xml:space="preserve">Электрические сети и трансформаторные подстанции, расположенные на территории Камешковского района  эксплуатируются филиалом  «Владимирэнерго» ОАО МРСК Центра и  Приволжья (208 КТП, воздушные и кабельные  линии электропередач – </w:t>
      </w:r>
      <w:smartTag w:uri="urn:schemas-microsoft-com:office:smarttags" w:element="metricconverter">
        <w:smartTagPr>
          <w:attr w:name="ProductID" w:val="823 км"/>
        </w:smartTagPr>
        <w:r w:rsidRPr="001D3377">
          <w:rPr>
            <w:sz w:val="28"/>
            <w:szCs w:val="28"/>
          </w:rPr>
          <w:t>823 км</w:t>
        </w:r>
      </w:smartTag>
      <w:r w:rsidRPr="001D3377">
        <w:rPr>
          <w:sz w:val="28"/>
          <w:szCs w:val="28"/>
        </w:rPr>
        <w:t xml:space="preserve">)  и  ОАО «Владимирские коммунальные  системы» ( 52 КТП, воздушные и кабельные  линии электропередач - </w:t>
      </w:r>
      <w:smartTag w:uri="urn:schemas-microsoft-com:office:smarttags" w:element="metricconverter">
        <w:smartTagPr>
          <w:attr w:name="ProductID" w:val="162,0 км"/>
        </w:smartTagPr>
        <w:r w:rsidRPr="001D3377">
          <w:rPr>
            <w:sz w:val="28"/>
            <w:szCs w:val="28"/>
          </w:rPr>
          <w:t>162,0 км</w:t>
        </w:r>
      </w:smartTag>
      <w:r w:rsidRPr="001D3377">
        <w:rPr>
          <w:sz w:val="28"/>
          <w:szCs w:val="28"/>
        </w:rPr>
        <w:t xml:space="preserve">.)   В муниципальной собственности  находятся – </w:t>
      </w:r>
      <w:smartTag w:uri="urn:schemas-microsoft-com:office:smarttags" w:element="metricconverter">
        <w:smartTagPr>
          <w:attr w:name="ProductID" w:val="156 км"/>
        </w:smartTagPr>
        <w:smartTag w:uri="urn:schemas-microsoft-com:office:smarttags" w:element="metricconverter">
          <w:smartTagPr>
            <w:attr w:name="ProductID" w:val="156 км"/>
          </w:smartTagPr>
          <w:r w:rsidRPr="001D3377">
            <w:rPr>
              <w:sz w:val="28"/>
              <w:szCs w:val="28"/>
            </w:rPr>
            <w:t>156 км</w:t>
          </w:r>
        </w:smartTag>
        <w:r w:rsidRPr="001D3377">
          <w:rPr>
            <w:sz w:val="28"/>
            <w:szCs w:val="28"/>
          </w:rPr>
          <w:t xml:space="preserve"> </w:t>
        </w:r>
      </w:smartTag>
      <w:r w:rsidRPr="001D3377">
        <w:rPr>
          <w:sz w:val="28"/>
          <w:szCs w:val="28"/>
        </w:rPr>
        <w:t xml:space="preserve">(воздушные  линии – </w:t>
      </w:r>
      <w:smartTag w:uri="urn:schemas-microsoft-com:office:smarttags" w:element="metricconverter">
        <w:smartTagPr>
          <w:attr w:name="ProductID" w:val="144 км"/>
        </w:smartTagPr>
        <w:r w:rsidRPr="001D3377">
          <w:rPr>
            <w:sz w:val="28"/>
            <w:szCs w:val="28"/>
          </w:rPr>
          <w:t>144 км</w:t>
        </w:r>
      </w:smartTag>
      <w:r w:rsidRPr="001D3377">
        <w:rPr>
          <w:sz w:val="28"/>
          <w:szCs w:val="28"/>
        </w:rPr>
        <w:t xml:space="preserve"> и кабельные  линии электропередач – </w:t>
      </w:r>
      <w:smartTag w:uri="urn:schemas-microsoft-com:office:smarttags" w:element="metricconverter">
        <w:smartTagPr>
          <w:attr w:name="ProductID" w:val="12 км"/>
        </w:smartTagPr>
        <w:r w:rsidRPr="001D3377">
          <w:rPr>
            <w:sz w:val="28"/>
            <w:szCs w:val="28"/>
          </w:rPr>
          <w:t>12 км</w:t>
        </w:r>
      </w:smartTag>
      <w:r w:rsidRPr="001D3377">
        <w:rPr>
          <w:sz w:val="28"/>
          <w:szCs w:val="28"/>
        </w:rPr>
        <w:t xml:space="preserve">). Общее количество ветхих электрических сетей составляет  </w:t>
      </w:r>
      <w:smartTag w:uri="urn:schemas-microsoft-com:office:smarttags" w:element="metricconverter">
        <w:smartTagPr>
          <w:attr w:name="ProductID" w:val="197,0 км"/>
        </w:smartTagPr>
        <w:r w:rsidRPr="001D3377">
          <w:rPr>
            <w:sz w:val="28"/>
            <w:szCs w:val="28"/>
          </w:rPr>
          <w:t>197,0 км</w:t>
        </w:r>
      </w:smartTag>
      <w:r w:rsidRPr="001D3377">
        <w:rPr>
          <w:sz w:val="28"/>
          <w:szCs w:val="28"/>
        </w:rPr>
        <w:t xml:space="preserve">. </w:t>
      </w:r>
    </w:p>
    <w:p w:rsidR="00A6595A" w:rsidRPr="001D3377" w:rsidRDefault="00A6595A" w:rsidP="001D3377">
      <w:pPr>
        <w:jc w:val="both"/>
        <w:rPr>
          <w:b/>
          <w:i/>
          <w:sz w:val="28"/>
          <w:szCs w:val="28"/>
        </w:rPr>
      </w:pPr>
      <w:r w:rsidRPr="001D3377">
        <w:rPr>
          <w:sz w:val="28"/>
          <w:szCs w:val="28"/>
        </w:rPr>
        <w:t xml:space="preserve">         Площадь муниципальной улично-дорожной сети  муниципальных образований  составляет 1827,5  тыс. кв.м.   За счет средств  муниципальных  образований в 2009 году  выполнен  текущий  ремонт </w:t>
      </w:r>
      <w:r w:rsidR="00B61311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>дорог  в  черте населенных пунктов:</w:t>
      </w:r>
    </w:p>
    <w:p w:rsidR="00A6595A" w:rsidRPr="001D3377" w:rsidRDefault="00A6595A" w:rsidP="001D3377">
      <w:pPr>
        <w:ind w:firstLine="708"/>
        <w:jc w:val="both"/>
        <w:rPr>
          <w:sz w:val="28"/>
          <w:szCs w:val="28"/>
        </w:rPr>
      </w:pPr>
      <w:r w:rsidRPr="001D3377">
        <w:rPr>
          <w:sz w:val="28"/>
          <w:szCs w:val="28"/>
        </w:rPr>
        <w:t>МО город Камешково – ремонт улично-дорожной сети  площадью 112 тыс.кв.м. на сумму 1412,2 тыс.рублей (из них 200,0 тыс.рублей на установку дорожных знаков);</w:t>
      </w:r>
    </w:p>
    <w:p w:rsidR="00A6595A" w:rsidRPr="001D3377" w:rsidRDefault="00A6595A" w:rsidP="001D3377">
      <w:pPr>
        <w:ind w:firstLine="708"/>
        <w:jc w:val="both"/>
        <w:rPr>
          <w:sz w:val="28"/>
          <w:szCs w:val="28"/>
        </w:rPr>
      </w:pPr>
      <w:r w:rsidRPr="001D3377">
        <w:rPr>
          <w:sz w:val="28"/>
          <w:szCs w:val="28"/>
        </w:rPr>
        <w:t>МО Второвское – ремонт автомобильной дороги в д. Нестерково, площадью 1575  кв.м. на сумму 490,3 тыс.рублей;</w:t>
      </w:r>
    </w:p>
    <w:p w:rsidR="00A6595A" w:rsidRPr="001D3377" w:rsidRDefault="00A6595A" w:rsidP="001D3377">
      <w:pPr>
        <w:ind w:firstLine="708"/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МО Сергеихинское – ремонт дороги по ул. Гагарина, д. Сергеиха потяженностью </w:t>
      </w:r>
      <w:smartTag w:uri="urn:schemas-microsoft-com:office:smarttags" w:element="metricconverter">
        <w:smartTagPr>
          <w:attr w:name="ProductID" w:val="198 метров"/>
        </w:smartTagPr>
        <w:r w:rsidRPr="001D3377">
          <w:rPr>
            <w:sz w:val="28"/>
            <w:szCs w:val="28"/>
          </w:rPr>
          <w:t>198 метров</w:t>
        </w:r>
      </w:smartTag>
      <w:r w:rsidRPr="001D3377">
        <w:rPr>
          <w:sz w:val="28"/>
          <w:szCs w:val="28"/>
        </w:rPr>
        <w:t>, на сумму 255,0 тыс.рублей;</w:t>
      </w:r>
    </w:p>
    <w:p w:rsidR="00A6595A" w:rsidRPr="001D3377" w:rsidRDefault="00A6595A" w:rsidP="001D3377">
      <w:pPr>
        <w:ind w:firstLine="708"/>
        <w:jc w:val="both"/>
        <w:rPr>
          <w:sz w:val="28"/>
          <w:szCs w:val="28"/>
        </w:rPr>
      </w:pPr>
      <w:r w:rsidRPr="001D3377">
        <w:rPr>
          <w:sz w:val="28"/>
          <w:szCs w:val="28"/>
        </w:rPr>
        <w:t>МО Пенкинское – ремонт дороги к кладбищу  в с. Гатиха, на сумму  211,4 тыс.рублей;</w:t>
      </w:r>
    </w:p>
    <w:p w:rsidR="00A6595A" w:rsidRPr="001D3377" w:rsidRDefault="00A6595A" w:rsidP="001D3377">
      <w:pPr>
        <w:ind w:firstLine="708"/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МО Вахромеевское – ремонт дороги  в д. Вахромеево, протяженностью </w:t>
      </w:r>
      <w:smartTag w:uri="urn:schemas-microsoft-com:office:smarttags" w:element="metricconverter">
        <w:smartTagPr>
          <w:attr w:name="ProductID" w:val="310 метров"/>
        </w:smartTagPr>
        <w:r w:rsidRPr="001D3377">
          <w:rPr>
            <w:sz w:val="28"/>
            <w:szCs w:val="28"/>
          </w:rPr>
          <w:t>310 метров</w:t>
        </w:r>
      </w:smartTag>
      <w:r w:rsidRPr="001D3377">
        <w:rPr>
          <w:sz w:val="28"/>
          <w:szCs w:val="28"/>
        </w:rPr>
        <w:t>, на сумму 395, 6 тыс.рублей;</w:t>
      </w:r>
    </w:p>
    <w:p w:rsidR="00A6595A" w:rsidRPr="001D3377" w:rsidRDefault="00A6595A" w:rsidP="001D3377">
      <w:pPr>
        <w:ind w:firstLine="708"/>
        <w:jc w:val="both"/>
        <w:rPr>
          <w:sz w:val="28"/>
          <w:szCs w:val="28"/>
        </w:rPr>
      </w:pPr>
      <w:r w:rsidRPr="001D3377">
        <w:rPr>
          <w:sz w:val="28"/>
          <w:szCs w:val="28"/>
        </w:rPr>
        <w:t>МО Брызгаловское – ремонт   дороги по ул. Свердлова  п. Новки, площадью 2800 кв.м., на сумму 87,9 тыс.рублей.</w:t>
      </w:r>
    </w:p>
    <w:p w:rsidR="00A6595A" w:rsidRPr="001D3377" w:rsidRDefault="00A6595A" w:rsidP="001D3377">
      <w:pPr>
        <w:ind w:firstLine="708"/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Общая    площадь</w:t>
      </w:r>
      <w:r w:rsidRPr="001D3377">
        <w:rPr>
          <w:b/>
          <w:sz w:val="28"/>
          <w:szCs w:val="28"/>
        </w:rPr>
        <w:t xml:space="preserve"> </w:t>
      </w:r>
      <w:r w:rsidRPr="001D3377">
        <w:rPr>
          <w:sz w:val="28"/>
          <w:szCs w:val="28"/>
        </w:rPr>
        <w:t>дорог общего пользования местного значения</w:t>
      </w:r>
      <w:r w:rsidR="00F22766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 xml:space="preserve"> вне границ   населенных пунктов  составляет  </w:t>
      </w:r>
      <w:smartTag w:uri="urn:schemas-microsoft-com:office:smarttags" w:element="metricconverter">
        <w:smartTagPr>
          <w:attr w:name="ProductID" w:val="156,4 км"/>
        </w:smartTagPr>
        <w:r w:rsidRPr="001D3377">
          <w:rPr>
            <w:sz w:val="28"/>
            <w:szCs w:val="28"/>
          </w:rPr>
          <w:t>156,4 км</w:t>
        </w:r>
      </w:smartTag>
      <w:r w:rsidRPr="001D3377">
        <w:rPr>
          <w:sz w:val="28"/>
          <w:szCs w:val="28"/>
        </w:rPr>
        <w:t>. Финансирование  содержания дорог  в районе проводится согласно районной целевой программы «Дорожное хозяйство Камешковского района  на 2009-2011 годы», где  в  2009 году планировалось выделение средств областного бюджета в объеме 18 млн.руб.,  районного бюджета – 2,5 млн.руб.   По состоянию на 01.09.2009 год  выделены   средства только из  районного бюджета в объеме  14</w:t>
      </w:r>
      <w:r w:rsidR="00B053D3" w:rsidRPr="001D3377">
        <w:rPr>
          <w:sz w:val="28"/>
          <w:szCs w:val="28"/>
        </w:rPr>
        <w:t>,</w:t>
      </w:r>
      <w:r w:rsidRPr="001D3377">
        <w:rPr>
          <w:sz w:val="28"/>
          <w:szCs w:val="28"/>
        </w:rPr>
        <w:t>8</w:t>
      </w:r>
      <w:r w:rsidR="00B053D3" w:rsidRPr="001D3377">
        <w:rPr>
          <w:sz w:val="28"/>
          <w:szCs w:val="28"/>
        </w:rPr>
        <w:t xml:space="preserve">  млн</w:t>
      </w:r>
      <w:r w:rsidRPr="001D3377">
        <w:rPr>
          <w:sz w:val="28"/>
          <w:szCs w:val="28"/>
        </w:rPr>
        <w:t>.рублей, в том числе  9</w:t>
      </w:r>
      <w:r w:rsidR="00B053D3" w:rsidRPr="001D3377">
        <w:rPr>
          <w:sz w:val="28"/>
          <w:szCs w:val="28"/>
        </w:rPr>
        <w:t>,4 млн</w:t>
      </w:r>
      <w:r w:rsidRPr="001D3377">
        <w:rPr>
          <w:sz w:val="28"/>
          <w:szCs w:val="28"/>
        </w:rPr>
        <w:t xml:space="preserve">.рублей средства областного </w:t>
      </w:r>
      <w:r w:rsidR="00B053D3" w:rsidRPr="001D3377">
        <w:rPr>
          <w:sz w:val="28"/>
          <w:szCs w:val="28"/>
        </w:rPr>
        <w:t>кредита</w:t>
      </w:r>
      <w:r w:rsidRPr="001D3377">
        <w:rPr>
          <w:sz w:val="28"/>
          <w:szCs w:val="28"/>
        </w:rPr>
        <w:t xml:space="preserve">.  </w:t>
      </w:r>
      <w:r w:rsidR="006616FA" w:rsidRPr="001D3377">
        <w:rPr>
          <w:sz w:val="28"/>
          <w:szCs w:val="28"/>
        </w:rPr>
        <w:t>В 2009 году</w:t>
      </w:r>
      <w:r w:rsidRPr="001D3377">
        <w:rPr>
          <w:sz w:val="28"/>
          <w:szCs w:val="28"/>
        </w:rPr>
        <w:t xml:space="preserve">  освоены  денежные средства  в объеме:  на  зимнее  содержание   автомобильных дорог -   2,2   млн. рублей, на  летнее  содержание дорог   - 657,4</w:t>
      </w:r>
      <w:r w:rsidR="00B053D3" w:rsidRPr="001D3377">
        <w:rPr>
          <w:sz w:val="28"/>
          <w:szCs w:val="28"/>
        </w:rPr>
        <w:t xml:space="preserve">  тыс.</w:t>
      </w:r>
      <w:r w:rsidRPr="001D3377">
        <w:rPr>
          <w:sz w:val="28"/>
          <w:szCs w:val="28"/>
        </w:rPr>
        <w:t xml:space="preserve"> рублей. Проведен капитальный ремонт  участка  автомобильной дороги   «Балмышево –Тынцы» на сумму  499,5  тыс.рублей. </w:t>
      </w:r>
    </w:p>
    <w:p w:rsidR="00A6595A" w:rsidRPr="001D3377" w:rsidRDefault="00A6595A" w:rsidP="001D3377">
      <w:pPr>
        <w:ind w:firstLine="708"/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Средства представленного областного кредита  в объеме  9394,0 тыс.рублей   </w:t>
      </w:r>
      <w:r w:rsidR="00F404DC">
        <w:rPr>
          <w:sz w:val="28"/>
          <w:szCs w:val="28"/>
        </w:rPr>
        <w:t>направлены</w:t>
      </w:r>
      <w:r w:rsidRPr="001D3377">
        <w:rPr>
          <w:sz w:val="28"/>
          <w:szCs w:val="28"/>
        </w:rPr>
        <w:t xml:space="preserve">  на </w:t>
      </w:r>
      <w:r w:rsidR="00F404DC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>следующие мероприятия:</w:t>
      </w:r>
    </w:p>
    <w:p w:rsidR="00A6595A" w:rsidRPr="001D3377" w:rsidRDefault="00C80EC8" w:rsidP="001D3377">
      <w:pPr>
        <w:ind w:firstLine="708"/>
        <w:jc w:val="both"/>
        <w:rPr>
          <w:sz w:val="28"/>
          <w:szCs w:val="28"/>
        </w:rPr>
      </w:pPr>
      <w:r w:rsidRPr="001D3377">
        <w:rPr>
          <w:sz w:val="28"/>
          <w:szCs w:val="28"/>
        </w:rPr>
        <w:t>-</w:t>
      </w:r>
      <w:r w:rsidR="00A6595A" w:rsidRPr="001D3377">
        <w:rPr>
          <w:sz w:val="28"/>
          <w:szCs w:val="28"/>
        </w:rPr>
        <w:t xml:space="preserve"> ямочн</w:t>
      </w:r>
      <w:r w:rsidRPr="001D3377">
        <w:rPr>
          <w:sz w:val="28"/>
          <w:szCs w:val="28"/>
        </w:rPr>
        <w:t>ый</w:t>
      </w:r>
      <w:r w:rsidR="00A6595A" w:rsidRPr="001D3377">
        <w:rPr>
          <w:sz w:val="28"/>
          <w:szCs w:val="28"/>
        </w:rPr>
        <w:t xml:space="preserve"> ремонт  с устройством</w:t>
      </w:r>
      <w:r w:rsidR="006616FA" w:rsidRPr="001D3377">
        <w:rPr>
          <w:sz w:val="28"/>
          <w:szCs w:val="28"/>
        </w:rPr>
        <w:t xml:space="preserve"> </w:t>
      </w:r>
      <w:r w:rsidR="00A6595A" w:rsidRPr="001D3377">
        <w:rPr>
          <w:sz w:val="28"/>
          <w:szCs w:val="28"/>
        </w:rPr>
        <w:t xml:space="preserve"> защитного слоя  автомобильных   дорог на общую  сумму  7,2   млн.рублей. Это  ремонт  автомобильных дорог  «п.Дружба - п. им. Горького – д. Колосово»  протяженностью </w:t>
      </w:r>
      <w:smartTag w:uri="urn:schemas-microsoft-com:office:smarttags" w:element="metricconverter">
        <w:smartTagPr>
          <w:attr w:name="ProductID" w:val="2 км"/>
        </w:smartTagPr>
        <w:r w:rsidR="00A6595A" w:rsidRPr="001D3377">
          <w:rPr>
            <w:sz w:val="28"/>
            <w:szCs w:val="28"/>
          </w:rPr>
          <w:t>2 км</w:t>
        </w:r>
      </w:smartTag>
      <w:r w:rsidR="00A6595A" w:rsidRPr="001D3377">
        <w:rPr>
          <w:sz w:val="28"/>
          <w:szCs w:val="28"/>
        </w:rPr>
        <w:t xml:space="preserve">, «п.Придорожный - п. Дружба – п.Кирово- д.Колосово» протяженностью   </w:t>
      </w:r>
      <w:smartTag w:uri="urn:schemas-microsoft-com:office:smarttags" w:element="metricconverter">
        <w:smartTagPr>
          <w:attr w:name="ProductID" w:val="4 км"/>
        </w:smartTagPr>
        <w:r w:rsidR="00A6595A" w:rsidRPr="001D3377">
          <w:rPr>
            <w:sz w:val="28"/>
            <w:szCs w:val="28"/>
          </w:rPr>
          <w:t>4 км</w:t>
        </w:r>
      </w:smartTag>
      <w:r w:rsidR="00A6595A" w:rsidRPr="001D3377">
        <w:rPr>
          <w:sz w:val="28"/>
          <w:szCs w:val="28"/>
        </w:rPr>
        <w:t>, «д.Балмышево</w:t>
      </w:r>
      <w:r w:rsidR="00DF6C0C" w:rsidRPr="001D3377">
        <w:rPr>
          <w:sz w:val="28"/>
          <w:szCs w:val="28"/>
        </w:rPr>
        <w:t xml:space="preserve"> </w:t>
      </w:r>
      <w:r w:rsidR="00A6595A" w:rsidRPr="001D3377">
        <w:rPr>
          <w:sz w:val="28"/>
          <w:szCs w:val="28"/>
        </w:rPr>
        <w:t xml:space="preserve">- д.Тынцы»  - </w:t>
      </w:r>
      <w:smartTag w:uri="urn:schemas-microsoft-com:office:smarttags" w:element="metricconverter">
        <w:smartTagPr>
          <w:attr w:name="ProductID" w:val="0,6 км"/>
        </w:smartTagPr>
        <w:r w:rsidR="00A6595A" w:rsidRPr="001D3377">
          <w:rPr>
            <w:sz w:val="28"/>
            <w:szCs w:val="28"/>
          </w:rPr>
          <w:t>0,6 км</w:t>
        </w:r>
      </w:smartTag>
      <w:r w:rsidR="00A6595A" w:rsidRPr="001D3377">
        <w:rPr>
          <w:sz w:val="28"/>
          <w:szCs w:val="28"/>
        </w:rPr>
        <w:t>., выборочный   ямочный ремонт  дорог  площадью 1411  кв.м.</w:t>
      </w:r>
    </w:p>
    <w:p w:rsidR="00A6595A" w:rsidRPr="001D3377" w:rsidRDefault="00C80EC8" w:rsidP="001D3377">
      <w:pPr>
        <w:ind w:firstLine="708"/>
        <w:jc w:val="both"/>
        <w:rPr>
          <w:sz w:val="28"/>
          <w:szCs w:val="28"/>
        </w:rPr>
      </w:pPr>
      <w:r w:rsidRPr="001D3377">
        <w:rPr>
          <w:sz w:val="28"/>
          <w:szCs w:val="28"/>
        </w:rPr>
        <w:t>-  з</w:t>
      </w:r>
      <w:r w:rsidR="00A6595A" w:rsidRPr="001D3377">
        <w:rPr>
          <w:sz w:val="28"/>
          <w:szCs w:val="28"/>
        </w:rPr>
        <w:t>имнее  содержание  дорог - 2,2     млн.рублей.</w:t>
      </w:r>
    </w:p>
    <w:p w:rsidR="00A6595A" w:rsidRPr="001D3377" w:rsidRDefault="00A6595A" w:rsidP="001D3377">
      <w:pPr>
        <w:tabs>
          <w:tab w:val="left" w:pos="3135"/>
        </w:tabs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 Отсутствие  в  2009 году  средств областного бюджета, не позвол</w:t>
      </w:r>
      <w:r w:rsidR="002F2B8C">
        <w:rPr>
          <w:sz w:val="28"/>
          <w:szCs w:val="28"/>
        </w:rPr>
        <w:t>ит</w:t>
      </w:r>
      <w:r w:rsidRPr="001D3377">
        <w:rPr>
          <w:sz w:val="28"/>
          <w:szCs w:val="28"/>
        </w:rPr>
        <w:t xml:space="preserve"> в полном объеме провести </w:t>
      </w:r>
      <w:r w:rsidR="00C80EC8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>запланированные  вышеуказанной  программой мероприятия.</w:t>
      </w:r>
    </w:p>
    <w:p w:rsidR="00A6595A" w:rsidRPr="001D3377" w:rsidRDefault="00A6595A" w:rsidP="001D3377">
      <w:pPr>
        <w:tabs>
          <w:tab w:val="left" w:pos="3135"/>
        </w:tabs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В 2010 году   программой предусмотрено   финансирование  мероприятий на  сумму 21,2 млн.руб., из них  </w:t>
      </w:r>
      <w:r w:rsidR="00C80EC8" w:rsidRPr="001D3377">
        <w:rPr>
          <w:sz w:val="28"/>
          <w:szCs w:val="28"/>
        </w:rPr>
        <w:t xml:space="preserve">за  счет </w:t>
      </w:r>
      <w:r w:rsidRPr="001D3377">
        <w:rPr>
          <w:sz w:val="28"/>
          <w:szCs w:val="28"/>
        </w:rPr>
        <w:t>областно</w:t>
      </w:r>
      <w:r w:rsidR="00C80EC8" w:rsidRPr="001D3377">
        <w:rPr>
          <w:sz w:val="28"/>
          <w:szCs w:val="28"/>
        </w:rPr>
        <w:t xml:space="preserve">го </w:t>
      </w:r>
      <w:r w:rsidRPr="001D3377">
        <w:rPr>
          <w:sz w:val="28"/>
          <w:szCs w:val="28"/>
        </w:rPr>
        <w:t xml:space="preserve"> бюджет</w:t>
      </w:r>
      <w:r w:rsidR="00C80EC8" w:rsidRPr="001D3377">
        <w:rPr>
          <w:sz w:val="28"/>
          <w:szCs w:val="28"/>
        </w:rPr>
        <w:t>а</w:t>
      </w:r>
      <w:r w:rsidRPr="001D3377">
        <w:rPr>
          <w:sz w:val="28"/>
          <w:szCs w:val="28"/>
        </w:rPr>
        <w:t xml:space="preserve"> - 18 млн.руб., </w:t>
      </w:r>
      <w:r w:rsidR="00C80EC8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>районн</w:t>
      </w:r>
      <w:r w:rsidR="00C80EC8" w:rsidRPr="001D3377">
        <w:rPr>
          <w:sz w:val="28"/>
          <w:szCs w:val="28"/>
        </w:rPr>
        <w:t>ого</w:t>
      </w:r>
      <w:r w:rsidRPr="001D3377">
        <w:rPr>
          <w:sz w:val="28"/>
          <w:szCs w:val="28"/>
        </w:rPr>
        <w:t xml:space="preserve">  бюджет</w:t>
      </w:r>
      <w:r w:rsidR="00C80EC8" w:rsidRPr="001D3377">
        <w:rPr>
          <w:sz w:val="28"/>
          <w:szCs w:val="28"/>
        </w:rPr>
        <w:t xml:space="preserve">а </w:t>
      </w:r>
      <w:r w:rsidRPr="001D3377">
        <w:rPr>
          <w:sz w:val="28"/>
          <w:szCs w:val="28"/>
        </w:rPr>
        <w:t xml:space="preserve"> - 3,2 млн.руб.</w:t>
      </w:r>
    </w:p>
    <w:p w:rsidR="006F3619" w:rsidRDefault="001D3377" w:rsidP="001D33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Финансы</w:t>
      </w:r>
    </w:p>
    <w:p w:rsidR="008661D0" w:rsidRPr="001D3377" w:rsidRDefault="008661D0" w:rsidP="001D3377">
      <w:pPr>
        <w:jc w:val="center"/>
        <w:rPr>
          <w:b/>
          <w:sz w:val="28"/>
          <w:szCs w:val="28"/>
        </w:rPr>
      </w:pPr>
    </w:p>
    <w:p w:rsidR="00F16E3F" w:rsidRDefault="007336C1" w:rsidP="001D3377">
      <w:pPr>
        <w:jc w:val="both"/>
        <w:rPr>
          <w:sz w:val="28"/>
          <w:szCs w:val="28"/>
        </w:rPr>
      </w:pPr>
      <w:r w:rsidRPr="001D3377">
        <w:rPr>
          <w:b/>
          <w:sz w:val="28"/>
          <w:szCs w:val="28"/>
        </w:rPr>
        <w:tab/>
      </w:r>
      <w:r w:rsidRPr="001D3377">
        <w:rPr>
          <w:sz w:val="28"/>
          <w:szCs w:val="28"/>
        </w:rPr>
        <w:t xml:space="preserve">Объем доходов  консолидированного бюджета  района с  учетом  финансовой помощи   за    2008  год   составил     431,8  млн.рублей  или       95,3     %  к годовому  плану, без  учета  финансовой  помощи (налоговые  и  неналоговые  доходы)  -  95,5  млн.рублей  или      22,1  %  в  общем   объеме   бюджета  района.   Объем  расходов  консолидированного  бюджета  района -  460,9    млн.рублей    или        94,7   % к годовому плану. </w:t>
      </w:r>
    </w:p>
    <w:p w:rsidR="00516A11" w:rsidRDefault="00516A11" w:rsidP="00516A11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Проект бюджета района  на 2010 год разрабатывался на основе Бюджетного послания Президента Российской Федерации, прогноза социально-экономического развития Камешковского района на 2010 год и плановый период 2011 и 2012 годов, основных направлений бюджетной политики Владимирской области, утвержденных постановлением  Губернатора Владимирской области от 30.06.2009 № 502 «Об основных направлениях бюджетной и налоговой политики Владимирской области и других исходных данных для составления проекта областного бюджета на 2010 год и на плановый период 2011 и 2012 годов»  и  в соответствии с постановлением главы Камешковского района от 01.09.2009 № 1015 «Об основных направлениях бюджетной и налоговой политики Камешковского района на 2010 год».</w:t>
      </w:r>
    </w:p>
    <w:p w:rsidR="00516A11" w:rsidRDefault="00516A11" w:rsidP="00516A11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Расчеты налоговых и неналоговых доходов бюджета района на 2010 год произведены с учетом прогнозных данных главных администраторов доходов и ожидаемой оценки поступления доходов в 2009 году. </w:t>
      </w:r>
    </w:p>
    <w:p w:rsidR="00516A11" w:rsidRDefault="00516A11" w:rsidP="00516A11">
      <w:pPr>
        <w:pStyle w:val="a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Налоговые и неналоговые доходы  бюджета района планируются на  2010 год в сумме 80,6 млн. рублей, что больше оценки доходов 2009 года на 12,4%.</w:t>
      </w:r>
    </w:p>
    <w:p w:rsidR="00516A11" w:rsidRDefault="00516A11" w:rsidP="00516A11">
      <w:pPr>
        <w:pStyle w:val="a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Структура доходов бюджета района 2010 года не претерпела существенных изменений. Основным доходным источником бюджета по-прежнему является   налог   на  доходы  физических  лиц.  В объеме налоговых и неналоговых доходов налог на доходы физических лиц занимает 45,7%. Также значительную долю в объеме доходов занимают доходы от использования муниципального имущества – 25,9%.</w:t>
      </w:r>
    </w:p>
    <w:p w:rsidR="00516A11" w:rsidRDefault="00516A11" w:rsidP="00516A11">
      <w:pPr>
        <w:pStyle w:val="ad"/>
        <w:ind w:firstLine="720"/>
        <w:jc w:val="both"/>
        <w:rPr>
          <w:b w:val="0"/>
          <w:szCs w:val="28"/>
        </w:rPr>
      </w:pPr>
      <w:r>
        <w:rPr>
          <w:b w:val="0"/>
          <w:szCs w:val="28"/>
        </w:rPr>
        <w:t>Общий объем безвозмездных поступлений в бюджет района запланирован на 2010 год в сумме 293 млн. рублей, что меньше плана 2009 года на   27,2 млн. рублей или 8,5%.</w:t>
      </w:r>
    </w:p>
    <w:p w:rsidR="00516A11" w:rsidRDefault="00516A11" w:rsidP="00516A11">
      <w:pPr>
        <w:pStyle w:val="ad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Поступление доходов в бюджет района в 2010 году ожидается в сумме 373,6  млн. руб.,  что на 11,9 млн. рублей  или 3,1% меньше ожидаемого поступления в 2009 году.</w:t>
      </w:r>
    </w:p>
    <w:p w:rsidR="00516A11" w:rsidRDefault="00516A11" w:rsidP="00516A11">
      <w:pPr>
        <w:pStyle w:val="ad"/>
        <w:ind w:firstLine="720"/>
        <w:jc w:val="both"/>
        <w:rPr>
          <w:b w:val="0"/>
          <w:szCs w:val="28"/>
        </w:rPr>
      </w:pPr>
      <w:r>
        <w:rPr>
          <w:b w:val="0"/>
          <w:szCs w:val="28"/>
        </w:rPr>
        <w:t>Наибольший удельный вес в объеме доходов бюджета района  занимают безвозмездные поступления из областного бюджета – 77,2 %. Налоговые и неналоговые доходы составляют 21,6 %  и  1,2 % - иные межбюджетные трансферты, передаваемые бюджету района из бюджетов поселений на осуществление части полномочий по решению вопросов местного значения в соответствии с заключенными соглашениями.   В 2009 году поступления из областного бюджета составят 79,4 %, налоговые и неналоговые доходы  - 18,6 %, иные межбюджетные трансферты из бюджетов поселений – 2 %.</w:t>
      </w:r>
    </w:p>
    <w:p w:rsidR="00516A11" w:rsidRDefault="00516A11" w:rsidP="00516A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Расходы бюджета района на  2010 год планируются в сумме 374,6 млн. рублей,  что ниже плана 2009 года на  36,8 млн. рублей или 9 %. Исполнение по расходам  в  2009 году оценивается  в  сумме 392,9 млн. рублей.</w:t>
      </w:r>
    </w:p>
    <w:p w:rsidR="00516A11" w:rsidRDefault="00516A11" w:rsidP="00516A11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По объему расходов основным приоритетом в бюджете района в 2010 году остается социальная сфера, на финансовое обеспечение  деятельности которой планируется направить 77,5 % от общего объема  расходов бюджета, по оценке 2009 года – 71,6%.</w:t>
      </w:r>
    </w:p>
    <w:p w:rsidR="00516A11" w:rsidRDefault="00516A11" w:rsidP="00516A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Объем дефицита бюджета района на 2010 год прогнозируется в сумме 1 млн. рублей.</w:t>
      </w:r>
    </w:p>
    <w:p w:rsidR="00516A11" w:rsidRDefault="00516A11" w:rsidP="00516A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Источниками финансирования дефицита бюджета района в 2010 году планируются остатки средств на счетах по учету средств бюджета на  1 января 2010 года.</w:t>
      </w:r>
    </w:p>
    <w:p w:rsidR="00482232" w:rsidRPr="001D3377" w:rsidRDefault="00F16E3F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ab/>
      </w:r>
    </w:p>
    <w:p w:rsidR="009349E2" w:rsidRPr="001D3377" w:rsidRDefault="001D3377" w:rsidP="001D33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Финансово-кредитная система</w:t>
      </w:r>
    </w:p>
    <w:p w:rsidR="00482232" w:rsidRPr="001D3377" w:rsidRDefault="00482232" w:rsidP="001D3377">
      <w:pPr>
        <w:jc w:val="both"/>
        <w:rPr>
          <w:b/>
          <w:sz w:val="28"/>
          <w:szCs w:val="28"/>
        </w:rPr>
      </w:pPr>
    </w:p>
    <w:p w:rsidR="009349E2" w:rsidRPr="001D3377" w:rsidRDefault="009349E2" w:rsidP="001D3377">
      <w:pPr>
        <w:jc w:val="both"/>
        <w:rPr>
          <w:sz w:val="28"/>
          <w:szCs w:val="28"/>
        </w:rPr>
      </w:pPr>
      <w:r w:rsidRPr="001D3377">
        <w:rPr>
          <w:b/>
          <w:sz w:val="28"/>
          <w:szCs w:val="28"/>
        </w:rPr>
        <w:t xml:space="preserve">     </w:t>
      </w:r>
      <w:r w:rsidRPr="001D3377">
        <w:rPr>
          <w:sz w:val="28"/>
          <w:szCs w:val="28"/>
        </w:rPr>
        <w:t xml:space="preserve">       Позитивным  фактором    создания   благоприятного  инвестиционного  климата  является    развитая   банковская   и  страховая   система. В Камешковском районе  существует   два действующих  банка: филиал   Сбербанка, </w:t>
      </w:r>
      <w:r w:rsidR="006F3619" w:rsidRPr="001D3377">
        <w:rPr>
          <w:sz w:val="28"/>
          <w:szCs w:val="28"/>
        </w:rPr>
        <w:t xml:space="preserve"> филиал  Россельхозбанка</w:t>
      </w:r>
      <w:r w:rsidRPr="001D3377">
        <w:rPr>
          <w:sz w:val="28"/>
          <w:szCs w:val="28"/>
        </w:rPr>
        <w:t>.</w:t>
      </w:r>
    </w:p>
    <w:p w:rsidR="009349E2" w:rsidRDefault="0023427E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 </w:t>
      </w:r>
      <w:r w:rsidR="006F3619" w:rsidRPr="001D3377">
        <w:rPr>
          <w:sz w:val="28"/>
          <w:szCs w:val="28"/>
        </w:rPr>
        <w:t xml:space="preserve"> </w:t>
      </w:r>
      <w:r w:rsidR="009349E2" w:rsidRPr="001D3377">
        <w:rPr>
          <w:sz w:val="28"/>
          <w:szCs w:val="28"/>
        </w:rPr>
        <w:t xml:space="preserve"> Бизнес  района   обеспечен    системой  страхования  в  филиале  «Росгосстрах – Владимир». </w:t>
      </w:r>
    </w:p>
    <w:p w:rsidR="001D3377" w:rsidRPr="001D3377" w:rsidRDefault="001D3377" w:rsidP="001D3377">
      <w:pPr>
        <w:jc w:val="both"/>
        <w:rPr>
          <w:sz w:val="28"/>
          <w:szCs w:val="28"/>
        </w:rPr>
      </w:pPr>
    </w:p>
    <w:p w:rsidR="00754D6B" w:rsidRPr="001D3377" w:rsidRDefault="00754D6B" w:rsidP="001D3377">
      <w:pPr>
        <w:jc w:val="center"/>
        <w:rPr>
          <w:b/>
          <w:sz w:val="28"/>
          <w:szCs w:val="28"/>
        </w:rPr>
      </w:pPr>
      <w:r w:rsidRPr="001D3377">
        <w:rPr>
          <w:b/>
          <w:sz w:val="28"/>
          <w:szCs w:val="28"/>
        </w:rPr>
        <w:t>Оценка  уровня жизни населения</w:t>
      </w:r>
    </w:p>
    <w:p w:rsidR="00482232" w:rsidRPr="001D3377" w:rsidRDefault="00482232" w:rsidP="001D3377">
      <w:pPr>
        <w:jc w:val="both"/>
        <w:rPr>
          <w:b/>
          <w:i/>
          <w:sz w:val="28"/>
          <w:szCs w:val="28"/>
        </w:rPr>
      </w:pPr>
    </w:p>
    <w:p w:rsidR="00482232" w:rsidRPr="001D3377" w:rsidRDefault="00754D6B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Расчет фонда заработной платы основан на анализе темпов роста за предыдущие периоды и прогнозируемой динамике индексов потребительских цен. За  200</w:t>
      </w:r>
      <w:r w:rsidR="00485EF8" w:rsidRPr="001D3377">
        <w:rPr>
          <w:sz w:val="28"/>
          <w:szCs w:val="28"/>
        </w:rPr>
        <w:t xml:space="preserve">8 </w:t>
      </w:r>
      <w:r w:rsidRPr="001D3377">
        <w:rPr>
          <w:sz w:val="28"/>
          <w:szCs w:val="28"/>
        </w:rPr>
        <w:t xml:space="preserve">год фонд  начисленной  заработной  платы, начисленной  работникам  организаций,  составил  </w:t>
      </w:r>
      <w:r w:rsidR="00DB2C93" w:rsidRPr="001D3377">
        <w:rPr>
          <w:sz w:val="28"/>
          <w:szCs w:val="28"/>
        </w:rPr>
        <w:t xml:space="preserve">634,9 </w:t>
      </w:r>
      <w:r w:rsidRPr="001D3377">
        <w:rPr>
          <w:sz w:val="28"/>
          <w:szCs w:val="28"/>
        </w:rPr>
        <w:t>млн.руб.,  в  200</w:t>
      </w:r>
      <w:r w:rsidR="00DB2C93" w:rsidRPr="001D3377">
        <w:rPr>
          <w:sz w:val="28"/>
          <w:szCs w:val="28"/>
        </w:rPr>
        <w:t>9</w:t>
      </w:r>
      <w:r w:rsidRPr="001D3377">
        <w:rPr>
          <w:sz w:val="28"/>
          <w:szCs w:val="28"/>
        </w:rPr>
        <w:t xml:space="preserve"> году ожидаемый  фонд – </w:t>
      </w:r>
      <w:r w:rsidR="00DB2C93" w:rsidRPr="001D3377">
        <w:rPr>
          <w:sz w:val="28"/>
          <w:szCs w:val="28"/>
        </w:rPr>
        <w:t xml:space="preserve">713,6 </w:t>
      </w:r>
      <w:r w:rsidRPr="001D3377">
        <w:rPr>
          <w:sz w:val="28"/>
          <w:szCs w:val="28"/>
        </w:rPr>
        <w:t>млн.руб. Среднемесячная начисленная  заработная  плата  работников    за  200</w:t>
      </w:r>
      <w:r w:rsidR="00DB2C93" w:rsidRPr="001D3377">
        <w:rPr>
          <w:sz w:val="28"/>
          <w:szCs w:val="28"/>
        </w:rPr>
        <w:t>8</w:t>
      </w:r>
      <w:r w:rsidRPr="001D3377">
        <w:rPr>
          <w:sz w:val="28"/>
          <w:szCs w:val="28"/>
        </w:rPr>
        <w:t xml:space="preserve">  год  составила   </w:t>
      </w:r>
      <w:r w:rsidR="00B41C80" w:rsidRPr="001D3377">
        <w:rPr>
          <w:sz w:val="28"/>
          <w:szCs w:val="28"/>
        </w:rPr>
        <w:t xml:space="preserve">9109,7  </w:t>
      </w:r>
      <w:r w:rsidR="00F23744" w:rsidRPr="001D3377">
        <w:rPr>
          <w:sz w:val="28"/>
          <w:szCs w:val="28"/>
        </w:rPr>
        <w:t>руб., за  9  месяцев</w:t>
      </w:r>
      <w:r w:rsidRPr="001D3377">
        <w:rPr>
          <w:sz w:val="28"/>
          <w:szCs w:val="28"/>
        </w:rPr>
        <w:t xml:space="preserve">  200</w:t>
      </w:r>
      <w:r w:rsidR="00B41C80" w:rsidRPr="001D3377">
        <w:rPr>
          <w:sz w:val="28"/>
          <w:szCs w:val="28"/>
        </w:rPr>
        <w:t>9</w:t>
      </w:r>
      <w:r w:rsidRPr="001D3377">
        <w:rPr>
          <w:sz w:val="28"/>
          <w:szCs w:val="28"/>
        </w:rPr>
        <w:t xml:space="preserve">  года </w:t>
      </w:r>
      <w:r w:rsidR="005B3F6B" w:rsidRPr="001D3377">
        <w:rPr>
          <w:sz w:val="28"/>
          <w:szCs w:val="28"/>
        </w:rPr>
        <w:t>–</w:t>
      </w:r>
      <w:r w:rsidR="00F23744" w:rsidRPr="001D3377">
        <w:rPr>
          <w:sz w:val="28"/>
          <w:szCs w:val="28"/>
        </w:rPr>
        <w:t xml:space="preserve"> </w:t>
      </w:r>
      <w:r w:rsidR="005B3F6B" w:rsidRPr="001D3377">
        <w:rPr>
          <w:sz w:val="28"/>
          <w:szCs w:val="28"/>
        </w:rPr>
        <w:t>10071,9</w:t>
      </w:r>
      <w:r w:rsidR="003B5A92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 xml:space="preserve">руб. </w:t>
      </w:r>
    </w:p>
    <w:p w:rsidR="00754D6B" w:rsidRPr="001D3377" w:rsidRDefault="00754D6B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</w:t>
      </w:r>
    </w:p>
    <w:p w:rsidR="00754D6B" w:rsidRDefault="00754D6B" w:rsidP="001D3377">
      <w:pPr>
        <w:jc w:val="center"/>
        <w:rPr>
          <w:b/>
          <w:sz w:val="28"/>
          <w:szCs w:val="28"/>
        </w:rPr>
      </w:pPr>
      <w:r w:rsidRPr="001D3377">
        <w:rPr>
          <w:b/>
          <w:sz w:val="28"/>
          <w:szCs w:val="28"/>
        </w:rPr>
        <w:t>Здравоохранение</w:t>
      </w:r>
    </w:p>
    <w:p w:rsidR="001D3377" w:rsidRPr="001D3377" w:rsidRDefault="001D3377" w:rsidP="001D3377">
      <w:pPr>
        <w:jc w:val="center"/>
        <w:rPr>
          <w:b/>
          <w:sz w:val="28"/>
          <w:szCs w:val="28"/>
        </w:rPr>
      </w:pPr>
    </w:p>
    <w:p w:rsidR="002204BE" w:rsidRPr="001D3377" w:rsidRDefault="002204BE" w:rsidP="001D3377">
      <w:pPr>
        <w:ind w:firstLine="708"/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Главной  задачей </w:t>
      </w:r>
      <w:r w:rsidRPr="001D3377">
        <w:rPr>
          <w:b/>
          <w:sz w:val="28"/>
          <w:szCs w:val="28"/>
        </w:rPr>
        <w:t>здравоохранения</w:t>
      </w:r>
      <w:r w:rsidRPr="001D3377">
        <w:rPr>
          <w:sz w:val="28"/>
          <w:szCs w:val="28"/>
        </w:rPr>
        <w:t xml:space="preserve"> является обеспечение доступной квалифицированной медицинской помощи населению, которая достигается за  счет оптимизации и развития сети лечебно-профилактических учреждений  района. Эта задача достижима, если в ближайшие годы будет обеспечено оптимальное соотношение затрат на здравоохранение  и  качество медицинской помощи.</w:t>
      </w:r>
    </w:p>
    <w:p w:rsidR="002204BE" w:rsidRPr="001D3377" w:rsidRDefault="002204BE" w:rsidP="001D3377">
      <w:pPr>
        <w:ind w:left="120"/>
        <w:jc w:val="both"/>
        <w:rPr>
          <w:sz w:val="28"/>
          <w:szCs w:val="28"/>
        </w:rPr>
      </w:pPr>
      <w:r w:rsidRPr="001D3377">
        <w:rPr>
          <w:sz w:val="28"/>
          <w:szCs w:val="28"/>
        </w:rPr>
        <w:tab/>
        <w:t>Предметом  деятельности  МУЗ «Камешковская  ЦРБ»,  а  также  созданных   на  базе  этого  учреждения фельдшерско-акушерских пунктов, сельских амбулаторий  является:</w:t>
      </w:r>
    </w:p>
    <w:p w:rsidR="002204BE" w:rsidRPr="001D3377" w:rsidRDefault="002204BE" w:rsidP="001D3377">
      <w:pPr>
        <w:ind w:left="120"/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- доврачебная помощь;</w:t>
      </w:r>
    </w:p>
    <w:p w:rsidR="002204BE" w:rsidRPr="001D3377" w:rsidRDefault="002204BE" w:rsidP="001D3377">
      <w:pPr>
        <w:ind w:left="120"/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- скорая медицинская помощь;</w:t>
      </w:r>
    </w:p>
    <w:p w:rsidR="002204BE" w:rsidRPr="001D3377" w:rsidRDefault="002204BE" w:rsidP="001D3377">
      <w:pPr>
        <w:ind w:left="120"/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- амбулаторно-поликлиническая помощь, в том числе в условиях дневного стационара;</w:t>
      </w:r>
    </w:p>
    <w:p w:rsidR="002204BE" w:rsidRPr="001D3377" w:rsidRDefault="002204BE" w:rsidP="001D3377">
      <w:pPr>
        <w:ind w:left="120"/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- специальная  помощь;</w:t>
      </w:r>
    </w:p>
    <w:p w:rsidR="002204BE" w:rsidRPr="001D3377" w:rsidRDefault="002204BE" w:rsidP="001D3377">
      <w:pPr>
        <w:ind w:left="120"/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- разработка и внедрение новых организационных форм медицинского обслуживания населения,</w:t>
      </w:r>
    </w:p>
    <w:p w:rsidR="002204BE" w:rsidRPr="001D3377" w:rsidRDefault="002204BE" w:rsidP="001D3377">
      <w:pPr>
        <w:ind w:left="120"/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-развитие видов деятельности, разрешенных действующим законодательством  в медицинской и медико-социальной сферах для создания материально-технической и экономической баз, улучшения условий функционирования больницы, фельдшерско-акушерских пунктов и амбулаторий;</w:t>
      </w:r>
    </w:p>
    <w:p w:rsidR="002204BE" w:rsidRPr="001D3377" w:rsidRDefault="002204BE" w:rsidP="001D3377">
      <w:pPr>
        <w:ind w:left="120"/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- прочие работы и услуги.</w:t>
      </w:r>
    </w:p>
    <w:p w:rsidR="002204BE" w:rsidRPr="001D3377" w:rsidRDefault="002204BE" w:rsidP="001D3377">
      <w:pPr>
        <w:ind w:left="120"/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Работа по оптимизации сети  связана  с сокращением коечного фонда не используемого учреждением, уменьшением средней длительности пребывания, улучшением показателей работы койки. Основное направление оптимизации – улучшение качества первичной амбулаторно-поликлинической медицинской помощи.    Так  начиная  с  2009  года в  районе,    снижено  количество     коек  стационара  (2008 год - 132 , в  2009   и   последующие  прогнозные  годы - 125  единиц) и  увеличено  количества  коек    стационара  дневного    пребывания (2008 год- 42 , в  2009   и   последующие  прогнозные  годы - 46  единиц).  В  2008  году  сложилось  44206  койко-дней,  в  прогнозном  периоде    ожидается   41040  койко-дней. В  прогнозном  периоде с  2010 по  2012  годы  ожидается    увеличение  количества  посещений  по  сравнению  с  2008  годом  на  4,5%.  Ожидается  сокращение  количества  вызовов  скорой  помощи. Скачков   в  увеличении  количества  новорожденных  не  ожидается,  показатель  останется    равным    13  на   1000  человек  населения. Смертность     будет  снижаться (в  2008  году  коэффициент  смертности на 1000 человек  населения  составил  20,9,  а в  прогнозируемом  периоде  ожидается -  20).  Показатель  общей  заболеваемости   на  1000 человек  населения  составил  в  2008  году   1645,1, а в прогнозируемом периоде  ожидается  снижение  до  1490. В  2010-2012 годах  прогнозируется  увеличение  первичной заболеваемости  на 1000  человек населения        на 3,4 %  по  сравнению  с  2008  годом. В этом  периоде  ожидается  увеличение  числа  поступивших  больных  в  стационар  в первые сутки   от начала  заболевания   до  90 % (в  2008 году - 25%),  а  также  ожидается снижение  летальности  в  стационаре с  1,45 %  в 2008 году до  1%  в 2010-2012  годах (в 2009  году - 1,88 %). Уровень  госпитализации  снизится   с 15,6  до  13,2  на   100  жителей района.   Средняя  длительность  пребывания  больного   на  круглосуточной  койке    составила  8,8 дня   в  2008  году  и   в прогнозируемом  периоде – 9,7 дня,  на  койке   дневного  пребывания    8,6   и  9  дней  соответственно.</w:t>
      </w:r>
    </w:p>
    <w:p w:rsidR="002204BE" w:rsidRPr="001D3377" w:rsidRDefault="002204BE" w:rsidP="001D3377">
      <w:pPr>
        <w:ind w:left="150"/>
        <w:jc w:val="both"/>
        <w:rPr>
          <w:sz w:val="28"/>
          <w:szCs w:val="28"/>
        </w:rPr>
      </w:pPr>
      <w:r w:rsidRPr="001D3377">
        <w:rPr>
          <w:sz w:val="28"/>
          <w:szCs w:val="28"/>
        </w:rPr>
        <w:tab/>
        <w:t>Обеспеченность   врачами    в   2008  году  составила  14,9   на  10  тыс. населения,  в  2009  году -  15,4, а  в 2010-2012  годах  прогнозируется     до  16  единиц (в  целом   по области  в  2008  году   этот  показатель   был  равен 34,1),   а  средним  медицинским   персоналом -  от  84,6  и   до  80  соответственно (в целом  по  области - 99,2).</w:t>
      </w:r>
    </w:p>
    <w:p w:rsidR="002204BE" w:rsidRPr="001D3377" w:rsidRDefault="002204BE" w:rsidP="001D3377">
      <w:pPr>
        <w:ind w:left="120"/>
        <w:jc w:val="both"/>
        <w:rPr>
          <w:bCs/>
          <w:sz w:val="28"/>
          <w:szCs w:val="28"/>
        </w:rPr>
      </w:pPr>
      <w:r w:rsidRPr="001D3377">
        <w:rPr>
          <w:sz w:val="28"/>
          <w:szCs w:val="28"/>
        </w:rPr>
        <w:t xml:space="preserve">   </w:t>
      </w:r>
      <w:r w:rsidRPr="001D3377">
        <w:rPr>
          <w:sz w:val="28"/>
          <w:szCs w:val="28"/>
        </w:rPr>
        <w:tab/>
        <w:t xml:space="preserve">В 2008   году  проведена подготовка и переподготовка 15  врачей  различных  специальностей,  в  2009  году -  8  врачей. </w:t>
      </w:r>
    </w:p>
    <w:p w:rsidR="002204BE" w:rsidRPr="001D3377" w:rsidRDefault="000077EA" w:rsidP="001D3377">
      <w:pPr>
        <w:ind w:firstLine="709"/>
        <w:jc w:val="both"/>
        <w:rPr>
          <w:sz w:val="28"/>
          <w:szCs w:val="28"/>
        </w:rPr>
      </w:pPr>
      <w:r>
        <w:rPr>
          <w:b/>
          <w:i/>
          <w:noProof/>
          <w:color w:val="FF0000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2" type="#_x0000_t202" style="position:absolute;left:0;text-align:left;margin-left:-250.8pt;margin-top:10.2pt;width:36pt;height:27pt;z-index:251657728">
            <v:textbox style="mso-next-textbox:#_x0000_s1062">
              <w:txbxContent>
                <w:p w:rsidR="002204BE" w:rsidRPr="00D93D3A" w:rsidRDefault="002204BE" w:rsidP="002204BE">
                  <w:r>
                    <w:rPr>
                      <w:lang w:val="en-US"/>
                    </w:rPr>
                    <w:t>3</w:t>
                  </w:r>
                  <w:r>
                    <w:t>5</w:t>
                  </w:r>
                </w:p>
              </w:txbxContent>
            </v:textbox>
          </v:shape>
        </w:pict>
      </w:r>
      <w:r w:rsidR="002204BE" w:rsidRPr="001D3377">
        <w:rPr>
          <w:sz w:val="28"/>
          <w:szCs w:val="28"/>
        </w:rPr>
        <w:t>Благодаря проводимым преобразованиям в  целом по учреждению заработная плата в  2008  году увеличилась  на   24,8 % и составила в среднем    9326           рублей, в  2009   году -  8720  рублей  в  месяц.</w:t>
      </w:r>
    </w:p>
    <w:p w:rsidR="002204BE" w:rsidRPr="001D3377" w:rsidRDefault="002204BE" w:rsidP="001D3377">
      <w:pPr>
        <w:ind w:left="120"/>
        <w:jc w:val="both"/>
        <w:rPr>
          <w:sz w:val="28"/>
          <w:szCs w:val="28"/>
        </w:rPr>
      </w:pPr>
      <w:r w:rsidRPr="001D3377">
        <w:rPr>
          <w:sz w:val="28"/>
          <w:szCs w:val="28"/>
        </w:rPr>
        <w:tab/>
        <w:t>В  2008  году  проведено 1300  диагностических  исследований на   1 аппарат  ультразвукового  обследования, 2430 рентген-исследований  и 466 эндоскопических  исследований.</w:t>
      </w:r>
    </w:p>
    <w:p w:rsidR="002204BE" w:rsidRPr="001D3377" w:rsidRDefault="002204BE" w:rsidP="001D3377">
      <w:pPr>
        <w:ind w:left="120"/>
        <w:jc w:val="both"/>
        <w:rPr>
          <w:sz w:val="28"/>
          <w:szCs w:val="28"/>
        </w:rPr>
      </w:pPr>
      <w:r w:rsidRPr="001D3377">
        <w:rPr>
          <w:sz w:val="28"/>
          <w:szCs w:val="28"/>
        </w:rPr>
        <w:tab/>
        <w:t xml:space="preserve">На оптимизацию    и  развитие   сети    лечебно-профилактических  учреждений  района, обеспечение  доступной  квалификационной   медицинской   помощи  населению  в  2008  году    направлено  17,2  млн.рублей, по оценке в   2009  году - 17,9 млн.руб. (прирост  4,1%),  в  прогнозируемом  периоде с 2010 по  2012  годы - 18,4 млн.руб. (прирост- 2,8%), 18,1 млн.руб., 18,4 млн.руб. соответственно. </w:t>
      </w:r>
    </w:p>
    <w:p w:rsidR="002204BE" w:rsidRPr="001D3377" w:rsidRDefault="002204BE" w:rsidP="001D3377">
      <w:pPr>
        <w:ind w:left="120"/>
        <w:jc w:val="both"/>
        <w:rPr>
          <w:sz w:val="28"/>
          <w:szCs w:val="28"/>
        </w:rPr>
      </w:pPr>
      <w:r w:rsidRPr="001D3377">
        <w:rPr>
          <w:sz w:val="28"/>
          <w:szCs w:val="28"/>
        </w:rPr>
        <w:tab/>
        <w:t xml:space="preserve">На  развитие   системы   информатизации    лечебно- профилактических   учреждений  в  2008  году    исполнено  483,5  тыс.рублей, в  2009   году  ожидается  - 349,4  тыс.рублей, в  2010 году  прогнозируется -  463,5 тыс.руб. </w:t>
      </w:r>
    </w:p>
    <w:p w:rsidR="002204BE" w:rsidRPr="001D3377" w:rsidRDefault="002204BE" w:rsidP="001D3377">
      <w:pPr>
        <w:ind w:left="120"/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ab/>
        <w:t>Всего  на  обеспечение  доступности  и  качества     медицинской  помощи  населению  района, повышение  эффективности    деятельности   лечебно-профилактических   учреждений   в  2008   году     направлено   бюджетных средств  32,2  млн.рублей,  в  2009 - 35  млн. рублей  или  на 108,7 %  больше  уровня 2008  года,  в 2010  году  прогнозируется   33,1  тыс.рублей.   В целом  финансовое  обеспечение  учреждения  с  учетом   средств  ОМС  в  2008  году  составило  85,5 млн.рублей, в  2009  году - 111,4 млн.рублей (на  30 % больше), в  2010  году   ожидается  - 106,8 млн.рублей.</w:t>
      </w:r>
    </w:p>
    <w:p w:rsidR="002204BE" w:rsidRPr="001D3377" w:rsidRDefault="002204BE" w:rsidP="001D3377">
      <w:pPr>
        <w:ind w:left="150"/>
        <w:jc w:val="both"/>
        <w:rPr>
          <w:sz w:val="28"/>
          <w:szCs w:val="28"/>
        </w:rPr>
      </w:pPr>
      <w:r w:rsidRPr="001D3377">
        <w:rPr>
          <w:sz w:val="28"/>
          <w:szCs w:val="28"/>
        </w:rPr>
        <w:tab/>
        <w:t>За  отчетный  2008  год  МУЗ  «Камешковская  ЦРБ»   оказано   платных  услуг   на  сумму 4,3  млн.рублей,  за  2009  год  ожидается  на  сумму  4,5 млн.рублей (прирост  4,7%), в  прогнозируемом    периоде с 2010 по  2012  годы   по   4,7 млн.рублей  ежегодно.</w:t>
      </w:r>
    </w:p>
    <w:p w:rsidR="002204BE" w:rsidRPr="001D3377" w:rsidRDefault="002204BE" w:rsidP="001D3377">
      <w:pPr>
        <w:ind w:left="120"/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</w:t>
      </w:r>
      <w:r w:rsidRPr="001D3377">
        <w:rPr>
          <w:sz w:val="28"/>
          <w:szCs w:val="28"/>
        </w:rPr>
        <w:tab/>
        <w:t>Актуальной является задача развития системы независимой оценки качества медицинской помощи.</w:t>
      </w:r>
    </w:p>
    <w:p w:rsidR="002204BE" w:rsidRPr="001D3377" w:rsidRDefault="002204BE" w:rsidP="001D3377">
      <w:pPr>
        <w:ind w:left="120"/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Показателями решения поставленной задачи являются:</w:t>
      </w:r>
    </w:p>
    <w:p w:rsidR="002204BE" w:rsidRPr="001D3377" w:rsidRDefault="002204BE" w:rsidP="001D3377">
      <w:pPr>
        <w:ind w:left="120"/>
        <w:jc w:val="both"/>
        <w:rPr>
          <w:sz w:val="28"/>
          <w:szCs w:val="28"/>
        </w:rPr>
      </w:pPr>
      <w:r w:rsidRPr="001D3377">
        <w:rPr>
          <w:sz w:val="28"/>
          <w:szCs w:val="28"/>
        </w:rPr>
        <w:t>- снижение количества жалоб населения на качество оказываемых медицинских услуг;</w:t>
      </w:r>
    </w:p>
    <w:p w:rsidR="002204BE" w:rsidRPr="001D3377" w:rsidRDefault="002204BE" w:rsidP="001D3377">
      <w:pPr>
        <w:ind w:left="120"/>
        <w:jc w:val="both"/>
        <w:rPr>
          <w:sz w:val="28"/>
          <w:szCs w:val="28"/>
        </w:rPr>
      </w:pPr>
      <w:r w:rsidRPr="001D3377">
        <w:rPr>
          <w:sz w:val="28"/>
          <w:szCs w:val="28"/>
        </w:rPr>
        <w:t>- уменьшение штрафных санкций, применяемых страховыми медицинскими организациями  к   учреждению по медицинской экспертизе.</w:t>
      </w:r>
    </w:p>
    <w:p w:rsidR="002204BE" w:rsidRPr="001D3377" w:rsidRDefault="002204BE" w:rsidP="001D3377">
      <w:pPr>
        <w:ind w:left="120"/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Реализация     всех намеченных  задач  на  прямую  связано  с  реализацией  федеральных,  областных  и  муниципальных  целевых  программ.   МУЗ «Камешковская  ЦРБ»   участвовало  в  реализации   следующих  программ:   </w:t>
      </w:r>
    </w:p>
    <w:p w:rsidR="002204BE" w:rsidRPr="001D3377" w:rsidRDefault="002204BE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</w:t>
      </w:r>
      <w:r w:rsidRPr="001D3377">
        <w:rPr>
          <w:sz w:val="28"/>
          <w:szCs w:val="28"/>
        </w:rPr>
        <w:tab/>
        <w:t>- «Обеспечение безопасности функционирования МУЗ «Камешковская ЦРБ» на 2007-2009 годы». Целью программы является обеспечение безопасности работников ЛПУ, а также пациентов, находящихся на стационарном лечении. В 2007-2009 годах на реализацию данной программы  запланировано 2,4 млн.рублей. Выделенные средства на реализацию программы в 2009 году в размере  100 тысяч рублей израсходованы   на  монтаж  пожарной сигнализации цокольного и второго этажа поликлиники ЦРБ.</w:t>
      </w:r>
    </w:p>
    <w:p w:rsidR="002204BE" w:rsidRPr="001D3377" w:rsidRDefault="002204BE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- «Развитие здравоохранения Камешковского района на 2007-2009 годы». В 2008 году по данной программе проведены мероприятия на сумму  3,0 млн. рублей, из  них   закуплено медицинского оборудования  на сумму  433,6 тыс. руб., приобретена мебель и  оргтехника на сумму  247,4 тыс. руб.,  приобретен автомобиль УАЗ  в  Брызгаловскую амбулаторию  (319,0 тыс. руб.).  Проведено  капитальных и текущих  ремонтов  больничных помещений  и коммуникаций на  сумму 1,8 млн.рублей.  В 2009 году  по программе  запланировано  использовать 3,9 млн.рублей,  за  истекший  период этого  года по данной программе проведены мероприятия  на  сумму - 1850,0 тыс. руб.;</w:t>
      </w:r>
    </w:p>
    <w:p w:rsidR="002204BE" w:rsidRPr="001D3377" w:rsidRDefault="002204BE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- «Социальное развитие села на 2007-2010 годы». В 2008 году по  программе было приобретено оборудование для оснащения сельских амбулаторий и фельдшерско-акушерских  пунктов на сумму 300,0 тыс. рублей. В 2009 году в рамках  программы было приобретено оборудование: стоматологическая установка в Вахромеевскую  амбулаторию - 140,0 тыс.руб.</w:t>
      </w:r>
    </w:p>
    <w:p w:rsidR="002204BE" w:rsidRPr="001D3377" w:rsidRDefault="002204BE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-«Неотложные меры борьбы с туберкулезом». В рамках программы в  2009 году запланировано - 168,0 тыс.руб. Средства  использованы  на  приобретение оборудования  для  фтизиатрического  кабинета.  </w:t>
      </w:r>
    </w:p>
    <w:p w:rsidR="002204BE" w:rsidRPr="001D3377" w:rsidRDefault="002204BE" w:rsidP="001D3377">
      <w:pPr>
        <w:tabs>
          <w:tab w:val="left" w:pos="0"/>
        </w:tabs>
        <w:jc w:val="both"/>
        <w:rPr>
          <w:sz w:val="28"/>
          <w:szCs w:val="28"/>
        </w:rPr>
      </w:pPr>
      <w:r w:rsidRPr="001D3377">
        <w:rPr>
          <w:sz w:val="28"/>
          <w:szCs w:val="28"/>
        </w:rPr>
        <w:tab/>
        <w:t xml:space="preserve"> С  1  июля  2007 по  1  июля 2008 года  учреждение участвовало в реализации национального проекта «Здоровье». На поступившие средства по пилотному проекту  было приобретено: микроскоп бинокулярный, ушиватель внутренних органов, отсасыватель, облучатель хирургический, колонофиброскоп, лапароскоп, трокат лапароскопический, электрокардиограф «Поли Спектр». </w:t>
      </w:r>
    </w:p>
    <w:p w:rsidR="002204BE" w:rsidRDefault="002204BE" w:rsidP="001D3377">
      <w:pPr>
        <w:tabs>
          <w:tab w:val="left" w:pos="0"/>
        </w:tabs>
        <w:jc w:val="both"/>
        <w:rPr>
          <w:sz w:val="28"/>
          <w:szCs w:val="28"/>
        </w:rPr>
      </w:pPr>
      <w:r w:rsidRPr="001D3377">
        <w:rPr>
          <w:sz w:val="28"/>
          <w:szCs w:val="28"/>
        </w:rPr>
        <w:tab/>
        <w:t xml:space="preserve"> В  2008  году  учреждением было  приобретено   два   санитарных  автомобиля. Фондовооруженность  учреждения  здравоохранения</w:t>
      </w:r>
      <w:r w:rsidRPr="001D3377">
        <w:rPr>
          <w:b/>
          <w:sz w:val="28"/>
          <w:szCs w:val="28"/>
        </w:rPr>
        <w:t xml:space="preserve">   </w:t>
      </w:r>
      <w:r w:rsidRPr="001D3377">
        <w:rPr>
          <w:sz w:val="28"/>
          <w:szCs w:val="28"/>
        </w:rPr>
        <w:t>в  2008  году</w:t>
      </w:r>
      <w:r w:rsidRPr="001D3377">
        <w:rPr>
          <w:b/>
          <w:sz w:val="28"/>
          <w:szCs w:val="28"/>
        </w:rPr>
        <w:t xml:space="preserve">  </w:t>
      </w:r>
      <w:r w:rsidRPr="001D3377">
        <w:rPr>
          <w:sz w:val="28"/>
          <w:szCs w:val="28"/>
        </w:rPr>
        <w:t>увеличилась   по сравнению с  2007   годом  на 5,3 %.</w:t>
      </w:r>
    </w:p>
    <w:p w:rsidR="00953C73" w:rsidRPr="001D3377" w:rsidRDefault="00953C73" w:rsidP="001D3377">
      <w:pPr>
        <w:tabs>
          <w:tab w:val="left" w:pos="0"/>
        </w:tabs>
        <w:jc w:val="both"/>
        <w:rPr>
          <w:sz w:val="28"/>
          <w:szCs w:val="28"/>
        </w:rPr>
      </w:pPr>
    </w:p>
    <w:p w:rsidR="00754D6B" w:rsidRDefault="00754D6B" w:rsidP="00953C73">
      <w:pPr>
        <w:jc w:val="center"/>
        <w:rPr>
          <w:b/>
          <w:sz w:val="28"/>
          <w:szCs w:val="28"/>
        </w:rPr>
      </w:pPr>
      <w:r w:rsidRPr="001D3377">
        <w:rPr>
          <w:b/>
          <w:sz w:val="28"/>
          <w:szCs w:val="28"/>
        </w:rPr>
        <w:t>О</w:t>
      </w:r>
      <w:r w:rsidR="00DC06BF" w:rsidRPr="001D3377">
        <w:rPr>
          <w:b/>
          <w:sz w:val="28"/>
          <w:szCs w:val="28"/>
        </w:rPr>
        <w:t>бразование</w:t>
      </w:r>
    </w:p>
    <w:p w:rsidR="00953C73" w:rsidRPr="001D3377" w:rsidRDefault="00953C73" w:rsidP="00953C73">
      <w:pPr>
        <w:jc w:val="center"/>
        <w:rPr>
          <w:b/>
          <w:sz w:val="28"/>
          <w:szCs w:val="28"/>
        </w:rPr>
      </w:pPr>
    </w:p>
    <w:p w:rsidR="002204BE" w:rsidRPr="001D3377" w:rsidRDefault="002204BE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ab/>
        <w:t xml:space="preserve">В 2008 году значительно выросла доля расходов на </w:t>
      </w:r>
      <w:r w:rsidRPr="001D3377">
        <w:rPr>
          <w:b/>
          <w:sz w:val="28"/>
          <w:szCs w:val="28"/>
        </w:rPr>
        <w:t>образование</w:t>
      </w:r>
      <w:r w:rsidRPr="001D3377">
        <w:rPr>
          <w:sz w:val="28"/>
          <w:szCs w:val="28"/>
        </w:rPr>
        <w:t>. Основной объем расходов консолидированного бюджета приходился на учреждения образования - 31,9%. В 2009  году объем расходов на образование в районе  составил 194,4 млн.руб., что на 26,7% больше объема расходов в 2008 году, в 2010 году планируется - 199,1 млн.руб., в 2011 году - 203,8  млн.руб.</w:t>
      </w:r>
    </w:p>
    <w:p w:rsidR="002204BE" w:rsidRPr="001D3377" w:rsidRDefault="002204BE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ab/>
        <w:t>В целях поддержки отрасли «Образование» из областного бюджета предусмотрены субсидии и субвенции в сумме 108,9  млн.руб.</w:t>
      </w:r>
    </w:p>
    <w:p w:rsidR="00D36132" w:rsidRPr="001D3377" w:rsidRDefault="00D36132" w:rsidP="001D3377">
      <w:pPr>
        <w:ind w:firstLine="708"/>
        <w:jc w:val="both"/>
        <w:rPr>
          <w:sz w:val="28"/>
          <w:szCs w:val="28"/>
        </w:rPr>
      </w:pPr>
      <w:r w:rsidRPr="001D3377">
        <w:rPr>
          <w:sz w:val="28"/>
          <w:szCs w:val="28"/>
        </w:rPr>
        <w:t>На 1 января  2009  года в районе функционировало 16 общеобразовательных  учреждений: 3  начальных школы, 7</w:t>
      </w:r>
      <w:r w:rsidR="00F23744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>- основных, 6</w:t>
      </w:r>
      <w:r w:rsidR="00F23744" w:rsidRPr="001D3377">
        <w:rPr>
          <w:sz w:val="28"/>
          <w:szCs w:val="28"/>
        </w:rPr>
        <w:t xml:space="preserve"> -</w:t>
      </w:r>
      <w:r w:rsidRPr="001D3377">
        <w:rPr>
          <w:sz w:val="28"/>
          <w:szCs w:val="28"/>
        </w:rPr>
        <w:t xml:space="preserve"> средних, в которых обучались 2522 школьника. </w:t>
      </w:r>
    </w:p>
    <w:p w:rsidR="00D36132" w:rsidRPr="001D3377" w:rsidRDefault="00D36132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ab/>
        <w:t>Вариативность образования представлена в районе  классами надомного обучения, классами  профильного  обучения и классами  очно-заочного  обучения</w:t>
      </w:r>
      <w:r w:rsidR="00F23744" w:rsidRPr="001D3377">
        <w:rPr>
          <w:sz w:val="28"/>
          <w:szCs w:val="28"/>
        </w:rPr>
        <w:t>.</w:t>
      </w:r>
      <w:r w:rsidRPr="001D3377">
        <w:rPr>
          <w:sz w:val="28"/>
          <w:szCs w:val="28"/>
        </w:rPr>
        <w:t xml:space="preserve"> </w:t>
      </w:r>
    </w:p>
    <w:p w:rsidR="002204BE" w:rsidRPr="001D3377" w:rsidRDefault="002204BE" w:rsidP="001D3377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1D3377">
        <w:rPr>
          <w:rFonts w:ascii="Times New Roman" w:hAnsi="Times New Roman"/>
          <w:sz w:val="28"/>
          <w:szCs w:val="28"/>
        </w:rPr>
        <w:tab/>
        <w:t>Федеральная политика в области образования, в частности приоритетный национальный проект «Образование», сделали возможным в 2009  году  привлечение федеральных средств в сумме 1,9  млн.руб. (вознаграждение за классное руководство) на поддержку педагогических работников, поощрение лучших учителей.</w:t>
      </w:r>
    </w:p>
    <w:p w:rsidR="002204BE" w:rsidRPr="001D3377" w:rsidRDefault="002204BE" w:rsidP="001D3377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1D3377">
        <w:rPr>
          <w:rFonts w:ascii="Times New Roman" w:hAnsi="Times New Roman"/>
          <w:sz w:val="28"/>
          <w:szCs w:val="28"/>
        </w:rPr>
        <w:tab/>
        <w:t>В соответствии с законом № 178-03 от 10.11.2008 «О региональном нормативе расходов для реализации основных общеобразовательных программ общеобразовательными учреждениями на 2009 год» за счет средств областной субвенции осуществлен переход на подушевое финансирование общеобразовательных учреждений.  Согласно  установленных  норм  в  2009  году    были  заложены  расходы   на  заработную  плату  педагогов  и   хозяйственно-административного персонала,  книгоиздательские  и   учебные  закупки.  В этом  году  они  сложились  в  размере   76,7  млн.рублей   или  39,5% к  общим  расходам на образование, в  2010  году  - 73,0 млн.рублей  и       36,7  %  соответственно.</w:t>
      </w:r>
    </w:p>
    <w:p w:rsidR="002204BE" w:rsidRPr="001D3377" w:rsidRDefault="002204BE" w:rsidP="001D3377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1D3377">
        <w:rPr>
          <w:rFonts w:ascii="Times New Roman" w:hAnsi="Times New Roman"/>
          <w:sz w:val="28"/>
          <w:szCs w:val="28"/>
        </w:rPr>
        <w:tab/>
        <w:t xml:space="preserve">Целью мероприятий муниципальной программы «Безопасность образовательного учреждения Камешковского района на 2004-2010 годы» является обеспечение безопасности обучающихся, воспитанников образовательных учреждений путем повышения пожарной, электрической и технической безопасности  зданий и сооружений. </w:t>
      </w:r>
      <w:r w:rsidRPr="001D3377">
        <w:rPr>
          <w:rFonts w:ascii="Times New Roman" w:hAnsi="Times New Roman"/>
          <w:sz w:val="28"/>
          <w:szCs w:val="28"/>
        </w:rPr>
        <w:tab/>
        <w:t>В 2009 году  освоено 848,0 тыс.руб. (100%), на 2010 год для обеспечения мероприятий программы «Безопасность образовательных учреждений» запланированы  средства  в  сумме  2250,0 тыс.руб.</w:t>
      </w:r>
    </w:p>
    <w:p w:rsidR="002204BE" w:rsidRPr="001D3377" w:rsidRDefault="002204BE" w:rsidP="001D3377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1D3377">
        <w:rPr>
          <w:rFonts w:ascii="Times New Roman" w:hAnsi="Times New Roman"/>
          <w:sz w:val="28"/>
          <w:szCs w:val="28"/>
        </w:rPr>
        <w:tab/>
        <w:t>Целью районной муниципальной программы «Дети  Камешковского района на 2008-2010 годы» является повышение эффективности социальной политики, ориентированной на создании благоприятных условий по улучшению жизнеобеспечения детей. В 2009 году освоено 402,7 тыс.руб. (100%), из  них на проведение турслетов, соревнований, военно-спортивной игры «Зарница» и т.д.- 72,6 тыс.руб.,   на приобретение  литературы по профилактике наркомании - 2,0 тыс. руб., на  организацию оздоровительной кампании детей и подростков израсходовано - 132,3 тыс.руб., на мероприятия по программе временного трудоустройства несовершеннолетних  граждан - 195,8 тыс.руб.</w:t>
      </w:r>
    </w:p>
    <w:p w:rsidR="002204BE" w:rsidRPr="001D3377" w:rsidRDefault="002204BE" w:rsidP="001D3377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1D3377">
        <w:rPr>
          <w:rFonts w:ascii="Times New Roman" w:hAnsi="Times New Roman"/>
          <w:sz w:val="28"/>
          <w:szCs w:val="28"/>
        </w:rPr>
        <w:tab/>
        <w:t>На  2010 год для обеспечения мероприятий программы «Дети Камешковского района» запланированы средства  в сумме 386,0 тыс.руб., на 2011 год - 600,0 тыс.руб.</w:t>
      </w:r>
    </w:p>
    <w:p w:rsidR="002204BE" w:rsidRPr="001D3377" w:rsidRDefault="002204BE" w:rsidP="001D3377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1D3377">
        <w:rPr>
          <w:rFonts w:ascii="Times New Roman" w:hAnsi="Times New Roman"/>
          <w:sz w:val="28"/>
          <w:szCs w:val="28"/>
        </w:rPr>
        <w:tab/>
        <w:t>Целью муниципальной целевой программы «Русский язык на 2008-2010 годы» является создание условий для полноценной реализации функций русского языка как государственного языка Российской Федерации и языка межнационального общения на территории  района.</w:t>
      </w:r>
      <w:r w:rsidRPr="001D3377">
        <w:rPr>
          <w:rFonts w:ascii="Times New Roman" w:hAnsi="Times New Roman"/>
          <w:sz w:val="28"/>
          <w:szCs w:val="28"/>
        </w:rPr>
        <w:tab/>
        <w:t>Для обеспечения мероприятий программы заложены средства на 2009 год в сумме - 5,3 тыс.руб., на 2011 год - 27,0 тыс.руб. Программой предусмотрено развитие системы подготовки, переподготовки и повышения квалификации учителей и преподавателей русского языка учебных заведений района.</w:t>
      </w:r>
    </w:p>
    <w:p w:rsidR="002204BE" w:rsidRPr="001D3377" w:rsidRDefault="002204BE" w:rsidP="001D3377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1D3377">
        <w:rPr>
          <w:rFonts w:ascii="Times New Roman" w:hAnsi="Times New Roman"/>
          <w:sz w:val="28"/>
          <w:szCs w:val="28"/>
        </w:rPr>
        <w:tab/>
        <w:t xml:space="preserve">В  2009 году  на </w:t>
      </w:r>
      <w:r w:rsidR="00D17879">
        <w:rPr>
          <w:rFonts w:ascii="Times New Roman" w:hAnsi="Times New Roman"/>
          <w:sz w:val="28"/>
          <w:szCs w:val="28"/>
        </w:rPr>
        <w:t>развитие</w:t>
      </w:r>
      <w:r w:rsidRPr="001D3377">
        <w:rPr>
          <w:rFonts w:ascii="Times New Roman" w:hAnsi="Times New Roman"/>
          <w:sz w:val="28"/>
          <w:szCs w:val="28"/>
        </w:rPr>
        <w:t xml:space="preserve"> отрасл</w:t>
      </w:r>
      <w:r w:rsidR="00D17879">
        <w:rPr>
          <w:rFonts w:ascii="Times New Roman" w:hAnsi="Times New Roman"/>
          <w:sz w:val="28"/>
          <w:szCs w:val="28"/>
        </w:rPr>
        <w:t>и</w:t>
      </w:r>
      <w:r w:rsidRPr="001D3377">
        <w:rPr>
          <w:rFonts w:ascii="Times New Roman" w:hAnsi="Times New Roman"/>
          <w:sz w:val="28"/>
          <w:szCs w:val="28"/>
        </w:rPr>
        <w:t xml:space="preserve"> «Образование» запланировано 194,4 млн.руб., израсходовано за 10 месяцев  149,1  млн.руб. В 2009 году сохранена сеть образовательных учреждений.  Численность  учащихся в дневных   общеобразовательных   учреждениях   продолжает  снижаться ( в 2008/2009  учебном году </w:t>
      </w:r>
      <w:r w:rsidR="00835B2F" w:rsidRPr="001D3377">
        <w:rPr>
          <w:rFonts w:ascii="Times New Roman" w:hAnsi="Times New Roman"/>
          <w:sz w:val="28"/>
          <w:szCs w:val="28"/>
        </w:rPr>
        <w:t>-</w:t>
      </w:r>
      <w:r w:rsidRPr="001D3377">
        <w:rPr>
          <w:rFonts w:ascii="Times New Roman" w:hAnsi="Times New Roman"/>
          <w:sz w:val="28"/>
          <w:szCs w:val="28"/>
        </w:rPr>
        <w:t xml:space="preserve"> 2,6, в 2007/2008 -2,7,  а  в 2004/2005 – 3,7 тыс.человек).   Численность  учителей  снизилась   с  402 человек  в 2005/2006  году до 299  в  2008/2009.</w:t>
      </w:r>
    </w:p>
    <w:p w:rsidR="00D36132" w:rsidRPr="001D3377" w:rsidRDefault="00D36132" w:rsidP="001D3377">
      <w:pPr>
        <w:ind w:firstLine="708"/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К началу 2009 года сеть образовательных учреждений, реализующих программы </w:t>
      </w:r>
      <w:r w:rsidRPr="001D3377">
        <w:rPr>
          <w:b/>
          <w:sz w:val="28"/>
          <w:szCs w:val="28"/>
        </w:rPr>
        <w:t>дошкольного образования</w:t>
      </w:r>
      <w:r w:rsidRPr="001D3377">
        <w:rPr>
          <w:sz w:val="28"/>
          <w:szCs w:val="28"/>
        </w:rPr>
        <w:t xml:space="preserve"> представлена  в районе 14 дошкольными учреждениями и 3 дошкольными группами, открытыми на базе МОУ СОШ № </w:t>
      </w:r>
      <w:smartTag w:uri="urn:schemas-microsoft-com:office:smarttags" w:element="metricconverter">
        <w:smartTagPr>
          <w:attr w:name="ProductID" w:val="1 г"/>
        </w:smartTagPr>
        <w:r w:rsidRPr="001D3377">
          <w:rPr>
            <w:sz w:val="28"/>
            <w:szCs w:val="28"/>
          </w:rPr>
          <w:t>1 г</w:t>
        </w:r>
      </w:smartTag>
      <w:r w:rsidRPr="001D3377">
        <w:rPr>
          <w:sz w:val="28"/>
          <w:szCs w:val="28"/>
        </w:rPr>
        <w:t>. Камешково и МОУ Коверинская НОШ.</w:t>
      </w:r>
      <w:r w:rsidR="00F23744" w:rsidRPr="001D3377">
        <w:rPr>
          <w:sz w:val="28"/>
          <w:szCs w:val="28"/>
        </w:rPr>
        <w:t xml:space="preserve"> Всего количество детей дошкольного возраста в ДОУ, ОУ для детей дошкольного и школьного возраста, группах при школах на   1 января 2009 года числилось  1097 чел.</w:t>
      </w:r>
    </w:p>
    <w:p w:rsidR="002204BE" w:rsidRPr="001D3377" w:rsidRDefault="00D36132" w:rsidP="001D3377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1D3377">
        <w:rPr>
          <w:rFonts w:ascii="Times New Roman" w:hAnsi="Times New Roman"/>
          <w:sz w:val="28"/>
          <w:szCs w:val="28"/>
        </w:rPr>
        <w:tab/>
      </w:r>
      <w:r w:rsidR="002204BE" w:rsidRPr="001D3377">
        <w:rPr>
          <w:rFonts w:ascii="Times New Roman" w:hAnsi="Times New Roman"/>
          <w:sz w:val="28"/>
          <w:szCs w:val="28"/>
        </w:rPr>
        <w:t>Охват детей    дошкольными  образовательными  учреждениями  на  конец  2008 года  составил 57,6 % от  численности  детей соответствующего  возраста. Показатель  вырос  на  два  пункта   по  отношению к  соответствующему  периоду  2007  года. Численность  детей, приходящихся  на  100  мест  в дошкольных  учреждениях,  составляет  96  человек.</w:t>
      </w:r>
    </w:p>
    <w:p w:rsidR="00D36132" w:rsidRPr="001D3377" w:rsidRDefault="00D36132" w:rsidP="001D3377">
      <w:pPr>
        <w:ind w:firstLine="708"/>
        <w:jc w:val="both"/>
        <w:rPr>
          <w:sz w:val="28"/>
          <w:szCs w:val="28"/>
        </w:rPr>
      </w:pPr>
      <w:r w:rsidRPr="001D3377">
        <w:rPr>
          <w:sz w:val="28"/>
          <w:szCs w:val="28"/>
        </w:rPr>
        <w:t>Доступность дошкольного образования обусловлена не только наличием мест в детском саду, но и материально-финансовыми возможностями семей, обеспечивающих право воспользоваться  услугами  дошкольного образования.</w:t>
      </w:r>
    </w:p>
    <w:p w:rsidR="00D36132" w:rsidRPr="001D3377" w:rsidRDefault="00D36132" w:rsidP="001D3377">
      <w:pPr>
        <w:ind w:firstLine="708"/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Компенсация части родительской платы выплачивается родителям первого ребенка в размере 20 % от суммы внесенной родительской платы (755 детей), фактически взимаемой за содержание ребенка в соответствующем образовательном учреждении, на второго ребенка – в размере 50 % (274 реб.), на третьего и последующих детей – 70 % (50 детей). Родители 9 детей освобождены от оплаты за их содержание  в  ДОУ. </w:t>
      </w:r>
    </w:p>
    <w:p w:rsidR="002204BE" w:rsidRPr="001D3377" w:rsidRDefault="002204BE" w:rsidP="001D3377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1D3377">
        <w:rPr>
          <w:rFonts w:ascii="Times New Roman" w:hAnsi="Times New Roman"/>
          <w:sz w:val="28"/>
          <w:szCs w:val="28"/>
        </w:rPr>
        <w:tab/>
        <w:t xml:space="preserve">Всего расходы по дошкольному образованию за 10 месяцев 2009 года  составили  37,9  млн.руб. Из них на проведение ремонтных работ </w:t>
      </w:r>
      <w:r w:rsidR="00D17879">
        <w:rPr>
          <w:rFonts w:ascii="Times New Roman" w:hAnsi="Times New Roman"/>
          <w:sz w:val="28"/>
          <w:szCs w:val="28"/>
        </w:rPr>
        <w:t xml:space="preserve">- </w:t>
      </w:r>
      <w:r w:rsidRPr="001D3377">
        <w:rPr>
          <w:rFonts w:ascii="Times New Roman" w:hAnsi="Times New Roman"/>
          <w:sz w:val="28"/>
          <w:szCs w:val="28"/>
        </w:rPr>
        <w:t xml:space="preserve">1,1  млн.руб., в том числе за счет областного бюджета </w:t>
      </w:r>
      <w:r w:rsidR="00D17879">
        <w:rPr>
          <w:rFonts w:ascii="Times New Roman" w:hAnsi="Times New Roman"/>
          <w:sz w:val="28"/>
          <w:szCs w:val="28"/>
        </w:rPr>
        <w:t xml:space="preserve">- </w:t>
      </w:r>
      <w:r w:rsidRPr="001D3377">
        <w:rPr>
          <w:rFonts w:ascii="Times New Roman" w:hAnsi="Times New Roman"/>
          <w:sz w:val="28"/>
          <w:szCs w:val="28"/>
        </w:rPr>
        <w:t>448,1 тыс.руб. (ликвидация последствий урагана). Для обеспечения социальной поддержки работников системы дошкольного образования и развитие кадрового потенциала предоставлены меры социальной поддержки в виде освобождения оплаты за коммунальные услуги  работникам на сумму 1,5  млн.руб.</w:t>
      </w:r>
    </w:p>
    <w:p w:rsidR="002204BE" w:rsidRPr="001D3377" w:rsidRDefault="002204BE" w:rsidP="001D3377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1D3377">
        <w:rPr>
          <w:rFonts w:ascii="Times New Roman" w:hAnsi="Times New Roman"/>
          <w:sz w:val="28"/>
          <w:szCs w:val="28"/>
        </w:rPr>
        <w:tab/>
        <w:t>Всего расходы по обеспечению начального общего, основного общего, среднего общего образования за 10 месяцев 2009 года  составили  71,2  млн.руб. Из них  израсходовано бюджетных средств на проведение ремонтных работ 1,6 млн.руб. ( в том числе 537,5 тыс.руб. из областного бюджета на ликвидацию последствий урагана), на приобретение автотранспорта для подвоза детей (3 единицы) - 3,1 млн.руб.(в том числе 2,2 млн.руб. из областного бюджета).</w:t>
      </w:r>
    </w:p>
    <w:p w:rsidR="002204BE" w:rsidRPr="001D3377" w:rsidRDefault="002204BE" w:rsidP="001D3377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1D3377">
        <w:rPr>
          <w:rFonts w:ascii="Times New Roman" w:hAnsi="Times New Roman"/>
          <w:sz w:val="28"/>
          <w:szCs w:val="28"/>
        </w:rPr>
        <w:t xml:space="preserve">В районе сохраняется приоритетное финансирование программ по охране здоровья, поддержке семьи и детства. Целью  областной  программы «Совершенствование организации питания учащихся образовательных учреждений на  2008-2010 годы» и районной программы «Совершенствование организации питания обучающихся муниципальных общеобразовательных учреждений и образовательных учреждений для детей дошкольного и младшего школьного возраста Камешковского района на 2008-2010годы», является сохранение и укрепление здоровья детей и подростков. За счёт  средств  областного  и районного бюджетов в общеобразовательных учреждениях организовано бесплатное горячее питание для учащихся начальных классов, учащихся  из  малообеспеченных  и многодетных семей, детей-сирот и детей-инвалидов.  В рамках  этих  программ  осуществлялись  расходы  на питание 5-11 классов на сумму компенсационных выплат по 3,60 руб. в день, на материально-техническое оснащение пищеблоков. В 2008 году  получили  бесплатное  питание  более  двух  тысяч  школьников. На  эти  цели в  2008  году   использовано  5686,5 тыс.рублей, из  них   за  счет  средств  районного  бюджета - 2600,5  тыс.рублей, по  оценке  в  2009  году - 6251  тыс.рублей  и  из  районного бюджета - 2566 тыс.рублей, по  прогнозу в 2010 году – 6208 тыс.рублей  и 2763 тыс.рублей  соответственно.  </w:t>
      </w:r>
    </w:p>
    <w:p w:rsidR="002204BE" w:rsidRPr="001D3377" w:rsidRDefault="002204BE" w:rsidP="001D3377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1D3377">
        <w:rPr>
          <w:rFonts w:ascii="Times New Roman" w:hAnsi="Times New Roman"/>
          <w:sz w:val="28"/>
          <w:szCs w:val="28"/>
        </w:rPr>
        <w:tab/>
        <w:t>Для обеспечения социальной поддержки работников системы образования и развитие кадрового потенциала предоставлены меры социальной поддержки в виде освобождения оплаты за коммунальные услуги 293 работникам на сумму 2,6 млн.руб.</w:t>
      </w:r>
    </w:p>
    <w:p w:rsidR="002204BE" w:rsidRPr="001D3377" w:rsidRDefault="002204BE" w:rsidP="001D3377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1D3377">
        <w:rPr>
          <w:rFonts w:ascii="Times New Roman" w:hAnsi="Times New Roman"/>
          <w:sz w:val="28"/>
          <w:szCs w:val="28"/>
        </w:rPr>
        <w:tab/>
        <w:t>За счет средств  районного бюджета приобретены комплекты школьной мебели на 403,0 тыс.руб., кухонное оборудование - 204,2 тыс.руб.</w:t>
      </w:r>
    </w:p>
    <w:p w:rsidR="002204BE" w:rsidRPr="001D3377" w:rsidRDefault="002204BE" w:rsidP="001D3377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1D3377">
        <w:rPr>
          <w:rFonts w:ascii="Times New Roman" w:hAnsi="Times New Roman"/>
          <w:sz w:val="28"/>
          <w:szCs w:val="28"/>
        </w:rPr>
        <w:t xml:space="preserve">     </w:t>
      </w:r>
      <w:r w:rsidRPr="001D3377">
        <w:rPr>
          <w:rFonts w:ascii="Times New Roman" w:hAnsi="Times New Roman"/>
          <w:sz w:val="28"/>
          <w:szCs w:val="28"/>
        </w:rPr>
        <w:tab/>
        <w:t>Всего расходы по обеспечению предоставления общедоступного бесплатного дополнительного образования составили 8,2  млн.руб. Количество детей, охваченных оздоровительной кампанией - 1271 человек.</w:t>
      </w:r>
    </w:p>
    <w:p w:rsidR="002204BE" w:rsidRPr="001D3377" w:rsidRDefault="002204BE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ab/>
        <w:t>Расходы на проведение оздоровительной компании детей и подростков в 2009 году составили 2,1 млн.руб.</w:t>
      </w:r>
    </w:p>
    <w:p w:rsidR="002204BE" w:rsidRPr="001D3377" w:rsidRDefault="002204BE" w:rsidP="001D3377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1D3377">
        <w:rPr>
          <w:rFonts w:ascii="Times New Roman" w:hAnsi="Times New Roman"/>
          <w:sz w:val="28"/>
          <w:szCs w:val="28"/>
        </w:rPr>
        <w:tab/>
        <w:t>Для создания условий успешной адаптации детей-сирот, детей, оставшихся без попечения родителей в обществе и на рынке труда, для обеспечения их социальной мобильности, для обеспечения защиты прав и интересов детей-сирот и детей, оставшихся без попечения родителей направлено и освоено 15,9  млн.руб. из областного бюджета, из них расходы на содержание приемных семей</w:t>
      </w:r>
      <w:r w:rsidR="00E53740" w:rsidRPr="001D3377">
        <w:rPr>
          <w:rFonts w:ascii="Times New Roman" w:hAnsi="Times New Roman"/>
          <w:sz w:val="28"/>
          <w:szCs w:val="28"/>
        </w:rPr>
        <w:t xml:space="preserve"> </w:t>
      </w:r>
      <w:r w:rsidRPr="001D3377">
        <w:rPr>
          <w:rFonts w:ascii="Times New Roman" w:hAnsi="Times New Roman"/>
          <w:sz w:val="28"/>
          <w:szCs w:val="28"/>
        </w:rPr>
        <w:t xml:space="preserve">- 8,6  млн.руб. На  1  января 2009 года количество приемных семей начитывалось  22, в них детей- 50 человек. </w:t>
      </w:r>
    </w:p>
    <w:p w:rsidR="00E53740" w:rsidRPr="001D3377" w:rsidRDefault="00E53740" w:rsidP="001D3377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1D3377">
        <w:rPr>
          <w:rFonts w:ascii="Times New Roman" w:hAnsi="Times New Roman"/>
          <w:sz w:val="28"/>
          <w:szCs w:val="28"/>
        </w:rPr>
        <w:t xml:space="preserve">Особое внимание уделяется организации работы с  детьми-инвалидами школьного возраста. В общеобразовательных школах района обучается 32 ребенка-инвалида (88,8% от общего числа инвалидов школьного возраста), в том числе  обучается на  дому 15 человек - 46,9 % от числа обучающихся  в образовательных учреждениях (2007-2008 уч.год - 56,7%).  </w:t>
      </w:r>
      <w:r w:rsidRPr="001D3377">
        <w:rPr>
          <w:rFonts w:ascii="Times New Roman" w:hAnsi="Times New Roman"/>
          <w:sz w:val="28"/>
          <w:szCs w:val="28"/>
        </w:rPr>
        <w:tab/>
      </w:r>
    </w:p>
    <w:p w:rsidR="002204BE" w:rsidRPr="001D3377" w:rsidRDefault="002204BE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ab/>
      </w:r>
      <w:r w:rsidR="00717D47" w:rsidRPr="001D3377">
        <w:rPr>
          <w:sz w:val="28"/>
          <w:szCs w:val="28"/>
        </w:rPr>
        <w:t>2008 год приобретены 4 квартиры со всеми удобствами для  лиц из числа детей сирот и детей, оставшихся без попечения родителей.</w:t>
      </w:r>
      <w:r w:rsidR="00F23744" w:rsidRPr="001D3377">
        <w:rPr>
          <w:sz w:val="28"/>
          <w:szCs w:val="28"/>
        </w:rPr>
        <w:t xml:space="preserve"> </w:t>
      </w:r>
      <w:r w:rsidR="00717D47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>За 2009 год для детей-сирот, оставшихся без попечения родителей, приобретено 2 квартиры на общую сумму 970,0 тыс.руб. (в том числе за счет средств районного бюджета 580,0 тыс.руб.)</w:t>
      </w:r>
    </w:p>
    <w:p w:rsidR="002204BE" w:rsidRPr="001D3377" w:rsidRDefault="002204BE" w:rsidP="001D3377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1D3377">
        <w:rPr>
          <w:rFonts w:ascii="Times New Roman" w:hAnsi="Times New Roman"/>
          <w:sz w:val="28"/>
          <w:szCs w:val="28"/>
        </w:rPr>
        <w:tab/>
        <w:t>В  2009   году  в  рамках реализации  национального проекта «Образование»  по  направлению «Поддержка и развитие лучших образцов отечественного образования»   три   педагога     школ  района  получили  вознаграждение  в  размере  100  тыс.рублей. По  направлению «Внедрение современных образовательных технологий» все средние основные школы получили обновленный пакет лицензионных  программ. По направлению «Повышение уровня воспитательной работы в школах» произведена  выплата ежемесячного денежного вознаграждения классным руководителям   на  общую  сумму 2,3  млн.руб., в том числе 1,9  млн.руб. из федерального бюджета, 429,1 тыс.руб. из областного бюджета (среднегодовое количество классных руководителей, получивших данное вознаграждение - 149 человек). По направлению «Сельский автобус» в централизованном порядке получено четыре автобуса для МОУ  СОШ № 1, МОУ Новкинская ООШ, МОУ Мирновская СОШ,  МДОУ с.Волковойно.</w:t>
      </w:r>
    </w:p>
    <w:p w:rsidR="002204BE" w:rsidRPr="001D3377" w:rsidRDefault="002204BE" w:rsidP="001D3377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1D3377">
        <w:rPr>
          <w:rFonts w:ascii="Times New Roman" w:hAnsi="Times New Roman"/>
          <w:sz w:val="28"/>
          <w:szCs w:val="28"/>
        </w:rPr>
        <w:tab/>
        <w:t>К началу 2009-2010 учебного года реорганизована из основной в начальную МОУ Горковская школа. Одновременно развиваются новые виды образовательных учреждений, удовлетворяющие образовательные запросы населения. В текущем учебном году 2 учреждения, расположенные в сельской местности (МОУ Горковская и МОУ Коверинская начальные школы) и МОУ СОШ №1 реализуют образовательные программы для детей дошкольного и младшего школьного возраста.</w:t>
      </w:r>
      <w:r w:rsidRPr="001D3377">
        <w:rPr>
          <w:rFonts w:ascii="Times New Roman" w:hAnsi="Times New Roman"/>
          <w:sz w:val="28"/>
          <w:szCs w:val="28"/>
        </w:rPr>
        <w:tab/>
      </w:r>
    </w:p>
    <w:p w:rsidR="002204BE" w:rsidRPr="001D3377" w:rsidRDefault="002204BE" w:rsidP="001D3377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1D3377">
        <w:rPr>
          <w:rFonts w:ascii="Times New Roman" w:hAnsi="Times New Roman"/>
          <w:sz w:val="28"/>
          <w:szCs w:val="28"/>
        </w:rPr>
        <w:tab/>
        <w:t>Детям и подросткам района предоставлены широкие возможности выбора занятий во внеурочное время по интересам.</w:t>
      </w:r>
    </w:p>
    <w:p w:rsidR="00F23744" w:rsidRPr="001D3377" w:rsidRDefault="002204BE" w:rsidP="001D3377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1D3377">
        <w:rPr>
          <w:rFonts w:ascii="Times New Roman" w:hAnsi="Times New Roman"/>
          <w:sz w:val="28"/>
          <w:szCs w:val="28"/>
        </w:rPr>
        <w:tab/>
      </w:r>
      <w:r w:rsidR="00F23744" w:rsidRPr="001D3377">
        <w:rPr>
          <w:rFonts w:ascii="Times New Roman" w:hAnsi="Times New Roman"/>
          <w:sz w:val="28"/>
          <w:szCs w:val="28"/>
        </w:rPr>
        <w:t>Одной из задач обеспечения доступности качественного образования является создание системы независимой оценки качества.</w:t>
      </w:r>
    </w:p>
    <w:p w:rsidR="002204BE" w:rsidRPr="001D3377" w:rsidRDefault="002204BE" w:rsidP="001D3377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1D3377">
        <w:rPr>
          <w:rFonts w:ascii="Times New Roman" w:hAnsi="Times New Roman"/>
          <w:sz w:val="28"/>
          <w:szCs w:val="28"/>
        </w:rPr>
        <w:t>Ежегодно в системе образования района проходят предметные олимпиады школьников. 16 победителей награждены единовременными премиями в размере 200 рублей, среди победителей наибольшее число учащихся из МОУ СОШ №1 - 8.</w:t>
      </w:r>
    </w:p>
    <w:p w:rsidR="002204BE" w:rsidRPr="001D3377" w:rsidRDefault="002204BE" w:rsidP="001D3377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1D3377">
        <w:rPr>
          <w:rFonts w:ascii="Times New Roman" w:hAnsi="Times New Roman"/>
          <w:sz w:val="28"/>
          <w:szCs w:val="28"/>
        </w:rPr>
        <w:t xml:space="preserve">В 2008-2009 учебном году 3-е  учащихся стали призерами региональных олимпиад. </w:t>
      </w:r>
    </w:p>
    <w:p w:rsidR="002204BE" w:rsidRPr="001D3377" w:rsidRDefault="002204BE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ab/>
        <w:t>Одной из составляющих системы оценки качества образовательных услуг является организация и проведение  итоговой аттестации учащихся общеобразовательных учреждений в форме единого государственного экзамена, обеспечивающего независимую объективную оценку уровня подготовки выпускников, а также равные стартовые возможности для учащихся города и села при поступлении в образовательные учреждения.  В 2009 году выпускники школ района имели возможность сдавать единый государственный экзамен по 13 предметам. В сравнении с 2008 годом увеличилось количество выпускников, сдававших экзамены по выбору (85 выпускников сдавали экзамены  в форме ЕГЭ по 3-м и более предметам).</w:t>
      </w:r>
    </w:p>
    <w:p w:rsidR="002204BE" w:rsidRPr="001D3377" w:rsidRDefault="002204BE" w:rsidP="001D3377">
      <w:pPr>
        <w:jc w:val="both"/>
        <w:rPr>
          <w:sz w:val="28"/>
          <w:szCs w:val="28"/>
        </w:rPr>
      </w:pPr>
      <w:r w:rsidRPr="001D3377">
        <w:rPr>
          <w:b/>
          <w:sz w:val="28"/>
          <w:szCs w:val="28"/>
        </w:rPr>
        <w:tab/>
      </w:r>
      <w:r w:rsidRPr="001D3377">
        <w:rPr>
          <w:sz w:val="28"/>
          <w:szCs w:val="28"/>
        </w:rPr>
        <w:t>По результатам сдачи экзаменов на этапе государственной итоговой аттестации не набрали установленного минимума – 7,2 % от общего числа сдававших экзамены.  По области этот показатель – 7,6%.</w:t>
      </w:r>
    </w:p>
    <w:p w:rsidR="002204BE" w:rsidRPr="001D3377" w:rsidRDefault="002204BE" w:rsidP="001D3377">
      <w:pPr>
        <w:jc w:val="both"/>
        <w:rPr>
          <w:sz w:val="28"/>
          <w:szCs w:val="28"/>
        </w:rPr>
      </w:pPr>
      <w:r w:rsidRPr="001D3377">
        <w:rPr>
          <w:b/>
          <w:sz w:val="28"/>
          <w:szCs w:val="28"/>
        </w:rPr>
        <w:tab/>
      </w:r>
      <w:r w:rsidRPr="001D3377">
        <w:rPr>
          <w:sz w:val="28"/>
          <w:szCs w:val="28"/>
        </w:rPr>
        <w:t>Самое высокое качество подготовки  по русскому языку показали выпускники Вахромеевской  СОШ - средний балл  66,5, что выше районного и областного (57,4).</w:t>
      </w:r>
    </w:p>
    <w:p w:rsidR="002204BE" w:rsidRPr="001D3377" w:rsidRDefault="002204BE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ab/>
        <w:t>Самое высокое качество подготовки  по математике показали выпускники Гаврильцевской СОШ и Вахромеевской СОШ - средний балл 43,1 и 43,0 соответственно, что выше областного (38,0).</w:t>
      </w:r>
    </w:p>
    <w:p w:rsidR="002204BE" w:rsidRPr="001D3377" w:rsidRDefault="002204BE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ab/>
        <w:t>Вахромеевская СОШ – это единственная школа в районе, все выпускники которой  подтвердили освоение основных общеобразовательных программ среднего (полного) общего образования.</w:t>
      </w:r>
    </w:p>
    <w:p w:rsidR="002D0616" w:rsidRPr="001D3377" w:rsidRDefault="002D0616" w:rsidP="001D3377">
      <w:pPr>
        <w:ind w:firstLine="708"/>
        <w:jc w:val="both"/>
        <w:rPr>
          <w:sz w:val="28"/>
          <w:szCs w:val="28"/>
        </w:rPr>
      </w:pPr>
      <w:r w:rsidRPr="001D3377">
        <w:rPr>
          <w:sz w:val="28"/>
          <w:szCs w:val="28"/>
        </w:rPr>
        <w:t>Самый печальный результат для нас и выпускников школ - 14 учащихся не получили аттестат о среднем образовании. Надо отметить, что 11 из них (65%)</w:t>
      </w:r>
      <w:r w:rsidR="00A9539E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 xml:space="preserve">- выпускники заочных классов. </w:t>
      </w:r>
    </w:p>
    <w:p w:rsidR="002204BE" w:rsidRPr="001D3377" w:rsidRDefault="002204BE" w:rsidP="001D3377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1D3377">
        <w:rPr>
          <w:rFonts w:ascii="Times New Roman" w:hAnsi="Times New Roman"/>
          <w:sz w:val="28"/>
          <w:szCs w:val="28"/>
        </w:rPr>
        <w:tab/>
        <w:t>В общеобразовательных школах 935 детей  обучаются по программам дополнительного образования. В   районе работают 3 учреждения дополнительного образования. В 2009 году в 82 объединениях занималось 1197 воспитанников. Вовлеченных детей и подростков в детские объединения дополнительного образования  за  год  увеличилось  на  3 %.</w:t>
      </w:r>
    </w:p>
    <w:p w:rsidR="002204BE" w:rsidRPr="001D3377" w:rsidRDefault="002204BE" w:rsidP="001D3377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1D3377">
        <w:rPr>
          <w:rFonts w:ascii="Times New Roman" w:hAnsi="Times New Roman"/>
          <w:sz w:val="28"/>
          <w:szCs w:val="28"/>
        </w:rPr>
        <w:tab/>
        <w:t>В течение 2009 года в районе велась постоянная целенаправленная работа по исполнению федерального и областного законодательства в отношении детей-сирот и детей без попечения родителей. Общее число таких граждан на 01 октября 2009 года на территории Камешковского района  составляет – 193 (2008 – 210 человек).</w:t>
      </w:r>
    </w:p>
    <w:p w:rsidR="002204BE" w:rsidRPr="001D3377" w:rsidRDefault="002204BE" w:rsidP="001D3377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1D3377">
        <w:rPr>
          <w:rFonts w:ascii="Times New Roman" w:hAnsi="Times New Roman"/>
          <w:sz w:val="28"/>
          <w:szCs w:val="28"/>
        </w:rPr>
        <w:t xml:space="preserve">          Положительные результаты дает политика устройства детей-сирот в семьи. Стабильно развивается наиболее распространенная форма семейного устройства – опека (попечительство). Опека в районе, как и в регионе в целом, развивается как институт родственной семьи, где 90% опекунов и попечителей - это родственники и только 10% - посторонние граждане. Продолжает расширяться институт приемной семьи. На сегодня в районе 22 приемных семьи, где семейное счастье приобрел 41 ребенок. </w:t>
      </w:r>
    </w:p>
    <w:p w:rsidR="00217F6F" w:rsidRPr="001D3377" w:rsidRDefault="00A41AC9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ab/>
      </w:r>
    </w:p>
    <w:p w:rsidR="00A41AC9" w:rsidRPr="001D3377" w:rsidRDefault="00A41AC9" w:rsidP="001D3377">
      <w:pPr>
        <w:jc w:val="both"/>
        <w:rPr>
          <w:sz w:val="28"/>
          <w:szCs w:val="28"/>
        </w:rPr>
      </w:pPr>
      <w:r w:rsidRPr="001D3377">
        <w:rPr>
          <w:b/>
          <w:sz w:val="28"/>
          <w:szCs w:val="28"/>
        </w:rPr>
        <w:tab/>
      </w:r>
      <w:r w:rsidRPr="001D3377">
        <w:rPr>
          <w:sz w:val="28"/>
          <w:szCs w:val="28"/>
        </w:rPr>
        <w:t>Задачи, которые необходимо решать в рамках реализации проекта «Наша новая школа»</w:t>
      </w:r>
      <w:r w:rsidR="00DC06BF" w:rsidRPr="001D3377">
        <w:rPr>
          <w:sz w:val="28"/>
          <w:szCs w:val="28"/>
        </w:rPr>
        <w:t>:</w:t>
      </w:r>
    </w:p>
    <w:p w:rsidR="00A41AC9" w:rsidRPr="001D3377" w:rsidRDefault="00A41AC9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1. </w:t>
      </w:r>
      <w:r w:rsidRPr="001D3377">
        <w:rPr>
          <w:b/>
          <w:sz w:val="28"/>
          <w:szCs w:val="28"/>
        </w:rPr>
        <w:t>Обновление  образовательных стандартов</w:t>
      </w:r>
      <w:r w:rsidRPr="001D3377">
        <w:rPr>
          <w:sz w:val="28"/>
          <w:szCs w:val="28"/>
        </w:rPr>
        <w:t>, требований к результатам освоения, структуре и условиям реализации основных образовательных программ и системы оценки качества образования.</w:t>
      </w:r>
    </w:p>
    <w:p w:rsidR="00A41AC9" w:rsidRPr="001D3377" w:rsidRDefault="00A41AC9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2. </w:t>
      </w:r>
      <w:r w:rsidRPr="001D3377">
        <w:rPr>
          <w:b/>
          <w:sz w:val="28"/>
          <w:szCs w:val="28"/>
        </w:rPr>
        <w:t>Создание системы выявления и поддержки талантливых детей,</w:t>
      </w:r>
      <w:r w:rsidRPr="001D3377">
        <w:rPr>
          <w:sz w:val="28"/>
          <w:szCs w:val="28"/>
        </w:rPr>
        <w:t xml:space="preserve">  создание индивидуальных программ развития и сопровождения таких детей с раннего возраста до их полной самореализации.</w:t>
      </w:r>
    </w:p>
    <w:p w:rsidR="00A41AC9" w:rsidRPr="001D3377" w:rsidRDefault="00A41AC9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3. </w:t>
      </w:r>
      <w:r w:rsidRPr="001D3377">
        <w:rPr>
          <w:b/>
          <w:sz w:val="28"/>
          <w:szCs w:val="28"/>
        </w:rPr>
        <w:t>Развитие учительского потенциала</w:t>
      </w:r>
      <w:r w:rsidRPr="001D3377">
        <w:rPr>
          <w:sz w:val="28"/>
          <w:szCs w:val="28"/>
        </w:rPr>
        <w:t>, в том числе привлечение в школы, детские сады и учреждения дополнительного образования талантливых педагогов, имеющих базовое непедагогическое  образование.</w:t>
      </w:r>
    </w:p>
    <w:p w:rsidR="00A41AC9" w:rsidRPr="001D3377" w:rsidRDefault="00A41AC9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4. </w:t>
      </w:r>
      <w:r w:rsidRPr="001D3377">
        <w:rPr>
          <w:b/>
          <w:sz w:val="28"/>
          <w:szCs w:val="28"/>
        </w:rPr>
        <w:t>Развитие  школьной инфраструктуры</w:t>
      </w:r>
      <w:r w:rsidRPr="001D3377">
        <w:rPr>
          <w:sz w:val="28"/>
          <w:szCs w:val="28"/>
        </w:rPr>
        <w:t xml:space="preserve">, разработка нормативов подушевого финансирования для дошкольных учреждений и учреждений дополнительного образования, внедрение в практику ОУ деятельности школьных советов, обеспечение заинтересованного участия  родителей в управлении </w:t>
      </w:r>
      <w:r w:rsidR="00804E7B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 xml:space="preserve">образовательным </w:t>
      </w:r>
      <w:r w:rsidR="00804E7B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>учреждением.</w:t>
      </w:r>
    </w:p>
    <w:p w:rsidR="00A41AC9" w:rsidRPr="001D3377" w:rsidRDefault="00A41AC9" w:rsidP="001D3377">
      <w:pPr>
        <w:jc w:val="both"/>
        <w:rPr>
          <w:b/>
          <w:sz w:val="28"/>
          <w:szCs w:val="28"/>
        </w:rPr>
      </w:pPr>
      <w:r w:rsidRPr="001D3377">
        <w:rPr>
          <w:sz w:val="28"/>
          <w:szCs w:val="28"/>
        </w:rPr>
        <w:t xml:space="preserve">5. </w:t>
      </w:r>
      <w:r w:rsidRPr="001D3377">
        <w:rPr>
          <w:b/>
          <w:sz w:val="28"/>
          <w:szCs w:val="28"/>
        </w:rPr>
        <w:t>Обеспечение здоровья детей</w:t>
      </w:r>
      <w:r w:rsidRPr="001D3377">
        <w:rPr>
          <w:sz w:val="28"/>
          <w:szCs w:val="28"/>
        </w:rPr>
        <w:t xml:space="preserve">: предполагаются коренные изменения в самой организации учебного процесса, где на первый план выходит предоставление полноценного питания, медицинского сопровождения, двигательной активности, формирование здорового образа жизни всех участников образовательного процесса. </w:t>
      </w:r>
    </w:p>
    <w:p w:rsidR="00953C73" w:rsidRPr="001D3377" w:rsidRDefault="00953C73" w:rsidP="001D3377">
      <w:pPr>
        <w:jc w:val="both"/>
        <w:rPr>
          <w:sz w:val="28"/>
          <w:szCs w:val="28"/>
        </w:rPr>
      </w:pPr>
    </w:p>
    <w:p w:rsidR="00D057A6" w:rsidRPr="001D3377" w:rsidRDefault="00D057A6" w:rsidP="00953C73">
      <w:pPr>
        <w:jc w:val="center"/>
        <w:rPr>
          <w:b/>
          <w:sz w:val="28"/>
          <w:szCs w:val="28"/>
        </w:rPr>
      </w:pPr>
      <w:r w:rsidRPr="001D3377">
        <w:rPr>
          <w:b/>
          <w:sz w:val="28"/>
          <w:szCs w:val="28"/>
        </w:rPr>
        <w:t>Наиболее острые  социально-экономические</w:t>
      </w:r>
    </w:p>
    <w:p w:rsidR="00D057A6" w:rsidRPr="001D3377" w:rsidRDefault="00953C73" w:rsidP="00953C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проблемы развития   района</w:t>
      </w:r>
    </w:p>
    <w:p w:rsidR="00DC06BF" w:rsidRPr="001D3377" w:rsidRDefault="00DC06BF" w:rsidP="001D3377">
      <w:pPr>
        <w:jc w:val="both"/>
        <w:rPr>
          <w:b/>
          <w:sz w:val="28"/>
          <w:szCs w:val="28"/>
        </w:rPr>
      </w:pPr>
    </w:p>
    <w:p w:rsidR="00D47DBF" w:rsidRPr="001D3377" w:rsidRDefault="004442D0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    Анализ</w:t>
      </w:r>
      <w:r w:rsidR="00561E1C" w:rsidRPr="001D3377">
        <w:rPr>
          <w:sz w:val="28"/>
          <w:szCs w:val="28"/>
        </w:rPr>
        <w:t>ируя</w:t>
      </w:r>
      <w:r w:rsidRPr="001D3377">
        <w:rPr>
          <w:sz w:val="28"/>
          <w:szCs w:val="28"/>
        </w:rPr>
        <w:t xml:space="preserve">  сегодняшн</w:t>
      </w:r>
      <w:r w:rsidR="00561E1C" w:rsidRPr="001D3377">
        <w:rPr>
          <w:sz w:val="28"/>
          <w:szCs w:val="28"/>
        </w:rPr>
        <w:t>юю</w:t>
      </w:r>
      <w:r w:rsidRPr="001D3377">
        <w:rPr>
          <w:sz w:val="28"/>
          <w:szCs w:val="28"/>
        </w:rPr>
        <w:t xml:space="preserve"> ситуаци</w:t>
      </w:r>
      <w:r w:rsidR="00561E1C" w:rsidRPr="001D3377">
        <w:rPr>
          <w:sz w:val="28"/>
          <w:szCs w:val="28"/>
        </w:rPr>
        <w:t>ю   можно</w:t>
      </w:r>
      <w:r w:rsidRPr="001D3377">
        <w:rPr>
          <w:sz w:val="28"/>
          <w:szCs w:val="28"/>
        </w:rPr>
        <w:t xml:space="preserve"> сделать   вывод о том, что  </w:t>
      </w:r>
      <w:r w:rsidR="00DC06BF" w:rsidRPr="001D3377">
        <w:rPr>
          <w:sz w:val="28"/>
          <w:szCs w:val="28"/>
        </w:rPr>
        <w:t xml:space="preserve">для  дальнейшего  оживления </w:t>
      </w:r>
      <w:r w:rsidR="00561E1C" w:rsidRPr="001D3377">
        <w:rPr>
          <w:sz w:val="28"/>
          <w:szCs w:val="28"/>
        </w:rPr>
        <w:t xml:space="preserve"> экономик</w:t>
      </w:r>
      <w:r w:rsidR="00DC06BF" w:rsidRPr="001D3377">
        <w:rPr>
          <w:sz w:val="28"/>
          <w:szCs w:val="28"/>
        </w:rPr>
        <w:t>и</w:t>
      </w:r>
      <w:r w:rsidR="00561E1C" w:rsidRPr="001D3377">
        <w:rPr>
          <w:sz w:val="28"/>
          <w:szCs w:val="28"/>
        </w:rPr>
        <w:t xml:space="preserve"> </w:t>
      </w:r>
      <w:r w:rsidR="00DC06BF" w:rsidRPr="001D3377">
        <w:rPr>
          <w:sz w:val="28"/>
          <w:szCs w:val="28"/>
        </w:rPr>
        <w:t xml:space="preserve"> </w:t>
      </w:r>
      <w:r w:rsidR="00561E1C" w:rsidRPr="001D3377">
        <w:rPr>
          <w:sz w:val="28"/>
          <w:szCs w:val="28"/>
        </w:rPr>
        <w:t xml:space="preserve">района  </w:t>
      </w:r>
      <w:r w:rsidR="00DC06BF" w:rsidRPr="001D3377">
        <w:rPr>
          <w:sz w:val="28"/>
          <w:szCs w:val="28"/>
        </w:rPr>
        <w:t xml:space="preserve"> необходимо  решать </w:t>
      </w:r>
      <w:r w:rsidR="00D47DBF" w:rsidRPr="001D3377">
        <w:rPr>
          <w:sz w:val="28"/>
          <w:szCs w:val="28"/>
        </w:rPr>
        <w:t xml:space="preserve"> следующие  проблемы:</w:t>
      </w:r>
    </w:p>
    <w:p w:rsidR="001D15B5" w:rsidRPr="001D3377" w:rsidRDefault="007F593F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- низкое использование природных ресурсов, пустующих  земель  сельскохозяйственного    и  несельскохозяйственного назначения;</w:t>
      </w:r>
    </w:p>
    <w:p w:rsidR="00D47DBF" w:rsidRPr="001D3377" w:rsidRDefault="00D47DBF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-</w:t>
      </w:r>
      <w:r w:rsidR="001D15B5" w:rsidRPr="001D3377">
        <w:rPr>
          <w:sz w:val="28"/>
          <w:szCs w:val="28"/>
        </w:rPr>
        <w:t>м</w:t>
      </w:r>
      <w:r w:rsidRPr="001D3377">
        <w:rPr>
          <w:sz w:val="28"/>
          <w:szCs w:val="28"/>
        </w:rPr>
        <w:t>едленный рост  промышленного производства;</w:t>
      </w:r>
      <w:r w:rsidR="001D15B5" w:rsidRPr="001D3377">
        <w:rPr>
          <w:sz w:val="28"/>
          <w:szCs w:val="28"/>
        </w:rPr>
        <w:t xml:space="preserve"> </w:t>
      </w:r>
    </w:p>
    <w:p w:rsidR="00D47DBF" w:rsidRPr="001D3377" w:rsidRDefault="00D47DBF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-</w:t>
      </w:r>
      <w:r w:rsidR="001D15B5" w:rsidRPr="001D3377">
        <w:rPr>
          <w:sz w:val="28"/>
          <w:szCs w:val="28"/>
        </w:rPr>
        <w:t>н</w:t>
      </w:r>
      <w:r w:rsidRPr="001D3377">
        <w:rPr>
          <w:sz w:val="28"/>
          <w:szCs w:val="28"/>
        </w:rPr>
        <w:t xml:space="preserve">изкий  уровень  доходов   населения, </w:t>
      </w:r>
      <w:r w:rsidR="000A7F42" w:rsidRPr="001D3377">
        <w:rPr>
          <w:sz w:val="28"/>
          <w:szCs w:val="28"/>
        </w:rPr>
        <w:t xml:space="preserve">усугубляемый  высоким  уровнем  цен, </w:t>
      </w:r>
      <w:r w:rsidRPr="001D3377">
        <w:rPr>
          <w:sz w:val="28"/>
          <w:szCs w:val="28"/>
        </w:rPr>
        <w:t>особенно</w:t>
      </w:r>
      <w:r w:rsidR="000A7F42" w:rsidRPr="001D3377">
        <w:rPr>
          <w:sz w:val="28"/>
          <w:szCs w:val="28"/>
        </w:rPr>
        <w:t xml:space="preserve"> у </w:t>
      </w:r>
      <w:r w:rsidRPr="001D3377">
        <w:rPr>
          <w:sz w:val="28"/>
          <w:szCs w:val="28"/>
        </w:rPr>
        <w:t>работников  бюджетной</w:t>
      </w:r>
      <w:r w:rsidR="000A7F42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>сферы;</w:t>
      </w:r>
    </w:p>
    <w:p w:rsidR="00D47DBF" w:rsidRPr="001D3377" w:rsidRDefault="00D47DBF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-</w:t>
      </w:r>
      <w:r w:rsidR="001D15B5" w:rsidRPr="001D3377">
        <w:rPr>
          <w:sz w:val="28"/>
          <w:szCs w:val="28"/>
        </w:rPr>
        <w:t>в</w:t>
      </w:r>
      <w:r w:rsidRPr="001D3377">
        <w:rPr>
          <w:sz w:val="28"/>
          <w:szCs w:val="28"/>
        </w:rPr>
        <w:t xml:space="preserve">ысокая степень   изношенности инженерной  инфраструктуры, плохие </w:t>
      </w:r>
      <w:r w:rsidR="001D15B5" w:rsidRPr="001D3377">
        <w:rPr>
          <w:sz w:val="28"/>
          <w:szCs w:val="28"/>
        </w:rPr>
        <w:t xml:space="preserve">  </w:t>
      </w:r>
      <w:r w:rsidRPr="001D3377">
        <w:rPr>
          <w:sz w:val="28"/>
          <w:szCs w:val="28"/>
        </w:rPr>
        <w:t>жилищные условия и существенный недостаток  жилья;</w:t>
      </w:r>
    </w:p>
    <w:p w:rsidR="00D47DBF" w:rsidRPr="001D3377" w:rsidRDefault="00D47DBF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-</w:t>
      </w:r>
      <w:r w:rsidR="001D15B5" w:rsidRPr="001D3377">
        <w:rPr>
          <w:sz w:val="28"/>
          <w:szCs w:val="28"/>
        </w:rPr>
        <w:t>н</w:t>
      </w:r>
      <w:r w:rsidRPr="001D3377">
        <w:rPr>
          <w:sz w:val="28"/>
          <w:szCs w:val="28"/>
        </w:rPr>
        <w:t>аличие  безработицы;</w:t>
      </w:r>
      <w:r w:rsidR="001D15B5" w:rsidRPr="001D3377">
        <w:rPr>
          <w:sz w:val="28"/>
          <w:szCs w:val="28"/>
        </w:rPr>
        <w:t xml:space="preserve"> </w:t>
      </w:r>
    </w:p>
    <w:p w:rsidR="00D47DBF" w:rsidRPr="001D3377" w:rsidRDefault="00D47DBF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-</w:t>
      </w:r>
      <w:r w:rsidR="001D15B5" w:rsidRPr="001D3377">
        <w:rPr>
          <w:sz w:val="28"/>
          <w:szCs w:val="28"/>
        </w:rPr>
        <w:t>о</w:t>
      </w:r>
      <w:r w:rsidRPr="001D3377">
        <w:rPr>
          <w:sz w:val="28"/>
          <w:szCs w:val="28"/>
        </w:rPr>
        <w:t>бщий  процесс  старения  населения района   в связи   с</w:t>
      </w:r>
      <w:r w:rsidR="00DC06BF" w:rsidRPr="001D3377">
        <w:rPr>
          <w:sz w:val="28"/>
          <w:szCs w:val="28"/>
        </w:rPr>
        <w:t xml:space="preserve"> </w:t>
      </w:r>
      <w:r w:rsidR="00155353" w:rsidRPr="001D3377">
        <w:rPr>
          <w:sz w:val="28"/>
          <w:szCs w:val="28"/>
        </w:rPr>
        <w:t xml:space="preserve"> </w:t>
      </w:r>
      <w:r w:rsidR="00E3182F" w:rsidRPr="001D3377">
        <w:rPr>
          <w:sz w:val="28"/>
          <w:szCs w:val="28"/>
        </w:rPr>
        <w:t>наличием</w:t>
      </w:r>
      <w:r w:rsidR="00155353" w:rsidRPr="001D3377">
        <w:rPr>
          <w:sz w:val="28"/>
          <w:szCs w:val="28"/>
        </w:rPr>
        <w:t xml:space="preserve"> естественной убыли;</w:t>
      </w:r>
    </w:p>
    <w:p w:rsidR="00155353" w:rsidRPr="001D3377" w:rsidRDefault="00155353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-</w:t>
      </w:r>
      <w:r w:rsidR="001D15B5" w:rsidRPr="001D3377">
        <w:rPr>
          <w:sz w:val="28"/>
          <w:szCs w:val="28"/>
        </w:rPr>
        <w:t>н</w:t>
      </w:r>
      <w:r w:rsidRPr="001D3377">
        <w:rPr>
          <w:sz w:val="28"/>
          <w:szCs w:val="28"/>
        </w:rPr>
        <w:t xml:space="preserve">еблагоприятное  влияние   среды    на воспитание  детей и становление </w:t>
      </w:r>
      <w:r w:rsidR="001D15B5" w:rsidRPr="001D3377">
        <w:rPr>
          <w:sz w:val="28"/>
          <w:szCs w:val="28"/>
        </w:rPr>
        <w:t xml:space="preserve">  </w:t>
      </w:r>
      <w:r w:rsidRPr="001D3377">
        <w:rPr>
          <w:sz w:val="28"/>
          <w:szCs w:val="28"/>
        </w:rPr>
        <w:t xml:space="preserve">молодежи  (криминальная  ситуация, пьянство). Снижение уровня </w:t>
      </w:r>
      <w:r w:rsidR="001D15B5" w:rsidRPr="001D3377">
        <w:rPr>
          <w:sz w:val="28"/>
          <w:szCs w:val="28"/>
        </w:rPr>
        <w:t xml:space="preserve">  </w:t>
      </w:r>
      <w:r w:rsidRPr="001D3377">
        <w:rPr>
          <w:sz w:val="28"/>
          <w:szCs w:val="28"/>
        </w:rPr>
        <w:t>образования.</w:t>
      </w:r>
    </w:p>
    <w:p w:rsidR="00155353" w:rsidRPr="001D3377" w:rsidRDefault="00155353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-</w:t>
      </w:r>
      <w:r w:rsidR="001D15B5" w:rsidRPr="001D3377">
        <w:rPr>
          <w:sz w:val="28"/>
          <w:szCs w:val="28"/>
        </w:rPr>
        <w:t>н</w:t>
      </w:r>
      <w:r w:rsidRPr="001D3377">
        <w:rPr>
          <w:sz w:val="28"/>
          <w:szCs w:val="28"/>
        </w:rPr>
        <w:t>изкая  профессиональная подготовка  кадров, потеря престижа  рабочей</w:t>
      </w:r>
      <w:r w:rsidR="001D15B5" w:rsidRPr="001D3377">
        <w:rPr>
          <w:sz w:val="28"/>
          <w:szCs w:val="28"/>
        </w:rPr>
        <w:t xml:space="preserve">  </w:t>
      </w:r>
      <w:r w:rsidRPr="001D3377">
        <w:rPr>
          <w:sz w:val="28"/>
          <w:szCs w:val="28"/>
        </w:rPr>
        <w:t>профессии;</w:t>
      </w:r>
    </w:p>
    <w:p w:rsidR="00155353" w:rsidRPr="001D3377" w:rsidRDefault="00155353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-</w:t>
      </w:r>
      <w:r w:rsidR="001D15B5" w:rsidRPr="001D3377">
        <w:rPr>
          <w:sz w:val="28"/>
          <w:szCs w:val="28"/>
        </w:rPr>
        <w:t>в</w:t>
      </w:r>
      <w:r w:rsidRPr="001D3377">
        <w:rPr>
          <w:sz w:val="28"/>
          <w:szCs w:val="28"/>
        </w:rPr>
        <w:t>ысокая  степень   изношенности    основных   фондов социальной</w:t>
      </w:r>
      <w:r w:rsidR="001D15B5" w:rsidRPr="001D3377">
        <w:rPr>
          <w:sz w:val="28"/>
          <w:szCs w:val="28"/>
        </w:rPr>
        <w:t xml:space="preserve">  </w:t>
      </w:r>
      <w:r w:rsidRPr="001D3377">
        <w:rPr>
          <w:sz w:val="28"/>
          <w:szCs w:val="28"/>
        </w:rPr>
        <w:t>инфраструктуры (здравоохранения, образования,  культуры)</w:t>
      </w:r>
      <w:r w:rsidR="007F593F" w:rsidRPr="001D3377">
        <w:rPr>
          <w:sz w:val="28"/>
          <w:szCs w:val="28"/>
        </w:rPr>
        <w:t>;</w:t>
      </w:r>
    </w:p>
    <w:p w:rsidR="0051221B" w:rsidRPr="001D3377" w:rsidRDefault="007F593F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-отсутствие  инвестиционной привлекательности.</w:t>
      </w:r>
    </w:p>
    <w:p w:rsidR="00B05092" w:rsidRPr="001D3377" w:rsidRDefault="00B05092" w:rsidP="001D3377">
      <w:pPr>
        <w:jc w:val="both"/>
        <w:rPr>
          <w:sz w:val="28"/>
          <w:szCs w:val="28"/>
        </w:rPr>
      </w:pPr>
    </w:p>
    <w:p w:rsidR="00CB316E" w:rsidRPr="001D3377" w:rsidRDefault="00CB316E" w:rsidP="00953C73">
      <w:pPr>
        <w:jc w:val="center"/>
        <w:rPr>
          <w:b/>
          <w:sz w:val="28"/>
          <w:szCs w:val="28"/>
        </w:rPr>
      </w:pPr>
      <w:r w:rsidRPr="001D3377">
        <w:rPr>
          <w:b/>
          <w:sz w:val="28"/>
          <w:szCs w:val="28"/>
        </w:rPr>
        <w:t xml:space="preserve">Анализ  отрицательных </w:t>
      </w:r>
      <w:r w:rsidR="0078495B" w:rsidRPr="001D3377">
        <w:rPr>
          <w:b/>
          <w:sz w:val="28"/>
          <w:szCs w:val="28"/>
        </w:rPr>
        <w:t xml:space="preserve"> </w:t>
      </w:r>
      <w:r w:rsidRPr="001D3377">
        <w:rPr>
          <w:b/>
          <w:sz w:val="28"/>
          <w:szCs w:val="28"/>
        </w:rPr>
        <w:t>и</w:t>
      </w:r>
      <w:r w:rsidR="0078495B" w:rsidRPr="001D3377">
        <w:rPr>
          <w:b/>
          <w:sz w:val="28"/>
          <w:szCs w:val="28"/>
        </w:rPr>
        <w:t xml:space="preserve"> </w:t>
      </w:r>
      <w:r w:rsidRPr="001D3377">
        <w:rPr>
          <w:b/>
          <w:sz w:val="28"/>
          <w:szCs w:val="28"/>
        </w:rPr>
        <w:t xml:space="preserve"> положительных факторов,</w:t>
      </w:r>
    </w:p>
    <w:p w:rsidR="00953C73" w:rsidRDefault="00953C73" w:rsidP="00953C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влияющих на развитие   района</w:t>
      </w:r>
    </w:p>
    <w:p w:rsidR="00B05092" w:rsidRPr="001D3377" w:rsidRDefault="00953C73" w:rsidP="00953C73">
      <w:pPr>
        <w:jc w:val="center"/>
        <w:rPr>
          <w:b/>
          <w:sz w:val="28"/>
          <w:szCs w:val="28"/>
        </w:rPr>
      </w:pPr>
      <w:r w:rsidRPr="001D3377">
        <w:rPr>
          <w:b/>
          <w:sz w:val="28"/>
          <w:szCs w:val="28"/>
        </w:rPr>
        <w:t xml:space="preserve"> </w:t>
      </w:r>
    </w:p>
    <w:p w:rsidR="00C555EE" w:rsidRPr="001D3377" w:rsidRDefault="00CB316E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    В результате   анализа   и динамики  развития  всех   основных  сфер</w:t>
      </w:r>
      <w:r w:rsidR="00710372" w:rsidRPr="001D3377">
        <w:rPr>
          <w:sz w:val="28"/>
          <w:szCs w:val="28"/>
        </w:rPr>
        <w:t xml:space="preserve">   жизни </w:t>
      </w:r>
      <w:r w:rsidRPr="001D3377">
        <w:rPr>
          <w:sz w:val="28"/>
          <w:szCs w:val="28"/>
        </w:rPr>
        <w:t>района</w:t>
      </w:r>
      <w:r w:rsidR="00710372" w:rsidRPr="001D3377">
        <w:rPr>
          <w:sz w:val="28"/>
          <w:szCs w:val="28"/>
        </w:rPr>
        <w:t>:</w:t>
      </w:r>
      <w:r w:rsidRPr="001D3377">
        <w:rPr>
          <w:sz w:val="28"/>
          <w:szCs w:val="28"/>
        </w:rPr>
        <w:t xml:space="preserve"> </w:t>
      </w:r>
      <w:r w:rsidR="00710372" w:rsidRPr="001D3377">
        <w:rPr>
          <w:sz w:val="28"/>
          <w:szCs w:val="28"/>
        </w:rPr>
        <w:t xml:space="preserve">экономики, муниципального хозяйства, населения, структуры управления муниципальным образованием, географического и исторического своеобразия  района, </w:t>
      </w:r>
      <w:r w:rsidRPr="001D3377">
        <w:rPr>
          <w:sz w:val="28"/>
          <w:szCs w:val="28"/>
        </w:rPr>
        <w:t>проведенного  рабочей группой стратегического  планирования</w:t>
      </w:r>
      <w:r w:rsidR="000A7F42" w:rsidRPr="001D3377">
        <w:rPr>
          <w:sz w:val="28"/>
          <w:szCs w:val="28"/>
        </w:rPr>
        <w:t>,</w:t>
      </w:r>
      <w:r w:rsidRPr="001D3377">
        <w:rPr>
          <w:sz w:val="28"/>
          <w:szCs w:val="28"/>
        </w:rPr>
        <w:t xml:space="preserve"> выявлены  как положительные,</w:t>
      </w:r>
      <w:r w:rsidR="00710372" w:rsidRPr="001D3377">
        <w:rPr>
          <w:sz w:val="28"/>
          <w:szCs w:val="28"/>
        </w:rPr>
        <w:t xml:space="preserve"> так и  отрицательные факторы, оказывающие влияние  на развитие  района.</w:t>
      </w:r>
    </w:p>
    <w:p w:rsidR="00953C73" w:rsidRDefault="00953C73" w:rsidP="001D3377">
      <w:pPr>
        <w:jc w:val="both"/>
        <w:rPr>
          <w:i/>
          <w:sz w:val="28"/>
          <w:szCs w:val="28"/>
        </w:rPr>
      </w:pPr>
    </w:p>
    <w:p w:rsidR="00F94B52" w:rsidRPr="001D3377" w:rsidRDefault="001936E3" w:rsidP="00FD7C18">
      <w:pPr>
        <w:jc w:val="right"/>
        <w:rPr>
          <w:sz w:val="28"/>
          <w:szCs w:val="28"/>
        </w:rPr>
      </w:pPr>
      <w:r w:rsidRPr="001D3377">
        <w:rPr>
          <w:i/>
          <w:sz w:val="28"/>
          <w:szCs w:val="28"/>
        </w:rPr>
        <w:t>Т</w:t>
      </w:r>
      <w:r w:rsidR="00710372" w:rsidRPr="001D3377">
        <w:rPr>
          <w:i/>
          <w:sz w:val="28"/>
          <w:szCs w:val="28"/>
        </w:rPr>
        <w:t xml:space="preserve">аблица  </w:t>
      </w:r>
      <w:r w:rsidR="00953C73">
        <w:rPr>
          <w:i/>
          <w:sz w:val="28"/>
          <w:szCs w:val="28"/>
        </w:rPr>
        <w:t>1</w:t>
      </w:r>
      <w:r w:rsidR="007053A3" w:rsidRPr="001D3377">
        <w:rPr>
          <w:sz w:val="28"/>
          <w:szCs w:val="28"/>
        </w:rPr>
        <w:t xml:space="preserve">                                                    </w:t>
      </w:r>
    </w:p>
    <w:p w:rsidR="00C555EE" w:rsidRPr="001D3377" w:rsidRDefault="00C555EE" w:rsidP="001D3377">
      <w:pPr>
        <w:jc w:val="both"/>
        <w:rPr>
          <w:sz w:val="28"/>
          <w:szCs w:val="28"/>
        </w:rPr>
      </w:pPr>
    </w:p>
    <w:p w:rsidR="007053A3" w:rsidRPr="001D3377" w:rsidRDefault="007053A3" w:rsidP="001D3377">
      <w:pPr>
        <w:pBdr>
          <w:top w:val="single" w:sz="4" w:space="14" w:color="auto"/>
          <w:left w:val="single" w:sz="4" w:space="4" w:color="auto"/>
          <w:bottom w:val="single" w:sz="4" w:space="6" w:color="auto"/>
          <w:right w:val="single" w:sz="4" w:space="0" w:color="auto"/>
        </w:pBdr>
        <w:jc w:val="both"/>
        <w:rPr>
          <w:i/>
          <w:sz w:val="28"/>
          <w:szCs w:val="28"/>
        </w:rPr>
      </w:pPr>
      <w:r w:rsidRPr="001D3377">
        <w:rPr>
          <w:i/>
          <w:sz w:val="28"/>
          <w:szCs w:val="28"/>
        </w:rPr>
        <w:t xml:space="preserve">                          </w:t>
      </w:r>
      <w:r w:rsidR="00524AF7" w:rsidRPr="001D3377">
        <w:rPr>
          <w:i/>
          <w:sz w:val="28"/>
          <w:szCs w:val="28"/>
        </w:rPr>
        <w:t>Положительные факторы.</w:t>
      </w:r>
      <w:r w:rsidRPr="001D3377">
        <w:rPr>
          <w:i/>
          <w:sz w:val="28"/>
          <w:szCs w:val="28"/>
        </w:rPr>
        <w:t xml:space="preserve">                                                                                              </w:t>
      </w:r>
    </w:p>
    <w:p w:rsidR="00CB316E" w:rsidRPr="001D3377" w:rsidRDefault="00710372" w:rsidP="001D3377">
      <w:pPr>
        <w:pBdr>
          <w:top w:val="single" w:sz="4" w:space="14" w:color="auto"/>
          <w:left w:val="single" w:sz="4" w:space="4" w:color="auto"/>
          <w:bottom w:val="single" w:sz="4" w:space="6" w:color="auto"/>
          <w:right w:val="single" w:sz="4" w:space="0" w:color="auto"/>
        </w:pBdr>
        <w:jc w:val="both"/>
        <w:rPr>
          <w:i/>
          <w:sz w:val="28"/>
          <w:szCs w:val="28"/>
        </w:rPr>
      </w:pPr>
      <w:r w:rsidRPr="001D3377">
        <w:rPr>
          <w:i/>
          <w:sz w:val="28"/>
          <w:szCs w:val="28"/>
        </w:rPr>
        <w:t xml:space="preserve"> </w:t>
      </w:r>
    </w:p>
    <w:p w:rsidR="000B2268" w:rsidRPr="001D3377" w:rsidRDefault="00710372" w:rsidP="001D3377">
      <w:pPr>
        <w:pBdr>
          <w:top w:val="single" w:sz="4" w:space="14" w:color="auto"/>
          <w:left w:val="single" w:sz="4" w:space="4" w:color="auto"/>
          <w:bottom w:val="single" w:sz="4" w:space="6" w:color="auto"/>
          <w:right w:val="single" w:sz="4" w:space="0" w:color="auto"/>
        </w:pBdr>
        <w:jc w:val="both"/>
        <w:rPr>
          <w:sz w:val="28"/>
          <w:szCs w:val="28"/>
        </w:rPr>
      </w:pPr>
      <w:r w:rsidRPr="001D3377">
        <w:rPr>
          <w:sz w:val="28"/>
          <w:szCs w:val="28"/>
        </w:rPr>
        <w:t>-</w:t>
      </w:r>
      <w:r w:rsidR="00AE2CD5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>Благоприятное    географическое  положение</w:t>
      </w:r>
      <w:r w:rsidR="00AE2CD5" w:rsidRPr="001D3377">
        <w:rPr>
          <w:sz w:val="28"/>
          <w:szCs w:val="28"/>
        </w:rPr>
        <w:t xml:space="preserve"> ( </w:t>
      </w:r>
      <w:smartTag w:uri="urn:schemas-microsoft-com:office:smarttags" w:element="metricconverter">
        <w:smartTagPr>
          <w:attr w:name="ProductID" w:val="41 км"/>
        </w:smartTagPr>
        <w:r w:rsidR="00AE2CD5" w:rsidRPr="001D3377">
          <w:rPr>
            <w:sz w:val="28"/>
            <w:szCs w:val="28"/>
          </w:rPr>
          <w:t>41 км</w:t>
        </w:r>
      </w:smartTag>
      <w:r w:rsidR="00AE2CD5" w:rsidRPr="001D3377">
        <w:rPr>
          <w:sz w:val="28"/>
          <w:szCs w:val="28"/>
        </w:rPr>
        <w:t xml:space="preserve">   от</w:t>
      </w:r>
      <w:r w:rsidR="007053A3" w:rsidRPr="001D3377">
        <w:rPr>
          <w:sz w:val="28"/>
          <w:szCs w:val="28"/>
        </w:rPr>
        <w:t xml:space="preserve">                          </w:t>
      </w:r>
    </w:p>
    <w:p w:rsidR="00F94B52" w:rsidRPr="001D3377" w:rsidRDefault="000B2268" w:rsidP="001D3377">
      <w:pPr>
        <w:pBdr>
          <w:top w:val="single" w:sz="4" w:space="14" w:color="auto"/>
          <w:left w:val="single" w:sz="4" w:space="4" w:color="auto"/>
          <w:bottom w:val="single" w:sz="4" w:space="6" w:color="auto"/>
          <w:right w:val="single" w:sz="4" w:space="0" w:color="auto"/>
        </w:pBd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</w:t>
      </w:r>
      <w:r w:rsidR="00AE2CD5" w:rsidRPr="001D3377">
        <w:rPr>
          <w:sz w:val="28"/>
          <w:szCs w:val="28"/>
        </w:rPr>
        <w:t xml:space="preserve"> областного центра, 250км   от   Москвы.</w:t>
      </w:r>
      <w:r w:rsidRPr="001D3377">
        <w:rPr>
          <w:sz w:val="28"/>
          <w:szCs w:val="28"/>
        </w:rPr>
        <w:t>)</w:t>
      </w:r>
      <w:r w:rsidR="007053A3" w:rsidRPr="001D3377">
        <w:rPr>
          <w:sz w:val="28"/>
          <w:szCs w:val="28"/>
        </w:rPr>
        <w:t xml:space="preserve"> </w:t>
      </w:r>
    </w:p>
    <w:p w:rsidR="000B2268" w:rsidRPr="001D3377" w:rsidRDefault="00AE2CD5" w:rsidP="001D3377">
      <w:pPr>
        <w:pBdr>
          <w:top w:val="single" w:sz="4" w:space="14" w:color="auto"/>
          <w:left w:val="single" w:sz="4" w:space="4" w:color="auto"/>
          <w:bottom w:val="single" w:sz="4" w:space="6" w:color="auto"/>
          <w:right w:val="single" w:sz="4" w:space="0" w:color="auto"/>
        </w:pBdr>
        <w:jc w:val="both"/>
        <w:rPr>
          <w:sz w:val="28"/>
          <w:szCs w:val="28"/>
        </w:rPr>
      </w:pPr>
      <w:r w:rsidRPr="001D3377">
        <w:rPr>
          <w:sz w:val="28"/>
          <w:szCs w:val="28"/>
        </w:rPr>
        <w:t>- Развитая транспортная сеть (Горьковская железная дорога</w:t>
      </w:r>
      <w:r w:rsidR="007053A3" w:rsidRPr="001D3377">
        <w:rPr>
          <w:sz w:val="28"/>
          <w:szCs w:val="28"/>
        </w:rPr>
        <w:t xml:space="preserve">                     </w:t>
      </w:r>
    </w:p>
    <w:p w:rsidR="000B2268" w:rsidRPr="001D3377" w:rsidRDefault="00AE2CD5" w:rsidP="001D3377">
      <w:pPr>
        <w:pBdr>
          <w:top w:val="single" w:sz="4" w:space="14" w:color="auto"/>
          <w:left w:val="single" w:sz="4" w:space="4" w:color="auto"/>
          <w:bottom w:val="single" w:sz="4" w:space="6" w:color="auto"/>
          <w:right w:val="single" w:sz="4" w:space="0" w:color="auto"/>
        </w:pBd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Москва</w:t>
      </w:r>
      <w:r w:rsidR="00531D82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 xml:space="preserve">- Нижний  Новгород,  Северная железная  дорога </w:t>
      </w:r>
    </w:p>
    <w:p w:rsidR="00AE2CD5" w:rsidRPr="001D3377" w:rsidRDefault="00AE2CD5" w:rsidP="001D3377">
      <w:pPr>
        <w:pBdr>
          <w:top w:val="single" w:sz="4" w:space="14" w:color="auto"/>
          <w:left w:val="single" w:sz="4" w:space="4" w:color="auto"/>
          <w:bottom w:val="single" w:sz="4" w:space="6" w:color="auto"/>
          <w:right w:val="single" w:sz="4" w:space="0" w:color="auto"/>
        </w:pBd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Новки -  Иваново, автомагистраль Москва – Нижний </w:t>
      </w:r>
      <w:r w:rsidR="000B2268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>Новгород)</w:t>
      </w:r>
      <w:r w:rsidR="000B2268" w:rsidRPr="001D3377">
        <w:rPr>
          <w:sz w:val="28"/>
          <w:szCs w:val="28"/>
        </w:rPr>
        <w:t>.</w:t>
      </w:r>
    </w:p>
    <w:p w:rsidR="000B2268" w:rsidRPr="001D3377" w:rsidRDefault="00AE2CD5" w:rsidP="001D3377">
      <w:pPr>
        <w:pBdr>
          <w:top w:val="single" w:sz="4" w:space="14" w:color="auto"/>
          <w:left w:val="single" w:sz="4" w:space="4" w:color="auto"/>
          <w:bottom w:val="single" w:sz="4" w:space="6" w:color="auto"/>
          <w:right w:val="single" w:sz="4" w:space="0" w:color="auto"/>
        </w:pBdr>
        <w:jc w:val="both"/>
        <w:rPr>
          <w:sz w:val="28"/>
          <w:szCs w:val="28"/>
        </w:rPr>
      </w:pPr>
      <w:r w:rsidRPr="001D3377">
        <w:rPr>
          <w:sz w:val="28"/>
          <w:szCs w:val="28"/>
        </w:rPr>
        <w:t>- Наличие    сырьевых</w:t>
      </w:r>
      <w:r w:rsidR="003E6D89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 xml:space="preserve"> ресурсов (</w:t>
      </w:r>
      <w:r w:rsidR="0051221B" w:rsidRPr="001D3377">
        <w:rPr>
          <w:sz w:val="28"/>
          <w:szCs w:val="28"/>
        </w:rPr>
        <w:t xml:space="preserve">лес, строительные и </w:t>
      </w:r>
    </w:p>
    <w:p w:rsidR="0051221B" w:rsidRPr="001D3377" w:rsidRDefault="000B2268" w:rsidP="001D3377">
      <w:pPr>
        <w:pBdr>
          <w:top w:val="single" w:sz="4" w:space="14" w:color="auto"/>
          <w:left w:val="single" w:sz="4" w:space="4" w:color="auto"/>
          <w:bottom w:val="single" w:sz="4" w:space="6" w:color="auto"/>
          <w:right w:val="single" w:sz="4" w:space="0" w:color="auto"/>
        </w:pBd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кварцевые </w:t>
      </w:r>
      <w:r w:rsidR="0051221B" w:rsidRPr="001D3377">
        <w:rPr>
          <w:sz w:val="28"/>
          <w:szCs w:val="28"/>
        </w:rPr>
        <w:t>пески,</w:t>
      </w:r>
      <w:r w:rsidRPr="001D3377">
        <w:rPr>
          <w:sz w:val="28"/>
          <w:szCs w:val="28"/>
        </w:rPr>
        <w:t xml:space="preserve"> </w:t>
      </w:r>
      <w:r w:rsidR="0051221B" w:rsidRPr="001D3377">
        <w:rPr>
          <w:sz w:val="28"/>
          <w:szCs w:val="28"/>
        </w:rPr>
        <w:t>торф,</w:t>
      </w:r>
      <w:r w:rsidRPr="001D3377">
        <w:rPr>
          <w:sz w:val="28"/>
          <w:szCs w:val="28"/>
        </w:rPr>
        <w:t xml:space="preserve"> </w:t>
      </w:r>
      <w:r w:rsidR="0051221B" w:rsidRPr="001D3377">
        <w:rPr>
          <w:sz w:val="28"/>
          <w:szCs w:val="28"/>
        </w:rPr>
        <w:t xml:space="preserve">глина, </w:t>
      </w:r>
      <w:r w:rsidR="00F94B52" w:rsidRPr="001D3377">
        <w:rPr>
          <w:sz w:val="28"/>
          <w:szCs w:val="28"/>
        </w:rPr>
        <w:t>лесные  дар</w:t>
      </w:r>
      <w:r w:rsidR="003E6D89" w:rsidRPr="001D3377">
        <w:rPr>
          <w:sz w:val="28"/>
          <w:szCs w:val="28"/>
        </w:rPr>
        <w:t>ы</w:t>
      </w:r>
      <w:r w:rsidR="0051221B" w:rsidRPr="001D3377">
        <w:rPr>
          <w:sz w:val="28"/>
          <w:szCs w:val="28"/>
        </w:rPr>
        <w:t>,</w:t>
      </w:r>
      <w:r w:rsidR="00F94B52" w:rsidRPr="001D3377">
        <w:rPr>
          <w:sz w:val="28"/>
          <w:szCs w:val="28"/>
        </w:rPr>
        <w:t xml:space="preserve"> </w:t>
      </w:r>
      <w:r w:rsidR="0051221B" w:rsidRPr="001D3377">
        <w:rPr>
          <w:sz w:val="28"/>
          <w:szCs w:val="28"/>
        </w:rPr>
        <w:t>запасы подземных вод).</w:t>
      </w:r>
    </w:p>
    <w:p w:rsidR="000B2268" w:rsidRPr="001D3377" w:rsidRDefault="00F94B52" w:rsidP="001D3377">
      <w:pPr>
        <w:pBdr>
          <w:top w:val="single" w:sz="4" w:space="14" w:color="auto"/>
          <w:left w:val="single" w:sz="4" w:space="4" w:color="auto"/>
          <w:bottom w:val="single" w:sz="4" w:space="6" w:color="auto"/>
          <w:right w:val="single" w:sz="4" w:space="0" w:color="auto"/>
        </w:pBd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- Наличие   земельного фонда, </w:t>
      </w:r>
      <w:r w:rsidR="003E6D89" w:rsidRPr="001D3377">
        <w:rPr>
          <w:sz w:val="28"/>
          <w:szCs w:val="28"/>
        </w:rPr>
        <w:t xml:space="preserve"> представляющего</w:t>
      </w:r>
      <w:r w:rsidRPr="001D3377">
        <w:rPr>
          <w:sz w:val="28"/>
          <w:szCs w:val="28"/>
        </w:rPr>
        <w:t xml:space="preserve">   инвестиционную  </w:t>
      </w:r>
    </w:p>
    <w:p w:rsidR="00F94B52" w:rsidRPr="001D3377" w:rsidRDefault="000B2268" w:rsidP="001D3377">
      <w:pPr>
        <w:pBdr>
          <w:top w:val="single" w:sz="4" w:space="14" w:color="auto"/>
          <w:left w:val="single" w:sz="4" w:space="4" w:color="auto"/>
          <w:bottom w:val="single" w:sz="4" w:space="6" w:color="auto"/>
          <w:right w:val="single" w:sz="4" w:space="0" w:color="auto"/>
        </w:pBd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</w:t>
      </w:r>
      <w:r w:rsidR="00F94B52" w:rsidRPr="001D3377">
        <w:rPr>
          <w:sz w:val="28"/>
          <w:szCs w:val="28"/>
        </w:rPr>
        <w:t xml:space="preserve"> привлекательность.</w:t>
      </w:r>
    </w:p>
    <w:p w:rsidR="00F94B52" w:rsidRPr="001D3377" w:rsidRDefault="00355CF4" w:rsidP="001D3377">
      <w:pPr>
        <w:pBdr>
          <w:top w:val="single" w:sz="4" w:space="14" w:color="auto"/>
          <w:left w:val="single" w:sz="4" w:space="4" w:color="auto"/>
          <w:bottom w:val="single" w:sz="4" w:space="6" w:color="auto"/>
          <w:right w:val="single" w:sz="4" w:space="0" w:color="auto"/>
        </w:pBdr>
        <w:jc w:val="both"/>
        <w:rPr>
          <w:sz w:val="28"/>
          <w:szCs w:val="28"/>
        </w:rPr>
      </w:pPr>
      <w:r w:rsidRPr="001D3377">
        <w:rPr>
          <w:sz w:val="28"/>
          <w:szCs w:val="28"/>
        </w:rPr>
        <w:t>- Экологически чистая территория.</w:t>
      </w:r>
    </w:p>
    <w:p w:rsidR="00F94B52" w:rsidRPr="001D3377" w:rsidRDefault="00F94B52" w:rsidP="001D3377">
      <w:pPr>
        <w:pBdr>
          <w:top w:val="single" w:sz="4" w:space="14" w:color="auto"/>
          <w:left w:val="single" w:sz="4" w:space="4" w:color="auto"/>
          <w:bottom w:val="single" w:sz="4" w:space="6" w:color="auto"/>
          <w:right w:val="single" w:sz="4" w:space="0" w:color="auto"/>
        </w:pBdr>
        <w:jc w:val="both"/>
        <w:rPr>
          <w:sz w:val="28"/>
          <w:szCs w:val="28"/>
        </w:rPr>
      </w:pPr>
      <w:r w:rsidRPr="001D3377">
        <w:rPr>
          <w:sz w:val="28"/>
          <w:szCs w:val="28"/>
        </w:rPr>
        <w:t>- Наличие   «дешевых» трудовых ресурсов.</w:t>
      </w:r>
    </w:p>
    <w:p w:rsidR="00F94B52" w:rsidRPr="001D3377" w:rsidRDefault="00F94B52" w:rsidP="001D3377">
      <w:pPr>
        <w:pBdr>
          <w:top w:val="single" w:sz="4" w:space="14" w:color="auto"/>
          <w:left w:val="single" w:sz="4" w:space="4" w:color="auto"/>
          <w:bottom w:val="single" w:sz="4" w:space="6" w:color="auto"/>
          <w:right w:val="single" w:sz="4" w:space="0" w:color="auto"/>
        </w:pBdr>
        <w:jc w:val="both"/>
        <w:rPr>
          <w:sz w:val="28"/>
          <w:szCs w:val="28"/>
        </w:rPr>
      </w:pPr>
      <w:r w:rsidRPr="001D3377">
        <w:rPr>
          <w:sz w:val="28"/>
          <w:szCs w:val="28"/>
        </w:rPr>
        <w:t>- Активная жизненная позиция   населения   в сфере предпринимательства.</w:t>
      </w:r>
    </w:p>
    <w:p w:rsidR="000B2268" w:rsidRPr="001D3377" w:rsidRDefault="00F94B52" w:rsidP="001D3377">
      <w:pPr>
        <w:pBdr>
          <w:top w:val="single" w:sz="4" w:space="14" w:color="auto"/>
          <w:left w:val="single" w:sz="4" w:space="4" w:color="auto"/>
          <w:bottom w:val="single" w:sz="4" w:space="6" w:color="auto"/>
          <w:right w:val="single" w:sz="4" w:space="0" w:color="auto"/>
        </w:pBdr>
        <w:jc w:val="both"/>
        <w:rPr>
          <w:sz w:val="28"/>
          <w:szCs w:val="28"/>
        </w:rPr>
      </w:pPr>
      <w:r w:rsidRPr="001D3377">
        <w:rPr>
          <w:sz w:val="28"/>
          <w:szCs w:val="28"/>
        </w:rPr>
        <w:t>-  Сохранение   исторических  памятников   архитектуры,</w:t>
      </w:r>
    </w:p>
    <w:p w:rsidR="00710372" w:rsidRPr="001D3377" w:rsidRDefault="00F94B52" w:rsidP="001D3377">
      <w:pPr>
        <w:pBdr>
          <w:top w:val="single" w:sz="4" w:space="14" w:color="auto"/>
          <w:left w:val="single" w:sz="4" w:space="4" w:color="auto"/>
          <w:bottom w:val="single" w:sz="4" w:space="6" w:color="auto"/>
          <w:right w:val="single" w:sz="4" w:space="0" w:color="auto"/>
        </w:pBd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народного фольклора.</w:t>
      </w:r>
    </w:p>
    <w:p w:rsidR="00111FDC" w:rsidRPr="001D3377" w:rsidRDefault="00A11041" w:rsidP="001D3377">
      <w:pPr>
        <w:jc w:val="both"/>
        <w:rPr>
          <w:i/>
          <w:sz w:val="28"/>
          <w:szCs w:val="28"/>
        </w:rPr>
      </w:pPr>
      <w:r w:rsidRPr="001D3377">
        <w:rPr>
          <w:i/>
          <w:sz w:val="28"/>
          <w:szCs w:val="28"/>
        </w:rPr>
        <w:t xml:space="preserve">                                                                                                                           Таблица </w:t>
      </w:r>
      <w:r w:rsidR="00953C73">
        <w:rPr>
          <w:i/>
          <w:sz w:val="28"/>
          <w:szCs w:val="28"/>
        </w:rPr>
        <w:t>2</w:t>
      </w:r>
    </w:p>
    <w:p w:rsidR="000A53AC" w:rsidRPr="001D3377" w:rsidRDefault="00524AF7" w:rsidP="001D33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                                                   </w:t>
      </w:r>
      <w:r w:rsidR="000A53AC" w:rsidRPr="001D3377">
        <w:rPr>
          <w:sz w:val="28"/>
          <w:szCs w:val="28"/>
        </w:rPr>
        <w:t>Отрицательные факторы.</w:t>
      </w:r>
    </w:p>
    <w:p w:rsidR="000A53AC" w:rsidRPr="001D3377" w:rsidRDefault="000A53AC" w:rsidP="001D33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 w:rsidRPr="001D3377">
        <w:rPr>
          <w:b/>
          <w:sz w:val="28"/>
          <w:szCs w:val="28"/>
        </w:rPr>
        <w:t xml:space="preserve">- </w:t>
      </w:r>
      <w:r w:rsidRPr="001D3377">
        <w:rPr>
          <w:sz w:val="28"/>
          <w:szCs w:val="28"/>
        </w:rPr>
        <w:t>Снижение   собственной  налоговой  базы в связи  с  неэффективной   работой  ряда предприятий.</w:t>
      </w:r>
    </w:p>
    <w:p w:rsidR="000A53AC" w:rsidRPr="001D3377" w:rsidRDefault="000A53AC" w:rsidP="001D33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- </w:t>
      </w:r>
      <w:r w:rsidR="00561E1C" w:rsidRPr="001D3377">
        <w:rPr>
          <w:sz w:val="28"/>
          <w:szCs w:val="28"/>
        </w:rPr>
        <w:t>Д</w:t>
      </w:r>
      <w:r w:rsidRPr="001D3377">
        <w:rPr>
          <w:sz w:val="28"/>
          <w:szCs w:val="28"/>
        </w:rPr>
        <w:t>отационность   бюджета.</w:t>
      </w:r>
    </w:p>
    <w:p w:rsidR="000A53AC" w:rsidRPr="001D3377" w:rsidRDefault="000A53AC" w:rsidP="001D33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- </w:t>
      </w:r>
      <w:r w:rsidR="00355CF4" w:rsidRPr="001D3377">
        <w:rPr>
          <w:sz w:val="28"/>
          <w:szCs w:val="28"/>
        </w:rPr>
        <w:t xml:space="preserve">Нестабильное  </w:t>
      </w:r>
      <w:r w:rsidRPr="001D3377">
        <w:rPr>
          <w:sz w:val="28"/>
          <w:szCs w:val="28"/>
        </w:rPr>
        <w:t>состояние   жи</w:t>
      </w:r>
      <w:r w:rsidR="00355CF4" w:rsidRPr="001D3377">
        <w:rPr>
          <w:sz w:val="28"/>
          <w:szCs w:val="28"/>
        </w:rPr>
        <w:t>лищно-коммунального хозяйства (высокий</w:t>
      </w:r>
      <w:r w:rsidRPr="001D3377">
        <w:rPr>
          <w:sz w:val="28"/>
          <w:szCs w:val="28"/>
        </w:rPr>
        <w:t xml:space="preserve"> износ  основных фондов, </w:t>
      </w:r>
      <w:r w:rsidR="000F7B55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 xml:space="preserve">низкие потребительские  характеристики большей части   жилищного фонда, отсутствие  возможности     строительства </w:t>
      </w:r>
      <w:r w:rsidR="00E700A1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>муниципального жилья ).</w:t>
      </w:r>
    </w:p>
    <w:p w:rsidR="00111FDC" w:rsidRPr="001D3377" w:rsidRDefault="000A53AC" w:rsidP="001D33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 w:rsidRPr="001D3377">
        <w:rPr>
          <w:sz w:val="28"/>
          <w:szCs w:val="28"/>
        </w:rPr>
        <w:t>- Высокая степень  изношенности   основн</w:t>
      </w:r>
      <w:r w:rsidR="00111FDC" w:rsidRPr="001D3377">
        <w:rPr>
          <w:sz w:val="28"/>
          <w:szCs w:val="28"/>
        </w:rPr>
        <w:t>ы</w:t>
      </w:r>
      <w:r w:rsidRPr="001D3377">
        <w:rPr>
          <w:sz w:val="28"/>
          <w:szCs w:val="28"/>
        </w:rPr>
        <w:t xml:space="preserve">х фондов  социальной   инфраструктуры </w:t>
      </w:r>
    </w:p>
    <w:p w:rsidR="000A53AC" w:rsidRPr="001D3377" w:rsidRDefault="000A53AC" w:rsidP="001D33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 w:rsidRPr="001D3377">
        <w:rPr>
          <w:sz w:val="28"/>
          <w:szCs w:val="28"/>
        </w:rPr>
        <w:t>(здравоохранение,</w:t>
      </w:r>
      <w:r w:rsidR="00111FDC" w:rsidRPr="001D3377">
        <w:rPr>
          <w:sz w:val="28"/>
          <w:szCs w:val="28"/>
        </w:rPr>
        <w:t xml:space="preserve"> образование, культура).</w:t>
      </w:r>
    </w:p>
    <w:p w:rsidR="00111FDC" w:rsidRPr="001D3377" w:rsidRDefault="00111FDC" w:rsidP="001D33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 w:rsidRPr="001D3377">
        <w:rPr>
          <w:sz w:val="28"/>
          <w:szCs w:val="28"/>
        </w:rPr>
        <w:t>- Отсутствие значимых инвестиций</w:t>
      </w:r>
      <w:r w:rsidR="00355CF4" w:rsidRPr="001D3377">
        <w:rPr>
          <w:sz w:val="28"/>
          <w:szCs w:val="28"/>
        </w:rPr>
        <w:t xml:space="preserve">  в производство  и социальную сферу.</w:t>
      </w:r>
    </w:p>
    <w:p w:rsidR="00111FDC" w:rsidRPr="001D3377" w:rsidRDefault="00111FDC" w:rsidP="001D33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 w:rsidRPr="001D3377">
        <w:rPr>
          <w:sz w:val="28"/>
          <w:szCs w:val="28"/>
        </w:rPr>
        <w:t>-Неэффективное  использование   муниципальной  собственности (земля, имущество).</w:t>
      </w:r>
    </w:p>
    <w:p w:rsidR="00111FDC" w:rsidRPr="001D3377" w:rsidRDefault="00111FDC" w:rsidP="001D33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 w:rsidRPr="001D3377">
        <w:rPr>
          <w:sz w:val="28"/>
          <w:szCs w:val="28"/>
        </w:rPr>
        <w:t>- Отсутствие кадровой политики   в районе, потеря престижа   рабочей профессии.</w:t>
      </w:r>
    </w:p>
    <w:p w:rsidR="00111FDC" w:rsidRPr="001D3377" w:rsidRDefault="00111FDC" w:rsidP="001D33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 w:rsidRPr="001D3377">
        <w:rPr>
          <w:sz w:val="28"/>
          <w:szCs w:val="28"/>
        </w:rPr>
        <w:t>- Отток  интеллектуальных и трудовых  ресурсов   за пределы   района (г.Владимир,</w:t>
      </w:r>
    </w:p>
    <w:p w:rsidR="00111FDC" w:rsidRPr="001D3377" w:rsidRDefault="00111FDC" w:rsidP="001D33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 w:rsidRPr="001D3377">
        <w:rPr>
          <w:sz w:val="28"/>
          <w:szCs w:val="28"/>
        </w:rPr>
        <w:t>г.</w:t>
      </w:r>
      <w:r w:rsidR="00E705E2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>Москва).</w:t>
      </w:r>
    </w:p>
    <w:p w:rsidR="00111FDC" w:rsidRPr="001D3377" w:rsidRDefault="00111FDC" w:rsidP="001D33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- Отрицательная </w:t>
      </w:r>
      <w:r w:rsidR="00E705E2" w:rsidRPr="001D3377">
        <w:rPr>
          <w:sz w:val="28"/>
          <w:szCs w:val="28"/>
        </w:rPr>
        <w:t xml:space="preserve">   </w:t>
      </w:r>
      <w:r w:rsidRPr="001D3377">
        <w:rPr>
          <w:sz w:val="28"/>
          <w:szCs w:val="28"/>
        </w:rPr>
        <w:t>демографическая    ситуация.</w:t>
      </w:r>
    </w:p>
    <w:p w:rsidR="00071ADB" w:rsidRPr="001D3377" w:rsidRDefault="00071ADB" w:rsidP="001D3377">
      <w:pPr>
        <w:jc w:val="both"/>
        <w:rPr>
          <w:b/>
          <w:sz w:val="28"/>
          <w:szCs w:val="28"/>
        </w:rPr>
      </w:pPr>
    </w:p>
    <w:p w:rsidR="006A3287" w:rsidRPr="001D3377" w:rsidRDefault="00953C73" w:rsidP="001D337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="009842B6" w:rsidRPr="001D337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9842B6" w:rsidRPr="001D3377">
        <w:rPr>
          <w:b/>
          <w:sz w:val="28"/>
          <w:szCs w:val="28"/>
        </w:rPr>
        <w:t>Цели    и ресурсы стратегического     развития.</w:t>
      </w:r>
    </w:p>
    <w:p w:rsidR="00071ADB" w:rsidRPr="001D3377" w:rsidRDefault="00071ADB" w:rsidP="001D3377">
      <w:pPr>
        <w:jc w:val="both"/>
        <w:rPr>
          <w:b/>
          <w:sz w:val="28"/>
          <w:szCs w:val="28"/>
        </w:rPr>
      </w:pPr>
    </w:p>
    <w:p w:rsidR="006A3287" w:rsidRPr="001D3377" w:rsidRDefault="00AD7CE1" w:rsidP="001D3377">
      <w:pPr>
        <w:jc w:val="both"/>
        <w:rPr>
          <w:b/>
          <w:sz w:val="28"/>
          <w:szCs w:val="28"/>
        </w:rPr>
      </w:pPr>
      <w:r w:rsidRPr="001D3377">
        <w:rPr>
          <w:b/>
          <w:sz w:val="28"/>
          <w:szCs w:val="28"/>
        </w:rPr>
        <w:t xml:space="preserve">        </w:t>
      </w:r>
      <w:r w:rsidR="009842B6" w:rsidRPr="001D3377">
        <w:rPr>
          <w:b/>
          <w:sz w:val="28"/>
          <w:szCs w:val="28"/>
        </w:rPr>
        <w:t>Выбор и обоснование   целей   стратегического   развития     района является     ключевым  этапом    в разработке   Стратегии. В качестве   главной цели   выступает   стабильное  развитие   района   и улучшение    качества жизни   г</w:t>
      </w:r>
      <w:r w:rsidR="00304A8A" w:rsidRPr="001D3377">
        <w:rPr>
          <w:b/>
          <w:sz w:val="28"/>
          <w:szCs w:val="28"/>
        </w:rPr>
        <w:t>раждан</w:t>
      </w:r>
      <w:r w:rsidR="009842B6" w:rsidRPr="001D3377">
        <w:rPr>
          <w:b/>
          <w:sz w:val="28"/>
          <w:szCs w:val="28"/>
        </w:rPr>
        <w:t>.</w:t>
      </w:r>
      <w:r w:rsidR="00670984" w:rsidRPr="001D3377">
        <w:rPr>
          <w:b/>
          <w:sz w:val="28"/>
          <w:szCs w:val="28"/>
        </w:rPr>
        <w:t xml:space="preserve"> Главная цель   Стратегии       охватывает три </w:t>
      </w:r>
      <w:r w:rsidR="00071ADB" w:rsidRPr="001D3377">
        <w:rPr>
          <w:b/>
          <w:sz w:val="28"/>
          <w:szCs w:val="28"/>
        </w:rPr>
        <w:t xml:space="preserve"> </w:t>
      </w:r>
      <w:r w:rsidR="00670984" w:rsidRPr="001D3377">
        <w:rPr>
          <w:b/>
          <w:sz w:val="28"/>
          <w:szCs w:val="28"/>
        </w:rPr>
        <w:t>целевых  направления:</w:t>
      </w:r>
    </w:p>
    <w:p w:rsidR="00670984" w:rsidRPr="001D3377" w:rsidRDefault="00670984" w:rsidP="001D3377">
      <w:pPr>
        <w:jc w:val="both"/>
        <w:rPr>
          <w:b/>
          <w:sz w:val="28"/>
          <w:szCs w:val="28"/>
        </w:rPr>
      </w:pPr>
    </w:p>
    <w:p w:rsidR="00670984" w:rsidRPr="001D3377" w:rsidRDefault="00670984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1. Восстановление  и развитие     традиционных    и</w:t>
      </w:r>
      <w:r w:rsidR="008A7838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 xml:space="preserve"> новых  отраслей   экономики и </w:t>
      </w:r>
      <w:r w:rsidR="008A7838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>бюджетного потенциала    района</w:t>
      </w:r>
      <w:r w:rsidR="003C7C2F" w:rsidRPr="001D3377">
        <w:rPr>
          <w:sz w:val="28"/>
          <w:szCs w:val="28"/>
        </w:rPr>
        <w:t>:</w:t>
      </w:r>
      <w:r w:rsidR="00E10DE7" w:rsidRPr="001D3377">
        <w:rPr>
          <w:sz w:val="28"/>
          <w:szCs w:val="28"/>
        </w:rPr>
        <w:t xml:space="preserve"> </w:t>
      </w:r>
    </w:p>
    <w:p w:rsidR="003C7C2F" w:rsidRPr="001D3377" w:rsidRDefault="003C7C2F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-содействие    восстановлению и наращиванию    потенциала  градообразующих   предприятий;</w:t>
      </w:r>
    </w:p>
    <w:p w:rsidR="003C7C2F" w:rsidRPr="001D3377" w:rsidRDefault="003C7C2F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-содействие развитию малого    и среднего  бизнеса;</w:t>
      </w:r>
    </w:p>
    <w:p w:rsidR="003C7C2F" w:rsidRPr="001D3377" w:rsidRDefault="003C7C2F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-увеличение доходов  и оптимизация   расходов    районного бюджета.</w:t>
      </w:r>
    </w:p>
    <w:p w:rsidR="00670984" w:rsidRPr="001D3377" w:rsidRDefault="00953C73" w:rsidP="001D3377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70984" w:rsidRPr="001D3377">
        <w:rPr>
          <w:sz w:val="28"/>
          <w:szCs w:val="28"/>
        </w:rPr>
        <w:t>. Развитие   социальной   инфраструктуры     района    и повышение     качества   ее работы   в интере</w:t>
      </w:r>
      <w:r w:rsidR="003C7C2F" w:rsidRPr="001D3377">
        <w:rPr>
          <w:sz w:val="28"/>
          <w:szCs w:val="28"/>
        </w:rPr>
        <w:t>сах  всех  жителей района:</w:t>
      </w:r>
    </w:p>
    <w:p w:rsidR="003C7C2F" w:rsidRPr="001D3377" w:rsidRDefault="003C7C2F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-повышение качества  жилищно-коммунальных</w:t>
      </w:r>
      <w:r w:rsidR="004233B0" w:rsidRPr="001D3377">
        <w:rPr>
          <w:sz w:val="28"/>
          <w:szCs w:val="28"/>
        </w:rPr>
        <w:t xml:space="preserve">, </w:t>
      </w:r>
      <w:r w:rsidRPr="001D3377">
        <w:rPr>
          <w:sz w:val="28"/>
          <w:szCs w:val="28"/>
        </w:rPr>
        <w:t xml:space="preserve"> транспортных   услуг</w:t>
      </w:r>
      <w:r w:rsidR="004233B0" w:rsidRPr="001D3377">
        <w:rPr>
          <w:sz w:val="28"/>
          <w:szCs w:val="28"/>
        </w:rPr>
        <w:t xml:space="preserve">  и связи</w:t>
      </w:r>
      <w:r w:rsidR="00355CF4" w:rsidRPr="001D3377">
        <w:rPr>
          <w:sz w:val="28"/>
          <w:szCs w:val="28"/>
        </w:rPr>
        <w:t>, решение проблемы  обеспечения  жителей г.Камешково и района качественной питьевой  водой</w:t>
      </w:r>
      <w:r w:rsidR="004233B0" w:rsidRPr="001D3377">
        <w:rPr>
          <w:sz w:val="28"/>
          <w:szCs w:val="28"/>
        </w:rPr>
        <w:t>, газификация сельских населенных пунктов</w:t>
      </w:r>
      <w:r w:rsidR="00355CF4" w:rsidRPr="001D3377">
        <w:rPr>
          <w:sz w:val="28"/>
          <w:szCs w:val="28"/>
        </w:rPr>
        <w:t>;</w:t>
      </w:r>
    </w:p>
    <w:p w:rsidR="003C7C2F" w:rsidRPr="001D3377" w:rsidRDefault="003C7C2F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-повышение качества   работы    системы </w:t>
      </w:r>
      <w:r w:rsidR="00307948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>здравоохранения;</w:t>
      </w:r>
    </w:p>
    <w:p w:rsidR="003C7C2F" w:rsidRPr="001D3377" w:rsidRDefault="003C7C2F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-развитие образования, досуга   и трудовой деятельности   молодежи;</w:t>
      </w:r>
    </w:p>
    <w:p w:rsidR="003C7C2F" w:rsidRPr="001D3377" w:rsidRDefault="003C7C2F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-борьба с бедностью;</w:t>
      </w:r>
    </w:p>
    <w:p w:rsidR="0073604E" w:rsidRPr="001D3377" w:rsidRDefault="0073604E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-обеспечение   личной  безопасности   граждан;</w:t>
      </w:r>
    </w:p>
    <w:p w:rsidR="0073604E" w:rsidRPr="001D3377" w:rsidRDefault="0073604E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-улучшение   качества   управления  районом  (привлечение жителей  к управлению).</w:t>
      </w:r>
    </w:p>
    <w:p w:rsidR="00295E9E" w:rsidRPr="001D3377" w:rsidRDefault="00953C73" w:rsidP="001D3377">
      <w:pPr>
        <w:jc w:val="both"/>
        <w:rPr>
          <w:sz w:val="28"/>
          <w:szCs w:val="28"/>
        </w:rPr>
      </w:pPr>
      <w:r w:rsidRPr="00953C73">
        <w:rPr>
          <w:sz w:val="28"/>
          <w:szCs w:val="28"/>
        </w:rPr>
        <w:t>3</w:t>
      </w:r>
      <w:r w:rsidR="00C67F65" w:rsidRPr="001D3377">
        <w:rPr>
          <w:sz w:val="28"/>
          <w:szCs w:val="28"/>
        </w:rPr>
        <w:t>.Повышение привлекательности   района    для инвестиций,  новых</w:t>
      </w:r>
      <w:r w:rsidR="003E6D89" w:rsidRPr="001D3377">
        <w:rPr>
          <w:sz w:val="28"/>
          <w:szCs w:val="28"/>
        </w:rPr>
        <w:t xml:space="preserve"> </w:t>
      </w:r>
      <w:r w:rsidR="00C67F65" w:rsidRPr="001D3377">
        <w:rPr>
          <w:sz w:val="28"/>
          <w:szCs w:val="28"/>
        </w:rPr>
        <w:t xml:space="preserve"> жителей:</w:t>
      </w:r>
    </w:p>
    <w:p w:rsidR="00C67F65" w:rsidRPr="001D3377" w:rsidRDefault="00C67F65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-улучшение инвестиционных условий;</w:t>
      </w:r>
    </w:p>
    <w:p w:rsidR="00C67F65" w:rsidRPr="001D3377" w:rsidRDefault="00C67F65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-развитие   жилищного строительства</w:t>
      </w:r>
      <w:r w:rsidR="007E3EA6" w:rsidRPr="001D3377">
        <w:rPr>
          <w:sz w:val="28"/>
          <w:szCs w:val="28"/>
        </w:rPr>
        <w:t xml:space="preserve"> и проведение  архитектурно-градостроительных мероприятий;</w:t>
      </w:r>
    </w:p>
    <w:p w:rsidR="00C67F65" w:rsidRPr="001D3377" w:rsidRDefault="00C67F65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-улучшение внешнего облика  района;</w:t>
      </w:r>
    </w:p>
    <w:p w:rsidR="00C67F65" w:rsidRPr="001D3377" w:rsidRDefault="00C67F65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-разработка   концепции  и программы    районного   маркетинга;</w:t>
      </w:r>
    </w:p>
    <w:p w:rsidR="00C67F65" w:rsidRPr="001D3377" w:rsidRDefault="00C67F65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-улучшение   качества окружающей среды</w:t>
      </w:r>
      <w:r w:rsidR="0073604E" w:rsidRPr="001D3377">
        <w:rPr>
          <w:sz w:val="28"/>
          <w:szCs w:val="28"/>
        </w:rPr>
        <w:t>;</w:t>
      </w:r>
    </w:p>
    <w:p w:rsidR="0073604E" w:rsidRPr="001D3377" w:rsidRDefault="0073604E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-сохранение    и развитие   историко-культурного потенциала.</w:t>
      </w:r>
    </w:p>
    <w:p w:rsidR="00C67F65" w:rsidRPr="001D3377" w:rsidRDefault="007A629A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</w:t>
      </w:r>
      <w:r w:rsidR="00BF1FE2" w:rsidRPr="001D3377">
        <w:rPr>
          <w:sz w:val="28"/>
          <w:szCs w:val="28"/>
        </w:rPr>
        <w:t>Реализация этих</w:t>
      </w:r>
      <w:r w:rsidRPr="001D3377">
        <w:rPr>
          <w:sz w:val="28"/>
          <w:szCs w:val="28"/>
        </w:rPr>
        <w:t xml:space="preserve"> направлений   позволит    району иметь  устойчивую экономику и бездотационный бюджет, обеспечить  району   привлекательный имидж   для сохранения   и привлечения    </w:t>
      </w:r>
      <w:r w:rsidR="00304A8A" w:rsidRPr="001D3377">
        <w:rPr>
          <w:sz w:val="28"/>
          <w:szCs w:val="28"/>
        </w:rPr>
        <w:t xml:space="preserve">новых   </w:t>
      </w:r>
      <w:r w:rsidRPr="001D3377">
        <w:rPr>
          <w:sz w:val="28"/>
          <w:szCs w:val="28"/>
        </w:rPr>
        <w:t>жителей, инвесторов.</w:t>
      </w:r>
    </w:p>
    <w:p w:rsidR="00071ADB" w:rsidRPr="001D3377" w:rsidRDefault="00071ADB" w:rsidP="001D3377">
      <w:pPr>
        <w:jc w:val="both"/>
        <w:rPr>
          <w:sz w:val="28"/>
          <w:szCs w:val="28"/>
        </w:rPr>
      </w:pPr>
    </w:p>
    <w:p w:rsidR="00EF729A" w:rsidRPr="001D3377" w:rsidRDefault="00EF729A" w:rsidP="00953C73">
      <w:pPr>
        <w:jc w:val="center"/>
        <w:rPr>
          <w:b/>
          <w:sz w:val="28"/>
          <w:szCs w:val="28"/>
        </w:rPr>
      </w:pPr>
      <w:r w:rsidRPr="001D3377">
        <w:rPr>
          <w:b/>
          <w:sz w:val="28"/>
          <w:szCs w:val="28"/>
        </w:rPr>
        <w:t xml:space="preserve">Перспективные    «точки роста»  </w:t>
      </w:r>
      <w:r w:rsidR="00614362" w:rsidRPr="001D3377">
        <w:rPr>
          <w:b/>
          <w:sz w:val="28"/>
          <w:szCs w:val="28"/>
        </w:rPr>
        <w:t xml:space="preserve">  </w:t>
      </w:r>
      <w:r w:rsidRPr="001D3377">
        <w:rPr>
          <w:b/>
          <w:sz w:val="28"/>
          <w:szCs w:val="28"/>
        </w:rPr>
        <w:t xml:space="preserve">Камешковского </w:t>
      </w:r>
      <w:r w:rsidR="00953C73">
        <w:rPr>
          <w:b/>
          <w:sz w:val="28"/>
          <w:szCs w:val="28"/>
        </w:rPr>
        <w:t xml:space="preserve"> района</w:t>
      </w:r>
    </w:p>
    <w:p w:rsidR="00071ADB" w:rsidRPr="001D3377" w:rsidRDefault="00071ADB" w:rsidP="001D3377">
      <w:pPr>
        <w:jc w:val="both"/>
        <w:rPr>
          <w:b/>
          <w:sz w:val="28"/>
          <w:szCs w:val="28"/>
        </w:rPr>
      </w:pPr>
    </w:p>
    <w:p w:rsidR="00EF729A" w:rsidRPr="001D3377" w:rsidRDefault="00EF729A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По  результатам    комплексного анализа, изучения мнения  граждан  выявлены следующие   ключевые  «точки   роста», перспективные   для общего    социально-экономического     прогресса района:</w:t>
      </w:r>
    </w:p>
    <w:p w:rsidR="00EF729A" w:rsidRPr="001D3377" w:rsidRDefault="00EF729A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1.Подъем и дальнейшее развитие   </w:t>
      </w:r>
      <w:r w:rsidR="004D5AEB" w:rsidRPr="001D3377">
        <w:rPr>
          <w:sz w:val="28"/>
          <w:szCs w:val="28"/>
        </w:rPr>
        <w:t>текстильного  и швейного производства</w:t>
      </w:r>
      <w:r w:rsidRPr="001D3377">
        <w:rPr>
          <w:sz w:val="28"/>
          <w:szCs w:val="28"/>
        </w:rPr>
        <w:t>.</w:t>
      </w:r>
    </w:p>
    <w:p w:rsidR="00EF729A" w:rsidRPr="001D3377" w:rsidRDefault="00EA0D10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2. Реформирование   системы ЖКХ   с одновременным   привлечением   средств  для строительства   и ремонта объектов  инженерной    инфраструктуры  коммунальной среды.</w:t>
      </w:r>
    </w:p>
    <w:p w:rsidR="00EF729A" w:rsidRPr="001D3377" w:rsidRDefault="003B7C84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3</w:t>
      </w:r>
      <w:r w:rsidR="00EF729A" w:rsidRPr="001D3377">
        <w:rPr>
          <w:sz w:val="28"/>
          <w:szCs w:val="28"/>
        </w:rPr>
        <w:t>.Развитие  пищевой  перерабатывающей промышленности.</w:t>
      </w:r>
    </w:p>
    <w:p w:rsidR="00EF729A" w:rsidRPr="001D3377" w:rsidRDefault="003B7C84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4</w:t>
      </w:r>
      <w:r w:rsidR="00EF729A" w:rsidRPr="001D3377">
        <w:rPr>
          <w:sz w:val="28"/>
          <w:szCs w:val="28"/>
        </w:rPr>
        <w:t>.Расширение строительства</w:t>
      </w:r>
      <w:r w:rsidR="00EA0D10" w:rsidRPr="001D3377">
        <w:rPr>
          <w:sz w:val="28"/>
          <w:szCs w:val="28"/>
        </w:rPr>
        <w:t xml:space="preserve"> жилого  фонда.</w:t>
      </w:r>
    </w:p>
    <w:p w:rsidR="00EF729A" w:rsidRPr="001D3377" w:rsidRDefault="003B7C84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5</w:t>
      </w:r>
      <w:r w:rsidR="00EF729A" w:rsidRPr="001D3377">
        <w:rPr>
          <w:sz w:val="28"/>
          <w:szCs w:val="28"/>
        </w:rPr>
        <w:t>.Развитие    малого и средне</w:t>
      </w:r>
      <w:r w:rsidR="00EA0D10" w:rsidRPr="001D3377">
        <w:rPr>
          <w:sz w:val="28"/>
          <w:szCs w:val="28"/>
        </w:rPr>
        <w:t>го  бизнеса</w:t>
      </w:r>
      <w:r w:rsidR="00524AF7" w:rsidRPr="001D3377">
        <w:rPr>
          <w:sz w:val="28"/>
          <w:szCs w:val="28"/>
        </w:rPr>
        <w:t>,</w:t>
      </w:r>
      <w:r w:rsidR="00EA0D10" w:rsidRPr="001D3377">
        <w:rPr>
          <w:sz w:val="28"/>
          <w:szCs w:val="28"/>
        </w:rPr>
        <w:t xml:space="preserve"> как  бюджетообразующей   отрасли.</w:t>
      </w:r>
    </w:p>
    <w:p w:rsidR="00EF729A" w:rsidRPr="001D3377" w:rsidRDefault="003B7C84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6</w:t>
      </w:r>
      <w:r w:rsidR="00EF729A" w:rsidRPr="001D3377">
        <w:rPr>
          <w:sz w:val="28"/>
          <w:szCs w:val="28"/>
        </w:rPr>
        <w:t>.Развитие    оптовой   и розничной    торговли, ярмарочной  и выставочной  деятельности.</w:t>
      </w:r>
    </w:p>
    <w:p w:rsidR="00EF729A" w:rsidRPr="001D3377" w:rsidRDefault="003B7C84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7</w:t>
      </w:r>
      <w:r w:rsidR="00EF729A" w:rsidRPr="001D3377">
        <w:rPr>
          <w:sz w:val="28"/>
          <w:szCs w:val="28"/>
        </w:rPr>
        <w:t>.Развитие  культурного  досуга и отдыха граждан.</w:t>
      </w:r>
    </w:p>
    <w:p w:rsidR="00EF729A" w:rsidRPr="001D3377" w:rsidRDefault="003B7C84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8</w:t>
      </w:r>
      <w:r w:rsidR="00EF729A" w:rsidRPr="001D3377">
        <w:rPr>
          <w:sz w:val="28"/>
          <w:szCs w:val="28"/>
        </w:rPr>
        <w:t>.Развитие   системы   и повышение  качества    сферы  образования.</w:t>
      </w:r>
    </w:p>
    <w:p w:rsidR="00B05092" w:rsidRPr="001D3377" w:rsidRDefault="00B05092" w:rsidP="001D3377">
      <w:pPr>
        <w:jc w:val="both"/>
        <w:rPr>
          <w:sz w:val="28"/>
          <w:szCs w:val="28"/>
        </w:rPr>
      </w:pPr>
    </w:p>
    <w:p w:rsidR="00333BE3" w:rsidRPr="00953C73" w:rsidRDefault="00333BE3" w:rsidP="00953C73">
      <w:pPr>
        <w:jc w:val="center"/>
        <w:rPr>
          <w:sz w:val="28"/>
          <w:szCs w:val="28"/>
          <w:lang w:val="en-US"/>
        </w:rPr>
      </w:pPr>
      <w:r w:rsidRPr="001D3377">
        <w:rPr>
          <w:b/>
          <w:sz w:val="28"/>
          <w:szCs w:val="28"/>
        </w:rPr>
        <w:t>Ресурсы  стратегического   развития    Камешковского района</w:t>
      </w:r>
    </w:p>
    <w:p w:rsidR="00071ADB" w:rsidRPr="001D3377" w:rsidRDefault="00071ADB" w:rsidP="001D3377">
      <w:pPr>
        <w:jc w:val="both"/>
        <w:rPr>
          <w:sz w:val="28"/>
          <w:szCs w:val="28"/>
        </w:rPr>
      </w:pPr>
    </w:p>
    <w:p w:rsidR="00295E9E" w:rsidRPr="001D3377" w:rsidRDefault="009F2194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 </w:t>
      </w:r>
      <w:r w:rsidR="00295E9E" w:rsidRPr="001D3377">
        <w:rPr>
          <w:sz w:val="28"/>
          <w:szCs w:val="28"/>
        </w:rPr>
        <w:t xml:space="preserve">Стратегия   развития Камешковского района    опирается    на </w:t>
      </w:r>
      <w:r w:rsidR="005B2B2D" w:rsidRPr="001D3377">
        <w:rPr>
          <w:sz w:val="28"/>
          <w:szCs w:val="28"/>
        </w:rPr>
        <w:t xml:space="preserve"> </w:t>
      </w:r>
      <w:r w:rsidR="00295E9E" w:rsidRPr="001D3377">
        <w:rPr>
          <w:sz w:val="28"/>
          <w:szCs w:val="28"/>
        </w:rPr>
        <w:t>значительный   ресурсный  потенциал, который  охватывает      целую систему  ресурсных  факторов    и предпосылок.   В  обобщенном</w:t>
      </w:r>
      <w:r w:rsidR="00E705E2" w:rsidRPr="001D3377">
        <w:rPr>
          <w:sz w:val="28"/>
          <w:szCs w:val="28"/>
        </w:rPr>
        <w:t xml:space="preserve"> </w:t>
      </w:r>
      <w:r w:rsidR="00295E9E" w:rsidRPr="001D3377">
        <w:rPr>
          <w:sz w:val="28"/>
          <w:szCs w:val="28"/>
        </w:rPr>
        <w:t xml:space="preserve"> виде   ресурсная    база   складывается    из следующих     компонентов:</w:t>
      </w:r>
    </w:p>
    <w:p w:rsidR="00295E9E" w:rsidRPr="001D3377" w:rsidRDefault="00295E9E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1.Прекрасные природные    условия:</w:t>
      </w:r>
    </w:p>
    <w:p w:rsidR="00295E9E" w:rsidRPr="001D3377" w:rsidRDefault="00295E9E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- благоприятный   умеренно-континентальный    климат;</w:t>
      </w:r>
    </w:p>
    <w:p w:rsidR="00295E9E" w:rsidRPr="001D3377" w:rsidRDefault="00295E9E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-уникальные    природные богатства;</w:t>
      </w:r>
    </w:p>
    <w:p w:rsidR="00295E9E" w:rsidRPr="001D3377" w:rsidRDefault="00295E9E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2.Наличие   сырьевых  сельскохозяйственных   ресурсов:</w:t>
      </w:r>
    </w:p>
    <w:p w:rsidR="00295E9E" w:rsidRPr="001D3377" w:rsidRDefault="00295E9E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-зерно;</w:t>
      </w:r>
    </w:p>
    <w:p w:rsidR="00295E9E" w:rsidRPr="001D3377" w:rsidRDefault="00295E9E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-мясная продукция;</w:t>
      </w:r>
    </w:p>
    <w:p w:rsidR="00295E9E" w:rsidRPr="001D3377" w:rsidRDefault="00295E9E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-молочная продукция;</w:t>
      </w:r>
    </w:p>
    <w:p w:rsidR="00295E9E" w:rsidRPr="001D3377" w:rsidRDefault="00295E9E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-овощная продукция, в том числе   большой объем  картофельной     продукции.</w:t>
      </w:r>
    </w:p>
    <w:p w:rsidR="00295E9E" w:rsidRPr="001D3377" w:rsidRDefault="00295E9E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3.Развитость   инфраструктуры, содействующей  развитию  экономики, в первую очередь    транспортных коммуникаций.</w:t>
      </w:r>
    </w:p>
    <w:p w:rsidR="00295E9E" w:rsidRPr="001D3377" w:rsidRDefault="00295E9E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4</w:t>
      </w:r>
      <w:r w:rsidRPr="001D3377">
        <w:rPr>
          <w:b/>
          <w:sz w:val="28"/>
          <w:szCs w:val="28"/>
        </w:rPr>
        <w:t>.</w:t>
      </w:r>
      <w:r w:rsidRPr="001D3377">
        <w:rPr>
          <w:sz w:val="28"/>
          <w:szCs w:val="28"/>
        </w:rPr>
        <w:t>Наличие  свободных  производственных  мощностей  и возможности  освоения свободных территорий.</w:t>
      </w:r>
    </w:p>
    <w:p w:rsidR="00295E9E" w:rsidRPr="001D3377" w:rsidRDefault="00295E9E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5.Нали</w:t>
      </w:r>
      <w:r w:rsidR="009D57B6" w:rsidRPr="001D3377">
        <w:rPr>
          <w:sz w:val="28"/>
          <w:szCs w:val="28"/>
        </w:rPr>
        <w:t xml:space="preserve">чие местных   трудовых ресурсов. </w:t>
      </w:r>
    </w:p>
    <w:p w:rsidR="00295E9E" w:rsidRPr="001D3377" w:rsidRDefault="00295E9E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6.Наличие  профессионально-технического     обучения.</w:t>
      </w:r>
    </w:p>
    <w:p w:rsidR="00295E9E" w:rsidRPr="001D3377" w:rsidRDefault="00295E9E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7.Наличие памятников   истории  и архитектуры, музея.</w:t>
      </w:r>
    </w:p>
    <w:p w:rsidR="00DC7880" w:rsidRPr="001D3377" w:rsidRDefault="00DC7880" w:rsidP="001D3377">
      <w:pPr>
        <w:jc w:val="both"/>
        <w:rPr>
          <w:b/>
          <w:sz w:val="28"/>
          <w:szCs w:val="28"/>
        </w:rPr>
      </w:pPr>
    </w:p>
    <w:p w:rsidR="00316092" w:rsidRPr="00953C73" w:rsidRDefault="00953C73" w:rsidP="001D3377">
      <w:pPr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III</w:t>
      </w:r>
      <w:r w:rsidR="00316092" w:rsidRPr="001D3377">
        <w:rPr>
          <w:b/>
          <w:sz w:val="28"/>
          <w:szCs w:val="28"/>
        </w:rPr>
        <w:t>.</w:t>
      </w:r>
      <w:r w:rsidRPr="00953C73">
        <w:rPr>
          <w:b/>
          <w:sz w:val="28"/>
          <w:szCs w:val="28"/>
        </w:rPr>
        <w:t xml:space="preserve"> </w:t>
      </w:r>
      <w:r w:rsidR="00316092" w:rsidRPr="001D3377">
        <w:rPr>
          <w:b/>
          <w:sz w:val="28"/>
          <w:szCs w:val="28"/>
        </w:rPr>
        <w:t>Определение</w:t>
      </w:r>
      <w:r>
        <w:rPr>
          <w:b/>
          <w:sz w:val="28"/>
          <w:szCs w:val="28"/>
        </w:rPr>
        <w:t xml:space="preserve">  этапов  реализации  стратегии</w:t>
      </w:r>
    </w:p>
    <w:p w:rsidR="00071ADB" w:rsidRPr="001D3377" w:rsidRDefault="00071ADB" w:rsidP="001D3377">
      <w:pPr>
        <w:jc w:val="both"/>
        <w:rPr>
          <w:b/>
          <w:sz w:val="28"/>
          <w:szCs w:val="28"/>
        </w:rPr>
      </w:pPr>
    </w:p>
    <w:p w:rsidR="009F2194" w:rsidRPr="001D3377" w:rsidRDefault="00AC6560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          </w:t>
      </w:r>
      <w:r w:rsidR="00316092" w:rsidRPr="001D3377">
        <w:rPr>
          <w:sz w:val="28"/>
          <w:szCs w:val="28"/>
        </w:rPr>
        <w:t xml:space="preserve">Целью данной задачи  является   реализация  выработанной стратегии социально-экономического развития   муниципального образования   с последующей корректировкой областных программ социально-экономического развития. </w:t>
      </w:r>
    </w:p>
    <w:p w:rsidR="008953A9" w:rsidRPr="001D3377" w:rsidRDefault="009F2194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         </w:t>
      </w:r>
      <w:r w:rsidR="008953A9" w:rsidRPr="001D3377">
        <w:rPr>
          <w:sz w:val="28"/>
          <w:szCs w:val="28"/>
        </w:rPr>
        <w:t xml:space="preserve">Основные этапы, задачи  и результаты  представлены    в таблице  </w:t>
      </w:r>
      <w:r w:rsidR="00CD2362" w:rsidRPr="00CD2362">
        <w:rPr>
          <w:sz w:val="28"/>
          <w:szCs w:val="28"/>
        </w:rPr>
        <w:t>3</w:t>
      </w:r>
      <w:r w:rsidR="008953A9" w:rsidRPr="001D3377">
        <w:rPr>
          <w:sz w:val="28"/>
          <w:szCs w:val="28"/>
        </w:rPr>
        <w:t>.</w:t>
      </w:r>
    </w:p>
    <w:p w:rsidR="00AC6560" w:rsidRDefault="00DF6162" w:rsidP="00FD7C18">
      <w:pPr>
        <w:jc w:val="right"/>
        <w:rPr>
          <w:i/>
          <w:sz w:val="28"/>
          <w:szCs w:val="28"/>
          <w:lang w:val="en-US"/>
        </w:rPr>
      </w:pPr>
      <w:r w:rsidRPr="001D3377">
        <w:rPr>
          <w:i/>
          <w:sz w:val="28"/>
          <w:szCs w:val="28"/>
        </w:rPr>
        <w:t xml:space="preserve">Таблица </w:t>
      </w:r>
      <w:r w:rsidR="00953C73">
        <w:rPr>
          <w:i/>
          <w:sz w:val="28"/>
          <w:szCs w:val="28"/>
          <w:lang w:val="en-US"/>
        </w:rPr>
        <w:t>3</w:t>
      </w:r>
      <w:r w:rsidRPr="001D3377">
        <w:rPr>
          <w:i/>
          <w:sz w:val="28"/>
          <w:szCs w:val="28"/>
        </w:rPr>
        <w:t>.</w:t>
      </w:r>
    </w:p>
    <w:p w:rsidR="00CD2362" w:rsidRPr="00CD2362" w:rsidRDefault="00CD2362" w:rsidP="001D3377">
      <w:pPr>
        <w:jc w:val="both"/>
        <w:rPr>
          <w:i/>
          <w:sz w:val="28"/>
          <w:szCs w:val="28"/>
          <w:lang w:val="en-US"/>
        </w:rPr>
      </w:pPr>
    </w:p>
    <w:p w:rsidR="00080CAA" w:rsidRPr="001D3377" w:rsidRDefault="008953A9" w:rsidP="00FD7C18">
      <w:pPr>
        <w:jc w:val="center"/>
        <w:rPr>
          <w:sz w:val="28"/>
          <w:szCs w:val="28"/>
        </w:rPr>
      </w:pPr>
      <w:r w:rsidRPr="001D3377">
        <w:rPr>
          <w:sz w:val="28"/>
          <w:szCs w:val="28"/>
        </w:rPr>
        <w:t>Стратегический</w:t>
      </w:r>
      <w:r w:rsidR="00AC7314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 xml:space="preserve"> план  Камешковского  района</w:t>
      </w:r>
    </w:p>
    <w:p w:rsidR="00C6213D" w:rsidRPr="001D3377" w:rsidRDefault="00C6213D" w:rsidP="001D3377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138"/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08"/>
        <w:gridCol w:w="3780"/>
        <w:gridCol w:w="3833"/>
      </w:tblGrid>
      <w:tr w:rsidR="008D29A9" w:rsidRPr="001D3377">
        <w:trPr>
          <w:trHeight w:val="350"/>
        </w:trPr>
        <w:tc>
          <w:tcPr>
            <w:tcW w:w="2808" w:type="dxa"/>
          </w:tcPr>
          <w:p w:rsidR="008D29A9" w:rsidRPr="001D3377" w:rsidRDefault="008D29A9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Этапы</w:t>
            </w:r>
          </w:p>
        </w:tc>
        <w:tc>
          <w:tcPr>
            <w:tcW w:w="3780" w:type="dxa"/>
          </w:tcPr>
          <w:p w:rsidR="008D29A9" w:rsidRPr="001D3377" w:rsidRDefault="008D29A9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Задачи</w:t>
            </w:r>
          </w:p>
          <w:p w:rsidR="008D29A9" w:rsidRPr="001D3377" w:rsidRDefault="008D29A9" w:rsidP="001D3377">
            <w:pPr>
              <w:ind w:left="6192"/>
              <w:jc w:val="both"/>
              <w:rPr>
                <w:sz w:val="28"/>
                <w:szCs w:val="28"/>
              </w:rPr>
            </w:pPr>
          </w:p>
        </w:tc>
        <w:tc>
          <w:tcPr>
            <w:tcW w:w="3833" w:type="dxa"/>
          </w:tcPr>
          <w:p w:rsidR="008D29A9" w:rsidRPr="001D3377" w:rsidRDefault="008D29A9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Результат</w:t>
            </w:r>
          </w:p>
        </w:tc>
      </w:tr>
      <w:tr w:rsidR="00891978" w:rsidRPr="001D3377">
        <w:trPr>
          <w:trHeight w:val="323"/>
        </w:trPr>
        <w:tc>
          <w:tcPr>
            <w:tcW w:w="2808" w:type="dxa"/>
          </w:tcPr>
          <w:p w:rsidR="00891978" w:rsidRPr="001D3377" w:rsidRDefault="00891978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1</w:t>
            </w:r>
          </w:p>
        </w:tc>
        <w:tc>
          <w:tcPr>
            <w:tcW w:w="3780" w:type="dxa"/>
          </w:tcPr>
          <w:p w:rsidR="00891978" w:rsidRPr="001D3377" w:rsidRDefault="00891978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2</w:t>
            </w:r>
          </w:p>
        </w:tc>
        <w:tc>
          <w:tcPr>
            <w:tcW w:w="3833" w:type="dxa"/>
          </w:tcPr>
          <w:p w:rsidR="00891978" w:rsidRPr="001D3377" w:rsidRDefault="00891978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3</w:t>
            </w:r>
          </w:p>
        </w:tc>
      </w:tr>
      <w:tr w:rsidR="00891978" w:rsidRPr="001D3377">
        <w:trPr>
          <w:trHeight w:val="323"/>
        </w:trPr>
        <w:tc>
          <w:tcPr>
            <w:tcW w:w="2808" w:type="dxa"/>
          </w:tcPr>
          <w:p w:rsidR="00891978" w:rsidRPr="001D3377" w:rsidRDefault="00891978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Определение направлений развития Камешковского района</w:t>
            </w:r>
          </w:p>
        </w:tc>
        <w:tc>
          <w:tcPr>
            <w:tcW w:w="3780" w:type="dxa"/>
          </w:tcPr>
          <w:p w:rsidR="00891978" w:rsidRPr="001D3377" w:rsidRDefault="00891978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Анализ   тенденций   развития  района, определение параметров   и пропорций  полученных</w:t>
            </w:r>
          </w:p>
          <w:p w:rsidR="00891978" w:rsidRPr="001D3377" w:rsidRDefault="00891978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результатов  от исполнения   различных направлений</w:t>
            </w:r>
          </w:p>
        </w:tc>
        <w:tc>
          <w:tcPr>
            <w:tcW w:w="3833" w:type="dxa"/>
          </w:tcPr>
          <w:p w:rsidR="00891978" w:rsidRPr="001D3377" w:rsidRDefault="00C8431D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Прогноз    реализации  планируемых  программ и проектов, их   взаимосвязь и влияние на развитие района.</w:t>
            </w:r>
          </w:p>
        </w:tc>
      </w:tr>
      <w:tr w:rsidR="00E41A0A" w:rsidRPr="001D3377">
        <w:trPr>
          <w:trHeight w:val="323"/>
        </w:trPr>
        <w:tc>
          <w:tcPr>
            <w:tcW w:w="2808" w:type="dxa"/>
          </w:tcPr>
          <w:p w:rsidR="00E41A0A" w:rsidRPr="001D3377" w:rsidRDefault="00E41A0A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Формирование концепции</w:t>
            </w:r>
          </w:p>
          <w:p w:rsidR="00E41A0A" w:rsidRPr="001D3377" w:rsidRDefault="00E41A0A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стратегического  развития</w:t>
            </w:r>
          </w:p>
          <w:p w:rsidR="00E41A0A" w:rsidRPr="001D3377" w:rsidRDefault="00E41A0A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 xml:space="preserve">района </w:t>
            </w:r>
          </w:p>
        </w:tc>
        <w:tc>
          <w:tcPr>
            <w:tcW w:w="3780" w:type="dxa"/>
          </w:tcPr>
          <w:p w:rsidR="00E41A0A" w:rsidRPr="001D3377" w:rsidRDefault="00E41A0A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 xml:space="preserve">Понимание  современного  состояния  и проблем района, стоящих на пути  развития, анализ  собственных  ресурсов, использования  благоприятных внешних возможностей </w:t>
            </w:r>
          </w:p>
        </w:tc>
        <w:tc>
          <w:tcPr>
            <w:tcW w:w="3833" w:type="dxa"/>
          </w:tcPr>
          <w:p w:rsidR="00E41A0A" w:rsidRPr="001D3377" w:rsidRDefault="00E41A0A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Опираясь   на ресурсы   района, формируются  цели, предполагающие  преодоление   существующих  проблем или  уменьшение их влияния. Определение    перечня  комплексных  целевых  программ.</w:t>
            </w:r>
          </w:p>
        </w:tc>
      </w:tr>
      <w:tr w:rsidR="00E41A0A" w:rsidRPr="001D3377">
        <w:trPr>
          <w:trHeight w:val="323"/>
        </w:trPr>
        <w:tc>
          <w:tcPr>
            <w:tcW w:w="2808" w:type="dxa"/>
          </w:tcPr>
          <w:p w:rsidR="00E41A0A" w:rsidRPr="001D3377" w:rsidRDefault="00AC6560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Обсуждение концепции   со специалистами и общественностью</w:t>
            </w:r>
          </w:p>
        </w:tc>
        <w:tc>
          <w:tcPr>
            <w:tcW w:w="3780" w:type="dxa"/>
          </w:tcPr>
          <w:p w:rsidR="00E41A0A" w:rsidRPr="001D3377" w:rsidRDefault="00AC6560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Детализация, формирование  критериев, в соответствии  с которыми</w:t>
            </w:r>
            <w:r w:rsidR="007E5C0D" w:rsidRPr="001D3377">
              <w:rPr>
                <w:sz w:val="28"/>
                <w:szCs w:val="28"/>
              </w:rPr>
              <w:t xml:space="preserve"> </w:t>
            </w:r>
            <w:r w:rsidRPr="001D3377">
              <w:rPr>
                <w:sz w:val="28"/>
                <w:szCs w:val="28"/>
              </w:rPr>
              <w:t>в состав комплексных  программ будут</w:t>
            </w:r>
            <w:r w:rsidR="007E5C0D" w:rsidRPr="001D3377">
              <w:rPr>
                <w:sz w:val="28"/>
                <w:szCs w:val="28"/>
              </w:rPr>
              <w:t xml:space="preserve"> </w:t>
            </w:r>
            <w:r w:rsidRPr="001D3377">
              <w:rPr>
                <w:sz w:val="28"/>
                <w:szCs w:val="28"/>
              </w:rPr>
              <w:t>включаться</w:t>
            </w:r>
            <w:r w:rsidR="007E5C0D" w:rsidRPr="001D3377">
              <w:rPr>
                <w:sz w:val="28"/>
                <w:szCs w:val="28"/>
              </w:rPr>
              <w:t xml:space="preserve"> </w:t>
            </w:r>
            <w:r w:rsidRPr="001D3377">
              <w:rPr>
                <w:sz w:val="28"/>
                <w:szCs w:val="28"/>
              </w:rPr>
              <w:t>конкретные  целевые проекты.</w:t>
            </w:r>
          </w:p>
        </w:tc>
        <w:tc>
          <w:tcPr>
            <w:tcW w:w="3833" w:type="dxa"/>
          </w:tcPr>
          <w:p w:rsidR="00E41A0A" w:rsidRPr="001D3377" w:rsidRDefault="00AC6560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Повышение  качества, более  полный учет  интересов   представителей  власти, бизнеса, населения и т.п.</w:t>
            </w:r>
          </w:p>
        </w:tc>
      </w:tr>
      <w:tr w:rsidR="00AC6560" w:rsidRPr="001D3377">
        <w:trPr>
          <w:trHeight w:val="323"/>
        </w:trPr>
        <w:tc>
          <w:tcPr>
            <w:tcW w:w="2808" w:type="dxa"/>
          </w:tcPr>
          <w:p w:rsidR="00AC6560" w:rsidRPr="001D3377" w:rsidRDefault="00AC6560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Проработка  комплексных  программ до уровня кратких описаний целевых программ и проектов</w:t>
            </w:r>
          </w:p>
          <w:p w:rsidR="00AC6560" w:rsidRPr="001D3377" w:rsidRDefault="00AC6560" w:rsidP="001D33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80" w:type="dxa"/>
          </w:tcPr>
          <w:p w:rsidR="00AC6560" w:rsidRPr="001D3377" w:rsidRDefault="00AC6560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Создание  механизма  согласования  работ   по выполнению  Стратегического  плана, планов  работы администрации  и бюджетного процесса.</w:t>
            </w:r>
          </w:p>
        </w:tc>
        <w:tc>
          <w:tcPr>
            <w:tcW w:w="3833" w:type="dxa"/>
          </w:tcPr>
          <w:p w:rsidR="00AC6560" w:rsidRPr="001D3377" w:rsidRDefault="00AC6560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Выявление   тенденций  развития   и возможных  рычагов  влияния на них.</w:t>
            </w:r>
          </w:p>
        </w:tc>
      </w:tr>
      <w:tr w:rsidR="00AC6560" w:rsidRPr="001D3377">
        <w:trPr>
          <w:trHeight w:val="323"/>
        </w:trPr>
        <w:tc>
          <w:tcPr>
            <w:tcW w:w="2808" w:type="dxa"/>
            <w:tcBorders>
              <w:bottom w:val="single" w:sz="4" w:space="0" w:color="auto"/>
            </w:tcBorders>
          </w:tcPr>
          <w:p w:rsidR="00AC6560" w:rsidRPr="001D3377" w:rsidRDefault="00AC6560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Детальная  разработка проектов</w:t>
            </w:r>
            <w:r w:rsidR="00307948" w:rsidRPr="001D3377">
              <w:rPr>
                <w:sz w:val="28"/>
                <w:szCs w:val="28"/>
              </w:rPr>
              <w:t xml:space="preserve"> </w:t>
            </w:r>
            <w:r w:rsidRPr="001D3377">
              <w:rPr>
                <w:sz w:val="28"/>
                <w:szCs w:val="28"/>
              </w:rPr>
              <w:t xml:space="preserve"> и </w:t>
            </w:r>
            <w:r w:rsidR="00307948" w:rsidRPr="001D3377">
              <w:rPr>
                <w:sz w:val="28"/>
                <w:szCs w:val="28"/>
              </w:rPr>
              <w:t xml:space="preserve"> </w:t>
            </w:r>
            <w:r w:rsidRPr="001D3377">
              <w:rPr>
                <w:sz w:val="28"/>
                <w:szCs w:val="28"/>
              </w:rPr>
              <w:t>программ</w:t>
            </w:r>
          </w:p>
        </w:tc>
        <w:tc>
          <w:tcPr>
            <w:tcW w:w="3780" w:type="dxa"/>
          </w:tcPr>
          <w:p w:rsidR="00AC6560" w:rsidRPr="001D3377" w:rsidRDefault="00AC6560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Выявление  потенциального  состава  участников, источников финансирования</w:t>
            </w:r>
          </w:p>
        </w:tc>
        <w:tc>
          <w:tcPr>
            <w:tcW w:w="3833" w:type="dxa"/>
          </w:tcPr>
          <w:p w:rsidR="00AC6560" w:rsidRPr="001D3377" w:rsidRDefault="00AC6560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Расположение  проектов   по приоритетам</w:t>
            </w:r>
          </w:p>
        </w:tc>
      </w:tr>
    </w:tbl>
    <w:p w:rsidR="009C6365" w:rsidRPr="001D3377" w:rsidRDefault="008953A9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</w:t>
      </w:r>
      <w:r w:rsidR="00316092" w:rsidRPr="001D3377">
        <w:rPr>
          <w:sz w:val="28"/>
          <w:szCs w:val="28"/>
        </w:rPr>
        <w:t xml:space="preserve">    </w:t>
      </w:r>
    </w:p>
    <w:p w:rsidR="00891978" w:rsidRPr="001D3377" w:rsidRDefault="00AC6560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Стратегический   план</w:t>
      </w:r>
      <w:r w:rsidR="00307948" w:rsidRPr="001D3377">
        <w:rPr>
          <w:sz w:val="28"/>
          <w:szCs w:val="28"/>
        </w:rPr>
        <w:t xml:space="preserve"> </w:t>
      </w:r>
      <w:r w:rsidRPr="001D3377">
        <w:rPr>
          <w:sz w:val="28"/>
          <w:szCs w:val="28"/>
        </w:rPr>
        <w:t xml:space="preserve"> предназначен:</w:t>
      </w:r>
    </w:p>
    <w:p w:rsidR="00AC6560" w:rsidRPr="001D3377" w:rsidRDefault="00BC725C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1. Н</w:t>
      </w:r>
      <w:r w:rsidR="00AC6560" w:rsidRPr="001D3377">
        <w:rPr>
          <w:sz w:val="28"/>
          <w:szCs w:val="28"/>
        </w:rPr>
        <w:t>аселению  -</w:t>
      </w:r>
      <w:r w:rsidR="00307948" w:rsidRPr="001D3377">
        <w:rPr>
          <w:sz w:val="28"/>
          <w:szCs w:val="28"/>
        </w:rPr>
        <w:t xml:space="preserve"> </w:t>
      </w:r>
      <w:r w:rsidR="00AC6560" w:rsidRPr="001D3377">
        <w:rPr>
          <w:sz w:val="28"/>
          <w:szCs w:val="28"/>
        </w:rPr>
        <w:t xml:space="preserve"> для понимания  стратегии  действий   органов   местного   самоуправления, </w:t>
      </w:r>
      <w:r w:rsidR="00307948" w:rsidRPr="001D3377">
        <w:rPr>
          <w:sz w:val="28"/>
          <w:szCs w:val="28"/>
        </w:rPr>
        <w:t xml:space="preserve"> </w:t>
      </w:r>
      <w:r w:rsidR="00AC6560" w:rsidRPr="001D3377">
        <w:rPr>
          <w:sz w:val="28"/>
          <w:szCs w:val="28"/>
        </w:rPr>
        <w:t xml:space="preserve">предприятий, </w:t>
      </w:r>
      <w:r w:rsidR="00307948" w:rsidRPr="001D3377">
        <w:rPr>
          <w:sz w:val="28"/>
          <w:szCs w:val="28"/>
        </w:rPr>
        <w:t xml:space="preserve"> </w:t>
      </w:r>
      <w:r w:rsidR="00AC6560" w:rsidRPr="001D3377">
        <w:rPr>
          <w:sz w:val="28"/>
          <w:szCs w:val="28"/>
        </w:rPr>
        <w:t>организаций</w:t>
      </w:r>
      <w:r w:rsidR="00CD6238" w:rsidRPr="001D3377">
        <w:rPr>
          <w:sz w:val="28"/>
          <w:szCs w:val="28"/>
        </w:rPr>
        <w:t>,</w:t>
      </w:r>
    </w:p>
    <w:p w:rsidR="00AC6560" w:rsidRPr="001D3377" w:rsidRDefault="00BC725C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2.П</w:t>
      </w:r>
      <w:r w:rsidR="00AC6560" w:rsidRPr="001D3377">
        <w:rPr>
          <w:sz w:val="28"/>
          <w:szCs w:val="28"/>
        </w:rPr>
        <w:t>редприятиям, организациям и собственным объединениям  -  для определения  их собственной  роли   в реализуемой  стратегии  развития  муниципального  образования,</w:t>
      </w:r>
    </w:p>
    <w:p w:rsidR="00AC6560" w:rsidRPr="001D3377" w:rsidRDefault="00BC725C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3.О</w:t>
      </w:r>
      <w:r w:rsidR="00AC6560" w:rsidRPr="001D3377">
        <w:rPr>
          <w:sz w:val="28"/>
          <w:szCs w:val="28"/>
        </w:rPr>
        <w:t>рганам самоуправления  - для  обеспечения   принятия  стратегически правильных   и согласованных  решений,  а также    преемственности   с</w:t>
      </w:r>
      <w:r w:rsidR="00CD6238" w:rsidRPr="001D3377">
        <w:rPr>
          <w:sz w:val="28"/>
          <w:szCs w:val="28"/>
        </w:rPr>
        <w:t>тратегии   при ротации   кадров</w:t>
      </w:r>
      <w:r w:rsidR="009F2194" w:rsidRPr="001D3377">
        <w:rPr>
          <w:sz w:val="28"/>
          <w:szCs w:val="28"/>
        </w:rPr>
        <w:t>.</w:t>
      </w:r>
    </w:p>
    <w:p w:rsidR="00AC6560" w:rsidRPr="001D3377" w:rsidRDefault="00BC725C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>4.П</w:t>
      </w:r>
      <w:r w:rsidR="00AC6560" w:rsidRPr="001D3377">
        <w:rPr>
          <w:sz w:val="28"/>
          <w:szCs w:val="28"/>
        </w:rPr>
        <w:t>отенциальным  российским  и зарубежным  партнерам   - для  понимания   стратегии   развития   муниципального  образо</w:t>
      </w:r>
      <w:r w:rsidR="00CD6238" w:rsidRPr="001D3377">
        <w:rPr>
          <w:sz w:val="28"/>
          <w:szCs w:val="28"/>
        </w:rPr>
        <w:t>вания  и получения   информации</w:t>
      </w:r>
      <w:r w:rsidR="00AC6560" w:rsidRPr="001D3377">
        <w:rPr>
          <w:sz w:val="28"/>
          <w:szCs w:val="28"/>
        </w:rPr>
        <w:t>,  упрощающ</w:t>
      </w:r>
      <w:r w:rsidR="00D53517" w:rsidRPr="001D3377">
        <w:rPr>
          <w:sz w:val="28"/>
          <w:szCs w:val="28"/>
        </w:rPr>
        <w:t>е</w:t>
      </w:r>
      <w:r w:rsidR="00AC6560" w:rsidRPr="001D3377">
        <w:rPr>
          <w:sz w:val="28"/>
          <w:szCs w:val="28"/>
        </w:rPr>
        <w:t>й   принят</w:t>
      </w:r>
      <w:r w:rsidR="00CD6238" w:rsidRPr="001D3377">
        <w:rPr>
          <w:sz w:val="28"/>
          <w:szCs w:val="28"/>
        </w:rPr>
        <w:t>ие   ими решений  о партнерстве.</w:t>
      </w:r>
    </w:p>
    <w:p w:rsidR="00316092" w:rsidRPr="001D3377" w:rsidRDefault="00316092" w:rsidP="001D3377">
      <w:pPr>
        <w:jc w:val="both"/>
        <w:rPr>
          <w:sz w:val="28"/>
          <w:szCs w:val="28"/>
        </w:rPr>
      </w:pPr>
      <w:r w:rsidRPr="001D3377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C7880" w:rsidRPr="001D3377" w:rsidRDefault="00DC7880" w:rsidP="001D3377">
      <w:pPr>
        <w:jc w:val="both"/>
        <w:rPr>
          <w:sz w:val="28"/>
          <w:szCs w:val="28"/>
        </w:rPr>
      </w:pPr>
    </w:p>
    <w:p w:rsidR="00071ADB" w:rsidRPr="001D3377" w:rsidRDefault="00071ADB" w:rsidP="001D3377">
      <w:pPr>
        <w:jc w:val="both"/>
        <w:rPr>
          <w:sz w:val="28"/>
          <w:szCs w:val="28"/>
        </w:rPr>
      </w:pPr>
    </w:p>
    <w:p w:rsidR="00071ADB" w:rsidRPr="001D3377" w:rsidRDefault="00071ADB" w:rsidP="001D3377">
      <w:pPr>
        <w:jc w:val="both"/>
        <w:rPr>
          <w:sz w:val="28"/>
          <w:szCs w:val="28"/>
        </w:rPr>
      </w:pPr>
    </w:p>
    <w:p w:rsidR="00C6213D" w:rsidRPr="001D3377" w:rsidRDefault="00C6213D" w:rsidP="001D3377">
      <w:pPr>
        <w:jc w:val="both"/>
        <w:rPr>
          <w:sz w:val="28"/>
          <w:szCs w:val="28"/>
        </w:rPr>
      </w:pPr>
    </w:p>
    <w:p w:rsidR="00C6213D" w:rsidRPr="001D3377" w:rsidRDefault="00C6213D" w:rsidP="001D3377">
      <w:pPr>
        <w:jc w:val="both"/>
        <w:rPr>
          <w:sz w:val="28"/>
          <w:szCs w:val="28"/>
        </w:rPr>
      </w:pPr>
    </w:p>
    <w:p w:rsidR="00C6213D" w:rsidRPr="001D3377" w:rsidRDefault="00C6213D" w:rsidP="001D3377">
      <w:pPr>
        <w:jc w:val="both"/>
        <w:rPr>
          <w:sz w:val="28"/>
          <w:szCs w:val="28"/>
        </w:rPr>
      </w:pPr>
    </w:p>
    <w:p w:rsidR="00C6213D" w:rsidRPr="001D3377" w:rsidRDefault="00C6213D" w:rsidP="001D3377">
      <w:pPr>
        <w:jc w:val="both"/>
        <w:rPr>
          <w:sz w:val="28"/>
          <w:szCs w:val="28"/>
        </w:rPr>
      </w:pPr>
    </w:p>
    <w:p w:rsidR="00C6213D" w:rsidRPr="001D3377" w:rsidRDefault="00C6213D" w:rsidP="001D3377">
      <w:pPr>
        <w:jc w:val="both"/>
        <w:rPr>
          <w:sz w:val="28"/>
          <w:szCs w:val="28"/>
        </w:rPr>
      </w:pPr>
    </w:p>
    <w:p w:rsidR="00071ADB" w:rsidRDefault="00071ADB" w:rsidP="001D3377">
      <w:pPr>
        <w:jc w:val="both"/>
        <w:rPr>
          <w:sz w:val="28"/>
          <w:szCs w:val="28"/>
        </w:rPr>
      </w:pPr>
    </w:p>
    <w:p w:rsidR="00F45CCE" w:rsidRDefault="00F45CCE" w:rsidP="001D3377">
      <w:pPr>
        <w:jc w:val="both"/>
        <w:rPr>
          <w:sz w:val="28"/>
          <w:szCs w:val="28"/>
        </w:rPr>
      </w:pPr>
    </w:p>
    <w:p w:rsidR="00F45CCE" w:rsidRDefault="00F45CCE" w:rsidP="001D3377">
      <w:pPr>
        <w:jc w:val="both"/>
        <w:rPr>
          <w:sz w:val="28"/>
          <w:szCs w:val="28"/>
        </w:rPr>
      </w:pPr>
    </w:p>
    <w:p w:rsidR="00F45CCE" w:rsidRDefault="00F45CCE" w:rsidP="001D3377">
      <w:pPr>
        <w:jc w:val="both"/>
        <w:rPr>
          <w:sz w:val="28"/>
          <w:szCs w:val="28"/>
        </w:rPr>
      </w:pPr>
    </w:p>
    <w:p w:rsidR="00F45CCE" w:rsidRDefault="00F45CCE" w:rsidP="001D3377">
      <w:pPr>
        <w:jc w:val="both"/>
        <w:rPr>
          <w:sz w:val="28"/>
          <w:szCs w:val="28"/>
        </w:rPr>
      </w:pPr>
    </w:p>
    <w:p w:rsidR="00F45CCE" w:rsidRDefault="00F45CCE" w:rsidP="001D3377">
      <w:pPr>
        <w:jc w:val="both"/>
        <w:rPr>
          <w:sz w:val="28"/>
          <w:szCs w:val="28"/>
        </w:rPr>
      </w:pPr>
    </w:p>
    <w:p w:rsidR="00F45CCE" w:rsidRDefault="00F45CCE" w:rsidP="001D3377">
      <w:pPr>
        <w:jc w:val="both"/>
        <w:rPr>
          <w:sz w:val="28"/>
          <w:szCs w:val="28"/>
        </w:rPr>
      </w:pPr>
    </w:p>
    <w:p w:rsidR="00F45CCE" w:rsidRDefault="00F45CCE" w:rsidP="001D3377">
      <w:pPr>
        <w:jc w:val="both"/>
        <w:rPr>
          <w:sz w:val="28"/>
          <w:szCs w:val="28"/>
        </w:rPr>
      </w:pPr>
    </w:p>
    <w:p w:rsidR="00F45CCE" w:rsidRDefault="00F45CCE" w:rsidP="001D3377">
      <w:pPr>
        <w:jc w:val="both"/>
        <w:rPr>
          <w:sz w:val="28"/>
          <w:szCs w:val="28"/>
        </w:rPr>
      </w:pPr>
    </w:p>
    <w:p w:rsidR="00F45CCE" w:rsidRDefault="00F45CCE" w:rsidP="001D3377">
      <w:pPr>
        <w:jc w:val="both"/>
        <w:rPr>
          <w:sz w:val="28"/>
          <w:szCs w:val="28"/>
        </w:rPr>
      </w:pPr>
    </w:p>
    <w:p w:rsidR="00F45CCE" w:rsidRDefault="00F45CCE" w:rsidP="001D3377">
      <w:pPr>
        <w:jc w:val="both"/>
        <w:rPr>
          <w:sz w:val="28"/>
          <w:szCs w:val="28"/>
        </w:rPr>
      </w:pPr>
    </w:p>
    <w:p w:rsidR="00F45CCE" w:rsidRDefault="00F45CCE" w:rsidP="001D3377">
      <w:pPr>
        <w:jc w:val="both"/>
        <w:rPr>
          <w:sz w:val="28"/>
          <w:szCs w:val="28"/>
        </w:rPr>
      </w:pPr>
    </w:p>
    <w:p w:rsidR="00F45CCE" w:rsidRDefault="00F45CCE" w:rsidP="001D3377">
      <w:pPr>
        <w:jc w:val="both"/>
        <w:rPr>
          <w:sz w:val="28"/>
          <w:szCs w:val="28"/>
        </w:rPr>
      </w:pPr>
    </w:p>
    <w:p w:rsidR="00F45CCE" w:rsidRDefault="00F45CCE" w:rsidP="001D3377">
      <w:pPr>
        <w:jc w:val="both"/>
        <w:rPr>
          <w:sz w:val="28"/>
          <w:szCs w:val="28"/>
        </w:rPr>
      </w:pPr>
    </w:p>
    <w:p w:rsidR="00F45CCE" w:rsidRDefault="00F45CCE" w:rsidP="001D3377">
      <w:pPr>
        <w:jc w:val="both"/>
        <w:rPr>
          <w:sz w:val="28"/>
          <w:szCs w:val="28"/>
        </w:rPr>
      </w:pPr>
    </w:p>
    <w:p w:rsidR="00F45CCE" w:rsidRDefault="00F45CCE" w:rsidP="001D3377">
      <w:pPr>
        <w:jc w:val="both"/>
        <w:rPr>
          <w:sz w:val="28"/>
          <w:szCs w:val="28"/>
        </w:rPr>
      </w:pPr>
    </w:p>
    <w:p w:rsidR="00F45CCE" w:rsidRDefault="00F45CCE" w:rsidP="001D3377">
      <w:pPr>
        <w:jc w:val="both"/>
        <w:rPr>
          <w:sz w:val="28"/>
          <w:szCs w:val="28"/>
        </w:rPr>
      </w:pPr>
    </w:p>
    <w:p w:rsidR="00F45CCE" w:rsidRDefault="00F45CCE" w:rsidP="001D3377">
      <w:pPr>
        <w:jc w:val="both"/>
        <w:rPr>
          <w:sz w:val="28"/>
          <w:szCs w:val="28"/>
        </w:rPr>
      </w:pPr>
    </w:p>
    <w:p w:rsidR="00F45CCE" w:rsidRPr="001D3377" w:rsidRDefault="00F45CCE" w:rsidP="001D3377">
      <w:pPr>
        <w:jc w:val="both"/>
        <w:rPr>
          <w:sz w:val="28"/>
          <w:szCs w:val="28"/>
        </w:rPr>
      </w:pPr>
    </w:p>
    <w:p w:rsidR="001B0540" w:rsidRDefault="001B0540" w:rsidP="001D3377">
      <w:pPr>
        <w:jc w:val="both"/>
        <w:rPr>
          <w:sz w:val="28"/>
          <w:szCs w:val="28"/>
          <w:lang w:val="en-US"/>
        </w:rPr>
      </w:pPr>
    </w:p>
    <w:p w:rsidR="00CD2362" w:rsidRDefault="00CD2362" w:rsidP="001D3377">
      <w:pPr>
        <w:jc w:val="both"/>
        <w:rPr>
          <w:sz w:val="28"/>
          <w:szCs w:val="28"/>
          <w:lang w:val="en-US"/>
        </w:rPr>
      </w:pPr>
    </w:p>
    <w:p w:rsidR="00CD2362" w:rsidRDefault="00CD2362" w:rsidP="001D3377">
      <w:pPr>
        <w:jc w:val="both"/>
        <w:rPr>
          <w:sz w:val="28"/>
          <w:szCs w:val="28"/>
        </w:rPr>
      </w:pPr>
    </w:p>
    <w:p w:rsidR="00FD7C18" w:rsidRDefault="00FD7C18" w:rsidP="001D3377">
      <w:pPr>
        <w:jc w:val="both"/>
        <w:rPr>
          <w:sz w:val="28"/>
          <w:szCs w:val="28"/>
        </w:rPr>
      </w:pPr>
    </w:p>
    <w:p w:rsidR="004F6DD6" w:rsidRDefault="004F6DD6" w:rsidP="001D3377">
      <w:pPr>
        <w:jc w:val="both"/>
        <w:rPr>
          <w:sz w:val="28"/>
          <w:szCs w:val="28"/>
        </w:rPr>
      </w:pPr>
    </w:p>
    <w:p w:rsidR="004F6DD6" w:rsidRDefault="004F6DD6" w:rsidP="001D3377">
      <w:pPr>
        <w:jc w:val="both"/>
        <w:rPr>
          <w:sz w:val="28"/>
          <w:szCs w:val="28"/>
        </w:rPr>
      </w:pPr>
    </w:p>
    <w:p w:rsidR="004F6DD6" w:rsidRDefault="004F6DD6" w:rsidP="001D3377">
      <w:pPr>
        <w:jc w:val="both"/>
        <w:rPr>
          <w:sz w:val="28"/>
          <w:szCs w:val="28"/>
        </w:rPr>
      </w:pPr>
    </w:p>
    <w:p w:rsidR="00FD7C18" w:rsidRPr="00FD7C18" w:rsidRDefault="00FD7C18" w:rsidP="001D3377">
      <w:pPr>
        <w:jc w:val="both"/>
        <w:rPr>
          <w:sz w:val="28"/>
          <w:szCs w:val="28"/>
        </w:rPr>
      </w:pPr>
    </w:p>
    <w:p w:rsidR="00F5230D" w:rsidRDefault="00F45CCE" w:rsidP="00CD2362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  <w:r w:rsidR="00316092" w:rsidRPr="001D3377">
        <w:rPr>
          <w:sz w:val="28"/>
          <w:szCs w:val="28"/>
        </w:rPr>
        <w:t>Приложение</w:t>
      </w:r>
      <w:r w:rsidR="00BC725C" w:rsidRPr="001D3377">
        <w:rPr>
          <w:sz w:val="28"/>
          <w:szCs w:val="28"/>
        </w:rPr>
        <w:t>:</w:t>
      </w:r>
    </w:p>
    <w:p w:rsidR="00CD2362" w:rsidRPr="00CD2362" w:rsidRDefault="00CD2362" w:rsidP="00CD2362">
      <w:pPr>
        <w:jc w:val="center"/>
        <w:rPr>
          <w:sz w:val="28"/>
          <w:szCs w:val="28"/>
          <w:lang w:val="en-US"/>
        </w:rPr>
      </w:pPr>
    </w:p>
    <w:p w:rsidR="007573A0" w:rsidRPr="001D3377" w:rsidRDefault="007573A0" w:rsidP="00CD2362">
      <w:pPr>
        <w:pStyle w:val="a7"/>
        <w:ind w:right="-1"/>
        <w:jc w:val="center"/>
        <w:outlineLvl w:val="0"/>
        <w:rPr>
          <w:b/>
          <w:sz w:val="28"/>
          <w:szCs w:val="28"/>
        </w:rPr>
      </w:pPr>
      <w:r w:rsidRPr="001D3377">
        <w:rPr>
          <w:b/>
          <w:sz w:val="28"/>
          <w:szCs w:val="28"/>
        </w:rPr>
        <w:t>Перечень</w:t>
      </w:r>
    </w:p>
    <w:p w:rsidR="007573A0" w:rsidRPr="00CD2362" w:rsidRDefault="007573A0" w:rsidP="00CD2362">
      <w:pPr>
        <w:pStyle w:val="a7"/>
        <w:ind w:right="-1"/>
        <w:jc w:val="center"/>
        <w:outlineLvl w:val="0"/>
        <w:rPr>
          <w:sz w:val="28"/>
          <w:szCs w:val="28"/>
        </w:rPr>
      </w:pPr>
      <w:r w:rsidRPr="001D3377">
        <w:rPr>
          <w:sz w:val="28"/>
          <w:szCs w:val="28"/>
        </w:rPr>
        <w:t xml:space="preserve">долгосрочных  (районных)  целевых   программ,  предложенных  главными  распорядителями  средств  бюджета  района   </w:t>
      </w:r>
      <w:r w:rsidR="00CD2362">
        <w:rPr>
          <w:sz w:val="28"/>
          <w:szCs w:val="28"/>
        </w:rPr>
        <w:t>к  финансированию в  2010  году</w:t>
      </w:r>
    </w:p>
    <w:p w:rsidR="009C6365" w:rsidRPr="001D3377" w:rsidRDefault="009C6365" w:rsidP="001D3377">
      <w:pPr>
        <w:pStyle w:val="a7"/>
        <w:ind w:right="-1"/>
        <w:jc w:val="both"/>
        <w:outlineLvl w:val="0"/>
        <w:rPr>
          <w:sz w:val="28"/>
          <w:szCs w:val="28"/>
        </w:rPr>
      </w:pPr>
    </w:p>
    <w:tbl>
      <w:tblPr>
        <w:tblW w:w="100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840"/>
        <w:gridCol w:w="2520"/>
      </w:tblGrid>
      <w:tr w:rsidR="007573A0" w:rsidRPr="001D3377">
        <w:trPr>
          <w:trHeight w:val="540"/>
        </w:trPr>
        <w:tc>
          <w:tcPr>
            <w:tcW w:w="720" w:type="dxa"/>
          </w:tcPr>
          <w:p w:rsidR="007573A0" w:rsidRPr="001D3377" w:rsidRDefault="007573A0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№№</w:t>
            </w:r>
          </w:p>
          <w:p w:rsidR="007573A0" w:rsidRPr="001D3377" w:rsidRDefault="007573A0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пп</w:t>
            </w:r>
          </w:p>
        </w:tc>
        <w:tc>
          <w:tcPr>
            <w:tcW w:w="6840" w:type="dxa"/>
          </w:tcPr>
          <w:p w:rsidR="007573A0" w:rsidRPr="001D3377" w:rsidRDefault="007573A0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Наименование  программы</w:t>
            </w:r>
          </w:p>
        </w:tc>
        <w:tc>
          <w:tcPr>
            <w:tcW w:w="2520" w:type="dxa"/>
          </w:tcPr>
          <w:p w:rsidR="007573A0" w:rsidRPr="001D3377" w:rsidRDefault="007573A0" w:rsidP="00CD2362">
            <w:pPr>
              <w:ind w:left="-108"/>
              <w:jc w:val="center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Предлагаемый   объем  финансирования,  тыс.рублей</w:t>
            </w:r>
          </w:p>
        </w:tc>
      </w:tr>
      <w:tr w:rsidR="007573A0" w:rsidRPr="001D3377">
        <w:trPr>
          <w:trHeight w:val="319"/>
        </w:trPr>
        <w:tc>
          <w:tcPr>
            <w:tcW w:w="720" w:type="dxa"/>
          </w:tcPr>
          <w:p w:rsidR="007573A0" w:rsidRPr="001D3377" w:rsidRDefault="007573A0" w:rsidP="001D33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40" w:type="dxa"/>
          </w:tcPr>
          <w:p w:rsidR="007573A0" w:rsidRPr="001D3377" w:rsidRDefault="007573A0" w:rsidP="001D3377">
            <w:pPr>
              <w:jc w:val="both"/>
              <w:rPr>
                <w:b/>
                <w:sz w:val="28"/>
                <w:szCs w:val="28"/>
              </w:rPr>
            </w:pPr>
            <w:r w:rsidRPr="001D3377">
              <w:rPr>
                <w:b/>
                <w:sz w:val="28"/>
                <w:szCs w:val="28"/>
              </w:rPr>
              <w:t>Администрация  района</w:t>
            </w:r>
          </w:p>
        </w:tc>
        <w:tc>
          <w:tcPr>
            <w:tcW w:w="2520" w:type="dxa"/>
          </w:tcPr>
          <w:p w:rsidR="007573A0" w:rsidRPr="001D3377" w:rsidRDefault="007573A0" w:rsidP="001D3377">
            <w:pPr>
              <w:jc w:val="both"/>
              <w:rPr>
                <w:sz w:val="28"/>
                <w:szCs w:val="28"/>
              </w:rPr>
            </w:pPr>
          </w:p>
        </w:tc>
      </w:tr>
      <w:tr w:rsidR="007573A0" w:rsidRPr="001D3377">
        <w:trPr>
          <w:trHeight w:val="540"/>
        </w:trPr>
        <w:tc>
          <w:tcPr>
            <w:tcW w:w="720" w:type="dxa"/>
          </w:tcPr>
          <w:p w:rsidR="007573A0" w:rsidRPr="001D3377" w:rsidRDefault="007573A0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1</w:t>
            </w:r>
          </w:p>
        </w:tc>
        <w:tc>
          <w:tcPr>
            <w:tcW w:w="6840" w:type="dxa"/>
          </w:tcPr>
          <w:p w:rsidR="007573A0" w:rsidRPr="001D3377" w:rsidRDefault="007573A0" w:rsidP="001D337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1D3377">
              <w:rPr>
                <w:iCs/>
                <w:color w:val="000000"/>
                <w:spacing w:val="-3"/>
                <w:sz w:val="28"/>
                <w:szCs w:val="28"/>
              </w:rPr>
              <w:t>Расходы на проведение мероприятий по совершенствованию</w:t>
            </w:r>
            <w:r w:rsidRPr="001D3377">
              <w:rPr>
                <w:iCs/>
                <w:color w:val="000000"/>
                <w:spacing w:val="-2"/>
                <w:sz w:val="28"/>
                <w:szCs w:val="28"/>
              </w:rPr>
              <w:t xml:space="preserve"> использования информационных технологий в органах местного самоуправления района в соответствии с постановлением главы</w:t>
            </w:r>
            <w:r w:rsidRPr="001D3377">
              <w:rPr>
                <w:iCs/>
                <w:color w:val="000000"/>
                <w:spacing w:val="-4"/>
                <w:sz w:val="28"/>
                <w:szCs w:val="28"/>
              </w:rPr>
              <w:t xml:space="preserve"> района от 31.08.2006 М 1118</w:t>
            </w:r>
          </w:p>
        </w:tc>
        <w:tc>
          <w:tcPr>
            <w:tcW w:w="2520" w:type="dxa"/>
          </w:tcPr>
          <w:p w:rsidR="007573A0" w:rsidRPr="001D3377" w:rsidRDefault="007573A0" w:rsidP="00CD2362">
            <w:pPr>
              <w:ind w:left="-341"/>
              <w:jc w:val="center"/>
              <w:rPr>
                <w:sz w:val="28"/>
                <w:szCs w:val="28"/>
              </w:rPr>
            </w:pPr>
          </w:p>
          <w:p w:rsidR="007573A0" w:rsidRPr="001D3377" w:rsidRDefault="007573A0" w:rsidP="00CD2362">
            <w:pPr>
              <w:jc w:val="center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600</w:t>
            </w:r>
          </w:p>
        </w:tc>
      </w:tr>
      <w:tr w:rsidR="007573A0" w:rsidRPr="001D3377">
        <w:trPr>
          <w:trHeight w:val="540"/>
        </w:trPr>
        <w:tc>
          <w:tcPr>
            <w:tcW w:w="720" w:type="dxa"/>
          </w:tcPr>
          <w:p w:rsidR="007573A0" w:rsidRPr="001D3377" w:rsidRDefault="007573A0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2</w:t>
            </w:r>
          </w:p>
        </w:tc>
        <w:tc>
          <w:tcPr>
            <w:tcW w:w="6840" w:type="dxa"/>
          </w:tcPr>
          <w:p w:rsidR="007573A0" w:rsidRPr="001D3377" w:rsidRDefault="007573A0" w:rsidP="001D337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1D3377">
              <w:rPr>
                <w:iCs/>
                <w:color w:val="000000"/>
                <w:spacing w:val="-3"/>
                <w:sz w:val="28"/>
                <w:szCs w:val="28"/>
              </w:rPr>
              <w:t>РП    «Укрепление материально-технического</w:t>
            </w:r>
            <w:r w:rsidRPr="001D3377">
              <w:rPr>
                <w:iCs/>
                <w:color w:val="000000"/>
                <w:spacing w:val="-1"/>
                <w:sz w:val="28"/>
                <w:szCs w:val="28"/>
              </w:rPr>
              <w:t xml:space="preserve"> состояния муниципального унитарного предприятия</w:t>
            </w:r>
            <w:r w:rsidRPr="001D3377">
              <w:rPr>
                <w:iCs/>
                <w:color w:val="000000"/>
                <w:spacing w:val="-3"/>
                <w:sz w:val="28"/>
                <w:szCs w:val="28"/>
              </w:rPr>
              <w:t xml:space="preserve"> Камешковского района "Общепит" на период 2007-2010 годы»</w:t>
            </w:r>
          </w:p>
        </w:tc>
        <w:tc>
          <w:tcPr>
            <w:tcW w:w="2520" w:type="dxa"/>
          </w:tcPr>
          <w:p w:rsidR="007573A0" w:rsidRPr="001D3377" w:rsidRDefault="007573A0" w:rsidP="00CD2362">
            <w:pPr>
              <w:jc w:val="center"/>
              <w:rPr>
                <w:sz w:val="28"/>
                <w:szCs w:val="28"/>
              </w:rPr>
            </w:pPr>
          </w:p>
          <w:p w:rsidR="007573A0" w:rsidRPr="001D3377" w:rsidRDefault="007573A0" w:rsidP="00CD2362">
            <w:pPr>
              <w:jc w:val="center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323,0</w:t>
            </w:r>
          </w:p>
        </w:tc>
      </w:tr>
      <w:tr w:rsidR="007573A0" w:rsidRPr="001D3377">
        <w:trPr>
          <w:trHeight w:val="540"/>
        </w:trPr>
        <w:tc>
          <w:tcPr>
            <w:tcW w:w="720" w:type="dxa"/>
          </w:tcPr>
          <w:p w:rsidR="007573A0" w:rsidRPr="001D3377" w:rsidRDefault="007573A0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3</w:t>
            </w:r>
          </w:p>
        </w:tc>
        <w:tc>
          <w:tcPr>
            <w:tcW w:w="6840" w:type="dxa"/>
          </w:tcPr>
          <w:p w:rsidR="007573A0" w:rsidRPr="001D3377" w:rsidRDefault="007573A0" w:rsidP="001D3377">
            <w:pPr>
              <w:shd w:val="clear" w:color="auto" w:fill="FFFFFF"/>
              <w:jc w:val="both"/>
              <w:rPr>
                <w:iCs/>
                <w:color w:val="000000"/>
                <w:spacing w:val="-3"/>
                <w:sz w:val="28"/>
                <w:szCs w:val="28"/>
              </w:rPr>
            </w:pPr>
            <w:r w:rsidRPr="001D3377">
              <w:rPr>
                <w:iCs/>
                <w:color w:val="000000"/>
                <w:spacing w:val="-3"/>
                <w:sz w:val="28"/>
                <w:szCs w:val="28"/>
              </w:rPr>
              <w:t>РЦП «Развитие   муниципальной  службы    в  муниципальном  образовании   Камешковский  район  на  2009-2011  годы»</w:t>
            </w:r>
          </w:p>
        </w:tc>
        <w:tc>
          <w:tcPr>
            <w:tcW w:w="2520" w:type="dxa"/>
          </w:tcPr>
          <w:p w:rsidR="007573A0" w:rsidRPr="001D3377" w:rsidRDefault="007573A0" w:rsidP="00CD2362">
            <w:pPr>
              <w:jc w:val="center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120</w:t>
            </w:r>
          </w:p>
        </w:tc>
      </w:tr>
      <w:tr w:rsidR="007573A0" w:rsidRPr="001D3377">
        <w:trPr>
          <w:trHeight w:val="351"/>
        </w:trPr>
        <w:tc>
          <w:tcPr>
            <w:tcW w:w="720" w:type="dxa"/>
          </w:tcPr>
          <w:p w:rsidR="007573A0" w:rsidRPr="001D3377" w:rsidRDefault="007573A0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4</w:t>
            </w:r>
          </w:p>
        </w:tc>
        <w:tc>
          <w:tcPr>
            <w:tcW w:w="6840" w:type="dxa"/>
          </w:tcPr>
          <w:p w:rsidR="007573A0" w:rsidRPr="001D3377" w:rsidRDefault="007573A0" w:rsidP="001D3377">
            <w:pPr>
              <w:shd w:val="clear" w:color="auto" w:fill="FFFFFF"/>
              <w:jc w:val="both"/>
              <w:rPr>
                <w:iCs/>
                <w:color w:val="000000"/>
                <w:spacing w:val="-3"/>
                <w:sz w:val="28"/>
                <w:szCs w:val="28"/>
              </w:rPr>
            </w:pPr>
            <w:r w:rsidRPr="001D3377">
              <w:rPr>
                <w:color w:val="000000"/>
                <w:spacing w:val="1"/>
                <w:sz w:val="28"/>
                <w:szCs w:val="28"/>
              </w:rPr>
              <w:t>РЦП «Дети  Камешковского  района»</w:t>
            </w:r>
          </w:p>
        </w:tc>
        <w:tc>
          <w:tcPr>
            <w:tcW w:w="2520" w:type="dxa"/>
          </w:tcPr>
          <w:p w:rsidR="007573A0" w:rsidRPr="001D3377" w:rsidRDefault="007573A0" w:rsidP="00CD2362">
            <w:pPr>
              <w:jc w:val="center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300</w:t>
            </w:r>
          </w:p>
        </w:tc>
      </w:tr>
      <w:tr w:rsidR="007573A0" w:rsidRPr="001D3377">
        <w:trPr>
          <w:trHeight w:val="351"/>
        </w:trPr>
        <w:tc>
          <w:tcPr>
            <w:tcW w:w="720" w:type="dxa"/>
          </w:tcPr>
          <w:p w:rsidR="007573A0" w:rsidRPr="001D3377" w:rsidRDefault="007573A0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5</w:t>
            </w:r>
          </w:p>
        </w:tc>
        <w:tc>
          <w:tcPr>
            <w:tcW w:w="6840" w:type="dxa"/>
          </w:tcPr>
          <w:p w:rsidR="007573A0" w:rsidRPr="001D3377" w:rsidRDefault="007573A0" w:rsidP="001D3377">
            <w:pPr>
              <w:shd w:val="clear" w:color="auto" w:fill="FFFFFF"/>
              <w:tabs>
                <w:tab w:val="left" w:pos="1349"/>
              </w:tabs>
              <w:spacing w:line="322" w:lineRule="exact"/>
              <w:ind w:right="-108"/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1D3377">
              <w:rPr>
                <w:color w:val="000000"/>
                <w:spacing w:val="1"/>
                <w:sz w:val="28"/>
                <w:szCs w:val="28"/>
              </w:rPr>
              <w:t xml:space="preserve">РЦП «Социальное </w:t>
            </w:r>
            <w:r w:rsidRPr="001D3377">
              <w:rPr>
                <w:color w:val="000000"/>
                <w:spacing w:val="-1"/>
                <w:sz w:val="28"/>
                <w:szCs w:val="28"/>
              </w:rPr>
              <w:t>развитие села на 2007-</w:t>
            </w:r>
            <w:r w:rsidRPr="001D3377">
              <w:rPr>
                <w:color w:val="000000"/>
                <w:spacing w:val="-2"/>
                <w:sz w:val="28"/>
                <w:szCs w:val="28"/>
              </w:rPr>
              <w:t>2010 годы»</w:t>
            </w:r>
          </w:p>
        </w:tc>
        <w:tc>
          <w:tcPr>
            <w:tcW w:w="2520" w:type="dxa"/>
          </w:tcPr>
          <w:p w:rsidR="007573A0" w:rsidRPr="001D3377" w:rsidRDefault="007573A0" w:rsidP="00CD2362">
            <w:pPr>
              <w:jc w:val="center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300</w:t>
            </w:r>
          </w:p>
        </w:tc>
      </w:tr>
      <w:tr w:rsidR="007573A0" w:rsidRPr="001D3377">
        <w:trPr>
          <w:trHeight w:val="267"/>
        </w:trPr>
        <w:tc>
          <w:tcPr>
            <w:tcW w:w="720" w:type="dxa"/>
          </w:tcPr>
          <w:p w:rsidR="007573A0" w:rsidRPr="001D3377" w:rsidRDefault="007573A0" w:rsidP="001D33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40" w:type="dxa"/>
          </w:tcPr>
          <w:p w:rsidR="007573A0" w:rsidRPr="001D3377" w:rsidRDefault="007573A0" w:rsidP="001D3377">
            <w:pPr>
              <w:shd w:val="clear" w:color="auto" w:fill="FFFFFF"/>
              <w:jc w:val="both"/>
              <w:rPr>
                <w:b/>
                <w:iCs/>
                <w:color w:val="000000"/>
                <w:spacing w:val="-3"/>
                <w:sz w:val="28"/>
                <w:szCs w:val="28"/>
              </w:rPr>
            </w:pPr>
            <w:r w:rsidRPr="001D3377">
              <w:rPr>
                <w:b/>
                <w:iCs/>
                <w:color w:val="000000"/>
                <w:spacing w:val="-3"/>
                <w:sz w:val="28"/>
                <w:szCs w:val="28"/>
              </w:rPr>
              <w:t>Управление  образования</w:t>
            </w:r>
          </w:p>
        </w:tc>
        <w:tc>
          <w:tcPr>
            <w:tcW w:w="2520" w:type="dxa"/>
          </w:tcPr>
          <w:p w:rsidR="007573A0" w:rsidRPr="001D3377" w:rsidRDefault="007573A0" w:rsidP="00CD2362">
            <w:pPr>
              <w:jc w:val="center"/>
              <w:rPr>
                <w:sz w:val="28"/>
                <w:szCs w:val="28"/>
              </w:rPr>
            </w:pPr>
          </w:p>
        </w:tc>
      </w:tr>
      <w:tr w:rsidR="007573A0" w:rsidRPr="001D3377">
        <w:trPr>
          <w:trHeight w:val="353"/>
        </w:trPr>
        <w:tc>
          <w:tcPr>
            <w:tcW w:w="720" w:type="dxa"/>
          </w:tcPr>
          <w:p w:rsidR="007573A0" w:rsidRPr="001D3377" w:rsidRDefault="007573A0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1</w:t>
            </w:r>
          </w:p>
        </w:tc>
        <w:tc>
          <w:tcPr>
            <w:tcW w:w="6840" w:type="dxa"/>
          </w:tcPr>
          <w:p w:rsidR="007573A0" w:rsidRPr="001D3377" w:rsidRDefault="007573A0" w:rsidP="001D3377">
            <w:pPr>
              <w:shd w:val="clear" w:color="auto" w:fill="FFFFFF"/>
              <w:jc w:val="both"/>
              <w:rPr>
                <w:iCs/>
                <w:color w:val="000000"/>
                <w:spacing w:val="-3"/>
                <w:sz w:val="28"/>
                <w:szCs w:val="28"/>
              </w:rPr>
            </w:pPr>
            <w:r w:rsidRPr="001D3377">
              <w:rPr>
                <w:color w:val="000000"/>
                <w:spacing w:val="-4"/>
                <w:sz w:val="28"/>
                <w:szCs w:val="28"/>
              </w:rPr>
              <w:t>МП   «Безопасность образовательного учреждения»</w:t>
            </w:r>
          </w:p>
        </w:tc>
        <w:tc>
          <w:tcPr>
            <w:tcW w:w="2520" w:type="dxa"/>
          </w:tcPr>
          <w:p w:rsidR="007573A0" w:rsidRPr="001D3377" w:rsidRDefault="007573A0" w:rsidP="00CD2362">
            <w:pPr>
              <w:jc w:val="center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2250,0</w:t>
            </w:r>
          </w:p>
        </w:tc>
      </w:tr>
      <w:tr w:rsidR="007573A0" w:rsidRPr="001D3377">
        <w:trPr>
          <w:trHeight w:val="333"/>
        </w:trPr>
        <w:tc>
          <w:tcPr>
            <w:tcW w:w="720" w:type="dxa"/>
          </w:tcPr>
          <w:p w:rsidR="007573A0" w:rsidRPr="001D3377" w:rsidRDefault="007573A0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2</w:t>
            </w:r>
          </w:p>
        </w:tc>
        <w:tc>
          <w:tcPr>
            <w:tcW w:w="6840" w:type="dxa"/>
          </w:tcPr>
          <w:p w:rsidR="007573A0" w:rsidRPr="001D3377" w:rsidRDefault="007573A0" w:rsidP="001D3377">
            <w:pPr>
              <w:shd w:val="clear" w:color="auto" w:fill="FFFFFF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1D3377">
              <w:rPr>
                <w:color w:val="000000"/>
                <w:spacing w:val="-2"/>
                <w:sz w:val="28"/>
                <w:szCs w:val="28"/>
              </w:rPr>
              <w:t>РП    «Дети Камешковского района» на 2008-2010 годы»</w:t>
            </w:r>
          </w:p>
        </w:tc>
        <w:tc>
          <w:tcPr>
            <w:tcW w:w="2520" w:type="dxa"/>
          </w:tcPr>
          <w:p w:rsidR="007573A0" w:rsidRPr="001D3377" w:rsidRDefault="007573A0" w:rsidP="00CD2362">
            <w:pPr>
              <w:jc w:val="center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587,0</w:t>
            </w:r>
          </w:p>
        </w:tc>
      </w:tr>
      <w:tr w:rsidR="007573A0" w:rsidRPr="001D3377">
        <w:trPr>
          <w:trHeight w:val="327"/>
        </w:trPr>
        <w:tc>
          <w:tcPr>
            <w:tcW w:w="720" w:type="dxa"/>
          </w:tcPr>
          <w:p w:rsidR="007573A0" w:rsidRPr="001D3377" w:rsidRDefault="007573A0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3</w:t>
            </w:r>
          </w:p>
        </w:tc>
        <w:tc>
          <w:tcPr>
            <w:tcW w:w="6840" w:type="dxa"/>
          </w:tcPr>
          <w:p w:rsidR="007573A0" w:rsidRPr="001D3377" w:rsidRDefault="007573A0" w:rsidP="001D3377">
            <w:pPr>
              <w:shd w:val="clear" w:color="auto" w:fill="FFFFFF"/>
              <w:jc w:val="both"/>
              <w:rPr>
                <w:color w:val="000000"/>
                <w:spacing w:val="-2"/>
                <w:sz w:val="28"/>
                <w:szCs w:val="28"/>
              </w:rPr>
            </w:pPr>
            <w:r w:rsidRPr="001D3377">
              <w:rPr>
                <w:color w:val="000000"/>
                <w:sz w:val="28"/>
                <w:szCs w:val="28"/>
              </w:rPr>
              <w:t>РЦП «Русский язык» на 2008 - 2010 годы»</w:t>
            </w:r>
          </w:p>
        </w:tc>
        <w:tc>
          <w:tcPr>
            <w:tcW w:w="2520" w:type="dxa"/>
          </w:tcPr>
          <w:p w:rsidR="007573A0" w:rsidRPr="001D3377" w:rsidRDefault="007573A0" w:rsidP="00CD2362">
            <w:pPr>
              <w:jc w:val="center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27,0</w:t>
            </w:r>
          </w:p>
        </w:tc>
      </w:tr>
      <w:tr w:rsidR="007573A0" w:rsidRPr="001D3377">
        <w:trPr>
          <w:trHeight w:val="540"/>
        </w:trPr>
        <w:tc>
          <w:tcPr>
            <w:tcW w:w="720" w:type="dxa"/>
          </w:tcPr>
          <w:p w:rsidR="007573A0" w:rsidRPr="001D3377" w:rsidRDefault="007573A0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4</w:t>
            </w:r>
          </w:p>
        </w:tc>
        <w:tc>
          <w:tcPr>
            <w:tcW w:w="6840" w:type="dxa"/>
          </w:tcPr>
          <w:p w:rsidR="007573A0" w:rsidRPr="001D3377" w:rsidRDefault="007573A0" w:rsidP="001D3377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1D3377">
              <w:rPr>
                <w:color w:val="000000"/>
                <w:spacing w:val="1"/>
                <w:sz w:val="28"/>
                <w:szCs w:val="28"/>
              </w:rPr>
              <w:t xml:space="preserve">РП    «Совершенствование организации питания </w:t>
            </w:r>
            <w:r w:rsidRPr="001D3377">
              <w:rPr>
                <w:color w:val="000000"/>
                <w:sz w:val="28"/>
                <w:szCs w:val="28"/>
              </w:rPr>
              <w:t xml:space="preserve">обучающихся муниципальных общеобразовательных </w:t>
            </w:r>
            <w:r w:rsidRPr="001D3377">
              <w:rPr>
                <w:color w:val="000000"/>
                <w:spacing w:val="-2"/>
                <w:sz w:val="28"/>
                <w:szCs w:val="28"/>
              </w:rPr>
              <w:t xml:space="preserve">учреждений и образовательных учреждений для детей </w:t>
            </w:r>
            <w:r w:rsidRPr="001D3377">
              <w:rPr>
                <w:color w:val="000000"/>
                <w:sz w:val="28"/>
                <w:szCs w:val="28"/>
              </w:rPr>
              <w:t xml:space="preserve">дошкольного и младшего школьного возраста </w:t>
            </w:r>
            <w:r w:rsidRPr="001D3377">
              <w:rPr>
                <w:color w:val="000000"/>
                <w:spacing w:val="1"/>
                <w:sz w:val="28"/>
                <w:szCs w:val="28"/>
              </w:rPr>
              <w:t>Камешковского района на 2008 - 2010 годы»</w:t>
            </w:r>
          </w:p>
        </w:tc>
        <w:tc>
          <w:tcPr>
            <w:tcW w:w="2520" w:type="dxa"/>
          </w:tcPr>
          <w:p w:rsidR="007573A0" w:rsidRPr="001D3377" w:rsidRDefault="007573A0" w:rsidP="00CD2362">
            <w:pPr>
              <w:jc w:val="center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2763,0</w:t>
            </w:r>
          </w:p>
        </w:tc>
      </w:tr>
      <w:tr w:rsidR="007573A0" w:rsidRPr="001D3377">
        <w:trPr>
          <w:trHeight w:val="431"/>
        </w:trPr>
        <w:tc>
          <w:tcPr>
            <w:tcW w:w="720" w:type="dxa"/>
          </w:tcPr>
          <w:p w:rsidR="007573A0" w:rsidRPr="001D3377" w:rsidRDefault="007573A0" w:rsidP="001D33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40" w:type="dxa"/>
          </w:tcPr>
          <w:p w:rsidR="007573A0" w:rsidRPr="001D3377" w:rsidRDefault="007573A0" w:rsidP="001D3377">
            <w:pPr>
              <w:shd w:val="clear" w:color="auto" w:fill="FFFFFF"/>
              <w:tabs>
                <w:tab w:val="left" w:pos="1349"/>
                <w:tab w:val="left" w:pos="5904"/>
              </w:tabs>
              <w:spacing w:line="322" w:lineRule="exact"/>
              <w:ind w:right="-108"/>
              <w:jc w:val="both"/>
              <w:rPr>
                <w:b/>
                <w:color w:val="000000"/>
                <w:spacing w:val="-1"/>
                <w:sz w:val="28"/>
                <w:szCs w:val="28"/>
              </w:rPr>
            </w:pPr>
            <w:r w:rsidRPr="001D3377">
              <w:rPr>
                <w:b/>
                <w:color w:val="000000"/>
                <w:spacing w:val="-1"/>
                <w:sz w:val="28"/>
                <w:szCs w:val="28"/>
              </w:rPr>
              <w:t>Отдел  сельского  хозяйства</w:t>
            </w:r>
          </w:p>
        </w:tc>
        <w:tc>
          <w:tcPr>
            <w:tcW w:w="2520" w:type="dxa"/>
          </w:tcPr>
          <w:p w:rsidR="007573A0" w:rsidRPr="001D3377" w:rsidRDefault="007573A0" w:rsidP="00CD2362">
            <w:pPr>
              <w:jc w:val="center"/>
              <w:rPr>
                <w:sz w:val="28"/>
                <w:szCs w:val="28"/>
              </w:rPr>
            </w:pPr>
          </w:p>
        </w:tc>
      </w:tr>
      <w:tr w:rsidR="007573A0" w:rsidRPr="001D3377">
        <w:trPr>
          <w:trHeight w:val="540"/>
        </w:trPr>
        <w:tc>
          <w:tcPr>
            <w:tcW w:w="720" w:type="dxa"/>
          </w:tcPr>
          <w:p w:rsidR="007573A0" w:rsidRPr="001D3377" w:rsidRDefault="007573A0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1</w:t>
            </w:r>
          </w:p>
        </w:tc>
        <w:tc>
          <w:tcPr>
            <w:tcW w:w="6840" w:type="dxa"/>
          </w:tcPr>
          <w:p w:rsidR="007573A0" w:rsidRPr="001D3377" w:rsidRDefault="007573A0" w:rsidP="001D3377">
            <w:pPr>
              <w:shd w:val="clear" w:color="auto" w:fill="FFFFFF"/>
              <w:tabs>
                <w:tab w:val="left" w:pos="1349"/>
              </w:tabs>
              <w:spacing w:line="322" w:lineRule="exact"/>
              <w:ind w:right="-108"/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1D3377">
              <w:rPr>
                <w:color w:val="000000"/>
                <w:sz w:val="28"/>
                <w:szCs w:val="28"/>
              </w:rPr>
              <w:t>РЦП «Развитие сель</w:t>
            </w:r>
            <w:r w:rsidRPr="001D3377">
              <w:rPr>
                <w:color w:val="000000"/>
                <w:sz w:val="28"/>
                <w:szCs w:val="28"/>
              </w:rPr>
              <w:softHyphen/>
            </w:r>
            <w:r w:rsidRPr="001D3377">
              <w:rPr>
                <w:color w:val="000000"/>
                <w:spacing w:val="1"/>
                <w:sz w:val="28"/>
                <w:szCs w:val="28"/>
              </w:rPr>
              <w:t>ского хозяйства Ка</w:t>
            </w:r>
            <w:r w:rsidRPr="001D3377">
              <w:rPr>
                <w:color w:val="000000"/>
                <w:spacing w:val="1"/>
                <w:sz w:val="28"/>
                <w:szCs w:val="28"/>
              </w:rPr>
              <w:softHyphen/>
            </w:r>
            <w:r w:rsidRPr="001D3377">
              <w:rPr>
                <w:color w:val="000000"/>
                <w:spacing w:val="7"/>
                <w:sz w:val="28"/>
                <w:szCs w:val="28"/>
              </w:rPr>
              <w:t xml:space="preserve">мешковского района </w:t>
            </w:r>
            <w:r w:rsidRPr="001D3377">
              <w:rPr>
                <w:color w:val="000000"/>
                <w:spacing w:val="-1"/>
                <w:sz w:val="28"/>
                <w:szCs w:val="28"/>
              </w:rPr>
              <w:t>на 2008-2012 годы»</w:t>
            </w:r>
          </w:p>
        </w:tc>
        <w:tc>
          <w:tcPr>
            <w:tcW w:w="2520" w:type="dxa"/>
          </w:tcPr>
          <w:p w:rsidR="007573A0" w:rsidRPr="001D3377" w:rsidRDefault="007573A0" w:rsidP="00CD2362">
            <w:pPr>
              <w:jc w:val="center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275,0</w:t>
            </w:r>
          </w:p>
        </w:tc>
      </w:tr>
      <w:tr w:rsidR="007573A0" w:rsidRPr="001D3377">
        <w:trPr>
          <w:trHeight w:val="540"/>
        </w:trPr>
        <w:tc>
          <w:tcPr>
            <w:tcW w:w="720" w:type="dxa"/>
          </w:tcPr>
          <w:p w:rsidR="007573A0" w:rsidRPr="001D3377" w:rsidRDefault="007573A0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2</w:t>
            </w:r>
          </w:p>
        </w:tc>
        <w:tc>
          <w:tcPr>
            <w:tcW w:w="6840" w:type="dxa"/>
          </w:tcPr>
          <w:p w:rsidR="007573A0" w:rsidRPr="001D3377" w:rsidRDefault="007573A0" w:rsidP="001D3377">
            <w:pPr>
              <w:shd w:val="clear" w:color="auto" w:fill="FFFFFF"/>
              <w:tabs>
                <w:tab w:val="left" w:pos="1349"/>
              </w:tabs>
              <w:spacing w:line="322" w:lineRule="exact"/>
              <w:ind w:right="-108"/>
              <w:jc w:val="both"/>
              <w:rPr>
                <w:color w:val="000000"/>
                <w:sz w:val="28"/>
                <w:szCs w:val="28"/>
              </w:rPr>
            </w:pPr>
            <w:r w:rsidRPr="001D3377">
              <w:rPr>
                <w:color w:val="000000"/>
                <w:spacing w:val="-1"/>
                <w:sz w:val="28"/>
                <w:szCs w:val="28"/>
              </w:rPr>
              <w:t>РЦП «Воспроизводст</w:t>
            </w:r>
            <w:r w:rsidRPr="001D3377">
              <w:rPr>
                <w:color w:val="000000"/>
                <w:spacing w:val="-1"/>
                <w:sz w:val="28"/>
                <w:szCs w:val="28"/>
              </w:rPr>
              <w:softHyphen/>
            </w:r>
            <w:r w:rsidRPr="001D3377">
              <w:rPr>
                <w:color w:val="000000"/>
                <w:spacing w:val="1"/>
                <w:sz w:val="28"/>
                <w:szCs w:val="28"/>
              </w:rPr>
              <w:t>во плодородия</w:t>
            </w:r>
            <w:r w:rsidR="00CD2362" w:rsidRPr="00CD2362"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 w:rsidRPr="001D3377">
              <w:rPr>
                <w:color w:val="000000"/>
                <w:spacing w:val="1"/>
                <w:sz w:val="28"/>
                <w:szCs w:val="28"/>
              </w:rPr>
              <w:t xml:space="preserve">почв </w:t>
            </w:r>
            <w:r w:rsidRPr="001D3377">
              <w:rPr>
                <w:color w:val="000000"/>
                <w:spacing w:val="3"/>
                <w:sz w:val="28"/>
                <w:szCs w:val="28"/>
              </w:rPr>
              <w:t>Камешковского рай</w:t>
            </w:r>
            <w:r w:rsidRPr="001D3377">
              <w:rPr>
                <w:color w:val="000000"/>
                <w:spacing w:val="3"/>
                <w:sz w:val="28"/>
                <w:szCs w:val="28"/>
              </w:rPr>
              <w:softHyphen/>
            </w:r>
            <w:r w:rsidRPr="001D3377">
              <w:rPr>
                <w:color w:val="000000"/>
                <w:spacing w:val="2"/>
                <w:sz w:val="28"/>
                <w:szCs w:val="28"/>
              </w:rPr>
              <w:t>она на 2007-2010 го</w:t>
            </w:r>
            <w:r w:rsidRPr="001D3377">
              <w:rPr>
                <w:color w:val="000000"/>
                <w:spacing w:val="-2"/>
                <w:sz w:val="28"/>
                <w:szCs w:val="28"/>
              </w:rPr>
              <w:t>ды»</w:t>
            </w:r>
          </w:p>
        </w:tc>
        <w:tc>
          <w:tcPr>
            <w:tcW w:w="2520" w:type="dxa"/>
          </w:tcPr>
          <w:p w:rsidR="007573A0" w:rsidRPr="001D3377" w:rsidRDefault="007573A0" w:rsidP="00CD2362">
            <w:pPr>
              <w:jc w:val="center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1000,0</w:t>
            </w:r>
          </w:p>
        </w:tc>
      </w:tr>
      <w:tr w:rsidR="007573A0" w:rsidRPr="001D3377">
        <w:trPr>
          <w:trHeight w:val="257"/>
        </w:trPr>
        <w:tc>
          <w:tcPr>
            <w:tcW w:w="720" w:type="dxa"/>
          </w:tcPr>
          <w:p w:rsidR="007573A0" w:rsidRPr="001D3377" w:rsidRDefault="007573A0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3</w:t>
            </w:r>
          </w:p>
        </w:tc>
        <w:tc>
          <w:tcPr>
            <w:tcW w:w="6840" w:type="dxa"/>
          </w:tcPr>
          <w:p w:rsidR="007573A0" w:rsidRPr="001D3377" w:rsidRDefault="007573A0" w:rsidP="001D3377">
            <w:pPr>
              <w:shd w:val="clear" w:color="auto" w:fill="FFFFFF"/>
              <w:tabs>
                <w:tab w:val="left" w:pos="1349"/>
              </w:tabs>
              <w:spacing w:line="322" w:lineRule="exact"/>
              <w:ind w:right="-108"/>
              <w:jc w:val="both"/>
              <w:rPr>
                <w:b/>
                <w:color w:val="000000"/>
                <w:spacing w:val="1"/>
                <w:sz w:val="28"/>
                <w:szCs w:val="28"/>
              </w:rPr>
            </w:pPr>
            <w:r w:rsidRPr="001D3377">
              <w:rPr>
                <w:b/>
                <w:color w:val="000000"/>
                <w:spacing w:val="1"/>
                <w:sz w:val="28"/>
                <w:szCs w:val="28"/>
              </w:rPr>
              <w:t>Отдел  по делам  культуры  молодежи  и спорта</w:t>
            </w:r>
          </w:p>
        </w:tc>
        <w:tc>
          <w:tcPr>
            <w:tcW w:w="2520" w:type="dxa"/>
          </w:tcPr>
          <w:p w:rsidR="007573A0" w:rsidRPr="001D3377" w:rsidRDefault="007573A0" w:rsidP="00CD2362">
            <w:pPr>
              <w:jc w:val="center"/>
              <w:rPr>
                <w:sz w:val="28"/>
                <w:szCs w:val="28"/>
              </w:rPr>
            </w:pPr>
          </w:p>
        </w:tc>
      </w:tr>
      <w:tr w:rsidR="007573A0" w:rsidRPr="001D3377">
        <w:trPr>
          <w:trHeight w:val="540"/>
        </w:trPr>
        <w:tc>
          <w:tcPr>
            <w:tcW w:w="720" w:type="dxa"/>
          </w:tcPr>
          <w:p w:rsidR="007573A0" w:rsidRPr="001D3377" w:rsidRDefault="007573A0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4</w:t>
            </w:r>
          </w:p>
        </w:tc>
        <w:tc>
          <w:tcPr>
            <w:tcW w:w="6840" w:type="dxa"/>
          </w:tcPr>
          <w:p w:rsidR="007573A0" w:rsidRPr="001D3377" w:rsidRDefault="007573A0" w:rsidP="001D3377">
            <w:pPr>
              <w:shd w:val="clear" w:color="auto" w:fill="FFFFFF"/>
              <w:tabs>
                <w:tab w:val="left" w:pos="1349"/>
              </w:tabs>
              <w:spacing w:line="322" w:lineRule="exact"/>
              <w:ind w:right="-108"/>
              <w:jc w:val="both"/>
              <w:rPr>
                <w:color w:val="000000"/>
                <w:spacing w:val="1"/>
                <w:sz w:val="28"/>
                <w:szCs w:val="28"/>
              </w:rPr>
            </w:pPr>
            <w:r w:rsidRPr="001D3377">
              <w:rPr>
                <w:color w:val="000000"/>
                <w:spacing w:val="1"/>
                <w:sz w:val="28"/>
                <w:szCs w:val="28"/>
              </w:rPr>
              <w:t>МП  «Развитие    физкультуры   и  спорта   в Камешковском  районе  на  2009-2011 годы»</w:t>
            </w:r>
          </w:p>
        </w:tc>
        <w:tc>
          <w:tcPr>
            <w:tcW w:w="2520" w:type="dxa"/>
          </w:tcPr>
          <w:p w:rsidR="007573A0" w:rsidRPr="001D3377" w:rsidRDefault="007573A0" w:rsidP="00CD2362">
            <w:pPr>
              <w:jc w:val="center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470,0</w:t>
            </w:r>
          </w:p>
        </w:tc>
      </w:tr>
      <w:tr w:rsidR="007573A0" w:rsidRPr="001D3377">
        <w:trPr>
          <w:trHeight w:val="540"/>
        </w:trPr>
        <w:tc>
          <w:tcPr>
            <w:tcW w:w="720" w:type="dxa"/>
          </w:tcPr>
          <w:p w:rsidR="007573A0" w:rsidRPr="001D3377" w:rsidRDefault="007573A0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5</w:t>
            </w:r>
          </w:p>
        </w:tc>
        <w:tc>
          <w:tcPr>
            <w:tcW w:w="6840" w:type="dxa"/>
          </w:tcPr>
          <w:p w:rsidR="007573A0" w:rsidRPr="001D3377" w:rsidRDefault="007573A0" w:rsidP="001D3377">
            <w:pPr>
              <w:shd w:val="clear" w:color="auto" w:fill="FFFFFF"/>
              <w:tabs>
                <w:tab w:val="left" w:pos="1349"/>
              </w:tabs>
              <w:spacing w:line="322" w:lineRule="exact"/>
              <w:ind w:right="-108"/>
              <w:jc w:val="both"/>
              <w:rPr>
                <w:color w:val="000000"/>
                <w:spacing w:val="1"/>
                <w:sz w:val="28"/>
                <w:szCs w:val="28"/>
              </w:rPr>
            </w:pPr>
            <w:r w:rsidRPr="001D3377">
              <w:rPr>
                <w:color w:val="000000"/>
                <w:spacing w:val="1"/>
                <w:sz w:val="28"/>
                <w:szCs w:val="28"/>
              </w:rPr>
              <w:t>МП  «Безопасность   учреждений  культуры   Камешковского  района   на  2009-2011  годы»</w:t>
            </w:r>
          </w:p>
        </w:tc>
        <w:tc>
          <w:tcPr>
            <w:tcW w:w="2520" w:type="dxa"/>
          </w:tcPr>
          <w:p w:rsidR="007573A0" w:rsidRPr="001D3377" w:rsidRDefault="007573A0" w:rsidP="00CD2362">
            <w:pPr>
              <w:jc w:val="center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556,7</w:t>
            </w:r>
          </w:p>
        </w:tc>
      </w:tr>
      <w:tr w:rsidR="007573A0" w:rsidRPr="001D3377">
        <w:trPr>
          <w:trHeight w:val="349"/>
        </w:trPr>
        <w:tc>
          <w:tcPr>
            <w:tcW w:w="720" w:type="dxa"/>
          </w:tcPr>
          <w:p w:rsidR="007573A0" w:rsidRPr="001D3377" w:rsidRDefault="007573A0" w:rsidP="001D33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40" w:type="dxa"/>
          </w:tcPr>
          <w:p w:rsidR="007573A0" w:rsidRPr="001D3377" w:rsidRDefault="007573A0" w:rsidP="001D3377">
            <w:pPr>
              <w:shd w:val="clear" w:color="auto" w:fill="FFFFFF"/>
              <w:tabs>
                <w:tab w:val="left" w:pos="1349"/>
              </w:tabs>
              <w:spacing w:line="322" w:lineRule="exact"/>
              <w:ind w:right="-108"/>
              <w:jc w:val="both"/>
              <w:rPr>
                <w:b/>
                <w:color w:val="000000"/>
                <w:spacing w:val="1"/>
                <w:sz w:val="28"/>
                <w:szCs w:val="28"/>
              </w:rPr>
            </w:pPr>
            <w:r w:rsidRPr="001D3377">
              <w:rPr>
                <w:b/>
                <w:color w:val="000000"/>
                <w:spacing w:val="1"/>
                <w:sz w:val="28"/>
                <w:szCs w:val="28"/>
              </w:rPr>
              <w:t>Отдел   земельных  отношений</w:t>
            </w:r>
          </w:p>
        </w:tc>
        <w:tc>
          <w:tcPr>
            <w:tcW w:w="2520" w:type="dxa"/>
          </w:tcPr>
          <w:p w:rsidR="007573A0" w:rsidRPr="001D3377" w:rsidRDefault="007573A0" w:rsidP="00CD2362">
            <w:pPr>
              <w:jc w:val="center"/>
              <w:rPr>
                <w:sz w:val="28"/>
                <w:szCs w:val="28"/>
              </w:rPr>
            </w:pPr>
          </w:p>
        </w:tc>
      </w:tr>
      <w:tr w:rsidR="007573A0" w:rsidRPr="001D3377">
        <w:trPr>
          <w:trHeight w:val="540"/>
        </w:trPr>
        <w:tc>
          <w:tcPr>
            <w:tcW w:w="720" w:type="dxa"/>
          </w:tcPr>
          <w:p w:rsidR="007573A0" w:rsidRPr="001D3377" w:rsidRDefault="007573A0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1</w:t>
            </w:r>
          </w:p>
        </w:tc>
        <w:tc>
          <w:tcPr>
            <w:tcW w:w="6840" w:type="dxa"/>
          </w:tcPr>
          <w:p w:rsidR="007573A0" w:rsidRPr="001D3377" w:rsidRDefault="007573A0" w:rsidP="00CD2362">
            <w:pPr>
              <w:shd w:val="clear" w:color="auto" w:fill="FFFFFF"/>
              <w:tabs>
                <w:tab w:val="left" w:pos="1349"/>
              </w:tabs>
              <w:spacing w:line="322" w:lineRule="exact"/>
              <w:ind w:right="-108"/>
              <w:jc w:val="both"/>
              <w:rPr>
                <w:color w:val="000000"/>
                <w:spacing w:val="1"/>
                <w:sz w:val="28"/>
                <w:szCs w:val="28"/>
              </w:rPr>
            </w:pPr>
            <w:r w:rsidRPr="001D3377">
              <w:rPr>
                <w:color w:val="000000"/>
                <w:spacing w:val="1"/>
                <w:sz w:val="28"/>
                <w:szCs w:val="28"/>
              </w:rPr>
              <w:t>РЦП «Создание  автоматизированной  системы  земельного  кадастра  и  учета  объектов  недвижимости  в  Камешковском   районе»</w:t>
            </w:r>
          </w:p>
        </w:tc>
        <w:tc>
          <w:tcPr>
            <w:tcW w:w="2520" w:type="dxa"/>
          </w:tcPr>
          <w:p w:rsidR="007573A0" w:rsidRPr="001D3377" w:rsidRDefault="007573A0" w:rsidP="00CD2362">
            <w:pPr>
              <w:jc w:val="center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1300,0</w:t>
            </w:r>
          </w:p>
        </w:tc>
      </w:tr>
      <w:tr w:rsidR="007573A0" w:rsidRPr="001D3377">
        <w:trPr>
          <w:trHeight w:val="292"/>
        </w:trPr>
        <w:tc>
          <w:tcPr>
            <w:tcW w:w="720" w:type="dxa"/>
          </w:tcPr>
          <w:p w:rsidR="007573A0" w:rsidRPr="001D3377" w:rsidRDefault="007573A0" w:rsidP="001D33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40" w:type="dxa"/>
          </w:tcPr>
          <w:p w:rsidR="007573A0" w:rsidRPr="001D3377" w:rsidRDefault="007573A0" w:rsidP="001D3377">
            <w:pPr>
              <w:shd w:val="clear" w:color="auto" w:fill="FFFFFF"/>
              <w:tabs>
                <w:tab w:val="left" w:pos="1349"/>
              </w:tabs>
              <w:spacing w:line="322" w:lineRule="exact"/>
              <w:ind w:right="-108"/>
              <w:jc w:val="both"/>
              <w:rPr>
                <w:b/>
                <w:color w:val="000000"/>
                <w:spacing w:val="1"/>
                <w:sz w:val="28"/>
                <w:szCs w:val="28"/>
              </w:rPr>
            </w:pPr>
            <w:r w:rsidRPr="001D3377">
              <w:rPr>
                <w:b/>
                <w:color w:val="000000"/>
                <w:spacing w:val="1"/>
                <w:sz w:val="28"/>
                <w:szCs w:val="28"/>
              </w:rPr>
              <w:t>МУЗ «Камешковская  ЦРБ»</w:t>
            </w:r>
          </w:p>
        </w:tc>
        <w:tc>
          <w:tcPr>
            <w:tcW w:w="2520" w:type="dxa"/>
          </w:tcPr>
          <w:p w:rsidR="007573A0" w:rsidRPr="001D3377" w:rsidRDefault="007573A0" w:rsidP="00CD2362">
            <w:pPr>
              <w:jc w:val="center"/>
              <w:rPr>
                <w:sz w:val="28"/>
                <w:szCs w:val="28"/>
              </w:rPr>
            </w:pPr>
          </w:p>
        </w:tc>
      </w:tr>
      <w:tr w:rsidR="007573A0" w:rsidRPr="001D3377">
        <w:trPr>
          <w:trHeight w:val="540"/>
        </w:trPr>
        <w:tc>
          <w:tcPr>
            <w:tcW w:w="720" w:type="dxa"/>
          </w:tcPr>
          <w:p w:rsidR="007573A0" w:rsidRPr="001D3377" w:rsidRDefault="007573A0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1</w:t>
            </w:r>
          </w:p>
        </w:tc>
        <w:tc>
          <w:tcPr>
            <w:tcW w:w="6840" w:type="dxa"/>
          </w:tcPr>
          <w:p w:rsidR="007573A0" w:rsidRPr="001D3377" w:rsidRDefault="007573A0" w:rsidP="001D3377">
            <w:pPr>
              <w:shd w:val="clear" w:color="auto" w:fill="FFFFFF"/>
              <w:tabs>
                <w:tab w:val="left" w:pos="1349"/>
              </w:tabs>
              <w:spacing w:line="322" w:lineRule="exact"/>
              <w:ind w:right="-108"/>
              <w:jc w:val="both"/>
              <w:rPr>
                <w:color w:val="000000"/>
                <w:spacing w:val="1"/>
                <w:sz w:val="28"/>
                <w:szCs w:val="28"/>
              </w:rPr>
            </w:pPr>
            <w:r w:rsidRPr="001D3377">
              <w:rPr>
                <w:color w:val="000000"/>
                <w:spacing w:val="1"/>
                <w:sz w:val="28"/>
                <w:szCs w:val="28"/>
              </w:rPr>
              <w:t>«Обеспечение  безопасности  функционирования  муниципального   учреждения  здравоохранения «Камешковская  ЦРБ» на  2010  год.</w:t>
            </w:r>
          </w:p>
        </w:tc>
        <w:tc>
          <w:tcPr>
            <w:tcW w:w="2520" w:type="dxa"/>
          </w:tcPr>
          <w:p w:rsidR="007573A0" w:rsidRPr="001D3377" w:rsidRDefault="007573A0" w:rsidP="00CD2362">
            <w:pPr>
              <w:jc w:val="center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330</w:t>
            </w:r>
          </w:p>
        </w:tc>
      </w:tr>
      <w:tr w:rsidR="007573A0" w:rsidRPr="001D3377">
        <w:trPr>
          <w:trHeight w:val="540"/>
        </w:trPr>
        <w:tc>
          <w:tcPr>
            <w:tcW w:w="720" w:type="dxa"/>
          </w:tcPr>
          <w:p w:rsidR="007573A0" w:rsidRPr="001D3377" w:rsidRDefault="007573A0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2</w:t>
            </w:r>
          </w:p>
        </w:tc>
        <w:tc>
          <w:tcPr>
            <w:tcW w:w="6840" w:type="dxa"/>
          </w:tcPr>
          <w:p w:rsidR="007573A0" w:rsidRPr="001D3377" w:rsidRDefault="007573A0" w:rsidP="001D3377">
            <w:pPr>
              <w:shd w:val="clear" w:color="auto" w:fill="FFFFFF"/>
              <w:tabs>
                <w:tab w:val="left" w:pos="1349"/>
              </w:tabs>
              <w:spacing w:line="322" w:lineRule="exact"/>
              <w:ind w:right="-108"/>
              <w:jc w:val="both"/>
              <w:rPr>
                <w:color w:val="000000"/>
                <w:spacing w:val="1"/>
                <w:sz w:val="28"/>
                <w:szCs w:val="28"/>
              </w:rPr>
            </w:pPr>
            <w:r w:rsidRPr="001D3377">
              <w:rPr>
                <w:color w:val="000000"/>
                <w:spacing w:val="1"/>
                <w:sz w:val="28"/>
                <w:szCs w:val="28"/>
              </w:rPr>
              <w:t>«Развитие  здравоохранения   Камешковского  района  на 2010 год»</w:t>
            </w:r>
          </w:p>
        </w:tc>
        <w:tc>
          <w:tcPr>
            <w:tcW w:w="2520" w:type="dxa"/>
          </w:tcPr>
          <w:p w:rsidR="007573A0" w:rsidRPr="001D3377" w:rsidRDefault="007573A0" w:rsidP="00CD2362">
            <w:pPr>
              <w:jc w:val="center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8500</w:t>
            </w:r>
          </w:p>
        </w:tc>
      </w:tr>
      <w:tr w:rsidR="007573A0" w:rsidRPr="001D3377">
        <w:trPr>
          <w:trHeight w:val="540"/>
        </w:trPr>
        <w:tc>
          <w:tcPr>
            <w:tcW w:w="720" w:type="dxa"/>
          </w:tcPr>
          <w:p w:rsidR="007573A0" w:rsidRPr="001D3377" w:rsidRDefault="007573A0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3</w:t>
            </w:r>
          </w:p>
        </w:tc>
        <w:tc>
          <w:tcPr>
            <w:tcW w:w="6840" w:type="dxa"/>
          </w:tcPr>
          <w:p w:rsidR="007573A0" w:rsidRPr="001D3377" w:rsidRDefault="007573A0" w:rsidP="001D3377">
            <w:pPr>
              <w:shd w:val="clear" w:color="auto" w:fill="FFFFFF"/>
              <w:tabs>
                <w:tab w:val="left" w:pos="1349"/>
              </w:tabs>
              <w:spacing w:line="322" w:lineRule="exact"/>
              <w:ind w:right="-108"/>
              <w:jc w:val="both"/>
              <w:rPr>
                <w:color w:val="000000"/>
                <w:spacing w:val="1"/>
                <w:sz w:val="28"/>
                <w:szCs w:val="28"/>
              </w:rPr>
            </w:pPr>
            <w:r w:rsidRPr="001D3377">
              <w:rPr>
                <w:color w:val="000000"/>
                <w:spacing w:val="1"/>
                <w:sz w:val="28"/>
                <w:szCs w:val="28"/>
              </w:rPr>
              <w:t>«Благоустройство  территории  МУЗ «Камешковская  ЦРБ» на 2010 год»</w:t>
            </w:r>
          </w:p>
        </w:tc>
        <w:tc>
          <w:tcPr>
            <w:tcW w:w="2520" w:type="dxa"/>
          </w:tcPr>
          <w:p w:rsidR="007573A0" w:rsidRPr="001D3377" w:rsidRDefault="007573A0" w:rsidP="00CD2362">
            <w:pPr>
              <w:jc w:val="center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750</w:t>
            </w:r>
          </w:p>
        </w:tc>
      </w:tr>
      <w:tr w:rsidR="007573A0" w:rsidRPr="001D3377">
        <w:trPr>
          <w:trHeight w:val="387"/>
        </w:trPr>
        <w:tc>
          <w:tcPr>
            <w:tcW w:w="720" w:type="dxa"/>
          </w:tcPr>
          <w:p w:rsidR="007573A0" w:rsidRPr="001D3377" w:rsidRDefault="007573A0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4</w:t>
            </w:r>
          </w:p>
        </w:tc>
        <w:tc>
          <w:tcPr>
            <w:tcW w:w="6840" w:type="dxa"/>
          </w:tcPr>
          <w:p w:rsidR="007573A0" w:rsidRPr="001D3377" w:rsidRDefault="007573A0" w:rsidP="001D3377">
            <w:pPr>
              <w:shd w:val="clear" w:color="auto" w:fill="FFFFFF"/>
              <w:tabs>
                <w:tab w:val="left" w:pos="1349"/>
              </w:tabs>
              <w:spacing w:line="322" w:lineRule="exact"/>
              <w:ind w:right="-108"/>
              <w:jc w:val="both"/>
              <w:rPr>
                <w:color w:val="000000"/>
                <w:spacing w:val="1"/>
                <w:sz w:val="28"/>
                <w:szCs w:val="28"/>
              </w:rPr>
            </w:pPr>
            <w:r w:rsidRPr="001D3377">
              <w:rPr>
                <w:color w:val="000000"/>
                <w:spacing w:val="1"/>
                <w:sz w:val="28"/>
                <w:szCs w:val="28"/>
              </w:rPr>
              <w:t>«Социальное  развитие  села на  2010 год»</w:t>
            </w:r>
          </w:p>
        </w:tc>
        <w:tc>
          <w:tcPr>
            <w:tcW w:w="2520" w:type="dxa"/>
          </w:tcPr>
          <w:p w:rsidR="007573A0" w:rsidRPr="001D3377" w:rsidRDefault="007573A0" w:rsidP="00CD2362">
            <w:pPr>
              <w:jc w:val="center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940</w:t>
            </w:r>
          </w:p>
        </w:tc>
      </w:tr>
      <w:tr w:rsidR="007573A0" w:rsidRPr="001D3377">
        <w:trPr>
          <w:trHeight w:val="540"/>
        </w:trPr>
        <w:tc>
          <w:tcPr>
            <w:tcW w:w="720" w:type="dxa"/>
          </w:tcPr>
          <w:p w:rsidR="007573A0" w:rsidRPr="001D3377" w:rsidRDefault="007573A0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5</w:t>
            </w:r>
          </w:p>
        </w:tc>
        <w:tc>
          <w:tcPr>
            <w:tcW w:w="6840" w:type="dxa"/>
          </w:tcPr>
          <w:p w:rsidR="007573A0" w:rsidRPr="001D3377" w:rsidRDefault="007573A0" w:rsidP="001D3377">
            <w:pPr>
              <w:shd w:val="clear" w:color="auto" w:fill="FFFFFF"/>
              <w:tabs>
                <w:tab w:val="left" w:pos="1349"/>
              </w:tabs>
              <w:spacing w:line="322" w:lineRule="exact"/>
              <w:ind w:right="-108"/>
              <w:jc w:val="both"/>
              <w:rPr>
                <w:color w:val="000000"/>
                <w:spacing w:val="1"/>
                <w:sz w:val="28"/>
                <w:szCs w:val="28"/>
              </w:rPr>
            </w:pPr>
            <w:r w:rsidRPr="001D3377">
              <w:rPr>
                <w:color w:val="000000"/>
                <w:spacing w:val="1"/>
                <w:sz w:val="28"/>
                <w:szCs w:val="28"/>
              </w:rPr>
              <w:t xml:space="preserve">«Неотложные   меры   борьбы  с </w:t>
            </w:r>
            <w:r w:rsidR="00750A27" w:rsidRPr="001D3377"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 w:rsidRPr="001D3377">
              <w:rPr>
                <w:color w:val="000000"/>
                <w:spacing w:val="1"/>
                <w:sz w:val="28"/>
                <w:szCs w:val="28"/>
              </w:rPr>
              <w:t>туберкулезом в Камешковском   районе  на  2010 год»</w:t>
            </w:r>
          </w:p>
        </w:tc>
        <w:tc>
          <w:tcPr>
            <w:tcW w:w="2520" w:type="dxa"/>
          </w:tcPr>
          <w:p w:rsidR="007573A0" w:rsidRPr="001D3377" w:rsidRDefault="007573A0" w:rsidP="00CD2362">
            <w:pPr>
              <w:jc w:val="center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93</w:t>
            </w:r>
          </w:p>
        </w:tc>
      </w:tr>
      <w:tr w:rsidR="007573A0" w:rsidRPr="001D3377">
        <w:trPr>
          <w:trHeight w:val="398"/>
        </w:trPr>
        <w:tc>
          <w:tcPr>
            <w:tcW w:w="720" w:type="dxa"/>
          </w:tcPr>
          <w:p w:rsidR="007573A0" w:rsidRPr="001D3377" w:rsidRDefault="007573A0" w:rsidP="001D33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40" w:type="dxa"/>
          </w:tcPr>
          <w:p w:rsidR="007573A0" w:rsidRPr="001D3377" w:rsidRDefault="007573A0" w:rsidP="001D3377">
            <w:pPr>
              <w:shd w:val="clear" w:color="auto" w:fill="FFFFFF"/>
              <w:tabs>
                <w:tab w:val="left" w:pos="1349"/>
              </w:tabs>
              <w:spacing w:line="322" w:lineRule="exact"/>
              <w:ind w:right="-108"/>
              <w:jc w:val="both"/>
              <w:rPr>
                <w:b/>
                <w:color w:val="000000"/>
                <w:spacing w:val="1"/>
                <w:sz w:val="28"/>
                <w:szCs w:val="28"/>
              </w:rPr>
            </w:pPr>
            <w:r w:rsidRPr="001D3377">
              <w:rPr>
                <w:b/>
                <w:color w:val="000000"/>
                <w:spacing w:val="1"/>
                <w:sz w:val="28"/>
                <w:szCs w:val="28"/>
              </w:rPr>
              <w:t>МУ «УЖКХ» Камешковского  района</w:t>
            </w:r>
          </w:p>
        </w:tc>
        <w:tc>
          <w:tcPr>
            <w:tcW w:w="2520" w:type="dxa"/>
          </w:tcPr>
          <w:p w:rsidR="007573A0" w:rsidRPr="001D3377" w:rsidRDefault="007573A0" w:rsidP="00CD2362">
            <w:pPr>
              <w:jc w:val="center"/>
              <w:rPr>
                <w:sz w:val="28"/>
                <w:szCs w:val="28"/>
              </w:rPr>
            </w:pPr>
          </w:p>
        </w:tc>
      </w:tr>
      <w:tr w:rsidR="007573A0" w:rsidRPr="001D3377">
        <w:trPr>
          <w:trHeight w:val="540"/>
        </w:trPr>
        <w:tc>
          <w:tcPr>
            <w:tcW w:w="720" w:type="dxa"/>
          </w:tcPr>
          <w:p w:rsidR="007573A0" w:rsidRPr="001D3377" w:rsidRDefault="007573A0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1</w:t>
            </w:r>
          </w:p>
        </w:tc>
        <w:tc>
          <w:tcPr>
            <w:tcW w:w="6840" w:type="dxa"/>
          </w:tcPr>
          <w:p w:rsidR="007573A0" w:rsidRPr="001D3377" w:rsidRDefault="007573A0" w:rsidP="001D3377">
            <w:pPr>
              <w:shd w:val="clear" w:color="auto" w:fill="FFFFFF"/>
              <w:tabs>
                <w:tab w:val="left" w:pos="1349"/>
              </w:tabs>
              <w:spacing w:line="322" w:lineRule="exact"/>
              <w:ind w:right="-108"/>
              <w:jc w:val="both"/>
              <w:rPr>
                <w:color w:val="000000"/>
                <w:spacing w:val="1"/>
                <w:sz w:val="28"/>
                <w:szCs w:val="28"/>
              </w:rPr>
            </w:pPr>
            <w:r w:rsidRPr="001D3377">
              <w:rPr>
                <w:color w:val="000000"/>
                <w:spacing w:val="1"/>
                <w:sz w:val="28"/>
                <w:szCs w:val="28"/>
              </w:rPr>
              <w:t>РП «Дорожное   хозяйство Камешковского  района на  2009-2011 годы»</w:t>
            </w:r>
          </w:p>
        </w:tc>
        <w:tc>
          <w:tcPr>
            <w:tcW w:w="2520" w:type="dxa"/>
          </w:tcPr>
          <w:p w:rsidR="007573A0" w:rsidRPr="001D3377" w:rsidRDefault="007573A0" w:rsidP="00CD2362">
            <w:pPr>
              <w:jc w:val="center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3176</w:t>
            </w:r>
          </w:p>
        </w:tc>
      </w:tr>
      <w:tr w:rsidR="007573A0" w:rsidRPr="001D3377">
        <w:trPr>
          <w:trHeight w:val="400"/>
        </w:trPr>
        <w:tc>
          <w:tcPr>
            <w:tcW w:w="720" w:type="dxa"/>
          </w:tcPr>
          <w:p w:rsidR="007573A0" w:rsidRPr="001D3377" w:rsidRDefault="007573A0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2</w:t>
            </w:r>
          </w:p>
        </w:tc>
        <w:tc>
          <w:tcPr>
            <w:tcW w:w="6840" w:type="dxa"/>
          </w:tcPr>
          <w:p w:rsidR="007573A0" w:rsidRPr="001D3377" w:rsidRDefault="007573A0" w:rsidP="001D3377">
            <w:pPr>
              <w:shd w:val="clear" w:color="auto" w:fill="FFFFFF"/>
              <w:tabs>
                <w:tab w:val="left" w:pos="1349"/>
              </w:tabs>
              <w:spacing w:line="322" w:lineRule="exact"/>
              <w:ind w:right="-108"/>
              <w:jc w:val="both"/>
              <w:rPr>
                <w:color w:val="000000"/>
                <w:spacing w:val="1"/>
                <w:sz w:val="28"/>
                <w:szCs w:val="28"/>
              </w:rPr>
            </w:pPr>
            <w:r w:rsidRPr="001D3377">
              <w:rPr>
                <w:color w:val="000000"/>
                <w:spacing w:val="1"/>
                <w:sz w:val="28"/>
                <w:szCs w:val="28"/>
              </w:rPr>
              <w:t>РЦП «Социальное  развитие  села   на  2007-2010  годы»</w:t>
            </w:r>
          </w:p>
        </w:tc>
        <w:tc>
          <w:tcPr>
            <w:tcW w:w="2520" w:type="dxa"/>
          </w:tcPr>
          <w:p w:rsidR="007573A0" w:rsidRPr="001D3377" w:rsidRDefault="007573A0" w:rsidP="00CD2362">
            <w:pPr>
              <w:jc w:val="center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16017,79</w:t>
            </w:r>
          </w:p>
        </w:tc>
      </w:tr>
      <w:tr w:rsidR="007573A0" w:rsidRPr="001D3377">
        <w:trPr>
          <w:trHeight w:val="317"/>
        </w:trPr>
        <w:tc>
          <w:tcPr>
            <w:tcW w:w="720" w:type="dxa"/>
          </w:tcPr>
          <w:p w:rsidR="007573A0" w:rsidRPr="001D3377" w:rsidRDefault="007573A0" w:rsidP="001D33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40" w:type="dxa"/>
          </w:tcPr>
          <w:p w:rsidR="007573A0" w:rsidRPr="001D3377" w:rsidRDefault="007573A0" w:rsidP="001D3377">
            <w:pPr>
              <w:shd w:val="clear" w:color="auto" w:fill="FFFFFF"/>
              <w:tabs>
                <w:tab w:val="left" w:pos="1349"/>
              </w:tabs>
              <w:spacing w:line="322" w:lineRule="exact"/>
              <w:ind w:right="-108"/>
              <w:jc w:val="both"/>
              <w:rPr>
                <w:b/>
                <w:color w:val="000000"/>
                <w:spacing w:val="1"/>
                <w:sz w:val="28"/>
                <w:szCs w:val="28"/>
              </w:rPr>
            </w:pPr>
            <w:r w:rsidRPr="001D3377">
              <w:rPr>
                <w:b/>
                <w:color w:val="000000"/>
                <w:spacing w:val="1"/>
                <w:sz w:val="28"/>
                <w:szCs w:val="28"/>
              </w:rPr>
              <w:t>Отдел  внутренних  дел  по  Камешковскому  району</w:t>
            </w:r>
          </w:p>
        </w:tc>
        <w:tc>
          <w:tcPr>
            <w:tcW w:w="2520" w:type="dxa"/>
          </w:tcPr>
          <w:p w:rsidR="007573A0" w:rsidRPr="001D3377" w:rsidRDefault="007573A0" w:rsidP="00CD2362">
            <w:pPr>
              <w:jc w:val="center"/>
              <w:rPr>
                <w:sz w:val="28"/>
                <w:szCs w:val="28"/>
              </w:rPr>
            </w:pPr>
          </w:p>
        </w:tc>
      </w:tr>
      <w:tr w:rsidR="007573A0" w:rsidRPr="001D3377">
        <w:trPr>
          <w:trHeight w:val="455"/>
        </w:trPr>
        <w:tc>
          <w:tcPr>
            <w:tcW w:w="720" w:type="dxa"/>
          </w:tcPr>
          <w:p w:rsidR="007573A0" w:rsidRPr="001D3377" w:rsidRDefault="007573A0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1</w:t>
            </w:r>
          </w:p>
        </w:tc>
        <w:tc>
          <w:tcPr>
            <w:tcW w:w="6840" w:type="dxa"/>
          </w:tcPr>
          <w:p w:rsidR="007573A0" w:rsidRPr="001D3377" w:rsidRDefault="007573A0" w:rsidP="001D3377">
            <w:pPr>
              <w:shd w:val="clear" w:color="auto" w:fill="FFFFFF"/>
              <w:tabs>
                <w:tab w:val="left" w:pos="1349"/>
              </w:tabs>
              <w:spacing w:line="322" w:lineRule="exact"/>
              <w:ind w:right="-108"/>
              <w:jc w:val="both"/>
              <w:rPr>
                <w:color w:val="000000"/>
                <w:spacing w:val="1"/>
                <w:sz w:val="28"/>
                <w:szCs w:val="28"/>
              </w:rPr>
            </w:pPr>
            <w:r w:rsidRPr="001D3377">
              <w:rPr>
                <w:color w:val="000000"/>
                <w:spacing w:val="1"/>
                <w:sz w:val="28"/>
                <w:szCs w:val="28"/>
              </w:rPr>
              <w:t>РП «Комплексные   меры   профилактики  правонарушений  в  Камешковском  районе  на  2007-2010 годы»</w:t>
            </w:r>
          </w:p>
        </w:tc>
        <w:tc>
          <w:tcPr>
            <w:tcW w:w="2520" w:type="dxa"/>
          </w:tcPr>
          <w:p w:rsidR="007573A0" w:rsidRPr="001D3377" w:rsidRDefault="007573A0" w:rsidP="00CD2362">
            <w:pPr>
              <w:jc w:val="center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553</w:t>
            </w:r>
          </w:p>
        </w:tc>
      </w:tr>
      <w:tr w:rsidR="007573A0" w:rsidRPr="001D3377">
        <w:trPr>
          <w:trHeight w:val="293"/>
        </w:trPr>
        <w:tc>
          <w:tcPr>
            <w:tcW w:w="720" w:type="dxa"/>
          </w:tcPr>
          <w:p w:rsidR="007573A0" w:rsidRPr="001D3377" w:rsidRDefault="007573A0" w:rsidP="001D33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40" w:type="dxa"/>
          </w:tcPr>
          <w:p w:rsidR="007573A0" w:rsidRPr="001D3377" w:rsidRDefault="007573A0" w:rsidP="001D3377">
            <w:pPr>
              <w:shd w:val="clear" w:color="auto" w:fill="FFFFFF"/>
              <w:tabs>
                <w:tab w:val="left" w:pos="1349"/>
              </w:tabs>
              <w:spacing w:line="322" w:lineRule="exact"/>
              <w:ind w:right="-108"/>
              <w:jc w:val="both"/>
              <w:rPr>
                <w:b/>
                <w:color w:val="000000"/>
                <w:spacing w:val="1"/>
                <w:sz w:val="28"/>
                <w:szCs w:val="28"/>
              </w:rPr>
            </w:pPr>
            <w:r w:rsidRPr="001D3377">
              <w:rPr>
                <w:b/>
                <w:color w:val="000000"/>
                <w:spacing w:val="1"/>
                <w:sz w:val="28"/>
                <w:szCs w:val="28"/>
              </w:rPr>
              <w:t>Отдел  экологии</w:t>
            </w:r>
          </w:p>
        </w:tc>
        <w:tc>
          <w:tcPr>
            <w:tcW w:w="2520" w:type="dxa"/>
          </w:tcPr>
          <w:p w:rsidR="007573A0" w:rsidRPr="001D3377" w:rsidRDefault="007573A0" w:rsidP="00CD2362">
            <w:pPr>
              <w:jc w:val="center"/>
              <w:rPr>
                <w:sz w:val="28"/>
                <w:szCs w:val="28"/>
              </w:rPr>
            </w:pPr>
          </w:p>
        </w:tc>
      </w:tr>
      <w:tr w:rsidR="007573A0" w:rsidRPr="001D3377">
        <w:trPr>
          <w:trHeight w:val="455"/>
        </w:trPr>
        <w:tc>
          <w:tcPr>
            <w:tcW w:w="720" w:type="dxa"/>
          </w:tcPr>
          <w:p w:rsidR="007573A0" w:rsidRPr="001D3377" w:rsidRDefault="007573A0" w:rsidP="001D3377">
            <w:pPr>
              <w:jc w:val="both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1</w:t>
            </w:r>
          </w:p>
        </w:tc>
        <w:tc>
          <w:tcPr>
            <w:tcW w:w="6840" w:type="dxa"/>
          </w:tcPr>
          <w:p w:rsidR="007573A0" w:rsidRPr="001D3377" w:rsidRDefault="007573A0" w:rsidP="001D3377">
            <w:pPr>
              <w:shd w:val="clear" w:color="auto" w:fill="FFFFFF"/>
              <w:tabs>
                <w:tab w:val="left" w:pos="1349"/>
              </w:tabs>
              <w:spacing w:line="322" w:lineRule="exact"/>
              <w:ind w:right="-108"/>
              <w:jc w:val="both"/>
              <w:rPr>
                <w:color w:val="000000"/>
                <w:spacing w:val="1"/>
                <w:sz w:val="28"/>
                <w:szCs w:val="28"/>
              </w:rPr>
            </w:pPr>
            <w:r w:rsidRPr="001D3377">
              <w:rPr>
                <w:color w:val="000000"/>
                <w:spacing w:val="1"/>
                <w:sz w:val="28"/>
                <w:szCs w:val="28"/>
              </w:rPr>
              <w:t>РЦП «Осуществление   капитального   ремонта     гидроузла  на реке   Тальша  у деревни  Вакурино  Камешковского   района   Владимирской  области   на  2010  год»</w:t>
            </w:r>
          </w:p>
        </w:tc>
        <w:tc>
          <w:tcPr>
            <w:tcW w:w="2520" w:type="dxa"/>
          </w:tcPr>
          <w:p w:rsidR="007573A0" w:rsidRPr="001D3377" w:rsidRDefault="007573A0" w:rsidP="00CD2362">
            <w:pPr>
              <w:jc w:val="center"/>
              <w:rPr>
                <w:sz w:val="28"/>
                <w:szCs w:val="28"/>
              </w:rPr>
            </w:pPr>
            <w:r w:rsidRPr="001D3377">
              <w:rPr>
                <w:sz w:val="28"/>
                <w:szCs w:val="28"/>
              </w:rPr>
              <w:t>593,0</w:t>
            </w:r>
          </w:p>
        </w:tc>
      </w:tr>
    </w:tbl>
    <w:p w:rsidR="007573A0" w:rsidRPr="001D3377" w:rsidRDefault="007573A0" w:rsidP="001D3377">
      <w:pPr>
        <w:jc w:val="both"/>
        <w:rPr>
          <w:sz w:val="28"/>
          <w:szCs w:val="28"/>
        </w:rPr>
      </w:pPr>
    </w:p>
    <w:p w:rsidR="007573A0" w:rsidRPr="001D3377" w:rsidRDefault="007573A0" w:rsidP="001D3377">
      <w:pPr>
        <w:jc w:val="both"/>
        <w:rPr>
          <w:bCs/>
          <w:sz w:val="28"/>
          <w:szCs w:val="28"/>
          <w:highlight w:val="yellow"/>
        </w:rPr>
      </w:pPr>
    </w:p>
    <w:p w:rsidR="007573A0" w:rsidRPr="001D3377" w:rsidRDefault="007573A0" w:rsidP="001D3377">
      <w:pPr>
        <w:jc w:val="both"/>
        <w:rPr>
          <w:bCs/>
          <w:sz w:val="28"/>
          <w:szCs w:val="28"/>
          <w:highlight w:val="yellow"/>
        </w:rPr>
      </w:pPr>
    </w:p>
    <w:p w:rsidR="007573A0" w:rsidRPr="001D3377" w:rsidRDefault="007573A0" w:rsidP="001D3377">
      <w:pPr>
        <w:jc w:val="both"/>
        <w:rPr>
          <w:bCs/>
          <w:sz w:val="28"/>
          <w:szCs w:val="28"/>
          <w:highlight w:val="yellow"/>
        </w:rPr>
      </w:pPr>
    </w:p>
    <w:p w:rsidR="00747E3A" w:rsidRPr="001D3377" w:rsidRDefault="00747E3A" w:rsidP="001D3377">
      <w:pPr>
        <w:jc w:val="both"/>
        <w:rPr>
          <w:sz w:val="28"/>
          <w:szCs w:val="28"/>
          <w:highlight w:val="yellow"/>
        </w:rPr>
      </w:pPr>
    </w:p>
    <w:p w:rsidR="001100F7" w:rsidRPr="001D3377" w:rsidRDefault="001100F7" w:rsidP="001D3377">
      <w:pPr>
        <w:jc w:val="both"/>
        <w:rPr>
          <w:sz w:val="28"/>
          <w:szCs w:val="28"/>
        </w:rPr>
      </w:pPr>
    </w:p>
    <w:p w:rsidR="003B6B71" w:rsidRPr="001D3377" w:rsidRDefault="003B6B71" w:rsidP="001D3377">
      <w:pPr>
        <w:ind w:left="360"/>
        <w:jc w:val="both"/>
        <w:rPr>
          <w:sz w:val="28"/>
          <w:szCs w:val="28"/>
        </w:rPr>
      </w:pPr>
      <w:bookmarkStart w:id="1" w:name="_GoBack"/>
      <w:bookmarkEnd w:id="1"/>
    </w:p>
    <w:sectPr w:rsidR="003B6B71" w:rsidRPr="001D3377" w:rsidSect="004C43EE">
      <w:headerReference w:type="even" r:id="rId13"/>
      <w:headerReference w:type="default" r:id="rId14"/>
      <w:footerReference w:type="even" r:id="rId15"/>
      <w:footerReference w:type="default" r:id="rId16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2B9" w:rsidRDefault="003652B9">
      <w:r>
        <w:separator/>
      </w:r>
    </w:p>
  </w:endnote>
  <w:endnote w:type="continuationSeparator" w:id="0">
    <w:p w:rsidR="003652B9" w:rsidRDefault="00365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71A" w:rsidRDefault="001F271A" w:rsidP="001F271A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F271A" w:rsidRDefault="001F271A">
    <w:pPr>
      <w:pStyle w:val="a5"/>
    </w:pPr>
    <w:r w:rsidRPr="001F271A">
      <w:rPr>
        <w:rStyle w:val="a4"/>
      </w:rPr>
      <w:t xml:space="preserve">Создано </w:t>
    </w:r>
    <w:r w:rsidRPr="001F271A">
      <w:rPr>
        <w:rStyle w:val="a4"/>
      </w:rPr>
      <w:fldChar w:fldCharType="begin"/>
    </w:r>
    <w:r w:rsidRPr="001F271A">
      <w:rPr>
        <w:rStyle w:val="a4"/>
      </w:rPr>
      <w:instrText xml:space="preserve"> AUTHOR </w:instrText>
    </w:r>
    <w:r w:rsidRPr="001F271A">
      <w:rPr>
        <w:rStyle w:val="a4"/>
      </w:rPr>
      <w:fldChar w:fldCharType="separate"/>
    </w:r>
    <w:r w:rsidR="004C43EE">
      <w:rPr>
        <w:rStyle w:val="a4"/>
        <w:noProof/>
      </w:rPr>
      <w:t>Епишина Зоя Дмитриевна</w:t>
    </w:r>
    <w:r w:rsidRPr="001F271A">
      <w:rPr>
        <w:rStyle w:val="a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71A" w:rsidRDefault="004C43EE" w:rsidP="004C43EE">
    <w:pPr>
      <w:pStyle w:val="a5"/>
      <w:jc w:val="center"/>
    </w:pPr>
    <w:r>
      <w:rPr>
        <w:rStyle w:val="a4"/>
      </w:rPr>
      <w:fldChar w:fldCharType="begin"/>
    </w:r>
    <w:r>
      <w:rPr>
        <w:rStyle w:val="a4"/>
      </w:rPr>
      <w:instrText xml:space="preserve"> PAGE </w:instrText>
    </w:r>
    <w:r>
      <w:rPr>
        <w:rStyle w:val="a4"/>
      </w:rPr>
      <w:fldChar w:fldCharType="separate"/>
    </w:r>
    <w:r w:rsidR="000077EA">
      <w:rPr>
        <w:rStyle w:val="a4"/>
        <w:noProof/>
      </w:rPr>
      <w:t>1</w:t>
    </w:r>
    <w:r>
      <w:rPr>
        <w:rStyle w:val="a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2B9" w:rsidRDefault="003652B9">
      <w:r>
        <w:separator/>
      </w:r>
    </w:p>
  </w:footnote>
  <w:footnote w:type="continuationSeparator" w:id="0">
    <w:p w:rsidR="003652B9" w:rsidRDefault="00365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40" w:rsidRDefault="00B41A40" w:rsidP="009B280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07BBF">
      <w:rPr>
        <w:rStyle w:val="a4"/>
        <w:noProof/>
      </w:rPr>
      <w:t>8</w:t>
    </w:r>
    <w:r>
      <w:rPr>
        <w:rStyle w:val="a4"/>
      </w:rPr>
      <w:fldChar w:fldCharType="end"/>
    </w:r>
  </w:p>
  <w:p w:rsidR="00B41A40" w:rsidRDefault="00B41A40" w:rsidP="009B2808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71A" w:rsidRPr="001F271A" w:rsidRDefault="001F271A" w:rsidP="001F271A">
    <w:pPr>
      <w:pStyle w:val="a3"/>
      <w:ind w:right="360"/>
      <w:jc w:val="center"/>
      <w:rPr>
        <w:i/>
        <w:u w:val="single"/>
      </w:rPr>
    </w:pPr>
    <w:r w:rsidRPr="001F271A">
      <w:rPr>
        <w:i/>
        <w:u w:val="single"/>
      </w:rPr>
      <w:t>Стратегия  социально-экономического развития Камешковского района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F543DEC"/>
    <w:lvl w:ilvl="0">
      <w:numFmt w:val="bullet"/>
      <w:lvlText w:val="*"/>
      <w:lvlJc w:val="left"/>
    </w:lvl>
  </w:abstractNum>
  <w:abstractNum w:abstractNumId="1">
    <w:nsid w:val="00527611"/>
    <w:multiLevelType w:val="hybridMultilevel"/>
    <w:tmpl w:val="6DC6DA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4D24B5"/>
    <w:multiLevelType w:val="hybridMultilevel"/>
    <w:tmpl w:val="6C6252D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C38589C"/>
    <w:multiLevelType w:val="hybridMultilevel"/>
    <w:tmpl w:val="C2060A4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3551B3"/>
    <w:multiLevelType w:val="hybridMultilevel"/>
    <w:tmpl w:val="B78AC5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3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4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7E05"/>
    <w:rsid w:val="000025A3"/>
    <w:rsid w:val="00004DF4"/>
    <w:rsid w:val="000077EA"/>
    <w:rsid w:val="00007AA7"/>
    <w:rsid w:val="00007B1A"/>
    <w:rsid w:val="00026A13"/>
    <w:rsid w:val="00027D40"/>
    <w:rsid w:val="00034C92"/>
    <w:rsid w:val="00037EC2"/>
    <w:rsid w:val="000409BC"/>
    <w:rsid w:val="00041DA0"/>
    <w:rsid w:val="00042FB1"/>
    <w:rsid w:val="000501D6"/>
    <w:rsid w:val="000502BD"/>
    <w:rsid w:val="0005638A"/>
    <w:rsid w:val="00056C66"/>
    <w:rsid w:val="00066962"/>
    <w:rsid w:val="00070289"/>
    <w:rsid w:val="00071ADB"/>
    <w:rsid w:val="00072D6B"/>
    <w:rsid w:val="0007501E"/>
    <w:rsid w:val="00077126"/>
    <w:rsid w:val="00080CAA"/>
    <w:rsid w:val="0008705A"/>
    <w:rsid w:val="000873AA"/>
    <w:rsid w:val="000910BC"/>
    <w:rsid w:val="00093307"/>
    <w:rsid w:val="0009670B"/>
    <w:rsid w:val="000A43A9"/>
    <w:rsid w:val="000A53AC"/>
    <w:rsid w:val="000A7F42"/>
    <w:rsid w:val="000B2113"/>
    <w:rsid w:val="000B2268"/>
    <w:rsid w:val="000B5BD0"/>
    <w:rsid w:val="000B6380"/>
    <w:rsid w:val="000C282E"/>
    <w:rsid w:val="000C473F"/>
    <w:rsid w:val="000D7172"/>
    <w:rsid w:val="000D7706"/>
    <w:rsid w:val="000E0C53"/>
    <w:rsid w:val="000E5F73"/>
    <w:rsid w:val="000F0235"/>
    <w:rsid w:val="000F232F"/>
    <w:rsid w:val="000F2739"/>
    <w:rsid w:val="000F5490"/>
    <w:rsid w:val="000F7B55"/>
    <w:rsid w:val="00101B1D"/>
    <w:rsid w:val="00104333"/>
    <w:rsid w:val="001100F7"/>
    <w:rsid w:val="00111F51"/>
    <w:rsid w:val="00111F94"/>
    <w:rsid w:val="00111FDC"/>
    <w:rsid w:val="0011656F"/>
    <w:rsid w:val="001221C5"/>
    <w:rsid w:val="00123B4C"/>
    <w:rsid w:val="00125A8A"/>
    <w:rsid w:val="00135480"/>
    <w:rsid w:val="001358E1"/>
    <w:rsid w:val="00137D6C"/>
    <w:rsid w:val="0014185C"/>
    <w:rsid w:val="001434CC"/>
    <w:rsid w:val="00144099"/>
    <w:rsid w:val="0014420E"/>
    <w:rsid w:val="001454CC"/>
    <w:rsid w:val="00146AC9"/>
    <w:rsid w:val="00155353"/>
    <w:rsid w:val="00161A33"/>
    <w:rsid w:val="001676F9"/>
    <w:rsid w:val="00171D26"/>
    <w:rsid w:val="0018123B"/>
    <w:rsid w:val="00181FBD"/>
    <w:rsid w:val="0018218B"/>
    <w:rsid w:val="0018483F"/>
    <w:rsid w:val="00187902"/>
    <w:rsid w:val="00190091"/>
    <w:rsid w:val="00190A4F"/>
    <w:rsid w:val="001936E3"/>
    <w:rsid w:val="001964BF"/>
    <w:rsid w:val="00197701"/>
    <w:rsid w:val="001A384B"/>
    <w:rsid w:val="001A5568"/>
    <w:rsid w:val="001A66F0"/>
    <w:rsid w:val="001A6F83"/>
    <w:rsid w:val="001B0540"/>
    <w:rsid w:val="001B4400"/>
    <w:rsid w:val="001B4EC1"/>
    <w:rsid w:val="001C0379"/>
    <w:rsid w:val="001C2D8E"/>
    <w:rsid w:val="001C7FA0"/>
    <w:rsid w:val="001D15B5"/>
    <w:rsid w:val="001D1F39"/>
    <w:rsid w:val="001D3377"/>
    <w:rsid w:val="001E653A"/>
    <w:rsid w:val="001E78B6"/>
    <w:rsid w:val="001F0CBD"/>
    <w:rsid w:val="001F1AB0"/>
    <w:rsid w:val="001F271A"/>
    <w:rsid w:val="00201959"/>
    <w:rsid w:val="002037B4"/>
    <w:rsid w:val="00204C14"/>
    <w:rsid w:val="00207FB6"/>
    <w:rsid w:val="00211D93"/>
    <w:rsid w:val="00211FFB"/>
    <w:rsid w:val="0021741B"/>
    <w:rsid w:val="00217DF8"/>
    <w:rsid w:val="00217F6F"/>
    <w:rsid w:val="002204BE"/>
    <w:rsid w:val="0023427E"/>
    <w:rsid w:val="002361C1"/>
    <w:rsid w:val="00240BE5"/>
    <w:rsid w:val="00242CAD"/>
    <w:rsid w:val="0025252C"/>
    <w:rsid w:val="002535D3"/>
    <w:rsid w:val="0026243A"/>
    <w:rsid w:val="002662D2"/>
    <w:rsid w:val="0027378F"/>
    <w:rsid w:val="00283009"/>
    <w:rsid w:val="002876AE"/>
    <w:rsid w:val="00290835"/>
    <w:rsid w:val="00295E9E"/>
    <w:rsid w:val="002B0F18"/>
    <w:rsid w:val="002B1BD3"/>
    <w:rsid w:val="002C1F1F"/>
    <w:rsid w:val="002C32A2"/>
    <w:rsid w:val="002C4413"/>
    <w:rsid w:val="002D0616"/>
    <w:rsid w:val="002D2AD9"/>
    <w:rsid w:val="002E35F4"/>
    <w:rsid w:val="002E6B75"/>
    <w:rsid w:val="002F08AB"/>
    <w:rsid w:val="002F2B8C"/>
    <w:rsid w:val="002F4772"/>
    <w:rsid w:val="002F50E4"/>
    <w:rsid w:val="002F595C"/>
    <w:rsid w:val="002F61AE"/>
    <w:rsid w:val="00301883"/>
    <w:rsid w:val="00304A8A"/>
    <w:rsid w:val="00307948"/>
    <w:rsid w:val="003100C7"/>
    <w:rsid w:val="00315C48"/>
    <w:rsid w:val="00316092"/>
    <w:rsid w:val="00321146"/>
    <w:rsid w:val="00323230"/>
    <w:rsid w:val="00324859"/>
    <w:rsid w:val="003268BF"/>
    <w:rsid w:val="00332827"/>
    <w:rsid w:val="00333046"/>
    <w:rsid w:val="00333BE3"/>
    <w:rsid w:val="00336049"/>
    <w:rsid w:val="00340037"/>
    <w:rsid w:val="0034120A"/>
    <w:rsid w:val="00346E06"/>
    <w:rsid w:val="00346F06"/>
    <w:rsid w:val="00347289"/>
    <w:rsid w:val="00355CF4"/>
    <w:rsid w:val="00363C11"/>
    <w:rsid w:val="003652B9"/>
    <w:rsid w:val="00374389"/>
    <w:rsid w:val="003750E2"/>
    <w:rsid w:val="00376A82"/>
    <w:rsid w:val="00377E51"/>
    <w:rsid w:val="00381F0F"/>
    <w:rsid w:val="00386481"/>
    <w:rsid w:val="00386F5B"/>
    <w:rsid w:val="003878D0"/>
    <w:rsid w:val="00396FFB"/>
    <w:rsid w:val="003A1851"/>
    <w:rsid w:val="003B3AE8"/>
    <w:rsid w:val="003B5257"/>
    <w:rsid w:val="003B5A92"/>
    <w:rsid w:val="003B6B71"/>
    <w:rsid w:val="003B7C84"/>
    <w:rsid w:val="003C0F4E"/>
    <w:rsid w:val="003C5085"/>
    <w:rsid w:val="003C5EC0"/>
    <w:rsid w:val="003C7C2F"/>
    <w:rsid w:val="003D499F"/>
    <w:rsid w:val="003E033D"/>
    <w:rsid w:val="003E458D"/>
    <w:rsid w:val="003E6D89"/>
    <w:rsid w:val="003F0D8D"/>
    <w:rsid w:val="003F1D9F"/>
    <w:rsid w:val="003F215D"/>
    <w:rsid w:val="003F2E56"/>
    <w:rsid w:val="003F59C9"/>
    <w:rsid w:val="00402638"/>
    <w:rsid w:val="00402BCF"/>
    <w:rsid w:val="00403383"/>
    <w:rsid w:val="00403C83"/>
    <w:rsid w:val="00405266"/>
    <w:rsid w:val="0040591C"/>
    <w:rsid w:val="00410219"/>
    <w:rsid w:val="00413E28"/>
    <w:rsid w:val="00414A4F"/>
    <w:rsid w:val="004233B0"/>
    <w:rsid w:val="00424FE1"/>
    <w:rsid w:val="00427D60"/>
    <w:rsid w:val="00436F74"/>
    <w:rsid w:val="004442D0"/>
    <w:rsid w:val="00445880"/>
    <w:rsid w:val="004469A9"/>
    <w:rsid w:val="00446BAA"/>
    <w:rsid w:val="00453DB1"/>
    <w:rsid w:val="00455EC1"/>
    <w:rsid w:val="00464017"/>
    <w:rsid w:val="004708B8"/>
    <w:rsid w:val="00472F60"/>
    <w:rsid w:val="00480399"/>
    <w:rsid w:val="00482232"/>
    <w:rsid w:val="00484B1A"/>
    <w:rsid w:val="004852BE"/>
    <w:rsid w:val="00485EF8"/>
    <w:rsid w:val="00495528"/>
    <w:rsid w:val="00496F62"/>
    <w:rsid w:val="0049747C"/>
    <w:rsid w:val="00497BB6"/>
    <w:rsid w:val="004A1614"/>
    <w:rsid w:val="004A6D9F"/>
    <w:rsid w:val="004C1200"/>
    <w:rsid w:val="004C3A05"/>
    <w:rsid w:val="004C3B81"/>
    <w:rsid w:val="004C43EE"/>
    <w:rsid w:val="004D4102"/>
    <w:rsid w:val="004D445E"/>
    <w:rsid w:val="004D5AEB"/>
    <w:rsid w:val="004E190B"/>
    <w:rsid w:val="004F384A"/>
    <w:rsid w:val="004F4FCD"/>
    <w:rsid w:val="004F6DD6"/>
    <w:rsid w:val="00503753"/>
    <w:rsid w:val="005050A5"/>
    <w:rsid w:val="00507BBF"/>
    <w:rsid w:val="0051221B"/>
    <w:rsid w:val="0051229D"/>
    <w:rsid w:val="00516A11"/>
    <w:rsid w:val="00522255"/>
    <w:rsid w:val="00524AF7"/>
    <w:rsid w:val="00531D82"/>
    <w:rsid w:val="00532758"/>
    <w:rsid w:val="00532C47"/>
    <w:rsid w:val="00535178"/>
    <w:rsid w:val="005353B9"/>
    <w:rsid w:val="0053741D"/>
    <w:rsid w:val="00545A8E"/>
    <w:rsid w:val="005504DE"/>
    <w:rsid w:val="00553AA3"/>
    <w:rsid w:val="005547B0"/>
    <w:rsid w:val="00555610"/>
    <w:rsid w:val="0055580A"/>
    <w:rsid w:val="005579DD"/>
    <w:rsid w:val="00561E1C"/>
    <w:rsid w:val="00562850"/>
    <w:rsid w:val="00563CE5"/>
    <w:rsid w:val="00566C5E"/>
    <w:rsid w:val="005769B2"/>
    <w:rsid w:val="00577A7B"/>
    <w:rsid w:val="00581C1F"/>
    <w:rsid w:val="00586119"/>
    <w:rsid w:val="00593DE5"/>
    <w:rsid w:val="00594C8A"/>
    <w:rsid w:val="005A3BDE"/>
    <w:rsid w:val="005A513A"/>
    <w:rsid w:val="005B2B2D"/>
    <w:rsid w:val="005B3F6B"/>
    <w:rsid w:val="005B4821"/>
    <w:rsid w:val="005B59DE"/>
    <w:rsid w:val="005B5D78"/>
    <w:rsid w:val="005C5EE1"/>
    <w:rsid w:val="005C7CD2"/>
    <w:rsid w:val="005E302A"/>
    <w:rsid w:val="005F4FB5"/>
    <w:rsid w:val="006006BF"/>
    <w:rsid w:val="006112E3"/>
    <w:rsid w:val="00614362"/>
    <w:rsid w:val="00614401"/>
    <w:rsid w:val="00614407"/>
    <w:rsid w:val="00614D0E"/>
    <w:rsid w:val="00614FB0"/>
    <w:rsid w:val="006237C6"/>
    <w:rsid w:val="00630D6E"/>
    <w:rsid w:val="006331E5"/>
    <w:rsid w:val="006368A8"/>
    <w:rsid w:val="00647BF3"/>
    <w:rsid w:val="00656026"/>
    <w:rsid w:val="00657ADF"/>
    <w:rsid w:val="006616FA"/>
    <w:rsid w:val="006621AA"/>
    <w:rsid w:val="00670984"/>
    <w:rsid w:val="006738C5"/>
    <w:rsid w:val="006753B3"/>
    <w:rsid w:val="00686309"/>
    <w:rsid w:val="006876E9"/>
    <w:rsid w:val="0069299D"/>
    <w:rsid w:val="00693937"/>
    <w:rsid w:val="00694A6E"/>
    <w:rsid w:val="006A271A"/>
    <w:rsid w:val="006A3287"/>
    <w:rsid w:val="006A525A"/>
    <w:rsid w:val="006A608C"/>
    <w:rsid w:val="006A7913"/>
    <w:rsid w:val="006B74DB"/>
    <w:rsid w:val="006C48C2"/>
    <w:rsid w:val="006C7677"/>
    <w:rsid w:val="006C7828"/>
    <w:rsid w:val="006D3F63"/>
    <w:rsid w:val="006D5423"/>
    <w:rsid w:val="006D66D9"/>
    <w:rsid w:val="006D714F"/>
    <w:rsid w:val="006E2CCF"/>
    <w:rsid w:val="006E3881"/>
    <w:rsid w:val="006E3EAB"/>
    <w:rsid w:val="006E5029"/>
    <w:rsid w:val="006F1F9D"/>
    <w:rsid w:val="006F2C2D"/>
    <w:rsid w:val="006F3619"/>
    <w:rsid w:val="006F3928"/>
    <w:rsid w:val="00704D91"/>
    <w:rsid w:val="00704DD0"/>
    <w:rsid w:val="007053A3"/>
    <w:rsid w:val="00706EFA"/>
    <w:rsid w:val="00707EE7"/>
    <w:rsid w:val="00710372"/>
    <w:rsid w:val="00715629"/>
    <w:rsid w:val="00715B63"/>
    <w:rsid w:val="00717D47"/>
    <w:rsid w:val="00724050"/>
    <w:rsid w:val="007336C1"/>
    <w:rsid w:val="00734E54"/>
    <w:rsid w:val="0073604E"/>
    <w:rsid w:val="00736DDE"/>
    <w:rsid w:val="00737937"/>
    <w:rsid w:val="00741AB9"/>
    <w:rsid w:val="00745C7F"/>
    <w:rsid w:val="0074770A"/>
    <w:rsid w:val="00747E3A"/>
    <w:rsid w:val="00750A27"/>
    <w:rsid w:val="0075162A"/>
    <w:rsid w:val="00752A8E"/>
    <w:rsid w:val="00754D6B"/>
    <w:rsid w:val="007573A0"/>
    <w:rsid w:val="00760C58"/>
    <w:rsid w:val="007622CC"/>
    <w:rsid w:val="007628CA"/>
    <w:rsid w:val="00767CB6"/>
    <w:rsid w:val="0078423C"/>
    <w:rsid w:val="0078495B"/>
    <w:rsid w:val="00787869"/>
    <w:rsid w:val="0079225E"/>
    <w:rsid w:val="007927D0"/>
    <w:rsid w:val="0079320C"/>
    <w:rsid w:val="007934B5"/>
    <w:rsid w:val="00794A18"/>
    <w:rsid w:val="007A05E7"/>
    <w:rsid w:val="007A1848"/>
    <w:rsid w:val="007A4666"/>
    <w:rsid w:val="007A511A"/>
    <w:rsid w:val="007A629A"/>
    <w:rsid w:val="007A69F2"/>
    <w:rsid w:val="007A6C2B"/>
    <w:rsid w:val="007B077B"/>
    <w:rsid w:val="007B0916"/>
    <w:rsid w:val="007B26D2"/>
    <w:rsid w:val="007B657A"/>
    <w:rsid w:val="007C7058"/>
    <w:rsid w:val="007C7089"/>
    <w:rsid w:val="007D30A5"/>
    <w:rsid w:val="007E2FCC"/>
    <w:rsid w:val="007E37B3"/>
    <w:rsid w:val="007E3EA6"/>
    <w:rsid w:val="007E4F64"/>
    <w:rsid w:val="007E5C0D"/>
    <w:rsid w:val="007E5D58"/>
    <w:rsid w:val="007F593F"/>
    <w:rsid w:val="00800235"/>
    <w:rsid w:val="00800766"/>
    <w:rsid w:val="00804E7B"/>
    <w:rsid w:val="0080625A"/>
    <w:rsid w:val="008175ED"/>
    <w:rsid w:val="00823C8C"/>
    <w:rsid w:val="0082425A"/>
    <w:rsid w:val="008242C3"/>
    <w:rsid w:val="00824FCC"/>
    <w:rsid w:val="00825097"/>
    <w:rsid w:val="00826F89"/>
    <w:rsid w:val="00835B2F"/>
    <w:rsid w:val="00840B70"/>
    <w:rsid w:val="00843C0F"/>
    <w:rsid w:val="0084790D"/>
    <w:rsid w:val="00850215"/>
    <w:rsid w:val="008524A1"/>
    <w:rsid w:val="0085627B"/>
    <w:rsid w:val="00856F77"/>
    <w:rsid w:val="008661D0"/>
    <w:rsid w:val="008711BB"/>
    <w:rsid w:val="00871856"/>
    <w:rsid w:val="0087476A"/>
    <w:rsid w:val="00874C84"/>
    <w:rsid w:val="00876230"/>
    <w:rsid w:val="00884B5B"/>
    <w:rsid w:val="00885EBF"/>
    <w:rsid w:val="00891978"/>
    <w:rsid w:val="008953A9"/>
    <w:rsid w:val="008A693C"/>
    <w:rsid w:val="008A7838"/>
    <w:rsid w:val="008B0B39"/>
    <w:rsid w:val="008B766F"/>
    <w:rsid w:val="008C27B6"/>
    <w:rsid w:val="008C28EE"/>
    <w:rsid w:val="008C3DD0"/>
    <w:rsid w:val="008C526E"/>
    <w:rsid w:val="008D1189"/>
    <w:rsid w:val="008D29A9"/>
    <w:rsid w:val="008D60B8"/>
    <w:rsid w:val="008D64C6"/>
    <w:rsid w:val="008E0A43"/>
    <w:rsid w:val="008E1878"/>
    <w:rsid w:val="008F2F19"/>
    <w:rsid w:val="00910602"/>
    <w:rsid w:val="009273EF"/>
    <w:rsid w:val="009349E2"/>
    <w:rsid w:val="00942335"/>
    <w:rsid w:val="009429D2"/>
    <w:rsid w:val="0095188E"/>
    <w:rsid w:val="00953C73"/>
    <w:rsid w:val="0095414F"/>
    <w:rsid w:val="0095626A"/>
    <w:rsid w:val="00956B84"/>
    <w:rsid w:val="0097048B"/>
    <w:rsid w:val="009842B6"/>
    <w:rsid w:val="00986AD6"/>
    <w:rsid w:val="00994440"/>
    <w:rsid w:val="009A06AF"/>
    <w:rsid w:val="009A0FE1"/>
    <w:rsid w:val="009A36A9"/>
    <w:rsid w:val="009A45A8"/>
    <w:rsid w:val="009A77F3"/>
    <w:rsid w:val="009B2808"/>
    <w:rsid w:val="009B4DB5"/>
    <w:rsid w:val="009C1EBB"/>
    <w:rsid w:val="009C2187"/>
    <w:rsid w:val="009C2557"/>
    <w:rsid w:val="009C6365"/>
    <w:rsid w:val="009D0B1E"/>
    <w:rsid w:val="009D1D46"/>
    <w:rsid w:val="009D212C"/>
    <w:rsid w:val="009D57B6"/>
    <w:rsid w:val="009E7D95"/>
    <w:rsid w:val="009F2194"/>
    <w:rsid w:val="009F231F"/>
    <w:rsid w:val="009F2D52"/>
    <w:rsid w:val="00A02D91"/>
    <w:rsid w:val="00A06C92"/>
    <w:rsid w:val="00A11041"/>
    <w:rsid w:val="00A149E5"/>
    <w:rsid w:val="00A14C67"/>
    <w:rsid w:val="00A24668"/>
    <w:rsid w:val="00A257CC"/>
    <w:rsid w:val="00A3106E"/>
    <w:rsid w:val="00A3729A"/>
    <w:rsid w:val="00A4143F"/>
    <w:rsid w:val="00A417D6"/>
    <w:rsid w:val="00A41AC9"/>
    <w:rsid w:val="00A453DA"/>
    <w:rsid w:val="00A475BB"/>
    <w:rsid w:val="00A50A15"/>
    <w:rsid w:val="00A61451"/>
    <w:rsid w:val="00A618B9"/>
    <w:rsid w:val="00A61994"/>
    <w:rsid w:val="00A62FC2"/>
    <w:rsid w:val="00A63E2D"/>
    <w:rsid w:val="00A6595A"/>
    <w:rsid w:val="00A77BCA"/>
    <w:rsid w:val="00A82823"/>
    <w:rsid w:val="00A85451"/>
    <w:rsid w:val="00A8633B"/>
    <w:rsid w:val="00A87102"/>
    <w:rsid w:val="00A875C0"/>
    <w:rsid w:val="00A90C21"/>
    <w:rsid w:val="00A90C6E"/>
    <w:rsid w:val="00A919C0"/>
    <w:rsid w:val="00A92038"/>
    <w:rsid w:val="00A9539E"/>
    <w:rsid w:val="00AA5B91"/>
    <w:rsid w:val="00AA6F0F"/>
    <w:rsid w:val="00AA7DDF"/>
    <w:rsid w:val="00AB467F"/>
    <w:rsid w:val="00AB6C52"/>
    <w:rsid w:val="00AB797F"/>
    <w:rsid w:val="00AC34E9"/>
    <w:rsid w:val="00AC6560"/>
    <w:rsid w:val="00AC7314"/>
    <w:rsid w:val="00AD5A1A"/>
    <w:rsid w:val="00AD7CE1"/>
    <w:rsid w:val="00AE2CD5"/>
    <w:rsid w:val="00B0439E"/>
    <w:rsid w:val="00B04CD5"/>
    <w:rsid w:val="00B05092"/>
    <w:rsid w:val="00B053D3"/>
    <w:rsid w:val="00B07318"/>
    <w:rsid w:val="00B13185"/>
    <w:rsid w:val="00B15A02"/>
    <w:rsid w:val="00B17DB3"/>
    <w:rsid w:val="00B20F7E"/>
    <w:rsid w:val="00B23028"/>
    <w:rsid w:val="00B3289E"/>
    <w:rsid w:val="00B329D4"/>
    <w:rsid w:val="00B35C01"/>
    <w:rsid w:val="00B41A40"/>
    <w:rsid w:val="00B41C80"/>
    <w:rsid w:val="00B44809"/>
    <w:rsid w:val="00B45C2B"/>
    <w:rsid w:val="00B47C3A"/>
    <w:rsid w:val="00B50856"/>
    <w:rsid w:val="00B53479"/>
    <w:rsid w:val="00B57164"/>
    <w:rsid w:val="00B57F4D"/>
    <w:rsid w:val="00B61311"/>
    <w:rsid w:val="00B62185"/>
    <w:rsid w:val="00B65173"/>
    <w:rsid w:val="00B81732"/>
    <w:rsid w:val="00B8199E"/>
    <w:rsid w:val="00B87C0C"/>
    <w:rsid w:val="00B9632F"/>
    <w:rsid w:val="00B96A9E"/>
    <w:rsid w:val="00B976C6"/>
    <w:rsid w:val="00B97D2C"/>
    <w:rsid w:val="00BA74EA"/>
    <w:rsid w:val="00BB03F8"/>
    <w:rsid w:val="00BB3A5B"/>
    <w:rsid w:val="00BC725C"/>
    <w:rsid w:val="00BC7A57"/>
    <w:rsid w:val="00BE01BF"/>
    <w:rsid w:val="00BE2D01"/>
    <w:rsid w:val="00BE3195"/>
    <w:rsid w:val="00BE34E9"/>
    <w:rsid w:val="00BE6662"/>
    <w:rsid w:val="00BE7E8A"/>
    <w:rsid w:val="00BF1FE2"/>
    <w:rsid w:val="00BF60D3"/>
    <w:rsid w:val="00BF7E05"/>
    <w:rsid w:val="00BF7F94"/>
    <w:rsid w:val="00C03715"/>
    <w:rsid w:val="00C16AB4"/>
    <w:rsid w:val="00C17CAE"/>
    <w:rsid w:val="00C2672B"/>
    <w:rsid w:val="00C30748"/>
    <w:rsid w:val="00C33105"/>
    <w:rsid w:val="00C339F1"/>
    <w:rsid w:val="00C3471D"/>
    <w:rsid w:val="00C34B18"/>
    <w:rsid w:val="00C34C00"/>
    <w:rsid w:val="00C4321F"/>
    <w:rsid w:val="00C45FD4"/>
    <w:rsid w:val="00C50937"/>
    <w:rsid w:val="00C54332"/>
    <w:rsid w:val="00C555EE"/>
    <w:rsid w:val="00C6213D"/>
    <w:rsid w:val="00C67F65"/>
    <w:rsid w:val="00C70AE5"/>
    <w:rsid w:val="00C80C25"/>
    <w:rsid w:val="00C80D34"/>
    <w:rsid w:val="00C80EC8"/>
    <w:rsid w:val="00C83391"/>
    <w:rsid w:val="00C8431D"/>
    <w:rsid w:val="00C906D9"/>
    <w:rsid w:val="00C91DB7"/>
    <w:rsid w:val="00C923F7"/>
    <w:rsid w:val="00C96478"/>
    <w:rsid w:val="00C97E00"/>
    <w:rsid w:val="00CA41E6"/>
    <w:rsid w:val="00CA721C"/>
    <w:rsid w:val="00CA7AFF"/>
    <w:rsid w:val="00CB113B"/>
    <w:rsid w:val="00CB316E"/>
    <w:rsid w:val="00CB3C5F"/>
    <w:rsid w:val="00CC032F"/>
    <w:rsid w:val="00CC066C"/>
    <w:rsid w:val="00CC32D3"/>
    <w:rsid w:val="00CD02C8"/>
    <w:rsid w:val="00CD0FC9"/>
    <w:rsid w:val="00CD2362"/>
    <w:rsid w:val="00CD4BBF"/>
    <w:rsid w:val="00CD6238"/>
    <w:rsid w:val="00CE13D5"/>
    <w:rsid w:val="00CF2304"/>
    <w:rsid w:val="00CF4DD2"/>
    <w:rsid w:val="00CF6A56"/>
    <w:rsid w:val="00D01395"/>
    <w:rsid w:val="00D033DB"/>
    <w:rsid w:val="00D037E8"/>
    <w:rsid w:val="00D057A6"/>
    <w:rsid w:val="00D05E4A"/>
    <w:rsid w:val="00D071E3"/>
    <w:rsid w:val="00D1193C"/>
    <w:rsid w:val="00D1361C"/>
    <w:rsid w:val="00D17058"/>
    <w:rsid w:val="00D17879"/>
    <w:rsid w:val="00D22E19"/>
    <w:rsid w:val="00D22EBD"/>
    <w:rsid w:val="00D260D9"/>
    <w:rsid w:val="00D326E1"/>
    <w:rsid w:val="00D36132"/>
    <w:rsid w:val="00D40CF9"/>
    <w:rsid w:val="00D41CD1"/>
    <w:rsid w:val="00D44217"/>
    <w:rsid w:val="00D46AD6"/>
    <w:rsid w:val="00D47DBF"/>
    <w:rsid w:val="00D53517"/>
    <w:rsid w:val="00D56CAF"/>
    <w:rsid w:val="00D63A27"/>
    <w:rsid w:val="00D66506"/>
    <w:rsid w:val="00D7060F"/>
    <w:rsid w:val="00D744CE"/>
    <w:rsid w:val="00D75671"/>
    <w:rsid w:val="00D76563"/>
    <w:rsid w:val="00D900FE"/>
    <w:rsid w:val="00D911C9"/>
    <w:rsid w:val="00D95885"/>
    <w:rsid w:val="00DA1985"/>
    <w:rsid w:val="00DA66D8"/>
    <w:rsid w:val="00DB1B9F"/>
    <w:rsid w:val="00DB28F7"/>
    <w:rsid w:val="00DB2C93"/>
    <w:rsid w:val="00DC06BF"/>
    <w:rsid w:val="00DC4347"/>
    <w:rsid w:val="00DC43AC"/>
    <w:rsid w:val="00DC7880"/>
    <w:rsid w:val="00DD0114"/>
    <w:rsid w:val="00DD2E2A"/>
    <w:rsid w:val="00DD402C"/>
    <w:rsid w:val="00DE260F"/>
    <w:rsid w:val="00DE4109"/>
    <w:rsid w:val="00DF6162"/>
    <w:rsid w:val="00DF6C0C"/>
    <w:rsid w:val="00DF6CF7"/>
    <w:rsid w:val="00DF73AF"/>
    <w:rsid w:val="00E0207C"/>
    <w:rsid w:val="00E10DE7"/>
    <w:rsid w:val="00E147E8"/>
    <w:rsid w:val="00E26947"/>
    <w:rsid w:val="00E3182F"/>
    <w:rsid w:val="00E3474D"/>
    <w:rsid w:val="00E41A0A"/>
    <w:rsid w:val="00E45695"/>
    <w:rsid w:val="00E51D9F"/>
    <w:rsid w:val="00E53740"/>
    <w:rsid w:val="00E626A3"/>
    <w:rsid w:val="00E700A1"/>
    <w:rsid w:val="00E705E2"/>
    <w:rsid w:val="00E752B0"/>
    <w:rsid w:val="00E77C42"/>
    <w:rsid w:val="00E908D4"/>
    <w:rsid w:val="00E918D1"/>
    <w:rsid w:val="00E94231"/>
    <w:rsid w:val="00E944EF"/>
    <w:rsid w:val="00EA0D10"/>
    <w:rsid w:val="00EB1F99"/>
    <w:rsid w:val="00EB2609"/>
    <w:rsid w:val="00EC4785"/>
    <w:rsid w:val="00EC4C31"/>
    <w:rsid w:val="00ED1BCF"/>
    <w:rsid w:val="00ED721D"/>
    <w:rsid w:val="00EE077B"/>
    <w:rsid w:val="00EE2962"/>
    <w:rsid w:val="00EE2BD8"/>
    <w:rsid w:val="00EE4567"/>
    <w:rsid w:val="00EF729A"/>
    <w:rsid w:val="00F03AAD"/>
    <w:rsid w:val="00F03F78"/>
    <w:rsid w:val="00F07E49"/>
    <w:rsid w:val="00F11398"/>
    <w:rsid w:val="00F16604"/>
    <w:rsid w:val="00F16E3F"/>
    <w:rsid w:val="00F17967"/>
    <w:rsid w:val="00F22766"/>
    <w:rsid w:val="00F23744"/>
    <w:rsid w:val="00F324B7"/>
    <w:rsid w:val="00F3272E"/>
    <w:rsid w:val="00F328E0"/>
    <w:rsid w:val="00F33A53"/>
    <w:rsid w:val="00F404DC"/>
    <w:rsid w:val="00F41206"/>
    <w:rsid w:val="00F42412"/>
    <w:rsid w:val="00F45CCE"/>
    <w:rsid w:val="00F5230D"/>
    <w:rsid w:val="00F54B49"/>
    <w:rsid w:val="00F54ECF"/>
    <w:rsid w:val="00F56608"/>
    <w:rsid w:val="00F60F89"/>
    <w:rsid w:val="00F6231C"/>
    <w:rsid w:val="00F62B79"/>
    <w:rsid w:val="00F655EF"/>
    <w:rsid w:val="00F70F1D"/>
    <w:rsid w:val="00F7292A"/>
    <w:rsid w:val="00F75DBB"/>
    <w:rsid w:val="00F92FDE"/>
    <w:rsid w:val="00F94B52"/>
    <w:rsid w:val="00F97088"/>
    <w:rsid w:val="00FA613E"/>
    <w:rsid w:val="00FB5446"/>
    <w:rsid w:val="00FC33A1"/>
    <w:rsid w:val="00FC3A56"/>
    <w:rsid w:val="00FC740E"/>
    <w:rsid w:val="00FD1F7A"/>
    <w:rsid w:val="00FD4FB2"/>
    <w:rsid w:val="00FD7C18"/>
    <w:rsid w:val="00FE3F25"/>
    <w:rsid w:val="00FF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67"/>
    <o:shapelayout v:ext="edit">
      <o:idmap v:ext="edit" data="1"/>
    </o:shapelayout>
  </w:shapeDefaults>
  <w:decimalSymbol w:val=","/>
  <w:listSeparator w:val=";"/>
  <w15:chartTrackingRefBased/>
  <w15:docId w15:val="{7BBC8FE2-2A71-41FC-8137-CC2129285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5504DE"/>
    <w:pPr>
      <w:keepNext/>
      <w:outlineLvl w:val="0"/>
    </w:pPr>
    <w:rPr>
      <w:sz w:val="32"/>
    </w:rPr>
  </w:style>
  <w:style w:type="paragraph" w:styleId="2">
    <w:name w:val="heading 2"/>
    <w:basedOn w:val="a"/>
    <w:next w:val="a"/>
    <w:qFormat/>
    <w:rsid w:val="005504DE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5504DE"/>
    <w:pPr>
      <w:keepNext/>
      <w:jc w:val="center"/>
      <w:outlineLvl w:val="2"/>
    </w:pPr>
    <w:rPr>
      <w:i/>
      <w:iCs/>
      <w:sz w:val="32"/>
    </w:rPr>
  </w:style>
  <w:style w:type="paragraph" w:styleId="4">
    <w:name w:val="heading 4"/>
    <w:basedOn w:val="a"/>
    <w:next w:val="a"/>
    <w:qFormat/>
    <w:rsid w:val="005504DE"/>
    <w:pPr>
      <w:keepNext/>
      <w:jc w:val="center"/>
      <w:outlineLvl w:val="3"/>
    </w:pPr>
    <w:rPr>
      <w:b/>
      <w:bCs/>
      <w:i/>
      <w:i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B280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B2808"/>
  </w:style>
  <w:style w:type="paragraph" w:styleId="a5">
    <w:name w:val="footer"/>
    <w:basedOn w:val="a"/>
    <w:rsid w:val="002361C1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EE29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Indent 3"/>
    <w:basedOn w:val="a"/>
    <w:rsid w:val="000501D6"/>
    <w:pPr>
      <w:tabs>
        <w:tab w:val="left" w:pos="7655"/>
      </w:tabs>
      <w:ind w:firstLine="540"/>
    </w:pPr>
    <w:rPr>
      <w:sz w:val="20"/>
      <w:szCs w:val="20"/>
    </w:rPr>
  </w:style>
  <w:style w:type="paragraph" w:styleId="a7">
    <w:name w:val="Body Text"/>
    <w:basedOn w:val="a"/>
    <w:rsid w:val="005504DE"/>
    <w:pPr>
      <w:spacing w:after="120"/>
    </w:pPr>
  </w:style>
  <w:style w:type="paragraph" w:styleId="20">
    <w:name w:val="Body Text Indent 2"/>
    <w:basedOn w:val="a"/>
    <w:rsid w:val="00DF73AF"/>
    <w:pPr>
      <w:spacing w:after="120" w:line="480" w:lineRule="auto"/>
      <w:ind w:left="283"/>
    </w:pPr>
  </w:style>
  <w:style w:type="paragraph" w:customStyle="1" w:styleId="a8">
    <w:name w:val="Без интервала"/>
    <w:link w:val="a9"/>
    <w:qFormat/>
    <w:rsid w:val="00A41AC9"/>
    <w:rPr>
      <w:rFonts w:ascii="Calibri" w:hAnsi="Calibri"/>
      <w:sz w:val="22"/>
      <w:szCs w:val="22"/>
    </w:rPr>
  </w:style>
  <w:style w:type="paragraph" w:customStyle="1" w:styleId="aa">
    <w:name w:val="Знак Знак Знак Знак"/>
    <w:basedOn w:val="a"/>
    <w:rsid w:val="00A41AC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B8199E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"/>
    <w:basedOn w:val="a"/>
    <w:rsid w:val="003F2E56"/>
    <w:rPr>
      <w:rFonts w:ascii="Verdana" w:hAnsi="Verdana" w:cs="Verdana"/>
      <w:sz w:val="20"/>
      <w:szCs w:val="20"/>
      <w:lang w:val="en-US" w:eastAsia="en-US"/>
    </w:rPr>
  </w:style>
  <w:style w:type="paragraph" w:customStyle="1" w:styleId="NormalANX">
    <w:name w:val="NormalANX"/>
    <w:basedOn w:val="a"/>
    <w:rsid w:val="002204BE"/>
    <w:pPr>
      <w:spacing w:before="240" w:after="240" w:line="360" w:lineRule="auto"/>
      <w:ind w:firstLine="720"/>
      <w:jc w:val="both"/>
    </w:pPr>
    <w:rPr>
      <w:sz w:val="28"/>
      <w:szCs w:val="20"/>
    </w:rPr>
  </w:style>
  <w:style w:type="character" w:customStyle="1" w:styleId="a9">
    <w:name w:val="Без интервала Знак"/>
    <w:basedOn w:val="a0"/>
    <w:link w:val="a8"/>
    <w:rsid w:val="002204BE"/>
    <w:rPr>
      <w:rFonts w:ascii="Calibri" w:hAnsi="Calibri"/>
      <w:sz w:val="22"/>
      <w:szCs w:val="22"/>
      <w:lang w:val="ru-RU" w:eastAsia="ru-RU" w:bidi="ar-SA"/>
    </w:rPr>
  </w:style>
  <w:style w:type="paragraph" w:styleId="ad">
    <w:name w:val="Title"/>
    <w:basedOn w:val="a"/>
    <w:qFormat/>
    <w:rsid w:val="00516A11"/>
    <w:pPr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12732</Words>
  <Characters>72579</Characters>
  <Application>Microsoft Office Word</Application>
  <DocSecurity>0</DocSecurity>
  <Lines>604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Камешковского  района Владимирской области</vt:lpstr>
    </vt:vector>
  </TitlesOfParts>
  <Company>Администрация</Company>
  <LinksUpToDate>false</LinksUpToDate>
  <CharactersWithSpaces>85141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Камешковского  района Владимирской области</dc:title>
  <dc:subject/>
  <dc:creator>Епишина Зоя Дмитриевна</dc:creator>
  <cp:keywords/>
  <dc:description/>
  <cp:lastModifiedBy>Irina</cp:lastModifiedBy>
  <cp:revision>2</cp:revision>
  <cp:lastPrinted>2009-12-14T10:04:00Z</cp:lastPrinted>
  <dcterms:created xsi:type="dcterms:W3CDTF">2014-07-31T08:55:00Z</dcterms:created>
  <dcterms:modified xsi:type="dcterms:W3CDTF">2014-07-31T08:55:00Z</dcterms:modified>
</cp:coreProperties>
</file>