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A9" w:rsidRDefault="009E1DA9" w:rsidP="00B101FC">
      <w:pPr>
        <w:pStyle w:val="a8"/>
        <w:tabs>
          <w:tab w:val="right" w:pos="3420"/>
        </w:tabs>
        <w:spacing w:line="360" w:lineRule="auto"/>
        <w:jc w:val="center"/>
        <w:rPr>
          <w:b/>
          <w:spacing w:val="20"/>
          <w:sz w:val="28"/>
        </w:rPr>
      </w:pPr>
    </w:p>
    <w:p w:rsidR="009E1DA9" w:rsidRDefault="009E1DA9" w:rsidP="00B101FC">
      <w:pPr>
        <w:pStyle w:val="a8"/>
        <w:tabs>
          <w:tab w:val="right" w:pos="3420"/>
        </w:tabs>
        <w:spacing w:line="360" w:lineRule="auto"/>
        <w:jc w:val="center"/>
        <w:rPr>
          <w:b/>
          <w:spacing w:val="20"/>
          <w:sz w:val="28"/>
        </w:rPr>
      </w:pPr>
    </w:p>
    <w:p w:rsidR="00B101FC" w:rsidRPr="00B101FC" w:rsidRDefault="00B101FC" w:rsidP="00B101FC">
      <w:pPr>
        <w:pStyle w:val="a8"/>
        <w:tabs>
          <w:tab w:val="right" w:pos="3420"/>
        </w:tabs>
        <w:spacing w:line="360" w:lineRule="auto"/>
        <w:jc w:val="center"/>
        <w:rPr>
          <w:b/>
          <w:spacing w:val="20"/>
          <w:sz w:val="28"/>
        </w:rPr>
      </w:pPr>
      <w:r w:rsidRPr="00B101FC">
        <w:rPr>
          <w:b/>
          <w:spacing w:val="20"/>
          <w:sz w:val="28"/>
        </w:rPr>
        <w:t xml:space="preserve">ФЕДЕРАЛЬНОЕ АГЕНТСТВО ПО ОБРАЗОВАНИЮ </w:t>
      </w:r>
    </w:p>
    <w:p w:rsidR="00B101FC" w:rsidRPr="00B101FC" w:rsidRDefault="00B101FC" w:rsidP="00B101FC">
      <w:pPr>
        <w:pStyle w:val="a8"/>
        <w:tabs>
          <w:tab w:val="right" w:pos="3420"/>
        </w:tabs>
        <w:spacing w:line="360" w:lineRule="auto"/>
        <w:jc w:val="center"/>
        <w:rPr>
          <w:b/>
          <w:spacing w:val="20"/>
          <w:sz w:val="28"/>
        </w:rPr>
      </w:pPr>
      <w:r w:rsidRPr="00B101FC">
        <w:rPr>
          <w:b/>
          <w:spacing w:val="20"/>
          <w:sz w:val="28"/>
        </w:rPr>
        <w:t>ГОСУДАРСТВЕННОЕ ОБРАЗОВАТЕЛЬНОЕ УЧРЕЖДЕНИЕ</w:t>
      </w:r>
    </w:p>
    <w:p w:rsidR="00B101FC" w:rsidRPr="00B101FC" w:rsidRDefault="00B101FC" w:rsidP="00B101FC">
      <w:pPr>
        <w:pStyle w:val="a8"/>
        <w:tabs>
          <w:tab w:val="right" w:pos="3420"/>
        </w:tabs>
        <w:spacing w:line="360" w:lineRule="auto"/>
        <w:jc w:val="center"/>
        <w:rPr>
          <w:b/>
          <w:spacing w:val="20"/>
          <w:sz w:val="28"/>
        </w:rPr>
      </w:pPr>
      <w:r w:rsidRPr="00B101FC">
        <w:rPr>
          <w:b/>
          <w:spacing w:val="20"/>
          <w:sz w:val="28"/>
        </w:rPr>
        <w:t xml:space="preserve">ВЫСШЕГО ПРОФЕССИОНАЛЬНОГО ОБРАЗОВАНИЯ </w:t>
      </w:r>
    </w:p>
    <w:p w:rsidR="00F453ED" w:rsidRPr="00B101FC" w:rsidRDefault="00F453ED" w:rsidP="00F453ED">
      <w:pPr>
        <w:pStyle w:val="a8"/>
        <w:tabs>
          <w:tab w:val="right" w:pos="3420"/>
        </w:tabs>
        <w:spacing w:line="360" w:lineRule="auto"/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spacing w:val="20"/>
          <w:sz w:val="28"/>
        </w:rPr>
        <w:t>«</w:t>
      </w:r>
      <w:r w:rsidRPr="00B101FC">
        <w:rPr>
          <w:b/>
          <w:spacing w:val="20"/>
          <w:sz w:val="28"/>
        </w:rPr>
        <w:t>САМАРСКИЙ ГОСУДАРСТВЕННЫЙ УНИВЕРСИТЕТ</w:t>
      </w:r>
      <w:r>
        <w:rPr>
          <w:rFonts w:ascii="Arial" w:hAnsi="Arial" w:cs="Arial"/>
          <w:b/>
          <w:spacing w:val="20"/>
          <w:sz w:val="28"/>
        </w:rPr>
        <w:t>»</w:t>
      </w:r>
    </w:p>
    <w:p w:rsidR="00B101FC" w:rsidRDefault="00B101FC">
      <w:pPr>
        <w:pStyle w:val="a8"/>
        <w:tabs>
          <w:tab w:val="right" w:pos="3420"/>
        </w:tabs>
        <w:jc w:val="center"/>
        <w:rPr>
          <w:rFonts w:ascii="Arial" w:hAnsi="Arial"/>
          <w:b/>
          <w:spacing w:val="20"/>
          <w:sz w:val="28"/>
        </w:rPr>
      </w:pPr>
    </w:p>
    <w:p w:rsidR="009E1DA9" w:rsidRDefault="009E1DA9">
      <w:pPr>
        <w:pStyle w:val="a8"/>
        <w:tabs>
          <w:tab w:val="right" w:pos="3420"/>
        </w:tabs>
        <w:jc w:val="center"/>
        <w:rPr>
          <w:b/>
          <w:spacing w:val="20"/>
          <w:sz w:val="28"/>
        </w:rPr>
      </w:pPr>
    </w:p>
    <w:p w:rsidR="00B101FC" w:rsidRPr="00B101FC" w:rsidRDefault="00B101FC">
      <w:pPr>
        <w:pStyle w:val="a8"/>
        <w:tabs>
          <w:tab w:val="right" w:pos="3420"/>
        </w:tabs>
        <w:jc w:val="center"/>
        <w:rPr>
          <w:b/>
          <w:spacing w:val="20"/>
          <w:sz w:val="28"/>
        </w:rPr>
      </w:pPr>
      <w:r w:rsidRPr="00B101FC">
        <w:rPr>
          <w:b/>
          <w:spacing w:val="20"/>
          <w:sz w:val="28"/>
        </w:rPr>
        <w:t>Кафедра общей и теоретической физики</w:t>
      </w:r>
    </w:p>
    <w:p w:rsidR="00B101FC" w:rsidRDefault="00B101FC">
      <w:pPr>
        <w:pStyle w:val="a8"/>
        <w:tabs>
          <w:tab w:val="right" w:pos="3420"/>
        </w:tabs>
        <w:jc w:val="center"/>
        <w:rPr>
          <w:rFonts w:ascii="Arial" w:hAnsi="Arial"/>
          <w:b/>
          <w:spacing w:val="20"/>
          <w:sz w:val="28"/>
        </w:rPr>
      </w:pPr>
    </w:p>
    <w:p w:rsidR="00B101FC" w:rsidRDefault="00B101FC">
      <w:pPr>
        <w:pStyle w:val="a8"/>
        <w:tabs>
          <w:tab w:val="right" w:pos="3420"/>
        </w:tabs>
        <w:jc w:val="center"/>
        <w:rPr>
          <w:rFonts w:ascii="Arial" w:hAnsi="Arial"/>
          <w:b/>
          <w:spacing w:val="20"/>
          <w:sz w:val="28"/>
        </w:rPr>
      </w:pPr>
    </w:p>
    <w:p w:rsidR="00B101FC" w:rsidRDefault="00B101FC">
      <w:pPr>
        <w:pStyle w:val="a8"/>
        <w:tabs>
          <w:tab w:val="right" w:pos="3420"/>
        </w:tabs>
        <w:jc w:val="center"/>
        <w:rPr>
          <w:b/>
          <w:caps/>
          <w:spacing w:val="20"/>
          <w:sz w:val="28"/>
          <w:szCs w:val="28"/>
        </w:rPr>
      </w:pPr>
    </w:p>
    <w:p w:rsidR="009E1DA9" w:rsidRDefault="009E1DA9">
      <w:pPr>
        <w:pStyle w:val="a8"/>
        <w:tabs>
          <w:tab w:val="right" w:pos="3420"/>
        </w:tabs>
        <w:jc w:val="center"/>
        <w:rPr>
          <w:b/>
          <w:caps/>
          <w:spacing w:val="20"/>
          <w:sz w:val="28"/>
          <w:szCs w:val="28"/>
        </w:rPr>
      </w:pPr>
    </w:p>
    <w:p w:rsidR="009E1DA9" w:rsidRDefault="009E1DA9">
      <w:pPr>
        <w:pStyle w:val="a8"/>
        <w:tabs>
          <w:tab w:val="right" w:pos="3420"/>
        </w:tabs>
        <w:jc w:val="center"/>
        <w:rPr>
          <w:b/>
          <w:caps/>
          <w:spacing w:val="20"/>
          <w:sz w:val="28"/>
          <w:szCs w:val="28"/>
        </w:rPr>
      </w:pPr>
    </w:p>
    <w:p w:rsidR="00B101FC" w:rsidRDefault="00B101FC" w:rsidP="00825CD2">
      <w:pPr>
        <w:pStyle w:val="a8"/>
        <w:tabs>
          <w:tab w:val="right" w:pos="3420"/>
        </w:tabs>
        <w:spacing w:line="360" w:lineRule="auto"/>
        <w:jc w:val="center"/>
        <w:rPr>
          <w:b/>
          <w:caps/>
          <w:spacing w:val="20"/>
          <w:sz w:val="28"/>
          <w:szCs w:val="28"/>
        </w:rPr>
      </w:pPr>
      <w:r w:rsidRPr="00B101FC">
        <w:rPr>
          <w:b/>
          <w:caps/>
          <w:spacing w:val="20"/>
          <w:sz w:val="28"/>
          <w:szCs w:val="28"/>
        </w:rPr>
        <w:t xml:space="preserve">Методы измерения </w:t>
      </w:r>
    </w:p>
    <w:p w:rsidR="00B101FC" w:rsidRPr="00B101FC" w:rsidRDefault="00B101FC" w:rsidP="00825CD2">
      <w:pPr>
        <w:pStyle w:val="a8"/>
        <w:tabs>
          <w:tab w:val="right" w:pos="3420"/>
        </w:tabs>
        <w:spacing w:line="360" w:lineRule="auto"/>
        <w:jc w:val="center"/>
        <w:rPr>
          <w:b/>
          <w:caps/>
          <w:spacing w:val="20"/>
          <w:sz w:val="28"/>
          <w:szCs w:val="28"/>
        </w:rPr>
      </w:pPr>
      <w:r w:rsidRPr="00B101FC">
        <w:rPr>
          <w:b/>
          <w:caps/>
          <w:spacing w:val="20"/>
          <w:sz w:val="28"/>
          <w:szCs w:val="28"/>
        </w:rPr>
        <w:t>ионизирующего излучения</w:t>
      </w:r>
    </w:p>
    <w:p w:rsidR="00B101FC" w:rsidRDefault="00B101FC" w:rsidP="00825CD2">
      <w:pPr>
        <w:pStyle w:val="a8"/>
        <w:tabs>
          <w:tab w:val="right" w:pos="3420"/>
        </w:tabs>
        <w:spacing w:line="360" w:lineRule="auto"/>
        <w:jc w:val="center"/>
        <w:rPr>
          <w:rFonts w:ascii="Arial" w:hAnsi="Arial"/>
          <w:b/>
          <w:spacing w:val="20"/>
          <w:sz w:val="28"/>
        </w:rPr>
      </w:pPr>
    </w:p>
    <w:p w:rsidR="00B101FC" w:rsidRPr="00B101FC" w:rsidRDefault="00B101FC" w:rsidP="00825CD2">
      <w:pPr>
        <w:pStyle w:val="a8"/>
        <w:tabs>
          <w:tab w:val="right" w:pos="3420"/>
        </w:tabs>
        <w:spacing w:line="360" w:lineRule="auto"/>
        <w:jc w:val="center"/>
        <w:rPr>
          <w:b/>
          <w:spacing w:val="20"/>
          <w:sz w:val="28"/>
        </w:rPr>
      </w:pPr>
      <w:r w:rsidRPr="00B101FC">
        <w:rPr>
          <w:b/>
          <w:spacing w:val="20"/>
          <w:sz w:val="28"/>
        </w:rPr>
        <w:t>(реферат)</w:t>
      </w:r>
    </w:p>
    <w:p w:rsidR="00B101FC" w:rsidRDefault="00B101FC" w:rsidP="00825CD2">
      <w:pPr>
        <w:pStyle w:val="a8"/>
        <w:tabs>
          <w:tab w:val="right" w:pos="3420"/>
        </w:tabs>
        <w:spacing w:line="360" w:lineRule="auto"/>
        <w:jc w:val="center"/>
        <w:rPr>
          <w:rFonts w:ascii="Arial" w:hAnsi="Arial"/>
          <w:b/>
          <w:spacing w:val="20"/>
          <w:sz w:val="28"/>
        </w:rPr>
      </w:pPr>
    </w:p>
    <w:p w:rsidR="00B101FC" w:rsidRDefault="00B101FC" w:rsidP="00825CD2">
      <w:pPr>
        <w:pStyle w:val="a8"/>
        <w:tabs>
          <w:tab w:val="right" w:pos="3420"/>
        </w:tabs>
        <w:spacing w:line="360" w:lineRule="auto"/>
        <w:jc w:val="center"/>
        <w:rPr>
          <w:rFonts w:ascii="Arial" w:hAnsi="Arial"/>
          <w:b/>
          <w:spacing w:val="20"/>
          <w:sz w:val="28"/>
        </w:rPr>
      </w:pPr>
    </w:p>
    <w:p w:rsidR="00B101FC" w:rsidRDefault="00B101FC" w:rsidP="00825CD2">
      <w:pPr>
        <w:pStyle w:val="a8"/>
        <w:tabs>
          <w:tab w:val="right" w:pos="3420"/>
        </w:tabs>
        <w:spacing w:line="360" w:lineRule="auto"/>
        <w:jc w:val="center"/>
        <w:rPr>
          <w:rFonts w:ascii="Arial" w:hAnsi="Arial"/>
          <w:b/>
          <w:spacing w:val="20"/>
          <w:sz w:val="28"/>
        </w:rPr>
      </w:pPr>
    </w:p>
    <w:p w:rsidR="009E1DA9" w:rsidRDefault="009E1DA9" w:rsidP="00825CD2">
      <w:pPr>
        <w:pStyle w:val="a8"/>
        <w:tabs>
          <w:tab w:val="right" w:pos="3420"/>
        </w:tabs>
        <w:spacing w:line="360" w:lineRule="auto"/>
        <w:jc w:val="center"/>
        <w:rPr>
          <w:rFonts w:ascii="Arial" w:hAnsi="Arial"/>
          <w:b/>
          <w:spacing w:val="20"/>
          <w:sz w:val="28"/>
        </w:rPr>
      </w:pPr>
    </w:p>
    <w:p w:rsidR="009E1DA9" w:rsidRDefault="009E1DA9" w:rsidP="00825CD2">
      <w:pPr>
        <w:pStyle w:val="a8"/>
        <w:tabs>
          <w:tab w:val="right" w:pos="3420"/>
        </w:tabs>
        <w:spacing w:line="360" w:lineRule="auto"/>
        <w:jc w:val="center"/>
        <w:rPr>
          <w:rFonts w:ascii="Arial" w:hAnsi="Arial"/>
          <w:b/>
          <w:spacing w:val="20"/>
          <w:sz w:val="28"/>
        </w:rPr>
      </w:pPr>
    </w:p>
    <w:p w:rsidR="00B101FC" w:rsidRPr="000764AF" w:rsidRDefault="000764AF" w:rsidP="00825CD2">
      <w:pPr>
        <w:pStyle w:val="a8"/>
        <w:tabs>
          <w:tab w:val="right" w:pos="3420"/>
        </w:tabs>
        <w:spacing w:line="360" w:lineRule="auto"/>
        <w:jc w:val="right"/>
        <w:rPr>
          <w:spacing w:val="20"/>
          <w:sz w:val="28"/>
        </w:rPr>
      </w:pPr>
      <w:r>
        <w:rPr>
          <w:spacing w:val="20"/>
          <w:sz w:val="28"/>
        </w:rPr>
        <w:t>Выполнил</w:t>
      </w:r>
      <w:r w:rsidR="00B101FC" w:rsidRPr="000764AF">
        <w:rPr>
          <w:spacing w:val="20"/>
          <w:sz w:val="28"/>
        </w:rPr>
        <w:t xml:space="preserve"> ассистент</w:t>
      </w:r>
    </w:p>
    <w:p w:rsidR="000764AF" w:rsidRDefault="00B101FC" w:rsidP="00825CD2">
      <w:pPr>
        <w:pStyle w:val="a8"/>
        <w:tabs>
          <w:tab w:val="right" w:pos="3420"/>
        </w:tabs>
        <w:spacing w:line="360" w:lineRule="auto"/>
        <w:jc w:val="right"/>
        <w:rPr>
          <w:spacing w:val="20"/>
          <w:sz w:val="28"/>
        </w:rPr>
      </w:pPr>
      <w:r w:rsidRPr="000764AF">
        <w:rPr>
          <w:spacing w:val="20"/>
          <w:sz w:val="28"/>
        </w:rPr>
        <w:t xml:space="preserve"> кафедры ОТФ </w:t>
      </w:r>
      <w:r w:rsidR="000764AF">
        <w:rPr>
          <w:spacing w:val="20"/>
          <w:sz w:val="28"/>
        </w:rPr>
        <w:t>СамГУ</w:t>
      </w:r>
    </w:p>
    <w:p w:rsidR="00B101FC" w:rsidRPr="000764AF" w:rsidRDefault="000764AF" w:rsidP="00825CD2">
      <w:pPr>
        <w:pStyle w:val="a8"/>
        <w:tabs>
          <w:tab w:val="right" w:pos="3420"/>
        </w:tabs>
        <w:spacing w:line="360" w:lineRule="auto"/>
        <w:jc w:val="right"/>
        <w:rPr>
          <w:spacing w:val="20"/>
          <w:sz w:val="28"/>
        </w:rPr>
      </w:pPr>
      <w:r>
        <w:rPr>
          <w:spacing w:val="20"/>
          <w:sz w:val="28"/>
        </w:rPr>
        <w:t>Филиппов</w:t>
      </w:r>
      <w:r w:rsidR="009F6B58">
        <w:rPr>
          <w:spacing w:val="20"/>
          <w:sz w:val="28"/>
        </w:rPr>
        <w:t xml:space="preserve"> </w:t>
      </w:r>
      <w:r>
        <w:rPr>
          <w:spacing w:val="20"/>
          <w:sz w:val="28"/>
        </w:rPr>
        <w:t>Ю.П.</w:t>
      </w:r>
      <w:r w:rsidRPr="000764AF">
        <w:rPr>
          <w:spacing w:val="20"/>
          <w:sz w:val="28"/>
        </w:rPr>
        <w:t xml:space="preserve"> </w:t>
      </w:r>
    </w:p>
    <w:p w:rsidR="00B101FC" w:rsidRDefault="00B101FC" w:rsidP="00825CD2">
      <w:pPr>
        <w:pStyle w:val="a8"/>
        <w:tabs>
          <w:tab w:val="right" w:pos="3420"/>
        </w:tabs>
        <w:spacing w:line="360" w:lineRule="auto"/>
        <w:jc w:val="center"/>
        <w:rPr>
          <w:rFonts w:ascii="Arial" w:hAnsi="Arial"/>
          <w:b/>
          <w:spacing w:val="20"/>
          <w:sz w:val="28"/>
        </w:rPr>
      </w:pPr>
    </w:p>
    <w:p w:rsidR="00B101FC" w:rsidRDefault="00B101FC" w:rsidP="009E1DA9">
      <w:pPr>
        <w:pStyle w:val="a8"/>
        <w:tabs>
          <w:tab w:val="right" w:pos="3420"/>
        </w:tabs>
        <w:rPr>
          <w:rFonts w:ascii="Arial" w:hAnsi="Arial"/>
          <w:b/>
          <w:spacing w:val="20"/>
          <w:sz w:val="28"/>
        </w:rPr>
      </w:pPr>
    </w:p>
    <w:p w:rsidR="00B101FC" w:rsidRDefault="00B101FC">
      <w:pPr>
        <w:pStyle w:val="a8"/>
        <w:tabs>
          <w:tab w:val="right" w:pos="3420"/>
        </w:tabs>
        <w:jc w:val="center"/>
        <w:rPr>
          <w:rFonts w:ascii="Arial" w:hAnsi="Arial"/>
          <w:b/>
          <w:spacing w:val="20"/>
          <w:sz w:val="28"/>
        </w:rPr>
      </w:pPr>
    </w:p>
    <w:p w:rsidR="00B101FC" w:rsidRDefault="00B101FC">
      <w:pPr>
        <w:pStyle w:val="a8"/>
        <w:tabs>
          <w:tab w:val="right" w:pos="3420"/>
        </w:tabs>
        <w:jc w:val="center"/>
        <w:rPr>
          <w:rFonts w:ascii="Arial" w:hAnsi="Arial"/>
          <w:b/>
          <w:spacing w:val="20"/>
          <w:sz w:val="28"/>
        </w:rPr>
      </w:pPr>
    </w:p>
    <w:p w:rsidR="00B101FC" w:rsidRDefault="00B101FC">
      <w:pPr>
        <w:pStyle w:val="a8"/>
        <w:tabs>
          <w:tab w:val="right" w:pos="3420"/>
        </w:tabs>
        <w:jc w:val="center"/>
        <w:rPr>
          <w:rFonts w:ascii="Arial" w:hAnsi="Arial"/>
          <w:b/>
          <w:spacing w:val="20"/>
          <w:sz w:val="28"/>
        </w:rPr>
      </w:pPr>
    </w:p>
    <w:p w:rsidR="00B101FC" w:rsidRDefault="00B101FC">
      <w:pPr>
        <w:pStyle w:val="a8"/>
        <w:tabs>
          <w:tab w:val="right" w:pos="3420"/>
        </w:tabs>
        <w:jc w:val="center"/>
        <w:rPr>
          <w:rFonts w:ascii="Arial" w:hAnsi="Arial"/>
          <w:b/>
          <w:spacing w:val="20"/>
          <w:sz w:val="28"/>
        </w:rPr>
      </w:pPr>
    </w:p>
    <w:p w:rsidR="00B101FC" w:rsidRDefault="00B101FC">
      <w:pPr>
        <w:pStyle w:val="a8"/>
        <w:tabs>
          <w:tab w:val="right" w:pos="3420"/>
        </w:tabs>
        <w:jc w:val="center"/>
        <w:rPr>
          <w:rFonts w:ascii="Arial" w:hAnsi="Arial"/>
          <w:b/>
          <w:spacing w:val="20"/>
          <w:sz w:val="28"/>
        </w:rPr>
      </w:pPr>
    </w:p>
    <w:p w:rsidR="00B101FC" w:rsidRDefault="00B101FC" w:rsidP="00825CD2">
      <w:pPr>
        <w:pStyle w:val="a8"/>
        <w:tabs>
          <w:tab w:val="right" w:pos="3420"/>
        </w:tabs>
        <w:rPr>
          <w:rFonts w:ascii="Arial" w:hAnsi="Arial"/>
          <w:b/>
          <w:spacing w:val="20"/>
          <w:sz w:val="28"/>
        </w:rPr>
      </w:pPr>
    </w:p>
    <w:p w:rsidR="00B101FC" w:rsidRDefault="00B101FC">
      <w:pPr>
        <w:pStyle w:val="a8"/>
        <w:tabs>
          <w:tab w:val="right" w:pos="3420"/>
        </w:tabs>
        <w:jc w:val="center"/>
        <w:rPr>
          <w:rFonts w:ascii="Arial" w:hAnsi="Arial"/>
          <w:b/>
          <w:spacing w:val="20"/>
          <w:sz w:val="28"/>
        </w:rPr>
      </w:pPr>
    </w:p>
    <w:p w:rsidR="009E1DA9" w:rsidRPr="00825CD2" w:rsidRDefault="000764AF" w:rsidP="00825CD2">
      <w:pPr>
        <w:pStyle w:val="a8"/>
        <w:tabs>
          <w:tab w:val="right" w:pos="3420"/>
        </w:tabs>
        <w:jc w:val="center"/>
        <w:rPr>
          <w:spacing w:val="20"/>
          <w:sz w:val="28"/>
        </w:rPr>
      </w:pPr>
      <w:r w:rsidRPr="000764AF">
        <w:rPr>
          <w:spacing w:val="20"/>
          <w:sz w:val="28"/>
        </w:rPr>
        <w:t>СамГУ-Самара 2005</w:t>
      </w:r>
    </w:p>
    <w:p w:rsidR="009E1DA9" w:rsidRDefault="009E1DA9" w:rsidP="009E1DA9">
      <w:pPr>
        <w:pStyle w:val="a8"/>
        <w:tabs>
          <w:tab w:val="right" w:pos="3420"/>
        </w:tabs>
        <w:rPr>
          <w:rFonts w:ascii="Arial" w:hAnsi="Arial"/>
          <w:b/>
          <w:spacing w:val="20"/>
          <w:sz w:val="28"/>
        </w:rPr>
      </w:pPr>
    </w:p>
    <w:p w:rsidR="00391D1A" w:rsidRDefault="00391D1A" w:rsidP="009E1DA9">
      <w:pPr>
        <w:pStyle w:val="a8"/>
        <w:tabs>
          <w:tab w:val="right" w:pos="3420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spacing w:val="20"/>
          <w:sz w:val="28"/>
        </w:rPr>
        <w:t>Оглавление</w:t>
      </w:r>
    </w:p>
    <w:p w:rsidR="00391D1A" w:rsidRDefault="00391D1A">
      <w:pPr>
        <w:pStyle w:val="a8"/>
        <w:rPr>
          <w:b/>
          <w:sz w:val="24"/>
        </w:rPr>
      </w:pPr>
    </w:p>
    <w:p w:rsidR="00391D1A" w:rsidRDefault="00391D1A">
      <w:pPr>
        <w:pStyle w:val="10"/>
        <w:tabs>
          <w:tab w:val="right" w:leader="dot" w:pos="9628"/>
        </w:tabs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_Toc515114735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91D1A" w:rsidRDefault="00391D1A" w:rsidP="00AD7CB5">
      <w:pPr>
        <w:pStyle w:val="10"/>
        <w:tabs>
          <w:tab w:val="right" w:leader="dot" w:pos="9628"/>
        </w:tabs>
        <w:rPr>
          <w:noProof/>
        </w:rPr>
      </w:pPr>
      <w:r>
        <w:rPr>
          <w:noProof/>
        </w:rPr>
        <w:t>1.</w:t>
      </w:r>
      <w:r w:rsidR="00AD7CB5" w:rsidRPr="00AD7CB5">
        <w:rPr>
          <w:noProof/>
        </w:rPr>
        <w:t xml:space="preserve"> </w:t>
      </w:r>
      <w:r w:rsidR="00AD7CB5">
        <w:rPr>
          <w:noProof/>
        </w:rPr>
        <w:t xml:space="preserve">ионизирующее излучение и его Источники: основные </w:t>
      </w:r>
      <w:r w:rsidR="00014E92">
        <w:rPr>
          <w:noProof/>
        </w:rPr>
        <w:t>понятия</w:t>
      </w:r>
      <w:r w:rsidR="00AD7CB5">
        <w:rPr>
          <w:noProof/>
        </w:rPr>
        <w:t xml:space="preserve"> и классификация</w:t>
      </w:r>
      <w:r>
        <w:rPr>
          <w:noProof/>
        </w:rPr>
        <w:tab/>
        <w:t>4</w:t>
      </w:r>
    </w:p>
    <w:p w:rsidR="00AD7CB5" w:rsidRDefault="00AD7CB5" w:rsidP="00AD7CB5">
      <w:pPr>
        <w:pStyle w:val="30"/>
        <w:tabs>
          <w:tab w:val="right" w:leader="dot" w:pos="9628"/>
        </w:tabs>
        <w:rPr>
          <w:noProof/>
        </w:rPr>
      </w:pPr>
      <w:r>
        <w:t>1.1. Об ионизирующем излучении</w:t>
      </w:r>
      <w:r>
        <w:rPr>
          <w:noProof/>
        </w:rPr>
        <w:tab/>
        <w:t>4</w:t>
      </w:r>
    </w:p>
    <w:p w:rsidR="00AD7CB5" w:rsidRDefault="006D0FB2" w:rsidP="00AD7CB5">
      <w:pPr>
        <w:pStyle w:val="30"/>
        <w:tabs>
          <w:tab w:val="right" w:leader="dot" w:pos="9628"/>
        </w:tabs>
        <w:rPr>
          <w:noProof/>
        </w:rPr>
      </w:pPr>
      <w:r>
        <w:rPr>
          <w:noProof/>
        </w:rPr>
        <w:t>1</w:t>
      </w:r>
      <w:r w:rsidR="00AD7CB5">
        <w:rPr>
          <w:noProof/>
        </w:rPr>
        <w:t>.2.</w:t>
      </w:r>
      <w:r w:rsidR="00AD7CB5" w:rsidRPr="00AD7CB5">
        <w:t xml:space="preserve"> </w:t>
      </w:r>
      <w:r w:rsidR="00AD7CB5">
        <w:t>Основные виды ионизирующего излучения</w:t>
      </w:r>
      <w:r w:rsidR="00AD7CB5">
        <w:rPr>
          <w:noProof/>
        </w:rPr>
        <w:tab/>
      </w:r>
      <w:r w:rsidR="00014E92">
        <w:rPr>
          <w:noProof/>
        </w:rPr>
        <w:t>4</w:t>
      </w:r>
    </w:p>
    <w:p w:rsidR="00AD7CB5" w:rsidRDefault="006D0FB2" w:rsidP="00AD7CB5">
      <w:pPr>
        <w:pStyle w:val="30"/>
        <w:tabs>
          <w:tab w:val="right" w:leader="dot" w:pos="9628"/>
        </w:tabs>
        <w:rPr>
          <w:noProof/>
        </w:rPr>
      </w:pPr>
      <w:r>
        <w:rPr>
          <w:noProof/>
        </w:rPr>
        <w:t>1</w:t>
      </w:r>
      <w:r w:rsidR="00AD7CB5">
        <w:rPr>
          <w:noProof/>
        </w:rPr>
        <w:t xml:space="preserve">.3. Источники ионизирующего излучения </w:t>
      </w:r>
      <w:r w:rsidR="00AD7CB5">
        <w:rPr>
          <w:noProof/>
        </w:rPr>
        <w:tab/>
      </w:r>
      <w:r w:rsidR="00014E92">
        <w:rPr>
          <w:noProof/>
        </w:rPr>
        <w:t>8</w:t>
      </w:r>
    </w:p>
    <w:p w:rsidR="00AD7CB5" w:rsidRPr="00AD7CB5" w:rsidRDefault="00AD7CB5" w:rsidP="00AD7CB5"/>
    <w:p w:rsidR="00391D1A" w:rsidRDefault="00391D1A">
      <w:pPr>
        <w:pStyle w:val="10"/>
        <w:tabs>
          <w:tab w:val="right" w:leader="dot" w:pos="9628"/>
        </w:tabs>
        <w:rPr>
          <w:noProof/>
        </w:rPr>
      </w:pPr>
      <w:r>
        <w:rPr>
          <w:noProof/>
        </w:rPr>
        <w:t xml:space="preserve">2. </w:t>
      </w:r>
      <w:r w:rsidR="006D0FB2">
        <w:t>Основные Методы измерения ионизирующего излучения. Измерительные Приборы</w:t>
      </w:r>
      <w:r>
        <w:rPr>
          <w:noProof/>
        </w:rPr>
        <w:tab/>
      </w:r>
      <w:r w:rsidR="00014E92">
        <w:rPr>
          <w:noProof/>
        </w:rPr>
        <w:t>10</w:t>
      </w:r>
    </w:p>
    <w:p w:rsidR="00391D1A" w:rsidRDefault="00391D1A">
      <w:pPr>
        <w:pStyle w:val="30"/>
        <w:tabs>
          <w:tab w:val="right" w:leader="dot" w:pos="9628"/>
        </w:tabs>
        <w:rPr>
          <w:noProof/>
        </w:rPr>
      </w:pPr>
      <w:r>
        <w:t xml:space="preserve">2.1. </w:t>
      </w:r>
      <w:r w:rsidR="006D0FB2">
        <w:t>Методы измерения ионизирующего излучения</w:t>
      </w:r>
      <w:r w:rsidR="002E0B2A">
        <w:rPr>
          <w:noProof/>
        </w:rPr>
        <w:tab/>
        <w:t>10</w:t>
      </w:r>
    </w:p>
    <w:p w:rsidR="00391D1A" w:rsidRDefault="00391D1A">
      <w:pPr>
        <w:pStyle w:val="30"/>
        <w:tabs>
          <w:tab w:val="right" w:leader="dot" w:pos="9628"/>
        </w:tabs>
        <w:rPr>
          <w:noProof/>
        </w:rPr>
      </w:pPr>
      <w:r>
        <w:rPr>
          <w:noProof/>
        </w:rPr>
        <w:t>2.2</w:t>
      </w:r>
      <w:r w:rsidR="006D0FB2">
        <w:rPr>
          <w:noProof/>
        </w:rPr>
        <w:t xml:space="preserve">. Единицы измерения </w:t>
      </w:r>
      <w:r>
        <w:rPr>
          <w:noProof/>
        </w:rPr>
        <w:tab/>
      </w:r>
      <w:r w:rsidR="002E0B2A">
        <w:rPr>
          <w:noProof/>
        </w:rPr>
        <w:t>11</w:t>
      </w:r>
    </w:p>
    <w:p w:rsidR="00391D1A" w:rsidRDefault="00391D1A">
      <w:pPr>
        <w:pStyle w:val="30"/>
        <w:tabs>
          <w:tab w:val="right" w:leader="dot" w:pos="9628"/>
        </w:tabs>
        <w:rPr>
          <w:noProof/>
        </w:rPr>
      </w:pPr>
      <w:r>
        <w:rPr>
          <w:noProof/>
        </w:rPr>
        <w:t>2.3</w:t>
      </w:r>
      <w:r w:rsidR="0026570D">
        <w:rPr>
          <w:noProof/>
        </w:rPr>
        <w:t xml:space="preserve">. </w:t>
      </w:r>
      <w:r w:rsidR="00047126">
        <w:t>Классификация приборов</w:t>
      </w:r>
      <w:r>
        <w:rPr>
          <w:noProof/>
        </w:rPr>
        <w:tab/>
        <w:t>1</w:t>
      </w:r>
      <w:r w:rsidR="002E0B2A">
        <w:rPr>
          <w:noProof/>
        </w:rPr>
        <w:t>3</w:t>
      </w:r>
    </w:p>
    <w:p w:rsidR="00391D1A" w:rsidRDefault="00391D1A">
      <w:pPr>
        <w:pStyle w:val="10"/>
        <w:tabs>
          <w:tab w:val="right" w:leader="dot" w:pos="9628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  <w:t>1</w:t>
      </w:r>
      <w:r w:rsidR="002E0B2A">
        <w:rPr>
          <w:noProof/>
        </w:rPr>
        <w:t>7</w:t>
      </w:r>
    </w:p>
    <w:p w:rsidR="00391D1A" w:rsidRDefault="00391D1A">
      <w:pPr>
        <w:pStyle w:val="10"/>
        <w:tabs>
          <w:tab w:val="right" w:leader="dot" w:pos="9628"/>
        </w:tabs>
        <w:rPr>
          <w:noProof/>
        </w:rPr>
      </w:pPr>
      <w:r>
        <w:rPr>
          <w:noProof/>
        </w:rPr>
        <w:t>Список литературы</w:t>
      </w:r>
      <w:r>
        <w:rPr>
          <w:noProof/>
        </w:rPr>
        <w:tab/>
        <w:t>1</w:t>
      </w:r>
      <w:r w:rsidR="002E0B2A">
        <w:rPr>
          <w:noProof/>
        </w:rPr>
        <w:t>7</w:t>
      </w:r>
    </w:p>
    <w:p w:rsidR="006A7BCA" w:rsidRDefault="00391D1A">
      <w:r>
        <w:fldChar w:fldCharType="end"/>
      </w:r>
    </w:p>
    <w:p w:rsidR="00391D1A" w:rsidRDefault="006A7BCA">
      <w:r>
        <w:br w:type="page"/>
      </w:r>
    </w:p>
    <w:p w:rsidR="006A7BCA" w:rsidRDefault="006A7BCA" w:rsidP="00284112">
      <w:pPr>
        <w:pStyle w:val="1"/>
        <w:spacing w:before="120" w:after="120" w:line="240" w:lineRule="auto"/>
        <w:ind w:firstLine="360"/>
        <w:jc w:val="both"/>
        <w:rPr>
          <w:rFonts w:ascii="Times New Roman" w:hAnsi="Times New Roman"/>
        </w:rPr>
      </w:pPr>
      <w:bookmarkStart w:id="0" w:name="_Toc513828212"/>
      <w:bookmarkStart w:id="1" w:name="_Toc515114735"/>
      <w:r>
        <w:rPr>
          <w:rFonts w:ascii="Times New Roman" w:hAnsi="Times New Roman"/>
        </w:rPr>
        <w:t>Введение</w:t>
      </w:r>
    </w:p>
    <w:p w:rsidR="0026570D" w:rsidRPr="0026570D" w:rsidRDefault="0026570D" w:rsidP="0026570D">
      <w:pPr>
        <w:pStyle w:val="3"/>
        <w:spacing w:line="240" w:lineRule="auto"/>
        <w:rPr>
          <w:i w:val="0"/>
        </w:rPr>
      </w:pPr>
      <w:r w:rsidRPr="0026570D">
        <w:rPr>
          <w:i w:val="0"/>
        </w:rPr>
        <w:t>Впервые научный мир столкнулся с необходимостью изучения свойств ионизирующего излучения после открыти</w:t>
      </w:r>
      <w:r>
        <w:rPr>
          <w:i w:val="0"/>
        </w:rPr>
        <w:t xml:space="preserve">я </w:t>
      </w:r>
      <w:r w:rsidRPr="0026570D">
        <w:rPr>
          <w:i w:val="0"/>
        </w:rPr>
        <w:t>рентгеновских лучей</w:t>
      </w:r>
      <w:r>
        <w:rPr>
          <w:i w:val="0"/>
        </w:rPr>
        <w:t xml:space="preserve"> в 18</w:t>
      </w:r>
      <w:r w:rsidRPr="0026570D">
        <w:rPr>
          <w:i w:val="0"/>
        </w:rPr>
        <w:t>95 год</w:t>
      </w:r>
      <w:r>
        <w:rPr>
          <w:i w:val="0"/>
        </w:rPr>
        <w:t>у,</w:t>
      </w:r>
      <w:r w:rsidRPr="0026570D">
        <w:rPr>
          <w:i w:val="0"/>
        </w:rPr>
        <w:t xml:space="preserve"> </w:t>
      </w:r>
      <w:r>
        <w:rPr>
          <w:i w:val="0"/>
        </w:rPr>
        <w:t xml:space="preserve">сделанного </w:t>
      </w:r>
      <w:r w:rsidRPr="0026570D">
        <w:rPr>
          <w:i w:val="0"/>
        </w:rPr>
        <w:t>немецк</w:t>
      </w:r>
      <w:r>
        <w:rPr>
          <w:i w:val="0"/>
        </w:rPr>
        <w:t>им</w:t>
      </w:r>
      <w:r w:rsidRPr="0026570D">
        <w:rPr>
          <w:i w:val="0"/>
        </w:rPr>
        <w:t xml:space="preserve"> физик</w:t>
      </w:r>
      <w:r>
        <w:rPr>
          <w:i w:val="0"/>
        </w:rPr>
        <w:t>ом</w:t>
      </w:r>
      <w:r w:rsidRPr="0026570D">
        <w:rPr>
          <w:i w:val="0"/>
        </w:rPr>
        <w:t xml:space="preserve"> Вильгельм</w:t>
      </w:r>
      <w:r>
        <w:rPr>
          <w:i w:val="0"/>
        </w:rPr>
        <w:t>ом</w:t>
      </w:r>
      <w:r w:rsidRPr="0026570D">
        <w:rPr>
          <w:i w:val="0"/>
        </w:rPr>
        <w:t xml:space="preserve"> Рентген</w:t>
      </w:r>
      <w:r>
        <w:rPr>
          <w:i w:val="0"/>
        </w:rPr>
        <w:t>ом. Э</w:t>
      </w:r>
      <w:r w:rsidRPr="0026570D">
        <w:rPr>
          <w:i w:val="0"/>
        </w:rPr>
        <w:t xml:space="preserve">ти лучи </w:t>
      </w:r>
      <w:r>
        <w:rPr>
          <w:i w:val="0"/>
        </w:rPr>
        <w:t xml:space="preserve">в последствие </w:t>
      </w:r>
      <w:r w:rsidRPr="0026570D">
        <w:rPr>
          <w:i w:val="0"/>
        </w:rPr>
        <w:t xml:space="preserve">были названы </w:t>
      </w:r>
      <w:r>
        <w:rPr>
          <w:i w:val="0"/>
        </w:rPr>
        <w:t>рентгеновскими,</w:t>
      </w:r>
      <w:r w:rsidRPr="0026570D">
        <w:rPr>
          <w:i w:val="0"/>
        </w:rPr>
        <w:t xml:space="preserve"> по имени открывшего их.</w:t>
      </w:r>
      <w:r w:rsidR="00382CEF">
        <w:rPr>
          <w:i w:val="0"/>
        </w:rPr>
        <w:t xml:space="preserve"> Было обнаружено, что в отличие от других типов излучения данное излучение способно вызывать интенсивные потоки электронов, при облучении им металлов, а также </w:t>
      </w:r>
      <w:r w:rsidR="00382CEF" w:rsidRPr="00382CEF">
        <w:rPr>
          <w:i w:val="0"/>
        </w:rPr>
        <w:t>“</w:t>
      </w:r>
      <w:r w:rsidR="00382CEF">
        <w:rPr>
          <w:i w:val="0"/>
        </w:rPr>
        <w:t>заставляло</w:t>
      </w:r>
      <w:r w:rsidR="00382CEF" w:rsidRPr="00382CEF">
        <w:rPr>
          <w:i w:val="0"/>
        </w:rPr>
        <w:t>”</w:t>
      </w:r>
      <w:r w:rsidR="00382CEF">
        <w:rPr>
          <w:i w:val="0"/>
        </w:rPr>
        <w:t xml:space="preserve"> излучать свет.  </w:t>
      </w:r>
    </w:p>
    <w:p w:rsidR="00CB4B74" w:rsidRDefault="00382CEF" w:rsidP="00AD7CB5">
      <w:pPr>
        <w:ind w:firstLine="720"/>
        <w:jc w:val="both"/>
        <w:rPr>
          <w:sz w:val="28"/>
          <w:szCs w:val="28"/>
        </w:rPr>
      </w:pPr>
      <w:r w:rsidRPr="00382CEF">
        <w:rPr>
          <w:sz w:val="28"/>
          <w:szCs w:val="28"/>
        </w:rPr>
        <w:t xml:space="preserve">Новым этапом в развитии исследований ионизирующего излучения стало открытие сделанное в1896 году французским ученым Анри Беккерелем. </w:t>
      </w:r>
      <w:r>
        <w:rPr>
          <w:sz w:val="28"/>
          <w:szCs w:val="28"/>
        </w:rPr>
        <w:t>Рассказывают, что Беккерель в этот период занимался исследованием определенных химических реакций. Для этого он использовал стандартные фотопластинки</w:t>
      </w:r>
      <w:r w:rsidR="00CB4B74">
        <w:rPr>
          <w:sz w:val="28"/>
          <w:szCs w:val="28"/>
        </w:rPr>
        <w:t>, которые хранил</w:t>
      </w:r>
      <w:r>
        <w:rPr>
          <w:sz w:val="28"/>
          <w:szCs w:val="28"/>
        </w:rPr>
        <w:t xml:space="preserve"> в закрытом ящике стола в рабочем кабинете </w:t>
      </w:r>
      <w:r w:rsidRPr="00382CEF">
        <w:rPr>
          <w:sz w:val="28"/>
          <w:szCs w:val="28"/>
        </w:rPr>
        <w:t>[1]</w:t>
      </w:r>
      <w:r>
        <w:rPr>
          <w:sz w:val="28"/>
          <w:szCs w:val="28"/>
        </w:rPr>
        <w:t xml:space="preserve">. </w:t>
      </w:r>
      <w:r w:rsidR="00CB4B74">
        <w:rPr>
          <w:sz w:val="28"/>
          <w:szCs w:val="28"/>
        </w:rPr>
        <w:t>Однажды ему был подарен крест, который был выплавлен из руд, добытых в Южной Африке. Не задумываясь он положил этот крест на пластинки. В последствии он</w:t>
      </w:r>
      <w:r w:rsidR="00CB4B74" w:rsidRPr="00382CEF">
        <w:rPr>
          <w:sz w:val="28"/>
          <w:szCs w:val="28"/>
        </w:rPr>
        <w:t>, к своему удивлению,</w:t>
      </w:r>
      <w:r w:rsidR="00CB4B74">
        <w:rPr>
          <w:sz w:val="28"/>
          <w:szCs w:val="28"/>
        </w:rPr>
        <w:t xml:space="preserve"> обнаружил что все пластики, имели отпечаток данного креста, хотя пластики были тщательно скрыты от попадания света.</w:t>
      </w:r>
      <w:r w:rsidRPr="00382CEF">
        <w:rPr>
          <w:sz w:val="28"/>
          <w:szCs w:val="28"/>
        </w:rPr>
        <w:t xml:space="preserve"> </w:t>
      </w:r>
      <w:r w:rsidR="00CB4B74">
        <w:rPr>
          <w:sz w:val="28"/>
          <w:szCs w:val="28"/>
        </w:rPr>
        <w:t xml:space="preserve">Оказывается, данный крест содержал примеси солей урана. </w:t>
      </w:r>
    </w:p>
    <w:p w:rsidR="00AD7CB5" w:rsidRDefault="00CB4B74" w:rsidP="00AD7CB5">
      <w:pPr>
        <w:ind w:firstLine="720"/>
        <w:jc w:val="both"/>
        <w:rPr>
          <w:sz w:val="28"/>
          <w:szCs w:val="28"/>
        </w:rPr>
      </w:pPr>
      <w:r w:rsidRPr="00CB4B74">
        <w:rPr>
          <w:sz w:val="28"/>
          <w:szCs w:val="28"/>
        </w:rPr>
        <w:t xml:space="preserve">Вскоре этим явлением заинтересовалась Мария Кюри, молодой химик, полька по происхождению, которая и ввела в обиход понятие “радиоактивность”. В 1898 году она и ее муж Пьер Кюри обнаружили, что уран после излучения превращается в другие химические элементы. Один из этих элементов супруги назвали </w:t>
      </w:r>
      <w:r w:rsidRPr="00CB4B74">
        <w:rPr>
          <w:b/>
          <w:sz w:val="28"/>
          <w:szCs w:val="28"/>
        </w:rPr>
        <w:t xml:space="preserve">полонием </w:t>
      </w:r>
      <w:r w:rsidRPr="00CB4B74">
        <w:rPr>
          <w:sz w:val="28"/>
          <w:szCs w:val="28"/>
        </w:rPr>
        <w:t xml:space="preserve">в память о родине Марии Кюри, а еще один – </w:t>
      </w:r>
      <w:r w:rsidRPr="00CB4B74">
        <w:rPr>
          <w:b/>
          <w:sz w:val="28"/>
          <w:szCs w:val="28"/>
        </w:rPr>
        <w:t>радием</w:t>
      </w:r>
      <w:r w:rsidRPr="00CB4B74">
        <w:rPr>
          <w:sz w:val="28"/>
          <w:szCs w:val="28"/>
        </w:rPr>
        <w:t>, поскольку по-латыни это слово обозначает “испускающий лучи”.</w:t>
      </w:r>
    </w:p>
    <w:p w:rsidR="00A137E8" w:rsidRPr="00A137E8" w:rsidRDefault="00CB4B74" w:rsidP="00A137E8">
      <w:pPr>
        <w:ind w:firstLine="720"/>
        <w:jc w:val="both"/>
        <w:rPr>
          <w:sz w:val="28"/>
          <w:szCs w:val="28"/>
        </w:rPr>
      </w:pPr>
      <w:r w:rsidRPr="00A137E8">
        <w:rPr>
          <w:sz w:val="28"/>
          <w:szCs w:val="28"/>
        </w:rPr>
        <w:t>Последующие исследования показали, что ионизирующее излучение может быть различным по составу</w:t>
      </w:r>
      <w:r w:rsidR="00A137E8" w:rsidRPr="00A137E8">
        <w:rPr>
          <w:sz w:val="28"/>
          <w:szCs w:val="28"/>
        </w:rPr>
        <w:t>, по свойствам, характеризующим его ионизационную способность.</w:t>
      </w:r>
      <w:r w:rsidRPr="00A137E8">
        <w:rPr>
          <w:sz w:val="28"/>
          <w:szCs w:val="28"/>
        </w:rPr>
        <w:t xml:space="preserve"> </w:t>
      </w:r>
    </w:p>
    <w:p w:rsidR="00A137E8" w:rsidRDefault="00A137E8" w:rsidP="00A137E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утверждать, что ионизирующее излучение всегда было, есть и будет в природе, поскольку существует в мире множество процессов, сменяющих друг друга и вызывающих данное излучение. Так, данное </w:t>
      </w:r>
      <w:r w:rsidR="00AD7CB5" w:rsidRPr="00A137E8">
        <w:rPr>
          <w:sz w:val="28"/>
          <w:szCs w:val="28"/>
        </w:rPr>
        <w:t xml:space="preserve">излучение сопровождало Большой взрыв, с которого, как мы сейчас полагаем, началось существование нашей Вселенной около 20 миллиардов лет назад. С того времени </w:t>
      </w:r>
      <w:r>
        <w:rPr>
          <w:sz w:val="28"/>
          <w:szCs w:val="28"/>
        </w:rPr>
        <w:t xml:space="preserve">излучение </w:t>
      </w:r>
      <w:r w:rsidR="00AD7CB5" w:rsidRPr="00A137E8">
        <w:rPr>
          <w:sz w:val="28"/>
          <w:szCs w:val="28"/>
        </w:rPr>
        <w:t xml:space="preserve">наполняет космическое пространство. Радиоактивные материалы вошли в состав Земли с самого ее рождения. Даже человек слегка радиоактивен, так как во всякой живой ткани присутствует в следовых количествах радиоактивные вещества. </w:t>
      </w:r>
      <w:r>
        <w:rPr>
          <w:sz w:val="28"/>
          <w:szCs w:val="28"/>
        </w:rPr>
        <w:t>Сильней всплеск излучения будет сопровождать взрыв Солнца, как предсказывают астрономы, когда в недрах последнего кончится ядерное топливо и гравитационные силы начнут настойчиво сжимать тело Солнца (это произойдет через 4-5 млрд. лет)</w:t>
      </w:r>
      <w:r w:rsidR="0077557B">
        <w:rPr>
          <w:sz w:val="28"/>
          <w:szCs w:val="28"/>
        </w:rPr>
        <w:t xml:space="preserve"> </w:t>
      </w:r>
      <w:r w:rsidR="0077557B" w:rsidRPr="0077557B">
        <w:rPr>
          <w:sz w:val="28"/>
          <w:szCs w:val="28"/>
        </w:rPr>
        <w:t>[2]</w:t>
      </w:r>
      <w:r>
        <w:rPr>
          <w:sz w:val="28"/>
          <w:szCs w:val="28"/>
        </w:rPr>
        <w:t xml:space="preserve">. </w:t>
      </w:r>
    </w:p>
    <w:p w:rsidR="00391D1A" w:rsidRPr="00EC549C" w:rsidRDefault="005A0DB1" w:rsidP="00EC549C">
      <w:r w:rsidRPr="005A0DB1">
        <w:rPr>
          <w:sz w:val="28"/>
          <w:szCs w:val="28"/>
        </w:rPr>
        <w:t>По мере развития представлений об ионизирующем излучении невольно возникали новые и новые вопросы. Например, как влияет на вещество ионизирующее излучение, какие последствия можно наблюдать в</w:t>
      </w:r>
      <w:r w:rsidR="00880719">
        <w:rPr>
          <w:sz w:val="28"/>
          <w:szCs w:val="28"/>
        </w:rPr>
        <w:t xml:space="preserve"> </w:t>
      </w:r>
      <w:r w:rsidRPr="005A0DB1">
        <w:rPr>
          <w:sz w:val="28"/>
          <w:szCs w:val="28"/>
        </w:rPr>
        <w:t xml:space="preserve">результате облучения, насколько вредно данное излучение для человека, какие методы </w:t>
      </w:r>
      <w:bookmarkStart w:id="2" w:name="_GoBack"/>
      <w:bookmarkEnd w:id="0"/>
      <w:bookmarkEnd w:id="1"/>
      <w:bookmarkEnd w:id="2"/>
    </w:p>
    <w:sectPr w:rsidR="00391D1A" w:rsidRPr="00EC549C" w:rsidSect="00CD2E97">
      <w:headerReference w:type="default" r:id="rId7"/>
      <w:footerReference w:type="even" r:id="rId8"/>
      <w:footerReference w:type="default" r:id="rId9"/>
      <w:pgSz w:w="11906" w:h="16838"/>
      <w:pgMar w:top="964" w:right="851" w:bottom="1021" w:left="1588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267" w:rsidRDefault="004D0267">
      <w:r>
        <w:separator/>
      </w:r>
    </w:p>
  </w:endnote>
  <w:endnote w:type="continuationSeparator" w:id="0">
    <w:p w:rsidR="004D0267" w:rsidRDefault="004D0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2F" w:rsidRDefault="000E3C2F" w:rsidP="00B101F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3C2F" w:rsidRDefault="000E3C2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2F" w:rsidRDefault="000E3C2F" w:rsidP="00B101F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49F8">
      <w:rPr>
        <w:rStyle w:val="a6"/>
        <w:noProof/>
      </w:rPr>
      <w:t>3</w:t>
    </w:r>
    <w:r>
      <w:rPr>
        <w:rStyle w:val="a6"/>
      </w:rPr>
      <w:fldChar w:fldCharType="end"/>
    </w:r>
  </w:p>
  <w:p w:rsidR="000E3C2F" w:rsidRDefault="000E3C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267" w:rsidRDefault="004D0267">
      <w:r>
        <w:separator/>
      </w:r>
    </w:p>
  </w:footnote>
  <w:footnote w:type="continuationSeparator" w:id="0">
    <w:p w:rsidR="004D0267" w:rsidRDefault="004D0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E97" w:rsidRPr="00CD2E97" w:rsidRDefault="00CD2E97" w:rsidP="00CD2E97">
    <w:pPr>
      <w:pStyle w:val="a8"/>
      <w:tabs>
        <w:tab w:val="right" w:pos="3420"/>
      </w:tabs>
      <w:jc w:val="center"/>
      <w:rPr>
        <w:b/>
        <w:caps/>
        <w:spacing w:val="20"/>
      </w:rPr>
    </w:pPr>
    <w:r w:rsidRPr="00CD2E97">
      <w:rPr>
        <w:b/>
        <w:caps/>
        <w:spacing w:val="20"/>
        <w:u w:val="single"/>
      </w:rPr>
      <w:t>Ю.П.Филиппов</w:t>
    </w:r>
    <w:r>
      <w:rPr>
        <w:b/>
        <w:caps/>
        <w:spacing w:val="20"/>
      </w:rPr>
      <w:t xml:space="preserve">: </w:t>
    </w:r>
    <w:r w:rsidRPr="00CD2E97">
      <w:rPr>
        <w:b/>
        <w:caps/>
        <w:spacing w:val="20"/>
      </w:rPr>
      <w:t>Методы измерения ионизирующего излучения</w:t>
    </w:r>
  </w:p>
  <w:p w:rsidR="00CD2E97" w:rsidRDefault="00CD2E9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FC1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A12723"/>
    <w:multiLevelType w:val="multilevel"/>
    <w:tmpl w:val="8678343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ACC7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1897A26"/>
    <w:multiLevelType w:val="multilevel"/>
    <w:tmpl w:val="8678343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160D26D9"/>
    <w:multiLevelType w:val="singleLevel"/>
    <w:tmpl w:val="63120A7C"/>
    <w:lvl w:ilvl="0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</w:rPr>
    </w:lvl>
  </w:abstractNum>
  <w:abstractNum w:abstractNumId="6">
    <w:nsid w:val="17C93B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9DB0C3F"/>
    <w:multiLevelType w:val="singleLevel"/>
    <w:tmpl w:val="8C72678E"/>
    <w:lvl w:ilvl="0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</w:rPr>
    </w:lvl>
  </w:abstractNum>
  <w:abstractNum w:abstractNumId="8">
    <w:nsid w:val="1CA52E01"/>
    <w:multiLevelType w:val="singleLevel"/>
    <w:tmpl w:val="4DF2BC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1E3813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D112499"/>
    <w:multiLevelType w:val="singleLevel"/>
    <w:tmpl w:val="6D0AB83A"/>
    <w:lvl w:ilvl="0">
      <w:start w:val="1"/>
      <w:numFmt w:val="bullet"/>
      <w:lvlText w:val="–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</w:rPr>
    </w:lvl>
  </w:abstractNum>
  <w:abstractNum w:abstractNumId="11">
    <w:nsid w:val="2F4774AE"/>
    <w:multiLevelType w:val="hybridMultilevel"/>
    <w:tmpl w:val="A1ACDAD6"/>
    <w:lvl w:ilvl="0" w:tplc="347E236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2">
    <w:nsid w:val="3D105BBF"/>
    <w:multiLevelType w:val="multilevel"/>
    <w:tmpl w:val="8678343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41B5760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C1B6BC6"/>
    <w:multiLevelType w:val="multilevel"/>
    <w:tmpl w:val="8678343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5">
    <w:nsid w:val="4C4670FC"/>
    <w:multiLevelType w:val="singleLevel"/>
    <w:tmpl w:val="8C72678E"/>
    <w:lvl w:ilvl="0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</w:rPr>
    </w:lvl>
  </w:abstractNum>
  <w:abstractNum w:abstractNumId="16">
    <w:nsid w:val="503F56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06D1FA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556C5B53"/>
    <w:multiLevelType w:val="multilevel"/>
    <w:tmpl w:val="8678343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56D039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581852A5"/>
    <w:multiLevelType w:val="singleLevel"/>
    <w:tmpl w:val="30906EC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83D5397"/>
    <w:multiLevelType w:val="singleLevel"/>
    <w:tmpl w:val="63120A7C"/>
    <w:lvl w:ilvl="0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</w:rPr>
    </w:lvl>
  </w:abstractNum>
  <w:abstractNum w:abstractNumId="22">
    <w:nsid w:val="5C015A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62F58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6871C6F"/>
    <w:multiLevelType w:val="multilevel"/>
    <w:tmpl w:val="8678343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5">
    <w:nsid w:val="69F772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9BE35C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79E355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BDE39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EBA04A4"/>
    <w:multiLevelType w:val="hybridMultilevel"/>
    <w:tmpl w:val="4F82B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2"/>
  </w:num>
  <w:num w:numId="4">
    <w:abstractNumId w:val="24"/>
  </w:num>
  <w:num w:numId="5">
    <w:abstractNumId w:val="2"/>
  </w:num>
  <w:num w:numId="6">
    <w:abstractNumId w:val="4"/>
  </w:num>
  <w:num w:numId="7">
    <w:abstractNumId w:val="14"/>
  </w:num>
  <w:num w:numId="8">
    <w:abstractNumId w:val="26"/>
  </w:num>
  <w:num w:numId="9">
    <w:abstractNumId w:val="9"/>
  </w:num>
  <w:num w:numId="10">
    <w:abstractNumId w:val="7"/>
  </w:num>
  <w:num w:numId="11">
    <w:abstractNumId w:val="3"/>
  </w:num>
  <w:num w:numId="12">
    <w:abstractNumId w:val="23"/>
  </w:num>
  <w:num w:numId="13">
    <w:abstractNumId w:val="1"/>
  </w:num>
  <w:num w:numId="14">
    <w:abstractNumId w:val="6"/>
  </w:num>
  <w:num w:numId="15">
    <w:abstractNumId w:val="25"/>
  </w:num>
  <w:num w:numId="16">
    <w:abstractNumId w:val="15"/>
  </w:num>
  <w:num w:numId="17">
    <w:abstractNumId w:val="10"/>
  </w:num>
  <w:num w:numId="18">
    <w:abstractNumId w:val="21"/>
  </w:num>
  <w:num w:numId="19">
    <w:abstractNumId w:val="5"/>
  </w:num>
  <w:num w:numId="20">
    <w:abstractNumId w:val="27"/>
  </w:num>
  <w:num w:numId="21">
    <w:abstractNumId w:val="17"/>
  </w:num>
  <w:num w:numId="22">
    <w:abstractNumId w:val="20"/>
  </w:num>
  <w:num w:numId="23">
    <w:abstractNumId w:val="16"/>
  </w:num>
  <w:num w:numId="24">
    <w:abstractNumId w:val="13"/>
  </w:num>
  <w:num w:numId="25">
    <w:abstractNumId w:val="11"/>
  </w:num>
  <w:num w:numId="26">
    <w:abstractNumId w:val="19"/>
  </w:num>
  <w:num w:numId="27">
    <w:abstractNumId w:val="29"/>
  </w:num>
  <w:num w:numId="28">
    <w:abstractNumId w:val="28"/>
  </w:num>
  <w:num w:numId="2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284"/>
  <w:autoHyphenation/>
  <w:hyphenationZone w:val="17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658"/>
    <w:rsid w:val="00014E92"/>
    <w:rsid w:val="00047126"/>
    <w:rsid w:val="00061945"/>
    <w:rsid w:val="000764AF"/>
    <w:rsid w:val="00090D34"/>
    <w:rsid w:val="000E3C2F"/>
    <w:rsid w:val="001216D2"/>
    <w:rsid w:val="00125AAF"/>
    <w:rsid w:val="001274B1"/>
    <w:rsid w:val="0015210B"/>
    <w:rsid w:val="00183BC4"/>
    <w:rsid w:val="001F2EB1"/>
    <w:rsid w:val="002261BB"/>
    <w:rsid w:val="0025344C"/>
    <w:rsid w:val="00255E5E"/>
    <w:rsid w:val="0026570D"/>
    <w:rsid w:val="002717BF"/>
    <w:rsid w:val="00284112"/>
    <w:rsid w:val="002E0B2A"/>
    <w:rsid w:val="002F602C"/>
    <w:rsid w:val="00303C9A"/>
    <w:rsid w:val="00382CEF"/>
    <w:rsid w:val="00391D1A"/>
    <w:rsid w:val="003A5658"/>
    <w:rsid w:val="003B706A"/>
    <w:rsid w:val="00420CB8"/>
    <w:rsid w:val="004820F5"/>
    <w:rsid w:val="004D0267"/>
    <w:rsid w:val="00500FCD"/>
    <w:rsid w:val="005450C3"/>
    <w:rsid w:val="005914F6"/>
    <w:rsid w:val="005A0DB1"/>
    <w:rsid w:val="005D6163"/>
    <w:rsid w:val="005F4CFD"/>
    <w:rsid w:val="006A7BCA"/>
    <w:rsid w:val="006C726B"/>
    <w:rsid w:val="006D0FB2"/>
    <w:rsid w:val="006F7162"/>
    <w:rsid w:val="00706D0B"/>
    <w:rsid w:val="007308E7"/>
    <w:rsid w:val="00731CF8"/>
    <w:rsid w:val="00742F5C"/>
    <w:rsid w:val="0077557B"/>
    <w:rsid w:val="007D38B8"/>
    <w:rsid w:val="007E0330"/>
    <w:rsid w:val="00825CD2"/>
    <w:rsid w:val="00880719"/>
    <w:rsid w:val="008E71F6"/>
    <w:rsid w:val="008F6221"/>
    <w:rsid w:val="00906FE6"/>
    <w:rsid w:val="00940475"/>
    <w:rsid w:val="00980D0D"/>
    <w:rsid w:val="009D1325"/>
    <w:rsid w:val="009D645B"/>
    <w:rsid w:val="009E1DA9"/>
    <w:rsid w:val="009F2DB7"/>
    <w:rsid w:val="009F6B58"/>
    <w:rsid w:val="00A137E8"/>
    <w:rsid w:val="00A149F8"/>
    <w:rsid w:val="00A23315"/>
    <w:rsid w:val="00A609A2"/>
    <w:rsid w:val="00AC1F0A"/>
    <w:rsid w:val="00AC54C1"/>
    <w:rsid w:val="00AD7CB5"/>
    <w:rsid w:val="00B101FC"/>
    <w:rsid w:val="00BD4A74"/>
    <w:rsid w:val="00BF1B83"/>
    <w:rsid w:val="00C70F01"/>
    <w:rsid w:val="00CB3861"/>
    <w:rsid w:val="00CB4B74"/>
    <w:rsid w:val="00CD2E97"/>
    <w:rsid w:val="00D340F9"/>
    <w:rsid w:val="00D62CF7"/>
    <w:rsid w:val="00DC332E"/>
    <w:rsid w:val="00DF2E28"/>
    <w:rsid w:val="00E340DF"/>
    <w:rsid w:val="00E444F7"/>
    <w:rsid w:val="00EC549C"/>
    <w:rsid w:val="00F021F8"/>
    <w:rsid w:val="00F36400"/>
    <w:rsid w:val="00F4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61191-6194-4B12-B98C-623D49B0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360" w:after="840" w:line="360" w:lineRule="auto"/>
      <w:ind w:firstLine="720"/>
      <w:jc w:val="center"/>
      <w:outlineLvl w:val="0"/>
    </w:pPr>
    <w:rPr>
      <w:rFonts w:ascii="Arial" w:hAnsi="Arial"/>
      <w:b/>
      <w:caps/>
      <w:spacing w:val="20"/>
      <w:kern w:val="28"/>
      <w:sz w:val="28"/>
      <w:szCs w:val="20"/>
    </w:rPr>
  </w:style>
  <w:style w:type="paragraph" w:styleId="2">
    <w:name w:val="heading 2"/>
    <w:basedOn w:val="a"/>
    <w:next w:val="a"/>
    <w:qFormat/>
    <w:pPr>
      <w:keepNext/>
      <w:spacing w:before="840" w:after="840" w:line="360" w:lineRule="auto"/>
      <w:ind w:firstLine="709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20"/>
      <w:jc w:val="both"/>
      <w:outlineLvl w:val="2"/>
    </w:pPr>
    <w:rPr>
      <w:i/>
      <w:sz w:val="28"/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0"/>
      <w:szCs w:val="20"/>
    </w:rPr>
  </w:style>
  <w:style w:type="paragraph" w:styleId="6">
    <w:name w:val="heading 6"/>
    <w:basedOn w:val="a"/>
    <w:next w:val="a"/>
    <w:qFormat/>
    <w:rsid w:val="00CB386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B386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pPr>
      <w:spacing w:before="100" w:beforeAutospacing="1" w:after="100" w:afterAutospacing="1"/>
      <w:ind w:firstLine="480"/>
    </w:pPr>
  </w:style>
  <w:style w:type="paragraph" w:styleId="a4">
    <w:name w:val="Body Text Indent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spacing w:before="120" w:after="120"/>
      <w:ind w:firstLine="360"/>
      <w:jc w:val="both"/>
    </w:pPr>
    <w:rPr>
      <w:sz w:val="28"/>
    </w:rPr>
  </w:style>
  <w:style w:type="paragraph" w:customStyle="1" w:styleId="a8">
    <w:name w:val="базовый стиль"/>
    <w:basedOn w:val="a"/>
    <w:rPr>
      <w:sz w:val="20"/>
      <w:szCs w:val="20"/>
    </w:rPr>
  </w:style>
  <w:style w:type="paragraph" w:styleId="10">
    <w:name w:val="toc 1"/>
    <w:basedOn w:val="a"/>
    <w:next w:val="a"/>
    <w:autoRedefine/>
    <w:semiHidden/>
    <w:pPr>
      <w:spacing w:before="120" w:after="120" w:line="360" w:lineRule="auto"/>
      <w:ind w:firstLine="709"/>
    </w:pPr>
    <w:rPr>
      <w:b/>
      <w:caps/>
      <w:sz w:val="20"/>
      <w:szCs w:val="20"/>
    </w:rPr>
  </w:style>
  <w:style w:type="paragraph" w:styleId="21">
    <w:name w:val="toc 2"/>
    <w:basedOn w:val="a"/>
    <w:next w:val="a"/>
    <w:autoRedefine/>
    <w:semiHidden/>
    <w:pPr>
      <w:spacing w:line="360" w:lineRule="auto"/>
      <w:ind w:left="280" w:firstLine="709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semiHidden/>
    <w:pPr>
      <w:spacing w:line="360" w:lineRule="auto"/>
      <w:ind w:left="560" w:firstLine="709"/>
    </w:pPr>
    <w:rPr>
      <w:i/>
      <w:sz w:val="20"/>
      <w:szCs w:val="20"/>
    </w:rPr>
  </w:style>
  <w:style w:type="paragraph" w:styleId="a9">
    <w:name w:val="Title"/>
    <w:basedOn w:val="a"/>
    <w:qFormat/>
    <w:pPr>
      <w:spacing w:line="360" w:lineRule="auto"/>
      <w:ind w:firstLine="709"/>
      <w:jc w:val="center"/>
    </w:pPr>
    <w:rPr>
      <w:b/>
      <w:sz w:val="28"/>
      <w:szCs w:val="20"/>
    </w:rPr>
  </w:style>
  <w:style w:type="paragraph" w:styleId="31">
    <w:name w:val="Body Text Indent 3"/>
    <w:basedOn w:val="a"/>
    <w:pPr>
      <w:ind w:firstLine="360"/>
    </w:pPr>
    <w:rPr>
      <w:sz w:val="28"/>
    </w:rPr>
  </w:style>
  <w:style w:type="paragraph" w:styleId="aa">
    <w:name w:val="Body Text"/>
    <w:basedOn w:val="a"/>
    <w:rsid w:val="0025344C"/>
    <w:pPr>
      <w:spacing w:after="120"/>
    </w:pPr>
  </w:style>
  <w:style w:type="paragraph" w:styleId="22">
    <w:name w:val="Body Text 2"/>
    <w:basedOn w:val="a"/>
    <w:rsid w:val="008F6221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9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3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Российской Федерации</vt:lpstr>
    </vt:vector>
  </TitlesOfParts>
  <Company>SamGU</Company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Российской Федерации</dc:title>
  <dc:subject/>
  <dc:creator>Юрий Петрович</dc:creator>
  <cp:keywords/>
  <dc:description/>
  <cp:lastModifiedBy>Irina</cp:lastModifiedBy>
  <cp:revision>2</cp:revision>
  <dcterms:created xsi:type="dcterms:W3CDTF">2014-07-31T08:41:00Z</dcterms:created>
  <dcterms:modified xsi:type="dcterms:W3CDTF">2014-07-31T08:41:00Z</dcterms:modified>
</cp:coreProperties>
</file>