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EF3" w:rsidRPr="008E4EF3" w:rsidRDefault="00B37022" w:rsidP="008E4EF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ИСТОРИЯ ФАРМАЦИИ</w:t>
      </w:r>
    </w:p>
    <w:p w:rsidR="008E4EF3" w:rsidRPr="008E4EF3" w:rsidRDefault="008E4EF3" w:rsidP="008E4EF3">
      <w:pPr>
        <w:jc w:val="center"/>
        <w:rPr>
          <w:b/>
          <w:sz w:val="32"/>
          <w:szCs w:val="32"/>
          <w:lang w:val="ru-RU"/>
        </w:rPr>
      </w:pPr>
    </w:p>
    <w:p w:rsidR="008E4EF3" w:rsidRPr="008E4EF3" w:rsidRDefault="008E4EF3" w:rsidP="008E4EF3">
      <w:pPr>
        <w:rPr>
          <w:sz w:val="28"/>
          <w:szCs w:val="28"/>
          <w:lang w:val="ru-RU"/>
        </w:rPr>
      </w:pPr>
      <w:r w:rsidRPr="008E4EF3">
        <w:rPr>
          <w:sz w:val="28"/>
          <w:szCs w:val="28"/>
          <w:lang w:val="ru-RU"/>
        </w:rPr>
        <w:t>Кафедра Управления и экономики фармации</w:t>
      </w:r>
    </w:p>
    <w:p w:rsidR="008E4EF3" w:rsidRPr="008E4EF3" w:rsidRDefault="008E4EF3" w:rsidP="008E4EF3">
      <w:pPr>
        <w:rPr>
          <w:sz w:val="28"/>
          <w:szCs w:val="28"/>
          <w:lang w:val="ru-RU"/>
        </w:rPr>
      </w:pPr>
      <w:r w:rsidRPr="008E4EF3">
        <w:rPr>
          <w:sz w:val="28"/>
          <w:szCs w:val="28"/>
          <w:lang w:val="ru-RU"/>
        </w:rPr>
        <w:t>Медицинский факультет</w:t>
      </w:r>
    </w:p>
    <w:p w:rsidR="008E4EF3" w:rsidRPr="008E4EF3" w:rsidRDefault="008E4EF3" w:rsidP="008E4EF3">
      <w:pPr>
        <w:rPr>
          <w:sz w:val="28"/>
          <w:szCs w:val="28"/>
          <w:lang w:val="ru-RU"/>
        </w:rPr>
      </w:pPr>
      <w:r w:rsidRPr="008E4EF3">
        <w:rPr>
          <w:sz w:val="28"/>
          <w:szCs w:val="28"/>
          <w:lang w:val="ru-RU"/>
        </w:rPr>
        <w:t>Обязательный курс</w:t>
      </w:r>
    </w:p>
    <w:p w:rsidR="008E4EF3" w:rsidRPr="008E4EF3" w:rsidRDefault="008E4EF3" w:rsidP="008E4EF3">
      <w:pPr>
        <w:rPr>
          <w:sz w:val="28"/>
          <w:szCs w:val="28"/>
          <w:lang w:val="ru-RU"/>
        </w:rPr>
      </w:pPr>
      <w:r w:rsidRPr="008E4EF3">
        <w:rPr>
          <w:sz w:val="28"/>
          <w:szCs w:val="28"/>
          <w:lang w:val="ru-RU"/>
        </w:rPr>
        <w:t xml:space="preserve">Объем учебной нагрузки:  </w:t>
      </w:r>
      <w:r w:rsidR="00C95647">
        <w:rPr>
          <w:sz w:val="28"/>
          <w:szCs w:val="28"/>
          <w:lang w:val="ru-RU"/>
        </w:rPr>
        <w:t>20 часов   - лекции;    34 часа</w:t>
      </w:r>
      <w:r w:rsidR="001F34A3">
        <w:rPr>
          <w:sz w:val="28"/>
          <w:szCs w:val="28"/>
          <w:lang w:val="ru-RU"/>
        </w:rPr>
        <w:t xml:space="preserve"> </w:t>
      </w:r>
      <w:r w:rsidR="00C95647">
        <w:rPr>
          <w:sz w:val="28"/>
          <w:szCs w:val="28"/>
          <w:lang w:val="ru-RU"/>
        </w:rPr>
        <w:t>-</w:t>
      </w:r>
      <w:r w:rsidRPr="008E4EF3">
        <w:rPr>
          <w:sz w:val="28"/>
          <w:szCs w:val="28"/>
          <w:lang w:val="ru-RU"/>
        </w:rPr>
        <w:t xml:space="preserve">   </w:t>
      </w:r>
      <w:r w:rsidR="00C95647">
        <w:rPr>
          <w:sz w:val="28"/>
          <w:szCs w:val="28"/>
          <w:lang w:val="ru-RU"/>
        </w:rPr>
        <w:t xml:space="preserve"> практические </w:t>
      </w:r>
      <w:r w:rsidRPr="008E4EF3">
        <w:rPr>
          <w:sz w:val="28"/>
          <w:szCs w:val="28"/>
          <w:lang w:val="ru-RU"/>
        </w:rPr>
        <w:t xml:space="preserve"> занятия.</w:t>
      </w:r>
    </w:p>
    <w:p w:rsidR="008E4EF3" w:rsidRPr="008E4EF3" w:rsidRDefault="008E4EF3" w:rsidP="008E4EF3">
      <w:pPr>
        <w:rPr>
          <w:sz w:val="28"/>
          <w:szCs w:val="28"/>
          <w:lang w:val="ru-RU"/>
        </w:rPr>
      </w:pPr>
    </w:p>
    <w:p w:rsidR="008E4EF3" w:rsidRPr="008E4EF3" w:rsidRDefault="008E4EF3" w:rsidP="004535DA">
      <w:pPr>
        <w:jc w:val="both"/>
        <w:rPr>
          <w:b/>
          <w:sz w:val="28"/>
          <w:szCs w:val="28"/>
          <w:lang w:val="ru-RU"/>
        </w:rPr>
      </w:pPr>
      <w:r w:rsidRPr="008E4EF3">
        <w:rPr>
          <w:b/>
          <w:sz w:val="28"/>
          <w:szCs w:val="28"/>
          <w:lang w:val="ru-RU"/>
        </w:rPr>
        <w:t>Цель курса</w:t>
      </w:r>
      <w:r w:rsidR="00923E19">
        <w:rPr>
          <w:b/>
          <w:sz w:val="28"/>
          <w:szCs w:val="28"/>
          <w:lang w:val="ru-RU"/>
        </w:rPr>
        <w:t xml:space="preserve"> – </w:t>
      </w:r>
      <w:r w:rsidR="00923E19" w:rsidRPr="00923E19">
        <w:rPr>
          <w:sz w:val="28"/>
          <w:szCs w:val="28"/>
          <w:lang w:val="ru-RU"/>
        </w:rPr>
        <w:t>формирование системных знаний о развитии медицинской и фармацевтической  деятельности</w:t>
      </w:r>
      <w:r w:rsidR="00923E19">
        <w:rPr>
          <w:sz w:val="28"/>
          <w:szCs w:val="28"/>
          <w:lang w:val="ru-RU"/>
        </w:rPr>
        <w:t xml:space="preserve"> в интегративной связи с возникновением и сменой общественно-экономических формаций, историей, философией, достижениями естествознания.</w:t>
      </w:r>
    </w:p>
    <w:p w:rsidR="004535DA" w:rsidRDefault="004535DA" w:rsidP="004535D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</w:t>
      </w:r>
      <w:r w:rsidR="008E4EF3" w:rsidRPr="008E4EF3">
        <w:rPr>
          <w:b/>
          <w:sz w:val="28"/>
          <w:szCs w:val="28"/>
          <w:lang w:val="ru-RU"/>
        </w:rPr>
        <w:t>адачи</w:t>
      </w:r>
      <w:r>
        <w:rPr>
          <w:b/>
          <w:sz w:val="28"/>
          <w:szCs w:val="28"/>
          <w:lang w:val="ru-RU"/>
        </w:rPr>
        <w:t xml:space="preserve">: </w:t>
      </w:r>
    </w:p>
    <w:p w:rsidR="004535DA" w:rsidRPr="004535DA" w:rsidRDefault="004535DA" w:rsidP="004535DA">
      <w:pPr>
        <w:numPr>
          <w:ilvl w:val="0"/>
          <w:numId w:val="2"/>
        </w:numPr>
        <w:jc w:val="both"/>
        <w:rPr>
          <w:bCs/>
          <w:sz w:val="28"/>
          <w:szCs w:val="28"/>
          <w:lang w:val="ru-RU"/>
        </w:rPr>
      </w:pPr>
      <w:r w:rsidRPr="004535DA">
        <w:rPr>
          <w:bCs/>
          <w:sz w:val="28"/>
          <w:szCs w:val="28"/>
          <w:lang w:val="ru-RU"/>
        </w:rPr>
        <w:t>проследить общие закономерности всемирно-исторического процесса становления фармацевтических знаний с древнейших времен до современности;</w:t>
      </w:r>
    </w:p>
    <w:p w:rsidR="004535DA" w:rsidRDefault="004535DA" w:rsidP="004535DA">
      <w:pPr>
        <w:numPr>
          <w:ilvl w:val="0"/>
          <w:numId w:val="2"/>
        </w:numPr>
        <w:jc w:val="both"/>
        <w:rPr>
          <w:bCs/>
          <w:sz w:val="28"/>
          <w:szCs w:val="28"/>
          <w:lang w:val="ru-RU"/>
        </w:rPr>
      </w:pPr>
      <w:r w:rsidRPr="004535DA">
        <w:rPr>
          <w:bCs/>
          <w:sz w:val="28"/>
          <w:szCs w:val="28"/>
          <w:lang w:val="ru-RU"/>
        </w:rPr>
        <w:t>раскрыть достижения каждой</w:t>
      </w:r>
      <w:r>
        <w:rPr>
          <w:bCs/>
          <w:sz w:val="28"/>
          <w:szCs w:val="28"/>
          <w:lang w:val="ru-RU"/>
        </w:rPr>
        <w:t xml:space="preserve"> новой эпохи в области фармации;</w:t>
      </w:r>
    </w:p>
    <w:p w:rsidR="004535DA" w:rsidRPr="004535DA" w:rsidRDefault="004535DA" w:rsidP="004535DA">
      <w:pPr>
        <w:numPr>
          <w:ilvl w:val="0"/>
          <w:numId w:val="2"/>
        </w:numPr>
        <w:jc w:val="both"/>
        <w:rPr>
          <w:bCs/>
          <w:sz w:val="28"/>
          <w:szCs w:val="28"/>
          <w:lang w:val="ru-RU"/>
        </w:rPr>
      </w:pPr>
      <w:r w:rsidRPr="004535DA">
        <w:rPr>
          <w:bCs/>
          <w:sz w:val="28"/>
          <w:szCs w:val="28"/>
          <w:lang w:val="ru-RU"/>
        </w:rPr>
        <w:t>показать взаимодействие фармации и общей культуры, влияние важнейших теорий и открытий в естествознании, философии, культуре на состояние, характер и объем фармации каждой эпохи.</w:t>
      </w:r>
    </w:p>
    <w:p w:rsidR="008E4EF3" w:rsidRPr="008E4EF3" w:rsidRDefault="008E4EF3" w:rsidP="008F6480">
      <w:pPr>
        <w:jc w:val="center"/>
        <w:rPr>
          <w:b/>
          <w:sz w:val="28"/>
          <w:szCs w:val="28"/>
          <w:lang w:val="ru-RU"/>
        </w:rPr>
      </w:pPr>
      <w:r w:rsidRPr="008E4EF3">
        <w:rPr>
          <w:b/>
          <w:sz w:val="28"/>
          <w:szCs w:val="28"/>
          <w:lang w:val="ru-RU"/>
        </w:rPr>
        <w:t>Содержание курса</w:t>
      </w:r>
    </w:p>
    <w:p w:rsidR="00200DB0" w:rsidRPr="00084FED" w:rsidRDefault="00084FED" w:rsidP="00066C8E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1.</w:t>
      </w:r>
      <w:r>
        <w:rPr>
          <w:sz w:val="28"/>
          <w:szCs w:val="28"/>
          <w:lang w:val="ru-RU"/>
        </w:rPr>
        <w:t xml:space="preserve"> </w:t>
      </w:r>
      <w:r w:rsidR="00200DB0" w:rsidRPr="00084FED">
        <w:rPr>
          <w:sz w:val="28"/>
          <w:szCs w:val="28"/>
          <w:lang w:val="ru-RU"/>
        </w:rPr>
        <w:t xml:space="preserve">Введение в специальность. Основы фармацевтической терминологии. Роль </w:t>
      </w:r>
      <w:r w:rsidR="000F2CC9">
        <w:rPr>
          <w:sz w:val="28"/>
          <w:szCs w:val="28"/>
          <w:lang w:val="ru-RU"/>
        </w:rPr>
        <w:t xml:space="preserve">и задачи </w:t>
      </w:r>
      <w:r w:rsidR="00200DB0" w:rsidRPr="00084FED">
        <w:rPr>
          <w:sz w:val="28"/>
          <w:szCs w:val="28"/>
          <w:lang w:val="ru-RU"/>
        </w:rPr>
        <w:t>истории фармации в формировании профессиональных знаний. Возникновение медицины в первобытном обществе.</w:t>
      </w:r>
      <w:r w:rsidR="000F2CC9">
        <w:rPr>
          <w:sz w:val="28"/>
          <w:szCs w:val="28"/>
          <w:lang w:val="ru-RU"/>
        </w:rPr>
        <w:t xml:space="preserve"> Первые лекарственные средства. Теургическая медицина. Народная медицина. Этнофармация. </w:t>
      </w:r>
    </w:p>
    <w:p w:rsidR="008F6480" w:rsidRDefault="00084FED" w:rsidP="00066C8E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2.</w:t>
      </w:r>
      <w:r>
        <w:rPr>
          <w:sz w:val="28"/>
          <w:szCs w:val="28"/>
          <w:lang w:val="ru-RU"/>
        </w:rPr>
        <w:t xml:space="preserve"> </w:t>
      </w:r>
      <w:r w:rsidR="00200DB0" w:rsidRPr="00084FED">
        <w:rPr>
          <w:sz w:val="28"/>
          <w:szCs w:val="28"/>
          <w:lang w:val="ru-RU"/>
        </w:rPr>
        <w:t>Общая характеристика медицины в древнем мире. Источники изучения медицины Древнего Востока. Особенности медицины этого периода. Медицина и фармация Древнего Египта</w:t>
      </w:r>
      <w:r w:rsidR="008F6480">
        <w:rPr>
          <w:sz w:val="28"/>
          <w:szCs w:val="28"/>
          <w:lang w:val="ru-RU"/>
        </w:rPr>
        <w:t>.</w:t>
      </w:r>
      <w:r w:rsidR="00200DB0" w:rsidRPr="00084FED">
        <w:rPr>
          <w:sz w:val="28"/>
          <w:szCs w:val="28"/>
          <w:lang w:val="ru-RU"/>
        </w:rPr>
        <w:t xml:space="preserve"> </w:t>
      </w:r>
      <w:r w:rsidR="00D11033">
        <w:rPr>
          <w:sz w:val="28"/>
          <w:szCs w:val="28"/>
          <w:lang w:val="ru-RU"/>
        </w:rPr>
        <w:t xml:space="preserve">Жреческая медицина. Медицинские папирусы. </w:t>
      </w:r>
      <w:r w:rsidR="00657AB4">
        <w:rPr>
          <w:sz w:val="28"/>
          <w:szCs w:val="28"/>
          <w:lang w:val="ru-RU"/>
        </w:rPr>
        <w:t xml:space="preserve">Методы лечения. </w:t>
      </w:r>
      <w:r w:rsidR="00D11033">
        <w:rPr>
          <w:sz w:val="28"/>
          <w:szCs w:val="28"/>
          <w:lang w:val="ru-RU"/>
        </w:rPr>
        <w:t>Лекарственные средства Древнего Египта.</w:t>
      </w:r>
    </w:p>
    <w:p w:rsidR="00084FED" w:rsidRDefault="00084FED" w:rsidP="00200DB0">
      <w:pPr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3.</w:t>
      </w:r>
      <w:r>
        <w:rPr>
          <w:sz w:val="28"/>
          <w:szCs w:val="28"/>
          <w:lang w:val="ru-RU"/>
        </w:rPr>
        <w:t xml:space="preserve"> </w:t>
      </w:r>
      <w:r w:rsidR="00200DB0" w:rsidRPr="00084FED">
        <w:rPr>
          <w:sz w:val="28"/>
          <w:szCs w:val="28"/>
          <w:lang w:val="ru-RU"/>
        </w:rPr>
        <w:t>Тибетское лекарствоведение.</w:t>
      </w:r>
      <w:r w:rsidR="00546397">
        <w:rPr>
          <w:sz w:val="28"/>
          <w:szCs w:val="28"/>
          <w:lang w:val="ru-RU"/>
        </w:rPr>
        <w:t xml:space="preserve"> Источники изучения.</w:t>
      </w:r>
      <w:r w:rsidR="00200DB0" w:rsidRPr="00084FED">
        <w:rPr>
          <w:sz w:val="28"/>
          <w:szCs w:val="28"/>
          <w:lang w:val="ru-RU"/>
        </w:rPr>
        <w:t xml:space="preserve"> </w:t>
      </w:r>
      <w:r w:rsidR="00BE4402">
        <w:rPr>
          <w:sz w:val="28"/>
          <w:szCs w:val="28"/>
          <w:lang w:val="ru-RU"/>
        </w:rPr>
        <w:t xml:space="preserve"> Основы </w:t>
      </w:r>
      <w:r w:rsidR="00546397">
        <w:rPr>
          <w:sz w:val="28"/>
          <w:szCs w:val="28"/>
          <w:lang w:val="ru-RU"/>
        </w:rPr>
        <w:t xml:space="preserve">лекарственной терапии. Классификация лекарственных средств. </w:t>
      </w:r>
      <w:r w:rsidR="00BE4402">
        <w:rPr>
          <w:sz w:val="28"/>
          <w:szCs w:val="28"/>
          <w:lang w:val="ru-RU"/>
        </w:rPr>
        <w:t xml:space="preserve">Принципы составления многокомпонентных прописей. </w:t>
      </w:r>
      <w:r w:rsidR="00546397">
        <w:rPr>
          <w:sz w:val="28"/>
          <w:szCs w:val="28"/>
          <w:lang w:val="ru-RU"/>
        </w:rPr>
        <w:t xml:space="preserve">Фармация </w:t>
      </w:r>
      <w:r w:rsidR="008F6480" w:rsidRPr="00084FED">
        <w:rPr>
          <w:sz w:val="28"/>
          <w:szCs w:val="28"/>
          <w:lang w:val="ru-RU"/>
        </w:rPr>
        <w:t xml:space="preserve"> Древней Индии</w:t>
      </w:r>
      <w:r w:rsidR="00546397">
        <w:rPr>
          <w:sz w:val="28"/>
          <w:szCs w:val="28"/>
          <w:lang w:val="ru-RU"/>
        </w:rPr>
        <w:t xml:space="preserve">. </w:t>
      </w:r>
      <w:r w:rsidR="003C397D">
        <w:rPr>
          <w:sz w:val="28"/>
          <w:szCs w:val="28"/>
          <w:lang w:val="ru-RU"/>
        </w:rPr>
        <w:t xml:space="preserve">Врачебная этика. </w:t>
      </w:r>
      <w:r w:rsidR="00546397">
        <w:rPr>
          <w:sz w:val="28"/>
          <w:szCs w:val="28"/>
          <w:lang w:val="ru-RU"/>
        </w:rPr>
        <w:t xml:space="preserve">Основные направления врачевания. Лекарственные средства. Фармация  </w:t>
      </w:r>
      <w:r w:rsidR="00546397" w:rsidRPr="00084FED">
        <w:rPr>
          <w:sz w:val="28"/>
          <w:szCs w:val="28"/>
          <w:lang w:val="ru-RU"/>
        </w:rPr>
        <w:t>Древнего Китая</w:t>
      </w:r>
      <w:r w:rsidR="008F6480" w:rsidRPr="00084FED">
        <w:rPr>
          <w:sz w:val="28"/>
          <w:szCs w:val="28"/>
          <w:lang w:val="ru-RU"/>
        </w:rPr>
        <w:t>.</w:t>
      </w:r>
      <w:r w:rsidR="00200DB0" w:rsidRPr="00084FED">
        <w:rPr>
          <w:sz w:val="28"/>
          <w:szCs w:val="28"/>
          <w:lang w:val="ru-RU"/>
        </w:rPr>
        <w:t xml:space="preserve"> </w:t>
      </w:r>
      <w:r w:rsidR="00BE4402">
        <w:rPr>
          <w:sz w:val="28"/>
          <w:szCs w:val="28"/>
          <w:lang w:val="ru-RU"/>
        </w:rPr>
        <w:t>Характерные особенности лечения. Методы диагностики. Классификация лекарственных средств. Ассортимент лекарственных средств.</w:t>
      </w:r>
    </w:p>
    <w:p w:rsidR="00832C14" w:rsidRDefault="00084FED" w:rsidP="00832C14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4.</w:t>
      </w:r>
      <w:r w:rsidR="00832C14">
        <w:rPr>
          <w:sz w:val="28"/>
          <w:szCs w:val="28"/>
          <w:lang w:val="ru-RU"/>
        </w:rPr>
        <w:t xml:space="preserve"> </w:t>
      </w:r>
      <w:r w:rsidR="00832C14" w:rsidRPr="00084FED">
        <w:rPr>
          <w:sz w:val="28"/>
          <w:szCs w:val="28"/>
          <w:lang w:val="ru-RU"/>
        </w:rPr>
        <w:t>Фармация в античном мире.</w:t>
      </w:r>
      <w:r w:rsidR="00832C14">
        <w:rPr>
          <w:sz w:val="28"/>
          <w:szCs w:val="28"/>
          <w:lang w:val="ru-RU"/>
        </w:rPr>
        <w:t xml:space="preserve"> Особенности развития медицины и фармации Древней Греции. Мифология и врачевание. Гиппократ и его вклад в развитие фармации. Последователи Гиппократа. Медицинская и фармацевтическая символика. Характеристика развития медицины и лекарствоведения в Древнем Риме. Диоскорид. Цельс. Плиний-старший. Гален. Первые классификации лекарственных средств. </w:t>
      </w:r>
    </w:p>
    <w:p w:rsidR="00832C14" w:rsidRDefault="00084FED" w:rsidP="00832C14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5</w:t>
      </w:r>
      <w:r>
        <w:rPr>
          <w:sz w:val="28"/>
          <w:szCs w:val="28"/>
          <w:lang w:val="ru-RU"/>
        </w:rPr>
        <w:t xml:space="preserve">. </w:t>
      </w:r>
      <w:r w:rsidR="00832C14" w:rsidRPr="00084FED">
        <w:rPr>
          <w:sz w:val="28"/>
          <w:szCs w:val="28"/>
          <w:lang w:val="ru-RU"/>
        </w:rPr>
        <w:t>Фармация в средние века</w:t>
      </w:r>
      <w:r w:rsidR="00832C14">
        <w:rPr>
          <w:sz w:val="28"/>
          <w:szCs w:val="28"/>
          <w:lang w:val="ru-RU"/>
        </w:rPr>
        <w:t>. Алхимия. Фармация арабского Востока. Первые фармакопеи и первые аптеки. Влияние Ибн-Сины на развитие лекарствоведения. Развитие фармации в европейских странах. Салернская медицинская школа и «Салернский кодекс здоровья». Разделение прав и обязанностей врачей и фармацевтов. Ятрохимия. Парацельс и его вклад в развитие фармации.</w:t>
      </w:r>
    </w:p>
    <w:p w:rsidR="00832C14" w:rsidRPr="002D3CB4" w:rsidRDefault="00832C14" w:rsidP="00832C14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6.</w:t>
      </w:r>
      <w:r>
        <w:rPr>
          <w:sz w:val="28"/>
          <w:szCs w:val="28"/>
          <w:lang w:val="ru-RU"/>
        </w:rPr>
        <w:t xml:space="preserve"> Фармация в новое и новейшее время. Великие открытия конца</w:t>
      </w:r>
      <w:r w:rsidRPr="002D3C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XVIII</w:t>
      </w:r>
      <w:r>
        <w:rPr>
          <w:sz w:val="28"/>
          <w:szCs w:val="28"/>
          <w:lang w:val="ru-RU"/>
        </w:rPr>
        <w:t xml:space="preserve">- начала </w:t>
      </w:r>
      <w:r>
        <w:rPr>
          <w:sz w:val="28"/>
          <w:szCs w:val="28"/>
        </w:rPr>
        <w:t>XIX</w:t>
      </w:r>
      <w:r>
        <w:rPr>
          <w:sz w:val="28"/>
          <w:szCs w:val="28"/>
          <w:lang w:val="ru-RU"/>
        </w:rPr>
        <w:t xml:space="preserve"> веков и их влияние на развитие фармации. Деятельность М.В.Ломоносова, А.Л.Лавуазье, К.Шееле, Д.Пристли. Открытие анестезирующих средств. Создание алкалоидов. Появление аналитической химии, судебной химии, экспериментальной гигиены, микробиологии, органического синтеза лекарственных средств. Становление фармацевтической промышленности.</w:t>
      </w:r>
    </w:p>
    <w:p w:rsidR="00832C14" w:rsidRPr="00084FED" w:rsidRDefault="008F6480" w:rsidP="00832C14">
      <w:pPr>
        <w:jc w:val="both"/>
        <w:rPr>
          <w:sz w:val="28"/>
          <w:szCs w:val="28"/>
          <w:lang w:val="ru-RU"/>
        </w:rPr>
      </w:pPr>
      <w:r w:rsidRPr="008F6480">
        <w:rPr>
          <w:b/>
          <w:sz w:val="28"/>
          <w:szCs w:val="28"/>
          <w:lang w:val="ru-RU"/>
        </w:rPr>
        <w:t>Тема</w:t>
      </w:r>
      <w:r>
        <w:rPr>
          <w:b/>
          <w:sz w:val="28"/>
          <w:szCs w:val="28"/>
          <w:lang w:val="ru-RU"/>
        </w:rPr>
        <w:t xml:space="preserve"> </w:t>
      </w:r>
      <w:r w:rsidR="00832C14" w:rsidRPr="008F6480">
        <w:rPr>
          <w:b/>
          <w:sz w:val="28"/>
          <w:szCs w:val="28"/>
          <w:lang w:val="ru-RU"/>
        </w:rPr>
        <w:t>7.</w:t>
      </w:r>
      <w:r w:rsidR="00832C14">
        <w:rPr>
          <w:sz w:val="28"/>
          <w:szCs w:val="28"/>
          <w:lang w:val="ru-RU"/>
        </w:rPr>
        <w:t xml:space="preserve"> </w:t>
      </w:r>
      <w:r w:rsidR="00832C14" w:rsidRPr="00084FED">
        <w:rPr>
          <w:sz w:val="28"/>
          <w:szCs w:val="28"/>
          <w:lang w:val="ru-RU"/>
        </w:rPr>
        <w:t>Древнерусское лекарствоведение.</w:t>
      </w:r>
      <w:r w:rsidR="00832C14">
        <w:rPr>
          <w:sz w:val="28"/>
          <w:szCs w:val="28"/>
          <w:lang w:val="ru-RU"/>
        </w:rPr>
        <w:t xml:space="preserve"> Народная медицина. Лекарственные средства. Медицина скифов. Церковно-монашеское врачевание.</w:t>
      </w:r>
      <w:r w:rsidR="00832C14" w:rsidRPr="00084FED">
        <w:rPr>
          <w:sz w:val="28"/>
          <w:szCs w:val="28"/>
          <w:lang w:val="ru-RU"/>
        </w:rPr>
        <w:t xml:space="preserve"> </w:t>
      </w:r>
      <w:r w:rsidR="00832C14">
        <w:rPr>
          <w:sz w:val="28"/>
          <w:szCs w:val="28"/>
          <w:lang w:val="ru-RU"/>
        </w:rPr>
        <w:t xml:space="preserve">Разделение медицинских профессий. Внеаптечная торговля лекарственными средствами. </w:t>
      </w:r>
      <w:r w:rsidR="00832C14" w:rsidRPr="00084FED">
        <w:rPr>
          <w:sz w:val="28"/>
          <w:szCs w:val="28"/>
          <w:lang w:val="ru-RU"/>
        </w:rPr>
        <w:t>Фармация в Московском государстве.</w:t>
      </w:r>
      <w:r w:rsidR="00832C14">
        <w:rPr>
          <w:sz w:val="28"/>
          <w:szCs w:val="28"/>
          <w:lang w:val="ru-RU"/>
        </w:rPr>
        <w:t xml:space="preserve"> Аптекарский Приказ.  Создание царской аптеки. Реформы  Петра </w:t>
      </w:r>
      <w:r w:rsidR="00832C14">
        <w:rPr>
          <w:sz w:val="28"/>
          <w:szCs w:val="28"/>
        </w:rPr>
        <w:t>I</w:t>
      </w:r>
      <w:r w:rsidR="00832C14" w:rsidRPr="00084FED">
        <w:rPr>
          <w:sz w:val="28"/>
          <w:szCs w:val="28"/>
          <w:lang w:val="ru-RU"/>
        </w:rPr>
        <w:t>.</w:t>
      </w:r>
      <w:r w:rsidR="00832C14">
        <w:rPr>
          <w:sz w:val="28"/>
          <w:szCs w:val="28"/>
          <w:lang w:val="ru-RU"/>
        </w:rPr>
        <w:t xml:space="preserve"> Важнейшие указы Петра </w:t>
      </w:r>
      <w:r w:rsidR="00832C14">
        <w:rPr>
          <w:sz w:val="28"/>
          <w:szCs w:val="28"/>
        </w:rPr>
        <w:t>I</w:t>
      </w:r>
      <w:r w:rsidR="00832C14">
        <w:rPr>
          <w:sz w:val="28"/>
          <w:szCs w:val="28"/>
          <w:lang w:val="ru-RU"/>
        </w:rPr>
        <w:t>. Введение аптечной монополии. Первые частные аптеки. Русские рукописные фармакопеи. Создание основ  фармацевтического законодательства.</w:t>
      </w:r>
    </w:p>
    <w:p w:rsidR="00832C14" w:rsidRPr="00084FED" w:rsidRDefault="00832C14" w:rsidP="00832C14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8.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>Фармация в России в первой половине 19 века</w:t>
      </w:r>
      <w:r>
        <w:rPr>
          <w:sz w:val="28"/>
          <w:szCs w:val="28"/>
          <w:lang w:val="ru-RU"/>
        </w:rPr>
        <w:t>. Подготовка фармацевтических кадров. Санкт-Петербургская медико-хирургическая академия и Московский государственный университет. Их  влияние на становление высшего фармацевтического образования. Вклад русских ученых в развитие фармацевтической науки и практики: М. Н. Максимович-Амбодик, Т. Е. Ловиц, В. М. Севергин, А. А. Иовский, А. П. Нелюбин, Ю. К.Трапп.</w:t>
      </w:r>
    </w:p>
    <w:p w:rsidR="00832C14" w:rsidRPr="00084FED" w:rsidRDefault="00832C14" w:rsidP="00832C14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9.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>Фармация во второй половине 19 века</w:t>
      </w:r>
      <w:r>
        <w:rPr>
          <w:sz w:val="28"/>
          <w:szCs w:val="28"/>
          <w:lang w:val="ru-RU"/>
        </w:rPr>
        <w:t xml:space="preserve">. Аптекарский Устав </w:t>
      </w:r>
      <w:smartTag w:uri="urn:schemas-microsoft-com:office:smarttags" w:element="metricconverter">
        <w:smartTagPr>
          <w:attr w:name="ProductID" w:val="1857 г"/>
        </w:smartTagPr>
        <w:r>
          <w:rPr>
            <w:sz w:val="28"/>
            <w:szCs w:val="28"/>
            <w:lang w:val="ru-RU"/>
          </w:rPr>
          <w:t>1857 г</w:t>
        </w:r>
      </w:smartTag>
      <w:r>
        <w:rPr>
          <w:sz w:val="28"/>
          <w:szCs w:val="28"/>
          <w:lang w:val="ru-RU"/>
        </w:rPr>
        <w:t>. Права и обязанности фармацевтов. Первые женщины-фармацевты. Новые правила открытия аптек. Земская реформа. Земские аптеки. Лекарственное обеспечение сельских жителей. Открытие аптекарских магазинов. Отмена аптечной монополии. Открытие паровых лабораторий. Производство медикаментов в России.</w:t>
      </w:r>
    </w:p>
    <w:p w:rsidR="00832C14" w:rsidRPr="00084FED" w:rsidRDefault="00832C14" w:rsidP="00832C14">
      <w:pPr>
        <w:jc w:val="both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Тема 10.</w:t>
      </w:r>
      <w:r>
        <w:rPr>
          <w:sz w:val="28"/>
          <w:szCs w:val="28"/>
          <w:lang w:val="ru-RU"/>
        </w:rPr>
        <w:t xml:space="preserve"> </w:t>
      </w:r>
      <w:r w:rsidR="008F6480">
        <w:rPr>
          <w:sz w:val="28"/>
          <w:szCs w:val="28"/>
          <w:lang w:val="ru-RU"/>
        </w:rPr>
        <w:t>Фармация в России в   20 веке.</w:t>
      </w:r>
      <w:r>
        <w:rPr>
          <w:sz w:val="28"/>
          <w:szCs w:val="28"/>
          <w:lang w:val="ru-RU"/>
        </w:rPr>
        <w:t xml:space="preserve"> Декрет о национализации аптек (</w:t>
      </w:r>
      <w:smartTag w:uri="urn:schemas-microsoft-com:office:smarttags" w:element="metricconverter">
        <w:smartTagPr>
          <w:attr w:name="ProductID" w:val="1918 г"/>
        </w:smartTagPr>
        <w:r>
          <w:rPr>
            <w:sz w:val="28"/>
            <w:szCs w:val="28"/>
            <w:lang w:val="ru-RU"/>
          </w:rPr>
          <w:t>1918 г</w:t>
        </w:r>
      </w:smartTag>
      <w:r>
        <w:rPr>
          <w:sz w:val="28"/>
          <w:szCs w:val="28"/>
          <w:lang w:val="ru-RU"/>
        </w:rPr>
        <w:t>). Перевод аптечной службы на хозрасчет (</w:t>
      </w:r>
      <w:smartTag w:uri="urn:schemas-microsoft-com:office:smarttags" w:element="metricconverter">
        <w:smartTagPr>
          <w:attr w:name="ProductID" w:val="1922 г"/>
        </w:smartTagPr>
        <w:r>
          <w:rPr>
            <w:sz w:val="28"/>
            <w:szCs w:val="28"/>
            <w:lang w:val="ru-RU"/>
          </w:rPr>
          <w:t>1922 г</w:t>
        </w:r>
      </w:smartTag>
      <w:r>
        <w:rPr>
          <w:sz w:val="28"/>
          <w:szCs w:val="28"/>
          <w:lang w:val="ru-RU"/>
        </w:rPr>
        <w:t>.). Первый съезд фармацевтических под</w:t>
      </w:r>
      <w:r w:rsidR="008F6480">
        <w:rPr>
          <w:sz w:val="28"/>
          <w:szCs w:val="28"/>
          <w:lang w:val="ru-RU"/>
        </w:rPr>
        <w:t>отделов и его значение. К</w:t>
      </w:r>
      <w:r>
        <w:rPr>
          <w:sz w:val="28"/>
          <w:szCs w:val="28"/>
          <w:lang w:val="ru-RU"/>
        </w:rPr>
        <w:t>онтрольно-аналитические лаборатории. Перестройка фармацевтического образования. Фармакопейная комиссия. Централизац</w:t>
      </w:r>
      <w:r w:rsidR="008F6480">
        <w:rPr>
          <w:sz w:val="28"/>
          <w:szCs w:val="28"/>
          <w:lang w:val="ru-RU"/>
        </w:rPr>
        <w:t xml:space="preserve">ия управления аптечной службой. </w:t>
      </w:r>
      <w:r>
        <w:rPr>
          <w:sz w:val="28"/>
          <w:szCs w:val="28"/>
          <w:lang w:val="ru-RU"/>
        </w:rPr>
        <w:t>Становление советской фармацевтической науки. Лекарственное обеспечение населения в годы Великой Отечественной войны. Восстановление аптечной службы  в  послевоенные годы. Подготовка, использование фармацевтических кадров в 50-60 гг. Достижения фармацевтической науки и Всесоюзное научное общество фармацевтов. Основные направления развития фармации в 70-80 гг. Становление службы фармацевтической информации. Внедрение принципов хозяйственного расчета. Создание Всесоюзного объединения «Союзфармация», производственных объединений «Фармация». Развитие рыночных отношений в системе лекарственного обеспечения. Государственная, муниципальная и частная системы здравоохранения. Создание контрольно-разрешительной системы качества лекарственных средств и других товаров аптечного ассортимента. Лицензирование фармацевтической деятельности. Формирование рынка лекарственных средств.</w:t>
      </w:r>
    </w:p>
    <w:p w:rsidR="00200DB0" w:rsidRPr="00832C14" w:rsidRDefault="00084FED" w:rsidP="000F2CC9">
      <w:pPr>
        <w:jc w:val="center"/>
        <w:rPr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Перечень практических занятий</w:t>
      </w:r>
    </w:p>
    <w:p w:rsidR="00200DB0" w:rsidRPr="00084FED" w:rsidRDefault="001B64A5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1.</w:t>
      </w:r>
      <w:r>
        <w:rPr>
          <w:sz w:val="28"/>
          <w:szCs w:val="28"/>
          <w:lang w:val="ru-RU"/>
        </w:rPr>
        <w:t xml:space="preserve"> </w:t>
      </w:r>
      <w:r w:rsidR="00200DB0" w:rsidRPr="00084FED">
        <w:rPr>
          <w:sz w:val="28"/>
          <w:szCs w:val="28"/>
          <w:lang w:val="ru-RU"/>
        </w:rPr>
        <w:t xml:space="preserve">Введение в специальность. Основы фармацевтической терминологии. </w:t>
      </w:r>
      <w:r w:rsidR="001F34A3">
        <w:rPr>
          <w:sz w:val="28"/>
          <w:szCs w:val="28"/>
          <w:lang w:val="ru-RU"/>
        </w:rPr>
        <w:t xml:space="preserve">История фармации как наука. Принципы истории фармации. Периодизация. </w:t>
      </w:r>
      <w:r w:rsidR="00200DB0" w:rsidRPr="00084FED">
        <w:rPr>
          <w:sz w:val="28"/>
          <w:szCs w:val="28"/>
          <w:lang w:val="ru-RU"/>
        </w:rPr>
        <w:t>Роль истории фармации в формировании профессиональных знаний. Возникновение медицины в первобытном обществе.</w:t>
      </w:r>
      <w:r w:rsidR="001F34A3">
        <w:rPr>
          <w:sz w:val="28"/>
          <w:szCs w:val="28"/>
          <w:lang w:val="ru-RU"/>
        </w:rPr>
        <w:t xml:space="preserve"> Представления первобытного человека о причинах болезни.</w:t>
      </w:r>
    </w:p>
    <w:p w:rsidR="00200DB0" w:rsidRPr="00084FED" w:rsidRDefault="001B64A5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 xml:space="preserve">Тема 2. </w:t>
      </w:r>
      <w:r w:rsidR="00200DB0" w:rsidRPr="00084FED">
        <w:rPr>
          <w:sz w:val="28"/>
          <w:szCs w:val="28"/>
          <w:lang w:val="ru-RU"/>
        </w:rPr>
        <w:t>Общая характеристика медицины в древнем мире. Источники изучения медицины Древнего Востока. Особенности медицины этого периода. Медицина и фармация Древнего Египта</w:t>
      </w:r>
      <w:r w:rsidR="008F6480">
        <w:rPr>
          <w:sz w:val="28"/>
          <w:szCs w:val="28"/>
          <w:lang w:val="ru-RU"/>
        </w:rPr>
        <w:t>.</w:t>
      </w:r>
      <w:r w:rsidR="00200DB0" w:rsidRPr="00084FED">
        <w:rPr>
          <w:sz w:val="28"/>
          <w:szCs w:val="28"/>
          <w:lang w:val="ru-RU"/>
        </w:rPr>
        <w:t xml:space="preserve"> </w:t>
      </w:r>
      <w:r w:rsidR="00657AB4">
        <w:rPr>
          <w:sz w:val="28"/>
          <w:szCs w:val="28"/>
          <w:lang w:val="ru-RU"/>
        </w:rPr>
        <w:t xml:space="preserve">Медицинские папирусы. </w:t>
      </w:r>
      <w:r w:rsidR="001F34A3">
        <w:rPr>
          <w:sz w:val="28"/>
          <w:szCs w:val="28"/>
          <w:lang w:val="ru-RU"/>
        </w:rPr>
        <w:t xml:space="preserve">Папирус Эберса. </w:t>
      </w:r>
      <w:r w:rsidR="00FC3A2F">
        <w:rPr>
          <w:sz w:val="28"/>
          <w:szCs w:val="28"/>
          <w:lang w:val="ru-RU"/>
        </w:rPr>
        <w:t xml:space="preserve">Методы лечения. </w:t>
      </w:r>
      <w:r w:rsidR="00657AB4">
        <w:rPr>
          <w:sz w:val="28"/>
          <w:szCs w:val="28"/>
          <w:lang w:val="ru-RU"/>
        </w:rPr>
        <w:t>Первичные приемы фармацевтической технологии.</w:t>
      </w:r>
      <w:r w:rsidR="001F34A3">
        <w:rPr>
          <w:sz w:val="28"/>
          <w:szCs w:val="28"/>
          <w:lang w:val="ru-RU"/>
        </w:rPr>
        <w:t xml:space="preserve"> Первые лекарственные формы.</w:t>
      </w:r>
    </w:p>
    <w:p w:rsidR="001B64A5" w:rsidRDefault="001B64A5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3.</w:t>
      </w:r>
      <w:r>
        <w:rPr>
          <w:sz w:val="28"/>
          <w:szCs w:val="28"/>
          <w:lang w:val="ru-RU"/>
        </w:rPr>
        <w:t xml:space="preserve"> </w:t>
      </w:r>
      <w:r w:rsidR="00200DB0" w:rsidRPr="00084FED">
        <w:rPr>
          <w:sz w:val="28"/>
          <w:szCs w:val="28"/>
          <w:lang w:val="ru-RU"/>
        </w:rPr>
        <w:t xml:space="preserve">Тибетское лекарствоведение. </w:t>
      </w:r>
      <w:r w:rsidR="00335CFF">
        <w:rPr>
          <w:sz w:val="28"/>
          <w:szCs w:val="28"/>
          <w:lang w:val="ru-RU"/>
        </w:rPr>
        <w:t xml:space="preserve">Принципы лекарственной терапии. </w:t>
      </w:r>
      <w:r w:rsidR="00546397">
        <w:rPr>
          <w:sz w:val="28"/>
          <w:szCs w:val="28"/>
          <w:lang w:val="ru-RU"/>
        </w:rPr>
        <w:t xml:space="preserve">Ассортимент лекарственных средств. Лекарственные формы. </w:t>
      </w:r>
      <w:r w:rsidR="00200DB0" w:rsidRPr="00084FED">
        <w:rPr>
          <w:sz w:val="28"/>
          <w:szCs w:val="28"/>
          <w:lang w:val="ru-RU"/>
        </w:rPr>
        <w:t xml:space="preserve">Фармация </w:t>
      </w:r>
      <w:r w:rsidR="008F6480" w:rsidRPr="00084FED">
        <w:rPr>
          <w:sz w:val="28"/>
          <w:szCs w:val="28"/>
          <w:lang w:val="ru-RU"/>
        </w:rPr>
        <w:t>Древней Индии</w:t>
      </w:r>
      <w:r w:rsidR="00C16B97">
        <w:rPr>
          <w:sz w:val="28"/>
          <w:szCs w:val="28"/>
          <w:lang w:val="ru-RU"/>
        </w:rPr>
        <w:t>.</w:t>
      </w:r>
      <w:r w:rsidR="00BE4402">
        <w:rPr>
          <w:sz w:val="28"/>
          <w:szCs w:val="28"/>
          <w:lang w:val="ru-RU"/>
        </w:rPr>
        <w:t xml:space="preserve"> </w:t>
      </w:r>
      <w:r w:rsidR="00267D08">
        <w:rPr>
          <w:sz w:val="28"/>
          <w:szCs w:val="28"/>
          <w:lang w:val="ru-RU"/>
        </w:rPr>
        <w:t xml:space="preserve">Врачебная этика. Основные направления врачевания. Лекарственные средства. </w:t>
      </w:r>
      <w:r w:rsidR="00C16B97">
        <w:rPr>
          <w:sz w:val="28"/>
          <w:szCs w:val="28"/>
          <w:lang w:val="ru-RU"/>
        </w:rPr>
        <w:t xml:space="preserve">Лекарствоведение </w:t>
      </w:r>
      <w:r w:rsidR="00BE4402">
        <w:rPr>
          <w:sz w:val="28"/>
          <w:szCs w:val="28"/>
          <w:lang w:val="ru-RU"/>
        </w:rPr>
        <w:t>Древнего Китая</w:t>
      </w:r>
      <w:r w:rsidR="008F6480" w:rsidRPr="00084FED">
        <w:rPr>
          <w:sz w:val="28"/>
          <w:szCs w:val="28"/>
          <w:lang w:val="ru-RU"/>
        </w:rPr>
        <w:t>.</w:t>
      </w:r>
      <w:r w:rsidR="00200DB0" w:rsidRPr="00084FED">
        <w:rPr>
          <w:sz w:val="28"/>
          <w:szCs w:val="28"/>
          <w:lang w:val="ru-RU"/>
        </w:rPr>
        <w:t xml:space="preserve"> </w:t>
      </w:r>
      <w:r w:rsidR="00C16B97">
        <w:rPr>
          <w:sz w:val="28"/>
          <w:szCs w:val="28"/>
          <w:lang w:val="ru-RU"/>
        </w:rPr>
        <w:t>Традиционная китайская медицина. Понятия о здоровье и болезни. Лекарственный каталог.</w:t>
      </w:r>
    </w:p>
    <w:p w:rsidR="00832C14" w:rsidRPr="00084FED" w:rsidRDefault="00832C14" w:rsidP="00FC3A2F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1B64A5">
        <w:rPr>
          <w:b/>
          <w:sz w:val="28"/>
          <w:szCs w:val="28"/>
          <w:lang w:val="ru-RU"/>
        </w:rPr>
        <w:t>Тема 4.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>Фармация в античном мире.</w:t>
      </w:r>
      <w:r>
        <w:rPr>
          <w:sz w:val="28"/>
          <w:szCs w:val="28"/>
          <w:lang w:val="ru-RU"/>
        </w:rPr>
        <w:t xml:space="preserve"> Жреческая и профессиональная    медицина Древней Греции. Влияние мифологии на врачевание. Врачебные школы (Косская и Книдская). Взгляды Гиппократа на лечение и лекарствоведение. Первые медицинские и фармацевтические эмблемы.  Эмпирическая школа и полифармация. Появление новых лекарственных форм. Вклад Галена в лекарствоведение. Понятие о действующих веществах. Галеновые препараты.</w:t>
      </w:r>
    </w:p>
    <w:p w:rsidR="00832C14" w:rsidRPr="00D94F76" w:rsidRDefault="00832C14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5.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>Фармация в средние века</w:t>
      </w:r>
      <w:r>
        <w:rPr>
          <w:sz w:val="28"/>
          <w:szCs w:val="28"/>
          <w:lang w:val="ru-RU"/>
        </w:rPr>
        <w:t xml:space="preserve">. Развитие алхимии. Арабская фармация. Первые аптеки. Лекарственное обеспечение больниц. Ибн-Сина(Авиценна) и его «Канон медицины». Классификация лекарственных средств по Авиценне. Фармация в Западной Европе. Салернская медицинская школа. Первая фармакопея в Европе. Унификация медицинских и фармацевтических знаний. Декрет Фридриха 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 xml:space="preserve"> о разделении профессий врача и аптекаря. Ятрохимия. Парацельс и его влияние на становление аптечного дела в Европе.</w:t>
      </w:r>
    </w:p>
    <w:p w:rsidR="00832C14" w:rsidRPr="002D3CB4" w:rsidRDefault="00832C14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6.</w:t>
      </w:r>
      <w:r>
        <w:rPr>
          <w:sz w:val="28"/>
          <w:szCs w:val="28"/>
          <w:lang w:val="ru-RU"/>
        </w:rPr>
        <w:t xml:space="preserve"> Фармация в новое и новейшее время. Великие теории и учения конца</w:t>
      </w:r>
      <w:r w:rsidRPr="002D3C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XVIII</w:t>
      </w:r>
      <w:r>
        <w:rPr>
          <w:sz w:val="28"/>
          <w:szCs w:val="28"/>
          <w:lang w:val="ru-RU"/>
        </w:rPr>
        <w:t xml:space="preserve"> - начала </w:t>
      </w:r>
      <w:r>
        <w:rPr>
          <w:sz w:val="28"/>
          <w:szCs w:val="28"/>
        </w:rPr>
        <w:t>XIX</w:t>
      </w:r>
      <w:r>
        <w:rPr>
          <w:sz w:val="28"/>
          <w:szCs w:val="28"/>
          <w:lang w:val="ru-RU"/>
        </w:rPr>
        <w:t xml:space="preserve"> веков и их влияние на развитие фармации. М.В.Ломоносов, А.Л.Лавуазье, К.Шееле, Д.Пристли. Появление аналитической химии, фитохимии. Н.Вокелен и его ученики – создатели алкалоидов. Открытие  первых наркозных средств. Органический синтез лекарственных средств. Создание экспериментальной гигиены. Микробиология. Деятельность Л.Пастера. Становление фармацевтической промышленности. Открытия П.Эрлиха, Г. Домагка. А.Флеминг, Г.Флори и Э.Чейни – нобелевские лауреаты. </w:t>
      </w:r>
    </w:p>
    <w:p w:rsidR="00832C14" w:rsidRPr="00A500D8" w:rsidRDefault="00832C14" w:rsidP="00FC3A2F">
      <w:pPr>
        <w:jc w:val="both"/>
        <w:rPr>
          <w:i/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7.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 xml:space="preserve">Древнерусское лекарствоведение. </w:t>
      </w:r>
      <w:r>
        <w:rPr>
          <w:sz w:val="28"/>
          <w:szCs w:val="28"/>
          <w:lang w:val="ru-RU"/>
        </w:rPr>
        <w:t xml:space="preserve">Источники изучения русской фармации. Древнерусские травники, вертограды, лечебники, сказания о пропущении вод. Лекарственные средства народной медицины. </w:t>
      </w:r>
      <w:r w:rsidRPr="00A500D8">
        <w:rPr>
          <w:sz w:val="28"/>
          <w:szCs w:val="28"/>
          <w:lang w:val="ru-RU"/>
        </w:rPr>
        <w:t>Медицина скифов</w:t>
      </w:r>
      <w:r>
        <w:rPr>
          <w:sz w:val="28"/>
          <w:szCs w:val="28"/>
          <w:lang w:val="ru-RU"/>
        </w:rPr>
        <w:t>.</w:t>
      </w:r>
      <w:r w:rsidRPr="00A500D8">
        <w:rPr>
          <w:sz w:val="28"/>
          <w:szCs w:val="28"/>
          <w:lang w:val="ru-RU"/>
        </w:rPr>
        <w:t xml:space="preserve"> Фармация в Московском государстве. Фармация в Петровск</w:t>
      </w:r>
      <w:r w:rsidRPr="00084FED">
        <w:rPr>
          <w:sz w:val="28"/>
          <w:szCs w:val="28"/>
          <w:lang w:val="ru-RU"/>
        </w:rPr>
        <w:t>ую эпоху</w:t>
      </w:r>
      <w:r w:rsidRPr="00A500D8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Лекарственное лечение в церковно-монашеском</w:t>
      </w:r>
      <w:r w:rsidRPr="00A500D8">
        <w:rPr>
          <w:sz w:val="28"/>
          <w:szCs w:val="28"/>
          <w:lang w:val="ru-RU"/>
        </w:rPr>
        <w:t xml:space="preserve"> врачевани</w:t>
      </w:r>
      <w:r>
        <w:rPr>
          <w:sz w:val="28"/>
          <w:szCs w:val="28"/>
          <w:lang w:val="ru-RU"/>
        </w:rPr>
        <w:t>и</w:t>
      </w:r>
      <w:r w:rsidRPr="00A500D8">
        <w:rPr>
          <w:i/>
          <w:sz w:val="28"/>
          <w:szCs w:val="28"/>
          <w:lang w:val="ru-RU"/>
        </w:rPr>
        <w:t xml:space="preserve">. </w:t>
      </w:r>
      <w:r>
        <w:rPr>
          <w:i/>
          <w:sz w:val="28"/>
          <w:szCs w:val="28"/>
          <w:lang w:val="ru-RU"/>
        </w:rPr>
        <w:t xml:space="preserve"> </w:t>
      </w:r>
      <w:r w:rsidRPr="00A500D8">
        <w:rPr>
          <w:sz w:val="28"/>
          <w:szCs w:val="28"/>
          <w:lang w:val="ru-RU"/>
        </w:rPr>
        <w:t>Появление пер</w:t>
      </w:r>
      <w:r>
        <w:rPr>
          <w:sz w:val="28"/>
          <w:szCs w:val="28"/>
          <w:lang w:val="ru-RU"/>
        </w:rPr>
        <w:t>вых медицинских специальностей</w:t>
      </w:r>
      <w:r w:rsidRPr="00A500D8">
        <w:rPr>
          <w:sz w:val="28"/>
          <w:szCs w:val="28"/>
          <w:lang w:val="ru-RU"/>
        </w:rPr>
        <w:t>. Фармация в Московском государстве.</w:t>
      </w:r>
      <w:r>
        <w:rPr>
          <w:sz w:val="28"/>
          <w:szCs w:val="28"/>
          <w:lang w:val="ru-RU"/>
        </w:rPr>
        <w:t xml:space="preserve"> Аптекарский Приказ: задачи и функции. Появление государственных </w:t>
      </w:r>
      <w:r w:rsidRPr="00A500D8">
        <w:rPr>
          <w:sz w:val="28"/>
          <w:szCs w:val="28"/>
          <w:lang w:val="ru-RU"/>
        </w:rPr>
        <w:t>апт</w:t>
      </w:r>
      <w:r>
        <w:rPr>
          <w:sz w:val="28"/>
          <w:szCs w:val="28"/>
          <w:lang w:val="ru-RU"/>
        </w:rPr>
        <w:t>ек</w:t>
      </w:r>
      <w:r w:rsidRPr="00A500D8">
        <w:rPr>
          <w:sz w:val="28"/>
          <w:szCs w:val="28"/>
          <w:lang w:val="ru-RU"/>
        </w:rPr>
        <w:t xml:space="preserve">. Реформы  Петра </w:t>
      </w:r>
      <w:r w:rsidRPr="00A500D8">
        <w:rPr>
          <w:sz w:val="28"/>
          <w:szCs w:val="28"/>
        </w:rPr>
        <w:t>I</w:t>
      </w:r>
      <w:r w:rsidRPr="00A500D8">
        <w:rPr>
          <w:sz w:val="28"/>
          <w:szCs w:val="28"/>
          <w:lang w:val="ru-RU"/>
        </w:rPr>
        <w:t>. Введение аптечной монополии. Первые частные аптеки.</w:t>
      </w:r>
      <w:r>
        <w:rPr>
          <w:sz w:val="28"/>
          <w:szCs w:val="28"/>
          <w:lang w:val="ru-RU"/>
        </w:rPr>
        <w:t xml:space="preserve"> Аптекарские огороды. «Ягодная» повинность. Правила, регламентирующие деятельность аптек. Первый Аптекарский Устав (</w:t>
      </w:r>
      <w:smartTag w:uri="urn:schemas-microsoft-com:office:smarttags" w:element="metricconverter">
        <w:smartTagPr>
          <w:attr w:name="ProductID" w:val="1789 г"/>
        </w:smartTagPr>
        <w:r>
          <w:rPr>
            <w:sz w:val="28"/>
            <w:szCs w:val="28"/>
            <w:lang w:val="ru-RU"/>
          </w:rPr>
          <w:t>1789 г</w:t>
        </w:r>
      </w:smartTag>
      <w:r>
        <w:rPr>
          <w:sz w:val="28"/>
          <w:szCs w:val="28"/>
          <w:lang w:val="ru-RU"/>
        </w:rPr>
        <w:t xml:space="preserve">.)  и первая аптекарская такса. </w:t>
      </w:r>
    </w:p>
    <w:p w:rsidR="00832C14" w:rsidRPr="00084FED" w:rsidRDefault="00832C14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8.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>Фармация в России в первой половине 19 века</w:t>
      </w:r>
      <w:r>
        <w:rPr>
          <w:sz w:val="28"/>
          <w:szCs w:val="28"/>
          <w:lang w:val="ru-RU"/>
        </w:rPr>
        <w:t>. Подготовка фармацевтических кадров. Аптекарское ученичество. Открытие Академии наук в Санкт-Петербурге. Санкт-Петербургская медико-хирургическая академия и Московский государственный университет. Вклад русских ученых в развитие фармацевтической науки и практики: М. Н. Максимович-Амбодик, Т. Е. Ловиц, К. Клаус, Ф.Рейс, В. М. Севергин, А. А. Иовский, А. П. Нелюбин, Ю. К.Трапп.</w:t>
      </w:r>
    </w:p>
    <w:p w:rsidR="00832C14" w:rsidRPr="00084FED" w:rsidRDefault="00832C14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9.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>Фармация во второй половине 19 века</w:t>
      </w:r>
      <w:r>
        <w:rPr>
          <w:sz w:val="28"/>
          <w:szCs w:val="28"/>
          <w:lang w:val="ru-RU"/>
        </w:rPr>
        <w:t xml:space="preserve">.   Аптекарский Устав </w:t>
      </w:r>
      <w:smartTag w:uri="urn:schemas-microsoft-com:office:smarttags" w:element="metricconverter">
        <w:smartTagPr>
          <w:attr w:name="ProductID" w:val="1857 г"/>
        </w:smartTagPr>
        <w:r>
          <w:rPr>
            <w:sz w:val="28"/>
            <w:szCs w:val="28"/>
            <w:lang w:val="ru-RU"/>
          </w:rPr>
          <w:t>1857 г</w:t>
        </w:r>
      </w:smartTag>
      <w:r>
        <w:rPr>
          <w:sz w:val="28"/>
          <w:szCs w:val="28"/>
          <w:lang w:val="ru-RU"/>
        </w:rPr>
        <w:t>. Права и обязанности фармацевтов. Первые женщины-фармацевты. Новые правила открытия аптек. Земская реформа. Земские аптеки, сельские аптеки. Открытие аптекарских магазинов. Отмена аптечной монополии. Начало промышленного производства лекарственных средств в России. Петербургское фармацевтическое общество. Появление  профессиональных союзов фармацевтов-служащих. Первая фармацевтическая пресса.</w:t>
      </w:r>
    </w:p>
    <w:p w:rsidR="00832C14" w:rsidRPr="00084FED" w:rsidRDefault="00832C14" w:rsidP="00FC3A2F">
      <w:pPr>
        <w:jc w:val="both"/>
        <w:rPr>
          <w:sz w:val="28"/>
          <w:szCs w:val="28"/>
          <w:lang w:val="ru-RU"/>
        </w:rPr>
      </w:pPr>
      <w:r w:rsidRPr="001B64A5">
        <w:rPr>
          <w:b/>
          <w:sz w:val="28"/>
          <w:szCs w:val="28"/>
          <w:lang w:val="ru-RU"/>
        </w:rPr>
        <w:t>Тема 10.</w:t>
      </w:r>
      <w:r>
        <w:rPr>
          <w:sz w:val="28"/>
          <w:szCs w:val="28"/>
          <w:lang w:val="ru-RU"/>
        </w:rPr>
        <w:t xml:space="preserve"> </w:t>
      </w:r>
      <w:r w:rsidRPr="00084FED">
        <w:rPr>
          <w:sz w:val="28"/>
          <w:szCs w:val="28"/>
          <w:lang w:val="ru-RU"/>
        </w:rPr>
        <w:t xml:space="preserve">Фармация в России в   20 веке. </w:t>
      </w:r>
      <w:r>
        <w:rPr>
          <w:sz w:val="28"/>
          <w:szCs w:val="28"/>
          <w:lang w:val="ru-RU"/>
        </w:rPr>
        <w:t>Новая струк</w:t>
      </w:r>
      <w:r w:rsidR="008F6480">
        <w:rPr>
          <w:sz w:val="28"/>
          <w:szCs w:val="28"/>
          <w:lang w:val="ru-RU"/>
        </w:rPr>
        <w:t>тура управления аптечным делом.</w:t>
      </w:r>
      <w:r>
        <w:rPr>
          <w:sz w:val="28"/>
          <w:szCs w:val="28"/>
          <w:lang w:val="ru-RU"/>
        </w:rPr>
        <w:t xml:space="preserve"> Декрет о национализации аптек (</w:t>
      </w:r>
      <w:smartTag w:uri="urn:schemas-microsoft-com:office:smarttags" w:element="metricconverter">
        <w:smartTagPr>
          <w:attr w:name="ProductID" w:val="1918 г"/>
        </w:smartTagPr>
        <w:r>
          <w:rPr>
            <w:sz w:val="28"/>
            <w:szCs w:val="28"/>
            <w:lang w:val="ru-RU"/>
          </w:rPr>
          <w:t>1918 г</w:t>
        </w:r>
      </w:smartTag>
      <w:r>
        <w:rPr>
          <w:sz w:val="28"/>
          <w:szCs w:val="28"/>
          <w:lang w:val="ru-RU"/>
        </w:rPr>
        <w:t>). Административное распределение лекарственных средств. Новая экономическая политика.</w:t>
      </w:r>
      <w:r w:rsidRPr="002043F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Обеспечение преемственности фармакопей советского времени от русских фармакопей посредством фармакопейной комиссии. Реформирование управления аптечной службой: создание областных и краевых аптекоуправлений. Появление первых фармацевтических научно-исследовательских учреждений.  Фармацевтическая наука в предвоенные годы. Деятельность М.Х.Бергнольц, Н.А.Валяшко, О.Ф.Магидсон, С.Ф.Шубна, А.П.Орехова, Л.А.Фиалкова. Фармация в годы Великой Отечественной войны. Особенности лекарственного обеспечения населения в послевоенные годы. Государственная фармакопея, 8 издание. Создание центральных районных аптек. Всесоюзное научное общество фармацевтов и Всероссийское научное общество фармацевтов. Создание системы хозяйствования на основе  осуществления принципов хозяйственного расчета. Производственные объединения «Фармация». Реформирование фармацевтической службы в условиях рыночных отношений. </w:t>
      </w:r>
    </w:p>
    <w:p w:rsidR="008E4EF3" w:rsidRDefault="008E4EF3" w:rsidP="00A91043">
      <w:pPr>
        <w:jc w:val="center"/>
        <w:rPr>
          <w:b/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 xml:space="preserve">Тематика </w:t>
      </w:r>
      <w:r w:rsidR="001B64A5">
        <w:rPr>
          <w:b/>
          <w:sz w:val="28"/>
          <w:szCs w:val="28"/>
          <w:lang w:val="ru-RU"/>
        </w:rPr>
        <w:t xml:space="preserve"> рефератов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 w:rsidRPr="007D3DF2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стория открытия </w:t>
      </w:r>
      <w:r w:rsidR="006417D2">
        <w:rPr>
          <w:sz w:val="28"/>
          <w:szCs w:val="28"/>
          <w:lang w:val="ru-RU"/>
        </w:rPr>
        <w:t>известных</w:t>
      </w:r>
      <w:r>
        <w:rPr>
          <w:sz w:val="28"/>
          <w:szCs w:val="28"/>
          <w:lang w:val="ru-RU"/>
        </w:rPr>
        <w:t xml:space="preserve"> лекарственных препаратов.</w:t>
      </w:r>
    </w:p>
    <w:p w:rsidR="008F6480" w:rsidRDefault="006417D2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 отечественных и зарубежных</w:t>
      </w:r>
      <w:r w:rsidR="008F6480">
        <w:rPr>
          <w:sz w:val="28"/>
          <w:szCs w:val="28"/>
          <w:lang w:val="ru-RU"/>
        </w:rPr>
        <w:t xml:space="preserve"> фармацевтических компаний.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 лекарственных форм.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становления фармацевтического образования.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взаимоотношений врача, фармацевта и пациента.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фармации отдельных стран.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Выдающиеся деятели медицины и фармации.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Выдающиеся медицинские и фармацевтические открытия.</w:t>
      </w:r>
    </w:p>
    <w:p w:rsidR="00AB09C4" w:rsidRDefault="008F6480" w:rsidP="00AB09C4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B6C51">
        <w:rPr>
          <w:sz w:val="28"/>
          <w:szCs w:val="28"/>
          <w:lang w:val="ru-RU"/>
        </w:rPr>
        <w:t>Мой первый учитель в фармации.</w:t>
      </w:r>
    </w:p>
    <w:p w:rsidR="008F6480" w:rsidRDefault="008F6480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Проблемы этики и деонтологии в истории медицины и фармации различных стран.</w:t>
      </w:r>
    </w:p>
    <w:p w:rsidR="002C47D9" w:rsidRDefault="00E26D76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2C47D9">
        <w:rPr>
          <w:sz w:val="28"/>
          <w:szCs w:val="28"/>
          <w:lang w:val="ru-RU"/>
        </w:rPr>
        <w:t>Образ фармацевта в искусстве (литература, изобразительное искусство, театр, кино).</w:t>
      </w:r>
    </w:p>
    <w:p w:rsidR="00E26D76" w:rsidRDefault="00AB09C4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фармацевтических и медицинских школ (</w:t>
      </w:r>
      <w:r w:rsidR="00E26D76">
        <w:rPr>
          <w:sz w:val="28"/>
          <w:szCs w:val="28"/>
          <w:lang w:val="ru-RU"/>
        </w:rPr>
        <w:t>Салернская медицинская школа</w:t>
      </w:r>
      <w:r>
        <w:rPr>
          <w:sz w:val="28"/>
          <w:szCs w:val="28"/>
          <w:lang w:val="ru-RU"/>
        </w:rPr>
        <w:t xml:space="preserve"> и др.).</w:t>
      </w:r>
    </w:p>
    <w:p w:rsidR="00E26D76" w:rsidRDefault="00E26D76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История фармацевтического законодательства.</w:t>
      </w:r>
    </w:p>
    <w:p w:rsidR="00E26D76" w:rsidRDefault="00E26D76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История великих заблуждений в фармации.</w:t>
      </w:r>
    </w:p>
    <w:p w:rsidR="004534A2" w:rsidRPr="007D3DF2" w:rsidRDefault="00F153F9" w:rsidP="00FC3A2F">
      <w:pPr>
        <w:numPr>
          <w:ilvl w:val="0"/>
          <w:numId w:val="6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История наиболее известных  научных трудов (книги, монографии, учебники) по фармации.</w:t>
      </w:r>
    </w:p>
    <w:p w:rsidR="008F6480" w:rsidRPr="00084FED" w:rsidRDefault="008F6480" w:rsidP="00FC3A2F">
      <w:pPr>
        <w:jc w:val="both"/>
        <w:rPr>
          <w:b/>
          <w:sz w:val="28"/>
          <w:szCs w:val="28"/>
          <w:lang w:val="ru-RU"/>
        </w:rPr>
      </w:pPr>
    </w:p>
    <w:p w:rsidR="008E4EF3" w:rsidRPr="00084FED" w:rsidRDefault="008E4EF3" w:rsidP="00A91043">
      <w:pPr>
        <w:jc w:val="center"/>
        <w:rPr>
          <w:b/>
          <w:sz w:val="28"/>
          <w:szCs w:val="28"/>
          <w:lang w:val="ru-RU"/>
        </w:rPr>
      </w:pPr>
      <w:r w:rsidRPr="00084FED">
        <w:rPr>
          <w:b/>
          <w:sz w:val="28"/>
          <w:szCs w:val="28"/>
          <w:lang w:val="ru-RU"/>
        </w:rPr>
        <w:t>Литература</w:t>
      </w:r>
    </w:p>
    <w:p w:rsidR="008E4EF3" w:rsidRDefault="008E4EF3" w:rsidP="00FC3A2F">
      <w:pPr>
        <w:jc w:val="center"/>
        <w:rPr>
          <w:b/>
          <w:i/>
          <w:sz w:val="28"/>
          <w:szCs w:val="28"/>
          <w:lang w:val="ru-RU"/>
        </w:rPr>
      </w:pPr>
      <w:r w:rsidRPr="00084FED">
        <w:rPr>
          <w:b/>
          <w:i/>
          <w:sz w:val="28"/>
          <w:szCs w:val="28"/>
          <w:lang w:val="ru-RU"/>
        </w:rPr>
        <w:t>Обязательная</w:t>
      </w:r>
    </w:p>
    <w:p w:rsidR="004535DA" w:rsidRDefault="004535DA" w:rsidP="00FC3A2F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Егоров В.А., Абдулманова Е.Л. История фармации. Учебное пособие для студентов фармацевтического факультета. – Самара, 2002.</w:t>
      </w:r>
    </w:p>
    <w:p w:rsidR="00416552" w:rsidRDefault="00416552" w:rsidP="00FC3A2F">
      <w:pPr>
        <w:numPr>
          <w:ilvl w:val="0"/>
          <w:numId w:val="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Косова И.В., Лоскутова Е.Е., Лагуткина Т.П., Дорофеева В.В., Теодорович А.А. Управление и экономика фармации: в 4 т. Т.1: Учебник для студентов высших учебных заведений. - М.: Академия, 2003.- 384 с.</w:t>
      </w:r>
    </w:p>
    <w:p w:rsidR="00416552" w:rsidRDefault="00416552" w:rsidP="00FC3A2F">
      <w:pPr>
        <w:numPr>
          <w:ilvl w:val="0"/>
          <w:numId w:val="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Теодорович А.А., Косова И.В., Лоскутова Е.Е., Лагуткина Т.П., Дорофеева В.В. Управление и экономика фармации: в 4 т. Т.2: Учебник для студентов высших учебных заведений. - М.: Академия, 2004.- 400 с.</w:t>
      </w:r>
    </w:p>
    <w:p w:rsidR="00416552" w:rsidRDefault="00416552" w:rsidP="00FC3A2F">
      <w:pPr>
        <w:numPr>
          <w:ilvl w:val="0"/>
          <w:numId w:val="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Семенченко </w:t>
      </w:r>
      <w:r w:rsidR="00826A52">
        <w:rPr>
          <w:sz w:val="28"/>
          <w:lang w:val="ru-RU"/>
        </w:rPr>
        <w:t>В</w:t>
      </w:r>
      <w:r>
        <w:rPr>
          <w:sz w:val="28"/>
          <w:lang w:val="ru-RU"/>
        </w:rPr>
        <w:t>.</w:t>
      </w:r>
      <w:r w:rsidR="00826A52">
        <w:rPr>
          <w:sz w:val="28"/>
          <w:lang w:val="ru-RU"/>
        </w:rPr>
        <w:t>Ф.</w:t>
      </w:r>
      <w:r>
        <w:rPr>
          <w:sz w:val="28"/>
          <w:lang w:val="ru-RU"/>
        </w:rPr>
        <w:t xml:space="preserve"> История фармации</w:t>
      </w:r>
      <w:r w:rsidR="00826A52">
        <w:rPr>
          <w:sz w:val="28"/>
          <w:lang w:val="ru-RU"/>
        </w:rPr>
        <w:t>: Учебное пособие.-</w:t>
      </w:r>
      <w:r w:rsidR="004C012A">
        <w:rPr>
          <w:sz w:val="28"/>
          <w:lang w:val="ru-RU"/>
        </w:rPr>
        <w:t xml:space="preserve"> </w:t>
      </w:r>
      <w:r w:rsidR="00826A52">
        <w:rPr>
          <w:sz w:val="28"/>
          <w:lang w:val="ru-RU"/>
        </w:rPr>
        <w:t>М.: ИКЦ «МарТ»;2003. -640 с.</w:t>
      </w:r>
    </w:p>
    <w:p w:rsidR="00826A52" w:rsidRDefault="00826A52" w:rsidP="00FC3A2F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Сорокина Т.С. История медицины: Учебник</w:t>
      </w:r>
      <w:r w:rsidRPr="004535DA">
        <w:rPr>
          <w:sz w:val="28"/>
          <w:szCs w:val="28"/>
          <w:lang w:val="ru-RU"/>
        </w:rPr>
        <w:t>/</w:t>
      </w:r>
      <w:r>
        <w:rPr>
          <w:sz w:val="28"/>
          <w:szCs w:val="28"/>
          <w:lang w:val="ru-RU"/>
        </w:rPr>
        <w:t>в 2-х т. – М.: Изд-во РУДН, 1992.</w:t>
      </w:r>
    </w:p>
    <w:p w:rsidR="008E4EF3" w:rsidRDefault="008E4EF3" w:rsidP="00FC3A2F">
      <w:pPr>
        <w:jc w:val="both"/>
        <w:rPr>
          <w:b/>
          <w:i/>
          <w:sz w:val="28"/>
          <w:szCs w:val="28"/>
          <w:lang w:val="ru-RU"/>
        </w:rPr>
      </w:pPr>
      <w:r w:rsidRPr="00084FED">
        <w:rPr>
          <w:b/>
          <w:i/>
          <w:sz w:val="28"/>
          <w:szCs w:val="28"/>
          <w:lang w:val="ru-RU"/>
        </w:rPr>
        <w:t>Дополнительная</w:t>
      </w:r>
    </w:p>
    <w:p w:rsidR="004C012A" w:rsidRDefault="00826A52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Голосова Н.А., Лем</w:t>
      </w:r>
      <w:r w:rsidR="004C012A">
        <w:rPr>
          <w:sz w:val="28"/>
          <w:szCs w:val="28"/>
          <w:lang w:val="ru-RU"/>
        </w:rPr>
        <w:t>енев Л.М., Литинский А.М. и др. Учебник организации фармацевтического дела.- М.: Медгиз, 1961.</w:t>
      </w:r>
    </w:p>
    <w:p w:rsidR="004C012A" w:rsidRDefault="004C012A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Зархин И.Б. Очерки из истории отечественной фармации.- М., 1956.</w:t>
      </w:r>
    </w:p>
    <w:p w:rsidR="000D4C60" w:rsidRDefault="004C012A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Заблудовский П.Е., Крючок Г.Р., М.К. Кузьмин, М.М.Левит. История медицины.- М.. 1981.</w:t>
      </w:r>
    </w:p>
    <w:p w:rsidR="004C012A" w:rsidRDefault="004C012A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Мультановский М.П. История медицины.- М.: Государственное издательство медицинской литературы, 1961.</w:t>
      </w:r>
    </w:p>
    <w:p w:rsidR="004C012A" w:rsidRDefault="007A6C91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Сало В.М. Аптекарские огороды в 17 веке</w:t>
      </w:r>
      <w:r w:rsidRPr="007A6C91">
        <w:rPr>
          <w:sz w:val="28"/>
          <w:szCs w:val="28"/>
          <w:lang w:val="ru-RU"/>
        </w:rPr>
        <w:t xml:space="preserve">// </w:t>
      </w:r>
      <w:r>
        <w:rPr>
          <w:sz w:val="28"/>
          <w:szCs w:val="28"/>
          <w:lang w:val="ru-RU"/>
        </w:rPr>
        <w:t>Фармация.- 1972.-№1.</w:t>
      </w:r>
    </w:p>
    <w:p w:rsidR="007A6C91" w:rsidRDefault="007A6C91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Сало В.М. Аптекарский Приказ в первой половине 17 столетия</w:t>
      </w:r>
      <w:r w:rsidRPr="007A6C91">
        <w:rPr>
          <w:sz w:val="28"/>
          <w:szCs w:val="28"/>
          <w:lang w:val="ru-RU"/>
        </w:rPr>
        <w:t>//</w:t>
      </w:r>
      <w:r>
        <w:rPr>
          <w:sz w:val="28"/>
          <w:szCs w:val="28"/>
          <w:lang w:val="ru-RU"/>
        </w:rPr>
        <w:t xml:space="preserve"> Фармация.-1972.-№3.</w:t>
      </w:r>
    </w:p>
    <w:p w:rsidR="007A6C91" w:rsidRDefault="007A6C91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Сало В.М. Устройство и оборудование аптек первой половины </w:t>
      </w:r>
      <w:r>
        <w:rPr>
          <w:sz w:val="28"/>
          <w:szCs w:val="28"/>
        </w:rPr>
        <w:t>XIX</w:t>
      </w:r>
      <w:r>
        <w:rPr>
          <w:sz w:val="28"/>
          <w:szCs w:val="28"/>
          <w:lang w:val="ru-RU"/>
        </w:rPr>
        <w:t xml:space="preserve"> века</w:t>
      </w:r>
      <w:r w:rsidRPr="007A6C91">
        <w:rPr>
          <w:sz w:val="28"/>
          <w:szCs w:val="28"/>
          <w:lang w:val="ru-RU"/>
        </w:rPr>
        <w:t>//</w:t>
      </w:r>
      <w:r>
        <w:rPr>
          <w:sz w:val="28"/>
          <w:szCs w:val="28"/>
          <w:lang w:val="ru-RU"/>
        </w:rPr>
        <w:t xml:space="preserve"> фармация.-1974.-№6.</w:t>
      </w:r>
    </w:p>
    <w:p w:rsidR="007A6C91" w:rsidRDefault="007A6C91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Филькин А.М. Аптекарский экзамен в </w:t>
      </w:r>
      <w:r>
        <w:rPr>
          <w:sz w:val="28"/>
          <w:szCs w:val="28"/>
        </w:rPr>
        <w:t>XVII</w:t>
      </w:r>
      <w:r w:rsidRPr="007A6C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столетии</w:t>
      </w:r>
      <w:r w:rsidRPr="007A6C91">
        <w:rPr>
          <w:sz w:val="28"/>
          <w:szCs w:val="28"/>
          <w:lang w:val="ru-RU"/>
        </w:rPr>
        <w:t>//</w:t>
      </w:r>
      <w:r>
        <w:rPr>
          <w:sz w:val="28"/>
          <w:szCs w:val="28"/>
          <w:lang w:val="ru-RU"/>
        </w:rPr>
        <w:t xml:space="preserve"> Аптечное дело.-1955.-№3.</w:t>
      </w:r>
    </w:p>
    <w:p w:rsidR="007A6C91" w:rsidRPr="000D4C60" w:rsidRDefault="007A6C91" w:rsidP="00FC3A2F">
      <w:pPr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Филькин А.М. Лекарственные формы и препараты в медицинских рукописях</w:t>
      </w:r>
      <w:r w:rsidRPr="007A6C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XVI</w:t>
      </w:r>
      <w:r w:rsidRPr="007A6C91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XVIII</w:t>
      </w:r>
      <w:r w:rsidRPr="007A6C91">
        <w:rPr>
          <w:sz w:val="28"/>
          <w:szCs w:val="28"/>
          <w:lang w:val="ru-RU"/>
        </w:rPr>
        <w:t xml:space="preserve"> </w:t>
      </w:r>
      <w:r w:rsidR="00FE2832">
        <w:rPr>
          <w:sz w:val="28"/>
          <w:szCs w:val="28"/>
          <w:lang w:val="ru-RU"/>
        </w:rPr>
        <w:t>столетий</w:t>
      </w:r>
      <w:r w:rsidR="00FE2832" w:rsidRPr="00FE2832">
        <w:rPr>
          <w:sz w:val="28"/>
          <w:szCs w:val="28"/>
          <w:lang w:val="ru-RU"/>
        </w:rPr>
        <w:t>//</w:t>
      </w:r>
      <w:r w:rsidR="00FE2832">
        <w:rPr>
          <w:sz w:val="28"/>
          <w:szCs w:val="28"/>
          <w:lang w:val="ru-RU"/>
        </w:rPr>
        <w:t xml:space="preserve"> Аптечное дело.-1956, №2. С.31-35.</w:t>
      </w:r>
    </w:p>
    <w:p w:rsidR="00821CAF" w:rsidRPr="00084FED" w:rsidRDefault="00821CAF" w:rsidP="00200DB0">
      <w:pPr>
        <w:rPr>
          <w:sz w:val="28"/>
          <w:szCs w:val="28"/>
          <w:lang w:val="ru-RU"/>
        </w:rPr>
      </w:pPr>
      <w:bookmarkStart w:id="0" w:name="_GoBack"/>
      <w:bookmarkEnd w:id="0"/>
    </w:p>
    <w:sectPr w:rsidR="00821CAF" w:rsidRPr="00084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156A"/>
    <w:multiLevelType w:val="hybridMultilevel"/>
    <w:tmpl w:val="232EF366"/>
    <w:lvl w:ilvl="0" w:tplc="2E12D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891A1A"/>
    <w:multiLevelType w:val="hybridMultilevel"/>
    <w:tmpl w:val="33E06A8A"/>
    <w:lvl w:ilvl="0" w:tplc="9B6885A0">
      <w:start w:val="1"/>
      <w:numFmt w:val="bullet"/>
      <w:lvlText w:val="w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16A0A80" w:tentative="1">
      <w:start w:val="1"/>
      <w:numFmt w:val="bullet"/>
      <w:lvlText w:val="w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41030FC" w:tentative="1">
      <w:start w:val="1"/>
      <w:numFmt w:val="bullet"/>
      <w:lvlText w:val="w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B72F7A8" w:tentative="1">
      <w:start w:val="1"/>
      <w:numFmt w:val="bullet"/>
      <w:lvlText w:val="w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300D9E8" w:tentative="1">
      <w:start w:val="1"/>
      <w:numFmt w:val="bullet"/>
      <w:lvlText w:val="w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5847070" w:tentative="1">
      <w:start w:val="1"/>
      <w:numFmt w:val="bullet"/>
      <w:lvlText w:val="w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F6E8C976" w:tentative="1">
      <w:start w:val="1"/>
      <w:numFmt w:val="bullet"/>
      <w:lvlText w:val="w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5F70DB1C" w:tentative="1">
      <w:start w:val="1"/>
      <w:numFmt w:val="bullet"/>
      <w:lvlText w:val="w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A140AB6" w:tentative="1">
      <w:start w:val="1"/>
      <w:numFmt w:val="bullet"/>
      <w:lvlText w:val="w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">
    <w:nsid w:val="251A09AD"/>
    <w:multiLevelType w:val="hybridMultilevel"/>
    <w:tmpl w:val="CED42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E56230"/>
    <w:multiLevelType w:val="hybridMultilevel"/>
    <w:tmpl w:val="FF34F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250167"/>
    <w:multiLevelType w:val="hybridMultilevel"/>
    <w:tmpl w:val="D194CE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FF55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CAF"/>
    <w:rsid w:val="0000380E"/>
    <w:rsid w:val="00066C8E"/>
    <w:rsid w:val="0008156C"/>
    <w:rsid w:val="00084FED"/>
    <w:rsid w:val="000D4C60"/>
    <w:rsid w:val="000F2CC9"/>
    <w:rsid w:val="00193CC9"/>
    <w:rsid w:val="001B64A5"/>
    <w:rsid w:val="001F34A3"/>
    <w:rsid w:val="00200DB0"/>
    <w:rsid w:val="00252137"/>
    <w:rsid w:val="00267D08"/>
    <w:rsid w:val="002C47D9"/>
    <w:rsid w:val="00335CFF"/>
    <w:rsid w:val="003B6C51"/>
    <w:rsid w:val="003C397D"/>
    <w:rsid w:val="00416552"/>
    <w:rsid w:val="004534A2"/>
    <w:rsid w:val="004535DA"/>
    <w:rsid w:val="004C012A"/>
    <w:rsid w:val="00546397"/>
    <w:rsid w:val="006417D2"/>
    <w:rsid w:val="00657AB4"/>
    <w:rsid w:val="007A6C91"/>
    <w:rsid w:val="00821CAF"/>
    <w:rsid w:val="00826A52"/>
    <w:rsid w:val="00832C14"/>
    <w:rsid w:val="008E4EF3"/>
    <w:rsid w:val="008F6480"/>
    <w:rsid w:val="00923E19"/>
    <w:rsid w:val="00A91043"/>
    <w:rsid w:val="00AB09C4"/>
    <w:rsid w:val="00B37022"/>
    <w:rsid w:val="00B40FFF"/>
    <w:rsid w:val="00BB0466"/>
    <w:rsid w:val="00BE4402"/>
    <w:rsid w:val="00C16B97"/>
    <w:rsid w:val="00C95647"/>
    <w:rsid w:val="00D11033"/>
    <w:rsid w:val="00E26D76"/>
    <w:rsid w:val="00F153F9"/>
    <w:rsid w:val="00FC3A2F"/>
    <w:rsid w:val="00FE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09176-C178-4277-99E6-828D65BF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DB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8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ФАРМАЦИИ</vt:lpstr>
    </vt:vector>
  </TitlesOfParts>
  <Company>apteka</Company>
  <LinksUpToDate>false</LinksUpToDate>
  <CharactersWithSpaces>12892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ФАРМАЦИИ</dc:title>
  <dc:subject/>
  <dc:creator>apteka</dc:creator>
  <cp:keywords/>
  <dc:description/>
  <cp:lastModifiedBy>Irina</cp:lastModifiedBy>
  <cp:revision>2</cp:revision>
  <dcterms:created xsi:type="dcterms:W3CDTF">2014-07-31T05:31:00Z</dcterms:created>
  <dcterms:modified xsi:type="dcterms:W3CDTF">2014-07-31T05:31:00Z</dcterms:modified>
</cp:coreProperties>
</file>