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58C" w:rsidRDefault="00E75960" w:rsidP="00BC058C">
      <w:pPr>
        <w:spacing w:line="360" w:lineRule="auto"/>
        <w:jc w:val="center"/>
        <w:rPr>
          <w:caps/>
          <w:sz w:val="28"/>
        </w:rPr>
      </w:pPr>
      <w:r>
        <w:pict>
          <v:rect id="_x0000_s1026" style="position:absolute;left:0;text-align:left;margin-left:227.45pt;margin-top:-21.8pt;width:18pt;height:18pt;z-index:251657728" o:allowincell="f" stroked="f"/>
        </w:pict>
      </w:r>
      <w:r w:rsidR="00BC058C">
        <w:rPr>
          <w:sz w:val="28"/>
          <w:szCs w:val="28"/>
        </w:rPr>
        <w:t>Федеральное агентство по образованию</w:t>
      </w:r>
    </w:p>
    <w:p w:rsidR="00BC058C" w:rsidRDefault="00BC058C" w:rsidP="00BC058C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Государственное образовательное учреждение высшего профессионального образования </w:t>
      </w:r>
    </w:p>
    <w:p w:rsidR="00BC058C" w:rsidRDefault="00BC058C" w:rsidP="00BC058C">
      <w:pPr>
        <w:spacing w:line="360" w:lineRule="auto"/>
        <w:jc w:val="center"/>
        <w:rPr>
          <w:b/>
          <w:sz w:val="28"/>
        </w:rPr>
      </w:pPr>
      <w:r>
        <w:rPr>
          <w:sz w:val="28"/>
        </w:rPr>
        <w:t xml:space="preserve"> «Волжский государственный инженерно-педагогический университет</w:t>
      </w:r>
      <w:r>
        <w:rPr>
          <w:b/>
          <w:sz w:val="28"/>
        </w:rPr>
        <w:t>»</w:t>
      </w:r>
    </w:p>
    <w:p w:rsidR="00BC058C" w:rsidRPr="00C337E4" w:rsidRDefault="00BC058C" w:rsidP="00BC058C">
      <w:pPr>
        <w:spacing w:line="360" w:lineRule="auto"/>
        <w:jc w:val="center"/>
        <w:rPr>
          <w:sz w:val="28"/>
        </w:rPr>
      </w:pPr>
      <w:r w:rsidRPr="00C337E4">
        <w:rPr>
          <w:sz w:val="28"/>
        </w:rPr>
        <w:t>Автомобильный институт</w:t>
      </w:r>
    </w:p>
    <w:p w:rsidR="00BC058C" w:rsidRDefault="00BC058C" w:rsidP="00BC058C">
      <w:pPr>
        <w:spacing w:before="120" w:line="360" w:lineRule="auto"/>
        <w:jc w:val="center"/>
        <w:rPr>
          <w:sz w:val="28"/>
        </w:rPr>
      </w:pPr>
      <w:r>
        <w:rPr>
          <w:sz w:val="28"/>
        </w:rPr>
        <w:t>Кафедра экологии и природопользования</w:t>
      </w:r>
    </w:p>
    <w:p w:rsidR="00BC058C" w:rsidRDefault="00BC058C" w:rsidP="00BC058C">
      <w:pPr>
        <w:spacing w:before="120" w:line="360" w:lineRule="auto"/>
        <w:jc w:val="center"/>
        <w:rPr>
          <w:sz w:val="28"/>
        </w:rPr>
      </w:pPr>
    </w:p>
    <w:p w:rsidR="00BC058C" w:rsidRDefault="00BC058C" w:rsidP="00BC058C">
      <w:pPr>
        <w:spacing w:before="120" w:line="360" w:lineRule="auto"/>
        <w:jc w:val="center"/>
        <w:rPr>
          <w:sz w:val="28"/>
        </w:rPr>
      </w:pPr>
    </w:p>
    <w:p w:rsidR="00BC058C" w:rsidRDefault="00713E66" w:rsidP="00BC058C">
      <w:pPr>
        <w:spacing w:before="120" w:line="360" w:lineRule="auto"/>
        <w:jc w:val="center"/>
        <w:rPr>
          <w:sz w:val="28"/>
        </w:rPr>
      </w:pPr>
      <w:r>
        <w:rPr>
          <w:sz w:val="28"/>
        </w:rPr>
        <w:t>ЭКОЛОГИЧЕСКИЙ МЕНЕДЖМЕНТ</w:t>
      </w:r>
    </w:p>
    <w:p w:rsidR="00BC058C" w:rsidRDefault="001A0EC7" w:rsidP="001A0EC7">
      <w:pPr>
        <w:jc w:val="center"/>
        <w:rPr>
          <w:b/>
          <w:sz w:val="36"/>
          <w:szCs w:val="36"/>
        </w:rPr>
      </w:pPr>
      <w:r w:rsidRPr="001A0EC7">
        <w:rPr>
          <w:b/>
          <w:sz w:val="36"/>
          <w:szCs w:val="36"/>
        </w:rPr>
        <w:t>Методические указания</w:t>
      </w:r>
    </w:p>
    <w:p w:rsidR="00011ECD" w:rsidRDefault="001A0EC7" w:rsidP="001A0EC7">
      <w:pPr>
        <w:jc w:val="center"/>
        <w:rPr>
          <w:b/>
          <w:sz w:val="36"/>
          <w:szCs w:val="36"/>
        </w:rPr>
      </w:pPr>
      <w:r w:rsidRPr="001A0EC7">
        <w:rPr>
          <w:b/>
          <w:sz w:val="36"/>
          <w:szCs w:val="36"/>
        </w:rPr>
        <w:t xml:space="preserve"> по </w:t>
      </w:r>
      <w:r w:rsidR="00E27BCB">
        <w:rPr>
          <w:b/>
          <w:sz w:val="36"/>
          <w:szCs w:val="36"/>
        </w:rPr>
        <w:t>выполнению контрольной работы</w:t>
      </w:r>
    </w:p>
    <w:p w:rsidR="00BC058C" w:rsidRDefault="006106AA" w:rsidP="001A0E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1A0EC7" w:rsidRDefault="001A0EC7" w:rsidP="001A0EC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заочной </w:t>
      </w:r>
      <w:r w:rsidR="00BC058C">
        <w:rPr>
          <w:sz w:val="32"/>
          <w:szCs w:val="32"/>
        </w:rPr>
        <w:t xml:space="preserve">/вечерней </w:t>
      </w:r>
      <w:r>
        <w:rPr>
          <w:sz w:val="32"/>
          <w:szCs w:val="32"/>
        </w:rPr>
        <w:t>формы обучения</w:t>
      </w: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BC058C" w:rsidRDefault="00BC058C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011ECD" w:rsidRDefault="00011ECD" w:rsidP="00BC058C">
      <w:pPr>
        <w:jc w:val="center"/>
        <w:rPr>
          <w:sz w:val="32"/>
          <w:szCs w:val="32"/>
        </w:rPr>
      </w:pPr>
    </w:p>
    <w:p w:rsidR="001A0EC7" w:rsidRDefault="00FF7F0F" w:rsidP="007B119F">
      <w:pPr>
        <w:jc w:val="center"/>
        <w:rPr>
          <w:sz w:val="32"/>
          <w:szCs w:val="32"/>
        </w:rPr>
      </w:pPr>
      <w:r>
        <w:rPr>
          <w:sz w:val="32"/>
          <w:szCs w:val="32"/>
        </w:rPr>
        <w:t>Нижний Новгород</w:t>
      </w:r>
    </w:p>
    <w:p w:rsidR="001A0EC7" w:rsidRDefault="001A0EC7" w:rsidP="001A0EC7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>200</w:t>
      </w:r>
      <w:r w:rsidR="00FF7F0F">
        <w:rPr>
          <w:sz w:val="32"/>
          <w:szCs w:val="32"/>
        </w:rPr>
        <w:t>9</w:t>
      </w:r>
      <w:r>
        <w:rPr>
          <w:sz w:val="32"/>
          <w:szCs w:val="32"/>
        </w:rPr>
        <w:t>г</w:t>
      </w:r>
    </w:p>
    <w:p w:rsidR="00EF0BE9" w:rsidRDefault="00EF0BE9" w:rsidP="00D963D9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lang w:val="en-US"/>
        </w:rPr>
        <w:br w:type="page"/>
      </w:r>
      <w:r w:rsidR="00D963D9" w:rsidRPr="00D963D9">
        <w:rPr>
          <w:sz w:val="28"/>
          <w:szCs w:val="28"/>
        </w:rPr>
        <w:t>Общие положения</w:t>
      </w:r>
    </w:p>
    <w:p w:rsidR="00D963D9" w:rsidRPr="00147452" w:rsidRDefault="00D963D9" w:rsidP="00147452">
      <w:pPr>
        <w:ind w:firstLine="53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Анализ экологических проблем, связанных с промышленной деятельностью, показывает, что негативное воздействие человечества на окружающую природную среду </w:t>
      </w:r>
      <w:r w:rsidR="008149AA" w:rsidRPr="00147452">
        <w:rPr>
          <w:sz w:val="28"/>
          <w:szCs w:val="28"/>
        </w:rPr>
        <w:t xml:space="preserve">достигло масштабов, при которых возникает реальная опасность разрушения биосферы планеты. </w:t>
      </w:r>
      <w:r w:rsidR="00500CC2" w:rsidRPr="00147452">
        <w:rPr>
          <w:sz w:val="28"/>
          <w:szCs w:val="28"/>
        </w:rPr>
        <w:t xml:space="preserve">Это придает особую актуальность </w:t>
      </w:r>
      <w:r w:rsidR="006E3D01" w:rsidRPr="00147452">
        <w:rPr>
          <w:sz w:val="28"/>
          <w:szCs w:val="28"/>
        </w:rPr>
        <w:t>вопросам совершенствования систем экологического управления на предприятиях промышленности.</w:t>
      </w:r>
    </w:p>
    <w:p w:rsidR="006E3D01" w:rsidRPr="00147452" w:rsidRDefault="00A608CF" w:rsidP="00147452">
      <w:pPr>
        <w:ind w:firstLine="540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Программа учебной дисциплины «Экологический менеджмент» построена на следующих принципах:</w:t>
      </w:r>
    </w:p>
    <w:p w:rsidR="00E42EC4" w:rsidRPr="00147452" w:rsidRDefault="00011ECD" w:rsidP="00147452">
      <w:pPr>
        <w:numPr>
          <w:ilvl w:val="0"/>
          <w:numId w:val="2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Р</w:t>
      </w:r>
      <w:r w:rsidR="00E42EC4" w:rsidRPr="00147452">
        <w:rPr>
          <w:sz w:val="28"/>
          <w:szCs w:val="28"/>
        </w:rPr>
        <w:t>ассмо</w:t>
      </w:r>
      <w:r w:rsidRPr="00147452">
        <w:rPr>
          <w:sz w:val="28"/>
          <w:szCs w:val="28"/>
        </w:rPr>
        <w:t>трение проблем экологии, с</w:t>
      </w:r>
      <w:r w:rsidR="00E42EC4" w:rsidRPr="00147452">
        <w:rPr>
          <w:sz w:val="28"/>
          <w:szCs w:val="28"/>
        </w:rPr>
        <w:t>вязанных с развитием промышленного производства</w:t>
      </w:r>
    </w:p>
    <w:p w:rsidR="00E42EC4" w:rsidRPr="00147452" w:rsidRDefault="00E42EC4" w:rsidP="00147452">
      <w:pPr>
        <w:numPr>
          <w:ilvl w:val="0"/>
          <w:numId w:val="2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Изложение нормативно-правовой базы управления охраной окружающей среды в промышленности</w:t>
      </w:r>
    </w:p>
    <w:p w:rsidR="00E42EC4" w:rsidRPr="00147452" w:rsidRDefault="00E42EC4" w:rsidP="00147452">
      <w:pPr>
        <w:numPr>
          <w:ilvl w:val="0"/>
          <w:numId w:val="2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Изучение путей повышения эффективности природоохранной деятельности на объектах промышленности</w:t>
      </w:r>
    </w:p>
    <w:p w:rsidR="00E42EC4" w:rsidRPr="00147452" w:rsidRDefault="00E42EC4" w:rsidP="00147452">
      <w:pPr>
        <w:ind w:firstLine="540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Целью изучения курса является овладение управленческ</w:t>
      </w:r>
      <w:r w:rsidR="004E3577" w:rsidRPr="00147452">
        <w:rPr>
          <w:sz w:val="28"/>
          <w:szCs w:val="28"/>
        </w:rPr>
        <w:t>ими</w:t>
      </w:r>
      <w:r w:rsidRPr="00147452">
        <w:rPr>
          <w:sz w:val="28"/>
          <w:szCs w:val="28"/>
        </w:rPr>
        <w:t xml:space="preserve"> механизма</w:t>
      </w:r>
      <w:r w:rsidR="004E3577" w:rsidRPr="00147452">
        <w:rPr>
          <w:sz w:val="28"/>
          <w:szCs w:val="28"/>
        </w:rPr>
        <w:t>ми</w:t>
      </w:r>
      <w:r w:rsidRPr="00147452">
        <w:rPr>
          <w:sz w:val="28"/>
          <w:szCs w:val="28"/>
        </w:rPr>
        <w:t xml:space="preserve"> природоохранной деятельности</w:t>
      </w:r>
      <w:r w:rsidR="004E3577" w:rsidRPr="00147452">
        <w:rPr>
          <w:sz w:val="28"/>
          <w:szCs w:val="28"/>
        </w:rPr>
        <w:t xml:space="preserve"> на предприятии и их теоретическими основами.</w:t>
      </w:r>
      <w:r w:rsidR="00552CBD" w:rsidRPr="00147452">
        <w:rPr>
          <w:sz w:val="28"/>
          <w:szCs w:val="28"/>
        </w:rPr>
        <w:t xml:space="preserve"> Часть изучаемого материала выносится на самостоятельное изучение, что позволяет получить навыки по самостоятельному поиску и изучению информации в том числе и в области постоянно обновляющейся нормативно-правовой базы охраны природы.</w:t>
      </w:r>
    </w:p>
    <w:p w:rsidR="00552CBD" w:rsidRPr="00147452" w:rsidRDefault="00134C1E" w:rsidP="00147452">
      <w:pPr>
        <w:ind w:firstLine="540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Экологический менеджмент как учебная дисциплина опирается на курсы «Экология»,  «Экономика природопользования», «</w:t>
      </w:r>
      <w:r w:rsidR="00011ECD" w:rsidRPr="00147452">
        <w:rPr>
          <w:sz w:val="28"/>
          <w:szCs w:val="28"/>
        </w:rPr>
        <w:t>Экологическое право</w:t>
      </w:r>
      <w:r w:rsidRPr="00147452">
        <w:rPr>
          <w:sz w:val="28"/>
          <w:szCs w:val="28"/>
        </w:rPr>
        <w:t>».</w:t>
      </w:r>
    </w:p>
    <w:p w:rsidR="0012483E" w:rsidRDefault="0012483E" w:rsidP="0012483E">
      <w:pPr>
        <w:pStyle w:val="1"/>
        <w:numPr>
          <w:ilvl w:val="0"/>
          <w:numId w:val="1"/>
        </w:numPr>
        <w:rPr>
          <w:sz w:val="28"/>
        </w:rPr>
      </w:pPr>
      <w:r>
        <w:rPr>
          <w:sz w:val="28"/>
        </w:rPr>
        <w:t>Содержание курса</w:t>
      </w:r>
    </w:p>
    <w:p w:rsidR="004542ED" w:rsidRPr="00147452" w:rsidRDefault="004542ED" w:rsidP="00147452">
      <w:pPr>
        <w:pStyle w:val="a7"/>
        <w:ind w:firstLine="70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Экологическая ситуация в современном мире. Необходимость переход к</w:t>
      </w:r>
      <w:r w:rsidRPr="00147452">
        <w:rPr>
          <w:caps/>
          <w:sz w:val="28"/>
          <w:szCs w:val="28"/>
        </w:rPr>
        <w:t xml:space="preserve"> </w:t>
      </w:r>
      <w:r w:rsidRPr="00147452">
        <w:rPr>
          <w:sz w:val="28"/>
          <w:szCs w:val="28"/>
        </w:rPr>
        <w:t xml:space="preserve">устойчивому развитию. Причина: Рост населения и ограниченность природных ресурсов. Естественные пределы экономического роста. Это ведет к необходимости развития чистых технологий. Для обеспечения устойчивого развития предприятия на базе чистых технологий внедрение СУОС является необходимостью. Лучшие из имеющихся подходов и конкретные примеры из ознакомительных поездок в Великобританию и Францию. Возможные сценарии развития экологических проблем и меры по их преодолению применительно к модельному российскому предприятию (пример).  </w:t>
      </w:r>
    </w:p>
    <w:p w:rsidR="004542ED" w:rsidRPr="00147452" w:rsidRDefault="004542ED" w:rsidP="00147452">
      <w:pPr>
        <w:pStyle w:val="a7"/>
        <w:ind w:firstLine="709"/>
        <w:jc w:val="both"/>
        <w:rPr>
          <w:caps/>
          <w:sz w:val="28"/>
          <w:szCs w:val="28"/>
        </w:rPr>
      </w:pPr>
      <w:r w:rsidRPr="00147452">
        <w:rPr>
          <w:sz w:val="28"/>
          <w:szCs w:val="28"/>
        </w:rPr>
        <w:t>Управление проектами. Обсуждение вопросов выбора пилотного объекта: размеры, сложность</w:t>
      </w:r>
      <w:r w:rsidRPr="00147452">
        <w:rPr>
          <w:caps/>
          <w:sz w:val="28"/>
          <w:szCs w:val="28"/>
        </w:rPr>
        <w:t xml:space="preserve">. </w:t>
      </w:r>
    </w:p>
    <w:p w:rsidR="004542ED" w:rsidRPr="00147452" w:rsidRDefault="004542ED" w:rsidP="00147452">
      <w:pPr>
        <w:pStyle w:val="a7"/>
        <w:ind w:firstLine="709"/>
        <w:jc w:val="both"/>
        <w:rPr>
          <w:sz w:val="28"/>
          <w:szCs w:val="28"/>
        </w:rPr>
      </w:pPr>
      <w:r w:rsidRPr="00147452">
        <w:rPr>
          <w:caps/>
        </w:rPr>
        <w:t xml:space="preserve"> </w:t>
      </w:r>
      <w:r w:rsidRPr="00147452">
        <w:rPr>
          <w:caps/>
        </w:rPr>
        <w:tab/>
      </w:r>
      <w:r w:rsidRPr="00147452">
        <w:rPr>
          <w:sz w:val="28"/>
          <w:szCs w:val="28"/>
        </w:rPr>
        <w:t>Внутреннее информационное взаимодействие по вопросам охраны окружающей среды (взаимодействие с работниками предприятия по вопросам природоохранной деятельности). Внешнее информационное взаимодействие по вопросам охраны окружающей среды (взаимодействие с внешними заинтересованными сторонами, такими как природоохранные органы, потребители, поставщики, общественность и т.д.).</w:t>
      </w:r>
    </w:p>
    <w:p w:rsidR="004542ED" w:rsidRDefault="00E75960" w:rsidP="004542ED">
      <w:pPr>
        <w:pStyle w:val="a7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69.75pt;height:319.5pt">
            <v:imagedata r:id="rId7" o:title=""/>
          </v:shape>
        </w:pict>
      </w:r>
    </w:p>
    <w:p w:rsidR="004542ED" w:rsidRDefault="004542ED" w:rsidP="004542ED">
      <w:pPr>
        <w:spacing w:line="360" w:lineRule="auto"/>
        <w:ind w:firstLine="539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рис.1 </w:t>
      </w:r>
      <w:r w:rsidRPr="008F46F7">
        <w:rPr>
          <w:i/>
          <w:iCs/>
          <w:color w:val="000000"/>
        </w:rPr>
        <w:t>Обобщенная модель системы экологического менеджмента</w:t>
      </w:r>
    </w:p>
    <w:p w:rsidR="004542ED" w:rsidRPr="00147452" w:rsidRDefault="004542ED" w:rsidP="004542ED">
      <w:pPr>
        <w:pStyle w:val="a7"/>
        <w:spacing w:line="360" w:lineRule="auto"/>
        <w:ind w:firstLine="709"/>
        <w:jc w:val="both"/>
        <w:rPr>
          <w:color w:val="000000"/>
          <w:sz w:val="22"/>
          <w:szCs w:val="22"/>
        </w:rPr>
      </w:pPr>
    </w:p>
    <w:p w:rsidR="004542ED" w:rsidRPr="00147452" w:rsidRDefault="004542ED" w:rsidP="00147452">
      <w:pPr>
        <w:pStyle w:val="a7"/>
        <w:ind w:firstLine="70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Методы (экономного) экологического аудита. Методы проверки достоверности и надежности используемой информации. Аудит охраны труда и техники безопасности. Российские стандарты в области охраны труда и техники безопасности. Вопросы охраны труда и техники безопасности при аттестации рабочих мест. Методы проверки достоверности и надежности используемой информации. </w:t>
      </w:r>
    </w:p>
    <w:p w:rsidR="004542ED" w:rsidRPr="00147452" w:rsidRDefault="004542ED" w:rsidP="00147452">
      <w:pPr>
        <w:pStyle w:val="a7"/>
        <w:jc w:val="both"/>
        <w:rPr>
          <w:sz w:val="28"/>
          <w:szCs w:val="28"/>
        </w:rPr>
      </w:pPr>
      <w:r w:rsidRPr="00147452">
        <w:rPr>
          <w:caps/>
          <w:sz w:val="28"/>
          <w:szCs w:val="28"/>
        </w:rPr>
        <w:tab/>
      </w:r>
      <w:r w:rsidRPr="00147452">
        <w:rPr>
          <w:sz w:val="28"/>
          <w:szCs w:val="28"/>
        </w:rPr>
        <w:t>Основные принципы и структура российского законодательства в области охраны окружающей среды, охраны труда и техники безопасности, предупреждения и ликвидации чрезвычайных ситуаций.</w:t>
      </w:r>
    </w:p>
    <w:p w:rsidR="004542ED" w:rsidRPr="00147452" w:rsidRDefault="004542ED" w:rsidP="00147452">
      <w:pPr>
        <w:pStyle w:val="BodyTextNoSpace"/>
        <w:jc w:val="left"/>
        <w:rPr>
          <w:sz w:val="28"/>
          <w:szCs w:val="28"/>
        </w:rPr>
      </w:pPr>
      <w:r w:rsidRPr="00147452">
        <w:rPr>
          <w:caps/>
          <w:sz w:val="28"/>
          <w:szCs w:val="28"/>
          <w:lang w:val="ru-RU"/>
        </w:rPr>
        <w:tab/>
      </w:r>
      <w:r w:rsidRPr="00147452">
        <w:rPr>
          <w:sz w:val="28"/>
          <w:szCs w:val="28"/>
        </w:rPr>
        <w:t>Методы ранжирования экологических проблем. Методы ранжирования проблем в области охраны труда и техники безопасности. Экологическая политика. Цели и задачи экологической политики</w:t>
      </w:r>
    </w:p>
    <w:p w:rsidR="004542ED" w:rsidRPr="00147452" w:rsidRDefault="004542ED" w:rsidP="00147452">
      <w:pPr>
        <w:pStyle w:val="BodyTextNoSpace"/>
        <w:jc w:val="left"/>
        <w:rPr>
          <w:sz w:val="28"/>
          <w:szCs w:val="28"/>
          <w:lang w:val="ru-RU"/>
        </w:rPr>
      </w:pPr>
      <w:r w:rsidRPr="00147452">
        <w:rPr>
          <w:sz w:val="28"/>
          <w:szCs w:val="28"/>
          <w:lang w:val="ru-RU"/>
        </w:rPr>
        <w:tab/>
      </w:r>
      <w:r w:rsidRPr="00147452">
        <w:rPr>
          <w:sz w:val="28"/>
          <w:szCs w:val="28"/>
        </w:rPr>
        <w:t>Управление проектами. Экономическое обоснование проектов. План действий в области охраны окружающей среды.</w:t>
      </w:r>
    </w:p>
    <w:p w:rsidR="004542ED" w:rsidRPr="00147452" w:rsidRDefault="004542ED" w:rsidP="00147452">
      <w:pPr>
        <w:pStyle w:val="BodyTextNoSpace"/>
        <w:jc w:val="left"/>
        <w:rPr>
          <w:sz w:val="28"/>
          <w:szCs w:val="28"/>
          <w:lang w:val="ru-RU"/>
        </w:rPr>
      </w:pPr>
      <w:r w:rsidRPr="00147452">
        <w:rPr>
          <w:sz w:val="28"/>
          <w:szCs w:val="28"/>
          <w:lang w:val="ru-RU"/>
        </w:rPr>
        <w:tab/>
        <w:t xml:space="preserve">Система управление охраной окружающей среды на предприятии. Общая характеристика. Российские стандарты в области систем управления охраной окружающей среды на предприятии (экологический паспорт предприятия). Международные стандарты в области систем управления охраной окружающей среды на предприятии (ISO 14001 и EMAS). Сходство и различия международных стандартов ISO 9000 и ISO 14001/EMAS. Доклад о состоянии окружающей среды на предприятии в соответствии с требованиями EMAS.  Требования стандартов СУОС, учитывающие характеристику жизненного цикла продукции. Оценка жизненного цикла продукции. Учет характеристики жизненного цикла продукции в СУОС на предприятии. Экологическая маркировка продукции. </w:t>
      </w:r>
    </w:p>
    <w:p w:rsidR="004542ED" w:rsidRPr="00147452" w:rsidRDefault="004542ED" w:rsidP="00147452">
      <w:pPr>
        <w:pStyle w:val="BodyTextNoSpace"/>
        <w:rPr>
          <w:sz w:val="28"/>
          <w:szCs w:val="28"/>
          <w:lang w:val="ru-RU"/>
        </w:rPr>
      </w:pPr>
      <w:r w:rsidRPr="00147452">
        <w:rPr>
          <w:sz w:val="28"/>
          <w:szCs w:val="28"/>
          <w:lang w:val="ru-RU"/>
        </w:rPr>
        <w:tab/>
        <w:t>Структура документации, описывающей СУОС на предприятии. Руководство процессом разработки документации, описывающей СУОС на предприятии. Пример описания процедур СУОС на российском модельном предприятии.</w:t>
      </w:r>
    </w:p>
    <w:p w:rsidR="004542ED" w:rsidRPr="00147452" w:rsidRDefault="004542ED" w:rsidP="00147452">
      <w:pPr>
        <w:pStyle w:val="BodyTextNoSpace"/>
        <w:rPr>
          <w:sz w:val="28"/>
          <w:szCs w:val="28"/>
          <w:lang w:val="ru-RU"/>
        </w:rPr>
      </w:pPr>
      <w:r w:rsidRPr="00147452">
        <w:rPr>
          <w:sz w:val="28"/>
          <w:szCs w:val="28"/>
          <w:lang w:val="ru-RU"/>
        </w:rPr>
        <w:tab/>
        <w:t>Требования российских нормативных актов по предупреждению и готовности к ликвидации последствий чрезвычайных ситуаций. Обеспечение сочетания российских требований с требованиями ISO 14001/EMAS.</w:t>
      </w:r>
    </w:p>
    <w:p w:rsidR="004542ED" w:rsidRPr="00147452" w:rsidRDefault="004542ED" w:rsidP="00147452">
      <w:pPr>
        <w:pStyle w:val="BodyTextNoSpace"/>
        <w:ind w:firstLine="709"/>
        <w:rPr>
          <w:sz w:val="28"/>
          <w:szCs w:val="28"/>
          <w:lang w:val="ru-RU"/>
        </w:rPr>
      </w:pPr>
      <w:r w:rsidRPr="00147452">
        <w:rPr>
          <w:sz w:val="28"/>
          <w:szCs w:val="28"/>
        </w:rPr>
        <w:t>А</w:t>
      </w:r>
      <w:r w:rsidRPr="00147452">
        <w:rPr>
          <w:sz w:val="28"/>
          <w:szCs w:val="28"/>
          <w:lang w:val="ru-RU"/>
        </w:rPr>
        <w:t>удит системы управления охраной окружающей среды: планирование, проведение обследования, подготовка отчета</w:t>
      </w:r>
      <w:r w:rsidRPr="00147452">
        <w:rPr>
          <w:sz w:val="28"/>
          <w:szCs w:val="28"/>
        </w:rPr>
        <w:t xml:space="preserve">. </w:t>
      </w:r>
      <w:r w:rsidRPr="00147452">
        <w:rPr>
          <w:sz w:val="28"/>
          <w:szCs w:val="28"/>
          <w:lang w:val="ru-RU"/>
        </w:rPr>
        <w:t xml:space="preserve">Сертификация в соответствии со стандартом ISO 14001. Верификация и регистрация в рамках системы EMAS. </w:t>
      </w:r>
    </w:p>
    <w:p w:rsidR="00134C1E" w:rsidRDefault="00134C1E" w:rsidP="00C93AFA">
      <w:pPr>
        <w:pStyle w:val="1"/>
        <w:numPr>
          <w:ilvl w:val="0"/>
          <w:numId w:val="1"/>
        </w:numPr>
        <w:rPr>
          <w:sz w:val="28"/>
        </w:rPr>
      </w:pPr>
      <w:r w:rsidRPr="00134C1E">
        <w:rPr>
          <w:sz w:val="28"/>
        </w:rPr>
        <w:t>Задачи изучения курса</w:t>
      </w:r>
    </w:p>
    <w:p w:rsidR="00C93AFA" w:rsidRPr="00147452" w:rsidRDefault="00455E55" w:rsidP="00147452">
      <w:pPr>
        <w:ind w:firstLine="540"/>
        <w:rPr>
          <w:sz w:val="28"/>
          <w:szCs w:val="28"/>
        </w:rPr>
      </w:pPr>
      <w:r w:rsidRPr="00147452">
        <w:rPr>
          <w:sz w:val="28"/>
          <w:szCs w:val="28"/>
        </w:rPr>
        <w:t>При изучении дисциплины студенты должны:</w:t>
      </w:r>
    </w:p>
    <w:p w:rsidR="00455E55" w:rsidRPr="00147452" w:rsidRDefault="00455E55" w:rsidP="00147452">
      <w:pPr>
        <w:numPr>
          <w:ilvl w:val="1"/>
          <w:numId w:val="1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Овладеть основами экологического управления на предприятиях промышленности</w:t>
      </w:r>
    </w:p>
    <w:p w:rsidR="00455E55" w:rsidRPr="00147452" w:rsidRDefault="00455E55" w:rsidP="00147452">
      <w:pPr>
        <w:numPr>
          <w:ilvl w:val="1"/>
          <w:numId w:val="1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Усвоить современные экологические требования к предприятиям и механизмы регулирования интенсивности воздействия промышленной деятельности на окружающую сред.</w:t>
      </w:r>
    </w:p>
    <w:p w:rsidR="00455E55" w:rsidRPr="00147452" w:rsidRDefault="00370F09" w:rsidP="00147452">
      <w:pPr>
        <w:numPr>
          <w:ilvl w:val="1"/>
          <w:numId w:val="1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Освоить основные пути решения экологических проблем  и методы повышения эффективности экологического управления предприятием.</w:t>
      </w:r>
    </w:p>
    <w:p w:rsidR="00370F09" w:rsidRPr="00147452" w:rsidRDefault="00370F09" w:rsidP="00147452">
      <w:pPr>
        <w:numPr>
          <w:ilvl w:val="1"/>
          <w:numId w:val="1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Изучить современную нормативно-правовую базу систем экологического менеджмента (Стандарты серии </w:t>
      </w:r>
      <w:r w:rsidRPr="00147452">
        <w:rPr>
          <w:sz w:val="28"/>
          <w:szCs w:val="28"/>
          <w:lang w:val="en-US"/>
        </w:rPr>
        <w:t>ISO</w:t>
      </w:r>
      <w:r w:rsidRPr="00147452">
        <w:rPr>
          <w:sz w:val="28"/>
          <w:szCs w:val="28"/>
        </w:rPr>
        <w:t xml:space="preserve"> 14000, </w:t>
      </w:r>
      <w:r w:rsidR="00B33528" w:rsidRPr="00147452">
        <w:rPr>
          <w:sz w:val="28"/>
          <w:szCs w:val="28"/>
        </w:rPr>
        <w:t xml:space="preserve">ИСО Р 14000, </w:t>
      </w:r>
      <w:r w:rsidRPr="00147452">
        <w:rPr>
          <w:sz w:val="28"/>
          <w:szCs w:val="28"/>
        </w:rPr>
        <w:t>закон РФ «</w:t>
      </w:r>
      <w:r w:rsidRPr="00147452">
        <w:rPr>
          <w:sz w:val="28"/>
          <w:szCs w:val="28"/>
          <w:lang w:val="en-US"/>
        </w:rPr>
        <w:t>O</w:t>
      </w:r>
      <w:r w:rsidRPr="00147452">
        <w:rPr>
          <w:sz w:val="28"/>
          <w:szCs w:val="28"/>
        </w:rPr>
        <w:t>б экологической экспертизе, закон РФ «Об охране окружающей природной среды»)</w:t>
      </w:r>
    </w:p>
    <w:p w:rsidR="004259F4" w:rsidRPr="00147452" w:rsidRDefault="004259F4" w:rsidP="00147452">
      <w:pPr>
        <w:numPr>
          <w:ilvl w:val="1"/>
          <w:numId w:val="1"/>
        </w:numPr>
        <w:jc w:val="both"/>
        <w:rPr>
          <w:sz w:val="28"/>
          <w:szCs w:val="28"/>
        </w:rPr>
      </w:pPr>
      <w:r w:rsidRPr="00147452">
        <w:rPr>
          <w:sz w:val="28"/>
          <w:szCs w:val="28"/>
        </w:rPr>
        <w:t>Научиться создавать и руководить экологической службой предприятия</w:t>
      </w:r>
    </w:p>
    <w:p w:rsidR="00370F09" w:rsidRPr="00370F09" w:rsidRDefault="008665E2" w:rsidP="00370F09">
      <w:pPr>
        <w:pStyle w:val="1"/>
        <w:rPr>
          <w:sz w:val="28"/>
        </w:rPr>
      </w:pPr>
      <w:r>
        <w:rPr>
          <w:sz w:val="28"/>
        </w:rPr>
        <w:t>4</w:t>
      </w:r>
      <w:r w:rsidR="00370F09">
        <w:rPr>
          <w:sz w:val="28"/>
        </w:rPr>
        <w:t>. Требования к выполнению контрольной работы</w:t>
      </w:r>
    </w:p>
    <w:p w:rsidR="00370F09" w:rsidRPr="00147452" w:rsidRDefault="0012483E" w:rsidP="00147452">
      <w:pPr>
        <w:ind w:firstLine="53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Контрольное задание включает в себя два вопроса. </w:t>
      </w:r>
      <w:r w:rsidR="00030842" w:rsidRPr="00147452">
        <w:rPr>
          <w:sz w:val="28"/>
          <w:szCs w:val="28"/>
        </w:rPr>
        <w:t xml:space="preserve">Первый вопрос относится к </w:t>
      </w:r>
      <w:r w:rsidR="006249BD" w:rsidRPr="00147452">
        <w:rPr>
          <w:sz w:val="28"/>
          <w:szCs w:val="28"/>
        </w:rPr>
        <w:t xml:space="preserve">экологическим основам экологического </w:t>
      </w:r>
      <w:r w:rsidR="004542ED" w:rsidRPr="00147452">
        <w:rPr>
          <w:sz w:val="28"/>
          <w:szCs w:val="28"/>
        </w:rPr>
        <w:t>менеджмента</w:t>
      </w:r>
      <w:r w:rsidR="00030842" w:rsidRPr="00147452">
        <w:rPr>
          <w:sz w:val="28"/>
          <w:szCs w:val="28"/>
        </w:rPr>
        <w:t>, а второй – непосредственно к системам экологического менеджмента.</w:t>
      </w:r>
    </w:p>
    <w:p w:rsidR="00030842" w:rsidRPr="00147452" w:rsidRDefault="00030842" w:rsidP="00147452">
      <w:pPr>
        <w:ind w:firstLine="53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При ответе на каждый из вопросов необходимо использовать первоисточники и лекционный материал. </w:t>
      </w:r>
      <w:r w:rsidR="00535868" w:rsidRPr="00147452">
        <w:rPr>
          <w:sz w:val="28"/>
          <w:szCs w:val="28"/>
        </w:rPr>
        <w:t>При этом объем ответа по каждому из вопросов н</w:t>
      </w:r>
      <w:r w:rsidR="004542ED" w:rsidRPr="00147452">
        <w:rPr>
          <w:sz w:val="28"/>
          <w:szCs w:val="28"/>
        </w:rPr>
        <w:t>е</w:t>
      </w:r>
      <w:r w:rsidR="00535868" w:rsidRPr="00147452">
        <w:rPr>
          <w:sz w:val="28"/>
          <w:szCs w:val="28"/>
        </w:rPr>
        <w:t xml:space="preserve"> должен быт</w:t>
      </w:r>
      <w:r w:rsidR="004542ED" w:rsidRPr="00147452">
        <w:rPr>
          <w:sz w:val="28"/>
          <w:szCs w:val="28"/>
        </w:rPr>
        <w:t>ь</w:t>
      </w:r>
      <w:r w:rsidR="00535868" w:rsidRPr="00147452">
        <w:rPr>
          <w:sz w:val="28"/>
          <w:szCs w:val="28"/>
        </w:rPr>
        <w:t xml:space="preserve"> мене</w:t>
      </w:r>
      <w:r w:rsidR="004542ED" w:rsidRPr="00147452">
        <w:rPr>
          <w:sz w:val="28"/>
          <w:szCs w:val="28"/>
        </w:rPr>
        <w:t>е</w:t>
      </w:r>
      <w:r w:rsidR="00535868" w:rsidRPr="00147452">
        <w:rPr>
          <w:sz w:val="28"/>
          <w:szCs w:val="28"/>
        </w:rPr>
        <w:t xml:space="preserve"> 5 страниц печатного текста. Размер шрифта – 12, межстрочный интервал – полуторный. </w:t>
      </w:r>
      <w:r w:rsidR="001177BF" w:rsidRPr="00147452">
        <w:rPr>
          <w:sz w:val="28"/>
          <w:szCs w:val="28"/>
        </w:rPr>
        <w:t>В тексте работы необходимо давать ссылки на использованную литературу.</w:t>
      </w:r>
    </w:p>
    <w:p w:rsidR="00535868" w:rsidRPr="00147452" w:rsidRDefault="00535868" w:rsidP="00147452">
      <w:pPr>
        <w:ind w:firstLine="53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Контрольная работа должна быть оформлена в соответствии со стандартными требованиями. На титульном листе указывается название дисциплины и данные об авторе работы, включая шифр специальности, номер группы. В заключени</w:t>
      </w:r>
      <w:r w:rsidR="00DD5766" w:rsidRPr="00147452">
        <w:rPr>
          <w:sz w:val="28"/>
          <w:szCs w:val="28"/>
        </w:rPr>
        <w:t>е</w:t>
      </w:r>
      <w:r w:rsidRPr="00147452">
        <w:rPr>
          <w:sz w:val="28"/>
          <w:szCs w:val="28"/>
        </w:rPr>
        <w:t xml:space="preserve"> работы должен прилагаться список использованной при подготовке литературы, содержащий не менее 5 источников. </w:t>
      </w:r>
    </w:p>
    <w:p w:rsidR="00DD5766" w:rsidRPr="00147452" w:rsidRDefault="00DD5766" w:rsidP="00147452">
      <w:pPr>
        <w:ind w:firstLine="539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Выбор</w:t>
      </w:r>
      <w:r w:rsidR="006249BD" w:rsidRPr="00147452">
        <w:rPr>
          <w:sz w:val="28"/>
          <w:szCs w:val="28"/>
        </w:rPr>
        <w:t xml:space="preserve"> номера</w:t>
      </w:r>
      <w:r w:rsidRPr="00147452">
        <w:rPr>
          <w:sz w:val="28"/>
          <w:szCs w:val="28"/>
        </w:rPr>
        <w:t xml:space="preserve"> темы контрольного задания осуществляется студентом самостоятельно в соответствии с начальной буквой его фамилии по прилагаемой таблице</w:t>
      </w:r>
    </w:p>
    <w:p w:rsidR="00855D9F" w:rsidRDefault="00855D9F" w:rsidP="00855D9F">
      <w:pPr>
        <w:jc w:val="right"/>
        <w:rPr>
          <w:b/>
        </w:rPr>
      </w:pPr>
      <w:r>
        <w:rPr>
          <w:b/>
        </w:rPr>
        <w:t>Таблица 1</w:t>
      </w:r>
    </w:p>
    <w:p w:rsidR="00855D9F" w:rsidRPr="00855D9F" w:rsidRDefault="00855D9F" w:rsidP="00855D9F">
      <w:pPr>
        <w:rPr>
          <w:b/>
        </w:rPr>
      </w:pPr>
      <w:r w:rsidRPr="00855D9F">
        <w:rPr>
          <w:b/>
        </w:rPr>
        <w:t>Выбор варианта выполнения контрольного задания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1877"/>
        <w:gridCol w:w="2816"/>
        <w:gridCol w:w="2816"/>
      </w:tblGrid>
      <w:tr w:rsidR="00855D9F">
        <w:trPr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Начальные буквы фамилии</w:t>
            </w:r>
          </w:p>
        </w:tc>
        <w:tc>
          <w:tcPr>
            <w:tcW w:w="10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Номер варианта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Наименование раздела контрольного задания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/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6249BD" w:rsidP="00855D9F">
            <w:pPr>
              <w:jc w:val="center"/>
            </w:pPr>
            <w:r>
              <w:t>Экологические основы экологического менеджмента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Системы экологического менеджмента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21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Б, 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22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23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24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Е, 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25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26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27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28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29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30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31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32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</w:t>
            </w:r>
            <w:r w:rsidR="0062665C"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33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34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35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36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У, 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37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Х, 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38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Ч, Ш, 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39</w:t>
            </w:r>
          </w:p>
        </w:tc>
      </w:tr>
      <w:tr w:rsidR="00855D9F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Э, Ю, 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55D9F" w:rsidRDefault="00855D9F" w:rsidP="00855D9F">
            <w:pPr>
              <w:jc w:val="center"/>
            </w:pPr>
            <w:r>
              <w:t>40</w:t>
            </w:r>
          </w:p>
        </w:tc>
      </w:tr>
    </w:tbl>
    <w:p w:rsidR="0051688C" w:rsidRDefault="0051688C" w:rsidP="0012483E">
      <w:pPr>
        <w:spacing w:line="360" w:lineRule="auto"/>
        <w:ind w:firstLine="539"/>
        <w:jc w:val="both"/>
      </w:pPr>
    </w:p>
    <w:p w:rsidR="006249BD" w:rsidRPr="006249BD" w:rsidRDefault="006249BD" w:rsidP="006249BD">
      <w:pPr>
        <w:spacing w:line="360" w:lineRule="auto"/>
        <w:ind w:firstLine="539"/>
        <w:jc w:val="right"/>
        <w:rPr>
          <w:b/>
        </w:rPr>
      </w:pPr>
      <w:r w:rsidRPr="006249BD">
        <w:rPr>
          <w:b/>
        </w:rPr>
        <w:t>Таблица 2</w:t>
      </w:r>
    </w:p>
    <w:p w:rsidR="006249BD" w:rsidRPr="006249BD" w:rsidRDefault="006249BD" w:rsidP="006249BD">
      <w:pPr>
        <w:rPr>
          <w:b/>
        </w:rPr>
      </w:pPr>
      <w:r w:rsidRPr="006249BD">
        <w:rPr>
          <w:b/>
        </w:rPr>
        <w:t>Перечень тем контрольных работ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9"/>
        <w:gridCol w:w="4766"/>
      </w:tblGrid>
      <w:tr w:rsidR="00037DA6">
        <w:trPr>
          <w:tblCellSpacing w:w="0" w:type="dxa"/>
        </w:trPr>
        <w:tc>
          <w:tcPr>
            <w:tcW w:w="25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63530" w:rsidRDefault="006249BD" w:rsidP="00863530">
            <w:pPr>
              <w:jc w:val="both"/>
              <w:rPr>
                <w:b/>
              </w:rPr>
            </w:pPr>
            <w:r w:rsidRPr="00863530">
              <w:rPr>
                <w:b/>
              </w:rPr>
              <w:t xml:space="preserve">Вопросы по </w:t>
            </w:r>
            <w:r w:rsidR="00863530">
              <w:rPr>
                <w:b/>
              </w:rPr>
              <w:t>экологическим</w:t>
            </w:r>
            <w:r w:rsidR="00863530" w:rsidRPr="00863530">
              <w:rPr>
                <w:b/>
              </w:rPr>
              <w:t xml:space="preserve"> основ</w:t>
            </w:r>
            <w:r w:rsidR="00863530">
              <w:rPr>
                <w:b/>
              </w:rPr>
              <w:t>ам</w:t>
            </w:r>
            <w:r w:rsidR="00863530" w:rsidRPr="00863530">
              <w:rPr>
                <w:b/>
              </w:rPr>
              <w:t xml:space="preserve"> экологического менеджмента</w:t>
            </w:r>
          </w:p>
          <w:p w:rsidR="00863530" w:rsidRDefault="00863530" w:rsidP="00863530">
            <w:pPr>
              <w:jc w:val="both"/>
              <w:rPr>
                <w:b/>
              </w:rPr>
            </w:pPr>
          </w:p>
          <w:p w:rsidR="00863530" w:rsidRDefault="006249BD" w:rsidP="00863530">
            <w:pPr>
              <w:jc w:val="both"/>
            </w:pPr>
            <w:r>
              <w:t>1.</w:t>
            </w:r>
            <w:r w:rsidR="00863530">
              <w:t xml:space="preserve"> Экология и экологический менеджмент. Определения, цели и задачи. </w:t>
            </w:r>
          </w:p>
          <w:p w:rsidR="00D630F2" w:rsidRDefault="00D630F2" w:rsidP="00863530">
            <w:pPr>
              <w:jc w:val="both"/>
            </w:pPr>
          </w:p>
          <w:p w:rsidR="00863530" w:rsidRDefault="006249BD" w:rsidP="006435AF">
            <w:pPr>
              <w:jc w:val="both"/>
            </w:pPr>
            <w:r>
              <w:t>2.</w:t>
            </w:r>
            <w:r w:rsidR="001466CF">
              <w:t xml:space="preserve"> </w:t>
            </w:r>
            <w:r w:rsidR="00863530">
              <w:t>Экологическая безопасность, экологический кризис и экологическая катастрофа. Определения. Классификация экологических кризисов и катастроф. Примеры.</w:t>
            </w:r>
          </w:p>
          <w:p w:rsidR="00D630F2" w:rsidRDefault="00D630F2" w:rsidP="006435AF">
            <w:pPr>
              <w:jc w:val="both"/>
            </w:pPr>
          </w:p>
          <w:p w:rsidR="006435AF" w:rsidRDefault="00863530" w:rsidP="006435AF">
            <w:pPr>
              <w:jc w:val="both"/>
            </w:pPr>
            <w:r>
              <w:t xml:space="preserve"> </w:t>
            </w:r>
            <w:r w:rsidR="006249BD">
              <w:t>3.</w:t>
            </w:r>
            <w:r w:rsidR="001466CF">
              <w:t xml:space="preserve"> Механизм воздействия хозяйственной деятельности на экосистемы. </w:t>
            </w:r>
            <w:r w:rsidR="006249BD">
              <w:t xml:space="preserve">Диапазон </w:t>
            </w:r>
            <w:r w:rsidR="001466CF">
              <w:t>действия экологических факторов.</w:t>
            </w:r>
          </w:p>
          <w:p w:rsidR="00D630F2" w:rsidRDefault="00D630F2" w:rsidP="006435AF">
            <w:pPr>
              <w:jc w:val="both"/>
            </w:pPr>
          </w:p>
          <w:p w:rsidR="00447707" w:rsidRDefault="00447707" w:rsidP="006435AF">
            <w:pPr>
              <w:jc w:val="both"/>
            </w:pPr>
            <w:r>
              <w:t xml:space="preserve">4. </w:t>
            </w:r>
            <w:r w:rsidR="00A46A17">
              <w:t>Понятие о загрязнении. Классификация загрязнений. Принцип образования загрязнений в ходе промышленного производства.</w:t>
            </w:r>
          </w:p>
          <w:p w:rsidR="00F272B1" w:rsidRDefault="00F272B1" w:rsidP="006435AF">
            <w:pPr>
              <w:jc w:val="both"/>
            </w:pPr>
          </w:p>
          <w:p w:rsidR="00A46A17" w:rsidRDefault="00F272B1" w:rsidP="006435AF">
            <w:pPr>
              <w:jc w:val="both"/>
            </w:pPr>
            <w:r>
              <w:t>5. Основные методы оценки состояния окружающей среды. Их преимущества и недостатки. Биоиндикация как интегральный метод оценки состояния окружающей среды при экологическом менеджменте.</w:t>
            </w:r>
          </w:p>
          <w:p w:rsidR="00F272B1" w:rsidRDefault="00F272B1" w:rsidP="006435AF">
            <w:pPr>
              <w:jc w:val="both"/>
            </w:pPr>
          </w:p>
          <w:p w:rsidR="002B585F" w:rsidRDefault="00F272B1" w:rsidP="00BA2067">
            <w:pPr>
              <w:jc w:val="both"/>
            </w:pPr>
            <w:r>
              <w:t>6</w:t>
            </w:r>
            <w:r w:rsidR="006249BD">
              <w:t>.</w:t>
            </w:r>
            <w:r>
              <w:t xml:space="preserve"> Экологические ин</w:t>
            </w:r>
            <w:r w:rsidR="00BA2067">
              <w:t>дикаторы. Основные требования, предъявляемые</w:t>
            </w:r>
            <w:r>
              <w:t xml:space="preserve"> к ним. Примеры применения экологических индикаторов состояния окружающей среды.</w:t>
            </w:r>
          </w:p>
          <w:p w:rsidR="002B585F" w:rsidRDefault="002B585F" w:rsidP="00BA2067">
            <w:pPr>
              <w:jc w:val="both"/>
            </w:pPr>
          </w:p>
          <w:p w:rsidR="006249BD" w:rsidRDefault="00F272B1" w:rsidP="00BA2067">
            <w:pPr>
              <w:jc w:val="both"/>
            </w:pPr>
            <w:r>
              <w:t>7</w:t>
            </w:r>
            <w:r w:rsidR="006249BD">
              <w:t xml:space="preserve">. </w:t>
            </w:r>
            <w:r w:rsidR="00447707">
              <w:t>Необходимость охраны окружающей среды в эпоху научно-технической революции</w:t>
            </w:r>
          </w:p>
          <w:p w:rsidR="002B585F" w:rsidRDefault="002B585F" w:rsidP="00BA2067">
            <w:pPr>
              <w:jc w:val="both"/>
            </w:pPr>
          </w:p>
          <w:p w:rsidR="00A232B2" w:rsidRDefault="00F272B1" w:rsidP="00BA2067">
            <w:pPr>
              <w:jc w:val="both"/>
            </w:pPr>
            <w:r>
              <w:t>8</w:t>
            </w:r>
            <w:r w:rsidR="00447707">
              <w:t xml:space="preserve">. Понятие о предельно допустимой концентрации загрязняющих веществ в атмосфере </w:t>
            </w:r>
          </w:p>
          <w:p w:rsidR="00A232B2" w:rsidRDefault="00A232B2" w:rsidP="00BA2067">
            <w:pPr>
              <w:jc w:val="both"/>
            </w:pPr>
          </w:p>
          <w:p w:rsidR="002B585F" w:rsidRDefault="00F272B1" w:rsidP="00BA2067">
            <w:pPr>
              <w:jc w:val="both"/>
            </w:pPr>
            <w:r>
              <w:t>9</w:t>
            </w:r>
            <w:r w:rsidR="00A232B2">
              <w:t xml:space="preserve">. Принципы и правила охраны природы </w:t>
            </w:r>
          </w:p>
          <w:p w:rsidR="002B585F" w:rsidRDefault="002B585F" w:rsidP="00BA2067">
            <w:pPr>
              <w:jc w:val="both"/>
            </w:pPr>
          </w:p>
          <w:p w:rsidR="002B585F" w:rsidRDefault="00F272B1" w:rsidP="00BA2067">
            <w:pPr>
              <w:jc w:val="both"/>
            </w:pPr>
            <w:r>
              <w:t>10</w:t>
            </w:r>
            <w:r w:rsidR="002B585F">
              <w:t xml:space="preserve">. Атмосфера Земли и ее газовый </w:t>
            </w:r>
            <w:r>
              <w:t>состав,</w:t>
            </w:r>
            <w:r w:rsidR="002B585F">
              <w:t xml:space="preserve"> </w:t>
            </w:r>
            <w:r>
              <w:t>з</w:t>
            </w:r>
            <w:r w:rsidR="002B585F">
              <w:t xml:space="preserve">ащитные функции атмосферы. </w:t>
            </w:r>
            <w:r>
              <w:t>Основные и</w:t>
            </w:r>
            <w:r w:rsidR="002B585F">
              <w:t>сточники загрязнения атмосферы</w:t>
            </w:r>
          </w:p>
          <w:p w:rsidR="00A46A17" w:rsidRDefault="00A46A17" w:rsidP="00BA2067">
            <w:pPr>
              <w:jc w:val="both"/>
            </w:pPr>
          </w:p>
          <w:p w:rsidR="00995ED7" w:rsidRDefault="00F272B1" w:rsidP="00BA2067">
            <w:pPr>
              <w:jc w:val="both"/>
            </w:pPr>
            <w:r>
              <w:t>11</w:t>
            </w:r>
            <w:r w:rsidR="00A46A17">
              <w:t>. Основные загрязнители атмосферы. Их влияние на организм человека, растительный и животный мир, здания, сооружения и материалы</w:t>
            </w:r>
            <w:r>
              <w:t>. Способы предотвращений загрязнения атмосферы</w:t>
            </w:r>
          </w:p>
          <w:p w:rsidR="00995ED7" w:rsidRDefault="00995ED7" w:rsidP="00BA2067">
            <w:pPr>
              <w:jc w:val="both"/>
            </w:pPr>
          </w:p>
          <w:p w:rsidR="00037DA6" w:rsidRDefault="00037DA6" w:rsidP="00BA2067">
            <w:pPr>
              <w:jc w:val="both"/>
            </w:pPr>
            <w:r>
              <w:t>12. Загрязнение гидросферы. Проблема нефтяных загрязнений. Понятие об эвтрофировании водоемов. Классификация водоемов по насыщенности биогенными элементами. Причины и последствия эвтрофирования водоемов.</w:t>
            </w:r>
          </w:p>
          <w:p w:rsidR="00037DA6" w:rsidRDefault="00037DA6" w:rsidP="00BA2067">
            <w:pPr>
              <w:jc w:val="both"/>
            </w:pPr>
          </w:p>
          <w:p w:rsidR="00106A60" w:rsidRDefault="00037DA6" w:rsidP="00BA2067">
            <w:pPr>
              <w:jc w:val="both"/>
            </w:pPr>
            <w:r>
              <w:t xml:space="preserve">13. </w:t>
            </w:r>
            <w:r w:rsidR="00106A60">
              <w:t xml:space="preserve">Динамика содержания кислорода в воде при загрязнении водоема. Механизмы самоочищения водоемов. Влияние ионов тяжелых металлов на скорость самоочищения водоемов. </w:t>
            </w:r>
          </w:p>
          <w:p w:rsidR="00106A60" w:rsidRDefault="00106A60" w:rsidP="00BA2067">
            <w:pPr>
              <w:jc w:val="both"/>
            </w:pPr>
          </w:p>
          <w:p w:rsidR="00447707" w:rsidRDefault="00106A60" w:rsidP="00BA2067">
            <w:pPr>
              <w:jc w:val="both"/>
            </w:pPr>
            <w:r>
              <w:t xml:space="preserve">14. Тепловое загрязнение, последствия. </w:t>
            </w:r>
            <w:r w:rsidR="00037DA6">
              <w:t>Основные способы очистки сточных вод от загрязнения</w:t>
            </w:r>
            <w:r>
              <w:t>. Проблемы очистки стоков</w:t>
            </w:r>
            <w:r w:rsidR="000D246F">
              <w:t>.</w:t>
            </w:r>
          </w:p>
          <w:p w:rsidR="00106A60" w:rsidRDefault="00106A60" w:rsidP="00BA2067">
            <w:pPr>
              <w:jc w:val="both"/>
            </w:pPr>
          </w:p>
          <w:p w:rsidR="000D246F" w:rsidRDefault="000D246F" w:rsidP="00BA2067">
            <w:pPr>
              <w:jc w:val="both"/>
            </w:pPr>
            <w:r>
              <w:t>15. Виды загрязнения литосферы, способы очистки почвы. Рекультивация, ее способы.</w:t>
            </w:r>
          </w:p>
          <w:p w:rsidR="000D246F" w:rsidRDefault="000D246F" w:rsidP="00BA2067">
            <w:pPr>
              <w:jc w:val="both"/>
            </w:pPr>
          </w:p>
          <w:p w:rsidR="000D246F" w:rsidRDefault="000D246F" w:rsidP="00BA2067">
            <w:pPr>
              <w:jc w:val="both"/>
            </w:pPr>
            <w:r>
              <w:t>16. Виды эрозии почв. Прич</w:t>
            </w:r>
            <w:r w:rsidR="0069166E">
              <w:t>ины ускоренной эрозии почв. Способы предотвращения эрозии почв.</w:t>
            </w:r>
            <w:r w:rsidR="00D26F9A">
              <w:t xml:space="preserve"> Способы защиты почв от загрязнения.</w:t>
            </w:r>
          </w:p>
          <w:p w:rsidR="00D26F9A" w:rsidRDefault="00D26F9A" w:rsidP="00BA2067">
            <w:pPr>
              <w:jc w:val="both"/>
            </w:pPr>
          </w:p>
          <w:p w:rsidR="00D26F9A" w:rsidRDefault="00D26F9A" w:rsidP="00BA2067">
            <w:pPr>
              <w:jc w:val="both"/>
            </w:pPr>
            <w:r>
              <w:t xml:space="preserve">17. </w:t>
            </w:r>
            <w:r w:rsidR="003053C6">
              <w:t>Понятие о мониторинге окружающей среды (ОС). Виды мониторинга. Организация и проведение мониторинга ОС в России. Роль мониторинга ОС в работе экологической службы предприятия</w:t>
            </w:r>
          </w:p>
          <w:p w:rsidR="000D246F" w:rsidRDefault="000D246F" w:rsidP="00BA2067">
            <w:pPr>
              <w:jc w:val="both"/>
            </w:pPr>
          </w:p>
          <w:p w:rsidR="00DF2E43" w:rsidRDefault="00DF2E43" w:rsidP="00BA2067">
            <w:pPr>
              <w:jc w:val="both"/>
            </w:pPr>
            <w:r>
              <w:t>18. Постоянные и временные пробные площади при мониторинге состояния экосистем. Цели создания и получаемая информация.</w:t>
            </w:r>
          </w:p>
          <w:p w:rsidR="00DF2E43" w:rsidRDefault="00DF2E43" w:rsidP="00BA2067">
            <w:pPr>
              <w:jc w:val="both"/>
            </w:pPr>
          </w:p>
          <w:p w:rsidR="0069166E" w:rsidRDefault="00DF2E43" w:rsidP="00BA2067">
            <w:pPr>
              <w:jc w:val="both"/>
            </w:pPr>
            <w:r>
              <w:t>19. Оценка состояния экосистем в зоне действия промышленного предприятия на примере лесных экосистем. Признаки повреждения древесной растительности в лесных экосистемах. Индексы состояния древостоев.</w:t>
            </w:r>
          </w:p>
          <w:p w:rsidR="00DF2E43" w:rsidRDefault="00DF2E43" w:rsidP="00BA2067">
            <w:pPr>
              <w:jc w:val="both"/>
            </w:pPr>
          </w:p>
          <w:p w:rsidR="00DF2E43" w:rsidRDefault="00DF2E43" w:rsidP="00BA2067">
            <w:pPr>
              <w:jc w:val="both"/>
            </w:pPr>
            <w:r>
              <w:t xml:space="preserve">20. Основные принципы охраны природы. </w:t>
            </w:r>
          </w:p>
          <w:p w:rsidR="00106A60" w:rsidRDefault="00106A60" w:rsidP="00F272B1">
            <w:pPr>
              <w:jc w:val="both"/>
            </w:pPr>
          </w:p>
        </w:tc>
        <w:tc>
          <w:tcPr>
            <w:tcW w:w="24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B585F" w:rsidRDefault="006249BD" w:rsidP="006249BD">
            <w:pPr>
              <w:rPr>
                <w:b/>
              </w:rPr>
            </w:pPr>
            <w:r w:rsidRPr="002B585F">
              <w:rPr>
                <w:b/>
              </w:rPr>
              <w:t xml:space="preserve">Вопросы по </w:t>
            </w:r>
            <w:r w:rsidR="002B585F" w:rsidRPr="002B585F">
              <w:rPr>
                <w:b/>
              </w:rPr>
              <w:t>системам экологического менеджмента</w:t>
            </w:r>
          </w:p>
          <w:p w:rsidR="00CD660F" w:rsidRPr="002B585F" w:rsidRDefault="00CD660F" w:rsidP="006249BD">
            <w:pPr>
              <w:rPr>
                <w:b/>
              </w:rPr>
            </w:pPr>
          </w:p>
          <w:p w:rsidR="00CD660F" w:rsidRDefault="00CD660F" w:rsidP="00BA2067">
            <w:pPr>
              <w:tabs>
                <w:tab w:val="left" w:pos="476"/>
              </w:tabs>
              <w:jc w:val="both"/>
            </w:pPr>
            <w:r>
              <w:t>2</w:t>
            </w:r>
            <w:r w:rsidR="006249BD">
              <w:t>1.</w:t>
            </w:r>
            <w:r>
              <w:t xml:space="preserve"> Структура Российского природо</w:t>
            </w:r>
            <w:r w:rsidRPr="00E07BFD">
              <w:rPr>
                <w:b/>
              </w:rPr>
              <w:t>о</w:t>
            </w:r>
            <w:r>
              <w:t>хранного законодательства</w:t>
            </w:r>
            <w:r w:rsidR="00E07BFD">
              <w:t>.</w:t>
            </w:r>
            <w:r>
              <w:t xml:space="preserve"> </w:t>
            </w:r>
            <w:r w:rsidR="00E07BFD">
              <w:t>Вопросы охраны природы в законодательных актах РФ</w:t>
            </w:r>
          </w:p>
          <w:p w:rsidR="00CD660F" w:rsidRDefault="00CD660F" w:rsidP="00CD660F">
            <w:pPr>
              <w:jc w:val="both"/>
            </w:pPr>
          </w:p>
          <w:p w:rsidR="00CD660F" w:rsidRPr="00E07BFD" w:rsidRDefault="00CD660F" w:rsidP="00CD660F">
            <w:pPr>
              <w:jc w:val="both"/>
              <w:rPr>
                <w:color w:val="FF0000"/>
              </w:rPr>
            </w:pPr>
            <w:r>
              <w:t>22</w:t>
            </w:r>
            <w:r w:rsidRPr="00BA2067">
              <w:t xml:space="preserve">. </w:t>
            </w:r>
            <w:r w:rsidR="00BA2067" w:rsidRPr="00BA2067">
              <w:t>Экологическая маркировка продукции</w:t>
            </w:r>
            <w:r w:rsidR="00BA2067">
              <w:t>. Принципы и виды экологической маркировки.</w:t>
            </w:r>
          </w:p>
          <w:p w:rsidR="00CD660F" w:rsidRDefault="00CD660F" w:rsidP="00CD660F"/>
          <w:p w:rsidR="009D1F61" w:rsidRDefault="00B91C0A" w:rsidP="00E07BFD">
            <w:pPr>
              <w:jc w:val="both"/>
            </w:pPr>
            <w:r>
              <w:t>23. Экологический менеджмент. Определение, цель, механизм, функции</w:t>
            </w:r>
          </w:p>
          <w:p w:rsidR="009D1F61" w:rsidRDefault="009D1F61" w:rsidP="006249BD"/>
          <w:p w:rsidR="00E07BFD" w:rsidRDefault="00B91C0A" w:rsidP="00E07BFD">
            <w:pPr>
              <w:jc w:val="both"/>
            </w:pPr>
            <w:r>
              <w:t>24</w:t>
            </w:r>
            <w:r w:rsidR="006249BD">
              <w:t xml:space="preserve">. </w:t>
            </w:r>
            <w:r w:rsidR="00E07BFD">
              <w:t>Оценка жизненного цикла. Параметрический анализ жизненного цикла. Оценка воздействия жизненного цикла</w:t>
            </w:r>
          </w:p>
          <w:p w:rsidR="009D1F61" w:rsidRDefault="009D1F61" w:rsidP="006249BD"/>
          <w:p w:rsidR="009D1F61" w:rsidRDefault="009D1F61" w:rsidP="006249BD"/>
          <w:p w:rsidR="009D1F61" w:rsidRDefault="00B91C0A" w:rsidP="00E07BFD">
            <w:pPr>
              <w:jc w:val="both"/>
            </w:pPr>
            <w:r>
              <w:t>2</w:t>
            </w:r>
            <w:r w:rsidR="006249BD">
              <w:t>5.Последние правительственные постановления в области охраны окружающей среды</w:t>
            </w:r>
            <w:r w:rsidR="00E07BFD">
              <w:t>.</w:t>
            </w:r>
            <w:r w:rsidR="006249BD">
              <w:t xml:space="preserve"> </w:t>
            </w:r>
          </w:p>
          <w:p w:rsidR="009D1F61" w:rsidRDefault="009D1F61" w:rsidP="006249BD"/>
          <w:p w:rsidR="009D1F61" w:rsidRDefault="00B91C0A" w:rsidP="00BA2067">
            <w:pPr>
              <w:jc w:val="both"/>
            </w:pPr>
            <w:r>
              <w:t>2</w:t>
            </w:r>
            <w:r w:rsidR="006249BD">
              <w:t xml:space="preserve">6.Экологические принципы безопасного взаимодействия природы и общества </w:t>
            </w:r>
          </w:p>
          <w:p w:rsidR="009D1F61" w:rsidRDefault="009D1F61" w:rsidP="006249BD"/>
          <w:p w:rsidR="009D1F61" w:rsidRDefault="00B91C0A" w:rsidP="006249BD">
            <w:r>
              <w:t>2</w:t>
            </w:r>
            <w:r w:rsidR="006249BD">
              <w:t>7.Пра</w:t>
            </w:r>
            <w:r w:rsidR="00E07BFD">
              <w:t>вовая охрана атмосферы в России.</w:t>
            </w:r>
          </w:p>
          <w:p w:rsidR="009D1F61" w:rsidRDefault="009D1F61" w:rsidP="00BA2067">
            <w:pPr>
              <w:jc w:val="both"/>
            </w:pPr>
          </w:p>
          <w:p w:rsidR="009D1F61" w:rsidRDefault="00B91C0A" w:rsidP="006249BD">
            <w:r>
              <w:t>2</w:t>
            </w:r>
            <w:r w:rsidR="006249BD">
              <w:t xml:space="preserve">8.Правовая охрана гидросферы в России </w:t>
            </w:r>
          </w:p>
          <w:p w:rsidR="009D1F61" w:rsidRDefault="009D1F61" w:rsidP="006249BD"/>
          <w:p w:rsidR="009D1F61" w:rsidRDefault="00B91C0A" w:rsidP="006249BD">
            <w:r>
              <w:t>29</w:t>
            </w:r>
            <w:r w:rsidR="006249BD">
              <w:t>.Правовая охрана лесов в России</w:t>
            </w:r>
            <w:r w:rsidR="00E07BFD">
              <w:t>.</w:t>
            </w:r>
            <w:r w:rsidR="006249BD">
              <w:t xml:space="preserve"> </w:t>
            </w:r>
          </w:p>
          <w:p w:rsidR="009D1F61" w:rsidRDefault="009D1F61" w:rsidP="006249BD"/>
          <w:p w:rsidR="006249BD" w:rsidRDefault="00B91C0A" w:rsidP="006249BD">
            <w:r>
              <w:t>3</w:t>
            </w:r>
            <w:r w:rsidR="006249BD">
              <w:t>0.Правовая охрана животного мира в России</w:t>
            </w:r>
            <w:r w:rsidR="00E07BFD">
              <w:t>.</w:t>
            </w:r>
            <w:r w:rsidR="006249BD">
              <w:t xml:space="preserve"> </w:t>
            </w:r>
          </w:p>
          <w:p w:rsidR="00B91C0A" w:rsidRDefault="00B91C0A" w:rsidP="006249BD"/>
          <w:p w:rsidR="00B91C0A" w:rsidRDefault="00623467" w:rsidP="00BA2067">
            <w:pPr>
              <w:tabs>
                <w:tab w:val="left" w:pos="334"/>
              </w:tabs>
              <w:jc w:val="both"/>
            </w:pPr>
            <w:r>
              <w:t>31. Порядок внедрения системы экологического менеджмента на предприятии. Основные цели и задачи</w:t>
            </w:r>
            <w:r w:rsidR="00647640">
              <w:t xml:space="preserve"> деятельности</w:t>
            </w:r>
            <w:r w:rsidR="00E07BFD">
              <w:t xml:space="preserve"> СУОС.</w:t>
            </w:r>
            <w:r w:rsidR="00647640">
              <w:t xml:space="preserve"> Статус экологической службы предприятия</w:t>
            </w:r>
            <w:r w:rsidR="00E07BFD">
              <w:t>.</w:t>
            </w:r>
          </w:p>
          <w:p w:rsidR="00623467" w:rsidRDefault="00623467" w:rsidP="006249BD"/>
          <w:p w:rsidR="00647640" w:rsidRDefault="00E85389" w:rsidP="00BA2067">
            <w:pPr>
              <w:tabs>
                <w:tab w:val="left" w:pos="334"/>
              </w:tabs>
              <w:jc w:val="both"/>
            </w:pPr>
            <w:r>
              <w:t>32. Стандарты систем экологического менеджмента серии  ISO 14000, появление, основной документ. Уровни воздействия системы ISO 14000 на окружающую среду</w:t>
            </w:r>
          </w:p>
          <w:p w:rsidR="00E85389" w:rsidRDefault="00E85389" w:rsidP="006249BD"/>
          <w:p w:rsidR="00623467" w:rsidRDefault="00E85389" w:rsidP="00BA2067">
            <w:pPr>
              <w:jc w:val="both"/>
            </w:pPr>
            <w:r>
              <w:t xml:space="preserve">33. Группы документов и документы, входящие в систему ISO 14000 Основные требования ISO 14001 к организациям. Основные преимущества предприятия при внедрении ISO 14000 </w:t>
            </w:r>
          </w:p>
          <w:p w:rsidR="00E85389" w:rsidRDefault="00E85389" w:rsidP="006249BD"/>
          <w:p w:rsidR="00E85389" w:rsidRDefault="00E85389" w:rsidP="00BA2067">
            <w:pPr>
              <w:jc w:val="both"/>
            </w:pPr>
            <w:r>
              <w:t xml:space="preserve">34. </w:t>
            </w:r>
            <w:r w:rsidR="00D73FEB">
              <w:t>Российская система стандартов в области экологического менеджмента. Основные отличия от международной системы экологических стандартов</w:t>
            </w:r>
          </w:p>
          <w:p w:rsidR="00D73FEB" w:rsidRDefault="00D73FEB" w:rsidP="00BA2067">
            <w:pPr>
              <w:jc w:val="both"/>
            </w:pPr>
          </w:p>
          <w:p w:rsidR="00D73FEB" w:rsidRDefault="00D73FEB" w:rsidP="00BA2067">
            <w:pPr>
              <w:jc w:val="both"/>
            </w:pPr>
            <w:r>
              <w:t>35. Аудит систем экологического менеджмента и экологическая сертификация предприятий и продукции.</w:t>
            </w:r>
          </w:p>
          <w:p w:rsidR="00D73FEB" w:rsidRDefault="00D73FEB" w:rsidP="00BA2067">
            <w:pPr>
              <w:jc w:val="both"/>
            </w:pPr>
          </w:p>
          <w:p w:rsidR="002D72A9" w:rsidRDefault="00D73FEB" w:rsidP="00BA2067">
            <w:pPr>
              <w:jc w:val="both"/>
            </w:pPr>
            <w:r>
              <w:t xml:space="preserve">36. </w:t>
            </w:r>
            <w:r w:rsidR="00E07BFD">
              <w:t>Стандарт ИСО 14031.</w:t>
            </w:r>
            <w:r w:rsidR="00E07BFD" w:rsidRPr="004C2668">
              <w:t xml:space="preserve"> Оценка экологической эффективности</w:t>
            </w:r>
            <w:r w:rsidR="00E07BFD">
              <w:t xml:space="preserve"> </w:t>
            </w:r>
          </w:p>
          <w:p w:rsidR="00E07BFD" w:rsidRDefault="00E07BFD" w:rsidP="00BA2067">
            <w:pPr>
              <w:jc w:val="both"/>
            </w:pPr>
          </w:p>
          <w:p w:rsidR="002D72A9" w:rsidRDefault="002D72A9" w:rsidP="00BA2067">
            <w:pPr>
              <w:jc w:val="both"/>
            </w:pPr>
            <w:r>
              <w:t>37.</w:t>
            </w:r>
            <w:r w:rsidR="00DE2DA8">
              <w:t xml:space="preserve"> </w:t>
            </w:r>
            <w:r w:rsidR="00132363">
              <w:t>.Основные нормативно-правовые акты в области экологической экспертизы и экологической оценки в России. Принципы эко</w:t>
            </w:r>
            <w:r w:rsidR="00E07BFD">
              <w:t>логической экспертизы</w:t>
            </w:r>
            <w:r w:rsidR="00132363">
              <w:t>.</w:t>
            </w:r>
          </w:p>
          <w:p w:rsidR="00132363" w:rsidRDefault="00132363" w:rsidP="00BA2067">
            <w:pPr>
              <w:jc w:val="both"/>
            </w:pPr>
          </w:p>
          <w:p w:rsidR="00132363" w:rsidRDefault="00132363" w:rsidP="00BA2067">
            <w:pPr>
              <w:jc w:val="both"/>
            </w:pPr>
            <w:r>
              <w:t>38. Закон РФ «Об экологической экспертизе». Роль экологической экспертизы в системе экологического менеджмента. Объекти</w:t>
            </w:r>
            <w:r w:rsidR="00E07BFD">
              <w:t>вность</w:t>
            </w:r>
            <w:r>
              <w:t xml:space="preserve"> экологической экспертизы. Виды экологической экспертизы</w:t>
            </w:r>
          </w:p>
          <w:p w:rsidR="00132363" w:rsidRDefault="00132363" w:rsidP="00BA2067">
            <w:pPr>
              <w:jc w:val="both"/>
            </w:pPr>
          </w:p>
          <w:p w:rsidR="00132363" w:rsidRDefault="00132363" w:rsidP="00BA2067">
            <w:pPr>
              <w:jc w:val="both"/>
            </w:pPr>
            <w:r>
              <w:t>39. Экологический контроль. Виды экологического контроля. Задачи и объекты экологического контроля.</w:t>
            </w:r>
          </w:p>
          <w:p w:rsidR="00132363" w:rsidRDefault="00132363" w:rsidP="00BA2067">
            <w:pPr>
              <w:jc w:val="both"/>
            </w:pPr>
          </w:p>
          <w:p w:rsidR="00132363" w:rsidRPr="004A6B54" w:rsidRDefault="00132363" w:rsidP="00BA2067">
            <w:pPr>
              <w:jc w:val="both"/>
            </w:pPr>
            <w:r>
              <w:t>40.</w:t>
            </w:r>
            <w:r w:rsidR="004A6B54">
              <w:t xml:space="preserve"> Стандарты серии </w:t>
            </w:r>
            <w:r w:rsidR="004A6B54">
              <w:rPr>
                <w:lang w:val="en-US"/>
              </w:rPr>
              <w:t>ISO</w:t>
            </w:r>
            <w:r w:rsidR="004A6B54" w:rsidRPr="004A6B54">
              <w:t xml:space="preserve"> 9000</w:t>
            </w:r>
            <w:r w:rsidR="004A6B54">
              <w:t xml:space="preserve">. Основные документы. Связь со стандартами серии </w:t>
            </w:r>
            <w:r w:rsidR="004A6B54">
              <w:rPr>
                <w:lang w:val="en-US"/>
              </w:rPr>
              <w:t>ISO</w:t>
            </w:r>
            <w:r w:rsidR="004A6B54" w:rsidRPr="004A6B54">
              <w:t xml:space="preserve"> 14000 </w:t>
            </w:r>
            <w:r w:rsidR="004A6B54">
              <w:t xml:space="preserve">и BS7750. </w:t>
            </w:r>
          </w:p>
        </w:tc>
      </w:tr>
    </w:tbl>
    <w:p w:rsidR="006000AB" w:rsidRDefault="006000AB" w:rsidP="0012483E">
      <w:pPr>
        <w:spacing w:line="360" w:lineRule="auto"/>
        <w:ind w:firstLine="539"/>
        <w:jc w:val="both"/>
      </w:pPr>
    </w:p>
    <w:p w:rsidR="00BA2067" w:rsidRDefault="00BA2067" w:rsidP="00C11460">
      <w:pPr>
        <w:pStyle w:val="1"/>
        <w:rPr>
          <w:sz w:val="28"/>
        </w:rPr>
      </w:pPr>
    </w:p>
    <w:p w:rsidR="00C11460" w:rsidRDefault="00C11460" w:rsidP="00147452">
      <w:pPr>
        <w:pStyle w:val="1"/>
        <w:jc w:val="center"/>
        <w:rPr>
          <w:sz w:val="28"/>
        </w:rPr>
      </w:pPr>
      <w:r>
        <w:rPr>
          <w:sz w:val="28"/>
        </w:rPr>
        <w:t>Рекомендуемая литература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Батурин Л.А., Игнатов В.Г., Кокин А.В. Экономика и управление природопользованием. - Ростов-н/Д: СКАГС, </w:t>
      </w:r>
      <w:smartTag w:uri="urn:schemas-microsoft-com:office:smarttags" w:element="metricconverter">
        <w:smartTagPr>
          <w:attr w:name="ProductID" w:val="1996 г"/>
        </w:smartTagPr>
        <w:r w:rsidRPr="00147452">
          <w:rPr>
            <w:sz w:val="28"/>
            <w:szCs w:val="28"/>
          </w:rPr>
          <w:t>1996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Бродский А.К. Краткий курс общей экологии. - СПб., ДЕАН+АДИА-М, 1996.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Волков Г.А., Голиченков А.К., Игнатьева И.А., Козырь О.М., Петров В.В., Петрова Т.В., Сапранова Д.Н. Практикум по экологическому праву. - М.: БЕК. 1996.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Глухов В., Лисочкина Т., Некрасов Т. Экономические основы экологии. - СПб,1995.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Декларация Конференции ООН по окружающей среде и развитию в Рио-де Жанейро // Зеленый мир, 1993. - № 3 - С.2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Демина Т.А. Экология, природопользование, охрана окружающей среды. - М.: Аспект пресс, </w:t>
      </w:r>
      <w:smartTag w:uri="urn:schemas-microsoft-com:office:smarttags" w:element="metricconverter">
        <w:smartTagPr>
          <w:attr w:name="ProductID" w:val="1997 г"/>
        </w:smartTagPr>
        <w:r w:rsidRPr="00147452">
          <w:rPr>
            <w:sz w:val="28"/>
            <w:szCs w:val="28"/>
          </w:rPr>
          <w:t>1997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Игнатов В.Г., Кокин А.В. Экологичный менеджмент.- Ростов-н/Д: Книжное издательство, </w:t>
      </w:r>
      <w:smartTag w:uri="urn:schemas-microsoft-com:office:smarttags" w:element="metricconverter">
        <w:smartTagPr>
          <w:attr w:name="ProductID" w:val="1997 г"/>
        </w:smartTagPr>
        <w:r w:rsidRPr="00147452">
          <w:rPr>
            <w:sz w:val="28"/>
            <w:szCs w:val="28"/>
          </w:rPr>
          <w:t>1997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Крылова Г.Д., Соколова М.И. Практикум по маркетингу: Уч. пособие. - М.: Банки и биржи. ЮНИТИ, 1995. - С. 240.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Кузнецов Ю.В., Подлесных В.И. Основы менеджмента. -СПб.: Олбис, </w:t>
      </w:r>
      <w:smartTag w:uri="urn:schemas-microsoft-com:office:smarttags" w:element="metricconverter">
        <w:smartTagPr>
          <w:attr w:name="ProductID" w:val="1997 г"/>
        </w:smartTagPr>
        <w:r w:rsidRPr="00147452">
          <w:rPr>
            <w:sz w:val="28"/>
            <w:szCs w:val="28"/>
          </w:rPr>
          <w:t>1997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Кукушкин Г. О некоторых вопросах экономического механизма природопользования // Экономика, </w:t>
      </w:r>
      <w:smartTag w:uri="urn:schemas-microsoft-com:office:smarttags" w:element="metricconverter">
        <w:smartTagPr>
          <w:attr w:name="ProductID" w:val="1993 г"/>
        </w:smartTagPr>
        <w:r w:rsidRPr="00147452">
          <w:rPr>
            <w:sz w:val="28"/>
            <w:szCs w:val="28"/>
          </w:rPr>
          <w:t>1993 г</w:t>
        </w:r>
      </w:smartTag>
      <w:r w:rsidRPr="00147452">
        <w:rPr>
          <w:sz w:val="28"/>
          <w:szCs w:val="28"/>
        </w:rPr>
        <w:t xml:space="preserve">. - № 1.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Лебедев О.Т., Каньковская А.Р. Основы менеджмента. - СПб.: ИД"МиМ", </w:t>
      </w:r>
      <w:smartTag w:uri="urn:schemas-microsoft-com:office:smarttags" w:element="metricconverter">
        <w:smartTagPr>
          <w:attr w:name="ProductID" w:val="1997 г"/>
        </w:smartTagPr>
        <w:r w:rsidRPr="00147452">
          <w:rPr>
            <w:sz w:val="28"/>
            <w:szCs w:val="28"/>
          </w:rPr>
          <w:t>1997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>Малков А.В. Анализ опасности как неотъемлемая часть системы менеджмента химико-технологических объектов.</w:t>
      </w:r>
      <w:r w:rsidRPr="00147452">
        <w:rPr>
          <w:i/>
          <w:iCs/>
          <w:sz w:val="28"/>
          <w:szCs w:val="28"/>
        </w:rPr>
        <w:t xml:space="preserve"> </w:t>
      </w:r>
      <w:r w:rsidRPr="00147452">
        <w:rPr>
          <w:sz w:val="28"/>
          <w:szCs w:val="28"/>
        </w:rPr>
        <w:t>Кафедра проблем устойчивого развития, Российский химико-технологический университет имени Д.И. Менделеева, - М., 2001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Медоуз Д.Х., Медоуз Д.Л., Рандерс Й. За пределами роста: Под ред. Г.А. Ягодина. - М.: 1994.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Наша планета. Программа ООН по окружающей среде: журнал по проблемам устойчивого развития, 1994. - Т.6. - № 5.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Норт К. Основы экологического менеджмента (введение в экологию промышленного производства). - М., "Премьер", </w:t>
      </w:r>
      <w:smartTag w:uri="urn:schemas-microsoft-com:office:smarttags" w:element="metricconverter">
        <w:smartTagPr>
          <w:attr w:name="ProductID" w:val="1993 г"/>
        </w:smartTagPr>
        <w:r w:rsidRPr="00147452">
          <w:rPr>
            <w:sz w:val="28"/>
            <w:szCs w:val="28"/>
          </w:rPr>
          <w:t>1993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Рамад Ф. Основы прикладной экологии. - Л.: Гидрометеоиздат, </w:t>
      </w:r>
      <w:smartTag w:uri="urn:schemas-microsoft-com:office:smarttags" w:element="metricconverter">
        <w:smartTagPr>
          <w:attr w:name="ProductID" w:val="1981 г"/>
        </w:smartTagPr>
        <w:r w:rsidRPr="00147452">
          <w:rPr>
            <w:sz w:val="28"/>
            <w:szCs w:val="28"/>
          </w:rPr>
          <w:t>1981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Реймерс Н.Ф. Экология: теория, законы, правила, принципы и гипотезы. - М.,1994.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Сагимбаев Г.К. Экология и экономика. - Алматы: Каржы-Каражат, 1997.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Слесарев М.Ю. Экологический менеджмент // Справ.: Инж. ж. - 1997. - № 9. - С. 47-53.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b/>
          <w:bCs/>
          <w:sz w:val="28"/>
          <w:szCs w:val="28"/>
        </w:rPr>
      </w:pPr>
      <w:r w:rsidRPr="00147452">
        <w:rPr>
          <w:sz w:val="28"/>
          <w:szCs w:val="28"/>
        </w:rPr>
        <w:t xml:space="preserve"> Хартия предпринимательской деятельности в интересах устойчивого развития. Принята на Второй Всемирной промышленной конференции в апреле </w:t>
      </w:r>
      <w:smartTag w:uri="urn:schemas-microsoft-com:office:smarttags" w:element="metricconverter">
        <w:smartTagPr>
          <w:attr w:name="ProductID" w:val="1991 г"/>
        </w:smartTagPr>
        <w:r w:rsidRPr="00147452">
          <w:rPr>
            <w:sz w:val="28"/>
            <w:szCs w:val="28"/>
          </w:rPr>
          <w:t>1991 г</w:t>
        </w:r>
      </w:smartTag>
      <w:r w:rsidRPr="00147452">
        <w:rPr>
          <w:sz w:val="28"/>
          <w:szCs w:val="28"/>
        </w:rPr>
        <w:t>. // Зеленый мир, 1993. - № 8. - С.7.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Хачатуров Т.С. Экономика природопользования. - М., "Наука", </w:t>
      </w:r>
      <w:smartTag w:uri="urn:schemas-microsoft-com:office:smarttags" w:element="metricconverter">
        <w:smartTagPr>
          <w:attr w:name="ProductID" w:val="1987 г"/>
        </w:smartTagPr>
        <w:r w:rsidRPr="00147452">
          <w:rPr>
            <w:sz w:val="28"/>
            <w:szCs w:val="28"/>
          </w:rPr>
          <w:t>1987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Шмидхейни С. Смена курса. Перспективы развития и проблема окружающей среды. Подход предпринимателя. - М.: "Международный университет", </w:t>
      </w:r>
      <w:smartTag w:uri="urn:schemas-microsoft-com:office:smarttags" w:element="metricconverter">
        <w:smartTagPr>
          <w:attr w:name="ProductID" w:val="1994 г"/>
        </w:smartTagPr>
        <w:r w:rsidRPr="00147452">
          <w:rPr>
            <w:sz w:val="28"/>
            <w:szCs w:val="28"/>
          </w:rPr>
          <w:t>1994 г</w:t>
        </w:r>
      </w:smartTag>
      <w:r w:rsidRPr="00147452">
        <w:rPr>
          <w:sz w:val="28"/>
          <w:szCs w:val="28"/>
        </w:rPr>
        <w:t xml:space="preserve">. </w:t>
      </w:r>
    </w:p>
    <w:p w:rsidR="002757D6" w:rsidRPr="00147452" w:rsidRDefault="002757D6" w:rsidP="00147452">
      <w:pPr>
        <w:pStyle w:val="a6"/>
        <w:numPr>
          <w:ilvl w:val="0"/>
          <w:numId w:val="8"/>
        </w:numPr>
        <w:ind w:left="357" w:hanging="357"/>
        <w:jc w:val="both"/>
        <w:rPr>
          <w:sz w:val="28"/>
          <w:szCs w:val="28"/>
        </w:rPr>
      </w:pPr>
      <w:r w:rsidRPr="00147452">
        <w:rPr>
          <w:sz w:val="28"/>
          <w:szCs w:val="28"/>
        </w:rPr>
        <w:t xml:space="preserve">Экологическое оздоровление экономики. Под ред. В.Я. Возняк, Н.Г. Фойгельман. - М.: "Наука", </w:t>
      </w:r>
      <w:smartTag w:uri="urn:schemas-microsoft-com:office:smarttags" w:element="metricconverter">
        <w:smartTagPr>
          <w:attr w:name="ProductID" w:val="1994 г"/>
        </w:smartTagPr>
        <w:r w:rsidRPr="00147452">
          <w:rPr>
            <w:sz w:val="28"/>
            <w:szCs w:val="28"/>
          </w:rPr>
          <w:t>1994 г</w:t>
        </w:r>
      </w:smartTag>
      <w:r w:rsidRPr="00147452">
        <w:rPr>
          <w:sz w:val="28"/>
          <w:szCs w:val="28"/>
        </w:rPr>
        <w:t xml:space="preserve">. </w:t>
      </w:r>
      <w:bookmarkStart w:id="0" w:name="_GoBack"/>
      <w:bookmarkEnd w:id="0"/>
    </w:p>
    <w:sectPr w:rsidR="002757D6" w:rsidRPr="00147452" w:rsidSect="0012483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EDC" w:rsidRDefault="00086EDC">
      <w:r>
        <w:separator/>
      </w:r>
    </w:p>
  </w:endnote>
  <w:endnote w:type="continuationSeparator" w:id="0">
    <w:p w:rsidR="00086EDC" w:rsidRDefault="0008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452" w:rsidRDefault="00147452" w:rsidP="001248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7452" w:rsidRDefault="00147452" w:rsidP="001248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452" w:rsidRDefault="00147452" w:rsidP="001248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147452" w:rsidRDefault="00147452" w:rsidP="001248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EDC" w:rsidRDefault="00086EDC">
      <w:r>
        <w:separator/>
      </w:r>
    </w:p>
  </w:footnote>
  <w:footnote w:type="continuationSeparator" w:id="0">
    <w:p w:rsidR="00086EDC" w:rsidRDefault="0008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8038B"/>
    <w:multiLevelType w:val="hybridMultilevel"/>
    <w:tmpl w:val="506CC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507EC8"/>
    <w:multiLevelType w:val="multilevel"/>
    <w:tmpl w:val="075E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1470AE"/>
    <w:multiLevelType w:val="multilevel"/>
    <w:tmpl w:val="32F41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BF1F75"/>
    <w:multiLevelType w:val="hybridMultilevel"/>
    <w:tmpl w:val="EE2A69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B332133"/>
    <w:multiLevelType w:val="hybridMultilevel"/>
    <w:tmpl w:val="9708A9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E5703A3"/>
    <w:multiLevelType w:val="multilevel"/>
    <w:tmpl w:val="53208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B657AE"/>
    <w:multiLevelType w:val="multilevel"/>
    <w:tmpl w:val="5DFC1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F415D9"/>
    <w:multiLevelType w:val="hybridMultilevel"/>
    <w:tmpl w:val="B2225BEE"/>
    <w:lvl w:ilvl="0" w:tplc="7CCAC4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1F39AE"/>
    <w:multiLevelType w:val="hybridMultilevel"/>
    <w:tmpl w:val="D8364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E3A"/>
    <w:rsid w:val="00011ECD"/>
    <w:rsid w:val="00030842"/>
    <w:rsid w:val="00037DA6"/>
    <w:rsid w:val="00040434"/>
    <w:rsid w:val="00086EDC"/>
    <w:rsid w:val="000A5D8B"/>
    <w:rsid w:val="000D246F"/>
    <w:rsid w:val="00106A60"/>
    <w:rsid w:val="001125AB"/>
    <w:rsid w:val="001177BF"/>
    <w:rsid w:val="0012483E"/>
    <w:rsid w:val="00132363"/>
    <w:rsid w:val="00134C1E"/>
    <w:rsid w:val="001466CF"/>
    <w:rsid w:val="00147452"/>
    <w:rsid w:val="001A0EC7"/>
    <w:rsid w:val="001D425E"/>
    <w:rsid w:val="001E64D7"/>
    <w:rsid w:val="00201C3E"/>
    <w:rsid w:val="002749D8"/>
    <w:rsid w:val="002757D6"/>
    <w:rsid w:val="002B585F"/>
    <w:rsid w:val="002D72A9"/>
    <w:rsid w:val="003053C6"/>
    <w:rsid w:val="00305C6F"/>
    <w:rsid w:val="00343509"/>
    <w:rsid w:val="00370F09"/>
    <w:rsid w:val="003F0765"/>
    <w:rsid w:val="003F4D2F"/>
    <w:rsid w:val="004259F4"/>
    <w:rsid w:val="00447707"/>
    <w:rsid w:val="00452F15"/>
    <w:rsid w:val="004542ED"/>
    <w:rsid w:val="00455E55"/>
    <w:rsid w:val="004608A1"/>
    <w:rsid w:val="0047462D"/>
    <w:rsid w:val="004A6B54"/>
    <w:rsid w:val="004E3577"/>
    <w:rsid w:val="00500CC2"/>
    <w:rsid w:val="0051688C"/>
    <w:rsid w:val="00535868"/>
    <w:rsid w:val="00541CD1"/>
    <w:rsid w:val="00546504"/>
    <w:rsid w:val="00552CBD"/>
    <w:rsid w:val="00576D34"/>
    <w:rsid w:val="006000AB"/>
    <w:rsid w:val="00606C8A"/>
    <w:rsid w:val="006106AA"/>
    <w:rsid w:val="00613140"/>
    <w:rsid w:val="00623467"/>
    <w:rsid w:val="006249BD"/>
    <w:rsid w:val="0062665C"/>
    <w:rsid w:val="00635C5D"/>
    <w:rsid w:val="006435AF"/>
    <w:rsid w:val="00647640"/>
    <w:rsid w:val="00674380"/>
    <w:rsid w:val="00690E3A"/>
    <w:rsid w:val="0069166E"/>
    <w:rsid w:val="006E3D01"/>
    <w:rsid w:val="00713E66"/>
    <w:rsid w:val="00717091"/>
    <w:rsid w:val="00734117"/>
    <w:rsid w:val="00756225"/>
    <w:rsid w:val="00771A59"/>
    <w:rsid w:val="007A2D12"/>
    <w:rsid w:val="007A3BBE"/>
    <w:rsid w:val="007B119F"/>
    <w:rsid w:val="007B3EAA"/>
    <w:rsid w:val="008149AA"/>
    <w:rsid w:val="00831C3E"/>
    <w:rsid w:val="00844D24"/>
    <w:rsid w:val="00855D9F"/>
    <w:rsid w:val="00863530"/>
    <w:rsid w:val="008665E2"/>
    <w:rsid w:val="00894B43"/>
    <w:rsid w:val="008A49B9"/>
    <w:rsid w:val="008F716A"/>
    <w:rsid w:val="00953A37"/>
    <w:rsid w:val="00961806"/>
    <w:rsid w:val="00995ED7"/>
    <w:rsid w:val="009A2668"/>
    <w:rsid w:val="009B4273"/>
    <w:rsid w:val="009D1F61"/>
    <w:rsid w:val="00A232B2"/>
    <w:rsid w:val="00A313E2"/>
    <w:rsid w:val="00A40143"/>
    <w:rsid w:val="00A46A17"/>
    <w:rsid w:val="00A608CF"/>
    <w:rsid w:val="00B17988"/>
    <w:rsid w:val="00B33528"/>
    <w:rsid w:val="00B811D0"/>
    <w:rsid w:val="00B84F32"/>
    <w:rsid w:val="00B91C0A"/>
    <w:rsid w:val="00BA2067"/>
    <w:rsid w:val="00BC058C"/>
    <w:rsid w:val="00BF66E0"/>
    <w:rsid w:val="00C11460"/>
    <w:rsid w:val="00C93AFA"/>
    <w:rsid w:val="00CA7CCC"/>
    <w:rsid w:val="00CD660F"/>
    <w:rsid w:val="00D26F9A"/>
    <w:rsid w:val="00D54AFF"/>
    <w:rsid w:val="00D630F2"/>
    <w:rsid w:val="00D73FEB"/>
    <w:rsid w:val="00D963D9"/>
    <w:rsid w:val="00DD1D82"/>
    <w:rsid w:val="00DD5766"/>
    <w:rsid w:val="00DE2DA8"/>
    <w:rsid w:val="00DE6242"/>
    <w:rsid w:val="00DF2E43"/>
    <w:rsid w:val="00E07BFD"/>
    <w:rsid w:val="00E27BCB"/>
    <w:rsid w:val="00E36E77"/>
    <w:rsid w:val="00E42EC4"/>
    <w:rsid w:val="00E71E96"/>
    <w:rsid w:val="00E75960"/>
    <w:rsid w:val="00E819A2"/>
    <w:rsid w:val="00E85389"/>
    <w:rsid w:val="00ED1EB9"/>
    <w:rsid w:val="00EF0BE9"/>
    <w:rsid w:val="00F17655"/>
    <w:rsid w:val="00F22F07"/>
    <w:rsid w:val="00F272B1"/>
    <w:rsid w:val="00F63EFC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8159132-7C0A-4672-9331-2981654E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963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483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2483E"/>
  </w:style>
  <w:style w:type="paragraph" w:styleId="a5">
    <w:name w:val="Plain Text"/>
    <w:basedOn w:val="a"/>
    <w:rsid w:val="001D425E"/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rsid w:val="002757D6"/>
    <w:pPr>
      <w:autoSpaceDE w:val="0"/>
      <w:autoSpaceDN w:val="0"/>
    </w:pPr>
    <w:rPr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4542ED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542ED"/>
    <w:rPr>
      <w:sz w:val="24"/>
      <w:szCs w:val="24"/>
    </w:rPr>
  </w:style>
  <w:style w:type="paragraph" w:customStyle="1" w:styleId="BodyTextNoSpace">
    <w:name w:val="Body Text NoSpace"/>
    <w:basedOn w:val="a7"/>
    <w:rsid w:val="004542ED"/>
    <w:pPr>
      <w:spacing w:after="0"/>
      <w:jc w:val="both"/>
    </w:pPr>
    <w:rPr>
      <w:sz w:val="22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DD1D8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D1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bbridge</Company>
  <LinksUpToDate>false</LinksUpToDate>
  <CharactersWithSpaces>14262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bbridge</dc:creator>
  <cp:keywords/>
  <dc:description/>
  <cp:lastModifiedBy>Irina</cp:lastModifiedBy>
  <cp:revision>2</cp:revision>
  <cp:lastPrinted>2009-10-22T10:11:00Z</cp:lastPrinted>
  <dcterms:created xsi:type="dcterms:W3CDTF">2014-09-03T20:31:00Z</dcterms:created>
  <dcterms:modified xsi:type="dcterms:W3CDTF">2014-09-03T20:31:00Z</dcterms:modified>
</cp:coreProperties>
</file>