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25" w:rsidRPr="00A97D79" w:rsidRDefault="00C74C25" w:rsidP="00C74C25">
      <w:pPr>
        <w:rPr>
          <w:b/>
        </w:rPr>
      </w:pPr>
      <w:r w:rsidRPr="00A97D79">
        <w:rPr>
          <w:b/>
        </w:rPr>
        <w:t xml:space="preserve">Заказ № </w:t>
      </w:r>
      <w:r>
        <w:rPr>
          <w:b/>
        </w:rPr>
        <w:t>175</w:t>
      </w:r>
    </w:p>
    <w:p w:rsidR="00C74C25" w:rsidRPr="00A97D79" w:rsidRDefault="00C74C25" w:rsidP="00C74C25">
      <w:pPr>
        <w:pStyle w:val="a9"/>
        <w:rPr>
          <w:rFonts w:ascii="Times New Roman" w:hAnsi="Times New Roman" w:cs="Times New Roman"/>
          <w:b/>
        </w:rPr>
      </w:pPr>
      <w:r w:rsidRPr="00A97D79">
        <w:rPr>
          <w:rFonts w:ascii="Times New Roman" w:hAnsi="Times New Roman" w:cs="Times New Roman"/>
          <w:b/>
        </w:rPr>
        <w:t>Тема работы: Государственное обеспечение конкуренции и ограничение монополистической деятельности</w:t>
      </w:r>
    </w:p>
    <w:p w:rsidR="00C74C25" w:rsidRPr="00A97D79" w:rsidRDefault="00C74C25" w:rsidP="00C74C25">
      <w:pPr>
        <w:pStyle w:val="a9"/>
        <w:rPr>
          <w:rFonts w:ascii="Times New Roman" w:hAnsi="Times New Roman" w:cs="Times New Roman"/>
          <w:b/>
        </w:rPr>
      </w:pPr>
      <w:r w:rsidRPr="00A97D79">
        <w:rPr>
          <w:rFonts w:ascii="Times New Roman" w:hAnsi="Times New Roman" w:cs="Times New Roman"/>
          <w:b/>
        </w:rPr>
        <w:t>Вид работы: курсовая работа (теоретич.)</w:t>
      </w:r>
    </w:p>
    <w:p w:rsidR="00C74C25" w:rsidRPr="00A97D79" w:rsidRDefault="00C74C25" w:rsidP="00C74C25">
      <w:pPr>
        <w:pStyle w:val="a9"/>
        <w:rPr>
          <w:rFonts w:ascii="Times New Roman" w:hAnsi="Times New Roman" w:cs="Times New Roman"/>
          <w:b/>
        </w:rPr>
      </w:pPr>
      <w:r w:rsidRPr="00A97D79">
        <w:rPr>
          <w:rFonts w:ascii="Times New Roman" w:hAnsi="Times New Roman" w:cs="Times New Roman"/>
          <w:b/>
        </w:rPr>
        <w:t>Дополнения:</w:t>
      </w:r>
    </w:p>
    <w:p w:rsidR="00C74C25" w:rsidRDefault="00C74C25" w:rsidP="00C74C25">
      <w:pPr>
        <w:pStyle w:val="a9"/>
        <w:numPr>
          <w:ilvl w:val="0"/>
          <w:numId w:val="18"/>
        </w:numPr>
        <w:spacing w:before="144" w:beforeAutospacing="0" w:after="144" w:afterAutospacing="0"/>
        <w:rPr>
          <w:rFonts w:ascii="Times New Roman" w:hAnsi="Times New Roman" w:cs="Times New Roman"/>
          <w:b/>
        </w:rPr>
      </w:pPr>
      <w:r w:rsidRPr="00A97D79">
        <w:rPr>
          <w:rFonts w:ascii="Times New Roman" w:hAnsi="Times New Roman" w:cs="Times New Roman"/>
          <w:b/>
        </w:rPr>
        <w:t>на все источники литературы в работе указаны сноски</w:t>
      </w:r>
    </w:p>
    <w:p w:rsidR="00C74C25" w:rsidRPr="00A97D79" w:rsidRDefault="00C74C25" w:rsidP="00C74C25">
      <w:pPr>
        <w:pStyle w:val="a9"/>
        <w:numPr>
          <w:ilvl w:val="0"/>
          <w:numId w:val="18"/>
        </w:numPr>
        <w:spacing w:before="144" w:beforeAutospacing="0" w:after="144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работа содержит практическую часть на примере Красноярской обл.</w:t>
      </w:r>
    </w:p>
    <w:p w:rsidR="00C74C25" w:rsidRPr="00A97D79" w:rsidRDefault="00C74C25" w:rsidP="00C74C25">
      <w:pPr>
        <w:pStyle w:val="a9"/>
        <w:rPr>
          <w:rFonts w:ascii="Times New Roman" w:hAnsi="Times New Roman" w:cs="Times New Roman"/>
          <w:b/>
        </w:rPr>
      </w:pPr>
      <w:r w:rsidRPr="00A97D79">
        <w:rPr>
          <w:rFonts w:ascii="Times New Roman" w:hAnsi="Times New Roman" w:cs="Times New Roman"/>
          <w:b/>
        </w:rPr>
        <w:t xml:space="preserve">Цена в рос. руб.: </w:t>
      </w:r>
      <w:r>
        <w:rPr>
          <w:rFonts w:ascii="Times New Roman" w:hAnsi="Times New Roman" w:cs="Times New Roman"/>
          <w:b/>
        </w:rPr>
        <w:t>1000</w:t>
      </w:r>
      <w:r w:rsidRPr="00A97D79">
        <w:rPr>
          <w:rFonts w:ascii="Times New Roman" w:hAnsi="Times New Roman" w:cs="Times New Roman"/>
          <w:b/>
        </w:rPr>
        <w:t xml:space="preserve"> р. </w:t>
      </w:r>
    </w:p>
    <w:p w:rsidR="00C74C25" w:rsidRPr="00C74C25" w:rsidRDefault="00C74C25" w:rsidP="0097332F">
      <w:pPr>
        <w:pStyle w:val="12"/>
        <w:spacing w:before="0"/>
        <w:jc w:val="center"/>
        <w:rPr>
          <w:rFonts w:ascii="Times New Roman" w:hAnsi="Times New Roman" w:cs="Times New Roman"/>
          <w:b w:val="0"/>
        </w:rPr>
      </w:pPr>
    </w:p>
    <w:p w:rsidR="00855EEE" w:rsidRPr="00C74C25" w:rsidRDefault="00855EEE" w:rsidP="0097332F">
      <w:pPr>
        <w:pStyle w:val="12"/>
        <w:spacing w:before="0"/>
        <w:jc w:val="center"/>
        <w:rPr>
          <w:rFonts w:ascii="Times New Roman" w:hAnsi="Times New Roman" w:cs="Times New Roman"/>
          <w:b w:val="0"/>
        </w:rPr>
      </w:pPr>
      <w:r w:rsidRPr="00C74C25">
        <w:rPr>
          <w:rFonts w:ascii="Times New Roman" w:hAnsi="Times New Roman" w:cs="Times New Roman"/>
          <w:b w:val="0"/>
        </w:rPr>
        <w:t>СОДЕРЖАНИЕ</w:t>
      </w:r>
    </w:p>
    <w:p w:rsidR="0097332F" w:rsidRPr="00C74C25" w:rsidRDefault="0097332F" w:rsidP="0097332F"/>
    <w:p w:rsidR="0097332F" w:rsidRPr="00C74C25" w:rsidRDefault="0097332F" w:rsidP="0097332F">
      <w:pPr>
        <w:pStyle w:val="12"/>
        <w:tabs>
          <w:tab w:val="right" w:leader="dot" w:pos="9345"/>
        </w:tabs>
        <w:spacing w:before="0"/>
        <w:jc w:val="both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C74C25">
        <w:rPr>
          <w:rFonts w:ascii="Times New Roman" w:hAnsi="Times New Roman" w:cs="Times New Roman"/>
          <w:b w:val="0"/>
          <w:bCs w:val="0"/>
          <w:caps w:val="0"/>
        </w:rPr>
        <w:fldChar w:fldCharType="begin"/>
      </w:r>
      <w:r w:rsidRPr="00C74C25">
        <w:rPr>
          <w:rFonts w:ascii="Times New Roman" w:hAnsi="Times New Roman" w:cs="Times New Roman"/>
          <w:b w:val="0"/>
          <w:bCs w:val="0"/>
          <w:caps w:val="0"/>
        </w:rPr>
        <w:instrText xml:space="preserve"> TOC \o "1-3" \h \z \u </w:instrText>
      </w:r>
      <w:r w:rsidRPr="00C74C25">
        <w:rPr>
          <w:rFonts w:ascii="Times New Roman" w:hAnsi="Times New Roman" w:cs="Times New Roman"/>
          <w:b w:val="0"/>
          <w:bCs w:val="0"/>
          <w:caps w:val="0"/>
        </w:rPr>
        <w:fldChar w:fldCharType="separate"/>
      </w:r>
      <w:hyperlink w:anchor="_Toc251058641" w:history="1">
        <w:r w:rsidRPr="00C74C25">
          <w:rPr>
            <w:rStyle w:val="a5"/>
            <w:rFonts w:ascii="Times New Roman" w:hAnsi="Times New Roman" w:cs="Times New Roman"/>
            <w:noProof/>
            <w:color w:val="auto"/>
          </w:rPr>
          <w:t>Введение</w:t>
        </w:r>
        <w:r w:rsidRPr="00C74C25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C74C25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Pr="00C74C25">
          <w:rPr>
            <w:rFonts w:ascii="Times New Roman" w:hAnsi="Times New Roman" w:cs="Times New Roman"/>
            <w:b w:val="0"/>
            <w:noProof/>
            <w:webHidden/>
          </w:rPr>
          <w:instrText xml:space="preserve"> PAGEREF _Toc251058641 \h </w:instrText>
        </w:r>
        <w:r w:rsidRPr="00C74C25">
          <w:rPr>
            <w:rFonts w:ascii="Times New Roman" w:hAnsi="Times New Roman" w:cs="Times New Roman"/>
            <w:b w:val="0"/>
            <w:noProof/>
            <w:webHidden/>
          </w:rPr>
        </w:r>
        <w:r w:rsidRPr="00C74C25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Pr="00C74C25">
          <w:rPr>
            <w:rFonts w:ascii="Times New Roman" w:hAnsi="Times New Roman" w:cs="Times New Roman"/>
            <w:b w:val="0"/>
            <w:noProof/>
            <w:webHidden/>
          </w:rPr>
          <w:t>4</w:t>
        </w:r>
        <w:r w:rsidRPr="00C74C25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FE7B05" w:rsidRPr="00C74C25" w:rsidRDefault="00FE7B05" w:rsidP="0097332F">
      <w:pPr>
        <w:pStyle w:val="12"/>
        <w:tabs>
          <w:tab w:val="right" w:leader="dot" w:pos="9345"/>
        </w:tabs>
        <w:spacing w:before="0"/>
        <w:jc w:val="both"/>
        <w:rPr>
          <w:rStyle w:val="a5"/>
          <w:rFonts w:ascii="Times New Roman" w:hAnsi="Times New Roman" w:cs="Times New Roman"/>
          <w:noProof/>
          <w:color w:val="auto"/>
        </w:rPr>
      </w:pPr>
    </w:p>
    <w:p w:rsidR="0097332F" w:rsidRPr="00C74C25" w:rsidRDefault="00A60753" w:rsidP="0097332F">
      <w:pPr>
        <w:pStyle w:val="12"/>
        <w:tabs>
          <w:tab w:val="right" w:leader="dot" w:pos="9345"/>
        </w:tabs>
        <w:spacing w:before="0"/>
        <w:jc w:val="both"/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51058642" w:history="1">
        <w:r w:rsidR="0097332F" w:rsidRPr="00C74C25">
          <w:rPr>
            <w:rStyle w:val="a5"/>
            <w:rFonts w:ascii="Times New Roman" w:hAnsi="Times New Roman" w:cs="Times New Roman"/>
            <w:noProof/>
            <w:color w:val="auto"/>
          </w:rPr>
          <w:t>1. Теоретическая часть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ab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instrText xml:space="preserve"> PAGEREF _Toc251058642 \h </w:instrTex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>6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97332F" w:rsidRPr="00C74C25" w:rsidRDefault="00A60753" w:rsidP="0097332F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43" w:history="1">
        <w:r w:rsidR="0097332F" w:rsidRPr="00C74C25">
          <w:rPr>
            <w:rStyle w:val="a5"/>
            <w:noProof/>
            <w:color w:val="auto"/>
            <w:sz w:val="24"/>
            <w:szCs w:val="24"/>
          </w:rPr>
          <w:t>1.1. Сущность предпринимательства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_Toc251058643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6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44" w:history="1">
        <w:r w:rsidR="0097332F" w:rsidRPr="00C74C25">
          <w:rPr>
            <w:rStyle w:val="a5"/>
            <w:noProof/>
            <w:color w:val="auto"/>
            <w:sz w:val="24"/>
            <w:szCs w:val="24"/>
          </w:rPr>
          <w:t>1.2. Виды и формы предпринимательства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_Toc251058644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8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45" w:history="1">
        <w:r w:rsidR="0097332F" w:rsidRPr="00C74C25">
          <w:rPr>
            <w:rStyle w:val="a5"/>
            <w:noProof/>
            <w:color w:val="auto"/>
            <w:sz w:val="24"/>
            <w:szCs w:val="24"/>
          </w:rPr>
          <w:t>1.3. Роль малого и среднего предпринимательства в России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_Toc251058645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11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46" w:history="1">
        <w:r w:rsidR="0097332F" w:rsidRPr="00C74C25">
          <w:rPr>
            <w:rStyle w:val="a5"/>
            <w:noProof/>
            <w:color w:val="auto"/>
            <w:sz w:val="24"/>
            <w:szCs w:val="24"/>
          </w:rPr>
          <w:t>1.4.Особенности и проблемы процесса становления российского предпринимательства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_Toc251058646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13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47" w:history="1">
        <w:r w:rsidR="0097332F" w:rsidRPr="00C74C25">
          <w:rPr>
            <w:rStyle w:val="a5"/>
            <w:noProof/>
            <w:color w:val="auto"/>
            <w:sz w:val="24"/>
            <w:szCs w:val="24"/>
          </w:rPr>
          <w:t>1.5. Правовые  условия развития предпринимательства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_Toc251058647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16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FE7B05" w:rsidRPr="00C74C25" w:rsidRDefault="00FE7B05" w:rsidP="0097332F">
      <w:pPr>
        <w:pStyle w:val="12"/>
        <w:tabs>
          <w:tab w:val="right" w:leader="dot" w:pos="9345"/>
        </w:tabs>
        <w:spacing w:before="0"/>
        <w:jc w:val="both"/>
        <w:rPr>
          <w:rStyle w:val="a5"/>
          <w:rFonts w:ascii="Times New Roman" w:hAnsi="Times New Roman" w:cs="Times New Roman"/>
          <w:noProof/>
          <w:color w:val="auto"/>
        </w:rPr>
      </w:pPr>
    </w:p>
    <w:p w:rsidR="0097332F" w:rsidRPr="00C74C25" w:rsidRDefault="00A60753" w:rsidP="0097332F">
      <w:pPr>
        <w:pStyle w:val="12"/>
        <w:tabs>
          <w:tab w:val="right" w:leader="dot" w:pos="9345"/>
        </w:tabs>
        <w:spacing w:before="0"/>
        <w:jc w:val="both"/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51058648" w:history="1">
        <w:r w:rsidR="0097332F" w:rsidRPr="00C74C25">
          <w:rPr>
            <w:rStyle w:val="a5"/>
            <w:rFonts w:ascii="Times New Roman" w:hAnsi="Times New Roman" w:cs="Times New Roman"/>
            <w:noProof/>
            <w:color w:val="auto"/>
          </w:rPr>
          <w:t>2. Аналитическая часть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ab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instrText xml:space="preserve"> PAGEREF _Toc251058648 \h </w:instrTex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>19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97332F" w:rsidRPr="00C74C25" w:rsidRDefault="00A60753" w:rsidP="0097332F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49" w:history="1">
        <w:r w:rsidR="0097332F" w:rsidRPr="00C74C25">
          <w:rPr>
            <w:rStyle w:val="a5"/>
            <w:noProof/>
            <w:color w:val="auto"/>
            <w:sz w:val="24"/>
            <w:szCs w:val="24"/>
          </w:rPr>
          <w:t xml:space="preserve">2.1. Современное состояние развития предпринимательства </w:t>
        </w:r>
        <w:r w:rsidR="00D21C02" w:rsidRPr="00C74C25">
          <w:rPr>
            <w:rStyle w:val="a5"/>
            <w:noProof/>
            <w:color w:val="auto"/>
            <w:sz w:val="24"/>
            <w:szCs w:val="24"/>
          </w:rPr>
          <w:t>за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 xml:space="preserve"> </w:t>
        </w:r>
        <w:r w:rsidR="00D21C02" w:rsidRPr="00C74C25">
          <w:rPr>
            <w:rStyle w:val="a5"/>
            <w:noProof/>
            <w:color w:val="auto"/>
            <w:sz w:val="24"/>
            <w:szCs w:val="24"/>
          </w:rPr>
          <w:t>первый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 xml:space="preserve"> кв</w:t>
        </w:r>
        <w:r w:rsidR="00D21C02" w:rsidRPr="00C74C25">
          <w:rPr>
            <w:rStyle w:val="a5"/>
            <w:noProof/>
            <w:color w:val="auto"/>
            <w:sz w:val="24"/>
            <w:szCs w:val="24"/>
          </w:rPr>
          <w:t>артал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 xml:space="preserve"> 2009 года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_Toc251058649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19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30"/>
        <w:tabs>
          <w:tab w:val="right" w:leader="dot" w:pos="9345"/>
        </w:tabs>
        <w:ind w:left="1080"/>
        <w:jc w:val="both"/>
        <w:rPr>
          <w:i/>
          <w:noProof/>
          <w:sz w:val="24"/>
          <w:szCs w:val="24"/>
        </w:rPr>
      </w:pPr>
      <w:hyperlink w:anchor="_Toc251058650" w:history="1">
        <w:r w:rsidR="0097332F" w:rsidRPr="00C74C25">
          <w:rPr>
            <w:rStyle w:val="a5"/>
            <w:b w:val="0"/>
            <w:i/>
            <w:noProof/>
            <w:color w:val="auto"/>
            <w:sz w:val="24"/>
            <w:szCs w:val="24"/>
          </w:rPr>
          <w:t>2.1.1. Развитие по основным видам деятельности</w:t>
        </w:r>
        <w:r w:rsidR="0097332F" w:rsidRPr="00C74C25">
          <w:rPr>
            <w:i/>
            <w:noProof/>
            <w:webHidden/>
            <w:sz w:val="24"/>
            <w:szCs w:val="24"/>
          </w:rPr>
          <w:tab/>
        </w:r>
        <w:r w:rsidR="0097332F" w:rsidRPr="00C74C25">
          <w:rPr>
            <w:i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i/>
            <w:noProof/>
            <w:webHidden/>
            <w:sz w:val="24"/>
            <w:szCs w:val="24"/>
          </w:rPr>
          <w:instrText xml:space="preserve"> PAGEREF _Toc251058650 \h </w:instrText>
        </w:r>
        <w:r w:rsidR="0097332F" w:rsidRPr="00C74C25">
          <w:rPr>
            <w:i/>
            <w:noProof/>
            <w:webHidden/>
            <w:sz w:val="24"/>
            <w:szCs w:val="24"/>
          </w:rPr>
        </w:r>
        <w:r w:rsidR="0097332F" w:rsidRPr="00C74C25">
          <w:rPr>
            <w:i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i/>
            <w:noProof/>
            <w:webHidden/>
            <w:sz w:val="24"/>
            <w:szCs w:val="24"/>
          </w:rPr>
          <w:t>19</w:t>
        </w:r>
        <w:r w:rsidR="0097332F" w:rsidRPr="00C74C25">
          <w:rPr>
            <w:i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30"/>
        <w:tabs>
          <w:tab w:val="right" w:leader="dot" w:pos="9345"/>
        </w:tabs>
        <w:ind w:left="1080"/>
        <w:jc w:val="both"/>
        <w:rPr>
          <w:i/>
          <w:noProof/>
          <w:sz w:val="24"/>
          <w:szCs w:val="24"/>
        </w:rPr>
      </w:pPr>
      <w:hyperlink w:anchor="_Toc251058652" w:history="1">
        <w:r w:rsidR="0097332F" w:rsidRPr="00C74C25">
          <w:rPr>
            <w:rStyle w:val="a5"/>
            <w:b w:val="0"/>
            <w:i/>
            <w:noProof/>
            <w:color w:val="auto"/>
            <w:sz w:val="24"/>
            <w:szCs w:val="24"/>
          </w:rPr>
          <w:t>2.1.2. Количество зарегистрированных малых предприятий</w:t>
        </w:r>
        <w:r w:rsidR="0097332F" w:rsidRPr="00C74C25">
          <w:rPr>
            <w:i/>
            <w:noProof/>
            <w:webHidden/>
            <w:sz w:val="24"/>
            <w:szCs w:val="24"/>
          </w:rPr>
          <w:tab/>
        </w:r>
        <w:r w:rsidR="0097332F" w:rsidRPr="00C74C25">
          <w:rPr>
            <w:i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i/>
            <w:noProof/>
            <w:webHidden/>
            <w:sz w:val="24"/>
            <w:szCs w:val="24"/>
          </w:rPr>
          <w:instrText xml:space="preserve"> PAGEREF _Toc251058652 \h </w:instrText>
        </w:r>
        <w:r w:rsidR="0097332F" w:rsidRPr="00C74C25">
          <w:rPr>
            <w:i/>
            <w:noProof/>
            <w:webHidden/>
            <w:sz w:val="24"/>
            <w:szCs w:val="24"/>
          </w:rPr>
        </w:r>
        <w:r w:rsidR="0097332F" w:rsidRPr="00C74C25">
          <w:rPr>
            <w:i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i/>
            <w:noProof/>
            <w:webHidden/>
            <w:sz w:val="24"/>
            <w:szCs w:val="24"/>
          </w:rPr>
          <w:t>22</w:t>
        </w:r>
        <w:r w:rsidR="0097332F" w:rsidRPr="00C74C25">
          <w:rPr>
            <w:i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30"/>
        <w:tabs>
          <w:tab w:val="right" w:leader="dot" w:pos="9345"/>
        </w:tabs>
        <w:ind w:left="1080"/>
        <w:jc w:val="both"/>
        <w:rPr>
          <w:i/>
          <w:noProof/>
          <w:sz w:val="24"/>
          <w:szCs w:val="24"/>
        </w:rPr>
      </w:pPr>
      <w:hyperlink w:anchor="_Toc251058653" w:history="1">
        <w:r w:rsidR="0097332F" w:rsidRPr="00C74C25">
          <w:rPr>
            <w:rStyle w:val="a5"/>
            <w:b w:val="0"/>
            <w:i/>
            <w:noProof/>
            <w:color w:val="auto"/>
            <w:sz w:val="24"/>
            <w:szCs w:val="24"/>
          </w:rPr>
          <w:t>2.1.3. Оборот малых предприятий</w:t>
        </w:r>
        <w:r w:rsidR="0097332F" w:rsidRPr="00C74C25">
          <w:rPr>
            <w:i/>
            <w:noProof/>
            <w:webHidden/>
            <w:sz w:val="24"/>
            <w:szCs w:val="24"/>
          </w:rPr>
          <w:tab/>
        </w:r>
        <w:r w:rsidR="0097332F" w:rsidRPr="00C74C25">
          <w:rPr>
            <w:i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i/>
            <w:noProof/>
            <w:webHidden/>
            <w:sz w:val="24"/>
            <w:szCs w:val="24"/>
          </w:rPr>
          <w:instrText xml:space="preserve"> PAGEREF _Toc251058653 \h </w:instrText>
        </w:r>
        <w:r w:rsidR="0097332F" w:rsidRPr="00C74C25">
          <w:rPr>
            <w:i/>
            <w:noProof/>
            <w:webHidden/>
            <w:sz w:val="24"/>
            <w:szCs w:val="24"/>
          </w:rPr>
        </w:r>
        <w:r w:rsidR="0097332F" w:rsidRPr="00C74C25">
          <w:rPr>
            <w:i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i/>
            <w:noProof/>
            <w:webHidden/>
            <w:sz w:val="24"/>
            <w:szCs w:val="24"/>
          </w:rPr>
          <w:t>22</w:t>
        </w:r>
        <w:r w:rsidR="0097332F" w:rsidRPr="00C74C25">
          <w:rPr>
            <w:i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30"/>
        <w:tabs>
          <w:tab w:val="right" w:leader="dot" w:pos="9345"/>
        </w:tabs>
        <w:ind w:left="1080"/>
        <w:jc w:val="both"/>
        <w:rPr>
          <w:i/>
          <w:noProof/>
          <w:sz w:val="24"/>
          <w:szCs w:val="24"/>
        </w:rPr>
      </w:pPr>
      <w:hyperlink w:anchor="_Toc251058654" w:history="1">
        <w:r w:rsidR="0097332F" w:rsidRPr="00C74C25">
          <w:rPr>
            <w:rStyle w:val="a5"/>
            <w:b w:val="0"/>
            <w:i/>
            <w:noProof/>
            <w:color w:val="auto"/>
            <w:sz w:val="24"/>
            <w:szCs w:val="24"/>
          </w:rPr>
          <w:t>2.1.4. Инвестиции в малые предприятия России</w:t>
        </w:r>
        <w:r w:rsidR="0097332F" w:rsidRPr="00C74C25">
          <w:rPr>
            <w:i/>
            <w:noProof/>
            <w:webHidden/>
            <w:sz w:val="24"/>
            <w:szCs w:val="24"/>
          </w:rPr>
          <w:tab/>
        </w:r>
        <w:r w:rsidR="0097332F" w:rsidRPr="00C74C25">
          <w:rPr>
            <w:i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i/>
            <w:noProof/>
            <w:webHidden/>
            <w:sz w:val="24"/>
            <w:szCs w:val="24"/>
          </w:rPr>
          <w:instrText xml:space="preserve"> PAGEREF _Toc251058654 \h </w:instrText>
        </w:r>
        <w:r w:rsidR="0097332F" w:rsidRPr="00C74C25">
          <w:rPr>
            <w:i/>
            <w:noProof/>
            <w:webHidden/>
            <w:sz w:val="24"/>
            <w:szCs w:val="24"/>
          </w:rPr>
        </w:r>
        <w:r w:rsidR="0097332F" w:rsidRPr="00C74C25">
          <w:rPr>
            <w:i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i/>
            <w:noProof/>
            <w:webHidden/>
            <w:sz w:val="24"/>
            <w:szCs w:val="24"/>
          </w:rPr>
          <w:t>23</w:t>
        </w:r>
        <w:r w:rsidR="0097332F" w:rsidRPr="00C74C25">
          <w:rPr>
            <w:i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30"/>
        <w:tabs>
          <w:tab w:val="right" w:leader="dot" w:pos="9345"/>
        </w:tabs>
        <w:ind w:left="1080"/>
        <w:jc w:val="both"/>
        <w:rPr>
          <w:i/>
          <w:noProof/>
          <w:sz w:val="24"/>
          <w:szCs w:val="24"/>
        </w:rPr>
      </w:pPr>
      <w:hyperlink w:anchor="_Toc251058655" w:history="1">
        <w:r w:rsidR="0097332F" w:rsidRPr="00C74C25">
          <w:rPr>
            <w:rStyle w:val="a5"/>
            <w:b w:val="0"/>
            <w:i/>
            <w:noProof/>
            <w:color w:val="auto"/>
            <w:sz w:val="24"/>
            <w:szCs w:val="24"/>
          </w:rPr>
          <w:t>2.1.5. Основные выводы по общероссийской ситуации</w:t>
        </w:r>
        <w:r w:rsidR="0097332F" w:rsidRPr="00C74C25">
          <w:rPr>
            <w:i/>
            <w:noProof/>
            <w:webHidden/>
            <w:sz w:val="24"/>
            <w:szCs w:val="24"/>
          </w:rPr>
          <w:tab/>
        </w:r>
        <w:r w:rsidR="0097332F" w:rsidRPr="00C74C25">
          <w:rPr>
            <w:i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i/>
            <w:noProof/>
            <w:webHidden/>
            <w:sz w:val="24"/>
            <w:szCs w:val="24"/>
          </w:rPr>
          <w:instrText xml:space="preserve"> PAGEREF _Toc251058655 \h </w:instrText>
        </w:r>
        <w:r w:rsidR="0097332F" w:rsidRPr="00C74C25">
          <w:rPr>
            <w:i/>
            <w:noProof/>
            <w:webHidden/>
            <w:sz w:val="24"/>
            <w:szCs w:val="24"/>
          </w:rPr>
        </w:r>
        <w:r w:rsidR="0097332F" w:rsidRPr="00C74C25">
          <w:rPr>
            <w:i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i/>
            <w:noProof/>
            <w:webHidden/>
            <w:sz w:val="24"/>
            <w:szCs w:val="24"/>
          </w:rPr>
          <w:t>24</w:t>
        </w:r>
        <w:r w:rsidR="0097332F" w:rsidRPr="00C74C25">
          <w:rPr>
            <w:i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56" w:history="1">
        <w:r w:rsidR="0097332F" w:rsidRPr="00C74C25">
          <w:rPr>
            <w:rStyle w:val="a5"/>
            <w:noProof/>
            <w:color w:val="auto"/>
            <w:sz w:val="24"/>
            <w:szCs w:val="24"/>
          </w:rPr>
          <w:t xml:space="preserve">2.2. Анализ развития предпринимательства предприятий на примере торговых предприятий малого бизнеса Красноярского края </w:t>
        </w:r>
        <w:r w:rsidR="00D21C02" w:rsidRPr="00C74C25">
          <w:rPr>
            <w:rStyle w:val="a5"/>
            <w:noProof/>
            <w:color w:val="auto"/>
            <w:sz w:val="24"/>
            <w:szCs w:val="24"/>
          </w:rPr>
          <w:t>за первый квартал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 xml:space="preserve"> 2009 года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_Toc251058656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26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30"/>
        <w:tabs>
          <w:tab w:val="right" w:leader="dot" w:pos="9345"/>
        </w:tabs>
        <w:ind w:left="1080"/>
        <w:jc w:val="both"/>
        <w:rPr>
          <w:i/>
          <w:noProof/>
          <w:sz w:val="24"/>
          <w:szCs w:val="24"/>
        </w:rPr>
      </w:pPr>
      <w:hyperlink w:anchor="_Toc251058657" w:history="1">
        <w:r w:rsidR="0097332F" w:rsidRPr="00C74C25">
          <w:rPr>
            <w:rStyle w:val="a5"/>
            <w:b w:val="0"/>
            <w:i/>
            <w:noProof/>
            <w:color w:val="auto"/>
            <w:sz w:val="24"/>
            <w:szCs w:val="24"/>
          </w:rPr>
          <w:t>2.2.1. Развитие по основным видам деятельности и  количество зарегистрированных малых предприятий</w:t>
        </w:r>
        <w:r w:rsidR="0097332F" w:rsidRPr="00C74C25">
          <w:rPr>
            <w:i/>
            <w:noProof/>
            <w:webHidden/>
            <w:sz w:val="24"/>
            <w:szCs w:val="24"/>
          </w:rPr>
          <w:tab/>
        </w:r>
        <w:r w:rsidR="0097332F" w:rsidRPr="00C74C25">
          <w:rPr>
            <w:i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i/>
            <w:noProof/>
            <w:webHidden/>
            <w:sz w:val="24"/>
            <w:szCs w:val="24"/>
          </w:rPr>
          <w:instrText xml:space="preserve"> PAGEREF _Toc251058657 \h </w:instrText>
        </w:r>
        <w:r w:rsidR="0097332F" w:rsidRPr="00C74C25">
          <w:rPr>
            <w:i/>
            <w:noProof/>
            <w:webHidden/>
            <w:sz w:val="24"/>
            <w:szCs w:val="24"/>
          </w:rPr>
        </w:r>
        <w:r w:rsidR="0097332F" w:rsidRPr="00C74C25">
          <w:rPr>
            <w:i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i/>
            <w:noProof/>
            <w:webHidden/>
            <w:sz w:val="24"/>
            <w:szCs w:val="24"/>
          </w:rPr>
          <w:t>26</w:t>
        </w:r>
        <w:r w:rsidR="0097332F" w:rsidRPr="00C74C25">
          <w:rPr>
            <w:i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30"/>
        <w:tabs>
          <w:tab w:val="right" w:leader="dot" w:pos="9345"/>
        </w:tabs>
        <w:ind w:left="1080"/>
        <w:jc w:val="both"/>
        <w:rPr>
          <w:i/>
          <w:noProof/>
          <w:sz w:val="24"/>
          <w:szCs w:val="24"/>
        </w:rPr>
      </w:pPr>
      <w:hyperlink w:anchor="_Toc251058658" w:history="1">
        <w:r w:rsidR="0097332F" w:rsidRPr="00C74C25">
          <w:rPr>
            <w:rStyle w:val="a5"/>
            <w:b w:val="0"/>
            <w:i/>
            <w:noProof/>
            <w:color w:val="auto"/>
            <w:sz w:val="24"/>
            <w:szCs w:val="24"/>
          </w:rPr>
          <w:t>2.2.2. Оборот малых предприятий и инвестиции в малое предпринимательство</w:t>
        </w:r>
        <w:r w:rsidR="0097332F" w:rsidRPr="00C74C25">
          <w:rPr>
            <w:i/>
            <w:noProof/>
            <w:webHidden/>
            <w:sz w:val="24"/>
            <w:szCs w:val="24"/>
          </w:rPr>
          <w:tab/>
        </w:r>
        <w:r w:rsidR="0097332F" w:rsidRPr="00C74C25">
          <w:rPr>
            <w:i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i/>
            <w:noProof/>
            <w:webHidden/>
            <w:sz w:val="24"/>
            <w:szCs w:val="24"/>
          </w:rPr>
          <w:instrText xml:space="preserve"> PAGEREF _Toc251058658 \h </w:instrText>
        </w:r>
        <w:r w:rsidR="0097332F" w:rsidRPr="00C74C25">
          <w:rPr>
            <w:i/>
            <w:noProof/>
            <w:webHidden/>
            <w:sz w:val="24"/>
            <w:szCs w:val="24"/>
          </w:rPr>
        </w:r>
        <w:r w:rsidR="0097332F" w:rsidRPr="00C74C25">
          <w:rPr>
            <w:i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i/>
            <w:noProof/>
            <w:webHidden/>
            <w:sz w:val="24"/>
            <w:szCs w:val="24"/>
          </w:rPr>
          <w:t>27</w:t>
        </w:r>
        <w:r w:rsidR="0097332F" w:rsidRPr="00C74C25">
          <w:rPr>
            <w:i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30"/>
        <w:tabs>
          <w:tab w:val="right" w:leader="dot" w:pos="9345"/>
        </w:tabs>
        <w:ind w:left="1080"/>
        <w:jc w:val="both"/>
        <w:rPr>
          <w:i/>
          <w:noProof/>
          <w:sz w:val="24"/>
          <w:szCs w:val="24"/>
        </w:rPr>
      </w:pPr>
      <w:hyperlink w:anchor="_Toc251058659" w:history="1">
        <w:r w:rsidR="0097332F" w:rsidRPr="00C74C25">
          <w:rPr>
            <w:rStyle w:val="a5"/>
            <w:b w:val="0"/>
            <w:i/>
            <w:noProof/>
            <w:color w:val="auto"/>
            <w:sz w:val="24"/>
            <w:szCs w:val="24"/>
          </w:rPr>
          <w:t>2.2.3. Основные выводы по ситуации развития торговых малых предприятий в Красноярском крае</w:t>
        </w:r>
        <w:r w:rsidR="0097332F" w:rsidRPr="00C74C25">
          <w:rPr>
            <w:i/>
            <w:noProof/>
            <w:webHidden/>
            <w:sz w:val="24"/>
            <w:szCs w:val="24"/>
          </w:rPr>
          <w:tab/>
        </w:r>
        <w:r w:rsidR="0097332F" w:rsidRPr="00C74C25">
          <w:rPr>
            <w:i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i/>
            <w:noProof/>
            <w:webHidden/>
            <w:sz w:val="24"/>
            <w:szCs w:val="24"/>
          </w:rPr>
          <w:instrText xml:space="preserve"> PAGEREF _Toc251058659 \h </w:instrText>
        </w:r>
        <w:r w:rsidR="0097332F" w:rsidRPr="00C74C25">
          <w:rPr>
            <w:i/>
            <w:noProof/>
            <w:webHidden/>
            <w:sz w:val="24"/>
            <w:szCs w:val="24"/>
          </w:rPr>
        </w:r>
        <w:r w:rsidR="0097332F" w:rsidRPr="00C74C25">
          <w:rPr>
            <w:i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i/>
            <w:noProof/>
            <w:webHidden/>
            <w:sz w:val="24"/>
            <w:szCs w:val="24"/>
          </w:rPr>
          <w:t>28</w:t>
        </w:r>
        <w:r w:rsidR="0097332F" w:rsidRPr="00C74C25">
          <w:rPr>
            <w:i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97332F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60" w:history="1">
        <w:r w:rsidR="0097332F" w:rsidRPr="00C74C25">
          <w:rPr>
            <w:rStyle w:val="a5"/>
            <w:noProof/>
            <w:color w:val="auto"/>
            <w:sz w:val="24"/>
            <w:szCs w:val="24"/>
          </w:rPr>
          <w:t>2.3. Общий вывод по ситуации деловой активности малых предприятий Красноярского края и России в целом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_Toc251058660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30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FE7B05" w:rsidRPr="00C74C25" w:rsidRDefault="00FE7B05" w:rsidP="0097332F">
      <w:pPr>
        <w:pStyle w:val="12"/>
        <w:tabs>
          <w:tab w:val="right" w:leader="dot" w:pos="9345"/>
        </w:tabs>
        <w:spacing w:before="0"/>
        <w:jc w:val="both"/>
        <w:rPr>
          <w:rStyle w:val="a5"/>
          <w:rFonts w:ascii="Times New Roman" w:hAnsi="Times New Roman" w:cs="Times New Roman"/>
          <w:noProof/>
          <w:color w:val="auto"/>
        </w:rPr>
      </w:pPr>
    </w:p>
    <w:p w:rsidR="0097332F" w:rsidRPr="00C74C25" w:rsidRDefault="00A60753" w:rsidP="0097332F">
      <w:pPr>
        <w:pStyle w:val="12"/>
        <w:tabs>
          <w:tab w:val="right" w:leader="dot" w:pos="9345"/>
        </w:tabs>
        <w:spacing w:before="0"/>
        <w:jc w:val="both"/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51058661" w:history="1">
        <w:r w:rsidR="0097332F" w:rsidRPr="00C74C25">
          <w:rPr>
            <w:rStyle w:val="a5"/>
            <w:rFonts w:ascii="Times New Roman" w:hAnsi="Times New Roman" w:cs="Times New Roman"/>
            <w:noProof/>
            <w:color w:val="auto"/>
          </w:rPr>
          <w:t>3. Рекомендательная часть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ab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instrText xml:space="preserve"> PAGEREF _Toc251058661 \h </w:instrTex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>33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97332F" w:rsidRPr="00C74C25" w:rsidRDefault="00A60753" w:rsidP="00FE7B05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62" w:history="1">
        <w:r w:rsidR="00FE7B05" w:rsidRPr="00C74C25">
          <w:rPr>
            <w:rStyle w:val="a5"/>
            <w:noProof/>
            <w:color w:val="auto"/>
            <w:sz w:val="24"/>
            <w:szCs w:val="24"/>
          </w:rPr>
          <w:t>3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>.1 Повышение качества бизнес-климата для развития малого и среднего бизнеса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_Toc251058662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33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FE7B05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63" w:history="1">
        <w:r w:rsidR="00FE7B05" w:rsidRPr="00C74C25">
          <w:rPr>
            <w:rStyle w:val="a5"/>
            <w:noProof/>
            <w:color w:val="auto"/>
            <w:sz w:val="24"/>
            <w:szCs w:val="24"/>
          </w:rPr>
          <w:t>3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>.2.  Повышение конкурентоспособности компаний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_Toc251058663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37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FE7B05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64" w:history="1">
        <w:r w:rsidR="00FE7B05" w:rsidRPr="00C74C25">
          <w:rPr>
            <w:rStyle w:val="a5"/>
            <w:noProof/>
            <w:color w:val="auto"/>
            <w:sz w:val="24"/>
            <w:szCs w:val="24"/>
          </w:rPr>
          <w:t>3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>.3. Повышение эффективности региональных программ стимулирования предпринимательства и развития малого и среднего бизнеса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_Toc251058664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38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FE7B05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65" w:history="1">
        <w:r w:rsidR="00FE7B05" w:rsidRPr="00C74C25">
          <w:rPr>
            <w:rStyle w:val="a5"/>
            <w:noProof/>
            <w:color w:val="auto"/>
            <w:sz w:val="24"/>
            <w:szCs w:val="24"/>
          </w:rPr>
          <w:t>3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>.4. Информационная поддержка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_Toc251058665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40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FE7B05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66" w:history="1">
        <w:r w:rsidR="00FE7B05" w:rsidRPr="00C74C25">
          <w:rPr>
            <w:rStyle w:val="a5"/>
            <w:noProof/>
            <w:color w:val="auto"/>
            <w:sz w:val="24"/>
            <w:szCs w:val="24"/>
          </w:rPr>
          <w:t>3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>.5. Формирование целостной системы государственной поддержки малого и среднего бизнеса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_Toc251058666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41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FE7B05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67" w:history="1">
        <w:r w:rsidR="00FE7B05" w:rsidRPr="00C74C25">
          <w:rPr>
            <w:rStyle w:val="a5"/>
            <w:noProof/>
            <w:color w:val="auto"/>
            <w:sz w:val="24"/>
            <w:szCs w:val="24"/>
          </w:rPr>
          <w:t>3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>.6. Критерии оценки и принципы реализации программ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_Toc251058667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44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97332F" w:rsidRPr="00C74C25" w:rsidRDefault="00A60753" w:rsidP="00FE7B05">
      <w:pPr>
        <w:pStyle w:val="22"/>
        <w:tabs>
          <w:tab w:val="right" w:leader="dot" w:pos="9345"/>
        </w:tabs>
        <w:spacing w:before="0"/>
        <w:ind w:left="540"/>
        <w:jc w:val="both"/>
        <w:rPr>
          <w:b w:val="0"/>
          <w:bCs w:val="0"/>
          <w:noProof/>
          <w:sz w:val="24"/>
          <w:szCs w:val="24"/>
        </w:rPr>
      </w:pPr>
      <w:hyperlink w:anchor="_Toc251058668" w:history="1">
        <w:r w:rsidR="00FE7B05" w:rsidRPr="00C74C25">
          <w:rPr>
            <w:rStyle w:val="a5"/>
            <w:noProof/>
            <w:color w:val="auto"/>
            <w:sz w:val="24"/>
            <w:szCs w:val="24"/>
          </w:rPr>
          <w:t>3</w:t>
        </w:r>
        <w:r w:rsidR="0097332F" w:rsidRPr="00C74C25">
          <w:rPr>
            <w:rStyle w:val="a5"/>
            <w:noProof/>
            <w:color w:val="auto"/>
            <w:sz w:val="24"/>
            <w:szCs w:val="24"/>
          </w:rPr>
          <w:t>.7. Основные выводы по рекомендациям в повышении эффективности развития малого и среднего бизнеса</w:t>
        </w:r>
        <w:r w:rsidR="0097332F" w:rsidRPr="00C74C25">
          <w:rPr>
            <w:b w:val="0"/>
            <w:noProof/>
            <w:webHidden/>
            <w:sz w:val="24"/>
            <w:szCs w:val="24"/>
          </w:rPr>
          <w:tab/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begin"/>
        </w:r>
        <w:r w:rsidR="0097332F" w:rsidRPr="00C74C25">
          <w:rPr>
            <w:b w:val="0"/>
            <w:noProof/>
            <w:webHidden/>
            <w:sz w:val="24"/>
            <w:szCs w:val="24"/>
          </w:rPr>
          <w:instrText xml:space="preserve"> PAGEREF _Toc251058668 \h </w:instrText>
        </w:r>
        <w:r w:rsidR="0097332F" w:rsidRPr="00C74C25">
          <w:rPr>
            <w:b w:val="0"/>
            <w:noProof/>
            <w:webHidden/>
            <w:sz w:val="24"/>
            <w:szCs w:val="24"/>
          </w:rPr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separate"/>
        </w:r>
        <w:r w:rsidR="0097332F" w:rsidRPr="00C74C25">
          <w:rPr>
            <w:b w:val="0"/>
            <w:noProof/>
            <w:webHidden/>
            <w:sz w:val="24"/>
            <w:szCs w:val="24"/>
          </w:rPr>
          <w:t>46</w:t>
        </w:r>
        <w:r w:rsidR="0097332F" w:rsidRPr="00C74C25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FE7B05" w:rsidRPr="00C74C25" w:rsidRDefault="00FE7B05" w:rsidP="0097332F">
      <w:pPr>
        <w:pStyle w:val="12"/>
        <w:tabs>
          <w:tab w:val="right" w:leader="dot" w:pos="9345"/>
        </w:tabs>
        <w:spacing w:before="0"/>
        <w:jc w:val="both"/>
        <w:rPr>
          <w:rStyle w:val="a5"/>
          <w:rFonts w:ascii="Times New Roman" w:hAnsi="Times New Roman" w:cs="Times New Roman"/>
          <w:noProof/>
          <w:color w:val="auto"/>
        </w:rPr>
      </w:pPr>
    </w:p>
    <w:p w:rsidR="0097332F" w:rsidRPr="00C74C25" w:rsidRDefault="00A60753" w:rsidP="0097332F">
      <w:pPr>
        <w:pStyle w:val="12"/>
        <w:tabs>
          <w:tab w:val="right" w:leader="dot" w:pos="9345"/>
        </w:tabs>
        <w:spacing w:before="0"/>
        <w:jc w:val="both"/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51058669" w:history="1">
        <w:r w:rsidR="0097332F" w:rsidRPr="00C74C25">
          <w:rPr>
            <w:rStyle w:val="a5"/>
            <w:rFonts w:ascii="Times New Roman" w:hAnsi="Times New Roman" w:cs="Times New Roman"/>
            <w:noProof/>
            <w:color w:val="auto"/>
          </w:rPr>
          <w:t>Заключение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ab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instrText xml:space="preserve"> PAGEREF _Toc251058669 \h </w:instrTex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>48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FE7B05" w:rsidRPr="00C74C25" w:rsidRDefault="00FE7B05" w:rsidP="0097332F">
      <w:pPr>
        <w:pStyle w:val="12"/>
        <w:tabs>
          <w:tab w:val="right" w:leader="dot" w:pos="9345"/>
        </w:tabs>
        <w:spacing w:before="0"/>
        <w:jc w:val="both"/>
        <w:rPr>
          <w:rStyle w:val="a5"/>
          <w:rFonts w:ascii="Times New Roman" w:hAnsi="Times New Roman" w:cs="Times New Roman"/>
          <w:noProof/>
          <w:color w:val="auto"/>
        </w:rPr>
      </w:pPr>
    </w:p>
    <w:p w:rsidR="0097332F" w:rsidRPr="00C74C25" w:rsidRDefault="00A60753" w:rsidP="0097332F">
      <w:pPr>
        <w:pStyle w:val="12"/>
        <w:tabs>
          <w:tab w:val="right" w:leader="dot" w:pos="9345"/>
        </w:tabs>
        <w:spacing w:before="0"/>
        <w:jc w:val="both"/>
        <w:rPr>
          <w:rFonts w:ascii="Times New Roman" w:hAnsi="Times New Roman" w:cs="Times New Roman"/>
          <w:b w:val="0"/>
          <w:bCs w:val="0"/>
          <w:caps w:val="0"/>
          <w:noProof/>
        </w:rPr>
      </w:pPr>
      <w:hyperlink w:anchor="_Toc251058670" w:history="1">
        <w:r w:rsidR="0097332F" w:rsidRPr="00C74C25">
          <w:rPr>
            <w:rStyle w:val="a5"/>
            <w:rFonts w:ascii="Times New Roman" w:hAnsi="Times New Roman" w:cs="Times New Roman"/>
            <w:noProof/>
            <w:color w:val="auto"/>
          </w:rPr>
          <w:t>Список использованной литературы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ab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instrText xml:space="preserve"> PAGEREF _Toc251058670 \h </w:instrTex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t>49</w:t>
        </w:r>
        <w:r w:rsidR="0097332F" w:rsidRPr="00C74C25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C51A05" w:rsidRPr="00C74C25" w:rsidRDefault="0097332F" w:rsidP="0097332F">
      <w:pPr>
        <w:jc w:val="both"/>
      </w:pPr>
      <w:r w:rsidRPr="00C74C25">
        <w:rPr>
          <w:bCs/>
          <w:caps/>
        </w:rPr>
        <w:fldChar w:fldCharType="end"/>
      </w:r>
    </w:p>
    <w:p w:rsidR="00A57F8D" w:rsidRPr="00C74C25" w:rsidRDefault="00A57F8D" w:rsidP="00A57F8D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251058641"/>
      <w:r w:rsidRPr="00C74C25">
        <w:rPr>
          <w:rFonts w:ascii="Times New Roman" w:hAnsi="Times New Roman" w:cs="Times New Roman"/>
          <w:sz w:val="24"/>
          <w:szCs w:val="24"/>
        </w:rPr>
        <w:t>Введение</w:t>
      </w:r>
      <w:bookmarkEnd w:id="0"/>
    </w:p>
    <w:p w:rsidR="00A57F8D" w:rsidRPr="00C74C25" w:rsidRDefault="00A57F8D"/>
    <w:p w:rsidR="00A57F8D" w:rsidRPr="00C74C25" w:rsidRDefault="00C41371" w:rsidP="00C41371">
      <w:pPr>
        <w:spacing w:line="360" w:lineRule="auto"/>
        <w:ind w:firstLine="720"/>
        <w:jc w:val="both"/>
      </w:pPr>
      <w:r w:rsidRPr="00C74C25">
        <w:t>Проблема  развития  и  создания  малых  предприятий  имеет  особое значение  для  российской  экономики.  Во  многих  развитых  странах  эти предприятия  обеспечивают  производство  существенной,  а  в  некоторых случаях  преобладающей,  части  валового  общественного  продукта.</w:t>
      </w:r>
    </w:p>
    <w:p w:rsidR="00B35408" w:rsidRPr="00C74C25" w:rsidRDefault="00B35408" w:rsidP="00B35408">
      <w:pPr>
        <w:spacing w:line="360" w:lineRule="auto"/>
        <w:ind w:firstLine="720"/>
        <w:jc w:val="both"/>
      </w:pPr>
      <w:r w:rsidRPr="00C74C25">
        <w:t xml:space="preserve">Малое предпринимательство обладает огромным потенциалом, позволяющим ему сделать рывок вперед в интересах углубления реформ и подъема российской экономики путем резкого увеличения числа малых предприятий. Однако существует целый ряд негативных факторов, сдерживающих процесс развития малого предпринимательства в России. Это налоговый прессинг, усложненность системы налогообложения, трудности сбыта продукции отечественных товаропроизводителей по сравнению с импортом в силу целого ряда причин, недостаточность стартового капитала, трудности с материально-техническим оснащением малых предприятий, практическая невозможность получения кредитных ресурсов, недостаточность инвестиционного (особенно венчурного) процесса в экономике и другие факторы. </w:t>
      </w:r>
    </w:p>
    <w:p w:rsidR="00B35408" w:rsidRPr="00C74C25" w:rsidRDefault="00B35408" w:rsidP="00B35408">
      <w:pPr>
        <w:spacing w:line="360" w:lineRule="auto"/>
        <w:ind w:firstLine="720"/>
        <w:jc w:val="both"/>
      </w:pPr>
      <w:r w:rsidRPr="00C74C25">
        <w:t>В настоящих условиях реформирования российской экономики необходимо создание критической массы малых предприятий, которая привела бы к глубоким качественным переменам и, в первую очередь, к снятию социальной напряженности в обществе. Требуются разносторонние и взаимосвязанные усилия со стороны практически всех слоев населения, законодательных и исполнительных органов власти всех уровней и общественных объединений предпринимателей.</w:t>
      </w:r>
    </w:p>
    <w:p w:rsidR="00B35408" w:rsidRPr="00C74C25" w:rsidRDefault="00B35408" w:rsidP="00B35408">
      <w:pPr>
        <w:spacing w:line="360" w:lineRule="auto"/>
        <w:ind w:firstLine="720"/>
        <w:jc w:val="both"/>
      </w:pPr>
      <w:r w:rsidRPr="00C74C25">
        <w:t xml:space="preserve">Крайне необходимы меры, направленные на стимулирование развития малого предпринимательства и его поддержку. Исключительно важной задачей в связи с этим является создание системы государственной поддержки малого предпринимательства и благоприятных условий для привлечения иностранных инвестиций. Необходима целостная системная методология развития малого предпринимательства, а также контроль за использованием средств на развитие этого сектора экономики. </w:t>
      </w:r>
    </w:p>
    <w:p w:rsidR="00C41371" w:rsidRPr="00C74C25" w:rsidRDefault="00C41371" w:rsidP="00C41371">
      <w:pPr>
        <w:spacing w:line="360" w:lineRule="auto"/>
        <w:ind w:firstLine="720"/>
        <w:jc w:val="both"/>
      </w:pPr>
      <w:r w:rsidRPr="00C74C25">
        <w:t xml:space="preserve">Основой исследования аспектов развития и специфики функционирования малого предпринимательства явились труды отечественных и зарубежных ученых-экономистов и практиков, посвященные анализу российской экономики, деятельности сектора малого предпринимательства в мире и в России; формированию государственной политики поддержки малого бизнеса: Ф.С. Сайдуллаев, А.М. Шестоперов, </w:t>
      </w:r>
      <w:r w:rsidRPr="00C74C25">
        <w:rPr>
          <w:rStyle w:val="aa"/>
          <w:b w:val="0"/>
        </w:rPr>
        <w:t xml:space="preserve">А.С. Данилова, О.М. Федорова, </w:t>
      </w:r>
      <w:r w:rsidRPr="00C74C25">
        <w:t>Р.А. Фатхутдинов, А.И. Попов, С.А. Иванов и др.</w:t>
      </w:r>
    </w:p>
    <w:p w:rsidR="00C41371" w:rsidRPr="00C74C25" w:rsidRDefault="00C41371" w:rsidP="00C41371">
      <w:pPr>
        <w:spacing w:line="360" w:lineRule="auto"/>
        <w:ind w:firstLine="720"/>
        <w:jc w:val="both"/>
      </w:pPr>
      <w:r w:rsidRPr="00C74C25">
        <w:t>В связи с актуальностью темы, целью работы является теоретический и методологический обзор проблем развития предпринимательства в России.</w:t>
      </w:r>
    </w:p>
    <w:p w:rsidR="00C41371" w:rsidRPr="00C74C25" w:rsidRDefault="00C41371" w:rsidP="00C41371">
      <w:pPr>
        <w:spacing w:line="360" w:lineRule="auto"/>
        <w:ind w:firstLine="720"/>
        <w:jc w:val="both"/>
      </w:pPr>
      <w:r w:rsidRPr="00C74C25">
        <w:t xml:space="preserve">В связи с поставленной целью, задачами работы определены: </w:t>
      </w:r>
    </w:p>
    <w:p w:rsidR="00C41371" w:rsidRPr="00C74C25" w:rsidRDefault="00C41371" w:rsidP="00C41371">
      <w:pPr>
        <w:spacing w:line="360" w:lineRule="auto"/>
        <w:ind w:firstLine="720"/>
        <w:jc w:val="both"/>
      </w:pPr>
      <w:r w:rsidRPr="00C74C25">
        <w:t xml:space="preserve">1. Изучить теоретические аспекты: </w:t>
      </w:r>
      <w:r w:rsidR="00E72906" w:rsidRPr="00C74C25">
        <w:t>сущности предпринимательства, его виды и формы; роль малого и среднего предпринимательства в России; особенности и проблемы его становления и развития, а также правовые условия.</w:t>
      </w:r>
    </w:p>
    <w:p w:rsidR="00C41371" w:rsidRPr="00C74C25" w:rsidRDefault="00C41371" w:rsidP="00C41371">
      <w:pPr>
        <w:spacing w:line="360" w:lineRule="auto"/>
        <w:ind w:firstLine="720"/>
        <w:jc w:val="both"/>
      </w:pPr>
      <w:r w:rsidRPr="00C74C25">
        <w:t xml:space="preserve">2. Провести анализ: современного состояния развития российского предпринимательства и анализ развития предприятий на примере торговых предприятий малого бизнеса Красноярского края </w:t>
      </w:r>
      <w:r w:rsidR="00E72906" w:rsidRPr="00C74C25">
        <w:t>за первый квартал 2009 года</w:t>
      </w:r>
      <w:r w:rsidRPr="00C74C25">
        <w:t>.</w:t>
      </w:r>
    </w:p>
    <w:p w:rsidR="00C41371" w:rsidRPr="00C74C25" w:rsidRDefault="00C41371" w:rsidP="00C41371">
      <w:pPr>
        <w:spacing w:line="360" w:lineRule="auto"/>
        <w:ind w:firstLine="720"/>
        <w:jc w:val="both"/>
      </w:pPr>
      <w:r w:rsidRPr="00C74C25">
        <w:t>3. Определить предложения и рекомендации относительно развития политики в области малого и среднего предпринимательства в России, в частности: повышение качества бизнес-климата, конкуренции и эффективности региональных программ для развития малого и среднего бизнеса; формирование целостной системы государственной поддержки малого и среднего бизнеса; критерии оценки и принципы реализации программ.</w:t>
      </w:r>
    </w:p>
    <w:p w:rsidR="00A57F8D" w:rsidRPr="00C74C25" w:rsidRDefault="00A57F8D"/>
    <w:p w:rsidR="0033364B" w:rsidRPr="00C74C25" w:rsidRDefault="0033364B" w:rsidP="0033364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Toc251058670"/>
      <w:r w:rsidRPr="00C74C25">
        <w:rPr>
          <w:rFonts w:ascii="Times New Roman" w:hAnsi="Times New Roman" w:cs="Times New Roman"/>
          <w:sz w:val="24"/>
          <w:szCs w:val="24"/>
        </w:rPr>
        <w:t>Список использованной литературы</w:t>
      </w:r>
      <w:bookmarkEnd w:id="1"/>
    </w:p>
    <w:p w:rsidR="0033364B" w:rsidRPr="00C74C25" w:rsidRDefault="0033364B" w:rsidP="0041370A">
      <w:pPr>
        <w:spacing w:line="360" w:lineRule="auto"/>
        <w:ind w:firstLine="720"/>
        <w:jc w:val="both"/>
      </w:pPr>
    </w:p>
    <w:p w:rsidR="00FA53E2" w:rsidRPr="00C74C25" w:rsidRDefault="00FA53E2" w:rsidP="00672D35">
      <w:pPr>
        <w:pStyle w:val="a6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iCs/>
          <w:sz w:val="24"/>
          <w:szCs w:val="24"/>
        </w:rPr>
      </w:pPr>
      <w:r w:rsidRPr="00C74C25">
        <w:rPr>
          <w:iCs/>
          <w:sz w:val="24"/>
          <w:szCs w:val="24"/>
        </w:rPr>
        <w:t xml:space="preserve">Гражданский кодекс Российской Федерации. Часть первая: </w:t>
      </w:r>
      <w:r w:rsidR="001510DE" w:rsidRPr="00C74C25">
        <w:rPr>
          <w:iCs/>
          <w:sz w:val="24"/>
          <w:szCs w:val="24"/>
        </w:rPr>
        <w:t>о</w:t>
      </w:r>
      <w:r w:rsidRPr="00C74C25">
        <w:rPr>
          <w:iCs/>
          <w:sz w:val="24"/>
          <w:szCs w:val="24"/>
        </w:rPr>
        <w:t xml:space="preserve">т </w:t>
      </w:r>
      <w:r w:rsidRPr="00C74C25">
        <w:rPr>
          <w:bCs/>
          <w:iCs/>
          <w:sz w:val="24"/>
          <w:szCs w:val="24"/>
        </w:rPr>
        <w:t>30.11.1994 № 51-ФЗ</w:t>
      </w:r>
      <w:r w:rsidRPr="00C74C25">
        <w:rPr>
          <w:iCs/>
          <w:sz w:val="24"/>
          <w:szCs w:val="24"/>
        </w:rPr>
        <w:t xml:space="preserve">.- В ред. от </w:t>
      </w:r>
      <w:r w:rsidRPr="00C74C25">
        <w:rPr>
          <w:rStyle w:val="a8"/>
          <w:b w:val="0"/>
          <w:sz w:val="24"/>
          <w:szCs w:val="24"/>
        </w:rPr>
        <w:t>ред. от</w:t>
      </w:r>
      <w:r w:rsidRPr="00C74C25">
        <w:rPr>
          <w:b/>
          <w:sz w:val="24"/>
          <w:szCs w:val="24"/>
        </w:rPr>
        <w:t xml:space="preserve"> </w:t>
      </w:r>
      <w:r w:rsidRPr="00C74C25">
        <w:rPr>
          <w:sz w:val="24"/>
          <w:szCs w:val="24"/>
        </w:rPr>
        <w:t>27.12.2009</w:t>
      </w:r>
      <w:r w:rsidRPr="00C74C25">
        <w:rPr>
          <w:iCs/>
          <w:sz w:val="24"/>
          <w:szCs w:val="24"/>
        </w:rPr>
        <w:t xml:space="preserve">. </w:t>
      </w:r>
    </w:p>
    <w:p w:rsidR="001510DE" w:rsidRPr="00C74C25" w:rsidRDefault="001510DE" w:rsidP="00672D35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О развитии малого и среднего предпринимательства в Российской Федерации: Федеральный закон от 24 июля 2007 г. № 209-ФЗ (с изм. От 2 августа 2009 г.)</w:t>
      </w:r>
    </w:p>
    <w:p w:rsidR="001510DE" w:rsidRPr="00C74C25" w:rsidRDefault="001510DE" w:rsidP="00672D35">
      <w:pPr>
        <w:pStyle w:val="a6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C74C25">
        <w:rPr>
          <w:sz w:val="24"/>
          <w:szCs w:val="24"/>
        </w:rPr>
        <w:t>О крестьянском (фермерском) хозяйстве: Федеральный закон</w:t>
      </w:r>
      <w:bookmarkStart w:id="2" w:name="p15"/>
      <w:bookmarkEnd w:id="2"/>
      <w:r w:rsidRPr="00C74C25">
        <w:rPr>
          <w:sz w:val="24"/>
          <w:szCs w:val="24"/>
        </w:rPr>
        <w:t xml:space="preserve"> от 11.06.2003 N 74-ФЗ</w:t>
      </w:r>
      <w:bookmarkStart w:id="3" w:name="p16"/>
      <w:bookmarkEnd w:id="3"/>
      <w:r w:rsidRPr="00C74C25">
        <w:rPr>
          <w:sz w:val="24"/>
          <w:szCs w:val="24"/>
        </w:rPr>
        <w:t xml:space="preserve"> (ред. от 30.10.2009).</w:t>
      </w:r>
    </w:p>
    <w:p w:rsidR="001510DE" w:rsidRPr="00C74C25" w:rsidRDefault="001510DE" w:rsidP="00672D35">
      <w:pPr>
        <w:pStyle w:val="a6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C74C25">
        <w:rPr>
          <w:sz w:val="24"/>
          <w:szCs w:val="24"/>
        </w:rPr>
        <w:t>Вечканов Г.С., Вечканова Г.Р. Словарь рыночной экономики / Под общ. ред. Г.С. Вечканова. - СПб: Петрополис, 1995. - 358 с.</w:t>
      </w:r>
    </w:p>
    <w:p w:rsidR="001510DE" w:rsidRPr="00C74C25" w:rsidRDefault="001510DE" w:rsidP="00672D35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Инвестиции в основной капитал малых предприятий (без микропредприятий) по видам экономической деятельности: статистическая справка. – Красноярск: Красноярскстат, 2009.</w:t>
      </w:r>
    </w:p>
    <w:p w:rsidR="001510DE" w:rsidRPr="00C74C25" w:rsidRDefault="001510DE" w:rsidP="00672D35">
      <w:pPr>
        <w:pStyle w:val="af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Итоги  финансово-хозяйственной  деятельности  организаций  малого  бизнеса Красноярского края за 2005 год: аналитическая записка. – Красноярскстат, 2006.</w:t>
      </w:r>
    </w:p>
    <w:p w:rsidR="001510DE" w:rsidRPr="00C74C25" w:rsidRDefault="001510DE" w:rsidP="00672D35">
      <w:pPr>
        <w:pStyle w:val="af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 xml:space="preserve">Оборот  малых  предприятий (без  микропредприятий)  по  видам  экономической деятельности: статистическая справка. – Красноярскстат, 2009. </w:t>
      </w:r>
    </w:p>
    <w:p w:rsidR="001510DE" w:rsidRPr="00C74C25" w:rsidRDefault="001510DE" w:rsidP="00672D35">
      <w:pPr>
        <w:pStyle w:val="af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Пирская Е.В. Проблемы развития малого предпринимательства в России: Материалы Пятой межрегиональной научной конференции “Студенческая наука – экономике России”. - Ставрополь, 2005.</w:t>
      </w:r>
    </w:p>
    <w:p w:rsidR="001510DE" w:rsidRPr="00C74C25" w:rsidRDefault="001510DE" w:rsidP="00672D35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 xml:space="preserve">Попов А.И. Малое предпринимательство / А.И. Попов, С.А. Иванов: учеб. пособие в двух частях. Часть 1. Теория становления и система государственной поддержки. - СПб.: Изд-во Санкт-Петербургского государственного университета экономики и финансов, 2004. - 226 с. </w:t>
      </w:r>
    </w:p>
    <w:p w:rsidR="001510DE" w:rsidRPr="00C74C25" w:rsidRDefault="001510DE" w:rsidP="00672D35">
      <w:pPr>
        <w:pStyle w:val="af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Сайдуллаев Ф.С. Динамика развития малого предпринимательства в регионах России: ежеквартальный информационно-аналитический доклад / Ф.С. Сайдуллаев, А.М. Шестоперов. - М.: НИСИПП, 2009.</w:t>
      </w:r>
    </w:p>
    <w:p w:rsidR="001510DE" w:rsidRPr="00C74C25" w:rsidRDefault="001510DE" w:rsidP="00672D35">
      <w:pPr>
        <w:pStyle w:val="af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Чайникова Л.Н. Конкурентоспособность предприятия: учеб. пособие / Л.Н. Чайникова, В.Н. Чайников. – Тамбов: Изд-во Тамбовского государственного технического университета, 2007. – 192 с.</w:t>
      </w:r>
    </w:p>
    <w:p w:rsidR="001510DE" w:rsidRPr="00C74C25" w:rsidRDefault="001510DE" w:rsidP="00672D35">
      <w:pPr>
        <w:pStyle w:val="af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Число  малых  предприятий (без  микропредприятий)  и  их  распределение  по  видам экономической деятельности: Статистическая справка. – Красноярскстат, 2009.</w:t>
      </w:r>
    </w:p>
    <w:p w:rsidR="001510DE" w:rsidRPr="00C74C25" w:rsidRDefault="001510DE" w:rsidP="00672D35">
      <w:pPr>
        <w:pStyle w:val="a6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C74C25">
        <w:rPr>
          <w:bCs/>
          <w:sz w:val="24"/>
          <w:szCs w:val="24"/>
        </w:rPr>
        <w:t>Шевченко И.К. Организация предпринимательской деятельности</w:t>
      </w:r>
      <w:r w:rsidRPr="00C74C25">
        <w:rPr>
          <w:sz w:val="24"/>
          <w:szCs w:val="24"/>
        </w:rPr>
        <w:t>. Учебное пособие.- Таганрог: Изд-во ТРТУ, 2004. - 92 с.</w:t>
      </w:r>
    </w:p>
    <w:p w:rsidR="001510DE" w:rsidRPr="00C74C25" w:rsidRDefault="001510DE" w:rsidP="00672D35">
      <w:pPr>
        <w:pStyle w:val="af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Баранова И.В. Взаимосвязь эффективности деятельности органов власти и развития малого бизнеса в регионе / И.В. Баранова // Вестник Томского государственного университета, декабрь 2008. - № 317.</w:t>
      </w:r>
    </w:p>
    <w:p w:rsidR="001510DE" w:rsidRPr="00C74C25" w:rsidRDefault="001510DE" w:rsidP="00672D35">
      <w:pPr>
        <w:pStyle w:val="af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Фатхутдинов Р.А. Управление  конкурентоспособности  организации:  учеб. пособие / Р.А. Фатхутдинов. – М. : Изд-во ЭКСМО, 2004. – 544 с.</w:t>
      </w:r>
    </w:p>
    <w:p w:rsidR="001510DE" w:rsidRPr="00C74C25" w:rsidRDefault="001510DE" w:rsidP="00672D35">
      <w:pPr>
        <w:pStyle w:val="af"/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Хаустов М.В. Государство и малый бизнес в современной России: проблемы диалога / М.В. Хаустов // Государственное управление, июнь 2008. - №15.</w:t>
      </w:r>
    </w:p>
    <w:p w:rsidR="00672D35" w:rsidRPr="00C74C25" w:rsidRDefault="00672D35" w:rsidP="00672D35">
      <w:pPr>
        <w:numPr>
          <w:ilvl w:val="0"/>
          <w:numId w:val="17"/>
        </w:numPr>
        <w:tabs>
          <w:tab w:val="clear" w:pos="1440"/>
          <w:tab w:val="num" w:pos="0"/>
        </w:tabs>
        <w:spacing w:before="75" w:after="75" w:line="360" w:lineRule="auto"/>
        <w:ind w:left="0" w:right="75" w:firstLine="720"/>
        <w:jc w:val="both"/>
      </w:pPr>
      <w:r w:rsidRPr="00C74C25">
        <w:t xml:space="preserve">Дороговцев А.П. Стратегическое управление как фактор повышения эффективности функционирования малого и среднего предпринимательства / А.П. дороговцев, А.М. Заргарян // </w:t>
      </w:r>
      <w:r w:rsidRPr="00C74C25">
        <w:rPr>
          <w:bCs/>
        </w:rPr>
        <w:t>Экономические и социальные перемены: факты, тенденции, прогноз , 2009.  Вып. 6.</w:t>
      </w:r>
    </w:p>
    <w:p w:rsidR="00672D35" w:rsidRPr="00C74C25" w:rsidRDefault="00672D35" w:rsidP="00672D35">
      <w:pPr>
        <w:numPr>
          <w:ilvl w:val="0"/>
          <w:numId w:val="17"/>
        </w:numPr>
        <w:tabs>
          <w:tab w:val="clear" w:pos="1440"/>
          <w:tab w:val="num" w:pos="0"/>
        </w:tabs>
        <w:spacing w:line="360" w:lineRule="auto"/>
        <w:ind w:left="0" w:firstLine="720"/>
        <w:jc w:val="both"/>
      </w:pPr>
      <w:r w:rsidRPr="00C74C25">
        <w:t>Фасхутдинова Р.Р. Основные принципы государственного управления развитием сферы туризма в регионе / Р.Р. Фасхутдинова // Вестник ТИСБИ, 2006. - Вып. 2.</w:t>
      </w:r>
    </w:p>
    <w:p w:rsidR="00C74C25" w:rsidRPr="00C74C25" w:rsidRDefault="00C74C25">
      <w:bookmarkStart w:id="4" w:name="_GoBack"/>
      <w:bookmarkEnd w:id="4"/>
    </w:p>
    <w:sectPr w:rsidR="00C74C25" w:rsidRPr="00C74C25" w:rsidSect="00A26ABE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5CA" w:rsidRDefault="00BE20BC">
      <w:r>
        <w:separator/>
      </w:r>
    </w:p>
  </w:endnote>
  <w:endnote w:type="continuationSeparator" w:id="0">
    <w:p w:rsidR="000345CA" w:rsidRDefault="00BE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EAA" w:rsidRDefault="001B5EAA" w:rsidP="00A57F8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B5EAA" w:rsidRDefault="001B5EAA" w:rsidP="00A57F8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EAA" w:rsidRDefault="001B5EAA" w:rsidP="00A57F8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C25">
      <w:rPr>
        <w:rStyle w:val="a4"/>
        <w:noProof/>
      </w:rPr>
      <w:t>26</w:t>
    </w:r>
    <w:r>
      <w:rPr>
        <w:rStyle w:val="a4"/>
      </w:rPr>
      <w:fldChar w:fldCharType="end"/>
    </w:r>
  </w:p>
  <w:p w:rsidR="001B5EAA" w:rsidRDefault="001B5EAA" w:rsidP="00A57F8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5CA" w:rsidRDefault="00BE20BC">
      <w:r>
        <w:separator/>
      </w:r>
    </w:p>
  </w:footnote>
  <w:footnote w:type="continuationSeparator" w:id="0">
    <w:p w:rsidR="000345CA" w:rsidRDefault="00BE2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6BE3"/>
    <w:multiLevelType w:val="hybridMultilevel"/>
    <w:tmpl w:val="647C83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10466ED"/>
    <w:multiLevelType w:val="hybridMultilevel"/>
    <w:tmpl w:val="B68207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E5308A8"/>
    <w:multiLevelType w:val="hybridMultilevel"/>
    <w:tmpl w:val="A4E0CA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17E070D"/>
    <w:multiLevelType w:val="hybridMultilevel"/>
    <w:tmpl w:val="498CDA9C"/>
    <w:lvl w:ilvl="0" w:tplc="2B0612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641F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A29C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7AE33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5233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EE81F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D80F2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EA01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902B9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E257DB"/>
    <w:multiLevelType w:val="hybridMultilevel"/>
    <w:tmpl w:val="8290779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8A13FEB"/>
    <w:multiLevelType w:val="hybridMultilevel"/>
    <w:tmpl w:val="B7E8EF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A132D91"/>
    <w:multiLevelType w:val="hybridMultilevel"/>
    <w:tmpl w:val="8E6AF6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F781772"/>
    <w:multiLevelType w:val="singleLevel"/>
    <w:tmpl w:val="3996B93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519A49DB"/>
    <w:multiLevelType w:val="multilevel"/>
    <w:tmpl w:val="31B0B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5245A5"/>
    <w:multiLevelType w:val="multilevel"/>
    <w:tmpl w:val="FBE4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5478B2"/>
    <w:multiLevelType w:val="hybridMultilevel"/>
    <w:tmpl w:val="5442DD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8673FF6"/>
    <w:multiLevelType w:val="hybridMultilevel"/>
    <w:tmpl w:val="25966E8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33B091E"/>
    <w:multiLevelType w:val="hybridMultilevel"/>
    <w:tmpl w:val="C58C28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3B447FB"/>
    <w:multiLevelType w:val="hybridMultilevel"/>
    <w:tmpl w:val="6DD8624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60C16E4"/>
    <w:multiLevelType w:val="hybridMultilevel"/>
    <w:tmpl w:val="EB54B608"/>
    <w:lvl w:ilvl="0" w:tplc="3C7CA9AE">
      <w:start w:val="1"/>
      <w:numFmt w:val="decimal"/>
      <w:lvlText w:val="%1)"/>
      <w:lvlJc w:val="left"/>
      <w:pPr>
        <w:tabs>
          <w:tab w:val="num" w:pos="1995"/>
        </w:tabs>
        <w:ind w:left="199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5">
    <w:nsid w:val="714B19FA"/>
    <w:multiLevelType w:val="multilevel"/>
    <w:tmpl w:val="64F2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00582F"/>
    <w:multiLevelType w:val="hybridMultilevel"/>
    <w:tmpl w:val="8902B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AE77A3"/>
    <w:multiLevelType w:val="hybridMultilevel"/>
    <w:tmpl w:val="E5080676"/>
    <w:lvl w:ilvl="0" w:tplc="2B7A64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3"/>
  </w:num>
  <w:num w:numId="5">
    <w:abstractNumId w:val="9"/>
  </w:num>
  <w:num w:numId="6">
    <w:abstractNumId w:val="8"/>
  </w:num>
  <w:num w:numId="7">
    <w:abstractNumId w:val="12"/>
  </w:num>
  <w:num w:numId="8">
    <w:abstractNumId w:val="17"/>
  </w:num>
  <w:num w:numId="9">
    <w:abstractNumId w:val="14"/>
  </w:num>
  <w:num w:numId="10">
    <w:abstractNumId w:val="5"/>
  </w:num>
  <w:num w:numId="11">
    <w:abstractNumId w:val="13"/>
  </w:num>
  <w:num w:numId="12">
    <w:abstractNumId w:val="7"/>
  </w:num>
  <w:num w:numId="13">
    <w:abstractNumId w:val="0"/>
  </w:num>
  <w:num w:numId="14">
    <w:abstractNumId w:val="2"/>
  </w:num>
  <w:num w:numId="15">
    <w:abstractNumId w:val="11"/>
  </w:num>
  <w:num w:numId="16">
    <w:abstractNumId w:val="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A29"/>
    <w:rsid w:val="00011960"/>
    <w:rsid w:val="00015B10"/>
    <w:rsid w:val="00017AE2"/>
    <w:rsid w:val="00024633"/>
    <w:rsid w:val="000318FC"/>
    <w:rsid w:val="000345CA"/>
    <w:rsid w:val="000379F1"/>
    <w:rsid w:val="000500E0"/>
    <w:rsid w:val="000558AB"/>
    <w:rsid w:val="0006116C"/>
    <w:rsid w:val="00070554"/>
    <w:rsid w:val="00070B5D"/>
    <w:rsid w:val="00072629"/>
    <w:rsid w:val="0007275E"/>
    <w:rsid w:val="000B77BC"/>
    <w:rsid w:val="000C41D8"/>
    <w:rsid w:val="000D0546"/>
    <w:rsid w:val="000D61CA"/>
    <w:rsid w:val="000E0109"/>
    <w:rsid w:val="000E1ED2"/>
    <w:rsid w:val="000F0868"/>
    <w:rsid w:val="000F13DA"/>
    <w:rsid w:val="000F43E2"/>
    <w:rsid w:val="000F57F4"/>
    <w:rsid w:val="000F6FD8"/>
    <w:rsid w:val="000F7396"/>
    <w:rsid w:val="001237C7"/>
    <w:rsid w:val="00147DD1"/>
    <w:rsid w:val="001510DE"/>
    <w:rsid w:val="00151F00"/>
    <w:rsid w:val="001527BF"/>
    <w:rsid w:val="001625A5"/>
    <w:rsid w:val="00163162"/>
    <w:rsid w:val="001647F2"/>
    <w:rsid w:val="00164CD8"/>
    <w:rsid w:val="00172763"/>
    <w:rsid w:val="00176C6E"/>
    <w:rsid w:val="001842A2"/>
    <w:rsid w:val="00185664"/>
    <w:rsid w:val="001864DE"/>
    <w:rsid w:val="001911AE"/>
    <w:rsid w:val="001A475E"/>
    <w:rsid w:val="001A65BB"/>
    <w:rsid w:val="001B5EAA"/>
    <w:rsid w:val="001C1428"/>
    <w:rsid w:val="001D2CC0"/>
    <w:rsid w:val="001D30B7"/>
    <w:rsid w:val="001D4699"/>
    <w:rsid w:val="001D7414"/>
    <w:rsid w:val="001E45F3"/>
    <w:rsid w:val="001E4767"/>
    <w:rsid w:val="00221C62"/>
    <w:rsid w:val="00224C04"/>
    <w:rsid w:val="00254796"/>
    <w:rsid w:val="00256E0B"/>
    <w:rsid w:val="00262F42"/>
    <w:rsid w:val="00291F7A"/>
    <w:rsid w:val="00295E78"/>
    <w:rsid w:val="002A606D"/>
    <w:rsid w:val="002B2F01"/>
    <w:rsid w:val="002B45E8"/>
    <w:rsid w:val="002B76ED"/>
    <w:rsid w:val="002C38FF"/>
    <w:rsid w:val="002E643D"/>
    <w:rsid w:val="002F65AE"/>
    <w:rsid w:val="002F6713"/>
    <w:rsid w:val="00300CB4"/>
    <w:rsid w:val="00312788"/>
    <w:rsid w:val="0033364B"/>
    <w:rsid w:val="0034256F"/>
    <w:rsid w:val="00342810"/>
    <w:rsid w:val="00342C85"/>
    <w:rsid w:val="00354D78"/>
    <w:rsid w:val="0035687F"/>
    <w:rsid w:val="00366F1D"/>
    <w:rsid w:val="00380D13"/>
    <w:rsid w:val="003A14A9"/>
    <w:rsid w:val="003B229A"/>
    <w:rsid w:val="003C3FBB"/>
    <w:rsid w:val="003C4E92"/>
    <w:rsid w:val="003C627F"/>
    <w:rsid w:val="003D3A06"/>
    <w:rsid w:val="003F05CD"/>
    <w:rsid w:val="003F6E71"/>
    <w:rsid w:val="00401D0C"/>
    <w:rsid w:val="0041370A"/>
    <w:rsid w:val="00420553"/>
    <w:rsid w:val="00441445"/>
    <w:rsid w:val="00453A29"/>
    <w:rsid w:val="0046082F"/>
    <w:rsid w:val="00480CE7"/>
    <w:rsid w:val="00484E29"/>
    <w:rsid w:val="0048540A"/>
    <w:rsid w:val="00486E79"/>
    <w:rsid w:val="004A2964"/>
    <w:rsid w:val="004A43D1"/>
    <w:rsid w:val="004B19BB"/>
    <w:rsid w:val="004E60C6"/>
    <w:rsid w:val="004F132F"/>
    <w:rsid w:val="004F42A9"/>
    <w:rsid w:val="004F6A4C"/>
    <w:rsid w:val="00500798"/>
    <w:rsid w:val="0050621A"/>
    <w:rsid w:val="005164B2"/>
    <w:rsid w:val="00523B54"/>
    <w:rsid w:val="00527122"/>
    <w:rsid w:val="00527FD3"/>
    <w:rsid w:val="0053777E"/>
    <w:rsid w:val="00545EC9"/>
    <w:rsid w:val="0055036E"/>
    <w:rsid w:val="00550BBF"/>
    <w:rsid w:val="00554A94"/>
    <w:rsid w:val="00564091"/>
    <w:rsid w:val="00564421"/>
    <w:rsid w:val="0057547A"/>
    <w:rsid w:val="00580602"/>
    <w:rsid w:val="00580D6F"/>
    <w:rsid w:val="00596378"/>
    <w:rsid w:val="00596F77"/>
    <w:rsid w:val="005A674D"/>
    <w:rsid w:val="005A72B8"/>
    <w:rsid w:val="005A76A9"/>
    <w:rsid w:val="005C1BE7"/>
    <w:rsid w:val="005D39B3"/>
    <w:rsid w:val="00602B96"/>
    <w:rsid w:val="00610A22"/>
    <w:rsid w:val="00646F15"/>
    <w:rsid w:val="00652152"/>
    <w:rsid w:val="00652FDD"/>
    <w:rsid w:val="00655493"/>
    <w:rsid w:val="00663DAC"/>
    <w:rsid w:val="00672D35"/>
    <w:rsid w:val="006822D3"/>
    <w:rsid w:val="00687903"/>
    <w:rsid w:val="00693000"/>
    <w:rsid w:val="006A7CDE"/>
    <w:rsid w:val="006B2AB2"/>
    <w:rsid w:val="006B43D8"/>
    <w:rsid w:val="006C214E"/>
    <w:rsid w:val="006D2116"/>
    <w:rsid w:val="006D46E9"/>
    <w:rsid w:val="006E1A6B"/>
    <w:rsid w:val="006E4E75"/>
    <w:rsid w:val="006F6E38"/>
    <w:rsid w:val="00721987"/>
    <w:rsid w:val="007228FF"/>
    <w:rsid w:val="0072479F"/>
    <w:rsid w:val="007410DF"/>
    <w:rsid w:val="00741A43"/>
    <w:rsid w:val="00747473"/>
    <w:rsid w:val="00760645"/>
    <w:rsid w:val="0076069C"/>
    <w:rsid w:val="007827E8"/>
    <w:rsid w:val="007A4942"/>
    <w:rsid w:val="007B0C76"/>
    <w:rsid w:val="007B2D83"/>
    <w:rsid w:val="007C3AFA"/>
    <w:rsid w:val="007D2B98"/>
    <w:rsid w:val="007D48C9"/>
    <w:rsid w:val="007F7060"/>
    <w:rsid w:val="00801893"/>
    <w:rsid w:val="0081798A"/>
    <w:rsid w:val="00822DBF"/>
    <w:rsid w:val="00823706"/>
    <w:rsid w:val="00824C1A"/>
    <w:rsid w:val="00826F46"/>
    <w:rsid w:val="00835482"/>
    <w:rsid w:val="0084179B"/>
    <w:rsid w:val="00846299"/>
    <w:rsid w:val="00855EEE"/>
    <w:rsid w:val="00860161"/>
    <w:rsid w:val="00873DA8"/>
    <w:rsid w:val="008767DA"/>
    <w:rsid w:val="00893634"/>
    <w:rsid w:val="008C0596"/>
    <w:rsid w:val="008D0A0B"/>
    <w:rsid w:val="008F2D05"/>
    <w:rsid w:val="00913F49"/>
    <w:rsid w:val="00925B6F"/>
    <w:rsid w:val="00926626"/>
    <w:rsid w:val="00927E08"/>
    <w:rsid w:val="0093106D"/>
    <w:rsid w:val="00955050"/>
    <w:rsid w:val="0097332F"/>
    <w:rsid w:val="00973C92"/>
    <w:rsid w:val="00980E46"/>
    <w:rsid w:val="00981914"/>
    <w:rsid w:val="00982161"/>
    <w:rsid w:val="00987D22"/>
    <w:rsid w:val="00987DA2"/>
    <w:rsid w:val="009A4813"/>
    <w:rsid w:val="009C0555"/>
    <w:rsid w:val="009C4B91"/>
    <w:rsid w:val="009C70EB"/>
    <w:rsid w:val="009F74FA"/>
    <w:rsid w:val="00A16D7A"/>
    <w:rsid w:val="00A26ABE"/>
    <w:rsid w:val="00A3066A"/>
    <w:rsid w:val="00A52B6B"/>
    <w:rsid w:val="00A57F8D"/>
    <w:rsid w:val="00A60753"/>
    <w:rsid w:val="00A63D1F"/>
    <w:rsid w:val="00A7100B"/>
    <w:rsid w:val="00A91D67"/>
    <w:rsid w:val="00A91E75"/>
    <w:rsid w:val="00A94F1A"/>
    <w:rsid w:val="00AC6812"/>
    <w:rsid w:val="00AD6389"/>
    <w:rsid w:val="00AE0B52"/>
    <w:rsid w:val="00AE3E22"/>
    <w:rsid w:val="00AE6EAB"/>
    <w:rsid w:val="00B01D9B"/>
    <w:rsid w:val="00B032F4"/>
    <w:rsid w:val="00B24DAA"/>
    <w:rsid w:val="00B35408"/>
    <w:rsid w:val="00B36829"/>
    <w:rsid w:val="00B409FC"/>
    <w:rsid w:val="00B40FE3"/>
    <w:rsid w:val="00B471BF"/>
    <w:rsid w:val="00B5544C"/>
    <w:rsid w:val="00B657DF"/>
    <w:rsid w:val="00B707B5"/>
    <w:rsid w:val="00B95CC0"/>
    <w:rsid w:val="00B96DAA"/>
    <w:rsid w:val="00BA3E4F"/>
    <w:rsid w:val="00BA6427"/>
    <w:rsid w:val="00BB024C"/>
    <w:rsid w:val="00BB717D"/>
    <w:rsid w:val="00BC2522"/>
    <w:rsid w:val="00BD292E"/>
    <w:rsid w:val="00BD3016"/>
    <w:rsid w:val="00BD5164"/>
    <w:rsid w:val="00BE20BC"/>
    <w:rsid w:val="00BE2289"/>
    <w:rsid w:val="00C01B34"/>
    <w:rsid w:val="00C060DD"/>
    <w:rsid w:val="00C21E0E"/>
    <w:rsid w:val="00C24541"/>
    <w:rsid w:val="00C31C7A"/>
    <w:rsid w:val="00C32078"/>
    <w:rsid w:val="00C35559"/>
    <w:rsid w:val="00C369E1"/>
    <w:rsid w:val="00C41371"/>
    <w:rsid w:val="00C44278"/>
    <w:rsid w:val="00C4763F"/>
    <w:rsid w:val="00C51428"/>
    <w:rsid w:val="00C51A05"/>
    <w:rsid w:val="00C51AE2"/>
    <w:rsid w:val="00C6270E"/>
    <w:rsid w:val="00C710B3"/>
    <w:rsid w:val="00C733F9"/>
    <w:rsid w:val="00C74C25"/>
    <w:rsid w:val="00C80965"/>
    <w:rsid w:val="00C81B6D"/>
    <w:rsid w:val="00C9319F"/>
    <w:rsid w:val="00C97F6D"/>
    <w:rsid w:val="00CA6CBE"/>
    <w:rsid w:val="00CA7DBC"/>
    <w:rsid w:val="00CB24ED"/>
    <w:rsid w:val="00CB2E69"/>
    <w:rsid w:val="00CD07A8"/>
    <w:rsid w:val="00CD3295"/>
    <w:rsid w:val="00CE2662"/>
    <w:rsid w:val="00D018FC"/>
    <w:rsid w:val="00D070FA"/>
    <w:rsid w:val="00D21C02"/>
    <w:rsid w:val="00D51352"/>
    <w:rsid w:val="00D66B45"/>
    <w:rsid w:val="00D8242D"/>
    <w:rsid w:val="00D828D3"/>
    <w:rsid w:val="00D95A06"/>
    <w:rsid w:val="00D96D9C"/>
    <w:rsid w:val="00DA4357"/>
    <w:rsid w:val="00DA7408"/>
    <w:rsid w:val="00DB0BC3"/>
    <w:rsid w:val="00DB2262"/>
    <w:rsid w:val="00DE204F"/>
    <w:rsid w:val="00DE4B33"/>
    <w:rsid w:val="00DE7620"/>
    <w:rsid w:val="00DF0240"/>
    <w:rsid w:val="00DF4330"/>
    <w:rsid w:val="00E17E9B"/>
    <w:rsid w:val="00E20452"/>
    <w:rsid w:val="00E20796"/>
    <w:rsid w:val="00E3079B"/>
    <w:rsid w:val="00E33727"/>
    <w:rsid w:val="00E706F4"/>
    <w:rsid w:val="00E72906"/>
    <w:rsid w:val="00E72F9D"/>
    <w:rsid w:val="00E7315C"/>
    <w:rsid w:val="00E7491D"/>
    <w:rsid w:val="00E75570"/>
    <w:rsid w:val="00EB622E"/>
    <w:rsid w:val="00ED1A89"/>
    <w:rsid w:val="00ED6946"/>
    <w:rsid w:val="00F056E0"/>
    <w:rsid w:val="00F059B6"/>
    <w:rsid w:val="00F11BFC"/>
    <w:rsid w:val="00F1338D"/>
    <w:rsid w:val="00F13F2E"/>
    <w:rsid w:val="00F15319"/>
    <w:rsid w:val="00F1634C"/>
    <w:rsid w:val="00F36461"/>
    <w:rsid w:val="00F45759"/>
    <w:rsid w:val="00F6094D"/>
    <w:rsid w:val="00F61676"/>
    <w:rsid w:val="00F6761F"/>
    <w:rsid w:val="00F802EB"/>
    <w:rsid w:val="00F83171"/>
    <w:rsid w:val="00FA53E2"/>
    <w:rsid w:val="00FB17D4"/>
    <w:rsid w:val="00FC411A"/>
    <w:rsid w:val="00FD0992"/>
    <w:rsid w:val="00FD6CD1"/>
    <w:rsid w:val="00FE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4349F-78C9-414B-9DE3-CDECAA2E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7F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1E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0A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57F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57F8D"/>
  </w:style>
  <w:style w:type="character" w:styleId="a5">
    <w:name w:val="Hyperlink"/>
    <w:basedOn w:val="a0"/>
    <w:rsid w:val="00500798"/>
    <w:rPr>
      <w:b/>
      <w:bCs/>
      <w:strike w:val="0"/>
      <w:dstrike w:val="0"/>
      <w:color w:val="339900"/>
      <w:u w:val="none"/>
      <w:effect w:val="none"/>
    </w:rPr>
  </w:style>
  <w:style w:type="paragraph" w:styleId="a6">
    <w:name w:val="footnote text"/>
    <w:basedOn w:val="a"/>
    <w:semiHidden/>
    <w:rsid w:val="005A674D"/>
    <w:rPr>
      <w:sz w:val="20"/>
      <w:szCs w:val="20"/>
    </w:rPr>
  </w:style>
  <w:style w:type="character" w:styleId="a7">
    <w:name w:val="footnote reference"/>
    <w:basedOn w:val="a0"/>
    <w:semiHidden/>
    <w:rsid w:val="005A674D"/>
    <w:rPr>
      <w:vertAlign w:val="superscript"/>
    </w:rPr>
  </w:style>
  <w:style w:type="character" w:styleId="a8">
    <w:name w:val="Emphasis"/>
    <w:basedOn w:val="a0"/>
    <w:qFormat/>
    <w:rsid w:val="005A674D"/>
    <w:rPr>
      <w:b/>
      <w:bCs/>
      <w:i w:val="0"/>
      <w:iCs w:val="0"/>
    </w:rPr>
  </w:style>
  <w:style w:type="paragraph" w:customStyle="1" w:styleId="text">
    <w:name w:val="text"/>
    <w:basedOn w:val="a"/>
    <w:rsid w:val="0046082F"/>
    <w:pPr>
      <w:spacing w:before="100" w:beforeAutospacing="1" w:after="100" w:afterAutospacing="1"/>
      <w:jc w:val="both"/>
    </w:pPr>
    <w:rPr>
      <w:rFonts w:ascii="Arial" w:hAnsi="Arial" w:cs="Arial"/>
      <w:color w:val="000000"/>
      <w:sz w:val="17"/>
      <w:szCs w:val="17"/>
    </w:rPr>
  </w:style>
  <w:style w:type="paragraph" w:customStyle="1" w:styleId="11">
    <w:name w:val="Обычный (веб)1"/>
    <w:basedOn w:val="a"/>
    <w:rsid w:val="0046082F"/>
    <w:pPr>
      <w:spacing w:before="100" w:beforeAutospacing="1" w:after="100" w:afterAutospacing="1"/>
      <w:ind w:firstLine="300"/>
      <w:jc w:val="both"/>
    </w:pPr>
  </w:style>
  <w:style w:type="paragraph" w:styleId="a9">
    <w:name w:val="Normal (Web)"/>
    <w:basedOn w:val="a"/>
    <w:rsid w:val="000E0109"/>
    <w:pPr>
      <w:spacing w:before="100" w:beforeAutospacing="1" w:after="100" w:afterAutospacing="1"/>
      <w:ind w:left="150" w:firstLine="375"/>
    </w:pPr>
    <w:rPr>
      <w:rFonts w:ascii="Arial" w:hAnsi="Arial" w:cs="Arial"/>
      <w:color w:val="000000"/>
    </w:rPr>
  </w:style>
  <w:style w:type="paragraph" w:customStyle="1" w:styleId="up1">
    <w:name w:val="up1"/>
    <w:basedOn w:val="a"/>
    <w:rsid w:val="000E0109"/>
    <w:pPr>
      <w:spacing w:after="100" w:afterAutospacing="1"/>
      <w:ind w:left="150" w:firstLine="375"/>
    </w:pPr>
    <w:rPr>
      <w:rFonts w:ascii="Arial" w:hAnsi="Arial" w:cs="Arial"/>
      <w:color w:val="000000"/>
    </w:rPr>
  </w:style>
  <w:style w:type="paragraph" w:customStyle="1" w:styleId="f">
    <w:name w:val="f"/>
    <w:basedOn w:val="a"/>
    <w:rsid w:val="00BB717D"/>
    <w:pPr>
      <w:ind w:left="480"/>
      <w:jc w:val="both"/>
    </w:pPr>
  </w:style>
  <w:style w:type="paragraph" w:customStyle="1" w:styleId="21">
    <w:name w:val="Обычный (веб)2"/>
    <w:basedOn w:val="a"/>
    <w:rsid w:val="0057547A"/>
    <w:pPr>
      <w:spacing w:before="300" w:after="300"/>
      <w:jc w:val="both"/>
    </w:pPr>
  </w:style>
  <w:style w:type="character" w:styleId="aa">
    <w:name w:val="Strong"/>
    <w:basedOn w:val="a0"/>
    <w:qFormat/>
    <w:rsid w:val="000F43E2"/>
    <w:rPr>
      <w:b/>
      <w:bCs/>
    </w:rPr>
  </w:style>
  <w:style w:type="character" w:customStyle="1" w:styleId="20">
    <w:name w:val="Заголовок 2 Знак"/>
    <w:basedOn w:val="a0"/>
    <w:link w:val="2"/>
    <w:rsid w:val="0065215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b">
    <w:name w:val="Body Text"/>
    <w:aliases w:val="Основной текст Знак Знак Знак Знак,Основной текст Знак Знак Знак"/>
    <w:basedOn w:val="a"/>
    <w:link w:val="ac"/>
    <w:rsid w:val="00652152"/>
    <w:pPr>
      <w:spacing w:line="360" w:lineRule="auto"/>
      <w:ind w:firstLine="709"/>
      <w:jc w:val="both"/>
    </w:pPr>
    <w:rPr>
      <w:sz w:val="28"/>
    </w:rPr>
  </w:style>
  <w:style w:type="character" w:customStyle="1" w:styleId="ac">
    <w:name w:val="Основний текст Знак"/>
    <w:aliases w:val="Основной текст Знак Знак Знак Знак Знак,Основной текст Знак Знак Знак Знак1"/>
    <w:basedOn w:val="a0"/>
    <w:link w:val="ab"/>
    <w:rsid w:val="00652152"/>
    <w:rPr>
      <w:sz w:val="28"/>
      <w:szCs w:val="24"/>
      <w:lang w:val="ru-RU" w:eastAsia="ru-RU" w:bidi="ar-SA"/>
    </w:rPr>
  </w:style>
  <w:style w:type="paragraph" w:customStyle="1" w:styleId="text-11">
    <w:name w:val="text-11"/>
    <w:basedOn w:val="a"/>
    <w:rsid w:val="00652152"/>
    <w:pPr>
      <w:spacing w:before="75" w:after="180"/>
    </w:pPr>
    <w:rPr>
      <w:color w:val="000000"/>
      <w:sz w:val="20"/>
      <w:szCs w:val="20"/>
    </w:rPr>
  </w:style>
  <w:style w:type="paragraph" w:styleId="ad">
    <w:name w:val="Plain Text"/>
    <w:aliases w:val=" Знак"/>
    <w:basedOn w:val="a"/>
    <w:link w:val="ae"/>
    <w:rsid w:val="00E72F9D"/>
    <w:rPr>
      <w:rFonts w:ascii="Courier New" w:hAnsi="Courier New"/>
    </w:rPr>
  </w:style>
  <w:style w:type="character" w:customStyle="1" w:styleId="ae">
    <w:name w:val="Текст Знак"/>
    <w:aliases w:val=" Знак Знак"/>
    <w:basedOn w:val="a0"/>
    <w:link w:val="ad"/>
    <w:rsid w:val="00E72F9D"/>
    <w:rPr>
      <w:rFonts w:ascii="Courier New" w:hAnsi="Courier New"/>
      <w:sz w:val="24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FB17D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HTML">
    <w:name w:val="HTML Preformatted"/>
    <w:basedOn w:val="a"/>
    <w:rsid w:val="00FB17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2">
    <w:name w:val="toc 1"/>
    <w:basedOn w:val="a"/>
    <w:next w:val="a"/>
    <w:autoRedefine/>
    <w:semiHidden/>
    <w:rsid w:val="00855EEE"/>
    <w:pPr>
      <w:spacing w:before="360"/>
    </w:pPr>
    <w:rPr>
      <w:rFonts w:ascii="Arial" w:hAnsi="Arial" w:cs="Arial"/>
      <w:b/>
      <w:bCs/>
      <w:caps/>
    </w:rPr>
  </w:style>
  <w:style w:type="paragraph" w:styleId="22">
    <w:name w:val="toc 2"/>
    <w:basedOn w:val="a"/>
    <w:next w:val="a"/>
    <w:autoRedefine/>
    <w:semiHidden/>
    <w:rsid w:val="00855EEE"/>
    <w:pPr>
      <w:spacing w:before="240"/>
    </w:pPr>
    <w:rPr>
      <w:b/>
      <w:bCs/>
      <w:sz w:val="20"/>
      <w:szCs w:val="20"/>
    </w:rPr>
  </w:style>
  <w:style w:type="paragraph" w:styleId="30">
    <w:name w:val="toc 3"/>
    <w:basedOn w:val="a"/>
    <w:next w:val="a"/>
    <w:autoRedefine/>
    <w:semiHidden/>
    <w:rsid w:val="00D51352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855EEE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855EEE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855EEE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855EEE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855EEE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855EEE"/>
    <w:pPr>
      <w:ind w:left="1680"/>
    </w:pPr>
    <w:rPr>
      <w:sz w:val="20"/>
      <w:szCs w:val="20"/>
    </w:rPr>
  </w:style>
  <w:style w:type="character" w:customStyle="1" w:styleId="-">
    <w:name w:val="опред-е"/>
    <w:basedOn w:val="a0"/>
    <w:rsid w:val="005D39B3"/>
    <w:rPr>
      <w:b/>
      <w:bCs/>
    </w:rPr>
  </w:style>
  <w:style w:type="paragraph" w:styleId="af">
    <w:name w:val="Body Text Indent"/>
    <w:basedOn w:val="a"/>
    <w:rsid w:val="00FA53E2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5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1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20229">
      <w:bodyDiv w:val="1"/>
      <w:marLeft w:val="75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0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4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7206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4039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7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7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10310</CharactersWithSpaces>
  <SharedDoc>false</SharedDoc>
  <HLinks>
    <vt:vector size="174" baseType="variant">
      <vt:variant>
        <vt:i4>1900592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_Toc251058670</vt:lpwstr>
      </vt:variant>
      <vt:variant>
        <vt:i4>1835056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_Toc251058669</vt:lpwstr>
      </vt:variant>
      <vt:variant>
        <vt:i4>1835056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_Toc251058668</vt:lpwstr>
      </vt:variant>
      <vt:variant>
        <vt:i4>1835056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_Toc251058667</vt:lpwstr>
      </vt:variant>
      <vt:variant>
        <vt:i4>1835056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_Toc251058666</vt:lpwstr>
      </vt:variant>
      <vt:variant>
        <vt:i4>1835056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_Toc251058665</vt:lpwstr>
      </vt:variant>
      <vt:variant>
        <vt:i4>1835056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_Toc251058664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_Toc251058663</vt:lpwstr>
      </vt:variant>
      <vt:variant>
        <vt:i4>1835056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_Toc251058662</vt:lpwstr>
      </vt:variant>
      <vt:variant>
        <vt:i4>1835056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_Toc251058661</vt:lpwstr>
      </vt:variant>
      <vt:variant>
        <vt:i4>1835056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_Toc251058660</vt:lpwstr>
      </vt:variant>
      <vt:variant>
        <vt:i4>2031664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_Toc251058659</vt:lpwstr>
      </vt:variant>
      <vt:variant>
        <vt:i4>2031664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_Toc251058658</vt:lpwstr>
      </vt:variant>
      <vt:variant>
        <vt:i4>2031664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_Toc251058657</vt:lpwstr>
      </vt:variant>
      <vt:variant>
        <vt:i4>2031664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_Toc251058656</vt:lpwstr>
      </vt:variant>
      <vt:variant>
        <vt:i4>2031664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_Toc251058655</vt:lpwstr>
      </vt:variant>
      <vt:variant>
        <vt:i4>2031664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_Toc251058654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_Toc251058653</vt:lpwstr>
      </vt:variant>
      <vt:variant>
        <vt:i4>2031664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_Toc251058652</vt:lpwstr>
      </vt:variant>
      <vt:variant>
        <vt:i4>2031664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_Toc251058650</vt:lpwstr>
      </vt:variant>
      <vt:variant>
        <vt:i4>1966128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_Toc251058649</vt:lpwstr>
      </vt:variant>
      <vt:variant>
        <vt:i4>1966128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_Toc251058648</vt:lpwstr>
      </vt:variant>
      <vt:variant>
        <vt:i4>1966128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_Toc251058647</vt:lpwstr>
      </vt:variant>
      <vt:variant>
        <vt:i4>1966128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_Toc251058646</vt:lpwstr>
      </vt:variant>
      <vt:variant>
        <vt:i4>1966128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_Toc251058645</vt:lpwstr>
      </vt:variant>
      <vt:variant>
        <vt:i4>1966128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_Toc251058644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_Toc251058643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_Toc251058642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_Toc251058641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Irina</cp:lastModifiedBy>
  <cp:revision>2</cp:revision>
  <dcterms:created xsi:type="dcterms:W3CDTF">2014-09-03T19:34:00Z</dcterms:created>
  <dcterms:modified xsi:type="dcterms:W3CDTF">2014-09-03T19:34:00Z</dcterms:modified>
</cp:coreProperties>
</file>