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E7C" w:rsidRPr="00A97D79" w:rsidRDefault="00D77E7C" w:rsidP="00D77E7C">
      <w:pPr>
        <w:rPr>
          <w:b/>
        </w:rPr>
      </w:pPr>
      <w:r w:rsidRPr="00A97D79">
        <w:rPr>
          <w:b/>
        </w:rPr>
        <w:t xml:space="preserve">Заказ № </w:t>
      </w:r>
      <w:r>
        <w:rPr>
          <w:b/>
        </w:rPr>
        <w:t>172</w:t>
      </w:r>
    </w:p>
    <w:p w:rsidR="00D77E7C" w:rsidRPr="00A97D79" w:rsidRDefault="00D77E7C" w:rsidP="00D77E7C">
      <w:pPr>
        <w:pStyle w:val="ad"/>
        <w:rPr>
          <w:b/>
        </w:rPr>
      </w:pPr>
      <w:r w:rsidRPr="00A97D79">
        <w:rPr>
          <w:b/>
        </w:rPr>
        <w:t xml:space="preserve">Тема работы: </w:t>
      </w:r>
      <w:r>
        <w:rPr>
          <w:b/>
        </w:rPr>
        <w:t>Денежные потоки в экономике</w:t>
      </w:r>
    </w:p>
    <w:p w:rsidR="00D77E7C" w:rsidRPr="00A97D79" w:rsidRDefault="00D77E7C" w:rsidP="00D77E7C">
      <w:pPr>
        <w:pStyle w:val="ad"/>
        <w:rPr>
          <w:b/>
        </w:rPr>
      </w:pPr>
      <w:r w:rsidRPr="00A97D79">
        <w:rPr>
          <w:b/>
        </w:rPr>
        <w:t>Вид работы: курсовая работа (теоретич.)</w:t>
      </w:r>
    </w:p>
    <w:p w:rsidR="00D77E7C" w:rsidRPr="00A97D79" w:rsidRDefault="00D77E7C" w:rsidP="00D77E7C">
      <w:pPr>
        <w:pStyle w:val="ad"/>
        <w:rPr>
          <w:b/>
        </w:rPr>
      </w:pPr>
      <w:r w:rsidRPr="00A97D79">
        <w:rPr>
          <w:b/>
        </w:rPr>
        <w:t>Дополнения:</w:t>
      </w:r>
    </w:p>
    <w:p w:rsidR="00D77E7C" w:rsidRPr="00A97D79" w:rsidRDefault="00D77E7C" w:rsidP="00143CA8">
      <w:pPr>
        <w:pStyle w:val="ad"/>
        <w:numPr>
          <w:ilvl w:val="0"/>
          <w:numId w:val="2"/>
        </w:numPr>
        <w:spacing w:before="144" w:beforeAutospacing="0" w:after="144" w:afterAutospacing="0"/>
        <w:rPr>
          <w:b/>
        </w:rPr>
      </w:pPr>
      <w:r w:rsidRPr="00A97D79">
        <w:rPr>
          <w:b/>
        </w:rPr>
        <w:t>на все источники литературы в работе указаны сноски</w:t>
      </w:r>
    </w:p>
    <w:p w:rsidR="00D77E7C" w:rsidRPr="00A97D79" w:rsidRDefault="00D77E7C" w:rsidP="00D77E7C">
      <w:pPr>
        <w:pStyle w:val="ad"/>
        <w:rPr>
          <w:b/>
        </w:rPr>
      </w:pPr>
      <w:r w:rsidRPr="00A97D79">
        <w:rPr>
          <w:b/>
        </w:rPr>
        <w:t xml:space="preserve">Цена в рос. руб.: </w:t>
      </w:r>
      <w:r>
        <w:rPr>
          <w:b/>
        </w:rPr>
        <w:t>750</w:t>
      </w:r>
      <w:r w:rsidRPr="00A97D79">
        <w:rPr>
          <w:b/>
        </w:rPr>
        <w:t xml:space="preserve"> р. </w:t>
      </w:r>
    </w:p>
    <w:p w:rsidR="00B51A77" w:rsidRPr="00D77E7C" w:rsidRDefault="00B51A77" w:rsidP="00E1232C">
      <w:pPr>
        <w:pStyle w:val="12"/>
        <w:rPr>
          <w:sz w:val="24"/>
          <w:szCs w:val="24"/>
        </w:rPr>
      </w:pPr>
      <w:r w:rsidRPr="00D77E7C">
        <w:rPr>
          <w:sz w:val="24"/>
          <w:szCs w:val="24"/>
        </w:rPr>
        <w:t>СОДЕРЖАНИЕ</w:t>
      </w:r>
    </w:p>
    <w:p w:rsidR="00B51A77" w:rsidRPr="00D77E7C" w:rsidRDefault="00B51A77" w:rsidP="00E1232C">
      <w:pPr>
        <w:pStyle w:val="12"/>
        <w:rPr>
          <w:sz w:val="24"/>
          <w:szCs w:val="24"/>
        </w:rPr>
      </w:pPr>
      <w:r w:rsidRPr="00D77E7C">
        <w:rPr>
          <w:sz w:val="24"/>
          <w:szCs w:val="24"/>
        </w:rPr>
        <w:fldChar w:fldCharType="begin"/>
      </w:r>
      <w:r w:rsidRPr="00D77E7C">
        <w:rPr>
          <w:sz w:val="24"/>
          <w:szCs w:val="24"/>
        </w:rPr>
        <w:instrText xml:space="preserve"> TOC \o "1-3" \h \z \u </w:instrText>
      </w:r>
      <w:r w:rsidRPr="00D77E7C">
        <w:rPr>
          <w:sz w:val="24"/>
          <w:szCs w:val="24"/>
        </w:rPr>
        <w:fldChar w:fldCharType="separate"/>
      </w:r>
      <w:hyperlink w:anchor="_Toc247628385" w:history="1">
        <w:r w:rsidRPr="00D77E7C">
          <w:rPr>
            <w:rStyle w:val="ab"/>
            <w:sz w:val="24"/>
            <w:szCs w:val="24"/>
          </w:rPr>
          <w:t>Введение</w:t>
        </w:r>
        <w:r w:rsidRPr="00D77E7C">
          <w:rPr>
            <w:webHidden/>
            <w:sz w:val="24"/>
            <w:szCs w:val="24"/>
          </w:rPr>
          <w:tab/>
        </w:r>
        <w:r w:rsidRPr="00D77E7C">
          <w:rPr>
            <w:webHidden/>
            <w:sz w:val="24"/>
            <w:szCs w:val="24"/>
          </w:rPr>
          <w:fldChar w:fldCharType="begin"/>
        </w:r>
        <w:r w:rsidRPr="00D77E7C">
          <w:rPr>
            <w:webHidden/>
            <w:sz w:val="24"/>
            <w:szCs w:val="24"/>
          </w:rPr>
          <w:instrText xml:space="preserve"> PAGEREF _Toc247628385 \h </w:instrText>
        </w:r>
        <w:r w:rsidRPr="00D77E7C">
          <w:rPr>
            <w:webHidden/>
            <w:sz w:val="24"/>
            <w:szCs w:val="24"/>
          </w:rPr>
        </w:r>
        <w:r w:rsidRPr="00D77E7C">
          <w:rPr>
            <w:webHidden/>
            <w:sz w:val="24"/>
            <w:szCs w:val="24"/>
          </w:rPr>
          <w:fldChar w:fldCharType="separate"/>
        </w:r>
        <w:r w:rsidRPr="00D77E7C">
          <w:rPr>
            <w:webHidden/>
            <w:sz w:val="24"/>
            <w:szCs w:val="24"/>
          </w:rPr>
          <w:t>3</w:t>
        </w:r>
        <w:r w:rsidRPr="00D77E7C">
          <w:rPr>
            <w:webHidden/>
            <w:sz w:val="24"/>
            <w:szCs w:val="24"/>
          </w:rPr>
          <w:fldChar w:fldCharType="end"/>
        </w:r>
      </w:hyperlink>
    </w:p>
    <w:p w:rsidR="00B51A77" w:rsidRPr="00D77E7C" w:rsidRDefault="004518F2" w:rsidP="00E1232C">
      <w:pPr>
        <w:pStyle w:val="12"/>
        <w:rPr>
          <w:sz w:val="24"/>
          <w:szCs w:val="24"/>
        </w:rPr>
      </w:pPr>
      <w:hyperlink w:anchor="_Toc247628386" w:history="1">
        <w:r w:rsidR="00B51A77" w:rsidRPr="00D77E7C">
          <w:rPr>
            <w:rStyle w:val="ab"/>
            <w:sz w:val="24"/>
            <w:szCs w:val="24"/>
          </w:rPr>
          <w:t>1. Теоретические основы управления денежными потоками</w:t>
        </w:r>
        <w:r w:rsidR="00B51A77" w:rsidRPr="00D77E7C">
          <w:rPr>
            <w:webHidden/>
            <w:sz w:val="24"/>
            <w:szCs w:val="24"/>
          </w:rPr>
          <w:tab/>
        </w:r>
        <w:r w:rsidR="00B51A77" w:rsidRPr="00D77E7C">
          <w:rPr>
            <w:webHidden/>
            <w:sz w:val="24"/>
            <w:szCs w:val="24"/>
          </w:rPr>
          <w:fldChar w:fldCharType="begin"/>
        </w:r>
        <w:r w:rsidR="00B51A77" w:rsidRPr="00D77E7C">
          <w:rPr>
            <w:webHidden/>
            <w:sz w:val="24"/>
            <w:szCs w:val="24"/>
          </w:rPr>
          <w:instrText xml:space="preserve"> PAGEREF _Toc247628386 \h </w:instrText>
        </w:r>
        <w:r w:rsidR="00B51A77" w:rsidRPr="00D77E7C">
          <w:rPr>
            <w:webHidden/>
            <w:sz w:val="24"/>
            <w:szCs w:val="24"/>
          </w:rPr>
        </w:r>
        <w:r w:rsidR="00B51A77" w:rsidRPr="00D77E7C">
          <w:rPr>
            <w:webHidden/>
            <w:sz w:val="24"/>
            <w:szCs w:val="24"/>
          </w:rPr>
          <w:fldChar w:fldCharType="separate"/>
        </w:r>
        <w:r w:rsidR="00B51A77" w:rsidRPr="00D77E7C">
          <w:rPr>
            <w:webHidden/>
            <w:sz w:val="24"/>
            <w:szCs w:val="24"/>
          </w:rPr>
          <w:t>4</w:t>
        </w:r>
        <w:r w:rsidR="00B51A77" w:rsidRPr="00D77E7C">
          <w:rPr>
            <w:webHidden/>
            <w:sz w:val="24"/>
            <w:szCs w:val="24"/>
          </w:rPr>
          <w:fldChar w:fldCharType="end"/>
        </w:r>
      </w:hyperlink>
    </w:p>
    <w:p w:rsidR="00B51A77" w:rsidRPr="00D77E7C" w:rsidRDefault="004518F2" w:rsidP="00E1232C">
      <w:pPr>
        <w:pStyle w:val="20"/>
        <w:jc w:val="both"/>
        <w:rPr>
          <w:noProof/>
          <w:sz w:val="24"/>
          <w:szCs w:val="24"/>
        </w:rPr>
      </w:pPr>
      <w:hyperlink w:anchor="_Toc247628387" w:history="1">
        <w:r w:rsidR="00B51A77" w:rsidRPr="00D77E7C">
          <w:rPr>
            <w:rStyle w:val="ab"/>
            <w:noProof/>
            <w:sz w:val="24"/>
            <w:szCs w:val="24"/>
          </w:rPr>
          <w:t>1.1. Экономическая сущность управления денежными потоками</w:t>
        </w:r>
        <w:r w:rsidR="00B51A77" w:rsidRPr="00D77E7C">
          <w:rPr>
            <w:noProof/>
            <w:webHidden/>
            <w:sz w:val="24"/>
            <w:szCs w:val="24"/>
          </w:rPr>
          <w:tab/>
        </w:r>
        <w:r w:rsidR="00B51A77" w:rsidRPr="00D77E7C">
          <w:rPr>
            <w:noProof/>
            <w:webHidden/>
            <w:sz w:val="24"/>
            <w:szCs w:val="24"/>
          </w:rPr>
          <w:fldChar w:fldCharType="begin"/>
        </w:r>
        <w:r w:rsidR="00B51A77" w:rsidRPr="00D77E7C">
          <w:rPr>
            <w:noProof/>
            <w:webHidden/>
            <w:sz w:val="24"/>
            <w:szCs w:val="24"/>
          </w:rPr>
          <w:instrText xml:space="preserve"> PAGEREF _Toc247628387 \h </w:instrText>
        </w:r>
        <w:r w:rsidR="00B51A77" w:rsidRPr="00D77E7C">
          <w:rPr>
            <w:noProof/>
            <w:webHidden/>
            <w:sz w:val="24"/>
            <w:szCs w:val="24"/>
          </w:rPr>
        </w:r>
        <w:r w:rsidR="00B51A77" w:rsidRPr="00D77E7C">
          <w:rPr>
            <w:noProof/>
            <w:webHidden/>
            <w:sz w:val="24"/>
            <w:szCs w:val="24"/>
          </w:rPr>
          <w:fldChar w:fldCharType="separate"/>
        </w:r>
        <w:r w:rsidR="00B51A77" w:rsidRPr="00D77E7C">
          <w:rPr>
            <w:noProof/>
            <w:webHidden/>
            <w:sz w:val="24"/>
            <w:szCs w:val="24"/>
          </w:rPr>
          <w:t>4</w:t>
        </w:r>
        <w:r w:rsidR="00B51A77" w:rsidRPr="00D77E7C">
          <w:rPr>
            <w:noProof/>
            <w:webHidden/>
            <w:sz w:val="24"/>
            <w:szCs w:val="24"/>
          </w:rPr>
          <w:fldChar w:fldCharType="end"/>
        </w:r>
      </w:hyperlink>
    </w:p>
    <w:p w:rsidR="00B51A77" w:rsidRPr="00D77E7C" w:rsidRDefault="004518F2" w:rsidP="00E1232C">
      <w:pPr>
        <w:pStyle w:val="20"/>
        <w:jc w:val="both"/>
        <w:rPr>
          <w:noProof/>
          <w:sz w:val="24"/>
          <w:szCs w:val="24"/>
        </w:rPr>
      </w:pPr>
      <w:hyperlink w:anchor="_Toc247628388" w:history="1">
        <w:r w:rsidR="00B51A77" w:rsidRPr="00D77E7C">
          <w:rPr>
            <w:rStyle w:val="ab"/>
            <w:noProof/>
            <w:sz w:val="24"/>
            <w:szCs w:val="24"/>
          </w:rPr>
          <w:t>1.2. Принципы управления денежными потоками</w:t>
        </w:r>
        <w:r w:rsidR="00B51A77" w:rsidRPr="00D77E7C">
          <w:rPr>
            <w:noProof/>
            <w:webHidden/>
            <w:sz w:val="24"/>
            <w:szCs w:val="24"/>
          </w:rPr>
          <w:tab/>
        </w:r>
        <w:r w:rsidR="00B51A77" w:rsidRPr="00D77E7C">
          <w:rPr>
            <w:noProof/>
            <w:webHidden/>
            <w:sz w:val="24"/>
            <w:szCs w:val="24"/>
          </w:rPr>
          <w:fldChar w:fldCharType="begin"/>
        </w:r>
        <w:r w:rsidR="00B51A77" w:rsidRPr="00D77E7C">
          <w:rPr>
            <w:noProof/>
            <w:webHidden/>
            <w:sz w:val="24"/>
            <w:szCs w:val="24"/>
          </w:rPr>
          <w:instrText xml:space="preserve"> PAGEREF _Toc247628388 \h </w:instrText>
        </w:r>
        <w:r w:rsidR="00B51A77" w:rsidRPr="00D77E7C">
          <w:rPr>
            <w:noProof/>
            <w:webHidden/>
            <w:sz w:val="24"/>
            <w:szCs w:val="24"/>
          </w:rPr>
        </w:r>
        <w:r w:rsidR="00B51A77" w:rsidRPr="00D77E7C">
          <w:rPr>
            <w:noProof/>
            <w:webHidden/>
            <w:sz w:val="24"/>
            <w:szCs w:val="24"/>
          </w:rPr>
          <w:fldChar w:fldCharType="separate"/>
        </w:r>
        <w:r w:rsidR="00B51A77" w:rsidRPr="00D77E7C">
          <w:rPr>
            <w:noProof/>
            <w:webHidden/>
            <w:sz w:val="24"/>
            <w:szCs w:val="24"/>
          </w:rPr>
          <w:t>6</w:t>
        </w:r>
        <w:r w:rsidR="00B51A77" w:rsidRPr="00D77E7C">
          <w:rPr>
            <w:noProof/>
            <w:webHidden/>
            <w:sz w:val="24"/>
            <w:szCs w:val="24"/>
          </w:rPr>
          <w:fldChar w:fldCharType="end"/>
        </w:r>
      </w:hyperlink>
    </w:p>
    <w:p w:rsidR="00B51A77" w:rsidRPr="00D77E7C" w:rsidRDefault="004518F2" w:rsidP="00E1232C">
      <w:pPr>
        <w:pStyle w:val="20"/>
        <w:jc w:val="both"/>
        <w:rPr>
          <w:noProof/>
          <w:sz w:val="24"/>
          <w:szCs w:val="24"/>
        </w:rPr>
      </w:pPr>
      <w:hyperlink w:anchor="_Toc247628389" w:history="1">
        <w:r w:rsidR="00B51A77" w:rsidRPr="00D77E7C">
          <w:rPr>
            <w:rStyle w:val="ab"/>
            <w:noProof/>
            <w:sz w:val="24"/>
            <w:szCs w:val="24"/>
          </w:rPr>
          <w:t>1.3. Концепция денежных потоков</w:t>
        </w:r>
        <w:r w:rsidR="00B51A77" w:rsidRPr="00D77E7C">
          <w:rPr>
            <w:noProof/>
            <w:webHidden/>
            <w:sz w:val="24"/>
            <w:szCs w:val="24"/>
          </w:rPr>
          <w:tab/>
        </w:r>
        <w:r w:rsidR="00B51A77" w:rsidRPr="00D77E7C">
          <w:rPr>
            <w:noProof/>
            <w:webHidden/>
            <w:sz w:val="24"/>
            <w:szCs w:val="24"/>
          </w:rPr>
          <w:fldChar w:fldCharType="begin"/>
        </w:r>
        <w:r w:rsidR="00B51A77" w:rsidRPr="00D77E7C">
          <w:rPr>
            <w:noProof/>
            <w:webHidden/>
            <w:sz w:val="24"/>
            <w:szCs w:val="24"/>
          </w:rPr>
          <w:instrText xml:space="preserve"> PAGEREF _Toc247628389 \h </w:instrText>
        </w:r>
        <w:r w:rsidR="00B51A77" w:rsidRPr="00D77E7C">
          <w:rPr>
            <w:noProof/>
            <w:webHidden/>
            <w:sz w:val="24"/>
            <w:szCs w:val="24"/>
          </w:rPr>
        </w:r>
        <w:r w:rsidR="00B51A77" w:rsidRPr="00D77E7C">
          <w:rPr>
            <w:noProof/>
            <w:webHidden/>
            <w:sz w:val="24"/>
            <w:szCs w:val="24"/>
          </w:rPr>
          <w:fldChar w:fldCharType="separate"/>
        </w:r>
        <w:r w:rsidR="00B51A77" w:rsidRPr="00D77E7C">
          <w:rPr>
            <w:noProof/>
            <w:webHidden/>
            <w:sz w:val="24"/>
            <w:szCs w:val="24"/>
          </w:rPr>
          <w:t>9</w:t>
        </w:r>
        <w:r w:rsidR="00B51A77" w:rsidRPr="00D77E7C">
          <w:rPr>
            <w:noProof/>
            <w:webHidden/>
            <w:sz w:val="24"/>
            <w:szCs w:val="24"/>
          </w:rPr>
          <w:fldChar w:fldCharType="end"/>
        </w:r>
      </w:hyperlink>
    </w:p>
    <w:p w:rsidR="00B51A77" w:rsidRPr="00D77E7C" w:rsidRDefault="004518F2" w:rsidP="00E1232C">
      <w:pPr>
        <w:pStyle w:val="20"/>
        <w:jc w:val="both"/>
        <w:rPr>
          <w:noProof/>
          <w:sz w:val="24"/>
          <w:szCs w:val="24"/>
        </w:rPr>
      </w:pPr>
      <w:hyperlink w:anchor="_Toc247628390" w:history="1">
        <w:r w:rsidR="00B51A77" w:rsidRPr="00D77E7C">
          <w:rPr>
            <w:rStyle w:val="ab"/>
            <w:noProof/>
            <w:sz w:val="24"/>
            <w:szCs w:val="24"/>
          </w:rPr>
          <w:t>1.4. Этапы управления денежными потоками</w:t>
        </w:r>
        <w:r w:rsidR="00B51A77" w:rsidRPr="00D77E7C">
          <w:rPr>
            <w:noProof/>
            <w:webHidden/>
            <w:sz w:val="24"/>
            <w:szCs w:val="24"/>
          </w:rPr>
          <w:tab/>
        </w:r>
        <w:r w:rsidR="00B51A77" w:rsidRPr="00D77E7C">
          <w:rPr>
            <w:noProof/>
            <w:webHidden/>
            <w:sz w:val="24"/>
            <w:szCs w:val="24"/>
          </w:rPr>
          <w:fldChar w:fldCharType="begin"/>
        </w:r>
        <w:r w:rsidR="00B51A77" w:rsidRPr="00D77E7C">
          <w:rPr>
            <w:noProof/>
            <w:webHidden/>
            <w:sz w:val="24"/>
            <w:szCs w:val="24"/>
          </w:rPr>
          <w:instrText xml:space="preserve"> PAGEREF _Toc247628390 \h </w:instrText>
        </w:r>
        <w:r w:rsidR="00B51A77" w:rsidRPr="00D77E7C">
          <w:rPr>
            <w:noProof/>
            <w:webHidden/>
            <w:sz w:val="24"/>
            <w:szCs w:val="24"/>
          </w:rPr>
        </w:r>
        <w:r w:rsidR="00B51A77" w:rsidRPr="00D77E7C">
          <w:rPr>
            <w:noProof/>
            <w:webHidden/>
            <w:sz w:val="24"/>
            <w:szCs w:val="24"/>
          </w:rPr>
          <w:fldChar w:fldCharType="separate"/>
        </w:r>
        <w:r w:rsidR="00B51A77" w:rsidRPr="00D77E7C">
          <w:rPr>
            <w:noProof/>
            <w:webHidden/>
            <w:sz w:val="24"/>
            <w:szCs w:val="24"/>
          </w:rPr>
          <w:t>12</w:t>
        </w:r>
        <w:r w:rsidR="00B51A77" w:rsidRPr="00D77E7C">
          <w:rPr>
            <w:noProof/>
            <w:webHidden/>
            <w:sz w:val="24"/>
            <w:szCs w:val="24"/>
          </w:rPr>
          <w:fldChar w:fldCharType="end"/>
        </w:r>
      </w:hyperlink>
    </w:p>
    <w:p w:rsidR="00B51A77" w:rsidRPr="00D77E7C" w:rsidRDefault="004518F2" w:rsidP="00E1232C">
      <w:pPr>
        <w:pStyle w:val="12"/>
        <w:rPr>
          <w:sz w:val="24"/>
          <w:szCs w:val="24"/>
        </w:rPr>
      </w:pPr>
      <w:hyperlink w:anchor="_Toc247628392" w:history="1">
        <w:r w:rsidR="00B51A77" w:rsidRPr="00D77E7C">
          <w:rPr>
            <w:rStyle w:val="ab"/>
            <w:sz w:val="24"/>
            <w:szCs w:val="24"/>
          </w:rPr>
          <w:t>2. Анализ потоков денежных средств</w:t>
        </w:r>
        <w:r w:rsidR="00B51A77" w:rsidRPr="00D77E7C">
          <w:rPr>
            <w:webHidden/>
            <w:sz w:val="24"/>
            <w:szCs w:val="24"/>
          </w:rPr>
          <w:tab/>
        </w:r>
        <w:r w:rsidR="00B51A77" w:rsidRPr="00D77E7C">
          <w:rPr>
            <w:webHidden/>
            <w:sz w:val="24"/>
            <w:szCs w:val="24"/>
          </w:rPr>
          <w:fldChar w:fldCharType="begin"/>
        </w:r>
        <w:r w:rsidR="00B51A77" w:rsidRPr="00D77E7C">
          <w:rPr>
            <w:webHidden/>
            <w:sz w:val="24"/>
            <w:szCs w:val="24"/>
          </w:rPr>
          <w:instrText xml:space="preserve"> PAGEREF _Toc247628392 \h </w:instrText>
        </w:r>
        <w:r w:rsidR="00B51A77" w:rsidRPr="00D77E7C">
          <w:rPr>
            <w:webHidden/>
            <w:sz w:val="24"/>
            <w:szCs w:val="24"/>
          </w:rPr>
        </w:r>
        <w:r w:rsidR="00B51A77" w:rsidRPr="00D77E7C">
          <w:rPr>
            <w:webHidden/>
            <w:sz w:val="24"/>
            <w:szCs w:val="24"/>
          </w:rPr>
          <w:fldChar w:fldCharType="separate"/>
        </w:r>
        <w:r w:rsidR="00B51A77" w:rsidRPr="00D77E7C">
          <w:rPr>
            <w:webHidden/>
            <w:sz w:val="24"/>
            <w:szCs w:val="24"/>
          </w:rPr>
          <w:t>14</w:t>
        </w:r>
        <w:r w:rsidR="00B51A77" w:rsidRPr="00D77E7C">
          <w:rPr>
            <w:webHidden/>
            <w:sz w:val="24"/>
            <w:szCs w:val="24"/>
          </w:rPr>
          <w:fldChar w:fldCharType="end"/>
        </w:r>
      </w:hyperlink>
    </w:p>
    <w:p w:rsidR="00B51A77" w:rsidRPr="00D77E7C" w:rsidRDefault="004518F2" w:rsidP="00E1232C">
      <w:pPr>
        <w:pStyle w:val="20"/>
        <w:jc w:val="both"/>
        <w:rPr>
          <w:noProof/>
          <w:sz w:val="24"/>
          <w:szCs w:val="24"/>
        </w:rPr>
      </w:pPr>
      <w:hyperlink w:anchor="_Toc247628393" w:history="1">
        <w:r w:rsidR="00B51A77" w:rsidRPr="00D77E7C">
          <w:rPr>
            <w:rStyle w:val="ab"/>
            <w:noProof/>
            <w:sz w:val="24"/>
            <w:szCs w:val="24"/>
          </w:rPr>
          <w:t>2.1. Классификация  денежных потоков</w:t>
        </w:r>
        <w:r w:rsidR="00B51A77" w:rsidRPr="00D77E7C">
          <w:rPr>
            <w:noProof/>
            <w:webHidden/>
            <w:sz w:val="24"/>
            <w:szCs w:val="24"/>
          </w:rPr>
          <w:tab/>
        </w:r>
        <w:r w:rsidR="00B51A77" w:rsidRPr="00D77E7C">
          <w:rPr>
            <w:noProof/>
            <w:webHidden/>
            <w:sz w:val="24"/>
            <w:szCs w:val="24"/>
          </w:rPr>
          <w:fldChar w:fldCharType="begin"/>
        </w:r>
        <w:r w:rsidR="00B51A77" w:rsidRPr="00D77E7C">
          <w:rPr>
            <w:noProof/>
            <w:webHidden/>
            <w:sz w:val="24"/>
            <w:szCs w:val="24"/>
          </w:rPr>
          <w:instrText xml:space="preserve"> PAGEREF _Toc247628393 \h </w:instrText>
        </w:r>
        <w:r w:rsidR="00B51A77" w:rsidRPr="00D77E7C">
          <w:rPr>
            <w:noProof/>
            <w:webHidden/>
            <w:sz w:val="24"/>
            <w:szCs w:val="24"/>
          </w:rPr>
        </w:r>
        <w:r w:rsidR="00B51A77" w:rsidRPr="00D77E7C">
          <w:rPr>
            <w:noProof/>
            <w:webHidden/>
            <w:sz w:val="24"/>
            <w:szCs w:val="24"/>
          </w:rPr>
          <w:fldChar w:fldCharType="separate"/>
        </w:r>
        <w:r w:rsidR="00B51A77" w:rsidRPr="00D77E7C">
          <w:rPr>
            <w:noProof/>
            <w:webHidden/>
            <w:sz w:val="24"/>
            <w:szCs w:val="24"/>
          </w:rPr>
          <w:t>14</w:t>
        </w:r>
        <w:r w:rsidR="00B51A77" w:rsidRPr="00D77E7C">
          <w:rPr>
            <w:noProof/>
            <w:webHidden/>
            <w:sz w:val="24"/>
            <w:szCs w:val="24"/>
          </w:rPr>
          <w:fldChar w:fldCharType="end"/>
        </w:r>
      </w:hyperlink>
    </w:p>
    <w:p w:rsidR="00B51A77" w:rsidRPr="00D77E7C" w:rsidRDefault="004518F2" w:rsidP="00E1232C">
      <w:pPr>
        <w:pStyle w:val="20"/>
        <w:jc w:val="both"/>
        <w:rPr>
          <w:noProof/>
          <w:sz w:val="24"/>
          <w:szCs w:val="24"/>
        </w:rPr>
      </w:pPr>
      <w:hyperlink w:anchor="_Toc247628394" w:history="1">
        <w:r w:rsidR="00B51A77" w:rsidRPr="00D77E7C">
          <w:rPr>
            <w:rStyle w:val="ab"/>
            <w:noProof/>
            <w:sz w:val="24"/>
            <w:szCs w:val="24"/>
          </w:rPr>
          <w:t>2.2. Цели и задачи анализа денежных потоков</w:t>
        </w:r>
        <w:r w:rsidR="00B51A77" w:rsidRPr="00D77E7C">
          <w:rPr>
            <w:noProof/>
            <w:webHidden/>
            <w:sz w:val="24"/>
            <w:szCs w:val="24"/>
          </w:rPr>
          <w:tab/>
        </w:r>
        <w:r w:rsidR="00B51A77" w:rsidRPr="00D77E7C">
          <w:rPr>
            <w:noProof/>
            <w:webHidden/>
            <w:sz w:val="24"/>
            <w:szCs w:val="24"/>
          </w:rPr>
          <w:fldChar w:fldCharType="begin"/>
        </w:r>
        <w:r w:rsidR="00B51A77" w:rsidRPr="00D77E7C">
          <w:rPr>
            <w:noProof/>
            <w:webHidden/>
            <w:sz w:val="24"/>
            <w:szCs w:val="24"/>
          </w:rPr>
          <w:instrText xml:space="preserve"> PAGEREF _Toc247628394 \h </w:instrText>
        </w:r>
        <w:r w:rsidR="00B51A77" w:rsidRPr="00D77E7C">
          <w:rPr>
            <w:noProof/>
            <w:webHidden/>
            <w:sz w:val="24"/>
            <w:szCs w:val="24"/>
          </w:rPr>
        </w:r>
        <w:r w:rsidR="00B51A77" w:rsidRPr="00D77E7C">
          <w:rPr>
            <w:noProof/>
            <w:webHidden/>
            <w:sz w:val="24"/>
            <w:szCs w:val="24"/>
          </w:rPr>
          <w:fldChar w:fldCharType="separate"/>
        </w:r>
        <w:r w:rsidR="00B51A77" w:rsidRPr="00D77E7C">
          <w:rPr>
            <w:noProof/>
            <w:webHidden/>
            <w:sz w:val="24"/>
            <w:szCs w:val="24"/>
          </w:rPr>
          <w:t>18</w:t>
        </w:r>
        <w:r w:rsidR="00B51A77" w:rsidRPr="00D77E7C">
          <w:rPr>
            <w:noProof/>
            <w:webHidden/>
            <w:sz w:val="24"/>
            <w:szCs w:val="24"/>
          </w:rPr>
          <w:fldChar w:fldCharType="end"/>
        </w:r>
      </w:hyperlink>
    </w:p>
    <w:p w:rsidR="00B51A77" w:rsidRPr="00D77E7C" w:rsidRDefault="004518F2" w:rsidP="00E1232C">
      <w:pPr>
        <w:pStyle w:val="20"/>
        <w:jc w:val="both"/>
        <w:rPr>
          <w:noProof/>
          <w:sz w:val="24"/>
          <w:szCs w:val="24"/>
        </w:rPr>
      </w:pPr>
      <w:hyperlink w:anchor="_Toc247628395" w:history="1">
        <w:r w:rsidR="00B51A77" w:rsidRPr="00D77E7C">
          <w:rPr>
            <w:rStyle w:val="ab"/>
            <w:noProof/>
            <w:kern w:val="32"/>
            <w:sz w:val="24"/>
            <w:szCs w:val="24"/>
          </w:rPr>
          <w:t>2.3. Методы расчета потока денежных средств</w:t>
        </w:r>
        <w:r w:rsidR="00B51A77" w:rsidRPr="00D77E7C">
          <w:rPr>
            <w:noProof/>
            <w:webHidden/>
            <w:sz w:val="24"/>
            <w:szCs w:val="24"/>
          </w:rPr>
          <w:tab/>
        </w:r>
        <w:r w:rsidR="00B51A77" w:rsidRPr="00D77E7C">
          <w:rPr>
            <w:noProof/>
            <w:webHidden/>
            <w:sz w:val="24"/>
            <w:szCs w:val="24"/>
          </w:rPr>
          <w:fldChar w:fldCharType="begin"/>
        </w:r>
        <w:r w:rsidR="00B51A77" w:rsidRPr="00D77E7C">
          <w:rPr>
            <w:noProof/>
            <w:webHidden/>
            <w:sz w:val="24"/>
            <w:szCs w:val="24"/>
          </w:rPr>
          <w:instrText xml:space="preserve"> PAGEREF _Toc247628395 \h </w:instrText>
        </w:r>
        <w:r w:rsidR="00B51A77" w:rsidRPr="00D77E7C">
          <w:rPr>
            <w:noProof/>
            <w:webHidden/>
            <w:sz w:val="24"/>
            <w:szCs w:val="24"/>
          </w:rPr>
        </w:r>
        <w:r w:rsidR="00B51A77" w:rsidRPr="00D77E7C">
          <w:rPr>
            <w:noProof/>
            <w:webHidden/>
            <w:sz w:val="24"/>
            <w:szCs w:val="24"/>
          </w:rPr>
          <w:fldChar w:fldCharType="separate"/>
        </w:r>
        <w:r w:rsidR="00B51A77" w:rsidRPr="00D77E7C">
          <w:rPr>
            <w:noProof/>
            <w:webHidden/>
            <w:sz w:val="24"/>
            <w:szCs w:val="24"/>
          </w:rPr>
          <w:t>21</w:t>
        </w:r>
        <w:r w:rsidR="00B51A77" w:rsidRPr="00D77E7C">
          <w:rPr>
            <w:noProof/>
            <w:webHidden/>
            <w:sz w:val="24"/>
            <w:szCs w:val="24"/>
          </w:rPr>
          <w:fldChar w:fldCharType="end"/>
        </w:r>
      </w:hyperlink>
    </w:p>
    <w:p w:rsidR="00B51A77" w:rsidRPr="00D77E7C" w:rsidRDefault="004518F2" w:rsidP="00E1232C">
      <w:pPr>
        <w:pStyle w:val="30"/>
        <w:tabs>
          <w:tab w:val="right" w:leader="dot" w:pos="9345"/>
        </w:tabs>
        <w:ind w:left="1080"/>
        <w:jc w:val="both"/>
        <w:rPr>
          <w:noProof/>
          <w:sz w:val="24"/>
          <w:szCs w:val="24"/>
        </w:rPr>
      </w:pPr>
      <w:hyperlink w:anchor="_Toc247628396" w:history="1">
        <w:r w:rsidR="00B51A77" w:rsidRPr="00D77E7C">
          <w:rPr>
            <w:rStyle w:val="ab"/>
            <w:noProof/>
            <w:sz w:val="24"/>
            <w:szCs w:val="24"/>
          </w:rPr>
          <w:t>2.3.1. Прямой метод построения отчета о движении денежных средств</w:t>
        </w:r>
        <w:r w:rsidR="00B51A77" w:rsidRPr="00D77E7C">
          <w:rPr>
            <w:noProof/>
            <w:webHidden/>
            <w:sz w:val="24"/>
            <w:szCs w:val="24"/>
          </w:rPr>
          <w:tab/>
        </w:r>
        <w:r w:rsidR="00B51A77" w:rsidRPr="00D77E7C">
          <w:rPr>
            <w:noProof/>
            <w:webHidden/>
            <w:sz w:val="24"/>
            <w:szCs w:val="24"/>
          </w:rPr>
          <w:fldChar w:fldCharType="begin"/>
        </w:r>
        <w:r w:rsidR="00B51A77" w:rsidRPr="00D77E7C">
          <w:rPr>
            <w:noProof/>
            <w:webHidden/>
            <w:sz w:val="24"/>
            <w:szCs w:val="24"/>
          </w:rPr>
          <w:instrText xml:space="preserve"> PAGEREF _Toc247628396 \h </w:instrText>
        </w:r>
        <w:r w:rsidR="00B51A77" w:rsidRPr="00D77E7C">
          <w:rPr>
            <w:noProof/>
            <w:webHidden/>
            <w:sz w:val="24"/>
            <w:szCs w:val="24"/>
          </w:rPr>
        </w:r>
        <w:r w:rsidR="00B51A77" w:rsidRPr="00D77E7C">
          <w:rPr>
            <w:noProof/>
            <w:webHidden/>
            <w:sz w:val="24"/>
            <w:szCs w:val="24"/>
          </w:rPr>
          <w:fldChar w:fldCharType="separate"/>
        </w:r>
        <w:r w:rsidR="00B51A77" w:rsidRPr="00D77E7C">
          <w:rPr>
            <w:noProof/>
            <w:webHidden/>
            <w:sz w:val="24"/>
            <w:szCs w:val="24"/>
          </w:rPr>
          <w:t>21</w:t>
        </w:r>
        <w:r w:rsidR="00B51A77" w:rsidRPr="00D77E7C">
          <w:rPr>
            <w:noProof/>
            <w:webHidden/>
            <w:sz w:val="24"/>
            <w:szCs w:val="24"/>
          </w:rPr>
          <w:fldChar w:fldCharType="end"/>
        </w:r>
      </w:hyperlink>
    </w:p>
    <w:p w:rsidR="00B51A77" w:rsidRPr="00D77E7C" w:rsidRDefault="004518F2" w:rsidP="00E1232C">
      <w:pPr>
        <w:pStyle w:val="30"/>
        <w:tabs>
          <w:tab w:val="right" w:leader="dot" w:pos="9345"/>
        </w:tabs>
        <w:ind w:left="1080"/>
        <w:jc w:val="both"/>
        <w:rPr>
          <w:noProof/>
          <w:sz w:val="24"/>
          <w:szCs w:val="24"/>
        </w:rPr>
      </w:pPr>
      <w:hyperlink w:anchor="_Toc247628397" w:history="1">
        <w:r w:rsidR="00B51A77" w:rsidRPr="00D77E7C">
          <w:rPr>
            <w:rStyle w:val="ab"/>
            <w:noProof/>
            <w:sz w:val="24"/>
            <w:szCs w:val="24"/>
          </w:rPr>
          <w:t>2.3.2. Косвенный метод построения отчета о движении денежных средств</w:t>
        </w:r>
        <w:r w:rsidR="00B51A77" w:rsidRPr="00D77E7C">
          <w:rPr>
            <w:noProof/>
            <w:webHidden/>
            <w:sz w:val="24"/>
            <w:szCs w:val="24"/>
          </w:rPr>
          <w:tab/>
        </w:r>
        <w:r w:rsidR="00B51A77" w:rsidRPr="00D77E7C">
          <w:rPr>
            <w:noProof/>
            <w:webHidden/>
            <w:sz w:val="24"/>
            <w:szCs w:val="24"/>
          </w:rPr>
          <w:fldChar w:fldCharType="begin"/>
        </w:r>
        <w:r w:rsidR="00B51A77" w:rsidRPr="00D77E7C">
          <w:rPr>
            <w:noProof/>
            <w:webHidden/>
            <w:sz w:val="24"/>
            <w:szCs w:val="24"/>
          </w:rPr>
          <w:instrText xml:space="preserve"> PAGEREF _Toc247628397 \h </w:instrText>
        </w:r>
        <w:r w:rsidR="00B51A77" w:rsidRPr="00D77E7C">
          <w:rPr>
            <w:noProof/>
            <w:webHidden/>
            <w:sz w:val="24"/>
            <w:szCs w:val="24"/>
          </w:rPr>
        </w:r>
        <w:r w:rsidR="00B51A77" w:rsidRPr="00D77E7C">
          <w:rPr>
            <w:noProof/>
            <w:webHidden/>
            <w:sz w:val="24"/>
            <w:szCs w:val="24"/>
          </w:rPr>
          <w:fldChar w:fldCharType="separate"/>
        </w:r>
        <w:r w:rsidR="00B51A77" w:rsidRPr="00D77E7C">
          <w:rPr>
            <w:noProof/>
            <w:webHidden/>
            <w:sz w:val="24"/>
            <w:szCs w:val="24"/>
          </w:rPr>
          <w:t>24</w:t>
        </w:r>
        <w:r w:rsidR="00B51A77" w:rsidRPr="00D77E7C">
          <w:rPr>
            <w:noProof/>
            <w:webHidden/>
            <w:sz w:val="24"/>
            <w:szCs w:val="24"/>
          </w:rPr>
          <w:fldChar w:fldCharType="end"/>
        </w:r>
      </w:hyperlink>
    </w:p>
    <w:p w:rsidR="00B51A77" w:rsidRPr="00D77E7C" w:rsidRDefault="004518F2" w:rsidP="00E1232C">
      <w:pPr>
        <w:pStyle w:val="12"/>
        <w:rPr>
          <w:sz w:val="24"/>
          <w:szCs w:val="24"/>
        </w:rPr>
      </w:pPr>
      <w:hyperlink w:anchor="_Toc247628398" w:history="1">
        <w:r w:rsidR="00B51A77" w:rsidRPr="00D77E7C">
          <w:rPr>
            <w:rStyle w:val="ab"/>
            <w:sz w:val="24"/>
            <w:szCs w:val="24"/>
          </w:rPr>
          <w:t>3. Проблемы управления денежными потоками и методы их оптимизации</w:t>
        </w:r>
        <w:r w:rsidR="00B51A77" w:rsidRPr="00D77E7C">
          <w:rPr>
            <w:webHidden/>
            <w:sz w:val="24"/>
            <w:szCs w:val="24"/>
          </w:rPr>
          <w:tab/>
        </w:r>
        <w:r w:rsidR="00B51A77" w:rsidRPr="00D77E7C">
          <w:rPr>
            <w:webHidden/>
            <w:sz w:val="24"/>
            <w:szCs w:val="24"/>
          </w:rPr>
          <w:fldChar w:fldCharType="begin"/>
        </w:r>
        <w:r w:rsidR="00B51A77" w:rsidRPr="00D77E7C">
          <w:rPr>
            <w:webHidden/>
            <w:sz w:val="24"/>
            <w:szCs w:val="24"/>
          </w:rPr>
          <w:instrText xml:space="preserve"> PAGEREF _Toc247628398 \h </w:instrText>
        </w:r>
        <w:r w:rsidR="00B51A77" w:rsidRPr="00D77E7C">
          <w:rPr>
            <w:webHidden/>
            <w:sz w:val="24"/>
            <w:szCs w:val="24"/>
          </w:rPr>
        </w:r>
        <w:r w:rsidR="00B51A77" w:rsidRPr="00D77E7C">
          <w:rPr>
            <w:webHidden/>
            <w:sz w:val="24"/>
            <w:szCs w:val="24"/>
          </w:rPr>
          <w:fldChar w:fldCharType="separate"/>
        </w:r>
        <w:r w:rsidR="00B51A77" w:rsidRPr="00D77E7C">
          <w:rPr>
            <w:webHidden/>
            <w:sz w:val="24"/>
            <w:szCs w:val="24"/>
          </w:rPr>
          <w:t>28</w:t>
        </w:r>
        <w:r w:rsidR="00B51A77" w:rsidRPr="00D77E7C">
          <w:rPr>
            <w:webHidden/>
            <w:sz w:val="24"/>
            <w:szCs w:val="24"/>
          </w:rPr>
          <w:fldChar w:fldCharType="end"/>
        </w:r>
      </w:hyperlink>
    </w:p>
    <w:p w:rsidR="00B51A77" w:rsidRPr="00D77E7C" w:rsidRDefault="004518F2" w:rsidP="00E1232C">
      <w:pPr>
        <w:pStyle w:val="20"/>
        <w:jc w:val="both"/>
        <w:rPr>
          <w:noProof/>
          <w:sz w:val="24"/>
          <w:szCs w:val="24"/>
        </w:rPr>
      </w:pPr>
      <w:hyperlink w:anchor="_Toc247628399" w:history="1">
        <w:r w:rsidR="00B51A77" w:rsidRPr="00D77E7C">
          <w:rPr>
            <w:rStyle w:val="ab"/>
            <w:noProof/>
            <w:sz w:val="24"/>
            <w:szCs w:val="24"/>
          </w:rPr>
          <w:t>3.1. Основные проблемы управления денежными потоками</w:t>
        </w:r>
        <w:r w:rsidR="00B51A77" w:rsidRPr="00D77E7C">
          <w:rPr>
            <w:noProof/>
            <w:webHidden/>
            <w:sz w:val="24"/>
            <w:szCs w:val="24"/>
          </w:rPr>
          <w:tab/>
        </w:r>
        <w:r w:rsidR="00B51A77" w:rsidRPr="00D77E7C">
          <w:rPr>
            <w:noProof/>
            <w:webHidden/>
            <w:sz w:val="24"/>
            <w:szCs w:val="24"/>
          </w:rPr>
          <w:fldChar w:fldCharType="begin"/>
        </w:r>
        <w:r w:rsidR="00B51A77" w:rsidRPr="00D77E7C">
          <w:rPr>
            <w:noProof/>
            <w:webHidden/>
            <w:sz w:val="24"/>
            <w:szCs w:val="24"/>
          </w:rPr>
          <w:instrText xml:space="preserve"> PAGEREF _Toc247628399 \h </w:instrText>
        </w:r>
        <w:r w:rsidR="00B51A77" w:rsidRPr="00D77E7C">
          <w:rPr>
            <w:noProof/>
            <w:webHidden/>
            <w:sz w:val="24"/>
            <w:szCs w:val="24"/>
          </w:rPr>
        </w:r>
        <w:r w:rsidR="00B51A77" w:rsidRPr="00D77E7C">
          <w:rPr>
            <w:noProof/>
            <w:webHidden/>
            <w:sz w:val="24"/>
            <w:szCs w:val="24"/>
          </w:rPr>
          <w:fldChar w:fldCharType="separate"/>
        </w:r>
        <w:r w:rsidR="00B51A77" w:rsidRPr="00D77E7C">
          <w:rPr>
            <w:noProof/>
            <w:webHidden/>
            <w:sz w:val="24"/>
            <w:szCs w:val="24"/>
          </w:rPr>
          <w:t>28</w:t>
        </w:r>
        <w:r w:rsidR="00B51A77" w:rsidRPr="00D77E7C">
          <w:rPr>
            <w:noProof/>
            <w:webHidden/>
            <w:sz w:val="24"/>
            <w:szCs w:val="24"/>
          </w:rPr>
          <w:fldChar w:fldCharType="end"/>
        </w:r>
      </w:hyperlink>
    </w:p>
    <w:p w:rsidR="00B51A77" w:rsidRPr="00D77E7C" w:rsidRDefault="004518F2" w:rsidP="00E1232C">
      <w:pPr>
        <w:pStyle w:val="20"/>
        <w:jc w:val="both"/>
        <w:rPr>
          <w:noProof/>
          <w:sz w:val="24"/>
          <w:szCs w:val="24"/>
        </w:rPr>
      </w:pPr>
      <w:hyperlink w:anchor="_Toc247628400" w:history="1">
        <w:r w:rsidR="00B51A77" w:rsidRPr="00D77E7C">
          <w:rPr>
            <w:rStyle w:val="ab"/>
            <w:noProof/>
            <w:sz w:val="24"/>
            <w:szCs w:val="24"/>
          </w:rPr>
          <w:t>3.2. Методы оптимизации денежных потоков</w:t>
        </w:r>
        <w:r w:rsidR="00B51A77" w:rsidRPr="00D77E7C">
          <w:rPr>
            <w:noProof/>
            <w:webHidden/>
            <w:sz w:val="24"/>
            <w:szCs w:val="24"/>
          </w:rPr>
          <w:tab/>
        </w:r>
        <w:r w:rsidR="00B51A77" w:rsidRPr="00D77E7C">
          <w:rPr>
            <w:noProof/>
            <w:webHidden/>
            <w:sz w:val="24"/>
            <w:szCs w:val="24"/>
          </w:rPr>
          <w:fldChar w:fldCharType="begin"/>
        </w:r>
        <w:r w:rsidR="00B51A77" w:rsidRPr="00D77E7C">
          <w:rPr>
            <w:noProof/>
            <w:webHidden/>
            <w:sz w:val="24"/>
            <w:szCs w:val="24"/>
          </w:rPr>
          <w:instrText xml:space="preserve"> PAGEREF _Toc247628400 \h </w:instrText>
        </w:r>
        <w:r w:rsidR="00B51A77" w:rsidRPr="00D77E7C">
          <w:rPr>
            <w:noProof/>
            <w:webHidden/>
            <w:sz w:val="24"/>
            <w:szCs w:val="24"/>
          </w:rPr>
        </w:r>
        <w:r w:rsidR="00B51A77" w:rsidRPr="00D77E7C">
          <w:rPr>
            <w:noProof/>
            <w:webHidden/>
            <w:sz w:val="24"/>
            <w:szCs w:val="24"/>
          </w:rPr>
          <w:fldChar w:fldCharType="separate"/>
        </w:r>
        <w:r w:rsidR="00B51A77" w:rsidRPr="00D77E7C">
          <w:rPr>
            <w:noProof/>
            <w:webHidden/>
            <w:sz w:val="24"/>
            <w:szCs w:val="24"/>
          </w:rPr>
          <w:t>32</w:t>
        </w:r>
        <w:r w:rsidR="00B51A77" w:rsidRPr="00D77E7C">
          <w:rPr>
            <w:noProof/>
            <w:webHidden/>
            <w:sz w:val="24"/>
            <w:szCs w:val="24"/>
          </w:rPr>
          <w:fldChar w:fldCharType="end"/>
        </w:r>
      </w:hyperlink>
    </w:p>
    <w:p w:rsidR="00B51A77" w:rsidRPr="00D77E7C" w:rsidRDefault="004518F2" w:rsidP="00E1232C">
      <w:pPr>
        <w:pStyle w:val="12"/>
        <w:rPr>
          <w:sz w:val="24"/>
          <w:szCs w:val="24"/>
        </w:rPr>
      </w:pPr>
      <w:hyperlink w:anchor="_Toc247628401" w:history="1">
        <w:r w:rsidR="00B51A77" w:rsidRPr="00D77E7C">
          <w:rPr>
            <w:rStyle w:val="ab"/>
            <w:sz w:val="24"/>
            <w:szCs w:val="24"/>
          </w:rPr>
          <w:t>Заключение</w:t>
        </w:r>
        <w:r w:rsidR="00B51A77" w:rsidRPr="00D77E7C">
          <w:rPr>
            <w:webHidden/>
            <w:sz w:val="24"/>
            <w:szCs w:val="24"/>
          </w:rPr>
          <w:tab/>
        </w:r>
        <w:r w:rsidR="00B51A77" w:rsidRPr="00D77E7C">
          <w:rPr>
            <w:webHidden/>
            <w:sz w:val="24"/>
            <w:szCs w:val="24"/>
          </w:rPr>
          <w:fldChar w:fldCharType="begin"/>
        </w:r>
        <w:r w:rsidR="00B51A77" w:rsidRPr="00D77E7C">
          <w:rPr>
            <w:webHidden/>
            <w:sz w:val="24"/>
            <w:szCs w:val="24"/>
          </w:rPr>
          <w:instrText xml:space="preserve"> PAGEREF _Toc247628401 \h </w:instrText>
        </w:r>
        <w:r w:rsidR="00B51A77" w:rsidRPr="00D77E7C">
          <w:rPr>
            <w:webHidden/>
            <w:sz w:val="24"/>
            <w:szCs w:val="24"/>
          </w:rPr>
        </w:r>
        <w:r w:rsidR="00B51A77" w:rsidRPr="00D77E7C">
          <w:rPr>
            <w:webHidden/>
            <w:sz w:val="24"/>
            <w:szCs w:val="24"/>
          </w:rPr>
          <w:fldChar w:fldCharType="separate"/>
        </w:r>
        <w:r w:rsidR="00B51A77" w:rsidRPr="00D77E7C">
          <w:rPr>
            <w:webHidden/>
            <w:sz w:val="24"/>
            <w:szCs w:val="24"/>
          </w:rPr>
          <w:t>37</w:t>
        </w:r>
        <w:r w:rsidR="00B51A77" w:rsidRPr="00D77E7C">
          <w:rPr>
            <w:webHidden/>
            <w:sz w:val="24"/>
            <w:szCs w:val="24"/>
          </w:rPr>
          <w:fldChar w:fldCharType="end"/>
        </w:r>
      </w:hyperlink>
    </w:p>
    <w:p w:rsidR="00B51A77" w:rsidRPr="00D77E7C" w:rsidRDefault="004518F2" w:rsidP="00E1232C">
      <w:pPr>
        <w:pStyle w:val="12"/>
        <w:rPr>
          <w:sz w:val="24"/>
          <w:szCs w:val="24"/>
        </w:rPr>
      </w:pPr>
      <w:hyperlink w:anchor="_Toc247628402" w:history="1">
        <w:r w:rsidR="00B51A77" w:rsidRPr="00D77E7C">
          <w:rPr>
            <w:rStyle w:val="ab"/>
            <w:sz w:val="24"/>
            <w:szCs w:val="24"/>
          </w:rPr>
          <w:t>Список использованной литературы</w:t>
        </w:r>
        <w:r w:rsidR="00B51A77" w:rsidRPr="00D77E7C">
          <w:rPr>
            <w:webHidden/>
            <w:sz w:val="24"/>
            <w:szCs w:val="24"/>
          </w:rPr>
          <w:tab/>
        </w:r>
        <w:r w:rsidR="00B51A77" w:rsidRPr="00D77E7C">
          <w:rPr>
            <w:webHidden/>
            <w:sz w:val="24"/>
            <w:szCs w:val="24"/>
          </w:rPr>
          <w:fldChar w:fldCharType="begin"/>
        </w:r>
        <w:r w:rsidR="00B51A77" w:rsidRPr="00D77E7C">
          <w:rPr>
            <w:webHidden/>
            <w:sz w:val="24"/>
            <w:szCs w:val="24"/>
          </w:rPr>
          <w:instrText xml:space="preserve"> PAGEREF _Toc247628402 \h </w:instrText>
        </w:r>
        <w:r w:rsidR="00B51A77" w:rsidRPr="00D77E7C">
          <w:rPr>
            <w:webHidden/>
            <w:sz w:val="24"/>
            <w:szCs w:val="24"/>
          </w:rPr>
        </w:r>
        <w:r w:rsidR="00B51A77" w:rsidRPr="00D77E7C">
          <w:rPr>
            <w:webHidden/>
            <w:sz w:val="24"/>
            <w:szCs w:val="24"/>
          </w:rPr>
          <w:fldChar w:fldCharType="separate"/>
        </w:r>
        <w:r w:rsidR="00B51A77" w:rsidRPr="00D77E7C">
          <w:rPr>
            <w:webHidden/>
            <w:sz w:val="24"/>
            <w:szCs w:val="24"/>
          </w:rPr>
          <w:t>39</w:t>
        </w:r>
        <w:r w:rsidR="00B51A77" w:rsidRPr="00D77E7C">
          <w:rPr>
            <w:webHidden/>
            <w:sz w:val="24"/>
            <w:szCs w:val="24"/>
          </w:rPr>
          <w:fldChar w:fldCharType="end"/>
        </w:r>
      </w:hyperlink>
    </w:p>
    <w:p w:rsidR="00B51A77" w:rsidRPr="00D77E7C" w:rsidRDefault="004518F2" w:rsidP="00E1232C">
      <w:pPr>
        <w:pStyle w:val="12"/>
        <w:rPr>
          <w:sz w:val="24"/>
          <w:szCs w:val="24"/>
        </w:rPr>
      </w:pPr>
      <w:hyperlink w:anchor="_Toc247628403" w:history="1">
        <w:r w:rsidR="00B51A77" w:rsidRPr="00D77E7C">
          <w:rPr>
            <w:rStyle w:val="ab"/>
            <w:sz w:val="24"/>
            <w:szCs w:val="24"/>
          </w:rPr>
          <w:t>Приложения</w:t>
        </w:r>
        <w:r w:rsidR="00B51A77" w:rsidRPr="00D77E7C">
          <w:rPr>
            <w:webHidden/>
            <w:sz w:val="24"/>
            <w:szCs w:val="24"/>
          </w:rPr>
          <w:tab/>
        </w:r>
        <w:r w:rsidR="00B51A77" w:rsidRPr="00D77E7C">
          <w:rPr>
            <w:webHidden/>
            <w:sz w:val="24"/>
            <w:szCs w:val="24"/>
          </w:rPr>
          <w:fldChar w:fldCharType="begin"/>
        </w:r>
        <w:r w:rsidR="00B51A77" w:rsidRPr="00D77E7C">
          <w:rPr>
            <w:webHidden/>
            <w:sz w:val="24"/>
            <w:szCs w:val="24"/>
          </w:rPr>
          <w:instrText xml:space="preserve"> PAGEREF _Toc247628403 \h </w:instrText>
        </w:r>
        <w:r w:rsidR="00B51A77" w:rsidRPr="00D77E7C">
          <w:rPr>
            <w:webHidden/>
            <w:sz w:val="24"/>
            <w:szCs w:val="24"/>
          </w:rPr>
        </w:r>
        <w:r w:rsidR="00B51A77" w:rsidRPr="00D77E7C">
          <w:rPr>
            <w:webHidden/>
            <w:sz w:val="24"/>
            <w:szCs w:val="24"/>
          </w:rPr>
          <w:fldChar w:fldCharType="separate"/>
        </w:r>
        <w:r w:rsidR="00B51A77" w:rsidRPr="00D77E7C">
          <w:rPr>
            <w:webHidden/>
            <w:sz w:val="24"/>
            <w:szCs w:val="24"/>
          </w:rPr>
          <w:t>40</w:t>
        </w:r>
        <w:r w:rsidR="00B51A77" w:rsidRPr="00D77E7C">
          <w:rPr>
            <w:webHidden/>
            <w:sz w:val="24"/>
            <w:szCs w:val="24"/>
          </w:rPr>
          <w:fldChar w:fldCharType="end"/>
        </w:r>
      </w:hyperlink>
    </w:p>
    <w:p w:rsidR="00B51A77" w:rsidRPr="00D77E7C" w:rsidRDefault="004518F2" w:rsidP="00E1232C">
      <w:pPr>
        <w:pStyle w:val="20"/>
        <w:jc w:val="both"/>
        <w:rPr>
          <w:b w:val="0"/>
          <w:noProof/>
          <w:sz w:val="24"/>
          <w:szCs w:val="24"/>
        </w:rPr>
      </w:pPr>
      <w:hyperlink w:anchor="_Toc247628404" w:history="1">
        <w:r w:rsidR="00B51A77" w:rsidRPr="00D77E7C">
          <w:rPr>
            <w:rStyle w:val="ab"/>
            <w:b w:val="0"/>
            <w:noProof/>
            <w:sz w:val="24"/>
            <w:szCs w:val="24"/>
          </w:rPr>
          <w:t>Приложение 1. Определение денежного потока от основной деятельности (прямой метод).</w:t>
        </w:r>
        <w:r w:rsidR="00B51A77" w:rsidRPr="00D77E7C">
          <w:rPr>
            <w:b w:val="0"/>
            <w:noProof/>
            <w:webHidden/>
            <w:sz w:val="24"/>
            <w:szCs w:val="24"/>
          </w:rPr>
          <w:tab/>
        </w:r>
        <w:r w:rsidR="00B51A77" w:rsidRPr="00D77E7C">
          <w:rPr>
            <w:b w:val="0"/>
            <w:noProof/>
            <w:webHidden/>
            <w:sz w:val="24"/>
            <w:szCs w:val="24"/>
          </w:rPr>
          <w:fldChar w:fldCharType="begin"/>
        </w:r>
        <w:r w:rsidR="00B51A77" w:rsidRPr="00D77E7C">
          <w:rPr>
            <w:b w:val="0"/>
            <w:noProof/>
            <w:webHidden/>
            <w:sz w:val="24"/>
            <w:szCs w:val="24"/>
          </w:rPr>
          <w:instrText xml:space="preserve"> PAGEREF _Toc247628404 \h </w:instrText>
        </w:r>
        <w:r w:rsidR="00B51A77" w:rsidRPr="00D77E7C">
          <w:rPr>
            <w:b w:val="0"/>
            <w:noProof/>
            <w:webHidden/>
            <w:sz w:val="24"/>
            <w:szCs w:val="24"/>
          </w:rPr>
        </w:r>
        <w:r w:rsidR="00B51A77" w:rsidRPr="00D77E7C">
          <w:rPr>
            <w:b w:val="0"/>
            <w:noProof/>
            <w:webHidden/>
            <w:sz w:val="24"/>
            <w:szCs w:val="24"/>
          </w:rPr>
          <w:fldChar w:fldCharType="separate"/>
        </w:r>
        <w:r w:rsidR="00B51A77" w:rsidRPr="00D77E7C">
          <w:rPr>
            <w:b w:val="0"/>
            <w:noProof/>
            <w:webHidden/>
            <w:sz w:val="24"/>
            <w:szCs w:val="24"/>
          </w:rPr>
          <w:t>40</w:t>
        </w:r>
        <w:r w:rsidR="00B51A77" w:rsidRPr="00D77E7C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B51A77" w:rsidRPr="00D77E7C" w:rsidRDefault="004518F2" w:rsidP="00E1232C">
      <w:pPr>
        <w:pStyle w:val="20"/>
        <w:jc w:val="both"/>
        <w:rPr>
          <w:b w:val="0"/>
          <w:noProof/>
          <w:sz w:val="24"/>
          <w:szCs w:val="24"/>
        </w:rPr>
      </w:pPr>
      <w:hyperlink w:anchor="_Toc247628405" w:history="1">
        <w:r w:rsidR="00B51A77" w:rsidRPr="00D77E7C">
          <w:rPr>
            <w:rStyle w:val="ab"/>
            <w:b w:val="0"/>
            <w:noProof/>
            <w:sz w:val="24"/>
            <w:szCs w:val="24"/>
          </w:rPr>
          <w:t>Приложение 2. Определение денежного потока от основной деятельности (косвенный метод).</w:t>
        </w:r>
        <w:r w:rsidR="00B51A77" w:rsidRPr="00D77E7C">
          <w:rPr>
            <w:b w:val="0"/>
            <w:noProof/>
            <w:webHidden/>
            <w:sz w:val="24"/>
            <w:szCs w:val="24"/>
          </w:rPr>
          <w:tab/>
        </w:r>
        <w:r w:rsidR="00B51A77" w:rsidRPr="00D77E7C">
          <w:rPr>
            <w:b w:val="0"/>
            <w:noProof/>
            <w:webHidden/>
            <w:sz w:val="24"/>
            <w:szCs w:val="24"/>
          </w:rPr>
          <w:fldChar w:fldCharType="begin"/>
        </w:r>
        <w:r w:rsidR="00B51A77" w:rsidRPr="00D77E7C">
          <w:rPr>
            <w:b w:val="0"/>
            <w:noProof/>
            <w:webHidden/>
            <w:sz w:val="24"/>
            <w:szCs w:val="24"/>
          </w:rPr>
          <w:instrText xml:space="preserve"> PAGEREF _Toc247628405 \h </w:instrText>
        </w:r>
        <w:r w:rsidR="00B51A77" w:rsidRPr="00D77E7C">
          <w:rPr>
            <w:b w:val="0"/>
            <w:noProof/>
            <w:webHidden/>
            <w:sz w:val="24"/>
            <w:szCs w:val="24"/>
          </w:rPr>
        </w:r>
        <w:r w:rsidR="00B51A77" w:rsidRPr="00D77E7C">
          <w:rPr>
            <w:b w:val="0"/>
            <w:noProof/>
            <w:webHidden/>
            <w:sz w:val="24"/>
            <w:szCs w:val="24"/>
          </w:rPr>
          <w:fldChar w:fldCharType="separate"/>
        </w:r>
        <w:r w:rsidR="00B51A77" w:rsidRPr="00D77E7C">
          <w:rPr>
            <w:b w:val="0"/>
            <w:noProof/>
            <w:webHidden/>
            <w:sz w:val="24"/>
            <w:szCs w:val="24"/>
          </w:rPr>
          <w:t>41</w:t>
        </w:r>
        <w:r w:rsidR="00B51A77" w:rsidRPr="00D77E7C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D41D66" w:rsidRPr="00D77E7C" w:rsidRDefault="00B51A77" w:rsidP="00E1232C">
      <w:pPr>
        <w:jc w:val="both"/>
      </w:pPr>
      <w:r w:rsidRPr="00D77E7C">
        <w:fldChar w:fldCharType="end"/>
      </w:r>
    </w:p>
    <w:p w:rsidR="00D41D66" w:rsidRPr="00D77E7C" w:rsidRDefault="00D41D66" w:rsidP="00D41D66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Toc247628385"/>
      <w:r w:rsidRPr="00D77E7C">
        <w:rPr>
          <w:rFonts w:ascii="Times New Roman" w:hAnsi="Times New Roman" w:cs="Times New Roman"/>
          <w:sz w:val="24"/>
          <w:szCs w:val="24"/>
        </w:rPr>
        <w:t>Введение</w:t>
      </w:r>
      <w:bookmarkEnd w:id="0"/>
    </w:p>
    <w:p w:rsidR="00DC19DC" w:rsidRPr="00D77E7C" w:rsidRDefault="00DC19DC" w:rsidP="00DC19DC"/>
    <w:p w:rsidR="008D13F0" w:rsidRPr="00D77E7C" w:rsidRDefault="0036004C" w:rsidP="00DC19DC">
      <w:pPr>
        <w:spacing w:line="360" w:lineRule="auto"/>
        <w:ind w:firstLine="720"/>
        <w:jc w:val="both"/>
      </w:pPr>
      <w:r w:rsidRPr="00D77E7C">
        <w:t xml:space="preserve">Переход к рыночным отношениям обусловил необходимость рассматривать предприятие не только как производственный комплекс, но и как финансовую систему. </w:t>
      </w:r>
    </w:p>
    <w:p w:rsidR="00441B62" w:rsidRPr="00D77E7C" w:rsidRDefault="0036004C" w:rsidP="00DC19DC">
      <w:pPr>
        <w:spacing w:line="360" w:lineRule="auto"/>
        <w:ind w:firstLine="720"/>
        <w:jc w:val="both"/>
      </w:pPr>
      <w:r w:rsidRPr="00D77E7C">
        <w:t>Экономическая и социальная стабильность общества зависят от финансовой устойчивости предприятий. Одним из основных признаков финансовой устойчивости является способность предприятия управлять денежными потоками.</w:t>
      </w:r>
      <w:r w:rsidR="00DC19DC" w:rsidRPr="00D77E7C">
        <w:t xml:space="preserve"> </w:t>
      </w:r>
    </w:p>
    <w:p w:rsidR="008D13F0" w:rsidRPr="00D77E7C" w:rsidRDefault="00DC19DC" w:rsidP="00DC19DC">
      <w:pPr>
        <w:spacing w:line="360" w:lineRule="auto"/>
        <w:ind w:firstLine="720"/>
        <w:jc w:val="both"/>
      </w:pPr>
      <w:r w:rsidRPr="00D77E7C">
        <w:t xml:space="preserve">Среди главных проблем российской экономики многие экономисты выделяют дефицит денежных средств на предприятиях для осуществления ими своей текущей и инвестиционной деятельности. Однако при ближайшем рассмотрении данной проблемы выясняется, что одной из причин этого дефицита является, как правило, низкая эффективность привлечения и использования денежных ресурсов, ограниченность применяемых при этом финансовых инструментов, технологий, механизмов. </w:t>
      </w:r>
    </w:p>
    <w:p w:rsidR="00DC19DC" w:rsidRPr="00D77E7C" w:rsidRDefault="00DC19DC" w:rsidP="00DC19DC">
      <w:pPr>
        <w:spacing w:line="360" w:lineRule="auto"/>
        <w:ind w:firstLine="720"/>
        <w:jc w:val="both"/>
      </w:pPr>
      <w:r w:rsidRPr="00D77E7C">
        <w:t xml:space="preserve">В связи с этим, методы и приемы их анализа являются актуальным дискуссионным вопросом в отечественной  теории  и  практике  финансового  управления  предприятием.  </w:t>
      </w:r>
    </w:p>
    <w:p w:rsidR="00441B62" w:rsidRPr="00D77E7C" w:rsidRDefault="0036004C" w:rsidP="0036004C">
      <w:pPr>
        <w:pStyle w:val="ad"/>
        <w:spacing w:before="0" w:beforeAutospacing="0" w:after="0" w:afterAutospacing="0" w:line="360" w:lineRule="auto"/>
        <w:ind w:firstLine="720"/>
        <w:jc w:val="both"/>
      </w:pPr>
      <w:r w:rsidRPr="00D77E7C">
        <w:t>В связи с актуальностью темы, целью работы является теоретический и методологический обзор денежных потоков в экономике.</w:t>
      </w:r>
      <w:r w:rsidR="00DC19DC" w:rsidRPr="00D77E7C">
        <w:t xml:space="preserve"> </w:t>
      </w:r>
    </w:p>
    <w:p w:rsidR="00441B62" w:rsidRPr="00D77E7C" w:rsidRDefault="0036004C" w:rsidP="0036004C">
      <w:pPr>
        <w:pStyle w:val="ad"/>
        <w:spacing w:before="0" w:beforeAutospacing="0" w:after="0" w:afterAutospacing="0" w:line="360" w:lineRule="auto"/>
        <w:ind w:firstLine="720"/>
        <w:jc w:val="both"/>
      </w:pPr>
      <w:r w:rsidRPr="00D77E7C">
        <w:t>Учитывая поставленную цель, задачами работы определены:</w:t>
      </w:r>
      <w:r w:rsidR="00DC19DC" w:rsidRPr="00D77E7C">
        <w:t xml:space="preserve"> </w:t>
      </w:r>
    </w:p>
    <w:p w:rsidR="00441B62" w:rsidRPr="00D77E7C" w:rsidRDefault="0036004C" w:rsidP="0036004C">
      <w:pPr>
        <w:pStyle w:val="ad"/>
        <w:spacing w:before="0" w:beforeAutospacing="0" w:after="0" w:afterAutospacing="0" w:line="360" w:lineRule="auto"/>
        <w:ind w:firstLine="720"/>
        <w:jc w:val="both"/>
      </w:pPr>
      <w:r w:rsidRPr="00D77E7C">
        <w:t>1. Изуч</w:t>
      </w:r>
      <w:r w:rsidR="00930091" w:rsidRPr="00D77E7C">
        <w:t>ить</w:t>
      </w:r>
      <w:r w:rsidRPr="00D77E7C">
        <w:t xml:space="preserve"> </w:t>
      </w:r>
      <w:r w:rsidR="00930091" w:rsidRPr="00D77E7C">
        <w:t>т</w:t>
      </w:r>
      <w:r w:rsidR="00B51A77" w:rsidRPr="00D77E7C">
        <w:t>еоретически</w:t>
      </w:r>
      <w:r w:rsidR="00930091" w:rsidRPr="00D77E7C">
        <w:t>е</w:t>
      </w:r>
      <w:r w:rsidR="00B51A77" w:rsidRPr="00D77E7C">
        <w:t xml:space="preserve"> основ</w:t>
      </w:r>
      <w:r w:rsidR="00930091" w:rsidRPr="00D77E7C">
        <w:t>ы</w:t>
      </w:r>
      <w:r w:rsidR="00B51A77" w:rsidRPr="00D77E7C">
        <w:t xml:space="preserve"> управления денежными потоками</w:t>
      </w:r>
      <w:r w:rsidR="00930091" w:rsidRPr="00D77E7C">
        <w:t>, в частности: экономическую сущность управления денежными потоками; принципы и этапы управления денежными потоками, а также рассмотреть концепцию денежных потоков.</w:t>
      </w:r>
      <w:r w:rsidR="00DC19DC" w:rsidRPr="00D77E7C">
        <w:t xml:space="preserve"> </w:t>
      </w:r>
    </w:p>
    <w:p w:rsidR="00441B62" w:rsidRPr="00D77E7C" w:rsidRDefault="00930091" w:rsidP="0036004C">
      <w:pPr>
        <w:pStyle w:val="ad"/>
        <w:spacing w:before="0" w:beforeAutospacing="0" w:after="0" w:afterAutospacing="0" w:line="360" w:lineRule="auto"/>
        <w:ind w:firstLine="720"/>
        <w:jc w:val="both"/>
      </w:pPr>
      <w:r w:rsidRPr="00D77E7C">
        <w:t>2. Изучить методологические аспекты анализа потоков денежных средств, а именно: классификацию  денежных потоков; цели и задачи анализа денежных потоков; методы расчета потока денежных средств.</w:t>
      </w:r>
    </w:p>
    <w:p w:rsidR="00930091" w:rsidRPr="00D77E7C" w:rsidRDefault="00DC19DC" w:rsidP="0036004C">
      <w:pPr>
        <w:pStyle w:val="ad"/>
        <w:spacing w:before="0" w:beforeAutospacing="0" w:after="0" w:afterAutospacing="0" w:line="360" w:lineRule="auto"/>
        <w:ind w:firstLine="720"/>
        <w:jc w:val="both"/>
      </w:pPr>
      <w:r w:rsidRPr="00D77E7C">
        <w:t xml:space="preserve"> </w:t>
      </w:r>
      <w:r w:rsidR="00930091" w:rsidRPr="00D77E7C">
        <w:t>3. Определить проблемы управления денежными потоками и методы их оптимизации</w:t>
      </w:r>
      <w:r w:rsidRPr="00D77E7C">
        <w:t xml:space="preserve">. </w:t>
      </w:r>
    </w:p>
    <w:p w:rsidR="0072514B" w:rsidRPr="00D77E7C" w:rsidRDefault="0072514B" w:rsidP="0072514B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Toc247628402"/>
      <w:r w:rsidRPr="00D77E7C">
        <w:rPr>
          <w:rFonts w:ascii="Times New Roman" w:hAnsi="Times New Roman" w:cs="Times New Roman"/>
          <w:sz w:val="24"/>
          <w:szCs w:val="24"/>
        </w:rPr>
        <w:t>Список использованной литературы</w:t>
      </w:r>
      <w:bookmarkEnd w:id="1"/>
    </w:p>
    <w:p w:rsidR="0072514B" w:rsidRPr="00D77E7C" w:rsidRDefault="0072514B" w:rsidP="0072514B"/>
    <w:p w:rsidR="00C272EB" w:rsidRPr="00D77E7C" w:rsidRDefault="00C272EB" w:rsidP="00143CA8">
      <w:pPr>
        <w:numPr>
          <w:ilvl w:val="0"/>
          <w:numId w:val="1"/>
        </w:numPr>
        <w:spacing w:line="360" w:lineRule="auto"/>
        <w:jc w:val="both"/>
      </w:pPr>
      <w:r w:rsidRPr="00D77E7C">
        <w:t>Бакулевская Л.В. Учетно-аналитическое  обеспечение  стратегического учета / Л.В.Бакулевская, Ф.Ф.Ханафеев // Перспективы развития учетно-аналитических и налоговых направлений в XXI веке: межвузовский сб. науч. Трудов в 2 ч. – Ч. 2. – Йошкар-Ола: Марийский гос. технич.  ун-т,  2007. –  С.  21.</w:t>
      </w:r>
    </w:p>
    <w:p w:rsidR="00C272EB" w:rsidRPr="00D77E7C" w:rsidRDefault="00C272EB" w:rsidP="00143CA8">
      <w:pPr>
        <w:numPr>
          <w:ilvl w:val="0"/>
          <w:numId w:val="1"/>
        </w:numPr>
        <w:spacing w:line="360" w:lineRule="auto"/>
        <w:jc w:val="both"/>
      </w:pPr>
      <w:r w:rsidRPr="00D77E7C">
        <w:t>Гранин Д. Сборник статей по тайм-менеджменту: 110 статей. –М., 2004. –С.709.</w:t>
      </w:r>
    </w:p>
    <w:p w:rsidR="00C272EB" w:rsidRPr="00D77E7C" w:rsidRDefault="00C272EB" w:rsidP="00143CA8">
      <w:pPr>
        <w:numPr>
          <w:ilvl w:val="0"/>
          <w:numId w:val="1"/>
        </w:numPr>
        <w:spacing w:line="360" w:lineRule="auto"/>
        <w:jc w:val="both"/>
      </w:pPr>
      <w:r w:rsidRPr="00D77E7C">
        <w:rPr>
          <w:rStyle w:val="aa"/>
          <w:b w:val="0"/>
        </w:rPr>
        <w:t>Осташков А</w:t>
      </w:r>
      <w:r w:rsidRPr="00D77E7C">
        <w:rPr>
          <w:b/>
        </w:rPr>
        <w:t>.</w:t>
      </w:r>
      <w:r w:rsidRPr="00D77E7C">
        <w:rPr>
          <w:rStyle w:val="aa"/>
          <w:b w:val="0"/>
        </w:rPr>
        <w:t>В</w:t>
      </w:r>
      <w:r w:rsidRPr="00D77E7C">
        <w:rPr>
          <w:b/>
        </w:rPr>
        <w:t xml:space="preserve">. </w:t>
      </w:r>
      <w:r w:rsidRPr="00D77E7C">
        <w:rPr>
          <w:rStyle w:val="aa"/>
          <w:b w:val="0"/>
        </w:rPr>
        <w:t>Финансовый менеджмент</w:t>
      </w:r>
      <w:r w:rsidRPr="00D77E7C">
        <w:t>: Комплект учебно-методических материалов. - Пенза: Пенз. гос. ун-т, 2005. – С.24, 25.</w:t>
      </w:r>
    </w:p>
    <w:p w:rsidR="00C272EB" w:rsidRPr="00D77E7C" w:rsidRDefault="00C272EB" w:rsidP="00143CA8">
      <w:pPr>
        <w:numPr>
          <w:ilvl w:val="0"/>
          <w:numId w:val="1"/>
        </w:numPr>
        <w:spacing w:line="360" w:lineRule="auto"/>
        <w:jc w:val="both"/>
      </w:pPr>
      <w:r w:rsidRPr="00D77E7C">
        <w:t>Теоретические  основы финансового менеджмента: учебно-методический комплекс / Сост.  И.А. Продченко. –  М.:  МИЭМП, 2009.</w:t>
      </w:r>
    </w:p>
    <w:p w:rsidR="00C272EB" w:rsidRPr="00D77E7C" w:rsidRDefault="00C272EB" w:rsidP="00143CA8">
      <w:pPr>
        <w:numPr>
          <w:ilvl w:val="0"/>
          <w:numId w:val="1"/>
        </w:numPr>
        <w:spacing w:line="360" w:lineRule="auto"/>
        <w:jc w:val="both"/>
      </w:pPr>
      <w:r w:rsidRPr="00D77E7C">
        <w:rPr>
          <w:rStyle w:val="50"/>
          <w:bCs/>
          <w:color w:val="auto"/>
          <w:sz w:val="24"/>
          <w:szCs w:val="24"/>
          <w:u w:val="none"/>
        </w:rPr>
        <w:t>Фомина А. В</w:t>
      </w:r>
      <w:r w:rsidRPr="00D77E7C">
        <w:t>. Привлечение финансирования: от нуля до бесконечности / А. В. Фомина, Н. К. Смирнова. - М.: Бератор-Паблишинг, 2008. - 216 с.</w:t>
      </w:r>
    </w:p>
    <w:p w:rsidR="00C272EB" w:rsidRPr="00D77E7C" w:rsidRDefault="00C272EB" w:rsidP="00143CA8">
      <w:pPr>
        <w:numPr>
          <w:ilvl w:val="0"/>
          <w:numId w:val="1"/>
        </w:numPr>
        <w:spacing w:line="360" w:lineRule="auto"/>
        <w:jc w:val="both"/>
      </w:pPr>
      <w:r w:rsidRPr="00D77E7C">
        <w:t>Акулич В.В. Анализ движения потоков денежных средств // Планово-экономический отдел, 2009. -№2 (68).</w:t>
      </w:r>
    </w:p>
    <w:p w:rsidR="00C272EB" w:rsidRPr="00D77E7C" w:rsidRDefault="00C272EB" w:rsidP="00143CA8">
      <w:pPr>
        <w:numPr>
          <w:ilvl w:val="0"/>
          <w:numId w:val="1"/>
        </w:numPr>
        <w:spacing w:line="360" w:lineRule="auto"/>
        <w:jc w:val="both"/>
      </w:pPr>
      <w:r w:rsidRPr="00D77E7C">
        <w:t>Волошина Ю. Оптимизация денежных потоков // Финансовый Директор, 2008. -№9.</w:t>
      </w:r>
    </w:p>
    <w:p w:rsidR="00C272EB" w:rsidRPr="00D77E7C" w:rsidRDefault="00C272EB" w:rsidP="00143CA8">
      <w:pPr>
        <w:numPr>
          <w:ilvl w:val="0"/>
          <w:numId w:val="1"/>
        </w:numPr>
        <w:spacing w:line="360" w:lineRule="auto"/>
        <w:jc w:val="both"/>
      </w:pPr>
      <w:r w:rsidRPr="00D77E7C">
        <w:t>Жежель Ю.В. Особенности анализа денежных потоков в современной теории и практике // Вестник СевДТУ. Вып. 92: Экономика и финансы: сб. наук. пр. — Севастополь: Изд-во СевНТУ, 2008. –С.67, 71.</w:t>
      </w:r>
    </w:p>
    <w:p w:rsidR="00C272EB" w:rsidRPr="00D77E7C" w:rsidRDefault="00C272EB" w:rsidP="00143CA8">
      <w:pPr>
        <w:numPr>
          <w:ilvl w:val="0"/>
          <w:numId w:val="1"/>
        </w:numPr>
        <w:spacing w:line="360" w:lineRule="auto"/>
        <w:jc w:val="both"/>
      </w:pPr>
      <w:r w:rsidRPr="00D77E7C">
        <w:t>Ромашова И. Формирование денежного потока // Биржа: еженедельник, 2009. -№45.</w:t>
      </w:r>
    </w:p>
    <w:p w:rsidR="00C272EB" w:rsidRPr="00D77E7C" w:rsidRDefault="00C272EB" w:rsidP="00143CA8">
      <w:pPr>
        <w:numPr>
          <w:ilvl w:val="0"/>
          <w:numId w:val="1"/>
        </w:numPr>
        <w:spacing w:line="360" w:lineRule="auto"/>
        <w:jc w:val="both"/>
      </w:pPr>
      <w:r w:rsidRPr="00D77E7C">
        <w:t xml:space="preserve">Лукасевич И.Я. Два метода формирования отчета о движении денежных средств // Элитариум: Центр дистанционного образования, 2 октября 2009. - </w:t>
      </w:r>
      <w:r w:rsidRPr="00D77E7C">
        <w:rPr>
          <w:i/>
        </w:rPr>
        <w:t>http://www.elitarium.ru/2009/10/02/otchet_denezhnykh_sredstv.html</w:t>
      </w:r>
    </w:p>
    <w:p w:rsidR="00DD401F" w:rsidRDefault="00DD401F" w:rsidP="00DD401F">
      <w:pPr>
        <w:pStyle w:val="a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</w:p>
    <w:p w:rsidR="00AA5E97" w:rsidRDefault="00AA5E97" w:rsidP="00DD401F">
      <w:pPr>
        <w:pStyle w:val="a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</w:p>
    <w:p w:rsidR="001A22F0" w:rsidRPr="00F006F6" w:rsidRDefault="001A22F0" w:rsidP="0067529E">
      <w:pPr>
        <w:pStyle w:val="ad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1A22F0" w:rsidRPr="00F006F6" w:rsidRDefault="001A22F0" w:rsidP="0067529E">
      <w:pPr>
        <w:pStyle w:val="ad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1A22F0" w:rsidRPr="00F006F6" w:rsidRDefault="001A22F0" w:rsidP="0067529E">
      <w:pPr>
        <w:pStyle w:val="ad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1A22F0" w:rsidRPr="00F006F6" w:rsidRDefault="001A22F0" w:rsidP="0067529E">
      <w:pPr>
        <w:pStyle w:val="ad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1A22F0" w:rsidRPr="00F006F6" w:rsidRDefault="001A22F0" w:rsidP="0067529E">
      <w:pPr>
        <w:pStyle w:val="ad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1A22F0" w:rsidRPr="00F006F6" w:rsidRDefault="001A22F0" w:rsidP="0067529E">
      <w:pPr>
        <w:pStyle w:val="ad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1A22F0" w:rsidRPr="00F006F6" w:rsidRDefault="001A22F0" w:rsidP="0067529E">
      <w:pPr>
        <w:pStyle w:val="ad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1A22F0" w:rsidRPr="00F006F6" w:rsidRDefault="001A22F0" w:rsidP="0067529E">
      <w:pPr>
        <w:pStyle w:val="ad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1A22F0" w:rsidRPr="00F006F6" w:rsidRDefault="001A22F0" w:rsidP="0067529E">
      <w:pPr>
        <w:pStyle w:val="ad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1A22F0" w:rsidRPr="00F006F6" w:rsidRDefault="001A22F0" w:rsidP="0067529E">
      <w:pPr>
        <w:pStyle w:val="ad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1A22F0" w:rsidRPr="00F006F6" w:rsidRDefault="001A22F0" w:rsidP="0067529E">
      <w:pPr>
        <w:pStyle w:val="ad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1A22F0" w:rsidRPr="00F006F6" w:rsidRDefault="001A22F0" w:rsidP="0067529E">
      <w:pPr>
        <w:pStyle w:val="ad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1A22F0" w:rsidRPr="00F006F6" w:rsidRDefault="001A22F0" w:rsidP="0067529E">
      <w:pPr>
        <w:pStyle w:val="ad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1A22F0" w:rsidRPr="00F006F6" w:rsidRDefault="001A22F0" w:rsidP="0067529E">
      <w:pPr>
        <w:pStyle w:val="ad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1A22F0" w:rsidRPr="00F006F6" w:rsidRDefault="001A22F0" w:rsidP="0067529E">
      <w:pPr>
        <w:pStyle w:val="ad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1A22F0" w:rsidRPr="00F006F6" w:rsidRDefault="001A22F0" w:rsidP="0067529E">
      <w:pPr>
        <w:pStyle w:val="ad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1A22F0" w:rsidRPr="00F006F6" w:rsidRDefault="001A22F0" w:rsidP="0067529E">
      <w:pPr>
        <w:pStyle w:val="ad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1A22F0" w:rsidRPr="00F006F6" w:rsidRDefault="001A22F0" w:rsidP="0067529E">
      <w:pPr>
        <w:pStyle w:val="ad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1A22F0" w:rsidRPr="00F006F6" w:rsidRDefault="001A22F0" w:rsidP="0067529E">
      <w:pPr>
        <w:pStyle w:val="ad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1A22F0" w:rsidRPr="00F006F6" w:rsidRDefault="001A22F0" w:rsidP="0067529E">
      <w:pPr>
        <w:pStyle w:val="ad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1A22F0" w:rsidRPr="00F006F6" w:rsidRDefault="001A22F0" w:rsidP="0067529E">
      <w:pPr>
        <w:pStyle w:val="ad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1A22F0" w:rsidRPr="00F006F6" w:rsidRDefault="001A22F0" w:rsidP="0067529E">
      <w:pPr>
        <w:pStyle w:val="ad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1A22F0" w:rsidRPr="00F006F6" w:rsidRDefault="001A22F0" w:rsidP="0067529E">
      <w:pPr>
        <w:pStyle w:val="ad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1A22F0" w:rsidRPr="00F006F6" w:rsidRDefault="001A22F0" w:rsidP="0067529E">
      <w:pPr>
        <w:pStyle w:val="ad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1A22F0" w:rsidRPr="00F006F6" w:rsidRDefault="001A22F0" w:rsidP="0067529E">
      <w:pPr>
        <w:pStyle w:val="ad"/>
        <w:spacing w:before="0" w:beforeAutospacing="0" w:after="0" w:afterAutospacing="0" w:line="360" w:lineRule="auto"/>
        <w:jc w:val="both"/>
        <w:rPr>
          <w:sz w:val="28"/>
          <w:szCs w:val="28"/>
        </w:rPr>
      </w:pPr>
      <w:bookmarkStart w:id="2" w:name="_GoBack"/>
      <w:bookmarkEnd w:id="2"/>
    </w:p>
    <w:sectPr w:rsidR="001A22F0" w:rsidRPr="00F006F6" w:rsidSect="00A02714">
      <w:footerReference w:type="even" r:id="rId7"/>
      <w:footerReference w:type="default" r:id="rId8"/>
      <w:pgSz w:w="11906" w:h="16838"/>
      <w:pgMar w:top="1134" w:right="851" w:bottom="1134" w:left="1701" w:header="709" w:footer="709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816" w:rsidRDefault="00143CA8">
      <w:r>
        <w:separator/>
      </w:r>
    </w:p>
  </w:endnote>
  <w:endnote w:type="continuationSeparator" w:id="0">
    <w:p w:rsidR="000C4816" w:rsidRDefault="00143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1A77" w:rsidRDefault="00B51A77" w:rsidP="0024003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51A77" w:rsidRDefault="00B51A77" w:rsidP="008D303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1A77" w:rsidRDefault="00B51A77" w:rsidP="00413F9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77E7C">
      <w:rPr>
        <w:rStyle w:val="a6"/>
        <w:noProof/>
      </w:rPr>
      <w:t>28</w:t>
    </w:r>
    <w:r>
      <w:rPr>
        <w:rStyle w:val="a6"/>
      </w:rPr>
      <w:fldChar w:fldCharType="end"/>
    </w:r>
  </w:p>
  <w:p w:rsidR="00B51A77" w:rsidRDefault="00B51A77" w:rsidP="001A22F0">
    <w:pPr>
      <w:pStyle w:val="a5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816" w:rsidRDefault="00143CA8">
      <w:r>
        <w:separator/>
      </w:r>
    </w:p>
  </w:footnote>
  <w:footnote w:type="continuationSeparator" w:id="0">
    <w:p w:rsidR="000C4816" w:rsidRDefault="00143C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6C2F0E"/>
    <w:multiLevelType w:val="hybridMultilevel"/>
    <w:tmpl w:val="DF30C8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C00582F"/>
    <w:multiLevelType w:val="hybridMultilevel"/>
    <w:tmpl w:val="8902B6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3A29"/>
    <w:rsid w:val="00004EBB"/>
    <w:rsid w:val="00014E3F"/>
    <w:rsid w:val="00017E77"/>
    <w:rsid w:val="00024633"/>
    <w:rsid w:val="000A5C95"/>
    <w:rsid w:val="000C4816"/>
    <w:rsid w:val="000D5CD1"/>
    <w:rsid w:val="00105555"/>
    <w:rsid w:val="001149FE"/>
    <w:rsid w:val="00141C14"/>
    <w:rsid w:val="00143CA8"/>
    <w:rsid w:val="00196462"/>
    <w:rsid w:val="001A22F0"/>
    <w:rsid w:val="001A7C47"/>
    <w:rsid w:val="001B4006"/>
    <w:rsid w:val="001D28BE"/>
    <w:rsid w:val="001D30B7"/>
    <w:rsid w:val="00200F35"/>
    <w:rsid w:val="00224797"/>
    <w:rsid w:val="00240036"/>
    <w:rsid w:val="002710C4"/>
    <w:rsid w:val="00295E78"/>
    <w:rsid w:val="002A195B"/>
    <w:rsid w:val="002B76E3"/>
    <w:rsid w:val="002E20E8"/>
    <w:rsid w:val="002F6713"/>
    <w:rsid w:val="00312788"/>
    <w:rsid w:val="00313825"/>
    <w:rsid w:val="00343970"/>
    <w:rsid w:val="003530D4"/>
    <w:rsid w:val="0035687F"/>
    <w:rsid w:val="0036004C"/>
    <w:rsid w:val="00361C74"/>
    <w:rsid w:val="00380642"/>
    <w:rsid w:val="003A14A9"/>
    <w:rsid w:val="003C7170"/>
    <w:rsid w:val="003D262E"/>
    <w:rsid w:val="003F24A6"/>
    <w:rsid w:val="003F6423"/>
    <w:rsid w:val="00401D0C"/>
    <w:rsid w:val="00410CC4"/>
    <w:rsid w:val="00413F9B"/>
    <w:rsid w:val="00441B62"/>
    <w:rsid w:val="004518F2"/>
    <w:rsid w:val="00453A29"/>
    <w:rsid w:val="00463A27"/>
    <w:rsid w:val="00485D52"/>
    <w:rsid w:val="00486E85"/>
    <w:rsid w:val="004A43D1"/>
    <w:rsid w:val="004A656F"/>
    <w:rsid w:val="004B253E"/>
    <w:rsid w:val="004E6356"/>
    <w:rsid w:val="004E71FE"/>
    <w:rsid w:val="00503294"/>
    <w:rsid w:val="0050621A"/>
    <w:rsid w:val="005144DA"/>
    <w:rsid w:val="005243BE"/>
    <w:rsid w:val="00554A94"/>
    <w:rsid w:val="00577516"/>
    <w:rsid w:val="00596378"/>
    <w:rsid w:val="005A76A9"/>
    <w:rsid w:val="005B0B9A"/>
    <w:rsid w:val="005D6234"/>
    <w:rsid w:val="005E6CF2"/>
    <w:rsid w:val="00602B96"/>
    <w:rsid w:val="0062270C"/>
    <w:rsid w:val="00635C73"/>
    <w:rsid w:val="00652FDD"/>
    <w:rsid w:val="00655493"/>
    <w:rsid w:val="0066543F"/>
    <w:rsid w:val="0067529E"/>
    <w:rsid w:val="006C214E"/>
    <w:rsid w:val="006C6A65"/>
    <w:rsid w:val="006C6F3E"/>
    <w:rsid w:val="006D2116"/>
    <w:rsid w:val="006E6C09"/>
    <w:rsid w:val="0070226F"/>
    <w:rsid w:val="00707A0F"/>
    <w:rsid w:val="0072514B"/>
    <w:rsid w:val="007304C3"/>
    <w:rsid w:val="00732267"/>
    <w:rsid w:val="0075061E"/>
    <w:rsid w:val="00754D03"/>
    <w:rsid w:val="0076069C"/>
    <w:rsid w:val="00782085"/>
    <w:rsid w:val="007D1CFB"/>
    <w:rsid w:val="0080062B"/>
    <w:rsid w:val="00807E1D"/>
    <w:rsid w:val="008106CF"/>
    <w:rsid w:val="00826F46"/>
    <w:rsid w:val="0084672A"/>
    <w:rsid w:val="00860161"/>
    <w:rsid w:val="008767DA"/>
    <w:rsid w:val="008A6572"/>
    <w:rsid w:val="008B27FA"/>
    <w:rsid w:val="008D13F0"/>
    <w:rsid w:val="008D3037"/>
    <w:rsid w:val="008D4824"/>
    <w:rsid w:val="008E0099"/>
    <w:rsid w:val="008E1EDA"/>
    <w:rsid w:val="008F1A92"/>
    <w:rsid w:val="00930091"/>
    <w:rsid w:val="00932499"/>
    <w:rsid w:val="0095490C"/>
    <w:rsid w:val="00982161"/>
    <w:rsid w:val="00986796"/>
    <w:rsid w:val="009C0555"/>
    <w:rsid w:val="009D6AB0"/>
    <w:rsid w:val="00A02714"/>
    <w:rsid w:val="00A55B47"/>
    <w:rsid w:val="00A563D0"/>
    <w:rsid w:val="00A63D1F"/>
    <w:rsid w:val="00A76C9C"/>
    <w:rsid w:val="00A91D67"/>
    <w:rsid w:val="00AA5D6B"/>
    <w:rsid w:val="00AA5E97"/>
    <w:rsid w:val="00AD6389"/>
    <w:rsid w:val="00AE3E22"/>
    <w:rsid w:val="00AE751A"/>
    <w:rsid w:val="00AF6397"/>
    <w:rsid w:val="00B06D95"/>
    <w:rsid w:val="00B40DAC"/>
    <w:rsid w:val="00B471BF"/>
    <w:rsid w:val="00B51A77"/>
    <w:rsid w:val="00B63ABA"/>
    <w:rsid w:val="00B707B5"/>
    <w:rsid w:val="00B73899"/>
    <w:rsid w:val="00B865C0"/>
    <w:rsid w:val="00B95CC0"/>
    <w:rsid w:val="00B9713B"/>
    <w:rsid w:val="00BA6427"/>
    <w:rsid w:val="00BB508D"/>
    <w:rsid w:val="00BC4061"/>
    <w:rsid w:val="00C060DD"/>
    <w:rsid w:val="00C22ED8"/>
    <w:rsid w:val="00C272EB"/>
    <w:rsid w:val="00C369E1"/>
    <w:rsid w:val="00C50DB8"/>
    <w:rsid w:val="00C51A05"/>
    <w:rsid w:val="00C62890"/>
    <w:rsid w:val="00C670C3"/>
    <w:rsid w:val="00C676DF"/>
    <w:rsid w:val="00C72DCF"/>
    <w:rsid w:val="00CD28D5"/>
    <w:rsid w:val="00CD2E9A"/>
    <w:rsid w:val="00CD3295"/>
    <w:rsid w:val="00CD48C0"/>
    <w:rsid w:val="00CE2662"/>
    <w:rsid w:val="00CE4E1E"/>
    <w:rsid w:val="00D018FC"/>
    <w:rsid w:val="00D41D66"/>
    <w:rsid w:val="00D60188"/>
    <w:rsid w:val="00D77E7C"/>
    <w:rsid w:val="00D86887"/>
    <w:rsid w:val="00D95287"/>
    <w:rsid w:val="00D95A06"/>
    <w:rsid w:val="00D96389"/>
    <w:rsid w:val="00DB0BC3"/>
    <w:rsid w:val="00DB2262"/>
    <w:rsid w:val="00DB7CD7"/>
    <w:rsid w:val="00DC19DC"/>
    <w:rsid w:val="00DD401F"/>
    <w:rsid w:val="00DD4766"/>
    <w:rsid w:val="00DE4B33"/>
    <w:rsid w:val="00E1232C"/>
    <w:rsid w:val="00E33727"/>
    <w:rsid w:val="00E400DD"/>
    <w:rsid w:val="00E50913"/>
    <w:rsid w:val="00E54B67"/>
    <w:rsid w:val="00E759A4"/>
    <w:rsid w:val="00E80F41"/>
    <w:rsid w:val="00ED037D"/>
    <w:rsid w:val="00ED6946"/>
    <w:rsid w:val="00EF0CA7"/>
    <w:rsid w:val="00F006F6"/>
    <w:rsid w:val="00F02C76"/>
    <w:rsid w:val="00F1338D"/>
    <w:rsid w:val="00F15319"/>
    <w:rsid w:val="00F20124"/>
    <w:rsid w:val="00F22236"/>
    <w:rsid w:val="00F22E84"/>
    <w:rsid w:val="00F50F89"/>
    <w:rsid w:val="00F6094D"/>
    <w:rsid w:val="00F654B7"/>
    <w:rsid w:val="00F73064"/>
    <w:rsid w:val="00F75E10"/>
    <w:rsid w:val="00F77F81"/>
    <w:rsid w:val="00F802EB"/>
    <w:rsid w:val="00F83171"/>
    <w:rsid w:val="00F87720"/>
    <w:rsid w:val="00FB0A74"/>
    <w:rsid w:val="00FD0992"/>
    <w:rsid w:val="00FD111C"/>
    <w:rsid w:val="00FF2224"/>
    <w:rsid w:val="00FF5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B703B3-CCC7-497D-9FEE-5B3139543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D66"/>
    <w:rPr>
      <w:sz w:val="24"/>
      <w:szCs w:val="24"/>
    </w:rPr>
  </w:style>
  <w:style w:type="paragraph" w:styleId="1">
    <w:name w:val="heading 1"/>
    <w:basedOn w:val="a"/>
    <w:next w:val="a"/>
    <w:qFormat/>
    <w:rsid w:val="00D41D6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41D6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138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C670C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D41D66"/>
    <w:pPr>
      <w:pBdr>
        <w:bottom w:val="single" w:sz="6" w:space="0" w:color="D9D9D9"/>
      </w:pBdr>
    </w:pPr>
  </w:style>
  <w:style w:type="paragraph" w:customStyle="1" w:styleId="10">
    <w:name w:val="1"/>
    <w:basedOn w:val="a"/>
    <w:rsid w:val="00D41D66"/>
    <w:pPr>
      <w:pBdr>
        <w:bottom w:val="single" w:sz="6" w:space="0" w:color="D9D9D9"/>
      </w:pBdr>
    </w:pPr>
  </w:style>
  <w:style w:type="character" w:customStyle="1" w:styleId="a4">
    <w:name w:val="a"/>
    <w:basedOn w:val="a0"/>
    <w:rsid w:val="00D41D66"/>
    <w:rPr>
      <w:vertAlign w:val="superscript"/>
    </w:rPr>
  </w:style>
  <w:style w:type="paragraph" w:styleId="a5">
    <w:name w:val="footer"/>
    <w:basedOn w:val="a"/>
    <w:rsid w:val="008D303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D3037"/>
  </w:style>
  <w:style w:type="paragraph" w:styleId="a7">
    <w:name w:val="footnote text"/>
    <w:basedOn w:val="a"/>
    <w:semiHidden/>
    <w:rsid w:val="00D60188"/>
    <w:rPr>
      <w:sz w:val="20"/>
      <w:szCs w:val="20"/>
    </w:rPr>
  </w:style>
  <w:style w:type="character" w:styleId="a8">
    <w:name w:val="footnote reference"/>
    <w:basedOn w:val="a0"/>
    <w:semiHidden/>
    <w:rsid w:val="00D60188"/>
    <w:rPr>
      <w:vertAlign w:val="superscript"/>
    </w:rPr>
  </w:style>
  <w:style w:type="character" w:styleId="a9">
    <w:name w:val="Strong"/>
    <w:basedOn w:val="a0"/>
    <w:qFormat/>
    <w:rsid w:val="00D60188"/>
    <w:rPr>
      <w:b/>
      <w:bCs/>
    </w:rPr>
  </w:style>
  <w:style w:type="paragraph" w:customStyle="1" w:styleId="11">
    <w:name w:val="Обычный (веб)1"/>
    <w:basedOn w:val="a"/>
    <w:rsid w:val="00782085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character" w:customStyle="1" w:styleId="50">
    <w:name w:val="Гиперссылка5"/>
    <w:basedOn w:val="a0"/>
    <w:rsid w:val="00986796"/>
    <w:rPr>
      <w:strike w:val="0"/>
      <w:dstrike w:val="0"/>
      <w:color w:val="0000FF"/>
      <w:sz w:val="20"/>
      <w:szCs w:val="20"/>
      <w:u w:val="single"/>
      <w:effect w:val="none"/>
    </w:rPr>
  </w:style>
  <w:style w:type="character" w:styleId="aa">
    <w:name w:val="Emphasis"/>
    <w:basedOn w:val="a0"/>
    <w:qFormat/>
    <w:rsid w:val="006E6C09"/>
    <w:rPr>
      <w:b/>
      <w:bCs/>
      <w:i w:val="0"/>
      <w:iCs w:val="0"/>
    </w:rPr>
  </w:style>
  <w:style w:type="paragraph" w:customStyle="1" w:styleId="51">
    <w:name w:val="Обычный (веб)5"/>
    <w:basedOn w:val="a"/>
    <w:rsid w:val="00017E77"/>
    <w:pPr>
      <w:spacing w:after="225"/>
    </w:pPr>
    <w:rPr>
      <w:color w:val="5A5A5A"/>
    </w:rPr>
  </w:style>
  <w:style w:type="character" w:styleId="ab">
    <w:name w:val="Hyperlink"/>
    <w:basedOn w:val="a0"/>
    <w:rsid w:val="00313825"/>
    <w:rPr>
      <w:color w:val="0000FF"/>
      <w:u w:val="single"/>
    </w:rPr>
  </w:style>
  <w:style w:type="character" w:styleId="ac">
    <w:name w:val="FollowedHyperlink"/>
    <w:basedOn w:val="a0"/>
    <w:rsid w:val="00313825"/>
    <w:rPr>
      <w:color w:val="800080"/>
      <w:u w:val="single"/>
    </w:rPr>
  </w:style>
  <w:style w:type="paragraph" w:styleId="ad">
    <w:name w:val="Normal (Web)"/>
    <w:basedOn w:val="a"/>
    <w:rsid w:val="00313825"/>
    <w:pPr>
      <w:spacing w:before="100" w:beforeAutospacing="1" w:after="100" w:afterAutospacing="1"/>
    </w:pPr>
  </w:style>
  <w:style w:type="paragraph" w:styleId="ae">
    <w:name w:val="header"/>
    <w:basedOn w:val="a"/>
    <w:rsid w:val="00240036"/>
    <w:pPr>
      <w:tabs>
        <w:tab w:val="center" w:pos="4677"/>
        <w:tab w:val="right" w:pos="9355"/>
      </w:tabs>
    </w:pPr>
  </w:style>
  <w:style w:type="paragraph" w:styleId="af">
    <w:name w:val="Body Text"/>
    <w:basedOn w:val="a"/>
    <w:rsid w:val="00D95287"/>
    <w:rPr>
      <w:rFonts w:ascii="Arial" w:hAnsi="Arial"/>
      <w:b/>
      <w:szCs w:val="20"/>
    </w:rPr>
  </w:style>
  <w:style w:type="paragraph" w:styleId="12">
    <w:name w:val="toc 1"/>
    <w:basedOn w:val="a"/>
    <w:next w:val="a"/>
    <w:autoRedefine/>
    <w:semiHidden/>
    <w:rsid w:val="00E1232C"/>
    <w:pPr>
      <w:tabs>
        <w:tab w:val="right" w:leader="dot" w:pos="9345"/>
      </w:tabs>
      <w:spacing w:before="360"/>
      <w:jc w:val="center"/>
    </w:pPr>
    <w:rPr>
      <w:b/>
      <w:bCs/>
      <w:caps/>
      <w:noProof/>
      <w:sz w:val="22"/>
      <w:szCs w:val="22"/>
    </w:rPr>
  </w:style>
  <w:style w:type="paragraph" w:styleId="20">
    <w:name w:val="toc 2"/>
    <w:basedOn w:val="a"/>
    <w:next w:val="a"/>
    <w:autoRedefine/>
    <w:semiHidden/>
    <w:rsid w:val="00B51A77"/>
    <w:pPr>
      <w:tabs>
        <w:tab w:val="right" w:leader="dot" w:pos="9345"/>
      </w:tabs>
      <w:spacing w:before="240"/>
      <w:ind w:left="540"/>
    </w:pPr>
    <w:rPr>
      <w:b/>
      <w:bCs/>
      <w:sz w:val="20"/>
      <w:szCs w:val="20"/>
    </w:rPr>
  </w:style>
  <w:style w:type="paragraph" w:styleId="30">
    <w:name w:val="toc 3"/>
    <w:basedOn w:val="a"/>
    <w:next w:val="a"/>
    <w:autoRedefine/>
    <w:semiHidden/>
    <w:rsid w:val="00B51A77"/>
    <w:pPr>
      <w:ind w:left="240"/>
    </w:pPr>
    <w:rPr>
      <w:sz w:val="20"/>
      <w:szCs w:val="20"/>
    </w:rPr>
  </w:style>
  <w:style w:type="paragraph" w:styleId="4">
    <w:name w:val="toc 4"/>
    <w:basedOn w:val="a"/>
    <w:next w:val="a"/>
    <w:autoRedefine/>
    <w:semiHidden/>
    <w:rsid w:val="00B51A77"/>
    <w:pPr>
      <w:ind w:left="480"/>
    </w:pPr>
    <w:rPr>
      <w:sz w:val="20"/>
      <w:szCs w:val="20"/>
    </w:rPr>
  </w:style>
  <w:style w:type="paragraph" w:styleId="52">
    <w:name w:val="toc 5"/>
    <w:basedOn w:val="a"/>
    <w:next w:val="a"/>
    <w:autoRedefine/>
    <w:semiHidden/>
    <w:rsid w:val="00B51A77"/>
    <w:pPr>
      <w:ind w:left="720"/>
    </w:pPr>
    <w:rPr>
      <w:sz w:val="20"/>
      <w:szCs w:val="20"/>
    </w:rPr>
  </w:style>
  <w:style w:type="paragraph" w:styleId="6">
    <w:name w:val="toc 6"/>
    <w:basedOn w:val="a"/>
    <w:next w:val="a"/>
    <w:autoRedefine/>
    <w:semiHidden/>
    <w:rsid w:val="00B51A77"/>
    <w:pPr>
      <w:ind w:left="960"/>
    </w:pPr>
    <w:rPr>
      <w:sz w:val="20"/>
      <w:szCs w:val="20"/>
    </w:rPr>
  </w:style>
  <w:style w:type="paragraph" w:styleId="7">
    <w:name w:val="toc 7"/>
    <w:basedOn w:val="a"/>
    <w:next w:val="a"/>
    <w:autoRedefine/>
    <w:semiHidden/>
    <w:rsid w:val="00B51A77"/>
    <w:pPr>
      <w:ind w:left="1200"/>
    </w:pPr>
    <w:rPr>
      <w:sz w:val="20"/>
      <w:szCs w:val="20"/>
    </w:rPr>
  </w:style>
  <w:style w:type="paragraph" w:styleId="8">
    <w:name w:val="toc 8"/>
    <w:basedOn w:val="a"/>
    <w:next w:val="a"/>
    <w:autoRedefine/>
    <w:semiHidden/>
    <w:rsid w:val="00B51A77"/>
    <w:pPr>
      <w:ind w:left="1440"/>
    </w:pPr>
    <w:rPr>
      <w:sz w:val="20"/>
      <w:szCs w:val="20"/>
    </w:rPr>
  </w:style>
  <w:style w:type="paragraph" w:styleId="9">
    <w:name w:val="toc 9"/>
    <w:basedOn w:val="a"/>
    <w:next w:val="a"/>
    <w:autoRedefine/>
    <w:semiHidden/>
    <w:rsid w:val="00B51A77"/>
    <w:pPr>
      <w:ind w:left="168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5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1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48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2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16129">
              <w:marLeft w:val="0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956593">
                  <w:marLeft w:val="0"/>
                  <w:marRight w:val="0"/>
                  <w:marTop w:val="0"/>
                  <w:marBottom w:val="19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991434">
                      <w:marLeft w:val="0"/>
                      <w:marRight w:val="0"/>
                      <w:marTop w:val="0"/>
                      <w:marBottom w:val="19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70281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17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84298">
          <w:marLeft w:val="-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37717">
          <w:marLeft w:val="-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9174">
          <w:marLeft w:val="43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93522">
          <w:marLeft w:val="43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39226">
          <w:marLeft w:val="-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83137">
          <w:marLeft w:val="7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9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623434">
          <w:marLeft w:val="0"/>
          <w:marRight w:val="0"/>
          <w:marTop w:val="0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74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95616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8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33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35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76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20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59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84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8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7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77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07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1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83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9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3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75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50240">
          <w:marLeft w:val="105"/>
          <w:marRight w:val="150"/>
          <w:marTop w:val="75"/>
          <w:marBottom w:val="0"/>
          <w:divBdr>
            <w:top w:val="single" w:sz="12" w:space="0" w:color="CCCCCC"/>
            <w:left w:val="single" w:sz="12" w:space="5" w:color="CCCCCC"/>
            <w:bottom w:val="none" w:sz="0" w:space="0" w:color="auto"/>
            <w:right w:val="none" w:sz="0" w:space="0" w:color="auto"/>
          </w:divBdr>
        </w:div>
      </w:divsChild>
    </w:div>
    <w:div w:id="18796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06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237575">
              <w:marLeft w:val="0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297388">
                  <w:marLeft w:val="0"/>
                  <w:marRight w:val="0"/>
                  <w:marTop w:val="0"/>
                  <w:marBottom w:val="19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765356">
                      <w:marLeft w:val="0"/>
                      <w:marRight w:val="0"/>
                      <w:marTop w:val="0"/>
                      <w:marBottom w:val="19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23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36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834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Microsoft</Company>
  <LinksUpToDate>false</LinksUpToDate>
  <CharactersWithSpaces>5580</CharactersWithSpaces>
  <SharedDoc>false</SharedDoc>
  <HLinks>
    <vt:vector size="120" baseType="variant">
      <vt:variant>
        <vt:i4>1900595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_Toc247628405</vt:lpwstr>
      </vt:variant>
      <vt:variant>
        <vt:i4>1900595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_Toc247628404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_Toc247628403</vt:lpwstr>
      </vt:variant>
      <vt:variant>
        <vt:i4>1900595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_Toc247628402</vt:lpwstr>
      </vt:variant>
      <vt:variant>
        <vt:i4>1900595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_Toc247628401</vt:lpwstr>
      </vt:variant>
      <vt:variant>
        <vt:i4>1900595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_Toc247628400</vt:lpwstr>
      </vt:variant>
      <vt:variant>
        <vt:i4>1310772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_Toc247628399</vt:lpwstr>
      </vt:variant>
      <vt:variant>
        <vt:i4>1310772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_Toc247628398</vt:lpwstr>
      </vt:variant>
      <vt:variant>
        <vt:i4>1310772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_Toc247628397</vt:lpwstr>
      </vt:variant>
      <vt:variant>
        <vt:i4>1310772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_Toc247628396</vt:lpwstr>
      </vt:variant>
      <vt:variant>
        <vt:i4>1310772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_Toc247628395</vt:lpwstr>
      </vt:variant>
      <vt:variant>
        <vt:i4>1310772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_Toc247628394</vt:lpwstr>
      </vt:variant>
      <vt:variant>
        <vt:i4>1310772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_Toc247628393</vt:lpwstr>
      </vt:variant>
      <vt:variant>
        <vt:i4>1310772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_Toc247628392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_Toc247628390</vt:lpwstr>
      </vt:variant>
      <vt:variant>
        <vt:i4>1376308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_Toc247628389</vt:lpwstr>
      </vt:variant>
      <vt:variant>
        <vt:i4>1376308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_Toc247628388</vt:lpwstr>
      </vt:variant>
      <vt:variant>
        <vt:i4>1376308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_Toc247628387</vt:lpwstr>
      </vt:variant>
      <vt:variant>
        <vt:i4>1376308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_Toc247628386</vt:lpwstr>
      </vt:variant>
      <vt:variant>
        <vt:i4>1376308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_Toc247628385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Admin</dc:creator>
  <cp:keywords/>
  <dc:description/>
  <cp:lastModifiedBy>Irina</cp:lastModifiedBy>
  <cp:revision>2</cp:revision>
  <dcterms:created xsi:type="dcterms:W3CDTF">2014-09-03T19:30:00Z</dcterms:created>
  <dcterms:modified xsi:type="dcterms:W3CDTF">2014-09-03T19:30:00Z</dcterms:modified>
</cp:coreProperties>
</file>